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98" w:rsidRPr="002D05BC" w:rsidRDefault="00B46698" w:rsidP="00B46698">
      <w:pPr>
        <w:pStyle w:val="ListParagraph"/>
        <w:spacing w:line="360" w:lineRule="auto"/>
        <w:ind w:left="0"/>
        <w:jc w:val="both"/>
        <w:rPr>
          <w:rFonts w:ascii="Times New Roman" w:hAnsi="Times New Roman" w:cs="Times New Roman"/>
          <w:b/>
          <w:bCs/>
          <w:sz w:val="24"/>
          <w:szCs w:val="24"/>
        </w:rPr>
      </w:pPr>
      <w:r w:rsidRPr="002D05BC">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87F2E6C" wp14:editId="1224A0CE">
                <wp:simplePos x="0" y="0"/>
                <wp:positionH relativeFrom="column">
                  <wp:posOffset>3051175</wp:posOffset>
                </wp:positionH>
                <wp:positionV relativeFrom="paragraph">
                  <wp:posOffset>10160</wp:posOffset>
                </wp:positionV>
                <wp:extent cx="2399665" cy="239395"/>
                <wp:effectExtent l="5080" t="12065" r="5080" b="5715"/>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239395"/>
                        </a:xfrm>
                        <a:prstGeom prst="flowChartAlternateProcess">
                          <a:avLst/>
                        </a:prstGeom>
                        <a:solidFill>
                          <a:srgbClr val="FFFFFF"/>
                        </a:solidFill>
                        <a:ln w="9525">
                          <a:solidFill>
                            <a:srgbClr val="000000"/>
                          </a:solidFill>
                          <a:miter lim="800000"/>
                          <a:headEnd/>
                          <a:tailEnd/>
                        </a:ln>
                      </wps:spPr>
                      <wps:txbx>
                        <w:txbxContent>
                          <w:p w:rsidR="00B46698" w:rsidRPr="00FE0018" w:rsidRDefault="00B46698" w:rsidP="00B46698">
                            <w:pPr>
                              <w:rPr>
                                <w:rFonts w:ascii="Cambria" w:hAnsi="Cambria"/>
                                <w:b/>
                                <w:sz w:val="16"/>
                                <w:szCs w:val="16"/>
                              </w:rPr>
                            </w:pPr>
                            <w:r w:rsidRPr="00566602">
                              <w:rPr>
                                <w:rFonts w:ascii="Cambria" w:hAnsi="Cambria"/>
                                <w:b/>
                                <w:sz w:val="16"/>
                                <w:szCs w:val="16"/>
                              </w:rPr>
                              <w:t xml:space="preserve">PENELITIAN </w:t>
                            </w:r>
                            <w:r>
                              <w:rPr>
                                <w:rFonts w:ascii="Cambria" w:hAnsi="Cambria"/>
                                <w:b/>
                                <w:sz w:val="16"/>
                                <w:szCs w:val="16"/>
                              </w:rPr>
                              <w:t>DASAR INTERDISIPLNER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240.25pt;margin-top:.8pt;width:188.95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">
                <v:textbox>
                  <w:txbxContent>
                    <w:p w:rsidR="00B46698" w:rsidRPr="00FE0018" w:rsidRDefault="00B46698" w:rsidP="00B46698">
                      <w:pPr>
                        <w:rPr>
                          <w:rFonts w:ascii="Cambria" w:hAnsi="Cambria"/>
                          <w:b/>
                          <w:sz w:val="16"/>
                          <w:szCs w:val="16"/>
                        </w:rPr>
                      </w:pPr>
                      <w:r w:rsidRPr="00566602">
                        <w:rPr>
                          <w:rFonts w:ascii="Cambria" w:hAnsi="Cambria"/>
                          <w:b/>
                          <w:sz w:val="16"/>
                          <w:szCs w:val="16"/>
                        </w:rPr>
                        <w:t xml:space="preserve">PENELITIAN </w:t>
                      </w:r>
                      <w:r>
                        <w:rPr>
                          <w:rFonts w:ascii="Cambria" w:hAnsi="Cambria"/>
                          <w:b/>
                          <w:sz w:val="16"/>
                          <w:szCs w:val="16"/>
                        </w:rPr>
                        <w:t>DASAR INTERDISIPLNER</w:t>
                      </w:r>
                    </w:p>
                  </w:txbxContent>
                </v:textbox>
              </v:shape>
            </w:pict>
          </mc:Fallback>
        </mc:AlternateContent>
      </w:r>
    </w:p>
    <w:p w:rsidR="00B46698" w:rsidRPr="002D05BC" w:rsidRDefault="00B46698" w:rsidP="00B46698">
      <w:pPr>
        <w:pStyle w:val="ListParagraph"/>
        <w:spacing w:line="360" w:lineRule="auto"/>
        <w:ind w:left="0"/>
        <w:jc w:val="both"/>
        <w:rPr>
          <w:rFonts w:ascii="Times New Roman" w:hAnsi="Times New Roman" w:cs="Times New Roman"/>
          <w:b/>
          <w:bCs/>
          <w:sz w:val="24"/>
          <w:szCs w:val="24"/>
        </w:rPr>
      </w:pPr>
    </w:p>
    <w:p w:rsidR="00B46698" w:rsidRPr="002D05BC" w:rsidRDefault="00B46698" w:rsidP="00B46698">
      <w:pPr>
        <w:pStyle w:val="ListParagraph"/>
        <w:spacing w:line="360" w:lineRule="auto"/>
        <w:ind w:left="0"/>
        <w:jc w:val="center"/>
        <w:rPr>
          <w:rFonts w:ascii="Times New Roman" w:hAnsi="Times New Roman" w:cs="Times New Roman"/>
          <w:b/>
          <w:bCs/>
          <w:sz w:val="24"/>
          <w:szCs w:val="24"/>
        </w:rPr>
      </w:pPr>
      <w:r w:rsidRPr="002D05BC">
        <w:rPr>
          <w:rFonts w:ascii="Times New Roman" w:hAnsi="Times New Roman" w:cs="Times New Roman"/>
          <w:b/>
          <w:bCs/>
          <w:sz w:val="24"/>
          <w:szCs w:val="24"/>
        </w:rPr>
        <w:t>PROPOSAL</w:t>
      </w:r>
    </w:p>
    <w:p w:rsidR="00B46698" w:rsidRPr="00A90803" w:rsidRDefault="00B46698" w:rsidP="00B46698">
      <w:pPr>
        <w:pStyle w:val="ListParagraph"/>
        <w:spacing w:line="360" w:lineRule="auto"/>
        <w:jc w:val="center"/>
        <w:rPr>
          <w:rFonts w:ascii="Times New Roman" w:hAnsi="Times New Roman" w:cs="Times New Roman"/>
          <w:b/>
          <w:sz w:val="24"/>
          <w:szCs w:val="24"/>
        </w:rPr>
      </w:pPr>
      <w:r w:rsidRPr="00A90803">
        <w:rPr>
          <w:rFonts w:ascii="Times New Roman" w:hAnsi="Times New Roman" w:cs="Times New Roman"/>
          <w:b/>
          <w:sz w:val="24"/>
          <w:szCs w:val="24"/>
        </w:rPr>
        <w:t>“UPA</w:t>
      </w:r>
      <w:r>
        <w:rPr>
          <w:rFonts w:ascii="Times New Roman" w:hAnsi="Times New Roman" w:cs="Times New Roman"/>
          <w:b/>
          <w:sz w:val="24"/>
          <w:szCs w:val="24"/>
        </w:rPr>
        <w:t>YA PENANGGULANGAN PEROKOK ANAK</w:t>
      </w:r>
      <w:r w:rsidRPr="00A90803">
        <w:rPr>
          <w:rFonts w:ascii="Times New Roman" w:hAnsi="Times New Roman" w:cs="Times New Roman"/>
          <w:b/>
          <w:sz w:val="24"/>
          <w:szCs w:val="24"/>
        </w:rPr>
        <w:t xml:space="preserve"> PADA SISWA SMA DI PROVINSI BENGKULU” </w:t>
      </w:r>
    </w:p>
    <w:p w:rsidR="00B46698" w:rsidRPr="00A90803" w:rsidRDefault="00B46698" w:rsidP="00B46698">
      <w:pPr>
        <w:pStyle w:val="ListParagraph"/>
        <w:spacing w:line="360" w:lineRule="auto"/>
        <w:jc w:val="center"/>
        <w:rPr>
          <w:rFonts w:ascii="Times New Roman" w:hAnsi="Times New Roman" w:cs="Times New Roman"/>
          <w:b/>
          <w:sz w:val="24"/>
          <w:szCs w:val="24"/>
        </w:rPr>
      </w:pPr>
      <w:r w:rsidRPr="00A90803">
        <w:rPr>
          <w:rFonts w:ascii="Times New Roman" w:hAnsi="Times New Roman" w:cs="Times New Roman"/>
          <w:b/>
          <w:sz w:val="24"/>
          <w:szCs w:val="24"/>
        </w:rPr>
        <w:t xml:space="preserve">(Studi pada SMA </w:t>
      </w:r>
      <w:r>
        <w:rPr>
          <w:rFonts w:ascii="Times New Roman" w:hAnsi="Times New Roman" w:cs="Times New Roman"/>
          <w:b/>
          <w:sz w:val="24"/>
          <w:szCs w:val="24"/>
        </w:rPr>
        <w:t xml:space="preserve">Favorit </w:t>
      </w:r>
      <w:r w:rsidRPr="00A90803">
        <w:rPr>
          <w:rFonts w:ascii="Times New Roman" w:hAnsi="Times New Roman" w:cs="Times New Roman"/>
          <w:b/>
          <w:sz w:val="24"/>
          <w:szCs w:val="24"/>
        </w:rPr>
        <w:t xml:space="preserve">di Bengkulu) </w:t>
      </w:r>
    </w:p>
    <w:p w:rsidR="00B46698" w:rsidRDefault="00B46698" w:rsidP="00B46698">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78C8E2D9" wp14:editId="4DB391C6">
            <wp:simplePos x="0" y="0"/>
            <wp:positionH relativeFrom="column">
              <wp:posOffset>2371725</wp:posOffset>
            </wp:positionH>
            <wp:positionV relativeFrom="paragraph">
              <wp:posOffset>48260</wp:posOffset>
            </wp:positionV>
            <wp:extent cx="123825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fa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1143000"/>
                    </a:xfrm>
                    <a:prstGeom prst="rect">
                      <a:avLst/>
                    </a:prstGeom>
                  </pic:spPr>
                </pic:pic>
              </a:graphicData>
            </a:graphic>
            <wp14:sizeRelH relativeFrom="page">
              <wp14:pctWidth>0</wp14:pctWidth>
            </wp14:sizeRelH>
            <wp14:sizeRelV relativeFrom="page">
              <wp14:pctHeight>0</wp14:pctHeight>
            </wp14:sizeRelV>
          </wp:anchor>
        </w:drawing>
      </w:r>
    </w:p>
    <w:p w:rsidR="00B46698" w:rsidRDefault="00B46698" w:rsidP="00B46698">
      <w:pPr>
        <w:spacing w:line="360" w:lineRule="auto"/>
        <w:jc w:val="center"/>
        <w:rPr>
          <w:rFonts w:ascii="Times New Roman" w:hAnsi="Times New Roman" w:cs="Times New Roman"/>
          <w:sz w:val="24"/>
          <w:szCs w:val="24"/>
        </w:rPr>
      </w:pPr>
    </w:p>
    <w:p w:rsidR="00B46698" w:rsidRDefault="00B46698" w:rsidP="00B46698">
      <w:pPr>
        <w:spacing w:line="360" w:lineRule="auto"/>
        <w:jc w:val="center"/>
        <w:rPr>
          <w:rFonts w:ascii="Times New Roman" w:hAnsi="Times New Roman" w:cs="Times New Roman"/>
          <w:sz w:val="24"/>
          <w:szCs w:val="24"/>
        </w:rPr>
      </w:pPr>
    </w:p>
    <w:p w:rsidR="00B46698" w:rsidRDefault="00B46698" w:rsidP="00B46698">
      <w:pPr>
        <w:spacing w:line="360" w:lineRule="auto"/>
        <w:jc w:val="center"/>
        <w:rPr>
          <w:rFonts w:ascii="Times New Roman" w:hAnsi="Times New Roman" w:cs="Times New Roman"/>
          <w:sz w:val="24"/>
          <w:szCs w:val="24"/>
        </w:rPr>
      </w:pPr>
    </w:p>
    <w:p w:rsidR="00B46698" w:rsidRPr="002D05BC" w:rsidRDefault="00B46698" w:rsidP="00B46698">
      <w:pPr>
        <w:pStyle w:val="FootnoteText"/>
        <w:spacing w:line="360" w:lineRule="auto"/>
        <w:jc w:val="center"/>
        <w:rPr>
          <w:rFonts w:ascii="Times New Roman" w:hAnsi="Times New Roman" w:cs="Times New Roman"/>
          <w:sz w:val="24"/>
          <w:szCs w:val="24"/>
        </w:rPr>
      </w:pPr>
      <w:r w:rsidRPr="002D05BC">
        <w:rPr>
          <w:rFonts w:ascii="Times New Roman" w:hAnsi="Times New Roman" w:cs="Times New Roman"/>
          <w:sz w:val="24"/>
          <w:szCs w:val="24"/>
        </w:rPr>
        <w:t xml:space="preserve">DISUSUN </w:t>
      </w:r>
      <w:proofErr w:type="gramStart"/>
      <w:r w:rsidRPr="002D05BC">
        <w:rPr>
          <w:rFonts w:ascii="Times New Roman" w:hAnsi="Times New Roman" w:cs="Times New Roman"/>
          <w:sz w:val="24"/>
          <w:szCs w:val="24"/>
        </w:rPr>
        <w:t>OLEH :</w:t>
      </w:r>
      <w:proofErr w:type="gramEnd"/>
    </w:p>
    <w:p w:rsidR="00B46698" w:rsidRPr="002D05BC" w:rsidRDefault="00B46698" w:rsidP="00B46698">
      <w:pPr>
        <w:pStyle w:val="FootnoteText"/>
        <w:spacing w:line="360" w:lineRule="auto"/>
        <w:jc w:val="both"/>
        <w:rPr>
          <w:rFonts w:ascii="Times New Roman" w:hAnsi="Times New Roman" w:cs="Times New Roman"/>
          <w:sz w:val="24"/>
          <w:szCs w:val="24"/>
        </w:rPr>
      </w:pPr>
    </w:p>
    <w:tbl>
      <w:tblPr>
        <w:tblW w:w="0" w:type="auto"/>
        <w:jc w:val="center"/>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863"/>
      </w:tblGrid>
      <w:tr w:rsidR="00B46698" w:rsidRPr="002D05BC" w:rsidTr="0033799B">
        <w:trPr>
          <w:jc w:val="center"/>
        </w:trPr>
        <w:tc>
          <w:tcPr>
            <w:tcW w:w="1134" w:type="dxa"/>
          </w:tcPr>
          <w:p w:rsidR="00B46698" w:rsidRPr="002D05BC" w:rsidRDefault="00B46698" w:rsidP="0033799B">
            <w:pPr>
              <w:spacing w:line="360" w:lineRule="auto"/>
              <w:rPr>
                <w:rFonts w:ascii="Times New Roman" w:hAnsi="Times New Roman" w:cs="Times New Roman"/>
                <w:bCs/>
                <w:sz w:val="24"/>
                <w:szCs w:val="24"/>
              </w:rPr>
            </w:pPr>
            <w:r w:rsidRPr="002D05BC">
              <w:rPr>
                <w:rFonts w:ascii="Times New Roman" w:hAnsi="Times New Roman" w:cs="Times New Roman"/>
                <w:bCs/>
                <w:sz w:val="24"/>
                <w:szCs w:val="24"/>
              </w:rPr>
              <w:t>Nama</w:t>
            </w:r>
          </w:p>
        </w:tc>
        <w:tc>
          <w:tcPr>
            <w:tcW w:w="3863" w:type="dxa"/>
          </w:tcPr>
          <w:p w:rsidR="00B46698" w:rsidRPr="002D05BC" w:rsidRDefault="00B46698" w:rsidP="0033799B">
            <w:pPr>
              <w:spacing w:line="360" w:lineRule="auto"/>
              <w:jc w:val="both"/>
              <w:rPr>
                <w:rFonts w:ascii="Times New Roman" w:hAnsi="Times New Roman" w:cs="Times New Roman"/>
                <w:bCs/>
                <w:sz w:val="24"/>
                <w:szCs w:val="24"/>
              </w:rPr>
            </w:pPr>
            <w:r w:rsidRPr="001B4EDD">
              <w:rPr>
                <w:rFonts w:ascii="Times New Roman" w:hAnsi="Times New Roman" w:cs="Times New Roman"/>
                <w:sz w:val="24"/>
                <w:szCs w:val="24"/>
              </w:rPr>
              <w:t>Dra. Khermarinah. M.Pd.I</w:t>
            </w:r>
          </w:p>
        </w:tc>
      </w:tr>
      <w:tr w:rsidR="00B46698" w:rsidRPr="002D05BC" w:rsidTr="0033799B">
        <w:trPr>
          <w:jc w:val="center"/>
        </w:trPr>
        <w:tc>
          <w:tcPr>
            <w:tcW w:w="1134" w:type="dxa"/>
          </w:tcPr>
          <w:p w:rsidR="00B46698" w:rsidRPr="002D05BC" w:rsidRDefault="00B46698" w:rsidP="0033799B">
            <w:pPr>
              <w:spacing w:line="360" w:lineRule="auto"/>
              <w:rPr>
                <w:rFonts w:ascii="Times New Roman" w:hAnsi="Times New Roman" w:cs="Times New Roman"/>
                <w:bCs/>
                <w:sz w:val="24"/>
                <w:szCs w:val="24"/>
              </w:rPr>
            </w:pPr>
            <w:r w:rsidRPr="002D05BC">
              <w:rPr>
                <w:rFonts w:ascii="Times New Roman" w:hAnsi="Times New Roman" w:cs="Times New Roman"/>
                <w:bCs/>
                <w:sz w:val="24"/>
                <w:szCs w:val="24"/>
              </w:rPr>
              <w:t>NIP</w:t>
            </w:r>
          </w:p>
        </w:tc>
        <w:tc>
          <w:tcPr>
            <w:tcW w:w="3863" w:type="dxa"/>
          </w:tcPr>
          <w:p w:rsidR="00B46698" w:rsidRPr="002D05BC" w:rsidRDefault="00B46698" w:rsidP="0033799B">
            <w:pPr>
              <w:spacing w:line="360" w:lineRule="auto"/>
              <w:jc w:val="both"/>
              <w:rPr>
                <w:rFonts w:ascii="Times New Roman" w:hAnsi="Times New Roman" w:cs="Times New Roman"/>
                <w:bCs/>
                <w:sz w:val="24"/>
                <w:szCs w:val="24"/>
              </w:rPr>
            </w:pPr>
            <w:r w:rsidRPr="001B4EDD">
              <w:rPr>
                <w:rFonts w:ascii="Times New Roman" w:hAnsi="Times New Roman" w:cs="Times New Roman"/>
                <w:sz w:val="24"/>
                <w:szCs w:val="24"/>
              </w:rPr>
              <w:t>196312231993032002</w:t>
            </w:r>
          </w:p>
        </w:tc>
      </w:tr>
      <w:tr w:rsidR="00B46698" w:rsidRPr="002D05BC" w:rsidTr="0033799B">
        <w:trPr>
          <w:jc w:val="center"/>
        </w:trPr>
        <w:tc>
          <w:tcPr>
            <w:tcW w:w="1134"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Nama</w:t>
            </w:r>
          </w:p>
        </w:tc>
        <w:tc>
          <w:tcPr>
            <w:tcW w:w="3863"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Sepri Yunarman, M.Si</w:t>
            </w:r>
          </w:p>
        </w:tc>
      </w:tr>
      <w:tr w:rsidR="00B46698" w:rsidRPr="002D05BC" w:rsidTr="0033799B">
        <w:trPr>
          <w:jc w:val="center"/>
        </w:trPr>
        <w:tc>
          <w:tcPr>
            <w:tcW w:w="1134"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NIP</w:t>
            </w:r>
          </w:p>
        </w:tc>
        <w:tc>
          <w:tcPr>
            <w:tcW w:w="3863"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199002102019031015</w:t>
            </w:r>
          </w:p>
        </w:tc>
      </w:tr>
      <w:tr w:rsidR="00B46698" w:rsidRPr="002D05BC" w:rsidTr="0033799B">
        <w:trPr>
          <w:jc w:val="center"/>
        </w:trPr>
        <w:tc>
          <w:tcPr>
            <w:tcW w:w="1134"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Nama</w:t>
            </w:r>
          </w:p>
        </w:tc>
        <w:tc>
          <w:tcPr>
            <w:tcW w:w="3863" w:type="dxa"/>
          </w:tcPr>
          <w:p w:rsidR="00B46698" w:rsidRPr="002D05BC" w:rsidRDefault="00150A52" w:rsidP="0033799B">
            <w:pPr>
              <w:spacing w:line="360" w:lineRule="auto"/>
              <w:jc w:val="both"/>
              <w:rPr>
                <w:rFonts w:ascii="Times New Roman" w:hAnsi="Times New Roman" w:cs="Times New Roman"/>
                <w:bCs/>
                <w:sz w:val="24"/>
                <w:szCs w:val="24"/>
              </w:rPr>
            </w:pPr>
            <w:r>
              <w:rPr>
                <w:rFonts w:ascii="Times New Roman" w:hAnsi="Times New Roman" w:cs="Times New Roman"/>
                <w:sz w:val="24"/>
                <w:szCs w:val="24"/>
              </w:rPr>
              <w:t>Masrifa</w:t>
            </w:r>
            <w:r w:rsidR="00B46698">
              <w:rPr>
                <w:rFonts w:ascii="Times New Roman" w:hAnsi="Times New Roman" w:cs="Times New Roman"/>
                <w:sz w:val="24"/>
                <w:szCs w:val="24"/>
              </w:rPr>
              <w:t xml:space="preserve"> Handayani, M.Pd</w:t>
            </w:r>
          </w:p>
        </w:tc>
      </w:tr>
      <w:tr w:rsidR="00B46698" w:rsidRPr="002D05BC" w:rsidTr="0033799B">
        <w:trPr>
          <w:jc w:val="center"/>
        </w:trPr>
        <w:tc>
          <w:tcPr>
            <w:tcW w:w="1134"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NI</w:t>
            </w:r>
            <w:r>
              <w:rPr>
                <w:rFonts w:ascii="Times New Roman" w:hAnsi="Times New Roman" w:cs="Times New Roman"/>
                <w:bCs/>
                <w:sz w:val="24"/>
                <w:szCs w:val="24"/>
              </w:rPr>
              <w:t>P</w:t>
            </w:r>
          </w:p>
        </w:tc>
        <w:tc>
          <w:tcPr>
            <w:tcW w:w="3863" w:type="dxa"/>
          </w:tcPr>
          <w:p w:rsidR="00B46698" w:rsidRPr="002D05BC" w:rsidRDefault="00B46698" w:rsidP="0033799B">
            <w:pPr>
              <w:spacing w:line="360" w:lineRule="auto"/>
              <w:jc w:val="both"/>
              <w:rPr>
                <w:rFonts w:ascii="Times New Roman" w:hAnsi="Times New Roman" w:cs="Times New Roman"/>
                <w:bCs/>
                <w:sz w:val="24"/>
                <w:szCs w:val="24"/>
              </w:rPr>
            </w:pPr>
            <w:r>
              <w:rPr>
                <w:rFonts w:ascii="Times New Roman" w:hAnsi="Times New Roman" w:cs="Times New Roman"/>
                <w:sz w:val="24"/>
                <w:szCs w:val="24"/>
              </w:rPr>
              <w:t>197506302009012004</w:t>
            </w:r>
          </w:p>
        </w:tc>
      </w:tr>
    </w:tbl>
    <w:p w:rsidR="00B46698" w:rsidRPr="002D05BC" w:rsidRDefault="00B46698" w:rsidP="00B46698">
      <w:pPr>
        <w:pStyle w:val="FootnoteText"/>
        <w:spacing w:line="360" w:lineRule="auto"/>
        <w:jc w:val="both"/>
        <w:rPr>
          <w:rFonts w:ascii="Times New Roman" w:hAnsi="Times New Roman" w:cs="Times New Roman"/>
          <w:b/>
          <w:bCs/>
          <w:sz w:val="24"/>
          <w:szCs w:val="24"/>
        </w:rPr>
      </w:pPr>
    </w:p>
    <w:p w:rsidR="00B46698" w:rsidRPr="002D05BC" w:rsidRDefault="00B46698" w:rsidP="00B46698">
      <w:pPr>
        <w:pStyle w:val="FootnoteText"/>
        <w:spacing w:line="360" w:lineRule="auto"/>
        <w:jc w:val="center"/>
        <w:rPr>
          <w:rFonts w:ascii="Times New Roman" w:hAnsi="Times New Roman" w:cs="Times New Roman"/>
          <w:b/>
          <w:sz w:val="24"/>
          <w:szCs w:val="24"/>
        </w:rPr>
      </w:pPr>
      <w:r w:rsidRPr="002D05BC">
        <w:rPr>
          <w:rFonts w:ascii="Times New Roman" w:hAnsi="Times New Roman" w:cs="Times New Roman"/>
          <w:b/>
          <w:sz w:val="24"/>
          <w:szCs w:val="24"/>
        </w:rPr>
        <w:t>DIUSULKAN DALAM PROJEK KEGIATAN PENELITIAN</w:t>
      </w:r>
    </w:p>
    <w:p w:rsidR="00B46698" w:rsidRPr="002D05BC" w:rsidRDefault="00B46698" w:rsidP="00B46698">
      <w:pPr>
        <w:pStyle w:val="FootnoteText"/>
        <w:spacing w:line="360" w:lineRule="auto"/>
        <w:jc w:val="center"/>
        <w:rPr>
          <w:rFonts w:ascii="Times New Roman" w:hAnsi="Times New Roman" w:cs="Times New Roman"/>
          <w:b/>
          <w:sz w:val="24"/>
          <w:szCs w:val="24"/>
        </w:rPr>
      </w:pPr>
      <w:r w:rsidRPr="002D05BC">
        <w:rPr>
          <w:rFonts w:ascii="Times New Roman" w:hAnsi="Times New Roman" w:cs="Times New Roman"/>
          <w:b/>
          <w:sz w:val="24"/>
          <w:szCs w:val="24"/>
        </w:rPr>
        <w:t>LITAPDIMAS KEMENTERIAN AGAMA TAHUN 20</w:t>
      </w:r>
      <w:r>
        <w:rPr>
          <w:rFonts w:ascii="Times New Roman" w:hAnsi="Times New Roman" w:cs="Times New Roman"/>
          <w:b/>
          <w:sz w:val="24"/>
          <w:szCs w:val="24"/>
        </w:rPr>
        <w:t>23</w:t>
      </w:r>
    </w:p>
    <w:p w:rsidR="00B46698" w:rsidRPr="002D05BC" w:rsidRDefault="00B46698" w:rsidP="00B46698">
      <w:pPr>
        <w:spacing w:line="360" w:lineRule="auto"/>
        <w:ind w:left="2160"/>
        <w:jc w:val="center"/>
        <w:rPr>
          <w:rFonts w:ascii="Times New Roman" w:hAnsi="Times New Roman" w:cs="Times New Roman"/>
          <w:b/>
          <w:i/>
          <w:sz w:val="24"/>
          <w:szCs w:val="24"/>
        </w:rPr>
      </w:pPr>
    </w:p>
    <w:p w:rsidR="00B46698" w:rsidRPr="002D05BC" w:rsidRDefault="00B46698" w:rsidP="00B466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UNIVERSITAS</w:t>
      </w:r>
      <w:r w:rsidRPr="002D05BC">
        <w:rPr>
          <w:rFonts w:ascii="Times New Roman" w:hAnsi="Times New Roman" w:cs="Times New Roman"/>
          <w:b/>
          <w:sz w:val="24"/>
          <w:szCs w:val="24"/>
        </w:rPr>
        <w:t xml:space="preserve"> ISLAM NEGERI </w:t>
      </w:r>
      <w:r>
        <w:rPr>
          <w:rFonts w:ascii="Times New Roman" w:hAnsi="Times New Roman" w:cs="Times New Roman"/>
          <w:b/>
          <w:sz w:val="24"/>
          <w:szCs w:val="24"/>
        </w:rPr>
        <w:t xml:space="preserve">FATMAWATI SUKARNO </w:t>
      </w:r>
      <w:r w:rsidRPr="002D05BC">
        <w:rPr>
          <w:rFonts w:ascii="Times New Roman" w:hAnsi="Times New Roman" w:cs="Times New Roman"/>
          <w:b/>
          <w:sz w:val="24"/>
          <w:szCs w:val="24"/>
        </w:rPr>
        <w:t>BENGKULU</w:t>
      </w:r>
    </w:p>
    <w:p w:rsidR="00B46698" w:rsidRPr="002D05BC" w:rsidRDefault="00B46698" w:rsidP="00B46698">
      <w:pPr>
        <w:spacing w:line="360" w:lineRule="auto"/>
        <w:jc w:val="center"/>
        <w:rPr>
          <w:rFonts w:ascii="Times New Roman" w:hAnsi="Times New Roman" w:cs="Times New Roman"/>
          <w:b/>
          <w:sz w:val="24"/>
          <w:szCs w:val="24"/>
        </w:rPr>
      </w:pPr>
      <w:r w:rsidRPr="002D05BC">
        <w:rPr>
          <w:rFonts w:ascii="Times New Roman" w:hAnsi="Times New Roman" w:cs="Times New Roman"/>
          <w:b/>
          <w:sz w:val="24"/>
          <w:szCs w:val="24"/>
        </w:rPr>
        <w:t>20</w:t>
      </w:r>
      <w:r>
        <w:rPr>
          <w:rFonts w:ascii="Times New Roman" w:hAnsi="Times New Roman" w:cs="Times New Roman"/>
          <w:b/>
          <w:sz w:val="24"/>
          <w:szCs w:val="24"/>
        </w:rPr>
        <w:t>22</w:t>
      </w:r>
    </w:p>
    <w:p w:rsidR="00B46698" w:rsidRPr="002D05BC" w:rsidRDefault="00B46698" w:rsidP="00B46698">
      <w:pPr>
        <w:rPr>
          <w:rFonts w:ascii="Times New Roman" w:hAnsi="Times New Roman" w:cs="Times New Roman"/>
          <w:sz w:val="24"/>
          <w:szCs w:val="24"/>
        </w:rPr>
      </w:pPr>
    </w:p>
    <w:p w:rsidR="00B46698" w:rsidRPr="002D05BC" w:rsidRDefault="00B46698" w:rsidP="00B46698">
      <w:pPr>
        <w:spacing w:line="360" w:lineRule="auto"/>
        <w:jc w:val="center"/>
        <w:rPr>
          <w:rFonts w:ascii="Times New Roman" w:hAnsi="Times New Roman" w:cs="Times New Roman"/>
          <w:b/>
          <w:bCs/>
          <w:sz w:val="24"/>
          <w:szCs w:val="24"/>
        </w:rPr>
      </w:pPr>
      <w:r w:rsidRPr="002D05BC">
        <w:rPr>
          <w:rFonts w:ascii="Times New Roman" w:hAnsi="Times New Roman" w:cs="Times New Roman"/>
          <w:b/>
          <w:bCs/>
          <w:sz w:val="24"/>
          <w:szCs w:val="24"/>
        </w:rPr>
        <w:t>PERNYATAAN</w:t>
      </w:r>
    </w:p>
    <w:p w:rsidR="00B46698" w:rsidRPr="002D05BC" w:rsidRDefault="00B46698" w:rsidP="00B46698">
      <w:pPr>
        <w:spacing w:line="360" w:lineRule="auto"/>
        <w:jc w:val="center"/>
        <w:rPr>
          <w:rFonts w:ascii="Times New Roman" w:hAnsi="Times New Roman" w:cs="Times New Roman"/>
          <w:b/>
          <w:bCs/>
          <w:sz w:val="24"/>
          <w:szCs w:val="24"/>
        </w:rPr>
      </w:pPr>
      <w:r w:rsidRPr="002D05BC">
        <w:rPr>
          <w:rFonts w:ascii="Times New Roman" w:hAnsi="Times New Roman" w:cs="Times New Roman"/>
          <w:b/>
          <w:bCs/>
          <w:sz w:val="24"/>
          <w:szCs w:val="24"/>
        </w:rPr>
        <w:t>Yang bertanda tangan dibawah ini:</w:t>
      </w:r>
    </w:p>
    <w:p w:rsidR="00B46698" w:rsidRPr="002D05BC" w:rsidRDefault="00B46698" w:rsidP="00B46698">
      <w:pPr>
        <w:pStyle w:val="FootnoteText"/>
        <w:spacing w:line="360" w:lineRule="auto"/>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402"/>
      </w:tblGrid>
      <w:tr w:rsidR="00B46698" w:rsidRPr="002D05BC" w:rsidTr="0033799B">
        <w:tc>
          <w:tcPr>
            <w:tcW w:w="1418" w:type="dxa"/>
          </w:tcPr>
          <w:p w:rsidR="00B46698" w:rsidRPr="002D05BC" w:rsidRDefault="00B46698" w:rsidP="0033799B">
            <w:pPr>
              <w:spacing w:line="360" w:lineRule="auto"/>
              <w:rPr>
                <w:rFonts w:ascii="Times New Roman" w:hAnsi="Times New Roman" w:cs="Times New Roman"/>
                <w:bCs/>
                <w:sz w:val="24"/>
                <w:szCs w:val="24"/>
              </w:rPr>
            </w:pPr>
            <w:r w:rsidRPr="002D05BC">
              <w:rPr>
                <w:rFonts w:ascii="Times New Roman" w:hAnsi="Times New Roman" w:cs="Times New Roman"/>
                <w:bCs/>
                <w:sz w:val="24"/>
                <w:szCs w:val="24"/>
              </w:rPr>
              <w:t>Nama</w:t>
            </w:r>
          </w:p>
        </w:tc>
        <w:tc>
          <w:tcPr>
            <w:tcW w:w="3402" w:type="dxa"/>
          </w:tcPr>
          <w:p w:rsidR="00B46698" w:rsidRPr="002D05BC" w:rsidRDefault="00B46698" w:rsidP="0033799B">
            <w:pPr>
              <w:spacing w:line="360" w:lineRule="auto"/>
              <w:jc w:val="both"/>
              <w:rPr>
                <w:rFonts w:ascii="Times New Roman" w:hAnsi="Times New Roman" w:cs="Times New Roman"/>
                <w:bCs/>
                <w:sz w:val="24"/>
                <w:szCs w:val="24"/>
              </w:rPr>
            </w:pPr>
            <w:r w:rsidRPr="001B4EDD">
              <w:rPr>
                <w:rFonts w:ascii="Times New Roman" w:hAnsi="Times New Roman" w:cs="Times New Roman"/>
                <w:sz w:val="24"/>
                <w:szCs w:val="24"/>
              </w:rPr>
              <w:t>Dra. Khermarinah. M.Pd.I</w:t>
            </w:r>
          </w:p>
        </w:tc>
      </w:tr>
      <w:tr w:rsidR="00B46698" w:rsidRPr="002D05BC" w:rsidTr="0033799B">
        <w:tc>
          <w:tcPr>
            <w:tcW w:w="1418" w:type="dxa"/>
          </w:tcPr>
          <w:p w:rsidR="00B46698" w:rsidRPr="002D05BC" w:rsidRDefault="00B46698" w:rsidP="0033799B">
            <w:pPr>
              <w:spacing w:line="360" w:lineRule="auto"/>
              <w:rPr>
                <w:rFonts w:ascii="Times New Roman" w:hAnsi="Times New Roman" w:cs="Times New Roman"/>
                <w:bCs/>
                <w:sz w:val="24"/>
                <w:szCs w:val="24"/>
              </w:rPr>
            </w:pPr>
            <w:r w:rsidRPr="002D05BC">
              <w:rPr>
                <w:rFonts w:ascii="Times New Roman" w:hAnsi="Times New Roman" w:cs="Times New Roman"/>
                <w:bCs/>
                <w:sz w:val="24"/>
                <w:szCs w:val="24"/>
              </w:rPr>
              <w:t>NIP</w:t>
            </w:r>
          </w:p>
        </w:tc>
        <w:tc>
          <w:tcPr>
            <w:tcW w:w="3402" w:type="dxa"/>
          </w:tcPr>
          <w:p w:rsidR="00B46698" w:rsidRPr="002D05BC" w:rsidRDefault="00B46698" w:rsidP="0033799B">
            <w:pPr>
              <w:spacing w:line="360" w:lineRule="auto"/>
              <w:jc w:val="both"/>
              <w:rPr>
                <w:rFonts w:ascii="Times New Roman" w:hAnsi="Times New Roman" w:cs="Times New Roman"/>
                <w:bCs/>
                <w:sz w:val="24"/>
                <w:szCs w:val="24"/>
              </w:rPr>
            </w:pPr>
            <w:r w:rsidRPr="001B4EDD">
              <w:rPr>
                <w:rFonts w:ascii="Times New Roman" w:hAnsi="Times New Roman" w:cs="Times New Roman"/>
                <w:sz w:val="24"/>
                <w:szCs w:val="24"/>
              </w:rPr>
              <w:t>196312231993032002</w:t>
            </w:r>
          </w:p>
        </w:tc>
      </w:tr>
      <w:tr w:rsidR="00B46698" w:rsidRPr="002D05BC" w:rsidTr="0033799B">
        <w:tc>
          <w:tcPr>
            <w:tcW w:w="1418"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Nama</w:t>
            </w:r>
          </w:p>
        </w:tc>
        <w:tc>
          <w:tcPr>
            <w:tcW w:w="3402"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Sepri Yunarman, M.Si</w:t>
            </w:r>
          </w:p>
        </w:tc>
      </w:tr>
      <w:tr w:rsidR="00B46698" w:rsidRPr="002D05BC" w:rsidTr="0033799B">
        <w:tc>
          <w:tcPr>
            <w:tcW w:w="1418"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NIP</w:t>
            </w:r>
          </w:p>
        </w:tc>
        <w:tc>
          <w:tcPr>
            <w:tcW w:w="3402"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199002102019031015</w:t>
            </w:r>
          </w:p>
        </w:tc>
      </w:tr>
      <w:tr w:rsidR="00B46698" w:rsidRPr="002D05BC" w:rsidTr="0033799B">
        <w:tc>
          <w:tcPr>
            <w:tcW w:w="1418"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Nama</w:t>
            </w:r>
          </w:p>
        </w:tc>
        <w:tc>
          <w:tcPr>
            <w:tcW w:w="3402" w:type="dxa"/>
          </w:tcPr>
          <w:p w:rsidR="00B46698" w:rsidRPr="002D05BC" w:rsidRDefault="00962D37" w:rsidP="0033799B">
            <w:pPr>
              <w:spacing w:line="360" w:lineRule="auto"/>
              <w:jc w:val="both"/>
              <w:rPr>
                <w:rFonts w:ascii="Times New Roman" w:hAnsi="Times New Roman" w:cs="Times New Roman"/>
                <w:bCs/>
                <w:sz w:val="24"/>
                <w:szCs w:val="24"/>
              </w:rPr>
            </w:pPr>
            <w:r>
              <w:rPr>
                <w:rFonts w:ascii="Times New Roman" w:hAnsi="Times New Roman" w:cs="Times New Roman"/>
                <w:sz w:val="24"/>
                <w:szCs w:val="24"/>
              </w:rPr>
              <w:t>Masrifa</w:t>
            </w:r>
            <w:r w:rsidR="00B46698">
              <w:rPr>
                <w:rFonts w:ascii="Times New Roman" w:hAnsi="Times New Roman" w:cs="Times New Roman"/>
                <w:sz w:val="24"/>
                <w:szCs w:val="24"/>
              </w:rPr>
              <w:t xml:space="preserve"> Handayani, M.Pd</w:t>
            </w:r>
          </w:p>
        </w:tc>
      </w:tr>
      <w:tr w:rsidR="00B46698" w:rsidRPr="002D05BC" w:rsidTr="0033799B">
        <w:tc>
          <w:tcPr>
            <w:tcW w:w="1418" w:type="dxa"/>
          </w:tcPr>
          <w:p w:rsidR="00B46698" w:rsidRPr="002D05BC" w:rsidRDefault="00B46698" w:rsidP="0033799B">
            <w:pPr>
              <w:spacing w:line="360" w:lineRule="auto"/>
              <w:jc w:val="both"/>
              <w:rPr>
                <w:rFonts w:ascii="Times New Roman" w:hAnsi="Times New Roman" w:cs="Times New Roman"/>
                <w:bCs/>
                <w:sz w:val="24"/>
                <w:szCs w:val="24"/>
              </w:rPr>
            </w:pPr>
            <w:r w:rsidRPr="002D05BC">
              <w:rPr>
                <w:rFonts w:ascii="Times New Roman" w:hAnsi="Times New Roman" w:cs="Times New Roman"/>
                <w:bCs/>
                <w:sz w:val="24"/>
                <w:szCs w:val="24"/>
              </w:rPr>
              <w:t>NI</w:t>
            </w:r>
            <w:r>
              <w:rPr>
                <w:rFonts w:ascii="Times New Roman" w:hAnsi="Times New Roman" w:cs="Times New Roman"/>
                <w:bCs/>
                <w:sz w:val="24"/>
                <w:szCs w:val="24"/>
              </w:rPr>
              <w:t>P</w:t>
            </w:r>
          </w:p>
        </w:tc>
        <w:tc>
          <w:tcPr>
            <w:tcW w:w="3402" w:type="dxa"/>
          </w:tcPr>
          <w:p w:rsidR="00B46698" w:rsidRPr="002D05BC" w:rsidRDefault="00B46698" w:rsidP="0033799B">
            <w:pPr>
              <w:spacing w:line="360" w:lineRule="auto"/>
              <w:jc w:val="both"/>
              <w:rPr>
                <w:rFonts w:ascii="Times New Roman" w:hAnsi="Times New Roman" w:cs="Times New Roman"/>
                <w:bCs/>
                <w:sz w:val="24"/>
                <w:szCs w:val="24"/>
              </w:rPr>
            </w:pPr>
            <w:r>
              <w:rPr>
                <w:rFonts w:ascii="Times New Roman" w:hAnsi="Times New Roman" w:cs="Times New Roman"/>
                <w:sz w:val="24"/>
                <w:szCs w:val="24"/>
              </w:rPr>
              <w:t>197506302009012004</w:t>
            </w:r>
          </w:p>
        </w:tc>
      </w:tr>
    </w:tbl>
    <w:p w:rsidR="00B46698" w:rsidRDefault="00B46698" w:rsidP="00B46698">
      <w:pPr>
        <w:spacing w:line="360" w:lineRule="auto"/>
        <w:jc w:val="both"/>
        <w:rPr>
          <w:rFonts w:ascii="Times New Roman" w:hAnsi="Times New Roman" w:cs="Times New Roman"/>
          <w:bCs/>
          <w:sz w:val="24"/>
          <w:szCs w:val="24"/>
        </w:rPr>
      </w:pPr>
    </w:p>
    <w:p w:rsidR="00B46698" w:rsidRPr="000A039A" w:rsidRDefault="00B46698" w:rsidP="00B46698">
      <w:pPr>
        <w:spacing w:line="360" w:lineRule="auto"/>
        <w:jc w:val="both"/>
        <w:rPr>
          <w:rFonts w:ascii="Times New Roman" w:hAnsi="Times New Roman" w:cs="Times New Roman"/>
          <w:sz w:val="24"/>
        </w:rPr>
      </w:pPr>
      <w:proofErr w:type="gramStart"/>
      <w:r w:rsidRPr="002D05BC">
        <w:rPr>
          <w:rFonts w:ascii="Times New Roman" w:hAnsi="Times New Roman" w:cs="Times New Roman"/>
          <w:bCs/>
          <w:sz w:val="24"/>
          <w:szCs w:val="24"/>
        </w:rPr>
        <w:t>Adalah benar, sebagai pengusul proposal penelitian yang berjudul “</w:t>
      </w:r>
      <w:r w:rsidRPr="000A039A">
        <w:rPr>
          <w:rFonts w:ascii="Times New Roman" w:hAnsi="Times New Roman" w:cs="Times New Roman"/>
          <w:sz w:val="24"/>
        </w:rPr>
        <w:t>Upaya Penanggulang</w:t>
      </w:r>
      <w:r>
        <w:rPr>
          <w:rFonts w:ascii="Times New Roman" w:hAnsi="Times New Roman" w:cs="Times New Roman"/>
          <w:sz w:val="24"/>
        </w:rPr>
        <w:t>an Perokok Anak Pada Siswa SMA</w:t>
      </w:r>
      <w:r w:rsidRPr="000A039A">
        <w:rPr>
          <w:rFonts w:ascii="Times New Roman" w:hAnsi="Times New Roman" w:cs="Times New Roman"/>
          <w:sz w:val="24"/>
        </w:rPr>
        <w:t xml:space="preserve"> Di Pr</w:t>
      </w:r>
      <w:r>
        <w:rPr>
          <w:rFonts w:ascii="Times New Roman" w:hAnsi="Times New Roman" w:cs="Times New Roman"/>
          <w:sz w:val="24"/>
        </w:rPr>
        <w:t>ovinsi Bengkulu” (Studi Pada SMA</w:t>
      </w:r>
      <w:r w:rsidRPr="000A039A">
        <w:rPr>
          <w:rFonts w:ascii="Times New Roman" w:hAnsi="Times New Roman" w:cs="Times New Roman"/>
          <w:sz w:val="24"/>
        </w:rPr>
        <w:t xml:space="preserve"> </w:t>
      </w:r>
      <w:r>
        <w:rPr>
          <w:rFonts w:ascii="Times New Roman" w:hAnsi="Times New Roman" w:cs="Times New Roman"/>
          <w:sz w:val="24"/>
        </w:rPr>
        <w:t>di Bengkulu)</w:t>
      </w:r>
      <w:r w:rsidRPr="002D05BC">
        <w:rPr>
          <w:rFonts w:ascii="Times New Roman" w:hAnsi="Times New Roman" w:cs="Times New Roman"/>
          <w:sz w:val="24"/>
          <w:szCs w:val="24"/>
        </w:rPr>
        <w:t xml:space="preserve"> </w:t>
      </w:r>
      <w:r w:rsidRPr="002D05BC">
        <w:rPr>
          <w:rFonts w:ascii="Times New Roman" w:hAnsi="Times New Roman" w:cs="Times New Roman"/>
          <w:bCs/>
          <w:sz w:val="24"/>
          <w:szCs w:val="24"/>
        </w:rPr>
        <w:t>serta bertanggungjawab dalam melaksanakan kegiatan penelitian.</w:t>
      </w:r>
      <w:proofErr w:type="gramEnd"/>
    </w:p>
    <w:p w:rsidR="00B46698" w:rsidRDefault="00B46698" w:rsidP="00B46698">
      <w:pPr>
        <w:spacing w:line="360" w:lineRule="auto"/>
        <w:jc w:val="both"/>
        <w:rPr>
          <w:rFonts w:ascii="Times New Roman" w:hAnsi="Times New Roman" w:cs="Times New Roman"/>
          <w:bCs/>
          <w:sz w:val="24"/>
          <w:szCs w:val="24"/>
        </w:rPr>
      </w:pPr>
      <w:proofErr w:type="gramStart"/>
      <w:r w:rsidRPr="002D05BC">
        <w:rPr>
          <w:rFonts w:ascii="Times New Roman" w:hAnsi="Times New Roman" w:cs="Times New Roman"/>
          <w:bCs/>
          <w:sz w:val="24"/>
          <w:szCs w:val="24"/>
        </w:rPr>
        <w:t>Demikian pernyataan ini saya buat dengan sebenarnya untuk dipergunakan seperlunya sesuai aturan.</w:t>
      </w:r>
      <w:proofErr w:type="gramEnd"/>
    </w:p>
    <w:p w:rsidR="00B46698" w:rsidRDefault="00B46698" w:rsidP="00B46698">
      <w:pPr>
        <w:spacing w:line="360" w:lineRule="auto"/>
        <w:jc w:val="both"/>
        <w:rPr>
          <w:rFonts w:ascii="Times New Roman" w:hAnsi="Times New Roman" w:cs="Times New Roman"/>
          <w:bCs/>
          <w:sz w:val="24"/>
          <w:szCs w:val="24"/>
        </w:rPr>
      </w:pPr>
    </w:p>
    <w:p w:rsidR="00B46698" w:rsidRPr="002D05BC" w:rsidRDefault="00B46698" w:rsidP="00B46698">
      <w:pPr>
        <w:spacing w:line="360" w:lineRule="auto"/>
        <w:ind w:left="2880"/>
        <w:rPr>
          <w:rFonts w:ascii="Times New Roman" w:hAnsi="Times New Roman" w:cs="Times New Roman"/>
          <w:bCs/>
          <w:sz w:val="24"/>
          <w:szCs w:val="24"/>
        </w:rPr>
      </w:pPr>
      <w:r w:rsidRPr="002D05BC">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3C3A6F35" wp14:editId="28C9201E">
                <wp:simplePos x="0" y="0"/>
                <wp:positionH relativeFrom="column">
                  <wp:posOffset>2397125</wp:posOffset>
                </wp:positionH>
                <wp:positionV relativeFrom="paragraph">
                  <wp:posOffset>362585</wp:posOffset>
                </wp:positionV>
                <wp:extent cx="2261235" cy="1295400"/>
                <wp:effectExtent l="0" t="0" r="2476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295400"/>
                        </a:xfrm>
                        <a:prstGeom prst="rect">
                          <a:avLst/>
                        </a:prstGeom>
                        <a:solidFill>
                          <a:srgbClr val="FFFFFF"/>
                        </a:solidFill>
                        <a:ln w="9525">
                          <a:solidFill>
                            <a:srgbClr val="FFFFFF"/>
                          </a:solidFill>
                          <a:miter lim="800000"/>
                          <a:headEnd/>
                          <a:tailEnd/>
                        </a:ln>
                      </wps:spPr>
                      <wps:txbx>
                        <w:txbxContent>
                          <w:p w:rsidR="00B46698" w:rsidRPr="008403F0" w:rsidRDefault="00B46698" w:rsidP="00B46698">
                            <w:pPr>
                              <w:rPr>
                                <w:rFonts w:ascii="Cambria" w:hAnsi="Cambria"/>
                              </w:rPr>
                            </w:pPr>
                            <w:r>
                              <w:rPr>
                                <w:rFonts w:ascii="Cambria" w:hAnsi="Cambria"/>
                              </w:rPr>
                              <w:t xml:space="preserve">Ketua Pengusul </w:t>
                            </w:r>
                          </w:p>
                          <w:p w:rsidR="00B46698" w:rsidRPr="00067C1C" w:rsidRDefault="00B46698" w:rsidP="00B46698">
                            <w:pPr>
                              <w:jc w:val="both"/>
                              <w:rPr>
                                <w:rFonts w:ascii="Cambria" w:hAnsi="Cambria"/>
                              </w:rPr>
                            </w:pPr>
                          </w:p>
                          <w:p w:rsidR="00B46698" w:rsidRDefault="00B46698" w:rsidP="00B46698">
                            <w:pPr>
                              <w:jc w:val="both"/>
                              <w:rPr>
                                <w:rFonts w:ascii="Cambria" w:hAnsi="Cambria"/>
                              </w:rPr>
                            </w:pPr>
                          </w:p>
                          <w:p w:rsidR="00B46698" w:rsidRPr="00067C1C" w:rsidRDefault="00B46698" w:rsidP="00B46698">
                            <w:pPr>
                              <w:rPr>
                                <w:rFonts w:ascii="Cambria" w:hAnsi="Cambria"/>
                              </w:rPr>
                            </w:pPr>
                            <w:proofErr w:type="gramStart"/>
                            <w:r w:rsidRPr="001B4EDD">
                              <w:rPr>
                                <w:rFonts w:ascii="Times New Roman" w:hAnsi="Times New Roman" w:cs="Times New Roman"/>
                                <w:sz w:val="24"/>
                                <w:szCs w:val="24"/>
                              </w:rPr>
                              <w:t>Dra.</w:t>
                            </w:r>
                            <w:proofErr w:type="gramEnd"/>
                            <w:r w:rsidRPr="001B4EDD">
                              <w:rPr>
                                <w:rFonts w:ascii="Times New Roman" w:hAnsi="Times New Roman" w:cs="Times New Roman"/>
                                <w:sz w:val="24"/>
                                <w:szCs w:val="24"/>
                              </w:rPr>
                              <w:t xml:space="preserve"> </w:t>
                            </w:r>
                            <w:proofErr w:type="gramStart"/>
                            <w:r w:rsidRPr="001B4EDD">
                              <w:rPr>
                                <w:rFonts w:ascii="Times New Roman" w:hAnsi="Times New Roman" w:cs="Times New Roman"/>
                                <w:sz w:val="24"/>
                                <w:szCs w:val="24"/>
                              </w:rPr>
                              <w:t>Khermarinah.</w:t>
                            </w:r>
                            <w:proofErr w:type="gramEnd"/>
                            <w:r w:rsidRPr="001B4EDD">
                              <w:rPr>
                                <w:rFonts w:ascii="Times New Roman" w:hAnsi="Times New Roman" w:cs="Times New Roman"/>
                                <w:sz w:val="24"/>
                                <w:szCs w:val="24"/>
                              </w:rPr>
                              <w:t xml:space="preserve"> M.Pd.I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88.75pt;margin-top:28.55pt;width:178.0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" strokecolor="white">
                <v:textbox>
                  <w:txbxContent>
                    <w:p w:rsidR="00B46698" w:rsidRPr="008403F0" w:rsidRDefault="00B46698" w:rsidP="00B46698">
                      <w:pPr>
                        <w:rPr>
                          <w:rFonts w:ascii="Cambria" w:hAnsi="Cambria"/>
                        </w:rPr>
                      </w:pPr>
                      <w:r>
                        <w:rPr>
                          <w:rFonts w:ascii="Cambria" w:hAnsi="Cambria"/>
                        </w:rPr>
                        <w:t xml:space="preserve">Ketua Pengusul </w:t>
                      </w:r>
                    </w:p>
                    <w:p w:rsidR="00B46698" w:rsidRPr="00067C1C" w:rsidRDefault="00B46698" w:rsidP="00B46698">
                      <w:pPr>
                        <w:jc w:val="both"/>
                        <w:rPr>
                          <w:rFonts w:ascii="Cambria" w:hAnsi="Cambria"/>
                        </w:rPr>
                      </w:pPr>
                    </w:p>
                    <w:p w:rsidR="00B46698" w:rsidRDefault="00B46698" w:rsidP="00B46698">
                      <w:pPr>
                        <w:jc w:val="both"/>
                        <w:rPr>
                          <w:rFonts w:ascii="Cambria" w:hAnsi="Cambria"/>
                        </w:rPr>
                      </w:pPr>
                    </w:p>
                    <w:p w:rsidR="00B46698" w:rsidRPr="00067C1C" w:rsidRDefault="00B46698" w:rsidP="00B46698">
                      <w:pPr>
                        <w:rPr>
                          <w:rFonts w:ascii="Cambria" w:hAnsi="Cambria"/>
                        </w:rPr>
                      </w:pPr>
                      <w:r w:rsidRPr="001B4EDD">
                        <w:rPr>
                          <w:rFonts w:ascii="Times New Roman" w:hAnsi="Times New Roman" w:cs="Times New Roman"/>
                          <w:sz w:val="24"/>
                          <w:szCs w:val="24"/>
                        </w:rPr>
                        <w:t>Dra. Khermarinah. M.Pd.I</w:t>
                      </w:r>
                    </w:p>
                  </w:txbxContent>
                </v:textbox>
              </v:shape>
            </w:pict>
          </mc:Fallback>
        </mc:AlternateContent>
      </w:r>
      <w:r w:rsidRPr="002D05BC">
        <w:rPr>
          <w:rFonts w:ascii="Times New Roman" w:hAnsi="Times New Roman" w:cs="Times New Roman"/>
          <w:bCs/>
          <w:sz w:val="24"/>
          <w:szCs w:val="24"/>
        </w:rPr>
        <w:t xml:space="preserve">Dibuat di Bengkulu pada tanggal </w:t>
      </w:r>
      <w:r>
        <w:rPr>
          <w:rFonts w:ascii="Times New Roman" w:hAnsi="Times New Roman" w:cs="Times New Roman"/>
          <w:bCs/>
          <w:sz w:val="24"/>
          <w:szCs w:val="24"/>
        </w:rPr>
        <w:t>16 September 2022</w:t>
      </w:r>
    </w:p>
    <w:p w:rsidR="00B46698" w:rsidRPr="002D05BC" w:rsidRDefault="00B46698" w:rsidP="00B46698">
      <w:pPr>
        <w:spacing w:line="360" w:lineRule="auto"/>
        <w:jc w:val="center"/>
        <w:rPr>
          <w:rFonts w:ascii="Times New Roman" w:hAnsi="Times New Roman" w:cs="Times New Roman"/>
          <w:bCs/>
          <w:sz w:val="24"/>
          <w:szCs w:val="24"/>
        </w:rPr>
      </w:pPr>
    </w:p>
    <w:p w:rsidR="00B46698" w:rsidRPr="002D05BC" w:rsidRDefault="00B46698" w:rsidP="00B46698">
      <w:pPr>
        <w:spacing w:line="360" w:lineRule="auto"/>
        <w:jc w:val="center"/>
        <w:rPr>
          <w:rFonts w:ascii="Times New Roman" w:hAnsi="Times New Roman" w:cs="Times New Roman"/>
          <w:bCs/>
          <w:sz w:val="24"/>
          <w:szCs w:val="24"/>
        </w:rPr>
      </w:pPr>
    </w:p>
    <w:p w:rsidR="00B46698" w:rsidRPr="002D05BC" w:rsidRDefault="00B46698" w:rsidP="00B46698">
      <w:pPr>
        <w:spacing w:line="360" w:lineRule="auto"/>
        <w:jc w:val="center"/>
        <w:rPr>
          <w:rFonts w:ascii="Times New Roman" w:hAnsi="Times New Roman" w:cs="Times New Roman"/>
          <w:bCs/>
          <w:sz w:val="24"/>
          <w:szCs w:val="24"/>
        </w:rPr>
      </w:pPr>
    </w:p>
    <w:p w:rsidR="00B46698" w:rsidRDefault="00B46698" w:rsidP="00B46698">
      <w:pPr>
        <w:rPr>
          <w:rFonts w:ascii="Times New Roman" w:hAnsi="Times New Roman" w:cs="Times New Roman"/>
          <w:sz w:val="24"/>
          <w:szCs w:val="24"/>
        </w:rPr>
      </w:pPr>
    </w:p>
    <w:p w:rsidR="00B46698" w:rsidRPr="002826B3" w:rsidRDefault="00B46698" w:rsidP="00B46698">
      <w:pPr>
        <w:spacing w:line="360" w:lineRule="auto"/>
        <w:rPr>
          <w:rFonts w:ascii="Times New Roman" w:hAnsi="Times New Roman" w:cs="Times New Roman"/>
          <w:sz w:val="24"/>
          <w:szCs w:val="24"/>
        </w:rPr>
      </w:pPr>
    </w:p>
    <w:p w:rsidR="00B46698" w:rsidRPr="002826B3" w:rsidRDefault="00B46698" w:rsidP="00B46698">
      <w:pPr>
        <w:tabs>
          <w:tab w:val="left" w:pos="952"/>
          <w:tab w:val="right" w:leader="dot" w:pos="7655"/>
          <w:tab w:val="right" w:pos="8222"/>
        </w:tabs>
        <w:spacing w:line="360" w:lineRule="auto"/>
        <w:jc w:val="center"/>
        <w:rPr>
          <w:rFonts w:ascii="Times New Roman" w:hAnsi="Times New Roman" w:cs="Times New Roman"/>
          <w:b/>
          <w:w w:val="105"/>
          <w:sz w:val="24"/>
          <w:szCs w:val="24"/>
        </w:rPr>
      </w:pPr>
      <w:r w:rsidRPr="002826B3">
        <w:rPr>
          <w:rFonts w:ascii="Times New Roman" w:hAnsi="Times New Roman" w:cs="Times New Roman"/>
          <w:b/>
          <w:w w:val="105"/>
          <w:sz w:val="24"/>
          <w:szCs w:val="24"/>
        </w:rPr>
        <w:lastRenderedPageBreak/>
        <w:t>DAFTAR ISI</w:t>
      </w:r>
    </w:p>
    <w:p w:rsidR="00B46698" w:rsidRPr="002826B3" w:rsidRDefault="00B46698" w:rsidP="00B46698">
      <w:pPr>
        <w:tabs>
          <w:tab w:val="left" w:pos="952"/>
          <w:tab w:val="right" w:leader="dot" w:pos="7655"/>
          <w:tab w:val="right" w:pos="8222"/>
        </w:tabs>
        <w:spacing w:line="360" w:lineRule="auto"/>
        <w:rPr>
          <w:rFonts w:ascii="Times New Roman" w:hAnsi="Times New Roman" w:cs="Times New Roman"/>
          <w:b/>
          <w:w w:val="105"/>
          <w:sz w:val="24"/>
          <w:szCs w:val="24"/>
        </w:rPr>
      </w:pPr>
      <w:r w:rsidRPr="002826B3">
        <w:rPr>
          <w:rFonts w:ascii="Times New Roman" w:hAnsi="Times New Roman" w:cs="Times New Roman"/>
          <w:b/>
          <w:w w:val="105"/>
          <w:sz w:val="24"/>
          <w:szCs w:val="24"/>
        </w:rPr>
        <w:t>HALAMAN JUDUL</w:t>
      </w:r>
    </w:p>
    <w:p w:rsidR="00B46698" w:rsidRPr="002826B3" w:rsidRDefault="00B46698" w:rsidP="00B46698">
      <w:pPr>
        <w:tabs>
          <w:tab w:val="left" w:pos="952"/>
          <w:tab w:val="right" w:leader="dot" w:pos="7655"/>
          <w:tab w:val="right" w:pos="8222"/>
        </w:tabs>
        <w:spacing w:line="360" w:lineRule="auto"/>
        <w:rPr>
          <w:rFonts w:ascii="Times New Roman" w:hAnsi="Times New Roman" w:cs="Times New Roman"/>
          <w:b/>
          <w:w w:val="105"/>
          <w:sz w:val="24"/>
          <w:szCs w:val="24"/>
        </w:rPr>
      </w:pPr>
      <w:r w:rsidRPr="002826B3">
        <w:rPr>
          <w:rFonts w:ascii="Times New Roman" w:hAnsi="Times New Roman" w:cs="Times New Roman"/>
          <w:b/>
          <w:w w:val="105"/>
          <w:sz w:val="24"/>
          <w:szCs w:val="24"/>
        </w:rPr>
        <w:t>HALAMAN PERNYATAAN</w:t>
      </w:r>
    </w:p>
    <w:p w:rsidR="00B46698" w:rsidRPr="002826B3" w:rsidRDefault="00B46698" w:rsidP="00B46698">
      <w:pPr>
        <w:tabs>
          <w:tab w:val="left" w:pos="952"/>
          <w:tab w:val="right" w:leader="dot" w:pos="7655"/>
          <w:tab w:val="right" w:pos="8222"/>
        </w:tabs>
        <w:spacing w:line="360" w:lineRule="auto"/>
        <w:rPr>
          <w:rFonts w:ascii="Times New Roman" w:hAnsi="Times New Roman" w:cs="Times New Roman"/>
          <w:b/>
          <w:w w:val="105"/>
          <w:sz w:val="24"/>
          <w:szCs w:val="24"/>
        </w:rPr>
      </w:pPr>
      <w:r w:rsidRPr="002826B3">
        <w:rPr>
          <w:rFonts w:ascii="Times New Roman" w:hAnsi="Times New Roman" w:cs="Times New Roman"/>
          <w:b/>
          <w:w w:val="105"/>
          <w:sz w:val="24"/>
          <w:szCs w:val="24"/>
        </w:rPr>
        <w:t>DAFTAR ISI</w:t>
      </w:r>
    </w:p>
    <w:p w:rsidR="00B46698" w:rsidRPr="002826B3" w:rsidRDefault="00B46698" w:rsidP="00B46698">
      <w:pPr>
        <w:tabs>
          <w:tab w:val="left" w:pos="952"/>
          <w:tab w:val="right" w:leader="dot" w:pos="7655"/>
          <w:tab w:val="right" w:pos="8222"/>
        </w:tabs>
        <w:spacing w:line="360" w:lineRule="auto"/>
        <w:rPr>
          <w:rFonts w:ascii="Times New Roman" w:hAnsi="Times New Roman" w:cs="Times New Roman"/>
          <w:b/>
          <w:w w:val="105"/>
          <w:sz w:val="24"/>
          <w:szCs w:val="24"/>
        </w:rPr>
      </w:pPr>
      <w:r w:rsidRPr="002826B3">
        <w:rPr>
          <w:rFonts w:ascii="Times New Roman" w:hAnsi="Times New Roman" w:cs="Times New Roman"/>
          <w:b/>
          <w:w w:val="105"/>
          <w:sz w:val="24"/>
          <w:szCs w:val="24"/>
        </w:rPr>
        <w:t>BAB    I PENDAHULUAN</w:t>
      </w:r>
    </w:p>
    <w:p w:rsidR="00B46698" w:rsidRPr="002826B3" w:rsidRDefault="00B46698" w:rsidP="00B46698">
      <w:pPr>
        <w:numPr>
          <w:ilvl w:val="1"/>
          <w:numId w:val="20"/>
        </w:numPr>
        <w:tabs>
          <w:tab w:val="left" w:pos="1134"/>
          <w:tab w:val="right" w:leader="dot" w:pos="7655"/>
          <w:tab w:val="right" w:pos="7938"/>
        </w:tabs>
        <w:spacing w:after="0" w:line="360" w:lineRule="auto"/>
        <w:ind w:left="1134" w:hanging="425"/>
        <w:rPr>
          <w:rFonts w:ascii="Times New Roman" w:hAnsi="Times New Roman" w:cs="Times New Roman"/>
          <w:b/>
          <w:w w:val="105"/>
          <w:sz w:val="24"/>
          <w:szCs w:val="24"/>
        </w:rPr>
      </w:pPr>
      <w:r w:rsidRPr="002826B3">
        <w:rPr>
          <w:rFonts w:ascii="Times New Roman" w:hAnsi="Times New Roman" w:cs="Times New Roman"/>
          <w:sz w:val="24"/>
          <w:szCs w:val="24"/>
        </w:rPr>
        <w:t xml:space="preserve">Latar Belakang </w:t>
      </w:r>
      <w:r w:rsidRPr="002826B3">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2826B3">
        <w:rPr>
          <w:rFonts w:ascii="Times New Roman" w:hAnsi="Times New Roman" w:cs="Times New Roman"/>
          <w:sz w:val="24"/>
          <w:szCs w:val="24"/>
        </w:rPr>
        <w:tab/>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sidRPr="002826B3">
        <w:rPr>
          <w:rFonts w:ascii="Times New Roman" w:hAnsi="Times New Roman" w:cs="Times New Roman"/>
          <w:sz w:val="24"/>
          <w:szCs w:val="24"/>
        </w:rPr>
        <w:t xml:space="preserve">Rumusan Masalah </w:t>
      </w:r>
      <w:r w:rsidRPr="002826B3">
        <w:rPr>
          <w:rFonts w:ascii="Times New Roman" w:hAnsi="Times New Roman" w:cs="Times New Roman"/>
          <w:sz w:val="24"/>
          <w:szCs w:val="24"/>
        </w:rPr>
        <w:tab/>
      </w:r>
      <w:r>
        <w:rPr>
          <w:rFonts w:ascii="Times New Roman" w:hAnsi="Times New Roman" w:cs="Times New Roman"/>
          <w:sz w:val="24"/>
          <w:szCs w:val="24"/>
        </w:rPr>
        <w:tab/>
        <w:t>6</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sidRPr="002826B3">
        <w:rPr>
          <w:rFonts w:ascii="Times New Roman" w:hAnsi="Times New Roman" w:cs="Times New Roman"/>
          <w:sz w:val="24"/>
          <w:szCs w:val="24"/>
        </w:rPr>
        <w:t xml:space="preserve">Tujuan Penelitian </w:t>
      </w:r>
      <w:r w:rsidRPr="002826B3">
        <w:rPr>
          <w:rFonts w:ascii="Times New Roman" w:hAnsi="Times New Roman" w:cs="Times New Roman"/>
          <w:sz w:val="24"/>
          <w:szCs w:val="24"/>
        </w:rPr>
        <w:tab/>
      </w:r>
      <w:r>
        <w:rPr>
          <w:rFonts w:ascii="Times New Roman" w:hAnsi="Times New Roman" w:cs="Times New Roman"/>
          <w:sz w:val="24"/>
          <w:szCs w:val="24"/>
        </w:rPr>
        <w:tab/>
        <w:t>6</w:t>
      </w:r>
    </w:p>
    <w:p w:rsidR="00B46698"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Urgensi</w:t>
      </w:r>
      <w:r w:rsidRPr="002826B3">
        <w:rPr>
          <w:rFonts w:ascii="Times New Roman" w:hAnsi="Times New Roman" w:cs="Times New Roman"/>
          <w:sz w:val="24"/>
          <w:szCs w:val="24"/>
        </w:rPr>
        <w:t xml:space="preserve"> Penelitian </w:t>
      </w:r>
      <w:r w:rsidRPr="002826B3">
        <w:rPr>
          <w:rFonts w:ascii="Times New Roman" w:hAnsi="Times New Roman" w:cs="Times New Roman"/>
          <w:sz w:val="24"/>
          <w:szCs w:val="24"/>
        </w:rPr>
        <w:tab/>
      </w:r>
      <w:r>
        <w:rPr>
          <w:rFonts w:ascii="Times New Roman" w:hAnsi="Times New Roman" w:cs="Times New Roman"/>
          <w:sz w:val="24"/>
          <w:szCs w:val="24"/>
        </w:rPr>
        <w:tab/>
        <w:t>6</w:t>
      </w:r>
    </w:p>
    <w:p w:rsidR="00B46698"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Keluaran Penelitian</w:t>
      </w:r>
      <w:r>
        <w:rPr>
          <w:rFonts w:ascii="Times New Roman" w:hAnsi="Times New Roman" w:cs="Times New Roman"/>
          <w:sz w:val="24"/>
          <w:szCs w:val="24"/>
        </w:rPr>
        <w:tab/>
      </w:r>
      <w:r>
        <w:rPr>
          <w:rFonts w:ascii="Times New Roman" w:hAnsi="Times New Roman" w:cs="Times New Roman"/>
          <w:sz w:val="24"/>
          <w:szCs w:val="24"/>
        </w:rPr>
        <w:tab/>
        <w:t>6</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Kontribusi Penelitian</w:t>
      </w:r>
      <w:r>
        <w:rPr>
          <w:rFonts w:ascii="Times New Roman" w:hAnsi="Times New Roman" w:cs="Times New Roman"/>
          <w:sz w:val="24"/>
          <w:szCs w:val="24"/>
        </w:rPr>
        <w:tab/>
      </w:r>
      <w:r>
        <w:rPr>
          <w:rFonts w:ascii="Times New Roman" w:hAnsi="Times New Roman" w:cs="Times New Roman"/>
          <w:sz w:val="24"/>
          <w:szCs w:val="24"/>
        </w:rPr>
        <w:tab/>
        <w:t>7</w:t>
      </w:r>
    </w:p>
    <w:p w:rsidR="00B46698" w:rsidRPr="002826B3" w:rsidRDefault="00B46698" w:rsidP="00B46698">
      <w:pPr>
        <w:pStyle w:val="ListParagraph"/>
        <w:numPr>
          <w:ilvl w:val="1"/>
          <w:numId w:val="20"/>
        </w:numPr>
        <w:tabs>
          <w:tab w:val="left" w:pos="1134"/>
          <w:tab w:val="right" w:leader="dot" w:pos="7655"/>
          <w:tab w:val="right" w:pos="7797"/>
        </w:tabs>
        <w:spacing w:after="0" w:line="360" w:lineRule="auto"/>
        <w:ind w:left="1134" w:hanging="425"/>
        <w:rPr>
          <w:rFonts w:ascii="Times New Roman" w:hAnsi="Times New Roman" w:cs="Times New Roman"/>
          <w:sz w:val="24"/>
          <w:szCs w:val="24"/>
        </w:rPr>
      </w:pPr>
      <w:r>
        <w:rPr>
          <w:rFonts w:ascii="Times New Roman" w:hAnsi="Times New Roman" w:cs="Times New Roman"/>
          <w:iCs/>
          <w:sz w:val="24"/>
          <w:szCs w:val="24"/>
        </w:rPr>
        <w:t>Penelitian Terdahulu</w:t>
      </w:r>
      <w:r>
        <w:rPr>
          <w:rFonts w:ascii="Times New Roman" w:hAnsi="Times New Roman" w:cs="Times New Roman"/>
          <w:iCs/>
          <w:sz w:val="24"/>
          <w:szCs w:val="24"/>
        </w:rPr>
        <w:tab/>
      </w:r>
      <w:r>
        <w:rPr>
          <w:rFonts w:ascii="Times New Roman" w:hAnsi="Times New Roman" w:cs="Times New Roman"/>
          <w:iCs/>
          <w:sz w:val="24"/>
          <w:szCs w:val="24"/>
        </w:rPr>
        <w:tab/>
        <w:t xml:space="preserve">  7 </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sidRPr="002826B3">
        <w:rPr>
          <w:rFonts w:ascii="Times New Roman" w:hAnsi="Times New Roman" w:cs="Times New Roman"/>
          <w:sz w:val="24"/>
          <w:szCs w:val="24"/>
        </w:rPr>
        <w:t>Kerangka Teoritis</w:t>
      </w:r>
      <w:r w:rsidRPr="002826B3">
        <w:rPr>
          <w:rFonts w:ascii="Times New Roman" w:hAnsi="Times New Roman" w:cs="Times New Roman"/>
          <w:sz w:val="24"/>
          <w:szCs w:val="24"/>
        </w:rPr>
        <w:tab/>
      </w:r>
      <w:r>
        <w:rPr>
          <w:rFonts w:ascii="Times New Roman" w:hAnsi="Times New Roman" w:cs="Times New Roman"/>
          <w:sz w:val="24"/>
          <w:szCs w:val="24"/>
        </w:rPr>
        <w:tab/>
        <w:t>10</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sidRPr="002826B3">
        <w:rPr>
          <w:rFonts w:ascii="Times New Roman" w:hAnsi="Times New Roman" w:cs="Times New Roman"/>
          <w:sz w:val="24"/>
          <w:szCs w:val="24"/>
        </w:rPr>
        <w:t>Metode Penelitian</w:t>
      </w:r>
      <w:r w:rsidRPr="002826B3">
        <w:rPr>
          <w:rFonts w:ascii="Times New Roman" w:hAnsi="Times New Roman" w:cs="Times New Roman"/>
          <w:sz w:val="24"/>
          <w:szCs w:val="24"/>
        </w:rPr>
        <w:tab/>
      </w:r>
      <w:r>
        <w:rPr>
          <w:rFonts w:ascii="Times New Roman" w:hAnsi="Times New Roman" w:cs="Times New Roman"/>
          <w:sz w:val="24"/>
          <w:szCs w:val="24"/>
        </w:rPr>
        <w:tab/>
        <w:t>15</w:t>
      </w:r>
      <w:r w:rsidRPr="002826B3">
        <w:rPr>
          <w:rFonts w:ascii="Times New Roman" w:hAnsi="Times New Roman" w:cs="Times New Roman"/>
          <w:sz w:val="24"/>
          <w:szCs w:val="24"/>
        </w:rPr>
        <w:tab/>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Sistematika Penulisan</w:t>
      </w:r>
      <w:r>
        <w:rPr>
          <w:rFonts w:ascii="Times New Roman" w:hAnsi="Times New Roman" w:cs="Times New Roman"/>
          <w:sz w:val="24"/>
          <w:szCs w:val="24"/>
        </w:rPr>
        <w:tab/>
      </w:r>
      <w:r>
        <w:rPr>
          <w:rFonts w:ascii="Times New Roman" w:hAnsi="Times New Roman" w:cs="Times New Roman"/>
          <w:sz w:val="24"/>
          <w:szCs w:val="24"/>
        </w:rPr>
        <w:tab/>
        <w:t>17</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sidRPr="002826B3">
        <w:rPr>
          <w:rFonts w:ascii="Times New Roman" w:hAnsi="Times New Roman" w:cs="Times New Roman"/>
          <w:sz w:val="24"/>
          <w:szCs w:val="24"/>
        </w:rPr>
        <w:t>Daftar Bibliografi</w:t>
      </w:r>
      <w:r w:rsidRPr="002826B3">
        <w:rPr>
          <w:rFonts w:ascii="Times New Roman" w:hAnsi="Times New Roman" w:cs="Times New Roman"/>
          <w:sz w:val="24"/>
          <w:szCs w:val="24"/>
        </w:rPr>
        <w:tab/>
      </w:r>
      <w:r>
        <w:rPr>
          <w:rFonts w:ascii="Times New Roman" w:hAnsi="Times New Roman" w:cs="Times New Roman"/>
          <w:sz w:val="24"/>
          <w:szCs w:val="24"/>
        </w:rPr>
        <w:tab/>
        <w:t>18</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Timeline Penelitian</w:t>
      </w:r>
      <w:r>
        <w:rPr>
          <w:rFonts w:ascii="Times New Roman" w:hAnsi="Times New Roman" w:cs="Times New Roman"/>
          <w:sz w:val="24"/>
          <w:szCs w:val="24"/>
        </w:rPr>
        <w:tab/>
      </w:r>
      <w:r>
        <w:rPr>
          <w:rFonts w:ascii="Times New Roman" w:hAnsi="Times New Roman" w:cs="Times New Roman"/>
          <w:sz w:val="24"/>
          <w:szCs w:val="24"/>
        </w:rPr>
        <w:tab/>
        <w:t>19</w:t>
      </w:r>
    </w:p>
    <w:p w:rsidR="00B46698" w:rsidRPr="002826B3" w:rsidRDefault="00B46698" w:rsidP="00B46698">
      <w:pPr>
        <w:pStyle w:val="ListParagraph"/>
        <w:numPr>
          <w:ilvl w:val="1"/>
          <w:numId w:val="20"/>
        </w:numPr>
        <w:tabs>
          <w:tab w:val="left" w:pos="1134"/>
          <w:tab w:val="right" w:leader="dot" w:pos="7655"/>
          <w:tab w:val="right" w:pos="7938"/>
        </w:tabs>
        <w:spacing w:after="0" w:line="360" w:lineRule="auto"/>
        <w:ind w:left="1134" w:hanging="425"/>
        <w:rPr>
          <w:rFonts w:ascii="Times New Roman" w:hAnsi="Times New Roman" w:cs="Times New Roman"/>
          <w:b/>
          <w:sz w:val="24"/>
          <w:szCs w:val="24"/>
        </w:rPr>
      </w:pPr>
      <w:r w:rsidRPr="002826B3">
        <w:rPr>
          <w:rFonts w:ascii="Times New Roman" w:hAnsi="Times New Roman" w:cs="Times New Roman"/>
          <w:sz w:val="24"/>
          <w:szCs w:val="24"/>
        </w:rPr>
        <w:t>Rencana Anggaran</w:t>
      </w:r>
      <w:r w:rsidRPr="002826B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20</w:t>
      </w:r>
    </w:p>
    <w:p w:rsidR="00B46698" w:rsidRPr="002826B3" w:rsidRDefault="00B46698" w:rsidP="00B46698">
      <w:pPr>
        <w:rPr>
          <w:rFonts w:ascii="Times New Roman" w:hAnsi="Times New Roman" w:cs="Times New Roman"/>
          <w:sz w:val="24"/>
          <w:szCs w:val="24"/>
        </w:rPr>
      </w:pPr>
    </w:p>
    <w:p w:rsidR="00B46698" w:rsidRDefault="00B46698" w:rsidP="00D95297">
      <w:pPr>
        <w:pStyle w:val="ListParagraph"/>
        <w:spacing w:line="360" w:lineRule="auto"/>
        <w:jc w:val="center"/>
        <w:rPr>
          <w:rFonts w:ascii="Times New Roman" w:hAnsi="Times New Roman" w:cs="Times New Roman"/>
          <w:b/>
          <w:sz w:val="24"/>
          <w:szCs w:val="24"/>
        </w:rPr>
      </w:pPr>
    </w:p>
    <w:p w:rsidR="00B46698" w:rsidRDefault="00B46698" w:rsidP="00D95297">
      <w:pPr>
        <w:pStyle w:val="ListParagraph"/>
        <w:spacing w:line="360" w:lineRule="auto"/>
        <w:jc w:val="center"/>
        <w:rPr>
          <w:rFonts w:ascii="Times New Roman" w:hAnsi="Times New Roman" w:cs="Times New Roman"/>
          <w:b/>
          <w:sz w:val="24"/>
          <w:szCs w:val="24"/>
        </w:rPr>
      </w:pPr>
    </w:p>
    <w:p w:rsidR="00B46698" w:rsidRDefault="00B46698" w:rsidP="00D95297">
      <w:pPr>
        <w:pStyle w:val="ListParagraph"/>
        <w:spacing w:line="360" w:lineRule="auto"/>
        <w:jc w:val="center"/>
        <w:rPr>
          <w:rFonts w:ascii="Times New Roman" w:hAnsi="Times New Roman" w:cs="Times New Roman"/>
          <w:b/>
          <w:sz w:val="24"/>
          <w:szCs w:val="24"/>
        </w:rPr>
      </w:pPr>
    </w:p>
    <w:p w:rsidR="00B46698" w:rsidRDefault="00B46698" w:rsidP="00D95297">
      <w:pPr>
        <w:pStyle w:val="ListParagraph"/>
        <w:spacing w:line="360" w:lineRule="auto"/>
        <w:jc w:val="center"/>
        <w:rPr>
          <w:rFonts w:ascii="Times New Roman" w:hAnsi="Times New Roman" w:cs="Times New Roman"/>
          <w:b/>
          <w:sz w:val="24"/>
          <w:szCs w:val="24"/>
        </w:rPr>
      </w:pPr>
    </w:p>
    <w:p w:rsidR="00B46698" w:rsidRDefault="00B46698" w:rsidP="00D95297">
      <w:pPr>
        <w:pStyle w:val="ListParagraph"/>
        <w:spacing w:line="360" w:lineRule="auto"/>
        <w:jc w:val="center"/>
        <w:rPr>
          <w:rFonts w:ascii="Times New Roman" w:hAnsi="Times New Roman" w:cs="Times New Roman"/>
          <w:b/>
          <w:sz w:val="24"/>
          <w:szCs w:val="24"/>
        </w:rPr>
      </w:pPr>
    </w:p>
    <w:p w:rsidR="00046B1C" w:rsidRDefault="00046B1C" w:rsidP="00D95297">
      <w:pPr>
        <w:pStyle w:val="ListParagraph"/>
        <w:spacing w:line="360" w:lineRule="auto"/>
        <w:jc w:val="center"/>
        <w:rPr>
          <w:rFonts w:ascii="Times New Roman" w:hAnsi="Times New Roman" w:cs="Times New Roman"/>
          <w:b/>
          <w:sz w:val="24"/>
          <w:szCs w:val="24"/>
        </w:rPr>
      </w:pPr>
    </w:p>
    <w:p w:rsidR="00046B1C" w:rsidRDefault="00046B1C" w:rsidP="00D95297">
      <w:pPr>
        <w:pStyle w:val="ListParagraph"/>
        <w:spacing w:line="360" w:lineRule="auto"/>
        <w:jc w:val="center"/>
        <w:rPr>
          <w:rFonts w:ascii="Times New Roman" w:hAnsi="Times New Roman" w:cs="Times New Roman"/>
          <w:b/>
          <w:sz w:val="24"/>
          <w:szCs w:val="24"/>
        </w:rPr>
      </w:pPr>
    </w:p>
    <w:p w:rsidR="00046B1C" w:rsidRDefault="00046B1C" w:rsidP="00D95297">
      <w:pPr>
        <w:pStyle w:val="ListParagraph"/>
        <w:spacing w:line="360" w:lineRule="auto"/>
        <w:jc w:val="center"/>
        <w:rPr>
          <w:rFonts w:ascii="Times New Roman" w:hAnsi="Times New Roman" w:cs="Times New Roman"/>
          <w:b/>
          <w:sz w:val="24"/>
          <w:szCs w:val="24"/>
        </w:rPr>
      </w:pPr>
    </w:p>
    <w:p w:rsidR="00046B1C" w:rsidRDefault="00046B1C" w:rsidP="00D95297">
      <w:pPr>
        <w:pStyle w:val="ListParagraph"/>
        <w:spacing w:line="360" w:lineRule="auto"/>
        <w:jc w:val="center"/>
        <w:rPr>
          <w:rFonts w:ascii="Times New Roman" w:hAnsi="Times New Roman" w:cs="Times New Roman"/>
          <w:b/>
          <w:sz w:val="24"/>
          <w:szCs w:val="24"/>
        </w:rPr>
      </w:pPr>
    </w:p>
    <w:p w:rsidR="004C115D" w:rsidRPr="00A90803" w:rsidRDefault="007531FE" w:rsidP="00D95297">
      <w:pPr>
        <w:pStyle w:val="ListParagraph"/>
        <w:spacing w:line="360" w:lineRule="auto"/>
        <w:jc w:val="center"/>
        <w:rPr>
          <w:rFonts w:ascii="Times New Roman" w:hAnsi="Times New Roman" w:cs="Times New Roman"/>
          <w:b/>
          <w:sz w:val="24"/>
          <w:szCs w:val="24"/>
        </w:rPr>
      </w:pPr>
      <w:r w:rsidRPr="00A90803">
        <w:rPr>
          <w:rFonts w:ascii="Times New Roman" w:hAnsi="Times New Roman" w:cs="Times New Roman"/>
          <w:b/>
          <w:sz w:val="24"/>
          <w:szCs w:val="24"/>
        </w:rPr>
        <w:lastRenderedPageBreak/>
        <w:t xml:space="preserve"> </w:t>
      </w:r>
      <w:r w:rsidR="00E67A17" w:rsidRPr="00A90803">
        <w:rPr>
          <w:rFonts w:ascii="Times New Roman" w:hAnsi="Times New Roman" w:cs="Times New Roman"/>
          <w:b/>
          <w:sz w:val="24"/>
          <w:szCs w:val="24"/>
        </w:rPr>
        <w:t>“</w:t>
      </w:r>
      <w:r w:rsidR="00CD7AE9" w:rsidRPr="00A90803">
        <w:rPr>
          <w:rFonts w:ascii="Times New Roman" w:hAnsi="Times New Roman" w:cs="Times New Roman"/>
          <w:b/>
          <w:sz w:val="24"/>
          <w:szCs w:val="24"/>
        </w:rPr>
        <w:t>UPAYA PENANGGULANGAN</w:t>
      </w:r>
      <w:r w:rsidR="00E67A17" w:rsidRPr="00A90803">
        <w:rPr>
          <w:rFonts w:ascii="Times New Roman" w:hAnsi="Times New Roman" w:cs="Times New Roman"/>
          <w:b/>
          <w:sz w:val="24"/>
          <w:szCs w:val="24"/>
        </w:rPr>
        <w:t xml:space="preserve"> </w:t>
      </w:r>
      <w:r w:rsidR="00CD7AE9" w:rsidRPr="00A90803">
        <w:rPr>
          <w:rFonts w:ascii="Times New Roman" w:hAnsi="Times New Roman" w:cs="Times New Roman"/>
          <w:b/>
          <w:sz w:val="24"/>
          <w:szCs w:val="24"/>
        </w:rPr>
        <w:t>PEROKOK</w:t>
      </w:r>
      <w:r w:rsidR="00290169">
        <w:rPr>
          <w:rFonts w:ascii="Times New Roman" w:hAnsi="Times New Roman" w:cs="Times New Roman"/>
          <w:b/>
          <w:sz w:val="24"/>
          <w:szCs w:val="24"/>
        </w:rPr>
        <w:t xml:space="preserve"> ANAK</w:t>
      </w:r>
      <w:r w:rsidR="00D547A1" w:rsidRPr="00A90803">
        <w:rPr>
          <w:rFonts w:ascii="Times New Roman" w:hAnsi="Times New Roman" w:cs="Times New Roman"/>
          <w:b/>
          <w:sz w:val="24"/>
          <w:szCs w:val="24"/>
        </w:rPr>
        <w:t xml:space="preserve"> </w:t>
      </w:r>
      <w:r w:rsidR="004F00A2" w:rsidRPr="00A90803">
        <w:rPr>
          <w:rFonts w:ascii="Times New Roman" w:hAnsi="Times New Roman" w:cs="Times New Roman"/>
          <w:b/>
          <w:sz w:val="24"/>
          <w:szCs w:val="24"/>
        </w:rPr>
        <w:t>DI PROVINSI BENGKULU</w:t>
      </w:r>
      <w:r w:rsidR="00CD7AE9" w:rsidRPr="00A90803">
        <w:rPr>
          <w:rFonts w:ascii="Times New Roman" w:hAnsi="Times New Roman" w:cs="Times New Roman"/>
          <w:b/>
          <w:sz w:val="24"/>
          <w:szCs w:val="24"/>
        </w:rPr>
        <w:t>”</w:t>
      </w:r>
      <w:r w:rsidR="00D95297" w:rsidRPr="00A90803">
        <w:rPr>
          <w:rFonts w:ascii="Times New Roman" w:hAnsi="Times New Roman" w:cs="Times New Roman"/>
          <w:b/>
          <w:sz w:val="24"/>
          <w:szCs w:val="24"/>
        </w:rPr>
        <w:t xml:space="preserve"> </w:t>
      </w:r>
    </w:p>
    <w:p w:rsidR="00C0597D" w:rsidRPr="00A90803" w:rsidRDefault="00C0597D" w:rsidP="00C0597D">
      <w:pPr>
        <w:pStyle w:val="ListParagraph"/>
        <w:spacing w:line="360" w:lineRule="auto"/>
        <w:jc w:val="center"/>
        <w:rPr>
          <w:rFonts w:ascii="Times New Roman" w:hAnsi="Times New Roman" w:cs="Times New Roman"/>
          <w:b/>
          <w:sz w:val="24"/>
          <w:szCs w:val="24"/>
        </w:rPr>
      </w:pPr>
      <w:r w:rsidRPr="00A90803">
        <w:rPr>
          <w:rFonts w:ascii="Times New Roman" w:hAnsi="Times New Roman" w:cs="Times New Roman"/>
          <w:b/>
          <w:sz w:val="24"/>
          <w:szCs w:val="24"/>
        </w:rPr>
        <w:t xml:space="preserve">(Studi pada SMA </w:t>
      </w:r>
      <w:r>
        <w:rPr>
          <w:rFonts w:ascii="Times New Roman" w:hAnsi="Times New Roman" w:cs="Times New Roman"/>
          <w:b/>
          <w:sz w:val="24"/>
          <w:szCs w:val="24"/>
        </w:rPr>
        <w:t xml:space="preserve">Favorit </w:t>
      </w:r>
      <w:r w:rsidRPr="00A90803">
        <w:rPr>
          <w:rFonts w:ascii="Times New Roman" w:hAnsi="Times New Roman" w:cs="Times New Roman"/>
          <w:b/>
          <w:sz w:val="24"/>
          <w:szCs w:val="24"/>
        </w:rPr>
        <w:t xml:space="preserve">di Bengkulu) </w:t>
      </w:r>
    </w:p>
    <w:p w:rsidR="001A1981" w:rsidRDefault="001A1981" w:rsidP="00D95297">
      <w:pPr>
        <w:pStyle w:val="ListParagraph"/>
        <w:spacing w:line="360" w:lineRule="auto"/>
        <w:jc w:val="center"/>
        <w:rPr>
          <w:rFonts w:ascii="Times New Roman" w:hAnsi="Times New Roman" w:cs="Times New Roman"/>
          <w:b/>
          <w:sz w:val="24"/>
          <w:szCs w:val="24"/>
        </w:rPr>
      </w:pPr>
    </w:p>
    <w:p w:rsidR="004A54FD" w:rsidRDefault="007531FE" w:rsidP="00D95297">
      <w:pPr>
        <w:pStyle w:val="ListParagraph"/>
        <w:spacing w:line="360" w:lineRule="auto"/>
        <w:jc w:val="center"/>
        <w:rPr>
          <w:rFonts w:ascii="Times New Roman" w:hAnsi="Times New Roman" w:cs="Times New Roman"/>
          <w:b/>
          <w:sz w:val="24"/>
          <w:szCs w:val="24"/>
        </w:rPr>
      </w:pPr>
      <w:proofErr w:type="gramStart"/>
      <w:r w:rsidRPr="00A90803">
        <w:rPr>
          <w:rFonts w:ascii="Times New Roman" w:hAnsi="Times New Roman" w:cs="Times New Roman"/>
          <w:b/>
          <w:sz w:val="24"/>
          <w:szCs w:val="24"/>
        </w:rPr>
        <w:t>Oleh :</w:t>
      </w:r>
      <w:proofErr w:type="gramEnd"/>
      <w:r w:rsidRPr="00A90803">
        <w:rPr>
          <w:rFonts w:ascii="Times New Roman" w:hAnsi="Times New Roman" w:cs="Times New Roman"/>
          <w:b/>
          <w:sz w:val="24"/>
          <w:szCs w:val="24"/>
        </w:rPr>
        <w:t xml:space="preserve"> </w:t>
      </w:r>
      <w:bookmarkStart w:id="0" w:name="_GoBack"/>
      <w:bookmarkEnd w:id="0"/>
    </w:p>
    <w:p w:rsidR="007531FE" w:rsidRPr="00A90803" w:rsidRDefault="00037B71" w:rsidP="00D95297">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Khermalinah, M.Pd, </w:t>
      </w:r>
      <w:r w:rsidR="007531FE" w:rsidRPr="00A90803">
        <w:rPr>
          <w:rFonts w:ascii="Times New Roman" w:hAnsi="Times New Roman" w:cs="Times New Roman"/>
          <w:b/>
          <w:sz w:val="24"/>
          <w:szCs w:val="24"/>
        </w:rPr>
        <w:t>Sepri Yunarman M.Si</w:t>
      </w:r>
      <w:r>
        <w:rPr>
          <w:rFonts w:ascii="Times New Roman" w:hAnsi="Times New Roman" w:cs="Times New Roman"/>
          <w:b/>
          <w:sz w:val="24"/>
          <w:szCs w:val="24"/>
        </w:rPr>
        <w:t xml:space="preserve"> &amp; </w:t>
      </w:r>
      <w:r w:rsidR="00046B1C">
        <w:rPr>
          <w:rFonts w:ascii="Times New Roman" w:hAnsi="Times New Roman" w:cs="Times New Roman"/>
          <w:b/>
          <w:sz w:val="24"/>
          <w:szCs w:val="24"/>
        </w:rPr>
        <w:t>Masrifa</w:t>
      </w:r>
      <w:r w:rsidR="004A54FD">
        <w:rPr>
          <w:rFonts w:ascii="Times New Roman" w:hAnsi="Times New Roman" w:cs="Times New Roman"/>
          <w:b/>
          <w:sz w:val="24"/>
          <w:szCs w:val="24"/>
        </w:rPr>
        <w:t xml:space="preserve"> Handayani, M.Pd</w:t>
      </w:r>
    </w:p>
    <w:p w:rsidR="00F86379" w:rsidRPr="00A90803" w:rsidRDefault="00F86379" w:rsidP="00F86379">
      <w:pPr>
        <w:pStyle w:val="ListParagraph"/>
        <w:spacing w:line="360" w:lineRule="auto"/>
        <w:jc w:val="both"/>
        <w:rPr>
          <w:rFonts w:ascii="Times New Roman" w:hAnsi="Times New Roman" w:cs="Times New Roman"/>
          <w:b/>
          <w:sz w:val="24"/>
          <w:szCs w:val="24"/>
        </w:rPr>
      </w:pPr>
    </w:p>
    <w:p w:rsidR="00D547A1" w:rsidRPr="00A90803" w:rsidRDefault="00037B71" w:rsidP="001763F2">
      <w:pPr>
        <w:pStyle w:val="ListParagraph"/>
        <w:numPr>
          <w:ilvl w:val="0"/>
          <w:numId w:val="2"/>
        </w:numPr>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LATAR BELAKANG</w:t>
      </w:r>
    </w:p>
    <w:p w:rsidR="001763F2" w:rsidRPr="00A90803" w:rsidRDefault="0070052C"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 xml:space="preserve">Salah satu problem besar yang dihadapi pemerintah </w:t>
      </w:r>
      <w:r w:rsidR="00D004E9" w:rsidRPr="00A90803">
        <w:rPr>
          <w:rFonts w:ascii="Times New Roman" w:hAnsi="Times New Roman" w:cs="Times New Roman"/>
          <w:sz w:val="24"/>
          <w:szCs w:val="24"/>
        </w:rPr>
        <w:t xml:space="preserve">dari tahun ke tahun </w:t>
      </w:r>
      <w:r w:rsidRPr="00A90803">
        <w:rPr>
          <w:rFonts w:ascii="Times New Roman" w:hAnsi="Times New Roman" w:cs="Times New Roman"/>
          <w:sz w:val="24"/>
          <w:szCs w:val="24"/>
        </w:rPr>
        <w:t xml:space="preserve">adalah terkait </w:t>
      </w:r>
      <w:r w:rsidR="00D004E9" w:rsidRPr="00A90803">
        <w:rPr>
          <w:rFonts w:ascii="Times New Roman" w:hAnsi="Times New Roman" w:cs="Times New Roman"/>
          <w:sz w:val="24"/>
          <w:szCs w:val="24"/>
        </w:rPr>
        <w:t xml:space="preserve">bahaya </w:t>
      </w:r>
      <w:r w:rsidRPr="00A90803">
        <w:rPr>
          <w:rFonts w:ascii="Times New Roman" w:hAnsi="Times New Roman" w:cs="Times New Roman"/>
          <w:sz w:val="24"/>
          <w:szCs w:val="24"/>
        </w:rPr>
        <w:t>rokok.</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Rokok dapat diibaratkan buah simalakama.</w:t>
      </w:r>
      <w:proofErr w:type="gramEnd"/>
      <w:r w:rsidRPr="00A90803">
        <w:rPr>
          <w:rFonts w:ascii="Times New Roman" w:hAnsi="Times New Roman" w:cs="Times New Roman"/>
          <w:sz w:val="24"/>
          <w:szCs w:val="24"/>
        </w:rPr>
        <w:t xml:space="preserve"> Di satu sisi rokok membuka lapangan pekerjaan bagi ribuan orang serta memberikan </w:t>
      </w:r>
      <w:proofErr w:type="gramStart"/>
      <w:r w:rsidRPr="00A90803">
        <w:rPr>
          <w:rFonts w:ascii="Times New Roman" w:hAnsi="Times New Roman" w:cs="Times New Roman"/>
          <w:sz w:val="24"/>
          <w:szCs w:val="24"/>
        </w:rPr>
        <w:t>dana</w:t>
      </w:r>
      <w:proofErr w:type="gramEnd"/>
      <w:r w:rsidRPr="00A90803">
        <w:rPr>
          <w:rFonts w:ascii="Times New Roman" w:hAnsi="Times New Roman" w:cs="Times New Roman"/>
          <w:sz w:val="24"/>
          <w:szCs w:val="24"/>
        </w:rPr>
        <w:t xml:space="preserve"> pajak yang cukup besar bagi APBN. Namun disisi </w:t>
      </w:r>
      <w:proofErr w:type="gramStart"/>
      <w:r w:rsidR="00D004E9" w:rsidRPr="00A90803">
        <w:rPr>
          <w:rFonts w:ascii="Times New Roman" w:hAnsi="Times New Roman" w:cs="Times New Roman"/>
          <w:sz w:val="24"/>
          <w:szCs w:val="24"/>
        </w:rPr>
        <w:t>lain</w:t>
      </w:r>
      <w:proofErr w:type="gramEnd"/>
      <w:r w:rsidR="00D004E9" w:rsidRPr="00A90803">
        <w:rPr>
          <w:rFonts w:ascii="Times New Roman" w:hAnsi="Times New Roman" w:cs="Times New Roman"/>
          <w:sz w:val="24"/>
          <w:szCs w:val="24"/>
        </w:rPr>
        <w:t xml:space="preserve">, rokok juga </w:t>
      </w:r>
      <w:r w:rsidR="0093748D" w:rsidRPr="00A90803">
        <w:rPr>
          <w:rFonts w:ascii="Times New Roman" w:hAnsi="Times New Roman" w:cs="Times New Roman"/>
          <w:sz w:val="24"/>
          <w:szCs w:val="24"/>
        </w:rPr>
        <w:t xml:space="preserve">menciptakan dampak buruk bagi kesehatan dan </w:t>
      </w:r>
      <w:r w:rsidR="00D004E9" w:rsidRPr="00A90803">
        <w:rPr>
          <w:rFonts w:ascii="Times New Roman" w:hAnsi="Times New Roman" w:cs="Times New Roman"/>
          <w:sz w:val="24"/>
          <w:szCs w:val="24"/>
        </w:rPr>
        <w:t xml:space="preserve">bencana </w:t>
      </w:r>
      <w:r w:rsidR="0093748D" w:rsidRPr="00A90803">
        <w:rPr>
          <w:rFonts w:ascii="Times New Roman" w:hAnsi="Times New Roman" w:cs="Times New Roman"/>
          <w:sz w:val="24"/>
          <w:szCs w:val="24"/>
        </w:rPr>
        <w:t>kemiskinan bagi rakyat Indonesia.</w:t>
      </w:r>
      <w:r w:rsidR="00D004E9" w:rsidRPr="00A90803">
        <w:rPr>
          <w:rFonts w:ascii="Times New Roman" w:hAnsi="Times New Roman" w:cs="Times New Roman"/>
          <w:sz w:val="24"/>
          <w:szCs w:val="24"/>
        </w:rPr>
        <w:t xml:space="preserve"> </w:t>
      </w:r>
      <w:proofErr w:type="gramStart"/>
      <w:r w:rsidR="00D004E9" w:rsidRPr="00A90803">
        <w:rPr>
          <w:rFonts w:ascii="Times New Roman" w:hAnsi="Times New Roman" w:cs="Times New Roman"/>
          <w:sz w:val="24"/>
          <w:szCs w:val="24"/>
        </w:rPr>
        <w:t xml:space="preserve">Sehingga masalah </w:t>
      </w:r>
      <w:r w:rsidR="009C14AA" w:rsidRPr="00A90803">
        <w:rPr>
          <w:rFonts w:ascii="Times New Roman" w:hAnsi="Times New Roman" w:cs="Times New Roman"/>
          <w:sz w:val="24"/>
          <w:szCs w:val="24"/>
        </w:rPr>
        <w:t xml:space="preserve">ini </w:t>
      </w:r>
      <w:r w:rsidR="00D004E9" w:rsidRPr="00A90803">
        <w:rPr>
          <w:rFonts w:ascii="Times New Roman" w:hAnsi="Times New Roman" w:cs="Times New Roman"/>
          <w:sz w:val="24"/>
          <w:szCs w:val="24"/>
        </w:rPr>
        <w:t>belum menemukan solusi konkrit hingga saat ini.</w:t>
      </w:r>
      <w:proofErr w:type="gramEnd"/>
    </w:p>
    <w:p w:rsidR="008F7359" w:rsidRPr="00A90803" w:rsidRDefault="00A668D4"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Secara medis, tidak ada pakar kesehatan yang menyebutkan kemanfaatan rokok bagi tubuh manusia.</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Semua sepakat bahwa rokok telah menimbu</w:t>
      </w:r>
      <w:r w:rsidR="00053608" w:rsidRPr="00A90803">
        <w:rPr>
          <w:rFonts w:ascii="Times New Roman" w:hAnsi="Times New Roman" w:cs="Times New Roman"/>
          <w:sz w:val="24"/>
          <w:szCs w:val="24"/>
        </w:rPr>
        <w:t>l</w:t>
      </w:r>
      <w:r w:rsidRPr="00A90803">
        <w:rPr>
          <w:rFonts w:ascii="Times New Roman" w:hAnsi="Times New Roman" w:cs="Times New Roman"/>
          <w:sz w:val="24"/>
          <w:szCs w:val="24"/>
        </w:rPr>
        <w:t>kan berbagai jenis penyakit bahkan menjadi fakt</w:t>
      </w:r>
      <w:r w:rsidR="00FA39FD" w:rsidRPr="00A90803">
        <w:rPr>
          <w:rFonts w:ascii="Times New Roman" w:hAnsi="Times New Roman" w:cs="Times New Roman"/>
          <w:sz w:val="24"/>
          <w:szCs w:val="24"/>
        </w:rPr>
        <w:t>or pembunuh tingkat atas secara global</w:t>
      </w:r>
      <w:r w:rsidRPr="00A90803">
        <w:rPr>
          <w:rFonts w:ascii="Times New Roman" w:hAnsi="Times New Roman" w:cs="Times New Roman"/>
          <w:sz w:val="24"/>
          <w:szCs w:val="24"/>
        </w:rPr>
        <w:t>.</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Sebagaimana disebutkan dalam beberapa data</w:t>
      </w:r>
      <w:r w:rsidR="001763F2" w:rsidRPr="00A90803">
        <w:rPr>
          <w:rFonts w:ascii="Times New Roman" w:hAnsi="Times New Roman" w:cs="Times New Roman"/>
          <w:sz w:val="24"/>
          <w:szCs w:val="24"/>
        </w:rPr>
        <w:t xml:space="preserve">, </w:t>
      </w:r>
      <w:r w:rsidR="00053608" w:rsidRPr="00A90803">
        <w:rPr>
          <w:rFonts w:ascii="Times New Roman" w:hAnsi="Times New Roman" w:cs="Times New Roman"/>
          <w:sz w:val="24"/>
          <w:szCs w:val="24"/>
        </w:rPr>
        <w:t xml:space="preserve">bahwa tembakau (rokok) termasuk faktor resiko penyebab kematian nomor enam </w:t>
      </w:r>
      <w:r w:rsidR="00FA39FD" w:rsidRPr="00A90803">
        <w:rPr>
          <w:rFonts w:ascii="Times New Roman" w:hAnsi="Times New Roman" w:cs="Times New Roman"/>
          <w:sz w:val="24"/>
          <w:szCs w:val="24"/>
        </w:rPr>
        <w:t>dari delapan</w:t>
      </w:r>
      <w:r w:rsidR="00053608" w:rsidRPr="00A90803">
        <w:rPr>
          <w:rFonts w:ascii="Times New Roman" w:hAnsi="Times New Roman" w:cs="Times New Roman"/>
          <w:sz w:val="24"/>
          <w:szCs w:val="24"/>
        </w:rPr>
        <w:t xml:space="preserve"> faktor </w:t>
      </w:r>
      <w:r w:rsidR="00FA39FD" w:rsidRPr="00A90803">
        <w:rPr>
          <w:rFonts w:ascii="Times New Roman" w:hAnsi="Times New Roman" w:cs="Times New Roman"/>
          <w:sz w:val="24"/>
          <w:szCs w:val="24"/>
        </w:rPr>
        <w:t xml:space="preserve">penyebab </w:t>
      </w:r>
      <w:r w:rsidR="00053608" w:rsidRPr="00A90803">
        <w:rPr>
          <w:rFonts w:ascii="Times New Roman" w:hAnsi="Times New Roman" w:cs="Times New Roman"/>
          <w:sz w:val="24"/>
          <w:szCs w:val="24"/>
        </w:rPr>
        <w:t>di dunia.</w:t>
      </w:r>
      <w:proofErr w:type="gramEnd"/>
      <w:r w:rsidR="00862887" w:rsidRPr="00A90803">
        <w:rPr>
          <w:rFonts w:ascii="Times New Roman" w:hAnsi="Times New Roman" w:cs="Times New Roman"/>
          <w:sz w:val="24"/>
          <w:szCs w:val="24"/>
        </w:rPr>
        <w:t xml:space="preserve"> Bahkan pada tahun 2005 diperkirakan tembakau telah membunuh 5</w:t>
      </w:r>
      <w:proofErr w:type="gramStart"/>
      <w:r w:rsidR="00862887" w:rsidRPr="00A90803">
        <w:rPr>
          <w:rFonts w:ascii="Times New Roman" w:hAnsi="Times New Roman" w:cs="Times New Roman"/>
          <w:sz w:val="24"/>
          <w:szCs w:val="24"/>
        </w:rPr>
        <w:t>,4</w:t>
      </w:r>
      <w:proofErr w:type="gramEnd"/>
      <w:r w:rsidR="00862887" w:rsidRPr="00A90803">
        <w:rPr>
          <w:rFonts w:ascii="Times New Roman" w:hAnsi="Times New Roman" w:cs="Times New Roman"/>
          <w:sz w:val="24"/>
          <w:szCs w:val="24"/>
        </w:rPr>
        <w:t xml:space="preserve"> juta jiwa manusia. </w:t>
      </w:r>
      <w:proofErr w:type="gramStart"/>
      <w:r w:rsidR="00862887" w:rsidRPr="00A90803">
        <w:rPr>
          <w:rFonts w:ascii="Times New Roman" w:hAnsi="Times New Roman" w:cs="Times New Roman"/>
          <w:sz w:val="24"/>
          <w:szCs w:val="24"/>
        </w:rPr>
        <w:t xml:space="preserve">Jika </w:t>
      </w:r>
      <w:r w:rsidR="00490311" w:rsidRPr="00A90803">
        <w:rPr>
          <w:rFonts w:ascii="Times New Roman" w:hAnsi="Times New Roman" w:cs="Times New Roman"/>
          <w:sz w:val="24"/>
          <w:szCs w:val="24"/>
        </w:rPr>
        <w:t>ditotalkan selama abad ke-2</w:t>
      </w:r>
      <w:r w:rsidR="00862887" w:rsidRPr="00A90803">
        <w:rPr>
          <w:rFonts w:ascii="Times New Roman" w:hAnsi="Times New Roman" w:cs="Times New Roman"/>
          <w:sz w:val="24"/>
          <w:szCs w:val="24"/>
        </w:rPr>
        <w:t>0, 100 juta jiwa tel</w:t>
      </w:r>
      <w:r w:rsidR="00490311" w:rsidRPr="00A90803">
        <w:rPr>
          <w:rFonts w:ascii="Times New Roman" w:hAnsi="Times New Roman" w:cs="Times New Roman"/>
          <w:sz w:val="24"/>
          <w:szCs w:val="24"/>
        </w:rPr>
        <w:t>ah melayang disebabkan penyakit</w:t>
      </w:r>
      <w:r w:rsidR="00862887" w:rsidRPr="00A90803">
        <w:rPr>
          <w:rFonts w:ascii="Times New Roman" w:hAnsi="Times New Roman" w:cs="Times New Roman"/>
          <w:sz w:val="24"/>
          <w:szCs w:val="24"/>
        </w:rPr>
        <w:t xml:space="preserve"> yang diakibatkan konsumsi tembakau.</w:t>
      </w:r>
      <w:proofErr w:type="gramEnd"/>
      <w:r w:rsidR="00862887" w:rsidRPr="00A90803">
        <w:rPr>
          <w:rFonts w:ascii="Times New Roman" w:hAnsi="Times New Roman" w:cs="Times New Roman"/>
          <w:sz w:val="24"/>
          <w:szCs w:val="24"/>
        </w:rPr>
        <w:t xml:space="preserve"> Bila hal ini terus dibiarkan tanpa ada solusi alternatif di tiap Negara, maka</w:t>
      </w:r>
      <w:r w:rsidR="00E87620" w:rsidRPr="00A90803">
        <w:rPr>
          <w:rFonts w:ascii="Times New Roman" w:hAnsi="Times New Roman" w:cs="Times New Roman"/>
          <w:sz w:val="24"/>
          <w:szCs w:val="24"/>
        </w:rPr>
        <w:t xml:space="preserve"> pada tahun 2030 diperkirakan aka</w:t>
      </w:r>
      <w:r w:rsidR="00862887" w:rsidRPr="00A90803">
        <w:rPr>
          <w:rFonts w:ascii="Times New Roman" w:hAnsi="Times New Roman" w:cs="Times New Roman"/>
          <w:sz w:val="24"/>
          <w:szCs w:val="24"/>
        </w:rPr>
        <w:t>n</w:t>
      </w:r>
      <w:r w:rsidR="00E87620" w:rsidRPr="00A90803">
        <w:rPr>
          <w:rFonts w:ascii="Times New Roman" w:hAnsi="Times New Roman" w:cs="Times New Roman"/>
          <w:sz w:val="24"/>
          <w:szCs w:val="24"/>
        </w:rPr>
        <w:t xml:space="preserve"> </w:t>
      </w:r>
      <w:r w:rsidR="00862887" w:rsidRPr="00A90803">
        <w:rPr>
          <w:rFonts w:ascii="Times New Roman" w:hAnsi="Times New Roman" w:cs="Times New Roman"/>
          <w:sz w:val="24"/>
          <w:szCs w:val="24"/>
        </w:rPr>
        <w:t>ada 8 juta jiwa melayang serta 1 milyar</w:t>
      </w:r>
      <w:r w:rsidR="00CA09DF" w:rsidRPr="00A90803">
        <w:rPr>
          <w:rFonts w:ascii="Times New Roman" w:hAnsi="Times New Roman" w:cs="Times New Roman"/>
          <w:sz w:val="24"/>
          <w:szCs w:val="24"/>
        </w:rPr>
        <w:t xml:space="preserve"> jiwa selama rentang abad ke 21</w:t>
      </w:r>
      <w:r w:rsidR="001763F2" w:rsidRPr="00A90803">
        <w:rPr>
          <w:rFonts w:ascii="Times New Roman" w:hAnsi="Times New Roman" w:cs="Times New Roman"/>
          <w:sz w:val="24"/>
          <w:szCs w:val="24"/>
        </w:rPr>
        <w:t>.</w:t>
      </w:r>
      <w:r w:rsidR="001763F2" w:rsidRPr="00A90803">
        <w:rPr>
          <w:rStyle w:val="FootnoteReference"/>
          <w:rFonts w:ascii="Times New Roman" w:hAnsi="Times New Roman" w:cs="Times New Roman"/>
          <w:sz w:val="24"/>
          <w:szCs w:val="24"/>
        </w:rPr>
        <w:footnoteReference w:id="1"/>
      </w:r>
      <w:r w:rsidR="001763F2" w:rsidRPr="00A90803">
        <w:rPr>
          <w:rFonts w:ascii="Times New Roman" w:hAnsi="Times New Roman" w:cs="Times New Roman"/>
          <w:sz w:val="24"/>
          <w:szCs w:val="24"/>
        </w:rPr>
        <w:t xml:space="preserve"> </w:t>
      </w:r>
    </w:p>
    <w:p w:rsidR="001F262B" w:rsidRPr="00A90803" w:rsidRDefault="008F7359"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 xml:space="preserve">Selanjutnya data </w:t>
      </w:r>
      <w:r w:rsidR="00CA09DF" w:rsidRPr="00A90803">
        <w:rPr>
          <w:rFonts w:ascii="Times New Roman" w:hAnsi="Times New Roman" w:cs="Times New Roman"/>
          <w:sz w:val="24"/>
          <w:szCs w:val="24"/>
        </w:rPr>
        <w:t>WHO juga menyebutkan dalam satu menit ada 11 juta batang rokok dihisap oleh perokok di seluruh dunia, dan menyebabkan 10 orang meninggal</w:t>
      </w:r>
      <w:r w:rsidR="00490311" w:rsidRPr="00A90803">
        <w:rPr>
          <w:rFonts w:ascii="Times New Roman" w:hAnsi="Times New Roman" w:cs="Times New Roman"/>
          <w:sz w:val="24"/>
          <w:szCs w:val="24"/>
        </w:rPr>
        <w:t xml:space="preserve"> </w:t>
      </w:r>
      <w:r w:rsidR="00490311" w:rsidRPr="00A90803">
        <w:rPr>
          <w:rFonts w:ascii="Times New Roman" w:hAnsi="Times New Roman" w:cs="Times New Roman"/>
          <w:sz w:val="24"/>
          <w:szCs w:val="24"/>
        </w:rPr>
        <w:lastRenderedPageBreak/>
        <w:t>dalam setiap menitnya</w:t>
      </w:r>
      <w:r w:rsidR="001763F2" w:rsidRPr="00A90803">
        <w:rPr>
          <w:rFonts w:ascii="Times New Roman" w:eastAsia="Times New Roman" w:hAnsi="Times New Roman" w:cs="Times New Roman"/>
          <w:sz w:val="24"/>
          <w:szCs w:val="24"/>
          <w:shd w:val="clear" w:color="auto" w:fill="FFFFFF"/>
        </w:rPr>
        <w:t>.</w:t>
      </w:r>
      <w:proofErr w:type="gramEnd"/>
      <w:r w:rsidR="001763F2" w:rsidRPr="00A90803">
        <w:rPr>
          <w:rStyle w:val="FootnoteReference"/>
          <w:rFonts w:ascii="Times New Roman" w:eastAsia="Times New Roman" w:hAnsi="Times New Roman" w:cs="Times New Roman"/>
          <w:sz w:val="24"/>
          <w:szCs w:val="24"/>
          <w:shd w:val="clear" w:color="auto" w:fill="FFFFFF"/>
        </w:rPr>
        <w:footnoteReference w:id="2"/>
      </w:r>
      <w:r w:rsidR="001763F2"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 xml:space="preserve">Hal ini tidaklah mengherankan, karena </w:t>
      </w:r>
      <w:r w:rsidR="002E0FF2">
        <w:rPr>
          <w:rFonts w:ascii="Times New Roman" w:hAnsi="Times New Roman" w:cs="Times New Roman"/>
          <w:sz w:val="24"/>
          <w:szCs w:val="24"/>
        </w:rPr>
        <w:t xml:space="preserve">sudah jelas bahwa </w:t>
      </w:r>
      <w:r w:rsidRPr="00A90803">
        <w:rPr>
          <w:rFonts w:ascii="Times New Roman" w:hAnsi="Times New Roman" w:cs="Times New Roman"/>
          <w:sz w:val="24"/>
          <w:szCs w:val="24"/>
        </w:rPr>
        <w:t>rokok</w:t>
      </w:r>
      <w:r w:rsidR="002E0FF2">
        <w:rPr>
          <w:rFonts w:ascii="Times New Roman" w:hAnsi="Times New Roman" w:cs="Times New Roman"/>
          <w:sz w:val="24"/>
          <w:szCs w:val="24"/>
        </w:rPr>
        <w:t xml:space="preserve"> sangat membahayakan kesehatan tubuh.</w:t>
      </w:r>
      <w:proofErr w:type="gramEnd"/>
      <w:r w:rsidR="002E0FF2">
        <w:rPr>
          <w:rFonts w:ascii="Times New Roman" w:hAnsi="Times New Roman" w:cs="Times New Roman"/>
          <w:sz w:val="24"/>
          <w:szCs w:val="24"/>
        </w:rPr>
        <w:t xml:space="preserve"> Bahkan tidak hanya bagi perokok aktif, lebih parah lagi non perokok yang terpapar </w:t>
      </w:r>
      <w:proofErr w:type="gramStart"/>
      <w:r w:rsidR="002E0FF2">
        <w:rPr>
          <w:rFonts w:ascii="Times New Roman" w:hAnsi="Times New Roman" w:cs="Times New Roman"/>
          <w:sz w:val="24"/>
          <w:szCs w:val="24"/>
        </w:rPr>
        <w:t>asap</w:t>
      </w:r>
      <w:proofErr w:type="gramEnd"/>
      <w:r w:rsidR="002E0FF2">
        <w:rPr>
          <w:rFonts w:ascii="Times New Roman" w:hAnsi="Times New Roman" w:cs="Times New Roman"/>
          <w:sz w:val="24"/>
          <w:szCs w:val="24"/>
        </w:rPr>
        <w:t xml:space="preserve"> rokok</w:t>
      </w:r>
      <w:r w:rsidR="002E0FF2" w:rsidRPr="002E0FF2">
        <w:rPr>
          <w:rFonts w:ascii="Times New Roman" w:hAnsi="Times New Roman" w:cs="Times New Roman"/>
          <w:sz w:val="24"/>
          <w:szCs w:val="24"/>
        </w:rPr>
        <w:t>.</w:t>
      </w:r>
      <w:r w:rsidRPr="002E0FF2">
        <w:rPr>
          <w:rFonts w:ascii="Times New Roman" w:hAnsi="Times New Roman" w:cs="Times New Roman"/>
          <w:sz w:val="24"/>
          <w:szCs w:val="24"/>
        </w:rPr>
        <w:t xml:space="preserve"> </w:t>
      </w:r>
      <w:r w:rsidR="002E0FF2" w:rsidRPr="002E0FF2">
        <w:rPr>
          <w:rFonts w:ascii="Times New Roman" w:hAnsi="Times New Roman" w:cs="Times New Roman"/>
          <w:sz w:val="24"/>
          <w:szCs w:val="24"/>
        </w:rPr>
        <w:t>Studi menunjukkan asap rokok yang dihembuskan dari perokok a</w:t>
      </w:r>
      <w:r w:rsidRPr="002E0FF2">
        <w:rPr>
          <w:rFonts w:ascii="Times New Roman" w:hAnsi="Times New Roman" w:cs="Times New Roman"/>
          <w:sz w:val="24"/>
          <w:szCs w:val="24"/>
        </w:rPr>
        <w:t>ktif meng</w:t>
      </w:r>
      <w:r w:rsidRPr="00A90803">
        <w:rPr>
          <w:rFonts w:ascii="Times New Roman" w:hAnsi="Times New Roman" w:cs="Times New Roman"/>
          <w:sz w:val="24"/>
          <w:szCs w:val="24"/>
        </w:rPr>
        <w:t>andung 75% zat berbahaya</w:t>
      </w:r>
      <w:r w:rsidR="002A2A17" w:rsidRPr="00A90803">
        <w:rPr>
          <w:rFonts w:ascii="Times New Roman" w:hAnsi="Times New Roman" w:cs="Times New Roman"/>
          <w:sz w:val="24"/>
          <w:szCs w:val="24"/>
        </w:rPr>
        <w:t xml:space="preserve"> yang ada pada rokok, disbanding perokok aktif yang hanya menghirup 25% zat berbahaya karena ia menghisap melalui filter rokok. </w:t>
      </w:r>
      <w:proofErr w:type="gramStart"/>
      <w:r w:rsidR="002A2A17" w:rsidRPr="00A90803">
        <w:rPr>
          <w:rFonts w:ascii="Times New Roman" w:hAnsi="Times New Roman" w:cs="Times New Roman"/>
          <w:sz w:val="24"/>
          <w:szCs w:val="24"/>
        </w:rPr>
        <w:t>Dengan demikian, perokok pasif menuai dampak 3 kali lebih parah dari orang yang langsung merokok.</w:t>
      </w:r>
      <w:proofErr w:type="gramEnd"/>
      <w:r w:rsidR="001F262B" w:rsidRPr="00A90803">
        <w:rPr>
          <w:rStyle w:val="FootnoteReference"/>
          <w:rFonts w:ascii="Times New Roman" w:hAnsi="Times New Roman" w:cs="Times New Roman"/>
          <w:sz w:val="24"/>
          <w:szCs w:val="24"/>
        </w:rPr>
        <w:footnoteReference w:id="3"/>
      </w:r>
    </w:p>
    <w:p w:rsidR="007D47C6" w:rsidRPr="0057513F" w:rsidRDefault="00A668D4" w:rsidP="0057513F">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Dimulai dengan menyerang aspek kesehatan, pada akhirnya rokok juga menye</w:t>
      </w:r>
      <w:r w:rsidR="004A0A6C" w:rsidRPr="00A90803">
        <w:rPr>
          <w:rFonts w:ascii="Times New Roman" w:hAnsi="Times New Roman" w:cs="Times New Roman"/>
          <w:sz w:val="24"/>
          <w:szCs w:val="24"/>
        </w:rPr>
        <w:t xml:space="preserve">rang kantong keuangan tiap </w:t>
      </w:r>
      <w:r w:rsidRPr="00A90803">
        <w:rPr>
          <w:rFonts w:ascii="Times New Roman" w:hAnsi="Times New Roman" w:cs="Times New Roman"/>
          <w:sz w:val="24"/>
          <w:szCs w:val="24"/>
        </w:rPr>
        <w:t>rumah tangga penduduk Indonesia.</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berbagai</w:t>
      </w:r>
      <w:proofErr w:type="gramEnd"/>
      <w:r w:rsidRPr="00A90803">
        <w:rPr>
          <w:rFonts w:ascii="Times New Roman" w:hAnsi="Times New Roman" w:cs="Times New Roman"/>
          <w:sz w:val="24"/>
          <w:szCs w:val="24"/>
        </w:rPr>
        <w:t xml:space="preserve"> data menyebutkan bahwa rokok bergandengan erat dengan kemiskinan. </w:t>
      </w:r>
      <w:proofErr w:type="gramStart"/>
      <w:r w:rsidR="002E0FF2">
        <w:rPr>
          <w:rFonts w:ascii="Times New Roman" w:hAnsi="Times New Roman" w:cs="Times New Roman"/>
          <w:sz w:val="24"/>
          <w:szCs w:val="24"/>
        </w:rPr>
        <w:t xml:space="preserve">Sebagaimana data diungkapkan oleh WHO yang menyebutkan </w:t>
      </w:r>
      <w:r w:rsidR="0071742B">
        <w:rPr>
          <w:rFonts w:ascii="Times New Roman" w:hAnsi="Times New Roman" w:cs="Times New Roman"/>
          <w:sz w:val="24"/>
          <w:szCs w:val="24"/>
        </w:rPr>
        <w:t>n</w:t>
      </w:r>
      <w:r w:rsidR="002E0FF2">
        <w:rPr>
          <w:rFonts w:ascii="Times New Roman" w:hAnsi="Times New Roman" w:cs="Times New Roman"/>
          <w:sz w:val="24"/>
          <w:szCs w:val="24"/>
        </w:rPr>
        <w:t>egara miskin dan berkembang merupakan penyumbang angka perokok tertinggi secara global.</w:t>
      </w:r>
      <w:proofErr w:type="gramEnd"/>
      <w:r w:rsidR="0071742B">
        <w:rPr>
          <w:rFonts w:ascii="Times New Roman" w:hAnsi="Times New Roman" w:cs="Times New Roman"/>
          <w:sz w:val="24"/>
          <w:szCs w:val="24"/>
        </w:rPr>
        <w:t xml:space="preserve"> Pada tahun 2015, jumlah perokok didunia lebih kurang 1</w:t>
      </w:r>
      <w:proofErr w:type="gramStart"/>
      <w:r w:rsidR="0071742B">
        <w:rPr>
          <w:rFonts w:ascii="Times New Roman" w:hAnsi="Times New Roman" w:cs="Times New Roman"/>
          <w:sz w:val="24"/>
          <w:szCs w:val="24"/>
        </w:rPr>
        <w:t>,1</w:t>
      </w:r>
      <w:proofErr w:type="gramEnd"/>
      <w:r w:rsidR="0071742B">
        <w:rPr>
          <w:rFonts w:ascii="Times New Roman" w:hAnsi="Times New Roman" w:cs="Times New Roman"/>
          <w:sz w:val="24"/>
          <w:szCs w:val="24"/>
        </w:rPr>
        <w:t xml:space="preserve"> milyar jiwa. </w:t>
      </w:r>
      <w:proofErr w:type="gramStart"/>
      <w:r w:rsidR="0071742B">
        <w:rPr>
          <w:rFonts w:ascii="Times New Roman" w:hAnsi="Times New Roman" w:cs="Times New Roman"/>
          <w:sz w:val="24"/>
          <w:szCs w:val="24"/>
        </w:rPr>
        <w:t>Dari jumlah tersebut, sebesar 800 juta jiwa (80%) merupakan penduduk dari Negara dengan pendapatan rendah dan sedang.</w:t>
      </w:r>
      <w:proofErr w:type="gramEnd"/>
      <w:r w:rsidR="0071742B">
        <w:rPr>
          <w:rFonts w:ascii="Times New Roman" w:hAnsi="Times New Roman" w:cs="Times New Roman"/>
          <w:sz w:val="24"/>
          <w:szCs w:val="24"/>
        </w:rPr>
        <w:t xml:space="preserve"> </w:t>
      </w:r>
      <w:proofErr w:type="gramStart"/>
      <w:r w:rsidR="0071742B">
        <w:rPr>
          <w:rFonts w:ascii="Times New Roman" w:hAnsi="Times New Roman" w:cs="Times New Roman"/>
          <w:sz w:val="24"/>
          <w:szCs w:val="24"/>
        </w:rPr>
        <w:t>Sisanya hanya 20% yang berasal dari Negara de</w:t>
      </w:r>
      <w:r w:rsidR="0057513F">
        <w:rPr>
          <w:rFonts w:ascii="Times New Roman" w:hAnsi="Times New Roman" w:cs="Times New Roman"/>
          <w:sz w:val="24"/>
          <w:szCs w:val="24"/>
        </w:rPr>
        <w:t xml:space="preserve">ngan penghasilan </w:t>
      </w:r>
      <w:r w:rsidR="0057513F" w:rsidRPr="00A239BB">
        <w:rPr>
          <w:rFonts w:ascii="Times New Roman" w:hAnsi="Times New Roman" w:cs="Times New Roman"/>
          <w:sz w:val="24"/>
          <w:szCs w:val="24"/>
        </w:rPr>
        <w:t>tinggi</w:t>
      </w:r>
      <w:r w:rsidR="007D47C6" w:rsidRPr="00A239BB">
        <w:rPr>
          <w:rFonts w:ascii="Times New Roman" w:hAnsi="Times New Roman" w:cs="Times New Roman"/>
          <w:sz w:val="24"/>
          <w:szCs w:val="24"/>
        </w:rPr>
        <w:t>.</w:t>
      </w:r>
      <w:proofErr w:type="gramEnd"/>
      <w:r w:rsidR="007D47C6" w:rsidRPr="00A239BB">
        <w:rPr>
          <w:rStyle w:val="FootnoteReference"/>
          <w:rFonts w:ascii="Times New Roman" w:hAnsi="Times New Roman" w:cs="Times New Roman"/>
          <w:sz w:val="24"/>
          <w:szCs w:val="24"/>
        </w:rPr>
        <w:footnoteReference w:id="4"/>
      </w:r>
    </w:p>
    <w:p w:rsidR="007D47C6" w:rsidRPr="00A90803" w:rsidRDefault="007D47C6"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Ke</w:t>
      </w:r>
      <w:r w:rsidR="00895974" w:rsidRPr="00A90803">
        <w:rPr>
          <w:rFonts w:ascii="Times New Roman" w:hAnsi="Times New Roman" w:cs="Times New Roman"/>
          <w:sz w:val="24"/>
          <w:szCs w:val="24"/>
        </w:rPr>
        <w:t>miskinan dapat disebabkan dari faktor komoditi makanan dan non makanan seperti rokok.</w:t>
      </w:r>
      <w:proofErr w:type="gramEnd"/>
      <w:r w:rsidR="00895974" w:rsidRPr="00A90803">
        <w:rPr>
          <w:rFonts w:ascii="Times New Roman" w:hAnsi="Times New Roman" w:cs="Times New Roman"/>
          <w:sz w:val="24"/>
          <w:szCs w:val="24"/>
        </w:rPr>
        <w:t xml:space="preserve"> </w:t>
      </w:r>
      <w:proofErr w:type="gramStart"/>
      <w:r w:rsidR="00895974" w:rsidRPr="00A90803">
        <w:rPr>
          <w:rFonts w:ascii="Times New Roman" w:hAnsi="Times New Roman" w:cs="Times New Roman"/>
          <w:sz w:val="24"/>
          <w:szCs w:val="24"/>
        </w:rPr>
        <w:t>Bahkan aspek non makanan memberikan sumbangan yang lebih besar terhadap garis kemiskinan daripada aspek makanan.</w:t>
      </w:r>
      <w:proofErr w:type="gramEnd"/>
      <w:r w:rsidR="00895974" w:rsidRPr="00A90803">
        <w:rPr>
          <w:rFonts w:ascii="Times New Roman" w:hAnsi="Times New Roman" w:cs="Times New Roman"/>
          <w:sz w:val="24"/>
          <w:szCs w:val="24"/>
        </w:rPr>
        <w:t xml:space="preserve"> </w:t>
      </w:r>
      <w:r w:rsidR="00CB52EA" w:rsidRPr="00A90803">
        <w:rPr>
          <w:rFonts w:ascii="Times New Roman" w:hAnsi="Times New Roman" w:cs="Times New Roman"/>
          <w:sz w:val="24"/>
          <w:szCs w:val="24"/>
        </w:rPr>
        <w:t>Pada tahun 2017 ter</w:t>
      </w:r>
      <w:r w:rsidR="00895974" w:rsidRPr="00A90803">
        <w:rPr>
          <w:rFonts w:ascii="Times New Roman" w:hAnsi="Times New Roman" w:cs="Times New Roman"/>
          <w:sz w:val="24"/>
          <w:szCs w:val="24"/>
        </w:rPr>
        <w:t xml:space="preserve">catat bahwa </w:t>
      </w:r>
      <w:r w:rsidR="00D703CC" w:rsidRPr="00A90803">
        <w:rPr>
          <w:rFonts w:ascii="Times New Roman" w:hAnsi="Times New Roman" w:cs="Times New Roman"/>
          <w:sz w:val="24"/>
          <w:szCs w:val="24"/>
        </w:rPr>
        <w:t>73</w:t>
      </w:r>
      <w:proofErr w:type="gramStart"/>
      <w:r w:rsidR="00D703CC" w:rsidRPr="00A90803">
        <w:rPr>
          <w:rFonts w:ascii="Times New Roman" w:hAnsi="Times New Roman" w:cs="Times New Roman"/>
          <w:sz w:val="24"/>
          <w:szCs w:val="24"/>
        </w:rPr>
        <w:t>,35</w:t>
      </w:r>
      <w:proofErr w:type="gramEnd"/>
      <w:r w:rsidR="00D703CC" w:rsidRPr="00A90803">
        <w:rPr>
          <w:rFonts w:ascii="Times New Roman" w:hAnsi="Times New Roman" w:cs="Times New Roman"/>
          <w:sz w:val="24"/>
          <w:szCs w:val="24"/>
        </w:rPr>
        <w:t xml:space="preserve">% </w:t>
      </w:r>
      <w:r w:rsidR="00895974" w:rsidRPr="00A90803">
        <w:rPr>
          <w:rFonts w:ascii="Times New Roman" w:hAnsi="Times New Roman" w:cs="Times New Roman"/>
          <w:sz w:val="24"/>
          <w:szCs w:val="24"/>
        </w:rPr>
        <w:t>kemiskinan di Indonesia sangat dipengaruhi oleh komoditi beras dan rokok.</w:t>
      </w:r>
      <w:r w:rsidRPr="00A90803">
        <w:rPr>
          <w:rFonts w:ascii="Times New Roman" w:hAnsi="Times New Roman" w:cs="Times New Roman"/>
          <w:sz w:val="24"/>
          <w:szCs w:val="24"/>
        </w:rPr>
        <w:t xml:space="preserve"> D</w:t>
      </w:r>
      <w:r w:rsidR="00CB52EA" w:rsidRPr="00A90803">
        <w:rPr>
          <w:rFonts w:ascii="Times New Roman" w:hAnsi="Times New Roman" w:cs="Times New Roman"/>
          <w:sz w:val="24"/>
          <w:szCs w:val="24"/>
        </w:rPr>
        <w:t>ata BPS dalam beberapa tahun terakhir juga merilis bahwa rokok menjadi salah satu alokasi pengeluaran rumah tangga masyarakat miskin tertinggi setelah memb</w:t>
      </w:r>
      <w:r w:rsidRPr="00A90803">
        <w:rPr>
          <w:rFonts w:ascii="Times New Roman" w:hAnsi="Times New Roman" w:cs="Times New Roman"/>
          <w:sz w:val="24"/>
          <w:szCs w:val="24"/>
        </w:rPr>
        <w:t>eli beras, yakni sebesar 12</w:t>
      </w:r>
      <w:proofErr w:type="gramStart"/>
      <w:r w:rsidRPr="00A90803">
        <w:rPr>
          <w:rFonts w:ascii="Times New Roman" w:hAnsi="Times New Roman" w:cs="Times New Roman"/>
          <w:sz w:val="24"/>
          <w:szCs w:val="24"/>
        </w:rPr>
        <w:t>,4</w:t>
      </w:r>
      <w:proofErr w:type="gramEnd"/>
      <w:r w:rsidRPr="00A90803">
        <w:rPr>
          <w:rFonts w:ascii="Times New Roman" w:hAnsi="Times New Roman" w:cs="Times New Roman"/>
          <w:sz w:val="24"/>
          <w:szCs w:val="24"/>
        </w:rPr>
        <w:t>%.</w:t>
      </w:r>
      <w:r w:rsidRPr="00A90803">
        <w:rPr>
          <w:rStyle w:val="FootnoteReference"/>
          <w:rFonts w:ascii="Times New Roman" w:hAnsi="Times New Roman" w:cs="Times New Roman"/>
          <w:sz w:val="24"/>
          <w:szCs w:val="24"/>
        </w:rPr>
        <w:footnoteReference w:id="5"/>
      </w:r>
    </w:p>
    <w:p w:rsidR="00A239BB" w:rsidRDefault="00582B0A" w:rsidP="00590393">
      <w:pPr>
        <w:spacing w:line="360" w:lineRule="auto"/>
        <w:ind w:left="720" w:firstLine="720"/>
        <w:jc w:val="both"/>
        <w:rPr>
          <w:rFonts w:ascii="Times New Roman" w:hAnsi="Times New Roman" w:cs="Times New Roman"/>
          <w:sz w:val="24"/>
        </w:rPr>
      </w:pPr>
      <w:proofErr w:type="gramStart"/>
      <w:r w:rsidRPr="00A90803">
        <w:rPr>
          <w:rFonts w:ascii="Times New Roman" w:hAnsi="Times New Roman" w:cs="Times New Roman"/>
          <w:sz w:val="24"/>
          <w:szCs w:val="24"/>
        </w:rPr>
        <w:t>Jika dilihat dari aspek jenis pekerjaan, konsumsi rokok di Indonesia juga mayoritas didominasi oleh kelompok dengan penghasilan rendah.</w:t>
      </w:r>
      <w:proofErr w:type="gramEnd"/>
      <w:r w:rsidR="00EE1851" w:rsidRPr="00A90803">
        <w:rPr>
          <w:rFonts w:ascii="Times New Roman" w:hAnsi="Times New Roman" w:cs="Times New Roman"/>
          <w:sz w:val="24"/>
          <w:szCs w:val="24"/>
        </w:rPr>
        <w:t xml:space="preserve"> </w:t>
      </w:r>
      <w:r w:rsidR="00EE1851" w:rsidRPr="00A90803">
        <w:rPr>
          <w:rFonts w:ascii="Times New Roman" w:hAnsi="Times New Roman" w:cs="Times New Roman"/>
          <w:sz w:val="24"/>
        </w:rPr>
        <w:t xml:space="preserve">Menurut Direktur Kesehatan dan Gizi Masyarakat Kementerian Kesehatan, Pungkas Bahjuri Ali, </w:t>
      </w:r>
      <w:r w:rsidR="00EE1851" w:rsidRPr="00A90803">
        <w:rPr>
          <w:rFonts w:ascii="Times New Roman" w:hAnsi="Times New Roman" w:cs="Times New Roman"/>
          <w:sz w:val="24"/>
        </w:rPr>
        <w:lastRenderedPageBreak/>
        <w:t>menyebutkan bahwa proporsi perokok tertinggi di Indonesia berasal dari kelompok nelayan, y</w:t>
      </w:r>
      <w:r w:rsidR="00A239BB">
        <w:rPr>
          <w:rFonts w:ascii="Times New Roman" w:hAnsi="Times New Roman" w:cs="Times New Roman"/>
          <w:sz w:val="24"/>
        </w:rPr>
        <w:t xml:space="preserve">akni sebesar 70,4 % kemudian sebesar 46,1% </w:t>
      </w:r>
      <w:r w:rsidR="00EE1851" w:rsidRPr="00A90803">
        <w:rPr>
          <w:rFonts w:ascii="Times New Roman" w:hAnsi="Times New Roman" w:cs="Times New Roman"/>
          <w:sz w:val="24"/>
        </w:rPr>
        <w:t>berasal</w:t>
      </w:r>
      <w:r w:rsidR="00A239BB">
        <w:rPr>
          <w:rFonts w:ascii="Times New Roman" w:hAnsi="Times New Roman" w:cs="Times New Roman"/>
          <w:sz w:val="24"/>
        </w:rPr>
        <w:t xml:space="preserve"> dari kelompok petani dan buruh. </w:t>
      </w:r>
    </w:p>
    <w:p w:rsidR="00EE2947" w:rsidRPr="00F5136D" w:rsidRDefault="00A239BB" w:rsidP="00F5136D">
      <w:pPr>
        <w:spacing w:line="360" w:lineRule="auto"/>
        <w:ind w:left="720" w:firstLine="720"/>
        <w:jc w:val="both"/>
        <w:rPr>
          <w:rFonts w:ascii="Times New Roman" w:hAnsi="Times New Roman" w:cs="Times New Roman"/>
          <w:sz w:val="24"/>
        </w:rPr>
      </w:pPr>
      <w:proofErr w:type="gramStart"/>
      <w:r>
        <w:rPr>
          <w:rFonts w:ascii="Times New Roman" w:hAnsi="Times New Roman" w:cs="Times New Roman"/>
          <w:sz w:val="24"/>
        </w:rPr>
        <w:t>Selanjutnya alokasi rumah tangga miskin untuk membeli rokok juga sangat besar, bahkan tertinggi kedua setelah kebutuhan membeli beras.</w:t>
      </w:r>
      <w:proofErr w:type="gramEnd"/>
      <w:r>
        <w:rPr>
          <w:rFonts w:ascii="Times New Roman" w:hAnsi="Times New Roman" w:cs="Times New Roman"/>
          <w:sz w:val="24"/>
        </w:rPr>
        <w:t xml:space="preserve"> Apalagi untuk membeli kebutuhan gizi seperti telur dan </w:t>
      </w:r>
      <w:proofErr w:type="gramStart"/>
      <w:r>
        <w:rPr>
          <w:rFonts w:ascii="Times New Roman" w:hAnsi="Times New Roman" w:cs="Times New Roman"/>
          <w:sz w:val="24"/>
        </w:rPr>
        <w:t>susu</w:t>
      </w:r>
      <w:proofErr w:type="gramEnd"/>
      <w:r>
        <w:rPr>
          <w:rFonts w:ascii="Times New Roman" w:hAnsi="Times New Roman" w:cs="Times New Roman"/>
          <w:sz w:val="24"/>
        </w:rPr>
        <w:t>, daging dan kebutuhan lainnya.</w:t>
      </w:r>
      <w:r w:rsidR="00F5136D">
        <w:rPr>
          <w:rFonts w:ascii="Times New Roman" w:hAnsi="Times New Roman" w:cs="Times New Roman"/>
          <w:sz w:val="24"/>
        </w:rPr>
        <w:t xml:space="preserve"> Dari data yang disebutkan oleh BPS, alokasi untuk membeli rokok 2</w:t>
      </w:r>
      <w:proofErr w:type="gramStart"/>
      <w:r w:rsidR="00F5136D">
        <w:rPr>
          <w:rFonts w:ascii="Times New Roman" w:hAnsi="Times New Roman" w:cs="Times New Roman"/>
          <w:sz w:val="24"/>
        </w:rPr>
        <w:t>,6</w:t>
      </w:r>
      <w:proofErr w:type="gramEnd"/>
      <w:r w:rsidR="00F5136D">
        <w:rPr>
          <w:rFonts w:ascii="Times New Roman" w:hAnsi="Times New Roman" w:cs="Times New Roman"/>
          <w:sz w:val="24"/>
        </w:rPr>
        <w:t xml:space="preserve"> kali lebih besar daripada untuk membeli susu dan telur. </w:t>
      </w:r>
      <w:proofErr w:type="gramStart"/>
      <w:r w:rsidR="00F5136D">
        <w:rPr>
          <w:rFonts w:ascii="Times New Roman" w:hAnsi="Times New Roman" w:cs="Times New Roman"/>
          <w:sz w:val="24"/>
        </w:rPr>
        <w:t>Begitu pula alokasi untuk membeli daging, 7 kali lebih kecil dari alokasi rokok</w:t>
      </w:r>
      <w:r w:rsidR="001F22A1" w:rsidRPr="00A90803">
        <w:rPr>
          <w:rFonts w:ascii="Times New Roman" w:hAnsi="Times New Roman" w:cs="Times New Roman"/>
          <w:sz w:val="24"/>
          <w:szCs w:val="24"/>
        </w:rPr>
        <w:t>.</w:t>
      </w:r>
      <w:proofErr w:type="gramEnd"/>
      <w:r w:rsidR="00245AB5" w:rsidRPr="00A90803">
        <w:rPr>
          <w:rStyle w:val="FootnoteReference"/>
          <w:rFonts w:ascii="Times New Roman" w:hAnsi="Times New Roman" w:cs="Times New Roman"/>
          <w:sz w:val="24"/>
        </w:rPr>
        <w:footnoteReference w:id="6"/>
      </w:r>
    </w:p>
    <w:p w:rsidR="00A668D4" w:rsidRPr="00A90803" w:rsidRDefault="003970E6"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 xml:space="preserve">Dengan demikian </w:t>
      </w:r>
      <w:r w:rsidR="00A668D4" w:rsidRPr="00A90803">
        <w:rPr>
          <w:rFonts w:ascii="Times New Roman" w:hAnsi="Times New Roman" w:cs="Times New Roman"/>
          <w:sz w:val="24"/>
          <w:szCs w:val="24"/>
        </w:rPr>
        <w:t>tidak salah jika dikatakan bahwa rokok membentuk lingkaran setan yang sulit diurai.</w:t>
      </w:r>
      <w:proofErr w:type="gramEnd"/>
      <w:r w:rsidR="00A668D4" w:rsidRPr="00A90803">
        <w:rPr>
          <w:rFonts w:ascii="Times New Roman" w:hAnsi="Times New Roman" w:cs="Times New Roman"/>
          <w:sz w:val="24"/>
          <w:szCs w:val="24"/>
        </w:rPr>
        <w:t xml:space="preserve"> Dengan </w:t>
      </w:r>
      <w:r w:rsidRPr="00A90803">
        <w:rPr>
          <w:rFonts w:ascii="Times New Roman" w:hAnsi="Times New Roman" w:cs="Times New Roman"/>
          <w:sz w:val="24"/>
          <w:szCs w:val="24"/>
        </w:rPr>
        <w:t xml:space="preserve">merokok, maka </w:t>
      </w:r>
      <w:proofErr w:type="gramStart"/>
      <w:r w:rsidRPr="00A90803">
        <w:rPr>
          <w:rFonts w:ascii="Times New Roman" w:hAnsi="Times New Roman" w:cs="Times New Roman"/>
          <w:sz w:val="24"/>
          <w:szCs w:val="24"/>
        </w:rPr>
        <w:t>akan</w:t>
      </w:r>
      <w:proofErr w:type="gramEnd"/>
      <w:r w:rsidRPr="00A90803">
        <w:rPr>
          <w:rFonts w:ascii="Times New Roman" w:hAnsi="Times New Roman" w:cs="Times New Roman"/>
          <w:sz w:val="24"/>
          <w:szCs w:val="24"/>
        </w:rPr>
        <w:t xml:space="preserve"> berdampak pada kesehatan seseorang, bila sakit maka ia membutuhkan banyak uang untuk berobat. </w:t>
      </w:r>
      <w:proofErr w:type="gramStart"/>
      <w:r w:rsidRPr="00A90803">
        <w:rPr>
          <w:rFonts w:ascii="Times New Roman" w:hAnsi="Times New Roman" w:cs="Times New Roman"/>
          <w:sz w:val="24"/>
          <w:szCs w:val="24"/>
        </w:rPr>
        <w:t>Namun, uang yang ada telah dihabiskan untuk beli rokok.</w:t>
      </w:r>
      <w:proofErr w:type="gramEnd"/>
      <w:r w:rsidRPr="00A90803">
        <w:rPr>
          <w:rFonts w:ascii="Times New Roman" w:hAnsi="Times New Roman" w:cs="Times New Roman"/>
          <w:sz w:val="24"/>
          <w:szCs w:val="24"/>
        </w:rPr>
        <w:t xml:space="preserve"> Sehingga melakukan pinjaman </w:t>
      </w:r>
      <w:proofErr w:type="gramStart"/>
      <w:r w:rsidRPr="00A90803">
        <w:rPr>
          <w:rFonts w:ascii="Times New Roman" w:hAnsi="Times New Roman" w:cs="Times New Roman"/>
          <w:sz w:val="24"/>
          <w:szCs w:val="24"/>
        </w:rPr>
        <w:t>sana</w:t>
      </w:r>
      <w:proofErr w:type="gramEnd"/>
      <w:r w:rsidRPr="00A90803">
        <w:rPr>
          <w:rFonts w:ascii="Times New Roman" w:hAnsi="Times New Roman" w:cs="Times New Roman"/>
          <w:sz w:val="24"/>
          <w:szCs w:val="24"/>
        </w:rPr>
        <w:t xml:space="preserve"> sini untuk biaya berobat. </w:t>
      </w:r>
      <w:proofErr w:type="gramStart"/>
      <w:r w:rsidR="00073721" w:rsidRPr="00A90803">
        <w:rPr>
          <w:rFonts w:ascii="Times New Roman" w:hAnsi="Times New Roman" w:cs="Times New Roman"/>
          <w:sz w:val="24"/>
          <w:szCs w:val="24"/>
        </w:rPr>
        <w:t>Oleh karena itu rokok dapat juga disebut sebagai bencana sosial,</w:t>
      </w:r>
      <w:r w:rsidR="00BF5508" w:rsidRPr="00A90803">
        <w:rPr>
          <w:rFonts w:ascii="Times New Roman" w:hAnsi="Times New Roman" w:cs="Times New Roman"/>
          <w:sz w:val="24"/>
          <w:szCs w:val="24"/>
        </w:rPr>
        <w:t xml:space="preserve"> yang</w:t>
      </w:r>
      <w:r w:rsidR="00073721" w:rsidRPr="00A90803">
        <w:rPr>
          <w:rFonts w:ascii="Times New Roman" w:hAnsi="Times New Roman" w:cs="Times New Roman"/>
          <w:sz w:val="24"/>
          <w:szCs w:val="24"/>
        </w:rPr>
        <w:t xml:space="preserve"> tidak kalah mengerikan dengan bencana alam.</w:t>
      </w:r>
      <w:proofErr w:type="gramEnd"/>
    </w:p>
    <w:p w:rsidR="00563BA0" w:rsidRPr="00A90803" w:rsidRDefault="009C14AA"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 xml:space="preserve">Namun terlepas </w:t>
      </w:r>
      <w:r w:rsidR="00BF5508" w:rsidRPr="00A90803">
        <w:rPr>
          <w:rFonts w:ascii="Times New Roman" w:hAnsi="Times New Roman" w:cs="Times New Roman"/>
          <w:sz w:val="24"/>
          <w:szCs w:val="24"/>
        </w:rPr>
        <w:t>kebenaran fakta diatas</w:t>
      </w:r>
      <w:r w:rsidRPr="00A90803">
        <w:rPr>
          <w:rFonts w:ascii="Times New Roman" w:hAnsi="Times New Roman" w:cs="Times New Roman"/>
          <w:sz w:val="24"/>
          <w:szCs w:val="24"/>
        </w:rPr>
        <w:t>, ang</w:t>
      </w:r>
      <w:r w:rsidR="00BF5508" w:rsidRPr="00A90803">
        <w:rPr>
          <w:rFonts w:ascii="Times New Roman" w:hAnsi="Times New Roman" w:cs="Times New Roman"/>
          <w:sz w:val="24"/>
          <w:szCs w:val="24"/>
        </w:rPr>
        <w:t xml:space="preserve">ka perokok di Indonesia semakin </w:t>
      </w:r>
      <w:r w:rsidRPr="00A90803">
        <w:rPr>
          <w:rFonts w:ascii="Times New Roman" w:hAnsi="Times New Roman" w:cs="Times New Roman"/>
          <w:sz w:val="24"/>
          <w:szCs w:val="24"/>
        </w:rPr>
        <w:t>naik</w:t>
      </w:r>
      <w:r w:rsidR="00BF5508" w:rsidRPr="00A90803">
        <w:rPr>
          <w:rFonts w:ascii="Times New Roman" w:hAnsi="Times New Roman" w:cs="Times New Roman"/>
          <w:sz w:val="24"/>
          <w:szCs w:val="24"/>
        </w:rPr>
        <w:t xml:space="preserve"> dari tahun ke tahun</w:t>
      </w:r>
      <w:r w:rsidRPr="00A90803">
        <w:rPr>
          <w:rFonts w:ascii="Times New Roman" w:hAnsi="Times New Roman" w:cs="Times New Roman"/>
          <w:sz w:val="24"/>
          <w:szCs w:val="24"/>
        </w:rPr>
        <w:t>.</w:t>
      </w:r>
      <w:proofErr w:type="gramEnd"/>
      <w:r w:rsidR="00BF5508" w:rsidRPr="00A90803">
        <w:rPr>
          <w:rFonts w:ascii="Times New Roman" w:hAnsi="Times New Roman" w:cs="Times New Roman"/>
          <w:sz w:val="24"/>
          <w:szCs w:val="24"/>
        </w:rPr>
        <w:t xml:space="preserve"> Meskipun sosialisasi dan </w:t>
      </w:r>
      <w:proofErr w:type="gramStart"/>
      <w:r w:rsidR="00BF5508" w:rsidRPr="00A90803">
        <w:rPr>
          <w:rFonts w:ascii="Times New Roman" w:hAnsi="Times New Roman" w:cs="Times New Roman"/>
          <w:sz w:val="24"/>
          <w:szCs w:val="24"/>
        </w:rPr>
        <w:t>kampanye  bahaya</w:t>
      </w:r>
      <w:proofErr w:type="gramEnd"/>
      <w:r w:rsidR="00BF5508" w:rsidRPr="00A90803">
        <w:rPr>
          <w:rFonts w:ascii="Times New Roman" w:hAnsi="Times New Roman" w:cs="Times New Roman"/>
          <w:sz w:val="24"/>
          <w:szCs w:val="24"/>
        </w:rPr>
        <w:t xml:space="preserve"> rokok sudah lama dilakukan oleh Pemerintah maupun lembaga masyarakat, akan tetapi d</w:t>
      </w:r>
      <w:r w:rsidR="00DF128F" w:rsidRPr="00A90803">
        <w:rPr>
          <w:rFonts w:ascii="Times New Roman" w:hAnsi="Times New Roman" w:cs="Times New Roman"/>
          <w:sz w:val="24"/>
          <w:szCs w:val="24"/>
        </w:rPr>
        <w:t xml:space="preserve">ata dari berbagai sumber </w:t>
      </w:r>
      <w:r w:rsidR="00B47622" w:rsidRPr="00A90803">
        <w:rPr>
          <w:rFonts w:ascii="Times New Roman" w:hAnsi="Times New Roman" w:cs="Times New Roman"/>
          <w:sz w:val="24"/>
          <w:szCs w:val="24"/>
        </w:rPr>
        <w:t>justru menunjukkan</w:t>
      </w:r>
      <w:r w:rsidR="00BF5508" w:rsidRPr="00A90803">
        <w:rPr>
          <w:rFonts w:ascii="Times New Roman" w:hAnsi="Times New Roman" w:cs="Times New Roman"/>
          <w:sz w:val="24"/>
          <w:szCs w:val="24"/>
        </w:rPr>
        <w:t xml:space="preserve"> bahwa </w:t>
      </w:r>
      <w:r w:rsidR="00B47622" w:rsidRPr="00A90803">
        <w:rPr>
          <w:rFonts w:ascii="Times New Roman" w:hAnsi="Times New Roman" w:cs="Times New Roman"/>
          <w:sz w:val="24"/>
          <w:szCs w:val="24"/>
        </w:rPr>
        <w:t>di Indonesia saat ini mulai mengalami darurat rokok</w:t>
      </w:r>
      <w:r w:rsidR="00BF5508" w:rsidRPr="00A90803">
        <w:rPr>
          <w:rFonts w:ascii="Times New Roman" w:hAnsi="Times New Roman" w:cs="Times New Roman"/>
          <w:sz w:val="24"/>
          <w:szCs w:val="24"/>
        </w:rPr>
        <w:t>.</w:t>
      </w:r>
      <w:r w:rsidR="0070052C" w:rsidRPr="00A90803">
        <w:rPr>
          <w:rFonts w:ascii="Times New Roman" w:hAnsi="Times New Roman" w:cs="Times New Roman"/>
          <w:sz w:val="24"/>
          <w:szCs w:val="24"/>
        </w:rPr>
        <w:t xml:space="preserve"> </w:t>
      </w:r>
      <w:r w:rsidR="00B47622" w:rsidRPr="00A90803">
        <w:rPr>
          <w:rFonts w:ascii="Times New Roman" w:hAnsi="Times New Roman" w:cs="Times New Roman"/>
          <w:sz w:val="24"/>
          <w:szCs w:val="24"/>
        </w:rPr>
        <w:t xml:space="preserve">Laporan WHO dalam </w:t>
      </w:r>
      <w:r w:rsidR="00B47622" w:rsidRPr="00A90803">
        <w:rPr>
          <w:rFonts w:ascii="Times New Roman" w:hAnsi="Times New Roman" w:cs="Times New Roman"/>
          <w:i/>
          <w:sz w:val="24"/>
          <w:szCs w:val="24"/>
        </w:rPr>
        <w:t>Report On the Global Tobacco Epidemic 201</w:t>
      </w:r>
      <w:r w:rsidR="00B47622" w:rsidRPr="00A90803">
        <w:rPr>
          <w:rFonts w:ascii="Times New Roman" w:hAnsi="Times New Roman" w:cs="Times New Roman"/>
          <w:sz w:val="24"/>
          <w:szCs w:val="24"/>
        </w:rPr>
        <w:t>9, menyebutkan bahwa pada tahun 2018 prevelensi perokok laki-laki usia 15 ke atas di Indonesia mencapai 62,9 % dan perokok perempuan sebesar 4,8%. Sedangkan perokok laki-laki usia 13-15 tahun sebesar 23% dan wanita sebesar 2</w:t>
      </w:r>
      <w:proofErr w:type="gramStart"/>
      <w:r w:rsidR="00B47622" w:rsidRPr="00A90803">
        <w:rPr>
          <w:rFonts w:ascii="Times New Roman" w:hAnsi="Times New Roman" w:cs="Times New Roman"/>
          <w:sz w:val="24"/>
          <w:szCs w:val="24"/>
        </w:rPr>
        <w:t>,4</w:t>
      </w:r>
      <w:proofErr w:type="gramEnd"/>
      <w:r w:rsidR="00B47622" w:rsidRPr="00A90803">
        <w:rPr>
          <w:rFonts w:ascii="Times New Roman" w:hAnsi="Times New Roman" w:cs="Times New Roman"/>
          <w:sz w:val="24"/>
          <w:szCs w:val="24"/>
        </w:rPr>
        <w:t>%.</w:t>
      </w:r>
      <w:r w:rsidR="00563BA0" w:rsidRPr="00A90803">
        <w:rPr>
          <w:rStyle w:val="FootnoteReference"/>
          <w:rFonts w:ascii="Times New Roman" w:hAnsi="Times New Roman" w:cs="Times New Roman"/>
          <w:sz w:val="24"/>
          <w:szCs w:val="24"/>
        </w:rPr>
        <w:footnoteReference w:id="7"/>
      </w:r>
    </w:p>
    <w:p w:rsidR="00D45F36" w:rsidRPr="00A90803" w:rsidRDefault="00CC41EE" w:rsidP="00590393">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Selanjutnya, The Asean Tobacco Control Atlas (SEACTA) tahun 2014 menyebutkan Indonesia berada pada posisi teratas sebagai negara prevelensi perokok di Asean, yakni sebesar 50</w:t>
      </w:r>
      <w:proofErr w:type="gramStart"/>
      <w:r w:rsidRPr="00A90803">
        <w:rPr>
          <w:rFonts w:ascii="Times New Roman" w:hAnsi="Times New Roman" w:cs="Times New Roman"/>
          <w:sz w:val="24"/>
          <w:szCs w:val="24"/>
        </w:rPr>
        <w:t>,68</w:t>
      </w:r>
      <w:proofErr w:type="gramEnd"/>
      <w:r w:rsidRPr="00A90803">
        <w:rPr>
          <w:rFonts w:ascii="Times New Roman" w:hAnsi="Times New Roman" w:cs="Times New Roman"/>
          <w:sz w:val="24"/>
          <w:szCs w:val="24"/>
        </w:rPr>
        <w:t xml:space="preserve">%. Kemudian pada tahun 2015, WHO juga menyebutkan </w:t>
      </w:r>
      <w:r w:rsidRPr="00A90803">
        <w:rPr>
          <w:rFonts w:ascii="Times New Roman" w:hAnsi="Times New Roman" w:cs="Times New Roman"/>
          <w:sz w:val="24"/>
          <w:szCs w:val="24"/>
        </w:rPr>
        <w:lastRenderedPageBreak/>
        <w:t>perokok aktif di Indonesia sebanyak 72</w:t>
      </w:r>
      <w:proofErr w:type="gramStart"/>
      <w:r w:rsidRPr="00A90803">
        <w:rPr>
          <w:rFonts w:ascii="Times New Roman" w:hAnsi="Times New Roman" w:cs="Times New Roman"/>
          <w:sz w:val="24"/>
          <w:szCs w:val="24"/>
        </w:rPr>
        <w:t>,7</w:t>
      </w:r>
      <w:proofErr w:type="gramEnd"/>
      <w:r w:rsidRPr="00A90803">
        <w:rPr>
          <w:rFonts w:ascii="Times New Roman" w:hAnsi="Times New Roman" w:cs="Times New Roman"/>
          <w:sz w:val="24"/>
          <w:szCs w:val="24"/>
        </w:rPr>
        <w:t xml:space="preserve"> juta jiwa dan diprediksi jumlah tersebut akan terus meningkat menjadi 96,7 juta jiwa perokok pada tahun 2025</w:t>
      </w:r>
      <w:r w:rsidR="003E428A" w:rsidRPr="00A90803">
        <w:rPr>
          <w:rStyle w:val="markedcontent"/>
          <w:rFonts w:ascii="Times New Roman" w:hAnsi="Times New Roman" w:cs="Times New Roman"/>
          <w:sz w:val="24"/>
          <w:szCs w:val="24"/>
        </w:rPr>
        <w:t>.</w:t>
      </w:r>
      <w:r w:rsidR="003E428A" w:rsidRPr="00A90803">
        <w:rPr>
          <w:rStyle w:val="FootnoteReference"/>
          <w:rFonts w:ascii="Times New Roman" w:hAnsi="Times New Roman" w:cs="Times New Roman"/>
          <w:sz w:val="24"/>
          <w:szCs w:val="24"/>
        </w:rPr>
        <w:footnoteReference w:id="8"/>
      </w:r>
    </w:p>
    <w:p w:rsidR="00D45F36" w:rsidRPr="00A90803" w:rsidRDefault="00DF128F" w:rsidP="00590393">
      <w:pPr>
        <w:spacing w:line="360" w:lineRule="auto"/>
        <w:ind w:left="720" w:firstLine="720"/>
        <w:jc w:val="both"/>
        <w:rPr>
          <w:rFonts w:ascii="Times New Roman" w:hAnsi="Times New Roman" w:cs="Times New Roman"/>
          <w:sz w:val="24"/>
        </w:rPr>
      </w:pPr>
      <w:proofErr w:type="gramStart"/>
      <w:r w:rsidRPr="00A90803">
        <w:rPr>
          <w:rFonts w:ascii="Times New Roman" w:hAnsi="Times New Roman" w:cs="Times New Roman"/>
          <w:sz w:val="24"/>
          <w:szCs w:val="24"/>
        </w:rPr>
        <w:t xml:space="preserve">Hal </w:t>
      </w:r>
      <w:r w:rsidR="00E87EC1" w:rsidRPr="00A90803">
        <w:rPr>
          <w:rFonts w:ascii="Times New Roman" w:hAnsi="Times New Roman" w:cs="Times New Roman"/>
          <w:sz w:val="24"/>
          <w:szCs w:val="24"/>
        </w:rPr>
        <w:t>yang lebih</w:t>
      </w:r>
      <w:r w:rsidRPr="00A90803">
        <w:rPr>
          <w:rFonts w:ascii="Times New Roman" w:hAnsi="Times New Roman" w:cs="Times New Roman"/>
          <w:sz w:val="24"/>
          <w:szCs w:val="24"/>
        </w:rPr>
        <w:t xml:space="preserve"> menakut</w:t>
      </w:r>
      <w:r w:rsidR="00E87EC1" w:rsidRPr="00A90803">
        <w:rPr>
          <w:rFonts w:ascii="Times New Roman" w:hAnsi="Times New Roman" w:cs="Times New Roman"/>
          <w:sz w:val="24"/>
          <w:szCs w:val="24"/>
        </w:rPr>
        <w:t>kan</w:t>
      </w:r>
      <w:r w:rsidRPr="00A90803">
        <w:rPr>
          <w:rFonts w:ascii="Times New Roman" w:hAnsi="Times New Roman" w:cs="Times New Roman"/>
          <w:sz w:val="24"/>
          <w:szCs w:val="24"/>
        </w:rPr>
        <w:t xml:space="preserve"> dari </w:t>
      </w:r>
      <w:r w:rsidR="00E87EC1" w:rsidRPr="00A90803">
        <w:rPr>
          <w:rFonts w:ascii="Times New Roman" w:hAnsi="Times New Roman" w:cs="Times New Roman"/>
          <w:sz w:val="24"/>
          <w:szCs w:val="24"/>
        </w:rPr>
        <w:t>angka-angka diatas</w:t>
      </w:r>
      <w:r w:rsidRPr="00A90803">
        <w:rPr>
          <w:rFonts w:ascii="Times New Roman" w:hAnsi="Times New Roman" w:cs="Times New Roman"/>
          <w:sz w:val="24"/>
          <w:szCs w:val="24"/>
        </w:rPr>
        <w:t xml:space="preserve"> adalah angka</w:t>
      </w:r>
      <w:r w:rsidR="00900DE5" w:rsidRPr="00A90803">
        <w:rPr>
          <w:rFonts w:ascii="Times New Roman" w:hAnsi="Times New Roman" w:cs="Times New Roman"/>
          <w:sz w:val="24"/>
          <w:szCs w:val="24"/>
        </w:rPr>
        <w:t xml:space="preserve"> perokok pemula</w:t>
      </w:r>
      <w:r w:rsidR="00D45F36" w:rsidRPr="00A90803">
        <w:rPr>
          <w:rFonts w:ascii="Times New Roman" w:hAnsi="Times New Roman" w:cs="Times New Roman"/>
          <w:sz w:val="24"/>
          <w:szCs w:val="24"/>
        </w:rPr>
        <w:t xml:space="preserve"> (anak)</w:t>
      </w:r>
      <w:r w:rsidR="00E87EC1" w:rsidRPr="00A90803">
        <w:rPr>
          <w:rFonts w:ascii="Times New Roman" w:hAnsi="Times New Roman" w:cs="Times New Roman"/>
          <w:sz w:val="24"/>
          <w:szCs w:val="24"/>
        </w:rPr>
        <w:t xml:space="preserve"> juga m</w:t>
      </w:r>
      <w:r w:rsidR="00D45F36" w:rsidRPr="00A90803">
        <w:rPr>
          <w:rFonts w:ascii="Times New Roman" w:hAnsi="Times New Roman" w:cs="Times New Roman"/>
          <w:sz w:val="24"/>
          <w:szCs w:val="24"/>
        </w:rPr>
        <w:t>e</w:t>
      </w:r>
      <w:r w:rsidR="00E87EC1" w:rsidRPr="00A90803">
        <w:rPr>
          <w:rFonts w:ascii="Times New Roman" w:hAnsi="Times New Roman" w:cs="Times New Roman"/>
          <w:sz w:val="24"/>
          <w:szCs w:val="24"/>
        </w:rPr>
        <w:t xml:space="preserve">rangkak </w:t>
      </w:r>
      <w:r w:rsidRPr="00A90803">
        <w:rPr>
          <w:rFonts w:ascii="Times New Roman" w:hAnsi="Times New Roman" w:cs="Times New Roman"/>
          <w:sz w:val="24"/>
          <w:szCs w:val="24"/>
        </w:rPr>
        <w:t>naik</w:t>
      </w:r>
      <w:r w:rsidR="00E87EC1" w:rsidRPr="00A90803">
        <w:rPr>
          <w:rFonts w:ascii="Times New Roman" w:hAnsi="Times New Roman" w:cs="Times New Roman"/>
          <w:sz w:val="24"/>
          <w:szCs w:val="24"/>
        </w:rPr>
        <w:t xml:space="preserve"> secara</w:t>
      </w:r>
      <w:r w:rsidRPr="00A90803">
        <w:rPr>
          <w:rFonts w:ascii="Times New Roman" w:hAnsi="Times New Roman" w:cs="Times New Roman"/>
          <w:sz w:val="24"/>
          <w:szCs w:val="24"/>
        </w:rPr>
        <w:t xml:space="preserve"> signifikan di Indonesia</w:t>
      </w:r>
      <w:r w:rsidR="00E87EC1" w:rsidRPr="00A90803">
        <w:rPr>
          <w:rFonts w:ascii="Times New Roman" w:hAnsi="Times New Roman" w:cs="Times New Roman"/>
          <w:sz w:val="24"/>
          <w:szCs w:val="24"/>
        </w:rPr>
        <w:t>.</w:t>
      </w:r>
      <w:proofErr w:type="gramEnd"/>
      <w:r w:rsidR="00D45F36" w:rsidRPr="00A90803">
        <w:rPr>
          <w:rFonts w:ascii="Times New Roman" w:hAnsi="Times New Roman" w:cs="Times New Roman"/>
          <w:sz w:val="24"/>
          <w:szCs w:val="24"/>
        </w:rPr>
        <w:t xml:space="preserve"> </w:t>
      </w:r>
      <w:r w:rsidR="005402BF" w:rsidRPr="00A90803">
        <w:rPr>
          <w:rFonts w:ascii="Times New Roman" w:hAnsi="Times New Roman" w:cs="Times New Roman"/>
          <w:sz w:val="24"/>
          <w:szCs w:val="24"/>
        </w:rPr>
        <w:t xml:space="preserve">Dalam pembukaan kegiatan Conference On Tobacco or Health di </w:t>
      </w:r>
      <w:r w:rsidR="00A73A02" w:rsidRPr="00A90803">
        <w:rPr>
          <w:rFonts w:ascii="Times New Roman" w:hAnsi="Times New Roman" w:cs="Times New Roman"/>
          <w:sz w:val="24"/>
          <w:szCs w:val="24"/>
        </w:rPr>
        <w:t>Jakarta tahun 2017</w:t>
      </w:r>
      <w:r w:rsidR="005402BF" w:rsidRPr="00A90803">
        <w:rPr>
          <w:rFonts w:ascii="Times New Roman" w:hAnsi="Times New Roman" w:cs="Times New Roman"/>
          <w:sz w:val="24"/>
          <w:szCs w:val="24"/>
        </w:rPr>
        <w:t xml:space="preserve">, Menteri Kesehatan  Nila Moeloek menyampaikan bahwa </w:t>
      </w:r>
      <w:r w:rsidR="006F3381" w:rsidRPr="00A90803">
        <w:rPr>
          <w:rFonts w:ascii="Times New Roman" w:hAnsi="Times New Roman" w:cs="Times New Roman"/>
          <w:sz w:val="24"/>
          <w:szCs w:val="24"/>
        </w:rPr>
        <w:t>pada tahun 2017 saja, sudah lebih dari sepertiga penduduk Indonesia menjadi perokok yakni sebesar 36,3%. Termasuk 20% dari remaja berusia 13-15 tahun juga perokok, bahkan jumlah remaja laki-laki yang merokok semakin meningkat mencapai 58</w:t>
      </w:r>
      <w:proofErr w:type="gramStart"/>
      <w:r w:rsidR="006F3381" w:rsidRPr="00A90803">
        <w:rPr>
          <w:rFonts w:ascii="Times New Roman" w:hAnsi="Times New Roman" w:cs="Times New Roman"/>
          <w:sz w:val="24"/>
          <w:szCs w:val="24"/>
        </w:rPr>
        <w:t>,8</w:t>
      </w:r>
      <w:proofErr w:type="gramEnd"/>
      <w:r w:rsidR="006F3381" w:rsidRPr="00A90803">
        <w:rPr>
          <w:rFonts w:ascii="Times New Roman" w:hAnsi="Times New Roman" w:cs="Times New Roman"/>
          <w:sz w:val="24"/>
          <w:szCs w:val="24"/>
        </w:rPr>
        <w:t>%</w:t>
      </w:r>
      <w:r w:rsidR="004C36C0" w:rsidRPr="00A90803">
        <w:rPr>
          <w:rFonts w:ascii="Times New Roman" w:hAnsi="Times New Roman" w:cs="Times New Roman"/>
          <w:sz w:val="24"/>
        </w:rPr>
        <w:t>.</w:t>
      </w:r>
      <w:r w:rsidR="004C36C0" w:rsidRPr="00A90803">
        <w:rPr>
          <w:rStyle w:val="FootnoteReference"/>
          <w:rFonts w:ascii="Times New Roman" w:hAnsi="Times New Roman" w:cs="Times New Roman"/>
          <w:sz w:val="24"/>
        </w:rPr>
        <w:footnoteReference w:id="9"/>
      </w:r>
    </w:p>
    <w:p w:rsidR="001546A8" w:rsidRPr="00853C98" w:rsidRDefault="009B2C24" w:rsidP="00853C98">
      <w:pPr>
        <w:spacing w:line="360" w:lineRule="auto"/>
        <w:ind w:left="720" w:firstLine="720"/>
        <w:jc w:val="both"/>
        <w:rPr>
          <w:rFonts w:ascii="Times New Roman" w:hAnsi="Times New Roman" w:cs="Times New Roman"/>
          <w:sz w:val="24"/>
        </w:rPr>
      </w:pPr>
      <w:r>
        <w:rPr>
          <w:rFonts w:ascii="Times New Roman" w:hAnsi="Times New Roman" w:cs="Times New Roman"/>
          <w:sz w:val="24"/>
        </w:rPr>
        <w:t>S</w:t>
      </w:r>
      <w:r w:rsidR="00853C98" w:rsidRPr="00853C98">
        <w:rPr>
          <w:rFonts w:ascii="Times New Roman" w:hAnsi="Times New Roman" w:cs="Times New Roman"/>
          <w:sz w:val="24"/>
        </w:rPr>
        <w:t xml:space="preserve">urvey </w:t>
      </w:r>
      <w:r w:rsidR="006B6151" w:rsidRPr="00853C98">
        <w:rPr>
          <w:rFonts w:ascii="Times New Roman" w:hAnsi="Times New Roman" w:cs="Times New Roman"/>
          <w:sz w:val="24"/>
        </w:rPr>
        <w:t xml:space="preserve">yang </w:t>
      </w:r>
      <w:proofErr w:type="gramStart"/>
      <w:r w:rsidR="006B6151" w:rsidRPr="00853C98">
        <w:rPr>
          <w:rFonts w:ascii="Times New Roman" w:hAnsi="Times New Roman" w:cs="Times New Roman"/>
          <w:sz w:val="24"/>
        </w:rPr>
        <w:t>sama</w:t>
      </w:r>
      <w:proofErr w:type="gramEnd"/>
      <w:r w:rsidR="006B6151" w:rsidRPr="00853C98">
        <w:rPr>
          <w:rFonts w:ascii="Times New Roman" w:hAnsi="Times New Roman" w:cs="Times New Roman"/>
          <w:sz w:val="24"/>
        </w:rPr>
        <w:t xml:space="preserve"> juga disampaikan </w:t>
      </w:r>
      <w:r w:rsidR="00853C98" w:rsidRPr="00853C98">
        <w:rPr>
          <w:rFonts w:ascii="Times New Roman" w:hAnsi="Times New Roman" w:cs="Times New Roman"/>
          <w:sz w:val="24"/>
        </w:rPr>
        <w:t>oleh</w:t>
      </w:r>
      <w:r w:rsidR="006B6151" w:rsidRPr="00853C98">
        <w:rPr>
          <w:rFonts w:ascii="Times New Roman" w:hAnsi="Times New Roman" w:cs="Times New Roman"/>
          <w:sz w:val="24"/>
        </w:rPr>
        <w:t xml:space="preserve"> </w:t>
      </w:r>
      <w:r w:rsidR="00853C98" w:rsidRPr="00853C98">
        <w:rPr>
          <w:rFonts w:ascii="Times New Roman" w:hAnsi="Times New Roman" w:cs="Times New Roman"/>
          <w:sz w:val="24"/>
        </w:rPr>
        <w:t xml:space="preserve">Kemenkes dan BPOM RI yang menyebutkan </w:t>
      </w:r>
      <w:r w:rsidR="006B6151" w:rsidRPr="00853C98">
        <w:rPr>
          <w:rFonts w:ascii="Times New Roman" w:hAnsi="Times New Roman" w:cs="Times New Roman"/>
          <w:sz w:val="24"/>
        </w:rPr>
        <w:t>saat ini prevalensi merokok</w:t>
      </w:r>
      <w:r w:rsidR="00853C98" w:rsidRPr="00853C98">
        <w:rPr>
          <w:rFonts w:ascii="Times New Roman" w:hAnsi="Times New Roman" w:cs="Times New Roman"/>
          <w:sz w:val="24"/>
        </w:rPr>
        <w:t xml:space="preserve"> anak di Indonesia mulai mengkhawatirkan. Pada tahun 2013 misalnya, perokok anak sudah mencapai angka 7</w:t>
      </w:r>
      <w:proofErr w:type="gramStart"/>
      <w:r w:rsidR="00853C98" w:rsidRPr="00853C98">
        <w:rPr>
          <w:rFonts w:ascii="Times New Roman" w:hAnsi="Times New Roman" w:cs="Times New Roman"/>
          <w:sz w:val="24"/>
        </w:rPr>
        <w:t>,20</w:t>
      </w:r>
      <w:proofErr w:type="gramEnd"/>
      <w:r w:rsidR="00853C98" w:rsidRPr="00853C98">
        <w:rPr>
          <w:rFonts w:ascii="Times New Roman" w:hAnsi="Times New Roman" w:cs="Times New Roman"/>
          <w:sz w:val="24"/>
        </w:rPr>
        <w:t>%. Kemudian merangkak naik pada tahun 2016 menjadi 8</w:t>
      </w:r>
      <w:proofErr w:type="gramStart"/>
      <w:r w:rsidR="00853C98" w:rsidRPr="00853C98">
        <w:rPr>
          <w:rFonts w:ascii="Times New Roman" w:hAnsi="Times New Roman" w:cs="Times New Roman"/>
          <w:sz w:val="24"/>
        </w:rPr>
        <w:t>,80</w:t>
      </w:r>
      <w:proofErr w:type="gramEnd"/>
      <w:r w:rsidR="00853C98" w:rsidRPr="00853C98">
        <w:rPr>
          <w:rFonts w:ascii="Times New Roman" w:hAnsi="Times New Roman" w:cs="Times New Roman"/>
          <w:sz w:val="24"/>
        </w:rPr>
        <w:t>%. Terjadi kenaikan kembali pada tahun 2018 diangka 9</w:t>
      </w:r>
      <w:proofErr w:type="gramStart"/>
      <w:r w:rsidR="00853C98" w:rsidRPr="00853C98">
        <w:rPr>
          <w:rFonts w:ascii="Times New Roman" w:hAnsi="Times New Roman" w:cs="Times New Roman"/>
          <w:sz w:val="24"/>
        </w:rPr>
        <w:t>,10</w:t>
      </w:r>
      <w:proofErr w:type="gramEnd"/>
      <w:r w:rsidR="00853C98" w:rsidRPr="00853C98">
        <w:rPr>
          <w:rFonts w:ascii="Times New Roman" w:hAnsi="Times New Roman" w:cs="Times New Roman"/>
          <w:sz w:val="24"/>
        </w:rPr>
        <w:t>%. Begitu</w:t>
      </w:r>
      <w:r w:rsidR="004305FE">
        <w:rPr>
          <w:rFonts w:ascii="Times New Roman" w:hAnsi="Times New Roman" w:cs="Times New Roman"/>
          <w:sz w:val="24"/>
        </w:rPr>
        <w:t xml:space="preserve"> juga pada tahun 2019 naik </w:t>
      </w:r>
      <w:r w:rsidR="00853C98" w:rsidRPr="00853C98">
        <w:rPr>
          <w:rFonts w:ascii="Times New Roman" w:hAnsi="Times New Roman" w:cs="Times New Roman"/>
          <w:sz w:val="24"/>
        </w:rPr>
        <w:t>menjadi 10</w:t>
      </w:r>
      <w:proofErr w:type="gramStart"/>
      <w:r w:rsidR="00853C98" w:rsidRPr="00853C98">
        <w:rPr>
          <w:rFonts w:ascii="Times New Roman" w:hAnsi="Times New Roman" w:cs="Times New Roman"/>
          <w:sz w:val="24"/>
        </w:rPr>
        <w:t>,70</w:t>
      </w:r>
      <w:proofErr w:type="gramEnd"/>
      <w:r w:rsidR="00853C98" w:rsidRPr="00853C98">
        <w:rPr>
          <w:rFonts w:ascii="Times New Roman" w:hAnsi="Times New Roman" w:cs="Times New Roman"/>
          <w:sz w:val="24"/>
        </w:rPr>
        <w:t xml:space="preserve">%. Jika tidak ada upaya pengendalian yang massif dan terarah dari pemerintah, diperkirakan pada tahun 2030 </w:t>
      </w:r>
      <w:proofErr w:type="gramStart"/>
      <w:r w:rsidR="00853C98" w:rsidRPr="00853C98">
        <w:rPr>
          <w:rFonts w:ascii="Times New Roman" w:hAnsi="Times New Roman" w:cs="Times New Roman"/>
          <w:sz w:val="24"/>
        </w:rPr>
        <w:t>akan</w:t>
      </w:r>
      <w:proofErr w:type="gramEnd"/>
      <w:r w:rsidR="00853C98" w:rsidRPr="00853C98">
        <w:rPr>
          <w:rFonts w:ascii="Times New Roman" w:hAnsi="Times New Roman" w:cs="Times New Roman"/>
          <w:sz w:val="24"/>
        </w:rPr>
        <w:t xml:space="preserve"> terjadi kenaikan signifikan menjadi 16%</w:t>
      </w:r>
      <w:r w:rsidR="00804313" w:rsidRPr="00853C98">
        <w:rPr>
          <w:rFonts w:ascii="Times New Roman" w:eastAsia="Times New Roman" w:hAnsi="Times New Roman" w:cs="Times New Roman"/>
          <w:sz w:val="24"/>
          <w:szCs w:val="24"/>
        </w:rPr>
        <w:t>.</w:t>
      </w:r>
      <w:r w:rsidR="00804313" w:rsidRPr="00853C98">
        <w:rPr>
          <w:rStyle w:val="FootnoteReference"/>
          <w:rFonts w:ascii="Times New Roman" w:eastAsia="Times New Roman" w:hAnsi="Times New Roman" w:cs="Times New Roman"/>
          <w:sz w:val="24"/>
          <w:szCs w:val="24"/>
        </w:rPr>
        <w:footnoteReference w:id="10"/>
      </w:r>
    </w:p>
    <w:p w:rsidR="001546A8" w:rsidRPr="00A90803" w:rsidRDefault="00E87EC1"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Perokok p</w:t>
      </w:r>
      <w:r w:rsidR="00DD62E5" w:rsidRPr="00A90803">
        <w:rPr>
          <w:rFonts w:ascii="Times New Roman" w:hAnsi="Times New Roman" w:cs="Times New Roman"/>
          <w:sz w:val="24"/>
          <w:szCs w:val="24"/>
        </w:rPr>
        <w:t xml:space="preserve">emula </w:t>
      </w:r>
      <w:r w:rsidRPr="00A90803">
        <w:rPr>
          <w:rFonts w:ascii="Times New Roman" w:hAnsi="Times New Roman" w:cs="Times New Roman"/>
          <w:sz w:val="24"/>
          <w:szCs w:val="24"/>
        </w:rPr>
        <w:t xml:space="preserve">harus cepat dicegah sebelum menjadi </w:t>
      </w:r>
      <w:r w:rsidR="00DD62E5" w:rsidRPr="00A90803">
        <w:rPr>
          <w:rFonts w:ascii="Times New Roman" w:hAnsi="Times New Roman" w:cs="Times New Roman"/>
          <w:sz w:val="24"/>
          <w:szCs w:val="24"/>
        </w:rPr>
        <w:t xml:space="preserve">perokok aktif </w:t>
      </w:r>
      <w:r w:rsidR="001546A8" w:rsidRPr="00A90803">
        <w:rPr>
          <w:rFonts w:ascii="Times New Roman" w:hAnsi="Times New Roman" w:cs="Times New Roman"/>
          <w:sz w:val="24"/>
          <w:szCs w:val="24"/>
        </w:rPr>
        <w:t>(</w:t>
      </w:r>
      <w:r w:rsidR="00DD62E5" w:rsidRPr="00A90803">
        <w:rPr>
          <w:rFonts w:ascii="Times New Roman" w:hAnsi="Times New Roman" w:cs="Times New Roman"/>
          <w:sz w:val="24"/>
          <w:szCs w:val="24"/>
        </w:rPr>
        <w:t>permanen</w:t>
      </w:r>
      <w:r w:rsidR="001546A8" w:rsidRPr="00A90803">
        <w:rPr>
          <w:rFonts w:ascii="Times New Roman" w:hAnsi="Times New Roman" w:cs="Times New Roman"/>
          <w:sz w:val="24"/>
          <w:szCs w:val="24"/>
        </w:rPr>
        <w:t>)</w:t>
      </w:r>
      <w:r w:rsidRPr="00A90803">
        <w:rPr>
          <w:rFonts w:ascii="Times New Roman" w:hAnsi="Times New Roman" w:cs="Times New Roman"/>
          <w:sz w:val="24"/>
          <w:szCs w:val="24"/>
        </w:rPr>
        <w:t>.</w:t>
      </w:r>
      <w:proofErr w:type="gramEnd"/>
      <w:r w:rsidRPr="00A90803">
        <w:rPr>
          <w:rFonts w:ascii="Times New Roman" w:hAnsi="Times New Roman" w:cs="Times New Roman"/>
          <w:sz w:val="24"/>
          <w:szCs w:val="24"/>
        </w:rPr>
        <w:t xml:space="preserve"> </w:t>
      </w:r>
      <w:proofErr w:type="gramStart"/>
      <w:r w:rsidR="001546A8" w:rsidRPr="00A90803">
        <w:rPr>
          <w:rFonts w:ascii="Times New Roman" w:hAnsi="Times New Roman" w:cs="Times New Roman"/>
          <w:sz w:val="24"/>
          <w:szCs w:val="24"/>
        </w:rPr>
        <w:t>Apalagi p</w:t>
      </w:r>
      <w:r w:rsidR="00DD62E5" w:rsidRPr="00A90803">
        <w:rPr>
          <w:rFonts w:ascii="Times New Roman" w:hAnsi="Times New Roman" w:cs="Times New Roman"/>
          <w:sz w:val="24"/>
          <w:szCs w:val="24"/>
        </w:rPr>
        <w:t xml:space="preserve">erokok pemula </w:t>
      </w:r>
      <w:r w:rsidR="001546A8" w:rsidRPr="00A90803">
        <w:rPr>
          <w:rFonts w:ascii="Times New Roman" w:hAnsi="Times New Roman" w:cs="Times New Roman"/>
          <w:sz w:val="24"/>
          <w:szCs w:val="24"/>
        </w:rPr>
        <w:t xml:space="preserve">mayoritas merupakan para pelajar dari </w:t>
      </w:r>
      <w:r w:rsidR="00DD62E5" w:rsidRPr="00A90803">
        <w:rPr>
          <w:rFonts w:ascii="Times New Roman" w:hAnsi="Times New Roman" w:cs="Times New Roman"/>
          <w:sz w:val="24"/>
          <w:szCs w:val="24"/>
        </w:rPr>
        <w:t xml:space="preserve">kalangan siswa </w:t>
      </w:r>
      <w:r w:rsidR="004305FE">
        <w:rPr>
          <w:rFonts w:ascii="Times New Roman" w:hAnsi="Times New Roman" w:cs="Times New Roman"/>
          <w:sz w:val="24"/>
          <w:szCs w:val="24"/>
        </w:rPr>
        <w:t>SMP dan SMA</w:t>
      </w:r>
      <w:r w:rsidR="001546A8" w:rsidRPr="00A90803">
        <w:rPr>
          <w:rFonts w:ascii="Times New Roman" w:hAnsi="Times New Roman" w:cs="Times New Roman"/>
          <w:sz w:val="24"/>
          <w:szCs w:val="24"/>
        </w:rPr>
        <w:t xml:space="preserve"> yang merupakan generasi penerus bangsa.</w:t>
      </w:r>
      <w:proofErr w:type="gramEnd"/>
      <w:r w:rsidR="001546A8" w:rsidRPr="00A90803">
        <w:rPr>
          <w:rFonts w:ascii="Times New Roman" w:hAnsi="Times New Roman" w:cs="Times New Roman"/>
          <w:sz w:val="24"/>
          <w:szCs w:val="24"/>
        </w:rPr>
        <w:t xml:space="preserve"> </w:t>
      </w:r>
      <w:proofErr w:type="gramStart"/>
      <w:r w:rsidR="001546A8" w:rsidRPr="00A90803">
        <w:rPr>
          <w:rFonts w:ascii="Times New Roman" w:hAnsi="Times New Roman" w:cs="Times New Roman"/>
          <w:sz w:val="24"/>
          <w:szCs w:val="24"/>
        </w:rPr>
        <w:t>Generasi penerus ini harus dijaga, baik jiwa mapun fisiknya dari pengaruh hal-hal negatif.</w:t>
      </w:r>
      <w:proofErr w:type="gramEnd"/>
      <w:r w:rsidR="001546A8" w:rsidRPr="00A90803">
        <w:rPr>
          <w:rFonts w:ascii="Times New Roman" w:hAnsi="Times New Roman" w:cs="Times New Roman"/>
          <w:sz w:val="24"/>
          <w:szCs w:val="24"/>
        </w:rPr>
        <w:t xml:space="preserve"> </w:t>
      </w:r>
      <w:proofErr w:type="gramStart"/>
      <w:r w:rsidR="001546A8" w:rsidRPr="00A90803">
        <w:rPr>
          <w:rFonts w:ascii="Times New Roman" w:hAnsi="Times New Roman" w:cs="Times New Roman"/>
          <w:sz w:val="24"/>
          <w:szCs w:val="24"/>
        </w:rPr>
        <w:t>Jika jiwa dan fisik mereka sudah mulai rusak sejak muda, maka sulit diharapkan pada mereka untuk memperbaiki kerusakan yang lebih besar lagi ditengah masyarakat.</w:t>
      </w:r>
      <w:proofErr w:type="gramEnd"/>
    </w:p>
    <w:p w:rsidR="00DF5D65" w:rsidRPr="00A90803" w:rsidRDefault="004305FE" w:rsidP="0059039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E87EC1" w:rsidRPr="00A90803">
        <w:rPr>
          <w:rFonts w:ascii="Times New Roman" w:hAnsi="Times New Roman" w:cs="Times New Roman"/>
          <w:sz w:val="24"/>
          <w:szCs w:val="24"/>
        </w:rPr>
        <w:t>erilaku mer</w:t>
      </w:r>
      <w:r w:rsidR="00C8149D" w:rsidRPr="00A90803">
        <w:rPr>
          <w:rFonts w:ascii="Times New Roman" w:hAnsi="Times New Roman" w:cs="Times New Roman"/>
          <w:sz w:val="24"/>
          <w:szCs w:val="24"/>
        </w:rPr>
        <w:t xml:space="preserve">okok juga merupakan pintu masuk penyimpangan perilaku </w:t>
      </w:r>
      <w:r>
        <w:rPr>
          <w:rFonts w:ascii="Times New Roman" w:hAnsi="Times New Roman" w:cs="Times New Roman"/>
          <w:sz w:val="24"/>
          <w:szCs w:val="24"/>
        </w:rPr>
        <w:t xml:space="preserve">negatif </w:t>
      </w:r>
      <w:r w:rsidR="00C8149D" w:rsidRPr="00A90803">
        <w:rPr>
          <w:rFonts w:ascii="Times New Roman" w:hAnsi="Times New Roman" w:cs="Times New Roman"/>
          <w:sz w:val="24"/>
          <w:szCs w:val="24"/>
        </w:rPr>
        <w:t>lainnya seperti minuman keras dan obat obat terlarang.</w:t>
      </w:r>
      <w:proofErr w:type="gramEnd"/>
      <w:r w:rsidR="001546A8" w:rsidRPr="00A90803">
        <w:rPr>
          <w:rFonts w:ascii="Times New Roman" w:hAnsi="Times New Roman" w:cs="Times New Roman"/>
          <w:sz w:val="24"/>
          <w:szCs w:val="24"/>
        </w:rPr>
        <w:t xml:space="preserve"> </w:t>
      </w:r>
      <w:proofErr w:type="gramStart"/>
      <w:r w:rsidR="001546A8" w:rsidRPr="00A90803">
        <w:rPr>
          <w:rFonts w:ascii="Times New Roman" w:hAnsi="Times New Roman" w:cs="Times New Roman"/>
          <w:sz w:val="24"/>
          <w:szCs w:val="24"/>
        </w:rPr>
        <w:t>Rokok juga merupakan racun yang membawa dampak kecanduan sebagaimana efek minuman keras maupun narkoba</w:t>
      </w:r>
      <w:r w:rsidR="00373C77" w:rsidRPr="00A90803">
        <w:rPr>
          <w:rFonts w:ascii="Times New Roman" w:hAnsi="Times New Roman" w:cs="Times New Roman"/>
          <w:sz w:val="24"/>
          <w:szCs w:val="24"/>
        </w:rPr>
        <w:t xml:space="preserve"> </w:t>
      </w:r>
      <w:r w:rsidR="00373C77" w:rsidRPr="00A90803">
        <w:rPr>
          <w:rFonts w:ascii="Times New Roman" w:hAnsi="Times New Roman" w:cs="Times New Roman"/>
          <w:sz w:val="24"/>
          <w:szCs w:val="24"/>
        </w:rPr>
        <w:lastRenderedPageBreak/>
        <w:t>yang sangat sulit untuk dihentikan.</w:t>
      </w:r>
      <w:proofErr w:type="gramEnd"/>
      <w:r w:rsidR="00373C77" w:rsidRPr="00A90803">
        <w:rPr>
          <w:rFonts w:ascii="Times New Roman" w:hAnsi="Times New Roman" w:cs="Times New Roman"/>
          <w:sz w:val="24"/>
          <w:szCs w:val="24"/>
        </w:rPr>
        <w:t xml:space="preserve"> Ada kecenderungan bahwa remaja yang sudah merokok, juga </w:t>
      </w:r>
      <w:proofErr w:type="gramStart"/>
      <w:r w:rsidR="00373C77" w:rsidRPr="00A90803">
        <w:rPr>
          <w:rFonts w:ascii="Times New Roman" w:hAnsi="Times New Roman" w:cs="Times New Roman"/>
          <w:sz w:val="24"/>
          <w:szCs w:val="24"/>
        </w:rPr>
        <w:t>akan</w:t>
      </w:r>
      <w:proofErr w:type="gramEnd"/>
      <w:r w:rsidR="00373C77" w:rsidRPr="00A90803">
        <w:rPr>
          <w:rFonts w:ascii="Times New Roman" w:hAnsi="Times New Roman" w:cs="Times New Roman"/>
          <w:sz w:val="24"/>
          <w:szCs w:val="24"/>
        </w:rPr>
        <w:t xml:space="preserve"> mencoba untuk menikmati alkohol dan akhirnya juga mencoba Narkoba. </w:t>
      </w:r>
      <w:proofErr w:type="gramStart"/>
      <w:r w:rsidR="00373C77" w:rsidRPr="00A90803">
        <w:rPr>
          <w:rFonts w:ascii="Times New Roman" w:hAnsi="Times New Roman" w:cs="Times New Roman"/>
          <w:sz w:val="24"/>
          <w:szCs w:val="24"/>
        </w:rPr>
        <w:t>Sebagaimana dari hasil studi di Universitas Colombia Amerika Serikat beberapa tahun lalu yang menyebutkan bahwa</w:t>
      </w:r>
      <w:r w:rsidR="00676CE2" w:rsidRPr="00A90803">
        <w:rPr>
          <w:rFonts w:ascii="Times New Roman" w:hAnsi="Times New Roman" w:cs="Times New Roman"/>
          <w:sz w:val="24"/>
          <w:szCs w:val="24"/>
        </w:rPr>
        <w:t xml:space="preserve"> kecenderungan</w:t>
      </w:r>
      <w:r w:rsidR="00373C77" w:rsidRPr="00A90803">
        <w:rPr>
          <w:rFonts w:ascii="Times New Roman" w:hAnsi="Times New Roman" w:cs="Times New Roman"/>
          <w:sz w:val="24"/>
          <w:szCs w:val="24"/>
        </w:rPr>
        <w:t xml:space="preserve"> </w:t>
      </w:r>
      <w:r w:rsidR="00676CE2" w:rsidRPr="00A90803">
        <w:rPr>
          <w:rFonts w:ascii="Times New Roman" w:hAnsi="Times New Roman" w:cs="Times New Roman"/>
          <w:sz w:val="24"/>
          <w:szCs w:val="24"/>
        </w:rPr>
        <w:t xml:space="preserve">para perokok remaja untuk </w:t>
      </w:r>
      <w:r w:rsidR="00373C77" w:rsidRPr="00A90803">
        <w:rPr>
          <w:rFonts w:ascii="Times New Roman" w:hAnsi="Times New Roman" w:cs="Times New Roman"/>
          <w:sz w:val="24"/>
          <w:szCs w:val="24"/>
        </w:rPr>
        <w:t>minul alkohol</w:t>
      </w:r>
      <w:r w:rsidR="00676CE2" w:rsidRPr="00A90803">
        <w:rPr>
          <w:rFonts w:ascii="Times New Roman" w:hAnsi="Times New Roman" w:cs="Times New Roman"/>
          <w:sz w:val="24"/>
          <w:szCs w:val="24"/>
        </w:rPr>
        <w:t xml:space="preserve"> 5 kali lipat lebih besar daripada para remaja yang tidak merokok.</w:t>
      </w:r>
      <w:proofErr w:type="gramEnd"/>
      <w:r w:rsidR="00676CE2" w:rsidRPr="00A90803">
        <w:rPr>
          <w:rFonts w:ascii="Times New Roman" w:hAnsi="Times New Roman" w:cs="Times New Roman"/>
          <w:sz w:val="24"/>
          <w:szCs w:val="24"/>
        </w:rPr>
        <w:t xml:space="preserve"> </w:t>
      </w:r>
      <w:proofErr w:type="gramStart"/>
      <w:r w:rsidR="00676CE2" w:rsidRPr="00A90803">
        <w:rPr>
          <w:rFonts w:ascii="Times New Roman" w:hAnsi="Times New Roman" w:cs="Times New Roman"/>
          <w:sz w:val="24"/>
          <w:szCs w:val="24"/>
        </w:rPr>
        <w:t>Demikian pula, potensi para perokok remaja untuk menggunakan Mariyuana 13 lebih besar dibandingkan para remaja yang bukan perokok.</w:t>
      </w:r>
      <w:proofErr w:type="gramEnd"/>
      <w:r w:rsidR="00676CE2" w:rsidRPr="00A90803">
        <w:rPr>
          <w:rFonts w:ascii="Times New Roman" w:hAnsi="Times New Roman" w:cs="Times New Roman"/>
          <w:sz w:val="24"/>
          <w:szCs w:val="24"/>
        </w:rPr>
        <w:t xml:space="preserve"> </w:t>
      </w:r>
      <w:proofErr w:type="gramStart"/>
      <w:r w:rsidR="00676CE2" w:rsidRPr="00A90803">
        <w:rPr>
          <w:rFonts w:ascii="Times New Roman" w:hAnsi="Times New Roman" w:cs="Times New Roman"/>
          <w:sz w:val="24"/>
          <w:szCs w:val="24"/>
        </w:rPr>
        <w:t>Ketiga memiliki keterkaitan erat yang sulit diberantas jika tidak ada upaya serius untuk menanggulanginya.</w:t>
      </w:r>
      <w:proofErr w:type="gramEnd"/>
      <w:r w:rsidR="00C50119" w:rsidRPr="00A90803">
        <w:rPr>
          <w:rStyle w:val="FootnoteReference"/>
          <w:rFonts w:ascii="Times New Roman" w:eastAsia="Times New Roman" w:hAnsi="Times New Roman" w:cs="Times New Roman"/>
          <w:sz w:val="24"/>
          <w:szCs w:val="24"/>
        </w:rPr>
        <w:footnoteReference w:id="11"/>
      </w:r>
    </w:p>
    <w:p w:rsidR="00853C98" w:rsidRDefault="00DF5D65" w:rsidP="0059039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 xml:space="preserve">Dengan demikian, </w:t>
      </w:r>
      <w:r w:rsidR="00BA721B" w:rsidRPr="00A90803">
        <w:rPr>
          <w:rFonts w:ascii="Times New Roman" w:hAnsi="Times New Roman" w:cs="Times New Roman"/>
          <w:sz w:val="24"/>
          <w:szCs w:val="24"/>
        </w:rPr>
        <w:t xml:space="preserve">Pemerintah melalui pihak sekolah berkewajiban untuk melakukan pencegahan maupun penanggulangan perokok </w:t>
      </w:r>
      <w:r w:rsidR="00414790" w:rsidRPr="00A90803">
        <w:rPr>
          <w:rFonts w:ascii="Times New Roman" w:hAnsi="Times New Roman" w:cs="Times New Roman"/>
          <w:sz w:val="24"/>
          <w:szCs w:val="24"/>
        </w:rPr>
        <w:t xml:space="preserve">pemula </w:t>
      </w:r>
      <w:r w:rsidR="00BB51CE" w:rsidRPr="00A90803">
        <w:rPr>
          <w:rFonts w:ascii="Times New Roman" w:hAnsi="Times New Roman" w:cs="Times New Roman"/>
          <w:sz w:val="24"/>
          <w:szCs w:val="24"/>
        </w:rPr>
        <w:t xml:space="preserve">terutama </w:t>
      </w:r>
      <w:r w:rsidR="00BA721B" w:rsidRPr="00A90803">
        <w:rPr>
          <w:rFonts w:ascii="Times New Roman" w:hAnsi="Times New Roman" w:cs="Times New Roman"/>
          <w:sz w:val="24"/>
          <w:szCs w:val="24"/>
        </w:rPr>
        <w:t>dilingkungan sekolah</w:t>
      </w:r>
      <w:r w:rsidRPr="00A90803">
        <w:rPr>
          <w:rFonts w:ascii="Times New Roman" w:hAnsi="Times New Roman" w:cs="Times New Roman"/>
          <w:sz w:val="24"/>
          <w:szCs w:val="24"/>
        </w:rPr>
        <w:t>.</w:t>
      </w:r>
      <w:proofErr w:type="gramEnd"/>
      <w:r w:rsidRPr="00A90803">
        <w:rPr>
          <w:rFonts w:ascii="Times New Roman" w:hAnsi="Times New Roman" w:cs="Times New Roman"/>
          <w:sz w:val="24"/>
          <w:szCs w:val="24"/>
        </w:rPr>
        <w:t xml:space="preserve"> Karena sekolah merupakan lembaga </w:t>
      </w:r>
      <w:r w:rsidR="00414790" w:rsidRPr="00A90803">
        <w:rPr>
          <w:rFonts w:ascii="Times New Roman" w:hAnsi="Times New Roman" w:cs="Times New Roman"/>
          <w:sz w:val="24"/>
          <w:szCs w:val="24"/>
        </w:rPr>
        <w:t xml:space="preserve">pencetak pemimpin masa depan bangsa Indonesia. </w:t>
      </w:r>
      <w:proofErr w:type="gramStart"/>
      <w:r w:rsidR="002D4F65">
        <w:rPr>
          <w:rFonts w:ascii="Times New Roman" w:hAnsi="Times New Roman" w:cs="Times New Roman"/>
          <w:sz w:val="24"/>
          <w:szCs w:val="24"/>
        </w:rPr>
        <w:t>O</w:t>
      </w:r>
      <w:r w:rsidR="00853C98">
        <w:rPr>
          <w:rFonts w:ascii="Times New Roman" w:hAnsi="Times New Roman" w:cs="Times New Roman"/>
          <w:sz w:val="24"/>
          <w:szCs w:val="24"/>
        </w:rPr>
        <w:t>leh ka</w:t>
      </w:r>
      <w:r w:rsidR="002D4F65">
        <w:rPr>
          <w:rFonts w:ascii="Times New Roman" w:hAnsi="Times New Roman" w:cs="Times New Roman"/>
          <w:sz w:val="24"/>
          <w:szCs w:val="24"/>
        </w:rPr>
        <w:t>rena itu sekolah memiliki kewajiban untuk mengembangkan potensi siswa agar dapat menjadi warga negara yang beriman dan bertaqwa kepada Tuhan, serta memiliki integritas dan keilmuan yang mumpuni sehingga dapat bertanggungjawab secara demokratis dalam menjalani kehidupannya.</w:t>
      </w:r>
      <w:proofErr w:type="gramEnd"/>
      <w:r w:rsidR="002D4F65">
        <w:rPr>
          <w:rFonts w:ascii="Times New Roman" w:hAnsi="Times New Roman" w:cs="Times New Roman"/>
          <w:sz w:val="24"/>
          <w:szCs w:val="24"/>
        </w:rPr>
        <w:t xml:space="preserve"> </w:t>
      </w:r>
      <w:proofErr w:type="gramStart"/>
      <w:r w:rsidR="002D4F65">
        <w:rPr>
          <w:rFonts w:ascii="Times New Roman" w:hAnsi="Times New Roman" w:cs="Times New Roman"/>
          <w:sz w:val="24"/>
          <w:szCs w:val="24"/>
        </w:rPr>
        <w:t xml:space="preserve">Hal ini sebagaimana telah dirumuskan pada tujuan pendidikan </w:t>
      </w:r>
      <w:r w:rsidR="00692775">
        <w:rPr>
          <w:rFonts w:ascii="Times New Roman" w:hAnsi="Times New Roman" w:cs="Times New Roman"/>
          <w:sz w:val="24"/>
          <w:szCs w:val="24"/>
        </w:rPr>
        <w:t xml:space="preserve">Negara </w:t>
      </w:r>
      <w:r w:rsidR="002D4F65">
        <w:rPr>
          <w:rFonts w:ascii="Times New Roman" w:hAnsi="Times New Roman" w:cs="Times New Roman"/>
          <w:sz w:val="24"/>
          <w:szCs w:val="24"/>
        </w:rPr>
        <w:t>Indonesia.</w:t>
      </w:r>
      <w:proofErr w:type="gramEnd"/>
    </w:p>
    <w:p w:rsidR="00DF5D65" w:rsidRPr="00A90803" w:rsidRDefault="00256167" w:rsidP="0059039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Secara regulasi, Sekolah telah </w:t>
      </w:r>
      <w:r w:rsidR="00414790" w:rsidRPr="00A90803">
        <w:rPr>
          <w:rFonts w:ascii="Times New Roman" w:hAnsi="Times New Roman" w:cs="Times New Roman"/>
          <w:sz w:val="24"/>
          <w:szCs w:val="24"/>
        </w:rPr>
        <w:t>ditetapkan sebagai s</w:t>
      </w:r>
      <w:r w:rsidR="00790DDA" w:rsidRPr="00A90803">
        <w:rPr>
          <w:rFonts w:ascii="Times New Roman" w:hAnsi="Times New Roman" w:cs="Times New Roman"/>
          <w:sz w:val="24"/>
          <w:szCs w:val="24"/>
        </w:rPr>
        <w:t xml:space="preserve">alah satu </w:t>
      </w:r>
      <w:r w:rsidR="00414790" w:rsidRPr="00A90803">
        <w:rPr>
          <w:rFonts w:ascii="Times New Roman" w:hAnsi="Times New Roman" w:cs="Times New Roman"/>
          <w:sz w:val="24"/>
          <w:szCs w:val="24"/>
        </w:rPr>
        <w:t>wilayah</w:t>
      </w:r>
      <w:r w:rsidR="00790DDA" w:rsidRPr="00A90803">
        <w:rPr>
          <w:rFonts w:ascii="Times New Roman" w:hAnsi="Times New Roman" w:cs="Times New Roman"/>
          <w:sz w:val="24"/>
          <w:szCs w:val="24"/>
        </w:rPr>
        <w:t xml:space="preserve"> </w:t>
      </w:r>
      <w:r w:rsidR="00414790" w:rsidRPr="00A90803">
        <w:rPr>
          <w:rFonts w:ascii="Times New Roman" w:hAnsi="Times New Roman" w:cs="Times New Roman"/>
          <w:sz w:val="24"/>
          <w:szCs w:val="24"/>
        </w:rPr>
        <w:t xml:space="preserve">bebas </w:t>
      </w:r>
      <w:proofErr w:type="gramStart"/>
      <w:r w:rsidR="00414790" w:rsidRPr="00A90803">
        <w:rPr>
          <w:rFonts w:ascii="Times New Roman" w:hAnsi="Times New Roman" w:cs="Times New Roman"/>
          <w:sz w:val="24"/>
          <w:szCs w:val="24"/>
        </w:rPr>
        <w:t>asap</w:t>
      </w:r>
      <w:proofErr w:type="gramEnd"/>
      <w:r w:rsidR="00414790" w:rsidRPr="00A90803">
        <w:rPr>
          <w:rFonts w:ascii="Times New Roman" w:hAnsi="Times New Roman" w:cs="Times New Roman"/>
          <w:sz w:val="24"/>
          <w:szCs w:val="24"/>
        </w:rPr>
        <w:t xml:space="preserve"> rokok</w:t>
      </w:r>
      <w:r w:rsidR="00790DDA" w:rsidRPr="00A90803">
        <w:rPr>
          <w:rFonts w:ascii="Times New Roman" w:hAnsi="Times New Roman" w:cs="Times New Roman"/>
          <w:sz w:val="24"/>
          <w:szCs w:val="24"/>
        </w:rPr>
        <w:t xml:space="preserve"> yang telah diatur dalam Perda</w:t>
      </w:r>
      <w:r w:rsidR="00DF5D65" w:rsidRPr="00A90803">
        <w:rPr>
          <w:rFonts w:ascii="Times New Roman" w:hAnsi="Times New Roman" w:cs="Times New Roman"/>
          <w:sz w:val="24"/>
          <w:szCs w:val="24"/>
        </w:rPr>
        <w:t xml:space="preserve"> KTR </w:t>
      </w:r>
      <w:r w:rsidR="00A528D8" w:rsidRPr="00A90803">
        <w:rPr>
          <w:rFonts w:ascii="Times New Roman" w:hAnsi="Times New Roman" w:cs="Times New Roman"/>
          <w:sz w:val="24"/>
          <w:szCs w:val="24"/>
        </w:rPr>
        <w:t>secara nasional</w:t>
      </w:r>
      <w:r w:rsidR="00DF5D65" w:rsidRPr="00A90803">
        <w:rPr>
          <w:rFonts w:ascii="Times New Roman" w:hAnsi="Times New Roman" w:cs="Times New Roman"/>
          <w:sz w:val="24"/>
          <w:szCs w:val="24"/>
        </w:rPr>
        <w:t xml:space="preserve">. </w:t>
      </w:r>
      <w:r w:rsidR="00A528D8" w:rsidRPr="00A90803">
        <w:rPr>
          <w:rFonts w:ascii="Times New Roman" w:hAnsi="Times New Roman" w:cs="Times New Roman"/>
          <w:sz w:val="24"/>
          <w:szCs w:val="24"/>
        </w:rPr>
        <w:t xml:space="preserve">Secara umum, dalam </w:t>
      </w:r>
      <w:proofErr w:type="gramStart"/>
      <w:r w:rsidR="00A528D8" w:rsidRPr="00A90803">
        <w:rPr>
          <w:rFonts w:ascii="Times New Roman" w:hAnsi="Times New Roman" w:cs="Times New Roman"/>
          <w:sz w:val="24"/>
          <w:szCs w:val="24"/>
        </w:rPr>
        <w:t>bab</w:t>
      </w:r>
      <w:proofErr w:type="gramEnd"/>
      <w:r w:rsidR="00A528D8" w:rsidRPr="00A90803">
        <w:rPr>
          <w:rFonts w:ascii="Times New Roman" w:hAnsi="Times New Roman" w:cs="Times New Roman"/>
          <w:sz w:val="24"/>
          <w:szCs w:val="24"/>
        </w:rPr>
        <w:t xml:space="preserve"> dan pasal dalam Perda KTR </w:t>
      </w:r>
      <w:r w:rsidR="00DF5D65" w:rsidRPr="00A90803">
        <w:rPr>
          <w:rFonts w:ascii="Times New Roman" w:hAnsi="Times New Roman" w:cs="Times New Roman"/>
          <w:sz w:val="24"/>
          <w:szCs w:val="24"/>
        </w:rPr>
        <w:t>disebutkan bahwa</w:t>
      </w:r>
      <w:r w:rsidR="004305FE">
        <w:rPr>
          <w:rFonts w:ascii="Times New Roman" w:hAnsi="Times New Roman" w:cs="Times New Roman"/>
          <w:sz w:val="24"/>
          <w:szCs w:val="24"/>
        </w:rPr>
        <w:t xml:space="preserve"> salah satu</w:t>
      </w:r>
      <w:r w:rsidR="00DF5D65" w:rsidRPr="00A90803">
        <w:rPr>
          <w:rFonts w:ascii="Times New Roman" w:hAnsi="Times New Roman" w:cs="Times New Roman"/>
          <w:sz w:val="24"/>
          <w:szCs w:val="24"/>
        </w:rPr>
        <w:t xml:space="preserve"> </w:t>
      </w:r>
      <w:r w:rsidR="00D14609" w:rsidRPr="00A90803">
        <w:rPr>
          <w:rFonts w:ascii="Times New Roman" w:hAnsi="Times New Roman" w:cs="Times New Roman"/>
          <w:sz w:val="24"/>
          <w:szCs w:val="24"/>
        </w:rPr>
        <w:t>K</w:t>
      </w:r>
      <w:r w:rsidR="004305FE">
        <w:rPr>
          <w:rFonts w:ascii="Times New Roman" w:hAnsi="Times New Roman" w:cs="Times New Roman"/>
          <w:sz w:val="24"/>
          <w:szCs w:val="24"/>
        </w:rPr>
        <w:t xml:space="preserve">awasan Tanpa Rokok yaitu </w:t>
      </w:r>
      <w:r w:rsidR="00D14609" w:rsidRPr="00A90803">
        <w:rPr>
          <w:rFonts w:ascii="Times New Roman" w:hAnsi="Times New Roman" w:cs="Times New Roman"/>
          <w:sz w:val="24"/>
          <w:szCs w:val="24"/>
        </w:rPr>
        <w:t>tempat proses belajar mengajar yang kewenangannya menjadi urusan Pemerintah</w:t>
      </w:r>
      <w:r w:rsidR="00DF5D65" w:rsidRPr="00A90803">
        <w:rPr>
          <w:rFonts w:ascii="Times New Roman" w:hAnsi="Times New Roman" w:cs="Times New Roman"/>
          <w:sz w:val="24"/>
          <w:szCs w:val="24"/>
        </w:rPr>
        <w:t xml:space="preserve"> Provinsi atau Kabupaten/Kota. </w:t>
      </w:r>
      <w:proofErr w:type="gramStart"/>
      <w:r w:rsidR="004F7F61" w:rsidRPr="00A90803">
        <w:rPr>
          <w:rFonts w:ascii="Times New Roman" w:hAnsi="Times New Roman" w:cs="Times New Roman"/>
          <w:sz w:val="24"/>
          <w:szCs w:val="24"/>
        </w:rPr>
        <w:t>Dengan demikian, sudah ada upaya pemerintah untuk mencegah ataupun menanggulangi dampak rokok bagi para pelajar di</w:t>
      </w:r>
      <w:r w:rsidR="008A5716" w:rsidRPr="00A90803">
        <w:rPr>
          <w:rFonts w:ascii="Times New Roman" w:hAnsi="Times New Roman" w:cs="Times New Roman"/>
          <w:sz w:val="24"/>
          <w:szCs w:val="24"/>
        </w:rPr>
        <w:t>lingkungan pendidikan/</w:t>
      </w:r>
      <w:r w:rsidR="004F7F61" w:rsidRPr="00A90803">
        <w:rPr>
          <w:rFonts w:ascii="Times New Roman" w:hAnsi="Times New Roman" w:cs="Times New Roman"/>
          <w:sz w:val="24"/>
          <w:szCs w:val="24"/>
        </w:rPr>
        <w:t>sekolah.</w:t>
      </w:r>
      <w:proofErr w:type="gramEnd"/>
      <w:r w:rsidR="004F7F61" w:rsidRPr="00A90803">
        <w:rPr>
          <w:rFonts w:ascii="Times New Roman" w:hAnsi="Times New Roman" w:cs="Times New Roman"/>
          <w:sz w:val="24"/>
          <w:szCs w:val="24"/>
        </w:rPr>
        <w:t xml:space="preserve"> </w:t>
      </w:r>
      <w:proofErr w:type="gramStart"/>
      <w:r w:rsidR="004F7F61" w:rsidRPr="00A90803">
        <w:rPr>
          <w:rFonts w:ascii="Times New Roman" w:hAnsi="Times New Roman" w:cs="Times New Roman"/>
          <w:sz w:val="24"/>
          <w:szCs w:val="24"/>
        </w:rPr>
        <w:t>Namun, untuk prakteknya tentu perlu dievaluasi apakah sudah berjalan dengan baik atau tidak dalam pelaksanaannya.</w:t>
      </w:r>
      <w:proofErr w:type="gramEnd"/>
    </w:p>
    <w:p w:rsidR="00C8149D" w:rsidRDefault="00C8149D" w:rsidP="00590393">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 xml:space="preserve">Oleh karena itu penelitian ini berupaya untuk memotret </w:t>
      </w:r>
      <w:r w:rsidR="004305FE">
        <w:rPr>
          <w:rFonts w:ascii="Times New Roman" w:hAnsi="Times New Roman" w:cs="Times New Roman"/>
          <w:sz w:val="24"/>
          <w:szCs w:val="24"/>
        </w:rPr>
        <w:t xml:space="preserve">persentase </w:t>
      </w:r>
      <w:r w:rsidR="006E32B7">
        <w:rPr>
          <w:rFonts w:ascii="Times New Roman" w:hAnsi="Times New Roman" w:cs="Times New Roman"/>
          <w:sz w:val="24"/>
          <w:szCs w:val="24"/>
        </w:rPr>
        <w:t>perokok anak</w:t>
      </w:r>
      <w:r w:rsidRPr="00A90803">
        <w:rPr>
          <w:rFonts w:ascii="Times New Roman" w:hAnsi="Times New Roman" w:cs="Times New Roman"/>
          <w:sz w:val="24"/>
          <w:szCs w:val="24"/>
        </w:rPr>
        <w:t xml:space="preserve"> dikalangan SMA</w:t>
      </w:r>
      <w:r w:rsidR="001070F0">
        <w:rPr>
          <w:rFonts w:ascii="Times New Roman" w:hAnsi="Times New Roman" w:cs="Times New Roman"/>
          <w:sz w:val="24"/>
          <w:szCs w:val="24"/>
        </w:rPr>
        <w:t xml:space="preserve"> berikut</w:t>
      </w:r>
      <w:r w:rsidR="00037B71">
        <w:rPr>
          <w:rFonts w:ascii="Times New Roman" w:hAnsi="Times New Roman" w:cs="Times New Roman"/>
          <w:sz w:val="24"/>
          <w:szCs w:val="24"/>
        </w:rPr>
        <w:t xml:space="preserve"> faktor penyebabnya, </w:t>
      </w:r>
      <w:r w:rsidR="00A73A02" w:rsidRPr="00A90803">
        <w:rPr>
          <w:rFonts w:ascii="Times New Roman" w:hAnsi="Times New Roman" w:cs="Times New Roman"/>
          <w:sz w:val="24"/>
          <w:szCs w:val="24"/>
        </w:rPr>
        <w:t>men</w:t>
      </w:r>
      <w:r w:rsidR="00037B71">
        <w:rPr>
          <w:rFonts w:ascii="Times New Roman" w:hAnsi="Times New Roman" w:cs="Times New Roman"/>
          <w:sz w:val="24"/>
          <w:szCs w:val="24"/>
        </w:rPr>
        <w:t>g</w:t>
      </w:r>
      <w:r w:rsidR="00A73A02" w:rsidRPr="00A90803">
        <w:rPr>
          <w:rFonts w:ascii="Times New Roman" w:hAnsi="Times New Roman" w:cs="Times New Roman"/>
          <w:sz w:val="24"/>
          <w:szCs w:val="24"/>
        </w:rPr>
        <w:t>gali bagaimana</w:t>
      </w:r>
      <w:r w:rsidR="00D44646" w:rsidRPr="00A90803">
        <w:rPr>
          <w:rFonts w:ascii="Times New Roman" w:hAnsi="Times New Roman" w:cs="Times New Roman"/>
          <w:sz w:val="24"/>
          <w:szCs w:val="24"/>
        </w:rPr>
        <w:t xml:space="preserve"> implementasi Perda KTR di </w:t>
      </w:r>
      <w:r w:rsidR="00A73A02" w:rsidRPr="00A90803">
        <w:rPr>
          <w:rFonts w:ascii="Times New Roman" w:hAnsi="Times New Roman" w:cs="Times New Roman"/>
          <w:sz w:val="24"/>
          <w:szCs w:val="24"/>
        </w:rPr>
        <w:t xml:space="preserve">lingkungan </w:t>
      </w:r>
      <w:r w:rsidR="00D44646" w:rsidRPr="00A90803">
        <w:rPr>
          <w:rFonts w:ascii="Times New Roman" w:hAnsi="Times New Roman" w:cs="Times New Roman"/>
          <w:sz w:val="24"/>
          <w:szCs w:val="24"/>
        </w:rPr>
        <w:t>sekolah</w:t>
      </w:r>
      <w:r w:rsidRPr="00A90803">
        <w:rPr>
          <w:rFonts w:ascii="Times New Roman" w:hAnsi="Times New Roman" w:cs="Times New Roman"/>
          <w:sz w:val="24"/>
          <w:szCs w:val="24"/>
        </w:rPr>
        <w:t xml:space="preserve"> serta menggali bagaimana upaya sekolah untuk mencegah dan pen</w:t>
      </w:r>
      <w:r w:rsidR="006E32B7">
        <w:rPr>
          <w:rFonts w:ascii="Times New Roman" w:hAnsi="Times New Roman" w:cs="Times New Roman"/>
          <w:sz w:val="24"/>
          <w:szCs w:val="24"/>
        </w:rPr>
        <w:t>anggulangan perokok anak</w:t>
      </w:r>
      <w:r w:rsidR="00D44646" w:rsidRPr="00A90803">
        <w:rPr>
          <w:rFonts w:ascii="Times New Roman" w:hAnsi="Times New Roman" w:cs="Times New Roman"/>
          <w:sz w:val="24"/>
          <w:szCs w:val="24"/>
        </w:rPr>
        <w:t xml:space="preserve"> pada tingkat SMA di Provinsi Bengkulu.</w:t>
      </w:r>
      <w:r w:rsidRPr="00A90803">
        <w:rPr>
          <w:rFonts w:ascii="Times New Roman" w:hAnsi="Times New Roman" w:cs="Times New Roman"/>
          <w:sz w:val="24"/>
          <w:szCs w:val="24"/>
        </w:rPr>
        <w:t xml:space="preserve"> </w:t>
      </w:r>
    </w:p>
    <w:p w:rsidR="00D70224" w:rsidRPr="00A90803" w:rsidRDefault="00037B71" w:rsidP="001763F2">
      <w:pPr>
        <w:pStyle w:val="ListParagraph"/>
        <w:numPr>
          <w:ilvl w:val="0"/>
          <w:numId w:val="2"/>
        </w:numPr>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lastRenderedPageBreak/>
        <w:t>RUMUSAN MASALAH</w:t>
      </w:r>
    </w:p>
    <w:p w:rsidR="0073151C" w:rsidRPr="00A90803" w:rsidRDefault="0073151C" w:rsidP="001763F2">
      <w:pPr>
        <w:pStyle w:val="ListParagraph"/>
        <w:numPr>
          <w:ilvl w:val="0"/>
          <w:numId w:val="4"/>
        </w:numPr>
        <w:spacing w:line="360" w:lineRule="auto"/>
        <w:jc w:val="both"/>
        <w:rPr>
          <w:rFonts w:ascii="Times New Roman" w:hAnsi="Times New Roman" w:cs="Times New Roman"/>
          <w:sz w:val="24"/>
          <w:szCs w:val="24"/>
        </w:rPr>
      </w:pPr>
      <w:r w:rsidRPr="00A90803">
        <w:rPr>
          <w:rFonts w:ascii="Times New Roman" w:hAnsi="Times New Roman" w:cs="Times New Roman"/>
          <w:sz w:val="24"/>
          <w:szCs w:val="24"/>
        </w:rPr>
        <w:t xml:space="preserve">Berapakah persentase </w:t>
      </w:r>
      <w:r w:rsidR="005509EF" w:rsidRPr="00A90803">
        <w:rPr>
          <w:rFonts w:ascii="Times New Roman" w:hAnsi="Times New Roman" w:cs="Times New Roman"/>
          <w:sz w:val="24"/>
          <w:szCs w:val="24"/>
        </w:rPr>
        <w:t>siswa</w:t>
      </w:r>
      <w:r w:rsidR="003E5B4D" w:rsidRPr="00A90803">
        <w:rPr>
          <w:rFonts w:ascii="Times New Roman" w:hAnsi="Times New Roman" w:cs="Times New Roman"/>
          <w:sz w:val="24"/>
          <w:szCs w:val="24"/>
        </w:rPr>
        <w:t xml:space="preserve"> perokok pada </w:t>
      </w:r>
      <w:r w:rsidRPr="00A90803">
        <w:rPr>
          <w:rFonts w:ascii="Times New Roman" w:hAnsi="Times New Roman" w:cs="Times New Roman"/>
          <w:sz w:val="24"/>
          <w:szCs w:val="24"/>
        </w:rPr>
        <w:t>SMA di Provinsi Bengkulu?</w:t>
      </w:r>
    </w:p>
    <w:p w:rsidR="0026671B" w:rsidRPr="00A90803" w:rsidRDefault="003B5EC5" w:rsidP="001763F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Seberapa besar tingkat</w:t>
      </w:r>
      <w:r w:rsidR="0026671B" w:rsidRPr="00A90803">
        <w:rPr>
          <w:rFonts w:ascii="Times New Roman" w:hAnsi="Times New Roman" w:cs="Times New Roman"/>
          <w:sz w:val="24"/>
          <w:szCs w:val="24"/>
        </w:rPr>
        <w:t xml:space="preserve"> </w:t>
      </w:r>
      <w:r w:rsidR="005509EF" w:rsidRPr="00A90803">
        <w:rPr>
          <w:rFonts w:ascii="Times New Roman" w:hAnsi="Times New Roman" w:cs="Times New Roman"/>
          <w:sz w:val="24"/>
          <w:szCs w:val="24"/>
        </w:rPr>
        <w:t>implementasi Perda KTR pada kawasan SMA di Provinsi Bengkulu?</w:t>
      </w:r>
    </w:p>
    <w:p w:rsidR="00F556CF" w:rsidRPr="00A90803" w:rsidRDefault="00F556CF" w:rsidP="001763F2">
      <w:pPr>
        <w:pStyle w:val="ListParagraph"/>
        <w:numPr>
          <w:ilvl w:val="0"/>
          <w:numId w:val="4"/>
        </w:numPr>
        <w:spacing w:line="360" w:lineRule="auto"/>
        <w:jc w:val="both"/>
        <w:rPr>
          <w:rFonts w:ascii="Times New Roman" w:hAnsi="Times New Roman" w:cs="Times New Roman"/>
          <w:sz w:val="24"/>
          <w:szCs w:val="24"/>
        </w:rPr>
      </w:pPr>
      <w:r w:rsidRPr="00A90803">
        <w:rPr>
          <w:rFonts w:ascii="Times New Roman" w:hAnsi="Times New Roman" w:cs="Times New Roman"/>
          <w:sz w:val="24"/>
          <w:szCs w:val="24"/>
        </w:rPr>
        <w:t>Bagaimana upaya pihak sekolah untuk mengendalikan perokok pemula di lingkungan sekolah?</w:t>
      </w:r>
    </w:p>
    <w:p w:rsidR="00794030" w:rsidRPr="00A90803" w:rsidRDefault="00037B71" w:rsidP="001763F2">
      <w:pPr>
        <w:pStyle w:val="ListParagraph"/>
        <w:numPr>
          <w:ilvl w:val="0"/>
          <w:numId w:val="2"/>
        </w:numPr>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TUJUAN PENELITIAN</w:t>
      </w:r>
    </w:p>
    <w:p w:rsidR="005509EF" w:rsidRPr="00A90803" w:rsidRDefault="00794030" w:rsidP="001763F2">
      <w:pPr>
        <w:pStyle w:val="ListParagraph"/>
        <w:numPr>
          <w:ilvl w:val="0"/>
          <w:numId w:val="5"/>
        </w:numPr>
        <w:spacing w:line="360" w:lineRule="auto"/>
        <w:jc w:val="both"/>
        <w:rPr>
          <w:rFonts w:ascii="Times New Roman" w:hAnsi="Times New Roman" w:cs="Times New Roman"/>
          <w:sz w:val="24"/>
          <w:szCs w:val="24"/>
        </w:rPr>
      </w:pPr>
      <w:r w:rsidRPr="00A90803">
        <w:rPr>
          <w:rFonts w:ascii="Times New Roman" w:hAnsi="Times New Roman" w:cs="Times New Roman"/>
          <w:sz w:val="24"/>
          <w:szCs w:val="24"/>
        </w:rPr>
        <w:t>Untuk meng</w:t>
      </w:r>
      <w:r w:rsidR="006C19BA">
        <w:rPr>
          <w:rFonts w:ascii="Times New Roman" w:hAnsi="Times New Roman" w:cs="Times New Roman"/>
          <w:sz w:val="24"/>
          <w:szCs w:val="24"/>
        </w:rPr>
        <w:t>etahui persentase perokok anak</w:t>
      </w:r>
      <w:r w:rsidRPr="00A90803">
        <w:rPr>
          <w:rFonts w:ascii="Times New Roman" w:hAnsi="Times New Roman" w:cs="Times New Roman"/>
          <w:sz w:val="24"/>
          <w:szCs w:val="24"/>
        </w:rPr>
        <w:t xml:space="preserve"> di SMA di Provinsi Bengkulu.</w:t>
      </w:r>
    </w:p>
    <w:p w:rsidR="005509EF" w:rsidRPr="00A90803" w:rsidRDefault="003B5EC5" w:rsidP="001763F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mengukur</w:t>
      </w:r>
      <w:r w:rsidR="00794030" w:rsidRPr="00A90803">
        <w:rPr>
          <w:rFonts w:ascii="Times New Roman" w:hAnsi="Times New Roman" w:cs="Times New Roman"/>
          <w:sz w:val="24"/>
          <w:szCs w:val="24"/>
        </w:rPr>
        <w:t xml:space="preserve"> </w:t>
      </w:r>
      <w:r w:rsidR="005509EF" w:rsidRPr="00A90803">
        <w:rPr>
          <w:rFonts w:ascii="Times New Roman" w:hAnsi="Times New Roman" w:cs="Times New Roman"/>
          <w:sz w:val="24"/>
          <w:szCs w:val="24"/>
        </w:rPr>
        <w:t>bagaimana</w:t>
      </w:r>
      <w:r>
        <w:rPr>
          <w:rFonts w:ascii="Times New Roman" w:hAnsi="Times New Roman" w:cs="Times New Roman"/>
          <w:sz w:val="24"/>
          <w:szCs w:val="24"/>
        </w:rPr>
        <w:t xml:space="preserve"> tingkat</w:t>
      </w:r>
      <w:r w:rsidR="005509EF" w:rsidRPr="00A90803">
        <w:rPr>
          <w:rFonts w:ascii="Times New Roman" w:hAnsi="Times New Roman" w:cs="Times New Roman"/>
          <w:sz w:val="24"/>
          <w:szCs w:val="24"/>
        </w:rPr>
        <w:t xml:space="preserve"> implementasi Perda KTR pada k</w:t>
      </w:r>
      <w:r w:rsidR="004C3C08">
        <w:rPr>
          <w:rFonts w:ascii="Times New Roman" w:hAnsi="Times New Roman" w:cs="Times New Roman"/>
          <w:sz w:val="24"/>
          <w:szCs w:val="24"/>
        </w:rPr>
        <w:t>awasan SMA di Provinsi Bengkulu.</w:t>
      </w:r>
    </w:p>
    <w:p w:rsidR="00B37F4C" w:rsidRPr="00A90803" w:rsidRDefault="00F556CF" w:rsidP="00B370D6">
      <w:pPr>
        <w:pStyle w:val="ListParagraph"/>
        <w:numPr>
          <w:ilvl w:val="0"/>
          <w:numId w:val="5"/>
        </w:numPr>
        <w:spacing w:line="360" w:lineRule="auto"/>
        <w:jc w:val="both"/>
        <w:rPr>
          <w:rFonts w:ascii="Times New Roman" w:hAnsi="Times New Roman" w:cs="Times New Roman"/>
          <w:sz w:val="24"/>
          <w:szCs w:val="24"/>
        </w:rPr>
      </w:pPr>
      <w:r w:rsidRPr="00A90803">
        <w:rPr>
          <w:rFonts w:ascii="Times New Roman" w:hAnsi="Times New Roman" w:cs="Times New Roman"/>
          <w:sz w:val="24"/>
          <w:szCs w:val="24"/>
        </w:rPr>
        <w:t>Bagaimana upaya pihak sekolah un</w:t>
      </w:r>
      <w:r w:rsidR="006C19BA">
        <w:rPr>
          <w:rFonts w:ascii="Times New Roman" w:hAnsi="Times New Roman" w:cs="Times New Roman"/>
          <w:sz w:val="24"/>
          <w:szCs w:val="24"/>
        </w:rPr>
        <w:t>tuk mengendalikan perokok anak</w:t>
      </w:r>
      <w:r w:rsidRPr="00A90803">
        <w:rPr>
          <w:rFonts w:ascii="Times New Roman" w:hAnsi="Times New Roman" w:cs="Times New Roman"/>
          <w:sz w:val="24"/>
          <w:szCs w:val="24"/>
        </w:rPr>
        <w:t xml:space="preserve"> di lingkungan</w:t>
      </w:r>
      <w:r w:rsidR="006C19BA">
        <w:rPr>
          <w:rFonts w:ascii="Times New Roman" w:hAnsi="Times New Roman" w:cs="Times New Roman"/>
          <w:sz w:val="24"/>
          <w:szCs w:val="24"/>
        </w:rPr>
        <w:t xml:space="preserve"> sekolah</w:t>
      </w:r>
      <w:r w:rsidR="004C3C08">
        <w:rPr>
          <w:rFonts w:ascii="Times New Roman" w:hAnsi="Times New Roman" w:cs="Times New Roman"/>
          <w:sz w:val="24"/>
          <w:szCs w:val="24"/>
        </w:rPr>
        <w:t>.</w:t>
      </w:r>
    </w:p>
    <w:p w:rsidR="00B370D6" w:rsidRPr="00A90803" w:rsidRDefault="00B370D6" w:rsidP="00B370D6">
      <w:pPr>
        <w:pStyle w:val="ListParagraph"/>
        <w:spacing w:line="360" w:lineRule="auto"/>
        <w:jc w:val="both"/>
        <w:rPr>
          <w:rFonts w:ascii="Times New Roman" w:hAnsi="Times New Roman" w:cs="Times New Roman"/>
          <w:b/>
          <w:sz w:val="24"/>
          <w:szCs w:val="24"/>
        </w:rPr>
      </w:pPr>
    </w:p>
    <w:p w:rsidR="00B370D6" w:rsidRPr="00A90803" w:rsidRDefault="00037B71" w:rsidP="001763F2">
      <w:pPr>
        <w:pStyle w:val="ListParagraph"/>
        <w:numPr>
          <w:ilvl w:val="0"/>
          <w:numId w:val="2"/>
        </w:numPr>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URGENSI PENELITIAN</w:t>
      </w:r>
    </w:p>
    <w:p w:rsidR="00B370D6" w:rsidRPr="00A90803" w:rsidRDefault="00B370D6" w:rsidP="00B370D6">
      <w:pPr>
        <w:pStyle w:val="ListParagraph"/>
        <w:spacing w:after="0" w:line="360" w:lineRule="auto"/>
        <w:ind w:firstLine="720"/>
        <w:jc w:val="both"/>
        <w:rPr>
          <w:rFonts w:ascii="Times New Roman" w:hAnsi="Times New Roman" w:cs="Times New Roman"/>
          <w:sz w:val="24"/>
        </w:rPr>
      </w:pPr>
      <w:r w:rsidRPr="00A90803">
        <w:rPr>
          <w:rFonts w:ascii="Times New Roman" w:hAnsi="Times New Roman" w:cs="Times New Roman"/>
          <w:sz w:val="24"/>
        </w:rPr>
        <w:t xml:space="preserve">Penelitian ini penting untuk dilakukan dengan alasan, </w:t>
      </w:r>
      <w:r w:rsidRPr="00A90803">
        <w:rPr>
          <w:rFonts w:ascii="Times New Roman" w:hAnsi="Times New Roman" w:cs="Times New Roman"/>
          <w:i/>
          <w:sz w:val="24"/>
        </w:rPr>
        <w:t xml:space="preserve">Pertama : </w:t>
      </w:r>
      <w:r w:rsidR="009E7C14">
        <w:rPr>
          <w:rFonts w:ascii="Times New Roman" w:hAnsi="Times New Roman" w:cs="Times New Roman"/>
          <w:sz w:val="24"/>
        </w:rPr>
        <w:t xml:space="preserve">fenomena atau </w:t>
      </w:r>
      <w:r w:rsidRPr="00A90803">
        <w:rPr>
          <w:rFonts w:ascii="Times New Roman" w:hAnsi="Times New Roman" w:cs="Times New Roman"/>
          <w:sz w:val="24"/>
        </w:rPr>
        <w:t>substansi penelitian belum pernah dilakukan oleh peneliti sebelumnya, khususnya di provinsi Bengkulu maupun di Indonesia secara umum, sehingga hasil penelitian akan menambah khasanah baru dalam dunia akademis.</w:t>
      </w:r>
      <w:r w:rsidRPr="00A90803">
        <w:rPr>
          <w:rFonts w:ascii="Times New Roman" w:hAnsi="Times New Roman" w:cs="Times New Roman"/>
          <w:i/>
          <w:sz w:val="24"/>
        </w:rPr>
        <w:t xml:space="preserve"> </w:t>
      </w:r>
      <w:proofErr w:type="gramStart"/>
      <w:r w:rsidRPr="00A90803">
        <w:rPr>
          <w:rFonts w:ascii="Times New Roman" w:hAnsi="Times New Roman" w:cs="Times New Roman"/>
          <w:i/>
          <w:sz w:val="24"/>
        </w:rPr>
        <w:t>Kedua :</w:t>
      </w:r>
      <w:proofErr w:type="gramEnd"/>
      <w:r w:rsidRPr="00A90803">
        <w:rPr>
          <w:rFonts w:ascii="Times New Roman" w:hAnsi="Times New Roman" w:cs="Times New Roman"/>
          <w:sz w:val="24"/>
        </w:rPr>
        <w:t xml:space="preserve"> Provinsi Bengkulu termasuk provinsi dengan angka perokok tertinggi di Indonesia sehingga kajian ini penting untuk dilakukan demi mengatasi darurat asap</w:t>
      </w:r>
      <w:r w:rsidR="009E7C14">
        <w:rPr>
          <w:rFonts w:ascii="Times New Roman" w:hAnsi="Times New Roman" w:cs="Times New Roman"/>
          <w:sz w:val="24"/>
        </w:rPr>
        <w:t xml:space="preserve"> rokok</w:t>
      </w:r>
      <w:r w:rsidRPr="00A90803">
        <w:rPr>
          <w:rFonts w:ascii="Times New Roman" w:hAnsi="Times New Roman" w:cs="Times New Roman"/>
          <w:sz w:val="24"/>
        </w:rPr>
        <w:t xml:space="preserve"> di Provinsi Bengkulu. </w:t>
      </w:r>
      <w:proofErr w:type="gramStart"/>
      <w:r w:rsidRPr="00A90803">
        <w:rPr>
          <w:rFonts w:ascii="Times New Roman" w:hAnsi="Times New Roman" w:cs="Times New Roman"/>
          <w:i/>
          <w:sz w:val="24"/>
        </w:rPr>
        <w:t xml:space="preserve">Ketiga, </w:t>
      </w:r>
      <w:r w:rsidR="005E5EB2">
        <w:rPr>
          <w:rFonts w:ascii="Times New Roman" w:hAnsi="Times New Roman" w:cs="Times New Roman"/>
          <w:sz w:val="24"/>
        </w:rPr>
        <w:t>secara nasional sudah banyak data yang menyajikan persentase perokok anak atau remaja</w:t>
      </w:r>
      <w:r w:rsidR="009E7C14">
        <w:rPr>
          <w:rFonts w:ascii="Times New Roman" w:hAnsi="Times New Roman" w:cs="Times New Roman"/>
          <w:sz w:val="24"/>
        </w:rPr>
        <w:t>, namun belum banyak</w:t>
      </w:r>
      <w:r w:rsidR="005E5EB2">
        <w:rPr>
          <w:rFonts w:ascii="Times New Roman" w:hAnsi="Times New Roman" w:cs="Times New Roman"/>
          <w:sz w:val="24"/>
        </w:rPr>
        <w:t xml:space="preserve"> data riil tentang persentase perokok anak atau remaja di Provinsi Bengkulu</w:t>
      </w:r>
      <w:r w:rsidRPr="00A90803">
        <w:rPr>
          <w:rFonts w:ascii="Times New Roman" w:hAnsi="Times New Roman" w:cs="Times New Roman"/>
          <w:sz w:val="24"/>
        </w:rPr>
        <w:t>.</w:t>
      </w:r>
      <w:proofErr w:type="gramEnd"/>
      <w:r w:rsidRPr="00A90803">
        <w:rPr>
          <w:rFonts w:ascii="Times New Roman" w:hAnsi="Times New Roman" w:cs="Times New Roman"/>
          <w:sz w:val="24"/>
        </w:rPr>
        <w:t xml:space="preserve"> </w:t>
      </w:r>
      <w:proofErr w:type="gramStart"/>
      <w:r w:rsidRPr="00A90803">
        <w:rPr>
          <w:rFonts w:ascii="Times New Roman" w:hAnsi="Times New Roman" w:cs="Times New Roman"/>
          <w:sz w:val="24"/>
        </w:rPr>
        <w:t xml:space="preserve">Sehingga perlu adanya penelitian yang </w:t>
      </w:r>
      <w:r w:rsidR="009E7C14">
        <w:rPr>
          <w:rFonts w:ascii="Times New Roman" w:hAnsi="Times New Roman" w:cs="Times New Roman"/>
          <w:sz w:val="24"/>
        </w:rPr>
        <w:t>mengkaji tentang upaya</w:t>
      </w:r>
      <w:r w:rsidR="005E5EB2">
        <w:rPr>
          <w:rFonts w:ascii="Times New Roman" w:hAnsi="Times New Roman" w:cs="Times New Roman"/>
          <w:sz w:val="24"/>
        </w:rPr>
        <w:t xml:space="preserve"> penanggulangan perokok pemula pada siswa SMA di Provinsi Bengkulu.</w:t>
      </w:r>
      <w:proofErr w:type="gramEnd"/>
      <w:r w:rsidR="005E5EB2">
        <w:rPr>
          <w:rFonts w:ascii="Times New Roman" w:hAnsi="Times New Roman" w:cs="Times New Roman"/>
          <w:sz w:val="24"/>
        </w:rPr>
        <w:t xml:space="preserve"> Agar ada kebijakan yang serius untuk menyelamatkan generasi penerus masa depan khususnya di Provinsi Bengkulu dan Indonesia pada umumnya.</w:t>
      </w:r>
    </w:p>
    <w:p w:rsidR="00B370D6" w:rsidRPr="00A90803" w:rsidRDefault="00B370D6" w:rsidP="00B370D6">
      <w:pPr>
        <w:pStyle w:val="ListParagraph"/>
        <w:spacing w:after="0" w:line="360" w:lineRule="auto"/>
        <w:ind w:firstLine="720"/>
        <w:jc w:val="both"/>
        <w:rPr>
          <w:rFonts w:ascii="Times New Roman" w:hAnsi="Times New Roman" w:cs="Times New Roman"/>
          <w:sz w:val="24"/>
        </w:rPr>
      </w:pPr>
    </w:p>
    <w:p w:rsidR="00B370D6" w:rsidRPr="00A90803" w:rsidRDefault="00037B71" w:rsidP="00B370D6">
      <w:pPr>
        <w:pStyle w:val="ListParagraph"/>
        <w:numPr>
          <w:ilvl w:val="0"/>
          <w:numId w:val="2"/>
        </w:numPr>
        <w:spacing w:after="0"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KELUARAN PENELITIAN</w:t>
      </w:r>
    </w:p>
    <w:p w:rsidR="00B370D6" w:rsidRPr="00A90803" w:rsidRDefault="00712147" w:rsidP="00B370D6">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Surat Keputusan Rektor UINFAS Bengkulu Nomor 0661 tahun 2022</w:t>
      </w:r>
      <w:r w:rsidR="00B370D6" w:rsidRPr="00A90803">
        <w:rPr>
          <w:rFonts w:ascii="Times New Roman" w:hAnsi="Times New Roman" w:cs="Times New Roman"/>
          <w:sz w:val="24"/>
          <w:szCs w:val="24"/>
        </w:rPr>
        <w:t xml:space="preserve"> tentang petunjuk teknis program bantuan penelitian berbasis standar biaya keluaran pada </w:t>
      </w:r>
      <w:r>
        <w:rPr>
          <w:rFonts w:ascii="Times New Roman" w:hAnsi="Times New Roman" w:cs="Times New Roman"/>
          <w:sz w:val="24"/>
          <w:szCs w:val="24"/>
        </w:rPr>
        <w:lastRenderedPageBreak/>
        <w:t>Universitas Islam Negeri Fatmawati Sukarno Bengkulu</w:t>
      </w:r>
      <w:r w:rsidR="00B370D6" w:rsidRPr="00A90803">
        <w:rPr>
          <w:rFonts w:ascii="Times New Roman" w:hAnsi="Times New Roman" w:cs="Times New Roman"/>
          <w:sz w:val="24"/>
          <w:szCs w:val="24"/>
        </w:rPr>
        <w:t xml:space="preserve"> tahun 2022, maka kluster penelitian dasar interdisipliner memiliki tiga output penelitian </w:t>
      </w:r>
      <w:proofErr w:type="gramStart"/>
      <w:r w:rsidR="00B370D6" w:rsidRPr="00A90803">
        <w:rPr>
          <w:rFonts w:ascii="Times New Roman" w:hAnsi="Times New Roman" w:cs="Times New Roman"/>
          <w:sz w:val="24"/>
          <w:szCs w:val="24"/>
        </w:rPr>
        <w:t>yakni :</w:t>
      </w:r>
      <w:proofErr w:type="gramEnd"/>
    </w:p>
    <w:p w:rsidR="00B370D6" w:rsidRPr="00A90803" w:rsidRDefault="00B370D6" w:rsidP="00B370D6">
      <w:pPr>
        <w:pStyle w:val="ListParagraph"/>
        <w:numPr>
          <w:ilvl w:val="0"/>
          <w:numId w:val="8"/>
        </w:numPr>
        <w:spacing w:after="0" w:line="360" w:lineRule="auto"/>
        <w:ind w:left="1080"/>
        <w:jc w:val="both"/>
        <w:rPr>
          <w:rFonts w:ascii="Times New Roman" w:hAnsi="Times New Roman" w:cs="Times New Roman"/>
          <w:sz w:val="24"/>
          <w:szCs w:val="24"/>
        </w:rPr>
      </w:pPr>
      <w:r w:rsidRPr="00A90803">
        <w:rPr>
          <w:rFonts w:ascii="Times New Roman" w:hAnsi="Times New Roman" w:cs="Times New Roman"/>
          <w:sz w:val="24"/>
          <w:szCs w:val="24"/>
        </w:rPr>
        <w:t>Laporan penelitian lengkap</w:t>
      </w:r>
    </w:p>
    <w:p w:rsidR="00B370D6" w:rsidRPr="00A90803" w:rsidRDefault="00B370D6" w:rsidP="00B370D6">
      <w:pPr>
        <w:pStyle w:val="ListParagraph"/>
        <w:numPr>
          <w:ilvl w:val="0"/>
          <w:numId w:val="8"/>
        </w:numPr>
        <w:spacing w:after="0" w:line="360" w:lineRule="auto"/>
        <w:ind w:left="1080"/>
        <w:jc w:val="both"/>
        <w:rPr>
          <w:rFonts w:ascii="Times New Roman" w:hAnsi="Times New Roman" w:cs="Times New Roman"/>
          <w:sz w:val="24"/>
          <w:szCs w:val="24"/>
        </w:rPr>
      </w:pPr>
      <w:r w:rsidRPr="00A90803">
        <w:rPr>
          <w:rFonts w:ascii="Times New Roman" w:hAnsi="Times New Roman" w:cs="Times New Roman"/>
          <w:sz w:val="24"/>
          <w:szCs w:val="24"/>
        </w:rPr>
        <w:t>Draft artikel yang akan diterbitkan pada jurnal nasional terakreditasi</w:t>
      </w:r>
    </w:p>
    <w:p w:rsidR="00B370D6" w:rsidRPr="00A90803" w:rsidRDefault="00B370D6" w:rsidP="00B370D6">
      <w:pPr>
        <w:pStyle w:val="ListParagraph"/>
        <w:numPr>
          <w:ilvl w:val="0"/>
          <w:numId w:val="8"/>
        </w:numPr>
        <w:spacing w:after="0" w:line="360" w:lineRule="auto"/>
        <w:ind w:left="1080"/>
        <w:jc w:val="both"/>
        <w:rPr>
          <w:rFonts w:ascii="Times New Roman" w:hAnsi="Times New Roman" w:cs="Times New Roman"/>
          <w:sz w:val="24"/>
          <w:szCs w:val="24"/>
        </w:rPr>
      </w:pPr>
      <w:r w:rsidRPr="00A90803">
        <w:rPr>
          <w:rFonts w:ascii="Times New Roman" w:hAnsi="Times New Roman" w:cs="Times New Roman"/>
          <w:sz w:val="24"/>
          <w:szCs w:val="24"/>
        </w:rPr>
        <w:t>Dummy buku</w:t>
      </w:r>
    </w:p>
    <w:p w:rsidR="00B370D6" w:rsidRPr="00A90803" w:rsidRDefault="00B370D6" w:rsidP="00B370D6">
      <w:pPr>
        <w:pStyle w:val="ListParagraph"/>
        <w:spacing w:after="0" w:line="360" w:lineRule="auto"/>
        <w:jc w:val="both"/>
        <w:rPr>
          <w:rFonts w:ascii="Times New Roman" w:hAnsi="Times New Roman" w:cs="Times New Roman"/>
          <w:sz w:val="24"/>
          <w:szCs w:val="24"/>
        </w:rPr>
      </w:pPr>
    </w:p>
    <w:p w:rsidR="00B370D6" w:rsidRPr="00A90803" w:rsidRDefault="00037B71" w:rsidP="00B370D6">
      <w:pPr>
        <w:pStyle w:val="ListParagraph"/>
        <w:numPr>
          <w:ilvl w:val="0"/>
          <w:numId w:val="2"/>
        </w:numPr>
        <w:spacing w:after="0"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KONTRIBUSI PENELITIAN</w:t>
      </w:r>
    </w:p>
    <w:p w:rsidR="00B370D6" w:rsidRPr="00A90803" w:rsidRDefault="00B370D6" w:rsidP="00B370D6">
      <w:pPr>
        <w:spacing w:after="0" w:line="360" w:lineRule="auto"/>
        <w:ind w:left="720" w:firstLine="720"/>
        <w:jc w:val="both"/>
        <w:rPr>
          <w:rFonts w:ascii="Times New Roman" w:hAnsi="Times New Roman" w:cs="Times New Roman"/>
          <w:noProof/>
          <w:sz w:val="24"/>
          <w:szCs w:val="24"/>
        </w:rPr>
      </w:pPr>
      <w:r w:rsidRPr="00A90803">
        <w:rPr>
          <w:rFonts w:ascii="Times New Roman" w:hAnsi="Times New Roman" w:cs="Times New Roman"/>
          <w:noProof/>
          <w:sz w:val="24"/>
          <w:szCs w:val="24"/>
        </w:rPr>
        <w:t xml:space="preserve">Secara akademis, hasil penelitian ini nanti diharapkan dapat memberi kontribusi dalam pengembangan mata kuliah seperti </w:t>
      </w:r>
      <w:r w:rsidR="00A45152">
        <w:rPr>
          <w:rFonts w:ascii="Times New Roman" w:hAnsi="Times New Roman" w:cs="Times New Roman"/>
          <w:noProof/>
          <w:sz w:val="24"/>
          <w:szCs w:val="24"/>
        </w:rPr>
        <w:t xml:space="preserve">pada kajian </w:t>
      </w:r>
      <w:r w:rsidRPr="00A90803">
        <w:rPr>
          <w:rFonts w:ascii="Times New Roman" w:hAnsi="Times New Roman" w:cs="Times New Roman"/>
          <w:noProof/>
          <w:sz w:val="24"/>
          <w:szCs w:val="24"/>
        </w:rPr>
        <w:t>D</w:t>
      </w:r>
      <w:r w:rsidR="00A45152">
        <w:rPr>
          <w:rFonts w:ascii="Times New Roman" w:hAnsi="Times New Roman" w:cs="Times New Roman"/>
          <w:noProof/>
          <w:sz w:val="24"/>
          <w:szCs w:val="24"/>
        </w:rPr>
        <w:t>akwah Islam ataupun kajian syariah</w:t>
      </w:r>
      <w:r w:rsidRPr="00A90803">
        <w:rPr>
          <w:rFonts w:ascii="Times New Roman" w:hAnsi="Times New Roman" w:cs="Times New Roman"/>
          <w:noProof/>
          <w:sz w:val="24"/>
          <w:szCs w:val="24"/>
        </w:rPr>
        <w:t xml:space="preserve"> di Prodi-Prodi tertentu seperti Prodi pendidikan IPS, Podi Manajemen Dakwah atau pr</w:t>
      </w:r>
      <w:r w:rsidR="00776F7E">
        <w:rPr>
          <w:rFonts w:ascii="Times New Roman" w:hAnsi="Times New Roman" w:cs="Times New Roman"/>
          <w:noProof/>
          <w:sz w:val="24"/>
          <w:szCs w:val="24"/>
        </w:rPr>
        <w:t xml:space="preserve">odi Hukum Pidana khususnya yang ada di UINFAS Bengkulu, ataupun prodi ilmu kesehatan dan ilmu sosial politik </w:t>
      </w:r>
      <w:r w:rsidRPr="00A90803">
        <w:rPr>
          <w:rFonts w:ascii="Times New Roman" w:hAnsi="Times New Roman" w:cs="Times New Roman"/>
          <w:noProof/>
          <w:sz w:val="24"/>
          <w:szCs w:val="24"/>
        </w:rPr>
        <w:t>yang ada di Universitas lainnya.</w:t>
      </w:r>
    </w:p>
    <w:p w:rsidR="00B370D6" w:rsidRPr="00A90803" w:rsidRDefault="00B370D6" w:rsidP="00B370D6">
      <w:pPr>
        <w:spacing w:after="0" w:line="360" w:lineRule="auto"/>
        <w:ind w:left="630" w:firstLine="720"/>
        <w:jc w:val="both"/>
        <w:rPr>
          <w:rFonts w:ascii="Times New Roman" w:hAnsi="Times New Roman" w:cs="Times New Roman"/>
          <w:noProof/>
          <w:sz w:val="24"/>
          <w:szCs w:val="24"/>
        </w:rPr>
      </w:pPr>
      <w:r w:rsidRPr="00A90803">
        <w:rPr>
          <w:rFonts w:ascii="Times New Roman" w:hAnsi="Times New Roman" w:cs="Times New Roman"/>
          <w:noProof/>
          <w:sz w:val="24"/>
          <w:szCs w:val="24"/>
        </w:rPr>
        <w:t xml:space="preserve">Secara praktis, kegunaan penelitian ini adalah sebagai panduan bagi para pengambil kebijakan, khususnya pemerintah dan </w:t>
      </w:r>
      <w:r w:rsidR="00776F7E">
        <w:rPr>
          <w:rFonts w:ascii="Times New Roman" w:hAnsi="Times New Roman" w:cs="Times New Roman"/>
          <w:noProof/>
          <w:sz w:val="24"/>
          <w:szCs w:val="24"/>
        </w:rPr>
        <w:t>stakeholder terkait</w:t>
      </w:r>
      <w:r w:rsidRPr="00A90803">
        <w:rPr>
          <w:rFonts w:ascii="Times New Roman" w:hAnsi="Times New Roman" w:cs="Times New Roman"/>
          <w:noProof/>
          <w:sz w:val="24"/>
          <w:szCs w:val="24"/>
        </w:rPr>
        <w:t xml:space="preserve"> dalam melakukan kolaborasi untuk mendukung efektifitas pelaksanaan Perda KTR </w:t>
      </w:r>
      <w:r w:rsidR="00776F7E">
        <w:rPr>
          <w:rFonts w:ascii="Times New Roman" w:hAnsi="Times New Roman" w:cs="Times New Roman"/>
          <w:noProof/>
          <w:sz w:val="24"/>
          <w:szCs w:val="24"/>
        </w:rPr>
        <w:t xml:space="preserve">serta pengendalian dampak rokok secara komprehensif </w:t>
      </w:r>
      <w:r w:rsidRPr="00A90803">
        <w:rPr>
          <w:rFonts w:ascii="Times New Roman" w:hAnsi="Times New Roman" w:cs="Times New Roman"/>
          <w:noProof/>
          <w:sz w:val="24"/>
          <w:szCs w:val="24"/>
        </w:rPr>
        <w:t>di Provinsi Bengkulu kedepannya.</w:t>
      </w:r>
    </w:p>
    <w:p w:rsidR="00B370D6" w:rsidRPr="00A90803" w:rsidRDefault="00B370D6" w:rsidP="00B370D6">
      <w:pPr>
        <w:pStyle w:val="ListParagraph"/>
        <w:spacing w:line="360" w:lineRule="auto"/>
        <w:ind w:left="1440"/>
        <w:jc w:val="both"/>
        <w:rPr>
          <w:rFonts w:ascii="Times New Roman" w:hAnsi="Times New Roman" w:cs="Times New Roman"/>
          <w:b/>
          <w:sz w:val="24"/>
          <w:szCs w:val="24"/>
        </w:rPr>
      </w:pPr>
    </w:p>
    <w:p w:rsidR="002A1641" w:rsidRPr="00A90803" w:rsidRDefault="00037B71" w:rsidP="001763F2">
      <w:pPr>
        <w:pStyle w:val="ListParagraph"/>
        <w:numPr>
          <w:ilvl w:val="0"/>
          <w:numId w:val="2"/>
        </w:numPr>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PENELITIAN TERDAHULU</w:t>
      </w:r>
    </w:p>
    <w:p w:rsidR="00A9413C" w:rsidRPr="00A90803" w:rsidRDefault="00B37F4C" w:rsidP="00A9413C">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 xml:space="preserve">Secara umum, </w:t>
      </w:r>
      <w:r w:rsidR="0032024F" w:rsidRPr="00A90803">
        <w:rPr>
          <w:rFonts w:ascii="Times New Roman" w:hAnsi="Times New Roman" w:cs="Times New Roman"/>
          <w:sz w:val="24"/>
          <w:szCs w:val="24"/>
        </w:rPr>
        <w:t xml:space="preserve">kajian </w:t>
      </w:r>
      <w:r w:rsidR="007F4514" w:rsidRPr="00A90803">
        <w:rPr>
          <w:rFonts w:ascii="Times New Roman" w:hAnsi="Times New Roman" w:cs="Times New Roman"/>
          <w:sz w:val="24"/>
          <w:szCs w:val="24"/>
        </w:rPr>
        <w:t>tentang tembakau (rokok) di Indonesia ada 5</w:t>
      </w:r>
      <w:r w:rsidR="0032024F" w:rsidRPr="00A90803">
        <w:rPr>
          <w:rFonts w:ascii="Times New Roman" w:hAnsi="Times New Roman" w:cs="Times New Roman"/>
          <w:sz w:val="24"/>
          <w:szCs w:val="24"/>
        </w:rPr>
        <w:t xml:space="preserve"> ranah</w:t>
      </w:r>
      <w:r w:rsidRPr="00A90803">
        <w:rPr>
          <w:rFonts w:ascii="Times New Roman" w:hAnsi="Times New Roman" w:cs="Times New Roman"/>
          <w:sz w:val="24"/>
          <w:szCs w:val="24"/>
        </w:rPr>
        <w:t>, pertama</w:t>
      </w:r>
      <w:r w:rsidR="007F4514" w:rsidRPr="00A90803">
        <w:rPr>
          <w:rFonts w:ascii="Times New Roman" w:hAnsi="Times New Roman" w:cs="Times New Roman"/>
          <w:sz w:val="24"/>
          <w:szCs w:val="24"/>
        </w:rPr>
        <w:t xml:space="preserve"> kajian dari aspek rokok dan kesehatan, kedua</w:t>
      </w:r>
      <w:r w:rsidR="0032024F" w:rsidRPr="00A90803">
        <w:rPr>
          <w:rFonts w:ascii="Times New Roman" w:hAnsi="Times New Roman" w:cs="Times New Roman"/>
          <w:sz w:val="24"/>
          <w:szCs w:val="24"/>
        </w:rPr>
        <w:t xml:space="preserve"> </w:t>
      </w:r>
      <w:r w:rsidR="00B4202E" w:rsidRPr="00A90803">
        <w:rPr>
          <w:rFonts w:ascii="Times New Roman" w:hAnsi="Times New Roman" w:cs="Times New Roman"/>
          <w:sz w:val="24"/>
          <w:szCs w:val="24"/>
        </w:rPr>
        <w:t xml:space="preserve">kajian </w:t>
      </w:r>
      <w:r w:rsidR="007F4514" w:rsidRPr="00A90803">
        <w:rPr>
          <w:rFonts w:ascii="Times New Roman" w:hAnsi="Times New Roman" w:cs="Times New Roman"/>
          <w:sz w:val="24"/>
          <w:szCs w:val="24"/>
        </w:rPr>
        <w:t>dari</w:t>
      </w:r>
      <w:r w:rsidR="008F5824" w:rsidRPr="00A90803">
        <w:rPr>
          <w:rFonts w:ascii="Times New Roman" w:hAnsi="Times New Roman" w:cs="Times New Roman"/>
          <w:sz w:val="24"/>
          <w:szCs w:val="24"/>
        </w:rPr>
        <w:t xml:space="preserve"> </w:t>
      </w:r>
      <w:r w:rsidR="00B4202E" w:rsidRPr="00A90803">
        <w:rPr>
          <w:rFonts w:ascii="Times New Roman" w:hAnsi="Times New Roman" w:cs="Times New Roman"/>
          <w:sz w:val="24"/>
          <w:szCs w:val="24"/>
        </w:rPr>
        <w:t xml:space="preserve">aspek </w:t>
      </w:r>
      <w:proofErr w:type="gramStart"/>
      <w:r w:rsidR="0032024F" w:rsidRPr="00A90803">
        <w:rPr>
          <w:rFonts w:ascii="Times New Roman" w:hAnsi="Times New Roman" w:cs="Times New Roman"/>
          <w:sz w:val="24"/>
          <w:szCs w:val="24"/>
        </w:rPr>
        <w:t>d</w:t>
      </w:r>
      <w:r w:rsidR="007F4514" w:rsidRPr="00A90803">
        <w:rPr>
          <w:rFonts w:ascii="Times New Roman" w:hAnsi="Times New Roman" w:cs="Times New Roman"/>
          <w:sz w:val="24"/>
          <w:szCs w:val="24"/>
        </w:rPr>
        <w:t>ana</w:t>
      </w:r>
      <w:proofErr w:type="gramEnd"/>
      <w:r w:rsidR="007F4514" w:rsidRPr="00A90803">
        <w:rPr>
          <w:rFonts w:ascii="Times New Roman" w:hAnsi="Times New Roman" w:cs="Times New Roman"/>
          <w:sz w:val="24"/>
          <w:szCs w:val="24"/>
        </w:rPr>
        <w:t xml:space="preserve"> cukai dan pajak rokok, ketiga</w:t>
      </w:r>
      <w:r w:rsidR="0032024F" w:rsidRPr="00A90803">
        <w:rPr>
          <w:rFonts w:ascii="Times New Roman" w:hAnsi="Times New Roman" w:cs="Times New Roman"/>
          <w:sz w:val="24"/>
          <w:szCs w:val="24"/>
        </w:rPr>
        <w:t xml:space="preserve"> </w:t>
      </w:r>
      <w:r w:rsidR="00270072" w:rsidRPr="00A90803">
        <w:rPr>
          <w:rFonts w:ascii="Times New Roman" w:hAnsi="Times New Roman" w:cs="Times New Roman"/>
          <w:sz w:val="24"/>
          <w:szCs w:val="24"/>
        </w:rPr>
        <w:t xml:space="preserve">kajian </w:t>
      </w:r>
      <w:r w:rsidR="0032024F" w:rsidRPr="00A90803">
        <w:rPr>
          <w:rFonts w:ascii="Times New Roman" w:hAnsi="Times New Roman" w:cs="Times New Roman"/>
          <w:sz w:val="24"/>
          <w:szCs w:val="24"/>
        </w:rPr>
        <w:t xml:space="preserve">aspek </w:t>
      </w:r>
      <w:r w:rsidR="007F4514" w:rsidRPr="00A90803">
        <w:rPr>
          <w:rFonts w:ascii="Times New Roman" w:hAnsi="Times New Roman" w:cs="Times New Roman"/>
          <w:sz w:val="24"/>
          <w:szCs w:val="24"/>
        </w:rPr>
        <w:t>implementasi</w:t>
      </w:r>
      <w:r w:rsidR="0032024F" w:rsidRPr="00A90803">
        <w:rPr>
          <w:rFonts w:ascii="Times New Roman" w:hAnsi="Times New Roman" w:cs="Times New Roman"/>
          <w:sz w:val="24"/>
          <w:szCs w:val="24"/>
        </w:rPr>
        <w:t xml:space="preserve"> Kawasan</w:t>
      </w:r>
      <w:r w:rsidR="007F4514" w:rsidRPr="00A90803">
        <w:rPr>
          <w:rFonts w:ascii="Times New Roman" w:hAnsi="Times New Roman" w:cs="Times New Roman"/>
          <w:sz w:val="24"/>
          <w:szCs w:val="24"/>
        </w:rPr>
        <w:t xml:space="preserve"> Tanpa Rokok (KTR) serta keempat</w:t>
      </w:r>
      <w:r w:rsidRPr="00A90803">
        <w:rPr>
          <w:rFonts w:ascii="Times New Roman" w:hAnsi="Times New Roman" w:cs="Times New Roman"/>
          <w:sz w:val="24"/>
          <w:szCs w:val="24"/>
        </w:rPr>
        <w:t xml:space="preserve"> </w:t>
      </w:r>
      <w:r w:rsidR="00270072" w:rsidRPr="00A90803">
        <w:rPr>
          <w:rFonts w:ascii="Times New Roman" w:hAnsi="Times New Roman" w:cs="Times New Roman"/>
          <w:sz w:val="24"/>
          <w:szCs w:val="24"/>
        </w:rPr>
        <w:t xml:space="preserve">kajian </w:t>
      </w:r>
      <w:r w:rsidR="008F5824" w:rsidRPr="00A90803">
        <w:rPr>
          <w:rFonts w:ascii="Times New Roman" w:hAnsi="Times New Roman" w:cs="Times New Roman"/>
          <w:sz w:val="24"/>
          <w:szCs w:val="24"/>
        </w:rPr>
        <w:t xml:space="preserve">terkait dengan periklanan </w:t>
      </w:r>
      <w:r w:rsidRPr="00A90803">
        <w:rPr>
          <w:rFonts w:ascii="Times New Roman" w:hAnsi="Times New Roman" w:cs="Times New Roman"/>
          <w:sz w:val="24"/>
          <w:szCs w:val="24"/>
        </w:rPr>
        <w:t>dan promosi</w:t>
      </w:r>
      <w:r w:rsidR="00B4202E" w:rsidRPr="00A90803">
        <w:rPr>
          <w:rFonts w:ascii="Times New Roman" w:hAnsi="Times New Roman" w:cs="Times New Roman"/>
          <w:sz w:val="24"/>
          <w:szCs w:val="24"/>
        </w:rPr>
        <w:t xml:space="preserve"> dan sponsorship</w:t>
      </w:r>
      <w:r w:rsidR="007F4514" w:rsidRPr="00A90803">
        <w:rPr>
          <w:rFonts w:ascii="Times New Roman" w:hAnsi="Times New Roman" w:cs="Times New Roman"/>
          <w:sz w:val="24"/>
          <w:szCs w:val="24"/>
        </w:rPr>
        <w:t xml:space="preserve"> rokok.</w:t>
      </w:r>
      <w:r w:rsidR="00A9413C" w:rsidRPr="00A90803">
        <w:rPr>
          <w:rFonts w:ascii="Times New Roman" w:hAnsi="Times New Roman" w:cs="Times New Roman"/>
          <w:sz w:val="24"/>
          <w:szCs w:val="24"/>
        </w:rPr>
        <w:t xml:space="preserve"> </w:t>
      </w:r>
      <w:proofErr w:type="gramStart"/>
      <w:r w:rsidR="00A9413C" w:rsidRPr="00A90803">
        <w:rPr>
          <w:rFonts w:ascii="Times New Roman" w:hAnsi="Times New Roman" w:cs="Times New Roman"/>
          <w:sz w:val="24"/>
          <w:szCs w:val="24"/>
        </w:rPr>
        <w:t>Berikut ini beberapa kajian penelitian terdahulu yang berkaitan dengan rokok/tembakau.</w:t>
      </w:r>
      <w:proofErr w:type="gramEnd"/>
    </w:p>
    <w:p w:rsidR="004A7A35" w:rsidRPr="0061176D" w:rsidRDefault="009B6656" w:rsidP="0061176D">
      <w:pPr>
        <w:spacing w:line="360" w:lineRule="auto"/>
        <w:ind w:left="720" w:firstLine="720"/>
        <w:jc w:val="both"/>
        <w:rPr>
          <w:rFonts w:ascii="Times New Roman" w:eastAsia="Times New Roman" w:hAnsi="Times New Roman" w:cs="Times New Roman"/>
          <w:bCs/>
          <w:i/>
          <w:color w:val="FF0000"/>
          <w:kern w:val="36"/>
          <w:sz w:val="24"/>
          <w:szCs w:val="24"/>
        </w:rPr>
      </w:pPr>
      <w:hyperlink r:id="rId10" w:history="1">
        <w:r w:rsidR="00A9413C" w:rsidRPr="005C0091">
          <w:rPr>
            <w:rFonts w:ascii="Times New Roman" w:eastAsia="Times New Roman" w:hAnsi="Times New Roman" w:cs="Times New Roman"/>
            <w:sz w:val="24"/>
            <w:szCs w:val="24"/>
          </w:rPr>
          <w:t>Ridhwan Fauzi</w:t>
        </w:r>
      </w:hyperlink>
      <w:r w:rsidR="00A9413C" w:rsidRPr="005C0091">
        <w:rPr>
          <w:rFonts w:ascii="Times New Roman" w:eastAsia="Times New Roman" w:hAnsi="Times New Roman" w:cs="Times New Roman"/>
          <w:sz w:val="24"/>
          <w:szCs w:val="24"/>
        </w:rPr>
        <w:t>, dkk pada tahun 2022</w:t>
      </w:r>
      <w:r w:rsidR="00A9413C" w:rsidRPr="005C0091">
        <w:rPr>
          <w:rFonts w:ascii="Times New Roman" w:eastAsia="Times New Roman" w:hAnsi="Times New Roman" w:cs="Times New Roman"/>
          <w:bCs/>
          <w:kern w:val="36"/>
          <w:sz w:val="24"/>
          <w:szCs w:val="24"/>
        </w:rPr>
        <w:t xml:space="preserve"> melakukan kajian tentang </w:t>
      </w:r>
      <w:r w:rsidR="00A9413C" w:rsidRPr="005C0091">
        <w:rPr>
          <w:rFonts w:ascii="Times New Roman" w:eastAsia="Times New Roman" w:hAnsi="Times New Roman" w:cs="Times New Roman"/>
          <w:bCs/>
          <w:i/>
          <w:kern w:val="36"/>
          <w:sz w:val="24"/>
          <w:szCs w:val="24"/>
        </w:rPr>
        <w:t>Association of Tobacco Advertising, Promotion, and Sponsorship (TAPS) exposure on smoking intention and current smoking behavior among youth in Indonesia</w:t>
      </w:r>
      <w:r w:rsidR="00A9413C" w:rsidRPr="005C0091">
        <w:rPr>
          <w:rFonts w:ascii="Times New Roman" w:eastAsia="Times New Roman" w:hAnsi="Times New Roman" w:cs="Times New Roman"/>
          <w:bCs/>
          <w:kern w:val="36"/>
          <w:sz w:val="24"/>
          <w:szCs w:val="24"/>
        </w:rPr>
        <w:t xml:space="preserve">. </w:t>
      </w:r>
      <w:proofErr w:type="gramStart"/>
      <w:r w:rsidR="005C0091">
        <w:rPr>
          <w:rFonts w:ascii="Times New Roman" w:eastAsia="Times New Roman" w:hAnsi="Times New Roman" w:cs="Times New Roman"/>
          <w:bCs/>
          <w:kern w:val="36"/>
          <w:sz w:val="24"/>
          <w:szCs w:val="24"/>
        </w:rPr>
        <w:t>T</w:t>
      </w:r>
      <w:r w:rsidR="005C0091" w:rsidRPr="005C0091">
        <w:rPr>
          <w:rFonts w:ascii="Times New Roman" w:eastAsia="Times New Roman" w:hAnsi="Times New Roman" w:cs="Times New Roman"/>
          <w:bCs/>
          <w:kern w:val="36"/>
          <w:sz w:val="24"/>
          <w:szCs w:val="24"/>
        </w:rPr>
        <w:t>ujuan dari penelitian ini adalah untuk mengkaji tentang bagaimana pengaruh iklan, promosi dan sponsor produk tembakau terhadap perilaku merokok remaja Indonesia.</w:t>
      </w:r>
      <w:proofErr w:type="gramEnd"/>
      <w:r w:rsidR="005C0091" w:rsidRPr="005C0091">
        <w:rPr>
          <w:rFonts w:ascii="Times New Roman" w:eastAsia="Times New Roman" w:hAnsi="Times New Roman" w:cs="Times New Roman"/>
          <w:bCs/>
          <w:kern w:val="36"/>
          <w:sz w:val="24"/>
          <w:szCs w:val="24"/>
        </w:rPr>
        <w:t xml:space="preserve"> </w:t>
      </w:r>
      <w:proofErr w:type="gramStart"/>
      <w:r w:rsidR="005C0091" w:rsidRPr="005C0091">
        <w:rPr>
          <w:rFonts w:ascii="Times New Roman" w:eastAsia="Times New Roman" w:hAnsi="Times New Roman" w:cs="Times New Roman"/>
          <w:bCs/>
          <w:kern w:val="36"/>
          <w:sz w:val="24"/>
          <w:szCs w:val="24"/>
        </w:rPr>
        <w:t>adapun</w:t>
      </w:r>
      <w:proofErr w:type="gramEnd"/>
      <w:r w:rsidR="005C0091" w:rsidRPr="005C0091">
        <w:rPr>
          <w:rFonts w:ascii="Times New Roman" w:eastAsia="Times New Roman" w:hAnsi="Times New Roman" w:cs="Times New Roman"/>
          <w:bCs/>
          <w:kern w:val="36"/>
          <w:sz w:val="24"/>
          <w:szCs w:val="24"/>
        </w:rPr>
        <w:t xml:space="preserve"> hasil penelitian menyebutkan </w:t>
      </w:r>
      <w:r w:rsidR="005C0091">
        <w:rPr>
          <w:rFonts w:ascii="Times New Roman" w:eastAsia="Times New Roman" w:hAnsi="Times New Roman" w:cs="Times New Roman"/>
          <w:bCs/>
          <w:kern w:val="36"/>
          <w:sz w:val="24"/>
          <w:szCs w:val="24"/>
        </w:rPr>
        <w:t xml:space="preserve">Iklan, promosi dan sponsor rokok memiliki pengaruh yang signifikan terhadap keinginan/perilaku merokok kalangan remaja. </w:t>
      </w:r>
      <w:proofErr w:type="gramStart"/>
      <w:r w:rsidR="005C0091">
        <w:rPr>
          <w:rFonts w:ascii="Times New Roman" w:eastAsia="Times New Roman" w:hAnsi="Times New Roman" w:cs="Times New Roman"/>
          <w:bCs/>
          <w:kern w:val="36"/>
          <w:sz w:val="24"/>
          <w:szCs w:val="24"/>
        </w:rPr>
        <w:t xml:space="preserve">Sehingga penelitian ini </w:t>
      </w:r>
      <w:r w:rsidR="005C0091">
        <w:rPr>
          <w:rFonts w:ascii="Times New Roman" w:eastAsia="Times New Roman" w:hAnsi="Times New Roman" w:cs="Times New Roman"/>
          <w:bCs/>
          <w:kern w:val="36"/>
          <w:sz w:val="24"/>
          <w:szCs w:val="24"/>
        </w:rPr>
        <w:lastRenderedPageBreak/>
        <w:t xml:space="preserve">memberikan rekomendasi kepada para pengambil kebijakan di Indonesia untuk membuat regulasi yang berisi </w:t>
      </w:r>
      <w:r w:rsidR="005C0091" w:rsidRPr="0061176D">
        <w:rPr>
          <w:rFonts w:ascii="Times New Roman" w:eastAsia="Times New Roman" w:hAnsi="Times New Roman" w:cs="Times New Roman"/>
          <w:bCs/>
          <w:kern w:val="36"/>
          <w:sz w:val="24"/>
          <w:szCs w:val="24"/>
        </w:rPr>
        <w:t>larangan terhadap penggunaan iklan, promosi dan sponsor pr</w:t>
      </w:r>
      <w:r w:rsidR="0061176D" w:rsidRPr="0061176D">
        <w:rPr>
          <w:rFonts w:ascii="Times New Roman" w:eastAsia="Times New Roman" w:hAnsi="Times New Roman" w:cs="Times New Roman"/>
          <w:bCs/>
          <w:kern w:val="36"/>
          <w:sz w:val="24"/>
          <w:szCs w:val="24"/>
        </w:rPr>
        <w:t>oduk rokok dalam bentuka apapun</w:t>
      </w:r>
      <w:r w:rsidR="00A9413C" w:rsidRPr="0061176D">
        <w:rPr>
          <w:rFonts w:ascii="Times New Roman" w:hAnsi="Times New Roman" w:cs="Times New Roman"/>
          <w:sz w:val="24"/>
          <w:szCs w:val="24"/>
        </w:rPr>
        <w:t>.</w:t>
      </w:r>
      <w:proofErr w:type="gramEnd"/>
      <w:r w:rsidR="002024CD" w:rsidRPr="0061176D">
        <w:rPr>
          <w:rStyle w:val="FootnoteReference"/>
          <w:rFonts w:ascii="Times New Roman" w:hAnsi="Times New Roman" w:cs="Times New Roman"/>
          <w:sz w:val="24"/>
          <w:szCs w:val="24"/>
        </w:rPr>
        <w:footnoteReference w:id="12"/>
      </w:r>
    </w:p>
    <w:p w:rsidR="004A4543" w:rsidRDefault="004A4543" w:rsidP="004A454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Kajian berikutnya juga dilakukan oleh Fitri Almaidah dkk pada tahun 2021 dengan judul Survey Faktor Penyebab Perokok Remaja Mempertahankan Perilaku Merokok.</w:t>
      </w:r>
      <w:proofErr w:type="gramEnd"/>
      <w:r>
        <w:rPr>
          <w:rFonts w:ascii="Times New Roman" w:hAnsi="Times New Roman" w:cs="Times New Roman"/>
          <w:sz w:val="24"/>
          <w:szCs w:val="24"/>
        </w:rPr>
        <w:t xml:space="preserve"> Tujuan penelitian yaitu ingin mengidentifikasi alasan/motivasi informan (103 remaja) di Kota Surabaya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15-19 th) dalam mempertahankan kebiasaan merokok. Temuan penelitian menunjukkan bahwa dari jumlah responden tersebut didapatkan data 80</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masih merokok sampai saat ini. Sisanya pernah merokok sebesar (19</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Kemudian 62</w:t>
      </w:r>
      <w:proofErr w:type="gramStart"/>
      <w:r>
        <w:rPr>
          <w:rFonts w:ascii="Times New Roman" w:hAnsi="Times New Roman" w:cs="Times New Roman"/>
          <w:sz w:val="24"/>
          <w:szCs w:val="24"/>
        </w:rPr>
        <w:t>,65</w:t>
      </w:r>
      <w:proofErr w:type="gramEnd"/>
      <w:r>
        <w:rPr>
          <w:rFonts w:ascii="Times New Roman" w:hAnsi="Times New Roman" w:cs="Times New Roman"/>
          <w:sz w:val="24"/>
          <w:szCs w:val="24"/>
        </w:rPr>
        <w:t>% informan merokok disebabkan pengaruh dari teman sebaya. Sebesar 87</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informan telah mendapatkan pengetahuan bahwa merokok dapat merusak paru-paru sebagaimana tertera pada bungkus rokok (60,2%). Selanjutnya, 62</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sudah mengetahui bahaya merokok tetapi tetap mempertahankan kebiasaan tersebut. Alasan utama tetap merokok hanya untuk </w:t>
      </w:r>
      <w:r w:rsidRPr="004A4543">
        <w:rPr>
          <w:rFonts w:ascii="Times New Roman" w:hAnsi="Times New Roman" w:cs="Times New Roman"/>
          <w:sz w:val="24"/>
          <w:szCs w:val="24"/>
        </w:rPr>
        <w:t>memenuhi kepuasan pribadi yaitu 69</w:t>
      </w:r>
      <w:proofErr w:type="gramStart"/>
      <w:r w:rsidRPr="004A4543">
        <w:rPr>
          <w:rFonts w:ascii="Times New Roman" w:hAnsi="Times New Roman" w:cs="Times New Roman"/>
          <w:sz w:val="24"/>
          <w:szCs w:val="24"/>
        </w:rPr>
        <w:t>,9</w:t>
      </w:r>
      <w:proofErr w:type="gramEnd"/>
      <w:r w:rsidRPr="004A4543">
        <w:rPr>
          <w:rFonts w:ascii="Times New Roman" w:hAnsi="Times New Roman" w:cs="Times New Roman"/>
          <w:sz w:val="24"/>
          <w:szCs w:val="24"/>
        </w:rPr>
        <w:t>% untuk melepaskan stress dan 69,0% mendapatkan ketenangan.</w:t>
      </w:r>
      <w:r w:rsidRPr="004A4543">
        <w:rPr>
          <w:rStyle w:val="FootnoteReference"/>
          <w:rFonts w:ascii="Times New Roman" w:hAnsi="Times New Roman" w:cs="Times New Roman"/>
          <w:sz w:val="24"/>
          <w:szCs w:val="24"/>
        </w:rPr>
        <w:footnoteReference w:id="13"/>
      </w:r>
    </w:p>
    <w:p w:rsidR="008808F8" w:rsidRDefault="004A590D" w:rsidP="00250F55">
      <w:pPr>
        <w:spacing w:line="360" w:lineRule="auto"/>
        <w:ind w:left="720" w:firstLine="720"/>
        <w:jc w:val="both"/>
        <w:rPr>
          <w:rFonts w:ascii="Times New Roman" w:hAnsi="Times New Roman" w:cs="Times New Roman"/>
          <w:sz w:val="24"/>
          <w:szCs w:val="24"/>
        </w:rPr>
      </w:pPr>
      <w:r w:rsidRPr="0061176D">
        <w:rPr>
          <w:rFonts w:ascii="Times New Roman" w:hAnsi="Times New Roman" w:cs="Times New Roman"/>
          <w:sz w:val="24"/>
          <w:szCs w:val="24"/>
        </w:rPr>
        <w:t xml:space="preserve">Selanjutnya, penelitian </w:t>
      </w:r>
      <w:r w:rsidR="002D04CF" w:rsidRPr="0061176D">
        <w:rPr>
          <w:rFonts w:ascii="Times New Roman" w:hAnsi="Times New Roman" w:cs="Times New Roman"/>
          <w:sz w:val="24"/>
          <w:szCs w:val="24"/>
        </w:rPr>
        <w:t>Sepri dkk pada tahun 2020 me</w:t>
      </w:r>
      <w:r w:rsidR="004A7A35" w:rsidRPr="0061176D">
        <w:rPr>
          <w:rFonts w:ascii="Times New Roman" w:hAnsi="Times New Roman" w:cs="Times New Roman"/>
          <w:sz w:val="24"/>
          <w:szCs w:val="24"/>
        </w:rPr>
        <w:t>n</w:t>
      </w:r>
      <w:r w:rsidR="002D04CF" w:rsidRPr="0061176D">
        <w:rPr>
          <w:rFonts w:ascii="Times New Roman" w:hAnsi="Times New Roman" w:cs="Times New Roman"/>
          <w:sz w:val="24"/>
          <w:szCs w:val="24"/>
        </w:rPr>
        <w:t xml:space="preserve">gkaji tentang </w:t>
      </w:r>
      <w:r w:rsidR="00606378" w:rsidRPr="0061176D">
        <w:rPr>
          <w:rFonts w:ascii="Times New Roman" w:hAnsi="Times New Roman" w:cs="Times New Roman"/>
          <w:i/>
          <w:sz w:val="24"/>
          <w:szCs w:val="24"/>
        </w:rPr>
        <w:t xml:space="preserve">Compliance with Smoke-Free Policy and Challenges in </w:t>
      </w:r>
      <w:proofErr w:type="gramStart"/>
      <w:r w:rsidR="00606378" w:rsidRPr="0061176D">
        <w:rPr>
          <w:rFonts w:ascii="Times New Roman" w:hAnsi="Times New Roman" w:cs="Times New Roman"/>
          <w:i/>
          <w:sz w:val="24"/>
          <w:szCs w:val="24"/>
        </w:rPr>
        <w:t>Implementation</w:t>
      </w:r>
      <w:r w:rsidR="004A7A35" w:rsidRPr="0061176D">
        <w:rPr>
          <w:rFonts w:ascii="Times New Roman" w:hAnsi="Times New Roman" w:cs="Times New Roman"/>
          <w:i/>
          <w:sz w:val="24"/>
          <w:szCs w:val="24"/>
        </w:rPr>
        <w:t xml:space="preserve"> </w:t>
      </w:r>
      <w:r w:rsidR="00606378" w:rsidRPr="0061176D">
        <w:rPr>
          <w:rFonts w:ascii="Times New Roman" w:hAnsi="Times New Roman" w:cs="Times New Roman"/>
          <w:i/>
          <w:sz w:val="24"/>
          <w:szCs w:val="24"/>
        </w:rPr>
        <w:t>:</w:t>
      </w:r>
      <w:proofErr w:type="gramEnd"/>
      <w:r w:rsidR="00606378" w:rsidRPr="0061176D">
        <w:rPr>
          <w:rFonts w:ascii="Times New Roman" w:hAnsi="Times New Roman" w:cs="Times New Roman"/>
          <w:i/>
          <w:sz w:val="24"/>
          <w:szCs w:val="24"/>
        </w:rPr>
        <w:t xml:space="preserve"> Evidence from Bengkulu, Indonesia</w:t>
      </w:r>
      <w:r w:rsidR="00606378" w:rsidRPr="0061176D">
        <w:rPr>
          <w:rFonts w:ascii="Times New Roman" w:eastAsia="Times New Roman" w:hAnsi="Times New Roman" w:cs="Times New Roman"/>
          <w:i/>
          <w:sz w:val="24"/>
          <w:szCs w:val="24"/>
        </w:rPr>
        <w:t xml:space="preserve">. </w:t>
      </w:r>
      <w:proofErr w:type="gramStart"/>
      <w:r w:rsidR="0061176D">
        <w:rPr>
          <w:rFonts w:ascii="Times New Roman" w:eastAsia="Times New Roman" w:hAnsi="Times New Roman" w:cs="Times New Roman"/>
          <w:sz w:val="24"/>
          <w:szCs w:val="24"/>
        </w:rPr>
        <w:t>Penelitian yang dilakukan</w:t>
      </w:r>
      <w:r w:rsidR="00900683">
        <w:rPr>
          <w:rFonts w:ascii="Times New Roman" w:eastAsia="Times New Roman" w:hAnsi="Times New Roman" w:cs="Times New Roman"/>
          <w:sz w:val="24"/>
          <w:szCs w:val="24"/>
        </w:rPr>
        <w:t xml:space="preserve"> ingin mengevaluasi bagaimana capaian dalam implementasi pelaksanaan Perda KTR khususnya di provinsi Bengkulu.</w:t>
      </w:r>
      <w:proofErr w:type="gramEnd"/>
      <w:r w:rsidR="00BD28C3">
        <w:rPr>
          <w:rFonts w:ascii="Times New Roman" w:eastAsia="Times New Roman" w:hAnsi="Times New Roman" w:cs="Times New Roman"/>
          <w:sz w:val="24"/>
          <w:szCs w:val="24"/>
        </w:rPr>
        <w:t xml:space="preserve"> </w:t>
      </w:r>
      <w:proofErr w:type="gramStart"/>
      <w:r w:rsidR="00BD28C3">
        <w:rPr>
          <w:rFonts w:ascii="Times New Roman" w:eastAsia="Times New Roman" w:hAnsi="Times New Roman" w:cs="Times New Roman"/>
          <w:sz w:val="24"/>
          <w:szCs w:val="24"/>
        </w:rPr>
        <w:t>Penelitian ini memberi laporan bahwa hasil implementasi pelaksanaan Perda KTR di Provinsi Bengkulu belum efektif.</w:t>
      </w:r>
      <w:proofErr w:type="gramEnd"/>
      <w:r w:rsidR="00BD28C3">
        <w:rPr>
          <w:rFonts w:ascii="Times New Roman" w:eastAsia="Times New Roman" w:hAnsi="Times New Roman" w:cs="Times New Roman"/>
          <w:sz w:val="24"/>
          <w:szCs w:val="24"/>
        </w:rPr>
        <w:t xml:space="preserve"> </w:t>
      </w:r>
      <w:proofErr w:type="gramStart"/>
      <w:r w:rsidR="00BD28C3">
        <w:rPr>
          <w:rFonts w:ascii="Times New Roman" w:eastAsia="Times New Roman" w:hAnsi="Times New Roman" w:cs="Times New Roman"/>
          <w:sz w:val="24"/>
          <w:szCs w:val="24"/>
        </w:rPr>
        <w:t>Baik dari segi sosialisasi maupun pemberian sanksi.</w:t>
      </w:r>
      <w:proofErr w:type="gramEnd"/>
      <w:r w:rsidR="00BD28C3">
        <w:rPr>
          <w:rFonts w:ascii="Times New Roman" w:eastAsia="Times New Roman" w:hAnsi="Times New Roman" w:cs="Times New Roman"/>
          <w:sz w:val="24"/>
          <w:szCs w:val="24"/>
        </w:rPr>
        <w:t xml:space="preserve"> </w:t>
      </w:r>
      <w:proofErr w:type="gramStart"/>
      <w:r w:rsidR="00BD28C3">
        <w:rPr>
          <w:rFonts w:ascii="Times New Roman" w:eastAsia="Times New Roman" w:hAnsi="Times New Roman" w:cs="Times New Roman"/>
          <w:sz w:val="24"/>
          <w:szCs w:val="24"/>
        </w:rPr>
        <w:t>Masih lebih dari 50% informan penelitian belum mengetahui adanya Perda KTR Provinsi Bengkulu.</w:t>
      </w:r>
      <w:proofErr w:type="gramEnd"/>
      <w:r w:rsidR="00BD28C3">
        <w:rPr>
          <w:rFonts w:ascii="Times New Roman" w:eastAsia="Times New Roman" w:hAnsi="Times New Roman" w:cs="Times New Roman"/>
          <w:sz w:val="24"/>
          <w:szCs w:val="24"/>
        </w:rPr>
        <w:t xml:space="preserve"> </w:t>
      </w:r>
      <w:proofErr w:type="gramStart"/>
      <w:r w:rsidR="00BD28C3">
        <w:rPr>
          <w:rFonts w:ascii="Times New Roman" w:eastAsia="Times New Roman" w:hAnsi="Times New Roman" w:cs="Times New Roman"/>
          <w:sz w:val="24"/>
          <w:szCs w:val="24"/>
        </w:rPr>
        <w:t>Begitu juga dalam pengawasan dan pemberian sanksi belum terlaksana sesuai regulasi.</w:t>
      </w:r>
      <w:proofErr w:type="gramEnd"/>
      <w:r w:rsidR="00BD28C3">
        <w:rPr>
          <w:rFonts w:ascii="Times New Roman" w:eastAsia="Times New Roman" w:hAnsi="Times New Roman" w:cs="Times New Roman"/>
          <w:sz w:val="24"/>
          <w:szCs w:val="24"/>
        </w:rPr>
        <w:t xml:space="preserve"> Salah satu sumber utama problem ini adalah minimnya alokasi </w:t>
      </w:r>
      <w:proofErr w:type="gramStart"/>
      <w:r w:rsidR="00BD28C3">
        <w:rPr>
          <w:rFonts w:ascii="Times New Roman" w:eastAsia="Times New Roman" w:hAnsi="Times New Roman" w:cs="Times New Roman"/>
          <w:sz w:val="24"/>
          <w:szCs w:val="24"/>
        </w:rPr>
        <w:t>dana</w:t>
      </w:r>
      <w:proofErr w:type="gramEnd"/>
      <w:r w:rsidR="00BD28C3">
        <w:rPr>
          <w:rFonts w:ascii="Times New Roman" w:eastAsia="Times New Roman" w:hAnsi="Times New Roman" w:cs="Times New Roman"/>
          <w:sz w:val="24"/>
          <w:szCs w:val="24"/>
        </w:rPr>
        <w:t xml:space="preserve"> bagi OPD yang </w:t>
      </w:r>
      <w:r w:rsidR="00BD28C3">
        <w:rPr>
          <w:rFonts w:ascii="Times New Roman" w:eastAsia="Times New Roman" w:hAnsi="Times New Roman" w:cs="Times New Roman"/>
          <w:sz w:val="24"/>
          <w:szCs w:val="24"/>
        </w:rPr>
        <w:lastRenderedPageBreak/>
        <w:t xml:space="preserve">terkait. </w:t>
      </w:r>
      <w:proofErr w:type="gramStart"/>
      <w:r w:rsidR="00BD28C3">
        <w:rPr>
          <w:rFonts w:ascii="Times New Roman" w:eastAsia="Times New Roman" w:hAnsi="Times New Roman" w:cs="Times New Roman"/>
          <w:sz w:val="24"/>
          <w:szCs w:val="24"/>
        </w:rPr>
        <w:t xml:space="preserve">Pada akhirnya </w:t>
      </w:r>
      <w:r w:rsidR="00BD28C3" w:rsidRPr="00250F55">
        <w:rPr>
          <w:rFonts w:ascii="Times New Roman" w:eastAsia="Times New Roman" w:hAnsi="Times New Roman" w:cs="Times New Roman"/>
          <w:sz w:val="24"/>
          <w:szCs w:val="24"/>
        </w:rPr>
        <w:t xml:space="preserve">juga menyangkut masih lemahnya komitmen pemerintah untuk </w:t>
      </w:r>
      <w:r w:rsidR="00250F55" w:rsidRPr="00250F55">
        <w:rPr>
          <w:rFonts w:ascii="Times New Roman" w:eastAsia="Times New Roman" w:hAnsi="Times New Roman" w:cs="Times New Roman"/>
          <w:sz w:val="24"/>
          <w:szCs w:val="24"/>
        </w:rPr>
        <w:t>melaksanakan Perda KTR tersebut</w:t>
      </w:r>
      <w:r w:rsidR="004A7A35" w:rsidRPr="00250F55">
        <w:rPr>
          <w:rFonts w:ascii="Times New Roman" w:hAnsi="Times New Roman" w:cs="Times New Roman"/>
          <w:sz w:val="24"/>
          <w:szCs w:val="24"/>
        </w:rPr>
        <w:t>.</w:t>
      </w:r>
      <w:proofErr w:type="gramEnd"/>
      <w:r w:rsidR="00B86504" w:rsidRPr="00250F55">
        <w:rPr>
          <w:rStyle w:val="FootnoteReference"/>
          <w:rFonts w:ascii="Times New Roman" w:hAnsi="Times New Roman" w:cs="Times New Roman"/>
          <w:sz w:val="24"/>
          <w:szCs w:val="24"/>
        </w:rPr>
        <w:footnoteReference w:id="14"/>
      </w:r>
    </w:p>
    <w:p w:rsidR="00F46CC6" w:rsidRPr="00CE5806" w:rsidRDefault="004A4543" w:rsidP="00CE5806">
      <w:pPr>
        <w:spacing w:line="360" w:lineRule="auto"/>
        <w:ind w:left="720" w:firstLine="72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Penelitian Arlinda Sari memiliki kemiripan dengan Fitri dkk pada tahun 2019 yang mengkaji tema “Perilaku Merokok di Kalangan Siswa SMA di Kota Padang.</w:t>
      </w:r>
      <w:proofErr w:type="gramEnd"/>
      <w:r>
        <w:rPr>
          <w:rFonts w:ascii="Times New Roman" w:hAnsi="Times New Roman" w:cs="Times New Roman"/>
          <w:sz w:val="24"/>
          <w:szCs w:val="24"/>
        </w:rPr>
        <w:t xml:space="preserve"> Kajian ini dilakukan guna </w:t>
      </w:r>
      <w:r w:rsidR="00C4459B">
        <w:rPr>
          <w:rFonts w:ascii="Times New Roman" w:hAnsi="Times New Roman" w:cs="Times New Roman"/>
          <w:sz w:val="24"/>
          <w:szCs w:val="24"/>
        </w:rPr>
        <w:t xml:space="preserve">mengidentifikasi </w:t>
      </w:r>
      <w:r>
        <w:rPr>
          <w:rFonts w:ascii="Times New Roman" w:hAnsi="Times New Roman" w:cs="Times New Roman"/>
          <w:sz w:val="24"/>
          <w:szCs w:val="24"/>
        </w:rPr>
        <w:t xml:space="preserve">pengaruh </w:t>
      </w:r>
      <w:r w:rsidR="00C4459B">
        <w:rPr>
          <w:rFonts w:ascii="Times New Roman" w:hAnsi="Times New Roman" w:cs="Times New Roman"/>
          <w:sz w:val="24"/>
          <w:szCs w:val="24"/>
        </w:rPr>
        <w:t xml:space="preserve">berbagai variabel seperti </w:t>
      </w:r>
      <w:r>
        <w:rPr>
          <w:rFonts w:ascii="Times New Roman" w:hAnsi="Times New Roman" w:cs="Times New Roman"/>
          <w:sz w:val="24"/>
          <w:szCs w:val="24"/>
        </w:rPr>
        <w:t xml:space="preserve">pengetahuan, uang saku serta akses membeli rokok,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keluarga dan teman sebaya terhadap perilaku </w:t>
      </w:r>
      <w:r w:rsidR="00AA75F8">
        <w:rPr>
          <w:rFonts w:ascii="Times New Roman" w:hAnsi="Times New Roman" w:cs="Times New Roman"/>
          <w:sz w:val="24"/>
          <w:szCs w:val="24"/>
        </w:rPr>
        <w:t>siswa untuk merokok.</w:t>
      </w:r>
      <w:r w:rsidR="000122E7">
        <w:rPr>
          <w:rFonts w:ascii="Times New Roman" w:hAnsi="Times New Roman" w:cs="Times New Roman"/>
          <w:sz w:val="24"/>
          <w:szCs w:val="24"/>
        </w:rPr>
        <w:t xml:space="preserve"> Didapatkan hasil dengan rincian sebagai berikut Jumlah siswa laki-laki tingkat SMA di Kota Padang merokok sebesar 59</w:t>
      </w:r>
      <w:proofErr w:type="gramStart"/>
      <w:r w:rsidR="000122E7">
        <w:rPr>
          <w:rFonts w:ascii="Times New Roman" w:hAnsi="Times New Roman" w:cs="Times New Roman"/>
          <w:sz w:val="24"/>
          <w:szCs w:val="24"/>
        </w:rPr>
        <w:t>,1</w:t>
      </w:r>
      <w:proofErr w:type="gramEnd"/>
      <w:r w:rsidR="000122E7">
        <w:rPr>
          <w:rFonts w:ascii="Times New Roman" w:hAnsi="Times New Roman" w:cs="Times New Roman"/>
          <w:sz w:val="24"/>
          <w:szCs w:val="24"/>
        </w:rPr>
        <w:t>%. Kemudian 62</w:t>
      </w:r>
      <w:proofErr w:type="gramStart"/>
      <w:r w:rsidR="000122E7">
        <w:rPr>
          <w:rFonts w:ascii="Times New Roman" w:hAnsi="Times New Roman" w:cs="Times New Roman"/>
          <w:sz w:val="24"/>
          <w:szCs w:val="24"/>
        </w:rPr>
        <w:t>,3</w:t>
      </w:r>
      <w:proofErr w:type="gramEnd"/>
      <w:r w:rsidR="000122E7">
        <w:rPr>
          <w:rFonts w:ascii="Times New Roman" w:hAnsi="Times New Roman" w:cs="Times New Roman"/>
          <w:sz w:val="24"/>
          <w:szCs w:val="24"/>
        </w:rPr>
        <w:t>% mereka memiliki pengetahuan yang cukup tentang rokok. 52</w:t>
      </w:r>
      <w:proofErr w:type="gramStart"/>
      <w:r w:rsidR="000122E7">
        <w:rPr>
          <w:rFonts w:ascii="Times New Roman" w:hAnsi="Times New Roman" w:cs="Times New Roman"/>
          <w:sz w:val="24"/>
          <w:szCs w:val="24"/>
        </w:rPr>
        <w:t>,3</w:t>
      </w:r>
      <w:proofErr w:type="gramEnd"/>
      <w:r w:rsidR="000122E7">
        <w:rPr>
          <w:rFonts w:ascii="Times New Roman" w:hAnsi="Times New Roman" w:cs="Times New Roman"/>
          <w:sz w:val="24"/>
          <w:szCs w:val="24"/>
        </w:rPr>
        <w:t>% siswa mengaku merokok karena faktor iklan media massa. 60</w:t>
      </w:r>
      <w:proofErr w:type="gramStart"/>
      <w:r w:rsidR="000122E7">
        <w:rPr>
          <w:rFonts w:ascii="Times New Roman" w:hAnsi="Times New Roman" w:cs="Times New Roman"/>
          <w:sz w:val="24"/>
          <w:szCs w:val="24"/>
        </w:rPr>
        <w:t>,5</w:t>
      </w:r>
      <w:proofErr w:type="gramEnd"/>
      <w:r w:rsidR="000122E7">
        <w:rPr>
          <w:rFonts w:ascii="Times New Roman" w:hAnsi="Times New Roman" w:cs="Times New Roman"/>
          <w:sz w:val="24"/>
          <w:szCs w:val="24"/>
        </w:rPr>
        <w:t>% disebabkan pengaruh teman sebaya. Sebesar 51</w:t>
      </w:r>
      <w:proofErr w:type="gramStart"/>
      <w:r w:rsidR="000122E7">
        <w:rPr>
          <w:rFonts w:ascii="Times New Roman" w:hAnsi="Times New Roman" w:cs="Times New Roman"/>
          <w:sz w:val="24"/>
          <w:szCs w:val="24"/>
        </w:rPr>
        <w:t>,4</w:t>
      </w:r>
      <w:proofErr w:type="gramEnd"/>
      <w:r w:rsidR="000122E7">
        <w:rPr>
          <w:rFonts w:ascii="Times New Roman" w:hAnsi="Times New Roman" w:cs="Times New Roman"/>
          <w:sz w:val="24"/>
          <w:szCs w:val="24"/>
        </w:rPr>
        <w:t xml:space="preserve">% memiliki riwayat keluarga perokok. </w:t>
      </w:r>
      <w:proofErr w:type="gramStart"/>
      <w:r w:rsidR="000122E7">
        <w:rPr>
          <w:rFonts w:ascii="Times New Roman" w:hAnsi="Times New Roman" w:cs="Times New Roman"/>
          <w:sz w:val="24"/>
          <w:szCs w:val="24"/>
        </w:rPr>
        <w:t xml:space="preserve">Fakta menarik </w:t>
      </w:r>
      <w:r w:rsidR="000122E7" w:rsidRPr="00CE5806">
        <w:rPr>
          <w:rFonts w:ascii="Times New Roman" w:hAnsi="Times New Roman" w:cs="Times New Roman"/>
          <w:sz w:val="24"/>
          <w:szCs w:val="24"/>
        </w:rPr>
        <w:t>yaitu, siswa yang memiliki teman pergaulan perokok, 10 kali lebi</w:t>
      </w:r>
      <w:r w:rsidR="00CE5806" w:rsidRPr="00CE5806">
        <w:rPr>
          <w:rFonts w:ascii="Times New Roman" w:hAnsi="Times New Roman" w:cs="Times New Roman"/>
          <w:sz w:val="24"/>
          <w:szCs w:val="24"/>
        </w:rPr>
        <w:t>h besar untuk ikut juga meorkok</w:t>
      </w:r>
      <w:r w:rsidR="00DB040C" w:rsidRPr="00CE5806">
        <w:rPr>
          <w:rFonts w:ascii="Times New Roman" w:hAnsi="Times New Roman" w:cs="Times New Roman"/>
          <w:sz w:val="24"/>
          <w:szCs w:val="24"/>
        </w:rPr>
        <w:t>.</w:t>
      </w:r>
      <w:proofErr w:type="gramEnd"/>
      <w:r w:rsidR="001F1BA9" w:rsidRPr="00CE5806">
        <w:rPr>
          <w:rStyle w:val="FootnoteReference"/>
          <w:rFonts w:ascii="Times New Roman" w:hAnsi="Times New Roman" w:cs="Times New Roman"/>
          <w:sz w:val="24"/>
          <w:szCs w:val="24"/>
        </w:rPr>
        <w:footnoteReference w:id="15"/>
      </w:r>
    </w:p>
    <w:p w:rsidR="00F46CC6" w:rsidRPr="00A90803" w:rsidRDefault="00F46CC6" w:rsidP="00F46CC6">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 xml:space="preserve">Adapun kajian yang </w:t>
      </w:r>
      <w:proofErr w:type="gramStart"/>
      <w:r w:rsidRPr="00A90803">
        <w:rPr>
          <w:rFonts w:ascii="Times New Roman" w:hAnsi="Times New Roman" w:cs="Times New Roman"/>
          <w:sz w:val="24"/>
          <w:szCs w:val="24"/>
        </w:rPr>
        <w:t>akan</w:t>
      </w:r>
      <w:proofErr w:type="gramEnd"/>
      <w:r w:rsidRPr="00A90803">
        <w:rPr>
          <w:rFonts w:ascii="Times New Roman" w:hAnsi="Times New Roman" w:cs="Times New Roman"/>
          <w:sz w:val="24"/>
          <w:szCs w:val="24"/>
        </w:rPr>
        <w:t xml:space="preserve"> dilakukan oleh tim peneliti saat ini yaitu tentang bagaimana Upaya Penanggulangan Perokok Pemula Pada Siswa SMA d</w:t>
      </w:r>
      <w:r w:rsidR="00992952" w:rsidRPr="00A90803">
        <w:rPr>
          <w:rFonts w:ascii="Times New Roman" w:hAnsi="Times New Roman" w:cs="Times New Roman"/>
          <w:sz w:val="24"/>
          <w:szCs w:val="24"/>
        </w:rPr>
        <w:t>i Provinsi Bengkulu</w:t>
      </w:r>
      <w:r w:rsidRPr="00A90803">
        <w:rPr>
          <w:rFonts w:ascii="Times New Roman" w:hAnsi="Times New Roman" w:cs="Times New Roman"/>
          <w:sz w:val="24"/>
          <w:szCs w:val="24"/>
        </w:rPr>
        <w:t xml:space="preserve"> (Studi Pada Beberapa SMA Favorit d</w:t>
      </w:r>
      <w:r w:rsidR="009E390E" w:rsidRPr="00A90803">
        <w:rPr>
          <w:rFonts w:ascii="Times New Roman" w:hAnsi="Times New Roman" w:cs="Times New Roman"/>
          <w:sz w:val="24"/>
          <w:szCs w:val="24"/>
        </w:rPr>
        <w:t>i Bengkulu).</w:t>
      </w:r>
      <w:r w:rsidR="00342239" w:rsidRPr="00A90803">
        <w:rPr>
          <w:rFonts w:ascii="Times New Roman" w:hAnsi="Times New Roman" w:cs="Times New Roman"/>
          <w:sz w:val="24"/>
          <w:szCs w:val="24"/>
        </w:rPr>
        <w:t xml:space="preserve"> </w:t>
      </w:r>
      <w:proofErr w:type="gramStart"/>
      <w:r w:rsidR="00342239" w:rsidRPr="00A90803">
        <w:rPr>
          <w:rFonts w:ascii="Times New Roman" w:hAnsi="Times New Roman" w:cs="Times New Roman"/>
          <w:sz w:val="24"/>
          <w:szCs w:val="24"/>
        </w:rPr>
        <w:t xml:space="preserve">Tentu penelitian ini memiliki keterkaitan </w:t>
      </w:r>
      <w:r w:rsidR="000E2D5E" w:rsidRPr="00A90803">
        <w:rPr>
          <w:rFonts w:ascii="Times New Roman" w:hAnsi="Times New Roman" w:cs="Times New Roman"/>
          <w:sz w:val="24"/>
          <w:szCs w:val="24"/>
        </w:rPr>
        <w:t>dengan penelitian diatas</w:t>
      </w:r>
      <w:r w:rsidR="00342239" w:rsidRPr="00A90803">
        <w:rPr>
          <w:rFonts w:ascii="Times New Roman" w:hAnsi="Times New Roman" w:cs="Times New Roman"/>
          <w:sz w:val="24"/>
          <w:szCs w:val="24"/>
        </w:rPr>
        <w:t>.</w:t>
      </w:r>
      <w:proofErr w:type="gramEnd"/>
      <w:r w:rsidR="00342239" w:rsidRPr="00A90803">
        <w:rPr>
          <w:rFonts w:ascii="Times New Roman" w:hAnsi="Times New Roman" w:cs="Times New Roman"/>
          <w:sz w:val="24"/>
          <w:szCs w:val="24"/>
        </w:rPr>
        <w:t xml:space="preserve"> </w:t>
      </w:r>
      <w:proofErr w:type="gramStart"/>
      <w:r w:rsidR="00342239" w:rsidRPr="00A90803">
        <w:rPr>
          <w:rFonts w:ascii="Times New Roman" w:hAnsi="Times New Roman" w:cs="Times New Roman"/>
          <w:sz w:val="24"/>
          <w:szCs w:val="24"/>
        </w:rPr>
        <w:t>Namun tentu juga memiliki perbedaan</w:t>
      </w:r>
      <w:r w:rsidR="000E2D5E" w:rsidRPr="00A90803">
        <w:rPr>
          <w:rFonts w:ascii="Times New Roman" w:hAnsi="Times New Roman" w:cs="Times New Roman"/>
          <w:sz w:val="24"/>
          <w:szCs w:val="24"/>
        </w:rPr>
        <w:t xml:space="preserve"> yang signifikan baik secara tema, wilayah maupun waktu penelitian.</w:t>
      </w:r>
      <w:proofErr w:type="gramEnd"/>
    </w:p>
    <w:p w:rsidR="00DE754C" w:rsidRPr="00A90803" w:rsidRDefault="00DE754C" w:rsidP="00F46CC6">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Penelit</w:t>
      </w:r>
      <w:r w:rsidR="00AD12F8" w:rsidRPr="00A90803">
        <w:rPr>
          <w:rFonts w:ascii="Times New Roman" w:hAnsi="Times New Roman" w:cs="Times New Roman"/>
          <w:sz w:val="24"/>
          <w:szCs w:val="24"/>
        </w:rPr>
        <w:t>ian ini termasuk pada aspek kajian terhadap tema implementasi Perda KTR di Indonesia.</w:t>
      </w:r>
      <w:proofErr w:type="gramEnd"/>
      <w:r w:rsidR="00AD12F8" w:rsidRPr="00A90803">
        <w:rPr>
          <w:rFonts w:ascii="Times New Roman" w:hAnsi="Times New Roman" w:cs="Times New Roman"/>
          <w:sz w:val="24"/>
          <w:szCs w:val="24"/>
        </w:rPr>
        <w:t xml:space="preserve"> Secara substantif, pene</w:t>
      </w:r>
      <w:r w:rsidR="00C14B34" w:rsidRPr="00A90803">
        <w:rPr>
          <w:rFonts w:ascii="Times New Roman" w:hAnsi="Times New Roman" w:cs="Times New Roman"/>
          <w:sz w:val="24"/>
          <w:szCs w:val="24"/>
        </w:rPr>
        <w:t>litian ini berbeda dengan penelitian</w:t>
      </w:r>
      <w:r w:rsidR="00AD12F8" w:rsidRPr="00A90803">
        <w:rPr>
          <w:rFonts w:ascii="Times New Roman" w:hAnsi="Times New Roman" w:cs="Times New Roman"/>
          <w:sz w:val="24"/>
          <w:szCs w:val="24"/>
        </w:rPr>
        <w:t xml:space="preserve"> yang dilakukan Rhidwan dkk, Fitri dkk serta Arlinda yang memiliki kemiripan kajian tentang dampak Iklan, Promosi dan Sponsor serta faktor-faktor yang menyebabkan para remaja</w:t>
      </w:r>
      <w:r w:rsidR="00C14B34" w:rsidRPr="00A90803">
        <w:rPr>
          <w:rFonts w:ascii="Times New Roman" w:hAnsi="Times New Roman" w:cs="Times New Roman"/>
          <w:sz w:val="24"/>
          <w:szCs w:val="24"/>
        </w:rPr>
        <w:t xml:space="preserve"> untuk</w:t>
      </w:r>
      <w:r w:rsidR="00AD12F8" w:rsidRPr="00A90803">
        <w:rPr>
          <w:rFonts w:ascii="Times New Roman" w:hAnsi="Times New Roman" w:cs="Times New Roman"/>
          <w:sz w:val="24"/>
          <w:szCs w:val="24"/>
        </w:rPr>
        <w:t xml:space="preserve"> merokok. </w:t>
      </w:r>
      <w:proofErr w:type="gramStart"/>
      <w:r w:rsidR="000E2D5E" w:rsidRPr="00A90803">
        <w:rPr>
          <w:rFonts w:ascii="Times New Roman" w:hAnsi="Times New Roman" w:cs="Times New Roman"/>
          <w:sz w:val="24"/>
          <w:szCs w:val="24"/>
        </w:rPr>
        <w:t>Penelitian</w:t>
      </w:r>
      <w:r w:rsidR="00C14B34" w:rsidRPr="00A90803">
        <w:rPr>
          <w:rFonts w:ascii="Times New Roman" w:hAnsi="Times New Roman" w:cs="Times New Roman"/>
          <w:sz w:val="24"/>
          <w:szCs w:val="24"/>
        </w:rPr>
        <w:t xml:space="preserve"> ini memiliki kemiripan dengan penelitian Sepri sebelumnya, karena memang penelitian ini merupakan penelitian lanjutan/pengembangan atas penelitian yang pernah dilakukan tersebut.</w:t>
      </w:r>
      <w:proofErr w:type="gramEnd"/>
      <w:r w:rsidR="00C14B34" w:rsidRPr="00A90803">
        <w:rPr>
          <w:rFonts w:ascii="Times New Roman" w:hAnsi="Times New Roman" w:cs="Times New Roman"/>
          <w:sz w:val="24"/>
          <w:szCs w:val="24"/>
        </w:rPr>
        <w:t xml:space="preserve"> Jika penelitian Sepri sebelumnya fokus menggali tentang problematika pelaksanaan Perda KTR di Provinsi Bengkulu secara umum, penelitian</w:t>
      </w:r>
      <w:r w:rsidR="003D5506" w:rsidRPr="00A90803">
        <w:rPr>
          <w:rFonts w:ascii="Times New Roman" w:hAnsi="Times New Roman" w:cs="Times New Roman"/>
          <w:sz w:val="24"/>
          <w:szCs w:val="24"/>
        </w:rPr>
        <w:t xml:space="preserve"> kali ini lebih spesifik melakukan kajian pada suatu lembaga pendidikan (SMA) dengan tujuan </w:t>
      </w:r>
      <w:r w:rsidR="003D5506" w:rsidRPr="00A90803">
        <w:rPr>
          <w:rFonts w:ascii="Times New Roman" w:hAnsi="Times New Roman" w:cs="Times New Roman"/>
          <w:sz w:val="24"/>
          <w:szCs w:val="24"/>
        </w:rPr>
        <w:lastRenderedPageBreak/>
        <w:t>untuk menggali besaran persentase perokok pada siswa SMA, implementasi Perda KTR di kawasan SMA, serta bagaimana upaya sekolah dalam upaya mencegah dan menanggulangi perokok pemula pada siswa SMA di Provinsi Bengkulu.</w:t>
      </w:r>
    </w:p>
    <w:p w:rsidR="00EC7757" w:rsidRPr="00A90803" w:rsidRDefault="009B2C90" w:rsidP="00F46CC6">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 xml:space="preserve">Salah satu </w:t>
      </w:r>
      <w:proofErr w:type="gramStart"/>
      <w:r w:rsidRPr="00A90803">
        <w:rPr>
          <w:rFonts w:ascii="Times New Roman" w:hAnsi="Times New Roman" w:cs="Times New Roman"/>
          <w:sz w:val="24"/>
          <w:szCs w:val="24"/>
        </w:rPr>
        <w:t>tim</w:t>
      </w:r>
      <w:proofErr w:type="gramEnd"/>
      <w:r w:rsidRPr="00A90803">
        <w:rPr>
          <w:rFonts w:ascii="Times New Roman" w:hAnsi="Times New Roman" w:cs="Times New Roman"/>
          <w:sz w:val="24"/>
          <w:szCs w:val="24"/>
        </w:rPr>
        <w:t xml:space="preserve"> p</w:t>
      </w:r>
      <w:r w:rsidR="00EC7757" w:rsidRPr="00A90803">
        <w:rPr>
          <w:rFonts w:ascii="Times New Roman" w:hAnsi="Times New Roman" w:cs="Times New Roman"/>
          <w:sz w:val="24"/>
          <w:szCs w:val="24"/>
        </w:rPr>
        <w:t>e</w:t>
      </w:r>
      <w:r w:rsidRPr="00A90803">
        <w:rPr>
          <w:rFonts w:ascii="Times New Roman" w:hAnsi="Times New Roman" w:cs="Times New Roman"/>
          <w:sz w:val="24"/>
          <w:szCs w:val="24"/>
        </w:rPr>
        <w:t>neliti memang tergabung dalam Jaringan Peneliti Pengendalian Tembakau Indonesia yang lebih dikenal dengan singkatan ITCRN (</w:t>
      </w:r>
      <w:r w:rsidRPr="00A90803">
        <w:rPr>
          <w:rFonts w:ascii="Times New Roman" w:hAnsi="Times New Roman" w:cs="Times New Roman"/>
          <w:i/>
          <w:sz w:val="24"/>
          <w:szCs w:val="24"/>
        </w:rPr>
        <w:t>Indonesian tobacco control research network).</w:t>
      </w:r>
      <w:r w:rsidR="00AF7CCD" w:rsidRPr="00A90803">
        <w:rPr>
          <w:rFonts w:ascii="Times New Roman" w:hAnsi="Times New Roman" w:cs="Times New Roman"/>
          <w:i/>
          <w:sz w:val="24"/>
          <w:szCs w:val="24"/>
        </w:rPr>
        <w:t xml:space="preserve"> </w:t>
      </w:r>
      <w:proofErr w:type="gramStart"/>
      <w:r w:rsidR="00AF7CCD" w:rsidRPr="00A90803">
        <w:rPr>
          <w:rFonts w:ascii="Times New Roman" w:hAnsi="Times New Roman" w:cs="Times New Roman"/>
          <w:sz w:val="24"/>
          <w:szCs w:val="24"/>
        </w:rPr>
        <w:t>Sehingga peneliti memang memiliki kapasitas untuk melakukan kajian yang fokus pada aspek tobacco control.</w:t>
      </w:r>
      <w:proofErr w:type="gramEnd"/>
      <w:r w:rsidR="00DF475C" w:rsidRPr="00A90803">
        <w:rPr>
          <w:rFonts w:ascii="Times New Roman" w:hAnsi="Times New Roman" w:cs="Times New Roman"/>
          <w:sz w:val="24"/>
          <w:szCs w:val="24"/>
        </w:rPr>
        <w:t xml:space="preserve"> Adapun kajian yang pernah dilakukan peneliti sebelumnya, selain tentang Problematika Pelaksanaan Perda KTR di Provinsi Bengkulu, juga mengkaji tentang Peluang dan Tantangan Pada Kebijakan Pengendalian Tembakau di Tingkat </w:t>
      </w:r>
      <w:proofErr w:type="gramStart"/>
      <w:r w:rsidR="00DF475C" w:rsidRPr="00A90803">
        <w:rPr>
          <w:rFonts w:ascii="Times New Roman" w:hAnsi="Times New Roman" w:cs="Times New Roman"/>
          <w:sz w:val="24"/>
          <w:szCs w:val="24"/>
        </w:rPr>
        <w:t>Daerah :</w:t>
      </w:r>
      <w:proofErr w:type="gramEnd"/>
      <w:r w:rsidR="00DF475C" w:rsidRPr="00A90803">
        <w:rPr>
          <w:rFonts w:ascii="Times New Roman" w:hAnsi="Times New Roman" w:cs="Times New Roman"/>
          <w:sz w:val="24"/>
          <w:szCs w:val="24"/>
        </w:rPr>
        <w:t xml:space="preserve"> Analisis Kualitatif terhadap Pemangku Kebijakan. </w:t>
      </w:r>
      <w:proofErr w:type="gramStart"/>
      <w:r w:rsidR="00DF475C" w:rsidRPr="00A90803">
        <w:rPr>
          <w:rFonts w:ascii="Times New Roman" w:hAnsi="Times New Roman" w:cs="Times New Roman"/>
          <w:sz w:val="24"/>
          <w:szCs w:val="24"/>
        </w:rPr>
        <w:t>Selanjutnya peneliti juga melakukan kajian tentang Peran Ormas Muhammadiyah dalam Mendukung Pelaksanaan Perda KTR di Provinsi Bengkulu.</w:t>
      </w:r>
      <w:proofErr w:type="gramEnd"/>
      <w:r w:rsidR="00DF475C" w:rsidRPr="00A90803">
        <w:rPr>
          <w:rFonts w:ascii="Times New Roman" w:hAnsi="Times New Roman" w:cs="Times New Roman"/>
          <w:sz w:val="24"/>
          <w:szCs w:val="24"/>
        </w:rPr>
        <w:t xml:space="preserve"> </w:t>
      </w:r>
      <w:proofErr w:type="gramStart"/>
      <w:r w:rsidR="00DF475C" w:rsidRPr="00A90803">
        <w:rPr>
          <w:rFonts w:ascii="Times New Roman" w:hAnsi="Times New Roman" w:cs="Times New Roman"/>
          <w:sz w:val="24"/>
          <w:szCs w:val="24"/>
        </w:rPr>
        <w:t>Terakhir peneliti juga mendapatkan hibah tentang Advokasi Pembentukan Perda K</w:t>
      </w:r>
      <w:r w:rsidR="00FC79C6" w:rsidRPr="00A90803">
        <w:rPr>
          <w:rFonts w:ascii="Times New Roman" w:hAnsi="Times New Roman" w:cs="Times New Roman"/>
          <w:sz w:val="24"/>
          <w:szCs w:val="24"/>
        </w:rPr>
        <w:t>TR di Kabupa</w:t>
      </w:r>
      <w:r w:rsidR="0033037A">
        <w:rPr>
          <w:rFonts w:ascii="Times New Roman" w:hAnsi="Times New Roman" w:cs="Times New Roman"/>
          <w:sz w:val="24"/>
          <w:szCs w:val="24"/>
        </w:rPr>
        <w:t>ten Bengkulu Tengah.</w:t>
      </w:r>
      <w:proofErr w:type="gramEnd"/>
      <w:r w:rsidR="0033037A">
        <w:rPr>
          <w:rFonts w:ascii="Times New Roman" w:hAnsi="Times New Roman" w:cs="Times New Roman"/>
          <w:sz w:val="24"/>
          <w:szCs w:val="24"/>
        </w:rPr>
        <w:t xml:space="preserve"> </w:t>
      </w:r>
      <w:proofErr w:type="gramStart"/>
      <w:r w:rsidR="0033037A">
        <w:rPr>
          <w:rFonts w:ascii="Times New Roman" w:hAnsi="Times New Roman" w:cs="Times New Roman"/>
          <w:sz w:val="24"/>
          <w:szCs w:val="24"/>
        </w:rPr>
        <w:t>Hasil dari</w:t>
      </w:r>
      <w:r w:rsidR="0024259D" w:rsidRPr="00A90803">
        <w:rPr>
          <w:rFonts w:ascii="Times New Roman" w:hAnsi="Times New Roman" w:cs="Times New Roman"/>
          <w:sz w:val="24"/>
          <w:szCs w:val="24"/>
        </w:rPr>
        <w:t xml:space="preserve"> beberapa </w:t>
      </w:r>
      <w:r w:rsidR="00FC79C6" w:rsidRPr="00A90803">
        <w:rPr>
          <w:rFonts w:ascii="Times New Roman" w:hAnsi="Times New Roman" w:cs="Times New Roman"/>
          <w:sz w:val="24"/>
          <w:szCs w:val="24"/>
        </w:rPr>
        <w:t>penelitian tersebut sudah dipulikasi</w:t>
      </w:r>
      <w:r w:rsidR="0024259D" w:rsidRPr="00A90803">
        <w:rPr>
          <w:rFonts w:ascii="Times New Roman" w:hAnsi="Times New Roman" w:cs="Times New Roman"/>
          <w:sz w:val="24"/>
          <w:szCs w:val="24"/>
        </w:rPr>
        <w:t>kan di Jurnal b</w:t>
      </w:r>
      <w:r w:rsidR="00FC79C6" w:rsidRPr="00A90803">
        <w:rPr>
          <w:rFonts w:ascii="Times New Roman" w:hAnsi="Times New Roman" w:cs="Times New Roman"/>
          <w:sz w:val="24"/>
          <w:szCs w:val="24"/>
        </w:rPr>
        <w:t>ereputasi baik secara nasional maupun Internasional.</w:t>
      </w:r>
      <w:proofErr w:type="gramEnd"/>
    </w:p>
    <w:p w:rsidR="002A1641" w:rsidRPr="00A90803" w:rsidRDefault="004A54FD" w:rsidP="001763F2">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KERANGKA</w:t>
      </w:r>
      <w:r w:rsidR="00037B71" w:rsidRPr="00A90803">
        <w:rPr>
          <w:rFonts w:ascii="Times New Roman" w:hAnsi="Times New Roman" w:cs="Times New Roman"/>
          <w:b/>
          <w:sz w:val="24"/>
          <w:szCs w:val="24"/>
        </w:rPr>
        <w:t xml:space="preserve"> TEORITIS</w:t>
      </w:r>
    </w:p>
    <w:p w:rsidR="00911E63" w:rsidRPr="00A90803" w:rsidRDefault="00911E63" w:rsidP="00911E63">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 xml:space="preserve">Dalam penelitian ini, </w:t>
      </w:r>
      <w:proofErr w:type="gramStart"/>
      <w:r w:rsidRPr="00A90803">
        <w:rPr>
          <w:rFonts w:ascii="Times New Roman" w:hAnsi="Times New Roman" w:cs="Times New Roman"/>
          <w:sz w:val="24"/>
          <w:szCs w:val="24"/>
        </w:rPr>
        <w:t>akan</w:t>
      </w:r>
      <w:proofErr w:type="gramEnd"/>
      <w:r w:rsidRPr="00A90803">
        <w:rPr>
          <w:rFonts w:ascii="Times New Roman" w:hAnsi="Times New Roman" w:cs="Times New Roman"/>
          <w:sz w:val="24"/>
          <w:szCs w:val="24"/>
        </w:rPr>
        <w:t xml:space="preserve"> digunakan teori Strukturasi Anthony Ghiddens</w:t>
      </w:r>
      <w:r w:rsidR="0081713D" w:rsidRPr="00A90803">
        <w:rPr>
          <w:rFonts w:ascii="Times New Roman" w:hAnsi="Times New Roman" w:cs="Times New Roman"/>
          <w:sz w:val="24"/>
          <w:szCs w:val="24"/>
        </w:rPr>
        <w:t xml:space="preserve"> sebagai pisau analisis terhadap fenomena yang diteliti. </w:t>
      </w:r>
      <w:proofErr w:type="gramStart"/>
      <w:r w:rsidR="0081713D" w:rsidRPr="00A90803">
        <w:rPr>
          <w:rFonts w:ascii="Times New Roman" w:hAnsi="Times New Roman" w:cs="Times New Roman"/>
          <w:sz w:val="24"/>
          <w:szCs w:val="24"/>
        </w:rPr>
        <w:t>Giddens merupakan seorang ahli S</w:t>
      </w:r>
      <w:r w:rsidRPr="00A90803">
        <w:rPr>
          <w:rFonts w:ascii="Times New Roman" w:hAnsi="Times New Roman" w:cs="Times New Roman"/>
          <w:sz w:val="24"/>
          <w:szCs w:val="24"/>
        </w:rPr>
        <w:t>osiologi</w:t>
      </w:r>
      <w:r w:rsidR="002A0EAB" w:rsidRPr="00A90803">
        <w:rPr>
          <w:rFonts w:ascii="Times New Roman" w:hAnsi="Times New Roman" w:cs="Times New Roman"/>
          <w:sz w:val="24"/>
          <w:szCs w:val="24"/>
        </w:rPr>
        <w:t xml:space="preserve"> kelahiran</w:t>
      </w:r>
      <w:r w:rsidR="0081713D" w:rsidRPr="00A90803">
        <w:rPr>
          <w:rFonts w:ascii="Times New Roman" w:hAnsi="Times New Roman" w:cs="Times New Roman"/>
          <w:sz w:val="24"/>
          <w:szCs w:val="24"/>
        </w:rPr>
        <w:t xml:space="preserve"> London,</w:t>
      </w:r>
      <w:r w:rsidR="002A0EAB" w:rsidRPr="00A90803">
        <w:rPr>
          <w:rFonts w:ascii="Times New Roman" w:hAnsi="Times New Roman" w:cs="Times New Roman"/>
          <w:sz w:val="24"/>
          <w:szCs w:val="24"/>
        </w:rPr>
        <w:t xml:space="preserve"> Inggris</w:t>
      </w:r>
      <w:r w:rsidRPr="00A90803">
        <w:rPr>
          <w:rFonts w:ascii="Times New Roman" w:hAnsi="Times New Roman" w:cs="Times New Roman"/>
          <w:sz w:val="24"/>
          <w:szCs w:val="24"/>
        </w:rPr>
        <w:t>.</w:t>
      </w:r>
      <w:proofErr w:type="gramEnd"/>
      <w:r w:rsidR="0081713D" w:rsidRPr="00A90803">
        <w:rPr>
          <w:rFonts w:ascii="Times New Roman" w:hAnsi="Times New Roman" w:cs="Times New Roman"/>
          <w:sz w:val="24"/>
          <w:szCs w:val="24"/>
        </w:rPr>
        <w:t xml:space="preserve"> </w:t>
      </w:r>
      <w:proofErr w:type="gramStart"/>
      <w:r w:rsidR="0081713D" w:rsidRPr="00A90803">
        <w:rPr>
          <w:rFonts w:ascii="Times New Roman" w:hAnsi="Times New Roman" w:cs="Times New Roman"/>
          <w:sz w:val="24"/>
          <w:szCs w:val="24"/>
        </w:rPr>
        <w:t>Ia</w:t>
      </w:r>
      <w:proofErr w:type="gramEnd"/>
      <w:r w:rsidR="0081713D" w:rsidRPr="00A90803">
        <w:rPr>
          <w:rFonts w:ascii="Times New Roman" w:hAnsi="Times New Roman" w:cs="Times New Roman"/>
          <w:sz w:val="24"/>
          <w:szCs w:val="24"/>
        </w:rPr>
        <w:t xml:space="preserve"> </w:t>
      </w:r>
      <w:r w:rsidRPr="00A90803">
        <w:rPr>
          <w:rFonts w:ascii="Times New Roman" w:hAnsi="Times New Roman" w:cs="Times New Roman"/>
          <w:sz w:val="24"/>
          <w:szCs w:val="24"/>
        </w:rPr>
        <w:t xml:space="preserve">dapat dikatakan seorang teorikus ilmu sosial khususnya bidang sosiologi yang </w:t>
      </w:r>
      <w:r w:rsidR="0081713D" w:rsidRPr="00A90803">
        <w:rPr>
          <w:rFonts w:ascii="Times New Roman" w:hAnsi="Times New Roman" w:cs="Times New Roman"/>
          <w:sz w:val="24"/>
          <w:szCs w:val="24"/>
        </w:rPr>
        <w:t xml:space="preserve">telah </w:t>
      </w:r>
      <w:r w:rsidRPr="00A90803">
        <w:rPr>
          <w:rFonts w:ascii="Times New Roman" w:hAnsi="Times New Roman" w:cs="Times New Roman"/>
          <w:sz w:val="24"/>
          <w:szCs w:val="24"/>
        </w:rPr>
        <w:t xml:space="preserve">membuat aliran baru. </w:t>
      </w:r>
      <w:proofErr w:type="gramStart"/>
      <w:r w:rsidR="0081713D" w:rsidRPr="00A90803">
        <w:rPr>
          <w:rFonts w:ascii="Times New Roman" w:hAnsi="Times New Roman" w:cs="Times New Roman"/>
          <w:sz w:val="24"/>
          <w:szCs w:val="24"/>
        </w:rPr>
        <w:t xml:space="preserve">Giddens </w:t>
      </w:r>
      <w:r w:rsidRPr="00A90803">
        <w:rPr>
          <w:rFonts w:ascii="Times New Roman" w:hAnsi="Times New Roman" w:cs="Times New Roman"/>
          <w:sz w:val="24"/>
          <w:szCs w:val="24"/>
        </w:rPr>
        <w:t>dapat juga dikatakan seorang pencetus aliran tengah atau moderat diantara dua aliran/pendekatan mapan dalam rumpun sosiologi yang sangat bertolak belakang antar satu dengan yang kainnya.</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Sehingga kehadiran teori Giddens dapat menjembatani benturan pemikiran antar dua pendekatan tersebut.</w:t>
      </w:r>
      <w:proofErr w:type="gramEnd"/>
    </w:p>
    <w:p w:rsidR="0081713D" w:rsidRPr="00A90803" w:rsidRDefault="0081713D" w:rsidP="00911E6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Adapun dua pendekatan/aliran yang dimaksud yaitu pendekatan Strukturalis dan Individualis.</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Kedua pendekatan tersebut sangat kontras bertolak belakang dalam memandang objek kajian Sosiologi.</w:t>
      </w:r>
      <w:proofErr w:type="gramEnd"/>
      <w:r w:rsidRPr="00A90803">
        <w:rPr>
          <w:rFonts w:ascii="Times New Roman" w:hAnsi="Times New Roman" w:cs="Times New Roman"/>
          <w:sz w:val="24"/>
          <w:szCs w:val="24"/>
        </w:rPr>
        <w:t xml:space="preserve"> </w:t>
      </w:r>
      <w:proofErr w:type="gramStart"/>
      <w:r w:rsidRPr="00A90803">
        <w:rPr>
          <w:rFonts w:ascii="Times New Roman" w:hAnsi="Times New Roman" w:cs="Times New Roman"/>
          <w:sz w:val="24"/>
          <w:szCs w:val="24"/>
        </w:rPr>
        <w:t>Dimana pendekatan strukturalis lebih menekankan pada kajian dominasi struktur atau kekuatasn sosial terhadap individu dalam kehidupan masyarakat.</w:t>
      </w:r>
      <w:proofErr w:type="gramEnd"/>
      <w:r w:rsidRPr="00A90803">
        <w:rPr>
          <w:rFonts w:ascii="Times New Roman" w:hAnsi="Times New Roman" w:cs="Times New Roman"/>
          <w:sz w:val="24"/>
          <w:szCs w:val="24"/>
        </w:rPr>
        <w:t xml:space="preserve"> Pendekatan ini diantara tokoh yang dikenal sebagai pemukanya yakni Parson </w:t>
      </w:r>
      <w:proofErr w:type="gramStart"/>
      <w:r w:rsidRPr="00A90803">
        <w:rPr>
          <w:rFonts w:ascii="Times New Roman" w:hAnsi="Times New Roman" w:cs="Times New Roman"/>
          <w:sz w:val="24"/>
          <w:szCs w:val="24"/>
        </w:rPr>
        <w:lastRenderedPageBreak/>
        <w:t>dengan</w:t>
      </w:r>
      <w:proofErr w:type="gramEnd"/>
      <w:r w:rsidRPr="00A90803">
        <w:rPr>
          <w:rFonts w:ascii="Times New Roman" w:hAnsi="Times New Roman" w:cs="Times New Roman"/>
          <w:sz w:val="24"/>
          <w:szCs w:val="24"/>
        </w:rPr>
        <w:t xml:space="preserve"> struktural fungsionalismenya. </w:t>
      </w:r>
      <w:proofErr w:type="gramStart"/>
      <w:r w:rsidRPr="00A90803">
        <w:rPr>
          <w:rFonts w:ascii="Times New Roman" w:hAnsi="Times New Roman" w:cs="Times New Roman"/>
          <w:sz w:val="24"/>
          <w:szCs w:val="24"/>
        </w:rPr>
        <w:t>Sementara pendekatan kedua yakni lebih menekankan pada kajian subyektivisme individu seperti tradisi hermeneutik dan interaksionisme simbolik yang digagas oleh Erving Goffman, Colley dan lainnya.</w:t>
      </w:r>
      <w:proofErr w:type="gramEnd"/>
      <w:r w:rsidRPr="00A90803">
        <w:rPr>
          <w:rFonts w:ascii="Times New Roman" w:hAnsi="Times New Roman" w:cs="Times New Roman"/>
          <w:sz w:val="24"/>
          <w:szCs w:val="24"/>
        </w:rPr>
        <w:t xml:space="preserve"> </w:t>
      </w:r>
    </w:p>
    <w:p w:rsidR="0081713D" w:rsidRPr="00A90803" w:rsidRDefault="0081713D" w:rsidP="00911E63">
      <w:pPr>
        <w:spacing w:line="360" w:lineRule="auto"/>
        <w:ind w:left="720" w:firstLine="720"/>
        <w:jc w:val="both"/>
        <w:rPr>
          <w:rFonts w:ascii="Times New Roman" w:hAnsi="Times New Roman" w:cs="Times New Roman"/>
          <w:sz w:val="24"/>
          <w:szCs w:val="24"/>
        </w:rPr>
      </w:pPr>
      <w:proofErr w:type="gramStart"/>
      <w:r w:rsidRPr="00A90803">
        <w:rPr>
          <w:rFonts w:ascii="Times New Roman" w:hAnsi="Times New Roman" w:cs="Times New Roman"/>
          <w:sz w:val="24"/>
          <w:szCs w:val="24"/>
        </w:rPr>
        <w:t>Untuk me</w:t>
      </w:r>
      <w:r w:rsidR="00633FAB" w:rsidRPr="00A90803">
        <w:rPr>
          <w:rFonts w:ascii="Times New Roman" w:hAnsi="Times New Roman" w:cs="Times New Roman"/>
          <w:sz w:val="24"/>
          <w:szCs w:val="24"/>
        </w:rPr>
        <w:t xml:space="preserve">ncari </w:t>
      </w:r>
      <w:r w:rsidR="00F82872" w:rsidRPr="00A90803">
        <w:rPr>
          <w:rFonts w:ascii="Times New Roman" w:hAnsi="Times New Roman" w:cs="Times New Roman"/>
          <w:sz w:val="24"/>
          <w:szCs w:val="24"/>
        </w:rPr>
        <w:t>alternatif</w:t>
      </w:r>
      <w:r w:rsidR="00633FAB" w:rsidRPr="00A90803">
        <w:rPr>
          <w:rFonts w:ascii="Times New Roman" w:hAnsi="Times New Roman" w:cs="Times New Roman"/>
          <w:sz w:val="24"/>
          <w:szCs w:val="24"/>
        </w:rPr>
        <w:t xml:space="preserve"> ditengah</w:t>
      </w:r>
      <w:r w:rsidRPr="00A90803">
        <w:rPr>
          <w:rFonts w:ascii="Times New Roman" w:hAnsi="Times New Roman" w:cs="Times New Roman"/>
          <w:sz w:val="24"/>
          <w:szCs w:val="24"/>
        </w:rPr>
        <w:t xml:space="preserve"> pertentangan </w:t>
      </w:r>
      <w:r w:rsidR="00633FAB" w:rsidRPr="00A90803">
        <w:rPr>
          <w:rFonts w:ascii="Times New Roman" w:hAnsi="Times New Roman" w:cs="Times New Roman"/>
          <w:sz w:val="24"/>
          <w:szCs w:val="24"/>
        </w:rPr>
        <w:t>antar keduanya, maka Giddens muncul sebagai penengah dengan merangkum keduanya mencari pendekatan baru yang lebih komprehensif yaitu dengan teori Strukturasi.</w:t>
      </w:r>
      <w:proofErr w:type="gramEnd"/>
      <w:r w:rsidR="00633FAB" w:rsidRPr="00A90803">
        <w:rPr>
          <w:rFonts w:ascii="Times New Roman" w:hAnsi="Times New Roman" w:cs="Times New Roman"/>
          <w:sz w:val="24"/>
          <w:szCs w:val="24"/>
        </w:rPr>
        <w:t xml:space="preserve"> </w:t>
      </w:r>
      <w:proofErr w:type="gramStart"/>
      <w:r w:rsidR="00633FAB" w:rsidRPr="00A90803">
        <w:rPr>
          <w:rFonts w:ascii="Times New Roman" w:hAnsi="Times New Roman" w:cs="Times New Roman"/>
          <w:sz w:val="24"/>
          <w:szCs w:val="24"/>
        </w:rPr>
        <w:t>Dengan strukturasinya, Giddens menyatakan bahwa objek kajian dalam sosiologi bukanlah melulu tentang kekuatan struktur atau individualism.</w:t>
      </w:r>
      <w:proofErr w:type="gramEnd"/>
      <w:r w:rsidR="00633FAB" w:rsidRPr="00A90803">
        <w:rPr>
          <w:rFonts w:ascii="Times New Roman" w:hAnsi="Times New Roman" w:cs="Times New Roman"/>
          <w:sz w:val="24"/>
          <w:szCs w:val="24"/>
        </w:rPr>
        <w:t xml:space="preserve"> </w:t>
      </w:r>
      <w:proofErr w:type="gramStart"/>
      <w:r w:rsidR="00633FAB" w:rsidRPr="00A90803">
        <w:rPr>
          <w:rFonts w:ascii="Times New Roman" w:hAnsi="Times New Roman" w:cs="Times New Roman"/>
          <w:sz w:val="24"/>
          <w:szCs w:val="24"/>
        </w:rPr>
        <w:t>Namun keduanya merupakan satu kesatuan yang tak dapat dipisahkan serta bersifat saling melengkapi secara terus menerus.</w:t>
      </w:r>
      <w:proofErr w:type="gramEnd"/>
    </w:p>
    <w:p w:rsidR="00C91FC5" w:rsidRPr="00A90803" w:rsidRDefault="001516BB" w:rsidP="00650EB8">
      <w:pPr>
        <w:spacing w:line="360" w:lineRule="auto"/>
        <w:ind w:left="720" w:firstLine="720"/>
        <w:jc w:val="both"/>
        <w:rPr>
          <w:rFonts w:ascii="Times New Roman" w:hAnsi="Times New Roman" w:cs="Times New Roman"/>
          <w:sz w:val="24"/>
          <w:szCs w:val="24"/>
        </w:rPr>
      </w:pPr>
      <w:r w:rsidRPr="00A90803">
        <w:rPr>
          <w:rFonts w:ascii="Times New Roman" w:hAnsi="Times New Roman" w:cs="Times New Roman"/>
          <w:sz w:val="24"/>
          <w:szCs w:val="24"/>
        </w:rPr>
        <w:t>Giddens menjelaskan bahwa baik individu (agen) maupun masyarakat (struktur) saling be</w:t>
      </w:r>
      <w:r w:rsidR="003830AC" w:rsidRPr="00A90803">
        <w:rPr>
          <w:rFonts w:ascii="Times New Roman" w:hAnsi="Times New Roman" w:cs="Times New Roman"/>
          <w:sz w:val="24"/>
          <w:szCs w:val="24"/>
        </w:rPr>
        <w:t xml:space="preserve">rhubungan dan melekat antara satu </w:t>
      </w:r>
      <w:proofErr w:type="gramStart"/>
      <w:r w:rsidR="003830AC" w:rsidRPr="00A90803">
        <w:rPr>
          <w:rFonts w:ascii="Times New Roman" w:hAnsi="Times New Roman" w:cs="Times New Roman"/>
          <w:sz w:val="24"/>
          <w:szCs w:val="24"/>
        </w:rPr>
        <w:t>sama</w:t>
      </w:r>
      <w:proofErr w:type="gramEnd"/>
      <w:r w:rsidR="003830AC" w:rsidRPr="00A90803">
        <w:rPr>
          <w:rFonts w:ascii="Times New Roman" w:hAnsi="Times New Roman" w:cs="Times New Roman"/>
          <w:sz w:val="24"/>
          <w:szCs w:val="24"/>
        </w:rPr>
        <w:t xml:space="preserve"> lain. </w:t>
      </w:r>
      <w:proofErr w:type="gramStart"/>
      <w:r w:rsidR="003830AC" w:rsidRPr="00A90803">
        <w:rPr>
          <w:rFonts w:ascii="Times New Roman" w:hAnsi="Times New Roman" w:cs="Times New Roman"/>
          <w:sz w:val="24"/>
          <w:szCs w:val="24"/>
        </w:rPr>
        <w:t>Tindakan-tindakan yang dilakukan oleh individu-individu secara berulang maka dapat membentuk atau menciptakan struktur sosial.</w:t>
      </w:r>
      <w:proofErr w:type="gramEnd"/>
      <w:r w:rsidR="003830AC" w:rsidRPr="00A90803">
        <w:rPr>
          <w:rFonts w:ascii="Times New Roman" w:hAnsi="Times New Roman" w:cs="Times New Roman"/>
          <w:sz w:val="24"/>
          <w:szCs w:val="24"/>
        </w:rPr>
        <w:t xml:space="preserve"> Dengan demikian, suatu struktur sosial, baik dalam bentuk nilai, </w:t>
      </w:r>
      <w:proofErr w:type="gramStart"/>
      <w:r w:rsidR="003830AC" w:rsidRPr="00A90803">
        <w:rPr>
          <w:rFonts w:ascii="Times New Roman" w:hAnsi="Times New Roman" w:cs="Times New Roman"/>
          <w:sz w:val="24"/>
          <w:szCs w:val="24"/>
        </w:rPr>
        <w:t>norma</w:t>
      </w:r>
      <w:proofErr w:type="gramEnd"/>
      <w:r w:rsidR="003830AC" w:rsidRPr="00A90803">
        <w:rPr>
          <w:rFonts w:ascii="Times New Roman" w:hAnsi="Times New Roman" w:cs="Times New Roman"/>
          <w:sz w:val="24"/>
          <w:szCs w:val="24"/>
        </w:rPr>
        <w:t xml:space="preserve">, tradisi, institusi serta perangkat lainnya berawal dari tindakan-tindakan individu yang terlembagakan secara </w:t>
      </w:r>
      <w:r w:rsidR="00E623E4" w:rsidRPr="00A90803">
        <w:rPr>
          <w:rFonts w:ascii="Times New Roman" w:hAnsi="Times New Roman" w:cs="Times New Roman"/>
          <w:sz w:val="24"/>
          <w:szCs w:val="24"/>
        </w:rPr>
        <w:t xml:space="preserve">sosial. </w:t>
      </w:r>
      <w:proofErr w:type="gramStart"/>
      <w:r w:rsidR="00E623E4" w:rsidRPr="00A90803">
        <w:rPr>
          <w:rFonts w:ascii="Times New Roman" w:hAnsi="Times New Roman" w:cs="Times New Roman"/>
          <w:sz w:val="24"/>
          <w:szCs w:val="24"/>
        </w:rPr>
        <w:t>Akan tetapi, struktur-struktur sosial yang sudah mapan tersebut, juga dapat berubah atas dasar keinginan-keinginan individu yang ada didalamnya.</w:t>
      </w:r>
      <w:proofErr w:type="gramEnd"/>
      <w:r w:rsidR="00E623E4" w:rsidRPr="00A90803">
        <w:rPr>
          <w:rFonts w:ascii="Times New Roman" w:hAnsi="Times New Roman" w:cs="Times New Roman"/>
          <w:sz w:val="24"/>
          <w:szCs w:val="24"/>
        </w:rPr>
        <w:t xml:space="preserve"> Dengan kata </w:t>
      </w:r>
      <w:proofErr w:type="gramStart"/>
      <w:r w:rsidR="00E623E4" w:rsidRPr="00A90803">
        <w:rPr>
          <w:rFonts w:ascii="Times New Roman" w:hAnsi="Times New Roman" w:cs="Times New Roman"/>
          <w:sz w:val="24"/>
          <w:szCs w:val="24"/>
        </w:rPr>
        <w:t>lain</w:t>
      </w:r>
      <w:proofErr w:type="gramEnd"/>
      <w:r w:rsidR="00E623E4" w:rsidRPr="00A90803">
        <w:rPr>
          <w:rFonts w:ascii="Times New Roman" w:hAnsi="Times New Roman" w:cs="Times New Roman"/>
          <w:sz w:val="24"/>
          <w:szCs w:val="24"/>
        </w:rPr>
        <w:t xml:space="preserve"> semua struktur dapat diubah, disaat banyak orang mulai mengabaikan, menggantikan atau merepr</w:t>
      </w:r>
      <w:r w:rsidR="00650EB8" w:rsidRPr="00A90803">
        <w:rPr>
          <w:rFonts w:ascii="Times New Roman" w:hAnsi="Times New Roman" w:cs="Times New Roman"/>
          <w:sz w:val="24"/>
          <w:szCs w:val="24"/>
        </w:rPr>
        <w:t>oduksinya dalam wujud yang baru</w:t>
      </w:r>
      <w:r w:rsidR="00C91FC5" w:rsidRPr="00A90803">
        <w:rPr>
          <w:rFonts w:ascii="Times New Roman" w:hAnsi="Times New Roman" w:cs="Times New Roman"/>
        </w:rPr>
        <w:t>.</w:t>
      </w:r>
      <w:r w:rsidR="00BC1732" w:rsidRPr="00A90803">
        <w:rPr>
          <w:rStyle w:val="FootnoteReference"/>
          <w:rFonts w:ascii="Times New Roman" w:hAnsi="Times New Roman" w:cs="Times New Roman"/>
        </w:rPr>
        <w:footnoteReference w:id="16"/>
      </w:r>
    </w:p>
    <w:p w:rsidR="00C15E39" w:rsidRPr="004305FE" w:rsidRDefault="004305FE" w:rsidP="00CE02F8">
      <w:pPr>
        <w:pStyle w:val="BodyText"/>
        <w:shd w:val="clear" w:color="auto" w:fill="FFFFFF" w:themeFill="background1"/>
        <w:spacing w:line="360" w:lineRule="auto"/>
        <w:ind w:left="720" w:right="117" w:firstLine="720"/>
        <w:jc w:val="both"/>
        <w:rPr>
          <w:rFonts w:ascii="Times New Roman" w:hAnsi="Times New Roman" w:cs="Times New Roman"/>
        </w:rPr>
      </w:pPr>
      <w:r w:rsidRPr="004305FE">
        <w:rPr>
          <w:rFonts w:ascii="Times New Roman" w:hAnsi="Times New Roman" w:cs="Times New Roman"/>
        </w:rPr>
        <w:t>Giddens memberi tafsiran</w:t>
      </w:r>
      <w:r w:rsidR="00C15E39" w:rsidRPr="004305FE">
        <w:rPr>
          <w:rFonts w:ascii="Times New Roman" w:hAnsi="Times New Roman" w:cs="Times New Roman"/>
        </w:rPr>
        <w:t xml:space="preserve"> bahwa struktur memiliki sifat dualitas, bukan dualisme.</w:t>
      </w:r>
      <w:r w:rsidR="002D15C4" w:rsidRPr="004305FE">
        <w:rPr>
          <w:rFonts w:ascii="Times New Roman" w:hAnsi="Times New Roman" w:cs="Times New Roman"/>
        </w:rPr>
        <w:t xml:space="preserve"> Selain sebagai sarana (medium), struktur juga merupakan hasil (outcome) dari </w:t>
      </w:r>
      <w:r w:rsidRPr="004305FE">
        <w:rPr>
          <w:rFonts w:ascii="Times New Roman" w:hAnsi="Times New Roman" w:cs="Times New Roman"/>
        </w:rPr>
        <w:t>perilaku agen yang dilakukan</w:t>
      </w:r>
      <w:r w:rsidR="002D15C4" w:rsidRPr="004305FE">
        <w:rPr>
          <w:rFonts w:ascii="Times New Roman" w:hAnsi="Times New Roman" w:cs="Times New Roman"/>
        </w:rPr>
        <w:t xml:space="preserve"> secara berulang. Maka </w:t>
      </w:r>
      <w:r w:rsidRPr="004305FE">
        <w:rPr>
          <w:rFonts w:ascii="Times New Roman" w:hAnsi="Times New Roman" w:cs="Times New Roman"/>
        </w:rPr>
        <w:t>produk-produk</w:t>
      </w:r>
      <w:r w:rsidR="00AC5E73" w:rsidRPr="004305FE">
        <w:rPr>
          <w:rFonts w:ascii="Times New Roman" w:hAnsi="Times New Roman" w:cs="Times New Roman"/>
        </w:rPr>
        <w:t xml:space="preserve"> struktural dalam sebuah sistem sosial tidak berada diluar tindakan individu, namun ia </w:t>
      </w:r>
      <w:r w:rsidRPr="004305FE">
        <w:rPr>
          <w:rFonts w:ascii="Times New Roman" w:hAnsi="Times New Roman" w:cs="Times New Roman"/>
        </w:rPr>
        <w:t>sangat melekat</w:t>
      </w:r>
      <w:r w:rsidR="00AC5E73" w:rsidRPr="004305FE">
        <w:rPr>
          <w:rFonts w:ascii="Times New Roman" w:hAnsi="Times New Roman" w:cs="Times New Roman"/>
        </w:rPr>
        <w:t xml:space="preserve"> dalam sistem produksi dan reproduksi tindakan-tindakan agen.</w:t>
      </w:r>
    </w:p>
    <w:p w:rsidR="00A7345F" w:rsidRPr="00A90803" w:rsidRDefault="00A7345F" w:rsidP="00CE02F8">
      <w:pPr>
        <w:pStyle w:val="BodyText"/>
        <w:shd w:val="clear" w:color="auto" w:fill="FFFFFF" w:themeFill="background1"/>
        <w:spacing w:line="360" w:lineRule="auto"/>
        <w:ind w:left="720" w:right="117" w:firstLine="720"/>
        <w:jc w:val="both"/>
        <w:rPr>
          <w:rFonts w:ascii="Times New Roman" w:hAnsi="Times New Roman" w:cs="Times New Roman"/>
        </w:rPr>
      </w:pPr>
      <w:r w:rsidRPr="004305FE">
        <w:rPr>
          <w:rFonts w:ascii="Times New Roman" w:hAnsi="Times New Roman" w:cs="Times New Roman"/>
        </w:rPr>
        <w:t>Jadi singkatnya, antara agen dan struktur tidak dapat dipahami secara terpisah, namun keduanya seperti dua sisi mata uang logam yang menyatu.</w:t>
      </w:r>
      <w:r w:rsidR="004A0E60" w:rsidRPr="004305FE">
        <w:rPr>
          <w:rFonts w:ascii="Times New Roman" w:hAnsi="Times New Roman" w:cs="Times New Roman"/>
        </w:rPr>
        <w:t xml:space="preserve"> Pada tingkatan dasar, misalnya individu-individu membentuk suatu masyarakat, namun pada saat bersamaan, individu tersebut juga dikungkung atau dibatasi oleh norma yang dibuat oleh </w:t>
      </w:r>
      <w:r w:rsidR="004A0E60" w:rsidRPr="004305FE">
        <w:rPr>
          <w:rFonts w:ascii="Times New Roman" w:hAnsi="Times New Roman" w:cs="Times New Roman"/>
        </w:rPr>
        <w:lastRenderedPageBreak/>
        <w:t>masyarakat.</w:t>
      </w:r>
      <w:r w:rsidR="007E0994" w:rsidRPr="004305FE">
        <w:rPr>
          <w:rFonts w:ascii="Times New Roman" w:hAnsi="Times New Roman" w:cs="Times New Roman"/>
        </w:rPr>
        <w:t xml:space="preserve"> Struktur diciptakan, dipertahankan atau diubah melalui tindakan-tindakan agen. Sementara itu, tindakan-tindakan agen juga diberi ruang atau dibatasi oleh kerangka struktur. Hubungan kausalitas keduanya secara timbal balik, sehingga sulit untuk m</w:t>
      </w:r>
      <w:r w:rsidR="0003100B" w:rsidRPr="004305FE">
        <w:rPr>
          <w:rFonts w:ascii="Times New Roman" w:hAnsi="Times New Roman" w:cs="Times New Roman"/>
        </w:rPr>
        <w:t>enentukan apa yang mengubah apa.</w:t>
      </w:r>
      <w:r w:rsidR="00234932" w:rsidRPr="004305FE">
        <w:rPr>
          <w:rFonts w:ascii="Times New Roman" w:hAnsi="Times New Roman" w:cs="Times New Roman"/>
        </w:rPr>
        <w:t xml:space="preserve"> </w:t>
      </w:r>
      <w:r w:rsidR="00840CB6" w:rsidRPr="004305FE">
        <w:rPr>
          <w:rFonts w:ascii="Times New Roman" w:hAnsi="Times New Roman" w:cs="Times New Roman"/>
        </w:rPr>
        <w:t xml:space="preserve">Struktur memiliki sifat membatasi </w:t>
      </w:r>
      <w:r w:rsidR="00840CB6" w:rsidRPr="00A90803">
        <w:rPr>
          <w:rFonts w:ascii="Times New Roman" w:hAnsi="Times New Roman" w:cs="Times New Roman"/>
        </w:rPr>
        <w:t>sekaligus membuka ruang bagi perubahan yang diinginkan oleh agen.</w:t>
      </w:r>
    </w:p>
    <w:p w:rsidR="002F2F77" w:rsidRPr="00A90803" w:rsidRDefault="002F2F77" w:rsidP="00590393">
      <w:pPr>
        <w:pStyle w:val="BodyText"/>
        <w:shd w:val="clear" w:color="auto" w:fill="FFFFFF" w:themeFill="background1"/>
        <w:spacing w:before="43" w:line="360" w:lineRule="auto"/>
        <w:ind w:left="720" w:firstLine="720"/>
        <w:jc w:val="both"/>
        <w:rPr>
          <w:rFonts w:ascii="Times New Roman" w:hAnsi="Times New Roman" w:cs="Times New Roman"/>
          <w:bCs/>
        </w:rPr>
      </w:pPr>
      <w:r w:rsidRPr="00A90803">
        <w:rPr>
          <w:rFonts w:ascii="Times New Roman" w:hAnsi="Times New Roman" w:cs="Times New Roman"/>
          <w:bCs/>
        </w:rPr>
        <w:t>Selain membahas tentang sifat dualitas agen struktur, teori strukturasi Giddens juga menjabarkan tentang 3 tingkat kesadaran yang dimiliki oleh sang agen. Tiga tingkat kesadaran tersebut diuraikan sebagai berikut :</w:t>
      </w:r>
    </w:p>
    <w:p w:rsidR="001E3ADC" w:rsidRPr="004C144F" w:rsidRDefault="002B676D" w:rsidP="004C144F">
      <w:pPr>
        <w:pStyle w:val="BodyText"/>
        <w:numPr>
          <w:ilvl w:val="0"/>
          <w:numId w:val="6"/>
        </w:numPr>
        <w:shd w:val="clear" w:color="auto" w:fill="FFFFFF" w:themeFill="background1"/>
        <w:spacing w:before="43" w:line="360" w:lineRule="auto"/>
        <w:ind w:left="990"/>
        <w:jc w:val="both"/>
        <w:rPr>
          <w:rFonts w:ascii="Times New Roman" w:hAnsi="Times New Roman" w:cs="Times New Roman"/>
          <w:bCs/>
        </w:rPr>
      </w:pPr>
      <w:r w:rsidRPr="004C144F">
        <w:rPr>
          <w:rFonts w:ascii="Times New Roman" w:hAnsi="Times New Roman" w:cs="Times New Roman"/>
          <w:bCs/>
        </w:rPr>
        <w:t>Motivasi tak sadar (unconscious motives)</w:t>
      </w:r>
      <w:r w:rsidR="00687578" w:rsidRPr="004C144F">
        <w:rPr>
          <w:rFonts w:ascii="Times New Roman" w:hAnsi="Times New Roman" w:cs="Times New Roman"/>
          <w:bCs/>
        </w:rPr>
        <w:t xml:space="preserve">. </w:t>
      </w:r>
      <w:r w:rsidR="004305FE" w:rsidRPr="004C144F">
        <w:rPr>
          <w:rFonts w:ascii="Times New Roman" w:hAnsi="Times New Roman" w:cs="Times New Roman"/>
          <w:bCs/>
        </w:rPr>
        <w:t>Wujud kesadaran ini terlihat dari suatu tindakan nyata</w:t>
      </w:r>
      <w:r w:rsidR="003F692C" w:rsidRPr="004C144F">
        <w:rPr>
          <w:rFonts w:ascii="Times New Roman" w:hAnsi="Times New Roman" w:cs="Times New Roman"/>
          <w:bCs/>
        </w:rPr>
        <w:t xml:space="preserve"> dari agen secara spontanitas, tanpa pertimbangan secara rasional. Tindakan ini telah terbentuk dalam alam bawah sadar sang agen karena sudah menjadi kebiasaan yang berulang. Sehingga tindakan ini tidak dilandasi akan adanya motivasi tertentu.</w:t>
      </w:r>
      <w:r w:rsidR="004C144F" w:rsidRPr="004C144F">
        <w:rPr>
          <w:rFonts w:ascii="Times New Roman" w:hAnsi="Times New Roman" w:cs="Times New Roman"/>
          <w:bCs/>
        </w:rPr>
        <w:t xml:space="preserve"> </w:t>
      </w:r>
      <w:r w:rsidR="001E3ADC" w:rsidRPr="004C144F">
        <w:rPr>
          <w:rFonts w:ascii="Times New Roman" w:hAnsi="Times New Roman" w:cs="Times New Roman"/>
          <w:bCs/>
        </w:rPr>
        <w:t>Sebagai contoh misalnya</w:t>
      </w:r>
      <w:r w:rsidR="00C70AF7" w:rsidRPr="004C144F">
        <w:rPr>
          <w:rFonts w:ascii="Times New Roman" w:hAnsi="Times New Roman" w:cs="Times New Roman"/>
          <w:bCs/>
        </w:rPr>
        <w:t xml:space="preserve"> sangat jarang tindakan kita pergi ketempat kerja digerakkan oleh motif untuk mencari uang, kecuali pada saat gajian. Begitu pula sangat jarang pegawai negeri yang memakai baju seragam KORPRI karena digerakkan oleh motivasi memperkuat korporatisme rezim orde baru.</w:t>
      </w:r>
    </w:p>
    <w:p w:rsidR="00687578" w:rsidRPr="00B30671" w:rsidRDefault="002B676D" w:rsidP="00B30671">
      <w:pPr>
        <w:pStyle w:val="BodyText"/>
        <w:numPr>
          <w:ilvl w:val="0"/>
          <w:numId w:val="6"/>
        </w:numPr>
        <w:shd w:val="clear" w:color="auto" w:fill="FFFFFF" w:themeFill="background1"/>
        <w:tabs>
          <w:tab w:val="left" w:pos="990"/>
        </w:tabs>
        <w:spacing w:before="43" w:line="360" w:lineRule="auto"/>
        <w:ind w:left="990" w:right="117" w:hanging="273"/>
        <w:jc w:val="both"/>
        <w:rPr>
          <w:rFonts w:ascii="Times New Roman" w:hAnsi="Times New Roman" w:cs="Times New Roman"/>
        </w:rPr>
      </w:pPr>
      <w:r w:rsidRPr="00B30671">
        <w:rPr>
          <w:rFonts w:ascii="Times New Roman" w:hAnsi="Times New Roman" w:cs="Times New Roman"/>
          <w:bCs/>
        </w:rPr>
        <w:t xml:space="preserve">Kesadaran Praktis (practical </w:t>
      </w:r>
      <w:r w:rsidRPr="00B30671">
        <w:rPr>
          <w:rFonts w:ascii="Times New Roman" w:hAnsi="Times New Roman" w:cs="Times New Roman"/>
        </w:rPr>
        <w:t>consciousness)</w:t>
      </w:r>
      <w:r w:rsidR="00687578" w:rsidRPr="00B30671">
        <w:rPr>
          <w:rFonts w:ascii="Times New Roman" w:hAnsi="Times New Roman" w:cs="Times New Roman"/>
        </w:rPr>
        <w:t xml:space="preserve">. </w:t>
      </w:r>
      <w:r w:rsidR="004C144F" w:rsidRPr="00B30671">
        <w:rPr>
          <w:rFonts w:ascii="Times New Roman" w:hAnsi="Times New Roman" w:cs="Times New Roman"/>
        </w:rPr>
        <w:t>Adapun kesadaran praktis menyangkut tentang suatu tindakan aktor yang dipengaruhi</w:t>
      </w:r>
      <w:r w:rsidR="00B30671" w:rsidRPr="00B30671">
        <w:rPr>
          <w:rFonts w:ascii="Times New Roman" w:hAnsi="Times New Roman" w:cs="Times New Roman"/>
        </w:rPr>
        <w:t xml:space="preserve"> kondisi-kondisi sosial yang telah terbentuk dilingkungannya. Akan tetapi, tindakan tersebut tidak dapat diekpresikan secara diskursif oleh agen. Perbedaan kesadaran prkatis dengan ketidaksadaran terletak pada tidak ada tabir refresi yang menutupi kesadaran praktis. </w:t>
      </w:r>
      <w:r w:rsidR="003452A8" w:rsidRPr="00B30671">
        <w:rPr>
          <w:rFonts w:ascii="Times New Roman" w:hAnsi="Times New Roman" w:cs="Times New Roman"/>
        </w:rPr>
        <w:t>Sebagai contoh misalnya. Kita tau aturan bahwa jadwal memakai seragam KORPRI setiap tanggal 17</w:t>
      </w:r>
      <w:r w:rsidR="00B30671" w:rsidRPr="00B30671">
        <w:rPr>
          <w:rFonts w:ascii="Times New Roman" w:hAnsi="Times New Roman" w:cs="Times New Roman"/>
        </w:rPr>
        <w:t xml:space="preserve"> setiap bulannya</w:t>
      </w:r>
      <w:r w:rsidR="003452A8" w:rsidRPr="00B30671">
        <w:rPr>
          <w:rFonts w:ascii="Times New Roman" w:hAnsi="Times New Roman" w:cs="Times New Roman"/>
        </w:rPr>
        <w:t>. Atau bisa juga tindakan kita yang memilih</w:t>
      </w:r>
      <w:r w:rsidR="00B30671" w:rsidRPr="00B30671">
        <w:rPr>
          <w:rFonts w:ascii="Times New Roman" w:hAnsi="Times New Roman" w:cs="Times New Roman"/>
        </w:rPr>
        <w:t xml:space="preserve"> diam pada saat melakukan ibadah </w:t>
      </w:r>
      <w:r w:rsidR="003452A8" w:rsidRPr="00B30671">
        <w:rPr>
          <w:rFonts w:ascii="Times New Roman" w:hAnsi="Times New Roman" w:cs="Times New Roman"/>
        </w:rPr>
        <w:t>sholat dimasjid.</w:t>
      </w:r>
      <w:r w:rsidR="00AF4DAF" w:rsidRPr="00B30671">
        <w:rPr>
          <w:rFonts w:ascii="Times New Roman" w:hAnsi="Times New Roman" w:cs="Times New Roman"/>
        </w:rPr>
        <w:t xml:space="preserve"> Dalam fenomenologi, inilah wilayah kepribadian yang berisis pengetahuan yang sudah melekat</w:t>
      </w:r>
      <w:r w:rsidR="008C1CF8" w:rsidRPr="00B30671">
        <w:rPr>
          <w:rFonts w:ascii="Times New Roman" w:hAnsi="Times New Roman" w:cs="Times New Roman"/>
        </w:rPr>
        <w:t xml:space="preserve"> tanpa perlu dipertanyakan lagi apa yang mesti dilakukan.</w:t>
      </w:r>
    </w:p>
    <w:p w:rsidR="0004590F" w:rsidRPr="00A90803" w:rsidRDefault="0004590F" w:rsidP="0004590F">
      <w:pPr>
        <w:pStyle w:val="BodyText"/>
        <w:numPr>
          <w:ilvl w:val="0"/>
          <w:numId w:val="6"/>
        </w:numPr>
        <w:shd w:val="clear" w:color="auto" w:fill="FFFFFF" w:themeFill="background1"/>
        <w:tabs>
          <w:tab w:val="left" w:pos="990"/>
        </w:tabs>
        <w:spacing w:before="43" w:line="360" w:lineRule="auto"/>
        <w:ind w:left="990" w:right="117" w:hanging="273"/>
        <w:jc w:val="both"/>
        <w:rPr>
          <w:rFonts w:ascii="Times New Roman" w:hAnsi="Times New Roman" w:cs="Times New Roman"/>
        </w:rPr>
      </w:pPr>
      <w:r w:rsidRPr="00A90803">
        <w:rPr>
          <w:rFonts w:ascii="Times New Roman" w:hAnsi="Times New Roman" w:cs="Times New Roman"/>
        </w:rPr>
        <w:t>Kesadaran diskursif</w:t>
      </w:r>
      <w:r w:rsidR="00C91FC5" w:rsidRPr="00A90803">
        <w:rPr>
          <w:rFonts w:ascii="Times New Roman" w:hAnsi="Times New Roman" w:cs="Times New Roman"/>
        </w:rPr>
        <w:t xml:space="preserve"> (discursive consciousness).</w:t>
      </w:r>
      <w:r w:rsidRPr="00A90803">
        <w:rPr>
          <w:rFonts w:ascii="Times New Roman" w:hAnsi="Times New Roman" w:cs="Times New Roman"/>
        </w:rPr>
        <w:t xml:space="preserve"> Kesadaran ini merupakan tingkat kesadaran yang paling tinggi dari agen. Dimana dengan point kesadaran ini, agen dapat memberikan respon baik secara verbal maupun isyarat tentang kondisi-kondisi sosial yang ber</w:t>
      </w:r>
      <w:r w:rsidR="002B676D" w:rsidRPr="00A90803">
        <w:rPr>
          <w:rFonts w:ascii="Times New Roman" w:hAnsi="Times New Roman" w:cs="Times New Roman"/>
        </w:rPr>
        <w:t>ada disekitarnya, khususnya tentang alasan-alasan logis dari tindakannya. Kesadaran dirkursif dapat dikatakan juga s</w:t>
      </w:r>
      <w:r w:rsidR="00A303B2" w:rsidRPr="00A90803">
        <w:rPr>
          <w:rFonts w:ascii="Times New Roman" w:hAnsi="Times New Roman" w:cs="Times New Roman"/>
        </w:rPr>
        <w:t xml:space="preserve">ebagai suatu kemawasdirian </w:t>
      </w:r>
      <w:r w:rsidR="002B676D" w:rsidRPr="00A90803">
        <w:rPr>
          <w:rFonts w:ascii="Times New Roman" w:hAnsi="Times New Roman" w:cs="Times New Roman"/>
        </w:rPr>
        <w:lastRenderedPageBreak/>
        <w:t>dari hasil suatu pemikiran dirkursif.</w:t>
      </w:r>
      <w:r w:rsidR="00A303B2" w:rsidRPr="00A90803">
        <w:rPr>
          <w:rFonts w:ascii="Times New Roman" w:hAnsi="Times New Roman" w:cs="Times New Roman"/>
        </w:rPr>
        <w:t xml:space="preserve"> Misalnya mengapa saya memakai seragam KORPRI? Mungkin saya akan memberikan jawaban :karena saya mau menghindari teguran atasan. Mengapa saya bekerja lembur. Mungkin saya membutuhkan uang tambahan untuk membiayai anak saya yang sedang dirawat dirumah sakit. Dan seterusnya.</w:t>
      </w:r>
      <w:r w:rsidR="00BF3F7A" w:rsidRPr="00A90803">
        <w:rPr>
          <w:rStyle w:val="FootnoteReference"/>
          <w:rFonts w:ascii="Times New Roman" w:hAnsi="Times New Roman" w:cs="Times New Roman"/>
        </w:rPr>
        <w:footnoteReference w:id="17"/>
      </w:r>
    </w:p>
    <w:p w:rsidR="00295610" w:rsidRDefault="00295610" w:rsidP="0059039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Selain tentang agen, Giddens juga menkonstruksikan sifat dan fungsi struktur.</w:t>
      </w:r>
      <w:proofErr w:type="gramEnd"/>
      <w:r w:rsidR="00087880">
        <w:rPr>
          <w:rFonts w:ascii="Times New Roman" w:hAnsi="Times New Roman" w:cs="Times New Roman"/>
          <w:sz w:val="24"/>
          <w:szCs w:val="24"/>
        </w:rPr>
        <w:t xml:space="preserve"> </w:t>
      </w:r>
      <w:proofErr w:type="gramStart"/>
      <w:r w:rsidR="00087880">
        <w:rPr>
          <w:rFonts w:ascii="Times New Roman" w:hAnsi="Times New Roman" w:cs="Times New Roman"/>
          <w:sz w:val="24"/>
          <w:szCs w:val="24"/>
        </w:rPr>
        <w:t xml:space="preserve">Struktur ini memiliki kemiripan dengan “pedoman” yang diartikan prinsip dari praktik-praktik sosial </w:t>
      </w:r>
      <w:r w:rsidR="00735526">
        <w:rPr>
          <w:rFonts w:ascii="Times New Roman" w:hAnsi="Times New Roman" w:cs="Times New Roman"/>
          <w:sz w:val="24"/>
          <w:szCs w:val="24"/>
        </w:rPr>
        <w:t xml:space="preserve">yang berasal </w:t>
      </w:r>
      <w:r w:rsidR="00087880">
        <w:rPr>
          <w:rFonts w:ascii="Times New Roman" w:hAnsi="Times New Roman" w:cs="Times New Roman"/>
          <w:sz w:val="24"/>
          <w:szCs w:val="24"/>
        </w:rPr>
        <w:t>pengulangan berbagai tindakan kita diberbagai tempat dan waktu.</w:t>
      </w:r>
      <w:proofErr w:type="gramEnd"/>
      <w:r w:rsidR="00D02489">
        <w:rPr>
          <w:rFonts w:ascii="Times New Roman" w:hAnsi="Times New Roman" w:cs="Times New Roman"/>
          <w:sz w:val="24"/>
          <w:szCs w:val="24"/>
        </w:rPr>
        <w:t xml:space="preserve"> </w:t>
      </w:r>
      <w:proofErr w:type="gramStart"/>
      <w:r w:rsidR="00D02489">
        <w:rPr>
          <w:rFonts w:ascii="Times New Roman" w:hAnsi="Times New Roman" w:cs="Times New Roman"/>
          <w:sz w:val="24"/>
          <w:szCs w:val="24"/>
        </w:rPr>
        <w:t>Selain sebagai pedoman, struktur juga menjadi medium (sarana) bagi berlangsungnya suatu praktik sosial.</w:t>
      </w:r>
      <w:proofErr w:type="gramEnd"/>
      <w:r w:rsidR="00D02489">
        <w:rPr>
          <w:rFonts w:ascii="Times New Roman" w:hAnsi="Times New Roman" w:cs="Times New Roman"/>
          <w:sz w:val="24"/>
          <w:szCs w:val="24"/>
        </w:rPr>
        <w:t xml:space="preserve"> </w:t>
      </w:r>
      <w:proofErr w:type="gramStart"/>
      <w:r w:rsidR="00D02489">
        <w:rPr>
          <w:rFonts w:ascii="Times New Roman" w:hAnsi="Times New Roman" w:cs="Times New Roman"/>
          <w:sz w:val="24"/>
          <w:szCs w:val="24"/>
        </w:rPr>
        <w:t>Skemata itulah disebut Giddens sebagai struktur.</w:t>
      </w:r>
      <w:proofErr w:type="gramEnd"/>
    </w:p>
    <w:p w:rsidR="00D02489" w:rsidRDefault="00D02489" w:rsidP="0059039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Namun sifat struktur antara Gidden dan Dhurkeim agak berbeda.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Jika Dhurkeimian mendeskripsikan struktur tersebut bersifat mengekang, maka Giddens menyebut </w:t>
      </w:r>
      <w:r w:rsidR="0061319A">
        <w:rPr>
          <w:rFonts w:ascii="Times New Roman" w:hAnsi="Times New Roman" w:cs="Times New Roman"/>
          <w:sz w:val="24"/>
          <w:szCs w:val="24"/>
        </w:rPr>
        <w:t>struktur bersifat memberdayakan (sarana) memungkinkan terjadinya praktik sosial.</w:t>
      </w:r>
      <w:proofErr w:type="gramEnd"/>
      <w:r w:rsidR="0061319A">
        <w:rPr>
          <w:rFonts w:ascii="Times New Roman" w:hAnsi="Times New Roman" w:cs="Times New Roman"/>
          <w:sz w:val="24"/>
          <w:szCs w:val="24"/>
        </w:rPr>
        <w:t xml:space="preserve"> Sebagai contoh misalnya, ketika kita menyalahkan lampu sen dipersimpangan jalan, tindakan itu tidak </w:t>
      </w:r>
      <w:proofErr w:type="gramStart"/>
      <w:r w:rsidR="0061319A">
        <w:rPr>
          <w:rFonts w:ascii="Times New Roman" w:hAnsi="Times New Roman" w:cs="Times New Roman"/>
          <w:sz w:val="24"/>
          <w:szCs w:val="24"/>
        </w:rPr>
        <w:t>akan</w:t>
      </w:r>
      <w:proofErr w:type="gramEnd"/>
      <w:r w:rsidR="0061319A">
        <w:rPr>
          <w:rFonts w:ascii="Times New Roman" w:hAnsi="Times New Roman" w:cs="Times New Roman"/>
          <w:sz w:val="24"/>
          <w:szCs w:val="24"/>
        </w:rPr>
        <w:t xml:space="preserve"> dipahami oleh orang-orang yang ada didepan atau belakang kita, </w:t>
      </w:r>
      <w:r w:rsidR="005A22B8">
        <w:rPr>
          <w:rFonts w:ascii="Times New Roman" w:hAnsi="Times New Roman" w:cs="Times New Roman"/>
          <w:sz w:val="24"/>
          <w:szCs w:val="24"/>
        </w:rPr>
        <w:t>kecuali memang sudah terdapat aturan lalu lintas dari pihak berwenang yang telah disosialisasikan kepada masyarakat.</w:t>
      </w:r>
      <w:r w:rsidR="00BF5A63">
        <w:rPr>
          <w:rFonts w:ascii="Times New Roman" w:hAnsi="Times New Roman" w:cs="Times New Roman"/>
          <w:sz w:val="24"/>
          <w:szCs w:val="24"/>
        </w:rPr>
        <w:t xml:space="preserve"> </w:t>
      </w:r>
      <w:proofErr w:type="gramStart"/>
      <w:r w:rsidR="00BF5A63">
        <w:rPr>
          <w:rFonts w:ascii="Times New Roman" w:hAnsi="Times New Roman" w:cs="Times New Roman"/>
          <w:sz w:val="24"/>
          <w:szCs w:val="24"/>
        </w:rPr>
        <w:t>Adanya skemata (aturan lalu lintas) ini yang membuat kita berbelok disimpang jalan dengan aman.</w:t>
      </w:r>
      <w:proofErr w:type="gramEnd"/>
      <w:r w:rsidR="00BF5A63">
        <w:rPr>
          <w:rFonts w:ascii="Times New Roman" w:hAnsi="Times New Roman" w:cs="Times New Roman"/>
          <w:sz w:val="24"/>
          <w:szCs w:val="24"/>
        </w:rPr>
        <w:t xml:space="preserve"> </w:t>
      </w:r>
      <w:proofErr w:type="gramStart"/>
      <w:r w:rsidR="00BF5A63">
        <w:rPr>
          <w:rFonts w:ascii="Times New Roman" w:hAnsi="Times New Roman" w:cs="Times New Roman"/>
          <w:sz w:val="24"/>
          <w:szCs w:val="24"/>
        </w:rPr>
        <w:t>Skemata itu disebut Giddens sebagai struktur.</w:t>
      </w:r>
      <w:proofErr w:type="gramEnd"/>
    </w:p>
    <w:p w:rsidR="00C67688" w:rsidRDefault="00C67688" w:rsidP="00590393">
      <w:pPr>
        <w:spacing w:line="360" w:lineRule="auto"/>
        <w:ind w:left="720" w:firstLine="720"/>
        <w:jc w:val="both"/>
        <w:rPr>
          <w:rFonts w:ascii="Times New Roman" w:hAnsi="Times New Roman" w:cs="Times New Roman"/>
          <w:sz w:val="24"/>
          <w:szCs w:val="24"/>
        </w:rPr>
      </w:pPr>
      <w:proofErr w:type="gramStart"/>
      <w:r w:rsidRPr="00B30671">
        <w:rPr>
          <w:rFonts w:ascii="Times New Roman" w:hAnsi="Times New Roman" w:cs="Times New Roman"/>
          <w:sz w:val="24"/>
          <w:szCs w:val="24"/>
        </w:rPr>
        <w:t>Struktur juga memiliki tingkatan (gugus) menurut Giddens.</w:t>
      </w:r>
      <w:proofErr w:type="gramEnd"/>
      <w:r w:rsidRPr="00B30671">
        <w:rPr>
          <w:rFonts w:ascii="Times New Roman" w:hAnsi="Times New Roman" w:cs="Times New Roman"/>
          <w:sz w:val="24"/>
          <w:szCs w:val="24"/>
        </w:rPr>
        <w:t xml:space="preserve"> </w:t>
      </w:r>
      <w:proofErr w:type="gramStart"/>
      <w:r w:rsidRPr="00B30671">
        <w:rPr>
          <w:rFonts w:ascii="Times New Roman" w:hAnsi="Times New Roman" w:cs="Times New Roman"/>
          <w:sz w:val="24"/>
          <w:szCs w:val="24"/>
        </w:rPr>
        <w:t>Ketiga gugus besar struktur yakni signifikansi, dominasi dan legitimasi.</w:t>
      </w:r>
      <w:proofErr w:type="gramEnd"/>
      <w:r w:rsidR="005755ED" w:rsidRPr="00B30671">
        <w:rPr>
          <w:rFonts w:ascii="Times New Roman" w:hAnsi="Times New Roman" w:cs="Times New Roman"/>
          <w:sz w:val="24"/>
          <w:szCs w:val="24"/>
        </w:rPr>
        <w:t xml:space="preserve"> </w:t>
      </w:r>
      <w:proofErr w:type="gramStart"/>
      <w:r w:rsidR="005755ED" w:rsidRPr="00B30671">
        <w:rPr>
          <w:rFonts w:ascii="Times New Roman" w:hAnsi="Times New Roman" w:cs="Times New Roman"/>
          <w:sz w:val="24"/>
          <w:szCs w:val="24"/>
        </w:rPr>
        <w:t>Signifikansi menyangkut skemata simbolik, pemaknaan, penyebutan dan wacana.</w:t>
      </w:r>
      <w:proofErr w:type="gramEnd"/>
      <w:r w:rsidR="005755ED" w:rsidRPr="00B30671">
        <w:rPr>
          <w:rFonts w:ascii="Times New Roman" w:hAnsi="Times New Roman" w:cs="Times New Roman"/>
          <w:sz w:val="24"/>
          <w:szCs w:val="24"/>
        </w:rPr>
        <w:t xml:space="preserve"> </w:t>
      </w:r>
      <w:proofErr w:type="gramStart"/>
      <w:r w:rsidR="005755ED" w:rsidRPr="00B30671">
        <w:rPr>
          <w:rFonts w:ascii="Times New Roman" w:hAnsi="Times New Roman" w:cs="Times New Roman"/>
          <w:sz w:val="24"/>
          <w:szCs w:val="24"/>
        </w:rPr>
        <w:t>Sedangkan gugus dominasi terkait dengan skemata penguasaan terhadap orang (politik) dan barang (ekonomi).</w:t>
      </w:r>
      <w:proofErr w:type="gramEnd"/>
      <w:r w:rsidR="005727BC" w:rsidRPr="00B30671">
        <w:rPr>
          <w:rFonts w:ascii="Times New Roman" w:hAnsi="Times New Roman" w:cs="Times New Roman"/>
          <w:sz w:val="24"/>
          <w:szCs w:val="24"/>
        </w:rPr>
        <w:t xml:space="preserve"> </w:t>
      </w:r>
      <w:proofErr w:type="gramStart"/>
      <w:r w:rsidR="005727BC" w:rsidRPr="00B30671">
        <w:rPr>
          <w:rFonts w:ascii="Times New Roman" w:hAnsi="Times New Roman" w:cs="Times New Roman"/>
          <w:sz w:val="24"/>
          <w:szCs w:val="24"/>
        </w:rPr>
        <w:t>Sementara gugus legitimasi</w:t>
      </w:r>
      <w:r w:rsidR="001F5A44" w:rsidRPr="00B30671">
        <w:rPr>
          <w:rFonts w:ascii="Times New Roman" w:hAnsi="Times New Roman" w:cs="Times New Roman"/>
          <w:sz w:val="24"/>
          <w:szCs w:val="24"/>
        </w:rPr>
        <w:t xml:space="preserve"> yakni mencangkut tata-norma </w:t>
      </w:r>
      <w:r w:rsidR="001F5A44">
        <w:rPr>
          <w:rFonts w:ascii="Times New Roman" w:hAnsi="Times New Roman" w:cs="Times New Roman"/>
          <w:sz w:val="24"/>
          <w:szCs w:val="24"/>
        </w:rPr>
        <w:t>hukum yang mengatur tentang hak dan kewajiban dari suatu pihak.</w:t>
      </w:r>
      <w:proofErr w:type="gramEnd"/>
    </w:p>
    <w:p w:rsidR="00A44B9F" w:rsidRDefault="00A44B9F" w:rsidP="0059039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Untuk lebih jelasnya ketiga konsep diatas dapat diberi contoh konkritnya.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ada penyebutan istilah guru, atau lampu merah diperempatan jalan itu contoh dari praktik sosial gugus signifikansi.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Menyimpan uang atau menyalurkan gaji PNS contoh dominasi </w:t>
      </w:r>
      <w:r>
        <w:rPr>
          <w:rFonts w:ascii="Times New Roman" w:hAnsi="Times New Roman" w:cs="Times New Roman"/>
          <w:sz w:val="24"/>
          <w:szCs w:val="24"/>
        </w:rPr>
        <w:lastRenderedPageBreak/>
        <w:t>ekonomi.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Termasuk melakukan pemungutan suara saat pemilu merupakan bentuk dominasi politik atas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Contohnya polisi lalu lintas melakukan razia kendaraan dijalan raya merupakan bentuk struktur legitimasi.</w:t>
      </w:r>
      <w:proofErr w:type="gramEnd"/>
      <w:r>
        <w:rPr>
          <w:rFonts w:ascii="Times New Roman" w:hAnsi="Times New Roman" w:cs="Times New Roman"/>
          <w:sz w:val="24"/>
          <w:szCs w:val="24"/>
        </w:rPr>
        <w:t xml:space="preserve"> Namun dalam praktik sosial ketiga gugus tersebut</w:t>
      </w:r>
      <w:r w:rsidR="00875B6D">
        <w:rPr>
          <w:rFonts w:ascii="Times New Roman" w:hAnsi="Times New Roman" w:cs="Times New Roman"/>
          <w:sz w:val="24"/>
          <w:szCs w:val="24"/>
        </w:rPr>
        <w:t xml:space="preserve"> dapat</w:t>
      </w:r>
      <w:r>
        <w:rPr>
          <w:rFonts w:ascii="Times New Roman" w:hAnsi="Times New Roman" w:cs="Times New Roman"/>
          <w:sz w:val="24"/>
          <w:szCs w:val="24"/>
        </w:rPr>
        <w:t xml:space="preserve"> saling terkait antara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w:t>
      </w:r>
      <w:proofErr w:type="gramStart"/>
      <w:r w:rsidR="001C1AC9">
        <w:rPr>
          <w:rFonts w:ascii="Times New Roman" w:hAnsi="Times New Roman" w:cs="Times New Roman"/>
          <w:sz w:val="24"/>
          <w:szCs w:val="24"/>
        </w:rPr>
        <w:t>Struktur signifikansi juga menyangkut dominasi dan legitimasi.</w:t>
      </w:r>
      <w:proofErr w:type="gramEnd"/>
      <w:r w:rsidR="001C1AC9">
        <w:rPr>
          <w:rFonts w:ascii="Times New Roman" w:hAnsi="Times New Roman" w:cs="Times New Roman"/>
          <w:sz w:val="24"/>
          <w:szCs w:val="24"/>
        </w:rPr>
        <w:t xml:space="preserve"> </w:t>
      </w:r>
      <w:proofErr w:type="gramStart"/>
      <w:r w:rsidR="001C1AC9">
        <w:rPr>
          <w:rFonts w:ascii="Times New Roman" w:hAnsi="Times New Roman" w:cs="Times New Roman"/>
          <w:sz w:val="24"/>
          <w:szCs w:val="24"/>
        </w:rPr>
        <w:t>Semisalnya, seorang guru (signifikansi) otomatis juga memiliki otoritas atas murid karena dianggap memiliki banyak kelebihan dibanding murid (dominasi)</w:t>
      </w:r>
      <w:r w:rsidR="009C2EEE">
        <w:rPr>
          <w:rFonts w:ascii="Times New Roman" w:hAnsi="Times New Roman" w:cs="Times New Roman"/>
          <w:sz w:val="24"/>
          <w:szCs w:val="24"/>
        </w:rPr>
        <w:t>.</w:t>
      </w:r>
      <w:proofErr w:type="gramEnd"/>
      <w:r w:rsidR="009C2EEE">
        <w:rPr>
          <w:rFonts w:ascii="Times New Roman" w:hAnsi="Times New Roman" w:cs="Times New Roman"/>
          <w:sz w:val="24"/>
          <w:szCs w:val="24"/>
        </w:rPr>
        <w:t xml:space="preserve"> </w:t>
      </w:r>
      <w:proofErr w:type="gramStart"/>
      <w:r w:rsidR="009C2EEE">
        <w:rPr>
          <w:rFonts w:ascii="Times New Roman" w:hAnsi="Times New Roman" w:cs="Times New Roman"/>
          <w:sz w:val="24"/>
          <w:szCs w:val="24"/>
        </w:rPr>
        <w:t>Sehingga guru juga memiliki hak untuk menguji kemampuan dari siswa yang diajarnya (legitimasi).</w:t>
      </w:r>
      <w:proofErr w:type="gramEnd"/>
      <w:r w:rsidR="009C2EEE">
        <w:rPr>
          <w:rFonts w:ascii="Times New Roman" w:hAnsi="Times New Roman" w:cs="Times New Roman"/>
          <w:sz w:val="24"/>
          <w:szCs w:val="24"/>
        </w:rPr>
        <w:t xml:space="preserve"> </w:t>
      </w:r>
      <w:proofErr w:type="gramStart"/>
      <w:r w:rsidR="009C2EEE">
        <w:rPr>
          <w:rFonts w:ascii="Times New Roman" w:hAnsi="Times New Roman" w:cs="Times New Roman"/>
          <w:sz w:val="24"/>
          <w:szCs w:val="24"/>
        </w:rPr>
        <w:t>Begitulah bentuk jalinan dari sebuah struktur menurut Giddens.</w:t>
      </w:r>
      <w:proofErr w:type="gramEnd"/>
      <w:r w:rsidR="003A5A00">
        <w:rPr>
          <w:rStyle w:val="FootnoteReference"/>
          <w:rFonts w:ascii="Times New Roman" w:hAnsi="Times New Roman" w:cs="Times New Roman"/>
          <w:sz w:val="24"/>
          <w:szCs w:val="24"/>
        </w:rPr>
        <w:footnoteReference w:id="18"/>
      </w:r>
    </w:p>
    <w:p w:rsidR="009704ED" w:rsidRDefault="009704ED" w:rsidP="0059039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Jadi kaitan teori strukturasi Giddens dengan fenomena penelitian ini dapat digambarkan berikut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dalam hal ini merupakan agen, kemudian sekolah, pemerintah ataupun Perda KTR dapat disebut struktur.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Interaksi antar agen dan struktur bersifat dualitas.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Perda KTR muncul tentu salah satunya akibat pratik sosial yang dilakukan agen yakni tingginya angka perokok di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Untuk mengontrol atau tindakan agen (para perokok) </w:t>
      </w:r>
      <w:r w:rsidR="00F616BD">
        <w:rPr>
          <w:rFonts w:ascii="Times New Roman" w:hAnsi="Times New Roman" w:cs="Times New Roman"/>
          <w:sz w:val="24"/>
          <w:szCs w:val="24"/>
        </w:rPr>
        <w:t>itu maka dibuatlah Perda KTR sebagai legitimasi.</w:t>
      </w:r>
      <w:proofErr w:type="gramEnd"/>
      <w:r w:rsidR="00F616BD">
        <w:rPr>
          <w:rFonts w:ascii="Times New Roman" w:hAnsi="Times New Roman" w:cs="Times New Roman"/>
          <w:sz w:val="24"/>
          <w:szCs w:val="24"/>
        </w:rPr>
        <w:t xml:space="preserve"> </w:t>
      </w:r>
      <w:proofErr w:type="gramStart"/>
      <w:r w:rsidR="00F616BD">
        <w:rPr>
          <w:rFonts w:ascii="Times New Roman" w:hAnsi="Times New Roman" w:cs="Times New Roman"/>
          <w:sz w:val="24"/>
          <w:szCs w:val="24"/>
        </w:rPr>
        <w:t>Perda ini memberi ruang (dominasi) kepada pemerintah baik kepala daerah hingga kepala sekolah untuk membatasi atau melarang para agen untuk merokok ditempat-tempat tertentu.</w:t>
      </w:r>
      <w:proofErr w:type="gramEnd"/>
      <w:r w:rsidR="00F616BD">
        <w:rPr>
          <w:rFonts w:ascii="Times New Roman" w:hAnsi="Times New Roman" w:cs="Times New Roman"/>
          <w:sz w:val="24"/>
          <w:szCs w:val="24"/>
        </w:rPr>
        <w:t xml:space="preserve"> </w:t>
      </w:r>
      <w:proofErr w:type="gramStart"/>
      <w:r w:rsidR="00F616BD">
        <w:rPr>
          <w:rFonts w:ascii="Times New Roman" w:hAnsi="Times New Roman" w:cs="Times New Roman"/>
          <w:sz w:val="24"/>
          <w:szCs w:val="24"/>
        </w:rPr>
        <w:t>Dominasinya semakin kuat dengan dibuatkan sanksi tegas berupa hukuman denda atau pidana bagi para pelanggar.</w:t>
      </w:r>
      <w:proofErr w:type="gramEnd"/>
    </w:p>
    <w:p w:rsidR="00F66891" w:rsidRDefault="00F66891" w:rsidP="00590393">
      <w:pPr>
        <w:spacing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Akan tetapi, struktur juga diisi oleh para agen-agen.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keberhasilan struktur dalam menjalankan dominasi dan legitimasinya juga tergantung</w:t>
      </w:r>
      <w:r w:rsidR="00A1366A">
        <w:rPr>
          <w:rFonts w:ascii="Times New Roman" w:hAnsi="Times New Roman" w:cs="Times New Roman"/>
          <w:sz w:val="24"/>
          <w:szCs w:val="24"/>
        </w:rPr>
        <w:t xml:space="preserve"> pada</w:t>
      </w:r>
      <w:r>
        <w:rPr>
          <w:rFonts w:ascii="Times New Roman" w:hAnsi="Times New Roman" w:cs="Times New Roman"/>
          <w:sz w:val="24"/>
          <w:szCs w:val="24"/>
        </w:rPr>
        <w:t xml:space="preserve"> agen yang berada didalamnya.</w:t>
      </w:r>
      <w:proofErr w:type="gramEnd"/>
      <w:r w:rsidR="00A1366A">
        <w:rPr>
          <w:rFonts w:ascii="Times New Roman" w:hAnsi="Times New Roman" w:cs="Times New Roman"/>
          <w:sz w:val="24"/>
          <w:szCs w:val="24"/>
        </w:rPr>
        <w:t xml:space="preserve"> </w:t>
      </w:r>
      <w:proofErr w:type="gramStart"/>
      <w:r w:rsidR="00A1366A">
        <w:rPr>
          <w:rFonts w:ascii="Times New Roman" w:hAnsi="Times New Roman" w:cs="Times New Roman"/>
          <w:sz w:val="24"/>
          <w:szCs w:val="24"/>
        </w:rPr>
        <w:t>Apakah sudah menjalankan struktur dengan baik atau tidak.</w:t>
      </w:r>
      <w:proofErr w:type="gramEnd"/>
      <w:r w:rsidR="00A1366A">
        <w:rPr>
          <w:rFonts w:ascii="Times New Roman" w:hAnsi="Times New Roman" w:cs="Times New Roman"/>
          <w:sz w:val="24"/>
          <w:szCs w:val="24"/>
        </w:rPr>
        <w:t xml:space="preserve"> </w:t>
      </w:r>
      <w:proofErr w:type="gramStart"/>
      <w:r w:rsidR="00A1366A">
        <w:rPr>
          <w:rFonts w:ascii="Times New Roman" w:hAnsi="Times New Roman" w:cs="Times New Roman"/>
          <w:sz w:val="24"/>
          <w:szCs w:val="24"/>
        </w:rPr>
        <w:t>Selain itu, agen yang berada diluar struktur juga memainkan perannya sendiri-sendiri.</w:t>
      </w:r>
      <w:proofErr w:type="gramEnd"/>
      <w:r w:rsidR="00A1366A">
        <w:rPr>
          <w:rFonts w:ascii="Times New Roman" w:hAnsi="Times New Roman" w:cs="Times New Roman"/>
          <w:sz w:val="24"/>
          <w:szCs w:val="24"/>
        </w:rPr>
        <w:t xml:space="preserve"> </w:t>
      </w:r>
      <w:proofErr w:type="gramStart"/>
      <w:r w:rsidR="00A1366A">
        <w:rPr>
          <w:rFonts w:ascii="Times New Roman" w:hAnsi="Times New Roman" w:cs="Times New Roman"/>
          <w:sz w:val="24"/>
          <w:szCs w:val="24"/>
        </w:rPr>
        <w:t>Bagaimana signifikansi mereka terhadap struktur.</w:t>
      </w:r>
      <w:proofErr w:type="gramEnd"/>
      <w:r w:rsidR="00A1366A">
        <w:rPr>
          <w:rFonts w:ascii="Times New Roman" w:hAnsi="Times New Roman" w:cs="Times New Roman"/>
          <w:sz w:val="24"/>
          <w:szCs w:val="24"/>
        </w:rPr>
        <w:t xml:space="preserve"> </w:t>
      </w:r>
      <w:proofErr w:type="gramStart"/>
      <w:r w:rsidR="00A1366A">
        <w:rPr>
          <w:rFonts w:ascii="Times New Roman" w:hAnsi="Times New Roman" w:cs="Times New Roman"/>
          <w:sz w:val="24"/>
          <w:szCs w:val="24"/>
        </w:rPr>
        <w:t>Apakah mereka sudah mengeahui tentang Perda</w:t>
      </w:r>
      <w:r w:rsidR="005741EA">
        <w:rPr>
          <w:rFonts w:ascii="Times New Roman" w:hAnsi="Times New Roman" w:cs="Times New Roman"/>
          <w:sz w:val="24"/>
          <w:szCs w:val="24"/>
        </w:rPr>
        <w:t xml:space="preserve"> KTR serta </w:t>
      </w:r>
      <w:r w:rsidR="00A1366A">
        <w:rPr>
          <w:rFonts w:ascii="Times New Roman" w:hAnsi="Times New Roman" w:cs="Times New Roman"/>
          <w:sz w:val="24"/>
          <w:szCs w:val="24"/>
        </w:rPr>
        <w:t xml:space="preserve">bagaimana sikap </w:t>
      </w:r>
      <w:r w:rsidR="005741EA">
        <w:rPr>
          <w:rFonts w:ascii="Times New Roman" w:hAnsi="Times New Roman" w:cs="Times New Roman"/>
          <w:sz w:val="24"/>
          <w:szCs w:val="24"/>
        </w:rPr>
        <w:t>mereka terhadap Perda KTR.</w:t>
      </w:r>
      <w:proofErr w:type="gramEnd"/>
      <w:r w:rsidR="005741EA">
        <w:rPr>
          <w:rFonts w:ascii="Times New Roman" w:hAnsi="Times New Roman" w:cs="Times New Roman"/>
          <w:sz w:val="24"/>
          <w:szCs w:val="24"/>
        </w:rPr>
        <w:t xml:space="preserve"> </w:t>
      </w:r>
      <w:proofErr w:type="gramStart"/>
      <w:r w:rsidR="005741EA">
        <w:rPr>
          <w:rFonts w:ascii="Times New Roman" w:hAnsi="Times New Roman" w:cs="Times New Roman"/>
          <w:sz w:val="24"/>
          <w:szCs w:val="24"/>
        </w:rPr>
        <w:t>Pada akhirnya kembali kepada struktur untuk mengevaluasi apakah struktur sudah berfungsi atau diperlukan struktur baru.</w:t>
      </w:r>
      <w:proofErr w:type="gramEnd"/>
    </w:p>
    <w:p w:rsidR="004A54FD" w:rsidRDefault="004A54FD" w:rsidP="00590393">
      <w:pPr>
        <w:spacing w:line="360" w:lineRule="auto"/>
        <w:ind w:left="720" w:firstLine="720"/>
        <w:jc w:val="both"/>
        <w:rPr>
          <w:rFonts w:ascii="Times New Roman" w:hAnsi="Times New Roman" w:cs="Times New Roman"/>
          <w:sz w:val="24"/>
          <w:szCs w:val="24"/>
        </w:rPr>
      </w:pPr>
    </w:p>
    <w:p w:rsidR="002A1641" w:rsidRPr="00A90803" w:rsidRDefault="00037B71" w:rsidP="00590393">
      <w:pPr>
        <w:pStyle w:val="ListParagraph"/>
        <w:numPr>
          <w:ilvl w:val="0"/>
          <w:numId w:val="2"/>
        </w:numPr>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lastRenderedPageBreak/>
        <w:t>METODE PENELITIAN</w:t>
      </w:r>
    </w:p>
    <w:p w:rsidR="009F4CDB" w:rsidRDefault="00B30671" w:rsidP="00236B8A">
      <w:pPr>
        <w:spacing w:line="360" w:lineRule="auto"/>
        <w:ind w:left="720" w:firstLine="720"/>
        <w:jc w:val="both"/>
        <w:rPr>
          <w:rFonts w:ascii="Times New Roman" w:hAnsi="Times New Roman"/>
          <w:color w:val="FF0000"/>
          <w:sz w:val="24"/>
          <w:szCs w:val="24"/>
        </w:rPr>
      </w:pPr>
      <w:proofErr w:type="gramStart"/>
      <w:r w:rsidRPr="00236B8A">
        <w:rPr>
          <w:rFonts w:ascii="Times New Roman" w:hAnsi="Times New Roman"/>
          <w:sz w:val="24"/>
          <w:szCs w:val="24"/>
        </w:rPr>
        <w:t>Secara umum, ada dua metode penelitian yang lazim digunakan para peneliti, yakni pendekatan kuantitatif dan kualitatif.</w:t>
      </w:r>
      <w:proofErr w:type="gramEnd"/>
      <w:r w:rsidRPr="00236B8A">
        <w:rPr>
          <w:rFonts w:ascii="Times New Roman" w:hAnsi="Times New Roman"/>
          <w:sz w:val="24"/>
          <w:szCs w:val="24"/>
        </w:rPr>
        <w:t xml:space="preserve"> </w:t>
      </w:r>
      <w:proofErr w:type="gramStart"/>
      <w:r w:rsidRPr="00236B8A">
        <w:rPr>
          <w:rFonts w:ascii="Times New Roman" w:hAnsi="Times New Roman"/>
          <w:sz w:val="24"/>
          <w:szCs w:val="24"/>
        </w:rPr>
        <w:t xml:space="preserve">Keduanya memiliki perbedaan yang sangat kontras, namun keduanya juga dapat digabungkan dalam satu kegiatan penelitian yang disebut dengan metode penelitian kombinasi </w:t>
      </w:r>
      <w:r w:rsidRPr="00236B8A">
        <w:rPr>
          <w:rFonts w:ascii="Times New Roman" w:hAnsi="Times New Roman"/>
          <w:i/>
          <w:sz w:val="24"/>
          <w:szCs w:val="24"/>
        </w:rPr>
        <w:t>(Mix Methods).</w:t>
      </w:r>
      <w:proofErr w:type="gramEnd"/>
      <w:r w:rsidRPr="00236B8A">
        <w:rPr>
          <w:rFonts w:ascii="Times New Roman" w:hAnsi="Times New Roman"/>
          <w:sz w:val="24"/>
          <w:szCs w:val="24"/>
        </w:rPr>
        <w:t xml:space="preserve"> </w:t>
      </w:r>
      <w:r w:rsidR="00236B8A" w:rsidRPr="00236B8A">
        <w:rPr>
          <w:rFonts w:ascii="Times New Roman" w:hAnsi="Times New Roman"/>
          <w:sz w:val="24"/>
          <w:szCs w:val="24"/>
        </w:rPr>
        <w:t xml:space="preserve">Salah satu ahli, Sugiyono mendefiniskan mix methods yaitu suatu metode penggabungan dua pendekatan (Kuanti-Kuali) dalam satu kegiatan penelitian sekaligus dengan harapan mendapatkan data penelitian yang lebih komprehensif, </w:t>
      </w:r>
      <w:r w:rsidR="00236B8A">
        <w:rPr>
          <w:rFonts w:ascii="Times New Roman" w:hAnsi="Times New Roman"/>
          <w:sz w:val="24"/>
          <w:szCs w:val="24"/>
        </w:rPr>
        <w:t>valid dan objektif</w:t>
      </w:r>
      <w:r w:rsidR="00236B8A" w:rsidRPr="00236B8A">
        <w:rPr>
          <w:rFonts w:ascii="Times New Roman" w:hAnsi="Times New Roman"/>
          <w:sz w:val="24"/>
          <w:szCs w:val="24"/>
        </w:rPr>
        <w:t xml:space="preserve"> serta reliable.</w:t>
      </w:r>
      <w:r w:rsidR="009F4CDB" w:rsidRPr="00236B8A">
        <w:rPr>
          <w:rStyle w:val="FootnoteReference"/>
          <w:rFonts w:ascii="Times New Roman" w:hAnsi="Times New Roman"/>
          <w:sz w:val="24"/>
          <w:szCs w:val="24"/>
        </w:rPr>
        <w:footnoteReference w:id="19"/>
      </w:r>
      <w:r w:rsidR="009F4CDB" w:rsidRPr="00236B8A">
        <w:rPr>
          <w:rFonts w:ascii="Times New Roman" w:hAnsi="Times New Roman"/>
          <w:sz w:val="24"/>
          <w:szCs w:val="24"/>
        </w:rPr>
        <w:t xml:space="preserve"> </w:t>
      </w:r>
    </w:p>
    <w:p w:rsidR="009F4CDB" w:rsidRPr="00236B8A" w:rsidRDefault="00236B8A" w:rsidP="00236B8A">
      <w:pPr>
        <w:spacing w:line="360" w:lineRule="auto"/>
        <w:ind w:left="720" w:firstLine="720"/>
        <w:jc w:val="both"/>
        <w:rPr>
          <w:rFonts w:ascii="Times New Roman" w:hAnsi="Times New Roman"/>
          <w:sz w:val="24"/>
          <w:szCs w:val="24"/>
        </w:rPr>
      </w:pPr>
      <w:r>
        <w:rPr>
          <w:rFonts w:ascii="Times New Roman" w:hAnsi="Times New Roman"/>
          <w:sz w:val="24"/>
          <w:szCs w:val="24"/>
        </w:rPr>
        <w:t xml:space="preserve">Adapun pendekatan mix methods juga memiliki dua desain penelitian. </w:t>
      </w:r>
      <w:proofErr w:type="gramStart"/>
      <w:r>
        <w:rPr>
          <w:rFonts w:ascii="Times New Roman" w:hAnsi="Times New Roman"/>
          <w:sz w:val="24"/>
          <w:szCs w:val="24"/>
        </w:rPr>
        <w:t xml:space="preserve">Pada </w:t>
      </w:r>
      <w:r w:rsidRPr="00236B8A">
        <w:rPr>
          <w:rFonts w:ascii="Times New Roman" w:hAnsi="Times New Roman"/>
          <w:sz w:val="24"/>
          <w:szCs w:val="24"/>
        </w:rPr>
        <w:t xml:space="preserve">penelitian ini digunakan desain </w:t>
      </w:r>
      <w:r w:rsidR="009F4CDB" w:rsidRPr="00236B8A">
        <w:rPr>
          <w:rFonts w:ascii="Times New Roman" w:hAnsi="Times New Roman"/>
          <w:i/>
          <w:sz w:val="24"/>
          <w:szCs w:val="24"/>
        </w:rPr>
        <w:t>Sequential Explanatory</w:t>
      </w:r>
      <w:r w:rsidR="009F4CDB" w:rsidRPr="00236B8A">
        <w:rPr>
          <w:rFonts w:ascii="Times New Roman" w:hAnsi="Times New Roman"/>
          <w:sz w:val="24"/>
          <w:szCs w:val="24"/>
        </w:rPr>
        <w:t>.</w:t>
      </w:r>
      <w:proofErr w:type="gramEnd"/>
      <w:r w:rsidR="009F4CDB" w:rsidRPr="00236B8A">
        <w:rPr>
          <w:rFonts w:ascii="Times New Roman" w:hAnsi="Times New Roman"/>
          <w:sz w:val="24"/>
          <w:szCs w:val="24"/>
        </w:rPr>
        <w:t xml:space="preserve"> </w:t>
      </w:r>
      <w:proofErr w:type="gramStart"/>
      <w:r w:rsidR="009F4CDB" w:rsidRPr="00236B8A">
        <w:rPr>
          <w:rFonts w:ascii="Times New Roman" w:hAnsi="Times New Roman"/>
          <w:sz w:val="24"/>
          <w:szCs w:val="24"/>
        </w:rPr>
        <w:t xml:space="preserve">Model penelitian </w:t>
      </w:r>
      <w:r w:rsidR="009F4CDB" w:rsidRPr="00236B8A">
        <w:rPr>
          <w:rFonts w:ascii="Times New Roman" w:hAnsi="Times New Roman"/>
          <w:i/>
          <w:sz w:val="24"/>
          <w:szCs w:val="24"/>
        </w:rPr>
        <w:t>Sequential Explonatory design</w:t>
      </w:r>
      <w:r w:rsidR="009F4CDB" w:rsidRPr="00236B8A">
        <w:rPr>
          <w:rFonts w:ascii="Times New Roman" w:hAnsi="Times New Roman"/>
          <w:sz w:val="24"/>
          <w:szCs w:val="24"/>
        </w:rPr>
        <w:t xml:space="preserve"> dicirikan dengan melakukan pengumpulan data dan analisis data kuantitatif pada tahap pertama, dan diikuti dengan pengumpulan dan analisis data kualitatif pada tahap kedua, guna memperkuat hasil penelitian kuantitatif yang dilakukan pada tahap pertama.</w:t>
      </w:r>
      <w:proofErr w:type="gramEnd"/>
      <w:r w:rsidR="009F4CDB" w:rsidRPr="00236B8A">
        <w:rPr>
          <w:rStyle w:val="FootnoteReference"/>
          <w:rFonts w:ascii="Times New Roman" w:hAnsi="Times New Roman"/>
          <w:sz w:val="24"/>
          <w:szCs w:val="24"/>
        </w:rPr>
        <w:footnoteReference w:id="20"/>
      </w:r>
    </w:p>
    <w:p w:rsidR="009F4CDB" w:rsidRPr="00A90803" w:rsidRDefault="009F4CDB" w:rsidP="00590393">
      <w:pPr>
        <w:spacing w:after="0" w:line="360" w:lineRule="auto"/>
        <w:ind w:left="720" w:firstLine="720"/>
        <w:jc w:val="both"/>
        <w:rPr>
          <w:rFonts w:ascii="Times New Roman" w:hAnsi="Times New Roman"/>
          <w:sz w:val="24"/>
          <w:szCs w:val="24"/>
        </w:rPr>
      </w:pPr>
      <w:r w:rsidRPr="00A90803">
        <w:rPr>
          <w:rFonts w:ascii="Times New Roman" w:hAnsi="Times New Roman"/>
          <w:sz w:val="24"/>
          <w:szCs w:val="24"/>
        </w:rPr>
        <w:t>Penelitian ini bertujuan untuk mendapatkan wawasan tentang sesuatu yang baru sedikit</w:t>
      </w:r>
      <w:r w:rsidR="009361F6">
        <w:rPr>
          <w:rFonts w:ascii="Times New Roman" w:hAnsi="Times New Roman"/>
          <w:sz w:val="24"/>
          <w:szCs w:val="24"/>
        </w:rPr>
        <w:t xml:space="preserve"> diketahui publik yaitu memotret</w:t>
      </w:r>
      <w:r w:rsidR="009361F6" w:rsidRPr="00A90803">
        <w:rPr>
          <w:rFonts w:ascii="Times New Roman" w:hAnsi="Times New Roman" w:cs="Times New Roman"/>
          <w:sz w:val="24"/>
          <w:szCs w:val="24"/>
        </w:rPr>
        <w:t xml:space="preserve"> </w:t>
      </w:r>
      <w:r w:rsidR="009361F6">
        <w:rPr>
          <w:rFonts w:ascii="Times New Roman" w:hAnsi="Times New Roman" w:cs="Times New Roman"/>
          <w:sz w:val="24"/>
          <w:szCs w:val="24"/>
        </w:rPr>
        <w:t xml:space="preserve">persentase </w:t>
      </w:r>
      <w:r w:rsidR="009361F6" w:rsidRPr="00A90803">
        <w:rPr>
          <w:rFonts w:ascii="Times New Roman" w:hAnsi="Times New Roman" w:cs="Times New Roman"/>
          <w:sz w:val="24"/>
          <w:szCs w:val="24"/>
        </w:rPr>
        <w:t>perokok pemula dikalangan SMA</w:t>
      </w:r>
      <w:r w:rsidR="009361F6">
        <w:rPr>
          <w:rFonts w:ascii="Times New Roman" w:hAnsi="Times New Roman" w:cs="Times New Roman"/>
          <w:sz w:val="24"/>
          <w:szCs w:val="24"/>
        </w:rPr>
        <w:t>, mengukur tingkat</w:t>
      </w:r>
      <w:r w:rsidR="009361F6" w:rsidRPr="00A90803">
        <w:rPr>
          <w:rFonts w:ascii="Times New Roman" w:hAnsi="Times New Roman" w:cs="Times New Roman"/>
          <w:sz w:val="24"/>
          <w:szCs w:val="24"/>
        </w:rPr>
        <w:t xml:space="preserve"> implementasi Perda KTR di lingkungan sekolah serta </w:t>
      </w:r>
      <w:r w:rsidR="009361F6">
        <w:rPr>
          <w:rFonts w:ascii="Times New Roman" w:hAnsi="Times New Roman" w:cs="Times New Roman"/>
          <w:sz w:val="24"/>
          <w:szCs w:val="24"/>
        </w:rPr>
        <w:t>menggali masukan bagaimana upaya pemerintah</w:t>
      </w:r>
      <w:r w:rsidR="009361F6" w:rsidRPr="00A90803">
        <w:rPr>
          <w:rFonts w:ascii="Times New Roman" w:hAnsi="Times New Roman" w:cs="Times New Roman"/>
          <w:sz w:val="24"/>
          <w:szCs w:val="24"/>
        </w:rPr>
        <w:t xml:space="preserve"> untuk mencegah dan penanggulangan perokok pemula pada tingkat SMA di Provinsi Bengkulu. </w:t>
      </w:r>
      <w:r w:rsidRPr="00A90803">
        <w:rPr>
          <w:rFonts w:ascii="Times New Roman" w:hAnsi="Times New Roman"/>
          <w:sz w:val="24"/>
          <w:szCs w:val="24"/>
        </w:rPr>
        <w:t>Peneliti mengharapkan dengan menggunakan pendekatan penelitian kombinasi (</w:t>
      </w:r>
      <w:r w:rsidRPr="00A90803">
        <w:rPr>
          <w:rFonts w:ascii="Times New Roman" w:hAnsi="Times New Roman"/>
          <w:i/>
          <w:sz w:val="24"/>
          <w:szCs w:val="24"/>
        </w:rPr>
        <w:t xml:space="preserve">Mixed Methods) </w:t>
      </w:r>
      <w:proofErr w:type="gramStart"/>
      <w:r w:rsidRPr="00A90803">
        <w:rPr>
          <w:rFonts w:ascii="Times New Roman" w:hAnsi="Times New Roman"/>
          <w:sz w:val="24"/>
          <w:szCs w:val="24"/>
        </w:rPr>
        <w:t>akan</w:t>
      </w:r>
      <w:proofErr w:type="gramEnd"/>
      <w:r w:rsidRPr="00A90803">
        <w:rPr>
          <w:rFonts w:ascii="Times New Roman" w:hAnsi="Times New Roman"/>
          <w:sz w:val="24"/>
          <w:szCs w:val="24"/>
        </w:rPr>
        <w:t xml:space="preserve"> didapatkan rincian data yang lebih kompleks.</w:t>
      </w:r>
    </w:p>
    <w:p w:rsidR="009F4CDB" w:rsidRPr="00A90803" w:rsidRDefault="009F4CDB" w:rsidP="00590393">
      <w:pPr>
        <w:shd w:val="clear" w:color="auto" w:fill="FFFFFF" w:themeFill="background1"/>
        <w:spacing w:line="360" w:lineRule="auto"/>
        <w:ind w:left="720" w:firstLine="720"/>
        <w:jc w:val="both"/>
        <w:rPr>
          <w:rFonts w:ascii="Times New Roman" w:hAnsi="Times New Roman"/>
          <w:sz w:val="24"/>
          <w:szCs w:val="24"/>
        </w:rPr>
      </w:pPr>
      <w:proofErr w:type="gramStart"/>
      <w:r w:rsidRPr="00A90803">
        <w:rPr>
          <w:rFonts w:ascii="Times New Roman" w:hAnsi="Times New Roman"/>
          <w:sz w:val="24"/>
          <w:szCs w:val="24"/>
        </w:rPr>
        <w:t xml:space="preserve">Dalam penelitian ini pada tahap </w:t>
      </w:r>
      <w:r w:rsidRPr="005D3E66">
        <w:rPr>
          <w:rFonts w:ascii="Times New Roman" w:hAnsi="Times New Roman"/>
          <w:i/>
          <w:sz w:val="24"/>
          <w:szCs w:val="24"/>
        </w:rPr>
        <w:t>pertama</w:t>
      </w:r>
      <w:r w:rsidRPr="00A90803">
        <w:rPr>
          <w:rFonts w:ascii="Times New Roman" w:hAnsi="Times New Roman"/>
          <w:sz w:val="24"/>
          <w:szCs w:val="24"/>
        </w:rPr>
        <w:t xml:space="preserve"> mengumpulkan dan menganalisis data kuantitatif dalam menggali data utama secara spesifik, yakni </w:t>
      </w:r>
      <w:r w:rsidR="005D3E66">
        <w:rPr>
          <w:rFonts w:ascii="Times New Roman" w:hAnsi="Times New Roman" w:cs="Times New Roman"/>
          <w:sz w:val="24"/>
          <w:szCs w:val="24"/>
        </w:rPr>
        <w:t xml:space="preserve">persentase </w:t>
      </w:r>
      <w:r w:rsidR="005D3E66" w:rsidRPr="00A90803">
        <w:rPr>
          <w:rFonts w:ascii="Times New Roman" w:hAnsi="Times New Roman" w:cs="Times New Roman"/>
          <w:sz w:val="24"/>
          <w:szCs w:val="24"/>
        </w:rPr>
        <w:t>perokok pemula dikalangan SMA</w:t>
      </w:r>
      <w:r w:rsidR="005D3E66">
        <w:rPr>
          <w:rFonts w:ascii="Times New Roman" w:hAnsi="Times New Roman" w:cs="Times New Roman"/>
          <w:sz w:val="24"/>
          <w:szCs w:val="24"/>
        </w:rPr>
        <w:t>, mengukur tingkat</w:t>
      </w:r>
      <w:r w:rsidR="005D3E66" w:rsidRPr="00A90803">
        <w:rPr>
          <w:rFonts w:ascii="Times New Roman" w:hAnsi="Times New Roman" w:cs="Times New Roman"/>
          <w:sz w:val="24"/>
          <w:szCs w:val="24"/>
        </w:rPr>
        <w:t xml:space="preserve"> implementasi Perda KTR di lingkungan sekolah</w:t>
      </w:r>
      <w:r w:rsidR="005D3E66">
        <w:rPr>
          <w:rFonts w:ascii="Times New Roman" w:hAnsi="Times New Roman"/>
          <w:sz w:val="24"/>
          <w:szCs w:val="24"/>
        </w:rPr>
        <w:t>.</w:t>
      </w:r>
      <w:proofErr w:type="gramEnd"/>
      <w:r w:rsidR="005D3E66">
        <w:rPr>
          <w:rFonts w:ascii="Times New Roman" w:hAnsi="Times New Roman"/>
          <w:sz w:val="24"/>
          <w:szCs w:val="24"/>
        </w:rPr>
        <w:t xml:space="preserve"> </w:t>
      </w:r>
      <w:proofErr w:type="gramStart"/>
      <w:r w:rsidRPr="00A90803">
        <w:rPr>
          <w:rFonts w:ascii="Times New Roman" w:hAnsi="Times New Roman"/>
          <w:sz w:val="24"/>
          <w:szCs w:val="24"/>
        </w:rPr>
        <w:t xml:space="preserve">Kemudian tahap </w:t>
      </w:r>
      <w:r w:rsidRPr="005D3E66">
        <w:rPr>
          <w:rFonts w:ascii="Times New Roman" w:hAnsi="Times New Roman"/>
          <w:i/>
          <w:sz w:val="24"/>
          <w:szCs w:val="24"/>
        </w:rPr>
        <w:t>kedua</w:t>
      </w:r>
      <w:r w:rsidRPr="00A90803">
        <w:rPr>
          <w:rFonts w:ascii="Times New Roman" w:hAnsi="Times New Roman"/>
          <w:sz w:val="24"/>
          <w:szCs w:val="24"/>
        </w:rPr>
        <w:t xml:space="preserve">, yakni mengumpulkan dan menganalisis data kualitatif secara umum tentang </w:t>
      </w:r>
      <w:r w:rsidR="005D3E66">
        <w:rPr>
          <w:rFonts w:ascii="Times New Roman" w:hAnsi="Times New Roman" w:cs="Times New Roman"/>
          <w:sz w:val="24"/>
          <w:szCs w:val="24"/>
        </w:rPr>
        <w:t>upaya pemerintah</w:t>
      </w:r>
      <w:r w:rsidR="005D3E66" w:rsidRPr="00A90803">
        <w:rPr>
          <w:rFonts w:ascii="Times New Roman" w:hAnsi="Times New Roman" w:cs="Times New Roman"/>
          <w:sz w:val="24"/>
          <w:szCs w:val="24"/>
        </w:rPr>
        <w:t xml:space="preserve"> untuk mencegah dan penanggulangan perokok pemula pada tingkat SMA di Provinsi Bengkulu</w:t>
      </w:r>
      <w:r w:rsidR="005D3E66" w:rsidRPr="00A90803">
        <w:rPr>
          <w:rFonts w:ascii="Times New Roman" w:hAnsi="Times New Roman"/>
          <w:sz w:val="24"/>
          <w:szCs w:val="24"/>
        </w:rPr>
        <w:t xml:space="preserve"> </w:t>
      </w:r>
      <w:r w:rsidRPr="00A90803">
        <w:rPr>
          <w:rFonts w:ascii="Times New Roman" w:hAnsi="Times New Roman"/>
          <w:sz w:val="24"/>
          <w:szCs w:val="24"/>
        </w:rPr>
        <w:t>dari berbagai stakeholder yang terkait.</w:t>
      </w:r>
      <w:proofErr w:type="gramEnd"/>
    </w:p>
    <w:p w:rsidR="009F4CDB" w:rsidRPr="00A90803" w:rsidRDefault="009F4CDB" w:rsidP="00590393">
      <w:pPr>
        <w:shd w:val="clear" w:color="auto" w:fill="FFFFFF" w:themeFill="background1"/>
        <w:spacing w:after="0" w:line="360" w:lineRule="auto"/>
        <w:ind w:right="49" w:firstLine="720"/>
        <w:jc w:val="both"/>
        <w:rPr>
          <w:rFonts w:ascii="Times New Roman" w:hAnsi="Times New Roman"/>
          <w:b/>
          <w:sz w:val="24"/>
          <w:szCs w:val="24"/>
        </w:rPr>
      </w:pPr>
      <w:r w:rsidRPr="00A90803">
        <w:rPr>
          <w:rFonts w:ascii="Times New Roman" w:hAnsi="Times New Roman"/>
          <w:b/>
          <w:sz w:val="24"/>
          <w:szCs w:val="24"/>
        </w:rPr>
        <w:lastRenderedPageBreak/>
        <w:t>Informan Penelitian.</w:t>
      </w:r>
    </w:p>
    <w:p w:rsidR="008A3601" w:rsidRPr="008A3601" w:rsidRDefault="009F4CDB" w:rsidP="00590393">
      <w:pPr>
        <w:shd w:val="clear" w:color="auto" w:fill="FFFFFF" w:themeFill="background1"/>
        <w:spacing w:after="0" w:line="360" w:lineRule="auto"/>
        <w:ind w:left="720" w:firstLine="720"/>
        <w:jc w:val="both"/>
        <w:rPr>
          <w:rFonts w:ascii="Times New Roman" w:hAnsi="Times New Roman"/>
          <w:sz w:val="24"/>
        </w:rPr>
      </w:pPr>
      <w:proofErr w:type="gramStart"/>
      <w:r w:rsidRPr="008A3601">
        <w:rPr>
          <w:rFonts w:ascii="Times New Roman" w:hAnsi="Times New Roman"/>
          <w:sz w:val="24"/>
          <w:szCs w:val="24"/>
        </w:rPr>
        <w:t xml:space="preserve">Pada penelitian ini, teknik yang digunakan dalam pemilihan informan adalah teknik </w:t>
      </w:r>
      <w:r w:rsidR="00282912" w:rsidRPr="008A3601">
        <w:rPr>
          <w:rFonts w:ascii="Times New Roman" w:hAnsi="Times New Roman"/>
          <w:i/>
          <w:sz w:val="24"/>
          <w:szCs w:val="24"/>
        </w:rPr>
        <w:t xml:space="preserve">Purposive Sampling </w:t>
      </w:r>
      <w:r w:rsidRPr="008A3601">
        <w:rPr>
          <w:rFonts w:ascii="Times New Roman" w:hAnsi="Times New Roman"/>
          <w:sz w:val="24"/>
          <w:szCs w:val="24"/>
        </w:rPr>
        <w:t>yaitu menentukan informan dengan pertimbangan tertentu yang dipandang dapat memberikan data secara maksimal.</w:t>
      </w:r>
      <w:proofErr w:type="gramEnd"/>
      <w:r w:rsidRPr="008A3601">
        <w:rPr>
          <w:rStyle w:val="FootnoteReference"/>
          <w:rFonts w:ascii="Times New Roman" w:hAnsi="Times New Roman"/>
          <w:sz w:val="24"/>
          <w:szCs w:val="24"/>
        </w:rPr>
        <w:footnoteReference w:id="21"/>
      </w:r>
      <w:r w:rsidRPr="008A3601">
        <w:rPr>
          <w:rFonts w:ascii="Times New Roman" w:hAnsi="Times New Roman"/>
          <w:sz w:val="24"/>
          <w:szCs w:val="24"/>
        </w:rPr>
        <w:t xml:space="preserve"> </w:t>
      </w:r>
      <w:proofErr w:type="gramStart"/>
      <w:r w:rsidRPr="008A3601">
        <w:rPr>
          <w:rFonts w:ascii="Times New Roman" w:hAnsi="Times New Roman"/>
          <w:sz w:val="24"/>
          <w:szCs w:val="24"/>
        </w:rPr>
        <w:t>Adapun</w:t>
      </w:r>
      <w:r w:rsidRPr="008A3601">
        <w:rPr>
          <w:rFonts w:ascii="Times New Roman" w:hAnsi="Times New Roman"/>
          <w:sz w:val="24"/>
        </w:rPr>
        <w:t xml:space="preserve"> metode yang digunakan untuk menghitung besarnya sampel dalam penelitian ini yakni metode yang dikembangkan oleh </w:t>
      </w:r>
      <w:r w:rsidRPr="008A3601">
        <w:rPr>
          <w:rFonts w:ascii="Times New Roman" w:hAnsi="Times New Roman"/>
          <w:bCs/>
          <w:i/>
          <w:sz w:val="24"/>
        </w:rPr>
        <w:t>Isaac dan Michael</w:t>
      </w:r>
      <w:r w:rsidRPr="008A3601">
        <w:rPr>
          <w:rFonts w:ascii="Times New Roman" w:hAnsi="Times New Roman"/>
          <w:i/>
          <w:sz w:val="24"/>
        </w:rPr>
        <w:t>.</w:t>
      </w:r>
      <w:proofErr w:type="gramEnd"/>
      <w:r w:rsidRPr="008A3601">
        <w:rPr>
          <w:rFonts w:ascii="Times New Roman" w:hAnsi="Times New Roman"/>
          <w:sz w:val="24"/>
        </w:rPr>
        <w:t xml:space="preserve"> Metode yang dikembangkan oleh </w:t>
      </w:r>
      <w:r w:rsidRPr="008A3601">
        <w:rPr>
          <w:rFonts w:ascii="Times New Roman" w:hAnsi="Times New Roman"/>
          <w:i/>
          <w:sz w:val="24"/>
        </w:rPr>
        <w:t xml:space="preserve">Isaac dan Michael adalah </w:t>
      </w:r>
      <w:proofErr w:type="gramStart"/>
      <w:r w:rsidRPr="008A3601">
        <w:rPr>
          <w:rFonts w:ascii="Times New Roman" w:hAnsi="Times New Roman"/>
          <w:sz w:val="24"/>
        </w:rPr>
        <w:t>cara</w:t>
      </w:r>
      <w:proofErr w:type="gramEnd"/>
      <w:r w:rsidRPr="008A3601">
        <w:rPr>
          <w:rFonts w:ascii="Times New Roman" w:hAnsi="Times New Roman"/>
          <w:sz w:val="24"/>
        </w:rPr>
        <w:t xml:space="preserve"> untuk menentukan jumlah sampel dengan syarat diketahui jumlah populasinya dan memilih taraf kesalahan (</w:t>
      </w:r>
      <w:r w:rsidRPr="008A3601">
        <w:rPr>
          <w:rFonts w:ascii="Times New Roman" w:hAnsi="Times New Roman"/>
          <w:i/>
          <w:iCs/>
          <w:sz w:val="24"/>
        </w:rPr>
        <w:t>significance level</w:t>
      </w:r>
      <w:r w:rsidRPr="008A3601">
        <w:rPr>
          <w:rFonts w:ascii="Times New Roman" w:hAnsi="Times New Roman"/>
          <w:sz w:val="24"/>
        </w:rPr>
        <w:t xml:space="preserve">) 1%, 5% dan 10%. </w:t>
      </w:r>
      <w:proofErr w:type="gramStart"/>
      <w:r w:rsidRPr="008A3601">
        <w:rPr>
          <w:rFonts w:ascii="Times New Roman" w:hAnsi="Times New Roman"/>
          <w:sz w:val="24"/>
        </w:rPr>
        <w:t>Penggunaan metode ini sangat praktis, cukup dengan mencocokkan jumlah populasi dengan taraf kesalahan (</w:t>
      </w:r>
      <w:r w:rsidRPr="008A3601">
        <w:rPr>
          <w:rFonts w:ascii="Times New Roman" w:hAnsi="Times New Roman"/>
          <w:i/>
          <w:iCs/>
          <w:sz w:val="24"/>
        </w:rPr>
        <w:t>significance level</w:t>
      </w:r>
      <w:r w:rsidRPr="008A3601">
        <w:rPr>
          <w:rFonts w:ascii="Times New Roman" w:hAnsi="Times New Roman"/>
          <w:sz w:val="24"/>
        </w:rPr>
        <w:t>) yang dikehendaki.</w:t>
      </w:r>
      <w:proofErr w:type="gramEnd"/>
      <w:r w:rsidRPr="008A3601">
        <w:rPr>
          <w:rFonts w:ascii="Times New Roman" w:hAnsi="Times New Roman"/>
          <w:sz w:val="24"/>
        </w:rPr>
        <w:t xml:space="preserve"> </w:t>
      </w:r>
    </w:p>
    <w:p w:rsidR="009F4CDB" w:rsidRDefault="009F4CDB" w:rsidP="00590393">
      <w:pPr>
        <w:shd w:val="clear" w:color="auto" w:fill="FFFFFF" w:themeFill="background1"/>
        <w:spacing w:after="0" w:line="360" w:lineRule="auto"/>
        <w:ind w:left="720" w:firstLine="720"/>
        <w:jc w:val="both"/>
        <w:rPr>
          <w:rFonts w:ascii="Times New Roman" w:hAnsi="Times New Roman"/>
          <w:sz w:val="24"/>
          <w:szCs w:val="24"/>
        </w:rPr>
      </w:pPr>
      <w:proofErr w:type="gramStart"/>
      <w:r w:rsidRPr="00A90803">
        <w:rPr>
          <w:rFonts w:ascii="Times New Roman" w:hAnsi="Times New Roman"/>
          <w:sz w:val="24"/>
          <w:szCs w:val="24"/>
        </w:rPr>
        <w:t>Adapaun informan dalam penelitian ini ada dua jenis, informan uta</w:t>
      </w:r>
      <w:r w:rsidR="008A3601">
        <w:rPr>
          <w:rFonts w:ascii="Times New Roman" w:hAnsi="Times New Roman"/>
          <w:sz w:val="24"/>
          <w:szCs w:val="24"/>
        </w:rPr>
        <w:t>ma dan informan pendukung.</w:t>
      </w:r>
      <w:proofErr w:type="gramEnd"/>
      <w:r w:rsidR="008A3601">
        <w:rPr>
          <w:rFonts w:ascii="Times New Roman" w:hAnsi="Times New Roman"/>
          <w:sz w:val="24"/>
          <w:szCs w:val="24"/>
        </w:rPr>
        <w:t xml:space="preserve"> </w:t>
      </w:r>
      <w:proofErr w:type="gramStart"/>
      <w:r w:rsidR="008A3601">
        <w:rPr>
          <w:rFonts w:ascii="Times New Roman" w:hAnsi="Times New Roman"/>
          <w:sz w:val="24"/>
          <w:szCs w:val="24"/>
        </w:rPr>
        <w:t>Pihak</w:t>
      </w:r>
      <w:r w:rsidRPr="00A90803">
        <w:rPr>
          <w:rFonts w:ascii="Times New Roman" w:hAnsi="Times New Roman"/>
          <w:sz w:val="24"/>
          <w:szCs w:val="24"/>
        </w:rPr>
        <w:t xml:space="preserve"> yang dijadikan</w:t>
      </w:r>
      <w:r w:rsidR="008A3601">
        <w:rPr>
          <w:rFonts w:ascii="Times New Roman" w:hAnsi="Times New Roman"/>
          <w:sz w:val="24"/>
          <w:szCs w:val="24"/>
        </w:rPr>
        <w:t xml:space="preserve"> bagai informan utama yaitu siswa dan guru yang telah ditentukan oleh peneliti sesuai dengan kebutuhan data yang diharapkan.</w:t>
      </w:r>
      <w:proofErr w:type="gramEnd"/>
      <w:r w:rsidR="004715F9">
        <w:rPr>
          <w:rFonts w:ascii="Times New Roman" w:hAnsi="Times New Roman"/>
          <w:sz w:val="24"/>
          <w:szCs w:val="24"/>
        </w:rPr>
        <w:t xml:space="preserve"> Sedangkan informan pendukung yaitu, pihak-pihak yang dapat memberikan data tambahan untuk mengatasi problem penelitian seperti </w:t>
      </w:r>
      <w:proofErr w:type="gramStart"/>
      <w:r w:rsidR="004715F9">
        <w:rPr>
          <w:rFonts w:ascii="Times New Roman" w:hAnsi="Times New Roman"/>
          <w:sz w:val="24"/>
          <w:szCs w:val="24"/>
        </w:rPr>
        <w:t>dinas</w:t>
      </w:r>
      <w:proofErr w:type="gramEnd"/>
      <w:r w:rsidR="004715F9">
        <w:rPr>
          <w:rFonts w:ascii="Times New Roman" w:hAnsi="Times New Roman"/>
          <w:sz w:val="24"/>
          <w:szCs w:val="24"/>
        </w:rPr>
        <w:t xml:space="preserve"> terkait, tokoh pendidikan, NGO dan lain sebagainya.</w:t>
      </w:r>
    </w:p>
    <w:p w:rsidR="00542CAE" w:rsidRDefault="00542CAE" w:rsidP="00590393">
      <w:pPr>
        <w:shd w:val="clear" w:color="auto" w:fill="FFFFFF" w:themeFill="background1"/>
        <w:spacing w:after="0" w:line="360" w:lineRule="auto"/>
        <w:ind w:left="720" w:firstLine="720"/>
        <w:jc w:val="both"/>
        <w:rPr>
          <w:rFonts w:ascii="Times New Roman" w:hAnsi="Times New Roman"/>
          <w:i/>
          <w:sz w:val="24"/>
        </w:rPr>
      </w:pPr>
      <w:r>
        <w:rPr>
          <w:rFonts w:ascii="Times New Roman" w:hAnsi="Times New Roman"/>
          <w:sz w:val="24"/>
          <w:szCs w:val="24"/>
        </w:rPr>
        <w:t xml:space="preserve">Penelitian ini akan mengambil lokasi penelitian di 5 kabupaten/kota diwilayah Provinsi Bengkulu yakni Kota Bengkulu, Bengkulu Selatan, Kaur, Rejang Lebong dan Muko-Muko. Peneliti </w:t>
      </w:r>
      <w:proofErr w:type="gramStart"/>
      <w:r>
        <w:rPr>
          <w:rFonts w:ascii="Times New Roman" w:hAnsi="Times New Roman"/>
          <w:sz w:val="24"/>
          <w:szCs w:val="24"/>
        </w:rPr>
        <w:t>akan</w:t>
      </w:r>
      <w:proofErr w:type="gramEnd"/>
      <w:r>
        <w:rPr>
          <w:rFonts w:ascii="Times New Roman" w:hAnsi="Times New Roman"/>
          <w:sz w:val="24"/>
          <w:szCs w:val="24"/>
        </w:rPr>
        <w:t xml:space="preserve"> memilih salah satu SMA favorit yang ada di kabupaten/kota tersebut</w:t>
      </w:r>
      <w:r w:rsidR="004E68E3">
        <w:rPr>
          <w:rFonts w:ascii="Times New Roman" w:hAnsi="Times New Roman"/>
          <w:sz w:val="24"/>
          <w:szCs w:val="24"/>
        </w:rPr>
        <w:t xml:space="preserve"> sehingga ada total 5 sekolah</w:t>
      </w:r>
      <w:r>
        <w:rPr>
          <w:rFonts w:ascii="Times New Roman" w:hAnsi="Times New Roman"/>
          <w:sz w:val="24"/>
          <w:szCs w:val="24"/>
        </w:rPr>
        <w:t>.</w:t>
      </w:r>
      <w:r w:rsidR="004E68E3">
        <w:rPr>
          <w:rFonts w:ascii="Times New Roman" w:hAnsi="Times New Roman"/>
          <w:sz w:val="24"/>
          <w:szCs w:val="24"/>
        </w:rPr>
        <w:t xml:space="preserve"> Selanjutnya peneli</w:t>
      </w:r>
      <w:r w:rsidR="00FC0241">
        <w:rPr>
          <w:rFonts w:ascii="Times New Roman" w:hAnsi="Times New Roman"/>
          <w:sz w:val="24"/>
          <w:szCs w:val="24"/>
        </w:rPr>
        <w:t xml:space="preserve">ti </w:t>
      </w:r>
      <w:proofErr w:type="gramStart"/>
      <w:r w:rsidR="00FC0241">
        <w:rPr>
          <w:rFonts w:ascii="Times New Roman" w:hAnsi="Times New Roman"/>
          <w:sz w:val="24"/>
          <w:szCs w:val="24"/>
        </w:rPr>
        <w:t>akan</w:t>
      </w:r>
      <w:proofErr w:type="gramEnd"/>
      <w:r w:rsidR="00FC0241">
        <w:rPr>
          <w:rFonts w:ascii="Times New Roman" w:hAnsi="Times New Roman"/>
          <w:sz w:val="24"/>
          <w:szCs w:val="24"/>
        </w:rPr>
        <w:t xml:space="preserve"> me</w:t>
      </w:r>
      <w:r w:rsidR="009509B9">
        <w:rPr>
          <w:rFonts w:ascii="Times New Roman" w:hAnsi="Times New Roman"/>
          <w:sz w:val="24"/>
          <w:szCs w:val="24"/>
        </w:rPr>
        <w:t>milih seluruh atau sebagian lokal kelas 1</w:t>
      </w:r>
      <w:r w:rsidR="004E68E3">
        <w:rPr>
          <w:rFonts w:ascii="Times New Roman" w:hAnsi="Times New Roman"/>
          <w:sz w:val="24"/>
          <w:szCs w:val="24"/>
        </w:rPr>
        <w:t xml:space="preserve"> tiap SMA u</w:t>
      </w:r>
      <w:r w:rsidR="009509B9">
        <w:rPr>
          <w:rFonts w:ascii="Times New Roman" w:hAnsi="Times New Roman"/>
          <w:sz w:val="24"/>
          <w:szCs w:val="24"/>
        </w:rPr>
        <w:t>ntuk dijadikan sampel sesuai dengan kondisi lapangan</w:t>
      </w:r>
      <w:r w:rsidR="004E68E3">
        <w:rPr>
          <w:rFonts w:ascii="Times New Roman" w:hAnsi="Times New Roman"/>
          <w:sz w:val="24"/>
          <w:szCs w:val="24"/>
        </w:rPr>
        <w:t xml:space="preserve">. </w:t>
      </w:r>
      <w:proofErr w:type="gramStart"/>
      <w:r w:rsidR="004E68E3">
        <w:rPr>
          <w:rFonts w:ascii="Times New Roman" w:hAnsi="Times New Roman"/>
          <w:sz w:val="24"/>
          <w:szCs w:val="24"/>
        </w:rPr>
        <w:t xml:space="preserve">Adapun jumlah informan pada tiap sekolah disesuaikan dengan tabel </w:t>
      </w:r>
      <w:r w:rsidR="004E68E3" w:rsidRPr="008A3601">
        <w:rPr>
          <w:rFonts w:ascii="Times New Roman" w:hAnsi="Times New Roman"/>
          <w:bCs/>
          <w:i/>
          <w:sz w:val="24"/>
        </w:rPr>
        <w:t>Isaac dan Michael</w:t>
      </w:r>
      <w:r w:rsidR="004E68E3">
        <w:rPr>
          <w:rFonts w:ascii="Times New Roman" w:hAnsi="Times New Roman"/>
          <w:i/>
          <w:sz w:val="24"/>
        </w:rPr>
        <w:t xml:space="preserve"> </w:t>
      </w:r>
      <w:r w:rsidR="004E68E3" w:rsidRPr="004E68E3">
        <w:rPr>
          <w:rFonts w:ascii="Times New Roman" w:hAnsi="Times New Roman"/>
          <w:sz w:val="24"/>
        </w:rPr>
        <w:t>diatas.</w:t>
      </w:r>
      <w:proofErr w:type="gramEnd"/>
      <w:r w:rsidR="004E68E3">
        <w:rPr>
          <w:rFonts w:ascii="Times New Roman" w:hAnsi="Times New Roman"/>
          <w:sz w:val="24"/>
        </w:rPr>
        <w:t xml:space="preserve"> </w:t>
      </w:r>
    </w:p>
    <w:p w:rsidR="009F4CDB" w:rsidRPr="00A90803" w:rsidRDefault="009F4CDB" w:rsidP="00590393">
      <w:pPr>
        <w:shd w:val="clear" w:color="auto" w:fill="FFFFFF" w:themeFill="background1"/>
        <w:spacing w:after="0" w:line="360" w:lineRule="auto"/>
        <w:ind w:right="49" w:firstLine="720"/>
        <w:jc w:val="both"/>
        <w:rPr>
          <w:rFonts w:ascii="Times New Roman" w:hAnsi="Times New Roman"/>
          <w:b/>
          <w:sz w:val="24"/>
          <w:szCs w:val="24"/>
        </w:rPr>
      </w:pPr>
      <w:r w:rsidRPr="00A90803">
        <w:rPr>
          <w:rFonts w:ascii="Times New Roman" w:hAnsi="Times New Roman"/>
          <w:b/>
          <w:sz w:val="24"/>
          <w:szCs w:val="24"/>
        </w:rPr>
        <w:t>Waktu dan Tempat Penelitian</w:t>
      </w:r>
    </w:p>
    <w:p w:rsidR="009F4CDB" w:rsidRPr="00371D90" w:rsidRDefault="009F4CDB" w:rsidP="00590393">
      <w:pPr>
        <w:shd w:val="clear" w:color="auto" w:fill="FFFFFF" w:themeFill="background1"/>
        <w:spacing w:after="0" w:line="360" w:lineRule="auto"/>
        <w:ind w:left="720" w:right="49" w:firstLine="720"/>
        <w:jc w:val="both"/>
        <w:rPr>
          <w:rFonts w:ascii="Times New Roman" w:hAnsi="Times New Roman"/>
          <w:sz w:val="24"/>
          <w:szCs w:val="24"/>
        </w:rPr>
      </w:pPr>
      <w:proofErr w:type="gramStart"/>
      <w:r w:rsidRPr="00371D90">
        <w:rPr>
          <w:rFonts w:ascii="Times New Roman" w:hAnsi="Times New Roman"/>
          <w:sz w:val="24"/>
          <w:szCs w:val="24"/>
        </w:rPr>
        <w:t>Kegiatan Penelitian dan advokasi ini dilakukan dalam rentang waktu enam bula</w:t>
      </w:r>
      <w:r w:rsidR="00371D90" w:rsidRPr="00371D90">
        <w:rPr>
          <w:rFonts w:ascii="Times New Roman" w:hAnsi="Times New Roman"/>
          <w:sz w:val="24"/>
          <w:szCs w:val="24"/>
        </w:rPr>
        <w:t>n, yakni dimulai pada bulan Maret</w:t>
      </w:r>
      <w:r w:rsidRPr="00371D90">
        <w:rPr>
          <w:rFonts w:ascii="Times New Roman" w:hAnsi="Times New Roman"/>
          <w:sz w:val="24"/>
          <w:szCs w:val="24"/>
        </w:rPr>
        <w:t xml:space="preserve"> hingg</w:t>
      </w:r>
      <w:r w:rsidR="00371D90" w:rsidRPr="00371D90">
        <w:rPr>
          <w:rFonts w:ascii="Times New Roman" w:hAnsi="Times New Roman"/>
          <w:sz w:val="24"/>
          <w:szCs w:val="24"/>
        </w:rPr>
        <w:t xml:space="preserve">a bulan Agustus </w:t>
      </w:r>
      <w:r w:rsidRPr="00371D90">
        <w:rPr>
          <w:rFonts w:ascii="Times New Roman" w:hAnsi="Times New Roman"/>
          <w:sz w:val="24"/>
          <w:szCs w:val="24"/>
        </w:rPr>
        <w:t>202</w:t>
      </w:r>
      <w:r w:rsidR="00371D90" w:rsidRPr="00371D90">
        <w:rPr>
          <w:rFonts w:ascii="Times New Roman" w:hAnsi="Times New Roman"/>
          <w:sz w:val="24"/>
          <w:szCs w:val="24"/>
        </w:rPr>
        <w:t>3</w:t>
      </w:r>
      <w:r w:rsidRPr="00371D90">
        <w:rPr>
          <w:rFonts w:ascii="Times New Roman" w:hAnsi="Times New Roman"/>
          <w:sz w:val="24"/>
          <w:szCs w:val="24"/>
        </w:rPr>
        <w:t>.</w:t>
      </w:r>
      <w:proofErr w:type="gramEnd"/>
      <w:r w:rsidRPr="00371D90">
        <w:rPr>
          <w:rFonts w:ascii="Times New Roman" w:hAnsi="Times New Roman"/>
          <w:sz w:val="24"/>
          <w:szCs w:val="24"/>
        </w:rPr>
        <w:t xml:space="preserve"> Adapun untuk wilayah penelitian, berdasarkan beberapa pertimbangan ynag telah dijelaskan diawal, maka tim peneliti menetapkan lingkup wilayah penelitian di </w:t>
      </w:r>
      <w:r w:rsidR="00371D90" w:rsidRPr="00371D90">
        <w:rPr>
          <w:rFonts w:ascii="Times New Roman" w:hAnsi="Times New Roman"/>
          <w:sz w:val="24"/>
          <w:szCs w:val="24"/>
        </w:rPr>
        <w:t>5 kabupaten/kota wilayah Provinsi Bengkulu yakni Kota Bengkulu, Bengkulu Selatan, Kaur, Rejang Lebong dan Muko-Muko.</w:t>
      </w:r>
    </w:p>
    <w:p w:rsidR="009F4CDB" w:rsidRPr="00A90803" w:rsidRDefault="009F4CDB" w:rsidP="00590393">
      <w:pPr>
        <w:shd w:val="clear" w:color="auto" w:fill="FFFFFF" w:themeFill="background1"/>
        <w:spacing w:after="0" w:line="360" w:lineRule="auto"/>
        <w:ind w:firstLine="720"/>
        <w:jc w:val="both"/>
        <w:rPr>
          <w:rFonts w:ascii="Times New Roman" w:hAnsi="Times New Roman"/>
          <w:b/>
          <w:sz w:val="24"/>
          <w:szCs w:val="24"/>
        </w:rPr>
      </w:pPr>
      <w:r w:rsidRPr="00A90803">
        <w:rPr>
          <w:rFonts w:ascii="Times New Roman" w:hAnsi="Times New Roman"/>
          <w:b/>
          <w:sz w:val="24"/>
          <w:szCs w:val="24"/>
        </w:rPr>
        <w:lastRenderedPageBreak/>
        <w:t>Teknik Pengumpulan Data</w:t>
      </w:r>
    </w:p>
    <w:p w:rsidR="009F4CDB" w:rsidRPr="00A90803" w:rsidRDefault="009F4CDB" w:rsidP="00590393">
      <w:pPr>
        <w:shd w:val="clear" w:color="auto" w:fill="FFFFFF" w:themeFill="background1"/>
        <w:spacing w:after="0" w:line="360" w:lineRule="auto"/>
        <w:ind w:left="720" w:right="49" w:firstLine="720"/>
        <w:jc w:val="both"/>
        <w:rPr>
          <w:rFonts w:ascii="Times New Roman" w:hAnsi="Times New Roman"/>
          <w:sz w:val="24"/>
          <w:szCs w:val="24"/>
        </w:rPr>
      </w:pPr>
      <w:proofErr w:type="gramStart"/>
      <w:r w:rsidRPr="00A90803">
        <w:rPr>
          <w:rFonts w:ascii="Times New Roman" w:hAnsi="Times New Roman"/>
          <w:sz w:val="24"/>
          <w:szCs w:val="24"/>
        </w:rPr>
        <w:t>Teknik penumpulan data dalam penelitian ini yang utama adalah lembar kuesioner, kemudian untuk data pendukung melakukan wawancara mendalam terhadap beberapa pihak jika diperlukan, melakukan observasi serta do</w:t>
      </w:r>
      <w:r w:rsidR="00371D90">
        <w:rPr>
          <w:rFonts w:ascii="Times New Roman" w:hAnsi="Times New Roman"/>
          <w:sz w:val="24"/>
          <w:szCs w:val="24"/>
        </w:rPr>
        <w:t>kumentasi terhadap objek kajian.</w:t>
      </w:r>
      <w:proofErr w:type="gramEnd"/>
      <w:r w:rsidR="00371D90">
        <w:rPr>
          <w:rFonts w:ascii="Times New Roman" w:hAnsi="Times New Roman"/>
          <w:sz w:val="24"/>
          <w:szCs w:val="24"/>
        </w:rPr>
        <w:t xml:space="preserve"> Diakhir prose penelitian akan dilakukan </w:t>
      </w:r>
      <w:proofErr w:type="gramStart"/>
      <w:r w:rsidR="00371D90">
        <w:rPr>
          <w:rFonts w:ascii="Times New Roman" w:hAnsi="Times New Roman"/>
          <w:sz w:val="24"/>
          <w:szCs w:val="24"/>
        </w:rPr>
        <w:t xml:space="preserve">FGD </w:t>
      </w:r>
      <w:r w:rsidRPr="00A90803">
        <w:rPr>
          <w:rFonts w:ascii="Times New Roman" w:hAnsi="Times New Roman"/>
          <w:sz w:val="24"/>
          <w:szCs w:val="24"/>
        </w:rPr>
        <w:t xml:space="preserve"> lebih</w:t>
      </w:r>
      <w:proofErr w:type="gramEnd"/>
      <w:r w:rsidRPr="00A90803">
        <w:rPr>
          <w:rFonts w:ascii="Times New Roman" w:hAnsi="Times New Roman"/>
          <w:sz w:val="24"/>
          <w:szCs w:val="24"/>
        </w:rPr>
        <w:t xml:space="preserve"> komprehensif. </w:t>
      </w:r>
      <w:proofErr w:type="gramStart"/>
      <w:r w:rsidRPr="00A90803">
        <w:rPr>
          <w:rFonts w:ascii="Times New Roman" w:hAnsi="Times New Roman"/>
          <w:sz w:val="24"/>
          <w:szCs w:val="24"/>
        </w:rPr>
        <w:t>Sehingga diharapkan data yang didapat lebih valid dan kredibel.</w:t>
      </w:r>
      <w:proofErr w:type="gramEnd"/>
    </w:p>
    <w:p w:rsidR="009F4CDB" w:rsidRPr="00A90803" w:rsidRDefault="00590393" w:rsidP="00590393">
      <w:pPr>
        <w:shd w:val="clear" w:color="auto" w:fill="FFFFFF" w:themeFill="background1"/>
        <w:tabs>
          <w:tab w:val="left" w:pos="720"/>
          <w:tab w:val="left" w:pos="990"/>
        </w:tabs>
        <w:spacing w:after="0" w:line="360" w:lineRule="auto"/>
        <w:ind w:right="49"/>
        <w:jc w:val="both"/>
        <w:rPr>
          <w:rFonts w:ascii="Times New Roman" w:hAnsi="Times New Roman"/>
          <w:b/>
          <w:sz w:val="24"/>
          <w:szCs w:val="24"/>
        </w:rPr>
      </w:pPr>
      <w:r w:rsidRPr="00A90803">
        <w:rPr>
          <w:rFonts w:ascii="Times New Roman" w:hAnsi="Times New Roman"/>
          <w:sz w:val="24"/>
          <w:szCs w:val="24"/>
        </w:rPr>
        <w:tab/>
      </w:r>
      <w:r w:rsidR="009F4CDB" w:rsidRPr="00A90803">
        <w:rPr>
          <w:rFonts w:ascii="Times New Roman" w:hAnsi="Times New Roman"/>
          <w:b/>
          <w:sz w:val="24"/>
          <w:szCs w:val="24"/>
        </w:rPr>
        <w:t>Teknik Analisis Data</w:t>
      </w:r>
    </w:p>
    <w:p w:rsidR="009F4CDB" w:rsidRPr="0080508E" w:rsidRDefault="009F4CDB" w:rsidP="0080508E">
      <w:pPr>
        <w:shd w:val="clear" w:color="auto" w:fill="FFFFFF" w:themeFill="background1"/>
        <w:spacing w:line="360" w:lineRule="auto"/>
        <w:ind w:left="720" w:right="49" w:firstLine="720"/>
        <w:jc w:val="both"/>
        <w:rPr>
          <w:rFonts w:ascii="Times New Roman" w:hAnsi="Times New Roman"/>
          <w:color w:val="FF0000"/>
          <w:sz w:val="24"/>
          <w:szCs w:val="24"/>
        </w:rPr>
      </w:pPr>
      <w:proofErr w:type="gramStart"/>
      <w:r w:rsidRPr="0080508E">
        <w:rPr>
          <w:rFonts w:ascii="Times New Roman" w:hAnsi="Times New Roman"/>
          <w:sz w:val="24"/>
          <w:szCs w:val="24"/>
        </w:rPr>
        <w:t xml:space="preserve">Penelitian ini menggunakan analisis data model </w:t>
      </w:r>
      <w:r w:rsidRPr="0080508E">
        <w:rPr>
          <w:rFonts w:ascii="Times New Roman" w:hAnsi="Times New Roman"/>
          <w:i/>
          <w:sz w:val="24"/>
          <w:szCs w:val="24"/>
        </w:rPr>
        <w:t>Miles</w:t>
      </w:r>
      <w:r w:rsidRPr="0080508E">
        <w:rPr>
          <w:rFonts w:ascii="Times New Roman" w:hAnsi="Times New Roman"/>
          <w:sz w:val="24"/>
          <w:szCs w:val="24"/>
        </w:rPr>
        <w:t xml:space="preserve"> dan </w:t>
      </w:r>
      <w:r w:rsidRPr="0080508E">
        <w:rPr>
          <w:rFonts w:ascii="Times New Roman" w:hAnsi="Times New Roman"/>
          <w:i/>
          <w:sz w:val="24"/>
          <w:szCs w:val="24"/>
        </w:rPr>
        <w:t xml:space="preserve">Huberman </w:t>
      </w:r>
      <w:r w:rsidRPr="0080508E">
        <w:rPr>
          <w:rFonts w:ascii="Times New Roman" w:hAnsi="Times New Roman"/>
          <w:sz w:val="24"/>
          <w:szCs w:val="24"/>
        </w:rPr>
        <w:t>melalui langkah reduksi data (proses pengumpulan data), penyajian data dan pengambilan kesimpulan.</w:t>
      </w:r>
      <w:proofErr w:type="gramEnd"/>
      <w:r w:rsidRPr="0080508E">
        <w:rPr>
          <w:rFonts w:ascii="Times New Roman" w:hAnsi="Times New Roman"/>
          <w:sz w:val="24"/>
          <w:szCs w:val="24"/>
        </w:rPr>
        <w:t xml:space="preserve"> </w:t>
      </w:r>
      <w:proofErr w:type="gramStart"/>
      <w:r w:rsidRPr="0080508E">
        <w:rPr>
          <w:rFonts w:ascii="Times New Roman" w:hAnsi="Times New Roman"/>
          <w:sz w:val="24"/>
          <w:szCs w:val="24"/>
        </w:rPr>
        <w:t>Data yang disimpulkan berpeluang untuk menerima masukan.</w:t>
      </w:r>
      <w:proofErr w:type="gramEnd"/>
      <w:r w:rsidRPr="0080508E">
        <w:rPr>
          <w:rFonts w:ascii="Times New Roman" w:hAnsi="Times New Roman"/>
          <w:sz w:val="24"/>
          <w:szCs w:val="24"/>
        </w:rPr>
        <w:t xml:space="preserve"> </w:t>
      </w:r>
      <w:proofErr w:type="gramStart"/>
      <w:r w:rsidRPr="0080508E">
        <w:rPr>
          <w:rFonts w:ascii="Times New Roman" w:hAnsi="Times New Roman"/>
          <w:sz w:val="24"/>
          <w:szCs w:val="24"/>
        </w:rPr>
        <w:t>Penarikan kesimpulan sementara, masih dapat diuji kembali dengan data di lapangan.</w:t>
      </w:r>
      <w:proofErr w:type="gramEnd"/>
      <w:r w:rsidRPr="0080508E">
        <w:rPr>
          <w:rStyle w:val="FootnoteReference"/>
          <w:rFonts w:ascii="Times New Roman" w:hAnsi="Times New Roman"/>
          <w:sz w:val="24"/>
          <w:szCs w:val="24"/>
        </w:rPr>
        <w:footnoteReference w:id="22"/>
      </w:r>
      <w:r w:rsidR="0080508E" w:rsidRPr="0080508E">
        <w:rPr>
          <w:rFonts w:ascii="Times New Roman" w:hAnsi="Times New Roman"/>
          <w:sz w:val="24"/>
          <w:szCs w:val="24"/>
        </w:rPr>
        <w:t xml:space="preserve"> </w:t>
      </w:r>
      <w:proofErr w:type="gramStart"/>
      <w:r w:rsidRPr="0080508E">
        <w:rPr>
          <w:rFonts w:ascii="Times New Roman" w:hAnsi="Times New Roman"/>
          <w:sz w:val="24"/>
          <w:szCs w:val="24"/>
        </w:rPr>
        <w:t>Tindak lanjut dari pengumpula</w:t>
      </w:r>
      <w:r w:rsidR="0080508E" w:rsidRPr="0080508E">
        <w:rPr>
          <w:rFonts w:ascii="Times New Roman" w:hAnsi="Times New Roman"/>
          <w:sz w:val="24"/>
          <w:szCs w:val="24"/>
        </w:rPr>
        <w:t>n data adalah menganalisis data.</w:t>
      </w:r>
      <w:proofErr w:type="gramEnd"/>
      <w:r w:rsidRPr="0080508E">
        <w:rPr>
          <w:rFonts w:ascii="Times New Roman" w:hAnsi="Times New Roman"/>
          <w:sz w:val="24"/>
          <w:szCs w:val="24"/>
        </w:rPr>
        <w:t xml:space="preserve"> </w:t>
      </w:r>
      <w:proofErr w:type="gramStart"/>
      <w:r w:rsidRPr="0080508E">
        <w:rPr>
          <w:rFonts w:ascii="Times New Roman" w:hAnsi="Times New Roman"/>
          <w:sz w:val="24"/>
          <w:szCs w:val="24"/>
        </w:rPr>
        <w:t xml:space="preserve">Maka, analisis data kuantiatif dijadikan sebagai metode utama sedangkan analisis data kualitatif menjelaskan lebih </w:t>
      </w:r>
      <w:r w:rsidRPr="00A90803">
        <w:rPr>
          <w:rFonts w:ascii="Times New Roman" w:hAnsi="Times New Roman"/>
          <w:sz w:val="24"/>
          <w:szCs w:val="24"/>
        </w:rPr>
        <w:t>dalam tentang data kuantitatif.</w:t>
      </w:r>
      <w:proofErr w:type="gramEnd"/>
      <w:r w:rsidRPr="00A90803">
        <w:rPr>
          <w:rFonts w:ascii="Times New Roman" w:hAnsi="Times New Roman"/>
          <w:sz w:val="24"/>
          <w:szCs w:val="24"/>
        </w:rPr>
        <w:t xml:space="preserve"> Sebagaimana model Creswell</w:t>
      </w:r>
      <w:r w:rsidRPr="00A90803">
        <w:rPr>
          <w:rStyle w:val="FootnoteReference"/>
          <w:rFonts w:ascii="Times New Roman" w:hAnsi="Times New Roman"/>
          <w:sz w:val="24"/>
          <w:szCs w:val="24"/>
        </w:rPr>
        <w:footnoteReference w:id="23"/>
      </w:r>
      <w:r w:rsidRPr="00A90803">
        <w:rPr>
          <w:rFonts w:ascii="Times New Roman" w:hAnsi="Times New Roman"/>
          <w:sz w:val="24"/>
          <w:szCs w:val="24"/>
        </w:rPr>
        <w:t xml:space="preserve">  dibawah ini.</w:t>
      </w:r>
    </w:p>
    <w:tbl>
      <w:tblPr>
        <w:tblW w:w="0" w:type="auto"/>
        <w:tblInd w:w="1220" w:type="dxa"/>
        <w:tblLayout w:type="fixed"/>
        <w:tblCellMar>
          <w:left w:w="0" w:type="dxa"/>
          <w:right w:w="0" w:type="dxa"/>
        </w:tblCellMar>
        <w:tblLook w:val="0000" w:firstRow="0" w:lastRow="0" w:firstColumn="0" w:lastColumn="0" w:noHBand="0" w:noVBand="0"/>
      </w:tblPr>
      <w:tblGrid>
        <w:gridCol w:w="1460"/>
        <w:gridCol w:w="1160"/>
        <w:gridCol w:w="1689"/>
        <w:gridCol w:w="425"/>
        <w:gridCol w:w="1134"/>
        <w:gridCol w:w="412"/>
        <w:gridCol w:w="1360"/>
      </w:tblGrid>
      <w:tr w:rsidR="00A90803" w:rsidRPr="00A90803" w:rsidTr="00295610">
        <w:trPr>
          <w:trHeight w:val="358"/>
        </w:trPr>
        <w:tc>
          <w:tcPr>
            <w:tcW w:w="1460" w:type="dxa"/>
            <w:vAlign w:val="bottom"/>
          </w:tcPr>
          <w:p w:rsidR="009F4CDB" w:rsidRPr="00A90803" w:rsidRDefault="009F4CDB" w:rsidP="00295610">
            <w:pPr>
              <w:spacing w:line="240" w:lineRule="atLeast"/>
              <w:rPr>
                <w:rFonts w:ascii="Times New Roman" w:hAnsi="Times New Roman"/>
                <w:sz w:val="24"/>
              </w:rPr>
            </w:pPr>
          </w:p>
        </w:tc>
        <w:tc>
          <w:tcPr>
            <w:tcW w:w="1160" w:type="dxa"/>
            <w:tcBorders>
              <w:top w:val="single" w:sz="8" w:space="0" w:color="auto"/>
              <w:left w:val="single" w:sz="8" w:space="0" w:color="auto"/>
              <w:right w:val="single" w:sz="8" w:space="0" w:color="auto"/>
            </w:tcBorders>
            <w:vAlign w:val="bottom"/>
          </w:tcPr>
          <w:p w:rsidR="009F4CDB" w:rsidRPr="00A90803" w:rsidRDefault="009F4CDB" w:rsidP="00295610">
            <w:pPr>
              <w:spacing w:line="240" w:lineRule="atLeast"/>
              <w:ind w:left="220"/>
              <w:rPr>
                <w:rFonts w:ascii="Times New Roman" w:hAnsi="Times New Roman"/>
                <w:sz w:val="24"/>
              </w:rPr>
            </w:pPr>
            <w:r w:rsidRPr="00A90803">
              <w:rPr>
                <w:rFonts w:ascii="Times New Roman" w:hAnsi="Times New Roman"/>
                <w:sz w:val="24"/>
              </w:rPr>
              <w:t>KUAN</w:t>
            </w:r>
          </w:p>
        </w:tc>
        <w:tc>
          <w:tcPr>
            <w:tcW w:w="1689" w:type="dxa"/>
            <w:tcBorders>
              <w:right w:val="single" w:sz="8" w:space="0" w:color="auto"/>
            </w:tcBorders>
            <w:vAlign w:val="bottom"/>
          </w:tcPr>
          <w:p w:rsidR="009F4CDB" w:rsidRPr="00A90803" w:rsidRDefault="009F4CDB" w:rsidP="00295610">
            <w:pPr>
              <w:spacing w:line="240" w:lineRule="atLeast"/>
              <w:rPr>
                <w:rFonts w:ascii="Times New Roman" w:hAnsi="Times New Roman"/>
                <w:sz w:val="24"/>
              </w:rPr>
            </w:pPr>
          </w:p>
        </w:tc>
        <w:tc>
          <w:tcPr>
            <w:tcW w:w="425" w:type="dxa"/>
            <w:tcBorders>
              <w:top w:val="single" w:sz="8" w:space="0" w:color="auto"/>
            </w:tcBorders>
            <w:vAlign w:val="bottom"/>
          </w:tcPr>
          <w:p w:rsidR="009F4CDB" w:rsidRPr="00A90803" w:rsidRDefault="009F4CDB" w:rsidP="00295610">
            <w:pPr>
              <w:spacing w:line="240" w:lineRule="atLeast"/>
              <w:rPr>
                <w:rFonts w:ascii="Times New Roman" w:hAnsi="Times New Roman"/>
                <w:sz w:val="24"/>
              </w:rPr>
            </w:pPr>
          </w:p>
        </w:tc>
        <w:tc>
          <w:tcPr>
            <w:tcW w:w="1134" w:type="dxa"/>
            <w:tcBorders>
              <w:top w:val="single" w:sz="8" w:space="0" w:color="auto"/>
              <w:right w:val="single" w:sz="8" w:space="0" w:color="auto"/>
            </w:tcBorders>
            <w:vAlign w:val="bottom"/>
          </w:tcPr>
          <w:p w:rsidR="009F4CDB" w:rsidRPr="00A90803" w:rsidRDefault="009F4CDB" w:rsidP="00295610">
            <w:pPr>
              <w:spacing w:line="240" w:lineRule="atLeast"/>
              <w:ind w:left="180"/>
              <w:rPr>
                <w:rFonts w:ascii="Times New Roman" w:hAnsi="Times New Roman"/>
                <w:sz w:val="24"/>
              </w:rPr>
            </w:pPr>
            <w:r w:rsidRPr="00A90803">
              <w:rPr>
                <w:rFonts w:ascii="Times New Roman" w:hAnsi="Times New Roman"/>
                <w:sz w:val="24"/>
              </w:rPr>
              <w:t>KUAL</w:t>
            </w:r>
          </w:p>
        </w:tc>
        <w:tc>
          <w:tcPr>
            <w:tcW w:w="412" w:type="dxa"/>
            <w:vAlign w:val="bottom"/>
          </w:tcPr>
          <w:p w:rsidR="009F4CDB" w:rsidRPr="00A90803" w:rsidRDefault="009F4CDB" w:rsidP="00295610">
            <w:pPr>
              <w:spacing w:line="240" w:lineRule="atLeast"/>
              <w:rPr>
                <w:rFonts w:ascii="Times New Roman" w:hAnsi="Times New Roman"/>
                <w:sz w:val="24"/>
              </w:rPr>
            </w:pPr>
          </w:p>
        </w:tc>
        <w:tc>
          <w:tcPr>
            <w:tcW w:w="1360" w:type="dxa"/>
            <w:vAlign w:val="bottom"/>
          </w:tcPr>
          <w:p w:rsidR="009F4CDB" w:rsidRPr="00A90803" w:rsidRDefault="009F4CDB" w:rsidP="00295610">
            <w:pPr>
              <w:spacing w:line="240" w:lineRule="atLeast"/>
              <w:rPr>
                <w:rFonts w:ascii="Times New Roman" w:hAnsi="Times New Roman"/>
                <w:sz w:val="24"/>
              </w:rPr>
            </w:pPr>
          </w:p>
        </w:tc>
      </w:tr>
      <w:tr w:rsidR="00A90803" w:rsidRPr="00A90803" w:rsidTr="00295610">
        <w:trPr>
          <w:trHeight w:val="103"/>
        </w:trPr>
        <w:tc>
          <w:tcPr>
            <w:tcW w:w="1460" w:type="dxa"/>
            <w:vMerge w:val="restart"/>
            <w:vAlign w:val="bottom"/>
          </w:tcPr>
          <w:p w:rsidR="009F4CDB" w:rsidRPr="00A90803" w:rsidRDefault="009F4CDB" w:rsidP="00295610">
            <w:pPr>
              <w:spacing w:line="240" w:lineRule="atLeast"/>
              <w:ind w:right="373"/>
              <w:jc w:val="center"/>
              <w:rPr>
                <w:rFonts w:ascii="Times New Roman" w:hAnsi="Times New Roman"/>
                <w:b/>
                <w:sz w:val="16"/>
              </w:rPr>
            </w:pPr>
            <w:r w:rsidRPr="00A90803">
              <w:rPr>
                <w:rFonts w:ascii="Times New Roman" w:hAnsi="Times New Roman"/>
                <w:b/>
                <w:sz w:val="16"/>
              </w:rPr>
              <w:t>KUAN</w:t>
            </w:r>
          </w:p>
        </w:tc>
        <w:tc>
          <w:tcPr>
            <w:tcW w:w="1160" w:type="dxa"/>
            <w:tcBorders>
              <w:left w:val="single" w:sz="8" w:space="0" w:color="auto"/>
              <w:bottom w:val="single" w:sz="8" w:space="0" w:color="auto"/>
              <w:right w:val="single" w:sz="8" w:space="0" w:color="auto"/>
            </w:tcBorders>
            <w:vAlign w:val="bottom"/>
          </w:tcPr>
          <w:p w:rsidR="009F4CDB" w:rsidRPr="00A90803" w:rsidRDefault="009F4CDB" w:rsidP="00295610">
            <w:pPr>
              <w:spacing w:line="240" w:lineRule="atLeast"/>
              <w:rPr>
                <w:rFonts w:ascii="Times New Roman" w:hAnsi="Times New Roman"/>
                <w:sz w:val="8"/>
              </w:rPr>
            </w:pPr>
          </w:p>
        </w:tc>
        <w:tc>
          <w:tcPr>
            <w:tcW w:w="1689" w:type="dxa"/>
            <w:tcBorders>
              <w:right w:val="single" w:sz="8" w:space="0" w:color="auto"/>
            </w:tcBorders>
            <w:vAlign w:val="bottom"/>
          </w:tcPr>
          <w:p w:rsidR="009F4CDB" w:rsidRPr="00A90803" w:rsidRDefault="009F4CDB" w:rsidP="00295610">
            <w:pPr>
              <w:spacing w:line="240" w:lineRule="atLeast"/>
              <w:rPr>
                <w:rFonts w:ascii="Times New Roman" w:hAnsi="Times New Roman"/>
                <w:sz w:val="8"/>
              </w:rPr>
            </w:pPr>
          </w:p>
        </w:tc>
        <w:tc>
          <w:tcPr>
            <w:tcW w:w="425" w:type="dxa"/>
            <w:tcBorders>
              <w:bottom w:val="single" w:sz="8" w:space="0" w:color="auto"/>
            </w:tcBorders>
            <w:vAlign w:val="bottom"/>
          </w:tcPr>
          <w:p w:rsidR="009F4CDB" w:rsidRPr="00A90803" w:rsidRDefault="009F4CDB" w:rsidP="00295610">
            <w:pPr>
              <w:spacing w:line="240" w:lineRule="atLeast"/>
              <w:rPr>
                <w:rFonts w:ascii="Times New Roman" w:hAnsi="Times New Roman"/>
                <w:sz w:val="8"/>
              </w:rPr>
            </w:pPr>
          </w:p>
        </w:tc>
        <w:tc>
          <w:tcPr>
            <w:tcW w:w="1134" w:type="dxa"/>
            <w:tcBorders>
              <w:bottom w:val="single" w:sz="8" w:space="0" w:color="auto"/>
              <w:right w:val="single" w:sz="8" w:space="0" w:color="auto"/>
            </w:tcBorders>
            <w:vAlign w:val="bottom"/>
          </w:tcPr>
          <w:p w:rsidR="009F4CDB" w:rsidRPr="00A90803" w:rsidRDefault="009F4CDB" w:rsidP="00295610">
            <w:pPr>
              <w:spacing w:line="240" w:lineRule="atLeast"/>
              <w:rPr>
                <w:rFonts w:ascii="Times New Roman" w:hAnsi="Times New Roman"/>
                <w:sz w:val="8"/>
              </w:rPr>
            </w:pPr>
          </w:p>
        </w:tc>
        <w:tc>
          <w:tcPr>
            <w:tcW w:w="412" w:type="dxa"/>
            <w:vAlign w:val="bottom"/>
          </w:tcPr>
          <w:p w:rsidR="009F4CDB" w:rsidRPr="00A90803" w:rsidRDefault="009F4CDB" w:rsidP="00295610">
            <w:pPr>
              <w:spacing w:line="240" w:lineRule="atLeast"/>
              <w:rPr>
                <w:rFonts w:ascii="Times New Roman" w:hAnsi="Times New Roman"/>
                <w:sz w:val="8"/>
              </w:rPr>
            </w:pPr>
          </w:p>
        </w:tc>
        <w:tc>
          <w:tcPr>
            <w:tcW w:w="1360" w:type="dxa"/>
            <w:vMerge w:val="restart"/>
            <w:vAlign w:val="bottom"/>
          </w:tcPr>
          <w:p w:rsidR="009F4CDB" w:rsidRPr="00A90803" w:rsidRDefault="009F4CDB" w:rsidP="00295610">
            <w:pPr>
              <w:spacing w:line="240" w:lineRule="atLeast"/>
              <w:ind w:left="410"/>
              <w:jc w:val="center"/>
              <w:rPr>
                <w:rFonts w:ascii="Times New Roman" w:hAnsi="Times New Roman"/>
                <w:w w:val="99"/>
                <w:sz w:val="18"/>
              </w:rPr>
            </w:pPr>
            <w:r w:rsidRPr="00A90803">
              <w:rPr>
                <w:rFonts w:ascii="Times New Roman" w:hAnsi="Times New Roman"/>
                <w:w w:val="99"/>
                <w:sz w:val="18"/>
              </w:rPr>
              <w:t>Interpretasi</w:t>
            </w:r>
          </w:p>
        </w:tc>
      </w:tr>
      <w:tr w:rsidR="00A90803" w:rsidRPr="00A90803" w:rsidTr="00295610">
        <w:trPr>
          <w:trHeight w:val="420"/>
        </w:trPr>
        <w:tc>
          <w:tcPr>
            <w:tcW w:w="1460" w:type="dxa"/>
            <w:vMerge/>
            <w:vAlign w:val="bottom"/>
          </w:tcPr>
          <w:p w:rsidR="009F4CDB" w:rsidRPr="00A90803" w:rsidRDefault="009F4CDB" w:rsidP="00295610">
            <w:pPr>
              <w:spacing w:line="240" w:lineRule="atLeast"/>
              <w:rPr>
                <w:rFonts w:ascii="Times New Roman" w:hAnsi="Times New Roman"/>
                <w:sz w:val="24"/>
              </w:rPr>
            </w:pPr>
          </w:p>
        </w:tc>
        <w:tc>
          <w:tcPr>
            <w:tcW w:w="1160" w:type="dxa"/>
            <w:vAlign w:val="bottom"/>
          </w:tcPr>
          <w:p w:rsidR="009F4CDB" w:rsidRPr="00A90803" w:rsidRDefault="009F4CDB" w:rsidP="00295610">
            <w:pPr>
              <w:spacing w:line="240" w:lineRule="atLeast"/>
              <w:ind w:left="223"/>
              <w:jc w:val="center"/>
              <w:rPr>
                <w:rFonts w:ascii="Times New Roman" w:hAnsi="Times New Roman"/>
                <w:b/>
                <w:w w:val="98"/>
                <w:sz w:val="18"/>
              </w:rPr>
            </w:pPr>
            <w:r w:rsidRPr="00A90803">
              <w:rPr>
                <w:rFonts w:ascii="Times New Roman" w:hAnsi="Times New Roman"/>
                <w:b/>
                <w:w w:val="98"/>
                <w:sz w:val="18"/>
              </w:rPr>
              <w:t>KUAN</w:t>
            </w:r>
          </w:p>
        </w:tc>
        <w:tc>
          <w:tcPr>
            <w:tcW w:w="2114" w:type="dxa"/>
            <w:gridSpan w:val="2"/>
            <w:vAlign w:val="bottom"/>
          </w:tcPr>
          <w:p w:rsidR="009F4CDB" w:rsidRPr="00A90803" w:rsidRDefault="009F4CDB" w:rsidP="00295610">
            <w:pPr>
              <w:spacing w:line="240" w:lineRule="atLeast"/>
              <w:ind w:left="838"/>
              <w:jc w:val="center"/>
              <w:rPr>
                <w:rFonts w:ascii="Times New Roman" w:hAnsi="Times New Roman"/>
                <w:b/>
                <w:w w:val="99"/>
                <w:sz w:val="18"/>
              </w:rPr>
            </w:pPr>
            <w:r w:rsidRPr="00A90803">
              <w:rPr>
                <w:rFonts w:ascii="Times New Roman" w:hAnsi="Times New Roman"/>
                <w:b/>
                <w:w w:val="99"/>
                <w:sz w:val="18"/>
              </w:rPr>
              <w:t xml:space="preserve">  KUAL</w:t>
            </w:r>
          </w:p>
        </w:tc>
        <w:tc>
          <w:tcPr>
            <w:tcW w:w="1546" w:type="dxa"/>
            <w:gridSpan w:val="2"/>
            <w:vAlign w:val="bottom"/>
          </w:tcPr>
          <w:p w:rsidR="009F4CDB" w:rsidRPr="00A90803" w:rsidRDefault="009F4CDB" w:rsidP="00295610">
            <w:pPr>
              <w:spacing w:line="240" w:lineRule="atLeast"/>
              <w:ind w:left="83"/>
              <w:jc w:val="center"/>
              <w:rPr>
                <w:rFonts w:ascii="Times New Roman" w:hAnsi="Times New Roman"/>
                <w:b/>
                <w:w w:val="99"/>
                <w:sz w:val="18"/>
              </w:rPr>
            </w:pPr>
            <w:r w:rsidRPr="00A90803">
              <w:rPr>
                <w:rFonts w:ascii="Times New Roman" w:hAnsi="Times New Roman"/>
                <w:b/>
                <w:w w:val="99"/>
                <w:sz w:val="18"/>
              </w:rPr>
              <w:t>KUAL</w:t>
            </w:r>
          </w:p>
        </w:tc>
        <w:tc>
          <w:tcPr>
            <w:tcW w:w="1360" w:type="dxa"/>
            <w:vMerge/>
            <w:vAlign w:val="bottom"/>
          </w:tcPr>
          <w:p w:rsidR="009F4CDB" w:rsidRPr="00A90803" w:rsidRDefault="009F4CDB" w:rsidP="00295610">
            <w:pPr>
              <w:spacing w:line="240" w:lineRule="atLeast"/>
              <w:rPr>
                <w:rFonts w:ascii="Times New Roman" w:hAnsi="Times New Roman"/>
                <w:sz w:val="24"/>
              </w:rPr>
            </w:pPr>
          </w:p>
        </w:tc>
      </w:tr>
      <w:tr w:rsidR="00A90803" w:rsidRPr="00A90803" w:rsidTr="00295610">
        <w:trPr>
          <w:trHeight w:val="233"/>
        </w:trPr>
        <w:tc>
          <w:tcPr>
            <w:tcW w:w="1460" w:type="dxa"/>
            <w:vAlign w:val="bottom"/>
          </w:tcPr>
          <w:p w:rsidR="009F4CDB" w:rsidRPr="00A90803" w:rsidRDefault="009F4CDB" w:rsidP="00295610">
            <w:pPr>
              <w:spacing w:line="240" w:lineRule="atLeast"/>
              <w:ind w:right="373"/>
              <w:jc w:val="center"/>
              <w:rPr>
                <w:rFonts w:ascii="Times New Roman" w:hAnsi="Times New Roman"/>
                <w:sz w:val="18"/>
              </w:rPr>
            </w:pPr>
            <w:r w:rsidRPr="00A90803">
              <w:rPr>
                <w:rFonts w:ascii="Times New Roman" w:hAnsi="Times New Roman"/>
                <w:sz w:val="18"/>
              </w:rPr>
              <w:t>Pengumpulan</w:t>
            </w:r>
          </w:p>
        </w:tc>
        <w:tc>
          <w:tcPr>
            <w:tcW w:w="1160" w:type="dxa"/>
            <w:vAlign w:val="bottom"/>
          </w:tcPr>
          <w:p w:rsidR="009F4CDB" w:rsidRPr="00A90803" w:rsidRDefault="009F4CDB" w:rsidP="00295610">
            <w:pPr>
              <w:spacing w:line="240" w:lineRule="atLeast"/>
              <w:ind w:left="223"/>
              <w:jc w:val="center"/>
              <w:rPr>
                <w:rFonts w:ascii="Times New Roman" w:hAnsi="Times New Roman"/>
                <w:sz w:val="18"/>
              </w:rPr>
            </w:pPr>
            <w:r w:rsidRPr="00A90803">
              <w:rPr>
                <w:rFonts w:ascii="Times New Roman" w:hAnsi="Times New Roman"/>
                <w:sz w:val="18"/>
              </w:rPr>
              <w:t>Analisis</w:t>
            </w:r>
          </w:p>
        </w:tc>
        <w:tc>
          <w:tcPr>
            <w:tcW w:w="2114" w:type="dxa"/>
            <w:gridSpan w:val="2"/>
            <w:vAlign w:val="bottom"/>
          </w:tcPr>
          <w:p w:rsidR="009F4CDB" w:rsidRPr="00A90803" w:rsidRDefault="009F4CDB" w:rsidP="00295610">
            <w:pPr>
              <w:spacing w:line="240" w:lineRule="atLeast"/>
              <w:ind w:left="470"/>
              <w:jc w:val="center"/>
              <w:rPr>
                <w:rFonts w:ascii="Times New Roman" w:hAnsi="Times New Roman"/>
                <w:w w:val="98"/>
                <w:sz w:val="18"/>
              </w:rPr>
            </w:pPr>
            <w:r w:rsidRPr="00A90803">
              <w:rPr>
                <w:rFonts w:ascii="Times New Roman" w:hAnsi="Times New Roman"/>
                <w:w w:val="98"/>
                <w:sz w:val="18"/>
              </w:rPr>
              <w:t>Pengumpulan</w:t>
            </w:r>
          </w:p>
        </w:tc>
        <w:tc>
          <w:tcPr>
            <w:tcW w:w="1546" w:type="dxa"/>
            <w:gridSpan w:val="2"/>
            <w:vAlign w:val="bottom"/>
          </w:tcPr>
          <w:p w:rsidR="009F4CDB" w:rsidRPr="00A90803" w:rsidRDefault="009F4CDB" w:rsidP="00295610">
            <w:pPr>
              <w:spacing w:line="240" w:lineRule="atLeast"/>
              <w:ind w:left="63"/>
              <w:jc w:val="center"/>
              <w:rPr>
                <w:rFonts w:ascii="Times New Roman" w:hAnsi="Times New Roman"/>
                <w:sz w:val="18"/>
              </w:rPr>
            </w:pPr>
            <w:r w:rsidRPr="00A90803">
              <w:rPr>
                <w:rFonts w:ascii="Times New Roman" w:hAnsi="Times New Roman"/>
                <w:sz w:val="18"/>
              </w:rPr>
              <w:t>Analisis</w:t>
            </w:r>
          </w:p>
        </w:tc>
        <w:tc>
          <w:tcPr>
            <w:tcW w:w="1360" w:type="dxa"/>
            <w:vAlign w:val="bottom"/>
          </w:tcPr>
          <w:p w:rsidR="009F4CDB" w:rsidRPr="00A90803" w:rsidRDefault="009F4CDB" w:rsidP="00295610">
            <w:pPr>
              <w:spacing w:line="240" w:lineRule="atLeast"/>
              <w:ind w:left="410"/>
              <w:jc w:val="center"/>
              <w:rPr>
                <w:rFonts w:ascii="Times New Roman" w:hAnsi="Times New Roman"/>
                <w:w w:val="98"/>
                <w:sz w:val="18"/>
              </w:rPr>
            </w:pPr>
            <w:r w:rsidRPr="00A90803">
              <w:rPr>
                <w:rFonts w:ascii="Times New Roman" w:hAnsi="Times New Roman"/>
                <w:w w:val="98"/>
                <w:sz w:val="18"/>
              </w:rPr>
              <w:t>Keseluruhan</w:t>
            </w:r>
          </w:p>
        </w:tc>
      </w:tr>
      <w:tr w:rsidR="00A90803" w:rsidRPr="00A90803" w:rsidTr="00295610">
        <w:trPr>
          <w:trHeight w:val="238"/>
        </w:trPr>
        <w:tc>
          <w:tcPr>
            <w:tcW w:w="1460" w:type="dxa"/>
            <w:vAlign w:val="bottom"/>
          </w:tcPr>
          <w:p w:rsidR="009F4CDB" w:rsidRPr="00A90803" w:rsidRDefault="009F4CDB" w:rsidP="00295610">
            <w:pPr>
              <w:spacing w:line="240" w:lineRule="atLeast"/>
              <w:ind w:right="373"/>
              <w:jc w:val="center"/>
              <w:rPr>
                <w:rFonts w:ascii="Times New Roman" w:hAnsi="Times New Roman"/>
                <w:w w:val="94"/>
                <w:sz w:val="18"/>
              </w:rPr>
            </w:pPr>
            <w:r w:rsidRPr="00A90803">
              <w:rPr>
                <w:rFonts w:ascii="Times New Roman" w:hAnsi="Times New Roman"/>
                <w:w w:val="94"/>
                <w:sz w:val="18"/>
              </w:rPr>
              <w:t>Data</w:t>
            </w:r>
          </w:p>
        </w:tc>
        <w:tc>
          <w:tcPr>
            <w:tcW w:w="1160" w:type="dxa"/>
            <w:vAlign w:val="bottom"/>
          </w:tcPr>
          <w:p w:rsidR="009F4CDB" w:rsidRPr="00A90803" w:rsidRDefault="009F4CDB" w:rsidP="00295610">
            <w:pPr>
              <w:spacing w:line="240" w:lineRule="atLeast"/>
              <w:ind w:left="203"/>
              <w:jc w:val="center"/>
              <w:rPr>
                <w:rFonts w:ascii="Times New Roman" w:hAnsi="Times New Roman"/>
                <w:w w:val="99"/>
                <w:sz w:val="18"/>
              </w:rPr>
            </w:pPr>
            <w:r w:rsidRPr="00A90803">
              <w:rPr>
                <w:rFonts w:ascii="Times New Roman" w:hAnsi="Times New Roman"/>
                <w:w w:val="99"/>
                <w:sz w:val="18"/>
              </w:rPr>
              <w:t>Data</w:t>
            </w:r>
          </w:p>
        </w:tc>
        <w:tc>
          <w:tcPr>
            <w:tcW w:w="2114" w:type="dxa"/>
            <w:gridSpan w:val="2"/>
            <w:vAlign w:val="bottom"/>
          </w:tcPr>
          <w:p w:rsidR="009F4CDB" w:rsidRPr="00A90803" w:rsidRDefault="009F4CDB" w:rsidP="00295610">
            <w:pPr>
              <w:spacing w:line="240" w:lineRule="atLeast"/>
              <w:ind w:left="470"/>
              <w:jc w:val="center"/>
              <w:rPr>
                <w:rFonts w:ascii="Times New Roman" w:hAnsi="Times New Roman"/>
                <w:w w:val="99"/>
                <w:sz w:val="18"/>
              </w:rPr>
            </w:pPr>
            <w:r w:rsidRPr="00A90803">
              <w:rPr>
                <w:rFonts w:ascii="Times New Roman" w:hAnsi="Times New Roman"/>
                <w:w w:val="99"/>
                <w:sz w:val="18"/>
              </w:rPr>
              <w:t>Data</w:t>
            </w:r>
          </w:p>
        </w:tc>
        <w:tc>
          <w:tcPr>
            <w:tcW w:w="1546" w:type="dxa"/>
            <w:gridSpan w:val="2"/>
            <w:vAlign w:val="bottom"/>
          </w:tcPr>
          <w:p w:rsidR="009F4CDB" w:rsidRPr="00A90803" w:rsidRDefault="009F4CDB" w:rsidP="00295610">
            <w:pPr>
              <w:spacing w:line="240" w:lineRule="atLeast"/>
              <w:ind w:left="83"/>
              <w:jc w:val="center"/>
              <w:rPr>
                <w:rFonts w:ascii="Times New Roman" w:hAnsi="Times New Roman"/>
                <w:w w:val="99"/>
                <w:sz w:val="18"/>
              </w:rPr>
            </w:pPr>
            <w:r w:rsidRPr="00A90803">
              <w:rPr>
                <w:rFonts w:ascii="Times New Roman" w:hAnsi="Times New Roman"/>
                <w:w w:val="99"/>
                <w:sz w:val="18"/>
              </w:rPr>
              <w:t>Data</w:t>
            </w:r>
          </w:p>
        </w:tc>
        <w:tc>
          <w:tcPr>
            <w:tcW w:w="1360" w:type="dxa"/>
            <w:vAlign w:val="bottom"/>
          </w:tcPr>
          <w:p w:rsidR="009F4CDB" w:rsidRPr="00A90803" w:rsidRDefault="009F4CDB" w:rsidP="00295610">
            <w:pPr>
              <w:spacing w:line="240" w:lineRule="atLeast"/>
              <w:ind w:left="410"/>
              <w:jc w:val="center"/>
              <w:rPr>
                <w:rFonts w:ascii="Times New Roman" w:hAnsi="Times New Roman"/>
                <w:w w:val="99"/>
                <w:sz w:val="18"/>
              </w:rPr>
            </w:pPr>
            <w:r w:rsidRPr="00A90803">
              <w:rPr>
                <w:rFonts w:ascii="Times New Roman" w:hAnsi="Times New Roman"/>
                <w:w w:val="99"/>
                <w:sz w:val="18"/>
              </w:rPr>
              <w:t>Analisis</w:t>
            </w:r>
          </w:p>
        </w:tc>
      </w:tr>
    </w:tbl>
    <w:p w:rsidR="0080508E" w:rsidRDefault="0080508E" w:rsidP="00590393">
      <w:pPr>
        <w:spacing w:line="360" w:lineRule="auto"/>
        <w:jc w:val="both"/>
        <w:rPr>
          <w:rFonts w:ascii="Times New Roman" w:hAnsi="Times New Roman" w:cs="Times New Roman"/>
          <w:sz w:val="24"/>
          <w:szCs w:val="24"/>
        </w:rPr>
      </w:pPr>
    </w:p>
    <w:p w:rsidR="002162E0" w:rsidRPr="00A90803" w:rsidRDefault="005438D9" w:rsidP="002162E0">
      <w:pPr>
        <w:pStyle w:val="ListParagraph"/>
        <w:numPr>
          <w:ilvl w:val="0"/>
          <w:numId w:val="2"/>
        </w:numPr>
        <w:tabs>
          <w:tab w:val="left" w:pos="82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Sistematika Pembahasan</w:t>
      </w:r>
    </w:p>
    <w:p w:rsidR="002162E0" w:rsidRPr="00A90803" w:rsidRDefault="005438D9" w:rsidP="002162E0">
      <w:pPr>
        <w:tabs>
          <w:tab w:val="left" w:pos="8280"/>
        </w:tabs>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Sistematika pembahasan</w:t>
      </w:r>
      <w:r w:rsidR="002162E0" w:rsidRPr="00A90803">
        <w:rPr>
          <w:rFonts w:ascii="Times New Roman" w:hAnsi="Times New Roman" w:cs="Times New Roman"/>
          <w:sz w:val="24"/>
          <w:szCs w:val="24"/>
        </w:rPr>
        <w:t xml:space="preserve"> hasil penelitian ini terdiri dari 5 Bab, </w:t>
      </w:r>
      <w:proofErr w:type="gramStart"/>
      <w:r w:rsidR="002162E0" w:rsidRPr="00A90803">
        <w:rPr>
          <w:rFonts w:ascii="Times New Roman" w:hAnsi="Times New Roman" w:cs="Times New Roman"/>
          <w:sz w:val="24"/>
          <w:szCs w:val="24"/>
        </w:rPr>
        <w:t>yaitu ;</w:t>
      </w:r>
      <w:proofErr w:type="gramEnd"/>
    </w:p>
    <w:p w:rsidR="002162E0" w:rsidRPr="00A90803" w:rsidRDefault="002162E0" w:rsidP="002162E0">
      <w:pPr>
        <w:tabs>
          <w:tab w:val="left" w:pos="2250"/>
          <w:tab w:val="left" w:pos="2430"/>
          <w:tab w:val="left" w:pos="8280"/>
        </w:tabs>
        <w:spacing w:line="360" w:lineRule="auto"/>
        <w:ind w:left="2520" w:hanging="1374"/>
        <w:jc w:val="both"/>
        <w:rPr>
          <w:rFonts w:ascii="Times New Roman" w:hAnsi="Times New Roman" w:cs="Times New Roman"/>
          <w:sz w:val="24"/>
          <w:szCs w:val="24"/>
        </w:rPr>
      </w:pPr>
      <w:r w:rsidRPr="00A90803">
        <w:rPr>
          <w:rFonts w:ascii="Times New Roman" w:hAnsi="Times New Roman" w:cs="Times New Roman"/>
          <w:sz w:val="24"/>
          <w:szCs w:val="24"/>
        </w:rPr>
        <w:t>Bab I</w:t>
      </w:r>
      <w:r w:rsidRPr="00A90803">
        <w:rPr>
          <w:rFonts w:ascii="Times New Roman" w:hAnsi="Times New Roman" w:cs="Times New Roman"/>
          <w:sz w:val="24"/>
          <w:szCs w:val="24"/>
        </w:rPr>
        <w:tab/>
        <w:t xml:space="preserve">: </w:t>
      </w:r>
      <w:r w:rsidRPr="00A90803">
        <w:rPr>
          <w:rFonts w:ascii="Times New Roman" w:hAnsi="Times New Roman" w:cs="Times New Roman"/>
          <w:sz w:val="24"/>
          <w:szCs w:val="24"/>
        </w:rPr>
        <w:tab/>
      </w:r>
      <w:r w:rsidRPr="00A90803">
        <w:rPr>
          <w:rFonts w:ascii="Times New Roman" w:hAnsi="Times New Roman" w:cs="Times New Roman"/>
          <w:sz w:val="24"/>
          <w:szCs w:val="24"/>
        </w:rPr>
        <w:tab/>
        <w:t xml:space="preserve">Merupakan </w:t>
      </w:r>
      <w:proofErr w:type="gramStart"/>
      <w:r w:rsidRPr="00A90803">
        <w:rPr>
          <w:rFonts w:ascii="Times New Roman" w:hAnsi="Times New Roman" w:cs="Times New Roman"/>
          <w:sz w:val="24"/>
          <w:szCs w:val="24"/>
        </w:rPr>
        <w:t>bab</w:t>
      </w:r>
      <w:proofErr w:type="gramEnd"/>
      <w:r w:rsidRPr="00A90803">
        <w:rPr>
          <w:rFonts w:ascii="Times New Roman" w:hAnsi="Times New Roman" w:cs="Times New Roman"/>
          <w:sz w:val="24"/>
          <w:szCs w:val="24"/>
        </w:rPr>
        <w:t xml:space="preserve"> Pendahuluan yang berisi penjelasan latar belakang masalah, rumusan masalah, tujuan, urgensi serta kegunaan penelitian.</w:t>
      </w:r>
    </w:p>
    <w:p w:rsidR="002162E0" w:rsidRPr="00A90803" w:rsidRDefault="002162E0" w:rsidP="002162E0">
      <w:pPr>
        <w:tabs>
          <w:tab w:val="left" w:pos="2250"/>
          <w:tab w:val="left" w:pos="2520"/>
          <w:tab w:val="left" w:pos="8280"/>
        </w:tabs>
        <w:spacing w:line="360" w:lineRule="auto"/>
        <w:ind w:left="2520" w:hanging="1374"/>
        <w:jc w:val="both"/>
        <w:rPr>
          <w:rFonts w:ascii="Times New Roman" w:hAnsi="Times New Roman" w:cs="Times New Roman"/>
          <w:sz w:val="24"/>
          <w:szCs w:val="24"/>
        </w:rPr>
      </w:pPr>
      <w:r w:rsidRPr="00A90803">
        <w:rPr>
          <w:rFonts w:ascii="Times New Roman" w:hAnsi="Times New Roman" w:cs="Times New Roman"/>
          <w:sz w:val="24"/>
          <w:szCs w:val="24"/>
        </w:rPr>
        <w:t>Bab II</w:t>
      </w:r>
      <w:r w:rsidRPr="00A90803">
        <w:rPr>
          <w:rFonts w:ascii="Times New Roman" w:hAnsi="Times New Roman" w:cs="Times New Roman"/>
          <w:sz w:val="24"/>
          <w:szCs w:val="24"/>
        </w:rPr>
        <w:tab/>
        <w:t xml:space="preserve">: </w:t>
      </w:r>
      <w:r w:rsidRPr="00A90803">
        <w:rPr>
          <w:rFonts w:ascii="Times New Roman" w:hAnsi="Times New Roman" w:cs="Times New Roman"/>
          <w:sz w:val="24"/>
          <w:szCs w:val="24"/>
        </w:rPr>
        <w:tab/>
        <w:t xml:space="preserve">Merupakan </w:t>
      </w:r>
      <w:proofErr w:type="gramStart"/>
      <w:r w:rsidRPr="00A90803">
        <w:rPr>
          <w:rFonts w:ascii="Times New Roman" w:hAnsi="Times New Roman" w:cs="Times New Roman"/>
          <w:sz w:val="24"/>
          <w:szCs w:val="24"/>
        </w:rPr>
        <w:t>bab</w:t>
      </w:r>
      <w:proofErr w:type="gramEnd"/>
      <w:r w:rsidRPr="00A90803">
        <w:rPr>
          <w:rFonts w:ascii="Times New Roman" w:hAnsi="Times New Roman" w:cs="Times New Roman"/>
          <w:sz w:val="24"/>
          <w:szCs w:val="24"/>
        </w:rPr>
        <w:t xml:space="preserve"> yang menguraikan kajian teoritis yang menjadi landasan analisis dalam mengurai rumusan masalah penelitian ini. </w:t>
      </w:r>
      <w:proofErr w:type="gramStart"/>
      <w:r w:rsidRPr="00A90803">
        <w:rPr>
          <w:rFonts w:ascii="Times New Roman" w:hAnsi="Times New Roman" w:cs="Times New Roman"/>
          <w:sz w:val="24"/>
          <w:szCs w:val="24"/>
        </w:rPr>
        <w:lastRenderedPageBreak/>
        <w:t xml:space="preserve">Dalam hal ini mulai dari penjelasan tentang </w:t>
      </w:r>
      <w:r w:rsidR="00A7582D">
        <w:rPr>
          <w:rFonts w:ascii="Times New Roman" w:hAnsi="Times New Roman" w:cs="Times New Roman"/>
          <w:sz w:val="24"/>
          <w:szCs w:val="24"/>
        </w:rPr>
        <w:t>Perokok Anak, Perda KTR serta kerangka teori strukturasi Antony Giddens.</w:t>
      </w:r>
      <w:proofErr w:type="gramEnd"/>
    </w:p>
    <w:p w:rsidR="00721106" w:rsidRDefault="002162E0" w:rsidP="00721106">
      <w:pPr>
        <w:tabs>
          <w:tab w:val="left" w:pos="2250"/>
          <w:tab w:val="left" w:pos="2430"/>
          <w:tab w:val="left" w:pos="8280"/>
        </w:tabs>
        <w:spacing w:line="360" w:lineRule="auto"/>
        <w:ind w:left="426" w:firstLine="720"/>
        <w:jc w:val="both"/>
        <w:rPr>
          <w:rFonts w:ascii="Times New Roman" w:hAnsi="Times New Roman" w:cs="Times New Roman"/>
          <w:sz w:val="24"/>
          <w:szCs w:val="24"/>
        </w:rPr>
      </w:pPr>
      <w:r w:rsidRPr="00A90803">
        <w:rPr>
          <w:rFonts w:ascii="Times New Roman" w:hAnsi="Times New Roman" w:cs="Times New Roman"/>
          <w:sz w:val="24"/>
          <w:szCs w:val="24"/>
        </w:rPr>
        <w:t xml:space="preserve">Bab III </w:t>
      </w:r>
      <w:r w:rsidRPr="00A90803">
        <w:rPr>
          <w:rFonts w:ascii="Times New Roman" w:hAnsi="Times New Roman" w:cs="Times New Roman"/>
          <w:sz w:val="24"/>
          <w:szCs w:val="24"/>
        </w:rPr>
        <w:tab/>
        <w:t xml:space="preserve">: </w:t>
      </w:r>
      <w:r w:rsidRPr="00A90803">
        <w:rPr>
          <w:rFonts w:ascii="Times New Roman" w:hAnsi="Times New Roman" w:cs="Times New Roman"/>
          <w:sz w:val="24"/>
          <w:szCs w:val="24"/>
        </w:rPr>
        <w:tab/>
        <w:t>Berisi tentang metode penelitian yang digunakan dalam penelitian.</w:t>
      </w:r>
    </w:p>
    <w:p w:rsidR="00A274DF" w:rsidRDefault="002162E0" w:rsidP="00A274DF">
      <w:pPr>
        <w:tabs>
          <w:tab w:val="left" w:pos="2250"/>
          <w:tab w:val="left" w:pos="2430"/>
          <w:tab w:val="left" w:pos="8280"/>
        </w:tabs>
        <w:spacing w:line="360" w:lineRule="auto"/>
        <w:ind w:left="2520" w:hanging="1374"/>
        <w:jc w:val="both"/>
        <w:rPr>
          <w:rFonts w:ascii="Times New Roman" w:hAnsi="Times New Roman" w:cs="Times New Roman"/>
          <w:sz w:val="24"/>
          <w:szCs w:val="24"/>
        </w:rPr>
      </w:pPr>
      <w:r w:rsidRPr="00A90803">
        <w:rPr>
          <w:rFonts w:ascii="Times New Roman" w:hAnsi="Times New Roman" w:cs="Times New Roman"/>
          <w:sz w:val="24"/>
          <w:szCs w:val="24"/>
        </w:rPr>
        <w:t>Bab IV</w:t>
      </w:r>
      <w:r w:rsidRPr="00A90803">
        <w:rPr>
          <w:rFonts w:ascii="Times New Roman" w:hAnsi="Times New Roman" w:cs="Times New Roman"/>
          <w:sz w:val="24"/>
          <w:szCs w:val="24"/>
        </w:rPr>
        <w:tab/>
        <w:t xml:space="preserve">: Berisi tentang temuan dan pembahasan hasil penelitian meliputi </w:t>
      </w:r>
      <w:r w:rsidR="00721106">
        <w:rPr>
          <w:rFonts w:ascii="Times New Roman" w:hAnsi="Times New Roman" w:cs="Times New Roman"/>
          <w:sz w:val="24"/>
          <w:szCs w:val="24"/>
        </w:rPr>
        <w:t xml:space="preserve">persentase </w:t>
      </w:r>
      <w:r w:rsidR="00721106" w:rsidRPr="00A90803">
        <w:rPr>
          <w:rFonts w:ascii="Times New Roman" w:hAnsi="Times New Roman" w:cs="Times New Roman"/>
          <w:sz w:val="24"/>
          <w:szCs w:val="24"/>
        </w:rPr>
        <w:t>perokok pemula dikalangan SMA</w:t>
      </w:r>
      <w:r w:rsidR="00721106">
        <w:rPr>
          <w:rFonts w:ascii="Times New Roman" w:hAnsi="Times New Roman" w:cs="Times New Roman"/>
          <w:sz w:val="24"/>
          <w:szCs w:val="24"/>
        </w:rPr>
        <w:t xml:space="preserve"> berikut dengan faktor penyebabnya, </w:t>
      </w:r>
      <w:r w:rsidR="00721106" w:rsidRPr="00A90803">
        <w:rPr>
          <w:rFonts w:ascii="Times New Roman" w:hAnsi="Times New Roman" w:cs="Times New Roman"/>
          <w:sz w:val="24"/>
          <w:szCs w:val="24"/>
        </w:rPr>
        <w:t>men</w:t>
      </w:r>
      <w:r w:rsidR="00721106">
        <w:rPr>
          <w:rFonts w:ascii="Times New Roman" w:hAnsi="Times New Roman" w:cs="Times New Roman"/>
          <w:sz w:val="24"/>
          <w:szCs w:val="24"/>
        </w:rPr>
        <w:t>g</w:t>
      </w:r>
      <w:r w:rsidR="00721106" w:rsidRPr="00A90803">
        <w:rPr>
          <w:rFonts w:ascii="Times New Roman" w:hAnsi="Times New Roman" w:cs="Times New Roman"/>
          <w:sz w:val="24"/>
          <w:szCs w:val="24"/>
        </w:rPr>
        <w:t xml:space="preserve">gali bagaimana implementasi Perda KTR di lingkungan sekolah serta menggali bagaimana upaya sekolah untuk mencegah dan penanggulangan perokok pemula pada tingkat SMA di Provinsi Bengkulu. </w:t>
      </w:r>
    </w:p>
    <w:p w:rsidR="00A274DF" w:rsidRDefault="001015F5" w:rsidP="00A274DF">
      <w:pPr>
        <w:tabs>
          <w:tab w:val="left" w:pos="2250"/>
          <w:tab w:val="left" w:pos="2430"/>
          <w:tab w:val="left" w:pos="8280"/>
        </w:tabs>
        <w:spacing w:line="360" w:lineRule="auto"/>
        <w:ind w:left="2520" w:hanging="1374"/>
        <w:jc w:val="both"/>
        <w:rPr>
          <w:rFonts w:ascii="Times New Roman" w:hAnsi="Times New Roman" w:cs="Times New Roman"/>
          <w:sz w:val="24"/>
          <w:szCs w:val="24"/>
        </w:rPr>
      </w:pPr>
      <w:r>
        <w:rPr>
          <w:rFonts w:ascii="Times New Roman" w:hAnsi="Times New Roman" w:cs="Times New Roman"/>
          <w:sz w:val="24"/>
          <w:szCs w:val="24"/>
        </w:rPr>
        <w:t>Bab</w:t>
      </w:r>
      <w:r w:rsidR="002162E0" w:rsidRPr="00A90803">
        <w:rPr>
          <w:rFonts w:ascii="Times New Roman" w:hAnsi="Times New Roman" w:cs="Times New Roman"/>
          <w:sz w:val="24"/>
          <w:szCs w:val="24"/>
        </w:rPr>
        <w:t xml:space="preserve"> V</w:t>
      </w:r>
      <w:r w:rsidR="002162E0" w:rsidRPr="00A90803">
        <w:rPr>
          <w:rFonts w:ascii="Times New Roman" w:hAnsi="Times New Roman" w:cs="Times New Roman"/>
          <w:sz w:val="24"/>
          <w:szCs w:val="24"/>
        </w:rPr>
        <w:tab/>
        <w:t xml:space="preserve">: Memuat tentang Kesimpulan dan Saran-saran untuk </w:t>
      </w:r>
      <w:r w:rsidR="00A274DF" w:rsidRPr="00A90803">
        <w:rPr>
          <w:rFonts w:ascii="Times New Roman" w:hAnsi="Times New Roman" w:cs="Times New Roman"/>
          <w:sz w:val="24"/>
          <w:szCs w:val="24"/>
        </w:rPr>
        <w:t xml:space="preserve">penanggulangan perokok pemula pada tingkat SMA di Provinsi Bengkulu. </w:t>
      </w:r>
    </w:p>
    <w:p w:rsidR="002162E0" w:rsidRPr="00A90803" w:rsidRDefault="00A274DF" w:rsidP="002162E0">
      <w:pPr>
        <w:pStyle w:val="ListParagraph"/>
        <w:numPr>
          <w:ilvl w:val="0"/>
          <w:numId w:val="2"/>
        </w:numPr>
        <w:tabs>
          <w:tab w:val="left" w:pos="2250"/>
          <w:tab w:val="left" w:pos="8280"/>
        </w:tabs>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t>BIBLIOGRAFI</w:t>
      </w:r>
    </w:p>
    <w:p w:rsidR="00EE6E52" w:rsidRPr="00F56DF9" w:rsidRDefault="00EE6E52" w:rsidP="000035F3">
      <w:pPr>
        <w:pStyle w:val="FootnoteText"/>
        <w:spacing w:line="360" w:lineRule="auto"/>
        <w:ind w:left="1080" w:hanging="360"/>
        <w:jc w:val="both"/>
        <w:rPr>
          <w:rFonts w:ascii="Times New Roman" w:hAnsi="Times New Roman" w:cs="Times New Roman"/>
          <w:sz w:val="24"/>
          <w:szCs w:val="24"/>
        </w:rPr>
      </w:pPr>
      <w:r w:rsidRPr="00F56DF9">
        <w:rPr>
          <w:rFonts w:ascii="Times New Roman" w:hAnsi="Times New Roman" w:cs="Times New Roman"/>
          <w:sz w:val="24"/>
          <w:szCs w:val="24"/>
        </w:rPr>
        <w:t xml:space="preserve">Arlinda Sari. </w:t>
      </w:r>
      <w:proofErr w:type="gramStart"/>
      <w:r w:rsidRPr="00F56DF9">
        <w:rPr>
          <w:rFonts w:ascii="Times New Roman" w:hAnsi="Times New Roman" w:cs="Times New Roman"/>
          <w:sz w:val="24"/>
          <w:szCs w:val="24"/>
        </w:rPr>
        <w:t>2019. Perilaku Merokok di Kalangan Siswa Sekolah Menengah Atas di Kota Padang.</w:t>
      </w:r>
      <w:proofErr w:type="gramEnd"/>
      <w:r w:rsidRPr="00F56DF9">
        <w:rPr>
          <w:rFonts w:ascii="Times New Roman" w:hAnsi="Times New Roman" w:cs="Times New Roman"/>
          <w:sz w:val="24"/>
          <w:szCs w:val="24"/>
        </w:rPr>
        <w:t xml:space="preserve"> Jurnal Ilmiah Kesehatan Masyarakat Volume 11 Edisi 3, 2019</w:t>
      </w:r>
    </w:p>
    <w:p w:rsidR="00EE6E52" w:rsidRPr="00F56DF9" w:rsidRDefault="00EE6E52" w:rsidP="000035F3">
      <w:pPr>
        <w:pStyle w:val="FootnoteText"/>
        <w:spacing w:line="360" w:lineRule="auto"/>
        <w:ind w:left="1080" w:hanging="360"/>
        <w:jc w:val="both"/>
        <w:rPr>
          <w:rFonts w:ascii="Times New Roman" w:hAnsi="Times New Roman" w:cs="Times New Roman"/>
          <w:sz w:val="24"/>
          <w:szCs w:val="24"/>
        </w:rPr>
      </w:pPr>
      <w:proofErr w:type="gramStart"/>
      <w:r w:rsidRPr="00F56DF9">
        <w:rPr>
          <w:rFonts w:ascii="Times New Roman" w:hAnsi="Times New Roman" w:cs="Times New Roman"/>
          <w:sz w:val="24"/>
          <w:szCs w:val="24"/>
        </w:rPr>
        <w:t>Desak Ketut Juniari Cameng &amp; Arfin.</w:t>
      </w:r>
      <w:proofErr w:type="gramEnd"/>
      <w:r w:rsidRPr="00F56DF9">
        <w:rPr>
          <w:rFonts w:ascii="Times New Roman" w:hAnsi="Times New Roman" w:cs="Times New Roman"/>
          <w:sz w:val="24"/>
          <w:szCs w:val="24"/>
        </w:rPr>
        <w:t xml:space="preserve"> 2020. “Analisis Penerapan Kebijakan Earmarking Tax dari DBHCHT Terhadap Kesehatan Masyarakat. </w:t>
      </w:r>
      <w:proofErr w:type="gramStart"/>
      <w:r w:rsidRPr="00F56DF9">
        <w:rPr>
          <w:rFonts w:ascii="Times New Roman" w:hAnsi="Times New Roman" w:cs="Times New Roman"/>
          <w:sz w:val="24"/>
          <w:szCs w:val="24"/>
        </w:rPr>
        <w:t>Jurnal Symposium Nasional Keuangan Negara 2020 hlm 480.</w:t>
      </w:r>
      <w:proofErr w:type="gramEnd"/>
    </w:p>
    <w:p w:rsidR="00EE6E52" w:rsidRPr="00F56DF9" w:rsidRDefault="00EE6E52" w:rsidP="000035F3">
      <w:pPr>
        <w:spacing w:after="0" w:line="360" w:lineRule="auto"/>
        <w:ind w:left="1080" w:hanging="360"/>
        <w:jc w:val="both"/>
        <w:rPr>
          <w:rFonts w:ascii="Times New Roman" w:hAnsi="Times New Roman" w:cs="Times New Roman"/>
          <w:sz w:val="24"/>
          <w:szCs w:val="24"/>
        </w:rPr>
      </w:pPr>
      <w:proofErr w:type="gramStart"/>
      <w:r w:rsidRPr="00F56DF9">
        <w:rPr>
          <w:rFonts w:ascii="Times New Roman" w:hAnsi="Times New Roman" w:cs="Times New Roman"/>
          <w:sz w:val="24"/>
          <w:szCs w:val="24"/>
        </w:rPr>
        <w:t>Dhewangga Adi Perdana &amp; Agung Eko Budi Waspada.</w:t>
      </w:r>
      <w:proofErr w:type="gramEnd"/>
      <w:r w:rsidRPr="00F56DF9">
        <w:rPr>
          <w:rFonts w:ascii="Times New Roman" w:hAnsi="Times New Roman" w:cs="Times New Roman"/>
          <w:sz w:val="24"/>
          <w:szCs w:val="24"/>
        </w:rPr>
        <w:t xml:space="preserve"> “Kampanye </w:t>
      </w:r>
      <w:proofErr w:type="gramStart"/>
      <w:r w:rsidRPr="00F56DF9">
        <w:rPr>
          <w:rFonts w:ascii="Times New Roman" w:hAnsi="Times New Roman" w:cs="Times New Roman"/>
          <w:sz w:val="24"/>
          <w:szCs w:val="24"/>
        </w:rPr>
        <w:t>Pencegahan  Perokok</w:t>
      </w:r>
      <w:proofErr w:type="gramEnd"/>
      <w:r w:rsidRPr="00F56DF9">
        <w:rPr>
          <w:rFonts w:ascii="Times New Roman" w:hAnsi="Times New Roman" w:cs="Times New Roman"/>
          <w:sz w:val="24"/>
          <w:szCs w:val="24"/>
        </w:rPr>
        <w:t xml:space="preserve"> Pasif Pada Anak-Anak” Jurnal Tingkat Sarjana bidang Senirupa dan Desain no 1 vol 10</w:t>
      </w:r>
    </w:p>
    <w:p w:rsidR="00EE6E52" w:rsidRDefault="00EE6E52" w:rsidP="000035F3">
      <w:pPr>
        <w:pStyle w:val="FootnoteText"/>
        <w:spacing w:line="360" w:lineRule="auto"/>
        <w:ind w:left="1080" w:hanging="360"/>
        <w:jc w:val="both"/>
        <w:rPr>
          <w:rStyle w:val="markedcontent"/>
          <w:rFonts w:ascii="Times New Roman" w:hAnsi="Times New Roman" w:cs="Times New Roman"/>
          <w:sz w:val="24"/>
          <w:szCs w:val="24"/>
        </w:rPr>
      </w:pPr>
      <w:proofErr w:type="gramStart"/>
      <w:r w:rsidRPr="00F56DF9">
        <w:rPr>
          <w:rStyle w:val="markedcontent"/>
          <w:rFonts w:ascii="Times New Roman" w:hAnsi="Times New Roman" w:cs="Times New Roman"/>
          <w:sz w:val="24"/>
          <w:szCs w:val="24"/>
        </w:rPr>
        <w:t>Fadholi, dkk.</w:t>
      </w:r>
      <w:proofErr w:type="gramEnd"/>
      <w:r w:rsidRPr="00F56DF9">
        <w:rPr>
          <w:rStyle w:val="markedcontent"/>
          <w:rFonts w:ascii="Times New Roman" w:hAnsi="Times New Roman" w:cs="Times New Roman"/>
          <w:sz w:val="24"/>
          <w:szCs w:val="24"/>
        </w:rPr>
        <w:t xml:space="preserve">  </w:t>
      </w:r>
      <w:proofErr w:type="gramStart"/>
      <w:r w:rsidRPr="00F56DF9">
        <w:rPr>
          <w:rStyle w:val="markedcontent"/>
          <w:rFonts w:ascii="Times New Roman" w:hAnsi="Times New Roman" w:cs="Times New Roman"/>
          <w:sz w:val="24"/>
          <w:szCs w:val="24"/>
        </w:rPr>
        <w:t>2020. Disonansi Kognitif Perokok Aktif Di Indonesia.</w:t>
      </w:r>
      <w:proofErr w:type="gramEnd"/>
      <w:r w:rsidRPr="00F56DF9">
        <w:rPr>
          <w:rStyle w:val="markedcontent"/>
          <w:rFonts w:ascii="Times New Roman" w:hAnsi="Times New Roman" w:cs="Times New Roman"/>
          <w:sz w:val="24"/>
          <w:szCs w:val="24"/>
        </w:rPr>
        <w:t xml:space="preserve"> Jurnal RAP UNP, Vol. 11, No. 1, Maret 2020, hal. 1-15</w:t>
      </w:r>
    </w:p>
    <w:p w:rsidR="00EE6E52" w:rsidRPr="00F56DF9" w:rsidRDefault="00EE6E52" w:rsidP="000035F3">
      <w:pPr>
        <w:shd w:val="clear" w:color="auto" w:fill="FFFFFF" w:themeFill="background1"/>
        <w:spacing w:after="0" w:line="360" w:lineRule="auto"/>
        <w:ind w:left="1080" w:hanging="360"/>
        <w:jc w:val="both"/>
        <w:outlineLvl w:val="0"/>
        <w:rPr>
          <w:rFonts w:ascii="Times New Roman" w:eastAsia="Times New Roman" w:hAnsi="Times New Roman" w:cs="Times New Roman"/>
          <w:b/>
          <w:bCs/>
          <w:kern w:val="36"/>
          <w:sz w:val="24"/>
          <w:szCs w:val="24"/>
        </w:rPr>
      </w:pPr>
      <w:r w:rsidRPr="00F56DF9">
        <w:rPr>
          <w:rFonts w:ascii="Times New Roman" w:hAnsi="Times New Roman" w:cs="Times New Roman"/>
          <w:sz w:val="24"/>
          <w:szCs w:val="24"/>
        </w:rPr>
        <w:t>Fitri Almaidah, dkk. 2021. Survei Faktor Penyebab Perokok Remaja Mempertahankan Perilaku Merokok. Jurnal Farmasi Komunitas Vol. 8, No. 1, (2021) 20-26</w:t>
      </w:r>
    </w:p>
    <w:p w:rsidR="00EE6E52" w:rsidRPr="00F56DF9" w:rsidRDefault="00EE6E52" w:rsidP="000035F3">
      <w:pPr>
        <w:pStyle w:val="FootnoteText"/>
        <w:spacing w:line="360" w:lineRule="auto"/>
        <w:ind w:left="1080" w:hanging="360"/>
        <w:jc w:val="both"/>
        <w:rPr>
          <w:rFonts w:ascii="Times New Roman" w:hAnsi="Times New Roman" w:cs="Times New Roman"/>
          <w:i/>
          <w:sz w:val="24"/>
          <w:szCs w:val="24"/>
        </w:rPr>
      </w:pPr>
      <w:proofErr w:type="gramStart"/>
      <w:r w:rsidRPr="00F56DF9">
        <w:rPr>
          <w:rFonts w:ascii="Times New Roman" w:hAnsi="Times New Roman" w:cs="Times New Roman"/>
          <w:sz w:val="24"/>
          <w:szCs w:val="24"/>
        </w:rPr>
        <w:t>Giddens, A. 1984.</w:t>
      </w:r>
      <w:proofErr w:type="gramEnd"/>
      <w:r w:rsidRPr="00F56DF9">
        <w:rPr>
          <w:rFonts w:ascii="Times New Roman" w:hAnsi="Times New Roman" w:cs="Times New Roman"/>
          <w:sz w:val="24"/>
          <w:szCs w:val="24"/>
        </w:rPr>
        <w:t xml:space="preserve"> </w:t>
      </w:r>
      <w:r w:rsidRPr="00F56DF9">
        <w:rPr>
          <w:rFonts w:ascii="Times New Roman" w:hAnsi="Times New Roman" w:cs="Times New Roman"/>
          <w:i/>
          <w:sz w:val="24"/>
          <w:szCs w:val="24"/>
        </w:rPr>
        <w:t xml:space="preserve">The Constitution of Society-Outline </w:t>
      </w:r>
      <w:proofErr w:type="gramStart"/>
      <w:r w:rsidRPr="00F56DF9">
        <w:rPr>
          <w:rFonts w:ascii="Times New Roman" w:hAnsi="Times New Roman" w:cs="Times New Roman"/>
          <w:i/>
          <w:sz w:val="24"/>
          <w:szCs w:val="24"/>
        </w:rPr>
        <w:t>Of</w:t>
      </w:r>
      <w:proofErr w:type="gramEnd"/>
      <w:r w:rsidRPr="00F56DF9">
        <w:rPr>
          <w:rFonts w:ascii="Times New Roman" w:hAnsi="Times New Roman" w:cs="Times New Roman"/>
          <w:i/>
          <w:sz w:val="24"/>
          <w:szCs w:val="24"/>
        </w:rPr>
        <w:t xml:space="preserve"> The Theory Of Structuration, Polity</w:t>
      </w:r>
      <w:r w:rsidRPr="00F56DF9">
        <w:rPr>
          <w:rFonts w:ascii="Times New Roman" w:hAnsi="Times New Roman" w:cs="Times New Roman"/>
          <w:i/>
          <w:spacing w:val="1"/>
          <w:sz w:val="24"/>
          <w:szCs w:val="24"/>
        </w:rPr>
        <w:t xml:space="preserve"> </w:t>
      </w:r>
      <w:r w:rsidRPr="00F56DF9">
        <w:rPr>
          <w:rFonts w:ascii="Times New Roman" w:hAnsi="Times New Roman" w:cs="Times New Roman"/>
          <w:i/>
          <w:sz w:val="24"/>
          <w:szCs w:val="24"/>
        </w:rPr>
        <w:t>Press.</w:t>
      </w:r>
    </w:p>
    <w:p w:rsidR="00EE6E52" w:rsidRPr="00F56DF9" w:rsidRDefault="00EE6E52" w:rsidP="000035F3">
      <w:pPr>
        <w:pStyle w:val="FootnoteText"/>
        <w:spacing w:line="360" w:lineRule="auto"/>
        <w:ind w:left="1080" w:hanging="360"/>
        <w:jc w:val="both"/>
        <w:rPr>
          <w:rFonts w:ascii="Times New Roman" w:hAnsi="Times New Roman" w:cs="Times New Roman"/>
          <w:sz w:val="24"/>
          <w:szCs w:val="24"/>
        </w:rPr>
      </w:pPr>
      <w:proofErr w:type="gramStart"/>
      <w:r>
        <w:rPr>
          <w:rFonts w:ascii="Times New Roman" w:hAnsi="Times New Roman" w:cs="Times New Roman"/>
          <w:sz w:val="24"/>
          <w:szCs w:val="24"/>
        </w:rPr>
        <w:t xml:space="preserve">Herry B </w:t>
      </w:r>
      <w:r w:rsidRPr="00F56DF9">
        <w:rPr>
          <w:rFonts w:ascii="Times New Roman" w:hAnsi="Times New Roman" w:cs="Times New Roman"/>
          <w:sz w:val="24"/>
          <w:szCs w:val="24"/>
        </w:rPr>
        <w:t>Priyono.</w:t>
      </w:r>
      <w:proofErr w:type="gramEnd"/>
      <w:r w:rsidRPr="00F56DF9">
        <w:rPr>
          <w:rFonts w:ascii="Times New Roman" w:hAnsi="Times New Roman" w:cs="Times New Roman"/>
          <w:sz w:val="24"/>
          <w:szCs w:val="24"/>
        </w:rPr>
        <w:t xml:space="preserve"> 2002. Anthony Giddens Suatu Pengantar. </w:t>
      </w:r>
      <w:proofErr w:type="gramStart"/>
      <w:r w:rsidRPr="00F56DF9">
        <w:rPr>
          <w:rFonts w:ascii="Times New Roman" w:hAnsi="Times New Roman" w:cs="Times New Roman"/>
          <w:sz w:val="24"/>
          <w:szCs w:val="24"/>
        </w:rPr>
        <w:t>Jakarta :</w:t>
      </w:r>
      <w:proofErr w:type="gramEnd"/>
      <w:r w:rsidRPr="00F56DF9">
        <w:rPr>
          <w:rFonts w:ascii="Times New Roman" w:hAnsi="Times New Roman" w:cs="Times New Roman"/>
          <w:sz w:val="24"/>
          <w:szCs w:val="24"/>
        </w:rPr>
        <w:t xml:space="preserve"> Kepustakaan Populer Gramedia</w:t>
      </w:r>
    </w:p>
    <w:p w:rsidR="00EE6E52" w:rsidRDefault="00EE6E52" w:rsidP="000035F3">
      <w:pPr>
        <w:pStyle w:val="FootnoteText"/>
        <w:spacing w:line="360" w:lineRule="auto"/>
        <w:ind w:left="1080" w:hanging="360"/>
        <w:jc w:val="both"/>
        <w:rPr>
          <w:rFonts w:ascii="Times New Roman" w:hAnsi="Times New Roman" w:cs="Times New Roman"/>
          <w:sz w:val="24"/>
          <w:szCs w:val="24"/>
        </w:rPr>
      </w:pPr>
      <w:proofErr w:type="gramStart"/>
      <w:r w:rsidRPr="00F56DF9">
        <w:rPr>
          <w:rFonts w:ascii="Times New Roman" w:hAnsi="Times New Roman" w:cs="Times New Roman"/>
          <w:sz w:val="24"/>
          <w:szCs w:val="24"/>
        </w:rPr>
        <w:lastRenderedPageBreak/>
        <w:t>Memi Almizi dan Istiana Hermawati.</w:t>
      </w:r>
      <w:proofErr w:type="gramEnd"/>
      <w:r w:rsidRPr="00F56DF9">
        <w:rPr>
          <w:rFonts w:ascii="Times New Roman" w:hAnsi="Times New Roman" w:cs="Times New Roman"/>
          <w:sz w:val="24"/>
          <w:szCs w:val="24"/>
        </w:rPr>
        <w:t xml:space="preserve"> 2018. “Upaya Pengentasan Kemiskinan dengan Mengurangi Konsumsi Rokok di Indonesia,” Jurnal PKS Vol 17 No 3 edisi September; hlm 240</w:t>
      </w:r>
    </w:p>
    <w:p w:rsidR="00EE6E52" w:rsidRDefault="009B6656" w:rsidP="000035F3">
      <w:pPr>
        <w:shd w:val="clear" w:color="auto" w:fill="FFFFFF" w:themeFill="background1"/>
        <w:spacing w:after="0" w:line="360" w:lineRule="auto"/>
        <w:ind w:left="1080" w:hanging="360"/>
        <w:jc w:val="both"/>
        <w:outlineLvl w:val="0"/>
        <w:rPr>
          <w:rFonts w:ascii="Times New Roman" w:eastAsia="Times New Roman" w:hAnsi="Times New Roman" w:cs="Times New Roman"/>
          <w:sz w:val="24"/>
          <w:szCs w:val="24"/>
        </w:rPr>
      </w:pPr>
      <w:hyperlink r:id="rId11" w:history="1">
        <w:r w:rsidR="00EE6E52" w:rsidRPr="00F56DF9">
          <w:rPr>
            <w:rFonts w:ascii="Times New Roman" w:eastAsia="Times New Roman" w:hAnsi="Times New Roman" w:cs="Times New Roman"/>
            <w:sz w:val="24"/>
            <w:szCs w:val="24"/>
          </w:rPr>
          <w:t>Ridhwan Fauzi</w:t>
        </w:r>
      </w:hyperlink>
      <w:r w:rsidR="00EE6E52" w:rsidRPr="00F56DF9">
        <w:rPr>
          <w:rFonts w:ascii="Times New Roman" w:eastAsia="Times New Roman" w:hAnsi="Times New Roman" w:cs="Times New Roman"/>
          <w:sz w:val="24"/>
          <w:szCs w:val="24"/>
        </w:rPr>
        <w:t xml:space="preserve">, dkk. </w:t>
      </w:r>
      <w:proofErr w:type="gramStart"/>
      <w:r w:rsidR="00EE6E52" w:rsidRPr="00F56DF9">
        <w:rPr>
          <w:rFonts w:ascii="Times New Roman" w:eastAsia="Times New Roman" w:hAnsi="Times New Roman" w:cs="Times New Roman"/>
          <w:sz w:val="24"/>
          <w:szCs w:val="24"/>
        </w:rPr>
        <w:t>2022</w:t>
      </w:r>
      <w:r w:rsidR="00EE6E52" w:rsidRPr="00F56DF9">
        <w:rPr>
          <w:rFonts w:ascii="Times New Roman" w:eastAsia="Times New Roman" w:hAnsi="Times New Roman" w:cs="Times New Roman"/>
          <w:bCs/>
          <w:kern w:val="36"/>
          <w:sz w:val="24"/>
          <w:szCs w:val="24"/>
        </w:rPr>
        <w:t xml:space="preserve"> Association of Tobacco Advertising, Promotion, and Sponsorship (TAPS) exposure on smoking intention and current smoking behavior among youth in Indonesia</w:t>
      </w:r>
      <w:r w:rsidR="00EE6E52" w:rsidRPr="00F56DF9">
        <w:rPr>
          <w:rFonts w:ascii="Times New Roman" w:eastAsia="Times New Roman" w:hAnsi="Times New Roman" w:cs="Times New Roman"/>
          <w:b/>
          <w:bCs/>
          <w:kern w:val="36"/>
          <w:sz w:val="24"/>
          <w:szCs w:val="24"/>
        </w:rPr>
        <w:t>.</w:t>
      </w:r>
      <w:proofErr w:type="gramEnd"/>
      <w:r w:rsidR="00EE6E52" w:rsidRPr="00F56DF9">
        <w:rPr>
          <w:rFonts w:ascii="Times New Roman" w:eastAsia="Times New Roman" w:hAnsi="Times New Roman" w:cs="Times New Roman"/>
          <w:b/>
          <w:bCs/>
          <w:kern w:val="36"/>
          <w:sz w:val="24"/>
          <w:szCs w:val="24"/>
        </w:rPr>
        <w:t xml:space="preserve"> </w:t>
      </w:r>
      <w:r w:rsidR="00EE6E52" w:rsidRPr="00F56DF9">
        <w:rPr>
          <w:rFonts w:ascii="Times New Roman" w:hAnsi="Times New Roman" w:cs="Times New Roman"/>
          <w:sz w:val="24"/>
          <w:szCs w:val="24"/>
        </w:rPr>
        <w:t>Jurnal the Taylor &amp; Francis and Routledge imprints.</w:t>
      </w:r>
      <w:r w:rsidR="00EE6E52" w:rsidRPr="00F56DF9">
        <w:rPr>
          <w:rFonts w:ascii="Times New Roman" w:eastAsia="Times New Roman" w:hAnsi="Times New Roman" w:cs="Times New Roman"/>
          <w:b/>
          <w:bCs/>
          <w:kern w:val="36"/>
          <w:sz w:val="24"/>
          <w:szCs w:val="24"/>
        </w:rPr>
        <w:t xml:space="preserve">  </w:t>
      </w:r>
      <w:r w:rsidR="00EE6E52" w:rsidRPr="00F56DF9">
        <w:rPr>
          <w:rFonts w:ascii="Times New Roman" w:hAnsi="Times New Roman" w:cs="Times New Roman"/>
          <w:sz w:val="24"/>
          <w:szCs w:val="24"/>
        </w:rPr>
        <w:t>https://doi.org/10.1080/14659891.2022.2120432</w:t>
      </w:r>
      <w:r w:rsidR="00EE6E52">
        <w:rPr>
          <w:rFonts w:ascii="Times New Roman" w:eastAsia="Times New Roman" w:hAnsi="Times New Roman" w:cs="Times New Roman"/>
          <w:sz w:val="24"/>
          <w:szCs w:val="24"/>
        </w:rPr>
        <w:t>.</w:t>
      </w:r>
    </w:p>
    <w:p w:rsidR="00EE6E52" w:rsidRPr="00F56DF9" w:rsidRDefault="00EE6E52" w:rsidP="000035F3">
      <w:pPr>
        <w:spacing w:after="0" w:line="360" w:lineRule="auto"/>
        <w:ind w:left="1080" w:hanging="360"/>
        <w:jc w:val="both"/>
        <w:rPr>
          <w:rFonts w:ascii="Times New Roman" w:hAnsi="Times New Roman" w:cs="Times New Roman"/>
          <w:sz w:val="24"/>
          <w:szCs w:val="24"/>
        </w:rPr>
      </w:pPr>
      <w:proofErr w:type="gramStart"/>
      <w:r w:rsidRPr="00F56DF9">
        <w:rPr>
          <w:rFonts w:ascii="Times New Roman" w:hAnsi="Times New Roman" w:cs="Times New Roman"/>
          <w:sz w:val="24"/>
          <w:szCs w:val="24"/>
        </w:rPr>
        <w:t>Sepri dkk.</w:t>
      </w:r>
      <w:proofErr w:type="gramEnd"/>
      <w:r w:rsidRPr="00F56DF9">
        <w:rPr>
          <w:rFonts w:ascii="Times New Roman" w:hAnsi="Times New Roman" w:cs="Times New Roman"/>
          <w:sz w:val="24"/>
          <w:szCs w:val="24"/>
        </w:rPr>
        <w:t xml:space="preserve"> 2020. </w:t>
      </w:r>
      <w:r w:rsidRPr="00F56DF9">
        <w:rPr>
          <w:rFonts w:ascii="Times New Roman" w:hAnsi="Times New Roman" w:cs="Times New Roman"/>
          <w:i/>
          <w:sz w:val="24"/>
          <w:szCs w:val="24"/>
        </w:rPr>
        <w:t>Compliance with Smoke-Free Policy and Challenges in Implemen</w:t>
      </w:r>
      <w:r w:rsidRPr="00F56DF9">
        <w:rPr>
          <w:rFonts w:ascii="Times New Roman" w:hAnsi="Times New Roman" w:cs="Times New Roman"/>
          <w:sz w:val="24"/>
          <w:szCs w:val="24"/>
        </w:rPr>
        <w:t xml:space="preserve">tation: </w:t>
      </w:r>
      <w:r w:rsidRPr="00F56DF9">
        <w:rPr>
          <w:rFonts w:ascii="Times New Roman" w:hAnsi="Times New Roman" w:cs="Times New Roman"/>
          <w:i/>
          <w:sz w:val="24"/>
          <w:szCs w:val="24"/>
        </w:rPr>
        <w:t>Evidence from Bengkulu, Indonesia. Asian Pacific Journal of Cancer Prevention (APJCP</w:t>
      </w:r>
      <w:r w:rsidRPr="00F56DF9">
        <w:rPr>
          <w:rFonts w:ascii="Times New Roman" w:hAnsi="Times New Roman" w:cs="Times New Roman"/>
          <w:sz w:val="24"/>
          <w:szCs w:val="24"/>
        </w:rPr>
        <w:t>) Vol. 21 No. 9 (2020)</w:t>
      </w:r>
    </w:p>
    <w:p w:rsidR="00EE6E52" w:rsidRDefault="00EE6E52" w:rsidP="000035F3">
      <w:pPr>
        <w:shd w:val="clear" w:color="auto" w:fill="FFFFFF"/>
        <w:spacing w:after="0" w:line="360" w:lineRule="auto"/>
        <w:ind w:left="1080" w:hanging="360"/>
        <w:jc w:val="both"/>
        <w:outlineLvl w:val="0"/>
        <w:rPr>
          <w:rFonts w:ascii="Times New Roman" w:hAnsi="Times New Roman" w:cs="Times New Roman"/>
          <w:sz w:val="24"/>
          <w:szCs w:val="24"/>
        </w:rPr>
      </w:pPr>
      <w:r w:rsidRPr="00F56DF9">
        <w:rPr>
          <w:rFonts w:ascii="Times New Roman" w:hAnsi="Times New Roman" w:cs="Times New Roman"/>
          <w:sz w:val="24"/>
          <w:szCs w:val="24"/>
        </w:rPr>
        <w:t xml:space="preserve">Sepri Yunarman. </w:t>
      </w:r>
      <w:proofErr w:type="gramStart"/>
      <w:r w:rsidRPr="00F56DF9">
        <w:rPr>
          <w:rFonts w:ascii="Times New Roman" w:hAnsi="Times New Roman" w:cs="Times New Roman"/>
          <w:sz w:val="24"/>
          <w:szCs w:val="24"/>
        </w:rPr>
        <w:t>2021. Problematika Pelaksanaan Peraturan Daerah Kawasan Tanpa Rokok di Provinsi Bengkulu.</w:t>
      </w:r>
      <w:proofErr w:type="gramEnd"/>
      <w:r w:rsidRPr="00F56DF9">
        <w:rPr>
          <w:rFonts w:ascii="Times New Roman" w:hAnsi="Times New Roman" w:cs="Times New Roman"/>
          <w:sz w:val="24"/>
          <w:szCs w:val="24"/>
        </w:rPr>
        <w:t xml:space="preserve"> </w:t>
      </w:r>
      <w:proofErr w:type="gramStart"/>
      <w:r w:rsidRPr="00F56DF9">
        <w:rPr>
          <w:rFonts w:ascii="Times New Roman" w:hAnsi="Times New Roman" w:cs="Times New Roman"/>
          <w:sz w:val="24"/>
          <w:szCs w:val="24"/>
        </w:rPr>
        <w:t>Jurnal Sosiologi Nusantara Vol.7 No. 1.</w:t>
      </w:r>
      <w:proofErr w:type="gramEnd"/>
    </w:p>
    <w:p w:rsidR="00EE6E52" w:rsidRPr="00F56DF9" w:rsidRDefault="00EE6E52" w:rsidP="000035F3">
      <w:pPr>
        <w:shd w:val="clear" w:color="auto" w:fill="FFFFFF"/>
        <w:spacing w:after="0" w:line="360" w:lineRule="auto"/>
        <w:ind w:left="1080" w:hanging="360"/>
        <w:jc w:val="both"/>
        <w:outlineLvl w:val="0"/>
        <w:rPr>
          <w:rFonts w:ascii="Times New Roman" w:eastAsia="Times New Roman" w:hAnsi="Times New Roman" w:cs="Times New Roman"/>
          <w:bCs/>
          <w:spacing w:val="-8"/>
          <w:kern w:val="36"/>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2018. Metode Penelitiian Kuantitatif, Kualitatif dan Kombinasi (Mix Methods).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w:t>
      </w:r>
    </w:p>
    <w:p w:rsidR="00EE6E52" w:rsidRPr="00F56DF9" w:rsidRDefault="00EE6E52" w:rsidP="000035F3">
      <w:pPr>
        <w:pStyle w:val="FootnoteText"/>
        <w:spacing w:line="360" w:lineRule="auto"/>
        <w:ind w:left="1080" w:hanging="360"/>
        <w:jc w:val="both"/>
        <w:rPr>
          <w:rFonts w:ascii="Times New Roman" w:hAnsi="Times New Roman" w:cs="Times New Roman"/>
          <w:b/>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2009. </w:t>
      </w:r>
      <w:r w:rsidRPr="00F56DF9">
        <w:rPr>
          <w:rFonts w:ascii="Times New Roman" w:hAnsi="Times New Roman" w:cs="Times New Roman"/>
          <w:i/>
          <w:sz w:val="24"/>
          <w:szCs w:val="24"/>
        </w:rPr>
        <w:t>Metode Pe</w:t>
      </w:r>
      <w:r>
        <w:rPr>
          <w:rFonts w:ascii="Times New Roman" w:hAnsi="Times New Roman" w:cs="Times New Roman"/>
          <w:i/>
          <w:sz w:val="24"/>
          <w:szCs w:val="24"/>
        </w:rPr>
        <w:t xml:space="preserve">nelitian Kualitatif dan R &amp; D. </w:t>
      </w:r>
      <w:r>
        <w:rPr>
          <w:rFonts w:ascii="Times New Roman" w:hAnsi="Times New Roman" w:cs="Times New Roman"/>
          <w:sz w:val="24"/>
          <w:szCs w:val="24"/>
        </w:rPr>
        <w:t>Bandung: Alfabeta.</w:t>
      </w:r>
    </w:p>
    <w:p w:rsidR="00EE6E52" w:rsidRPr="00F56DF9" w:rsidRDefault="00EE6E52" w:rsidP="000035F3">
      <w:pPr>
        <w:spacing w:after="0" w:line="360" w:lineRule="auto"/>
        <w:ind w:left="1080" w:hanging="360"/>
        <w:rPr>
          <w:rFonts w:ascii="Times New Roman" w:hAnsi="Times New Roman" w:cs="Times New Roman"/>
          <w:sz w:val="24"/>
          <w:szCs w:val="24"/>
        </w:rPr>
      </w:pPr>
      <w:r w:rsidRPr="00F56DF9">
        <w:rPr>
          <w:rFonts w:ascii="Times New Roman" w:hAnsi="Times New Roman" w:cs="Times New Roman"/>
          <w:sz w:val="24"/>
          <w:szCs w:val="24"/>
        </w:rPr>
        <w:t xml:space="preserve">Widyastuti Wibisana. 2008. </w:t>
      </w:r>
      <w:proofErr w:type="gramStart"/>
      <w:r w:rsidRPr="00F56DF9">
        <w:rPr>
          <w:rFonts w:ascii="Times New Roman" w:hAnsi="Times New Roman" w:cs="Times New Roman"/>
          <w:sz w:val="24"/>
          <w:szCs w:val="24"/>
        </w:rPr>
        <w:t>“ Strategi</w:t>
      </w:r>
      <w:proofErr w:type="gramEnd"/>
      <w:r w:rsidRPr="00F56DF9">
        <w:rPr>
          <w:rFonts w:ascii="Times New Roman" w:hAnsi="Times New Roman" w:cs="Times New Roman"/>
          <w:sz w:val="24"/>
          <w:szCs w:val="24"/>
        </w:rPr>
        <w:t xml:space="preserve"> Global Pengendalian Tembakau,, Indonesia Journal of Cancer Volume 2, hlm 63.</w:t>
      </w:r>
    </w:p>
    <w:p w:rsidR="00EE6E52" w:rsidRDefault="00EE6E52" w:rsidP="000035F3">
      <w:p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Kompas.com</w:t>
      </w:r>
    </w:p>
    <w:p w:rsidR="00EE6E52" w:rsidRDefault="00EE6E52" w:rsidP="000035F3">
      <w:p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Republika.co.id</w:t>
      </w:r>
    </w:p>
    <w:p w:rsidR="00EE6E52" w:rsidRDefault="00EE6E52" w:rsidP="000035F3">
      <w:p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Detik.com</w:t>
      </w:r>
    </w:p>
    <w:p w:rsidR="002162E0" w:rsidRDefault="002162E0"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Default="005438D9" w:rsidP="002162E0">
      <w:pPr>
        <w:spacing w:after="0" w:line="240" w:lineRule="auto"/>
        <w:ind w:left="1440" w:hanging="720"/>
        <w:rPr>
          <w:rFonts w:ascii="Times New Roman" w:hAnsi="Times New Roman" w:cs="Times New Roman"/>
          <w:sz w:val="24"/>
          <w:szCs w:val="24"/>
        </w:rPr>
      </w:pPr>
    </w:p>
    <w:p w:rsidR="005438D9" w:rsidRPr="00A90803" w:rsidRDefault="005438D9" w:rsidP="002162E0">
      <w:pPr>
        <w:spacing w:after="0" w:line="240" w:lineRule="auto"/>
        <w:ind w:left="1440" w:hanging="720"/>
        <w:rPr>
          <w:rFonts w:ascii="Times New Roman" w:hAnsi="Times New Roman" w:cs="Times New Roman"/>
          <w:sz w:val="24"/>
          <w:szCs w:val="24"/>
        </w:rPr>
      </w:pPr>
    </w:p>
    <w:p w:rsidR="002162E0" w:rsidRDefault="002162E0" w:rsidP="002162E0">
      <w:pPr>
        <w:spacing w:after="0" w:line="240" w:lineRule="auto"/>
        <w:ind w:left="1440" w:hanging="720"/>
        <w:rPr>
          <w:rFonts w:ascii="Times New Roman" w:hAnsi="Times New Roman" w:cs="Times New Roman"/>
          <w:sz w:val="24"/>
          <w:szCs w:val="24"/>
        </w:rPr>
      </w:pPr>
    </w:p>
    <w:p w:rsidR="002162E0" w:rsidRPr="00A90803" w:rsidRDefault="002162E0" w:rsidP="002162E0">
      <w:pPr>
        <w:pStyle w:val="ListParagraph"/>
        <w:numPr>
          <w:ilvl w:val="0"/>
          <w:numId w:val="2"/>
        </w:numPr>
        <w:tabs>
          <w:tab w:val="left" w:pos="2250"/>
        </w:tabs>
        <w:spacing w:line="360" w:lineRule="auto"/>
        <w:jc w:val="both"/>
        <w:rPr>
          <w:rFonts w:ascii="Times New Roman" w:hAnsi="Times New Roman" w:cs="Times New Roman"/>
          <w:b/>
          <w:sz w:val="24"/>
          <w:szCs w:val="24"/>
        </w:rPr>
      </w:pPr>
      <w:r w:rsidRPr="00A90803">
        <w:rPr>
          <w:rFonts w:ascii="Times New Roman" w:hAnsi="Times New Roman" w:cs="Times New Roman"/>
          <w:b/>
          <w:sz w:val="24"/>
          <w:szCs w:val="24"/>
        </w:rPr>
        <w:lastRenderedPageBreak/>
        <w:t>Timeline Penelitian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26"/>
        <w:gridCol w:w="1260"/>
        <w:gridCol w:w="1278"/>
        <w:gridCol w:w="1242"/>
        <w:gridCol w:w="1362"/>
        <w:gridCol w:w="1158"/>
      </w:tblGrid>
      <w:tr w:rsidR="00A90803" w:rsidRPr="00A90803" w:rsidTr="00EE6E52">
        <w:tc>
          <w:tcPr>
            <w:tcW w:w="80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2162E0" w:rsidRPr="00A90803" w:rsidRDefault="002162E0" w:rsidP="004A54FD">
            <w:pPr>
              <w:spacing w:after="0" w:line="240" w:lineRule="auto"/>
              <w:rPr>
                <w:rFonts w:ascii="Times New Roman" w:hAnsi="Times New Roman" w:cs="Times New Roman"/>
                <w:b/>
                <w:sz w:val="24"/>
                <w:szCs w:val="24"/>
              </w:rPr>
            </w:pPr>
          </w:p>
          <w:p w:rsidR="002162E0" w:rsidRPr="00A90803" w:rsidRDefault="002162E0" w:rsidP="004A54FD">
            <w:pPr>
              <w:spacing w:after="0" w:line="240" w:lineRule="auto"/>
              <w:rPr>
                <w:rFonts w:ascii="Times New Roman" w:hAnsi="Times New Roman" w:cs="Times New Roman"/>
                <w:b/>
                <w:sz w:val="24"/>
                <w:szCs w:val="24"/>
              </w:rPr>
            </w:pPr>
            <w:r w:rsidRPr="00A90803">
              <w:rPr>
                <w:rFonts w:ascii="Times New Roman" w:hAnsi="Times New Roman" w:cs="Times New Roman"/>
                <w:b/>
                <w:sz w:val="24"/>
                <w:szCs w:val="24"/>
              </w:rPr>
              <w:t>NO</w:t>
            </w:r>
          </w:p>
          <w:p w:rsidR="002162E0" w:rsidRPr="00A90803" w:rsidRDefault="002162E0" w:rsidP="004A54FD">
            <w:pPr>
              <w:spacing w:after="0" w:line="240" w:lineRule="auto"/>
              <w:rPr>
                <w:rFonts w:ascii="Times New Roman" w:hAnsi="Times New Roman" w:cs="Times New Roman"/>
                <w:b/>
                <w:sz w:val="24"/>
                <w:szCs w:val="24"/>
              </w:rPr>
            </w:pPr>
          </w:p>
        </w:tc>
        <w:tc>
          <w:tcPr>
            <w:tcW w:w="25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2162E0" w:rsidRPr="00A90803" w:rsidRDefault="002162E0" w:rsidP="004A54FD">
            <w:pPr>
              <w:spacing w:after="0" w:line="240" w:lineRule="auto"/>
              <w:jc w:val="center"/>
              <w:rPr>
                <w:rFonts w:ascii="Times New Roman" w:hAnsi="Times New Roman" w:cs="Times New Roman"/>
                <w:b/>
                <w:sz w:val="24"/>
                <w:szCs w:val="24"/>
              </w:rPr>
            </w:pPr>
          </w:p>
          <w:p w:rsidR="002162E0" w:rsidRPr="00A90803" w:rsidRDefault="002162E0" w:rsidP="004A54FD">
            <w:pPr>
              <w:spacing w:after="0" w:line="240" w:lineRule="auto"/>
              <w:jc w:val="center"/>
              <w:rPr>
                <w:rFonts w:ascii="Times New Roman" w:hAnsi="Times New Roman" w:cs="Times New Roman"/>
                <w:b/>
                <w:sz w:val="24"/>
                <w:szCs w:val="24"/>
              </w:rPr>
            </w:pPr>
            <w:r w:rsidRPr="00A90803">
              <w:rPr>
                <w:rFonts w:ascii="Times New Roman" w:hAnsi="Times New Roman" w:cs="Times New Roman"/>
                <w:b/>
                <w:sz w:val="24"/>
                <w:szCs w:val="24"/>
              </w:rPr>
              <w:t>KEGIATAN</w:t>
            </w:r>
          </w:p>
        </w:tc>
        <w:tc>
          <w:tcPr>
            <w:tcW w:w="630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162E0" w:rsidRPr="00A90803" w:rsidRDefault="002162E0" w:rsidP="004A54FD">
            <w:pPr>
              <w:spacing w:after="0" w:line="240" w:lineRule="auto"/>
              <w:jc w:val="center"/>
              <w:rPr>
                <w:rFonts w:ascii="Times New Roman" w:hAnsi="Times New Roman" w:cs="Times New Roman"/>
                <w:b/>
                <w:sz w:val="24"/>
                <w:szCs w:val="24"/>
              </w:rPr>
            </w:pPr>
            <w:r w:rsidRPr="00A90803">
              <w:rPr>
                <w:rFonts w:ascii="Times New Roman" w:hAnsi="Times New Roman" w:cs="Times New Roman"/>
                <w:b/>
                <w:sz w:val="24"/>
                <w:szCs w:val="24"/>
              </w:rPr>
              <w:t>BULAN</w:t>
            </w:r>
          </w:p>
        </w:tc>
      </w:tr>
      <w:tr w:rsidR="00A90803" w:rsidRPr="00A90803" w:rsidTr="00EE6E52">
        <w:tc>
          <w:tcPr>
            <w:tcW w:w="80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162E0" w:rsidRPr="00A90803" w:rsidRDefault="002162E0" w:rsidP="004A54FD">
            <w:pPr>
              <w:spacing w:after="0" w:line="240" w:lineRule="auto"/>
              <w:rPr>
                <w:rFonts w:ascii="Times New Roman" w:hAnsi="Times New Roman" w:cs="Times New Roman"/>
                <w:b/>
                <w:sz w:val="24"/>
                <w:szCs w:val="24"/>
              </w:rPr>
            </w:pPr>
          </w:p>
        </w:tc>
        <w:tc>
          <w:tcPr>
            <w:tcW w:w="252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162E0" w:rsidRPr="00A90803" w:rsidRDefault="002162E0" w:rsidP="004A54FD">
            <w:pPr>
              <w:spacing w:after="0" w:line="240" w:lineRule="auto"/>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162E0" w:rsidRPr="00A90803" w:rsidRDefault="00F11ABB" w:rsidP="004A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Oktober 2022</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162E0" w:rsidRPr="00A90803" w:rsidRDefault="00F11ABB" w:rsidP="004A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Nov-Des 2022</w:t>
            </w:r>
          </w:p>
        </w:tc>
        <w:tc>
          <w:tcPr>
            <w:tcW w:w="12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162E0" w:rsidRPr="00A90803" w:rsidRDefault="00F11ABB" w:rsidP="004A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Januari-Maret 2023</w:t>
            </w:r>
          </w:p>
        </w:tc>
        <w:tc>
          <w:tcPr>
            <w:tcW w:w="13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162E0" w:rsidRPr="00A90803" w:rsidRDefault="00F11ABB" w:rsidP="004A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April-Mei 2023</w:t>
            </w:r>
          </w:p>
        </w:tc>
        <w:tc>
          <w:tcPr>
            <w:tcW w:w="11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162E0" w:rsidRPr="00A90803" w:rsidRDefault="00F11ABB" w:rsidP="004A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Juni-Juli 2023</w:t>
            </w:r>
          </w:p>
        </w:tc>
      </w:tr>
      <w:tr w:rsidR="00A90803" w:rsidRPr="00A90803" w:rsidTr="00EE6E52">
        <w:trPr>
          <w:trHeight w:val="980"/>
        </w:trPr>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1</w:t>
            </w: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lang w:val="id-ID"/>
              </w:rPr>
              <w:t>Pembuatan dan penyerahan</w:t>
            </w:r>
            <w:r w:rsidRPr="00A90803">
              <w:rPr>
                <w:rFonts w:ascii="Times New Roman" w:hAnsi="Times New Roman" w:cs="Times New Roman"/>
                <w:sz w:val="24"/>
                <w:szCs w:val="24"/>
              </w:rPr>
              <w:t xml:space="preserve"> proposal penelitian</w:t>
            </w:r>
          </w:p>
        </w:tc>
        <w:tc>
          <w:tcPr>
            <w:tcW w:w="1260" w:type="dxa"/>
            <w:tcBorders>
              <w:top w:val="single" w:sz="4" w:space="0" w:color="auto"/>
              <w:left w:val="single" w:sz="4" w:space="0" w:color="auto"/>
              <w:bottom w:val="single" w:sz="4" w:space="0" w:color="auto"/>
              <w:right w:val="single" w:sz="4" w:space="0" w:color="auto"/>
            </w:tcBorders>
            <w:shd w:val="clear" w:color="auto" w:fill="FF0000"/>
          </w:tcPr>
          <w:p w:rsidR="002162E0" w:rsidRPr="00A90803" w:rsidRDefault="002162E0" w:rsidP="004A54FD">
            <w:pPr>
              <w:spacing w:after="0" w:line="240" w:lineRule="auto"/>
              <w:rPr>
                <w:rFonts w:ascii="Times New Roman" w:hAnsi="Times New Roman" w:cs="Times New Roman"/>
                <w:sz w:val="24"/>
                <w:szCs w:val="24"/>
                <w:highlight w:val="black"/>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r>
      <w:tr w:rsidR="00A90803" w:rsidRPr="00A90803" w:rsidTr="00EE6E52">
        <w:trPr>
          <w:trHeight w:val="710"/>
        </w:trPr>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2</w:t>
            </w: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Seminar Proposal</w:t>
            </w:r>
          </w:p>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&amp; perbaikan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0000"/>
            <w:hideMark/>
          </w:tcPr>
          <w:p w:rsidR="002162E0" w:rsidRPr="00A90803" w:rsidRDefault="002162E0" w:rsidP="004A54FD">
            <w:pPr>
              <w:tabs>
                <w:tab w:val="left" w:pos="720"/>
              </w:tabs>
              <w:spacing w:after="0" w:line="240" w:lineRule="auto"/>
              <w:rPr>
                <w:rFonts w:ascii="Times New Roman" w:hAnsi="Times New Roman" w:cs="Times New Roman"/>
                <w:sz w:val="24"/>
                <w:szCs w:val="24"/>
              </w:rPr>
            </w:pPr>
            <w:r w:rsidRPr="00A90803">
              <w:rPr>
                <w:rFonts w:ascii="Times New Roman" w:hAnsi="Times New Roman" w:cs="Times New Roman"/>
                <w:sz w:val="24"/>
                <w:szCs w:val="24"/>
              </w:rPr>
              <w:tab/>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r>
      <w:tr w:rsidR="00A90803" w:rsidRPr="00A90803" w:rsidTr="00EE6E52">
        <w:trPr>
          <w:trHeight w:val="1880"/>
        </w:trPr>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3</w:t>
            </w: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lang w:val="id-ID"/>
              </w:rPr>
              <w:t xml:space="preserve">Melakukan tahapan </w:t>
            </w:r>
            <w:r w:rsidRPr="00A90803">
              <w:rPr>
                <w:rFonts w:ascii="Times New Roman" w:hAnsi="Times New Roman" w:cs="Times New Roman"/>
                <w:sz w:val="24"/>
                <w:szCs w:val="24"/>
              </w:rPr>
              <w:t>penelitian</w:t>
            </w:r>
            <w:r w:rsidRPr="00A90803">
              <w:rPr>
                <w:rFonts w:ascii="Times New Roman" w:hAnsi="Times New Roman" w:cs="Times New Roman"/>
                <w:sz w:val="24"/>
                <w:szCs w:val="24"/>
                <w:lang w:val="id-ID"/>
              </w:rPr>
              <w:t xml:space="preserve"> (pengumpulan </w:t>
            </w:r>
            <w:r w:rsidRPr="00A90803">
              <w:rPr>
                <w:rFonts w:ascii="Times New Roman" w:hAnsi="Times New Roman" w:cs="Times New Roman"/>
                <w:sz w:val="24"/>
                <w:szCs w:val="24"/>
              </w:rPr>
              <w:t>data</w:t>
            </w:r>
            <w:r w:rsidRPr="00A90803">
              <w:rPr>
                <w:rFonts w:ascii="Times New Roman" w:hAnsi="Times New Roman" w:cs="Times New Roman"/>
                <w:sz w:val="24"/>
                <w:szCs w:val="24"/>
                <w:lang w:val="id-ID"/>
              </w:rPr>
              <w:t>) primer/ sekunder (</w:t>
            </w:r>
            <w:r w:rsidRPr="00A90803">
              <w:rPr>
                <w:rFonts w:ascii="Times New Roman" w:hAnsi="Times New Roman" w:cs="Times New Roman"/>
                <w:sz w:val="24"/>
                <w:szCs w:val="24"/>
              </w:rPr>
              <w:t>wawancara, observasi dan dkumentasi</w:t>
            </w:r>
            <w:r w:rsidRPr="00A90803">
              <w:rPr>
                <w:rFonts w:ascii="Times New Roman" w:hAnsi="Times New Roman" w:cs="Times New Roman"/>
                <w:sz w:val="24"/>
                <w:szCs w:val="24"/>
                <w:lang w:val="id-ID"/>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0000"/>
          </w:tcPr>
          <w:p w:rsidR="002162E0" w:rsidRPr="00A90803" w:rsidRDefault="002162E0" w:rsidP="004A54FD">
            <w:pPr>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r>
      <w:tr w:rsidR="00A90803" w:rsidRPr="00A90803" w:rsidTr="00EE6E52">
        <w:trPr>
          <w:trHeight w:val="1313"/>
        </w:trPr>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5.</w:t>
            </w: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lang w:val="id-ID"/>
              </w:rPr>
            </w:pPr>
            <w:r w:rsidRPr="00A90803">
              <w:rPr>
                <w:rFonts w:ascii="Times New Roman" w:hAnsi="Times New Roman" w:cs="Times New Roman"/>
                <w:sz w:val="24"/>
                <w:szCs w:val="24"/>
                <w:lang w:val="id-ID"/>
              </w:rPr>
              <w:t xml:space="preserve">Tahapan </w:t>
            </w:r>
            <w:r w:rsidRPr="00A90803">
              <w:rPr>
                <w:rFonts w:ascii="Times New Roman" w:hAnsi="Times New Roman" w:cs="Times New Roman"/>
                <w:sz w:val="24"/>
                <w:szCs w:val="24"/>
              </w:rPr>
              <w:t xml:space="preserve">penulisan </w:t>
            </w:r>
            <w:r w:rsidRPr="00A90803">
              <w:rPr>
                <w:rFonts w:ascii="Times New Roman" w:hAnsi="Times New Roman" w:cs="Times New Roman"/>
                <w:sz w:val="24"/>
                <w:szCs w:val="24"/>
                <w:lang w:val="id-ID"/>
              </w:rPr>
              <w:t>(analisis, sintesis, penggunaan teori)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0000"/>
          </w:tcPr>
          <w:p w:rsidR="002162E0" w:rsidRPr="00A90803" w:rsidRDefault="002162E0" w:rsidP="004A54FD">
            <w:pPr>
              <w:spacing w:after="0" w:line="240" w:lineRule="auto"/>
              <w:rPr>
                <w:rFonts w:ascii="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r>
      <w:tr w:rsidR="00A90803" w:rsidRPr="00A90803" w:rsidTr="00EE6E52">
        <w:trPr>
          <w:trHeight w:val="467"/>
        </w:trPr>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6</w:t>
            </w: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Seminar hasil</w:t>
            </w:r>
          </w:p>
          <w:p w:rsidR="002162E0" w:rsidRPr="00A90803" w:rsidRDefault="002162E0" w:rsidP="004A54FD">
            <w:pPr>
              <w:spacing w:after="0" w:line="240" w:lineRule="auto"/>
              <w:rPr>
                <w:rFonts w:ascii="Times New Roman" w:hAnsi="Times New Roman" w:cs="Times New Roman"/>
                <w:sz w:val="24"/>
                <w:szCs w:val="24"/>
                <w:lang w:val="id-ID"/>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0000"/>
          </w:tcPr>
          <w:p w:rsidR="002162E0" w:rsidRPr="00A90803" w:rsidRDefault="002162E0" w:rsidP="004A54FD">
            <w:pPr>
              <w:spacing w:after="0" w:line="240" w:lineRule="auto"/>
              <w:rPr>
                <w:rFonts w:ascii="Times New Roman" w:hAnsi="Times New Roman" w:cs="Times New Roman"/>
                <w:sz w:val="24"/>
                <w:szCs w:val="24"/>
              </w:rPr>
            </w:pPr>
          </w:p>
        </w:tc>
      </w:tr>
      <w:tr w:rsidR="00A90803" w:rsidRPr="00A90803" w:rsidTr="00EE6E52">
        <w:trPr>
          <w:trHeight w:val="530"/>
        </w:trPr>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rPr>
              <w:t>7</w:t>
            </w: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r w:rsidRPr="00A90803">
              <w:rPr>
                <w:rFonts w:ascii="Times New Roman" w:hAnsi="Times New Roman" w:cs="Times New Roman"/>
                <w:sz w:val="24"/>
                <w:szCs w:val="24"/>
                <w:lang w:val="id-ID"/>
              </w:rPr>
              <w:t xml:space="preserve">Cetak </w:t>
            </w:r>
            <w:r w:rsidRPr="00A90803">
              <w:rPr>
                <w:rFonts w:ascii="Times New Roman" w:hAnsi="Times New Roman" w:cs="Times New Roman"/>
                <w:sz w:val="24"/>
                <w:szCs w:val="24"/>
              </w:rPr>
              <w:t xml:space="preserve">hasil dan </w:t>
            </w:r>
            <w:r w:rsidRPr="00A90803">
              <w:rPr>
                <w:rFonts w:ascii="Times New Roman" w:hAnsi="Times New Roman" w:cs="Times New Roman"/>
                <w:sz w:val="24"/>
                <w:szCs w:val="24"/>
                <w:lang w:val="id-ID"/>
              </w:rPr>
              <w:t>laporan</w:t>
            </w:r>
          </w:p>
          <w:p w:rsidR="002162E0" w:rsidRPr="00A90803" w:rsidRDefault="002162E0" w:rsidP="004A54FD">
            <w:pPr>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Pr>
          <w:p w:rsidR="002162E0" w:rsidRPr="00A90803" w:rsidRDefault="002162E0" w:rsidP="004A54FD">
            <w:pPr>
              <w:spacing w:after="0" w:line="240" w:lineRule="auto"/>
              <w:rPr>
                <w:rFonts w:ascii="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0000"/>
          </w:tcPr>
          <w:p w:rsidR="002162E0" w:rsidRPr="00A90803" w:rsidRDefault="002162E0" w:rsidP="004A54FD">
            <w:pPr>
              <w:spacing w:after="0" w:line="240" w:lineRule="auto"/>
              <w:rPr>
                <w:rFonts w:ascii="Times New Roman" w:hAnsi="Times New Roman" w:cs="Times New Roman"/>
                <w:sz w:val="24"/>
                <w:szCs w:val="24"/>
              </w:rPr>
            </w:pPr>
          </w:p>
        </w:tc>
      </w:tr>
    </w:tbl>
    <w:p w:rsidR="002162E0" w:rsidRDefault="002162E0" w:rsidP="002162E0">
      <w:pPr>
        <w:tabs>
          <w:tab w:val="left" w:pos="2250"/>
        </w:tabs>
        <w:spacing w:line="360" w:lineRule="auto"/>
        <w:jc w:val="both"/>
        <w:rPr>
          <w:rFonts w:ascii="Times New Roman" w:hAnsi="Times New Roman" w:cs="Times New Roman"/>
          <w:b/>
          <w:sz w:val="24"/>
          <w:szCs w:val="24"/>
        </w:rPr>
      </w:pPr>
    </w:p>
    <w:sectPr w:rsidR="002162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56" w:rsidRDefault="009B6656" w:rsidP="001763F2">
      <w:pPr>
        <w:spacing w:after="0" w:line="240" w:lineRule="auto"/>
      </w:pPr>
      <w:r>
        <w:separator/>
      </w:r>
    </w:p>
  </w:endnote>
  <w:endnote w:type="continuationSeparator" w:id="0">
    <w:p w:rsidR="009B6656" w:rsidRDefault="009B6656" w:rsidP="0017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291077"/>
      <w:docPartObj>
        <w:docPartGallery w:val="Page Numbers (Bottom of Page)"/>
        <w:docPartUnique/>
      </w:docPartObj>
    </w:sdtPr>
    <w:sdtEndPr>
      <w:rPr>
        <w:noProof/>
      </w:rPr>
    </w:sdtEndPr>
    <w:sdtContent>
      <w:p w:rsidR="009F724D" w:rsidRDefault="009F724D">
        <w:pPr>
          <w:pStyle w:val="Footer"/>
          <w:jc w:val="center"/>
        </w:pPr>
        <w:r>
          <w:fldChar w:fldCharType="begin"/>
        </w:r>
        <w:r>
          <w:instrText xml:space="preserve"> PAGE   \* MERGEFORMAT </w:instrText>
        </w:r>
        <w:r>
          <w:fldChar w:fldCharType="separate"/>
        </w:r>
        <w:r w:rsidR="009F650C">
          <w:rPr>
            <w:noProof/>
          </w:rPr>
          <w:t>4</w:t>
        </w:r>
        <w:r>
          <w:rPr>
            <w:noProof/>
          </w:rPr>
          <w:fldChar w:fldCharType="end"/>
        </w:r>
      </w:p>
    </w:sdtContent>
  </w:sdt>
  <w:p w:rsidR="009F724D" w:rsidRDefault="009F7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56" w:rsidRDefault="009B6656" w:rsidP="001763F2">
      <w:pPr>
        <w:spacing w:after="0" w:line="240" w:lineRule="auto"/>
      </w:pPr>
      <w:r>
        <w:separator/>
      </w:r>
    </w:p>
  </w:footnote>
  <w:footnote w:type="continuationSeparator" w:id="0">
    <w:p w:rsidR="009B6656" w:rsidRDefault="009B6656" w:rsidP="001763F2">
      <w:pPr>
        <w:spacing w:after="0" w:line="240" w:lineRule="auto"/>
      </w:pPr>
      <w:r>
        <w:continuationSeparator/>
      </w:r>
    </w:p>
  </w:footnote>
  <w:footnote w:id="1">
    <w:p w:rsidR="009F724D" w:rsidRPr="001513F7" w:rsidRDefault="009F724D" w:rsidP="001763F2">
      <w:pPr>
        <w:pStyle w:val="FootnoteText"/>
        <w:jc w:val="both"/>
        <w:rPr>
          <w:rFonts w:ascii="Times New Roman" w:hAnsi="Times New Roman" w:cs="Times New Roman"/>
        </w:rPr>
      </w:pPr>
      <w:r w:rsidRPr="001513F7">
        <w:rPr>
          <w:rStyle w:val="FootnoteReference"/>
          <w:rFonts w:ascii="Times New Roman" w:hAnsi="Times New Roman" w:cs="Times New Roman"/>
        </w:rPr>
        <w:footnoteRef/>
      </w:r>
      <w:r w:rsidRPr="001513F7">
        <w:rPr>
          <w:rFonts w:ascii="Times New Roman" w:hAnsi="Times New Roman" w:cs="Times New Roman"/>
        </w:rPr>
        <w:t xml:space="preserve"> Widyastuti Wibisana. 2008. </w:t>
      </w:r>
      <w:proofErr w:type="gramStart"/>
      <w:r w:rsidRPr="001513F7">
        <w:rPr>
          <w:rFonts w:ascii="Times New Roman" w:hAnsi="Times New Roman" w:cs="Times New Roman"/>
        </w:rPr>
        <w:t>“ Strategi</w:t>
      </w:r>
      <w:proofErr w:type="gramEnd"/>
      <w:r w:rsidR="002F5F92">
        <w:rPr>
          <w:rFonts w:ascii="Times New Roman" w:hAnsi="Times New Roman" w:cs="Times New Roman"/>
        </w:rPr>
        <w:t xml:space="preserve"> Global Pengendalian Tembakau di </w:t>
      </w:r>
      <w:r w:rsidRPr="001513F7">
        <w:rPr>
          <w:rFonts w:ascii="Times New Roman" w:hAnsi="Times New Roman" w:cs="Times New Roman"/>
        </w:rPr>
        <w:t>Indonesia</w:t>
      </w:r>
      <w:r w:rsidR="002F5F92">
        <w:rPr>
          <w:rFonts w:ascii="Times New Roman" w:hAnsi="Times New Roman" w:cs="Times New Roman"/>
        </w:rPr>
        <w:t>.</w:t>
      </w:r>
      <w:r w:rsidRPr="001513F7">
        <w:rPr>
          <w:rFonts w:ascii="Times New Roman" w:hAnsi="Times New Roman" w:cs="Times New Roman"/>
        </w:rPr>
        <w:t xml:space="preserve"> </w:t>
      </w:r>
      <w:proofErr w:type="gramStart"/>
      <w:r w:rsidRPr="001513F7">
        <w:rPr>
          <w:rFonts w:ascii="Times New Roman" w:hAnsi="Times New Roman" w:cs="Times New Roman"/>
        </w:rPr>
        <w:t>Journal of Cancer Volume 2, hlm 63.</w:t>
      </w:r>
      <w:proofErr w:type="gramEnd"/>
      <w:r w:rsidRPr="001513F7">
        <w:rPr>
          <w:rFonts w:ascii="Times New Roman" w:hAnsi="Times New Roman" w:cs="Times New Roman"/>
        </w:rPr>
        <w:t xml:space="preserve"> </w:t>
      </w:r>
    </w:p>
  </w:footnote>
  <w:footnote w:id="2">
    <w:p w:rsidR="009F724D" w:rsidRPr="009F724D" w:rsidRDefault="009F724D" w:rsidP="009F724D">
      <w:pPr>
        <w:shd w:val="clear" w:color="auto" w:fill="FFFFFF"/>
        <w:spacing w:after="0" w:line="240" w:lineRule="auto"/>
        <w:jc w:val="both"/>
        <w:outlineLvl w:val="0"/>
        <w:rPr>
          <w:rFonts w:ascii="Times New Roman" w:eastAsia="Times New Roman" w:hAnsi="Times New Roman" w:cs="Times New Roman"/>
          <w:bCs/>
          <w:spacing w:val="-8"/>
          <w:kern w:val="36"/>
          <w:sz w:val="20"/>
          <w:szCs w:val="20"/>
        </w:rPr>
      </w:pPr>
      <w:r w:rsidRPr="001513F7">
        <w:rPr>
          <w:rStyle w:val="FootnoteReference"/>
          <w:rFonts w:ascii="Times New Roman" w:hAnsi="Times New Roman" w:cs="Times New Roman"/>
          <w:sz w:val="20"/>
          <w:szCs w:val="20"/>
        </w:rPr>
        <w:footnoteRef/>
      </w:r>
      <w:r w:rsidRPr="001513F7">
        <w:rPr>
          <w:rFonts w:ascii="Times New Roman" w:hAnsi="Times New Roman" w:cs="Times New Roman"/>
          <w:sz w:val="20"/>
          <w:szCs w:val="20"/>
        </w:rPr>
        <w:t xml:space="preserve"> </w:t>
      </w:r>
      <w:r>
        <w:rPr>
          <w:rFonts w:ascii="Times New Roman" w:hAnsi="Times New Roman" w:cs="Times New Roman"/>
          <w:sz w:val="20"/>
          <w:szCs w:val="20"/>
        </w:rPr>
        <w:t xml:space="preserve">Sepri Yunarman. </w:t>
      </w:r>
      <w:proofErr w:type="gramStart"/>
      <w:r>
        <w:rPr>
          <w:rFonts w:ascii="Times New Roman" w:hAnsi="Times New Roman" w:cs="Times New Roman"/>
          <w:sz w:val="20"/>
          <w:szCs w:val="20"/>
        </w:rPr>
        <w:t>202</w:t>
      </w:r>
      <w:r w:rsidR="002F5F92">
        <w:rPr>
          <w:rFonts w:ascii="Times New Roman" w:hAnsi="Times New Roman" w:cs="Times New Roman"/>
          <w:sz w:val="20"/>
          <w:szCs w:val="20"/>
        </w:rPr>
        <w:t>1</w:t>
      </w:r>
      <w:r>
        <w:rPr>
          <w:rFonts w:ascii="Times New Roman" w:hAnsi="Times New Roman" w:cs="Times New Roman"/>
          <w:sz w:val="20"/>
          <w:szCs w:val="20"/>
        </w:rPr>
        <w:t>. Pro</w:t>
      </w:r>
      <w:r w:rsidR="002F5F92">
        <w:rPr>
          <w:rFonts w:ascii="Times New Roman" w:hAnsi="Times New Roman" w:cs="Times New Roman"/>
          <w:sz w:val="20"/>
          <w:szCs w:val="20"/>
        </w:rPr>
        <w:t xml:space="preserve">blematika Pelaksanaan Peraturan Daerah Kawasan Tanpa Rokok </w:t>
      </w:r>
      <w:r>
        <w:rPr>
          <w:rFonts w:ascii="Times New Roman" w:hAnsi="Times New Roman" w:cs="Times New Roman"/>
          <w:sz w:val="20"/>
          <w:szCs w:val="20"/>
        </w:rPr>
        <w:t>di Provinsi Bengkulu</w:t>
      </w:r>
      <w:r w:rsidR="002F5F92">
        <w:rPr>
          <w:rFonts w:ascii="Times New Roman" w:hAnsi="Times New Roman" w:cs="Times New Roman"/>
          <w:sz w:val="20"/>
          <w:szCs w:val="20"/>
        </w:rPr>
        <w:t>.</w:t>
      </w:r>
      <w:proofErr w:type="gramEnd"/>
      <w:r w:rsidR="002F5F92">
        <w:rPr>
          <w:rFonts w:ascii="Times New Roman" w:hAnsi="Times New Roman" w:cs="Times New Roman"/>
          <w:sz w:val="20"/>
          <w:szCs w:val="20"/>
        </w:rPr>
        <w:t xml:space="preserve"> </w:t>
      </w:r>
      <w:proofErr w:type="gramStart"/>
      <w:r w:rsidR="002F5F92">
        <w:rPr>
          <w:rFonts w:ascii="Times New Roman" w:hAnsi="Times New Roman" w:cs="Times New Roman"/>
          <w:sz w:val="20"/>
          <w:szCs w:val="20"/>
        </w:rPr>
        <w:t>Jurnal Sosiologi Nusantara Vol.7 No. 1.</w:t>
      </w:r>
      <w:proofErr w:type="gramEnd"/>
    </w:p>
  </w:footnote>
  <w:footnote w:id="3">
    <w:p w:rsidR="009F724D" w:rsidRPr="00E65C0B" w:rsidRDefault="009F724D" w:rsidP="007D47C6">
      <w:pPr>
        <w:spacing w:after="0" w:line="240" w:lineRule="auto"/>
        <w:jc w:val="both"/>
        <w:rPr>
          <w:rFonts w:ascii="Times New Roman" w:hAnsi="Times New Roman" w:cs="Times New Roman"/>
          <w:sz w:val="20"/>
          <w:szCs w:val="20"/>
        </w:rPr>
      </w:pPr>
      <w:r w:rsidRPr="00663586">
        <w:rPr>
          <w:rStyle w:val="FootnoteReference"/>
          <w:sz w:val="20"/>
          <w:szCs w:val="20"/>
        </w:rPr>
        <w:footnoteRef/>
      </w:r>
      <w:r w:rsidRPr="00663586">
        <w:rPr>
          <w:sz w:val="20"/>
          <w:szCs w:val="20"/>
        </w:rPr>
        <w:t xml:space="preserve"> </w:t>
      </w:r>
      <w:proofErr w:type="gramStart"/>
      <w:r w:rsidRPr="00663586">
        <w:rPr>
          <w:rFonts w:ascii="Times New Roman" w:hAnsi="Times New Roman" w:cs="Times New Roman"/>
          <w:sz w:val="20"/>
          <w:szCs w:val="20"/>
        </w:rPr>
        <w:t>Dhewangga Adi Perdana &amp; Agung Eko Budi Waspada.</w:t>
      </w:r>
      <w:proofErr w:type="gramEnd"/>
      <w:r w:rsidRPr="00663586">
        <w:rPr>
          <w:rFonts w:ascii="Times New Roman" w:hAnsi="Times New Roman" w:cs="Times New Roman"/>
          <w:sz w:val="20"/>
          <w:szCs w:val="20"/>
        </w:rPr>
        <w:t xml:space="preserve"> “Kampanye Pencegahan  Perokok Pasif Pada Anak-Anak” Jurnal Tingkat Sarjana bidang Senirupa dan Desain no 1 vol 10</w:t>
      </w:r>
    </w:p>
  </w:footnote>
  <w:footnote w:id="4">
    <w:p w:rsidR="009F724D" w:rsidRPr="001513F7" w:rsidRDefault="009F724D" w:rsidP="007D47C6">
      <w:pPr>
        <w:pStyle w:val="FootnoteText"/>
        <w:jc w:val="both"/>
        <w:rPr>
          <w:rFonts w:ascii="Times New Roman" w:hAnsi="Times New Roman" w:cs="Times New Roman"/>
        </w:rPr>
      </w:pPr>
      <w:r w:rsidRPr="001513F7">
        <w:rPr>
          <w:rStyle w:val="FootnoteReference"/>
          <w:rFonts w:ascii="Times New Roman" w:hAnsi="Times New Roman" w:cs="Times New Roman"/>
        </w:rPr>
        <w:footnoteRef/>
      </w:r>
      <w:r w:rsidRPr="001513F7">
        <w:rPr>
          <w:rFonts w:ascii="Times New Roman" w:hAnsi="Times New Roman" w:cs="Times New Roman"/>
        </w:rPr>
        <w:t xml:space="preserve"> </w:t>
      </w:r>
      <w:proofErr w:type="gramStart"/>
      <w:r w:rsidRPr="001513F7">
        <w:rPr>
          <w:rFonts w:ascii="Times New Roman" w:hAnsi="Times New Roman" w:cs="Times New Roman"/>
        </w:rPr>
        <w:t>Lihat Mem</w:t>
      </w:r>
      <w:r>
        <w:rPr>
          <w:rFonts w:ascii="Times New Roman" w:hAnsi="Times New Roman" w:cs="Times New Roman"/>
        </w:rPr>
        <w:t>i Almizi dan Istiana Hermawati.</w:t>
      </w:r>
      <w:proofErr w:type="gramEnd"/>
      <w:r>
        <w:rPr>
          <w:rFonts w:ascii="Times New Roman" w:hAnsi="Times New Roman" w:cs="Times New Roman"/>
        </w:rPr>
        <w:t xml:space="preserve"> </w:t>
      </w:r>
      <w:r w:rsidRPr="001513F7">
        <w:rPr>
          <w:rFonts w:ascii="Times New Roman" w:hAnsi="Times New Roman" w:cs="Times New Roman"/>
        </w:rPr>
        <w:t>2018</w:t>
      </w:r>
      <w:r>
        <w:rPr>
          <w:rFonts w:ascii="Times New Roman" w:hAnsi="Times New Roman" w:cs="Times New Roman"/>
        </w:rPr>
        <w:t>. “</w:t>
      </w:r>
      <w:r w:rsidRPr="001513F7">
        <w:rPr>
          <w:rFonts w:ascii="Times New Roman" w:hAnsi="Times New Roman" w:cs="Times New Roman"/>
        </w:rPr>
        <w:t>Upaya Pengentasan Kemiskinan dengan Mengurangi Konsumsi Rokok di Indonesia,</w:t>
      </w:r>
      <w:r>
        <w:rPr>
          <w:rFonts w:ascii="Times New Roman" w:hAnsi="Times New Roman" w:cs="Times New Roman"/>
        </w:rPr>
        <w:t>”</w:t>
      </w:r>
      <w:r w:rsidRPr="001513F7">
        <w:rPr>
          <w:rFonts w:ascii="Times New Roman" w:hAnsi="Times New Roman" w:cs="Times New Roman"/>
        </w:rPr>
        <w:t xml:space="preserve"> Jurnal PKS Vol 17 No 3 edisi September; hlm 240</w:t>
      </w:r>
    </w:p>
  </w:footnote>
  <w:footnote w:id="5">
    <w:p w:rsidR="009F724D" w:rsidRPr="001513F7" w:rsidRDefault="009F724D" w:rsidP="007D47C6">
      <w:pPr>
        <w:shd w:val="clear" w:color="auto" w:fill="FFFFFF" w:themeFill="background1"/>
        <w:spacing w:after="0" w:line="240" w:lineRule="auto"/>
        <w:jc w:val="both"/>
        <w:rPr>
          <w:rFonts w:ascii="Times New Roman" w:hAnsi="Times New Roman" w:cs="Times New Roman"/>
          <w:sz w:val="20"/>
          <w:szCs w:val="20"/>
        </w:rPr>
      </w:pPr>
      <w:r w:rsidRPr="001513F7">
        <w:rPr>
          <w:rStyle w:val="FootnoteReference"/>
          <w:rFonts w:ascii="Times New Roman" w:hAnsi="Times New Roman" w:cs="Times New Roman"/>
          <w:sz w:val="20"/>
          <w:szCs w:val="20"/>
        </w:rPr>
        <w:footnoteRef/>
      </w:r>
      <w:r w:rsidRPr="001513F7">
        <w:rPr>
          <w:rFonts w:ascii="Times New Roman" w:hAnsi="Times New Roman" w:cs="Times New Roman"/>
          <w:sz w:val="20"/>
          <w:szCs w:val="20"/>
        </w:rPr>
        <w:t xml:space="preserve"> </w:t>
      </w:r>
      <w:proofErr w:type="gramStart"/>
      <w:r w:rsidRPr="001513F7">
        <w:rPr>
          <w:rFonts w:ascii="Times New Roman" w:hAnsi="Times New Roman" w:cs="Times New Roman"/>
          <w:sz w:val="20"/>
          <w:szCs w:val="20"/>
        </w:rPr>
        <w:t>Lihat Mem</w:t>
      </w:r>
      <w:r>
        <w:rPr>
          <w:rFonts w:ascii="Times New Roman" w:hAnsi="Times New Roman" w:cs="Times New Roman"/>
          <w:sz w:val="20"/>
          <w:szCs w:val="20"/>
        </w:rPr>
        <w:t>i Almizi dan Istiana Hermawati.</w:t>
      </w:r>
      <w:proofErr w:type="gramEnd"/>
      <w:r>
        <w:rPr>
          <w:rFonts w:ascii="Times New Roman" w:hAnsi="Times New Roman" w:cs="Times New Roman"/>
          <w:sz w:val="20"/>
          <w:szCs w:val="20"/>
        </w:rPr>
        <w:t xml:space="preserve"> </w:t>
      </w:r>
      <w:r w:rsidRPr="001513F7">
        <w:rPr>
          <w:rFonts w:ascii="Times New Roman" w:hAnsi="Times New Roman" w:cs="Times New Roman"/>
          <w:sz w:val="20"/>
          <w:szCs w:val="20"/>
        </w:rPr>
        <w:t>2018</w:t>
      </w:r>
      <w:r>
        <w:rPr>
          <w:rFonts w:ascii="Times New Roman" w:hAnsi="Times New Roman" w:cs="Times New Roman"/>
          <w:sz w:val="20"/>
          <w:szCs w:val="20"/>
        </w:rPr>
        <w:t>. “</w:t>
      </w:r>
      <w:r w:rsidRPr="001513F7">
        <w:rPr>
          <w:rFonts w:ascii="Times New Roman" w:hAnsi="Times New Roman" w:cs="Times New Roman"/>
          <w:sz w:val="20"/>
          <w:szCs w:val="20"/>
        </w:rPr>
        <w:t>Upaya Pengentasan Kemiskinan dengan Mengurangi Konsumsi Rokok di Indonesia,</w:t>
      </w:r>
      <w:r>
        <w:rPr>
          <w:rFonts w:ascii="Times New Roman" w:hAnsi="Times New Roman" w:cs="Times New Roman"/>
          <w:sz w:val="20"/>
          <w:szCs w:val="20"/>
        </w:rPr>
        <w:t>”</w:t>
      </w:r>
      <w:r w:rsidRPr="001513F7">
        <w:rPr>
          <w:rFonts w:ascii="Times New Roman" w:hAnsi="Times New Roman" w:cs="Times New Roman"/>
          <w:sz w:val="20"/>
          <w:szCs w:val="20"/>
        </w:rPr>
        <w:t xml:space="preserve"> Jurnal PKS Vol </w:t>
      </w:r>
      <w:r>
        <w:rPr>
          <w:rFonts w:ascii="Times New Roman" w:hAnsi="Times New Roman" w:cs="Times New Roman"/>
          <w:sz w:val="20"/>
          <w:szCs w:val="20"/>
        </w:rPr>
        <w:t>17 No 3 edisi September; hlm 241</w:t>
      </w:r>
    </w:p>
  </w:footnote>
  <w:footnote w:id="6">
    <w:p w:rsidR="009F724D" w:rsidRPr="009F724D" w:rsidRDefault="009F724D">
      <w:pPr>
        <w:pStyle w:val="FootnoteText"/>
        <w:rPr>
          <w:rFonts w:ascii="Times New Roman" w:hAnsi="Times New Roman" w:cs="Times New Roman"/>
        </w:rPr>
      </w:pPr>
      <w:r w:rsidRPr="009F724D">
        <w:rPr>
          <w:rStyle w:val="FootnoteReference"/>
          <w:rFonts w:ascii="Times New Roman" w:hAnsi="Times New Roman" w:cs="Times New Roman"/>
        </w:rPr>
        <w:footnoteRef/>
      </w:r>
      <w:r w:rsidRPr="009F724D">
        <w:rPr>
          <w:rFonts w:ascii="Times New Roman" w:hAnsi="Times New Roman" w:cs="Times New Roman"/>
        </w:rPr>
        <w:t xml:space="preserve"> Diakses dari web </w:t>
      </w:r>
      <w:hyperlink r:id="rId1" w:history="1">
        <w:r w:rsidRPr="009F724D">
          <w:rPr>
            <w:rStyle w:val="Hyperlink"/>
            <w:rFonts w:ascii="Times New Roman" w:hAnsi="Times New Roman" w:cs="Times New Roman"/>
            <w:color w:val="auto"/>
            <w:u w:val="none"/>
          </w:rPr>
          <w:t>https://www.kompas.com/sains/read/2020/06/25/160300723/ahli--konsumsi-rokok-penduduk-miskin-meningkat-ini-memperparah-kemiskinan?page=all</w:t>
        </w:r>
      </w:hyperlink>
      <w:r w:rsidRPr="009F724D">
        <w:rPr>
          <w:rFonts w:ascii="Times New Roman" w:hAnsi="Times New Roman" w:cs="Times New Roman"/>
        </w:rPr>
        <w:t>.</w:t>
      </w:r>
    </w:p>
  </w:footnote>
  <w:footnote w:id="7">
    <w:p w:rsidR="009F724D" w:rsidRPr="00E65C0B" w:rsidRDefault="009F724D" w:rsidP="00E65C0B">
      <w:pPr>
        <w:rPr>
          <w:rFonts w:ascii="Times New Roman" w:hAnsi="Times New Roman" w:cs="Times New Roman"/>
          <w:sz w:val="20"/>
          <w:szCs w:val="20"/>
        </w:rPr>
      </w:pPr>
      <w:r>
        <w:rPr>
          <w:rStyle w:val="FootnoteReference"/>
        </w:rPr>
        <w:footnoteRef/>
      </w:r>
      <w:r>
        <w:t xml:space="preserve"> </w:t>
      </w:r>
      <w:proofErr w:type="gramStart"/>
      <w:r w:rsidRPr="00FD30A0">
        <w:rPr>
          <w:rStyle w:val="markedcontent"/>
          <w:rFonts w:ascii="Times New Roman" w:hAnsi="Times New Roman" w:cs="Times New Roman"/>
          <w:sz w:val="20"/>
          <w:szCs w:val="20"/>
        </w:rPr>
        <w:t>Fadholi</w:t>
      </w:r>
      <w:r>
        <w:rPr>
          <w:rStyle w:val="markedcontent"/>
          <w:rFonts w:ascii="Times New Roman" w:hAnsi="Times New Roman" w:cs="Times New Roman"/>
          <w:sz w:val="20"/>
          <w:szCs w:val="20"/>
        </w:rPr>
        <w:t>, dkk.</w:t>
      </w:r>
      <w:proofErr w:type="gramEnd"/>
      <w:r>
        <w:rPr>
          <w:rStyle w:val="markedcontent"/>
          <w:rFonts w:ascii="Times New Roman" w:hAnsi="Times New Roman" w:cs="Times New Roman"/>
          <w:sz w:val="20"/>
          <w:szCs w:val="20"/>
        </w:rPr>
        <w:t xml:space="preserve">  </w:t>
      </w:r>
      <w:proofErr w:type="gramStart"/>
      <w:r>
        <w:rPr>
          <w:rStyle w:val="markedcontent"/>
          <w:rFonts w:ascii="Times New Roman" w:hAnsi="Times New Roman" w:cs="Times New Roman"/>
          <w:sz w:val="20"/>
          <w:szCs w:val="20"/>
        </w:rPr>
        <w:t xml:space="preserve">2020. </w:t>
      </w:r>
      <w:r w:rsidRPr="00FD30A0">
        <w:rPr>
          <w:rStyle w:val="markedcontent"/>
          <w:rFonts w:ascii="Times New Roman" w:hAnsi="Times New Roman" w:cs="Times New Roman"/>
          <w:sz w:val="20"/>
          <w:szCs w:val="20"/>
        </w:rPr>
        <w:t>Disonansi Kognitif Perokok Aktif Di Indonesia</w:t>
      </w:r>
      <w:r>
        <w:rPr>
          <w:rStyle w:val="markedcontent"/>
          <w:rFonts w:ascii="Times New Roman" w:hAnsi="Times New Roman" w:cs="Times New Roman"/>
          <w:sz w:val="20"/>
          <w:szCs w:val="20"/>
        </w:rPr>
        <w:t>.</w:t>
      </w:r>
      <w:proofErr w:type="gramEnd"/>
      <w:r>
        <w:rPr>
          <w:rStyle w:val="markedcontent"/>
          <w:rFonts w:ascii="Times New Roman" w:hAnsi="Times New Roman" w:cs="Times New Roman"/>
          <w:sz w:val="20"/>
          <w:szCs w:val="20"/>
        </w:rPr>
        <w:t xml:space="preserve"> </w:t>
      </w:r>
      <w:r w:rsidRPr="00FD30A0">
        <w:rPr>
          <w:rStyle w:val="markedcontent"/>
          <w:rFonts w:ascii="Times New Roman" w:hAnsi="Times New Roman" w:cs="Times New Roman"/>
          <w:sz w:val="20"/>
          <w:szCs w:val="20"/>
        </w:rPr>
        <w:t>Jurnal RAP UNP, Vol. 11, No. 1, Maret 2020, hal. 1-15</w:t>
      </w:r>
    </w:p>
  </w:footnote>
  <w:footnote w:id="8">
    <w:p w:rsidR="009F724D" w:rsidRPr="009F724D" w:rsidRDefault="009F724D" w:rsidP="00622DB1">
      <w:pPr>
        <w:pStyle w:val="FootnoteText"/>
        <w:ind w:left="180" w:hanging="180"/>
        <w:rPr>
          <w:rFonts w:ascii="Times New Roman" w:hAnsi="Times New Roman" w:cs="Times New Roman"/>
        </w:rPr>
      </w:pPr>
      <w:r w:rsidRPr="009F724D">
        <w:rPr>
          <w:rStyle w:val="FootnoteReference"/>
          <w:rFonts w:ascii="Times New Roman" w:hAnsi="Times New Roman" w:cs="Times New Roman"/>
        </w:rPr>
        <w:footnoteRef/>
      </w:r>
      <w:r w:rsidRPr="009F724D">
        <w:rPr>
          <w:rFonts w:ascii="Times New Roman" w:hAnsi="Times New Roman" w:cs="Times New Roman"/>
        </w:rPr>
        <w:t xml:space="preserve"> </w:t>
      </w:r>
      <w:proofErr w:type="gramStart"/>
      <w:r w:rsidRPr="009F724D">
        <w:rPr>
          <w:rFonts w:ascii="Times New Roman" w:hAnsi="Times New Roman" w:cs="Times New Roman"/>
        </w:rPr>
        <w:t>Desak Ketut Juniari Cameng &amp; Arfin.</w:t>
      </w:r>
      <w:proofErr w:type="gramEnd"/>
      <w:r w:rsidRPr="009F724D">
        <w:rPr>
          <w:rFonts w:ascii="Times New Roman" w:hAnsi="Times New Roman" w:cs="Times New Roman"/>
        </w:rPr>
        <w:t xml:space="preserve"> 2020. “Analisis penerapan kebijakan earmarking tax dari dbhcht terhadap kesehatan masyarakat. </w:t>
      </w:r>
      <w:proofErr w:type="gramStart"/>
      <w:r w:rsidRPr="009F724D">
        <w:rPr>
          <w:rFonts w:ascii="Times New Roman" w:hAnsi="Times New Roman" w:cs="Times New Roman"/>
        </w:rPr>
        <w:t>Jurnal symposium nasional keuangan Negara 2020 hlm 480.</w:t>
      </w:r>
      <w:proofErr w:type="gramEnd"/>
    </w:p>
  </w:footnote>
  <w:footnote w:id="9">
    <w:p w:rsidR="009F724D" w:rsidRDefault="009F724D" w:rsidP="00622DB1">
      <w:pPr>
        <w:pStyle w:val="FootnoteText"/>
        <w:ind w:left="180" w:hanging="180"/>
      </w:pPr>
      <w:r w:rsidRPr="009F724D">
        <w:rPr>
          <w:rStyle w:val="FootnoteReference"/>
          <w:rFonts w:ascii="Times New Roman" w:hAnsi="Times New Roman" w:cs="Times New Roman"/>
        </w:rPr>
        <w:footnoteRef/>
      </w:r>
      <w:r w:rsidRPr="009F724D">
        <w:rPr>
          <w:rFonts w:ascii="Times New Roman" w:hAnsi="Times New Roman" w:cs="Times New Roman"/>
        </w:rPr>
        <w:t xml:space="preserve"> </w:t>
      </w:r>
      <w:proofErr w:type="gramStart"/>
      <w:r w:rsidR="00622DB1" w:rsidRPr="001513F7">
        <w:rPr>
          <w:rFonts w:ascii="Times New Roman" w:hAnsi="Times New Roman" w:cs="Times New Roman"/>
        </w:rPr>
        <w:t>Lihat Mem</w:t>
      </w:r>
      <w:r w:rsidR="00622DB1">
        <w:rPr>
          <w:rFonts w:ascii="Times New Roman" w:hAnsi="Times New Roman" w:cs="Times New Roman"/>
        </w:rPr>
        <w:t>i Almizi dan Istiana Hermawati.</w:t>
      </w:r>
      <w:proofErr w:type="gramEnd"/>
      <w:r w:rsidR="00622DB1">
        <w:rPr>
          <w:rFonts w:ascii="Times New Roman" w:hAnsi="Times New Roman" w:cs="Times New Roman"/>
        </w:rPr>
        <w:t xml:space="preserve"> </w:t>
      </w:r>
      <w:r w:rsidR="00622DB1" w:rsidRPr="001513F7">
        <w:rPr>
          <w:rFonts w:ascii="Times New Roman" w:hAnsi="Times New Roman" w:cs="Times New Roman"/>
        </w:rPr>
        <w:t>2018</w:t>
      </w:r>
      <w:r w:rsidR="00622DB1">
        <w:rPr>
          <w:rFonts w:ascii="Times New Roman" w:hAnsi="Times New Roman" w:cs="Times New Roman"/>
        </w:rPr>
        <w:t>. “</w:t>
      </w:r>
      <w:r w:rsidR="00622DB1" w:rsidRPr="001513F7">
        <w:rPr>
          <w:rFonts w:ascii="Times New Roman" w:hAnsi="Times New Roman" w:cs="Times New Roman"/>
        </w:rPr>
        <w:t>Upaya Pengentasan Kemiskinan dengan Mengurangi Konsumsi Rokok di Indonesia,</w:t>
      </w:r>
      <w:r w:rsidR="00622DB1">
        <w:rPr>
          <w:rFonts w:ascii="Times New Roman" w:hAnsi="Times New Roman" w:cs="Times New Roman"/>
        </w:rPr>
        <w:t>”</w:t>
      </w:r>
      <w:r w:rsidR="00622DB1" w:rsidRPr="001513F7">
        <w:rPr>
          <w:rFonts w:ascii="Times New Roman" w:hAnsi="Times New Roman" w:cs="Times New Roman"/>
        </w:rPr>
        <w:t xml:space="preserve"> Jurnal PKS Vol </w:t>
      </w:r>
      <w:r w:rsidR="00622DB1">
        <w:rPr>
          <w:rFonts w:ascii="Times New Roman" w:hAnsi="Times New Roman" w:cs="Times New Roman"/>
        </w:rPr>
        <w:t>17 No 3 edisi September; hlm 241</w:t>
      </w:r>
    </w:p>
  </w:footnote>
  <w:footnote w:id="10">
    <w:p w:rsidR="009F724D" w:rsidRDefault="009F724D" w:rsidP="00622DB1">
      <w:pPr>
        <w:spacing w:after="0"/>
        <w:ind w:left="180" w:hanging="180"/>
      </w:pPr>
      <w:r>
        <w:rPr>
          <w:rStyle w:val="FootnoteReference"/>
        </w:rPr>
        <w:footnoteRef/>
      </w:r>
      <w:r w:rsidR="00622DB1">
        <w:rPr>
          <w:rFonts w:ascii="Times New Roman" w:hAnsi="Times New Roman" w:cs="Times New Roman"/>
          <w:sz w:val="20"/>
          <w:szCs w:val="20"/>
        </w:rPr>
        <w:t xml:space="preserve"> Diakses dari situs : </w:t>
      </w:r>
      <w:hyperlink r:id="rId2" w:history="1">
        <w:r w:rsidRPr="00DE63F4">
          <w:rPr>
            <w:rStyle w:val="Hyperlink"/>
            <w:rFonts w:ascii="Times New Roman" w:hAnsi="Times New Roman" w:cs="Times New Roman"/>
            <w:color w:val="auto"/>
            <w:sz w:val="20"/>
            <w:szCs w:val="20"/>
            <w:u w:val="none"/>
          </w:rPr>
          <w:t>https://www.republika.co.id/berita/rg4h60484/miris-jumlah-perokok-anak-di-bawah-18-tahun-terus-meningkat</w:t>
        </w:r>
      </w:hyperlink>
      <w:r w:rsidR="00622DB1">
        <w:rPr>
          <w:rStyle w:val="Hyperlink"/>
          <w:rFonts w:ascii="Times New Roman" w:hAnsi="Times New Roman" w:cs="Times New Roman"/>
          <w:color w:val="auto"/>
          <w:sz w:val="20"/>
          <w:szCs w:val="20"/>
          <w:u w:val="none"/>
        </w:rPr>
        <w:t xml:space="preserve">, </w:t>
      </w:r>
      <w:r w:rsidR="00622DB1" w:rsidRPr="00DE63F4">
        <w:rPr>
          <w:rFonts w:ascii="Times New Roman" w:hAnsi="Times New Roman" w:cs="Times New Roman"/>
          <w:sz w:val="20"/>
          <w:szCs w:val="20"/>
        </w:rPr>
        <w:t>pada rabu 7 september 2022</w:t>
      </w:r>
    </w:p>
  </w:footnote>
  <w:footnote w:id="11">
    <w:p w:rsidR="009F724D" w:rsidRDefault="009F724D">
      <w:pPr>
        <w:pStyle w:val="FootnoteText"/>
      </w:pPr>
      <w:r>
        <w:rPr>
          <w:rStyle w:val="FootnoteReference"/>
        </w:rPr>
        <w:footnoteRef/>
      </w:r>
      <w:r>
        <w:t xml:space="preserve"> </w:t>
      </w:r>
      <w:r w:rsidR="0000661E">
        <w:t xml:space="preserve">Diakses dari situs </w:t>
      </w:r>
      <w:r w:rsidRPr="0000661E">
        <w:t>www.kompas.com</w:t>
      </w:r>
      <w:r w:rsidR="0000661E">
        <w:t>,</w:t>
      </w:r>
      <w:r>
        <w:t xml:space="preserve"> pada hari kamis 1 september 2022</w:t>
      </w:r>
    </w:p>
  </w:footnote>
  <w:footnote w:id="12">
    <w:p w:rsidR="009F724D" w:rsidRPr="00B86504" w:rsidRDefault="009F724D" w:rsidP="00B86504">
      <w:pPr>
        <w:shd w:val="clear" w:color="auto" w:fill="FFFFFF" w:themeFill="background1"/>
        <w:spacing w:after="0" w:line="240" w:lineRule="auto"/>
        <w:jc w:val="both"/>
        <w:outlineLvl w:val="0"/>
        <w:rPr>
          <w:rFonts w:ascii="Times New Roman" w:eastAsia="Times New Roman" w:hAnsi="Times New Roman" w:cs="Times New Roman"/>
          <w:b/>
          <w:bCs/>
          <w:kern w:val="36"/>
          <w:sz w:val="20"/>
          <w:szCs w:val="24"/>
        </w:rPr>
      </w:pPr>
      <w:r>
        <w:rPr>
          <w:rStyle w:val="FootnoteReference"/>
        </w:rPr>
        <w:footnoteRef/>
      </w:r>
      <w:r>
        <w:t xml:space="preserve"> </w:t>
      </w:r>
      <w:hyperlink r:id="rId3" w:history="1">
        <w:r w:rsidRPr="00592F61">
          <w:rPr>
            <w:rFonts w:ascii="Times New Roman" w:eastAsia="Times New Roman" w:hAnsi="Times New Roman" w:cs="Times New Roman"/>
            <w:sz w:val="20"/>
            <w:szCs w:val="24"/>
          </w:rPr>
          <w:t>Ridhwan Fauzi</w:t>
        </w:r>
      </w:hyperlink>
      <w:r w:rsidRPr="00592F61">
        <w:rPr>
          <w:rFonts w:ascii="Times New Roman" w:eastAsia="Times New Roman" w:hAnsi="Times New Roman" w:cs="Times New Roman"/>
          <w:sz w:val="20"/>
          <w:szCs w:val="24"/>
        </w:rPr>
        <w:t xml:space="preserve">, dkk. </w:t>
      </w:r>
      <w:proofErr w:type="gramStart"/>
      <w:r w:rsidRPr="00592F61">
        <w:rPr>
          <w:rFonts w:ascii="Times New Roman" w:eastAsia="Times New Roman" w:hAnsi="Times New Roman" w:cs="Times New Roman"/>
          <w:sz w:val="20"/>
          <w:szCs w:val="24"/>
        </w:rPr>
        <w:t>2022</w:t>
      </w:r>
      <w:r w:rsidRPr="00592F61">
        <w:rPr>
          <w:rFonts w:ascii="Times New Roman" w:eastAsia="Times New Roman" w:hAnsi="Times New Roman" w:cs="Times New Roman"/>
          <w:bCs/>
          <w:kern w:val="36"/>
          <w:sz w:val="20"/>
          <w:szCs w:val="24"/>
        </w:rPr>
        <w:t xml:space="preserve"> Association of Tobacco Advertising, Promotion, and Sponsorship (TAPS) exposure on smoking intention and current smoking behavior among youth in Indonesia</w:t>
      </w:r>
      <w:r w:rsidRPr="00592F61">
        <w:rPr>
          <w:rFonts w:ascii="Times New Roman" w:eastAsia="Times New Roman" w:hAnsi="Times New Roman" w:cs="Times New Roman"/>
          <w:b/>
          <w:bCs/>
          <w:kern w:val="36"/>
          <w:sz w:val="20"/>
          <w:szCs w:val="24"/>
        </w:rPr>
        <w:t>.</w:t>
      </w:r>
      <w:proofErr w:type="gramEnd"/>
      <w:r w:rsidRPr="00592F61">
        <w:rPr>
          <w:rFonts w:ascii="Times New Roman" w:eastAsia="Times New Roman" w:hAnsi="Times New Roman" w:cs="Times New Roman"/>
          <w:b/>
          <w:bCs/>
          <w:kern w:val="36"/>
          <w:sz w:val="20"/>
          <w:szCs w:val="24"/>
        </w:rPr>
        <w:t xml:space="preserve"> </w:t>
      </w:r>
      <w:r w:rsidRPr="00592F61">
        <w:rPr>
          <w:rFonts w:ascii="Times New Roman" w:hAnsi="Times New Roman" w:cs="Times New Roman"/>
          <w:sz w:val="20"/>
          <w:szCs w:val="24"/>
        </w:rPr>
        <w:t>Jurnal the Taylor &amp; Francis and Routledge imprints.</w:t>
      </w:r>
      <w:r w:rsidRPr="00592F61">
        <w:rPr>
          <w:rFonts w:ascii="Times New Roman" w:eastAsia="Times New Roman" w:hAnsi="Times New Roman" w:cs="Times New Roman"/>
          <w:b/>
          <w:bCs/>
          <w:kern w:val="36"/>
          <w:sz w:val="20"/>
          <w:szCs w:val="24"/>
        </w:rPr>
        <w:t xml:space="preserve">  </w:t>
      </w:r>
      <w:r w:rsidRPr="00592F61">
        <w:rPr>
          <w:rFonts w:ascii="Times New Roman" w:hAnsi="Times New Roman" w:cs="Times New Roman"/>
          <w:sz w:val="20"/>
          <w:szCs w:val="24"/>
        </w:rPr>
        <w:t>https://doi.org/10.1080/14659891.2022.2120432</w:t>
      </w:r>
      <w:r w:rsidRPr="00592F61">
        <w:rPr>
          <w:rFonts w:ascii="Times New Roman" w:eastAsia="Times New Roman" w:hAnsi="Times New Roman" w:cs="Times New Roman"/>
          <w:sz w:val="20"/>
          <w:szCs w:val="24"/>
        </w:rPr>
        <w:t xml:space="preserve"> </w:t>
      </w:r>
    </w:p>
  </w:footnote>
  <w:footnote w:id="13">
    <w:p w:rsidR="009F724D" w:rsidRPr="00B86504" w:rsidRDefault="009F724D" w:rsidP="004A4543">
      <w:pPr>
        <w:spacing w:after="0" w:line="240" w:lineRule="auto"/>
        <w:jc w:val="both"/>
        <w:rPr>
          <w:rFonts w:ascii="Times New Roman" w:hAnsi="Times New Roman" w:cs="Times New Roman"/>
          <w:sz w:val="20"/>
          <w:szCs w:val="24"/>
        </w:rPr>
      </w:pPr>
      <w:r>
        <w:rPr>
          <w:rStyle w:val="FootnoteReference"/>
        </w:rPr>
        <w:footnoteRef/>
      </w:r>
      <w:r>
        <w:t xml:space="preserve"> </w:t>
      </w:r>
      <w:r>
        <w:rPr>
          <w:rFonts w:ascii="Times New Roman" w:hAnsi="Times New Roman" w:cs="Times New Roman"/>
          <w:sz w:val="20"/>
          <w:szCs w:val="24"/>
        </w:rPr>
        <w:t>Fitri Almaidah, dkk</w:t>
      </w:r>
      <w:r w:rsidRPr="00B86504">
        <w:rPr>
          <w:rFonts w:ascii="Times New Roman" w:hAnsi="Times New Roman" w:cs="Times New Roman"/>
          <w:sz w:val="20"/>
          <w:szCs w:val="24"/>
        </w:rPr>
        <w:t>. 2021. Survei Faktor Penyebab Perokok Remaja Mempertahankan Perilaku Merokok. Jurnal Farmasi Komunitas Vol. 8, No. 1, (2021) 20-26</w:t>
      </w:r>
    </w:p>
  </w:footnote>
  <w:footnote w:id="14">
    <w:p w:rsidR="009F724D" w:rsidRPr="0000661E" w:rsidRDefault="009F724D" w:rsidP="0000661E">
      <w:pPr>
        <w:spacing w:after="0"/>
        <w:jc w:val="both"/>
        <w:rPr>
          <w:rFonts w:ascii="Times New Roman" w:hAnsi="Times New Roman" w:cs="Times New Roman"/>
          <w:sz w:val="20"/>
        </w:rPr>
      </w:pPr>
      <w:r w:rsidRPr="00B86504">
        <w:rPr>
          <w:rStyle w:val="FootnoteReference"/>
          <w:sz w:val="20"/>
          <w:szCs w:val="20"/>
        </w:rPr>
        <w:footnoteRef/>
      </w:r>
      <w:r w:rsidRPr="00B86504">
        <w:rPr>
          <w:sz w:val="20"/>
          <w:szCs w:val="20"/>
        </w:rPr>
        <w:t xml:space="preserve"> </w:t>
      </w:r>
      <w:proofErr w:type="gramStart"/>
      <w:r w:rsidR="0000661E" w:rsidRPr="00EC5C1A">
        <w:rPr>
          <w:rFonts w:ascii="Times New Roman" w:hAnsi="Times New Roman" w:cs="Times New Roman"/>
          <w:sz w:val="20"/>
        </w:rPr>
        <w:t>Sepri dkk.</w:t>
      </w:r>
      <w:proofErr w:type="gramEnd"/>
      <w:r w:rsidR="0000661E" w:rsidRPr="00EC5C1A">
        <w:rPr>
          <w:rFonts w:ascii="Times New Roman" w:hAnsi="Times New Roman" w:cs="Times New Roman"/>
          <w:sz w:val="20"/>
        </w:rPr>
        <w:t xml:space="preserve"> 2020. </w:t>
      </w:r>
      <w:r w:rsidR="0000661E" w:rsidRPr="00EC5C1A">
        <w:rPr>
          <w:rFonts w:ascii="Times New Roman" w:hAnsi="Times New Roman" w:cs="Times New Roman"/>
          <w:i/>
          <w:sz w:val="20"/>
        </w:rPr>
        <w:t>Compliance with Smoke-Free Policy and Challenges in Implemen</w:t>
      </w:r>
      <w:r w:rsidR="0000661E" w:rsidRPr="00EC5C1A">
        <w:rPr>
          <w:rFonts w:ascii="Times New Roman" w:hAnsi="Times New Roman" w:cs="Times New Roman"/>
          <w:sz w:val="20"/>
        </w:rPr>
        <w:t xml:space="preserve">tation: </w:t>
      </w:r>
      <w:r w:rsidR="0000661E" w:rsidRPr="00EC5C1A">
        <w:rPr>
          <w:rFonts w:ascii="Times New Roman" w:hAnsi="Times New Roman" w:cs="Times New Roman"/>
          <w:i/>
          <w:sz w:val="20"/>
        </w:rPr>
        <w:t>Evidence from Bengkulu, Indonesia. Asian Pacific Journal of Cancer Prevention (APJCP</w:t>
      </w:r>
      <w:r w:rsidR="0000661E" w:rsidRPr="00EC5C1A">
        <w:rPr>
          <w:rFonts w:ascii="Times New Roman" w:hAnsi="Times New Roman" w:cs="Times New Roman"/>
          <w:sz w:val="20"/>
        </w:rPr>
        <w:t>) Vol. 21 No. 9 (2020)</w:t>
      </w:r>
    </w:p>
  </w:footnote>
  <w:footnote w:id="15">
    <w:p w:rsidR="009F724D" w:rsidRPr="001F1BA9" w:rsidRDefault="009F724D" w:rsidP="0000661E">
      <w:pPr>
        <w:spacing w:after="0" w:line="240" w:lineRule="auto"/>
        <w:jc w:val="both"/>
        <w:rPr>
          <w:rFonts w:ascii="Times New Roman" w:hAnsi="Times New Roman" w:cs="Times New Roman"/>
          <w:sz w:val="20"/>
          <w:szCs w:val="24"/>
        </w:rPr>
      </w:pPr>
      <w:r>
        <w:rPr>
          <w:rStyle w:val="FootnoteReference"/>
        </w:rPr>
        <w:footnoteRef/>
      </w:r>
      <w:r>
        <w:t xml:space="preserve"> </w:t>
      </w:r>
      <w:r w:rsidRPr="001F1BA9">
        <w:rPr>
          <w:rFonts w:ascii="Times New Roman" w:hAnsi="Times New Roman" w:cs="Times New Roman"/>
          <w:sz w:val="20"/>
          <w:szCs w:val="24"/>
        </w:rPr>
        <w:t xml:space="preserve">Arlinda Sari. </w:t>
      </w:r>
      <w:proofErr w:type="gramStart"/>
      <w:r w:rsidRPr="001F1BA9">
        <w:rPr>
          <w:rFonts w:ascii="Times New Roman" w:hAnsi="Times New Roman" w:cs="Times New Roman"/>
          <w:sz w:val="20"/>
          <w:szCs w:val="24"/>
        </w:rPr>
        <w:t>2019. Perilaku Merokok di Kalangan Siswa Sekolah Menengah Atas di Kota Padang.</w:t>
      </w:r>
      <w:proofErr w:type="gramEnd"/>
      <w:r w:rsidRPr="001F1BA9">
        <w:rPr>
          <w:rFonts w:ascii="Times New Roman" w:hAnsi="Times New Roman" w:cs="Times New Roman"/>
          <w:sz w:val="20"/>
          <w:szCs w:val="24"/>
        </w:rPr>
        <w:t xml:space="preserve"> Jurnal Ilmiah Kesehatan Masyarakat Volume 11 Edisi 3, 2019</w:t>
      </w:r>
    </w:p>
    <w:p w:rsidR="009F724D" w:rsidRDefault="0033037A" w:rsidP="0033037A">
      <w:pPr>
        <w:pStyle w:val="FootnoteText"/>
        <w:tabs>
          <w:tab w:val="left" w:pos="5370"/>
        </w:tabs>
      </w:pPr>
      <w:r>
        <w:tab/>
      </w:r>
    </w:p>
  </w:footnote>
  <w:footnote w:id="16">
    <w:p w:rsidR="009F724D" w:rsidRPr="00101963" w:rsidRDefault="009F724D" w:rsidP="00101963">
      <w:pPr>
        <w:spacing w:before="210" w:line="242" w:lineRule="auto"/>
        <w:ind w:left="1123" w:right="114" w:hanging="903"/>
        <w:jc w:val="both"/>
        <w:rPr>
          <w:rFonts w:ascii="Times New Roman"/>
          <w:i/>
        </w:rPr>
      </w:pPr>
      <w:r>
        <w:rPr>
          <w:rStyle w:val="FootnoteReference"/>
        </w:rPr>
        <w:footnoteRef/>
      </w:r>
      <w:r>
        <w:t xml:space="preserve"> </w:t>
      </w:r>
      <w:proofErr w:type="gramStart"/>
      <w:r w:rsidRPr="00101963">
        <w:rPr>
          <w:rFonts w:ascii="Times New Roman"/>
          <w:sz w:val="20"/>
        </w:rPr>
        <w:t>Giddens, A. 1984.</w:t>
      </w:r>
      <w:proofErr w:type="gramEnd"/>
      <w:r w:rsidRPr="00101963">
        <w:rPr>
          <w:rFonts w:ascii="Times New Roman"/>
          <w:sz w:val="20"/>
        </w:rPr>
        <w:t xml:space="preserve"> </w:t>
      </w:r>
      <w:r w:rsidRPr="00101963">
        <w:rPr>
          <w:rFonts w:ascii="Times New Roman"/>
          <w:i/>
          <w:sz w:val="20"/>
        </w:rPr>
        <w:t xml:space="preserve">The Constitution of Society-Outline </w:t>
      </w:r>
      <w:proofErr w:type="gramStart"/>
      <w:r w:rsidRPr="00101963">
        <w:rPr>
          <w:rFonts w:ascii="Times New Roman"/>
          <w:i/>
          <w:sz w:val="20"/>
        </w:rPr>
        <w:t>Of</w:t>
      </w:r>
      <w:proofErr w:type="gramEnd"/>
      <w:r w:rsidRPr="00101963">
        <w:rPr>
          <w:rFonts w:ascii="Times New Roman"/>
          <w:i/>
          <w:sz w:val="20"/>
        </w:rPr>
        <w:t xml:space="preserve"> The Theory Of Structuration, Polity</w:t>
      </w:r>
      <w:r w:rsidRPr="00101963">
        <w:rPr>
          <w:rFonts w:ascii="Times New Roman"/>
          <w:i/>
          <w:spacing w:val="1"/>
          <w:sz w:val="20"/>
        </w:rPr>
        <w:t xml:space="preserve"> </w:t>
      </w:r>
      <w:r w:rsidRPr="00101963">
        <w:rPr>
          <w:rFonts w:ascii="Times New Roman"/>
          <w:i/>
          <w:sz w:val="20"/>
        </w:rPr>
        <w:t>Press.</w:t>
      </w:r>
    </w:p>
  </w:footnote>
  <w:footnote w:id="17">
    <w:p w:rsidR="009F724D" w:rsidRPr="00BF3F7A" w:rsidRDefault="009F724D">
      <w:pPr>
        <w:pStyle w:val="FootnoteText"/>
        <w:rPr>
          <w:rFonts w:ascii="Times New Roman" w:hAnsi="Times New Roman" w:cs="Times New Roman"/>
        </w:rPr>
      </w:pPr>
      <w:r>
        <w:rPr>
          <w:rStyle w:val="FootnoteReference"/>
        </w:rPr>
        <w:footnoteRef/>
      </w:r>
      <w:r>
        <w:t xml:space="preserve"> </w:t>
      </w:r>
      <w:r w:rsidRPr="00BF3F7A">
        <w:rPr>
          <w:rFonts w:ascii="Times New Roman" w:hAnsi="Times New Roman" w:cs="Times New Roman"/>
        </w:rPr>
        <w:t xml:space="preserve">B. Herry Priyono. 2002. Anthony Giddens Suatu Pengantar. </w:t>
      </w:r>
      <w:proofErr w:type="gramStart"/>
      <w:r w:rsidRPr="00BF3F7A">
        <w:rPr>
          <w:rFonts w:ascii="Times New Roman" w:hAnsi="Times New Roman" w:cs="Times New Roman"/>
        </w:rPr>
        <w:t>Jakarta :</w:t>
      </w:r>
      <w:proofErr w:type="gramEnd"/>
      <w:r w:rsidRPr="00BF3F7A">
        <w:rPr>
          <w:rFonts w:ascii="Times New Roman" w:hAnsi="Times New Roman" w:cs="Times New Roman"/>
        </w:rPr>
        <w:t xml:space="preserve"> Kepustakaan Populer Gramedia.</w:t>
      </w:r>
    </w:p>
  </w:footnote>
  <w:footnote w:id="18">
    <w:p w:rsidR="009F724D" w:rsidRDefault="009F724D">
      <w:pPr>
        <w:pStyle w:val="FootnoteText"/>
      </w:pPr>
      <w:r>
        <w:rPr>
          <w:rStyle w:val="FootnoteReference"/>
        </w:rPr>
        <w:footnoteRef/>
      </w:r>
      <w:r>
        <w:t xml:space="preserve"> </w:t>
      </w:r>
      <w:r w:rsidRPr="00BF3F7A">
        <w:rPr>
          <w:rFonts w:ascii="Times New Roman" w:hAnsi="Times New Roman" w:cs="Times New Roman"/>
        </w:rPr>
        <w:t xml:space="preserve">B. Herry Priyono. 2002. Anthony Giddens Suatu Pengantar. </w:t>
      </w:r>
      <w:proofErr w:type="gramStart"/>
      <w:r w:rsidRPr="00BF3F7A">
        <w:rPr>
          <w:rFonts w:ascii="Times New Roman" w:hAnsi="Times New Roman" w:cs="Times New Roman"/>
        </w:rPr>
        <w:t>Jakarta :</w:t>
      </w:r>
      <w:proofErr w:type="gramEnd"/>
      <w:r w:rsidRPr="00BF3F7A">
        <w:rPr>
          <w:rFonts w:ascii="Times New Roman" w:hAnsi="Times New Roman" w:cs="Times New Roman"/>
        </w:rPr>
        <w:t xml:space="preserve"> Kepustakaan Populer Gramedia.</w:t>
      </w:r>
    </w:p>
  </w:footnote>
  <w:footnote w:id="19">
    <w:p w:rsidR="009F724D" w:rsidRPr="00A913FB" w:rsidRDefault="009F724D" w:rsidP="00A913FB">
      <w:pPr>
        <w:shd w:val="clear" w:color="auto" w:fill="FFFFFF"/>
        <w:spacing w:after="0" w:line="240" w:lineRule="auto"/>
        <w:ind w:left="360" w:hanging="360"/>
        <w:jc w:val="both"/>
        <w:outlineLvl w:val="0"/>
        <w:rPr>
          <w:rFonts w:ascii="Times New Roman" w:eastAsia="Times New Roman" w:hAnsi="Times New Roman" w:cs="Times New Roman"/>
          <w:bCs/>
          <w:spacing w:val="-8"/>
          <w:kern w:val="36"/>
          <w:sz w:val="20"/>
          <w:szCs w:val="24"/>
        </w:rPr>
      </w:pPr>
      <w:r>
        <w:rPr>
          <w:rStyle w:val="FootnoteReference"/>
        </w:rPr>
        <w:footnoteRef/>
      </w:r>
      <w:r>
        <w:t xml:space="preserve"> </w:t>
      </w:r>
      <w:proofErr w:type="gramStart"/>
      <w:r w:rsidR="00A913FB" w:rsidRPr="005776D5">
        <w:rPr>
          <w:rFonts w:ascii="Times New Roman" w:hAnsi="Times New Roman" w:cs="Times New Roman"/>
          <w:sz w:val="20"/>
          <w:szCs w:val="24"/>
        </w:rPr>
        <w:t>Sugiyono.</w:t>
      </w:r>
      <w:proofErr w:type="gramEnd"/>
      <w:r w:rsidR="00A913FB" w:rsidRPr="005776D5">
        <w:rPr>
          <w:rFonts w:ascii="Times New Roman" w:hAnsi="Times New Roman" w:cs="Times New Roman"/>
          <w:sz w:val="20"/>
          <w:szCs w:val="24"/>
        </w:rPr>
        <w:t xml:space="preserve"> 2018. Metode Penelitiian Kuantitatif, Kualitatif dan Kombinasi (Mix Methods). </w:t>
      </w:r>
      <w:proofErr w:type="gramStart"/>
      <w:r w:rsidR="00A913FB" w:rsidRPr="005776D5">
        <w:rPr>
          <w:rFonts w:ascii="Times New Roman" w:hAnsi="Times New Roman" w:cs="Times New Roman"/>
          <w:sz w:val="20"/>
          <w:szCs w:val="24"/>
        </w:rPr>
        <w:t>Bandung :</w:t>
      </w:r>
      <w:proofErr w:type="gramEnd"/>
      <w:r w:rsidR="00A913FB" w:rsidRPr="005776D5">
        <w:rPr>
          <w:rFonts w:ascii="Times New Roman" w:hAnsi="Times New Roman" w:cs="Times New Roman"/>
          <w:sz w:val="20"/>
          <w:szCs w:val="24"/>
        </w:rPr>
        <w:t xml:space="preserve"> Alfabeta.</w:t>
      </w:r>
    </w:p>
  </w:footnote>
  <w:footnote w:id="20">
    <w:p w:rsidR="009F724D" w:rsidRDefault="009F724D" w:rsidP="009F4CDB">
      <w:pPr>
        <w:pStyle w:val="FootnoteText"/>
        <w:jc w:val="both"/>
      </w:pPr>
      <w:r>
        <w:rPr>
          <w:rStyle w:val="FootnoteReference"/>
        </w:rPr>
        <w:footnoteRef/>
      </w:r>
      <w:r>
        <w:t xml:space="preserve"> </w:t>
      </w:r>
      <w:r w:rsidR="0054076A">
        <w:rPr>
          <w:rFonts w:ascii="Times New Roman" w:hAnsi="Times New Roman"/>
        </w:rPr>
        <w:t>Ibid, hlm 40</w:t>
      </w:r>
    </w:p>
  </w:footnote>
  <w:footnote w:id="21">
    <w:p w:rsidR="009F724D" w:rsidRDefault="009F724D" w:rsidP="009F4CDB">
      <w:pPr>
        <w:pStyle w:val="FootnoteText"/>
      </w:pPr>
      <w:r>
        <w:rPr>
          <w:rStyle w:val="FootnoteReference"/>
        </w:rPr>
        <w:footnoteRef/>
      </w:r>
      <w:r>
        <w:t xml:space="preserve"> </w:t>
      </w:r>
      <w:r>
        <w:rPr>
          <w:rFonts w:ascii="Times New Roman" w:hAnsi="Times New Roman"/>
        </w:rPr>
        <w:t xml:space="preserve">Sugiyono, </w:t>
      </w:r>
      <w:r>
        <w:rPr>
          <w:rFonts w:ascii="Times New Roman" w:hAnsi="Times New Roman"/>
          <w:i/>
        </w:rPr>
        <w:t>Metode Penelitian Kualitatif dan R &amp; D cetakan ke-7</w:t>
      </w:r>
      <w:r>
        <w:rPr>
          <w:rFonts w:ascii="Times New Roman" w:hAnsi="Times New Roman"/>
        </w:rPr>
        <w:t>, (Bandung: Alfabeta, 2009)</w:t>
      </w:r>
      <w:proofErr w:type="gramStart"/>
      <w:r>
        <w:rPr>
          <w:rFonts w:ascii="Times New Roman" w:hAnsi="Times New Roman"/>
        </w:rPr>
        <w:t>,  hal</w:t>
      </w:r>
      <w:proofErr w:type="gramEnd"/>
      <w:r>
        <w:rPr>
          <w:rFonts w:ascii="Times New Roman" w:hAnsi="Times New Roman"/>
        </w:rPr>
        <w:t>. 410</w:t>
      </w:r>
    </w:p>
  </w:footnote>
  <w:footnote w:id="22">
    <w:p w:rsidR="009F724D" w:rsidRPr="000968D3" w:rsidRDefault="009F724D" w:rsidP="009F4CDB">
      <w:pPr>
        <w:pStyle w:val="FootnoteText"/>
        <w:rPr>
          <w:rFonts w:ascii="Times New Roman" w:hAnsi="Times New Roman" w:cs="Times New Roman"/>
        </w:rPr>
      </w:pPr>
      <w:r w:rsidRPr="000968D3">
        <w:rPr>
          <w:rStyle w:val="FootnoteReference"/>
          <w:rFonts w:ascii="Times New Roman" w:hAnsi="Times New Roman" w:cs="Times New Roman"/>
        </w:rPr>
        <w:footnoteRef/>
      </w:r>
      <w:r w:rsidRPr="000968D3">
        <w:rPr>
          <w:rFonts w:ascii="Times New Roman" w:hAnsi="Times New Roman" w:cs="Times New Roman"/>
        </w:rPr>
        <w:t xml:space="preserve"> Ibid, hlm 60</w:t>
      </w:r>
    </w:p>
  </w:footnote>
  <w:footnote w:id="23">
    <w:p w:rsidR="009F724D" w:rsidRDefault="009F724D" w:rsidP="009F4CDB">
      <w:pPr>
        <w:pStyle w:val="FootnoteText"/>
      </w:pPr>
      <w:r>
        <w:rPr>
          <w:rStyle w:val="FootnoteReference"/>
        </w:rPr>
        <w:footnoteRef/>
      </w:r>
      <w:r>
        <w:t xml:space="preserve"> </w:t>
      </w:r>
      <w:r>
        <w:rPr>
          <w:rFonts w:ascii="Times New Roman" w:hAnsi="Times New Roman"/>
        </w:rPr>
        <w:t xml:space="preserve">Sugiyono, </w:t>
      </w:r>
      <w:r>
        <w:rPr>
          <w:rFonts w:ascii="Times New Roman" w:hAnsi="Times New Roman"/>
          <w:i/>
        </w:rPr>
        <w:t>Metode Penelitian Kualitatif dan R &amp; D cetakan ke-7</w:t>
      </w:r>
      <w:r>
        <w:rPr>
          <w:rFonts w:ascii="Times New Roman" w:hAnsi="Times New Roman"/>
        </w:rPr>
        <w:t>, (Bandung: Alfabeta, 2011)</w:t>
      </w:r>
      <w:proofErr w:type="gramStart"/>
      <w:r>
        <w:rPr>
          <w:rFonts w:ascii="Times New Roman" w:hAnsi="Times New Roman"/>
        </w:rPr>
        <w:t>,  hal</w:t>
      </w:r>
      <w:proofErr w:type="gramEnd"/>
      <w:r>
        <w:rPr>
          <w:rFonts w:ascii="Times New Roman" w:hAnsi="Times New Roman"/>
        </w:rPr>
        <w:t>. 409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8B0"/>
    <w:multiLevelType w:val="hybridMultilevel"/>
    <w:tmpl w:val="0B424182"/>
    <w:lvl w:ilvl="0" w:tplc="BE2086F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8D21F23"/>
    <w:multiLevelType w:val="hybridMultilevel"/>
    <w:tmpl w:val="13A4E116"/>
    <w:lvl w:ilvl="0" w:tplc="8C6A537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8C1F3C"/>
    <w:multiLevelType w:val="hybridMultilevel"/>
    <w:tmpl w:val="D624C44C"/>
    <w:lvl w:ilvl="0" w:tplc="07DA9AD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6794899"/>
    <w:multiLevelType w:val="hybridMultilevel"/>
    <w:tmpl w:val="D0DE736E"/>
    <w:lvl w:ilvl="0" w:tplc="04090017">
      <w:start w:val="1"/>
      <w:numFmt w:val="low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
    <w:nsid w:val="288E0E84"/>
    <w:multiLevelType w:val="hybridMultilevel"/>
    <w:tmpl w:val="245657B2"/>
    <w:lvl w:ilvl="0" w:tplc="A2B20FA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2A5B1DE5"/>
    <w:multiLevelType w:val="hybridMultilevel"/>
    <w:tmpl w:val="ECCE2D12"/>
    <w:lvl w:ilvl="0" w:tplc="DDAE0B6C">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30892B79"/>
    <w:multiLevelType w:val="hybridMultilevel"/>
    <w:tmpl w:val="D1703CB8"/>
    <w:lvl w:ilvl="0" w:tplc="538212F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33B26657"/>
    <w:multiLevelType w:val="hybridMultilevel"/>
    <w:tmpl w:val="D1B0F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D6141C"/>
    <w:multiLevelType w:val="hybridMultilevel"/>
    <w:tmpl w:val="2A542742"/>
    <w:lvl w:ilvl="0" w:tplc="CDFCF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5D510D"/>
    <w:multiLevelType w:val="hybridMultilevel"/>
    <w:tmpl w:val="DD442E3A"/>
    <w:lvl w:ilvl="0" w:tplc="6FDEF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CB7679"/>
    <w:multiLevelType w:val="hybridMultilevel"/>
    <w:tmpl w:val="BF64F5E0"/>
    <w:lvl w:ilvl="0" w:tplc="0409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43B005E4"/>
    <w:multiLevelType w:val="hybridMultilevel"/>
    <w:tmpl w:val="2C005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0456C"/>
    <w:multiLevelType w:val="multilevel"/>
    <w:tmpl w:val="399EB780"/>
    <w:lvl w:ilvl="0">
      <w:start w:val="1"/>
      <w:numFmt w:val="decimal"/>
      <w:lvlText w:val="%1"/>
      <w:lvlJc w:val="left"/>
      <w:pPr>
        <w:ind w:left="360" w:hanging="360"/>
      </w:pPr>
      <w:rPr>
        <w:rFonts w:hint="default"/>
        <w:b w:val="0"/>
      </w:rPr>
    </w:lvl>
    <w:lvl w:ilvl="1">
      <w:start w:val="1"/>
      <w:numFmt w:val="upperLetter"/>
      <w:lvlText w:val="%2."/>
      <w:lvlJc w:val="left"/>
      <w:pPr>
        <w:ind w:left="928" w:hanging="360"/>
      </w:pPr>
      <w:rPr>
        <w:rFonts w:ascii="Times New Roman" w:eastAsia="Times New Roman"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51294AB2"/>
    <w:multiLevelType w:val="hybridMultilevel"/>
    <w:tmpl w:val="4A144F60"/>
    <w:lvl w:ilvl="0" w:tplc="849A7BB0">
      <w:start w:val="1"/>
      <w:numFmt w:val="decimal"/>
      <w:lvlText w:val="%1."/>
      <w:lvlJc w:val="left"/>
      <w:pPr>
        <w:ind w:left="1960" w:hanging="250"/>
        <w:jc w:val="left"/>
      </w:pPr>
      <w:rPr>
        <w:rFonts w:ascii="Times New Roman" w:eastAsia="Calibri" w:hAnsi="Times New Roman" w:cs="Times New Roman"/>
        <w:spacing w:val="-2"/>
        <w:w w:val="100"/>
        <w:sz w:val="24"/>
        <w:szCs w:val="24"/>
        <w:lang w:val="ms" w:eastAsia="en-US" w:bidi="ar-SA"/>
      </w:rPr>
    </w:lvl>
    <w:lvl w:ilvl="1" w:tplc="6F56AED8">
      <w:numFmt w:val="bullet"/>
      <w:lvlText w:val="•"/>
      <w:lvlJc w:val="left"/>
      <w:pPr>
        <w:ind w:left="2888" w:hanging="250"/>
      </w:pPr>
      <w:rPr>
        <w:rFonts w:hint="default"/>
        <w:lang w:val="ms" w:eastAsia="en-US" w:bidi="ar-SA"/>
      </w:rPr>
    </w:lvl>
    <w:lvl w:ilvl="2" w:tplc="01043D1E">
      <w:numFmt w:val="bullet"/>
      <w:lvlText w:val="•"/>
      <w:lvlJc w:val="left"/>
      <w:pPr>
        <w:ind w:left="3818" w:hanging="250"/>
      </w:pPr>
      <w:rPr>
        <w:rFonts w:hint="default"/>
        <w:lang w:val="ms" w:eastAsia="en-US" w:bidi="ar-SA"/>
      </w:rPr>
    </w:lvl>
    <w:lvl w:ilvl="3" w:tplc="23582BDE">
      <w:numFmt w:val="bullet"/>
      <w:lvlText w:val="•"/>
      <w:lvlJc w:val="left"/>
      <w:pPr>
        <w:ind w:left="4748" w:hanging="250"/>
      </w:pPr>
      <w:rPr>
        <w:rFonts w:hint="default"/>
        <w:lang w:val="ms" w:eastAsia="en-US" w:bidi="ar-SA"/>
      </w:rPr>
    </w:lvl>
    <w:lvl w:ilvl="4" w:tplc="2E1E8C24">
      <w:numFmt w:val="bullet"/>
      <w:lvlText w:val="•"/>
      <w:lvlJc w:val="left"/>
      <w:pPr>
        <w:ind w:left="5678" w:hanging="250"/>
      </w:pPr>
      <w:rPr>
        <w:rFonts w:hint="default"/>
        <w:lang w:val="ms" w:eastAsia="en-US" w:bidi="ar-SA"/>
      </w:rPr>
    </w:lvl>
    <w:lvl w:ilvl="5" w:tplc="BB122282">
      <w:numFmt w:val="bullet"/>
      <w:lvlText w:val="•"/>
      <w:lvlJc w:val="left"/>
      <w:pPr>
        <w:ind w:left="6608" w:hanging="250"/>
      </w:pPr>
      <w:rPr>
        <w:rFonts w:hint="default"/>
        <w:lang w:val="ms" w:eastAsia="en-US" w:bidi="ar-SA"/>
      </w:rPr>
    </w:lvl>
    <w:lvl w:ilvl="6" w:tplc="5582DD94">
      <w:numFmt w:val="bullet"/>
      <w:lvlText w:val="•"/>
      <w:lvlJc w:val="left"/>
      <w:pPr>
        <w:ind w:left="7538" w:hanging="250"/>
      </w:pPr>
      <w:rPr>
        <w:rFonts w:hint="default"/>
        <w:lang w:val="ms" w:eastAsia="en-US" w:bidi="ar-SA"/>
      </w:rPr>
    </w:lvl>
    <w:lvl w:ilvl="7" w:tplc="1D9AE948">
      <w:numFmt w:val="bullet"/>
      <w:lvlText w:val="•"/>
      <w:lvlJc w:val="left"/>
      <w:pPr>
        <w:ind w:left="8468" w:hanging="250"/>
      </w:pPr>
      <w:rPr>
        <w:rFonts w:hint="default"/>
        <w:lang w:val="ms" w:eastAsia="en-US" w:bidi="ar-SA"/>
      </w:rPr>
    </w:lvl>
    <w:lvl w:ilvl="8" w:tplc="21F04716">
      <w:numFmt w:val="bullet"/>
      <w:lvlText w:val="•"/>
      <w:lvlJc w:val="left"/>
      <w:pPr>
        <w:ind w:left="9398" w:hanging="250"/>
      </w:pPr>
      <w:rPr>
        <w:rFonts w:hint="default"/>
        <w:lang w:val="ms" w:eastAsia="en-US" w:bidi="ar-SA"/>
      </w:rPr>
    </w:lvl>
  </w:abstractNum>
  <w:abstractNum w:abstractNumId="14">
    <w:nsid w:val="588C49B3"/>
    <w:multiLevelType w:val="hybridMultilevel"/>
    <w:tmpl w:val="D5D6F6D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D39C6"/>
    <w:multiLevelType w:val="hybridMultilevel"/>
    <w:tmpl w:val="1B7A84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A440EC"/>
    <w:multiLevelType w:val="hybridMultilevel"/>
    <w:tmpl w:val="214A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ED7B3F"/>
    <w:multiLevelType w:val="hybridMultilevel"/>
    <w:tmpl w:val="6FEAFD94"/>
    <w:lvl w:ilvl="0" w:tplc="A69AFD2E">
      <w:start w:val="1"/>
      <w:numFmt w:val="low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8">
    <w:nsid w:val="7666763B"/>
    <w:multiLevelType w:val="hybridMultilevel"/>
    <w:tmpl w:val="03F40A5C"/>
    <w:lvl w:ilvl="0" w:tplc="2DB4AF14">
      <w:start w:val="1"/>
      <w:numFmt w:val="low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9">
    <w:nsid w:val="7C49565E"/>
    <w:multiLevelType w:val="hybridMultilevel"/>
    <w:tmpl w:val="DC32EE38"/>
    <w:lvl w:ilvl="0" w:tplc="8AC08730">
      <w:start w:val="1"/>
      <w:numFmt w:val="lowerLetter"/>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num w:numId="1">
    <w:abstractNumId w:val="16"/>
  </w:num>
  <w:num w:numId="2">
    <w:abstractNumId w:val="11"/>
  </w:num>
  <w:num w:numId="3">
    <w:abstractNumId w:val="1"/>
  </w:num>
  <w:num w:numId="4">
    <w:abstractNumId w:val="9"/>
  </w:num>
  <w:num w:numId="5">
    <w:abstractNumId w:val="8"/>
  </w:num>
  <w:num w:numId="6">
    <w:abstractNumId w:val="1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4"/>
  </w:num>
  <w:num w:numId="12">
    <w:abstractNumId w:val="0"/>
  </w:num>
  <w:num w:numId="13">
    <w:abstractNumId w:val="18"/>
  </w:num>
  <w:num w:numId="14">
    <w:abstractNumId w:val="14"/>
  </w:num>
  <w:num w:numId="15">
    <w:abstractNumId w:val="17"/>
  </w:num>
  <w:num w:numId="16">
    <w:abstractNumId w:val="19"/>
  </w:num>
  <w:num w:numId="17">
    <w:abstractNumId w:val="5"/>
  </w:num>
  <w:num w:numId="18">
    <w:abstractNumId w:val="10"/>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43"/>
    <w:rsid w:val="000035F3"/>
    <w:rsid w:val="0000661E"/>
    <w:rsid w:val="000122E7"/>
    <w:rsid w:val="00024C8E"/>
    <w:rsid w:val="0003100B"/>
    <w:rsid w:val="00036D53"/>
    <w:rsid w:val="00037B71"/>
    <w:rsid w:val="0004590F"/>
    <w:rsid w:val="00046B1C"/>
    <w:rsid w:val="00053608"/>
    <w:rsid w:val="00061412"/>
    <w:rsid w:val="00070F78"/>
    <w:rsid w:val="00073721"/>
    <w:rsid w:val="00083841"/>
    <w:rsid w:val="00087880"/>
    <w:rsid w:val="000902FE"/>
    <w:rsid w:val="0009627E"/>
    <w:rsid w:val="000968D3"/>
    <w:rsid w:val="000A2580"/>
    <w:rsid w:val="000E1BCC"/>
    <w:rsid w:val="000E2D5E"/>
    <w:rsid w:val="001015F5"/>
    <w:rsid w:val="00101963"/>
    <w:rsid w:val="001070F0"/>
    <w:rsid w:val="00117343"/>
    <w:rsid w:val="0013689B"/>
    <w:rsid w:val="00150A52"/>
    <w:rsid w:val="001516BB"/>
    <w:rsid w:val="001546A8"/>
    <w:rsid w:val="001763F2"/>
    <w:rsid w:val="00193B49"/>
    <w:rsid w:val="001A1981"/>
    <w:rsid w:val="001A3B20"/>
    <w:rsid w:val="001C1AC9"/>
    <w:rsid w:val="001E3ADC"/>
    <w:rsid w:val="001F013F"/>
    <w:rsid w:val="001F1BA9"/>
    <w:rsid w:val="001F22A1"/>
    <w:rsid w:val="001F262B"/>
    <w:rsid w:val="001F5A44"/>
    <w:rsid w:val="002024CD"/>
    <w:rsid w:val="00203FDA"/>
    <w:rsid w:val="002162E0"/>
    <w:rsid w:val="00234932"/>
    <w:rsid w:val="00236B8A"/>
    <w:rsid w:val="0024259D"/>
    <w:rsid w:val="00245AB5"/>
    <w:rsid w:val="00250F55"/>
    <w:rsid w:val="00253E4B"/>
    <w:rsid w:val="00256167"/>
    <w:rsid w:val="0026671B"/>
    <w:rsid w:val="00270072"/>
    <w:rsid w:val="00282912"/>
    <w:rsid w:val="00287B17"/>
    <w:rsid w:val="00290169"/>
    <w:rsid w:val="00292BBB"/>
    <w:rsid w:val="00295610"/>
    <w:rsid w:val="002A0EAB"/>
    <w:rsid w:val="002A1641"/>
    <w:rsid w:val="002A2A17"/>
    <w:rsid w:val="002A6595"/>
    <w:rsid w:val="002B676D"/>
    <w:rsid w:val="002D04CF"/>
    <w:rsid w:val="002D15C4"/>
    <w:rsid w:val="002D4F65"/>
    <w:rsid w:val="002E0FF2"/>
    <w:rsid w:val="002F2F77"/>
    <w:rsid w:val="002F5F92"/>
    <w:rsid w:val="0032024F"/>
    <w:rsid w:val="0033037A"/>
    <w:rsid w:val="00342239"/>
    <w:rsid w:val="003452A8"/>
    <w:rsid w:val="00370A20"/>
    <w:rsid w:val="00371D90"/>
    <w:rsid w:val="00373C77"/>
    <w:rsid w:val="003830AC"/>
    <w:rsid w:val="003970E6"/>
    <w:rsid w:val="003A1E84"/>
    <w:rsid w:val="003A5A00"/>
    <w:rsid w:val="003B5EC5"/>
    <w:rsid w:val="003D1998"/>
    <w:rsid w:val="003D5506"/>
    <w:rsid w:val="003E428A"/>
    <w:rsid w:val="003E5B4D"/>
    <w:rsid w:val="003F692C"/>
    <w:rsid w:val="00414790"/>
    <w:rsid w:val="0042673E"/>
    <w:rsid w:val="004305FE"/>
    <w:rsid w:val="004456B0"/>
    <w:rsid w:val="00457838"/>
    <w:rsid w:val="004715F9"/>
    <w:rsid w:val="00490311"/>
    <w:rsid w:val="00493E11"/>
    <w:rsid w:val="004A0A6C"/>
    <w:rsid w:val="004A0E60"/>
    <w:rsid w:val="004A4543"/>
    <w:rsid w:val="004A54FD"/>
    <w:rsid w:val="004A590D"/>
    <w:rsid w:val="004A7A35"/>
    <w:rsid w:val="004B71AD"/>
    <w:rsid w:val="004C115D"/>
    <w:rsid w:val="004C144F"/>
    <w:rsid w:val="004C36C0"/>
    <w:rsid w:val="004C3C08"/>
    <w:rsid w:val="004E68E3"/>
    <w:rsid w:val="004F00A2"/>
    <w:rsid w:val="004F7F61"/>
    <w:rsid w:val="005402BF"/>
    <w:rsid w:val="0054076A"/>
    <w:rsid w:val="00542CAE"/>
    <w:rsid w:val="005438D9"/>
    <w:rsid w:val="005509EF"/>
    <w:rsid w:val="00563BA0"/>
    <w:rsid w:val="005651D2"/>
    <w:rsid w:val="005727BC"/>
    <w:rsid w:val="005741EA"/>
    <w:rsid w:val="0057513F"/>
    <w:rsid w:val="005755ED"/>
    <w:rsid w:val="00582B0A"/>
    <w:rsid w:val="00590393"/>
    <w:rsid w:val="00592620"/>
    <w:rsid w:val="005933DC"/>
    <w:rsid w:val="005A22B8"/>
    <w:rsid w:val="005C0091"/>
    <w:rsid w:val="005D231D"/>
    <w:rsid w:val="005D3E66"/>
    <w:rsid w:val="005E4429"/>
    <w:rsid w:val="005E5EB2"/>
    <w:rsid w:val="00606378"/>
    <w:rsid w:val="00610379"/>
    <w:rsid w:val="0061176D"/>
    <w:rsid w:val="0061319A"/>
    <w:rsid w:val="0061692B"/>
    <w:rsid w:val="00622DB1"/>
    <w:rsid w:val="00633FAB"/>
    <w:rsid w:val="00650EB8"/>
    <w:rsid w:val="00663586"/>
    <w:rsid w:val="00676CE2"/>
    <w:rsid w:val="00687578"/>
    <w:rsid w:val="00692775"/>
    <w:rsid w:val="006B6151"/>
    <w:rsid w:val="006C0A06"/>
    <w:rsid w:val="006C19BA"/>
    <w:rsid w:val="006D73CD"/>
    <w:rsid w:val="006E32B7"/>
    <w:rsid w:val="006F3381"/>
    <w:rsid w:val="0070052C"/>
    <w:rsid w:val="00702B4D"/>
    <w:rsid w:val="007064DC"/>
    <w:rsid w:val="00712147"/>
    <w:rsid w:val="007159B3"/>
    <w:rsid w:val="0071742B"/>
    <w:rsid w:val="00721106"/>
    <w:rsid w:val="00723CE6"/>
    <w:rsid w:val="0073151C"/>
    <w:rsid w:val="00735526"/>
    <w:rsid w:val="007429A9"/>
    <w:rsid w:val="007531FE"/>
    <w:rsid w:val="00757685"/>
    <w:rsid w:val="00765C43"/>
    <w:rsid w:val="00776F7E"/>
    <w:rsid w:val="00790DDA"/>
    <w:rsid w:val="007935CC"/>
    <w:rsid w:val="00794030"/>
    <w:rsid w:val="00797612"/>
    <w:rsid w:val="007A048A"/>
    <w:rsid w:val="007D2A29"/>
    <w:rsid w:val="007D34E8"/>
    <w:rsid w:val="007D47C6"/>
    <w:rsid w:val="007E0994"/>
    <w:rsid w:val="007E69A4"/>
    <w:rsid w:val="007F4144"/>
    <w:rsid w:val="007F4514"/>
    <w:rsid w:val="00804313"/>
    <w:rsid w:val="0080508E"/>
    <w:rsid w:val="00806948"/>
    <w:rsid w:val="00813E28"/>
    <w:rsid w:val="00815A29"/>
    <w:rsid w:val="0081713D"/>
    <w:rsid w:val="00840CB6"/>
    <w:rsid w:val="00853C98"/>
    <w:rsid w:val="00862887"/>
    <w:rsid w:val="00874292"/>
    <w:rsid w:val="00874A60"/>
    <w:rsid w:val="00875B6D"/>
    <w:rsid w:val="008808F8"/>
    <w:rsid w:val="008927B7"/>
    <w:rsid w:val="00895974"/>
    <w:rsid w:val="008A3601"/>
    <w:rsid w:val="008A5716"/>
    <w:rsid w:val="008C1CF8"/>
    <w:rsid w:val="008C1DF3"/>
    <w:rsid w:val="008D33F5"/>
    <w:rsid w:val="008F4AB5"/>
    <w:rsid w:val="008F5295"/>
    <w:rsid w:val="008F5824"/>
    <w:rsid w:val="008F7359"/>
    <w:rsid w:val="00900683"/>
    <w:rsid w:val="00900DE5"/>
    <w:rsid w:val="00901A7B"/>
    <w:rsid w:val="00911E63"/>
    <w:rsid w:val="009148B0"/>
    <w:rsid w:val="009361F6"/>
    <w:rsid w:val="0093748D"/>
    <w:rsid w:val="0095062D"/>
    <w:rsid w:val="009509B9"/>
    <w:rsid w:val="00952671"/>
    <w:rsid w:val="00962D37"/>
    <w:rsid w:val="009704ED"/>
    <w:rsid w:val="009871ED"/>
    <w:rsid w:val="00987CFB"/>
    <w:rsid w:val="00992952"/>
    <w:rsid w:val="009B2C24"/>
    <w:rsid w:val="009B2C90"/>
    <w:rsid w:val="009B6656"/>
    <w:rsid w:val="009B7111"/>
    <w:rsid w:val="009C14AA"/>
    <w:rsid w:val="009C2EEE"/>
    <w:rsid w:val="009D5151"/>
    <w:rsid w:val="009E390E"/>
    <w:rsid w:val="009E3F05"/>
    <w:rsid w:val="009E7C14"/>
    <w:rsid w:val="009F4CDB"/>
    <w:rsid w:val="009F650C"/>
    <w:rsid w:val="009F724D"/>
    <w:rsid w:val="00A03CB5"/>
    <w:rsid w:val="00A04F10"/>
    <w:rsid w:val="00A1366A"/>
    <w:rsid w:val="00A239BB"/>
    <w:rsid w:val="00A274DF"/>
    <w:rsid w:val="00A303B2"/>
    <w:rsid w:val="00A44B9F"/>
    <w:rsid w:val="00A45152"/>
    <w:rsid w:val="00A528D8"/>
    <w:rsid w:val="00A668D4"/>
    <w:rsid w:val="00A7345F"/>
    <w:rsid w:val="00A73A02"/>
    <w:rsid w:val="00A7582D"/>
    <w:rsid w:val="00A8248E"/>
    <w:rsid w:val="00A90803"/>
    <w:rsid w:val="00A913FB"/>
    <w:rsid w:val="00A9413C"/>
    <w:rsid w:val="00AA75F8"/>
    <w:rsid w:val="00AC5E73"/>
    <w:rsid w:val="00AD12F8"/>
    <w:rsid w:val="00AF4DAF"/>
    <w:rsid w:val="00AF7CCD"/>
    <w:rsid w:val="00B20BED"/>
    <w:rsid w:val="00B30671"/>
    <w:rsid w:val="00B342C2"/>
    <w:rsid w:val="00B370D6"/>
    <w:rsid w:val="00B37F4C"/>
    <w:rsid w:val="00B4202E"/>
    <w:rsid w:val="00B43A7F"/>
    <w:rsid w:val="00B46698"/>
    <w:rsid w:val="00B47622"/>
    <w:rsid w:val="00B767CF"/>
    <w:rsid w:val="00B86504"/>
    <w:rsid w:val="00B91A77"/>
    <w:rsid w:val="00B93CA7"/>
    <w:rsid w:val="00B96AF9"/>
    <w:rsid w:val="00BA62EB"/>
    <w:rsid w:val="00BA721B"/>
    <w:rsid w:val="00BB51CE"/>
    <w:rsid w:val="00BC1732"/>
    <w:rsid w:val="00BD28C3"/>
    <w:rsid w:val="00BF3F7A"/>
    <w:rsid w:val="00BF5508"/>
    <w:rsid w:val="00BF5A63"/>
    <w:rsid w:val="00C0597D"/>
    <w:rsid w:val="00C1226D"/>
    <w:rsid w:val="00C14B34"/>
    <w:rsid w:val="00C15E39"/>
    <w:rsid w:val="00C4459B"/>
    <w:rsid w:val="00C50119"/>
    <w:rsid w:val="00C53D45"/>
    <w:rsid w:val="00C67688"/>
    <w:rsid w:val="00C70AF7"/>
    <w:rsid w:val="00C8149D"/>
    <w:rsid w:val="00C91FC5"/>
    <w:rsid w:val="00C94108"/>
    <w:rsid w:val="00CA09DF"/>
    <w:rsid w:val="00CB52EA"/>
    <w:rsid w:val="00CC41EE"/>
    <w:rsid w:val="00CD0352"/>
    <w:rsid w:val="00CD7AE9"/>
    <w:rsid w:val="00CE02F8"/>
    <w:rsid w:val="00CE13B3"/>
    <w:rsid w:val="00CE5806"/>
    <w:rsid w:val="00D004E9"/>
    <w:rsid w:val="00D02489"/>
    <w:rsid w:val="00D14609"/>
    <w:rsid w:val="00D33C08"/>
    <w:rsid w:val="00D44646"/>
    <w:rsid w:val="00D45F36"/>
    <w:rsid w:val="00D547A1"/>
    <w:rsid w:val="00D70224"/>
    <w:rsid w:val="00D703CC"/>
    <w:rsid w:val="00D8650A"/>
    <w:rsid w:val="00D95297"/>
    <w:rsid w:val="00DA6282"/>
    <w:rsid w:val="00DB040C"/>
    <w:rsid w:val="00DD62E5"/>
    <w:rsid w:val="00DE63F4"/>
    <w:rsid w:val="00DE754C"/>
    <w:rsid w:val="00DF128F"/>
    <w:rsid w:val="00DF475C"/>
    <w:rsid w:val="00DF5D65"/>
    <w:rsid w:val="00E2684E"/>
    <w:rsid w:val="00E32723"/>
    <w:rsid w:val="00E51978"/>
    <w:rsid w:val="00E61291"/>
    <w:rsid w:val="00E623E4"/>
    <w:rsid w:val="00E64862"/>
    <w:rsid w:val="00E65C0B"/>
    <w:rsid w:val="00E67A17"/>
    <w:rsid w:val="00E73084"/>
    <w:rsid w:val="00E76598"/>
    <w:rsid w:val="00E87620"/>
    <w:rsid w:val="00E87DF8"/>
    <w:rsid w:val="00E87EC1"/>
    <w:rsid w:val="00EB00DA"/>
    <w:rsid w:val="00EB1F72"/>
    <w:rsid w:val="00EB30E9"/>
    <w:rsid w:val="00EB3785"/>
    <w:rsid w:val="00EC7757"/>
    <w:rsid w:val="00EE1851"/>
    <w:rsid w:val="00EE2947"/>
    <w:rsid w:val="00EE6E52"/>
    <w:rsid w:val="00F11ABB"/>
    <w:rsid w:val="00F46CC6"/>
    <w:rsid w:val="00F5136D"/>
    <w:rsid w:val="00F556CF"/>
    <w:rsid w:val="00F616BD"/>
    <w:rsid w:val="00F66891"/>
    <w:rsid w:val="00F82872"/>
    <w:rsid w:val="00F86379"/>
    <w:rsid w:val="00FA39FD"/>
    <w:rsid w:val="00FA7140"/>
    <w:rsid w:val="00FB7930"/>
    <w:rsid w:val="00FC0241"/>
    <w:rsid w:val="00FC7890"/>
    <w:rsid w:val="00FC79C6"/>
    <w:rsid w:val="00FD00F6"/>
    <w:rsid w:val="00FD5605"/>
    <w:rsid w:val="00FE114A"/>
    <w:rsid w:val="00FE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DF"/>
  </w:style>
  <w:style w:type="paragraph" w:styleId="Heading3">
    <w:name w:val="heading 3"/>
    <w:basedOn w:val="Normal"/>
    <w:link w:val="Heading3Char"/>
    <w:uiPriority w:val="1"/>
    <w:qFormat/>
    <w:rsid w:val="00C91FC5"/>
    <w:pPr>
      <w:widowControl w:val="0"/>
      <w:autoSpaceDE w:val="0"/>
      <w:autoSpaceDN w:val="0"/>
      <w:spacing w:after="0" w:line="240" w:lineRule="auto"/>
      <w:ind w:left="220"/>
      <w:outlineLvl w:val="2"/>
    </w:pPr>
    <w:rPr>
      <w:rFonts w:ascii="Calibri" w:eastAsia="Calibri" w:hAnsi="Calibri" w:cs="Calibri"/>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595"/>
    <w:pPr>
      <w:ind w:left="720"/>
      <w:contextualSpacing/>
    </w:pPr>
  </w:style>
  <w:style w:type="paragraph" w:styleId="FootnoteText">
    <w:name w:val="footnote text"/>
    <w:basedOn w:val="Normal"/>
    <w:link w:val="FootnoteTextChar"/>
    <w:uiPriority w:val="99"/>
    <w:unhideWhenUsed/>
    <w:rsid w:val="001763F2"/>
    <w:pPr>
      <w:spacing w:after="0" w:line="240" w:lineRule="auto"/>
    </w:pPr>
    <w:rPr>
      <w:sz w:val="20"/>
      <w:szCs w:val="20"/>
    </w:rPr>
  </w:style>
  <w:style w:type="character" w:customStyle="1" w:styleId="FootnoteTextChar">
    <w:name w:val="Footnote Text Char"/>
    <w:basedOn w:val="DefaultParagraphFont"/>
    <w:link w:val="FootnoteText"/>
    <w:uiPriority w:val="99"/>
    <w:rsid w:val="001763F2"/>
    <w:rPr>
      <w:sz w:val="20"/>
      <w:szCs w:val="20"/>
    </w:rPr>
  </w:style>
  <w:style w:type="character" w:styleId="FootnoteReference">
    <w:name w:val="footnote reference"/>
    <w:basedOn w:val="DefaultParagraphFont"/>
    <w:uiPriority w:val="99"/>
    <w:unhideWhenUsed/>
    <w:rsid w:val="001763F2"/>
    <w:rPr>
      <w:vertAlign w:val="superscript"/>
    </w:rPr>
  </w:style>
  <w:style w:type="character" w:styleId="Hyperlink">
    <w:name w:val="Hyperlink"/>
    <w:basedOn w:val="DefaultParagraphFont"/>
    <w:uiPriority w:val="99"/>
    <w:unhideWhenUsed/>
    <w:rsid w:val="00245AB5"/>
    <w:rPr>
      <w:color w:val="0000FF" w:themeColor="hyperlink"/>
      <w:u w:val="single"/>
    </w:rPr>
  </w:style>
  <w:style w:type="character" w:customStyle="1" w:styleId="markedcontent">
    <w:name w:val="markedcontent"/>
    <w:basedOn w:val="DefaultParagraphFont"/>
    <w:rsid w:val="00563BA0"/>
  </w:style>
  <w:style w:type="character" w:customStyle="1" w:styleId="Heading3Char">
    <w:name w:val="Heading 3 Char"/>
    <w:basedOn w:val="DefaultParagraphFont"/>
    <w:link w:val="Heading3"/>
    <w:uiPriority w:val="1"/>
    <w:rsid w:val="00C91FC5"/>
    <w:rPr>
      <w:rFonts w:ascii="Calibri" w:eastAsia="Calibri" w:hAnsi="Calibri" w:cs="Calibri"/>
      <w:b/>
      <w:bCs/>
      <w:sz w:val="24"/>
      <w:szCs w:val="24"/>
      <w:lang w:val="ms"/>
    </w:rPr>
  </w:style>
  <w:style w:type="paragraph" w:styleId="BodyText">
    <w:name w:val="Body Text"/>
    <w:basedOn w:val="Normal"/>
    <w:link w:val="BodyTextChar"/>
    <w:uiPriority w:val="1"/>
    <w:qFormat/>
    <w:rsid w:val="00C91FC5"/>
    <w:pPr>
      <w:widowControl w:val="0"/>
      <w:autoSpaceDE w:val="0"/>
      <w:autoSpaceDN w:val="0"/>
      <w:spacing w:after="0" w:line="240" w:lineRule="auto"/>
    </w:pPr>
    <w:rPr>
      <w:rFonts w:ascii="Calibri" w:eastAsia="Calibri" w:hAnsi="Calibri" w:cs="Calibri"/>
      <w:sz w:val="24"/>
      <w:szCs w:val="24"/>
      <w:lang w:val="ms"/>
    </w:rPr>
  </w:style>
  <w:style w:type="character" w:customStyle="1" w:styleId="BodyTextChar">
    <w:name w:val="Body Text Char"/>
    <w:basedOn w:val="DefaultParagraphFont"/>
    <w:link w:val="BodyText"/>
    <w:uiPriority w:val="1"/>
    <w:rsid w:val="00C91FC5"/>
    <w:rPr>
      <w:rFonts w:ascii="Calibri" w:eastAsia="Calibri" w:hAnsi="Calibri" w:cs="Calibri"/>
      <w:sz w:val="24"/>
      <w:szCs w:val="24"/>
      <w:lang w:val="ms"/>
    </w:rPr>
  </w:style>
  <w:style w:type="character" w:customStyle="1" w:styleId="reference-text">
    <w:name w:val="reference-text"/>
    <w:basedOn w:val="DefaultParagraphFont"/>
    <w:rsid w:val="002162E0"/>
  </w:style>
  <w:style w:type="table" w:styleId="TableGrid">
    <w:name w:val="Table Grid"/>
    <w:basedOn w:val="TableNormal"/>
    <w:uiPriority w:val="59"/>
    <w:rsid w:val="002162E0"/>
    <w:pPr>
      <w:spacing w:after="0" w:line="240" w:lineRule="auto"/>
      <w:ind w:left="851" w:hanging="709"/>
      <w:jc w:val="both"/>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A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4FD"/>
  </w:style>
  <w:style w:type="paragraph" w:styleId="Footer">
    <w:name w:val="footer"/>
    <w:basedOn w:val="Normal"/>
    <w:link w:val="FooterChar"/>
    <w:uiPriority w:val="99"/>
    <w:unhideWhenUsed/>
    <w:rsid w:val="004A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DF"/>
  </w:style>
  <w:style w:type="paragraph" w:styleId="Heading3">
    <w:name w:val="heading 3"/>
    <w:basedOn w:val="Normal"/>
    <w:link w:val="Heading3Char"/>
    <w:uiPriority w:val="1"/>
    <w:qFormat/>
    <w:rsid w:val="00C91FC5"/>
    <w:pPr>
      <w:widowControl w:val="0"/>
      <w:autoSpaceDE w:val="0"/>
      <w:autoSpaceDN w:val="0"/>
      <w:spacing w:after="0" w:line="240" w:lineRule="auto"/>
      <w:ind w:left="220"/>
      <w:outlineLvl w:val="2"/>
    </w:pPr>
    <w:rPr>
      <w:rFonts w:ascii="Calibri" w:eastAsia="Calibri" w:hAnsi="Calibri" w:cs="Calibri"/>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595"/>
    <w:pPr>
      <w:ind w:left="720"/>
      <w:contextualSpacing/>
    </w:pPr>
  </w:style>
  <w:style w:type="paragraph" w:styleId="FootnoteText">
    <w:name w:val="footnote text"/>
    <w:basedOn w:val="Normal"/>
    <w:link w:val="FootnoteTextChar"/>
    <w:uiPriority w:val="99"/>
    <w:unhideWhenUsed/>
    <w:rsid w:val="001763F2"/>
    <w:pPr>
      <w:spacing w:after="0" w:line="240" w:lineRule="auto"/>
    </w:pPr>
    <w:rPr>
      <w:sz w:val="20"/>
      <w:szCs w:val="20"/>
    </w:rPr>
  </w:style>
  <w:style w:type="character" w:customStyle="1" w:styleId="FootnoteTextChar">
    <w:name w:val="Footnote Text Char"/>
    <w:basedOn w:val="DefaultParagraphFont"/>
    <w:link w:val="FootnoteText"/>
    <w:uiPriority w:val="99"/>
    <w:rsid w:val="001763F2"/>
    <w:rPr>
      <w:sz w:val="20"/>
      <w:szCs w:val="20"/>
    </w:rPr>
  </w:style>
  <w:style w:type="character" w:styleId="FootnoteReference">
    <w:name w:val="footnote reference"/>
    <w:basedOn w:val="DefaultParagraphFont"/>
    <w:uiPriority w:val="99"/>
    <w:unhideWhenUsed/>
    <w:rsid w:val="001763F2"/>
    <w:rPr>
      <w:vertAlign w:val="superscript"/>
    </w:rPr>
  </w:style>
  <w:style w:type="character" w:styleId="Hyperlink">
    <w:name w:val="Hyperlink"/>
    <w:basedOn w:val="DefaultParagraphFont"/>
    <w:uiPriority w:val="99"/>
    <w:unhideWhenUsed/>
    <w:rsid w:val="00245AB5"/>
    <w:rPr>
      <w:color w:val="0000FF" w:themeColor="hyperlink"/>
      <w:u w:val="single"/>
    </w:rPr>
  </w:style>
  <w:style w:type="character" w:customStyle="1" w:styleId="markedcontent">
    <w:name w:val="markedcontent"/>
    <w:basedOn w:val="DefaultParagraphFont"/>
    <w:rsid w:val="00563BA0"/>
  </w:style>
  <w:style w:type="character" w:customStyle="1" w:styleId="Heading3Char">
    <w:name w:val="Heading 3 Char"/>
    <w:basedOn w:val="DefaultParagraphFont"/>
    <w:link w:val="Heading3"/>
    <w:uiPriority w:val="1"/>
    <w:rsid w:val="00C91FC5"/>
    <w:rPr>
      <w:rFonts w:ascii="Calibri" w:eastAsia="Calibri" w:hAnsi="Calibri" w:cs="Calibri"/>
      <w:b/>
      <w:bCs/>
      <w:sz w:val="24"/>
      <w:szCs w:val="24"/>
      <w:lang w:val="ms"/>
    </w:rPr>
  </w:style>
  <w:style w:type="paragraph" w:styleId="BodyText">
    <w:name w:val="Body Text"/>
    <w:basedOn w:val="Normal"/>
    <w:link w:val="BodyTextChar"/>
    <w:uiPriority w:val="1"/>
    <w:qFormat/>
    <w:rsid w:val="00C91FC5"/>
    <w:pPr>
      <w:widowControl w:val="0"/>
      <w:autoSpaceDE w:val="0"/>
      <w:autoSpaceDN w:val="0"/>
      <w:spacing w:after="0" w:line="240" w:lineRule="auto"/>
    </w:pPr>
    <w:rPr>
      <w:rFonts w:ascii="Calibri" w:eastAsia="Calibri" w:hAnsi="Calibri" w:cs="Calibri"/>
      <w:sz w:val="24"/>
      <w:szCs w:val="24"/>
      <w:lang w:val="ms"/>
    </w:rPr>
  </w:style>
  <w:style w:type="character" w:customStyle="1" w:styleId="BodyTextChar">
    <w:name w:val="Body Text Char"/>
    <w:basedOn w:val="DefaultParagraphFont"/>
    <w:link w:val="BodyText"/>
    <w:uiPriority w:val="1"/>
    <w:rsid w:val="00C91FC5"/>
    <w:rPr>
      <w:rFonts w:ascii="Calibri" w:eastAsia="Calibri" w:hAnsi="Calibri" w:cs="Calibri"/>
      <w:sz w:val="24"/>
      <w:szCs w:val="24"/>
      <w:lang w:val="ms"/>
    </w:rPr>
  </w:style>
  <w:style w:type="character" w:customStyle="1" w:styleId="reference-text">
    <w:name w:val="reference-text"/>
    <w:basedOn w:val="DefaultParagraphFont"/>
    <w:rsid w:val="002162E0"/>
  </w:style>
  <w:style w:type="table" w:styleId="TableGrid">
    <w:name w:val="Table Grid"/>
    <w:basedOn w:val="TableNormal"/>
    <w:uiPriority w:val="59"/>
    <w:rsid w:val="002162E0"/>
    <w:pPr>
      <w:spacing w:after="0" w:line="240" w:lineRule="auto"/>
      <w:ind w:left="851" w:hanging="709"/>
      <w:jc w:val="both"/>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A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4FD"/>
  </w:style>
  <w:style w:type="paragraph" w:styleId="Footer">
    <w:name w:val="footer"/>
    <w:basedOn w:val="Normal"/>
    <w:link w:val="FooterChar"/>
    <w:uiPriority w:val="99"/>
    <w:unhideWhenUsed/>
    <w:rsid w:val="004A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ndfonline.com/author/Fauzi%2C+Ridhwan" TargetMode="External"/><Relationship Id="rId5" Type="http://schemas.openxmlformats.org/officeDocument/2006/relationships/settings" Target="settings.xml"/><Relationship Id="rId10" Type="http://schemas.openxmlformats.org/officeDocument/2006/relationships/hyperlink" Target="https://www.tandfonline.com/author/Fauzi%2C+Ridhwa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andfonline.com/author/Fauzi%2C+Ridhwan" TargetMode="External"/><Relationship Id="rId2" Type="http://schemas.openxmlformats.org/officeDocument/2006/relationships/hyperlink" Target="https://www.republika.co.id/berita/rg4h60484/miris-jumlah-perokok-anak-di-bawah-18-tahun-terus-meningkat" TargetMode="External"/><Relationship Id="rId1" Type="http://schemas.openxmlformats.org/officeDocument/2006/relationships/hyperlink" Target="https://www.kompas.com/sains/read/2020/06/25/160300723/ahli--konsumsi-rokok-penduduk-miskin-meningkat-ini-memperparah-kemiskinan?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AD08-5D8F-4FAA-B0DD-C41EEEC0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23</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84</cp:revision>
  <dcterms:created xsi:type="dcterms:W3CDTF">2022-09-15T03:55:00Z</dcterms:created>
  <dcterms:modified xsi:type="dcterms:W3CDTF">2022-09-21T13:51:00Z</dcterms:modified>
</cp:coreProperties>
</file>