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168" w:type="dxa"/>
        <w:tblInd w:w="-743" w:type="dxa"/>
        <w:tblLook w:val="04A0"/>
      </w:tblPr>
      <w:tblGrid>
        <w:gridCol w:w="2376"/>
        <w:gridCol w:w="894"/>
        <w:gridCol w:w="666"/>
        <w:gridCol w:w="1927"/>
        <w:gridCol w:w="1859"/>
        <w:gridCol w:w="2004"/>
        <w:gridCol w:w="5442"/>
      </w:tblGrid>
      <w:tr w:rsidR="00FE1CF0" w:rsidTr="00D42AE0">
        <w:tc>
          <w:tcPr>
            <w:tcW w:w="3270" w:type="dxa"/>
            <w:gridSpan w:val="2"/>
          </w:tcPr>
          <w:p w:rsidR="00FE1CF0" w:rsidRDefault="00FE1CF0" w:rsidP="00D42AE0">
            <w:pPr>
              <w:spacing w:after="0" w:line="240" w:lineRule="auto"/>
              <w:jc w:val="both"/>
              <w:rPr>
                <w:rFonts w:cs="Times New Roman"/>
                <w:szCs w:val="24"/>
                <w:lang w:val="en-US"/>
              </w:rPr>
            </w:pPr>
            <w:r w:rsidRPr="002970F3">
              <w:rPr>
                <w:rFonts w:cs="Times New Roman"/>
                <w:noProof/>
                <w:szCs w:val="24"/>
                <w:lang w:val="en-US"/>
              </w:rPr>
              <w:drawing>
                <wp:inline distT="0" distB="0" distL="0" distR="0">
                  <wp:extent cx="857250" cy="7591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57689" cy="759537"/>
                          </a:xfrm>
                          <a:prstGeom prst="rect">
                            <a:avLst/>
                          </a:prstGeom>
                          <a:noFill/>
                          <a:ln w="9525">
                            <a:noFill/>
                            <a:miter lim="800000"/>
                            <a:headEnd/>
                            <a:tailEnd/>
                          </a:ln>
                        </pic:spPr>
                      </pic:pic>
                    </a:graphicData>
                  </a:graphic>
                </wp:inline>
              </w:drawing>
            </w:r>
          </w:p>
        </w:tc>
        <w:tc>
          <w:tcPr>
            <w:tcW w:w="11898" w:type="dxa"/>
            <w:gridSpan w:val="5"/>
          </w:tcPr>
          <w:p w:rsidR="00FE1CF0" w:rsidRPr="00A62D89" w:rsidRDefault="00FE1CF0" w:rsidP="00D42AE0">
            <w:pPr>
              <w:spacing w:after="0" w:line="240" w:lineRule="auto"/>
              <w:jc w:val="both"/>
              <w:rPr>
                <w:rFonts w:cs="Times New Roman"/>
                <w:b/>
                <w:szCs w:val="24"/>
                <w:lang w:val="en-US"/>
              </w:rPr>
            </w:pPr>
            <w:r w:rsidRPr="00A62D89">
              <w:rPr>
                <w:rFonts w:cs="Times New Roman"/>
                <w:b/>
                <w:szCs w:val="24"/>
                <w:lang w:val="en-US"/>
              </w:rPr>
              <w:t>INSTITUT AGAMA ISLAM NEGERI BENGKULU</w:t>
            </w:r>
          </w:p>
          <w:p w:rsidR="00FE1CF0" w:rsidRPr="00A62D89" w:rsidRDefault="00FE1CF0" w:rsidP="00D42AE0">
            <w:pPr>
              <w:spacing w:after="0" w:line="240" w:lineRule="auto"/>
              <w:jc w:val="both"/>
              <w:rPr>
                <w:rFonts w:cs="Times New Roman"/>
                <w:b/>
                <w:szCs w:val="24"/>
                <w:lang w:val="en-US"/>
              </w:rPr>
            </w:pPr>
            <w:r w:rsidRPr="00A62D89">
              <w:rPr>
                <w:rFonts w:cs="Times New Roman"/>
                <w:b/>
                <w:szCs w:val="24"/>
                <w:lang w:val="en-US"/>
              </w:rPr>
              <w:t>FAKULTAS TARBIYAH DAN TADRIS</w:t>
            </w:r>
          </w:p>
          <w:p w:rsidR="00FE1CF0" w:rsidRDefault="00FE1CF0" w:rsidP="00D42AE0">
            <w:pPr>
              <w:spacing w:after="0" w:line="240" w:lineRule="auto"/>
              <w:jc w:val="both"/>
              <w:rPr>
                <w:rFonts w:cs="Times New Roman"/>
                <w:szCs w:val="24"/>
                <w:lang w:val="en-US"/>
              </w:rPr>
            </w:pPr>
            <w:r w:rsidRPr="00A62D89">
              <w:rPr>
                <w:rFonts w:cs="Times New Roman"/>
                <w:b/>
                <w:szCs w:val="24"/>
                <w:lang w:val="en-US"/>
              </w:rPr>
              <w:t>PROGRAM STUDI PENDIDIKAN GURU MADRASAH IBTIDAIYAH</w:t>
            </w:r>
          </w:p>
        </w:tc>
      </w:tr>
      <w:tr w:rsidR="00FE1CF0" w:rsidTr="00D42AE0">
        <w:tc>
          <w:tcPr>
            <w:tcW w:w="15168" w:type="dxa"/>
            <w:gridSpan w:val="7"/>
          </w:tcPr>
          <w:p w:rsidR="00FE1CF0" w:rsidRPr="00A62D89" w:rsidRDefault="00FE1CF0" w:rsidP="00D42AE0">
            <w:pPr>
              <w:spacing w:after="0" w:line="240" w:lineRule="auto"/>
              <w:jc w:val="center"/>
              <w:rPr>
                <w:rFonts w:cs="Times New Roman"/>
                <w:b/>
                <w:szCs w:val="24"/>
                <w:lang w:val="en-US"/>
              </w:rPr>
            </w:pPr>
            <w:r w:rsidRPr="00A62D89">
              <w:rPr>
                <w:rFonts w:cs="Times New Roman"/>
                <w:b/>
                <w:szCs w:val="24"/>
                <w:lang w:val="en-US"/>
              </w:rPr>
              <w:t>RENCANA PEMBELAJARAN SEMESTER</w:t>
            </w:r>
          </w:p>
        </w:tc>
      </w:tr>
      <w:tr w:rsidR="00FE1CF0" w:rsidTr="00D42AE0">
        <w:tc>
          <w:tcPr>
            <w:tcW w:w="2376" w:type="dxa"/>
          </w:tcPr>
          <w:p w:rsidR="00FE1CF0" w:rsidRPr="00A62D89" w:rsidRDefault="00FE1CF0" w:rsidP="00D42AE0">
            <w:pPr>
              <w:spacing w:after="0" w:line="240" w:lineRule="auto"/>
              <w:jc w:val="center"/>
              <w:rPr>
                <w:rFonts w:cs="Times New Roman"/>
                <w:b/>
                <w:szCs w:val="24"/>
                <w:lang w:val="en-US"/>
              </w:rPr>
            </w:pPr>
            <w:r w:rsidRPr="00A62D89">
              <w:rPr>
                <w:rFonts w:cs="Times New Roman"/>
                <w:b/>
                <w:szCs w:val="24"/>
                <w:lang w:val="en-US"/>
              </w:rPr>
              <w:t>MATA KULIAH</w:t>
            </w:r>
          </w:p>
        </w:tc>
        <w:tc>
          <w:tcPr>
            <w:tcW w:w="1560" w:type="dxa"/>
            <w:gridSpan w:val="2"/>
          </w:tcPr>
          <w:p w:rsidR="00FE1CF0" w:rsidRPr="00A62D89" w:rsidRDefault="00FE1CF0" w:rsidP="00D42AE0">
            <w:pPr>
              <w:spacing w:after="0" w:line="240" w:lineRule="auto"/>
              <w:jc w:val="center"/>
              <w:rPr>
                <w:rFonts w:cs="Times New Roman"/>
                <w:b/>
                <w:szCs w:val="24"/>
                <w:lang w:val="en-US"/>
              </w:rPr>
            </w:pPr>
            <w:r w:rsidRPr="00A62D89">
              <w:rPr>
                <w:rFonts w:cs="Times New Roman"/>
                <w:b/>
                <w:szCs w:val="24"/>
                <w:lang w:val="en-US"/>
              </w:rPr>
              <w:t>KODE</w:t>
            </w:r>
          </w:p>
        </w:tc>
        <w:tc>
          <w:tcPr>
            <w:tcW w:w="1927" w:type="dxa"/>
          </w:tcPr>
          <w:p w:rsidR="00FE1CF0" w:rsidRPr="00A62D89" w:rsidRDefault="00FE1CF0" w:rsidP="00D42AE0">
            <w:pPr>
              <w:spacing w:after="0" w:line="240" w:lineRule="auto"/>
              <w:jc w:val="center"/>
              <w:rPr>
                <w:rFonts w:cs="Times New Roman"/>
                <w:b/>
                <w:szCs w:val="24"/>
                <w:lang w:val="en-US"/>
              </w:rPr>
            </w:pPr>
            <w:r w:rsidRPr="00A62D89">
              <w:rPr>
                <w:rFonts w:cs="Times New Roman"/>
                <w:b/>
                <w:szCs w:val="24"/>
                <w:lang w:val="en-US"/>
              </w:rPr>
              <w:t>RUMPUN MK</w:t>
            </w:r>
          </w:p>
        </w:tc>
        <w:tc>
          <w:tcPr>
            <w:tcW w:w="1859" w:type="dxa"/>
          </w:tcPr>
          <w:p w:rsidR="00FE1CF0" w:rsidRPr="00A62D89" w:rsidRDefault="00FE1CF0" w:rsidP="00D42AE0">
            <w:pPr>
              <w:spacing w:after="0" w:line="240" w:lineRule="auto"/>
              <w:jc w:val="center"/>
              <w:rPr>
                <w:rFonts w:cs="Times New Roman"/>
                <w:b/>
                <w:szCs w:val="24"/>
                <w:lang w:val="en-US"/>
              </w:rPr>
            </w:pPr>
            <w:r w:rsidRPr="00A62D89">
              <w:rPr>
                <w:rFonts w:cs="Times New Roman"/>
                <w:b/>
                <w:szCs w:val="24"/>
                <w:lang w:val="en-US"/>
              </w:rPr>
              <w:t>BOBOT (sks)</w:t>
            </w:r>
          </w:p>
        </w:tc>
        <w:tc>
          <w:tcPr>
            <w:tcW w:w="2004" w:type="dxa"/>
          </w:tcPr>
          <w:p w:rsidR="00FE1CF0" w:rsidRPr="00A62D89" w:rsidRDefault="00FE1CF0" w:rsidP="00D42AE0">
            <w:pPr>
              <w:spacing w:after="0" w:line="240" w:lineRule="auto"/>
              <w:jc w:val="center"/>
              <w:rPr>
                <w:rFonts w:cs="Times New Roman"/>
                <w:b/>
                <w:szCs w:val="24"/>
                <w:lang w:val="en-US"/>
              </w:rPr>
            </w:pPr>
            <w:r w:rsidRPr="00A62D89">
              <w:rPr>
                <w:rFonts w:cs="Times New Roman"/>
                <w:b/>
                <w:szCs w:val="24"/>
                <w:lang w:val="en-US"/>
              </w:rPr>
              <w:t>SEMESTER</w:t>
            </w:r>
          </w:p>
        </w:tc>
        <w:tc>
          <w:tcPr>
            <w:tcW w:w="5442" w:type="dxa"/>
          </w:tcPr>
          <w:p w:rsidR="00FE1CF0" w:rsidRPr="00A62D89" w:rsidRDefault="00FE1CF0" w:rsidP="00D42AE0">
            <w:pPr>
              <w:spacing w:after="0" w:line="240" w:lineRule="auto"/>
              <w:jc w:val="center"/>
              <w:rPr>
                <w:rFonts w:cs="Times New Roman"/>
                <w:b/>
                <w:szCs w:val="24"/>
                <w:lang w:val="en-US"/>
              </w:rPr>
            </w:pPr>
            <w:r w:rsidRPr="00A62D89">
              <w:rPr>
                <w:rFonts w:cs="Times New Roman"/>
                <w:b/>
                <w:szCs w:val="24"/>
                <w:lang w:val="en-US"/>
              </w:rPr>
              <w:t>TANGGAL PENYUSUNAN</w:t>
            </w:r>
          </w:p>
        </w:tc>
      </w:tr>
      <w:tr w:rsidR="00FE1CF0" w:rsidTr="00D42AE0">
        <w:tc>
          <w:tcPr>
            <w:tcW w:w="2376" w:type="dxa"/>
            <w:tcBorders>
              <w:bottom w:val="single" w:sz="4" w:space="0" w:color="auto"/>
            </w:tcBorders>
          </w:tcPr>
          <w:p w:rsidR="00FE1CF0" w:rsidRDefault="00FE1CF0" w:rsidP="00D42AE0">
            <w:pPr>
              <w:spacing w:after="0" w:line="360" w:lineRule="auto"/>
              <w:jc w:val="both"/>
              <w:rPr>
                <w:rFonts w:cs="Times New Roman"/>
                <w:szCs w:val="24"/>
                <w:lang w:val="en-US"/>
              </w:rPr>
            </w:pPr>
            <w:r>
              <w:rPr>
                <w:rFonts w:cs="Times New Roman"/>
                <w:szCs w:val="24"/>
                <w:lang w:val="en-US"/>
              </w:rPr>
              <w:t>Kewirausahaan</w:t>
            </w:r>
          </w:p>
        </w:tc>
        <w:tc>
          <w:tcPr>
            <w:tcW w:w="1560" w:type="dxa"/>
            <w:gridSpan w:val="2"/>
          </w:tcPr>
          <w:p w:rsidR="00FE1CF0" w:rsidRDefault="00FE1CF0" w:rsidP="00D42AE0">
            <w:pPr>
              <w:spacing w:after="0" w:line="360" w:lineRule="auto"/>
              <w:jc w:val="both"/>
              <w:rPr>
                <w:rFonts w:cs="Times New Roman"/>
                <w:szCs w:val="24"/>
                <w:lang w:val="en-US"/>
              </w:rPr>
            </w:pPr>
            <w:r>
              <w:rPr>
                <w:rFonts w:cs="Times New Roman"/>
                <w:szCs w:val="24"/>
                <w:lang w:val="en-US"/>
              </w:rPr>
              <w:t>GMI-41021</w:t>
            </w:r>
          </w:p>
        </w:tc>
        <w:tc>
          <w:tcPr>
            <w:tcW w:w="1927" w:type="dxa"/>
          </w:tcPr>
          <w:p w:rsidR="00FE1CF0" w:rsidRDefault="00FE1CF0" w:rsidP="00D42AE0">
            <w:pPr>
              <w:spacing w:after="0" w:line="360" w:lineRule="auto"/>
              <w:jc w:val="both"/>
              <w:rPr>
                <w:rFonts w:cs="Times New Roman"/>
                <w:szCs w:val="24"/>
                <w:lang w:val="en-US"/>
              </w:rPr>
            </w:pPr>
          </w:p>
        </w:tc>
        <w:tc>
          <w:tcPr>
            <w:tcW w:w="1859" w:type="dxa"/>
          </w:tcPr>
          <w:p w:rsidR="00FE1CF0" w:rsidRDefault="00FE1CF0" w:rsidP="00D42AE0">
            <w:pPr>
              <w:spacing w:after="0" w:line="360" w:lineRule="auto"/>
              <w:jc w:val="center"/>
              <w:rPr>
                <w:rFonts w:cs="Times New Roman"/>
                <w:szCs w:val="24"/>
                <w:lang w:val="en-US"/>
              </w:rPr>
            </w:pPr>
            <w:r>
              <w:rPr>
                <w:rFonts w:cs="Times New Roman"/>
                <w:szCs w:val="24"/>
                <w:lang w:val="en-US"/>
              </w:rPr>
              <w:t>3 sks</w:t>
            </w:r>
          </w:p>
        </w:tc>
        <w:tc>
          <w:tcPr>
            <w:tcW w:w="2004" w:type="dxa"/>
          </w:tcPr>
          <w:p w:rsidR="00FE1CF0" w:rsidRDefault="00FE1CF0" w:rsidP="00D42AE0">
            <w:pPr>
              <w:spacing w:after="0" w:line="360" w:lineRule="auto"/>
              <w:jc w:val="center"/>
              <w:rPr>
                <w:rFonts w:cs="Times New Roman"/>
                <w:szCs w:val="24"/>
                <w:lang w:val="en-US"/>
              </w:rPr>
            </w:pPr>
            <w:r>
              <w:rPr>
                <w:rFonts w:cs="Times New Roman"/>
                <w:szCs w:val="24"/>
                <w:lang w:val="en-US"/>
              </w:rPr>
              <w:t>IV</w:t>
            </w:r>
          </w:p>
        </w:tc>
        <w:tc>
          <w:tcPr>
            <w:tcW w:w="5442" w:type="dxa"/>
          </w:tcPr>
          <w:p w:rsidR="00FE1CF0" w:rsidRDefault="00FE1CF0" w:rsidP="00D42AE0">
            <w:pPr>
              <w:spacing w:after="0" w:line="360" w:lineRule="auto"/>
              <w:jc w:val="center"/>
              <w:rPr>
                <w:rFonts w:cs="Times New Roman"/>
                <w:szCs w:val="24"/>
                <w:lang w:val="en-US"/>
              </w:rPr>
            </w:pPr>
            <w:r>
              <w:rPr>
                <w:rFonts w:cs="Times New Roman"/>
                <w:szCs w:val="24"/>
                <w:lang w:val="en-US"/>
              </w:rPr>
              <w:t>2 Maret 2021</w:t>
            </w:r>
          </w:p>
        </w:tc>
      </w:tr>
      <w:tr w:rsidR="00FE1CF0" w:rsidTr="00D42AE0">
        <w:tc>
          <w:tcPr>
            <w:tcW w:w="2376" w:type="dxa"/>
            <w:vMerge w:val="restart"/>
            <w:tcBorders>
              <w:bottom w:val="nil"/>
            </w:tcBorders>
          </w:tcPr>
          <w:p w:rsidR="00FE1CF0" w:rsidRDefault="00FE1CF0" w:rsidP="00D42AE0">
            <w:pPr>
              <w:spacing w:after="0" w:line="240" w:lineRule="auto"/>
              <w:jc w:val="both"/>
              <w:rPr>
                <w:rFonts w:cs="Times New Roman"/>
                <w:b/>
                <w:szCs w:val="24"/>
                <w:lang w:val="en-US"/>
              </w:rPr>
            </w:pPr>
          </w:p>
          <w:p w:rsidR="00FE1CF0" w:rsidRDefault="00FE1CF0" w:rsidP="00D42AE0">
            <w:pPr>
              <w:spacing w:after="0" w:line="240" w:lineRule="auto"/>
              <w:jc w:val="both"/>
              <w:rPr>
                <w:rFonts w:cs="Times New Roman"/>
                <w:b/>
                <w:szCs w:val="24"/>
                <w:lang w:val="en-US"/>
              </w:rPr>
            </w:pPr>
          </w:p>
          <w:p w:rsidR="00FE1CF0" w:rsidRDefault="00FE1CF0" w:rsidP="00D42AE0">
            <w:pPr>
              <w:spacing w:after="0" w:line="240" w:lineRule="auto"/>
              <w:jc w:val="center"/>
              <w:rPr>
                <w:rFonts w:cs="Times New Roman"/>
                <w:b/>
                <w:szCs w:val="24"/>
                <w:lang w:val="en-US"/>
              </w:rPr>
            </w:pPr>
            <w:r w:rsidRPr="00A62D89">
              <w:rPr>
                <w:rFonts w:cs="Times New Roman"/>
                <w:b/>
                <w:szCs w:val="24"/>
                <w:lang w:val="en-US"/>
              </w:rPr>
              <w:t>OTORISASI</w:t>
            </w:r>
          </w:p>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Pr="00E0396E" w:rsidRDefault="00FE1CF0" w:rsidP="00D42AE0"/>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r>
              <w:rPr>
                <w:rFonts w:cs="Times New Roman"/>
                <w:b/>
                <w:szCs w:val="24"/>
                <w:lang w:val="en-US"/>
              </w:rPr>
              <w:t>Capaian</w:t>
            </w:r>
          </w:p>
          <w:p w:rsidR="00FE1CF0" w:rsidRDefault="00FE1CF0" w:rsidP="00D42AE0">
            <w:pPr>
              <w:spacing w:after="0" w:line="240" w:lineRule="auto"/>
              <w:jc w:val="center"/>
              <w:rPr>
                <w:rFonts w:cs="Times New Roman"/>
                <w:b/>
                <w:szCs w:val="24"/>
                <w:lang w:val="en-US"/>
              </w:rPr>
            </w:pPr>
            <w:r>
              <w:rPr>
                <w:rFonts w:cs="Times New Roman"/>
                <w:b/>
                <w:szCs w:val="24"/>
                <w:lang w:val="en-US"/>
              </w:rPr>
              <w:t>Pembelajaran</w:t>
            </w:r>
          </w:p>
          <w:p w:rsidR="00FE1CF0" w:rsidRPr="00A62D89" w:rsidRDefault="00FE1CF0" w:rsidP="00D42AE0">
            <w:pPr>
              <w:spacing w:after="0" w:line="240" w:lineRule="auto"/>
              <w:jc w:val="center"/>
              <w:rPr>
                <w:rFonts w:cs="Times New Roman"/>
                <w:b/>
                <w:szCs w:val="24"/>
                <w:lang w:val="en-US"/>
              </w:rPr>
            </w:pPr>
            <w:r>
              <w:rPr>
                <w:rFonts w:cs="Times New Roman"/>
                <w:b/>
                <w:szCs w:val="24"/>
                <w:lang w:val="en-US"/>
              </w:rPr>
              <w:t>(CP)</w:t>
            </w:r>
          </w:p>
        </w:tc>
        <w:tc>
          <w:tcPr>
            <w:tcW w:w="3487" w:type="dxa"/>
            <w:gridSpan w:val="3"/>
          </w:tcPr>
          <w:p w:rsidR="00FE1CF0" w:rsidRPr="00E32703" w:rsidRDefault="00FE1CF0" w:rsidP="00D42AE0">
            <w:pPr>
              <w:spacing w:after="0" w:line="240" w:lineRule="auto"/>
              <w:jc w:val="center"/>
              <w:rPr>
                <w:rFonts w:cs="Times New Roman"/>
                <w:b/>
                <w:szCs w:val="24"/>
                <w:lang w:val="en-US"/>
              </w:rPr>
            </w:pPr>
            <w:r w:rsidRPr="00E32703">
              <w:rPr>
                <w:rFonts w:cs="Times New Roman"/>
                <w:b/>
                <w:szCs w:val="24"/>
                <w:lang w:val="en-US"/>
              </w:rPr>
              <w:t>Dosen Pengembang RPS/</w:t>
            </w:r>
            <w:r>
              <w:rPr>
                <w:rFonts w:cs="Times New Roman"/>
                <w:b/>
                <w:szCs w:val="24"/>
                <w:lang w:val="en-US"/>
              </w:rPr>
              <w:t xml:space="preserve"> </w:t>
            </w:r>
            <w:r w:rsidRPr="00E32703">
              <w:rPr>
                <w:rFonts w:cs="Times New Roman"/>
                <w:b/>
                <w:szCs w:val="24"/>
                <w:lang w:val="en-US"/>
              </w:rPr>
              <w:t>Pengampu Mata Kuliah</w:t>
            </w:r>
          </w:p>
        </w:tc>
        <w:tc>
          <w:tcPr>
            <w:tcW w:w="3863" w:type="dxa"/>
            <w:gridSpan w:val="2"/>
          </w:tcPr>
          <w:p w:rsidR="00FE1CF0" w:rsidRPr="00E32703" w:rsidRDefault="00FE1CF0" w:rsidP="00D42AE0">
            <w:pPr>
              <w:spacing w:after="0" w:line="240" w:lineRule="auto"/>
              <w:jc w:val="center"/>
              <w:rPr>
                <w:rFonts w:cs="Times New Roman"/>
                <w:b/>
                <w:szCs w:val="24"/>
                <w:lang w:val="en-US"/>
              </w:rPr>
            </w:pPr>
            <w:r w:rsidRPr="00E32703">
              <w:rPr>
                <w:rFonts w:cs="Times New Roman"/>
                <w:b/>
                <w:szCs w:val="24"/>
                <w:lang w:val="en-US"/>
              </w:rPr>
              <w:t>Koordinator Rumpun Keilmuan/ Mata Kuliah</w:t>
            </w:r>
          </w:p>
        </w:tc>
        <w:tc>
          <w:tcPr>
            <w:tcW w:w="5442" w:type="dxa"/>
          </w:tcPr>
          <w:p w:rsidR="00FE1CF0" w:rsidRPr="00E32703" w:rsidRDefault="00FE1CF0" w:rsidP="00D42AE0">
            <w:pPr>
              <w:spacing w:after="0" w:line="240" w:lineRule="auto"/>
              <w:jc w:val="center"/>
              <w:rPr>
                <w:rFonts w:cs="Times New Roman"/>
                <w:b/>
                <w:szCs w:val="24"/>
                <w:lang w:val="en-US"/>
              </w:rPr>
            </w:pPr>
            <w:r w:rsidRPr="00E32703">
              <w:rPr>
                <w:rFonts w:cs="Times New Roman"/>
                <w:b/>
                <w:szCs w:val="24"/>
                <w:lang w:val="en-US"/>
              </w:rPr>
              <w:t>Ketua Prodi</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3487" w:type="dxa"/>
            <w:gridSpan w:val="3"/>
          </w:tcPr>
          <w:p w:rsidR="00FE1CF0" w:rsidRDefault="00FE1CF0" w:rsidP="00D42AE0">
            <w:pPr>
              <w:spacing w:after="0" w:line="240" w:lineRule="auto"/>
              <w:jc w:val="both"/>
              <w:rPr>
                <w:rFonts w:cs="Times New Roman"/>
                <w:szCs w:val="24"/>
                <w:lang w:val="en-US"/>
              </w:rPr>
            </w:pPr>
          </w:p>
          <w:p w:rsidR="00FE1CF0" w:rsidRDefault="00FE1CF0" w:rsidP="00D42AE0">
            <w:pPr>
              <w:spacing w:after="0" w:line="240" w:lineRule="auto"/>
              <w:jc w:val="both"/>
              <w:rPr>
                <w:rFonts w:cs="Times New Roman"/>
                <w:szCs w:val="24"/>
                <w:lang w:val="en-US"/>
              </w:rPr>
            </w:pPr>
          </w:p>
          <w:p w:rsidR="00FE1CF0" w:rsidRDefault="00FE1CF0" w:rsidP="00D42AE0">
            <w:pPr>
              <w:spacing w:after="0" w:line="240" w:lineRule="auto"/>
              <w:jc w:val="both"/>
              <w:rPr>
                <w:rFonts w:cs="Times New Roman"/>
                <w:szCs w:val="24"/>
                <w:lang w:val="en-US"/>
              </w:rPr>
            </w:pPr>
          </w:p>
          <w:p w:rsidR="00FE1CF0" w:rsidRDefault="00FE1CF0" w:rsidP="00D42AE0">
            <w:pPr>
              <w:spacing w:after="0" w:line="240" w:lineRule="auto"/>
              <w:jc w:val="both"/>
              <w:rPr>
                <w:rFonts w:cs="Times New Roman"/>
                <w:szCs w:val="24"/>
                <w:lang w:val="en-US"/>
              </w:rPr>
            </w:pPr>
          </w:p>
          <w:p w:rsidR="00FE1CF0" w:rsidRDefault="00FE1CF0" w:rsidP="00D42AE0">
            <w:pPr>
              <w:spacing w:after="0" w:line="240" w:lineRule="auto"/>
              <w:jc w:val="center"/>
              <w:rPr>
                <w:rFonts w:cs="Times New Roman"/>
                <w:szCs w:val="24"/>
                <w:lang w:val="en-US"/>
              </w:rPr>
            </w:pPr>
            <w:r>
              <w:rPr>
                <w:rFonts w:cs="Times New Roman"/>
                <w:szCs w:val="24"/>
                <w:lang w:val="en-US"/>
              </w:rPr>
              <w:t>Salamah, SE, M.Pd</w:t>
            </w:r>
          </w:p>
        </w:tc>
        <w:tc>
          <w:tcPr>
            <w:tcW w:w="3863" w:type="dxa"/>
            <w:gridSpan w:val="2"/>
          </w:tcPr>
          <w:p w:rsidR="00FE1CF0" w:rsidRDefault="00FE1CF0" w:rsidP="00D42AE0">
            <w:pPr>
              <w:spacing w:after="0" w:line="240" w:lineRule="auto"/>
              <w:jc w:val="both"/>
              <w:rPr>
                <w:rFonts w:cs="Times New Roman"/>
                <w:szCs w:val="24"/>
                <w:lang w:val="en-US"/>
              </w:rPr>
            </w:pPr>
          </w:p>
        </w:tc>
        <w:tc>
          <w:tcPr>
            <w:tcW w:w="5442" w:type="dxa"/>
          </w:tcPr>
          <w:p w:rsidR="00FE1CF0" w:rsidRDefault="00FE1CF0" w:rsidP="00D42AE0">
            <w:pPr>
              <w:spacing w:after="0" w:line="240" w:lineRule="auto"/>
              <w:jc w:val="both"/>
              <w:rPr>
                <w:rFonts w:cs="Times New Roman"/>
                <w:szCs w:val="24"/>
                <w:lang w:val="en-US"/>
              </w:rPr>
            </w:pPr>
          </w:p>
          <w:p w:rsidR="00FE1CF0" w:rsidRDefault="00FE1CF0" w:rsidP="00D42AE0">
            <w:pPr>
              <w:spacing w:after="0" w:line="240" w:lineRule="auto"/>
              <w:jc w:val="both"/>
              <w:rPr>
                <w:rFonts w:cs="Times New Roman"/>
                <w:szCs w:val="24"/>
                <w:lang w:val="en-US"/>
              </w:rPr>
            </w:pPr>
          </w:p>
          <w:p w:rsidR="00FE1CF0" w:rsidRDefault="00FE1CF0" w:rsidP="00D42AE0">
            <w:pPr>
              <w:spacing w:after="0" w:line="240" w:lineRule="auto"/>
              <w:jc w:val="both"/>
              <w:rPr>
                <w:rFonts w:cs="Times New Roman"/>
                <w:szCs w:val="24"/>
                <w:lang w:val="en-US"/>
              </w:rPr>
            </w:pPr>
          </w:p>
          <w:p w:rsidR="00FE1CF0" w:rsidRDefault="00FE1CF0" w:rsidP="00D42AE0">
            <w:pPr>
              <w:spacing w:after="0" w:line="240" w:lineRule="auto"/>
              <w:jc w:val="both"/>
              <w:rPr>
                <w:rFonts w:cs="Times New Roman"/>
                <w:szCs w:val="24"/>
                <w:lang w:val="en-US"/>
              </w:rPr>
            </w:pPr>
          </w:p>
          <w:p w:rsidR="00FE1CF0" w:rsidRDefault="00FE1CF0" w:rsidP="00D42AE0">
            <w:pPr>
              <w:spacing w:after="0" w:line="240" w:lineRule="auto"/>
              <w:jc w:val="center"/>
              <w:rPr>
                <w:rFonts w:cs="Times New Roman"/>
                <w:szCs w:val="24"/>
                <w:lang w:val="en-US"/>
              </w:rPr>
            </w:pPr>
            <w:r>
              <w:rPr>
                <w:rFonts w:cs="Times New Roman"/>
                <w:szCs w:val="24"/>
                <w:lang w:val="en-US"/>
              </w:rPr>
              <w:t>Dra. Aam Amaliyah, M.Pd</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Pr="00E32703" w:rsidRDefault="00FE1CF0" w:rsidP="00D42AE0">
            <w:pPr>
              <w:spacing w:after="0" w:line="240" w:lineRule="auto"/>
              <w:jc w:val="both"/>
              <w:rPr>
                <w:rFonts w:cs="Times New Roman"/>
                <w:b/>
                <w:szCs w:val="24"/>
                <w:lang w:val="en-US"/>
              </w:rPr>
            </w:pPr>
            <w:r w:rsidRPr="00E32703">
              <w:rPr>
                <w:rFonts w:cs="Times New Roman"/>
                <w:b/>
                <w:szCs w:val="24"/>
                <w:lang w:val="en-US"/>
              </w:rPr>
              <w:t>CPL-PRODI</w:t>
            </w:r>
          </w:p>
        </w:tc>
        <w:tc>
          <w:tcPr>
            <w:tcW w:w="11232" w:type="dxa"/>
            <w:gridSpan w:val="4"/>
          </w:tcPr>
          <w:p w:rsidR="00FE1CF0" w:rsidRDefault="00FE1CF0" w:rsidP="00D42AE0">
            <w:pPr>
              <w:spacing w:after="0" w:line="240" w:lineRule="auto"/>
              <w:jc w:val="both"/>
              <w:rPr>
                <w:rFonts w:cs="Times New Roman"/>
                <w:szCs w:val="24"/>
                <w:lang w:val="en-US"/>
              </w:rPr>
            </w:pP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S-1</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Bertakwa kepada Tuhan Yang Maha Esa dan mampu menunjukkan sikap religius</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S-2</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Menjunjung tinggi nilai kemanusiaan dalam menjalankan tugas berdasarkan agama, moral, dan etika</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S-4</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Bekerjasama dan memiliki kepekaan sosial serta kepedulian terhadap masyarakat dan lingkungan</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S-9</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Menunjukkan sikap bertanggung jwab atas pekerjaan di budang keahliannya secara mandiri</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S-10</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Menginternalisasi semangat mandiri, kejuangan dan kewirausahaan</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KK-18</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Menerapakan prinsip kewirausahaan bagi pengembangan satuan program pendidikan MI/SD</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KK-19</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Menciptakan usaha mikro kecil, dan mengabdi di bidang pendidikan MI/SD</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KK-21</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Mengintegrasikan ilmu, agama dan kewirausahaan dalam menjalankan usahanya</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KK-22</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Memanfaatkan teknologi dan media untuk pengembangan usaha</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KK-23</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szCs w:val="24"/>
                <w:lang w:val="en-US"/>
              </w:rPr>
              <w:t>Mengevaluasi dan beradaptasi terhadap situasi yang dihadapi dalam dunia usaha bidang pendidikan MI?SD</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Pr="00E32703" w:rsidRDefault="00FE1CF0" w:rsidP="00D42AE0">
            <w:pPr>
              <w:spacing w:after="0" w:line="240" w:lineRule="auto"/>
              <w:jc w:val="both"/>
              <w:rPr>
                <w:rFonts w:cs="Times New Roman"/>
                <w:b/>
                <w:szCs w:val="24"/>
                <w:lang w:val="en-US"/>
              </w:rPr>
            </w:pPr>
            <w:r>
              <w:rPr>
                <w:rFonts w:cs="Times New Roman"/>
                <w:b/>
                <w:szCs w:val="24"/>
                <w:lang w:val="en-US"/>
              </w:rPr>
              <w:t>CPL-</w:t>
            </w:r>
            <w:r w:rsidRPr="00E32703">
              <w:rPr>
                <w:rFonts w:cs="Times New Roman"/>
                <w:b/>
                <w:szCs w:val="24"/>
                <w:lang w:val="en-US"/>
              </w:rPr>
              <w:t>MK</w:t>
            </w:r>
          </w:p>
        </w:tc>
        <w:tc>
          <w:tcPr>
            <w:tcW w:w="11232" w:type="dxa"/>
            <w:gridSpan w:val="4"/>
          </w:tcPr>
          <w:p w:rsidR="00FE1CF0" w:rsidRDefault="00FE1CF0" w:rsidP="00D42AE0">
            <w:pPr>
              <w:spacing w:after="0" w:line="240" w:lineRule="auto"/>
              <w:jc w:val="both"/>
              <w:rPr>
                <w:rFonts w:cs="Times New Roman"/>
                <w:szCs w:val="24"/>
                <w:lang w:val="en-US"/>
              </w:rPr>
            </w:pPr>
            <w:r>
              <w:rPr>
                <w:rFonts w:cs="Times New Roman"/>
                <w:b/>
                <w:szCs w:val="24"/>
                <w:lang w:val="en-US"/>
              </w:rPr>
              <w:t>Capaian Pembelajaran Mata kuliah</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MK-1</w:t>
            </w:r>
          </w:p>
        </w:tc>
        <w:tc>
          <w:tcPr>
            <w:tcW w:w="11232" w:type="dxa"/>
            <w:gridSpan w:val="4"/>
          </w:tcPr>
          <w:p w:rsidR="00FE1CF0" w:rsidRPr="0088003F" w:rsidRDefault="00FE1CF0" w:rsidP="00D42AE0">
            <w:pPr>
              <w:spacing w:after="0" w:line="240" w:lineRule="auto"/>
              <w:jc w:val="both"/>
              <w:rPr>
                <w:rFonts w:asciiTheme="majorBidi" w:hAnsiTheme="majorBidi" w:cstheme="majorBidi"/>
                <w:bCs/>
                <w:noProof/>
                <w:szCs w:val="24"/>
                <w:lang w:val="en-US"/>
              </w:rPr>
            </w:pPr>
            <w:r w:rsidRPr="007B48E7">
              <w:rPr>
                <w:rFonts w:asciiTheme="majorBidi" w:hAnsiTheme="majorBidi" w:cstheme="majorBidi"/>
                <w:bCs/>
                <w:noProof/>
                <w:szCs w:val="24"/>
                <w:lang w:val="en-US" w:eastAsia="id-ID"/>
              </w:rPr>
              <w:t xml:space="preserve">Mampu memahami </w:t>
            </w:r>
            <w:r>
              <w:rPr>
                <w:rFonts w:asciiTheme="majorBidi" w:hAnsiTheme="majorBidi" w:cstheme="majorBidi"/>
                <w:bCs/>
                <w:noProof/>
                <w:szCs w:val="24"/>
                <w:lang w:val="en-US"/>
              </w:rPr>
              <w:t>Pengertian, Latar belakang kewirausahaan</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MK-2</w:t>
            </w:r>
          </w:p>
        </w:tc>
        <w:tc>
          <w:tcPr>
            <w:tcW w:w="11232" w:type="dxa"/>
            <w:gridSpan w:val="4"/>
          </w:tcPr>
          <w:p w:rsidR="00FE1CF0" w:rsidRPr="0088003F" w:rsidRDefault="00FE1CF0" w:rsidP="00D42AE0">
            <w:pPr>
              <w:spacing w:after="0" w:line="240" w:lineRule="auto"/>
              <w:jc w:val="both"/>
              <w:rPr>
                <w:rFonts w:cs="Times New Roman"/>
                <w:bCs/>
                <w:szCs w:val="24"/>
                <w:lang w:val="en-US"/>
              </w:rPr>
            </w:pPr>
            <w:r w:rsidRPr="007B48E7">
              <w:rPr>
                <w:rFonts w:asciiTheme="majorBidi" w:hAnsiTheme="majorBidi" w:cstheme="majorBidi"/>
                <w:bCs/>
                <w:noProof/>
                <w:szCs w:val="24"/>
                <w:lang w:val="en-US" w:eastAsia="id-ID"/>
              </w:rPr>
              <w:t xml:space="preserve">Mampu memahami </w:t>
            </w:r>
            <w:r w:rsidRPr="004E6AC3">
              <w:rPr>
                <w:rFonts w:cs="Times New Roman"/>
                <w:bCs/>
                <w:szCs w:val="24"/>
              </w:rPr>
              <w:t>Tujuan Pendidikan dan Pendidikan Kewirausahaan</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MK-3</w:t>
            </w:r>
          </w:p>
        </w:tc>
        <w:tc>
          <w:tcPr>
            <w:tcW w:w="11232" w:type="dxa"/>
            <w:gridSpan w:val="4"/>
          </w:tcPr>
          <w:p w:rsidR="00FE1CF0" w:rsidRDefault="00FE1CF0" w:rsidP="00D42AE0">
            <w:pPr>
              <w:spacing w:after="0" w:line="240" w:lineRule="auto"/>
              <w:jc w:val="both"/>
              <w:rPr>
                <w:rFonts w:cs="Times New Roman"/>
                <w:szCs w:val="24"/>
                <w:lang w:val="en-US"/>
              </w:rPr>
            </w:pPr>
            <w:r w:rsidRPr="007B48E7">
              <w:rPr>
                <w:rFonts w:asciiTheme="majorBidi" w:hAnsiTheme="majorBidi" w:cstheme="majorBidi"/>
                <w:bCs/>
                <w:noProof/>
                <w:szCs w:val="24"/>
                <w:lang w:val="en-US" w:eastAsia="id-ID"/>
              </w:rPr>
              <w:t xml:space="preserve">Mampu memahami </w:t>
            </w:r>
            <w:r w:rsidRPr="004E6AC3">
              <w:rPr>
                <w:rFonts w:cs="Times New Roman"/>
                <w:bCs/>
                <w:szCs w:val="24"/>
              </w:rPr>
              <w:t>Hakekat dan Tujuan kewirausahaan di Sekolah</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MK-4</w:t>
            </w:r>
          </w:p>
        </w:tc>
        <w:tc>
          <w:tcPr>
            <w:tcW w:w="11232" w:type="dxa"/>
            <w:gridSpan w:val="4"/>
          </w:tcPr>
          <w:p w:rsidR="00FE1CF0" w:rsidRPr="0088003F" w:rsidRDefault="00FE1CF0" w:rsidP="00D42AE0">
            <w:pPr>
              <w:spacing w:after="0" w:line="240" w:lineRule="auto"/>
              <w:jc w:val="both"/>
              <w:rPr>
                <w:rFonts w:asciiTheme="majorBidi" w:hAnsiTheme="majorBidi" w:cstheme="majorBidi"/>
                <w:bCs/>
                <w:noProof/>
                <w:szCs w:val="24"/>
                <w:lang w:val="en-US"/>
              </w:rPr>
            </w:pPr>
            <w:r w:rsidRPr="007B48E7">
              <w:rPr>
                <w:rFonts w:asciiTheme="majorBidi" w:hAnsiTheme="majorBidi" w:cstheme="majorBidi"/>
                <w:bCs/>
                <w:noProof/>
                <w:szCs w:val="24"/>
                <w:lang w:val="en-US" w:eastAsia="id-ID"/>
              </w:rPr>
              <w:t xml:space="preserve">Mampu memahami </w:t>
            </w:r>
            <w:r>
              <w:rPr>
                <w:rFonts w:asciiTheme="majorBidi" w:hAnsiTheme="majorBidi" w:cstheme="majorBidi"/>
                <w:bCs/>
                <w:noProof/>
                <w:szCs w:val="24"/>
                <w:lang w:val="en-US"/>
              </w:rPr>
              <w:t>Inovasi dan Kreativitas dalam kewirausahaan</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MK-5</w:t>
            </w:r>
          </w:p>
        </w:tc>
        <w:tc>
          <w:tcPr>
            <w:tcW w:w="11232" w:type="dxa"/>
            <w:gridSpan w:val="4"/>
          </w:tcPr>
          <w:p w:rsidR="00FE1CF0" w:rsidRPr="00E32703" w:rsidRDefault="00FE1CF0" w:rsidP="00D42AE0">
            <w:pPr>
              <w:spacing w:after="0" w:line="240" w:lineRule="auto"/>
              <w:jc w:val="both"/>
              <w:rPr>
                <w:rFonts w:cs="Times New Roman"/>
                <w:bCs/>
                <w:szCs w:val="24"/>
                <w:lang w:val="en-US"/>
              </w:rPr>
            </w:pPr>
            <w:r w:rsidRPr="007B48E7">
              <w:rPr>
                <w:rFonts w:asciiTheme="majorBidi" w:hAnsiTheme="majorBidi" w:cstheme="majorBidi"/>
                <w:bCs/>
                <w:noProof/>
                <w:szCs w:val="24"/>
                <w:lang w:val="en-US" w:eastAsia="id-ID"/>
              </w:rPr>
              <w:t xml:space="preserve">Mampu memahami </w:t>
            </w:r>
            <w:r w:rsidRPr="004E6AC3">
              <w:rPr>
                <w:rFonts w:cs="Times New Roman"/>
                <w:bCs/>
                <w:szCs w:val="24"/>
              </w:rPr>
              <w:t>Model Proses Kewirausahaan di Sekolah</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MK-6</w:t>
            </w:r>
          </w:p>
        </w:tc>
        <w:tc>
          <w:tcPr>
            <w:tcW w:w="11232" w:type="dxa"/>
            <w:gridSpan w:val="4"/>
          </w:tcPr>
          <w:p w:rsidR="00FE1CF0" w:rsidRPr="0088003F" w:rsidRDefault="00FE1CF0" w:rsidP="00D42AE0">
            <w:pPr>
              <w:spacing w:after="0" w:line="240" w:lineRule="auto"/>
              <w:jc w:val="both"/>
              <w:rPr>
                <w:rFonts w:cs="Times New Roman"/>
                <w:bCs/>
                <w:szCs w:val="24"/>
                <w:lang w:val="en-US"/>
              </w:rPr>
            </w:pPr>
            <w:r>
              <w:rPr>
                <w:rFonts w:asciiTheme="majorBidi" w:hAnsiTheme="majorBidi" w:cstheme="majorBidi"/>
                <w:bCs/>
                <w:noProof/>
                <w:szCs w:val="24"/>
                <w:lang w:val="en-US" w:eastAsia="id-ID"/>
              </w:rPr>
              <w:t xml:space="preserve">Mampu </w:t>
            </w:r>
            <w:r w:rsidRPr="007B48E7">
              <w:rPr>
                <w:rFonts w:asciiTheme="majorBidi" w:hAnsiTheme="majorBidi" w:cstheme="majorBidi"/>
                <w:bCs/>
                <w:noProof/>
                <w:szCs w:val="24"/>
                <w:lang w:val="en-US" w:eastAsia="id-ID"/>
              </w:rPr>
              <w:t xml:space="preserve">memahami </w:t>
            </w:r>
            <w:r w:rsidRPr="004E6AC3">
              <w:rPr>
                <w:rFonts w:cs="Times New Roman"/>
                <w:bCs/>
                <w:szCs w:val="24"/>
              </w:rPr>
              <w:t>Kurikulum berorientasi kecakapan hidup</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MK-7</w:t>
            </w:r>
          </w:p>
        </w:tc>
        <w:tc>
          <w:tcPr>
            <w:tcW w:w="11232" w:type="dxa"/>
            <w:gridSpan w:val="4"/>
          </w:tcPr>
          <w:p w:rsidR="00FE1CF0" w:rsidRPr="0088003F" w:rsidRDefault="00FE1CF0" w:rsidP="00D42AE0">
            <w:pPr>
              <w:spacing w:after="0" w:line="240" w:lineRule="auto"/>
              <w:jc w:val="both"/>
              <w:rPr>
                <w:rFonts w:asciiTheme="majorBidi" w:hAnsiTheme="majorBidi" w:cstheme="majorBidi"/>
                <w:bCs/>
                <w:noProof/>
                <w:szCs w:val="24"/>
                <w:lang w:val="en-US"/>
              </w:rPr>
            </w:pPr>
            <w:r w:rsidRPr="007B48E7">
              <w:rPr>
                <w:rFonts w:asciiTheme="majorBidi" w:hAnsiTheme="majorBidi" w:cstheme="majorBidi"/>
                <w:bCs/>
                <w:noProof/>
                <w:szCs w:val="24"/>
                <w:lang w:val="en-US" w:eastAsia="id-ID"/>
              </w:rPr>
              <w:t xml:space="preserve">Mampu memahami </w:t>
            </w:r>
            <w:r>
              <w:rPr>
                <w:rFonts w:asciiTheme="majorBidi" w:hAnsiTheme="majorBidi" w:cstheme="majorBidi"/>
                <w:bCs/>
                <w:noProof/>
                <w:szCs w:val="24"/>
                <w:lang w:val="en-US"/>
              </w:rPr>
              <w:t>Perencanaan dan Peluang  Usaha</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MK-8</w:t>
            </w:r>
          </w:p>
        </w:tc>
        <w:tc>
          <w:tcPr>
            <w:tcW w:w="11232" w:type="dxa"/>
            <w:gridSpan w:val="4"/>
          </w:tcPr>
          <w:p w:rsidR="00FE1CF0" w:rsidRPr="0088003F" w:rsidRDefault="00FE1CF0" w:rsidP="00D42AE0">
            <w:pPr>
              <w:spacing w:after="0" w:line="240" w:lineRule="auto"/>
              <w:jc w:val="both"/>
              <w:rPr>
                <w:rFonts w:asciiTheme="majorBidi" w:hAnsiTheme="majorBidi" w:cstheme="majorBidi"/>
                <w:bCs/>
                <w:noProof/>
                <w:szCs w:val="24"/>
                <w:lang w:val="en-US"/>
              </w:rPr>
            </w:pPr>
            <w:r w:rsidRPr="007B48E7">
              <w:rPr>
                <w:rFonts w:asciiTheme="majorBidi" w:hAnsiTheme="majorBidi" w:cstheme="majorBidi"/>
                <w:bCs/>
                <w:noProof/>
                <w:szCs w:val="24"/>
                <w:lang w:val="en-US" w:eastAsia="id-ID"/>
              </w:rPr>
              <w:t xml:space="preserve">Mampu memahami </w:t>
            </w:r>
            <w:r>
              <w:rPr>
                <w:rFonts w:asciiTheme="majorBidi" w:hAnsiTheme="majorBidi" w:cstheme="majorBidi"/>
                <w:bCs/>
                <w:noProof/>
                <w:szCs w:val="24"/>
                <w:lang w:val="en-US"/>
              </w:rPr>
              <w:t>Kelayakan Usaha</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MK-9</w:t>
            </w:r>
          </w:p>
        </w:tc>
        <w:tc>
          <w:tcPr>
            <w:tcW w:w="11232" w:type="dxa"/>
            <w:gridSpan w:val="4"/>
          </w:tcPr>
          <w:p w:rsidR="00FE1CF0" w:rsidRPr="0088003F" w:rsidRDefault="00FE1CF0" w:rsidP="00D42AE0">
            <w:pPr>
              <w:spacing w:after="0" w:line="240" w:lineRule="auto"/>
              <w:jc w:val="both"/>
              <w:rPr>
                <w:rFonts w:asciiTheme="majorBidi" w:hAnsiTheme="majorBidi" w:cstheme="majorBidi"/>
                <w:bCs/>
                <w:noProof/>
                <w:szCs w:val="24"/>
                <w:lang w:val="en-US"/>
              </w:rPr>
            </w:pPr>
            <w:r>
              <w:rPr>
                <w:rFonts w:asciiTheme="majorBidi" w:hAnsiTheme="majorBidi" w:cstheme="majorBidi"/>
                <w:bCs/>
                <w:noProof/>
                <w:szCs w:val="24"/>
                <w:lang w:val="en-US" w:eastAsia="id-ID"/>
              </w:rPr>
              <w:t>M</w:t>
            </w:r>
            <w:r w:rsidRPr="007B48E7">
              <w:rPr>
                <w:rFonts w:asciiTheme="majorBidi" w:hAnsiTheme="majorBidi" w:cstheme="majorBidi"/>
                <w:bCs/>
                <w:noProof/>
                <w:szCs w:val="24"/>
                <w:lang w:val="en-US" w:eastAsia="id-ID"/>
              </w:rPr>
              <w:t xml:space="preserve">ampu memahami </w:t>
            </w:r>
            <w:r>
              <w:rPr>
                <w:rFonts w:asciiTheme="majorBidi" w:hAnsiTheme="majorBidi" w:cstheme="majorBidi"/>
                <w:bCs/>
                <w:noProof/>
                <w:szCs w:val="24"/>
                <w:lang w:val="en-US"/>
              </w:rPr>
              <w:t>Modal Usaha dan Pemasaran</w:t>
            </w:r>
          </w:p>
        </w:tc>
      </w:tr>
      <w:tr w:rsidR="00FE1CF0" w:rsidTr="00D42AE0">
        <w:tc>
          <w:tcPr>
            <w:tcW w:w="2376" w:type="dxa"/>
            <w:vMerge/>
            <w:tcBorders>
              <w:bottom w:val="nil"/>
            </w:tcBorders>
          </w:tcPr>
          <w:p w:rsidR="00FE1CF0" w:rsidRDefault="00FE1CF0" w:rsidP="00D42AE0">
            <w:pPr>
              <w:spacing w:after="0" w:line="240" w:lineRule="auto"/>
              <w:jc w:val="both"/>
              <w:rPr>
                <w:rFonts w:cs="Times New Roman"/>
                <w:szCs w:val="24"/>
                <w:lang w:val="en-US"/>
              </w:rPr>
            </w:pPr>
          </w:p>
        </w:tc>
        <w:tc>
          <w:tcPr>
            <w:tcW w:w="1560" w:type="dxa"/>
            <w:gridSpan w:val="2"/>
          </w:tcPr>
          <w:p w:rsidR="00FE1CF0" w:rsidRDefault="00FE1CF0" w:rsidP="00D42AE0">
            <w:pPr>
              <w:spacing w:after="0" w:line="240" w:lineRule="auto"/>
              <w:ind w:left="176"/>
              <w:jc w:val="both"/>
              <w:rPr>
                <w:rFonts w:cs="Times New Roman"/>
                <w:szCs w:val="24"/>
                <w:lang w:val="en-US"/>
              </w:rPr>
            </w:pPr>
            <w:r>
              <w:rPr>
                <w:rFonts w:cs="Times New Roman"/>
                <w:szCs w:val="24"/>
                <w:lang w:val="en-US"/>
              </w:rPr>
              <w:t>MK-10</w:t>
            </w:r>
          </w:p>
        </w:tc>
        <w:tc>
          <w:tcPr>
            <w:tcW w:w="11232" w:type="dxa"/>
            <w:gridSpan w:val="4"/>
          </w:tcPr>
          <w:p w:rsidR="00FE1CF0" w:rsidRDefault="00FE1CF0" w:rsidP="00D42AE0">
            <w:pPr>
              <w:spacing w:after="0" w:line="240" w:lineRule="auto"/>
              <w:jc w:val="both"/>
              <w:rPr>
                <w:rFonts w:cs="Times New Roman"/>
                <w:szCs w:val="24"/>
                <w:lang w:val="en-US"/>
              </w:rPr>
            </w:pPr>
            <w:r w:rsidRPr="007B48E7">
              <w:rPr>
                <w:rFonts w:asciiTheme="majorBidi" w:hAnsiTheme="majorBidi" w:cstheme="majorBidi"/>
                <w:bCs/>
                <w:noProof/>
                <w:szCs w:val="24"/>
                <w:lang w:val="en-US" w:eastAsia="id-ID"/>
              </w:rPr>
              <w:t xml:space="preserve">Mampu memahami </w:t>
            </w:r>
            <w:r w:rsidRPr="006054EC">
              <w:rPr>
                <w:rFonts w:cs="Times New Roman"/>
                <w:bCs/>
                <w:szCs w:val="24"/>
              </w:rPr>
              <w:t>Manajemen Pendidikan berbasis entrepreneurship</w:t>
            </w:r>
          </w:p>
        </w:tc>
      </w:tr>
      <w:tr w:rsidR="00FE1CF0" w:rsidTr="00D42AE0">
        <w:tc>
          <w:tcPr>
            <w:tcW w:w="2376" w:type="dxa"/>
            <w:tcBorders>
              <w:top w:val="nil"/>
            </w:tcBorders>
          </w:tcPr>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Pr="000D519F" w:rsidRDefault="00FE1CF0" w:rsidP="00D42AE0">
            <w:pPr>
              <w:spacing w:after="0" w:line="240" w:lineRule="auto"/>
              <w:jc w:val="center"/>
              <w:rPr>
                <w:rFonts w:cs="Times New Roman"/>
                <w:b/>
                <w:szCs w:val="24"/>
                <w:lang w:val="en-US"/>
              </w:rPr>
            </w:pPr>
            <w:r w:rsidRPr="000D519F">
              <w:rPr>
                <w:rFonts w:cs="Times New Roman"/>
                <w:b/>
                <w:szCs w:val="24"/>
                <w:lang w:val="en-US"/>
              </w:rPr>
              <w:t>Deskripsi Singkat Mata Kuliah</w:t>
            </w:r>
          </w:p>
        </w:tc>
        <w:tc>
          <w:tcPr>
            <w:tcW w:w="12792" w:type="dxa"/>
            <w:gridSpan w:val="6"/>
          </w:tcPr>
          <w:p w:rsidR="00FE1CF0" w:rsidRPr="00B642A9" w:rsidRDefault="00FE1CF0" w:rsidP="00D42AE0">
            <w:pPr>
              <w:pStyle w:val="ListParagraph"/>
              <w:spacing w:after="120" w:line="240" w:lineRule="auto"/>
              <w:ind w:left="34"/>
              <w:jc w:val="both"/>
              <w:rPr>
                <w:rFonts w:cs="Times New Roman"/>
                <w:noProof/>
                <w:szCs w:val="24"/>
                <w:lang w:val="en-US"/>
              </w:rPr>
            </w:pPr>
            <w:r w:rsidRPr="003643A4">
              <w:rPr>
                <w:rFonts w:cs="Times New Roman"/>
                <w:noProof/>
                <w:szCs w:val="24"/>
              </w:rPr>
              <w:t>Mata kuliah kewirausahaan mengajarkan bagaimana menjadi wirausahawan yang memiliki ide atau gagasan usaha menjadi suatu lapangan usaha dan dengan memahami situasi dan kondisi yang terjadi disekitar dapat mecetak wirausahawan yang sukses dan dapat menciptakan lapangan kerja bagi orang lain. Mata kuliah tersebut juga merupakan implementasi dari berbagai teori yang diajarkan dalam kewirausahaan sehingga mahasiswa diharapkan dapat menjadi wirausahawan baru yang memiliki ide dan implementasi mengenai lapangan usaha baru yang dapat memajukan perekono</w:t>
            </w:r>
            <w:r>
              <w:rPr>
                <w:rFonts w:cs="Times New Roman"/>
                <w:noProof/>
                <w:szCs w:val="24"/>
              </w:rPr>
              <w:t xml:space="preserve">mian pribadi, perusahaan, </w:t>
            </w:r>
            <w:r w:rsidRPr="003643A4">
              <w:rPr>
                <w:rFonts w:cs="Times New Roman"/>
                <w:noProof/>
                <w:szCs w:val="24"/>
              </w:rPr>
              <w:t xml:space="preserve"> dan negara.</w:t>
            </w:r>
          </w:p>
        </w:tc>
      </w:tr>
      <w:tr w:rsidR="00FE1CF0" w:rsidTr="00D42AE0">
        <w:tc>
          <w:tcPr>
            <w:tcW w:w="2376" w:type="dxa"/>
          </w:tcPr>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r w:rsidRPr="00675F4C">
              <w:rPr>
                <w:rFonts w:cs="Times New Roman"/>
                <w:b/>
                <w:szCs w:val="24"/>
                <w:lang w:val="en-US"/>
              </w:rPr>
              <w:t>Materi Pembelajaran/</w:t>
            </w:r>
          </w:p>
          <w:p w:rsidR="00FE1CF0" w:rsidRPr="00675F4C" w:rsidRDefault="00FE1CF0" w:rsidP="00D42AE0">
            <w:pPr>
              <w:spacing w:after="0" w:line="240" w:lineRule="auto"/>
              <w:jc w:val="center"/>
              <w:rPr>
                <w:rFonts w:cs="Times New Roman"/>
                <w:b/>
                <w:szCs w:val="24"/>
                <w:lang w:val="en-US"/>
              </w:rPr>
            </w:pPr>
            <w:r w:rsidRPr="00675F4C">
              <w:rPr>
                <w:rFonts w:cs="Times New Roman"/>
                <w:b/>
                <w:szCs w:val="24"/>
                <w:lang w:val="en-US"/>
              </w:rPr>
              <w:t>Pokok Bahasan</w:t>
            </w:r>
          </w:p>
        </w:tc>
        <w:tc>
          <w:tcPr>
            <w:tcW w:w="12792" w:type="dxa"/>
            <w:gridSpan w:val="6"/>
          </w:tcPr>
          <w:p w:rsidR="00FE1CF0" w:rsidRDefault="00FE1CF0" w:rsidP="00D42AE0">
            <w:pPr>
              <w:pStyle w:val="ListParagraph"/>
              <w:numPr>
                <w:ilvl w:val="0"/>
                <w:numId w:val="37"/>
              </w:numPr>
              <w:spacing w:after="0" w:line="240" w:lineRule="auto"/>
              <w:ind w:left="318" w:hanging="284"/>
              <w:jc w:val="both"/>
              <w:rPr>
                <w:rFonts w:cs="Times New Roman"/>
                <w:szCs w:val="24"/>
                <w:lang w:val="en-US"/>
              </w:rPr>
            </w:pPr>
            <w:r>
              <w:rPr>
                <w:rFonts w:cs="Times New Roman"/>
                <w:szCs w:val="24"/>
                <w:lang w:val="en-US"/>
              </w:rPr>
              <w:t>Konsep dasar Kewirausahaan</w:t>
            </w:r>
          </w:p>
          <w:p w:rsidR="00FE1CF0" w:rsidRDefault="00FE1CF0" w:rsidP="00D42AE0">
            <w:pPr>
              <w:pStyle w:val="ListParagraph"/>
              <w:numPr>
                <w:ilvl w:val="0"/>
                <w:numId w:val="37"/>
              </w:numPr>
              <w:spacing w:after="0" w:line="240" w:lineRule="auto"/>
              <w:ind w:left="318" w:hanging="284"/>
              <w:jc w:val="both"/>
              <w:rPr>
                <w:rFonts w:cs="Times New Roman"/>
                <w:szCs w:val="24"/>
                <w:lang w:val="en-US"/>
              </w:rPr>
            </w:pPr>
            <w:r>
              <w:rPr>
                <w:rFonts w:cs="Times New Roman"/>
                <w:szCs w:val="24"/>
                <w:lang w:val="en-US"/>
              </w:rPr>
              <w:t>Membangun ide usaha</w:t>
            </w:r>
          </w:p>
          <w:p w:rsidR="00FE1CF0" w:rsidRDefault="00FE1CF0" w:rsidP="00D42AE0">
            <w:pPr>
              <w:pStyle w:val="ListParagraph"/>
              <w:numPr>
                <w:ilvl w:val="0"/>
                <w:numId w:val="37"/>
              </w:numPr>
              <w:spacing w:after="0" w:line="240" w:lineRule="auto"/>
              <w:ind w:left="318" w:hanging="284"/>
              <w:jc w:val="both"/>
              <w:rPr>
                <w:rFonts w:cs="Times New Roman"/>
                <w:szCs w:val="24"/>
                <w:lang w:val="en-US"/>
              </w:rPr>
            </w:pPr>
            <w:r>
              <w:rPr>
                <w:rFonts w:cs="Times New Roman"/>
                <w:szCs w:val="24"/>
                <w:lang w:val="en-US"/>
              </w:rPr>
              <w:t>Memilih lokasi usaha</w:t>
            </w:r>
          </w:p>
          <w:p w:rsidR="00FE1CF0" w:rsidRDefault="00FE1CF0" w:rsidP="00D42AE0">
            <w:pPr>
              <w:pStyle w:val="ListParagraph"/>
              <w:numPr>
                <w:ilvl w:val="0"/>
                <w:numId w:val="37"/>
              </w:numPr>
              <w:spacing w:after="0" w:line="240" w:lineRule="auto"/>
              <w:ind w:left="318" w:hanging="284"/>
              <w:jc w:val="both"/>
              <w:rPr>
                <w:rFonts w:cs="Times New Roman"/>
                <w:szCs w:val="24"/>
                <w:lang w:val="en-US"/>
              </w:rPr>
            </w:pPr>
            <w:r>
              <w:rPr>
                <w:rFonts w:cs="Times New Roman"/>
                <w:szCs w:val="24"/>
                <w:lang w:val="en-US"/>
              </w:rPr>
              <w:t>Merek (Brand)</w:t>
            </w:r>
          </w:p>
          <w:p w:rsidR="00FE1CF0" w:rsidRDefault="00FE1CF0" w:rsidP="00D42AE0">
            <w:pPr>
              <w:pStyle w:val="ListParagraph"/>
              <w:numPr>
                <w:ilvl w:val="0"/>
                <w:numId w:val="37"/>
              </w:numPr>
              <w:spacing w:after="0" w:line="240" w:lineRule="auto"/>
              <w:ind w:left="318" w:hanging="284"/>
              <w:jc w:val="both"/>
              <w:rPr>
                <w:rFonts w:cs="Times New Roman"/>
                <w:szCs w:val="24"/>
                <w:lang w:val="en-US"/>
              </w:rPr>
            </w:pPr>
            <w:r>
              <w:rPr>
                <w:rFonts w:cs="Times New Roman"/>
                <w:szCs w:val="24"/>
                <w:lang w:val="en-US"/>
              </w:rPr>
              <w:t>Pasar dan pemasaran</w:t>
            </w:r>
          </w:p>
          <w:p w:rsidR="00FE1CF0" w:rsidRDefault="00FE1CF0" w:rsidP="00D42AE0">
            <w:pPr>
              <w:pStyle w:val="ListParagraph"/>
              <w:numPr>
                <w:ilvl w:val="0"/>
                <w:numId w:val="37"/>
              </w:numPr>
              <w:spacing w:after="0" w:line="240" w:lineRule="auto"/>
              <w:ind w:left="318" w:hanging="284"/>
              <w:jc w:val="both"/>
              <w:rPr>
                <w:rFonts w:cs="Times New Roman"/>
                <w:szCs w:val="24"/>
                <w:lang w:val="en-US"/>
              </w:rPr>
            </w:pPr>
            <w:r>
              <w:rPr>
                <w:rFonts w:cs="Times New Roman"/>
                <w:szCs w:val="24"/>
                <w:lang w:val="en-US"/>
              </w:rPr>
              <w:t>Perencanaan keuangan</w:t>
            </w:r>
          </w:p>
          <w:p w:rsidR="00FE1CF0" w:rsidRPr="00C62DDC" w:rsidRDefault="00FE1CF0" w:rsidP="00D42AE0">
            <w:pPr>
              <w:pStyle w:val="ListParagraph"/>
              <w:numPr>
                <w:ilvl w:val="0"/>
                <w:numId w:val="37"/>
              </w:numPr>
              <w:spacing w:after="0" w:line="240" w:lineRule="auto"/>
              <w:ind w:left="318" w:hanging="284"/>
              <w:jc w:val="both"/>
              <w:rPr>
                <w:rFonts w:cs="Times New Roman"/>
                <w:szCs w:val="24"/>
                <w:lang w:val="en-US"/>
              </w:rPr>
            </w:pPr>
            <w:r>
              <w:rPr>
                <w:rFonts w:cs="Times New Roman"/>
                <w:szCs w:val="24"/>
                <w:lang w:val="en-US"/>
              </w:rPr>
              <w:t>Analisis pesaing</w:t>
            </w:r>
          </w:p>
        </w:tc>
      </w:tr>
      <w:tr w:rsidR="00FE1CF0" w:rsidTr="00D42AE0">
        <w:tc>
          <w:tcPr>
            <w:tcW w:w="2376" w:type="dxa"/>
          </w:tcPr>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Default="00FE1CF0" w:rsidP="00D42AE0">
            <w:pPr>
              <w:spacing w:after="0" w:line="240" w:lineRule="auto"/>
              <w:jc w:val="center"/>
              <w:rPr>
                <w:rFonts w:cs="Times New Roman"/>
                <w:b/>
                <w:szCs w:val="24"/>
                <w:lang w:val="en-US"/>
              </w:rPr>
            </w:pPr>
          </w:p>
          <w:p w:rsidR="00FE1CF0" w:rsidRPr="00675F4C" w:rsidRDefault="00FE1CF0" w:rsidP="00D42AE0">
            <w:pPr>
              <w:spacing w:after="0" w:line="240" w:lineRule="auto"/>
              <w:jc w:val="center"/>
              <w:rPr>
                <w:rFonts w:cs="Times New Roman"/>
                <w:b/>
                <w:szCs w:val="24"/>
                <w:lang w:val="en-US"/>
              </w:rPr>
            </w:pPr>
            <w:r w:rsidRPr="00675F4C">
              <w:rPr>
                <w:rFonts w:cs="Times New Roman"/>
                <w:b/>
                <w:szCs w:val="24"/>
                <w:lang w:val="en-US"/>
              </w:rPr>
              <w:t>Pustaka</w:t>
            </w:r>
          </w:p>
        </w:tc>
        <w:tc>
          <w:tcPr>
            <w:tcW w:w="12792" w:type="dxa"/>
            <w:gridSpan w:val="6"/>
          </w:tcPr>
          <w:p w:rsidR="00FE1CF0" w:rsidRPr="00A850A6" w:rsidRDefault="00FE1CF0" w:rsidP="00D42AE0">
            <w:pPr>
              <w:pStyle w:val="ListParagraph"/>
              <w:numPr>
                <w:ilvl w:val="0"/>
                <w:numId w:val="36"/>
              </w:numPr>
              <w:spacing w:after="0" w:line="240" w:lineRule="auto"/>
              <w:ind w:left="459" w:hanging="425"/>
              <w:jc w:val="both"/>
              <w:rPr>
                <w:szCs w:val="24"/>
              </w:rPr>
            </w:pPr>
            <w:r w:rsidRPr="00A850A6">
              <w:rPr>
                <w:szCs w:val="24"/>
              </w:rPr>
              <w:t xml:space="preserve">Afzalurrahman. 1997. </w:t>
            </w:r>
            <w:r w:rsidRPr="00A850A6">
              <w:rPr>
                <w:i/>
                <w:szCs w:val="24"/>
              </w:rPr>
              <w:t>Muhammad sebagai Seorang Pedagang.</w:t>
            </w:r>
            <w:r w:rsidRPr="00A850A6">
              <w:rPr>
                <w:szCs w:val="24"/>
              </w:rPr>
              <w:t xml:space="preserve"> Jakarta : Yayasan Swarna Bumi</w:t>
            </w:r>
          </w:p>
          <w:p w:rsidR="00FE1CF0" w:rsidRPr="00A850A6" w:rsidRDefault="00FE1CF0" w:rsidP="00D42AE0">
            <w:pPr>
              <w:pStyle w:val="ListParagraph"/>
              <w:numPr>
                <w:ilvl w:val="0"/>
                <w:numId w:val="36"/>
              </w:numPr>
              <w:spacing w:after="0" w:line="240" w:lineRule="auto"/>
              <w:ind w:left="459" w:hanging="425"/>
              <w:jc w:val="both"/>
              <w:rPr>
                <w:szCs w:val="24"/>
              </w:rPr>
            </w:pPr>
            <w:r w:rsidRPr="00A850A6">
              <w:rPr>
                <w:szCs w:val="24"/>
              </w:rPr>
              <w:t xml:space="preserve">Ana r. Nawaning. 2004. </w:t>
            </w:r>
            <w:r w:rsidRPr="00A850A6">
              <w:rPr>
                <w:i/>
                <w:szCs w:val="24"/>
              </w:rPr>
              <w:t>Kecil-kecil Jadi Pengusaha</w:t>
            </w:r>
            <w:r w:rsidRPr="00A850A6">
              <w:rPr>
                <w:szCs w:val="24"/>
              </w:rPr>
              <w:t>. Solo : Eva Intermedia</w:t>
            </w:r>
          </w:p>
          <w:p w:rsidR="00FE1CF0" w:rsidRPr="008D7618" w:rsidRDefault="00FE1CF0" w:rsidP="00D42AE0">
            <w:pPr>
              <w:pStyle w:val="ListParagraph"/>
              <w:numPr>
                <w:ilvl w:val="0"/>
                <w:numId w:val="36"/>
              </w:numPr>
              <w:spacing w:after="0" w:line="240" w:lineRule="auto"/>
              <w:ind w:left="459" w:hanging="425"/>
              <w:jc w:val="both"/>
              <w:rPr>
                <w:szCs w:val="24"/>
              </w:rPr>
            </w:pPr>
            <w:r w:rsidRPr="008D7618">
              <w:rPr>
                <w:szCs w:val="24"/>
              </w:rPr>
              <w:t xml:space="preserve">Kasmir dan Jakfar. 2003. </w:t>
            </w:r>
            <w:r w:rsidRPr="008D7618">
              <w:rPr>
                <w:i/>
                <w:szCs w:val="24"/>
              </w:rPr>
              <w:t xml:space="preserve">Studi Kelayakan Bisnis. </w:t>
            </w:r>
            <w:r w:rsidRPr="008D7618">
              <w:rPr>
                <w:szCs w:val="24"/>
              </w:rPr>
              <w:t>Jakarta : Prenada Media</w:t>
            </w:r>
          </w:p>
          <w:p w:rsidR="00FE1CF0" w:rsidRPr="008D7618" w:rsidRDefault="00FE1CF0" w:rsidP="00D42AE0">
            <w:pPr>
              <w:pStyle w:val="ListParagraph"/>
              <w:numPr>
                <w:ilvl w:val="0"/>
                <w:numId w:val="36"/>
              </w:numPr>
              <w:spacing w:after="0" w:line="240" w:lineRule="auto"/>
              <w:ind w:left="459" w:hanging="425"/>
              <w:jc w:val="both"/>
              <w:rPr>
                <w:szCs w:val="24"/>
              </w:rPr>
            </w:pPr>
            <w:r w:rsidRPr="008D7618">
              <w:rPr>
                <w:szCs w:val="24"/>
              </w:rPr>
              <w:t xml:space="preserve">Kasmir. 2006. </w:t>
            </w:r>
            <w:r w:rsidRPr="008D7618">
              <w:rPr>
                <w:i/>
                <w:szCs w:val="24"/>
              </w:rPr>
              <w:t>Kewirausahaan</w:t>
            </w:r>
            <w:r w:rsidRPr="008D7618">
              <w:rPr>
                <w:szCs w:val="24"/>
              </w:rPr>
              <w:t xml:space="preserve">. Jakarta : Rajawali Press. </w:t>
            </w:r>
          </w:p>
          <w:p w:rsidR="00FE1CF0" w:rsidRPr="008D7618" w:rsidRDefault="00FE1CF0" w:rsidP="00D42AE0">
            <w:pPr>
              <w:pStyle w:val="ListParagraph"/>
              <w:numPr>
                <w:ilvl w:val="0"/>
                <w:numId w:val="36"/>
              </w:numPr>
              <w:spacing w:after="0" w:line="240" w:lineRule="auto"/>
              <w:ind w:left="459" w:hanging="425"/>
              <w:jc w:val="both"/>
              <w:rPr>
                <w:szCs w:val="24"/>
              </w:rPr>
            </w:pPr>
            <w:r w:rsidRPr="008D7618">
              <w:rPr>
                <w:szCs w:val="24"/>
              </w:rPr>
              <w:t xml:space="preserve">Mas’ud dan Mahmud M. 2004. </w:t>
            </w:r>
            <w:r w:rsidRPr="008D7618">
              <w:rPr>
                <w:i/>
                <w:szCs w:val="24"/>
              </w:rPr>
              <w:t xml:space="preserve">Kewirausahaan suatu Pendekatan Kontemporer. </w:t>
            </w:r>
            <w:r w:rsidRPr="008D7618">
              <w:rPr>
                <w:szCs w:val="24"/>
              </w:rPr>
              <w:t>Yogyakarta : UPP AMP YKPN</w:t>
            </w:r>
          </w:p>
          <w:p w:rsidR="00FE1CF0" w:rsidRPr="008D7618" w:rsidRDefault="00FE1CF0" w:rsidP="00D42AE0">
            <w:pPr>
              <w:pStyle w:val="ListParagraph"/>
              <w:numPr>
                <w:ilvl w:val="0"/>
                <w:numId w:val="36"/>
              </w:numPr>
              <w:spacing w:after="0" w:line="240" w:lineRule="auto"/>
              <w:ind w:left="459" w:hanging="425"/>
              <w:jc w:val="both"/>
              <w:rPr>
                <w:szCs w:val="24"/>
              </w:rPr>
            </w:pPr>
            <w:r w:rsidRPr="008D7618">
              <w:rPr>
                <w:szCs w:val="24"/>
              </w:rPr>
              <w:t xml:space="preserve">Martin Perry. 2002. </w:t>
            </w:r>
            <w:r w:rsidRPr="008D7618">
              <w:rPr>
                <w:i/>
                <w:szCs w:val="24"/>
              </w:rPr>
              <w:t>Mengembangkan Usaha Kecil dengan memanfaatkan Berbagai bentuk Jaringan Kerja Ekonomi</w:t>
            </w:r>
            <w:r w:rsidRPr="008D7618">
              <w:rPr>
                <w:szCs w:val="24"/>
              </w:rPr>
              <w:t>. Jakarta : Murai Kencana</w:t>
            </w:r>
          </w:p>
          <w:p w:rsidR="00FE1CF0" w:rsidRPr="008D7618" w:rsidRDefault="00FE1CF0" w:rsidP="00D42AE0">
            <w:pPr>
              <w:pStyle w:val="ListParagraph"/>
              <w:numPr>
                <w:ilvl w:val="0"/>
                <w:numId w:val="36"/>
              </w:numPr>
              <w:spacing w:after="0" w:line="240" w:lineRule="auto"/>
              <w:ind w:left="459" w:hanging="425"/>
              <w:jc w:val="both"/>
              <w:rPr>
                <w:szCs w:val="24"/>
              </w:rPr>
            </w:pPr>
            <w:r w:rsidRPr="008D7618">
              <w:rPr>
                <w:szCs w:val="24"/>
              </w:rPr>
              <w:t xml:space="preserve">Buchari Alma. (2006). </w:t>
            </w:r>
            <w:r w:rsidRPr="008D7618">
              <w:rPr>
                <w:i/>
                <w:iCs/>
                <w:szCs w:val="24"/>
              </w:rPr>
              <w:t>Kewirausahaan</w:t>
            </w:r>
            <w:r w:rsidRPr="008D7618">
              <w:rPr>
                <w:szCs w:val="24"/>
              </w:rPr>
              <w:t xml:space="preserve">. Edisi kesepuluh. Bandung: Alfabeta </w:t>
            </w:r>
          </w:p>
          <w:p w:rsidR="00FE1CF0" w:rsidRPr="008D7618" w:rsidRDefault="00FE1CF0" w:rsidP="00D42AE0">
            <w:pPr>
              <w:pStyle w:val="ListParagraph"/>
              <w:numPr>
                <w:ilvl w:val="0"/>
                <w:numId w:val="36"/>
              </w:numPr>
              <w:spacing w:after="0" w:line="240" w:lineRule="auto"/>
              <w:ind w:left="459" w:hanging="425"/>
              <w:jc w:val="both"/>
              <w:rPr>
                <w:szCs w:val="24"/>
              </w:rPr>
            </w:pPr>
            <w:r w:rsidRPr="008D7618">
              <w:rPr>
                <w:szCs w:val="24"/>
              </w:rPr>
              <w:t xml:space="preserve">Geoffrey G. Meredith dkk. (1996) </w:t>
            </w:r>
            <w:r w:rsidRPr="008D7618">
              <w:rPr>
                <w:i/>
                <w:iCs/>
                <w:szCs w:val="24"/>
              </w:rPr>
              <w:t>Kewirausahaan, Teori dan Praktek</w:t>
            </w:r>
            <w:r w:rsidRPr="008D7618">
              <w:rPr>
                <w:szCs w:val="24"/>
              </w:rPr>
              <w:t xml:space="preserve">. Edisi kelima. Jakarta: PT Pustaka Binaman Pressindo. </w:t>
            </w:r>
          </w:p>
          <w:p w:rsidR="00FE1CF0" w:rsidRPr="008D7618" w:rsidRDefault="00FE1CF0" w:rsidP="00D42AE0">
            <w:pPr>
              <w:pStyle w:val="ListParagraph"/>
              <w:numPr>
                <w:ilvl w:val="0"/>
                <w:numId w:val="36"/>
              </w:numPr>
              <w:spacing w:after="0" w:line="240" w:lineRule="auto"/>
              <w:ind w:left="459" w:hanging="425"/>
              <w:jc w:val="both"/>
              <w:rPr>
                <w:szCs w:val="24"/>
              </w:rPr>
            </w:pPr>
            <w:r w:rsidRPr="008D7618">
              <w:rPr>
                <w:szCs w:val="24"/>
              </w:rPr>
              <w:t xml:space="preserve"> Justin G. Longenecker dkk.(2001). </w:t>
            </w:r>
            <w:r w:rsidRPr="008D7618">
              <w:rPr>
                <w:i/>
                <w:iCs/>
                <w:szCs w:val="24"/>
              </w:rPr>
              <w:t>Kewirausahaan Manajemen Usaha Kecil</w:t>
            </w:r>
            <w:r w:rsidRPr="008D7618">
              <w:rPr>
                <w:szCs w:val="24"/>
              </w:rPr>
              <w:t xml:space="preserve">. Jakarta: PT. Salemba Emban Patria. </w:t>
            </w:r>
          </w:p>
          <w:p w:rsidR="00FE1CF0" w:rsidRDefault="00FE1CF0" w:rsidP="00D42AE0">
            <w:pPr>
              <w:pStyle w:val="ListParagraph"/>
              <w:numPr>
                <w:ilvl w:val="0"/>
                <w:numId w:val="36"/>
              </w:numPr>
              <w:spacing w:after="0" w:line="240" w:lineRule="auto"/>
              <w:ind w:left="459" w:hanging="425"/>
              <w:jc w:val="both"/>
              <w:rPr>
                <w:szCs w:val="24"/>
              </w:rPr>
            </w:pPr>
            <w:r w:rsidRPr="00EA22E6">
              <w:rPr>
                <w:szCs w:val="24"/>
              </w:rPr>
              <w:t xml:space="preserve">Rusman Hakim. (1998). </w:t>
            </w:r>
            <w:r w:rsidRPr="00EA22E6">
              <w:rPr>
                <w:i/>
                <w:iCs/>
                <w:szCs w:val="24"/>
              </w:rPr>
              <w:t xml:space="preserve">Kiat Sukses Berwiraswasta. </w:t>
            </w:r>
            <w:r w:rsidRPr="00EA22E6">
              <w:rPr>
                <w:szCs w:val="24"/>
              </w:rPr>
              <w:t xml:space="preserve">Edisi Kedua. </w:t>
            </w:r>
            <w:r w:rsidRPr="00EA22E6">
              <w:rPr>
                <w:i/>
                <w:iCs/>
                <w:szCs w:val="24"/>
              </w:rPr>
              <w:t>Jakarta</w:t>
            </w:r>
            <w:r w:rsidRPr="00EA22E6">
              <w:rPr>
                <w:szCs w:val="24"/>
              </w:rPr>
              <w:t xml:space="preserve">: PT Elex Media Media Komputindo. </w:t>
            </w:r>
          </w:p>
          <w:p w:rsidR="00FE1CF0" w:rsidRDefault="00FE1CF0" w:rsidP="00D42AE0">
            <w:pPr>
              <w:pStyle w:val="ListParagraph"/>
              <w:numPr>
                <w:ilvl w:val="0"/>
                <w:numId w:val="36"/>
              </w:numPr>
              <w:spacing w:after="0" w:line="240" w:lineRule="auto"/>
              <w:ind w:left="459" w:hanging="425"/>
              <w:jc w:val="both"/>
              <w:rPr>
                <w:szCs w:val="24"/>
              </w:rPr>
            </w:pPr>
            <w:r>
              <w:rPr>
                <w:szCs w:val="24"/>
              </w:rPr>
              <w:t xml:space="preserve">Buhari Alma. 2007. </w:t>
            </w:r>
            <w:r>
              <w:rPr>
                <w:i/>
                <w:szCs w:val="24"/>
              </w:rPr>
              <w:t xml:space="preserve">Manajemen Pemasaran dan Manajemen Jasa. </w:t>
            </w:r>
            <w:r w:rsidRPr="00D77FF5">
              <w:rPr>
                <w:szCs w:val="24"/>
              </w:rPr>
              <w:t>Bandung : Alfabeta</w:t>
            </w:r>
          </w:p>
          <w:p w:rsidR="00FE1CF0" w:rsidRPr="00D77FF5" w:rsidRDefault="00FE1CF0" w:rsidP="00D42AE0">
            <w:pPr>
              <w:pStyle w:val="ListParagraph"/>
              <w:numPr>
                <w:ilvl w:val="0"/>
                <w:numId w:val="36"/>
              </w:numPr>
              <w:spacing w:after="0" w:line="240" w:lineRule="auto"/>
              <w:ind w:left="459" w:hanging="425"/>
              <w:jc w:val="both"/>
              <w:rPr>
                <w:szCs w:val="24"/>
              </w:rPr>
            </w:pPr>
            <w:r>
              <w:rPr>
                <w:szCs w:val="24"/>
              </w:rPr>
              <w:t xml:space="preserve">Bambang Riyanto. </w:t>
            </w:r>
            <w:r>
              <w:rPr>
                <w:i/>
                <w:szCs w:val="24"/>
              </w:rPr>
              <w:t>Dasar – dasar Pembelanjaan Perusahaan.</w:t>
            </w:r>
          </w:p>
          <w:p w:rsidR="00FE1CF0" w:rsidRPr="00A62D89" w:rsidRDefault="00FE1CF0" w:rsidP="00D42AE0">
            <w:pPr>
              <w:pStyle w:val="ListParagraph"/>
              <w:numPr>
                <w:ilvl w:val="0"/>
                <w:numId w:val="36"/>
              </w:numPr>
              <w:spacing w:after="0" w:line="240" w:lineRule="auto"/>
              <w:ind w:left="459" w:hanging="425"/>
              <w:jc w:val="both"/>
              <w:rPr>
                <w:szCs w:val="24"/>
              </w:rPr>
            </w:pPr>
            <w:r>
              <w:rPr>
                <w:szCs w:val="24"/>
              </w:rPr>
              <w:t xml:space="preserve">Philip Kotler. 2006. </w:t>
            </w:r>
            <w:r>
              <w:rPr>
                <w:i/>
                <w:szCs w:val="24"/>
              </w:rPr>
              <w:t>Manajemen Pemasaran.</w:t>
            </w:r>
            <w:r>
              <w:rPr>
                <w:szCs w:val="24"/>
              </w:rPr>
              <w:t xml:space="preserve"> </w:t>
            </w:r>
          </w:p>
        </w:tc>
      </w:tr>
      <w:tr w:rsidR="00FE1CF0" w:rsidTr="00D42AE0">
        <w:tc>
          <w:tcPr>
            <w:tcW w:w="2376" w:type="dxa"/>
          </w:tcPr>
          <w:p w:rsidR="00FE1CF0" w:rsidRPr="00675F4C" w:rsidRDefault="00FE1CF0" w:rsidP="00D42AE0">
            <w:pPr>
              <w:spacing w:after="0" w:line="240" w:lineRule="auto"/>
              <w:jc w:val="both"/>
              <w:rPr>
                <w:rFonts w:cs="Times New Roman"/>
                <w:b/>
                <w:szCs w:val="24"/>
                <w:lang w:val="en-US"/>
              </w:rPr>
            </w:pPr>
            <w:r w:rsidRPr="00675F4C">
              <w:rPr>
                <w:rFonts w:cs="Times New Roman"/>
                <w:b/>
                <w:szCs w:val="24"/>
                <w:lang w:val="en-US"/>
              </w:rPr>
              <w:t>Media Pembelajaran</w:t>
            </w:r>
          </w:p>
        </w:tc>
        <w:tc>
          <w:tcPr>
            <w:tcW w:w="12792" w:type="dxa"/>
            <w:gridSpan w:val="6"/>
          </w:tcPr>
          <w:p w:rsidR="00FE1CF0" w:rsidRDefault="00FE1CF0" w:rsidP="00D42AE0">
            <w:pPr>
              <w:spacing w:after="0" w:line="240" w:lineRule="auto"/>
              <w:jc w:val="both"/>
              <w:rPr>
                <w:rFonts w:cs="Times New Roman"/>
                <w:szCs w:val="24"/>
                <w:lang w:val="en-US"/>
              </w:rPr>
            </w:pPr>
            <w:r w:rsidRPr="007B48E7">
              <w:rPr>
                <w:rFonts w:asciiTheme="majorBidi" w:hAnsiTheme="majorBidi" w:cstheme="majorBidi"/>
                <w:szCs w:val="24"/>
              </w:rPr>
              <w:t>Modul, buku,  power point, Laptop dan LCD</w:t>
            </w:r>
            <w:r w:rsidRPr="007B48E7">
              <w:rPr>
                <w:rFonts w:asciiTheme="majorBidi" w:hAnsiTheme="majorBidi" w:cstheme="majorBidi"/>
                <w:szCs w:val="24"/>
                <w:lang w:val="en-US"/>
              </w:rPr>
              <w:t>, White Board</w:t>
            </w:r>
          </w:p>
        </w:tc>
      </w:tr>
      <w:tr w:rsidR="00FE1CF0" w:rsidTr="00D42AE0">
        <w:tc>
          <w:tcPr>
            <w:tcW w:w="2376" w:type="dxa"/>
          </w:tcPr>
          <w:p w:rsidR="00FE1CF0" w:rsidRPr="00675F4C" w:rsidRDefault="00FE1CF0" w:rsidP="00D42AE0">
            <w:pPr>
              <w:spacing w:after="0" w:line="240" w:lineRule="auto"/>
              <w:jc w:val="both"/>
              <w:rPr>
                <w:rFonts w:cs="Times New Roman"/>
                <w:b/>
                <w:szCs w:val="24"/>
                <w:lang w:val="en-US"/>
              </w:rPr>
            </w:pPr>
            <w:r w:rsidRPr="00675F4C">
              <w:rPr>
                <w:rFonts w:cs="Times New Roman"/>
                <w:b/>
                <w:szCs w:val="24"/>
                <w:lang w:val="en-US"/>
              </w:rPr>
              <w:t>Dosen/Team Teaching</w:t>
            </w:r>
          </w:p>
        </w:tc>
        <w:tc>
          <w:tcPr>
            <w:tcW w:w="12792" w:type="dxa"/>
            <w:gridSpan w:val="6"/>
          </w:tcPr>
          <w:p w:rsidR="00FE1CF0" w:rsidRDefault="00FE1CF0" w:rsidP="00D42AE0">
            <w:pPr>
              <w:spacing w:after="0" w:line="240" w:lineRule="auto"/>
              <w:jc w:val="both"/>
              <w:rPr>
                <w:rFonts w:cs="Times New Roman"/>
                <w:szCs w:val="24"/>
                <w:lang w:val="en-US"/>
              </w:rPr>
            </w:pPr>
            <w:r>
              <w:rPr>
                <w:rFonts w:cs="Times New Roman"/>
                <w:szCs w:val="24"/>
                <w:lang w:val="en-US"/>
              </w:rPr>
              <w:t>Salamah, SE, M.Pd</w:t>
            </w:r>
          </w:p>
        </w:tc>
      </w:tr>
      <w:tr w:rsidR="00FE1CF0" w:rsidTr="00D42AE0">
        <w:tc>
          <w:tcPr>
            <w:tcW w:w="2376" w:type="dxa"/>
          </w:tcPr>
          <w:p w:rsidR="00FE1CF0" w:rsidRPr="00675F4C" w:rsidRDefault="00FE1CF0" w:rsidP="00D42AE0">
            <w:pPr>
              <w:spacing w:after="0" w:line="240" w:lineRule="auto"/>
              <w:jc w:val="both"/>
              <w:rPr>
                <w:rFonts w:cs="Times New Roman"/>
                <w:b/>
                <w:szCs w:val="24"/>
                <w:lang w:val="en-US"/>
              </w:rPr>
            </w:pPr>
            <w:r w:rsidRPr="00675F4C">
              <w:rPr>
                <w:rFonts w:cs="Times New Roman"/>
                <w:b/>
                <w:szCs w:val="24"/>
                <w:lang w:val="en-US"/>
              </w:rPr>
              <w:t>Mata Kuliah Syarat</w:t>
            </w:r>
          </w:p>
        </w:tc>
        <w:tc>
          <w:tcPr>
            <w:tcW w:w="12792" w:type="dxa"/>
            <w:gridSpan w:val="6"/>
          </w:tcPr>
          <w:p w:rsidR="00FE1CF0" w:rsidRDefault="00FE1CF0" w:rsidP="00D42AE0">
            <w:pPr>
              <w:spacing w:after="0" w:line="240" w:lineRule="auto"/>
              <w:jc w:val="both"/>
              <w:rPr>
                <w:rFonts w:cs="Times New Roman"/>
                <w:szCs w:val="24"/>
                <w:lang w:val="en-US"/>
              </w:rPr>
            </w:pPr>
            <w:r>
              <w:rPr>
                <w:rFonts w:cs="Times New Roman"/>
                <w:szCs w:val="24"/>
                <w:lang w:val="en-US"/>
              </w:rPr>
              <w:t>-</w:t>
            </w:r>
          </w:p>
        </w:tc>
      </w:tr>
    </w:tbl>
    <w:p w:rsidR="00FE1CF0" w:rsidRDefault="00FE1CF0" w:rsidP="00FE1CF0">
      <w:pPr>
        <w:spacing w:after="0" w:line="240" w:lineRule="auto"/>
        <w:jc w:val="both"/>
        <w:rPr>
          <w:rFonts w:cs="Times New Roman"/>
          <w:szCs w:val="24"/>
          <w:lang w:val="en-US"/>
        </w:rPr>
      </w:pPr>
    </w:p>
    <w:p w:rsidR="00FE1CF0" w:rsidRDefault="00FE1CF0" w:rsidP="00FE1CF0">
      <w:pPr>
        <w:spacing w:after="0" w:line="240" w:lineRule="auto"/>
        <w:jc w:val="both"/>
        <w:rPr>
          <w:rFonts w:cs="Times New Roman"/>
          <w:szCs w:val="24"/>
          <w:lang w:val="en-US"/>
        </w:rPr>
      </w:pPr>
    </w:p>
    <w:p w:rsidR="00FE1CF0" w:rsidRDefault="00FE1CF0" w:rsidP="00FE1CF0">
      <w:pPr>
        <w:spacing w:after="0" w:line="240" w:lineRule="auto"/>
        <w:jc w:val="both"/>
        <w:rPr>
          <w:rFonts w:cs="Times New Roman"/>
          <w:szCs w:val="24"/>
          <w:lang w:val="en-US"/>
        </w:rPr>
      </w:pPr>
    </w:p>
    <w:tbl>
      <w:tblPr>
        <w:tblStyle w:val="TableGrid"/>
        <w:tblW w:w="15298" w:type="dxa"/>
        <w:tblInd w:w="-743" w:type="dxa"/>
        <w:tblLook w:val="04A0"/>
      </w:tblPr>
      <w:tblGrid>
        <w:gridCol w:w="1017"/>
        <w:gridCol w:w="2549"/>
        <w:gridCol w:w="4056"/>
        <w:gridCol w:w="2163"/>
        <w:gridCol w:w="2168"/>
        <w:gridCol w:w="2168"/>
        <w:gridCol w:w="1177"/>
      </w:tblGrid>
      <w:tr w:rsidR="00FE1CF0" w:rsidTr="00D42AE0">
        <w:tc>
          <w:tcPr>
            <w:tcW w:w="1017" w:type="dxa"/>
          </w:tcPr>
          <w:p w:rsidR="00FE1CF0" w:rsidRDefault="00FE1CF0" w:rsidP="00D42AE0">
            <w:pPr>
              <w:spacing w:after="0" w:line="240" w:lineRule="auto"/>
              <w:jc w:val="center"/>
              <w:rPr>
                <w:rFonts w:cs="Times New Roman"/>
                <w:b/>
                <w:szCs w:val="24"/>
                <w:lang w:val="en-US"/>
              </w:rPr>
            </w:pPr>
          </w:p>
          <w:p w:rsidR="00FE1CF0" w:rsidRPr="003D3D0F" w:rsidRDefault="00FE1CF0" w:rsidP="00D42AE0">
            <w:pPr>
              <w:spacing w:after="0" w:line="240" w:lineRule="auto"/>
              <w:jc w:val="center"/>
              <w:rPr>
                <w:rFonts w:cs="Times New Roman"/>
                <w:b/>
                <w:szCs w:val="24"/>
                <w:lang w:val="en-US"/>
              </w:rPr>
            </w:pPr>
            <w:r w:rsidRPr="003D3D0F">
              <w:rPr>
                <w:rFonts w:cs="Times New Roman"/>
                <w:b/>
                <w:szCs w:val="24"/>
                <w:lang w:val="en-US"/>
              </w:rPr>
              <w:t>Minggu ke-</w:t>
            </w:r>
          </w:p>
        </w:tc>
        <w:tc>
          <w:tcPr>
            <w:tcW w:w="2549" w:type="dxa"/>
          </w:tcPr>
          <w:p w:rsidR="00FE1CF0" w:rsidRPr="003D3D0F" w:rsidRDefault="00FE1CF0" w:rsidP="00D42AE0">
            <w:pPr>
              <w:spacing w:after="0" w:line="240" w:lineRule="auto"/>
              <w:jc w:val="center"/>
              <w:rPr>
                <w:rFonts w:cs="Times New Roman"/>
                <w:b/>
                <w:szCs w:val="24"/>
                <w:lang w:val="en-US"/>
              </w:rPr>
            </w:pPr>
            <w:r w:rsidRPr="003D3D0F">
              <w:rPr>
                <w:rFonts w:cs="Times New Roman"/>
                <w:b/>
                <w:szCs w:val="24"/>
                <w:lang w:val="en-US"/>
              </w:rPr>
              <w:t>Sub-CPMK</w:t>
            </w:r>
          </w:p>
          <w:p w:rsidR="00FE1CF0" w:rsidRPr="003D3D0F" w:rsidRDefault="00FE1CF0" w:rsidP="00D42AE0">
            <w:pPr>
              <w:spacing w:after="0" w:line="240" w:lineRule="auto"/>
              <w:jc w:val="center"/>
              <w:rPr>
                <w:rFonts w:cs="Times New Roman"/>
                <w:b/>
                <w:szCs w:val="24"/>
                <w:lang w:val="en-US"/>
              </w:rPr>
            </w:pPr>
            <w:r w:rsidRPr="003D3D0F">
              <w:rPr>
                <w:rFonts w:cs="Times New Roman"/>
                <w:b/>
                <w:szCs w:val="24"/>
                <w:lang w:val="en-US"/>
              </w:rPr>
              <w:t>(Kemampuan Akhir tiap Tahapanan Belajar)</w:t>
            </w:r>
          </w:p>
        </w:tc>
        <w:tc>
          <w:tcPr>
            <w:tcW w:w="4056" w:type="dxa"/>
          </w:tcPr>
          <w:p w:rsidR="00FE1CF0" w:rsidRDefault="00FE1CF0" w:rsidP="00D42AE0">
            <w:pPr>
              <w:spacing w:after="0" w:line="240" w:lineRule="auto"/>
              <w:jc w:val="center"/>
              <w:rPr>
                <w:rFonts w:cs="Times New Roman"/>
                <w:b/>
                <w:szCs w:val="24"/>
                <w:lang w:val="en-US"/>
              </w:rPr>
            </w:pPr>
          </w:p>
          <w:p w:rsidR="00FE1CF0" w:rsidRPr="003D3D0F" w:rsidRDefault="00FE1CF0" w:rsidP="00D42AE0">
            <w:pPr>
              <w:spacing w:after="0" w:line="240" w:lineRule="auto"/>
              <w:jc w:val="center"/>
              <w:rPr>
                <w:rFonts w:cs="Times New Roman"/>
                <w:b/>
                <w:szCs w:val="24"/>
                <w:lang w:val="en-US"/>
              </w:rPr>
            </w:pPr>
            <w:r w:rsidRPr="003D3D0F">
              <w:rPr>
                <w:rFonts w:cs="Times New Roman"/>
                <w:b/>
                <w:szCs w:val="24"/>
                <w:lang w:val="en-US"/>
              </w:rPr>
              <w:t>Indikator</w:t>
            </w:r>
          </w:p>
        </w:tc>
        <w:tc>
          <w:tcPr>
            <w:tcW w:w="2163" w:type="dxa"/>
          </w:tcPr>
          <w:p w:rsidR="00FE1CF0" w:rsidRDefault="00FE1CF0" w:rsidP="00D42AE0">
            <w:pPr>
              <w:spacing w:after="0" w:line="240" w:lineRule="auto"/>
              <w:jc w:val="center"/>
              <w:rPr>
                <w:rFonts w:cs="Times New Roman"/>
                <w:b/>
                <w:szCs w:val="24"/>
                <w:lang w:val="en-US"/>
              </w:rPr>
            </w:pPr>
          </w:p>
          <w:p w:rsidR="00FE1CF0" w:rsidRPr="003D3D0F" w:rsidRDefault="00FE1CF0" w:rsidP="00D42AE0">
            <w:pPr>
              <w:spacing w:after="0" w:line="240" w:lineRule="auto"/>
              <w:jc w:val="center"/>
              <w:rPr>
                <w:rFonts w:cs="Times New Roman"/>
                <w:b/>
                <w:szCs w:val="24"/>
                <w:lang w:val="en-US"/>
              </w:rPr>
            </w:pPr>
            <w:r w:rsidRPr="003D3D0F">
              <w:rPr>
                <w:rFonts w:cs="Times New Roman"/>
                <w:b/>
                <w:szCs w:val="24"/>
                <w:lang w:val="en-US"/>
              </w:rPr>
              <w:t>Kriteria &amp; Bentuk Penilaian</w:t>
            </w:r>
          </w:p>
        </w:tc>
        <w:tc>
          <w:tcPr>
            <w:tcW w:w="2168" w:type="dxa"/>
          </w:tcPr>
          <w:p w:rsidR="00FE1CF0" w:rsidRPr="003D3D0F" w:rsidRDefault="00FE1CF0" w:rsidP="00D42AE0">
            <w:pPr>
              <w:spacing w:after="0" w:line="240" w:lineRule="auto"/>
              <w:jc w:val="center"/>
              <w:rPr>
                <w:rFonts w:cs="Times New Roman"/>
                <w:b/>
                <w:szCs w:val="24"/>
                <w:lang w:val="en-US"/>
              </w:rPr>
            </w:pPr>
            <w:r w:rsidRPr="003D3D0F">
              <w:rPr>
                <w:rFonts w:cs="Times New Roman"/>
                <w:b/>
                <w:szCs w:val="24"/>
                <w:lang w:val="en-US"/>
              </w:rPr>
              <w:t>Bentuk dan Metode Pembelajaran (Estimate Waktu)</w:t>
            </w:r>
          </w:p>
        </w:tc>
        <w:tc>
          <w:tcPr>
            <w:tcW w:w="2168" w:type="dxa"/>
          </w:tcPr>
          <w:p w:rsidR="00FE1CF0" w:rsidRDefault="00FE1CF0" w:rsidP="00D42AE0">
            <w:pPr>
              <w:spacing w:after="0" w:line="240" w:lineRule="auto"/>
              <w:jc w:val="center"/>
              <w:rPr>
                <w:rFonts w:cs="Times New Roman"/>
                <w:b/>
                <w:szCs w:val="24"/>
                <w:lang w:val="en-US"/>
              </w:rPr>
            </w:pPr>
          </w:p>
          <w:p w:rsidR="00FE1CF0" w:rsidRPr="003D3D0F" w:rsidRDefault="00FE1CF0" w:rsidP="00D42AE0">
            <w:pPr>
              <w:spacing w:after="0" w:line="240" w:lineRule="auto"/>
              <w:jc w:val="center"/>
              <w:rPr>
                <w:rFonts w:cs="Times New Roman"/>
                <w:b/>
                <w:szCs w:val="24"/>
                <w:lang w:val="en-US"/>
              </w:rPr>
            </w:pPr>
            <w:r w:rsidRPr="003D3D0F">
              <w:rPr>
                <w:rFonts w:cs="Times New Roman"/>
                <w:b/>
                <w:szCs w:val="24"/>
                <w:lang w:val="en-US"/>
              </w:rPr>
              <w:t>Materi Pembelajaran</w:t>
            </w:r>
          </w:p>
        </w:tc>
        <w:tc>
          <w:tcPr>
            <w:tcW w:w="1177" w:type="dxa"/>
          </w:tcPr>
          <w:p w:rsidR="00FE1CF0" w:rsidRDefault="00FE1CF0" w:rsidP="00D42AE0">
            <w:pPr>
              <w:spacing w:after="0" w:line="240" w:lineRule="auto"/>
              <w:jc w:val="center"/>
              <w:rPr>
                <w:rFonts w:cs="Times New Roman"/>
                <w:b/>
                <w:szCs w:val="24"/>
                <w:lang w:val="en-US"/>
              </w:rPr>
            </w:pPr>
          </w:p>
          <w:p w:rsidR="00FE1CF0" w:rsidRPr="003D3D0F" w:rsidRDefault="00FE1CF0" w:rsidP="00D42AE0">
            <w:pPr>
              <w:spacing w:after="0" w:line="240" w:lineRule="auto"/>
              <w:jc w:val="center"/>
              <w:rPr>
                <w:rFonts w:cs="Times New Roman"/>
                <w:b/>
                <w:szCs w:val="24"/>
                <w:lang w:val="en-US"/>
              </w:rPr>
            </w:pPr>
            <w:r w:rsidRPr="003D3D0F">
              <w:rPr>
                <w:rFonts w:cs="Times New Roman"/>
                <w:b/>
                <w:szCs w:val="24"/>
                <w:lang w:val="en-US"/>
              </w:rPr>
              <w:t>Bobot Penilaian (%)</w:t>
            </w: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t>1</w:t>
            </w:r>
          </w:p>
        </w:tc>
        <w:tc>
          <w:tcPr>
            <w:tcW w:w="2549" w:type="dxa"/>
          </w:tcPr>
          <w:p w:rsidR="00FE1CF0" w:rsidRPr="00861A30" w:rsidRDefault="00FE1CF0" w:rsidP="00D42AE0">
            <w:pPr>
              <w:spacing w:after="0" w:line="240" w:lineRule="auto"/>
              <w:jc w:val="both"/>
              <w:rPr>
                <w:rFonts w:cs="Times New Roman"/>
                <w:bCs/>
                <w:szCs w:val="24"/>
                <w:lang w:val="en-US"/>
              </w:rPr>
            </w:pPr>
            <w:r>
              <w:rPr>
                <w:rFonts w:cs="Times New Roman"/>
                <w:bCs/>
                <w:szCs w:val="24"/>
                <w:lang w:val="en-US"/>
              </w:rPr>
              <w:t>Mahasiswa mampu memahami penjelasan tentang RPS dan kontrak kuliah</w:t>
            </w:r>
          </w:p>
          <w:p w:rsidR="00FE1CF0" w:rsidRDefault="00FE1CF0" w:rsidP="00D42AE0">
            <w:pPr>
              <w:spacing w:after="0" w:line="240" w:lineRule="auto"/>
              <w:jc w:val="both"/>
              <w:rPr>
                <w:rFonts w:cs="Times New Roman"/>
                <w:szCs w:val="24"/>
                <w:lang w:val="en-US"/>
              </w:rPr>
            </w:pPr>
          </w:p>
        </w:tc>
        <w:tc>
          <w:tcPr>
            <w:tcW w:w="4056" w:type="dxa"/>
          </w:tcPr>
          <w:p w:rsidR="00FE1CF0" w:rsidRDefault="00FE1CF0" w:rsidP="00D42AE0">
            <w:pPr>
              <w:spacing w:after="0" w:line="240" w:lineRule="auto"/>
              <w:jc w:val="both"/>
              <w:rPr>
                <w:rFonts w:cs="Times New Roman"/>
                <w:bCs/>
                <w:szCs w:val="24"/>
              </w:rPr>
            </w:pPr>
            <w:r>
              <w:rPr>
                <w:rFonts w:cs="Times New Roman"/>
                <w:bCs/>
                <w:szCs w:val="24"/>
              </w:rPr>
              <w:t>Mampu memahami prinsip-prinsip dasar teknik presentasi dan menerapkannya dalam   membuat slides presentasi dan menyajikannya</w:t>
            </w:r>
          </w:p>
          <w:p w:rsidR="00FE1CF0" w:rsidRDefault="00FE1CF0" w:rsidP="00D42AE0">
            <w:pPr>
              <w:spacing w:after="0" w:line="240" w:lineRule="auto"/>
              <w:jc w:val="both"/>
              <w:rPr>
                <w:rFonts w:cs="Times New Roman"/>
                <w:szCs w:val="24"/>
                <w:lang w:val="en-US"/>
              </w:rPr>
            </w:pPr>
          </w:p>
        </w:tc>
        <w:tc>
          <w:tcPr>
            <w:tcW w:w="2163" w:type="dxa"/>
          </w:tcPr>
          <w:p w:rsidR="00FE1CF0" w:rsidRDefault="00FE1CF0" w:rsidP="00D42AE0">
            <w:pPr>
              <w:spacing w:after="0" w:line="240" w:lineRule="auto"/>
              <w:jc w:val="both"/>
              <w:rPr>
                <w:rFonts w:cs="Times New Roman"/>
                <w:szCs w:val="24"/>
                <w:lang w:val="en-US"/>
              </w:rPr>
            </w:pPr>
            <w:r>
              <w:rPr>
                <w:rFonts w:cs="Times New Roman"/>
                <w:szCs w:val="24"/>
                <w:lang w:val="en-US"/>
              </w:rPr>
              <w:t>Kontrak kuliah</w:t>
            </w:r>
          </w:p>
        </w:tc>
        <w:tc>
          <w:tcPr>
            <w:tcW w:w="2168" w:type="dxa"/>
          </w:tcPr>
          <w:p w:rsidR="00FE1CF0" w:rsidRDefault="00FE1CF0" w:rsidP="00D42AE0">
            <w:pPr>
              <w:spacing w:after="0" w:line="240" w:lineRule="auto"/>
              <w:jc w:val="both"/>
              <w:rPr>
                <w:rFonts w:cs="Times New Roman"/>
                <w:szCs w:val="24"/>
                <w:lang w:val="en-US"/>
              </w:rPr>
            </w:pPr>
            <w:r w:rsidRPr="00821BB7">
              <w:rPr>
                <w:rFonts w:asciiTheme="majorBidi" w:hAnsiTheme="majorBidi" w:cstheme="majorBidi"/>
                <w:szCs w:val="24"/>
              </w:rPr>
              <w:t>Kontrak kuliah, presentasi, dan diskusi</w:t>
            </w:r>
          </w:p>
        </w:tc>
        <w:tc>
          <w:tcPr>
            <w:tcW w:w="2168" w:type="dxa"/>
          </w:tcPr>
          <w:p w:rsidR="00FE1CF0" w:rsidRDefault="00FE1CF0" w:rsidP="00D42AE0">
            <w:pPr>
              <w:pStyle w:val="ListParagraph"/>
              <w:numPr>
                <w:ilvl w:val="0"/>
                <w:numId w:val="27"/>
              </w:numPr>
              <w:spacing w:after="0" w:line="240" w:lineRule="auto"/>
              <w:ind w:left="344" w:hanging="344"/>
              <w:jc w:val="both"/>
              <w:rPr>
                <w:rFonts w:asciiTheme="majorBidi" w:hAnsiTheme="majorBidi" w:cstheme="majorBidi"/>
                <w:szCs w:val="24"/>
              </w:rPr>
            </w:pPr>
            <w:r w:rsidRPr="00821BB7">
              <w:rPr>
                <w:rFonts w:asciiTheme="majorBidi" w:hAnsiTheme="majorBidi" w:cstheme="majorBidi"/>
                <w:szCs w:val="24"/>
              </w:rPr>
              <w:t>Perkenalan</w:t>
            </w:r>
          </w:p>
          <w:p w:rsidR="00FE1CF0" w:rsidRPr="006D38D1" w:rsidRDefault="00FE1CF0" w:rsidP="00D42AE0">
            <w:pPr>
              <w:pStyle w:val="ListParagraph"/>
              <w:numPr>
                <w:ilvl w:val="0"/>
                <w:numId w:val="27"/>
              </w:numPr>
              <w:spacing w:after="0" w:line="240" w:lineRule="auto"/>
              <w:ind w:left="344" w:hanging="344"/>
              <w:jc w:val="both"/>
              <w:rPr>
                <w:rFonts w:asciiTheme="majorBidi" w:hAnsiTheme="majorBidi" w:cstheme="majorBidi"/>
                <w:szCs w:val="24"/>
              </w:rPr>
            </w:pPr>
            <w:r>
              <w:rPr>
                <w:rFonts w:asciiTheme="majorBidi" w:hAnsiTheme="majorBidi" w:cstheme="majorBidi"/>
                <w:szCs w:val="24"/>
              </w:rPr>
              <w:t xml:space="preserve">Pembagian kelompok   </w:t>
            </w:r>
            <w:r w:rsidRPr="00821BB7">
              <w:rPr>
                <w:rFonts w:asciiTheme="majorBidi" w:hAnsiTheme="majorBidi" w:cstheme="majorBidi"/>
                <w:szCs w:val="24"/>
              </w:rPr>
              <w:t>diskusi</w:t>
            </w:r>
          </w:p>
          <w:p w:rsidR="00FE1CF0" w:rsidRPr="006D38D1" w:rsidRDefault="00FE1CF0" w:rsidP="00D42AE0">
            <w:pPr>
              <w:pStyle w:val="ListParagraph"/>
              <w:numPr>
                <w:ilvl w:val="0"/>
                <w:numId w:val="27"/>
              </w:numPr>
              <w:spacing w:after="0" w:line="240" w:lineRule="auto"/>
              <w:ind w:left="344" w:hanging="344"/>
              <w:jc w:val="both"/>
              <w:rPr>
                <w:rFonts w:asciiTheme="majorBidi" w:hAnsiTheme="majorBidi" w:cstheme="majorBidi"/>
                <w:szCs w:val="24"/>
              </w:rPr>
            </w:pPr>
            <w:r w:rsidRPr="006D38D1">
              <w:rPr>
                <w:rFonts w:asciiTheme="majorBidi" w:hAnsiTheme="majorBidi" w:cstheme="majorBidi"/>
                <w:szCs w:val="24"/>
              </w:rPr>
              <w:t>Pembagian materi kuliah</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t>2</w:t>
            </w:r>
          </w:p>
        </w:tc>
        <w:tc>
          <w:tcPr>
            <w:tcW w:w="2549" w:type="dxa"/>
          </w:tcPr>
          <w:p w:rsidR="00FE1CF0" w:rsidRPr="003A4272" w:rsidRDefault="00FE1CF0" w:rsidP="00D42AE0">
            <w:pPr>
              <w:spacing w:after="0" w:line="240" w:lineRule="auto"/>
              <w:jc w:val="both"/>
              <w:rPr>
                <w:rFonts w:cs="Times New Roman"/>
                <w:szCs w:val="24"/>
                <w:lang w:val="en-US"/>
              </w:rPr>
            </w:pPr>
            <w:r w:rsidRPr="003A4272">
              <w:rPr>
                <w:rFonts w:cs="Times New Roman"/>
                <w:szCs w:val="24"/>
                <w:lang w:val="en-US"/>
              </w:rPr>
              <w:t>Mahasiswa memiliki kemampuan menjelaskan dan membedakan pengertian konsep dasar kewirausahaan, wirausaha dan bisnis</w:t>
            </w:r>
          </w:p>
        </w:tc>
        <w:tc>
          <w:tcPr>
            <w:tcW w:w="4056" w:type="dxa"/>
          </w:tcPr>
          <w:p w:rsidR="00FE1CF0" w:rsidRPr="00682B8D" w:rsidRDefault="00FE1CF0" w:rsidP="00D42AE0">
            <w:pPr>
              <w:pStyle w:val="ListParagraph"/>
              <w:numPr>
                <w:ilvl w:val="0"/>
                <w:numId w:val="28"/>
              </w:numPr>
              <w:spacing w:after="0" w:line="240" w:lineRule="auto"/>
              <w:ind w:left="248" w:hanging="283"/>
              <w:jc w:val="both"/>
              <w:rPr>
                <w:rFonts w:cs="Times New Roman"/>
                <w:szCs w:val="24"/>
              </w:rPr>
            </w:pPr>
            <w:r>
              <w:rPr>
                <w:rFonts w:cs="Times New Roman"/>
                <w:szCs w:val="24"/>
              </w:rPr>
              <w:t xml:space="preserve">Menjelaskan </w:t>
            </w:r>
            <w:r>
              <w:rPr>
                <w:rFonts w:cs="Times New Roman"/>
                <w:szCs w:val="24"/>
                <w:lang w:val="en-US"/>
              </w:rPr>
              <w:t>pengertian kewirausahaan, wirausaha, bisnis</w:t>
            </w:r>
          </w:p>
          <w:p w:rsidR="00FE1CF0" w:rsidRPr="001166D9" w:rsidRDefault="00FE1CF0" w:rsidP="00D42AE0">
            <w:pPr>
              <w:pStyle w:val="ListParagraph"/>
              <w:numPr>
                <w:ilvl w:val="0"/>
                <w:numId w:val="28"/>
              </w:numPr>
              <w:spacing w:after="0" w:line="240" w:lineRule="auto"/>
              <w:ind w:left="248" w:hanging="283"/>
              <w:jc w:val="both"/>
              <w:rPr>
                <w:rFonts w:cs="Times New Roman"/>
                <w:szCs w:val="24"/>
              </w:rPr>
            </w:pPr>
            <w:r>
              <w:rPr>
                <w:rFonts w:cs="Times New Roman"/>
                <w:szCs w:val="24"/>
                <w:lang w:val="en-US"/>
              </w:rPr>
              <w:t>Menjelaskan dan mengetahui tujuan kewirausahaan</w:t>
            </w:r>
          </w:p>
          <w:p w:rsidR="00FE1CF0" w:rsidRPr="001166D9" w:rsidRDefault="00FE1CF0" w:rsidP="00D42AE0">
            <w:pPr>
              <w:pStyle w:val="ListParagraph"/>
              <w:numPr>
                <w:ilvl w:val="0"/>
                <w:numId w:val="28"/>
              </w:numPr>
              <w:spacing w:after="0" w:line="240" w:lineRule="auto"/>
              <w:ind w:left="248" w:hanging="283"/>
              <w:jc w:val="both"/>
              <w:rPr>
                <w:rFonts w:cs="Times New Roman"/>
                <w:szCs w:val="24"/>
              </w:rPr>
            </w:pPr>
            <w:r w:rsidRPr="001166D9">
              <w:rPr>
                <w:rFonts w:cs="Times New Roman"/>
                <w:szCs w:val="24"/>
              </w:rPr>
              <w:t>Men</w:t>
            </w:r>
            <w:r>
              <w:rPr>
                <w:rFonts w:cs="Times New Roman"/>
                <w:szCs w:val="24"/>
              </w:rPr>
              <w:t xml:space="preserve">jelaskan </w:t>
            </w:r>
            <w:r>
              <w:rPr>
                <w:rFonts w:cs="Times New Roman"/>
                <w:szCs w:val="24"/>
                <w:lang w:val="en-US"/>
              </w:rPr>
              <w:t>sejarah kewirausahaan</w:t>
            </w:r>
          </w:p>
          <w:p w:rsidR="00FE1CF0" w:rsidRPr="001166D9" w:rsidRDefault="00FE1CF0" w:rsidP="00D42AE0">
            <w:pPr>
              <w:pStyle w:val="ListParagraph"/>
              <w:numPr>
                <w:ilvl w:val="0"/>
                <w:numId w:val="28"/>
              </w:numPr>
              <w:spacing w:after="0" w:line="240" w:lineRule="auto"/>
              <w:ind w:left="248" w:hanging="283"/>
              <w:jc w:val="both"/>
              <w:rPr>
                <w:rFonts w:cs="Times New Roman"/>
                <w:szCs w:val="24"/>
              </w:rPr>
            </w:pPr>
            <w:r>
              <w:rPr>
                <w:rFonts w:cs="Times New Roman"/>
                <w:szCs w:val="24"/>
                <w:lang w:val="en-US"/>
              </w:rPr>
              <w:t>M</w:t>
            </w:r>
            <w:r w:rsidRPr="001166D9">
              <w:rPr>
                <w:rFonts w:cs="Times New Roman"/>
                <w:szCs w:val="24"/>
              </w:rPr>
              <w:t>en</w:t>
            </w:r>
            <w:r>
              <w:rPr>
                <w:rFonts w:cs="Times New Roman"/>
                <w:szCs w:val="24"/>
              </w:rPr>
              <w:t xml:space="preserve">jelaskan </w:t>
            </w:r>
            <w:r>
              <w:rPr>
                <w:rFonts w:cs="Times New Roman"/>
                <w:szCs w:val="24"/>
                <w:lang w:val="en-US"/>
              </w:rPr>
              <w:t>ciri-ciri wirausaha/wan</w:t>
            </w:r>
          </w:p>
          <w:p w:rsidR="00FE1CF0" w:rsidRPr="00C1305B" w:rsidRDefault="00FE1CF0" w:rsidP="00D42AE0">
            <w:pPr>
              <w:spacing w:after="0" w:line="240" w:lineRule="auto"/>
              <w:ind w:left="-35"/>
              <w:jc w:val="both"/>
              <w:rPr>
                <w:rFonts w:cs="Times New Roman"/>
                <w:szCs w:val="24"/>
                <w:lang w:val="en-US"/>
              </w:rPr>
            </w:pPr>
          </w:p>
        </w:tc>
        <w:tc>
          <w:tcPr>
            <w:tcW w:w="2163" w:type="dxa"/>
          </w:tcPr>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Kriteria :</w:t>
            </w:r>
          </w:p>
          <w:p w:rsidR="00FE1CF0" w:rsidRPr="00FE406C" w:rsidRDefault="00FE1CF0" w:rsidP="00D42AE0">
            <w:pPr>
              <w:pStyle w:val="ListParagraph"/>
              <w:autoSpaceDE w:val="0"/>
              <w:autoSpaceDN w:val="0"/>
              <w:adjustRightInd w:val="0"/>
              <w:spacing w:after="0" w:line="240" w:lineRule="auto"/>
              <w:ind w:left="147"/>
              <w:rPr>
                <w:rFonts w:cs="Times New Roman"/>
                <w:szCs w:val="24"/>
              </w:rPr>
            </w:pPr>
            <w:r w:rsidRPr="00FE406C">
              <w:rPr>
                <w:rFonts w:cs="Times New Roman"/>
                <w:szCs w:val="24"/>
              </w:rPr>
              <w:t>Ketepatan dan penugasan</w:t>
            </w:r>
          </w:p>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Bentuk Penilaian</w:t>
            </w:r>
          </w:p>
          <w:p w:rsidR="00FE1CF0" w:rsidRPr="00E039AA" w:rsidRDefault="00FE1CF0" w:rsidP="00D42AE0">
            <w:pPr>
              <w:autoSpaceDE w:val="0"/>
              <w:autoSpaceDN w:val="0"/>
              <w:adjustRightInd w:val="0"/>
              <w:spacing w:after="0" w:line="240" w:lineRule="auto"/>
              <w:rPr>
                <w:rFonts w:cs="Times New Roman"/>
                <w:szCs w:val="24"/>
              </w:rPr>
            </w:pPr>
            <w:r>
              <w:rPr>
                <w:rFonts w:cs="Times New Roman"/>
                <w:szCs w:val="24"/>
                <w:lang w:val="en-US"/>
              </w:rPr>
              <w:t xml:space="preserve">     </w:t>
            </w:r>
            <w:r w:rsidRPr="00E039AA">
              <w:rPr>
                <w:rFonts w:cs="Times New Roman"/>
                <w:szCs w:val="24"/>
                <w:lang w:val="en-US"/>
              </w:rPr>
              <w:t>Tugas Individu</w:t>
            </w:r>
          </w:p>
          <w:p w:rsidR="00FE1CF0"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 xml:space="preserve">Tugas kelompok </w:t>
            </w:r>
          </w:p>
          <w:p w:rsidR="00FE1CF0" w:rsidRPr="00E039AA"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w:t>
            </w:r>
            <w:r>
              <w:rPr>
                <w:rFonts w:cs="Times New Roman"/>
                <w:szCs w:val="24"/>
                <w:lang w:val="en-US"/>
              </w:rPr>
              <w:t xml:space="preserve"> </w:t>
            </w:r>
            <w:r w:rsidRPr="00E039AA">
              <w:rPr>
                <w:rFonts w:cs="Times New Roman"/>
                <w:szCs w:val="24"/>
              </w:rPr>
              <w:t>persentasi)</w:t>
            </w:r>
          </w:p>
          <w:p w:rsidR="00FE1CF0" w:rsidRDefault="00FE1CF0" w:rsidP="00D42AE0">
            <w:pPr>
              <w:spacing w:after="0" w:line="240" w:lineRule="auto"/>
              <w:jc w:val="both"/>
              <w:rPr>
                <w:rFonts w:cs="Times New Roman"/>
                <w:szCs w:val="24"/>
                <w:lang w:val="en-US"/>
              </w:rPr>
            </w:pPr>
            <w:r>
              <w:rPr>
                <w:rFonts w:cs="Times New Roman"/>
                <w:szCs w:val="24"/>
                <w:lang w:val="en-US"/>
              </w:rPr>
              <w:t xml:space="preserve">    </w:t>
            </w:r>
            <w:r w:rsidRPr="00FE406C">
              <w:rPr>
                <w:rFonts w:cs="Times New Roman"/>
                <w:szCs w:val="24"/>
              </w:rPr>
              <w:t>Tugas makalah</w:t>
            </w:r>
          </w:p>
        </w:tc>
        <w:tc>
          <w:tcPr>
            <w:tcW w:w="2168" w:type="dxa"/>
          </w:tcPr>
          <w:p w:rsidR="00FE1CF0" w:rsidRDefault="00FE1CF0" w:rsidP="00D42AE0">
            <w:pPr>
              <w:spacing w:after="0" w:line="240" w:lineRule="auto"/>
              <w:jc w:val="both"/>
              <w:rPr>
                <w:rFonts w:cs="Times New Roman"/>
                <w:szCs w:val="24"/>
                <w:lang w:val="en-US"/>
              </w:rPr>
            </w:pPr>
            <w:r w:rsidRPr="008B7949">
              <w:rPr>
                <w:rFonts w:asciiTheme="majorBidi" w:hAnsiTheme="majorBidi" w:cstheme="majorBidi"/>
                <w:szCs w:val="24"/>
              </w:rPr>
              <w:t>Ceramah, diskusi, praktik, serta studi kepustakaan</w:t>
            </w:r>
          </w:p>
        </w:tc>
        <w:tc>
          <w:tcPr>
            <w:tcW w:w="2168" w:type="dxa"/>
          </w:tcPr>
          <w:p w:rsidR="00FE1CF0" w:rsidRDefault="00FE1CF0" w:rsidP="00D42AE0">
            <w:pPr>
              <w:spacing w:after="0" w:line="240" w:lineRule="auto"/>
              <w:jc w:val="both"/>
              <w:rPr>
                <w:rFonts w:cs="Times New Roman"/>
                <w:szCs w:val="24"/>
                <w:lang w:val="en-US"/>
              </w:rPr>
            </w:pPr>
            <w:r>
              <w:rPr>
                <w:rFonts w:cs="Times New Roman"/>
                <w:szCs w:val="24"/>
                <w:lang w:val="en-US"/>
              </w:rPr>
              <w:t>Konsep dasar Kewirausahaan</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t xml:space="preserve">3 </w:t>
            </w:r>
            <w:r>
              <w:rPr>
                <w:rFonts w:cs="Times New Roman"/>
                <w:b/>
                <w:szCs w:val="24"/>
                <w:lang w:val="en-US"/>
              </w:rPr>
              <w:t>–</w:t>
            </w:r>
            <w:r w:rsidRPr="006D38D1">
              <w:rPr>
                <w:rFonts w:cs="Times New Roman"/>
                <w:b/>
                <w:szCs w:val="24"/>
                <w:lang w:val="en-US"/>
              </w:rPr>
              <w:t xml:space="preserve"> 4</w:t>
            </w:r>
          </w:p>
        </w:tc>
        <w:tc>
          <w:tcPr>
            <w:tcW w:w="2549" w:type="dxa"/>
          </w:tcPr>
          <w:p w:rsidR="00FE1CF0" w:rsidRDefault="00FE1CF0" w:rsidP="00D42AE0">
            <w:pPr>
              <w:spacing w:after="0" w:line="240" w:lineRule="auto"/>
              <w:jc w:val="both"/>
              <w:rPr>
                <w:rFonts w:cs="Times New Roman"/>
                <w:szCs w:val="24"/>
                <w:lang w:val="en-US"/>
              </w:rPr>
            </w:pPr>
            <w:r>
              <w:rPr>
                <w:rFonts w:cs="Times New Roman"/>
                <w:szCs w:val="24"/>
                <w:lang w:val="en-US"/>
              </w:rPr>
              <w:t>Mahasiswa mampu menjelaskan dan menganalisa ide usaha (kesempatan berwirausaha)</w:t>
            </w:r>
          </w:p>
        </w:tc>
        <w:tc>
          <w:tcPr>
            <w:tcW w:w="4056" w:type="dxa"/>
          </w:tcPr>
          <w:p w:rsidR="00FE1CF0" w:rsidRDefault="00FE1CF0" w:rsidP="00D42AE0">
            <w:pPr>
              <w:pStyle w:val="ListParagraph"/>
              <w:numPr>
                <w:ilvl w:val="0"/>
                <w:numId w:val="29"/>
              </w:numPr>
              <w:spacing w:after="0" w:line="240" w:lineRule="auto"/>
              <w:ind w:left="248" w:hanging="283"/>
              <w:jc w:val="both"/>
              <w:rPr>
                <w:rFonts w:cs="Times New Roman"/>
                <w:szCs w:val="24"/>
                <w:lang w:val="en-US"/>
              </w:rPr>
            </w:pPr>
            <w:r>
              <w:rPr>
                <w:rFonts w:cs="Times New Roman"/>
                <w:szCs w:val="24"/>
                <w:lang w:val="en-US"/>
              </w:rPr>
              <w:t>Menjelaskan dan memahami ide-ide bisnis, bentuk badan usaha</w:t>
            </w:r>
          </w:p>
          <w:p w:rsidR="00FE1CF0" w:rsidRDefault="00FE1CF0" w:rsidP="00D42AE0">
            <w:pPr>
              <w:pStyle w:val="ListParagraph"/>
              <w:numPr>
                <w:ilvl w:val="0"/>
                <w:numId w:val="29"/>
              </w:numPr>
              <w:spacing w:after="0" w:line="240" w:lineRule="auto"/>
              <w:ind w:left="248" w:hanging="283"/>
              <w:jc w:val="both"/>
              <w:rPr>
                <w:rFonts w:cs="Times New Roman"/>
                <w:szCs w:val="24"/>
                <w:lang w:val="en-US"/>
              </w:rPr>
            </w:pPr>
            <w:r>
              <w:rPr>
                <w:rFonts w:cs="Times New Roman"/>
                <w:szCs w:val="24"/>
                <w:lang w:val="en-US"/>
              </w:rPr>
              <w:t>Mampu menganalisa dan memilih jenis usaha sesuai bakat dan minat</w:t>
            </w:r>
          </w:p>
          <w:p w:rsidR="00FE1CF0" w:rsidRDefault="00FE1CF0" w:rsidP="00D42AE0">
            <w:pPr>
              <w:pStyle w:val="ListParagraph"/>
              <w:numPr>
                <w:ilvl w:val="0"/>
                <w:numId w:val="29"/>
              </w:numPr>
              <w:spacing w:after="0" w:line="240" w:lineRule="auto"/>
              <w:ind w:left="248" w:hanging="283"/>
              <w:jc w:val="both"/>
              <w:rPr>
                <w:rFonts w:cs="Times New Roman"/>
                <w:szCs w:val="24"/>
                <w:lang w:val="en-US"/>
              </w:rPr>
            </w:pPr>
            <w:r>
              <w:rPr>
                <w:rFonts w:cs="Times New Roman"/>
                <w:szCs w:val="24"/>
                <w:lang w:val="en-US"/>
              </w:rPr>
              <w:t>Mampu mengidentifikasi cara mengurus surat ijin usaha</w:t>
            </w:r>
          </w:p>
          <w:p w:rsidR="00FE1CF0" w:rsidRPr="00A81CBD" w:rsidRDefault="00FE1CF0" w:rsidP="00D42AE0">
            <w:pPr>
              <w:pStyle w:val="ListParagraph"/>
              <w:numPr>
                <w:ilvl w:val="0"/>
                <w:numId w:val="29"/>
              </w:numPr>
              <w:spacing w:after="0" w:line="240" w:lineRule="auto"/>
              <w:ind w:left="248" w:hanging="283"/>
              <w:jc w:val="both"/>
              <w:rPr>
                <w:rFonts w:cs="Times New Roman"/>
                <w:szCs w:val="24"/>
                <w:lang w:val="en-US"/>
              </w:rPr>
            </w:pPr>
            <w:r>
              <w:rPr>
                <w:rFonts w:cs="Times New Roman"/>
                <w:szCs w:val="24"/>
                <w:lang w:val="en-US"/>
              </w:rPr>
              <w:t>Mampu menganalisa dan mengidentifikasi tahapan dalam membangun ide usaha (model Kaplan)</w:t>
            </w:r>
          </w:p>
        </w:tc>
        <w:tc>
          <w:tcPr>
            <w:tcW w:w="2163" w:type="dxa"/>
          </w:tcPr>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Kriteria :</w:t>
            </w:r>
          </w:p>
          <w:p w:rsidR="00FE1CF0" w:rsidRPr="00FE406C" w:rsidRDefault="00FE1CF0" w:rsidP="00D42AE0">
            <w:pPr>
              <w:pStyle w:val="ListParagraph"/>
              <w:autoSpaceDE w:val="0"/>
              <w:autoSpaceDN w:val="0"/>
              <w:adjustRightInd w:val="0"/>
              <w:spacing w:after="0" w:line="240" w:lineRule="auto"/>
              <w:ind w:left="147"/>
              <w:rPr>
                <w:rFonts w:cs="Times New Roman"/>
                <w:szCs w:val="24"/>
              </w:rPr>
            </w:pPr>
            <w:r w:rsidRPr="00FE406C">
              <w:rPr>
                <w:rFonts w:cs="Times New Roman"/>
                <w:szCs w:val="24"/>
              </w:rPr>
              <w:t>Ketepatan dan penugasan</w:t>
            </w:r>
          </w:p>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Bentuk Penilaian</w:t>
            </w:r>
          </w:p>
          <w:p w:rsidR="00FE1CF0" w:rsidRPr="00E039AA" w:rsidRDefault="00FE1CF0" w:rsidP="00D42AE0">
            <w:pPr>
              <w:autoSpaceDE w:val="0"/>
              <w:autoSpaceDN w:val="0"/>
              <w:adjustRightInd w:val="0"/>
              <w:spacing w:after="0" w:line="240" w:lineRule="auto"/>
              <w:rPr>
                <w:rFonts w:cs="Times New Roman"/>
                <w:szCs w:val="24"/>
              </w:rPr>
            </w:pPr>
            <w:r>
              <w:rPr>
                <w:rFonts w:cs="Times New Roman"/>
                <w:szCs w:val="24"/>
                <w:lang w:val="en-US"/>
              </w:rPr>
              <w:t xml:space="preserve">     </w:t>
            </w:r>
            <w:r w:rsidRPr="00E039AA">
              <w:rPr>
                <w:rFonts w:cs="Times New Roman"/>
                <w:szCs w:val="24"/>
                <w:lang w:val="en-US"/>
              </w:rPr>
              <w:t>Tugas Individu</w:t>
            </w:r>
          </w:p>
          <w:p w:rsidR="00FE1CF0"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 xml:space="preserve">Tugas kelompok </w:t>
            </w:r>
          </w:p>
          <w:p w:rsidR="00FE1CF0" w:rsidRPr="00E039AA"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w:t>
            </w:r>
            <w:r>
              <w:rPr>
                <w:rFonts w:cs="Times New Roman"/>
                <w:szCs w:val="24"/>
                <w:lang w:val="en-US"/>
              </w:rPr>
              <w:t xml:space="preserve"> </w:t>
            </w:r>
            <w:r w:rsidRPr="00E039AA">
              <w:rPr>
                <w:rFonts w:cs="Times New Roman"/>
                <w:szCs w:val="24"/>
              </w:rPr>
              <w:t>persentasi)</w:t>
            </w:r>
          </w:p>
          <w:p w:rsidR="00FE1CF0" w:rsidRDefault="00FE1CF0" w:rsidP="00D42AE0">
            <w:pPr>
              <w:pStyle w:val="ListParagraph"/>
              <w:autoSpaceDE w:val="0"/>
              <w:autoSpaceDN w:val="0"/>
              <w:adjustRightInd w:val="0"/>
              <w:spacing w:after="0" w:line="240" w:lineRule="auto"/>
              <w:ind w:left="142"/>
              <w:rPr>
                <w:rFonts w:cs="Times New Roman"/>
                <w:szCs w:val="24"/>
                <w:lang w:val="en-US"/>
              </w:rPr>
            </w:pPr>
            <w:r>
              <w:rPr>
                <w:rFonts w:cs="Times New Roman"/>
                <w:szCs w:val="24"/>
                <w:lang w:val="en-US"/>
              </w:rPr>
              <w:t xml:space="preserve">   </w:t>
            </w:r>
            <w:r w:rsidRPr="00FE406C">
              <w:rPr>
                <w:rFonts w:cs="Times New Roman"/>
                <w:szCs w:val="24"/>
              </w:rPr>
              <w:t>Tugas makalah</w:t>
            </w:r>
            <w:r w:rsidRPr="00FE406C">
              <w:rPr>
                <w:rFonts w:cs="Times New Roman"/>
                <w:b/>
                <w:szCs w:val="24"/>
              </w:rPr>
              <w:t xml:space="preserve"> </w:t>
            </w:r>
          </w:p>
          <w:p w:rsidR="00FE1CF0" w:rsidRDefault="00FE1CF0" w:rsidP="00D42AE0">
            <w:pPr>
              <w:spacing w:after="0" w:line="240" w:lineRule="auto"/>
              <w:jc w:val="both"/>
              <w:rPr>
                <w:rFonts w:cs="Times New Roman"/>
                <w:szCs w:val="24"/>
                <w:lang w:val="en-US"/>
              </w:rPr>
            </w:pPr>
          </w:p>
        </w:tc>
        <w:tc>
          <w:tcPr>
            <w:tcW w:w="2168" w:type="dxa"/>
          </w:tcPr>
          <w:p w:rsidR="00FE1CF0" w:rsidRPr="001F4508" w:rsidRDefault="00FE1CF0" w:rsidP="00D42AE0">
            <w:pPr>
              <w:spacing w:after="0" w:line="240" w:lineRule="auto"/>
              <w:jc w:val="both"/>
              <w:rPr>
                <w:rFonts w:cs="Times New Roman"/>
                <w:szCs w:val="24"/>
                <w:lang w:val="en-US"/>
              </w:rPr>
            </w:pPr>
            <w:r w:rsidRPr="008B7949">
              <w:rPr>
                <w:rFonts w:asciiTheme="majorBidi" w:hAnsiTheme="majorBidi" w:cstheme="majorBidi"/>
                <w:szCs w:val="24"/>
              </w:rPr>
              <w:t>Ceramah, diskusi, praktik, serta studi kepustakaan</w:t>
            </w:r>
          </w:p>
        </w:tc>
        <w:tc>
          <w:tcPr>
            <w:tcW w:w="2168" w:type="dxa"/>
          </w:tcPr>
          <w:p w:rsidR="00FE1CF0" w:rsidRDefault="00FE1CF0" w:rsidP="00D42AE0">
            <w:pPr>
              <w:spacing w:after="0" w:line="240" w:lineRule="auto"/>
              <w:jc w:val="both"/>
              <w:rPr>
                <w:rFonts w:cs="Times New Roman"/>
                <w:szCs w:val="24"/>
                <w:lang w:val="en-US"/>
              </w:rPr>
            </w:pPr>
            <w:r>
              <w:rPr>
                <w:rFonts w:cs="Times New Roman"/>
                <w:szCs w:val="24"/>
                <w:lang w:val="en-US"/>
              </w:rPr>
              <w:t>Membangun Ide Usaha</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t xml:space="preserve">5 </w:t>
            </w:r>
            <w:r>
              <w:rPr>
                <w:rFonts w:cs="Times New Roman"/>
                <w:b/>
                <w:szCs w:val="24"/>
                <w:lang w:val="en-US"/>
              </w:rPr>
              <w:t>–</w:t>
            </w:r>
            <w:r w:rsidRPr="006D38D1">
              <w:rPr>
                <w:rFonts w:cs="Times New Roman"/>
                <w:b/>
                <w:szCs w:val="24"/>
                <w:lang w:val="en-US"/>
              </w:rPr>
              <w:t xml:space="preserve"> 6</w:t>
            </w:r>
          </w:p>
        </w:tc>
        <w:tc>
          <w:tcPr>
            <w:tcW w:w="2549" w:type="dxa"/>
          </w:tcPr>
          <w:p w:rsidR="00FE1CF0" w:rsidRDefault="00FE1CF0" w:rsidP="00D42AE0">
            <w:pPr>
              <w:spacing w:after="0" w:line="240" w:lineRule="auto"/>
              <w:jc w:val="both"/>
              <w:rPr>
                <w:rFonts w:cs="Times New Roman"/>
                <w:szCs w:val="24"/>
                <w:lang w:val="en-US"/>
              </w:rPr>
            </w:pPr>
            <w:r>
              <w:rPr>
                <w:rFonts w:cs="Times New Roman"/>
                <w:szCs w:val="24"/>
                <w:lang w:val="en-US"/>
              </w:rPr>
              <w:t>Mahasiswa mampu mengeatahui dan memahami pemilihan lokasi dan kelayakan usaha</w:t>
            </w:r>
          </w:p>
        </w:tc>
        <w:tc>
          <w:tcPr>
            <w:tcW w:w="4056" w:type="dxa"/>
          </w:tcPr>
          <w:p w:rsidR="00FE1CF0" w:rsidRDefault="00FE1CF0" w:rsidP="00D42AE0">
            <w:pPr>
              <w:pStyle w:val="ListParagraph"/>
              <w:numPr>
                <w:ilvl w:val="0"/>
                <w:numId w:val="30"/>
              </w:numPr>
              <w:spacing w:after="0" w:line="240" w:lineRule="auto"/>
              <w:ind w:left="248" w:hanging="283"/>
              <w:jc w:val="both"/>
              <w:rPr>
                <w:rFonts w:cs="Times New Roman"/>
                <w:szCs w:val="24"/>
                <w:lang w:val="en-US"/>
              </w:rPr>
            </w:pPr>
            <w:r>
              <w:rPr>
                <w:rFonts w:cs="Times New Roman"/>
                <w:szCs w:val="24"/>
                <w:lang w:val="en-US"/>
              </w:rPr>
              <w:t>Menjelaskan pengertian studi kelayakan usaha</w:t>
            </w:r>
          </w:p>
          <w:p w:rsidR="00FE1CF0" w:rsidRDefault="00FE1CF0" w:rsidP="00D42AE0">
            <w:pPr>
              <w:pStyle w:val="ListParagraph"/>
              <w:numPr>
                <w:ilvl w:val="0"/>
                <w:numId w:val="30"/>
              </w:numPr>
              <w:spacing w:after="0" w:line="240" w:lineRule="auto"/>
              <w:ind w:left="248" w:hanging="283"/>
              <w:jc w:val="both"/>
              <w:rPr>
                <w:rFonts w:cs="Times New Roman"/>
                <w:szCs w:val="24"/>
                <w:lang w:val="en-US"/>
              </w:rPr>
            </w:pPr>
            <w:r>
              <w:rPr>
                <w:rFonts w:cs="Times New Roman"/>
                <w:szCs w:val="24"/>
                <w:lang w:val="en-US"/>
              </w:rPr>
              <w:t>Menjelaskan dan memahami manfaat studi kelayakan usaha</w:t>
            </w:r>
          </w:p>
          <w:p w:rsidR="00FE1CF0" w:rsidRDefault="00FE1CF0" w:rsidP="00D42AE0">
            <w:pPr>
              <w:pStyle w:val="ListParagraph"/>
              <w:numPr>
                <w:ilvl w:val="0"/>
                <w:numId w:val="30"/>
              </w:numPr>
              <w:spacing w:after="0" w:line="240" w:lineRule="auto"/>
              <w:ind w:left="248" w:hanging="283"/>
              <w:jc w:val="both"/>
              <w:rPr>
                <w:rFonts w:cs="Times New Roman"/>
                <w:szCs w:val="24"/>
                <w:lang w:val="en-US"/>
              </w:rPr>
            </w:pPr>
            <w:r>
              <w:rPr>
                <w:rFonts w:cs="Times New Roman"/>
                <w:szCs w:val="24"/>
                <w:lang w:val="en-US"/>
              </w:rPr>
              <w:t xml:space="preserve"> Menyusun format studi kelayakan usaha</w:t>
            </w:r>
          </w:p>
          <w:p w:rsidR="00FE1CF0" w:rsidRDefault="00FE1CF0" w:rsidP="00D42AE0">
            <w:pPr>
              <w:pStyle w:val="ListParagraph"/>
              <w:numPr>
                <w:ilvl w:val="0"/>
                <w:numId w:val="30"/>
              </w:numPr>
              <w:spacing w:after="0" w:line="240" w:lineRule="auto"/>
              <w:ind w:left="248" w:hanging="283"/>
              <w:jc w:val="both"/>
              <w:rPr>
                <w:rFonts w:cs="Times New Roman"/>
                <w:szCs w:val="24"/>
                <w:lang w:val="en-US"/>
              </w:rPr>
            </w:pPr>
            <w:r>
              <w:rPr>
                <w:rFonts w:cs="Times New Roman"/>
                <w:szCs w:val="24"/>
                <w:lang w:val="en-US"/>
              </w:rPr>
              <w:t>Mengetahui dan menjelaskan aspek-aspek dalam penilaian</w:t>
            </w:r>
          </w:p>
          <w:p w:rsidR="00FE1CF0" w:rsidRDefault="00FE1CF0" w:rsidP="00D42AE0">
            <w:pPr>
              <w:pStyle w:val="ListParagraph"/>
              <w:numPr>
                <w:ilvl w:val="0"/>
                <w:numId w:val="30"/>
              </w:numPr>
              <w:spacing w:after="0" w:line="240" w:lineRule="auto"/>
              <w:ind w:left="248" w:hanging="283"/>
              <w:jc w:val="both"/>
              <w:rPr>
                <w:rFonts w:cs="Times New Roman"/>
                <w:szCs w:val="24"/>
                <w:lang w:val="en-US"/>
              </w:rPr>
            </w:pPr>
            <w:r>
              <w:rPr>
                <w:rFonts w:cs="Times New Roman"/>
                <w:szCs w:val="24"/>
                <w:lang w:val="en-US"/>
              </w:rPr>
              <w:lastRenderedPageBreak/>
              <w:t>Mengidentifikasi ketersediaan bahan mentah, pasarn sasaran dan tenaga kerja</w:t>
            </w:r>
          </w:p>
          <w:p w:rsidR="00FE1CF0" w:rsidRDefault="00FE1CF0" w:rsidP="00D42AE0">
            <w:pPr>
              <w:pStyle w:val="ListParagraph"/>
              <w:numPr>
                <w:ilvl w:val="0"/>
                <w:numId w:val="30"/>
              </w:numPr>
              <w:spacing w:after="0" w:line="240" w:lineRule="auto"/>
              <w:ind w:left="248" w:hanging="283"/>
              <w:jc w:val="both"/>
              <w:rPr>
                <w:rFonts w:cs="Times New Roman"/>
                <w:szCs w:val="24"/>
                <w:lang w:val="en-US"/>
              </w:rPr>
            </w:pPr>
            <w:r>
              <w:rPr>
                <w:rFonts w:cs="Times New Roman"/>
                <w:szCs w:val="24"/>
                <w:lang w:val="en-US"/>
              </w:rPr>
              <w:t>Mengetahui sumber energi listirik dan air, sikap masyarakat dan iklim setempat</w:t>
            </w:r>
          </w:p>
          <w:p w:rsidR="00FE1CF0" w:rsidRPr="005F3AD3" w:rsidRDefault="00FE1CF0" w:rsidP="00D42AE0">
            <w:pPr>
              <w:pStyle w:val="ListParagraph"/>
              <w:numPr>
                <w:ilvl w:val="0"/>
                <w:numId w:val="30"/>
              </w:numPr>
              <w:spacing w:after="0" w:line="240" w:lineRule="auto"/>
              <w:ind w:left="248" w:hanging="283"/>
              <w:jc w:val="both"/>
              <w:rPr>
                <w:rFonts w:cs="Times New Roman"/>
                <w:szCs w:val="24"/>
                <w:lang w:val="en-US"/>
              </w:rPr>
            </w:pPr>
            <w:r>
              <w:rPr>
                <w:rFonts w:cs="Times New Roman"/>
                <w:szCs w:val="24"/>
                <w:lang w:val="en-US"/>
              </w:rPr>
              <w:t>Mengetahui dan menjelaskan peraturan yang belaku baik lokal maupun nasional</w:t>
            </w:r>
          </w:p>
        </w:tc>
        <w:tc>
          <w:tcPr>
            <w:tcW w:w="2163" w:type="dxa"/>
          </w:tcPr>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lastRenderedPageBreak/>
              <w:t>Kriteria :</w:t>
            </w:r>
          </w:p>
          <w:p w:rsidR="00FE1CF0" w:rsidRPr="00FE406C" w:rsidRDefault="00FE1CF0" w:rsidP="00D42AE0">
            <w:pPr>
              <w:pStyle w:val="ListParagraph"/>
              <w:autoSpaceDE w:val="0"/>
              <w:autoSpaceDN w:val="0"/>
              <w:adjustRightInd w:val="0"/>
              <w:spacing w:after="0" w:line="240" w:lineRule="auto"/>
              <w:ind w:left="147"/>
              <w:rPr>
                <w:rFonts w:cs="Times New Roman"/>
                <w:szCs w:val="24"/>
              </w:rPr>
            </w:pPr>
            <w:r w:rsidRPr="00FE406C">
              <w:rPr>
                <w:rFonts w:cs="Times New Roman"/>
                <w:szCs w:val="24"/>
              </w:rPr>
              <w:t>Ketepatan dan penugasan</w:t>
            </w:r>
          </w:p>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Bentuk Penilaian</w:t>
            </w:r>
          </w:p>
          <w:p w:rsidR="00FE1CF0" w:rsidRPr="00E039AA" w:rsidRDefault="00FE1CF0" w:rsidP="00D42AE0">
            <w:pPr>
              <w:autoSpaceDE w:val="0"/>
              <w:autoSpaceDN w:val="0"/>
              <w:adjustRightInd w:val="0"/>
              <w:spacing w:after="0" w:line="240" w:lineRule="auto"/>
              <w:rPr>
                <w:rFonts w:cs="Times New Roman"/>
                <w:szCs w:val="24"/>
              </w:rPr>
            </w:pPr>
            <w:r>
              <w:rPr>
                <w:rFonts w:cs="Times New Roman"/>
                <w:szCs w:val="24"/>
                <w:lang w:val="en-US"/>
              </w:rPr>
              <w:t xml:space="preserve">     </w:t>
            </w:r>
            <w:r w:rsidRPr="00E039AA">
              <w:rPr>
                <w:rFonts w:cs="Times New Roman"/>
                <w:szCs w:val="24"/>
                <w:lang w:val="en-US"/>
              </w:rPr>
              <w:t>Tugas Individu</w:t>
            </w:r>
          </w:p>
          <w:p w:rsidR="00FE1CF0"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 xml:space="preserve">Tugas kelompok </w:t>
            </w:r>
          </w:p>
          <w:p w:rsidR="00FE1CF0" w:rsidRPr="00E039AA"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w:t>
            </w:r>
            <w:r>
              <w:rPr>
                <w:rFonts w:cs="Times New Roman"/>
                <w:szCs w:val="24"/>
                <w:lang w:val="en-US"/>
              </w:rPr>
              <w:t xml:space="preserve"> </w:t>
            </w:r>
            <w:r w:rsidRPr="00E039AA">
              <w:rPr>
                <w:rFonts w:cs="Times New Roman"/>
                <w:szCs w:val="24"/>
              </w:rPr>
              <w:t>persentasi)</w:t>
            </w:r>
          </w:p>
          <w:p w:rsidR="00FE1CF0" w:rsidRDefault="00FE1CF0" w:rsidP="00D42AE0">
            <w:pPr>
              <w:spacing w:after="0" w:line="240" w:lineRule="auto"/>
              <w:jc w:val="both"/>
              <w:rPr>
                <w:rFonts w:cs="Times New Roman"/>
                <w:szCs w:val="24"/>
                <w:lang w:val="en-US"/>
              </w:rPr>
            </w:pPr>
            <w:r>
              <w:rPr>
                <w:rFonts w:cs="Times New Roman"/>
                <w:szCs w:val="24"/>
                <w:lang w:val="en-US"/>
              </w:rPr>
              <w:t xml:space="preserve">     </w:t>
            </w:r>
            <w:r w:rsidRPr="00FE406C">
              <w:rPr>
                <w:rFonts w:cs="Times New Roman"/>
                <w:szCs w:val="24"/>
              </w:rPr>
              <w:t>Tugas makalah</w:t>
            </w:r>
          </w:p>
        </w:tc>
        <w:tc>
          <w:tcPr>
            <w:tcW w:w="2168" w:type="dxa"/>
          </w:tcPr>
          <w:p w:rsidR="00FE1CF0" w:rsidRDefault="00FE1CF0" w:rsidP="00D42AE0">
            <w:pPr>
              <w:spacing w:after="0" w:line="240" w:lineRule="auto"/>
              <w:jc w:val="both"/>
              <w:rPr>
                <w:rFonts w:cs="Times New Roman"/>
                <w:szCs w:val="24"/>
                <w:lang w:val="en-US"/>
              </w:rPr>
            </w:pPr>
            <w:r w:rsidRPr="008B7949">
              <w:rPr>
                <w:rFonts w:asciiTheme="majorBidi" w:hAnsiTheme="majorBidi" w:cstheme="majorBidi"/>
                <w:szCs w:val="24"/>
              </w:rPr>
              <w:t>Ceramah, diskusi, praktik, serta studi kepustakaan</w:t>
            </w:r>
          </w:p>
        </w:tc>
        <w:tc>
          <w:tcPr>
            <w:tcW w:w="2168" w:type="dxa"/>
          </w:tcPr>
          <w:p w:rsidR="00FE1CF0" w:rsidRDefault="00FE1CF0" w:rsidP="00D42AE0">
            <w:pPr>
              <w:spacing w:after="0" w:line="240" w:lineRule="auto"/>
              <w:jc w:val="both"/>
              <w:rPr>
                <w:rFonts w:cs="Times New Roman"/>
                <w:szCs w:val="24"/>
                <w:lang w:val="en-US"/>
              </w:rPr>
            </w:pPr>
            <w:r>
              <w:rPr>
                <w:rFonts w:cs="Times New Roman"/>
                <w:szCs w:val="24"/>
                <w:lang w:val="en-US"/>
              </w:rPr>
              <w:t>Memilih lokasi usaha</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lastRenderedPageBreak/>
              <w:t>7</w:t>
            </w:r>
          </w:p>
        </w:tc>
        <w:tc>
          <w:tcPr>
            <w:tcW w:w="2549" w:type="dxa"/>
          </w:tcPr>
          <w:p w:rsidR="00FE1CF0" w:rsidRDefault="00FE1CF0" w:rsidP="00D42AE0">
            <w:pPr>
              <w:spacing w:after="0" w:line="240" w:lineRule="auto"/>
              <w:jc w:val="both"/>
              <w:rPr>
                <w:rFonts w:cs="Times New Roman"/>
                <w:szCs w:val="24"/>
                <w:lang w:val="en-US"/>
              </w:rPr>
            </w:pPr>
            <w:r>
              <w:rPr>
                <w:rFonts w:cs="Times New Roman"/>
                <w:szCs w:val="24"/>
                <w:lang w:val="en-US"/>
              </w:rPr>
              <w:t>Mahasiswa mampu menjelaskan konsep tentang brand/merek produk dan jasa</w:t>
            </w:r>
          </w:p>
        </w:tc>
        <w:tc>
          <w:tcPr>
            <w:tcW w:w="4056" w:type="dxa"/>
          </w:tcPr>
          <w:p w:rsidR="00FE1CF0" w:rsidRDefault="00FE1CF0" w:rsidP="00D42AE0">
            <w:pPr>
              <w:pStyle w:val="ListParagraph"/>
              <w:numPr>
                <w:ilvl w:val="0"/>
                <w:numId w:val="31"/>
              </w:numPr>
              <w:spacing w:after="0" w:line="240" w:lineRule="auto"/>
              <w:ind w:left="248" w:hanging="248"/>
              <w:jc w:val="both"/>
              <w:rPr>
                <w:rFonts w:cs="Times New Roman"/>
                <w:szCs w:val="24"/>
                <w:lang w:val="en-US"/>
              </w:rPr>
            </w:pPr>
            <w:r>
              <w:rPr>
                <w:rFonts w:cs="Times New Roman"/>
                <w:szCs w:val="24"/>
                <w:lang w:val="en-US"/>
              </w:rPr>
              <w:t>Menjelaskan pengertian dan tujuan sebuah merek pada produk atau jasa</w:t>
            </w:r>
          </w:p>
          <w:p w:rsidR="00FE1CF0" w:rsidRDefault="00FE1CF0" w:rsidP="00D42AE0">
            <w:pPr>
              <w:pStyle w:val="ListParagraph"/>
              <w:numPr>
                <w:ilvl w:val="0"/>
                <w:numId w:val="31"/>
              </w:numPr>
              <w:spacing w:after="0" w:line="240" w:lineRule="auto"/>
              <w:ind w:left="248" w:hanging="248"/>
              <w:jc w:val="both"/>
              <w:rPr>
                <w:rFonts w:cs="Times New Roman"/>
                <w:szCs w:val="24"/>
                <w:lang w:val="en-US"/>
              </w:rPr>
            </w:pPr>
            <w:r>
              <w:rPr>
                <w:rFonts w:cs="Times New Roman"/>
                <w:szCs w:val="24"/>
                <w:lang w:val="en-US"/>
              </w:rPr>
              <w:t>Mengidentifikasi dan menganalisa merek</w:t>
            </w:r>
          </w:p>
          <w:p w:rsidR="00FE1CF0" w:rsidRDefault="00FE1CF0" w:rsidP="00D42AE0">
            <w:pPr>
              <w:pStyle w:val="ListParagraph"/>
              <w:numPr>
                <w:ilvl w:val="0"/>
                <w:numId w:val="31"/>
              </w:numPr>
              <w:spacing w:after="0" w:line="240" w:lineRule="auto"/>
              <w:ind w:left="248" w:hanging="248"/>
              <w:jc w:val="both"/>
              <w:rPr>
                <w:rFonts w:cs="Times New Roman"/>
                <w:szCs w:val="24"/>
                <w:lang w:val="en-US"/>
              </w:rPr>
            </w:pPr>
            <w:r>
              <w:rPr>
                <w:rFonts w:cs="Times New Roman"/>
                <w:szCs w:val="24"/>
                <w:lang w:val="en-US"/>
              </w:rPr>
              <w:t>Menjelaskan kriteria pemilihan merek</w:t>
            </w:r>
          </w:p>
          <w:p w:rsidR="00FE1CF0" w:rsidRDefault="00FE1CF0" w:rsidP="00D42AE0">
            <w:pPr>
              <w:pStyle w:val="ListParagraph"/>
              <w:numPr>
                <w:ilvl w:val="0"/>
                <w:numId w:val="31"/>
              </w:numPr>
              <w:spacing w:after="0" w:line="240" w:lineRule="auto"/>
              <w:ind w:left="248" w:hanging="248"/>
              <w:jc w:val="both"/>
              <w:rPr>
                <w:rFonts w:cs="Times New Roman"/>
                <w:szCs w:val="24"/>
                <w:lang w:val="en-US"/>
              </w:rPr>
            </w:pPr>
            <w:r w:rsidRPr="00B308FB">
              <w:rPr>
                <w:rFonts w:cs="Times New Roman"/>
                <w:szCs w:val="24"/>
                <w:lang w:val="en-US"/>
              </w:rPr>
              <w:t>Menjelaskan elemen citra merek</w:t>
            </w:r>
          </w:p>
          <w:p w:rsidR="00FE1CF0" w:rsidRPr="00D636C6" w:rsidRDefault="00FE1CF0" w:rsidP="00D42AE0">
            <w:pPr>
              <w:pStyle w:val="ListParagraph"/>
              <w:numPr>
                <w:ilvl w:val="0"/>
                <w:numId w:val="31"/>
              </w:numPr>
              <w:spacing w:after="0" w:line="240" w:lineRule="auto"/>
              <w:ind w:left="248" w:hanging="248"/>
              <w:jc w:val="both"/>
              <w:rPr>
                <w:rFonts w:cs="Times New Roman"/>
                <w:szCs w:val="24"/>
                <w:lang w:val="en-US"/>
              </w:rPr>
            </w:pPr>
            <w:r>
              <w:rPr>
                <w:rFonts w:cs="Times New Roman"/>
                <w:szCs w:val="24"/>
                <w:lang w:val="en-US"/>
              </w:rPr>
              <w:t>Menjelaskan tahapan-tahapan membangun keunggulan citra merek</w:t>
            </w:r>
          </w:p>
        </w:tc>
        <w:tc>
          <w:tcPr>
            <w:tcW w:w="2163" w:type="dxa"/>
          </w:tcPr>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Kriteria :</w:t>
            </w:r>
          </w:p>
          <w:p w:rsidR="00FE1CF0" w:rsidRPr="00FE406C" w:rsidRDefault="00FE1CF0" w:rsidP="00D42AE0">
            <w:pPr>
              <w:pStyle w:val="ListParagraph"/>
              <w:autoSpaceDE w:val="0"/>
              <w:autoSpaceDN w:val="0"/>
              <w:adjustRightInd w:val="0"/>
              <w:spacing w:after="0" w:line="240" w:lineRule="auto"/>
              <w:ind w:left="147"/>
              <w:rPr>
                <w:rFonts w:cs="Times New Roman"/>
                <w:szCs w:val="24"/>
              </w:rPr>
            </w:pPr>
            <w:r w:rsidRPr="00FE406C">
              <w:rPr>
                <w:rFonts w:cs="Times New Roman"/>
                <w:szCs w:val="24"/>
              </w:rPr>
              <w:t>Ketepatan dan penugasan</w:t>
            </w:r>
          </w:p>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Bentuk Penilaian</w:t>
            </w:r>
          </w:p>
          <w:p w:rsidR="00FE1CF0" w:rsidRPr="00E039AA" w:rsidRDefault="00FE1CF0" w:rsidP="00D42AE0">
            <w:pPr>
              <w:autoSpaceDE w:val="0"/>
              <w:autoSpaceDN w:val="0"/>
              <w:adjustRightInd w:val="0"/>
              <w:spacing w:after="0" w:line="240" w:lineRule="auto"/>
              <w:rPr>
                <w:rFonts w:cs="Times New Roman"/>
                <w:szCs w:val="24"/>
              </w:rPr>
            </w:pPr>
            <w:r>
              <w:rPr>
                <w:rFonts w:cs="Times New Roman"/>
                <w:szCs w:val="24"/>
                <w:lang w:val="en-US"/>
              </w:rPr>
              <w:t xml:space="preserve">     </w:t>
            </w:r>
            <w:r w:rsidRPr="00E039AA">
              <w:rPr>
                <w:rFonts w:cs="Times New Roman"/>
                <w:szCs w:val="24"/>
                <w:lang w:val="en-US"/>
              </w:rPr>
              <w:t>Tugas Individu</w:t>
            </w:r>
          </w:p>
          <w:p w:rsidR="00FE1CF0"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 xml:space="preserve">Tugas kelompok </w:t>
            </w:r>
          </w:p>
          <w:p w:rsidR="00FE1CF0" w:rsidRPr="00E039AA"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w:t>
            </w:r>
            <w:r>
              <w:rPr>
                <w:rFonts w:cs="Times New Roman"/>
                <w:szCs w:val="24"/>
                <w:lang w:val="en-US"/>
              </w:rPr>
              <w:t xml:space="preserve"> </w:t>
            </w:r>
            <w:r w:rsidRPr="00E039AA">
              <w:rPr>
                <w:rFonts w:cs="Times New Roman"/>
                <w:szCs w:val="24"/>
              </w:rPr>
              <w:t>persentasi)</w:t>
            </w:r>
          </w:p>
          <w:p w:rsidR="00FE1CF0" w:rsidRDefault="00FE1CF0" w:rsidP="00D42AE0">
            <w:pPr>
              <w:spacing w:after="0" w:line="240" w:lineRule="auto"/>
              <w:jc w:val="both"/>
              <w:rPr>
                <w:rFonts w:cs="Times New Roman"/>
                <w:szCs w:val="24"/>
                <w:lang w:val="en-US"/>
              </w:rPr>
            </w:pPr>
            <w:r>
              <w:rPr>
                <w:rFonts w:cs="Times New Roman"/>
                <w:szCs w:val="24"/>
                <w:lang w:val="en-US"/>
              </w:rPr>
              <w:t xml:space="preserve">     </w:t>
            </w:r>
            <w:r w:rsidRPr="00FE406C">
              <w:rPr>
                <w:rFonts w:cs="Times New Roman"/>
                <w:szCs w:val="24"/>
              </w:rPr>
              <w:t>Tugas makalah</w:t>
            </w:r>
          </w:p>
        </w:tc>
        <w:tc>
          <w:tcPr>
            <w:tcW w:w="2168" w:type="dxa"/>
          </w:tcPr>
          <w:p w:rsidR="00FE1CF0" w:rsidRDefault="00FE1CF0" w:rsidP="00D42AE0">
            <w:pPr>
              <w:spacing w:after="0" w:line="240" w:lineRule="auto"/>
              <w:jc w:val="both"/>
              <w:rPr>
                <w:rFonts w:cs="Times New Roman"/>
                <w:szCs w:val="24"/>
                <w:lang w:val="en-US"/>
              </w:rPr>
            </w:pPr>
            <w:r w:rsidRPr="008B7949">
              <w:rPr>
                <w:rFonts w:asciiTheme="majorBidi" w:hAnsiTheme="majorBidi" w:cstheme="majorBidi"/>
                <w:szCs w:val="24"/>
              </w:rPr>
              <w:t>Ceramah, diskusi, praktik, serta studi kepustakaan</w:t>
            </w:r>
          </w:p>
        </w:tc>
        <w:tc>
          <w:tcPr>
            <w:tcW w:w="2168" w:type="dxa"/>
          </w:tcPr>
          <w:p w:rsidR="00FE1CF0" w:rsidRDefault="00FE1CF0" w:rsidP="00D42AE0">
            <w:pPr>
              <w:spacing w:after="0" w:line="240" w:lineRule="auto"/>
              <w:jc w:val="both"/>
              <w:rPr>
                <w:rFonts w:cs="Times New Roman"/>
                <w:szCs w:val="24"/>
                <w:lang w:val="en-US"/>
              </w:rPr>
            </w:pPr>
            <w:r>
              <w:rPr>
                <w:rFonts w:cs="Times New Roman"/>
                <w:szCs w:val="24"/>
                <w:lang w:val="en-US"/>
              </w:rPr>
              <w:t>Merek (Brand)</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t>8</w:t>
            </w:r>
          </w:p>
        </w:tc>
        <w:tc>
          <w:tcPr>
            <w:tcW w:w="14281" w:type="dxa"/>
            <w:gridSpan w:val="6"/>
          </w:tcPr>
          <w:p w:rsidR="00FE1CF0" w:rsidRPr="00E32703" w:rsidRDefault="00FE1CF0" w:rsidP="00D42AE0">
            <w:pPr>
              <w:spacing w:after="0" w:line="240" w:lineRule="auto"/>
              <w:jc w:val="center"/>
              <w:rPr>
                <w:rFonts w:cs="Times New Roman"/>
                <w:b/>
                <w:i/>
                <w:szCs w:val="24"/>
                <w:lang w:val="en-US"/>
              </w:rPr>
            </w:pPr>
            <w:r w:rsidRPr="00E32703">
              <w:rPr>
                <w:rFonts w:cs="Times New Roman"/>
                <w:b/>
                <w:i/>
                <w:szCs w:val="24"/>
                <w:lang w:val="en-US"/>
              </w:rPr>
              <w:t>Ujian                  Tengah           Semester</w:t>
            </w: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t>9</w:t>
            </w:r>
          </w:p>
        </w:tc>
        <w:tc>
          <w:tcPr>
            <w:tcW w:w="2549" w:type="dxa"/>
          </w:tcPr>
          <w:p w:rsidR="00FE1CF0" w:rsidRDefault="00FE1CF0" w:rsidP="00D42AE0">
            <w:pPr>
              <w:spacing w:after="0" w:line="240" w:lineRule="auto"/>
              <w:jc w:val="both"/>
              <w:rPr>
                <w:rFonts w:cs="Times New Roman"/>
                <w:szCs w:val="24"/>
                <w:lang w:val="en-US"/>
              </w:rPr>
            </w:pPr>
            <w:r>
              <w:rPr>
                <w:rFonts w:cs="Times New Roman"/>
                <w:szCs w:val="24"/>
                <w:lang w:val="en-US"/>
              </w:rPr>
              <w:t>Mahasiswa mampu menjelaskan dan mengetahui pasar, pemasaran dan strateginya.</w:t>
            </w:r>
          </w:p>
        </w:tc>
        <w:tc>
          <w:tcPr>
            <w:tcW w:w="4056" w:type="dxa"/>
          </w:tcPr>
          <w:p w:rsidR="00FE1CF0" w:rsidRPr="009D20CF" w:rsidRDefault="00FE1CF0" w:rsidP="00D42AE0">
            <w:pPr>
              <w:pStyle w:val="ListParagraph"/>
              <w:numPr>
                <w:ilvl w:val="0"/>
                <w:numId w:val="24"/>
              </w:numPr>
              <w:spacing w:after="0" w:line="240" w:lineRule="auto"/>
              <w:ind w:left="297" w:hanging="282"/>
              <w:jc w:val="both"/>
              <w:rPr>
                <w:rFonts w:cs="Times New Roman"/>
                <w:szCs w:val="24"/>
              </w:rPr>
            </w:pPr>
            <w:r>
              <w:rPr>
                <w:rFonts w:cs="Times New Roman"/>
                <w:szCs w:val="24"/>
              </w:rPr>
              <w:t xml:space="preserve">Menjelaskan </w:t>
            </w:r>
            <w:r>
              <w:rPr>
                <w:rFonts w:cs="Times New Roman"/>
                <w:szCs w:val="24"/>
                <w:lang w:val="en-US"/>
              </w:rPr>
              <w:t>pengertian pasar dan pemasaran</w:t>
            </w:r>
          </w:p>
          <w:p w:rsidR="00FE1CF0" w:rsidRPr="00767933" w:rsidRDefault="00FE1CF0" w:rsidP="00D42AE0">
            <w:pPr>
              <w:pStyle w:val="ListParagraph"/>
              <w:numPr>
                <w:ilvl w:val="0"/>
                <w:numId w:val="24"/>
              </w:numPr>
              <w:spacing w:after="0" w:line="240" w:lineRule="auto"/>
              <w:ind w:left="297" w:hanging="282"/>
              <w:jc w:val="both"/>
              <w:rPr>
                <w:rFonts w:cs="Times New Roman"/>
                <w:szCs w:val="24"/>
              </w:rPr>
            </w:pPr>
            <w:r>
              <w:rPr>
                <w:rFonts w:cs="Times New Roman"/>
                <w:szCs w:val="24"/>
                <w:lang w:val="en-US"/>
              </w:rPr>
              <w:t>Menjelaskan konsep permintaan dan penawaran</w:t>
            </w:r>
          </w:p>
          <w:p w:rsidR="00FE1CF0" w:rsidRPr="00767933" w:rsidRDefault="00FE1CF0" w:rsidP="00D42AE0">
            <w:pPr>
              <w:pStyle w:val="ListParagraph"/>
              <w:numPr>
                <w:ilvl w:val="0"/>
                <w:numId w:val="24"/>
              </w:numPr>
              <w:spacing w:after="0" w:line="240" w:lineRule="auto"/>
              <w:ind w:left="297" w:hanging="282"/>
              <w:jc w:val="both"/>
              <w:rPr>
                <w:rFonts w:cs="Times New Roman"/>
                <w:szCs w:val="24"/>
              </w:rPr>
            </w:pPr>
            <w:r>
              <w:rPr>
                <w:rFonts w:cs="Times New Roman"/>
                <w:szCs w:val="24"/>
                <w:lang w:val="en-US"/>
              </w:rPr>
              <w:t>Menjelaskan segmentasi pasar, pasar sasaran dan posisi pasar</w:t>
            </w:r>
          </w:p>
          <w:p w:rsidR="00FE1CF0" w:rsidRPr="00767933" w:rsidRDefault="00FE1CF0" w:rsidP="00D42AE0">
            <w:pPr>
              <w:pStyle w:val="ListParagraph"/>
              <w:numPr>
                <w:ilvl w:val="0"/>
                <w:numId w:val="24"/>
              </w:numPr>
              <w:spacing w:after="0" w:line="240" w:lineRule="auto"/>
              <w:ind w:left="297" w:hanging="282"/>
              <w:jc w:val="both"/>
              <w:rPr>
                <w:rFonts w:cs="Times New Roman"/>
                <w:szCs w:val="24"/>
              </w:rPr>
            </w:pPr>
            <w:r>
              <w:rPr>
                <w:rFonts w:cs="Times New Roman"/>
                <w:szCs w:val="24"/>
                <w:lang w:val="en-US"/>
              </w:rPr>
              <w:t>Menjelaskan strategi pemasaran, produk dan harga</w:t>
            </w:r>
          </w:p>
          <w:p w:rsidR="00FE1CF0" w:rsidRPr="00767933" w:rsidRDefault="00FE1CF0" w:rsidP="00D42AE0">
            <w:pPr>
              <w:pStyle w:val="ListParagraph"/>
              <w:numPr>
                <w:ilvl w:val="0"/>
                <w:numId w:val="24"/>
              </w:numPr>
              <w:spacing w:after="0" w:line="240" w:lineRule="auto"/>
              <w:ind w:left="297" w:hanging="282"/>
              <w:jc w:val="both"/>
              <w:rPr>
                <w:rFonts w:cs="Times New Roman"/>
                <w:szCs w:val="24"/>
              </w:rPr>
            </w:pPr>
            <w:r>
              <w:rPr>
                <w:rFonts w:cs="Times New Roman"/>
                <w:szCs w:val="24"/>
                <w:lang w:val="en-US"/>
              </w:rPr>
              <w:t>Mengidentifikasi strategi tempat dan distribusi</w:t>
            </w:r>
          </w:p>
          <w:p w:rsidR="00FE1CF0" w:rsidRDefault="00FE1CF0" w:rsidP="00D42AE0">
            <w:pPr>
              <w:pStyle w:val="ListParagraph"/>
              <w:numPr>
                <w:ilvl w:val="0"/>
                <w:numId w:val="24"/>
              </w:numPr>
              <w:spacing w:after="0" w:line="240" w:lineRule="auto"/>
              <w:ind w:left="297" w:hanging="282"/>
              <w:jc w:val="both"/>
              <w:rPr>
                <w:rFonts w:cs="Times New Roman"/>
                <w:szCs w:val="24"/>
              </w:rPr>
            </w:pPr>
            <w:r>
              <w:rPr>
                <w:rFonts w:cs="Times New Roman"/>
                <w:szCs w:val="24"/>
                <w:lang w:val="en-US"/>
              </w:rPr>
              <w:t>Menjelaskan strategi promosi</w:t>
            </w:r>
          </w:p>
          <w:p w:rsidR="00FE1CF0" w:rsidRPr="00B308FB" w:rsidRDefault="00FE1CF0" w:rsidP="00D42AE0">
            <w:pPr>
              <w:jc w:val="right"/>
              <w:rPr>
                <w:lang w:val="en-US"/>
              </w:rPr>
            </w:pPr>
            <w:r>
              <w:rPr>
                <w:lang w:val="en-US"/>
              </w:rPr>
              <w:t xml:space="preserve"> </w:t>
            </w:r>
          </w:p>
        </w:tc>
        <w:tc>
          <w:tcPr>
            <w:tcW w:w="2163" w:type="dxa"/>
          </w:tcPr>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Kriteria :</w:t>
            </w:r>
          </w:p>
          <w:p w:rsidR="00FE1CF0" w:rsidRPr="00FE406C" w:rsidRDefault="00FE1CF0" w:rsidP="00D42AE0">
            <w:pPr>
              <w:pStyle w:val="ListParagraph"/>
              <w:autoSpaceDE w:val="0"/>
              <w:autoSpaceDN w:val="0"/>
              <w:adjustRightInd w:val="0"/>
              <w:spacing w:after="0" w:line="240" w:lineRule="auto"/>
              <w:ind w:left="147"/>
              <w:rPr>
                <w:rFonts w:cs="Times New Roman"/>
                <w:szCs w:val="24"/>
              </w:rPr>
            </w:pPr>
            <w:r w:rsidRPr="00FE406C">
              <w:rPr>
                <w:rFonts w:cs="Times New Roman"/>
                <w:szCs w:val="24"/>
              </w:rPr>
              <w:t>Ketepatan dan penugasan</w:t>
            </w:r>
          </w:p>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Bentuk Penilaian</w:t>
            </w:r>
          </w:p>
          <w:p w:rsidR="00FE1CF0" w:rsidRPr="00E039AA" w:rsidRDefault="00FE1CF0" w:rsidP="00D42AE0">
            <w:pPr>
              <w:autoSpaceDE w:val="0"/>
              <w:autoSpaceDN w:val="0"/>
              <w:adjustRightInd w:val="0"/>
              <w:spacing w:after="0" w:line="240" w:lineRule="auto"/>
              <w:rPr>
                <w:rFonts w:cs="Times New Roman"/>
                <w:szCs w:val="24"/>
              </w:rPr>
            </w:pPr>
            <w:r>
              <w:rPr>
                <w:rFonts w:cs="Times New Roman"/>
                <w:szCs w:val="24"/>
                <w:lang w:val="en-US"/>
              </w:rPr>
              <w:t xml:space="preserve">     </w:t>
            </w:r>
            <w:r w:rsidRPr="00E039AA">
              <w:rPr>
                <w:rFonts w:cs="Times New Roman"/>
                <w:szCs w:val="24"/>
                <w:lang w:val="en-US"/>
              </w:rPr>
              <w:t>Tugas Individu</w:t>
            </w:r>
          </w:p>
          <w:p w:rsidR="00FE1CF0"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 xml:space="preserve">Tugas kelompok </w:t>
            </w:r>
          </w:p>
          <w:p w:rsidR="00FE1CF0" w:rsidRPr="00E039AA"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w:t>
            </w:r>
            <w:r>
              <w:rPr>
                <w:rFonts w:cs="Times New Roman"/>
                <w:szCs w:val="24"/>
                <w:lang w:val="en-US"/>
              </w:rPr>
              <w:t xml:space="preserve"> </w:t>
            </w:r>
            <w:r w:rsidRPr="00E039AA">
              <w:rPr>
                <w:rFonts w:cs="Times New Roman"/>
                <w:szCs w:val="24"/>
              </w:rPr>
              <w:t>persentasi)</w:t>
            </w:r>
          </w:p>
          <w:p w:rsidR="00FE1CF0" w:rsidRDefault="00FE1CF0" w:rsidP="00D42AE0">
            <w:pPr>
              <w:spacing w:after="0" w:line="240" w:lineRule="auto"/>
              <w:jc w:val="both"/>
              <w:rPr>
                <w:rFonts w:cs="Times New Roman"/>
                <w:szCs w:val="24"/>
                <w:lang w:val="en-US"/>
              </w:rPr>
            </w:pPr>
            <w:r>
              <w:rPr>
                <w:rFonts w:cs="Times New Roman"/>
                <w:szCs w:val="24"/>
                <w:lang w:val="en-US"/>
              </w:rPr>
              <w:t xml:space="preserve">     </w:t>
            </w:r>
            <w:r w:rsidRPr="00FE406C">
              <w:rPr>
                <w:rFonts w:cs="Times New Roman"/>
                <w:szCs w:val="24"/>
              </w:rPr>
              <w:t>Tugas makalah</w:t>
            </w:r>
          </w:p>
        </w:tc>
        <w:tc>
          <w:tcPr>
            <w:tcW w:w="2168" w:type="dxa"/>
          </w:tcPr>
          <w:p w:rsidR="00FE1CF0" w:rsidRDefault="00FE1CF0" w:rsidP="00D42AE0">
            <w:pPr>
              <w:spacing w:after="0" w:line="240" w:lineRule="auto"/>
              <w:jc w:val="both"/>
              <w:rPr>
                <w:rFonts w:cs="Times New Roman"/>
                <w:szCs w:val="24"/>
                <w:lang w:val="en-US"/>
              </w:rPr>
            </w:pPr>
            <w:r w:rsidRPr="008B7949">
              <w:rPr>
                <w:rFonts w:asciiTheme="majorBidi" w:hAnsiTheme="majorBidi" w:cstheme="majorBidi"/>
                <w:szCs w:val="24"/>
              </w:rPr>
              <w:t>Ceramah, diskusi, praktik, serta studi kepustakaan</w:t>
            </w:r>
          </w:p>
        </w:tc>
        <w:tc>
          <w:tcPr>
            <w:tcW w:w="2168" w:type="dxa"/>
          </w:tcPr>
          <w:p w:rsidR="00FE1CF0" w:rsidRDefault="00FE1CF0" w:rsidP="00D42AE0">
            <w:pPr>
              <w:spacing w:after="0" w:line="240" w:lineRule="auto"/>
              <w:jc w:val="both"/>
              <w:rPr>
                <w:rFonts w:cs="Times New Roman"/>
                <w:szCs w:val="24"/>
                <w:lang w:val="en-US"/>
              </w:rPr>
            </w:pPr>
            <w:r>
              <w:rPr>
                <w:rFonts w:cs="Times New Roman"/>
                <w:szCs w:val="24"/>
                <w:lang w:val="en-US"/>
              </w:rPr>
              <w:t>Pasar dan Pemasaran</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t>10-11</w:t>
            </w:r>
          </w:p>
        </w:tc>
        <w:tc>
          <w:tcPr>
            <w:tcW w:w="2549" w:type="dxa"/>
          </w:tcPr>
          <w:p w:rsidR="00FE1CF0" w:rsidRDefault="00FE1CF0" w:rsidP="00D42AE0">
            <w:pPr>
              <w:spacing w:after="0" w:line="240" w:lineRule="auto"/>
              <w:jc w:val="both"/>
              <w:rPr>
                <w:rFonts w:cs="Times New Roman"/>
                <w:szCs w:val="24"/>
                <w:lang w:val="en-US"/>
              </w:rPr>
            </w:pPr>
            <w:r>
              <w:rPr>
                <w:rFonts w:cs="Times New Roman"/>
                <w:szCs w:val="24"/>
                <w:lang w:val="en-US"/>
              </w:rPr>
              <w:t>Mahasiswa mampu menjelaskan dan menganalisa laporan keuangan</w:t>
            </w:r>
          </w:p>
        </w:tc>
        <w:tc>
          <w:tcPr>
            <w:tcW w:w="4056" w:type="dxa"/>
          </w:tcPr>
          <w:p w:rsidR="00FE1CF0" w:rsidRDefault="00FE1CF0" w:rsidP="00D42AE0">
            <w:pPr>
              <w:pStyle w:val="ListParagraph"/>
              <w:numPr>
                <w:ilvl w:val="0"/>
                <w:numId w:val="25"/>
              </w:numPr>
              <w:spacing w:after="0" w:line="240" w:lineRule="auto"/>
              <w:ind w:left="298" w:hanging="283"/>
              <w:jc w:val="both"/>
              <w:rPr>
                <w:rFonts w:cs="Times New Roman"/>
                <w:szCs w:val="24"/>
              </w:rPr>
            </w:pPr>
            <w:r>
              <w:rPr>
                <w:rFonts w:cs="Times New Roman"/>
                <w:szCs w:val="24"/>
              </w:rPr>
              <w:t xml:space="preserve">Menjelaskan pengertian </w:t>
            </w:r>
            <w:r>
              <w:rPr>
                <w:rFonts w:cs="Times New Roman"/>
                <w:szCs w:val="24"/>
                <w:lang w:val="en-US"/>
              </w:rPr>
              <w:t>laporan keuangan</w:t>
            </w:r>
          </w:p>
          <w:p w:rsidR="00FE1CF0" w:rsidRPr="008B7A41" w:rsidRDefault="00FE1CF0" w:rsidP="00D42AE0">
            <w:pPr>
              <w:pStyle w:val="ListParagraph"/>
              <w:numPr>
                <w:ilvl w:val="0"/>
                <w:numId w:val="25"/>
              </w:numPr>
              <w:spacing w:after="0" w:line="240" w:lineRule="auto"/>
              <w:ind w:left="298" w:hanging="283"/>
              <w:jc w:val="both"/>
              <w:rPr>
                <w:rFonts w:cs="Times New Roman"/>
                <w:szCs w:val="24"/>
              </w:rPr>
            </w:pPr>
            <w:r>
              <w:rPr>
                <w:rFonts w:cs="Times New Roman"/>
                <w:szCs w:val="24"/>
              </w:rPr>
              <w:t xml:space="preserve">Mengetahui dan menjelaskan </w:t>
            </w:r>
            <w:r>
              <w:rPr>
                <w:rFonts w:cs="Times New Roman"/>
                <w:szCs w:val="24"/>
                <w:lang w:val="en-US"/>
              </w:rPr>
              <w:t>pihak-pihak yang berkepentingan</w:t>
            </w:r>
          </w:p>
          <w:p w:rsidR="00FE1CF0" w:rsidRPr="008B7A41" w:rsidRDefault="00FE1CF0" w:rsidP="00D42AE0">
            <w:pPr>
              <w:pStyle w:val="ListParagraph"/>
              <w:numPr>
                <w:ilvl w:val="0"/>
                <w:numId w:val="25"/>
              </w:numPr>
              <w:spacing w:after="0" w:line="240" w:lineRule="auto"/>
              <w:ind w:left="298" w:hanging="283"/>
              <w:jc w:val="both"/>
              <w:rPr>
                <w:rFonts w:cs="Times New Roman"/>
                <w:szCs w:val="24"/>
              </w:rPr>
            </w:pPr>
            <w:r>
              <w:rPr>
                <w:rFonts w:cs="Times New Roman"/>
                <w:szCs w:val="24"/>
                <w:lang w:val="en-US"/>
              </w:rPr>
              <w:lastRenderedPageBreak/>
              <w:t>Mengeidentifikasi jenis-jenis laporan keuangan</w:t>
            </w:r>
          </w:p>
          <w:p w:rsidR="00FE1CF0" w:rsidRPr="008B7A41" w:rsidRDefault="00FE1CF0" w:rsidP="00D42AE0">
            <w:pPr>
              <w:pStyle w:val="ListParagraph"/>
              <w:numPr>
                <w:ilvl w:val="0"/>
                <w:numId w:val="25"/>
              </w:numPr>
              <w:spacing w:after="0" w:line="240" w:lineRule="auto"/>
              <w:ind w:left="298" w:hanging="283"/>
              <w:jc w:val="both"/>
              <w:rPr>
                <w:rFonts w:cs="Times New Roman"/>
                <w:szCs w:val="24"/>
              </w:rPr>
            </w:pPr>
            <w:r>
              <w:rPr>
                <w:rFonts w:cs="Times New Roman"/>
                <w:szCs w:val="24"/>
                <w:lang w:val="en-US"/>
              </w:rPr>
              <w:t>Menjelaskan komponen laporan keuangan</w:t>
            </w:r>
          </w:p>
          <w:p w:rsidR="00FE1CF0" w:rsidRDefault="00FE1CF0" w:rsidP="00D42AE0">
            <w:pPr>
              <w:pStyle w:val="ListParagraph"/>
              <w:numPr>
                <w:ilvl w:val="0"/>
                <w:numId w:val="25"/>
              </w:numPr>
              <w:spacing w:after="0" w:line="240" w:lineRule="auto"/>
              <w:ind w:left="298" w:hanging="283"/>
              <w:jc w:val="both"/>
              <w:rPr>
                <w:rFonts w:cs="Times New Roman"/>
                <w:szCs w:val="24"/>
              </w:rPr>
            </w:pPr>
            <w:r>
              <w:rPr>
                <w:rFonts w:cs="Times New Roman"/>
                <w:szCs w:val="24"/>
                <w:lang w:val="en-US"/>
              </w:rPr>
              <w:t>Menjelaskan bentuk-bentuk laporan keuangan</w:t>
            </w:r>
          </w:p>
          <w:p w:rsidR="00FE1CF0" w:rsidRDefault="00FE1CF0" w:rsidP="00D42AE0">
            <w:pPr>
              <w:spacing w:after="0" w:line="240" w:lineRule="auto"/>
              <w:jc w:val="both"/>
              <w:rPr>
                <w:rFonts w:cs="Times New Roman"/>
                <w:szCs w:val="24"/>
                <w:lang w:val="en-US"/>
              </w:rPr>
            </w:pPr>
          </w:p>
        </w:tc>
        <w:tc>
          <w:tcPr>
            <w:tcW w:w="2163" w:type="dxa"/>
          </w:tcPr>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lastRenderedPageBreak/>
              <w:t>Kriteria :</w:t>
            </w:r>
          </w:p>
          <w:p w:rsidR="00FE1CF0" w:rsidRPr="00FE406C" w:rsidRDefault="00FE1CF0" w:rsidP="00D42AE0">
            <w:pPr>
              <w:pStyle w:val="ListParagraph"/>
              <w:autoSpaceDE w:val="0"/>
              <w:autoSpaceDN w:val="0"/>
              <w:adjustRightInd w:val="0"/>
              <w:spacing w:after="0" w:line="240" w:lineRule="auto"/>
              <w:ind w:left="147"/>
              <w:rPr>
                <w:rFonts w:cs="Times New Roman"/>
                <w:szCs w:val="24"/>
              </w:rPr>
            </w:pPr>
            <w:r w:rsidRPr="00FE406C">
              <w:rPr>
                <w:rFonts w:cs="Times New Roman"/>
                <w:szCs w:val="24"/>
              </w:rPr>
              <w:t>Ketepatan dan penugasan</w:t>
            </w:r>
          </w:p>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Bentuk Penilaian</w:t>
            </w:r>
          </w:p>
          <w:p w:rsidR="00FE1CF0" w:rsidRPr="00E039AA" w:rsidRDefault="00FE1CF0" w:rsidP="00D42AE0">
            <w:pPr>
              <w:autoSpaceDE w:val="0"/>
              <w:autoSpaceDN w:val="0"/>
              <w:adjustRightInd w:val="0"/>
              <w:spacing w:after="0" w:line="240" w:lineRule="auto"/>
              <w:rPr>
                <w:rFonts w:cs="Times New Roman"/>
                <w:szCs w:val="24"/>
              </w:rPr>
            </w:pPr>
            <w:r>
              <w:rPr>
                <w:rFonts w:cs="Times New Roman"/>
                <w:szCs w:val="24"/>
                <w:lang w:val="en-US"/>
              </w:rPr>
              <w:lastRenderedPageBreak/>
              <w:t xml:space="preserve">     </w:t>
            </w:r>
            <w:r w:rsidRPr="00E039AA">
              <w:rPr>
                <w:rFonts w:cs="Times New Roman"/>
                <w:szCs w:val="24"/>
                <w:lang w:val="en-US"/>
              </w:rPr>
              <w:t>Tugas Individu</w:t>
            </w:r>
          </w:p>
          <w:p w:rsidR="00FE1CF0"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 xml:space="preserve">Tugas kelompok </w:t>
            </w:r>
          </w:p>
          <w:p w:rsidR="00FE1CF0" w:rsidRPr="00E039AA"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w:t>
            </w:r>
            <w:r>
              <w:rPr>
                <w:rFonts w:cs="Times New Roman"/>
                <w:szCs w:val="24"/>
                <w:lang w:val="en-US"/>
              </w:rPr>
              <w:t xml:space="preserve"> </w:t>
            </w:r>
            <w:r w:rsidRPr="00E039AA">
              <w:rPr>
                <w:rFonts w:cs="Times New Roman"/>
                <w:szCs w:val="24"/>
              </w:rPr>
              <w:t>persentasi)</w:t>
            </w:r>
          </w:p>
          <w:p w:rsidR="00FE1CF0" w:rsidRDefault="00FE1CF0" w:rsidP="00D42AE0">
            <w:pPr>
              <w:spacing w:after="0" w:line="240" w:lineRule="auto"/>
              <w:jc w:val="both"/>
              <w:rPr>
                <w:rFonts w:cs="Times New Roman"/>
                <w:szCs w:val="24"/>
                <w:lang w:val="en-US"/>
              </w:rPr>
            </w:pPr>
            <w:r>
              <w:rPr>
                <w:rFonts w:cs="Times New Roman"/>
                <w:szCs w:val="24"/>
                <w:lang w:val="en-US"/>
              </w:rPr>
              <w:t xml:space="preserve">    </w:t>
            </w:r>
            <w:r w:rsidRPr="00FE406C">
              <w:rPr>
                <w:rFonts w:cs="Times New Roman"/>
                <w:szCs w:val="24"/>
              </w:rPr>
              <w:t>Tugas makalah</w:t>
            </w:r>
          </w:p>
        </w:tc>
        <w:tc>
          <w:tcPr>
            <w:tcW w:w="2168" w:type="dxa"/>
          </w:tcPr>
          <w:p w:rsidR="00FE1CF0" w:rsidRDefault="00FE1CF0" w:rsidP="00D42AE0">
            <w:pPr>
              <w:spacing w:after="0" w:line="240" w:lineRule="auto"/>
              <w:jc w:val="both"/>
              <w:rPr>
                <w:rFonts w:cs="Times New Roman"/>
                <w:szCs w:val="24"/>
                <w:lang w:val="en-US"/>
              </w:rPr>
            </w:pPr>
            <w:r w:rsidRPr="008B7949">
              <w:rPr>
                <w:rFonts w:asciiTheme="majorBidi" w:hAnsiTheme="majorBidi" w:cstheme="majorBidi"/>
                <w:szCs w:val="24"/>
              </w:rPr>
              <w:lastRenderedPageBreak/>
              <w:t>Ceramah, diskusi, praktik, serta studi kepustakaan</w:t>
            </w:r>
          </w:p>
        </w:tc>
        <w:tc>
          <w:tcPr>
            <w:tcW w:w="2168" w:type="dxa"/>
          </w:tcPr>
          <w:p w:rsidR="00FE1CF0" w:rsidRDefault="00FE1CF0" w:rsidP="00D42AE0">
            <w:pPr>
              <w:spacing w:after="0" w:line="240" w:lineRule="auto"/>
              <w:jc w:val="both"/>
              <w:rPr>
                <w:rFonts w:cs="Times New Roman"/>
                <w:szCs w:val="24"/>
                <w:lang w:val="en-US"/>
              </w:rPr>
            </w:pPr>
            <w:r>
              <w:rPr>
                <w:rFonts w:cs="Times New Roman"/>
                <w:szCs w:val="24"/>
                <w:lang w:val="en-US"/>
              </w:rPr>
              <w:t>Perencanaan keuangan</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lastRenderedPageBreak/>
              <w:t>12</w:t>
            </w:r>
            <w:r>
              <w:rPr>
                <w:rFonts w:cs="Times New Roman"/>
                <w:b/>
                <w:szCs w:val="24"/>
                <w:lang w:val="en-US"/>
              </w:rPr>
              <w:t>-13</w:t>
            </w:r>
          </w:p>
        </w:tc>
        <w:tc>
          <w:tcPr>
            <w:tcW w:w="2549" w:type="dxa"/>
          </w:tcPr>
          <w:p w:rsidR="00FE1CF0" w:rsidRDefault="00FE1CF0" w:rsidP="00D42AE0">
            <w:pPr>
              <w:spacing w:after="0" w:line="240" w:lineRule="auto"/>
              <w:jc w:val="both"/>
              <w:rPr>
                <w:rFonts w:cs="Times New Roman"/>
                <w:szCs w:val="24"/>
                <w:lang w:val="en-US"/>
              </w:rPr>
            </w:pPr>
            <w:r>
              <w:rPr>
                <w:rFonts w:cs="Times New Roman"/>
                <w:szCs w:val="24"/>
                <w:lang w:val="en-US"/>
              </w:rPr>
              <w:t>Mahasiswa mampu menjelaskan dan mengidentifikasi pesaing</w:t>
            </w:r>
          </w:p>
        </w:tc>
        <w:tc>
          <w:tcPr>
            <w:tcW w:w="4056" w:type="dxa"/>
          </w:tcPr>
          <w:p w:rsidR="00FE1CF0" w:rsidRPr="00BD4C0D" w:rsidRDefault="00FE1CF0" w:rsidP="00D42AE0">
            <w:pPr>
              <w:pStyle w:val="ListParagraph"/>
              <w:numPr>
                <w:ilvl w:val="0"/>
                <w:numId w:val="26"/>
              </w:numPr>
              <w:spacing w:after="0" w:line="240" w:lineRule="auto"/>
              <w:ind w:left="317" w:hanging="284"/>
              <w:jc w:val="both"/>
              <w:rPr>
                <w:rFonts w:cs="Times New Roman"/>
                <w:szCs w:val="24"/>
              </w:rPr>
            </w:pPr>
            <w:r>
              <w:rPr>
                <w:rFonts w:cs="Times New Roman"/>
                <w:szCs w:val="24"/>
              </w:rPr>
              <w:t xml:space="preserve">Menjelaskan </w:t>
            </w:r>
            <w:r>
              <w:rPr>
                <w:rFonts w:cs="Times New Roman"/>
                <w:szCs w:val="24"/>
                <w:lang w:val="en-US"/>
              </w:rPr>
              <w:t>pengertian pesaing dan identifikasi pesaing</w:t>
            </w:r>
          </w:p>
          <w:p w:rsidR="00FE1CF0" w:rsidRPr="00BD4C0D" w:rsidRDefault="00FE1CF0" w:rsidP="00D42AE0">
            <w:pPr>
              <w:pStyle w:val="ListParagraph"/>
              <w:numPr>
                <w:ilvl w:val="0"/>
                <w:numId w:val="26"/>
              </w:numPr>
              <w:spacing w:after="0" w:line="240" w:lineRule="auto"/>
              <w:ind w:left="317" w:hanging="284"/>
              <w:jc w:val="both"/>
              <w:rPr>
                <w:rFonts w:cs="Times New Roman"/>
                <w:szCs w:val="24"/>
              </w:rPr>
            </w:pPr>
            <w:r>
              <w:rPr>
                <w:rFonts w:cs="Times New Roman"/>
                <w:szCs w:val="24"/>
                <w:lang w:val="en-US"/>
              </w:rPr>
              <w:t>Menentukan sasaran pesaing</w:t>
            </w:r>
          </w:p>
          <w:p w:rsidR="00FE1CF0" w:rsidRDefault="00FE1CF0" w:rsidP="00D42AE0">
            <w:pPr>
              <w:pStyle w:val="ListParagraph"/>
              <w:numPr>
                <w:ilvl w:val="0"/>
                <w:numId w:val="26"/>
              </w:numPr>
              <w:spacing w:after="0" w:line="240" w:lineRule="auto"/>
              <w:ind w:left="317" w:hanging="284"/>
              <w:jc w:val="both"/>
              <w:rPr>
                <w:rFonts w:cs="Times New Roman"/>
                <w:szCs w:val="24"/>
              </w:rPr>
            </w:pPr>
            <w:r>
              <w:rPr>
                <w:rFonts w:cs="Times New Roman"/>
                <w:szCs w:val="24"/>
                <w:lang w:val="en-US"/>
              </w:rPr>
              <w:t>Menjelaskan identifikasi strategi pesaing</w:t>
            </w:r>
          </w:p>
          <w:p w:rsidR="00FE1CF0" w:rsidRPr="00BD4C0D" w:rsidRDefault="00FE1CF0" w:rsidP="00D42AE0">
            <w:pPr>
              <w:pStyle w:val="ListParagraph"/>
              <w:numPr>
                <w:ilvl w:val="0"/>
                <w:numId w:val="26"/>
              </w:numPr>
              <w:spacing w:after="0" w:line="240" w:lineRule="auto"/>
              <w:ind w:left="317" w:hanging="284"/>
              <w:jc w:val="both"/>
              <w:rPr>
                <w:rFonts w:cs="Times New Roman"/>
                <w:szCs w:val="24"/>
              </w:rPr>
            </w:pPr>
            <w:r>
              <w:rPr>
                <w:rFonts w:cs="Times New Roman"/>
                <w:szCs w:val="24"/>
              </w:rPr>
              <w:t>Menjelaskan</w:t>
            </w:r>
            <w:r>
              <w:rPr>
                <w:rFonts w:cs="Times New Roman"/>
                <w:szCs w:val="24"/>
                <w:lang w:val="en-US"/>
              </w:rPr>
              <w:t xml:space="preserve"> dan menganalisa kekuatan dan kelemahan pesaing</w:t>
            </w:r>
          </w:p>
          <w:p w:rsidR="00FE1CF0" w:rsidRPr="00C670A1" w:rsidRDefault="00FE1CF0" w:rsidP="00D42AE0">
            <w:pPr>
              <w:pStyle w:val="ListParagraph"/>
              <w:numPr>
                <w:ilvl w:val="0"/>
                <w:numId w:val="26"/>
              </w:numPr>
              <w:spacing w:after="0" w:line="240" w:lineRule="auto"/>
              <w:ind w:left="317" w:hanging="284"/>
              <w:jc w:val="both"/>
              <w:rPr>
                <w:rFonts w:cs="Times New Roman"/>
                <w:szCs w:val="24"/>
              </w:rPr>
            </w:pPr>
            <w:r>
              <w:rPr>
                <w:rFonts w:cs="Times New Roman"/>
                <w:szCs w:val="24"/>
                <w:lang w:val="en-US"/>
              </w:rPr>
              <w:t>Menjelaskan identifikasi reaksi pesaing</w:t>
            </w:r>
          </w:p>
          <w:p w:rsidR="00FE1CF0" w:rsidRPr="00C670A1" w:rsidRDefault="00FE1CF0" w:rsidP="00D42AE0">
            <w:pPr>
              <w:pStyle w:val="ListParagraph"/>
              <w:numPr>
                <w:ilvl w:val="0"/>
                <w:numId w:val="26"/>
              </w:numPr>
              <w:spacing w:after="0" w:line="240" w:lineRule="auto"/>
              <w:ind w:left="317" w:hanging="284"/>
              <w:jc w:val="both"/>
              <w:rPr>
                <w:rFonts w:cs="Times New Roman"/>
                <w:szCs w:val="24"/>
              </w:rPr>
            </w:pPr>
            <w:r>
              <w:rPr>
                <w:rFonts w:cs="Times New Roman"/>
                <w:szCs w:val="24"/>
                <w:lang w:val="en-US"/>
              </w:rPr>
              <w:t>Menjelaskan strategi pesaing</w:t>
            </w:r>
          </w:p>
        </w:tc>
        <w:tc>
          <w:tcPr>
            <w:tcW w:w="2163" w:type="dxa"/>
          </w:tcPr>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Kriteria :</w:t>
            </w:r>
          </w:p>
          <w:p w:rsidR="00FE1CF0" w:rsidRPr="00FE406C" w:rsidRDefault="00FE1CF0" w:rsidP="00D42AE0">
            <w:pPr>
              <w:pStyle w:val="ListParagraph"/>
              <w:autoSpaceDE w:val="0"/>
              <w:autoSpaceDN w:val="0"/>
              <w:adjustRightInd w:val="0"/>
              <w:spacing w:after="0" w:line="240" w:lineRule="auto"/>
              <w:ind w:left="147"/>
              <w:rPr>
                <w:rFonts w:cs="Times New Roman"/>
                <w:szCs w:val="24"/>
              </w:rPr>
            </w:pPr>
            <w:r w:rsidRPr="00FE406C">
              <w:rPr>
                <w:rFonts w:cs="Times New Roman"/>
                <w:szCs w:val="24"/>
              </w:rPr>
              <w:t>Ketepatan dan penugasan</w:t>
            </w:r>
          </w:p>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Bentuk Penilaian</w:t>
            </w:r>
          </w:p>
          <w:p w:rsidR="00FE1CF0" w:rsidRPr="00E039AA" w:rsidRDefault="00FE1CF0" w:rsidP="00D42AE0">
            <w:pPr>
              <w:autoSpaceDE w:val="0"/>
              <w:autoSpaceDN w:val="0"/>
              <w:adjustRightInd w:val="0"/>
              <w:spacing w:after="0" w:line="240" w:lineRule="auto"/>
              <w:rPr>
                <w:rFonts w:cs="Times New Roman"/>
                <w:szCs w:val="24"/>
              </w:rPr>
            </w:pPr>
            <w:r>
              <w:rPr>
                <w:rFonts w:cs="Times New Roman"/>
                <w:szCs w:val="24"/>
                <w:lang w:val="en-US"/>
              </w:rPr>
              <w:t xml:space="preserve">     </w:t>
            </w:r>
            <w:r w:rsidRPr="00E039AA">
              <w:rPr>
                <w:rFonts w:cs="Times New Roman"/>
                <w:szCs w:val="24"/>
                <w:lang w:val="en-US"/>
              </w:rPr>
              <w:t>Tugas Individu</w:t>
            </w:r>
          </w:p>
          <w:p w:rsidR="00FE1CF0"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 xml:space="preserve">Tugas kelompok </w:t>
            </w:r>
          </w:p>
          <w:p w:rsidR="00FE1CF0" w:rsidRPr="00E039AA"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w:t>
            </w:r>
            <w:r>
              <w:rPr>
                <w:rFonts w:cs="Times New Roman"/>
                <w:szCs w:val="24"/>
                <w:lang w:val="en-US"/>
              </w:rPr>
              <w:t xml:space="preserve"> </w:t>
            </w:r>
            <w:r w:rsidRPr="00E039AA">
              <w:rPr>
                <w:rFonts w:cs="Times New Roman"/>
                <w:szCs w:val="24"/>
              </w:rPr>
              <w:t>persentasi)</w:t>
            </w:r>
          </w:p>
          <w:p w:rsidR="00FE1CF0" w:rsidRDefault="00FE1CF0" w:rsidP="00D42AE0">
            <w:pPr>
              <w:spacing w:after="0" w:line="240" w:lineRule="auto"/>
              <w:jc w:val="both"/>
              <w:rPr>
                <w:rFonts w:cs="Times New Roman"/>
                <w:szCs w:val="24"/>
                <w:lang w:val="en-US"/>
              </w:rPr>
            </w:pPr>
            <w:r>
              <w:rPr>
                <w:rFonts w:cs="Times New Roman"/>
                <w:szCs w:val="24"/>
                <w:lang w:val="en-US"/>
              </w:rPr>
              <w:t xml:space="preserve">     </w:t>
            </w:r>
            <w:r w:rsidRPr="00FE406C">
              <w:rPr>
                <w:rFonts w:cs="Times New Roman"/>
                <w:szCs w:val="24"/>
              </w:rPr>
              <w:t>Tugas makalah</w:t>
            </w:r>
          </w:p>
        </w:tc>
        <w:tc>
          <w:tcPr>
            <w:tcW w:w="2168" w:type="dxa"/>
          </w:tcPr>
          <w:p w:rsidR="00FE1CF0" w:rsidRDefault="00FE1CF0" w:rsidP="00D42AE0">
            <w:pPr>
              <w:spacing w:after="0" w:line="240" w:lineRule="auto"/>
              <w:jc w:val="both"/>
              <w:rPr>
                <w:rFonts w:cs="Times New Roman"/>
                <w:szCs w:val="24"/>
                <w:lang w:val="en-US"/>
              </w:rPr>
            </w:pPr>
            <w:r w:rsidRPr="008B7949">
              <w:rPr>
                <w:rFonts w:asciiTheme="majorBidi" w:hAnsiTheme="majorBidi" w:cstheme="majorBidi"/>
                <w:szCs w:val="24"/>
              </w:rPr>
              <w:t>Ceramah, diskusi, praktik, serta studi kepustakaan</w:t>
            </w:r>
          </w:p>
        </w:tc>
        <w:tc>
          <w:tcPr>
            <w:tcW w:w="2168" w:type="dxa"/>
          </w:tcPr>
          <w:p w:rsidR="00FE1CF0" w:rsidRDefault="00FE1CF0" w:rsidP="00D42AE0">
            <w:pPr>
              <w:spacing w:after="0" w:line="240" w:lineRule="auto"/>
              <w:jc w:val="both"/>
              <w:rPr>
                <w:rFonts w:cs="Times New Roman"/>
                <w:szCs w:val="24"/>
                <w:lang w:val="en-US"/>
              </w:rPr>
            </w:pPr>
            <w:r>
              <w:rPr>
                <w:rFonts w:cs="Times New Roman"/>
                <w:szCs w:val="24"/>
                <w:lang w:val="en-US"/>
              </w:rPr>
              <w:t>Analisis Pesaing</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Pr>
                <w:rFonts w:cs="Times New Roman"/>
                <w:b/>
                <w:szCs w:val="24"/>
                <w:lang w:val="en-US"/>
              </w:rPr>
              <w:t>14-15</w:t>
            </w:r>
          </w:p>
        </w:tc>
        <w:tc>
          <w:tcPr>
            <w:tcW w:w="2549" w:type="dxa"/>
          </w:tcPr>
          <w:p w:rsidR="00FE1CF0" w:rsidRDefault="00FE1CF0" w:rsidP="00D42AE0">
            <w:pPr>
              <w:spacing w:after="0" w:line="240" w:lineRule="auto"/>
              <w:jc w:val="both"/>
              <w:rPr>
                <w:rFonts w:cs="Times New Roman"/>
                <w:szCs w:val="24"/>
                <w:lang w:val="en-US"/>
              </w:rPr>
            </w:pPr>
            <w:r>
              <w:rPr>
                <w:rFonts w:cs="Times New Roman"/>
                <w:szCs w:val="24"/>
                <w:lang w:val="en-US"/>
              </w:rPr>
              <w:t xml:space="preserve">Mahasiswa mampu menjelaskan dan menganalisa hasil tugas yang diberikan </w:t>
            </w:r>
          </w:p>
        </w:tc>
        <w:tc>
          <w:tcPr>
            <w:tcW w:w="4056" w:type="dxa"/>
          </w:tcPr>
          <w:p w:rsidR="00FE1CF0" w:rsidRDefault="00FE1CF0" w:rsidP="00D42AE0">
            <w:pPr>
              <w:pStyle w:val="ListParagraph"/>
              <w:numPr>
                <w:ilvl w:val="0"/>
                <w:numId w:val="32"/>
              </w:numPr>
              <w:spacing w:after="0" w:line="240" w:lineRule="auto"/>
              <w:ind w:left="302" w:hanging="284"/>
              <w:jc w:val="both"/>
              <w:rPr>
                <w:rFonts w:cs="Times New Roman"/>
                <w:szCs w:val="24"/>
                <w:lang w:val="en-US"/>
              </w:rPr>
            </w:pPr>
            <w:r>
              <w:rPr>
                <w:rFonts w:cs="Times New Roman"/>
                <w:szCs w:val="24"/>
                <w:lang w:val="en-US"/>
              </w:rPr>
              <w:t>Menjelaskan tugas yang diberikan</w:t>
            </w:r>
          </w:p>
          <w:p w:rsidR="00FE1CF0" w:rsidRDefault="00FE1CF0" w:rsidP="00D42AE0">
            <w:pPr>
              <w:pStyle w:val="ListParagraph"/>
              <w:numPr>
                <w:ilvl w:val="0"/>
                <w:numId w:val="32"/>
              </w:numPr>
              <w:spacing w:after="0" w:line="240" w:lineRule="auto"/>
              <w:ind w:left="302" w:hanging="284"/>
              <w:jc w:val="both"/>
              <w:rPr>
                <w:rFonts w:cs="Times New Roman"/>
                <w:szCs w:val="24"/>
                <w:lang w:val="en-US"/>
              </w:rPr>
            </w:pPr>
            <w:r>
              <w:rPr>
                <w:rFonts w:cs="Times New Roman"/>
                <w:szCs w:val="24"/>
                <w:lang w:val="en-US"/>
              </w:rPr>
              <w:t>Menganalisa kelebihan dan kelemahan tugasnya</w:t>
            </w:r>
          </w:p>
          <w:p w:rsidR="00FE1CF0" w:rsidRDefault="00FE1CF0" w:rsidP="00D42AE0">
            <w:pPr>
              <w:pStyle w:val="ListParagraph"/>
              <w:numPr>
                <w:ilvl w:val="0"/>
                <w:numId w:val="32"/>
              </w:numPr>
              <w:spacing w:after="0" w:line="240" w:lineRule="auto"/>
              <w:ind w:left="302" w:hanging="284"/>
              <w:jc w:val="both"/>
              <w:rPr>
                <w:rFonts w:cs="Times New Roman"/>
                <w:szCs w:val="24"/>
                <w:lang w:val="en-US"/>
              </w:rPr>
            </w:pPr>
            <w:r>
              <w:rPr>
                <w:rFonts w:cs="Times New Roman"/>
                <w:szCs w:val="24"/>
                <w:lang w:val="en-US"/>
              </w:rPr>
              <w:t>Membuat laporan akhir dari tugas yang diberikan</w:t>
            </w:r>
          </w:p>
          <w:p w:rsidR="00FE1CF0" w:rsidRPr="001B324F" w:rsidRDefault="00FE1CF0" w:rsidP="00D42AE0">
            <w:pPr>
              <w:pStyle w:val="ListParagraph"/>
              <w:spacing w:after="0" w:line="240" w:lineRule="auto"/>
              <w:ind w:left="302"/>
              <w:jc w:val="both"/>
              <w:rPr>
                <w:rFonts w:cs="Times New Roman"/>
                <w:szCs w:val="24"/>
                <w:lang w:val="en-US"/>
              </w:rPr>
            </w:pPr>
          </w:p>
        </w:tc>
        <w:tc>
          <w:tcPr>
            <w:tcW w:w="2163" w:type="dxa"/>
          </w:tcPr>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Kriteria :</w:t>
            </w:r>
          </w:p>
          <w:p w:rsidR="00FE1CF0" w:rsidRPr="00FE406C" w:rsidRDefault="00FE1CF0" w:rsidP="00D42AE0">
            <w:pPr>
              <w:pStyle w:val="ListParagraph"/>
              <w:autoSpaceDE w:val="0"/>
              <w:autoSpaceDN w:val="0"/>
              <w:adjustRightInd w:val="0"/>
              <w:spacing w:after="0" w:line="240" w:lineRule="auto"/>
              <w:ind w:left="147"/>
              <w:rPr>
                <w:rFonts w:cs="Times New Roman"/>
                <w:szCs w:val="24"/>
              </w:rPr>
            </w:pPr>
            <w:r w:rsidRPr="00FE406C">
              <w:rPr>
                <w:rFonts w:cs="Times New Roman"/>
                <w:szCs w:val="24"/>
              </w:rPr>
              <w:t>Ketepatan dan penugasan</w:t>
            </w:r>
          </w:p>
          <w:p w:rsidR="00FE1CF0" w:rsidRPr="00E039AA" w:rsidRDefault="00FE1CF0" w:rsidP="00D42AE0">
            <w:pPr>
              <w:autoSpaceDE w:val="0"/>
              <w:autoSpaceDN w:val="0"/>
              <w:adjustRightInd w:val="0"/>
              <w:spacing w:after="0" w:line="240" w:lineRule="auto"/>
              <w:rPr>
                <w:rFonts w:cs="Times New Roman"/>
                <w:b/>
                <w:szCs w:val="24"/>
              </w:rPr>
            </w:pPr>
            <w:r w:rsidRPr="00E039AA">
              <w:rPr>
                <w:rFonts w:cs="Times New Roman"/>
                <w:b/>
                <w:szCs w:val="24"/>
              </w:rPr>
              <w:t>Bentuk Penilaian</w:t>
            </w:r>
          </w:p>
          <w:p w:rsidR="00FE1CF0" w:rsidRPr="00E039AA" w:rsidRDefault="00FE1CF0" w:rsidP="00D42AE0">
            <w:pPr>
              <w:autoSpaceDE w:val="0"/>
              <w:autoSpaceDN w:val="0"/>
              <w:adjustRightInd w:val="0"/>
              <w:spacing w:after="0" w:line="240" w:lineRule="auto"/>
              <w:rPr>
                <w:rFonts w:cs="Times New Roman"/>
                <w:szCs w:val="24"/>
              </w:rPr>
            </w:pPr>
            <w:r>
              <w:rPr>
                <w:rFonts w:cs="Times New Roman"/>
                <w:szCs w:val="24"/>
                <w:lang w:val="en-US"/>
              </w:rPr>
              <w:t xml:space="preserve">     </w:t>
            </w:r>
            <w:r w:rsidRPr="00E039AA">
              <w:rPr>
                <w:rFonts w:cs="Times New Roman"/>
                <w:szCs w:val="24"/>
                <w:lang w:val="en-US"/>
              </w:rPr>
              <w:t>Tugas Individu</w:t>
            </w:r>
          </w:p>
          <w:p w:rsidR="00FE1CF0"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 xml:space="preserve">Tugas kelompok </w:t>
            </w:r>
          </w:p>
          <w:p w:rsidR="00FE1CF0" w:rsidRPr="00E039AA" w:rsidRDefault="00FE1CF0" w:rsidP="00D42AE0">
            <w:pPr>
              <w:autoSpaceDE w:val="0"/>
              <w:autoSpaceDN w:val="0"/>
              <w:adjustRightInd w:val="0"/>
              <w:spacing w:after="0" w:line="240" w:lineRule="auto"/>
              <w:rPr>
                <w:rFonts w:cs="Times New Roman"/>
                <w:szCs w:val="24"/>
                <w:lang w:val="en-US"/>
              </w:rPr>
            </w:pPr>
            <w:r>
              <w:rPr>
                <w:rFonts w:cs="Times New Roman"/>
                <w:szCs w:val="24"/>
                <w:lang w:val="en-US"/>
              </w:rPr>
              <w:t xml:space="preserve">     </w:t>
            </w:r>
            <w:r w:rsidRPr="00E039AA">
              <w:rPr>
                <w:rFonts w:cs="Times New Roman"/>
                <w:szCs w:val="24"/>
              </w:rPr>
              <w:t>(</w:t>
            </w:r>
            <w:r>
              <w:rPr>
                <w:rFonts w:cs="Times New Roman"/>
                <w:szCs w:val="24"/>
                <w:lang w:val="en-US"/>
              </w:rPr>
              <w:t xml:space="preserve"> </w:t>
            </w:r>
            <w:r w:rsidRPr="00E039AA">
              <w:rPr>
                <w:rFonts w:cs="Times New Roman"/>
                <w:szCs w:val="24"/>
              </w:rPr>
              <w:t>persentasi)</w:t>
            </w:r>
          </w:p>
          <w:p w:rsidR="00FE1CF0" w:rsidRDefault="00FE1CF0" w:rsidP="00D42AE0">
            <w:pPr>
              <w:spacing w:after="0" w:line="240" w:lineRule="auto"/>
              <w:jc w:val="both"/>
              <w:rPr>
                <w:rFonts w:cs="Times New Roman"/>
                <w:szCs w:val="24"/>
                <w:lang w:val="en-US"/>
              </w:rPr>
            </w:pPr>
            <w:r>
              <w:rPr>
                <w:rFonts w:cs="Times New Roman"/>
                <w:szCs w:val="24"/>
                <w:lang w:val="en-US"/>
              </w:rPr>
              <w:t xml:space="preserve">     </w:t>
            </w:r>
            <w:r w:rsidRPr="00FE406C">
              <w:rPr>
                <w:rFonts w:cs="Times New Roman"/>
                <w:szCs w:val="24"/>
              </w:rPr>
              <w:t>Tugas makalah</w:t>
            </w:r>
          </w:p>
        </w:tc>
        <w:tc>
          <w:tcPr>
            <w:tcW w:w="2168" w:type="dxa"/>
          </w:tcPr>
          <w:p w:rsidR="00FE1CF0" w:rsidRDefault="00FE1CF0" w:rsidP="00D42AE0">
            <w:pPr>
              <w:spacing w:after="0" w:line="240" w:lineRule="auto"/>
              <w:jc w:val="both"/>
              <w:rPr>
                <w:rFonts w:cs="Times New Roman"/>
                <w:szCs w:val="24"/>
                <w:lang w:val="en-US"/>
              </w:rPr>
            </w:pPr>
            <w:r>
              <w:rPr>
                <w:rFonts w:asciiTheme="majorBidi" w:hAnsiTheme="majorBidi" w:cstheme="majorBidi"/>
                <w:szCs w:val="24"/>
                <w:lang w:val="en-US"/>
              </w:rPr>
              <w:t>P</w:t>
            </w:r>
            <w:r w:rsidRPr="008B7949">
              <w:rPr>
                <w:rFonts w:asciiTheme="majorBidi" w:hAnsiTheme="majorBidi" w:cstheme="majorBidi"/>
                <w:szCs w:val="24"/>
              </w:rPr>
              <w:t>raktik, serta studi kepustakaan</w:t>
            </w:r>
          </w:p>
        </w:tc>
        <w:tc>
          <w:tcPr>
            <w:tcW w:w="2168" w:type="dxa"/>
          </w:tcPr>
          <w:p w:rsidR="00FE1CF0" w:rsidRDefault="00FE1CF0" w:rsidP="00D42AE0">
            <w:pPr>
              <w:spacing w:after="0" w:line="240" w:lineRule="auto"/>
              <w:jc w:val="both"/>
              <w:rPr>
                <w:rFonts w:cs="Times New Roman"/>
                <w:szCs w:val="24"/>
                <w:lang w:val="en-US"/>
              </w:rPr>
            </w:pPr>
            <w:r>
              <w:rPr>
                <w:rFonts w:cs="Times New Roman"/>
                <w:szCs w:val="24"/>
                <w:lang w:val="en-US"/>
              </w:rPr>
              <w:t>Tugas akhir</w:t>
            </w:r>
          </w:p>
        </w:tc>
        <w:tc>
          <w:tcPr>
            <w:tcW w:w="1177" w:type="dxa"/>
          </w:tcPr>
          <w:p w:rsidR="00FE1CF0" w:rsidRDefault="00FE1CF0" w:rsidP="00D42AE0">
            <w:pPr>
              <w:spacing w:after="0" w:line="240" w:lineRule="auto"/>
              <w:jc w:val="both"/>
              <w:rPr>
                <w:rFonts w:cs="Times New Roman"/>
                <w:szCs w:val="24"/>
                <w:lang w:val="en-US"/>
              </w:rPr>
            </w:pPr>
          </w:p>
        </w:tc>
      </w:tr>
      <w:tr w:rsidR="00FE1CF0" w:rsidTr="00D42AE0">
        <w:tc>
          <w:tcPr>
            <w:tcW w:w="1017" w:type="dxa"/>
          </w:tcPr>
          <w:p w:rsidR="00FE1CF0" w:rsidRPr="006D38D1" w:rsidRDefault="00FE1CF0" w:rsidP="00D42AE0">
            <w:pPr>
              <w:spacing w:after="0" w:line="240" w:lineRule="auto"/>
              <w:jc w:val="center"/>
              <w:rPr>
                <w:rFonts w:cs="Times New Roman"/>
                <w:b/>
                <w:szCs w:val="24"/>
                <w:lang w:val="en-US"/>
              </w:rPr>
            </w:pPr>
            <w:r w:rsidRPr="006D38D1">
              <w:rPr>
                <w:rFonts w:cs="Times New Roman"/>
                <w:b/>
                <w:szCs w:val="24"/>
                <w:lang w:val="en-US"/>
              </w:rPr>
              <w:t>16</w:t>
            </w:r>
          </w:p>
        </w:tc>
        <w:tc>
          <w:tcPr>
            <w:tcW w:w="14281" w:type="dxa"/>
            <w:gridSpan w:val="6"/>
          </w:tcPr>
          <w:p w:rsidR="00FE1CF0" w:rsidRPr="00E32703" w:rsidRDefault="00FE1CF0" w:rsidP="00D42AE0">
            <w:pPr>
              <w:spacing w:after="0" w:line="240" w:lineRule="auto"/>
              <w:jc w:val="center"/>
              <w:rPr>
                <w:rFonts w:cs="Times New Roman"/>
                <w:b/>
                <w:i/>
                <w:szCs w:val="24"/>
                <w:lang w:val="en-US"/>
              </w:rPr>
            </w:pPr>
            <w:r w:rsidRPr="00E32703">
              <w:rPr>
                <w:rFonts w:cs="Times New Roman"/>
                <w:b/>
                <w:i/>
                <w:szCs w:val="24"/>
                <w:lang w:val="en-US"/>
              </w:rPr>
              <w:t>Ujian               Akhir           Semester</w:t>
            </w:r>
          </w:p>
        </w:tc>
      </w:tr>
    </w:tbl>
    <w:p w:rsidR="00FE1CF0" w:rsidRPr="00C7019A" w:rsidRDefault="00FE1CF0" w:rsidP="00FE1CF0">
      <w:pPr>
        <w:spacing w:after="0" w:line="240" w:lineRule="auto"/>
        <w:jc w:val="both"/>
        <w:rPr>
          <w:rFonts w:cs="Times New Roman"/>
          <w:szCs w:val="24"/>
          <w:lang w:val="en-US"/>
        </w:rPr>
      </w:pPr>
    </w:p>
    <w:p w:rsidR="00FE1CF0" w:rsidRPr="00C7019A" w:rsidRDefault="00FE1CF0" w:rsidP="00FE1CF0">
      <w:pPr>
        <w:spacing w:after="0" w:line="240" w:lineRule="auto"/>
        <w:jc w:val="both"/>
        <w:rPr>
          <w:rFonts w:cs="Times New Roman"/>
          <w:szCs w:val="24"/>
          <w:lang w:val="en-US"/>
        </w:rPr>
      </w:pPr>
    </w:p>
    <w:p w:rsidR="00FE1CF0" w:rsidRPr="004C4446" w:rsidRDefault="00FE1CF0" w:rsidP="00FE1CF0">
      <w:pPr>
        <w:spacing w:after="0" w:line="240" w:lineRule="auto"/>
        <w:jc w:val="center"/>
        <w:rPr>
          <w:rFonts w:cs="Times New Roman"/>
          <w:sz w:val="52"/>
          <w:szCs w:val="52"/>
          <w:lang w:val="en-US"/>
        </w:rPr>
      </w:pPr>
    </w:p>
    <w:p w:rsidR="00FE1CF0" w:rsidRDefault="00FE1CF0" w:rsidP="00FE1CF0">
      <w:pPr>
        <w:autoSpaceDE w:val="0"/>
        <w:autoSpaceDN w:val="0"/>
        <w:adjustRightInd w:val="0"/>
        <w:spacing w:after="0" w:line="240" w:lineRule="auto"/>
        <w:rPr>
          <w:rFonts w:asciiTheme="majorBidi" w:hAnsiTheme="majorBidi" w:cstheme="majorBidi"/>
          <w:szCs w:val="24"/>
          <w:lang w:val="en-US"/>
        </w:rPr>
      </w:pPr>
    </w:p>
    <w:p w:rsidR="00FE1CF0" w:rsidRDefault="00FE1CF0" w:rsidP="00FE1CF0">
      <w:pPr>
        <w:autoSpaceDE w:val="0"/>
        <w:autoSpaceDN w:val="0"/>
        <w:adjustRightInd w:val="0"/>
        <w:spacing w:after="0" w:line="240" w:lineRule="auto"/>
        <w:rPr>
          <w:rFonts w:asciiTheme="majorBidi" w:hAnsiTheme="majorBidi" w:cstheme="majorBidi"/>
          <w:szCs w:val="24"/>
          <w:lang w:val="en-US"/>
        </w:rPr>
      </w:pPr>
    </w:p>
    <w:p w:rsidR="00FE1CF0" w:rsidRPr="007B48E7" w:rsidRDefault="00FE1CF0" w:rsidP="00FE1CF0">
      <w:pPr>
        <w:autoSpaceDE w:val="0"/>
        <w:autoSpaceDN w:val="0"/>
        <w:adjustRightInd w:val="0"/>
        <w:spacing w:after="0" w:line="240" w:lineRule="auto"/>
        <w:rPr>
          <w:rFonts w:asciiTheme="majorBidi" w:hAnsiTheme="majorBidi" w:cstheme="majorBidi"/>
          <w:szCs w:val="24"/>
          <w:lang w:val="en-US"/>
        </w:rPr>
      </w:pPr>
    </w:p>
    <w:p w:rsidR="00BE00DD" w:rsidRPr="00FE1CF0" w:rsidRDefault="00BE00DD" w:rsidP="00FE1CF0">
      <w:pPr>
        <w:rPr>
          <w:szCs w:val="24"/>
        </w:rPr>
      </w:pPr>
    </w:p>
    <w:sectPr w:rsidR="00BE00DD" w:rsidRPr="00FE1CF0" w:rsidSect="00E32703">
      <w:type w:val="continuous"/>
      <w:pgSz w:w="16838" w:h="11906" w:orient="landscape"/>
      <w:pgMar w:top="907" w:right="907" w:bottom="907" w:left="907" w:header="709" w:footer="709" w:gutter="102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A74"/>
    <w:multiLevelType w:val="hybridMultilevel"/>
    <w:tmpl w:val="C80C0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35185"/>
    <w:multiLevelType w:val="hybridMultilevel"/>
    <w:tmpl w:val="6B1EB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EA3BFD"/>
    <w:multiLevelType w:val="hybridMultilevel"/>
    <w:tmpl w:val="5EFE8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34915"/>
    <w:multiLevelType w:val="hybridMultilevel"/>
    <w:tmpl w:val="75F2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F05DA"/>
    <w:multiLevelType w:val="hybridMultilevel"/>
    <w:tmpl w:val="1430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B5798"/>
    <w:multiLevelType w:val="hybridMultilevel"/>
    <w:tmpl w:val="DFA42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087AD2"/>
    <w:multiLevelType w:val="hybridMultilevel"/>
    <w:tmpl w:val="4D4E253A"/>
    <w:lvl w:ilvl="0" w:tplc="0194CE42">
      <w:start w:val="1"/>
      <w:numFmt w:val="decimal"/>
      <w:lvlText w:val="%1."/>
      <w:lvlJc w:val="left"/>
      <w:pPr>
        <w:ind w:left="658" w:hanging="360"/>
      </w:pPr>
      <w:rPr>
        <w:rFonts w:hint="default"/>
      </w:rPr>
    </w:lvl>
    <w:lvl w:ilvl="1" w:tplc="04210019" w:tentative="1">
      <w:start w:val="1"/>
      <w:numFmt w:val="lowerLetter"/>
      <w:lvlText w:val="%2."/>
      <w:lvlJc w:val="left"/>
      <w:pPr>
        <w:ind w:left="1378" w:hanging="360"/>
      </w:pPr>
    </w:lvl>
    <w:lvl w:ilvl="2" w:tplc="0421001B" w:tentative="1">
      <w:start w:val="1"/>
      <w:numFmt w:val="lowerRoman"/>
      <w:lvlText w:val="%3."/>
      <w:lvlJc w:val="right"/>
      <w:pPr>
        <w:ind w:left="2098" w:hanging="180"/>
      </w:pPr>
    </w:lvl>
    <w:lvl w:ilvl="3" w:tplc="0421000F" w:tentative="1">
      <w:start w:val="1"/>
      <w:numFmt w:val="decimal"/>
      <w:lvlText w:val="%4."/>
      <w:lvlJc w:val="left"/>
      <w:pPr>
        <w:ind w:left="2818" w:hanging="360"/>
      </w:pPr>
    </w:lvl>
    <w:lvl w:ilvl="4" w:tplc="04210019" w:tentative="1">
      <w:start w:val="1"/>
      <w:numFmt w:val="lowerLetter"/>
      <w:lvlText w:val="%5."/>
      <w:lvlJc w:val="left"/>
      <w:pPr>
        <w:ind w:left="3538" w:hanging="360"/>
      </w:pPr>
    </w:lvl>
    <w:lvl w:ilvl="5" w:tplc="0421001B" w:tentative="1">
      <w:start w:val="1"/>
      <w:numFmt w:val="lowerRoman"/>
      <w:lvlText w:val="%6."/>
      <w:lvlJc w:val="right"/>
      <w:pPr>
        <w:ind w:left="4258" w:hanging="180"/>
      </w:pPr>
    </w:lvl>
    <w:lvl w:ilvl="6" w:tplc="0421000F" w:tentative="1">
      <w:start w:val="1"/>
      <w:numFmt w:val="decimal"/>
      <w:lvlText w:val="%7."/>
      <w:lvlJc w:val="left"/>
      <w:pPr>
        <w:ind w:left="4978" w:hanging="360"/>
      </w:pPr>
    </w:lvl>
    <w:lvl w:ilvl="7" w:tplc="04210019" w:tentative="1">
      <w:start w:val="1"/>
      <w:numFmt w:val="lowerLetter"/>
      <w:lvlText w:val="%8."/>
      <w:lvlJc w:val="left"/>
      <w:pPr>
        <w:ind w:left="5698" w:hanging="360"/>
      </w:pPr>
    </w:lvl>
    <w:lvl w:ilvl="8" w:tplc="0421001B" w:tentative="1">
      <w:start w:val="1"/>
      <w:numFmt w:val="lowerRoman"/>
      <w:lvlText w:val="%9."/>
      <w:lvlJc w:val="right"/>
      <w:pPr>
        <w:ind w:left="6418" w:hanging="180"/>
      </w:pPr>
    </w:lvl>
  </w:abstractNum>
  <w:abstractNum w:abstractNumId="7">
    <w:nsid w:val="1E18306D"/>
    <w:multiLevelType w:val="hybridMultilevel"/>
    <w:tmpl w:val="ECA286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EC2C5D"/>
    <w:multiLevelType w:val="hybridMultilevel"/>
    <w:tmpl w:val="73E8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F068B"/>
    <w:multiLevelType w:val="hybridMultilevel"/>
    <w:tmpl w:val="BA4E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159FE"/>
    <w:multiLevelType w:val="hybridMultilevel"/>
    <w:tmpl w:val="EE9A3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E74A8"/>
    <w:multiLevelType w:val="hybridMultilevel"/>
    <w:tmpl w:val="385E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360EC"/>
    <w:multiLevelType w:val="hybridMultilevel"/>
    <w:tmpl w:val="BAC2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526B5"/>
    <w:multiLevelType w:val="hybridMultilevel"/>
    <w:tmpl w:val="A880B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3E226CC"/>
    <w:multiLevelType w:val="hybridMultilevel"/>
    <w:tmpl w:val="119CFB90"/>
    <w:lvl w:ilvl="0" w:tplc="04210011">
      <w:start w:val="1"/>
      <w:numFmt w:val="decimal"/>
      <w:lvlText w:val="%1)"/>
      <w:lvlJc w:val="left"/>
      <w:pPr>
        <w:ind w:left="867" w:hanging="360"/>
      </w:pPr>
      <w:rPr>
        <w:rFonts w:hint="default"/>
      </w:rPr>
    </w:lvl>
    <w:lvl w:ilvl="1" w:tplc="04210019" w:tentative="1">
      <w:start w:val="1"/>
      <w:numFmt w:val="lowerLetter"/>
      <w:lvlText w:val="%2."/>
      <w:lvlJc w:val="left"/>
      <w:pPr>
        <w:ind w:left="1587" w:hanging="360"/>
      </w:pPr>
    </w:lvl>
    <w:lvl w:ilvl="2" w:tplc="0421001B" w:tentative="1">
      <w:start w:val="1"/>
      <w:numFmt w:val="lowerRoman"/>
      <w:lvlText w:val="%3."/>
      <w:lvlJc w:val="right"/>
      <w:pPr>
        <w:ind w:left="2307" w:hanging="180"/>
      </w:pPr>
    </w:lvl>
    <w:lvl w:ilvl="3" w:tplc="0421000F" w:tentative="1">
      <w:start w:val="1"/>
      <w:numFmt w:val="decimal"/>
      <w:lvlText w:val="%4."/>
      <w:lvlJc w:val="left"/>
      <w:pPr>
        <w:ind w:left="3027" w:hanging="360"/>
      </w:pPr>
    </w:lvl>
    <w:lvl w:ilvl="4" w:tplc="04210019" w:tentative="1">
      <w:start w:val="1"/>
      <w:numFmt w:val="lowerLetter"/>
      <w:lvlText w:val="%5."/>
      <w:lvlJc w:val="left"/>
      <w:pPr>
        <w:ind w:left="3747" w:hanging="360"/>
      </w:pPr>
    </w:lvl>
    <w:lvl w:ilvl="5" w:tplc="0421001B" w:tentative="1">
      <w:start w:val="1"/>
      <w:numFmt w:val="lowerRoman"/>
      <w:lvlText w:val="%6."/>
      <w:lvlJc w:val="right"/>
      <w:pPr>
        <w:ind w:left="4467" w:hanging="180"/>
      </w:pPr>
    </w:lvl>
    <w:lvl w:ilvl="6" w:tplc="0421000F" w:tentative="1">
      <w:start w:val="1"/>
      <w:numFmt w:val="decimal"/>
      <w:lvlText w:val="%7."/>
      <w:lvlJc w:val="left"/>
      <w:pPr>
        <w:ind w:left="5187" w:hanging="360"/>
      </w:pPr>
    </w:lvl>
    <w:lvl w:ilvl="7" w:tplc="04210019" w:tentative="1">
      <w:start w:val="1"/>
      <w:numFmt w:val="lowerLetter"/>
      <w:lvlText w:val="%8."/>
      <w:lvlJc w:val="left"/>
      <w:pPr>
        <w:ind w:left="5907" w:hanging="360"/>
      </w:pPr>
    </w:lvl>
    <w:lvl w:ilvl="8" w:tplc="0421001B" w:tentative="1">
      <w:start w:val="1"/>
      <w:numFmt w:val="lowerRoman"/>
      <w:lvlText w:val="%9."/>
      <w:lvlJc w:val="right"/>
      <w:pPr>
        <w:ind w:left="6627" w:hanging="180"/>
      </w:pPr>
    </w:lvl>
  </w:abstractNum>
  <w:abstractNum w:abstractNumId="15">
    <w:nsid w:val="34655692"/>
    <w:multiLevelType w:val="hybridMultilevel"/>
    <w:tmpl w:val="23F02112"/>
    <w:lvl w:ilvl="0" w:tplc="388CAFA4">
      <w:start w:val="1"/>
      <w:numFmt w:val="decimal"/>
      <w:lvlText w:val="%1."/>
      <w:lvlJc w:val="left"/>
      <w:pPr>
        <w:ind w:left="643" w:hanging="360"/>
      </w:pPr>
      <w:rPr>
        <w:rFonts w:ascii="Times New Roman" w:eastAsiaTheme="minorHAnsi" w:hAnsi="Times New Roman" w:cs="Times New Roman"/>
        <w:b w:val="0"/>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6">
    <w:nsid w:val="37EB64DA"/>
    <w:multiLevelType w:val="hybridMultilevel"/>
    <w:tmpl w:val="E3B2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181F14"/>
    <w:multiLevelType w:val="hybridMultilevel"/>
    <w:tmpl w:val="E744CC3A"/>
    <w:lvl w:ilvl="0" w:tplc="0421000B">
      <w:start w:val="1"/>
      <w:numFmt w:val="bullet"/>
      <w:lvlText w:val=""/>
      <w:lvlJc w:val="left"/>
      <w:pPr>
        <w:ind w:left="881" w:hanging="360"/>
      </w:pPr>
      <w:rPr>
        <w:rFonts w:ascii="Wingdings" w:hAnsi="Wingdings" w:hint="default"/>
      </w:rPr>
    </w:lvl>
    <w:lvl w:ilvl="1" w:tplc="04210003" w:tentative="1">
      <w:start w:val="1"/>
      <w:numFmt w:val="bullet"/>
      <w:lvlText w:val="o"/>
      <w:lvlJc w:val="left"/>
      <w:pPr>
        <w:ind w:left="1601" w:hanging="360"/>
      </w:pPr>
      <w:rPr>
        <w:rFonts w:ascii="Courier New" w:hAnsi="Courier New" w:cs="Courier New" w:hint="default"/>
      </w:rPr>
    </w:lvl>
    <w:lvl w:ilvl="2" w:tplc="04210005" w:tentative="1">
      <w:start w:val="1"/>
      <w:numFmt w:val="bullet"/>
      <w:lvlText w:val=""/>
      <w:lvlJc w:val="left"/>
      <w:pPr>
        <w:ind w:left="2321" w:hanging="360"/>
      </w:pPr>
      <w:rPr>
        <w:rFonts w:ascii="Wingdings" w:hAnsi="Wingdings" w:hint="default"/>
      </w:rPr>
    </w:lvl>
    <w:lvl w:ilvl="3" w:tplc="04210001" w:tentative="1">
      <w:start w:val="1"/>
      <w:numFmt w:val="bullet"/>
      <w:lvlText w:val=""/>
      <w:lvlJc w:val="left"/>
      <w:pPr>
        <w:ind w:left="3041" w:hanging="360"/>
      </w:pPr>
      <w:rPr>
        <w:rFonts w:ascii="Symbol" w:hAnsi="Symbol" w:hint="default"/>
      </w:rPr>
    </w:lvl>
    <w:lvl w:ilvl="4" w:tplc="04210003" w:tentative="1">
      <w:start w:val="1"/>
      <w:numFmt w:val="bullet"/>
      <w:lvlText w:val="o"/>
      <w:lvlJc w:val="left"/>
      <w:pPr>
        <w:ind w:left="3761" w:hanging="360"/>
      </w:pPr>
      <w:rPr>
        <w:rFonts w:ascii="Courier New" w:hAnsi="Courier New" w:cs="Courier New" w:hint="default"/>
      </w:rPr>
    </w:lvl>
    <w:lvl w:ilvl="5" w:tplc="04210005" w:tentative="1">
      <w:start w:val="1"/>
      <w:numFmt w:val="bullet"/>
      <w:lvlText w:val=""/>
      <w:lvlJc w:val="left"/>
      <w:pPr>
        <w:ind w:left="4481" w:hanging="360"/>
      </w:pPr>
      <w:rPr>
        <w:rFonts w:ascii="Wingdings" w:hAnsi="Wingdings" w:hint="default"/>
      </w:rPr>
    </w:lvl>
    <w:lvl w:ilvl="6" w:tplc="04210001" w:tentative="1">
      <w:start w:val="1"/>
      <w:numFmt w:val="bullet"/>
      <w:lvlText w:val=""/>
      <w:lvlJc w:val="left"/>
      <w:pPr>
        <w:ind w:left="5201" w:hanging="360"/>
      </w:pPr>
      <w:rPr>
        <w:rFonts w:ascii="Symbol" w:hAnsi="Symbol" w:hint="default"/>
      </w:rPr>
    </w:lvl>
    <w:lvl w:ilvl="7" w:tplc="04210003" w:tentative="1">
      <w:start w:val="1"/>
      <w:numFmt w:val="bullet"/>
      <w:lvlText w:val="o"/>
      <w:lvlJc w:val="left"/>
      <w:pPr>
        <w:ind w:left="5921" w:hanging="360"/>
      </w:pPr>
      <w:rPr>
        <w:rFonts w:ascii="Courier New" w:hAnsi="Courier New" w:cs="Courier New" w:hint="default"/>
      </w:rPr>
    </w:lvl>
    <w:lvl w:ilvl="8" w:tplc="04210005" w:tentative="1">
      <w:start w:val="1"/>
      <w:numFmt w:val="bullet"/>
      <w:lvlText w:val=""/>
      <w:lvlJc w:val="left"/>
      <w:pPr>
        <w:ind w:left="6641" w:hanging="360"/>
      </w:pPr>
      <w:rPr>
        <w:rFonts w:ascii="Wingdings" w:hAnsi="Wingdings" w:hint="default"/>
      </w:rPr>
    </w:lvl>
  </w:abstractNum>
  <w:abstractNum w:abstractNumId="18">
    <w:nsid w:val="3AB616FB"/>
    <w:multiLevelType w:val="hybridMultilevel"/>
    <w:tmpl w:val="05725A86"/>
    <w:lvl w:ilvl="0" w:tplc="45204D12">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02767A"/>
    <w:multiLevelType w:val="hybridMultilevel"/>
    <w:tmpl w:val="FB688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32DFE"/>
    <w:multiLevelType w:val="hybridMultilevel"/>
    <w:tmpl w:val="6E7E7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C77D0"/>
    <w:multiLevelType w:val="hybridMultilevel"/>
    <w:tmpl w:val="2CF0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C0A12"/>
    <w:multiLevelType w:val="hybridMultilevel"/>
    <w:tmpl w:val="258CD998"/>
    <w:lvl w:ilvl="0" w:tplc="341A163A">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3">
    <w:nsid w:val="53D8407F"/>
    <w:multiLevelType w:val="hybridMultilevel"/>
    <w:tmpl w:val="F236C406"/>
    <w:lvl w:ilvl="0" w:tplc="32A431F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55F570CB"/>
    <w:multiLevelType w:val="hybridMultilevel"/>
    <w:tmpl w:val="AAE00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456CF0"/>
    <w:multiLevelType w:val="hybridMultilevel"/>
    <w:tmpl w:val="60D89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7">
    <w:nsid w:val="5F3C4641"/>
    <w:multiLevelType w:val="hybridMultilevel"/>
    <w:tmpl w:val="91FA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94ECA"/>
    <w:multiLevelType w:val="hybridMultilevel"/>
    <w:tmpl w:val="9BD4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90D12"/>
    <w:multiLevelType w:val="hybridMultilevel"/>
    <w:tmpl w:val="6CBE4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6578BA"/>
    <w:multiLevelType w:val="hybridMultilevel"/>
    <w:tmpl w:val="6362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9A23A4"/>
    <w:multiLevelType w:val="hybridMultilevel"/>
    <w:tmpl w:val="068A164A"/>
    <w:lvl w:ilvl="0" w:tplc="852C93A8">
      <w:start w:val="1"/>
      <w:numFmt w:val="decimal"/>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32">
    <w:nsid w:val="69FB0828"/>
    <w:multiLevelType w:val="hybridMultilevel"/>
    <w:tmpl w:val="AA2A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174A2C"/>
    <w:multiLevelType w:val="hybridMultilevel"/>
    <w:tmpl w:val="8A32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1E6CC9"/>
    <w:multiLevelType w:val="hybridMultilevel"/>
    <w:tmpl w:val="3B70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1169CE"/>
    <w:multiLevelType w:val="hybridMultilevel"/>
    <w:tmpl w:val="8D0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B33410"/>
    <w:multiLevelType w:val="hybridMultilevel"/>
    <w:tmpl w:val="5C28D978"/>
    <w:lvl w:ilvl="0" w:tplc="04210001">
      <w:start w:val="1"/>
      <w:numFmt w:val="bullet"/>
      <w:lvlText w:val=""/>
      <w:lvlJc w:val="left"/>
      <w:pPr>
        <w:ind w:left="867"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num w:numId="1">
    <w:abstractNumId w:val="26"/>
  </w:num>
  <w:num w:numId="2">
    <w:abstractNumId w:val="36"/>
  </w:num>
  <w:num w:numId="3">
    <w:abstractNumId w:val="14"/>
  </w:num>
  <w:num w:numId="4">
    <w:abstractNumId w:val="17"/>
  </w:num>
  <w:num w:numId="5">
    <w:abstractNumId w:val="15"/>
  </w:num>
  <w:num w:numId="6">
    <w:abstractNumId w:val="9"/>
  </w:num>
  <w:num w:numId="7">
    <w:abstractNumId w:val="27"/>
  </w:num>
  <w:num w:numId="8">
    <w:abstractNumId w:val="11"/>
  </w:num>
  <w:num w:numId="9">
    <w:abstractNumId w:val="34"/>
  </w:num>
  <w:num w:numId="10">
    <w:abstractNumId w:val="10"/>
  </w:num>
  <w:num w:numId="11">
    <w:abstractNumId w:val="19"/>
  </w:num>
  <w:num w:numId="12">
    <w:abstractNumId w:val="12"/>
  </w:num>
  <w:num w:numId="13">
    <w:abstractNumId w:val="2"/>
  </w:num>
  <w:num w:numId="14">
    <w:abstractNumId w:val="21"/>
  </w:num>
  <w:num w:numId="15">
    <w:abstractNumId w:val="20"/>
  </w:num>
  <w:num w:numId="16">
    <w:abstractNumId w:val="3"/>
  </w:num>
  <w:num w:numId="17">
    <w:abstractNumId w:val="32"/>
  </w:num>
  <w:num w:numId="18">
    <w:abstractNumId w:val="33"/>
  </w:num>
  <w:num w:numId="19">
    <w:abstractNumId w:val="35"/>
  </w:num>
  <w:num w:numId="20">
    <w:abstractNumId w:val="1"/>
  </w:num>
  <w:num w:numId="21">
    <w:abstractNumId w:val="25"/>
  </w:num>
  <w:num w:numId="22">
    <w:abstractNumId w:val="23"/>
  </w:num>
  <w:num w:numId="23">
    <w:abstractNumId w:val="6"/>
  </w:num>
  <w:num w:numId="24">
    <w:abstractNumId w:val="7"/>
  </w:num>
  <w:num w:numId="25">
    <w:abstractNumId w:val="5"/>
  </w:num>
  <w:num w:numId="26">
    <w:abstractNumId w:val="13"/>
  </w:num>
  <w:num w:numId="27">
    <w:abstractNumId w:val="18"/>
  </w:num>
  <w:num w:numId="28">
    <w:abstractNumId w:val="31"/>
  </w:num>
  <w:num w:numId="29">
    <w:abstractNumId w:val="16"/>
  </w:num>
  <w:num w:numId="30">
    <w:abstractNumId w:val="29"/>
  </w:num>
  <w:num w:numId="31">
    <w:abstractNumId w:val="8"/>
  </w:num>
  <w:num w:numId="32">
    <w:abstractNumId w:val="4"/>
  </w:num>
  <w:num w:numId="33">
    <w:abstractNumId w:val="24"/>
  </w:num>
  <w:num w:numId="34">
    <w:abstractNumId w:val="28"/>
  </w:num>
  <w:num w:numId="35">
    <w:abstractNumId w:val="30"/>
  </w:num>
  <w:num w:numId="36">
    <w:abstractNumId w:val="22"/>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20"/>
  <w:drawingGridHorizontalSpacing w:val="110"/>
  <w:displayHorizontalDrawingGridEvery w:val="2"/>
  <w:characterSpacingControl w:val="doNotCompress"/>
  <w:compat/>
  <w:rsids>
    <w:rsidRoot w:val="00674CAE"/>
    <w:rsid w:val="000013B6"/>
    <w:rsid w:val="00002A38"/>
    <w:rsid w:val="00007F12"/>
    <w:rsid w:val="00011262"/>
    <w:rsid w:val="0001720F"/>
    <w:rsid w:val="000215CC"/>
    <w:rsid w:val="00021727"/>
    <w:rsid w:val="00022CE0"/>
    <w:rsid w:val="00025D77"/>
    <w:rsid w:val="0002777C"/>
    <w:rsid w:val="00034910"/>
    <w:rsid w:val="00036634"/>
    <w:rsid w:val="0004099C"/>
    <w:rsid w:val="00041550"/>
    <w:rsid w:val="00041C29"/>
    <w:rsid w:val="00041DCC"/>
    <w:rsid w:val="000458BD"/>
    <w:rsid w:val="00045E68"/>
    <w:rsid w:val="0004745F"/>
    <w:rsid w:val="00050052"/>
    <w:rsid w:val="00060005"/>
    <w:rsid w:val="0006071B"/>
    <w:rsid w:val="000613BD"/>
    <w:rsid w:val="000632A9"/>
    <w:rsid w:val="000766FD"/>
    <w:rsid w:val="000802E2"/>
    <w:rsid w:val="0009132F"/>
    <w:rsid w:val="00093C21"/>
    <w:rsid w:val="00095F35"/>
    <w:rsid w:val="00097B59"/>
    <w:rsid w:val="000A4584"/>
    <w:rsid w:val="000A7ACF"/>
    <w:rsid w:val="000B0A0A"/>
    <w:rsid w:val="000C10AE"/>
    <w:rsid w:val="000C7D25"/>
    <w:rsid w:val="000D2AFA"/>
    <w:rsid w:val="000D3B4F"/>
    <w:rsid w:val="000D3E61"/>
    <w:rsid w:val="000D519F"/>
    <w:rsid w:val="000D6807"/>
    <w:rsid w:val="000D6A57"/>
    <w:rsid w:val="000D6B29"/>
    <w:rsid w:val="000E0B7F"/>
    <w:rsid w:val="000E32F9"/>
    <w:rsid w:val="000E40F9"/>
    <w:rsid w:val="000E4AB1"/>
    <w:rsid w:val="000F2945"/>
    <w:rsid w:val="000F68E4"/>
    <w:rsid w:val="000F6C4D"/>
    <w:rsid w:val="001031C9"/>
    <w:rsid w:val="00113925"/>
    <w:rsid w:val="00114FF2"/>
    <w:rsid w:val="00115D0D"/>
    <w:rsid w:val="00123C61"/>
    <w:rsid w:val="00123FB8"/>
    <w:rsid w:val="00124908"/>
    <w:rsid w:val="00125BA8"/>
    <w:rsid w:val="00127F3D"/>
    <w:rsid w:val="001302B9"/>
    <w:rsid w:val="0013419B"/>
    <w:rsid w:val="00134BA6"/>
    <w:rsid w:val="00137E7B"/>
    <w:rsid w:val="00141308"/>
    <w:rsid w:val="00151820"/>
    <w:rsid w:val="00152875"/>
    <w:rsid w:val="0015431F"/>
    <w:rsid w:val="001564AB"/>
    <w:rsid w:val="00161096"/>
    <w:rsid w:val="00162DC0"/>
    <w:rsid w:val="00164738"/>
    <w:rsid w:val="00164C90"/>
    <w:rsid w:val="00185902"/>
    <w:rsid w:val="00185CB0"/>
    <w:rsid w:val="0018761B"/>
    <w:rsid w:val="00197DF6"/>
    <w:rsid w:val="001A493C"/>
    <w:rsid w:val="001A4F14"/>
    <w:rsid w:val="001B0678"/>
    <w:rsid w:val="001B16B6"/>
    <w:rsid w:val="001B45BA"/>
    <w:rsid w:val="001B7040"/>
    <w:rsid w:val="001C15E9"/>
    <w:rsid w:val="001C3426"/>
    <w:rsid w:val="001C4119"/>
    <w:rsid w:val="001D0E9C"/>
    <w:rsid w:val="001D1D51"/>
    <w:rsid w:val="001D31D8"/>
    <w:rsid w:val="001D7E14"/>
    <w:rsid w:val="001E3072"/>
    <w:rsid w:val="001E3307"/>
    <w:rsid w:val="001E4857"/>
    <w:rsid w:val="001F4AC8"/>
    <w:rsid w:val="001F5B16"/>
    <w:rsid w:val="001F66D7"/>
    <w:rsid w:val="001F69D3"/>
    <w:rsid w:val="001F7DB6"/>
    <w:rsid w:val="00202EAD"/>
    <w:rsid w:val="00203F6B"/>
    <w:rsid w:val="00206F55"/>
    <w:rsid w:val="002106F1"/>
    <w:rsid w:val="00221575"/>
    <w:rsid w:val="002226F3"/>
    <w:rsid w:val="00223090"/>
    <w:rsid w:val="00227251"/>
    <w:rsid w:val="0023583B"/>
    <w:rsid w:val="0023676F"/>
    <w:rsid w:val="00237DDA"/>
    <w:rsid w:val="0024091E"/>
    <w:rsid w:val="00240E64"/>
    <w:rsid w:val="00242F7C"/>
    <w:rsid w:val="002540FF"/>
    <w:rsid w:val="00255CD7"/>
    <w:rsid w:val="00264DF7"/>
    <w:rsid w:val="00267911"/>
    <w:rsid w:val="00281C81"/>
    <w:rsid w:val="00286383"/>
    <w:rsid w:val="0028657E"/>
    <w:rsid w:val="002970F3"/>
    <w:rsid w:val="002A1065"/>
    <w:rsid w:val="002A1D62"/>
    <w:rsid w:val="002A4FDC"/>
    <w:rsid w:val="002A691D"/>
    <w:rsid w:val="002A6A19"/>
    <w:rsid w:val="002A7E35"/>
    <w:rsid w:val="002B582C"/>
    <w:rsid w:val="002C075F"/>
    <w:rsid w:val="002C2D5D"/>
    <w:rsid w:val="002C4F6F"/>
    <w:rsid w:val="002C665D"/>
    <w:rsid w:val="002D1787"/>
    <w:rsid w:val="002D1AB6"/>
    <w:rsid w:val="002D3B53"/>
    <w:rsid w:val="002D44ED"/>
    <w:rsid w:val="002E4D30"/>
    <w:rsid w:val="002E52FA"/>
    <w:rsid w:val="002E7AEC"/>
    <w:rsid w:val="002F1259"/>
    <w:rsid w:val="002F5657"/>
    <w:rsid w:val="002F65B3"/>
    <w:rsid w:val="002F753A"/>
    <w:rsid w:val="002F7BE1"/>
    <w:rsid w:val="00301416"/>
    <w:rsid w:val="00306021"/>
    <w:rsid w:val="00306C78"/>
    <w:rsid w:val="0030732C"/>
    <w:rsid w:val="00312430"/>
    <w:rsid w:val="003127C9"/>
    <w:rsid w:val="00321A6D"/>
    <w:rsid w:val="0032517B"/>
    <w:rsid w:val="00327A87"/>
    <w:rsid w:val="0033044F"/>
    <w:rsid w:val="00330D8D"/>
    <w:rsid w:val="003344B8"/>
    <w:rsid w:val="003359C7"/>
    <w:rsid w:val="00340958"/>
    <w:rsid w:val="00340EFB"/>
    <w:rsid w:val="00345C3F"/>
    <w:rsid w:val="00345D80"/>
    <w:rsid w:val="00346B10"/>
    <w:rsid w:val="00350869"/>
    <w:rsid w:val="003516CA"/>
    <w:rsid w:val="00354F59"/>
    <w:rsid w:val="0035601A"/>
    <w:rsid w:val="00356C06"/>
    <w:rsid w:val="00357AC9"/>
    <w:rsid w:val="0036008C"/>
    <w:rsid w:val="0036347F"/>
    <w:rsid w:val="003646A7"/>
    <w:rsid w:val="00370EF2"/>
    <w:rsid w:val="00380D65"/>
    <w:rsid w:val="00383AC8"/>
    <w:rsid w:val="00385D70"/>
    <w:rsid w:val="0038720B"/>
    <w:rsid w:val="003945FE"/>
    <w:rsid w:val="00395249"/>
    <w:rsid w:val="00395E44"/>
    <w:rsid w:val="003978E1"/>
    <w:rsid w:val="003A09BE"/>
    <w:rsid w:val="003A29F6"/>
    <w:rsid w:val="003A4272"/>
    <w:rsid w:val="003A7B09"/>
    <w:rsid w:val="003B1ABB"/>
    <w:rsid w:val="003B5867"/>
    <w:rsid w:val="003C2469"/>
    <w:rsid w:val="003C2766"/>
    <w:rsid w:val="003C399F"/>
    <w:rsid w:val="003C5199"/>
    <w:rsid w:val="003C6BF2"/>
    <w:rsid w:val="003C7F8B"/>
    <w:rsid w:val="003D1CB7"/>
    <w:rsid w:val="003D2731"/>
    <w:rsid w:val="003D7CB6"/>
    <w:rsid w:val="003E4282"/>
    <w:rsid w:val="003E5EEB"/>
    <w:rsid w:val="003F2095"/>
    <w:rsid w:val="003F4CDF"/>
    <w:rsid w:val="003F54CB"/>
    <w:rsid w:val="003F77D0"/>
    <w:rsid w:val="0040049F"/>
    <w:rsid w:val="00402FA7"/>
    <w:rsid w:val="0040337B"/>
    <w:rsid w:val="00406D76"/>
    <w:rsid w:val="004070D0"/>
    <w:rsid w:val="00416D96"/>
    <w:rsid w:val="00421861"/>
    <w:rsid w:val="00421E8E"/>
    <w:rsid w:val="00421FF5"/>
    <w:rsid w:val="00423DF7"/>
    <w:rsid w:val="0042415F"/>
    <w:rsid w:val="004279A5"/>
    <w:rsid w:val="00430235"/>
    <w:rsid w:val="00431B8A"/>
    <w:rsid w:val="0043553B"/>
    <w:rsid w:val="0044343A"/>
    <w:rsid w:val="00443B90"/>
    <w:rsid w:val="0044717F"/>
    <w:rsid w:val="0045027F"/>
    <w:rsid w:val="00451DA2"/>
    <w:rsid w:val="00453CD4"/>
    <w:rsid w:val="00461E76"/>
    <w:rsid w:val="00466676"/>
    <w:rsid w:val="00481E48"/>
    <w:rsid w:val="00484A43"/>
    <w:rsid w:val="00490AA6"/>
    <w:rsid w:val="00497363"/>
    <w:rsid w:val="00497C8F"/>
    <w:rsid w:val="004A0D19"/>
    <w:rsid w:val="004A148D"/>
    <w:rsid w:val="004A4D5E"/>
    <w:rsid w:val="004A7D17"/>
    <w:rsid w:val="004B2A92"/>
    <w:rsid w:val="004B55B4"/>
    <w:rsid w:val="004B5A2D"/>
    <w:rsid w:val="004C45BA"/>
    <w:rsid w:val="004D057E"/>
    <w:rsid w:val="004D12E0"/>
    <w:rsid w:val="004D2217"/>
    <w:rsid w:val="004D7985"/>
    <w:rsid w:val="004E1F4D"/>
    <w:rsid w:val="004E314D"/>
    <w:rsid w:val="004E35E0"/>
    <w:rsid w:val="004E7DE0"/>
    <w:rsid w:val="004F1671"/>
    <w:rsid w:val="004F1B7C"/>
    <w:rsid w:val="004F4048"/>
    <w:rsid w:val="004F7E41"/>
    <w:rsid w:val="00506540"/>
    <w:rsid w:val="00513554"/>
    <w:rsid w:val="0051548F"/>
    <w:rsid w:val="00515B5D"/>
    <w:rsid w:val="0052412C"/>
    <w:rsid w:val="0052520A"/>
    <w:rsid w:val="005261C9"/>
    <w:rsid w:val="00527764"/>
    <w:rsid w:val="005325BB"/>
    <w:rsid w:val="00532C23"/>
    <w:rsid w:val="00533B18"/>
    <w:rsid w:val="00534B01"/>
    <w:rsid w:val="00535171"/>
    <w:rsid w:val="005363AF"/>
    <w:rsid w:val="00544417"/>
    <w:rsid w:val="00547F08"/>
    <w:rsid w:val="005525BB"/>
    <w:rsid w:val="00553B9D"/>
    <w:rsid w:val="00554797"/>
    <w:rsid w:val="00560DDC"/>
    <w:rsid w:val="005630FA"/>
    <w:rsid w:val="005643BE"/>
    <w:rsid w:val="005658E9"/>
    <w:rsid w:val="00565AB6"/>
    <w:rsid w:val="0056737B"/>
    <w:rsid w:val="005713AF"/>
    <w:rsid w:val="0057182D"/>
    <w:rsid w:val="00573128"/>
    <w:rsid w:val="00577D93"/>
    <w:rsid w:val="00581221"/>
    <w:rsid w:val="00583CEB"/>
    <w:rsid w:val="00590C55"/>
    <w:rsid w:val="00597A1B"/>
    <w:rsid w:val="00597DB2"/>
    <w:rsid w:val="005A37AE"/>
    <w:rsid w:val="005A5CCA"/>
    <w:rsid w:val="005B3AEF"/>
    <w:rsid w:val="005C1620"/>
    <w:rsid w:val="005C2376"/>
    <w:rsid w:val="005C7D64"/>
    <w:rsid w:val="005D27C9"/>
    <w:rsid w:val="005D4166"/>
    <w:rsid w:val="005E4C20"/>
    <w:rsid w:val="005E5366"/>
    <w:rsid w:val="005E7798"/>
    <w:rsid w:val="005F011A"/>
    <w:rsid w:val="005F0131"/>
    <w:rsid w:val="005F7F7E"/>
    <w:rsid w:val="00600C02"/>
    <w:rsid w:val="00600CF6"/>
    <w:rsid w:val="00602C61"/>
    <w:rsid w:val="00602F52"/>
    <w:rsid w:val="00607DAE"/>
    <w:rsid w:val="006115B1"/>
    <w:rsid w:val="00611755"/>
    <w:rsid w:val="006117EA"/>
    <w:rsid w:val="00612044"/>
    <w:rsid w:val="00613540"/>
    <w:rsid w:val="006137FC"/>
    <w:rsid w:val="00617F67"/>
    <w:rsid w:val="00621019"/>
    <w:rsid w:val="00622353"/>
    <w:rsid w:val="00623129"/>
    <w:rsid w:val="006248AE"/>
    <w:rsid w:val="00625746"/>
    <w:rsid w:val="0063357D"/>
    <w:rsid w:val="00634057"/>
    <w:rsid w:val="006369EA"/>
    <w:rsid w:val="006409FF"/>
    <w:rsid w:val="006428C8"/>
    <w:rsid w:val="0064419C"/>
    <w:rsid w:val="00646491"/>
    <w:rsid w:val="006512A6"/>
    <w:rsid w:val="00652CF3"/>
    <w:rsid w:val="006540AE"/>
    <w:rsid w:val="00654282"/>
    <w:rsid w:val="00657678"/>
    <w:rsid w:val="00660B7E"/>
    <w:rsid w:val="00661028"/>
    <w:rsid w:val="00661D48"/>
    <w:rsid w:val="00662A65"/>
    <w:rsid w:val="00665BE3"/>
    <w:rsid w:val="00665D28"/>
    <w:rsid w:val="00672D71"/>
    <w:rsid w:val="00674CAE"/>
    <w:rsid w:val="00675F4C"/>
    <w:rsid w:val="00677A4F"/>
    <w:rsid w:val="00682B8D"/>
    <w:rsid w:val="0068443F"/>
    <w:rsid w:val="00684B6F"/>
    <w:rsid w:val="006855A4"/>
    <w:rsid w:val="006906D8"/>
    <w:rsid w:val="00690AFC"/>
    <w:rsid w:val="006A7911"/>
    <w:rsid w:val="006B2385"/>
    <w:rsid w:val="006B3C74"/>
    <w:rsid w:val="006B54F6"/>
    <w:rsid w:val="006B6A5D"/>
    <w:rsid w:val="006B7459"/>
    <w:rsid w:val="006B79EE"/>
    <w:rsid w:val="006C1B73"/>
    <w:rsid w:val="006C3608"/>
    <w:rsid w:val="006C4C19"/>
    <w:rsid w:val="006C51A2"/>
    <w:rsid w:val="006C5DB5"/>
    <w:rsid w:val="006C7201"/>
    <w:rsid w:val="006C7D21"/>
    <w:rsid w:val="006D0A58"/>
    <w:rsid w:val="006D32C9"/>
    <w:rsid w:val="006E10D1"/>
    <w:rsid w:val="006E2158"/>
    <w:rsid w:val="006E7A77"/>
    <w:rsid w:val="006F2C7F"/>
    <w:rsid w:val="00700D65"/>
    <w:rsid w:val="00702D3A"/>
    <w:rsid w:val="007065CB"/>
    <w:rsid w:val="00707F2A"/>
    <w:rsid w:val="007115A8"/>
    <w:rsid w:val="0071300E"/>
    <w:rsid w:val="007173E7"/>
    <w:rsid w:val="0072161B"/>
    <w:rsid w:val="00723B11"/>
    <w:rsid w:val="0072609A"/>
    <w:rsid w:val="00730A8D"/>
    <w:rsid w:val="0074291C"/>
    <w:rsid w:val="00743811"/>
    <w:rsid w:val="00744648"/>
    <w:rsid w:val="00751685"/>
    <w:rsid w:val="00754AED"/>
    <w:rsid w:val="007606CB"/>
    <w:rsid w:val="00763E9A"/>
    <w:rsid w:val="00766201"/>
    <w:rsid w:val="00767933"/>
    <w:rsid w:val="00767B3B"/>
    <w:rsid w:val="007729E2"/>
    <w:rsid w:val="00773598"/>
    <w:rsid w:val="0077696A"/>
    <w:rsid w:val="007836DA"/>
    <w:rsid w:val="007866CD"/>
    <w:rsid w:val="0079480C"/>
    <w:rsid w:val="007A0900"/>
    <w:rsid w:val="007A23B2"/>
    <w:rsid w:val="007A26E1"/>
    <w:rsid w:val="007A2DA1"/>
    <w:rsid w:val="007A3365"/>
    <w:rsid w:val="007A5E62"/>
    <w:rsid w:val="007C04D2"/>
    <w:rsid w:val="007C12FD"/>
    <w:rsid w:val="007C7891"/>
    <w:rsid w:val="007D0C19"/>
    <w:rsid w:val="007D27EC"/>
    <w:rsid w:val="007D35EF"/>
    <w:rsid w:val="007D4F9F"/>
    <w:rsid w:val="007E3B65"/>
    <w:rsid w:val="007F6C79"/>
    <w:rsid w:val="00800EF4"/>
    <w:rsid w:val="00801B2A"/>
    <w:rsid w:val="00801F1A"/>
    <w:rsid w:val="00802C9C"/>
    <w:rsid w:val="008173A1"/>
    <w:rsid w:val="008215A4"/>
    <w:rsid w:val="008220EA"/>
    <w:rsid w:val="00830F8F"/>
    <w:rsid w:val="008316A8"/>
    <w:rsid w:val="00832B18"/>
    <w:rsid w:val="008363EB"/>
    <w:rsid w:val="008365FF"/>
    <w:rsid w:val="00837C6D"/>
    <w:rsid w:val="00842D3E"/>
    <w:rsid w:val="008565B7"/>
    <w:rsid w:val="008604AE"/>
    <w:rsid w:val="00861F72"/>
    <w:rsid w:val="00862826"/>
    <w:rsid w:val="00863089"/>
    <w:rsid w:val="00865356"/>
    <w:rsid w:val="00871AE6"/>
    <w:rsid w:val="00874DAC"/>
    <w:rsid w:val="00876E02"/>
    <w:rsid w:val="0087783E"/>
    <w:rsid w:val="00877C32"/>
    <w:rsid w:val="0088003F"/>
    <w:rsid w:val="0088268E"/>
    <w:rsid w:val="0088447F"/>
    <w:rsid w:val="00885B2D"/>
    <w:rsid w:val="00890495"/>
    <w:rsid w:val="00891364"/>
    <w:rsid w:val="008A24EB"/>
    <w:rsid w:val="008A3944"/>
    <w:rsid w:val="008A7101"/>
    <w:rsid w:val="008A7C8D"/>
    <w:rsid w:val="008B18B0"/>
    <w:rsid w:val="008B2852"/>
    <w:rsid w:val="008B7A41"/>
    <w:rsid w:val="008B7F3B"/>
    <w:rsid w:val="008C1D56"/>
    <w:rsid w:val="008C66C6"/>
    <w:rsid w:val="008C7F52"/>
    <w:rsid w:val="008D2438"/>
    <w:rsid w:val="008D54D5"/>
    <w:rsid w:val="008D5B93"/>
    <w:rsid w:val="008E5A50"/>
    <w:rsid w:val="008F207E"/>
    <w:rsid w:val="009015A6"/>
    <w:rsid w:val="00907BEF"/>
    <w:rsid w:val="00907D1B"/>
    <w:rsid w:val="00910886"/>
    <w:rsid w:val="0091533D"/>
    <w:rsid w:val="0092056E"/>
    <w:rsid w:val="00922FE8"/>
    <w:rsid w:val="009244AF"/>
    <w:rsid w:val="00924739"/>
    <w:rsid w:val="00927C7C"/>
    <w:rsid w:val="009322CE"/>
    <w:rsid w:val="00935903"/>
    <w:rsid w:val="009378E5"/>
    <w:rsid w:val="00945442"/>
    <w:rsid w:val="00953723"/>
    <w:rsid w:val="00953BDC"/>
    <w:rsid w:val="0096195B"/>
    <w:rsid w:val="00962E73"/>
    <w:rsid w:val="00977CDE"/>
    <w:rsid w:val="0098669B"/>
    <w:rsid w:val="009869C6"/>
    <w:rsid w:val="009909F8"/>
    <w:rsid w:val="009914E2"/>
    <w:rsid w:val="009925CC"/>
    <w:rsid w:val="00997850"/>
    <w:rsid w:val="009A2C1B"/>
    <w:rsid w:val="009A619D"/>
    <w:rsid w:val="009A7153"/>
    <w:rsid w:val="009A79CE"/>
    <w:rsid w:val="009B14A5"/>
    <w:rsid w:val="009B3508"/>
    <w:rsid w:val="009B3D25"/>
    <w:rsid w:val="009B5B63"/>
    <w:rsid w:val="009B6AD8"/>
    <w:rsid w:val="009C46D7"/>
    <w:rsid w:val="009D1372"/>
    <w:rsid w:val="009D6EE7"/>
    <w:rsid w:val="009E220B"/>
    <w:rsid w:val="009E6BE7"/>
    <w:rsid w:val="009E7EB7"/>
    <w:rsid w:val="009F1ACA"/>
    <w:rsid w:val="009F441B"/>
    <w:rsid w:val="00A0250D"/>
    <w:rsid w:val="00A054D4"/>
    <w:rsid w:val="00A0718E"/>
    <w:rsid w:val="00A112DB"/>
    <w:rsid w:val="00A15696"/>
    <w:rsid w:val="00A17793"/>
    <w:rsid w:val="00A20712"/>
    <w:rsid w:val="00A263D1"/>
    <w:rsid w:val="00A26C16"/>
    <w:rsid w:val="00A327A8"/>
    <w:rsid w:val="00A33327"/>
    <w:rsid w:val="00A40178"/>
    <w:rsid w:val="00A44700"/>
    <w:rsid w:val="00A50E0D"/>
    <w:rsid w:val="00A61C58"/>
    <w:rsid w:val="00A61ED9"/>
    <w:rsid w:val="00A62D89"/>
    <w:rsid w:val="00A703BC"/>
    <w:rsid w:val="00A70514"/>
    <w:rsid w:val="00A75B74"/>
    <w:rsid w:val="00A805F0"/>
    <w:rsid w:val="00A91EEA"/>
    <w:rsid w:val="00AA028D"/>
    <w:rsid w:val="00AA4BE2"/>
    <w:rsid w:val="00AB1663"/>
    <w:rsid w:val="00AB41C3"/>
    <w:rsid w:val="00AB7E96"/>
    <w:rsid w:val="00AC1708"/>
    <w:rsid w:val="00AD2329"/>
    <w:rsid w:val="00AD69C3"/>
    <w:rsid w:val="00AE1CB8"/>
    <w:rsid w:val="00B0063F"/>
    <w:rsid w:val="00B02E0B"/>
    <w:rsid w:val="00B04F66"/>
    <w:rsid w:val="00B060D0"/>
    <w:rsid w:val="00B1019F"/>
    <w:rsid w:val="00B105B7"/>
    <w:rsid w:val="00B24354"/>
    <w:rsid w:val="00B308FB"/>
    <w:rsid w:val="00B31A95"/>
    <w:rsid w:val="00B3615F"/>
    <w:rsid w:val="00B4263D"/>
    <w:rsid w:val="00B43A4D"/>
    <w:rsid w:val="00B4725D"/>
    <w:rsid w:val="00B47342"/>
    <w:rsid w:val="00B57F8C"/>
    <w:rsid w:val="00B60F89"/>
    <w:rsid w:val="00B6244E"/>
    <w:rsid w:val="00B62B0A"/>
    <w:rsid w:val="00B642A9"/>
    <w:rsid w:val="00B66761"/>
    <w:rsid w:val="00B704CC"/>
    <w:rsid w:val="00B74B0D"/>
    <w:rsid w:val="00B817FE"/>
    <w:rsid w:val="00B83D86"/>
    <w:rsid w:val="00B851E4"/>
    <w:rsid w:val="00B8778B"/>
    <w:rsid w:val="00B90D26"/>
    <w:rsid w:val="00B9226A"/>
    <w:rsid w:val="00B941E0"/>
    <w:rsid w:val="00BA0B75"/>
    <w:rsid w:val="00BA6100"/>
    <w:rsid w:val="00BB1ACA"/>
    <w:rsid w:val="00BB7241"/>
    <w:rsid w:val="00BC002D"/>
    <w:rsid w:val="00BC1FF9"/>
    <w:rsid w:val="00BC403F"/>
    <w:rsid w:val="00BC46A6"/>
    <w:rsid w:val="00BC7D29"/>
    <w:rsid w:val="00BD007C"/>
    <w:rsid w:val="00BD4C0D"/>
    <w:rsid w:val="00BE00DD"/>
    <w:rsid w:val="00BE0DF3"/>
    <w:rsid w:val="00BE3ACE"/>
    <w:rsid w:val="00BE44EE"/>
    <w:rsid w:val="00BE58C1"/>
    <w:rsid w:val="00BE730A"/>
    <w:rsid w:val="00BF6197"/>
    <w:rsid w:val="00BF631F"/>
    <w:rsid w:val="00C00371"/>
    <w:rsid w:val="00C00C45"/>
    <w:rsid w:val="00C07892"/>
    <w:rsid w:val="00C1305B"/>
    <w:rsid w:val="00C14A56"/>
    <w:rsid w:val="00C16B88"/>
    <w:rsid w:val="00C2157C"/>
    <w:rsid w:val="00C22D84"/>
    <w:rsid w:val="00C25D26"/>
    <w:rsid w:val="00C31E69"/>
    <w:rsid w:val="00C350A4"/>
    <w:rsid w:val="00C426E6"/>
    <w:rsid w:val="00C51F30"/>
    <w:rsid w:val="00C533E0"/>
    <w:rsid w:val="00C6276C"/>
    <w:rsid w:val="00C62B18"/>
    <w:rsid w:val="00C62DDC"/>
    <w:rsid w:val="00C670A1"/>
    <w:rsid w:val="00C6741D"/>
    <w:rsid w:val="00C717F9"/>
    <w:rsid w:val="00C7244C"/>
    <w:rsid w:val="00C732A1"/>
    <w:rsid w:val="00C81A19"/>
    <w:rsid w:val="00C838BB"/>
    <w:rsid w:val="00C86781"/>
    <w:rsid w:val="00C91AE7"/>
    <w:rsid w:val="00C9314D"/>
    <w:rsid w:val="00CA2083"/>
    <w:rsid w:val="00CA35B1"/>
    <w:rsid w:val="00CA404D"/>
    <w:rsid w:val="00CB1A65"/>
    <w:rsid w:val="00CB25E6"/>
    <w:rsid w:val="00CB4CF5"/>
    <w:rsid w:val="00CB570F"/>
    <w:rsid w:val="00CB76A7"/>
    <w:rsid w:val="00CB7886"/>
    <w:rsid w:val="00CC3FBB"/>
    <w:rsid w:val="00CC415B"/>
    <w:rsid w:val="00CC7544"/>
    <w:rsid w:val="00CD2684"/>
    <w:rsid w:val="00CD4C5D"/>
    <w:rsid w:val="00CE522F"/>
    <w:rsid w:val="00CE5C7D"/>
    <w:rsid w:val="00CE6C2E"/>
    <w:rsid w:val="00CF6277"/>
    <w:rsid w:val="00D00A7B"/>
    <w:rsid w:val="00D02086"/>
    <w:rsid w:val="00D02255"/>
    <w:rsid w:val="00D04250"/>
    <w:rsid w:val="00D05825"/>
    <w:rsid w:val="00D05FB6"/>
    <w:rsid w:val="00D15BBF"/>
    <w:rsid w:val="00D23679"/>
    <w:rsid w:val="00D326FB"/>
    <w:rsid w:val="00D33EB0"/>
    <w:rsid w:val="00D427FE"/>
    <w:rsid w:val="00D4288D"/>
    <w:rsid w:val="00D43653"/>
    <w:rsid w:val="00D51104"/>
    <w:rsid w:val="00D548E2"/>
    <w:rsid w:val="00D61093"/>
    <w:rsid w:val="00D61373"/>
    <w:rsid w:val="00D636C6"/>
    <w:rsid w:val="00D65A10"/>
    <w:rsid w:val="00D66DBB"/>
    <w:rsid w:val="00D67BA7"/>
    <w:rsid w:val="00D74606"/>
    <w:rsid w:val="00D80EFE"/>
    <w:rsid w:val="00D81F23"/>
    <w:rsid w:val="00D87B1E"/>
    <w:rsid w:val="00D91609"/>
    <w:rsid w:val="00D93040"/>
    <w:rsid w:val="00D9551B"/>
    <w:rsid w:val="00DA2BB3"/>
    <w:rsid w:val="00DA4F65"/>
    <w:rsid w:val="00DA5FD1"/>
    <w:rsid w:val="00DA64FB"/>
    <w:rsid w:val="00DB25E9"/>
    <w:rsid w:val="00DB28D0"/>
    <w:rsid w:val="00DB386E"/>
    <w:rsid w:val="00DB40F8"/>
    <w:rsid w:val="00DC2215"/>
    <w:rsid w:val="00DC2780"/>
    <w:rsid w:val="00DC4890"/>
    <w:rsid w:val="00DC6AB2"/>
    <w:rsid w:val="00DD0E51"/>
    <w:rsid w:val="00DD3CE9"/>
    <w:rsid w:val="00DE08FA"/>
    <w:rsid w:val="00DE189A"/>
    <w:rsid w:val="00DF088D"/>
    <w:rsid w:val="00DF0D33"/>
    <w:rsid w:val="00DF17AA"/>
    <w:rsid w:val="00DF1ED7"/>
    <w:rsid w:val="00DF2FD9"/>
    <w:rsid w:val="00DF72E6"/>
    <w:rsid w:val="00DF77E4"/>
    <w:rsid w:val="00DF7A5A"/>
    <w:rsid w:val="00E03836"/>
    <w:rsid w:val="00E0396E"/>
    <w:rsid w:val="00E05372"/>
    <w:rsid w:val="00E05EB0"/>
    <w:rsid w:val="00E10315"/>
    <w:rsid w:val="00E11FD2"/>
    <w:rsid w:val="00E1757B"/>
    <w:rsid w:val="00E20353"/>
    <w:rsid w:val="00E205CD"/>
    <w:rsid w:val="00E20D1C"/>
    <w:rsid w:val="00E2131B"/>
    <w:rsid w:val="00E254D0"/>
    <w:rsid w:val="00E30BB3"/>
    <w:rsid w:val="00E315AA"/>
    <w:rsid w:val="00E32703"/>
    <w:rsid w:val="00E33697"/>
    <w:rsid w:val="00E33FC7"/>
    <w:rsid w:val="00E353D2"/>
    <w:rsid w:val="00E423DF"/>
    <w:rsid w:val="00E54B7F"/>
    <w:rsid w:val="00E56E21"/>
    <w:rsid w:val="00E64065"/>
    <w:rsid w:val="00E6472F"/>
    <w:rsid w:val="00E73395"/>
    <w:rsid w:val="00E7674A"/>
    <w:rsid w:val="00E83835"/>
    <w:rsid w:val="00E84D3F"/>
    <w:rsid w:val="00E8638F"/>
    <w:rsid w:val="00E86767"/>
    <w:rsid w:val="00E87094"/>
    <w:rsid w:val="00E9190F"/>
    <w:rsid w:val="00E91B6D"/>
    <w:rsid w:val="00EA0E68"/>
    <w:rsid w:val="00EB16B7"/>
    <w:rsid w:val="00EC0034"/>
    <w:rsid w:val="00EC0C86"/>
    <w:rsid w:val="00EC1C07"/>
    <w:rsid w:val="00EC2543"/>
    <w:rsid w:val="00EC5782"/>
    <w:rsid w:val="00EC6EAE"/>
    <w:rsid w:val="00ED1A8C"/>
    <w:rsid w:val="00ED4F66"/>
    <w:rsid w:val="00ED76B7"/>
    <w:rsid w:val="00ED7B4E"/>
    <w:rsid w:val="00EE73D2"/>
    <w:rsid w:val="00EF2956"/>
    <w:rsid w:val="00F00612"/>
    <w:rsid w:val="00F01968"/>
    <w:rsid w:val="00F05D63"/>
    <w:rsid w:val="00F1053A"/>
    <w:rsid w:val="00F130FD"/>
    <w:rsid w:val="00F14D5A"/>
    <w:rsid w:val="00F2341D"/>
    <w:rsid w:val="00F3095D"/>
    <w:rsid w:val="00F36637"/>
    <w:rsid w:val="00F57570"/>
    <w:rsid w:val="00F60763"/>
    <w:rsid w:val="00F61C44"/>
    <w:rsid w:val="00F62630"/>
    <w:rsid w:val="00F64401"/>
    <w:rsid w:val="00F66064"/>
    <w:rsid w:val="00F677D9"/>
    <w:rsid w:val="00F67FE4"/>
    <w:rsid w:val="00F7404C"/>
    <w:rsid w:val="00F765DD"/>
    <w:rsid w:val="00F822F2"/>
    <w:rsid w:val="00F85751"/>
    <w:rsid w:val="00F8581F"/>
    <w:rsid w:val="00F87299"/>
    <w:rsid w:val="00F94784"/>
    <w:rsid w:val="00F947B1"/>
    <w:rsid w:val="00F95A11"/>
    <w:rsid w:val="00F95F57"/>
    <w:rsid w:val="00FA1699"/>
    <w:rsid w:val="00FA239E"/>
    <w:rsid w:val="00FA6497"/>
    <w:rsid w:val="00FB415A"/>
    <w:rsid w:val="00FB60F7"/>
    <w:rsid w:val="00FC0021"/>
    <w:rsid w:val="00FC145A"/>
    <w:rsid w:val="00FC1CD4"/>
    <w:rsid w:val="00FC1D93"/>
    <w:rsid w:val="00FC2F18"/>
    <w:rsid w:val="00FD2E13"/>
    <w:rsid w:val="00FE06E7"/>
    <w:rsid w:val="00FE15CA"/>
    <w:rsid w:val="00FE1CF0"/>
    <w:rsid w:val="00FE6954"/>
    <w:rsid w:val="00FE7400"/>
    <w:rsid w:val="00FF2F8C"/>
    <w:rsid w:val="00FF3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CAE"/>
    <w:pPr>
      <w:spacing w:after="200" w:line="276"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CAE"/>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674CAE"/>
    <w:pPr>
      <w:ind w:left="720"/>
      <w:contextualSpacing/>
    </w:pPr>
  </w:style>
  <w:style w:type="character" w:customStyle="1" w:styleId="ListParagraphChar">
    <w:name w:val="List Paragraph Char"/>
    <w:aliases w:val="Body of text Char,List Paragraph1 Char"/>
    <w:link w:val="ListParagraph"/>
    <w:uiPriority w:val="34"/>
    <w:locked/>
    <w:rsid w:val="00674CAE"/>
    <w:rPr>
      <w:rFonts w:ascii="Times New Roman" w:hAnsi="Times New Roman"/>
      <w:sz w:val="24"/>
      <w:lang w:val="id-ID"/>
    </w:rPr>
  </w:style>
  <w:style w:type="paragraph" w:styleId="BalloonText">
    <w:name w:val="Balloon Text"/>
    <w:basedOn w:val="Normal"/>
    <w:link w:val="BalloonTextChar"/>
    <w:uiPriority w:val="99"/>
    <w:semiHidden/>
    <w:unhideWhenUsed/>
    <w:rsid w:val="0067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CAE"/>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7251-FCAE-46AA-909A-6B14930A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cp:lastPrinted>2021-03-23T12:35:00Z</cp:lastPrinted>
  <dcterms:created xsi:type="dcterms:W3CDTF">2021-03-15T14:48:00Z</dcterms:created>
  <dcterms:modified xsi:type="dcterms:W3CDTF">2021-03-23T14:34:00Z</dcterms:modified>
</cp:coreProperties>
</file>