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206" w:rsidRPr="00767303" w:rsidRDefault="00E35206" w:rsidP="00E35206">
      <w:pPr>
        <w:spacing w:after="0" w:line="240" w:lineRule="auto"/>
        <w:jc w:val="center"/>
        <w:rPr>
          <w:rFonts w:ascii="Times New Roman" w:hAnsi="Times New Roman" w:cs="Times New Roman"/>
          <w:b/>
          <w:sz w:val="32"/>
          <w:szCs w:val="32"/>
          <w:lang w:val="sv-SE"/>
        </w:rPr>
      </w:pPr>
      <w:r w:rsidRPr="00767303">
        <w:rPr>
          <w:rFonts w:ascii="Times New Roman" w:hAnsi="Times New Roman" w:cs="Times New Roman"/>
          <w:b/>
          <w:noProof/>
          <w:sz w:val="34"/>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742950" cy="666750"/>
            <wp:effectExtent l="19050" t="0" r="0" b="0"/>
            <wp:wrapNone/>
            <wp:docPr id="2" name="Picture 1" descr="C:\Users\DEL\Pictures\LOGO IAIN RESMI 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Pictures\LOGO IAIN RESMI 2013.jpg"/>
                    <pic:cNvPicPr>
                      <a:picLocks noChangeAspect="1" noChangeArrowheads="1"/>
                    </pic:cNvPicPr>
                  </pic:nvPicPr>
                  <pic:blipFill>
                    <a:blip r:embed="rId8"/>
                    <a:srcRect/>
                    <a:stretch>
                      <a:fillRect/>
                    </a:stretch>
                  </pic:blipFill>
                  <pic:spPr bwMode="auto">
                    <a:xfrm>
                      <a:off x="0" y="0"/>
                      <a:ext cx="742950" cy="666750"/>
                    </a:xfrm>
                    <a:prstGeom prst="rect">
                      <a:avLst/>
                    </a:prstGeom>
                    <a:noFill/>
                    <a:ln w="9525">
                      <a:noFill/>
                      <a:miter lim="800000"/>
                      <a:headEnd/>
                      <a:tailEnd/>
                    </a:ln>
                  </pic:spPr>
                </pic:pic>
              </a:graphicData>
            </a:graphic>
          </wp:anchor>
        </w:drawing>
      </w:r>
      <w:r w:rsidRPr="00767303">
        <w:rPr>
          <w:rFonts w:ascii="Times New Roman" w:hAnsi="Times New Roman" w:cs="Times New Roman"/>
          <w:b/>
          <w:sz w:val="34"/>
          <w:lang w:val="sv-SE"/>
        </w:rPr>
        <w:t xml:space="preserve">             </w:t>
      </w:r>
      <w:r w:rsidRPr="00767303">
        <w:rPr>
          <w:rFonts w:ascii="Times New Roman" w:hAnsi="Times New Roman" w:cs="Times New Roman"/>
          <w:b/>
          <w:sz w:val="32"/>
          <w:szCs w:val="32"/>
          <w:lang w:val="sv-SE"/>
        </w:rPr>
        <w:t>KEMENTERIAN AGAMA</w:t>
      </w:r>
    </w:p>
    <w:p w:rsidR="00E35206" w:rsidRPr="00767303" w:rsidRDefault="00E35206" w:rsidP="00E35206">
      <w:pPr>
        <w:spacing w:after="0" w:line="240" w:lineRule="auto"/>
        <w:ind w:right="-1234"/>
        <w:jc w:val="center"/>
        <w:rPr>
          <w:rFonts w:ascii="Times New Roman" w:hAnsi="Times New Roman" w:cs="Times New Roman"/>
          <w:sz w:val="32"/>
          <w:szCs w:val="32"/>
          <w:lang w:val="sv-SE"/>
        </w:rPr>
      </w:pPr>
      <w:r w:rsidRPr="00767303">
        <w:rPr>
          <w:rFonts w:ascii="Times New Roman" w:hAnsi="Times New Roman" w:cs="Times New Roman"/>
          <w:sz w:val="32"/>
          <w:szCs w:val="32"/>
        </w:rPr>
        <w:t xml:space="preserve"> INSTITUT</w:t>
      </w:r>
      <w:r w:rsidRPr="00767303">
        <w:rPr>
          <w:rFonts w:ascii="Times New Roman" w:hAnsi="Times New Roman" w:cs="Times New Roman"/>
          <w:sz w:val="32"/>
          <w:szCs w:val="32"/>
          <w:lang w:val="sv-SE"/>
        </w:rPr>
        <w:t xml:space="preserve"> AGAMA ISLAM NEGERI (</w:t>
      </w:r>
      <w:r w:rsidRPr="00767303">
        <w:rPr>
          <w:rFonts w:ascii="Times New Roman" w:hAnsi="Times New Roman" w:cs="Times New Roman"/>
          <w:sz w:val="32"/>
          <w:szCs w:val="32"/>
        </w:rPr>
        <w:t>I</w:t>
      </w:r>
      <w:r w:rsidRPr="00767303">
        <w:rPr>
          <w:rFonts w:ascii="Times New Roman" w:hAnsi="Times New Roman" w:cs="Times New Roman"/>
          <w:sz w:val="32"/>
          <w:szCs w:val="32"/>
          <w:lang w:val="sv-SE"/>
        </w:rPr>
        <w:t>AIN) BENGKULU</w:t>
      </w:r>
    </w:p>
    <w:p w:rsidR="00E35206" w:rsidRPr="00767303" w:rsidRDefault="00FE1764" w:rsidP="00E35206">
      <w:pPr>
        <w:spacing w:after="0" w:line="240" w:lineRule="auto"/>
        <w:jc w:val="center"/>
        <w:rPr>
          <w:rFonts w:ascii="Times New Roman" w:hAnsi="Times New Roman" w:cs="Times New Roman"/>
          <w:b/>
          <w:sz w:val="32"/>
          <w:szCs w:val="32"/>
        </w:rPr>
      </w:pPr>
      <w:r w:rsidRPr="00FE1764">
        <w:rPr>
          <w:rFonts w:ascii="Times New Roman" w:hAnsi="Times New Roman" w:cs="Times New Roman"/>
          <w:noProof/>
          <w:sz w:val="24"/>
          <w:szCs w:val="24"/>
          <w:lang w:val="id-ID" w:eastAsia="id-ID"/>
        </w:rPr>
        <w:pict>
          <v:line id="_x0000_s1028" style="position:absolute;left:0;text-align:left;flip:y;z-index:251661312" from="-16.5pt,17.2pt" to="487pt,17.2pt"/>
        </w:pict>
      </w:r>
      <w:r w:rsidR="00E35206" w:rsidRPr="00767303">
        <w:rPr>
          <w:rFonts w:ascii="Times New Roman" w:hAnsi="Times New Roman" w:cs="Times New Roman"/>
          <w:b/>
          <w:sz w:val="32"/>
          <w:szCs w:val="32"/>
        </w:rPr>
        <w:t xml:space="preserve">              FAKULTAS</w:t>
      </w:r>
      <w:r w:rsidR="00E35206" w:rsidRPr="00767303">
        <w:rPr>
          <w:rFonts w:ascii="Times New Roman" w:hAnsi="Times New Roman" w:cs="Times New Roman"/>
          <w:b/>
          <w:sz w:val="32"/>
          <w:szCs w:val="32"/>
          <w:lang w:val="sv-SE"/>
        </w:rPr>
        <w:t xml:space="preserve"> TARBIYAH</w:t>
      </w:r>
      <w:r w:rsidR="00E35206" w:rsidRPr="00767303">
        <w:rPr>
          <w:rFonts w:ascii="Times New Roman" w:hAnsi="Times New Roman" w:cs="Times New Roman"/>
          <w:b/>
          <w:sz w:val="32"/>
          <w:szCs w:val="32"/>
        </w:rPr>
        <w:t xml:space="preserve"> DAN TADRIS</w:t>
      </w:r>
    </w:p>
    <w:p w:rsidR="00E35206" w:rsidRPr="00767303" w:rsidRDefault="00E35206" w:rsidP="00E35206">
      <w:pPr>
        <w:spacing w:after="0" w:line="240" w:lineRule="auto"/>
        <w:jc w:val="center"/>
        <w:rPr>
          <w:rFonts w:ascii="Times New Roman" w:hAnsi="Times New Roman" w:cs="Times New Roman"/>
          <w:lang w:val="sv-SE"/>
        </w:rPr>
      </w:pPr>
      <w:r w:rsidRPr="00767303">
        <w:rPr>
          <w:rFonts w:ascii="Times New Roman" w:hAnsi="Times New Roman" w:cs="Times New Roman"/>
          <w:i/>
          <w:lang w:val="sv-SE"/>
        </w:rPr>
        <w:t xml:space="preserve">Alamat : </w:t>
      </w:r>
      <w:r w:rsidRPr="00767303">
        <w:rPr>
          <w:rFonts w:ascii="Times New Roman" w:hAnsi="Times New Roman" w:cs="Times New Roman"/>
          <w:lang w:val="sv-SE"/>
        </w:rPr>
        <w:t>Jln. Raden Fatah Pagar Dewa Telp. (0736) 51276, 51171 Fax (0736) 51171 Bengkulu</w:t>
      </w:r>
    </w:p>
    <w:p w:rsidR="00E35206" w:rsidRPr="00767303" w:rsidRDefault="00FE1764" w:rsidP="00E35206">
      <w:pPr>
        <w:spacing w:after="0" w:line="240" w:lineRule="auto"/>
        <w:jc w:val="center"/>
        <w:rPr>
          <w:rFonts w:ascii="Times New Roman" w:hAnsi="Times New Roman" w:cs="Times New Roman"/>
          <w:lang w:val="sv-SE"/>
        </w:rPr>
      </w:pPr>
      <w:r w:rsidRPr="00FE1764">
        <w:rPr>
          <w:rFonts w:ascii="Times New Roman" w:hAnsi="Times New Roman" w:cs="Times New Roman"/>
          <w:noProof/>
          <w:lang w:val="id-ID" w:eastAsia="id-ID"/>
        </w:rPr>
        <w:pict>
          <v:line id="_x0000_s1029" style="position:absolute;left:0;text-align:left;z-index:251662336" from="-16.5pt,7.4pt" to="487pt,7.4pt" strokeweight="6pt">
            <v:stroke linestyle="thickBetweenThin"/>
          </v:line>
        </w:pict>
      </w:r>
    </w:p>
    <w:p w:rsidR="00E35206" w:rsidRDefault="00E35206" w:rsidP="00E35206">
      <w:pPr>
        <w:spacing w:after="0" w:line="240" w:lineRule="auto"/>
        <w:jc w:val="center"/>
        <w:rPr>
          <w:rFonts w:ascii="Times New Roman" w:hAnsi="Times New Roman" w:cs="Times New Roman"/>
          <w:b/>
          <w:sz w:val="24"/>
          <w:szCs w:val="24"/>
        </w:rPr>
      </w:pPr>
    </w:p>
    <w:p w:rsidR="00E35206" w:rsidRDefault="00E35206" w:rsidP="00E35206">
      <w:pPr>
        <w:spacing w:after="0" w:line="240" w:lineRule="auto"/>
        <w:jc w:val="center"/>
        <w:rPr>
          <w:rFonts w:ascii="Times New Roman" w:hAnsi="Times New Roman" w:cs="Times New Roman"/>
          <w:b/>
          <w:sz w:val="24"/>
          <w:szCs w:val="24"/>
        </w:rPr>
      </w:pPr>
      <w:r w:rsidRPr="00C328DE">
        <w:rPr>
          <w:rFonts w:ascii="Times New Roman" w:hAnsi="Times New Roman" w:cs="Times New Roman"/>
          <w:b/>
          <w:sz w:val="24"/>
          <w:szCs w:val="24"/>
          <w:u w:val="single"/>
        </w:rPr>
        <w:t>RENCANA PEMBELAJARAN SEMESTER</w:t>
      </w:r>
      <w:r>
        <w:rPr>
          <w:rFonts w:ascii="Times New Roman" w:hAnsi="Times New Roman" w:cs="Times New Roman"/>
          <w:b/>
          <w:sz w:val="24"/>
          <w:szCs w:val="24"/>
          <w:u w:val="single"/>
        </w:rPr>
        <w:t xml:space="preserve"> (RPS)</w:t>
      </w:r>
    </w:p>
    <w:p w:rsidR="00E35206" w:rsidRDefault="00E35206" w:rsidP="00E35206">
      <w:pPr>
        <w:spacing w:after="0" w:line="240" w:lineRule="auto"/>
        <w:jc w:val="both"/>
        <w:rPr>
          <w:rFonts w:ascii="Times New Roman" w:hAnsi="Times New Roman" w:cs="Times New Roman"/>
          <w:b/>
          <w:sz w:val="24"/>
          <w:szCs w:val="24"/>
        </w:rPr>
      </w:pPr>
    </w:p>
    <w:p w:rsidR="00E35206" w:rsidRDefault="00E35206" w:rsidP="00E35206">
      <w:pPr>
        <w:spacing w:after="0" w:line="240" w:lineRule="auto"/>
        <w:jc w:val="both"/>
        <w:rPr>
          <w:rFonts w:ascii="Times New Roman" w:hAnsi="Times New Roman" w:cs="Times New Roman"/>
          <w:b/>
          <w:sz w:val="24"/>
          <w:szCs w:val="24"/>
        </w:rPr>
      </w:pPr>
    </w:p>
    <w:p w:rsidR="00E35206" w:rsidRDefault="00E35206" w:rsidP="00E35206">
      <w:pPr>
        <w:tabs>
          <w:tab w:val="left" w:pos="2880"/>
          <w:tab w:val="left" w:pos="30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Mata Kuliah</w:t>
      </w:r>
      <w:r>
        <w:rPr>
          <w:rFonts w:ascii="Times New Roman" w:hAnsi="Times New Roman" w:cs="Times New Roman"/>
          <w:sz w:val="24"/>
          <w:szCs w:val="24"/>
        </w:rPr>
        <w:tab/>
        <w:t>:</w:t>
      </w:r>
      <w:r>
        <w:rPr>
          <w:rFonts w:ascii="Times New Roman" w:hAnsi="Times New Roman" w:cs="Times New Roman"/>
          <w:sz w:val="24"/>
          <w:szCs w:val="24"/>
        </w:rPr>
        <w:tab/>
      </w:r>
      <w:r w:rsidR="00B710D9">
        <w:rPr>
          <w:rFonts w:ascii="Times New Roman" w:hAnsi="Times New Roman" w:cs="Times New Roman"/>
          <w:sz w:val="24"/>
          <w:szCs w:val="24"/>
        </w:rPr>
        <w:t>Strategi Pembelajaran PAI</w:t>
      </w:r>
    </w:p>
    <w:p w:rsidR="00E35206" w:rsidRDefault="00E35206" w:rsidP="00E35206">
      <w:pPr>
        <w:tabs>
          <w:tab w:val="left" w:pos="2880"/>
          <w:tab w:val="left" w:pos="30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Kode Mata Kuliah</w:t>
      </w:r>
      <w:r>
        <w:rPr>
          <w:rFonts w:ascii="Times New Roman" w:hAnsi="Times New Roman" w:cs="Times New Roman"/>
          <w:sz w:val="24"/>
          <w:szCs w:val="24"/>
        </w:rPr>
        <w:tab/>
        <w:t>:</w:t>
      </w:r>
      <w:r>
        <w:rPr>
          <w:rFonts w:ascii="Times New Roman" w:hAnsi="Times New Roman" w:cs="Times New Roman"/>
          <w:sz w:val="24"/>
          <w:szCs w:val="24"/>
        </w:rPr>
        <w:tab/>
      </w:r>
    </w:p>
    <w:p w:rsidR="00E35206" w:rsidRDefault="00E35206" w:rsidP="00E35206">
      <w:pPr>
        <w:tabs>
          <w:tab w:val="left" w:pos="2880"/>
          <w:tab w:val="left" w:pos="30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Rumpun Mata Kuliah</w:t>
      </w:r>
      <w:r>
        <w:rPr>
          <w:rFonts w:ascii="Times New Roman" w:hAnsi="Times New Roman" w:cs="Times New Roman"/>
          <w:sz w:val="24"/>
          <w:szCs w:val="24"/>
        </w:rPr>
        <w:tab/>
        <w:t>:</w:t>
      </w:r>
      <w:r>
        <w:rPr>
          <w:rFonts w:ascii="Times New Roman" w:hAnsi="Times New Roman" w:cs="Times New Roman"/>
          <w:sz w:val="24"/>
          <w:szCs w:val="24"/>
        </w:rPr>
        <w:tab/>
        <w:t>Ilmu Pendidikan</w:t>
      </w:r>
    </w:p>
    <w:p w:rsidR="00E35206" w:rsidRDefault="00E35206" w:rsidP="00E35206">
      <w:pPr>
        <w:tabs>
          <w:tab w:val="left" w:pos="2880"/>
          <w:tab w:val="left" w:pos="30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Bobot</w:t>
      </w:r>
      <w:r>
        <w:rPr>
          <w:rFonts w:ascii="Times New Roman" w:hAnsi="Times New Roman" w:cs="Times New Roman"/>
          <w:sz w:val="24"/>
          <w:szCs w:val="24"/>
        </w:rPr>
        <w:tab/>
        <w:t>:</w:t>
      </w:r>
      <w:r>
        <w:rPr>
          <w:rFonts w:ascii="Times New Roman" w:hAnsi="Times New Roman" w:cs="Times New Roman"/>
          <w:sz w:val="24"/>
          <w:szCs w:val="24"/>
        </w:rPr>
        <w:tab/>
      </w:r>
      <w:r w:rsidR="00B710D9">
        <w:rPr>
          <w:rFonts w:ascii="Times New Roman" w:hAnsi="Times New Roman" w:cs="Times New Roman"/>
          <w:sz w:val="24"/>
          <w:szCs w:val="24"/>
        </w:rPr>
        <w:t>3</w:t>
      </w:r>
      <w:r>
        <w:rPr>
          <w:rFonts w:ascii="Times New Roman" w:hAnsi="Times New Roman" w:cs="Times New Roman"/>
          <w:sz w:val="24"/>
          <w:szCs w:val="24"/>
        </w:rPr>
        <w:t xml:space="preserve"> sks</w:t>
      </w:r>
    </w:p>
    <w:p w:rsidR="00E35206" w:rsidRDefault="00E35206" w:rsidP="00E35206">
      <w:pPr>
        <w:tabs>
          <w:tab w:val="left" w:pos="2880"/>
          <w:tab w:val="left" w:pos="30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Semester/Tahun Akademik</w:t>
      </w:r>
      <w:r>
        <w:rPr>
          <w:rFonts w:ascii="Times New Roman" w:hAnsi="Times New Roman" w:cs="Times New Roman"/>
          <w:sz w:val="24"/>
          <w:szCs w:val="24"/>
        </w:rPr>
        <w:tab/>
        <w:t>:</w:t>
      </w:r>
      <w:r>
        <w:rPr>
          <w:rFonts w:ascii="Times New Roman" w:hAnsi="Times New Roman" w:cs="Times New Roman"/>
          <w:sz w:val="24"/>
          <w:szCs w:val="24"/>
        </w:rPr>
        <w:tab/>
      </w:r>
      <w:r w:rsidR="00B710D9">
        <w:rPr>
          <w:rFonts w:ascii="Times New Roman" w:hAnsi="Times New Roman" w:cs="Times New Roman"/>
          <w:sz w:val="24"/>
          <w:szCs w:val="24"/>
        </w:rPr>
        <w:t>III G</w:t>
      </w:r>
      <w:r>
        <w:rPr>
          <w:rFonts w:ascii="Times New Roman" w:hAnsi="Times New Roman" w:cs="Times New Roman"/>
          <w:sz w:val="24"/>
          <w:szCs w:val="24"/>
        </w:rPr>
        <w:t>/2018-2019</w:t>
      </w:r>
    </w:p>
    <w:p w:rsidR="00E35206" w:rsidRDefault="00E35206" w:rsidP="00E35206">
      <w:pPr>
        <w:tabs>
          <w:tab w:val="left" w:pos="2880"/>
          <w:tab w:val="left" w:pos="30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Dosen</w:t>
      </w:r>
      <w:r>
        <w:rPr>
          <w:rFonts w:ascii="Times New Roman" w:hAnsi="Times New Roman" w:cs="Times New Roman"/>
          <w:sz w:val="24"/>
          <w:szCs w:val="24"/>
        </w:rPr>
        <w:tab/>
        <w:t>:</w:t>
      </w:r>
      <w:r>
        <w:rPr>
          <w:rFonts w:ascii="Times New Roman" w:hAnsi="Times New Roman" w:cs="Times New Roman"/>
          <w:sz w:val="24"/>
          <w:szCs w:val="24"/>
        </w:rPr>
        <w:tab/>
        <w:t>Masrifa Hidayani, S.Ag., M.Pd</w:t>
      </w:r>
    </w:p>
    <w:p w:rsidR="00266643" w:rsidRDefault="00E35206" w:rsidP="00E35206">
      <w:pPr>
        <w:tabs>
          <w:tab w:val="left" w:pos="2880"/>
          <w:tab w:val="left" w:pos="3060"/>
        </w:tabs>
        <w:spacing w:after="0" w:line="360" w:lineRule="auto"/>
        <w:ind w:left="3060" w:hanging="3060"/>
        <w:jc w:val="both"/>
        <w:rPr>
          <w:rFonts w:ascii="Times New Roman" w:hAnsi="Times New Roman" w:cs="Times New Roman"/>
          <w:sz w:val="24"/>
          <w:szCs w:val="24"/>
        </w:rPr>
      </w:pPr>
      <w:r>
        <w:rPr>
          <w:rFonts w:ascii="Times New Roman" w:hAnsi="Times New Roman" w:cs="Times New Roman"/>
          <w:sz w:val="24"/>
          <w:szCs w:val="24"/>
        </w:rPr>
        <w:t>Capaian Pembelajaran</w:t>
      </w:r>
      <w:r w:rsidRPr="00501379">
        <w:rPr>
          <w:rFonts w:ascii="Times New Roman" w:hAnsi="Times New Roman" w:cs="Times New Roman"/>
          <w:sz w:val="24"/>
          <w:szCs w:val="24"/>
        </w:rPr>
        <w:tab/>
        <w:t>:</w:t>
      </w:r>
      <w:r w:rsidRPr="00501379">
        <w:rPr>
          <w:rFonts w:ascii="Times New Roman" w:hAnsi="Times New Roman" w:cs="Times New Roman"/>
          <w:sz w:val="24"/>
          <w:szCs w:val="24"/>
        </w:rPr>
        <w:tab/>
      </w:r>
      <w:r w:rsidR="00B710D9">
        <w:rPr>
          <w:rFonts w:ascii="Times New Roman" w:hAnsi="Times New Roman" w:cs="Times New Roman"/>
          <w:sz w:val="24"/>
          <w:szCs w:val="24"/>
        </w:rPr>
        <w:t>Menguasai konsep dan teori tentang strategi pembelajaran yang meliputi penguasaan pengetahuan, pemahaman dan penerapan dari berbagai strategi pembelajaran untuk mewujudkan pencapaian tujuan pendidikan</w:t>
      </w:r>
      <w:r>
        <w:rPr>
          <w:rFonts w:ascii="Times New Roman" w:hAnsi="Times New Roman" w:cs="Times New Roman"/>
          <w:sz w:val="24"/>
          <w:szCs w:val="24"/>
        </w:rPr>
        <w:t xml:space="preserve"> </w:t>
      </w:r>
    </w:p>
    <w:p w:rsidR="00E35206" w:rsidRDefault="00E35206" w:rsidP="00E35206">
      <w:pPr>
        <w:tabs>
          <w:tab w:val="left" w:pos="2880"/>
          <w:tab w:val="left" w:pos="3060"/>
        </w:tabs>
        <w:spacing w:after="0" w:line="360" w:lineRule="auto"/>
        <w:ind w:left="3060" w:hanging="3060"/>
        <w:jc w:val="both"/>
        <w:rPr>
          <w:rFonts w:ascii="Times New Roman" w:hAnsi="Times New Roman" w:cs="Times New Roman"/>
          <w:sz w:val="24"/>
          <w:szCs w:val="24"/>
        </w:rPr>
      </w:pPr>
    </w:p>
    <w:tbl>
      <w:tblPr>
        <w:tblStyle w:val="TableGrid"/>
        <w:tblW w:w="0" w:type="auto"/>
        <w:tblInd w:w="108" w:type="dxa"/>
        <w:tblLook w:val="04A0"/>
      </w:tblPr>
      <w:tblGrid>
        <w:gridCol w:w="1509"/>
        <w:gridCol w:w="1440"/>
        <w:gridCol w:w="6480"/>
      </w:tblGrid>
      <w:tr w:rsidR="00896A97" w:rsidTr="00AB4E26">
        <w:tc>
          <w:tcPr>
            <w:tcW w:w="1509" w:type="dxa"/>
            <w:vMerge w:val="restart"/>
          </w:tcPr>
          <w:p w:rsidR="00896A97" w:rsidRDefault="00896A97" w:rsidP="00896A97">
            <w:pPr>
              <w:tabs>
                <w:tab w:val="left" w:pos="2880"/>
                <w:tab w:val="left" w:pos="3060"/>
              </w:tabs>
              <w:spacing w:line="360" w:lineRule="auto"/>
              <w:rPr>
                <w:rFonts w:ascii="Times New Roman" w:hAnsi="Times New Roman" w:cs="Times New Roman"/>
                <w:sz w:val="24"/>
                <w:szCs w:val="24"/>
              </w:rPr>
            </w:pPr>
            <w:r>
              <w:rPr>
                <w:rFonts w:ascii="Times New Roman" w:hAnsi="Times New Roman" w:cs="Times New Roman"/>
                <w:sz w:val="24"/>
                <w:szCs w:val="24"/>
              </w:rPr>
              <w:t>CP-MK</w:t>
            </w:r>
          </w:p>
        </w:tc>
        <w:tc>
          <w:tcPr>
            <w:tcW w:w="1440" w:type="dxa"/>
          </w:tcPr>
          <w:p w:rsidR="00896A97" w:rsidRDefault="00896A97"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1 </w:t>
            </w:r>
          </w:p>
        </w:tc>
        <w:tc>
          <w:tcPr>
            <w:tcW w:w="6480" w:type="dxa"/>
          </w:tcPr>
          <w:p w:rsidR="00896A97" w:rsidRDefault="00896A97" w:rsidP="00E35206">
            <w:pPr>
              <w:tabs>
                <w:tab w:val="left" w:pos="2880"/>
                <w:tab w:val="left" w:pos="3060"/>
              </w:tabs>
              <w:spacing w:line="360" w:lineRule="auto"/>
              <w:jc w:val="both"/>
              <w:rPr>
                <w:rFonts w:ascii="Times New Roman" w:hAnsi="Times New Roman" w:cs="Times New Roman"/>
                <w:sz w:val="24"/>
                <w:szCs w:val="24"/>
              </w:rPr>
            </w:pPr>
            <w:r>
              <w:rPr>
                <w:rFonts w:ascii="Times New Roman" w:hAnsi="Times New Roman" w:cs="Times New Roman"/>
                <w:sz w:val="24"/>
                <w:szCs w:val="24"/>
              </w:rPr>
              <w:t>Perkenalan dan kontrak perkuliahan selama satu semester</w:t>
            </w:r>
          </w:p>
        </w:tc>
      </w:tr>
      <w:tr w:rsidR="00B710D9" w:rsidTr="00AB4E26">
        <w:tc>
          <w:tcPr>
            <w:tcW w:w="1509" w:type="dxa"/>
            <w:vMerge/>
          </w:tcPr>
          <w:p w:rsidR="00B710D9" w:rsidRDefault="00B710D9" w:rsidP="00E35206">
            <w:pPr>
              <w:tabs>
                <w:tab w:val="left" w:pos="2880"/>
                <w:tab w:val="left" w:pos="3060"/>
              </w:tabs>
              <w:spacing w:line="360" w:lineRule="auto"/>
              <w:jc w:val="center"/>
              <w:rPr>
                <w:rFonts w:ascii="Times New Roman" w:hAnsi="Times New Roman" w:cs="Times New Roman"/>
                <w:sz w:val="24"/>
                <w:szCs w:val="24"/>
              </w:rPr>
            </w:pPr>
          </w:p>
        </w:tc>
        <w:tc>
          <w:tcPr>
            <w:tcW w:w="1440" w:type="dxa"/>
          </w:tcPr>
          <w:p w:rsidR="00B710D9" w:rsidRDefault="00B710D9"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2 </w:t>
            </w:r>
          </w:p>
        </w:tc>
        <w:tc>
          <w:tcPr>
            <w:tcW w:w="6480" w:type="dxa"/>
          </w:tcPr>
          <w:p w:rsidR="00B710D9" w:rsidRPr="00B710D9" w:rsidRDefault="00B710D9" w:rsidP="00B95F0F">
            <w:pPr>
              <w:spacing w:line="360" w:lineRule="auto"/>
              <w:jc w:val="both"/>
              <w:rPr>
                <w:rFonts w:ascii="Times New Roman" w:hAnsi="Times New Roman" w:cs="Times New Roman"/>
                <w:sz w:val="24"/>
                <w:szCs w:val="24"/>
              </w:rPr>
            </w:pPr>
            <w:r w:rsidRPr="00B710D9">
              <w:rPr>
                <w:rFonts w:ascii="Times New Roman" w:hAnsi="Times New Roman" w:cs="Times New Roman"/>
                <w:sz w:val="24"/>
                <w:szCs w:val="24"/>
              </w:rPr>
              <w:t xml:space="preserve">Mahasiswa mampu memahami dan merumuskan berbagai pengertian </w:t>
            </w:r>
            <w:r w:rsidR="00B95F0F">
              <w:rPr>
                <w:rFonts w:ascii="Times New Roman" w:hAnsi="Times New Roman" w:cs="Times New Roman"/>
                <w:sz w:val="24"/>
                <w:szCs w:val="24"/>
              </w:rPr>
              <w:t>dan kon</w:t>
            </w:r>
            <w:r w:rsidRPr="00B710D9">
              <w:rPr>
                <w:rFonts w:ascii="Times New Roman" w:hAnsi="Times New Roman" w:cs="Times New Roman"/>
                <w:sz w:val="24"/>
                <w:szCs w:val="24"/>
              </w:rPr>
              <w:t xml:space="preserve">sep strategi </w:t>
            </w:r>
            <w:r w:rsidR="00B95F0F">
              <w:rPr>
                <w:rFonts w:ascii="Times New Roman" w:hAnsi="Times New Roman" w:cs="Times New Roman"/>
                <w:sz w:val="24"/>
                <w:szCs w:val="24"/>
              </w:rPr>
              <w:t>pembe</w:t>
            </w:r>
            <w:r w:rsidRPr="00B710D9">
              <w:rPr>
                <w:rFonts w:ascii="Times New Roman" w:hAnsi="Times New Roman" w:cs="Times New Roman"/>
                <w:sz w:val="24"/>
                <w:szCs w:val="24"/>
              </w:rPr>
              <w:t>lajaran</w:t>
            </w:r>
          </w:p>
        </w:tc>
      </w:tr>
      <w:tr w:rsidR="00B710D9" w:rsidTr="00AB4E26">
        <w:tc>
          <w:tcPr>
            <w:tcW w:w="1509" w:type="dxa"/>
            <w:vMerge/>
          </w:tcPr>
          <w:p w:rsidR="00B710D9" w:rsidRDefault="00B710D9" w:rsidP="00E35206">
            <w:pPr>
              <w:tabs>
                <w:tab w:val="left" w:pos="2880"/>
                <w:tab w:val="left" w:pos="3060"/>
              </w:tabs>
              <w:spacing w:line="360" w:lineRule="auto"/>
              <w:jc w:val="center"/>
              <w:rPr>
                <w:rFonts w:ascii="Times New Roman" w:hAnsi="Times New Roman" w:cs="Times New Roman"/>
                <w:sz w:val="24"/>
                <w:szCs w:val="24"/>
              </w:rPr>
            </w:pPr>
          </w:p>
        </w:tc>
        <w:tc>
          <w:tcPr>
            <w:tcW w:w="1440" w:type="dxa"/>
          </w:tcPr>
          <w:p w:rsidR="00B710D9" w:rsidRDefault="00B710D9"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3 </w:t>
            </w:r>
          </w:p>
        </w:tc>
        <w:tc>
          <w:tcPr>
            <w:tcW w:w="6480" w:type="dxa"/>
          </w:tcPr>
          <w:p w:rsidR="00B710D9" w:rsidRPr="00B710D9" w:rsidRDefault="00B710D9" w:rsidP="00B95F0F">
            <w:pPr>
              <w:spacing w:line="360" w:lineRule="auto"/>
              <w:jc w:val="both"/>
              <w:rPr>
                <w:rFonts w:ascii="Times New Roman" w:hAnsi="Times New Roman" w:cs="Times New Roman"/>
                <w:sz w:val="24"/>
                <w:szCs w:val="24"/>
              </w:rPr>
            </w:pPr>
            <w:r w:rsidRPr="00B710D9">
              <w:rPr>
                <w:rFonts w:ascii="Times New Roman" w:hAnsi="Times New Roman" w:cs="Times New Roman"/>
                <w:sz w:val="24"/>
                <w:szCs w:val="24"/>
              </w:rPr>
              <w:t xml:space="preserve">Mahasiswa mampu memahami hakikat, ciri dan komponen pembelajaran </w:t>
            </w:r>
          </w:p>
        </w:tc>
      </w:tr>
      <w:tr w:rsidR="00B710D9" w:rsidTr="00AB4E26">
        <w:tc>
          <w:tcPr>
            <w:tcW w:w="1509" w:type="dxa"/>
            <w:vMerge/>
          </w:tcPr>
          <w:p w:rsidR="00B710D9" w:rsidRDefault="00B710D9" w:rsidP="00E35206">
            <w:pPr>
              <w:tabs>
                <w:tab w:val="left" w:pos="2880"/>
                <w:tab w:val="left" w:pos="3060"/>
              </w:tabs>
              <w:spacing w:line="360" w:lineRule="auto"/>
              <w:jc w:val="center"/>
              <w:rPr>
                <w:rFonts w:ascii="Times New Roman" w:hAnsi="Times New Roman" w:cs="Times New Roman"/>
                <w:sz w:val="24"/>
                <w:szCs w:val="24"/>
              </w:rPr>
            </w:pPr>
          </w:p>
        </w:tc>
        <w:tc>
          <w:tcPr>
            <w:tcW w:w="1440" w:type="dxa"/>
          </w:tcPr>
          <w:p w:rsidR="00B710D9" w:rsidRDefault="00B710D9"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4 </w:t>
            </w:r>
          </w:p>
        </w:tc>
        <w:tc>
          <w:tcPr>
            <w:tcW w:w="6480" w:type="dxa"/>
          </w:tcPr>
          <w:p w:rsidR="00B710D9" w:rsidRPr="00B710D9" w:rsidRDefault="00B710D9" w:rsidP="00B95F0F">
            <w:pPr>
              <w:spacing w:line="360" w:lineRule="auto"/>
              <w:jc w:val="both"/>
              <w:rPr>
                <w:rFonts w:ascii="Times New Roman" w:hAnsi="Times New Roman" w:cs="Times New Roman"/>
                <w:sz w:val="24"/>
                <w:szCs w:val="24"/>
              </w:rPr>
            </w:pPr>
            <w:r w:rsidRPr="00B710D9">
              <w:rPr>
                <w:rFonts w:ascii="Times New Roman" w:hAnsi="Times New Roman" w:cs="Times New Roman"/>
                <w:sz w:val="24"/>
                <w:szCs w:val="24"/>
              </w:rPr>
              <w:t>Mahasiswa mampu memahami prinsip dasar mengajar</w:t>
            </w:r>
          </w:p>
        </w:tc>
      </w:tr>
      <w:tr w:rsidR="00B710D9" w:rsidTr="00AB4E26">
        <w:tc>
          <w:tcPr>
            <w:tcW w:w="1509" w:type="dxa"/>
            <w:vMerge/>
          </w:tcPr>
          <w:p w:rsidR="00B710D9" w:rsidRDefault="00B710D9" w:rsidP="00E35206">
            <w:pPr>
              <w:tabs>
                <w:tab w:val="left" w:pos="2880"/>
                <w:tab w:val="left" w:pos="3060"/>
              </w:tabs>
              <w:spacing w:line="360" w:lineRule="auto"/>
              <w:jc w:val="center"/>
              <w:rPr>
                <w:rFonts w:ascii="Times New Roman" w:hAnsi="Times New Roman" w:cs="Times New Roman"/>
                <w:sz w:val="24"/>
                <w:szCs w:val="24"/>
              </w:rPr>
            </w:pPr>
          </w:p>
        </w:tc>
        <w:tc>
          <w:tcPr>
            <w:tcW w:w="1440" w:type="dxa"/>
          </w:tcPr>
          <w:p w:rsidR="00B710D9" w:rsidRDefault="00B710D9"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M – 5</w:t>
            </w:r>
          </w:p>
        </w:tc>
        <w:tc>
          <w:tcPr>
            <w:tcW w:w="6480" w:type="dxa"/>
          </w:tcPr>
          <w:p w:rsidR="00B710D9" w:rsidRPr="00B710D9" w:rsidRDefault="00B710D9" w:rsidP="00B95F0F">
            <w:pPr>
              <w:spacing w:line="360" w:lineRule="auto"/>
              <w:jc w:val="both"/>
              <w:rPr>
                <w:rFonts w:ascii="Times New Roman" w:hAnsi="Times New Roman" w:cs="Times New Roman"/>
                <w:sz w:val="24"/>
                <w:szCs w:val="24"/>
              </w:rPr>
            </w:pPr>
            <w:r w:rsidRPr="00B710D9">
              <w:rPr>
                <w:rFonts w:ascii="Times New Roman" w:hAnsi="Times New Roman" w:cs="Times New Roman"/>
                <w:sz w:val="24"/>
                <w:szCs w:val="24"/>
              </w:rPr>
              <w:t>Mahasiswa mampu memahami berbagai pendekatan dalam belajar mengajar</w:t>
            </w:r>
          </w:p>
        </w:tc>
      </w:tr>
      <w:tr w:rsidR="00B710D9" w:rsidTr="00AB4E26">
        <w:tc>
          <w:tcPr>
            <w:tcW w:w="1509" w:type="dxa"/>
            <w:vMerge/>
          </w:tcPr>
          <w:p w:rsidR="00B710D9" w:rsidRDefault="00B710D9" w:rsidP="00E35206">
            <w:pPr>
              <w:tabs>
                <w:tab w:val="left" w:pos="2880"/>
                <w:tab w:val="left" w:pos="3060"/>
              </w:tabs>
              <w:spacing w:line="360" w:lineRule="auto"/>
              <w:jc w:val="center"/>
              <w:rPr>
                <w:rFonts w:ascii="Times New Roman" w:hAnsi="Times New Roman" w:cs="Times New Roman"/>
                <w:sz w:val="24"/>
                <w:szCs w:val="24"/>
              </w:rPr>
            </w:pPr>
          </w:p>
        </w:tc>
        <w:tc>
          <w:tcPr>
            <w:tcW w:w="1440" w:type="dxa"/>
          </w:tcPr>
          <w:p w:rsidR="00B710D9" w:rsidRDefault="00B710D9"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6 </w:t>
            </w:r>
          </w:p>
        </w:tc>
        <w:tc>
          <w:tcPr>
            <w:tcW w:w="6480" w:type="dxa"/>
          </w:tcPr>
          <w:p w:rsidR="00B710D9" w:rsidRPr="00B710D9" w:rsidRDefault="00B710D9" w:rsidP="00B95F0F">
            <w:pPr>
              <w:spacing w:line="360" w:lineRule="auto"/>
              <w:jc w:val="both"/>
              <w:rPr>
                <w:rFonts w:ascii="Times New Roman" w:hAnsi="Times New Roman" w:cs="Times New Roman"/>
                <w:sz w:val="24"/>
                <w:szCs w:val="24"/>
              </w:rPr>
            </w:pPr>
            <w:r w:rsidRPr="00B710D9">
              <w:rPr>
                <w:rFonts w:ascii="Times New Roman" w:hAnsi="Times New Roman" w:cs="Times New Roman"/>
                <w:sz w:val="24"/>
                <w:szCs w:val="24"/>
              </w:rPr>
              <w:t xml:space="preserve">Mahasiswa mampu memahami </w:t>
            </w:r>
            <w:r w:rsidR="00B95F0F">
              <w:rPr>
                <w:rFonts w:ascii="Times New Roman" w:hAnsi="Times New Roman" w:cs="Times New Roman"/>
                <w:sz w:val="24"/>
                <w:szCs w:val="24"/>
              </w:rPr>
              <w:t>faktor-</w:t>
            </w:r>
            <w:r w:rsidRPr="00B710D9">
              <w:rPr>
                <w:rFonts w:ascii="Times New Roman" w:hAnsi="Times New Roman" w:cs="Times New Roman"/>
                <w:sz w:val="24"/>
                <w:szCs w:val="24"/>
              </w:rPr>
              <w:t>faktor yang mempe</w:t>
            </w:r>
            <w:r w:rsidR="00B95F0F">
              <w:rPr>
                <w:rFonts w:ascii="Times New Roman" w:hAnsi="Times New Roman" w:cs="Times New Roman"/>
                <w:sz w:val="24"/>
                <w:szCs w:val="24"/>
              </w:rPr>
              <w:t>-</w:t>
            </w:r>
            <w:r w:rsidRPr="00B710D9">
              <w:rPr>
                <w:rFonts w:ascii="Times New Roman" w:hAnsi="Times New Roman" w:cs="Times New Roman"/>
                <w:sz w:val="24"/>
                <w:szCs w:val="24"/>
              </w:rPr>
              <w:t xml:space="preserve"> ngaruhi keberhasilan pembelajaran </w:t>
            </w:r>
          </w:p>
        </w:tc>
      </w:tr>
      <w:tr w:rsidR="00B710D9" w:rsidTr="00AB4E26">
        <w:tc>
          <w:tcPr>
            <w:tcW w:w="1509" w:type="dxa"/>
            <w:vMerge/>
          </w:tcPr>
          <w:p w:rsidR="00B710D9" w:rsidRDefault="00B710D9" w:rsidP="00E35206">
            <w:pPr>
              <w:tabs>
                <w:tab w:val="left" w:pos="2880"/>
                <w:tab w:val="left" w:pos="3060"/>
              </w:tabs>
              <w:spacing w:line="360" w:lineRule="auto"/>
              <w:jc w:val="center"/>
              <w:rPr>
                <w:rFonts w:ascii="Times New Roman" w:hAnsi="Times New Roman" w:cs="Times New Roman"/>
                <w:sz w:val="24"/>
                <w:szCs w:val="24"/>
              </w:rPr>
            </w:pPr>
          </w:p>
        </w:tc>
        <w:tc>
          <w:tcPr>
            <w:tcW w:w="1440" w:type="dxa"/>
          </w:tcPr>
          <w:p w:rsidR="00B710D9" w:rsidRDefault="00B710D9"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7 </w:t>
            </w:r>
          </w:p>
        </w:tc>
        <w:tc>
          <w:tcPr>
            <w:tcW w:w="6480" w:type="dxa"/>
          </w:tcPr>
          <w:p w:rsidR="00B710D9" w:rsidRPr="00B710D9" w:rsidRDefault="00B710D9" w:rsidP="00B95F0F">
            <w:pPr>
              <w:spacing w:line="360" w:lineRule="auto"/>
              <w:jc w:val="both"/>
              <w:rPr>
                <w:rFonts w:ascii="Times New Roman" w:hAnsi="Times New Roman" w:cs="Times New Roman"/>
                <w:sz w:val="24"/>
                <w:szCs w:val="24"/>
              </w:rPr>
            </w:pPr>
            <w:r w:rsidRPr="00B710D9">
              <w:rPr>
                <w:rFonts w:ascii="Times New Roman" w:hAnsi="Times New Roman" w:cs="Times New Roman"/>
                <w:sz w:val="24"/>
                <w:szCs w:val="24"/>
              </w:rPr>
              <w:t xml:space="preserve">Mahasiswa mampu memahami </w:t>
            </w:r>
            <w:r w:rsidR="00B95F0F">
              <w:rPr>
                <w:rFonts w:ascii="Times New Roman" w:hAnsi="Times New Roman" w:cs="Times New Roman"/>
                <w:sz w:val="24"/>
                <w:szCs w:val="24"/>
              </w:rPr>
              <w:t>keduduk</w:t>
            </w:r>
            <w:r w:rsidRPr="00B710D9">
              <w:rPr>
                <w:rFonts w:ascii="Times New Roman" w:hAnsi="Times New Roman" w:cs="Times New Roman"/>
                <w:sz w:val="24"/>
                <w:szCs w:val="24"/>
              </w:rPr>
              <w:t>an metode dalam proses belajar mengajar</w:t>
            </w:r>
          </w:p>
        </w:tc>
      </w:tr>
      <w:tr w:rsidR="00B710D9" w:rsidTr="00AB4E26">
        <w:tc>
          <w:tcPr>
            <w:tcW w:w="1509" w:type="dxa"/>
            <w:vMerge/>
          </w:tcPr>
          <w:p w:rsidR="00B710D9" w:rsidRDefault="00B710D9" w:rsidP="00E35206">
            <w:pPr>
              <w:tabs>
                <w:tab w:val="left" w:pos="2880"/>
                <w:tab w:val="left" w:pos="3060"/>
              </w:tabs>
              <w:spacing w:line="360" w:lineRule="auto"/>
              <w:jc w:val="center"/>
              <w:rPr>
                <w:rFonts w:ascii="Times New Roman" w:hAnsi="Times New Roman" w:cs="Times New Roman"/>
                <w:sz w:val="24"/>
                <w:szCs w:val="24"/>
              </w:rPr>
            </w:pPr>
          </w:p>
        </w:tc>
        <w:tc>
          <w:tcPr>
            <w:tcW w:w="1440" w:type="dxa"/>
          </w:tcPr>
          <w:p w:rsidR="00B710D9" w:rsidRDefault="00B710D9"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8 </w:t>
            </w:r>
          </w:p>
        </w:tc>
        <w:tc>
          <w:tcPr>
            <w:tcW w:w="6480" w:type="dxa"/>
          </w:tcPr>
          <w:p w:rsidR="00B710D9" w:rsidRPr="00B710D9" w:rsidRDefault="00B710D9" w:rsidP="00B95F0F">
            <w:pPr>
              <w:spacing w:line="360" w:lineRule="auto"/>
              <w:jc w:val="both"/>
              <w:rPr>
                <w:rFonts w:ascii="Times New Roman" w:hAnsi="Times New Roman" w:cs="Times New Roman"/>
                <w:sz w:val="24"/>
                <w:szCs w:val="24"/>
              </w:rPr>
            </w:pPr>
            <w:r w:rsidRPr="00B710D9">
              <w:rPr>
                <w:rFonts w:ascii="Times New Roman" w:hAnsi="Times New Roman" w:cs="Times New Roman"/>
                <w:sz w:val="24"/>
                <w:szCs w:val="24"/>
              </w:rPr>
              <w:t>Pelaksanaan UTS (ujian tengah semester)</w:t>
            </w:r>
          </w:p>
        </w:tc>
      </w:tr>
      <w:tr w:rsidR="00B710D9" w:rsidTr="00AB4E26">
        <w:tc>
          <w:tcPr>
            <w:tcW w:w="1509" w:type="dxa"/>
            <w:vMerge/>
          </w:tcPr>
          <w:p w:rsidR="00B710D9" w:rsidRDefault="00B710D9" w:rsidP="00E35206">
            <w:pPr>
              <w:tabs>
                <w:tab w:val="left" w:pos="2880"/>
                <w:tab w:val="left" w:pos="3060"/>
              </w:tabs>
              <w:spacing w:line="360" w:lineRule="auto"/>
              <w:jc w:val="center"/>
              <w:rPr>
                <w:rFonts w:ascii="Times New Roman" w:hAnsi="Times New Roman" w:cs="Times New Roman"/>
                <w:sz w:val="24"/>
                <w:szCs w:val="24"/>
              </w:rPr>
            </w:pPr>
          </w:p>
        </w:tc>
        <w:tc>
          <w:tcPr>
            <w:tcW w:w="1440" w:type="dxa"/>
          </w:tcPr>
          <w:p w:rsidR="00B710D9" w:rsidRDefault="00B710D9"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9 </w:t>
            </w:r>
          </w:p>
        </w:tc>
        <w:tc>
          <w:tcPr>
            <w:tcW w:w="6480" w:type="dxa"/>
          </w:tcPr>
          <w:p w:rsidR="00B710D9" w:rsidRPr="00B710D9" w:rsidRDefault="00B710D9" w:rsidP="00B95F0F">
            <w:pPr>
              <w:spacing w:line="360" w:lineRule="auto"/>
              <w:jc w:val="both"/>
              <w:rPr>
                <w:rFonts w:ascii="Times New Roman" w:hAnsi="Times New Roman" w:cs="Times New Roman"/>
                <w:sz w:val="24"/>
                <w:szCs w:val="24"/>
              </w:rPr>
            </w:pPr>
            <w:r w:rsidRPr="00B710D9">
              <w:rPr>
                <w:rFonts w:ascii="Times New Roman" w:hAnsi="Times New Roman" w:cs="Times New Roman"/>
                <w:sz w:val="24"/>
                <w:szCs w:val="24"/>
              </w:rPr>
              <w:t>Mahasiswa mampu memahami pengembangan dan peman-faatan media sumber  belajar</w:t>
            </w:r>
          </w:p>
        </w:tc>
      </w:tr>
      <w:tr w:rsidR="00B95F0F" w:rsidTr="00AB4E26">
        <w:tc>
          <w:tcPr>
            <w:tcW w:w="1509" w:type="dxa"/>
            <w:vMerge/>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p>
        </w:tc>
        <w:tc>
          <w:tcPr>
            <w:tcW w:w="1440" w:type="dxa"/>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10 </w:t>
            </w:r>
          </w:p>
        </w:tc>
        <w:tc>
          <w:tcPr>
            <w:tcW w:w="6480" w:type="dxa"/>
          </w:tcPr>
          <w:p w:rsidR="00B95F0F" w:rsidRPr="00B95F0F" w:rsidRDefault="00B95F0F" w:rsidP="00B95F0F">
            <w:pPr>
              <w:spacing w:line="360" w:lineRule="auto"/>
              <w:jc w:val="both"/>
              <w:rPr>
                <w:rFonts w:ascii="Times New Roman" w:hAnsi="Times New Roman" w:cs="Times New Roman"/>
                <w:sz w:val="24"/>
                <w:szCs w:val="24"/>
              </w:rPr>
            </w:pPr>
            <w:r w:rsidRPr="00B95F0F">
              <w:rPr>
                <w:rFonts w:ascii="Times New Roman" w:hAnsi="Times New Roman" w:cs="Times New Roman"/>
                <w:sz w:val="24"/>
                <w:szCs w:val="24"/>
              </w:rPr>
              <w:t>Mahasiswa mampu memahami beberapa teknik mendapatkan umpan balik</w:t>
            </w:r>
          </w:p>
        </w:tc>
      </w:tr>
      <w:tr w:rsidR="00B95F0F" w:rsidTr="00AB4E26">
        <w:tc>
          <w:tcPr>
            <w:tcW w:w="1509" w:type="dxa"/>
            <w:vMerge/>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p>
        </w:tc>
        <w:tc>
          <w:tcPr>
            <w:tcW w:w="1440" w:type="dxa"/>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11 </w:t>
            </w:r>
          </w:p>
        </w:tc>
        <w:tc>
          <w:tcPr>
            <w:tcW w:w="6480" w:type="dxa"/>
          </w:tcPr>
          <w:p w:rsidR="00B95F0F" w:rsidRPr="00B95F0F" w:rsidRDefault="00B95F0F" w:rsidP="00BD7342">
            <w:pPr>
              <w:jc w:val="both"/>
              <w:rPr>
                <w:rFonts w:ascii="Times New Roman" w:hAnsi="Times New Roman" w:cs="Times New Roman"/>
                <w:sz w:val="24"/>
                <w:szCs w:val="24"/>
              </w:rPr>
            </w:pPr>
            <w:r w:rsidRPr="00B95F0F">
              <w:rPr>
                <w:rFonts w:ascii="Times New Roman" w:hAnsi="Times New Roman" w:cs="Times New Roman"/>
                <w:sz w:val="24"/>
                <w:szCs w:val="24"/>
              </w:rPr>
              <w:t xml:space="preserve">Mahasiswa mampu memahami </w:t>
            </w:r>
            <w:r>
              <w:rPr>
                <w:rFonts w:ascii="Times New Roman" w:hAnsi="Times New Roman" w:cs="Times New Roman"/>
                <w:sz w:val="24"/>
                <w:szCs w:val="24"/>
              </w:rPr>
              <w:t>pengembangan variasi me</w:t>
            </w:r>
            <w:r w:rsidRPr="00B95F0F">
              <w:rPr>
                <w:rFonts w:ascii="Times New Roman" w:hAnsi="Times New Roman" w:cs="Times New Roman"/>
                <w:sz w:val="24"/>
                <w:szCs w:val="24"/>
              </w:rPr>
              <w:t>ngajar</w:t>
            </w:r>
          </w:p>
        </w:tc>
      </w:tr>
      <w:tr w:rsidR="00B95F0F" w:rsidTr="00AB4E26">
        <w:tc>
          <w:tcPr>
            <w:tcW w:w="1509" w:type="dxa"/>
            <w:vMerge/>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p>
        </w:tc>
        <w:tc>
          <w:tcPr>
            <w:tcW w:w="1440" w:type="dxa"/>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12 </w:t>
            </w:r>
          </w:p>
        </w:tc>
        <w:tc>
          <w:tcPr>
            <w:tcW w:w="6480" w:type="dxa"/>
          </w:tcPr>
          <w:p w:rsidR="00B95F0F" w:rsidRPr="00B95F0F" w:rsidRDefault="00B95F0F" w:rsidP="00BD7342">
            <w:pPr>
              <w:jc w:val="both"/>
              <w:rPr>
                <w:rFonts w:ascii="Times New Roman" w:hAnsi="Times New Roman" w:cs="Times New Roman"/>
                <w:sz w:val="24"/>
                <w:szCs w:val="24"/>
              </w:rPr>
            </w:pPr>
            <w:r w:rsidRPr="00B95F0F">
              <w:rPr>
                <w:rFonts w:ascii="Times New Roman" w:hAnsi="Times New Roman" w:cs="Times New Roman"/>
                <w:sz w:val="24"/>
                <w:szCs w:val="24"/>
              </w:rPr>
              <w:t>Mahaisswa mampu memahami teknik pengelolaan kelas</w:t>
            </w:r>
          </w:p>
        </w:tc>
      </w:tr>
      <w:tr w:rsidR="00B95F0F" w:rsidTr="00AB4E26">
        <w:tc>
          <w:tcPr>
            <w:tcW w:w="1509" w:type="dxa"/>
            <w:vMerge/>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p>
        </w:tc>
        <w:tc>
          <w:tcPr>
            <w:tcW w:w="1440" w:type="dxa"/>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13 </w:t>
            </w:r>
          </w:p>
        </w:tc>
        <w:tc>
          <w:tcPr>
            <w:tcW w:w="6480" w:type="dxa"/>
          </w:tcPr>
          <w:p w:rsidR="00B95F0F" w:rsidRPr="00B95F0F" w:rsidRDefault="00B95F0F" w:rsidP="00B95F0F">
            <w:pPr>
              <w:spacing w:line="360" w:lineRule="auto"/>
              <w:jc w:val="both"/>
              <w:rPr>
                <w:rFonts w:ascii="Times New Roman" w:hAnsi="Times New Roman" w:cs="Times New Roman"/>
                <w:sz w:val="24"/>
                <w:szCs w:val="24"/>
              </w:rPr>
            </w:pPr>
            <w:r w:rsidRPr="00B95F0F">
              <w:rPr>
                <w:rFonts w:ascii="Times New Roman" w:hAnsi="Times New Roman" w:cs="Times New Roman"/>
                <w:sz w:val="24"/>
                <w:szCs w:val="24"/>
              </w:rPr>
              <w:t xml:space="preserve">Mahasiswa mampu memahami </w:t>
            </w:r>
            <w:r>
              <w:rPr>
                <w:rFonts w:ascii="Times New Roman" w:hAnsi="Times New Roman" w:cs="Times New Roman"/>
                <w:sz w:val="24"/>
                <w:szCs w:val="24"/>
              </w:rPr>
              <w:t>pende</w:t>
            </w:r>
            <w:r w:rsidRPr="00B95F0F">
              <w:rPr>
                <w:rFonts w:ascii="Times New Roman" w:hAnsi="Times New Roman" w:cs="Times New Roman"/>
                <w:sz w:val="24"/>
                <w:szCs w:val="24"/>
              </w:rPr>
              <w:t>katan pembelajaran paikem gembrot (pembelajaran aktif, inovat</w:t>
            </w:r>
            <w:r>
              <w:rPr>
                <w:rFonts w:ascii="Times New Roman" w:hAnsi="Times New Roman" w:cs="Times New Roman"/>
                <w:sz w:val="24"/>
                <w:szCs w:val="24"/>
              </w:rPr>
              <w:t>if, kreatif, efektif, menyenang</w:t>
            </w:r>
            <w:r w:rsidRPr="00B95F0F">
              <w:rPr>
                <w:rFonts w:ascii="Times New Roman" w:hAnsi="Times New Roman" w:cs="Times New Roman"/>
                <w:sz w:val="24"/>
                <w:szCs w:val="24"/>
              </w:rPr>
              <w:t>kan, gembira dan berbobot)</w:t>
            </w:r>
          </w:p>
        </w:tc>
      </w:tr>
      <w:tr w:rsidR="00B95F0F" w:rsidTr="00AB4E26">
        <w:tc>
          <w:tcPr>
            <w:tcW w:w="1509" w:type="dxa"/>
            <w:vMerge/>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p>
        </w:tc>
        <w:tc>
          <w:tcPr>
            <w:tcW w:w="1440" w:type="dxa"/>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14 </w:t>
            </w:r>
          </w:p>
        </w:tc>
        <w:tc>
          <w:tcPr>
            <w:tcW w:w="6480" w:type="dxa"/>
          </w:tcPr>
          <w:p w:rsidR="00B95F0F" w:rsidRPr="00B95F0F" w:rsidRDefault="00B95F0F" w:rsidP="00B95F0F">
            <w:pPr>
              <w:spacing w:line="360" w:lineRule="auto"/>
              <w:jc w:val="both"/>
              <w:rPr>
                <w:rFonts w:ascii="Times New Roman" w:hAnsi="Times New Roman" w:cs="Times New Roman"/>
                <w:sz w:val="24"/>
                <w:szCs w:val="24"/>
              </w:rPr>
            </w:pPr>
            <w:r w:rsidRPr="00B95F0F">
              <w:rPr>
                <w:rFonts w:ascii="Times New Roman" w:hAnsi="Times New Roman" w:cs="Times New Roman"/>
                <w:sz w:val="24"/>
                <w:szCs w:val="24"/>
              </w:rPr>
              <w:t>Mahasiswa mampu memahami beberapa model pendekatan dalam proses belajar mengajar</w:t>
            </w:r>
          </w:p>
        </w:tc>
      </w:tr>
      <w:tr w:rsidR="00B95F0F" w:rsidTr="00AB4E26">
        <w:tc>
          <w:tcPr>
            <w:tcW w:w="1509" w:type="dxa"/>
            <w:vMerge/>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p>
        </w:tc>
        <w:tc>
          <w:tcPr>
            <w:tcW w:w="1440" w:type="dxa"/>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15 </w:t>
            </w:r>
          </w:p>
        </w:tc>
        <w:tc>
          <w:tcPr>
            <w:tcW w:w="6480" w:type="dxa"/>
          </w:tcPr>
          <w:p w:rsidR="00B95F0F" w:rsidRPr="00896A97" w:rsidRDefault="00B95F0F" w:rsidP="00896A97">
            <w:pPr>
              <w:tabs>
                <w:tab w:val="left" w:pos="2880"/>
                <w:tab w:val="left" w:pos="3060"/>
              </w:tabs>
              <w:spacing w:line="360" w:lineRule="auto"/>
              <w:jc w:val="both"/>
              <w:rPr>
                <w:rFonts w:ascii="Times New Roman" w:hAnsi="Times New Roman" w:cs="Times New Roman"/>
                <w:sz w:val="24"/>
                <w:szCs w:val="24"/>
              </w:rPr>
            </w:pPr>
            <w:r>
              <w:rPr>
                <w:rFonts w:ascii="Times New Roman" w:hAnsi="Times New Roman" w:cs="Times New Roman"/>
                <w:sz w:val="24"/>
                <w:szCs w:val="24"/>
              </w:rPr>
              <w:t>Riview</w:t>
            </w:r>
          </w:p>
        </w:tc>
      </w:tr>
      <w:tr w:rsidR="00B95F0F" w:rsidTr="00AB4E26">
        <w:tc>
          <w:tcPr>
            <w:tcW w:w="1509" w:type="dxa"/>
            <w:vMerge/>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p>
        </w:tc>
        <w:tc>
          <w:tcPr>
            <w:tcW w:w="1440" w:type="dxa"/>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16 </w:t>
            </w:r>
          </w:p>
        </w:tc>
        <w:tc>
          <w:tcPr>
            <w:tcW w:w="6480" w:type="dxa"/>
          </w:tcPr>
          <w:p w:rsidR="00B95F0F" w:rsidRPr="00896A97" w:rsidRDefault="00B95F0F" w:rsidP="00896A97">
            <w:pPr>
              <w:tabs>
                <w:tab w:val="left" w:pos="2160"/>
                <w:tab w:val="left" w:pos="2340"/>
              </w:tabs>
              <w:jc w:val="both"/>
              <w:rPr>
                <w:rFonts w:ascii="Times New Roman" w:hAnsi="Times New Roman" w:cs="Times New Roman"/>
                <w:sz w:val="24"/>
                <w:szCs w:val="24"/>
              </w:rPr>
            </w:pPr>
            <w:r w:rsidRPr="00896A97">
              <w:rPr>
                <w:rFonts w:ascii="Times New Roman" w:hAnsi="Times New Roman" w:cs="Times New Roman"/>
                <w:sz w:val="24"/>
                <w:szCs w:val="24"/>
              </w:rPr>
              <w:t xml:space="preserve">Pelaksanaan UAS (ujian akhir semester) </w:t>
            </w:r>
          </w:p>
        </w:tc>
      </w:tr>
      <w:tr w:rsidR="00B95F0F" w:rsidTr="00AB4E26">
        <w:tc>
          <w:tcPr>
            <w:tcW w:w="1509" w:type="dxa"/>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Deskripsi mata kuliah</w:t>
            </w:r>
          </w:p>
        </w:tc>
        <w:tc>
          <w:tcPr>
            <w:tcW w:w="7920" w:type="dxa"/>
            <w:gridSpan w:val="2"/>
          </w:tcPr>
          <w:p w:rsidR="00B95F0F" w:rsidRPr="00B95F0F" w:rsidRDefault="00B95F0F" w:rsidP="00B95F0F">
            <w:pPr>
              <w:tabs>
                <w:tab w:val="left" w:pos="2160"/>
                <w:tab w:val="left" w:pos="2340"/>
              </w:tabs>
              <w:spacing w:line="360" w:lineRule="auto"/>
              <w:jc w:val="both"/>
              <w:rPr>
                <w:rFonts w:ascii="Times New Roman" w:hAnsi="Times New Roman" w:cs="Times New Roman"/>
                <w:sz w:val="24"/>
                <w:szCs w:val="24"/>
              </w:rPr>
            </w:pPr>
            <w:r w:rsidRPr="00B95F0F">
              <w:rPr>
                <w:rFonts w:ascii="Times New Roman" w:hAnsi="Times New Roman" w:cs="Times New Roman"/>
                <w:sz w:val="24"/>
                <w:szCs w:val="24"/>
              </w:rPr>
              <w:t>Mata kuliah strategi pembelajaran PAI merupakan mata kuliah pokok dan prasyarat bagi mahasiswa yang akan mengikuti mata kuliah magang I (</w:t>
            </w:r>
            <w:r>
              <w:rPr>
                <w:rFonts w:ascii="Times New Roman" w:hAnsi="Times New Roman" w:cs="Times New Roman"/>
                <w:sz w:val="24"/>
                <w:szCs w:val="24"/>
              </w:rPr>
              <w:t>Observasi</w:t>
            </w:r>
            <w:r w:rsidRPr="00B95F0F">
              <w:rPr>
                <w:rFonts w:ascii="Times New Roman" w:hAnsi="Times New Roman" w:cs="Times New Roman"/>
                <w:sz w:val="24"/>
                <w:szCs w:val="24"/>
              </w:rPr>
              <w:t>)</w:t>
            </w:r>
            <w:r>
              <w:rPr>
                <w:rFonts w:ascii="Times New Roman" w:hAnsi="Times New Roman" w:cs="Times New Roman"/>
                <w:sz w:val="24"/>
                <w:szCs w:val="24"/>
              </w:rPr>
              <w:t>,</w:t>
            </w:r>
            <w:r w:rsidRPr="00B95F0F">
              <w:rPr>
                <w:rFonts w:ascii="Times New Roman" w:hAnsi="Times New Roman" w:cs="Times New Roman"/>
                <w:sz w:val="24"/>
                <w:szCs w:val="24"/>
              </w:rPr>
              <w:t xml:space="preserve"> magang II (PPL Kependidikan I</w:t>
            </w:r>
            <w:r>
              <w:rPr>
                <w:rFonts w:ascii="Times New Roman" w:hAnsi="Times New Roman" w:cs="Times New Roman"/>
                <w:sz w:val="24"/>
                <w:szCs w:val="24"/>
              </w:rPr>
              <w:t>/</w:t>
            </w:r>
            <w:r>
              <w:rPr>
                <w:rFonts w:ascii="Times New Roman" w:hAnsi="Times New Roman" w:cs="Times New Roman"/>
                <w:i/>
                <w:sz w:val="24"/>
                <w:szCs w:val="24"/>
              </w:rPr>
              <w:t>Micro Teaching</w:t>
            </w:r>
            <w:r w:rsidRPr="00B95F0F">
              <w:rPr>
                <w:rFonts w:ascii="Times New Roman" w:hAnsi="Times New Roman" w:cs="Times New Roman"/>
                <w:sz w:val="24"/>
                <w:szCs w:val="24"/>
              </w:rPr>
              <w:t>)</w:t>
            </w:r>
            <w:r>
              <w:rPr>
                <w:rFonts w:ascii="Times New Roman" w:hAnsi="Times New Roman" w:cs="Times New Roman"/>
                <w:sz w:val="24"/>
                <w:szCs w:val="24"/>
              </w:rPr>
              <w:t xml:space="preserve"> dan magang III (PPL Kependidikan II)</w:t>
            </w:r>
            <w:r w:rsidRPr="00B95F0F">
              <w:rPr>
                <w:rFonts w:ascii="Times New Roman" w:hAnsi="Times New Roman" w:cs="Times New Roman"/>
                <w:sz w:val="24"/>
                <w:szCs w:val="24"/>
              </w:rPr>
              <w:t>, karakteristik mata kuliah ini aplikatif dari mata kuliah perencanaan pembelajaran, metodologi pembelajaran, media pembelajaran dan sistem evaluasi pembelajaran. Mata kuliah ini memperkenalkan kepada mahasiswa konsep dan teori belajar mengajar dengan berbagai pendekatan pembelajaran, sumber belajar, umpan balik, pengelolaan kelas dan berbagai variasi mengajar yang disesuaikan dengan perkembangan ilmu pengetahuan</w:t>
            </w:r>
          </w:p>
        </w:tc>
      </w:tr>
      <w:tr w:rsidR="00B95F0F" w:rsidTr="00AB4E26">
        <w:tc>
          <w:tcPr>
            <w:tcW w:w="1509" w:type="dxa"/>
            <w:vMerge w:val="restart"/>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Bahan kajian</w:t>
            </w:r>
          </w:p>
        </w:tc>
        <w:tc>
          <w:tcPr>
            <w:tcW w:w="7920" w:type="dxa"/>
            <w:gridSpan w:val="2"/>
          </w:tcPr>
          <w:p w:rsidR="00B95F0F" w:rsidRPr="00AB4E26" w:rsidRDefault="00B95F0F" w:rsidP="00AB4E26">
            <w:pPr>
              <w:pStyle w:val="ListParagraph"/>
              <w:numPr>
                <w:ilvl w:val="0"/>
                <w:numId w:val="1"/>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Konsep Strategi Pembelajaran</w:t>
            </w:r>
          </w:p>
        </w:tc>
      </w:tr>
      <w:tr w:rsidR="00B95F0F" w:rsidTr="00AB4E26">
        <w:tc>
          <w:tcPr>
            <w:tcW w:w="1509" w:type="dxa"/>
            <w:vMerge/>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B95F0F" w:rsidRPr="00AB4E26" w:rsidRDefault="00B95F0F" w:rsidP="00AB4E26">
            <w:pPr>
              <w:pStyle w:val="ListParagraph"/>
              <w:numPr>
                <w:ilvl w:val="0"/>
                <w:numId w:val="1"/>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Hakikat, Ciri Dan Komponen Pembelajaran</w:t>
            </w:r>
          </w:p>
        </w:tc>
      </w:tr>
      <w:tr w:rsidR="00B95F0F" w:rsidTr="00AB4E26">
        <w:tc>
          <w:tcPr>
            <w:tcW w:w="1509" w:type="dxa"/>
            <w:vMerge/>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B95F0F" w:rsidRPr="00AB4E26" w:rsidRDefault="00B95F0F" w:rsidP="00AB4E26">
            <w:pPr>
              <w:pStyle w:val="ListParagraph"/>
              <w:numPr>
                <w:ilvl w:val="0"/>
                <w:numId w:val="1"/>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Prinsip Dasar Mengajar</w:t>
            </w:r>
          </w:p>
        </w:tc>
      </w:tr>
      <w:tr w:rsidR="00B95F0F" w:rsidTr="00AB4E26">
        <w:tc>
          <w:tcPr>
            <w:tcW w:w="1509" w:type="dxa"/>
            <w:vMerge/>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B95F0F" w:rsidRPr="00AB4E26" w:rsidRDefault="00B95F0F" w:rsidP="00AB4E26">
            <w:pPr>
              <w:pStyle w:val="ListParagraph"/>
              <w:numPr>
                <w:ilvl w:val="0"/>
                <w:numId w:val="1"/>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Berbagai Pendekatan Dalam Belajar Mengajar</w:t>
            </w:r>
          </w:p>
        </w:tc>
      </w:tr>
      <w:tr w:rsidR="00B95F0F" w:rsidTr="00AB4E26">
        <w:tc>
          <w:tcPr>
            <w:tcW w:w="1509" w:type="dxa"/>
            <w:vMerge/>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B95F0F" w:rsidRPr="00AB4E26" w:rsidRDefault="002C4599" w:rsidP="00AB4E26">
            <w:pPr>
              <w:pStyle w:val="ListParagraph"/>
              <w:numPr>
                <w:ilvl w:val="0"/>
                <w:numId w:val="1"/>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Faktor-faktor Yang Mempengaruhi Keberhasilan Pembelajaran</w:t>
            </w:r>
          </w:p>
        </w:tc>
      </w:tr>
      <w:tr w:rsidR="00B95F0F" w:rsidTr="00AB4E26">
        <w:tc>
          <w:tcPr>
            <w:tcW w:w="1509" w:type="dxa"/>
            <w:vMerge/>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B95F0F" w:rsidRPr="00AB4E26" w:rsidRDefault="002C4599" w:rsidP="00AB4E26">
            <w:pPr>
              <w:pStyle w:val="ListParagraph"/>
              <w:numPr>
                <w:ilvl w:val="0"/>
                <w:numId w:val="1"/>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Kedudukan Metode Dalam Proses Pembelajaran</w:t>
            </w:r>
          </w:p>
        </w:tc>
      </w:tr>
      <w:tr w:rsidR="00B95F0F" w:rsidTr="00AB4E26">
        <w:tc>
          <w:tcPr>
            <w:tcW w:w="1509" w:type="dxa"/>
            <w:vMerge/>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B95F0F" w:rsidRPr="00AB4E26" w:rsidRDefault="002C4599" w:rsidP="00AB4E26">
            <w:pPr>
              <w:pStyle w:val="ListParagraph"/>
              <w:numPr>
                <w:ilvl w:val="0"/>
                <w:numId w:val="1"/>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Pengembangan Dan Pemanfaatan Media Sumber Belajar</w:t>
            </w:r>
          </w:p>
        </w:tc>
      </w:tr>
      <w:tr w:rsidR="00B95F0F" w:rsidTr="00AB4E26">
        <w:tc>
          <w:tcPr>
            <w:tcW w:w="1509" w:type="dxa"/>
            <w:vMerge/>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B95F0F" w:rsidRPr="00AB4E26" w:rsidRDefault="002C4599" w:rsidP="00AB4E26">
            <w:pPr>
              <w:pStyle w:val="ListParagraph"/>
              <w:numPr>
                <w:ilvl w:val="0"/>
                <w:numId w:val="1"/>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Beberapa Teknik Mendapatkan Umpan Balik</w:t>
            </w:r>
            <w:r w:rsidR="00B95F0F" w:rsidRPr="00AB4E26">
              <w:rPr>
                <w:rFonts w:ascii="Times New Roman" w:hAnsi="Times New Roman" w:cs="Times New Roman"/>
                <w:sz w:val="24"/>
                <w:szCs w:val="24"/>
              </w:rPr>
              <w:t xml:space="preserve"> </w:t>
            </w:r>
          </w:p>
        </w:tc>
      </w:tr>
      <w:tr w:rsidR="00B95F0F" w:rsidTr="00AB4E26">
        <w:tc>
          <w:tcPr>
            <w:tcW w:w="1509" w:type="dxa"/>
            <w:vMerge/>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B95F0F" w:rsidRPr="00AB4E26" w:rsidRDefault="002C4599" w:rsidP="00AB4E26">
            <w:pPr>
              <w:pStyle w:val="ListParagraph"/>
              <w:numPr>
                <w:ilvl w:val="0"/>
                <w:numId w:val="1"/>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Pengembangan Variasi Mengajar</w:t>
            </w:r>
          </w:p>
        </w:tc>
      </w:tr>
      <w:tr w:rsidR="00B95F0F" w:rsidTr="00AB4E26">
        <w:tc>
          <w:tcPr>
            <w:tcW w:w="1509" w:type="dxa"/>
            <w:vMerge/>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B95F0F" w:rsidRPr="00AB4E26" w:rsidRDefault="002C4599" w:rsidP="00AB4E26">
            <w:pPr>
              <w:pStyle w:val="ListParagraph"/>
              <w:numPr>
                <w:ilvl w:val="0"/>
                <w:numId w:val="1"/>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Teknik Pengelolaan Kelas</w:t>
            </w:r>
          </w:p>
        </w:tc>
      </w:tr>
      <w:tr w:rsidR="00B95F0F" w:rsidTr="00AB4E26">
        <w:tc>
          <w:tcPr>
            <w:tcW w:w="1509" w:type="dxa"/>
            <w:vMerge/>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B95F0F" w:rsidRPr="00AB4E26" w:rsidRDefault="002C4599" w:rsidP="00AB4E26">
            <w:pPr>
              <w:pStyle w:val="ListParagraph"/>
              <w:numPr>
                <w:ilvl w:val="0"/>
                <w:numId w:val="1"/>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Pendekatan Pembelajaran Paikem Gembrot (Pembelajaran Aktif, Inovatif, Kreatif, Efektif, Menyenangkan, Gembira dan Berbobot)</w:t>
            </w:r>
          </w:p>
        </w:tc>
      </w:tr>
      <w:tr w:rsidR="00B95F0F" w:rsidTr="00AB4E26">
        <w:tc>
          <w:tcPr>
            <w:tcW w:w="1509" w:type="dxa"/>
            <w:vMerge/>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B95F0F" w:rsidRPr="00AB4E26" w:rsidRDefault="002C4599" w:rsidP="00AB4E26">
            <w:pPr>
              <w:pStyle w:val="ListParagraph"/>
              <w:numPr>
                <w:ilvl w:val="0"/>
                <w:numId w:val="1"/>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Beberapa Model Pendekatan Dalam Proses Pembelajaran</w:t>
            </w:r>
          </w:p>
        </w:tc>
      </w:tr>
      <w:tr w:rsidR="00B95F0F" w:rsidTr="00AB4E26">
        <w:tc>
          <w:tcPr>
            <w:tcW w:w="1509" w:type="dxa"/>
            <w:vMerge w:val="restart"/>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Pustaka</w:t>
            </w:r>
          </w:p>
        </w:tc>
        <w:tc>
          <w:tcPr>
            <w:tcW w:w="7920" w:type="dxa"/>
            <w:gridSpan w:val="2"/>
          </w:tcPr>
          <w:p w:rsidR="00B95F0F" w:rsidRPr="00AB4E26" w:rsidRDefault="002C4599" w:rsidP="00E63B2D">
            <w:pPr>
              <w:pStyle w:val="ListParagraph"/>
              <w:numPr>
                <w:ilvl w:val="0"/>
                <w:numId w:val="2"/>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Iif khoiru Ahmadi &amp; Sofan Amri, 2011, Paikem Gembrot, Jakarta : Prestai Pustakaraya</w:t>
            </w:r>
          </w:p>
        </w:tc>
      </w:tr>
      <w:tr w:rsidR="00B95F0F" w:rsidTr="00AB4E26">
        <w:tc>
          <w:tcPr>
            <w:tcW w:w="1509" w:type="dxa"/>
            <w:vMerge/>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B95F0F" w:rsidRPr="00AB4E26" w:rsidRDefault="002C4599" w:rsidP="00E63B2D">
            <w:pPr>
              <w:pStyle w:val="ListParagraph"/>
              <w:numPr>
                <w:ilvl w:val="0"/>
                <w:numId w:val="2"/>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Iif Khoiru Ahmadi, dkk, 2011, Strategi Pembelajaran Berorientasi KTSP, Jakarta : Prestasi Pustakaraya</w:t>
            </w:r>
          </w:p>
        </w:tc>
      </w:tr>
      <w:tr w:rsidR="00B95F0F" w:rsidTr="00AB4E26">
        <w:tc>
          <w:tcPr>
            <w:tcW w:w="1509" w:type="dxa"/>
            <w:vMerge/>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B95F0F" w:rsidRDefault="002C4599" w:rsidP="00E63B2D">
            <w:pPr>
              <w:pStyle w:val="ListParagraph"/>
              <w:numPr>
                <w:ilvl w:val="0"/>
                <w:numId w:val="2"/>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Muhammad Ali, 2002, Guru Dalam Proses Belajar Mengajar, Bandung : Sinar Baru Algensindo</w:t>
            </w:r>
          </w:p>
          <w:p w:rsidR="00B95F0F" w:rsidRPr="00E63B2D" w:rsidRDefault="00B95F0F" w:rsidP="00E63B2D">
            <w:pPr>
              <w:spacing w:line="360" w:lineRule="auto"/>
              <w:jc w:val="both"/>
              <w:rPr>
                <w:rFonts w:ascii="Times New Roman" w:hAnsi="Times New Roman" w:cs="Times New Roman"/>
                <w:sz w:val="24"/>
                <w:szCs w:val="24"/>
              </w:rPr>
            </w:pPr>
          </w:p>
        </w:tc>
      </w:tr>
      <w:tr w:rsidR="00B95F0F" w:rsidTr="00AB4E26">
        <w:tc>
          <w:tcPr>
            <w:tcW w:w="1509" w:type="dxa"/>
            <w:vMerge/>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B95F0F" w:rsidRPr="00AB4E26" w:rsidRDefault="002C4599" w:rsidP="00E63B2D">
            <w:pPr>
              <w:pStyle w:val="ListParagraph"/>
              <w:numPr>
                <w:ilvl w:val="0"/>
                <w:numId w:val="2"/>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Oemar Hamalik, 2003, Pendidikan Guru Berdasarkan Pendekatan Kompetensi, Jakarta : Bumi Aksara</w:t>
            </w:r>
          </w:p>
        </w:tc>
      </w:tr>
      <w:tr w:rsidR="00B95F0F" w:rsidTr="00AB4E26">
        <w:tc>
          <w:tcPr>
            <w:tcW w:w="1509" w:type="dxa"/>
            <w:vMerge/>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B95F0F" w:rsidRPr="00AB4E26" w:rsidRDefault="002C4599" w:rsidP="00E63B2D">
            <w:pPr>
              <w:pStyle w:val="ListParagraph"/>
              <w:numPr>
                <w:ilvl w:val="0"/>
                <w:numId w:val="2"/>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Suriyadi, 2011, Strategi Belajar Mengajar, Yogyakarta, Cakrawala Ilmu</w:t>
            </w:r>
          </w:p>
        </w:tc>
      </w:tr>
      <w:tr w:rsidR="00B95F0F" w:rsidTr="00AB4E26">
        <w:tc>
          <w:tcPr>
            <w:tcW w:w="1509" w:type="dxa"/>
            <w:vMerge/>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B95F0F" w:rsidRPr="00AB4E26" w:rsidRDefault="002C4599" w:rsidP="00E63B2D">
            <w:pPr>
              <w:pStyle w:val="ListParagraph"/>
              <w:numPr>
                <w:ilvl w:val="0"/>
                <w:numId w:val="2"/>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Syaiful Bahri Djamarah &amp; Aswan Zain, 2010, Strategi belajar Mengajar, Jakarta : Rineka Cipta</w:t>
            </w:r>
          </w:p>
        </w:tc>
      </w:tr>
      <w:tr w:rsidR="00B95F0F" w:rsidTr="00AB4E26">
        <w:tc>
          <w:tcPr>
            <w:tcW w:w="1509" w:type="dxa"/>
            <w:vMerge/>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B95F0F" w:rsidRPr="00AB4E26" w:rsidRDefault="002C4599" w:rsidP="00E63B2D">
            <w:pPr>
              <w:pStyle w:val="ListParagraph"/>
              <w:numPr>
                <w:ilvl w:val="0"/>
                <w:numId w:val="2"/>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Syafruddin &amp; Basyiruddin Usman, 2002, Guru Profesional dan Implementasi Kurikulum, Jakarta : Ciputat Press</w:t>
            </w:r>
          </w:p>
        </w:tc>
      </w:tr>
      <w:tr w:rsidR="00B95F0F" w:rsidTr="00AB4E26">
        <w:tc>
          <w:tcPr>
            <w:tcW w:w="1509" w:type="dxa"/>
            <w:vMerge/>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B95F0F" w:rsidRPr="00AB4E26" w:rsidRDefault="002C4599" w:rsidP="006635AA">
            <w:pPr>
              <w:pStyle w:val="ListParagraph"/>
              <w:numPr>
                <w:ilvl w:val="0"/>
                <w:numId w:val="2"/>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 xml:space="preserve">Syaiful Bahri Djamarah, </w:t>
            </w:r>
            <w:r w:rsidR="006635AA">
              <w:rPr>
                <w:rFonts w:ascii="Times New Roman" w:hAnsi="Times New Roman" w:cs="Times New Roman"/>
                <w:sz w:val="24"/>
                <w:szCs w:val="24"/>
              </w:rPr>
              <w:t>200</w:t>
            </w:r>
            <w:r>
              <w:rPr>
                <w:rFonts w:ascii="Times New Roman" w:hAnsi="Times New Roman" w:cs="Times New Roman"/>
                <w:sz w:val="24"/>
                <w:szCs w:val="24"/>
              </w:rPr>
              <w:t>4, Prestasi Belajar Dan Kompetensi Guru, Surabaya : Usaha Nasional</w:t>
            </w:r>
          </w:p>
        </w:tc>
      </w:tr>
      <w:tr w:rsidR="00B95F0F" w:rsidTr="00AB4E26">
        <w:tc>
          <w:tcPr>
            <w:tcW w:w="1509" w:type="dxa"/>
            <w:vMerge/>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B95F0F" w:rsidRPr="00AB4E26" w:rsidRDefault="006635AA" w:rsidP="00E63B2D">
            <w:pPr>
              <w:pStyle w:val="ListParagraph"/>
              <w:numPr>
                <w:ilvl w:val="0"/>
                <w:numId w:val="2"/>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Undang-Undang Guru Dan Dosen Nomor 14 Tahun 2005, 2009, Bandung : Fokus Media</w:t>
            </w:r>
          </w:p>
        </w:tc>
      </w:tr>
      <w:tr w:rsidR="006635AA" w:rsidTr="00AB4E26">
        <w:tc>
          <w:tcPr>
            <w:tcW w:w="1509" w:type="dxa"/>
          </w:tcPr>
          <w:p w:rsidR="006635AA" w:rsidRDefault="006635AA"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6635AA" w:rsidRDefault="006635AA" w:rsidP="00E63B2D">
            <w:pPr>
              <w:pStyle w:val="ListParagraph"/>
              <w:numPr>
                <w:ilvl w:val="0"/>
                <w:numId w:val="2"/>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Berbagai referensi yang relevan dengan mata kuliah strategi pembelajaran</w:t>
            </w:r>
          </w:p>
        </w:tc>
      </w:tr>
      <w:tr w:rsidR="00B95F0F" w:rsidTr="00AB4E26">
        <w:tc>
          <w:tcPr>
            <w:tcW w:w="1509" w:type="dxa"/>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Media pembelajaran</w:t>
            </w:r>
          </w:p>
        </w:tc>
        <w:tc>
          <w:tcPr>
            <w:tcW w:w="7920" w:type="dxa"/>
            <w:gridSpan w:val="2"/>
          </w:tcPr>
          <w:p w:rsidR="00B95F0F" w:rsidRPr="00AB4E26" w:rsidRDefault="00B95F0F" w:rsidP="00DB6EB2">
            <w:pPr>
              <w:jc w:val="both"/>
              <w:rPr>
                <w:rFonts w:ascii="Times New Roman" w:hAnsi="Times New Roman" w:cs="Times New Roman"/>
                <w:sz w:val="24"/>
                <w:szCs w:val="24"/>
              </w:rPr>
            </w:pPr>
            <w:r>
              <w:rPr>
                <w:rFonts w:ascii="Times New Roman" w:hAnsi="Times New Roman" w:cs="Times New Roman"/>
                <w:sz w:val="24"/>
                <w:szCs w:val="24"/>
              </w:rPr>
              <w:t>LDC dan proyektor</w:t>
            </w:r>
          </w:p>
        </w:tc>
      </w:tr>
    </w:tbl>
    <w:p w:rsidR="00E35206" w:rsidRDefault="00E35206" w:rsidP="00E35206">
      <w:pPr>
        <w:tabs>
          <w:tab w:val="left" w:pos="2880"/>
          <w:tab w:val="left" w:pos="3060"/>
        </w:tabs>
        <w:spacing w:after="0" w:line="360" w:lineRule="auto"/>
        <w:ind w:left="3060" w:hanging="3060"/>
        <w:jc w:val="both"/>
        <w:rPr>
          <w:rFonts w:ascii="Times New Roman" w:hAnsi="Times New Roman" w:cs="Times New Roman"/>
          <w:sz w:val="24"/>
          <w:szCs w:val="24"/>
        </w:rPr>
      </w:pPr>
    </w:p>
    <w:tbl>
      <w:tblPr>
        <w:tblStyle w:val="TableGrid"/>
        <w:tblW w:w="0" w:type="auto"/>
        <w:tblInd w:w="108" w:type="dxa"/>
        <w:tblLook w:val="04A0"/>
      </w:tblPr>
      <w:tblGrid>
        <w:gridCol w:w="540"/>
        <w:gridCol w:w="1890"/>
        <w:gridCol w:w="2790"/>
        <w:gridCol w:w="1800"/>
        <w:gridCol w:w="2430"/>
      </w:tblGrid>
      <w:tr w:rsidR="006635AA" w:rsidRPr="00496778" w:rsidTr="006635AA">
        <w:tc>
          <w:tcPr>
            <w:tcW w:w="540" w:type="dxa"/>
            <w:vMerge w:val="restart"/>
            <w:vAlign w:val="center"/>
          </w:tcPr>
          <w:p w:rsidR="006635AA" w:rsidRPr="00496778" w:rsidRDefault="006635AA" w:rsidP="00BD7342">
            <w:pPr>
              <w:jc w:val="center"/>
              <w:rPr>
                <w:rFonts w:ascii="Times New Roman" w:hAnsi="Times New Roman" w:cs="Times New Roman"/>
                <w:b/>
                <w:sz w:val="20"/>
                <w:szCs w:val="20"/>
              </w:rPr>
            </w:pPr>
            <w:r w:rsidRPr="00496778">
              <w:rPr>
                <w:rFonts w:ascii="Times New Roman" w:hAnsi="Times New Roman" w:cs="Times New Roman"/>
                <w:b/>
                <w:sz w:val="20"/>
                <w:szCs w:val="20"/>
              </w:rPr>
              <w:t>No.</w:t>
            </w:r>
          </w:p>
        </w:tc>
        <w:tc>
          <w:tcPr>
            <w:tcW w:w="1890" w:type="dxa"/>
            <w:vMerge w:val="restart"/>
            <w:vAlign w:val="center"/>
          </w:tcPr>
          <w:p w:rsidR="006635AA" w:rsidRPr="00496778" w:rsidRDefault="006635AA" w:rsidP="00BD7342">
            <w:pPr>
              <w:jc w:val="center"/>
              <w:rPr>
                <w:rFonts w:ascii="Times New Roman" w:hAnsi="Times New Roman" w:cs="Times New Roman"/>
                <w:b/>
                <w:sz w:val="20"/>
                <w:szCs w:val="20"/>
              </w:rPr>
            </w:pPr>
            <w:r>
              <w:rPr>
                <w:rFonts w:ascii="Times New Roman" w:hAnsi="Times New Roman" w:cs="Times New Roman"/>
                <w:b/>
                <w:sz w:val="20"/>
                <w:szCs w:val="20"/>
              </w:rPr>
              <w:t>Kemampuan Awal Yang Diharapkan</w:t>
            </w:r>
          </w:p>
        </w:tc>
        <w:tc>
          <w:tcPr>
            <w:tcW w:w="2790" w:type="dxa"/>
            <w:vMerge w:val="restart"/>
            <w:vAlign w:val="center"/>
          </w:tcPr>
          <w:p w:rsidR="006635AA" w:rsidRPr="00496778" w:rsidRDefault="006635AA" w:rsidP="00BD7342">
            <w:pPr>
              <w:jc w:val="center"/>
              <w:rPr>
                <w:rFonts w:ascii="Times New Roman" w:hAnsi="Times New Roman" w:cs="Times New Roman"/>
                <w:b/>
                <w:sz w:val="20"/>
                <w:szCs w:val="20"/>
              </w:rPr>
            </w:pPr>
            <w:r w:rsidRPr="00496778">
              <w:rPr>
                <w:rFonts w:ascii="Times New Roman" w:hAnsi="Times New Roman" w:cs="Times New Roman"/>
                <w:b/>
                <w:sz w:val="20"/>
                <w:szCs w:val="20"/>
              </w:rPr>
              <w:t>Indikator Keberhasilan</w:t>
            </w:r>
          </w:p>
        </w:tc>
        <w:tc>
          <w:tcPr>
            <w:tcW w:w="4230" w:type="dxa"/>
            <w:gridSpan w:val="2"/>
          </w:tcPr>
          <w:p w:rsidR="006635AA" w:rsidRPr="00496778" w:rsidRDefault="006635AA" w:rsidP="00BD7342">
            <w:pPr>
              <w:jc w:val="center"/>
              <w:rPr>
                <w:rFonts w:ascii="Times New Roman" w:hAnsi="Times New Roman" w:cs="Times New Roman"/>
                <w:b/>
                <w:sz w:val="20"/>
                <w:szCs w:val="20"/>
              </w:rPr>
            </w:pPr>
            <w:r>
              <w:rPr>
                <w:rFonts w:ascii="Times New Roman" w:hAnsi="Times New Roman" w:cs="Times New Roman"/>
                <w:b/>
                <w:sz w:val="20"/>
                <w:szCs w:val="20"/>
              </w:rPr>
              <w:t>Materi Pokok</w:t>
            </w:r>
          </w:p>
        </w:tc>
      </w:tr>
      <w:tr w:rsidR="006635AA" w:rsidRPr="00496778" w:rsidTr="006635AA">
        <w:tc>
          <w:tcPr>
            <w:tcW w:w="540" w:type="dxa"/>
            <w:vMerge/>
          </w:tcPr>
          <w:p w:rsidR="006635AA" w:rsidRPr="00496778" w:rsidRDefault="006635AA" w:rsidP="00BD7342">
            <w:pPr>
              <w:jc w:val="both"/>
              <w:rPr>
                <w:rFonts w:ascii="Times New Roman" w:hAnsi="Times New Roman" w:cs="Times New Roman"/>
                <w:b/>
                <w:sz w:val="20"/>
                <w:szCs w:val="20"/>
              </w:rPr>
            </w:pPr>
          </w:p>
        </w:tc>
        <w:tc>
          <w:tcPr>
            <w:tcW w:w="1890" w:type="dxa"/>
            <w:vMerge/>
          </w:tcPr>
          <w:p w:rsidR="006635AA" w:rsidRPr="00496778" w:rsidRDefault="006635AA" w:rsidP="00BD7342">
            <w:pPr>
              <w:jc w:val="both"/>
              <w:rPr>
                <w:rFonts w:ascii="Times New Roman" w:hAnsi="Times New Roman" w:cs="Times New Roman"/>
                <w:b/>
                <w:sz w:val="20"/>
                <w:szCs w:val="20"/>
              </w:rPr>
            </w:pPr>
          </w:p>
        </w:tc>
        <w:tc>
          <w:tcPr>
            <w:tcW w:w="2790" w:type="dxa"/>
            <w:vMerge/>
          </w:tcPr>
          <w:p w:rsidR="006635AA" w:rsidRPr="00496778" w:rsidRDefault="006635AA" w:rsidP="00BD7342">
            <w:pPr>
              <w:jc w:val="both"/>
              <w:rPr>
                <w:rFonts w:ascii="Times New Roman" w:hAnsi="Times New Roman" w:cs="Times New Roman"/>
                <w:b/>
                <w:sz w:val="20"/>
                <w:szCs w:val="20"/>
              </w:rPr>
            </w:pPr>
          </w:p>
        </w:tc>
        <w:tc>
          <w:tcPr>
            <w:tcW w:w="1800" w:type="dxa"/>
          </w:tcPr>
          <w:p w:rsidR="006635AA" w:rsidRPr="00496778" w:rsidRDefault="006635AA" w:rsidP="00BD7342">
            <w:pPr>
              <w:jc w:val="center"/>
              <w:rPr>
                <w:rFonts w:ascii="Times New Roman" w:hAnsi="Times New Roman" w:cs="Times New Roman"/>
                <w:b/>
                <w:sz w:val="20"/>
                <w:szCs w:val="20"/>
              </w:rPr>
            </w:pPr>
            <w:r>
              <w:rPr>
                <w:rFonts w:ascii="Times New Roman" w:hAnsi="Times New Roman" w:cs="Times New Roman"/>
                <w:b/>
                <w:sz w:val="20"/>
                <w:szCs w:val="20"/>
              </w:rPr>
              <w:t xml:space="preserve">Pokok Bahasan </w:t>
            </w:r>
          </w:p>
        </w:tc>
        <w:tc>
          <w:tcPr>
            <w:tcW w:w="2430" w:type="dxa"/>
          </w:tcPr>
          <w:p w:rsidR="006635AA" w:rsidRPr="00496778" w:rsidRDefault="006635AA" w:rsidP="00BD7342">
            <w:pPr>
              <w:jc w:val="center"/>
              <w:rPr>
                <w:rFonts w:ascii="Times New Roman" w:hAnsi="Times New Roman" w:cs="Times New Roman"/>
                <w:b/>
                <w:sz w:val="20"/>
                <w:szCs w:val="20"/>
              </w:rPr>
            </w:pPr>
            <w:r>
              <w:rPr>
                <w:rFonts w:ascii="Times New Roman" w:hAnsi="Times New Roman" w:cs="Times New Roman"/>
                <w:b/>
                <w:sz w:val="20"/>
                <w:szCs w:val="20"/>
              </w:rPr>
              <w:t>Sub Pokok Bahasan</w:t>
            </w:r>
          </w:p>
        </w:tc>
      </w:tr>
      <w:tr w:rsidR="006635AA" w:rsidRPr="00496778" w:rsidTr="006635AA">
        <w:tc>
          <w:tcPr>
            <w:tcW w:w="540" w:type="dxa"/>
          </w:tcPr>
          <w:p w:rsidR="006635AA" w:rsidRPr="00496778" w:rsidRDefault="006635AA" w:rsidP="00BD7342">
            <w:pPr>
              <w:jc w:val="both"/>
              <w:rPr>
                <w:rFonts w:ascii="Times New Roman" w:hAnsi="Times New Roman" w:cs="Times New Roman"/>
                <w:sz w:val="20"/>
                <w:szCs w:val="20"/>
              </w:rPr>
            </w:pPr>
            <w:r w:rsidRPr="00496778">
              <w:rPr>
                <w:rFonts w:ascii="Times New Roman" w:hAnsi="Times New Roman" w:cs="Times New Roman"/>
                <w:sz w:val="20"/>
                <w:szCs w:val="20"/>
              </w:rPr>
              <w:t>1.</w:t>
            </w:r>
          </w:p>
        </w:tc>
        <w:tc>
          <w:tcPr>
            <w:tcW w:w="1890" w:type="dxa"/>
          </w:tcPr>
          <w:p w:rsidR="006635AA" w:rsidRPr="00496778" w:rsidRDefault="006635AA" w:rsidP="00BD7342">
            <w:pPr>
              <w:jc w:val="both"/>
              <w:rPr>
                <w:rFonts w:ascii="Times New Roman" w:hAnsi="Times New Roman" w:cs="Times New Roman"/>
                <w:sz w:val="20"/>
                <w:szCs w:val="20"/>
              </w:rPr>
            </w:pPr>
            <w:r>
              <w:rPr>
                <w:rFonts w:ascii="Times New Roman" w:hAnsi="Times New Roman" w:cs="Times New Roman"/>
                <w:sz w:val="20"/>
                <w:szCs w:val="20"/>
              </w:rPr>
              <w:t>Mahasiswa mampu memahami dan me-rumuskan berbagai pengertian dan kon-sep strategi pembe-lajaran</w:t>
            </w:r>
          </w:p>
        </w:tc>
        <w:tc>
          <w:tcPr>
            <w:tcW w:w="2790" w:type="dxa"/>
          </w:tcPr>
          <w:p w:rsidR="006635AA" w:rsidRDefault="006635AA" w:rsidP="006635AA">
            <w:pPr>
              <w:pStyle w:val="ListParagraph"/>
              <w:numPr>
                <w:ilvl w:val="0"/>
                <w:numId w:val="4"/>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pe-ngertian strategi belajar mengajar</w:t>
            </w:r>
          </w:p>
          <w:p w:rsidR="006635AA" w:rsidRDefault="006635AA" w:rsidP="006635AA">
            <w:pPr>
              <w:pStyle w:val="ListParagraph"/>
              <w:numPr>
                <w:ilvl w:val="0"/>
                <w:numId w:val="4"/>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klasi-fikasi strategi belajar me-ngajar</w:t>
            </w:r>
          </w:p>
          <w:p w:rsidR="006635AA" w:rsidRPr="00496778" w:rsidRDefault="006635AA" w:rsidP="006635AA">
            <w:pPr>
              <w:pStyle w:val="ListParagraph"/>
              <w:numPr>
                <w:ilvl w:val="0"/>
                <w:numId w:val="4"/>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imple-mentasi strategi belajar me-ngajar</w:t>
            </w:r>
          </w:p>
        </w:tc>
        <w:tc>
          <w:tcPr>
            <w:tcW w:w="1800" w:type="dxa"/>
          </w:tcPr>
          <w:p w:rsidR="006635AA" w:rsidRPr="00496778" w:rsidRDefault="006635AA" w:rsidP="00BD7342">
            <w:pPr>
              <w:jc w:val="both"/>
              <w:rPr>
                <w:rFonts w:ascii="Times New Roman" w:hAnsi="Times New Roman" w:cs="Times New Roman"/>
                <w:sz w:val="20"/>
                <w:szCs w:val="20"/>
              </w:rPr>
            </w:pPr>
            <w:r>
              <w:rPr>
                <w:rFonts w:ascii="Times New Roman" w:hAnsi="Times New Roman" w:cs="Times New Roman"/>
                <w:sz w:val="20"/>
                <w:szCs w:val="20"/>
              </w:rPr>
              <w:t>Konsep Strategi Pembelajaran</w:t>
            </w:r>
          </w:p>
        </w:tc>
        <w:tc>
          <w:tcPr>
            <w:tcW w:w="2430" w:type="dxa"/>
          </w:tcPr>
          <w:p w:rsidR="006635AA" w:rsidRPr="00496778" w:rsidRDefault="006635AA" w:rsidP="006635AA">
            <w:pPr>
              <w:pStyle w:val="ListParagraph"/>
              <w:numPr>
                <w:ilvl w:val="0"/>
                <w:numId w:val="3"/>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Pengertian strategi be-lajar mengajar</w:t>
            </w:r>
          </w:p>
          <w:p w:rsidR="006635AA" w:rsidRDefault="006635AA" w:rsidP="006635AA">
            <w:pPr>
              <w:pStyle w:val="ListParagraph"/>
              <w:numPr>
                <w:ilvl w:val="0"/>
                <w:numId w:val="3"/>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Klasifikasi strategi be-lajar mengajar</w:t>
            </w:r>
          </w:p>
          <w:p w:rsidR="006635AA" w:rsidRPr="00496778" w:rsidRDefault="006635AA" w:rsidP="006635AA">
            <w:pPr>
              <w:pStyle w:val="ListParagraph"/>
              <w:numPr>
                <w:ilvl w:val="0"/>
                <w:numId w:val="3"/>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 xml:space="preserve">Implementasi strategi belajar mengajar </w:t>
            </w:r>
          </w:p>
        </w:tc>
      </w:tr>
      <w:tr w:rsidR="006635AA" w:rsidRPr="00496778" w:rsidTr="006635AA">
        <w:tc>
          <w:tcPr>
            <w:tcW w:w="540" w:type="dxa"/>
          </w:tcPr>
          <w:p w:rsidR="006635AA" w:rsidRPr="00496778" w:rsidRDefault="006635AA" w:rsidP="00BD7342">
            <w:pPr>
              <w:jc w:val="both"/>
              <w:rPr>
                <w:rFonts w:ascii="Times New Roman" w:hAnsi="Times New Roman" w:cs="Times New Roman"/>
                <w:sz w:val="20"/>
                <w:szCs w:val="20"/>
              </w:rPr>
            </w:pPr>
            <w:r>
              <w:rPr>
                <w:rFonts w:ascii="Times New Roman" w:hAnsi="Times New Roman" w:cs="Times New Roman"/>
                <w:sz w:val="20"/>
                <w:szCs w:val="20"/>
              </w:rPr>
              <w:t>2.</w:t>
            </w:r>
          </w:p>
        </w:tc>
        <w:tc>
          <w:tcPr>
            <w:tcW w:w="1890" w:type="dxa"/>
          </w:tcPr>
          <w:p w:rsidR="006635AA" w:rsidRPr="00496778" w:rsidRDefault="006635AA" w:rsidP="00BD7342">
            <w:pPr>
              <w:jc w:val="both"/>
              <w:rPr>
                <w:rFonts w:ascii="Times New Roman" w:hAnsi="Times New Roman" w:cs="Times New Roman"/>
                <w:sz w:val="20"/>
                <w:szCs w:val="20"/>
              </w:rPr>
            </w:pPr>
            <w:r>
              <w:rPr>
                <w:rFonts w:ascii="Times New Roman" w:hAnsi="Times New Roman" w:cs="Times New Roman"/>
                <w:sz w:val="20"/>
                <w:szCs w:val="20"/>
              </w:rPr>
              <w:t xml:space="preserve">Mahasiswa mampu memahami hakikat, ciri dan komponen pembelajaran </w:t>
            </w:r>
          </w:p>
        </w:tc>
        <w:tc>
          <w:tcPr>
            <w:tcW w:w="2790" w:type="dxa"/>
          </w:tcPr>
          <w:p w:rsidR="006635AA" w:rsidRDefault="006635AA" w:rsidP="006635AA">
            <w:pPr>
              <w:pStyle w:val="ListParagraph"/>
              <w:numPr>
                <w:ilvl w:val="0"/>
                <w:numId w:val="6"/>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haki-kat belajar mengajar</w:t>
            </w:r>
          </w:p>
          <w:p w:rsidR="006635AA" w:rsidRDefault="006635AA" w:rsidP="006635AA">
            <w:pPr>
              <w:pStyle w:val="ListParagraph"/>
              <w:numPr>
                <w:ilvl w:val="0"/>
                <w:numId w:val="6"/>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ciri-ciri belajar mengajar</w:t>
            </w:r>
          </w:p>
          <w:p w:rsidR="006635AA" w:rsidRPr="00066586" w:rsidRDefault="006635AA" w:rsidP="006635AA">
            <w:pPr>
              <w:pStyle w:val="ListParagraph"/>
              <w:numPr>
                <w:ilvl w:val="0"/>
                <w:numId w:val="6"/>
              </w:numPr>
              <w:tabs>
                <w:tab w:val="left" w:pos="252"/>
              </w:tabs>
              <w:ind w:left="252" w:hanging="252"/>
              <w:jc w:val="both"/>
              <w:rPr>
                <w:rFonts w:ascii="Times New Roman" w:hAnsi="Times New Roman" w:cs="Times New Roman"/>
                <w:sz w:val="20"/>
                <w:szCs w:val="20"/>
              </w:rPr>
            </w:pPr>
            <w:r w:rsidRPr="00EC2BC8">
              <w:rPr>
                <w:rFonts w:ascii="Times New Roman" w:hAnsi="Times New Roman" w:cs="Times New Roman"/>
                <w:sz w:val="20"/>
                <w:szCs w:val="20"/>
              </w:rPr>
              <w:t>Mampu menjelaskan kompo nen-komponen belajar me-ngajar</w:t>
            </w:r>
          </w:p>
        </w:tc>
        <w:tc>
          <w:tcPr>
            <w:tcW w:w="1800" w:type="dxa"/>
          </w:tcPr>
          <w:p w:rsidR="006635AA" w:rsidRPr="00496778" w:rsidRDefault="006635AA" w:rsidP="00BD7342">
            <w:pPr>
              <w:jc w:val="both"/>
              <w:rPr>
                <w:rFonts w:ascii="Times New Roman" w:hAnsi="Times New Roman" w:cs="Times New Roman"/>
                <w:sz w:val="20"/>
                <w:szCs w:val="20"/>
              </w:rPr>
            </w:pPr>
            <w:r>
              <w:rPr>
                <w:rFonts w:ascii="Times New Roman" w:hAnsi="Times New Roman" w:cs="Times New Roman"/>
                <w:sz w:val="20"/>
                <w:szCs w:val="20"/>
              </w:rPr>
              <w:t>Hakikat, Ciri Dan Komponen Pembe-lajaran</w:t>
            </w:r>
          </w:p>
        </w:tc>
        <w:tc>
          <w:tcPr>
            <w:tcW w:w="2430" w:type="dxa"/>
          </w:tcPr>
          <w:p w:rsidR="006635AA" w:rsidRDefault="006635AA" w:rsidP="006635AA">
            <w:pPr>
              <w:pStyle w:val="ListParagraph"/>
              <w:numPr>
                <w:ilvl w:val="0"/>
                <w:numId w:val="5"/>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Hakikat belajar menga-jar</w:t>
            </w:r>
          </w:p>
          <w:p w:rsidR="006635AA" w:rsidRDefault="006635AA" w:rsidP="006635AA">
            <w:pPr>
              <w:pStyle w:val="ListParagraph"/>
              <w:numPr>
                <w:ilvl w:val="0"/>
                <w:numId w:val="5"/>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Ciri-ciri belajar menga-jar</w:t>
            </w:r>
          </w:p>
          <w:p w:rsidR="006635AA" w:rsidRPr="00903B16" w:rsidRDefault="006635AA" w:rsidP="006635AA">
            <w:pPr>
              <w:pStyle w:val="ListParagraph"/>
              <w:numPr>
                <w:ilvl w:val="0"/>
                <w:numId w:val="5"/>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 xml:space="preserve">Komponen-komponen belajar mengajar </w:t>
            </w:r>
          </w:p>
        </w:tc>
      </w:tr>
      <w:tr w:rsidR="006635AA" w:rsidRPr="00496778" w:rsidTr="006635AA">
        <w:tc>
          <w:tcPr>
            <w:tcW w:w="54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t>3.</w:t>
            </w:r>
          </w:p>
        </w:tc>
        <w:tc>
          <w:tcPr>
            <w:tcW w:w="189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t>Mahasiswa mampu memahami prinsip dasar mengajar</w:t>
            </w:r>
          </w:p>
        </w:tc>
        <w:tc>
          <w:tcPr>
            <w:tcW w:w="2790" w:type="dxa"/>
          </w:tcPr>
          <w:p w:rsidR="006635AA" w:rsidRDefault="006635AA" w:rsidP="006635AA">
            <w:pPr>
              <w:pStyle w:val="ListParagraph"/>
              <w:numPr>
                <w:ilvl w:val="0"/>
                <w:numId w:val="8"/>
              </w:numPr>
              <w:tabs>
                <w:tab w:val="left" w:pos="252"/>
              </w:tabs>
              <w:ind w:left="252" w:hanging="252"/>
              <w:jc w:val="both"/>
              <w:rPr>
                <w:rFonts w:ascii="Times New Roman" w:hAnsi="Times New Roman" w:cs="Times New Roman"/>
                <w:sz w:val="20"/>
                <w:szCs w:val="20"/>
              </w:rPr>
            </w:pPr>
            <w:r w:rsidRPr="00600A40">
              <w:rPr>
                <w:rFonts w:ascii="Times New Roman" w:hAnsi="Times New Roman" w:cs="Times New Roman"/>
                <w:sz w:val="20"/>
                <w:szCs w:val="20"/>
              </w:rPr>
              <w:t>Mampu menjelaskan</w:t>
            </w:r>
            <w:r>
              <w:rPr>
                <w:rFonts w:ascii="Times New Roman" w:hAnsi="Times New Roman" w:cs="Times New Roman"/>
                <w:sz w:val="20"/>
                <w:szCs w:val="20"/>
              </w:rPr>
              <w:t xml:space="preserve"> pe-ngertian, karakteristik dan tujuan pengajaran mikro</w:t>
            </w:r>
          </w:p>
          <w:p w:rsidR="006635AA" w:rsidRDefault="006635AA" w:rsidP="006635AA">
            <w:pPr>
              <w:pStyle w:val="ListParagraph"/>
              <w:numPr>
                <w:ilvl w:val="0"/>
                <w:numId w:val="8"/>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lang-kah-langkah latihan keteram pilan mengajar</w:t>
            </w:r>
          </w:p>
          <w:p w:rsidR="006635AA" w:rsidRDefault="006635AA" w:rsidP="006635AA">
            <w:pPr>
              <w:pStyle w:val="ListParagraph"/>
              <w:numPr>
                <w:ilvl w:val="0"/>
                <w:numId w:val="8"/>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bebera pa kompetensi guru dalam proses belajar mengajar</w:t>
            </w:r>
          </w:p>
          <w:p w:rsidR="006635AA" w:rsidRDefault="006635AA" w:rsidP="00BD7342">
            <w:pPr>
              <w:pStyle w:val="ListParagraph"/>
              <w:tabs>
                <w:tab w:val="left" w:pos="252"/>
              </w:tabs>
              <w:ind w:left="252"/>
              <w:jc w:val="both"/>
              <w:rPr>
                <w:rFonts w:ascii="Times New Roman" w:hAnsi="Times New Roman" w:cs="Times New Roman"/>
                <w:sz w:val="20"/>
                <w:szCs w:val="20"/>
              </w:rPr>
            </w:pPr>
          </w:p>
        </w:tc>
        <w:tc>
          <w:tcPr>
            <w:tcW w:w="180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t>Prinsip Dasar Me-ngajar</w:t>
            </w:r>
          </w:p>
        </w:tc>
        <w:tc>
          <w:tcPr>
            <w:tcW w:w="2430" w:type="dxa"/>
          </w:tcPr>
          <w:p w:rsidR="006635AA" w:rsidRDefault="006635AA" w:rsidP="006635AA">
            <w:pPr>
              <w:pStyle w:val="ListParagraph"/>
              <w:numPr>
                <w:ilvl w:val="0"/>
                <w:numId w:val="7"/>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Pengertian, karakteristik dan tujuan pengajaran mikro</w:t>
            </w:r>
          </w:p>
          <w:p w:rsidR="006635AA" w:rsidRDefault="006635AA" w:rsidP="006635AA">
            <w:pPr>
              <w:pStyle w:val="ListParagraph"/>
              <w:numPr>
                <w:ilvl w:val="0"/>
                <w:numId w:val="7"/>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Langkah-langkah latih-an keterampilan menga-jar</w:t>
            </w:r>
          </w:p>
          <w:p w:rsidR="006635AA" w:rsidRDefault="006635AA" w:rsidP="006635AA">
            <w:pPr>
              <w:pStyle w:val="ListParagraph"/>
              <w:numPr>
                <w:ilvl w:val="0"/>
                <w:numId w:val="7"/>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 xml:space="preserve">Beberapa kompetensi guru dalam proses bela-jar mengajar </w:t>
            </w:r>
          </w:p>
          <w:p w:rsidR="006635AA" w:rsidRDefault="006635AA" w:rsidP="00BD7342">
            <w:pPr>
              <w:pStyle w:val="ListParagraph"/>
              <w:tabs>
                <w:tab w:val="left" w:pos="252"/>
              </w:tabs>
              <w:ind w:left="252"/>
              <w:jc w:val="both"/>
              <w:rPr>
                <w:rFonts w:ascii="Times New Roman" w:hAnsi="Times New Roman" w:cs="Times New Roman"/>
                <w:sz w:val="20"/>
                <w:szCs w:val="20"/>
              </w:rPr>
            </w:pPr>
          </w:p>
        </w:tc>
      </w:tr>
      <w:tr w:rsidR="006635AA" w:rsidRPr="00496778" w:rsidTr="006635AA">
        <w:tc>
          <w:tcPr>
            <w:tcW w:w="54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t>4.</w:t>
            </w:r>
          </w:p>
        </w:tc>
        <w:tc>
          <w:tcPr>
            <w:tcW w:w="189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t>Mahasiswa mampu memahami berbagai pendekatan dalam belajar mengajar</w:t>
            </w:r>
          </w:p>
        </w:tc>
        <w:tc>
          <w:tcPr>
            <w:tcW w:w="2790" w:type="dxa"/>
          </w:tcPr>
          <w:p w:rsidR="006635AA" w:rsidRDefault="006635AA" w:rsidP="006635AA">
            <w:pPr>
              <w:pStyle w:val="ListParagraph"/>
              <w:numPr>
                <w:ilvl w:val="0"/>
                <w:numId w:val="31"/>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pen-dekatan individual dan ke-lompok</w:t>
            </w:r>
          </w:p>
          <w:p w:rsidR="006635AA" w:rsidRDefault="006635AA" w:rsidP="006635AA">
            <w:pPr>
              <w:pStyle w:val="ListParagraph"/>
              <w:numPr>
                <w:ilvl w:val="0"/>
                <w:numId w:val="31"/>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pen-dekatan edukatif dan ber-variasi</w:t>
            </w:r>
          </w:p>
          <w:p w:rsidR="006635AA" w:rsidRDefault="006635AA" w:rsidP="006635AA">
            <w:pPr>
              <w:pStyle w:val="ListParagraph"/>
              <w:numPr>
                <w:ilvl w:val="0"/>
                <w:numId w:val="31"/>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pen-dekatan keagamaan dan ke bermaknaan</w:t>
            </w:r>
          </w:p>
          <w:p w:rsidR="006635AA" w:rsidRPr="00066586" w:rsidRDefault="006635AA" w:rsidP="00BD7342">
            <w:pPr>
              <w:tabs>
                <w:tab w:val="left" w:pos="252"/>
              </w:tabs>
              <w:jc w:val="both"/>
              <w:rPr>
                <w:rFonts w:ascii="Times New Roman" w:hAnsi="Times New Roman" w:cs="Times New Roman"/>
                <w:sz w:val="20"/>
                <w:szCs w:val="20"/>
              </w:rPr>
            </w:pPr>
          </w:p>
        </w:tc>
        <w:tc>
          <w:tcPr>
            <w:tcW w:w="180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t>Berbagai Pendekat-an Dalam Belajar Mengajar</w:t>
            </w:r>
          </w:p>
        </w:tc>
        <w:tc>
          <w:tcPr>
            <w:tcW w:w="2430" w:type="dxa"/>
          </w:tcPr>
          <w:p w:rsidR="006635AA" w:rsidRDefault="006635AA" w:rsidP="006635AA">
            <w:pPr>
              <w:pStyle w:val="ListParagraph"/>
              <w:numPr>
                <w:ilvl w:val="0"/>
                <w:numId w:val="32"/>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Pendekatan individual dan kelompok</w:t>
            </w:r>
          </w:p>
          <w:p w:rsidR="006635AA" w:rsidRDefault="006635AA" w:rsidP="006635AA">
            <w:pPr>
              <w:pStyle w:val="ListParagraph"/>
              <w:numPr>
                <w:ilvl w:val="0"/>
                <w:numId w:val="32"/>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Pendekatan edukatif dan bervariasi</w:t>
            </w:r>
          </w:p>
          <w:p w:rsidR="006635AA" w:rsidRDefault="006635AA" w:rsidP="006635AA">
            <w:pPr>
              <w:pStyle w:val="ListParagraph"/>
              <w:numPr>
                <w:ilvl w:val="0"/>
                <w:numId w:val="32"/>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Pendekatan keagamaan dan kebermaknaan</w:t>
            </w:r>
          </w:p>
        </w:tc>
      </w:tr>
      <w:tr w:rsidR="006635AA" w:rsidRPr="00496778" w:rsidTr="006635AA">
        <w:tc>
          <w:tcPr>
            <w:tcW w:w="54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lastRenderedPageBreak/>
              <w:t>5.</w:t>
            </w:r>
          </w:p>
        </w:tc>
        <w:tc>
          <w:tcPr>
            <w:tcW w:w="189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t xml:space="preserve">Mahasiswa mampu memahami faktor- faktor yang mempe ngaruhi keberhasilan pembelajaran </w:t>
            </w:r>
          </w:p>
        </w:tc>
        <w:tc>
          <w:tcPr>
            <w:tcW w:w="2790" w:type="dxa"/>
          </w:tcPr>
          <w:p w:rsidR="006635AA" w:rsidRDefault="006635AA" w:rsidP="006635AA">
            <w:pPr>
              <w:pStyle w:val="ListParagraph"/>
              <w:numPr>
                <w:ilvl w:val="0"/>
                <w:numId w:val="12"/>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peser-ta didik dalam proses belajar mengajar</w:t>
            </w:r>
          </w:p>
          <w:p w:rsidR="006635AA" w:rsidRDefault="006635AA" w:rsidP="006635AA">
            <w:pPr>
              <w:pStyle w:val="ListParagraph"/>
              <w:numPr>
                <w:ilvl w:val="0"/>
                <w:numId w:val="12"/>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posisi, peranan dan tugas guru dalam proses belajar me-ngajar</w:t>
            </w:r>
          </w:p>
          <w:p w:rsidR="006635AA" w:rsidRPr="00066586" w:rsidRDefault="006635AA" w:rsidP="006635AA">
            <w:pPr>
              <w:pStyle w:val="ListParagraph"/>
              <w:numPr>
                <w:ilvl w:val="0"/>
                <w:numId w:val="12"/>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peran masyarakat dalam pendidik an</w:t>
            </w:r>
          </w:p>
        </w:tc>
        <w:tc>
          <w:tcPr>
            <w:tcW w:w="180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t>Faktor-faktor Yang Mempengaruhi Ke berhasilan Pembe-lajaran</w:t>
            </w:r>
          </w:p>
        </w:tc>
        <w:tc>
          <w:tcPr>
            <w:tcW w:w="2430" w:type="dxa"/>
          </w:tcPr>
          <w:p w:rsidR="006635AA" w:rsidRDefault="006635AA" w:rsidP="006635AA">
            <w:pPr>
              <w:pStyle w:val="ListParagraph"/>
              <w:numPr>
                <w:ilvl w:val="0"/>
                <w:numId w:val="11"/>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Peserta didik dalam proses belajar mengajar</w:t>
            </w:r>
          </w:p>
          <w:p w:rsidR="006635AA" w:rsidRDefault="006635AA" w:rsidP="006635AA">
            <w:pPr>
              <w:pStyle w:val="ListParagraph"/>
              <w:numPr>
                <w:ilvl w:val="0"/>
                <w:numId w:val="11"/>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Posisi, peranan dan tu-gas guru dalam proses belajar mengajar</w:t>
            </w:r>
          </w:p>
          <w:p w:rsidR="006635AA" w:rsidRDefault="006635AA" w:rsidP="006635AA">
            <w:pPr>
              <w:pStyle w:val="ListParagraph"/>
              <w:numPr>
                <w:ilvl w:val="0"/>
                <w:numId w:val="11"/>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 xml:space="preserve">Peran masyarakat dalam pendidikan </w:t>
            </w:r>
          </w:p>
        </w:tc>
      </w:tr>
      <w:tr w:rsidR="006635AA" w:rsidRPr="00496778" w:rsidTr="006635AA">
        <w:tc>
          <w:tcPr>
            <w:tcW w:w="54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t>6.</w:t>
            </w:r>
          </w:p>
        </w:tc>
        <w:tc>
          <w:tcPr>
            <w:tcW w:w="189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t>Mahasiswa mampu memahami keduduk an metode dalam proses belajar me-ngajar</w:t>
            </w:r>
          </w:p>
        </w:tc>
        <w:tc>
          <w:tcPr>
            <w:tcW w:w="2790" w:type="dxa"/>
          </w:tcPr>
          <w:p w:rsidR="006635AA" w:rsidRDefault="006635AA" w:rsidP="006635AA">
            <w:pPr>
              <w:pStyle w:val="ListParagraph"/>
              <w:numPr>
                <w:ilvl w:val="0"/>
                <w:numId w:val="14"/>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Mampu menjelaskan pe-ngertian dan kedudukan me tode dalam proses belajar mengajar</w:t>
            </w:r>
          </w:p>
          <w:p w:rsidR="006635AA" w:rsidRDefault="006635AA" w:rsidP="006635AA">
            <w:pPr>
              <w:pStyle w:val="ListParagraph"/>
              <w:numPr>
                <w:ilvl w:val="0"/>
                <w:numId w:val="14"/>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Mampu menjelaskan macam macam metode mengajar</w:t>
            </w:r>
          </w:p>
          <w:p w:rsidR="006635AA" w:rsidRPr="00066586" w:rsidRDefault="006635AA" w:rsidP="006635AA">
            <w:pPr>
              <w:pStyle w:val="ListParagraph"/>
              <w:numPr>
                <w:ilvl w:val="0"/>
                <w:numId w:val="14"/>
              </w:numPr>
              <w:tabs>
                <w:tab w:val="left" w:pos="252"/>
              </w:tabs>
              <w:ind w:left="252" w:hanging="270"/>
              <w:jc w:val="both"/>
              <w:rPr>
                <w:rFonts w:ascii="Times New Roman" w:hAnsi="Times New Roman" w:cs="Times New Roman"/>
                <w:sz w:val="20"/>
                <w:szCs w:val="20"/>
              </w:rPr>
            </w:pPr>
            <w:r w:rsidRPr="00816FB8">
              <w:rPr>
                <w:rFonts w:ascii="Times New Roman" w:hAnsi="Times New Roman" w:cs="Times New Roman"/>
                <w:sz w:val="20"/>
                <w:szCs w:val="20"/>
              </w:rPr>
              <w:t>Mampu menjelaskan penen-tuan dan pemilihan metode mengajar</w:t>
            </w:r>
          </w:p>
        </w:tc>
        <w:tc>
          <w:tcPr>
            <w:tcW w:w="180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t xml:space="preserve">Kedudukan Metode Dalam Proses Be-lajar Mengajar </w:t>
            </w:r>
          </w:p>
        </w:tc>
        <w:tc>
          <w:tcPr>
            <w:tcW w:w="2430" w:type="dxa"/>
          </w:tcPr>
          <w:p w:rsidR="006635AA" w:rsidRDefault="006635AA" w:rsidP="006635AA">
            <w:pPr>
              <w:pStyle w:val="ListParagraph"/>
              <w:numPr>
                <w:ilvl w:val="0"/>
                <w:numId w:val="13"/>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Pengertian dan Kedu-dukan metode dalam proses belajar mengajar</w:t>
            </w:r>
          </w:p>
          <w:p w:rsidR="006635AA" w:rsidRDefault="006635AA" w:rsidP="006635AA">
            <w:pPr>
              <w:pStyle w:val="ListParagraph"/>
              <w:numPr>
                <w:ilvl w:val="0"/>
                <w:numId w:val="13"/>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Macam-macam metode mengajar</w:t>
            </w:r>
          </w:p>
          <w:p w:rsidR="006635AA" w:rsidRPr="00B81561" w:rsidRDefault="006635AA" w:rsidP="006635AA">
            <w:pPr>
              <w:pStyle w:val="ListParagraph"/>
              <w:numPr>
                <w:ilvl w:val="0"/>
                <w:numId w:val="13"/>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 xml:space="preserve">Penentuan dan pemilih-an metode mengajar </w:t>
            </w:r>
          </w:p>
        </w:tc>
      </w:tr>
      <w:tr w:rsidR="006635AA" w:rsidRPr="00496778" w:rsidTr="006635AA">
        <w:tc>
          <w:tcPr>
            <w:tcW w:w="54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t>7.</w:t>
            </w:r>
          </w:p>
        </w:tc>
        <w:tc>
          <w:tcPr>
            <w:tcW w:w="189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t>Mahasiswa mampu memahami pengem bangan dan peman-faatan media sumber  belajar</w:t>
            </w:r>
          </w:p>
        </w:tc>
        <w:tc>
          <w:tcPr>
            <w:tcW w:w="2790" w:type="dxa"/>
          </w:tcPr>
          <w:p w:rsidR="006635AA" w:rsidRDefault="006635AA" w:rsidP="006635AA">
            <w:pPr>
              <w:pStyle w:val="ListParagraph"/>
              <w:numPr>
                <w:ilvl w:val="0"/>
                <w:numId w:val="27"/>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pe-ngertian dan macam-macam media</w:t>
            </w:r>
          </w:p>
          <w:p w:rsidR="006635AA" w:rsidRDefault="006635AA" w:rsidP="006635AA">
            <w:pPr>
              <w:pStyle w:val="ListParagraph"/>
              <w:numPr>
                <w:ilvl w:val="0"/>
                <w:numId w:val="27"/>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media sebagai alat bantu dan sum-ber belajar</w:t>
            </w:r>
          </w:p>
          <w:p w:rsidR="006635AA" w:rsidRPr="00066586" w:rsidRDefault="006635AA" w:rsidP="006635AA">
            <w:pPr>
              <w:pStyle w:val="ListParagraph"/>
              <w:numPr>
                <w:ilvl w:val="0"/>
                <w:numId w:val="27"/>
              </w:numPr>
              <w:tabs>
                <w:tab w:val="left" w:pos="252"/>
              </w:tabs>
              <w:ind w:left="252" w:hanging="252"/>
              <w:jc w:val="both"/>
              <w:rPr>
                <w:rFonts w:ascii="Times New Roman" w:hAnsi="Times New Roman" w:cs="Times New Roman"/>
                <w:sz w:val="20"/>
                <w:szCs w:val="20"/>
              </w:rPr>
            </w:pPr>
            <w:r w:rsidRPr="00816FB8">
              <w:rPr>
                <w:rFonts w:ascii="Times New Roman" w:hAnsi="Times New Roman" w:cs="Times New Roman"/>
                <w:sz w:val="20"/>
                <w:szCs w:val="20"/>
              </w:rPr>
              <w:t>Mampu menjelaskan prinsip prinsip pemilihan dan peng-gunaan media</w:t>
            </w:r>
          </w:p>
        </w:tc>
        <w:tc>
          <w:tcPr>
            <w:tcW w:w="180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t>Pengembangan dan Pemanfaatan Me-dia Sumber Belajar</w:t>
            </w:r>
          </w:p>
        </w:tc>
        <w:tc>
          <w:tcPr>
            <w:tcW w:w="2430" w:type="dxa"/>
          </w:tcPr>
          <w:p w:rsidR="006635AA" w:rsidRDefault="006635AA" w:rsidP="006635AA">
            <w:pPr>
              <w:pStyle w:val="ListParagraph"/>
              <w:numPr>
                <w:ilvl w:val="0"/>
                <w:numId w:val="28"/>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Pengertian dan ma cam-macam media</w:t>
            </w:r>
          </w:p>
          <w:p w:rsidR="006635AA" w:rsidRDefault="006635AA" w:rsidP="006635AA">
            <w:pPr>
              <w:pStyle w:val="ListParagraph"/>
              <w:numPr>
                <w:ilvl w:val="0"/>
                <w:numId w:val="28"/>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Media sebagai alat ban-tu dan sumber belajar</w:t>
            </w:r>
          </w:p>
          <w:p w:rsidR="006635AA" w:rsidRDefault="006635AA" w:rsidP="006635AA">
            <w:pPr>
              <w:pStyle w:val="ListParagraph"/>
              <w:numPr>
                <w:ilvl w:val="0"/>
                <w:numId w:val="28"/>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Prinsip-prinsip pemilih-an dan penggunaan me-dia</w:t>
            </w:r>
          </w:p>
        </w:tc>
      </w:tr>
      <w:tr w:rsidR="006635AA" w:rsidRPr="00496778" w:rsidTr="006635AA">
        <w:tc>
          <w:tcPr>
            <w:tcW w:w="54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t>8.</w:t>
            </w:r>
          </w:p>
        </w:tc>
        <w:tc>
          <w:tcPr>
            <w:tcW w:w="189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t>Mahasiswa mampu memahami beberapa teknik mendapatkan umpan balik</w:t>
            </w:r>
          </w:p>
          <w:p w:rsidR="006635AA" w:rsidRDefault="006635AA" w:rsidP="00BD7342">
            <w:pPr>
              <w:jc w:val="both"/>
              <w:rPr>
                <w:rFonts w:ascii="Times New Roman" w:hAnsi="Times New Roman" w:cs="Times New Roman"/>
                <w:sz w:val="20"/>
                <w:szCs w:val="20"/>
              </w:rPr>
            </w:pPr>
          </w:p>
        </w:tc>
        <w:tc>
          <w:tcPr>
            <w:tcW w:w="2790" w:type="dxa"/>
          </w:tcPr>
          <w:p w:rsidR="006635AA" w:rsidRPr="00A57A12" w:rsidRDefault="006635AA" w:rsidP="006635AA">
            <w:pPr>
              <w:pStyle w:val="ListParagraph"/>
              <w:numPr>
                <w:ilvl w:val="0"/>
                <w:numId w:val="29"/>
              </w:numPr>
              <w:tabs>
                <w:tab w:val="left" w:pos="252"/>
              </w:tabs>
              <w:ind w:left="252" w:hanging="270"/>
              <w:jc w:val="both"/>
              <w:rPr>
                <w:rFonts w:ascii="Times New Roman" w:hAnsi="Times New Roman" w:cs="Times New Roman"/>
                <w:sz w:val="20"/>
                <w:szCs w:val="20"/>
              </w:rPr>
            </w:pPr>
            <w:r w:rsidRPr="00A57A12">
              <w:rPr>
                <w:rFonts w:ascii="Times New Roman" w:hAnsi="Times New Roman" w:cs="Times New Roman"/>
                <w:sz w:val="20"/>
                <w:szCs w:val="20"/>
              </w:rPr>
              <w:t>Mampu menjelaskan proses memancing apersepsi siswa sebagai peserta didik</w:t>
            </w:r>
          </w:p>
          <w:p w:rsidR="006635AA" w:rsidRDefault="006635AA" w:rsidP="006635AA">
            <w:pPr>
              <w:pStyle w:val="ListParagraph"/>
              <w:numPr>
                <w:ilvl w:val="0"/>
                <w:numId w:val="29"/>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Mampu menjelaskan pemi-lihan bentuk motivasi siswa sebagai peserta didik</w:t>
            </w:r>
          </w:p>
          <w:p w:rsidR="006635AA" w:rsidRDefault="006635AA" w:rsidP="006635AA">
            <w:pPr>
              <w:pStyle w:val="ListParagraph"/>
              <w:numPr>
                <w:ilvl w:val="0"/>
                <w:numId w:val="29"/>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Mampu menjelaskan penggu naan metode yang bervariasi</w:t>
            </w:r>
          </w:p>
          <w:p w:rsidR="006635AA" w:rsidRDefault="006635AA" w:rsidP="006635AA">
            <w:pPr>
              <w:pStyle w:val="ListParagraph"/>
              <w:tabs>
                <w:tab w:val="left" w:pos="252"/>
              </w:tabs>
              <w:ind w:left="252"/>
              <w:jc w:val="both"/>
              <w:rPr>
                <w:rFonts w:ascii="Times New Roman" w:hAnsi="Times New Roman" w:cs="Times New Roman"/>
                <w:sz w:val="20"/>
                <w:szCs w:val="20"/>
              </w:rPr>
            </w:pPr>
          </w:p>
        </w:tc>
        <w:tc>
          <w:tcPr>
            <w:tcW w:w="180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t xml:space="preserve">Beberapa Teknik Mendapatkan Um-pan Balik </w:t>
            </w:r>
          </w:p>
        </w:tc>
        <w:tc>
          <w:tcPr>
            <w:tcW w:w="2430" w:type="dxa"/>
          </w:tcPr>
          <w:p w:rsidR="006635AA" w:rsidRDefault="006635AA" w:rsidP="006635AA">
            <w:pPr>
              <w:pStyle w:val="ListParagraph"/>
              <w:numPr>
                <w:ilvl w:val="0"/>
                <w:numId w:val="30"/>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Memancing apersepsi siswa sebagai peserta didik</w:t>
            </w:r>
          </w:p>
          <w:p w:rsidR="006635AA" w:rsidRDefault="006635AA" w:rsidP="006635AA">
            <w:pPr>
              <w:pStyle w:val="ListParagraph"/>
              <w:numPr>
                <w:ilvl w:val="0"/>
                <w:numId w:val="30"/>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Memilih bentuk moti-vasi siswa sebagai pe-serta didik</w:t>
            </w:r>
          </w:p>
          <w:p w:rsidR="006635AA" w:rsidRDefault="006635AA" w:rsidP="006635AA">
            <w:pPr>
              <w:pStyle w:val="ListParagraph"/>
              <w:numPr>
                <w:ilvl w:val="0"/>
                <w:numId w:val="30"/>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Menggunakan metode yang bervariasi</w:t>
            </w:r>
          </w:p>
        </w:tc>
      </w:tr>
      <w:tr w:rsidR="006635AA" w:rsidRPr="00496778" w:rsidTr="006635AA">
        <w:tc>
          <w:tcPr>
            <w:tcW w:w="54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t>9.</w:t>
            </w:r>
          </w:p>
        </w:tc>
        <w:tc>
          <w:tcPr>
            <w:tcW w:w="189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t>Mahasiswa mampu memahami pengem bangan variasi me-ngajar</w:t>
            </w:r>
          </w:p>
        </w:tc>
        <w:tc>
          <w:tcPr>
            <w:tcW w:w="2790" w:type="dxa"/>
          </w:tcPr>
          <w:p w:rsidR="006635AA" w:rsidRDefault="006635AA" w:rsidP="006635AA">
            <w:pPr>
              <w:pStyle w:val="ListParagraph"/>
              <w:numPr>
                <w:ilvl w:val="0"/>
                <w:numId w:val="16"/>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pe-ngertian dan tujuan variasi mengajar</w:t>
            </w:r>
          </w:p>
          <w:p w:rsidR="006635AA" w:rsidRDefault="006635AA" w:rsidP="006635AA">
            <w:pPr>
              <w:pStyle w:val="ListParagraph"/>
              <w:numPr>
                <w:ilvl w:val="0"/>
                <w:numId w:val="16"/>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prinsip prinsip penggunaan variasi mengajar</w:t>
            </w:r>
          </w:p>
          <w:p w:rsidR="006635AA" w:rsidRPr="00066586" w:rsidRDefault="006635AA" w:rsidP="006635AA">
            <w:pPr>
              <w:pStyle w:val="ListParagraph"/>
              <w:numPr>
                <w:ilvl w:val="0"/>
                <w:numId w:val="16"/>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kompo nen-komponen variasi me-ngajar</w:t>
            </w:r>
          </w:p>
        </w:tc>
        <w:tc>
          <w:tcPr>
            <w:tcW w:w="180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t>Pengembangan Va-riasi Mengajar</w:t>
            </w:r>
          </w:p>
        </w:tc>
        <w:tc>
          <w:tcPr>
            <w:tcW w:w="2430" w:type="dxa"/>
          </w:tcPr>
          <w:p w:rsidR="006635AA" w:rsidRDefault="006635AA" w:rsidP="006635AA">
            <w:pPr>
              <w:pStyle w:val="ListParagraph"/>
              <w:numPr>
                <w:ilvl w:val="0"/>
                <w:numId w:val="15"/>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Pengertian dan tujuan variasi mengajar</w:t>
            </w:r>
          </w:p>
          <w:p w:rsidR="006635AA" w:rsidRDefault="006635AA" w:rsidP="006635AA">
            <w:pPr>
              <w:pStyle w:val="ListParagraph"/>
              <w:numPr>
                <w:ilvl w:val="0"/>
                <w:numId w:val="15"/>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Prinsip-prinsip penggu-naan variasi mengajar</w:t>
            </w:r>
          </w:p>
          <w:p w:rsidR="006635AA" w:rsidRDefault="006635AA" w:rsidP="006635AA">
            <w:pPr>
              <w:pStyle w:val="ListParagraph"/>
              <w:numPr>
                <w:ilvl w:val="0"/>
                <w:numId w:val="15"/>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Komponen-komponen variasi mengajar</w:t>
            </w:r>
          </w:p>
        </w:tc>
      </w:tr>
      <w:tr w:rsidR="006635AA" w:rsidRPr="00496778" w:rsidTr="006635AA">
        <w:tc>
          <w:tcPr>
            <w:tcW w:w="54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t>10.</w:t>
            </w:r>
          </w:p>
        </w:tc>
        <w:tc>
          <w:tcPr>
            <w:tcW w:w="189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t>Mahaisswa mampu memahami teknik pengelolaan kelas</w:t>
            </w:r>
          </w:p>
        </w:tc>
        <w:tc>
          <w:tcPr>
            <w:tcW w:w="2790" w:type="dxa"/>
          </w:tcPr>
          <w:p w:rsidR="006635AA" w:rsidRDefault="006635AA" w:rsidP="006635AA">
            <w:pPr>
              <w:pStyle w:val="ListParagraph"/>
              <w:numPr>
                <w:ilvl w:val="0"/>
                <w:numId w:val="18"/>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Mampu menjelaskan pe-ngertian, tujuan dan berba-gai pendekatan dalam penge lolaan kelas</w:t>
            </w:r>
          </w:p>
          <w:p w:rsidR="006635AA" w:rsidRDefault="006635AA" w:rsidP="006635AA">
            <w:pPr>
              <w:pStyle w:val="ListParagraph"/>
              <w:numPr>
                <w:ilvl w:val="0"/>
                <w:numId w:val="18"/>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Mampu menjelaskan prinsip prinsip pengelolaan kelas</w:t>
            </w:r>
          </w:p>
          <w:p w:rsidR="006635AA" w:rsidRDefault="006635AA" w:rsidP="006635AA">
            <w:pPr>
              <w:pStyle w:val="ListParagraph"/>
              <w:numPr>
                <w:ilvl w:val="0"/>
                <w:numId w:val="18"/>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Mampu menjelaskan kompo nen-komponen keterampilan pengelolaan kelas</w:t>
            </w:r>
          </w:p>
          <w:p w:rsidR="006635AA" w:rsidRPr="00066586" w:rsidRDefault="006635AA" w:rsidP="006635AA">
            <w:pPr>
              <w:pStyle w:val="ListParagraph"/>
              <w:tabs>
                <w:tab w:val="left" w:pos="252"/>
              </w:tabs>
              <w:ind w:left="252"/>
              <w:jc w:val="both"/>
              <w:rPr>
                <w:rFonts w:ascii="Times New Roman" w:hAnsi="Times New Roman" w:cs="Times New Roman"/>
                <w:sz w:val="20"/>
                <w:szCs w:val="20"/>
              </w:rPr>
            </w:pPr>
          </w:p>
        </w:tc>
        <w:tc>
          <w:tcPr>
            <w:tcW w:w="180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t xml:space="preserve">Teknik Pengelola-an Kelas </w:t>
            </w:r>
          </w:p>
        </w:tc>
        <w:tc>
          <w:tcPr>
            <w:tcW w:w="2430" w:type="dxa"/>
          </w:tcPr>
          <w:p w:rsidR="006635AA" w:rsidRDefault="006635AA" w:rsidP="006635AA">
            <w:pPr>
              <w:pStyle w:val="ListParagraph"/>
              <w:numPr>
                <w:ilvl w:val="0"/>
                <w:numId w:val="17"/>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Pengertian, tujuan dan berbagai pendekatan da-lam pengelolaan kelas</w:t>
            </w:r>
          </w:p>
          <w:p w:rsidR="006635AA" w:rsidRDefault="006635AA" w:rsidP="006635AA">
            <w:pPr>
              <w:pStyle w:val="ListParagraph"/>
              <w:numPr>
                <w:ilvl w:val="0"/>
                <w:numId w:val="17"/>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Prinsip-prinsip pengelo-laan kelas</w:t>
            </w:r>
          </w:p>
          <w:p w:rsidR="006635AA" w:rsidRDefault="006635AA" w:rsidP="006635AA">
            <w:pPr>
              <w:pStyle w:val="ListParagraph"/>
              <w:numPr>
                <w:ilvl w:val="0"/>
                <w:numId w:val="17"/>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Komponen-komponen keterampilan pengelo-laan kelas</w:t>
            </w:r>
          </w:p>
        </w:tc>
      </w:tr>
      <w:tr w:rsidR="006635AA" w:rsidRPr="00496778" w:rsidTr="006635AA">
        <w:tc>
          <w:tcPr>
            <w:tcW w:w="54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t>11.</w:t>
            </w:r>
          </w:p>
        </w:tc>
        <w:tc>
          <w:tcPr>
            <w:tcW w:w="189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t xml:space="preserve">Mahasiswa mampu memahami pende-katan pembelajaran paikem gembrot (pembelajaran aktif, inovatif, kreatif, efektif, menyenang kan, gembira dan berbobot) </w:t>
            </w:r>
          </w:p>
          <w:p w:rsidR="006635AA" w:rsidRDefault="006635AA" w:rsidP="00BD7342">
            <w:pPr>
              <w:jc w:val="both"/>
              <w:rPr>
                <w:rFonts w:ascii="Times New Roman" w:hAnsi="Times New Roman" w:cs="Times New Roman"/>
                <w:sz w:val="20"/>
                <w:szCs w:val="20"/>
              </w:rPr>
            </w:pPr>
          </w:p>
        </w:tc>
        <w:tc>
          <w:tcPr>
            <w:tcW w:w="2790" w:type="dxa"/>
          </w:tcPr>
          <w:p w:rsidR="006635AA" w:rsidRDefault="006635AA" w:rsidP="006635AA">
            <w:pPr>
              <w:pStyle w:val="ListParagraph"/>
              <w:numPr>
                <w:ilvl w:val="0"/>
                <w:numId w:val="24"/>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pe-ngertian dan hakikat paikem gembrot</w:t>
            </w:r>
          </w:p>
          <w:p w:rsidR="006635AA" w:rsidRDefault="006635AA" w:rsidP="006635AA">
            <w:pPr>
              <w:pStyle w:val="ListParagraph"/>
              <w:numPr>
                <w:ilvl w:val="0"/>
                <w:numId w:val="24"/>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karakte riatik paikem gembrot</w:t>
            </w:r>
          </w:p>
          <w:p w:rsidR="006635AA" w:rsidRDefault="006635AA" w:rsidP="006635AA">
            <w:pPr>
              <w:pStyle w:val="ListParagraph"/>
              <w:numPr>
                <w:ilvl w:val="0"/>
                <w:numId w:val="24"/>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impli- kasi paikem gembrot</w:t>
            </w:r>
          </w:p>
        </w:tc>
        <w:tc>
          <w:tcPr>
            <w:tcW w:w="180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t>Pendekatan Pem-belajaran Paikem Gembrot (Pembe-lajaran Aktif, Ino-vatif, Kreatif, Efek-tif, Menyenangkan, Gembira Dan Ber-bobot)</w:t>
            </w:r>
          </w:p>
        </w:tc>
        <w:tc>
          <w:tcPr>
            <w:tcW w:w="2430" w:type="dxa"/>
          </w:tcPr>
          <w:p w:rsidR="006635AA" w:rsidRDefault="006635AA" w:rsidP="006635AA">
            <w:pPr>
              <w:pStyle w:val="ListParagraph"/>
              <w:numPr>
                <w:ilvl w:val="0"/>
                <w:numId w:val="23"/>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Pengertian dan hakikat paikem gembrot</w:t>
            </w:r>
          </w:p>
          <w:p w:rsidR="006635AA" w:rsidRDefault="006635AA" w:rsidP="006635AA">
            <w:pPr>
              <w:pStyle w:val="ListParagraph"/>
              <w:numPr>
                <w:ilvl w:val="0"/>
                <w:numId w:val="23"/>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Karakteristik paikem gembrot</w:t>
            </w:r>
          </w:p>
          <w:p w:rsidR="006635AA" w:rsidRDefault="006635AA" w:rsidP="006635AA">
            <w:pPr>
              <w:pStyle w:val="ListParagraph"/>
              <w:numPr>
                <w:ilvl w:val="0"/>
                <w:numId w:val="23"/>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Implikasi paikem gem-brot</w:t>
            </w:r>
          </w:p>
        </w:tc>
      </w:tr>
      <w:tr w:rsidR="006635AA" w:rsidRPr="00496778" w:rsidTr="006635AA">
        <w:tc>
          <w:tcPr>
            <w:tcW w:w="54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lastRenderedPageBreak/>
              <w:t>12.</w:t>
            </w:r>
          </w:p>
        </w:tc>
        <w:tc>
          <w:tcPr>
            <w:tcW w:w="189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t>Mahasiswa mampu memahami beberapa model pendekatan dalam proses belajar mengajar</w:t>
            </w:r>
          </w:p>
        </w:tc>
        <w:tc>
          <w:tcPr>
            <w:tcW w:w="2790" w:type="dxa"/>
          </w:tcPr>
          <w:p w:rsidR="006635AA" w:rsidRDefault="006635AA" w:rsidP="006635AA">
            <w:pPr>
              <w:pStyle w:val="ListParagraph"/>
              <w:numPr>
                <w:ilvl w:val="0"/>
                <w:numId w:val="26"/>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 xml:space="preserve">Mampu menjelaskan pende katan pembelajaran </w:t>
            </w:r>
            <w:r w:rsidRPr="002F1AED">
              <w:rPr>
                <w:rFonts w:ascii="Times New Roman" w:hAnsi="Times New Roman" w:cs="Times New Roman"/>
                <w:i/>
                <w:sz w:val="20"/>
                <w:szCs w:val="20"/>
              </w:rPr>
              <w:t>CTL (contektual teaching and le-arning)</w:t>
            </w:r>
          </w:p>
          <w:p w:rsidR="006635AA" w:rsidRDefault="006635AA" w:rsidP="006635AA">
            <w:pPr>
              <w:pStyle w:val="ListParagraph"/>
              <w:numPr>
                <w:ilvl w:val="0"/>
                <w:numId w:val="26"/>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 xml:space="preserve">Mampu menjelaskan pende katan </w:t>
            </w:r>
            <w:r w:rsidRPr="002F1AED">
              <w:rPr>
                <w:rFonts w:ascii="Times New Roman" w:hAnsi="Times New Roman" w:cs="Times New Roman"/>
                <w:i/>
                <w:sz w:val="20"/>
                <w:szCs w:val="20"/>
              </w:rPr>
              <w:t>inquiry training</w:t>
            </w:r>
          </w:p>
          <w:p w:rsidR="006635AA" w:rsidRDefault="006635AA" w:rsidP="006635AA">
            <w:pPr>
              <w:pStyle w:val="ListParagraph"/>
              <w:numPr>
                <w:ilvl w:val="0"/>
                <w:numId w:val="26"/>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 xml:space="preserve">Mampu menjelaskan pende katan </w:t>
            </w:r>
            <w:r w:rsidRPr="002F1AED">
              <w:rPr>
                <w:rFonts w:ascii="Times New Roman" w:hAnsi="Times New Roman" w:cs="Times New Roman"/>
                <w:i/>
                <w:sz w:val="20"/>
                <w:szCs w:val="20"/>
              </w:rPr>
              <w:t>contruktivisme</w:t>
            </w:r>
          </w:p>
          <w:p w:rsidR="006635AA" w:rsidRDefault="006635AA" w:rsidP="00BD7342">
            <w:pPr>
              <w:pStyle w:val="ListParagraph"/>
              <w:tabs>
                <w:tab w:val="left" w:pos="252"/>
              </w:tabs>
              <w:ind w:left="252"/>
              <w:jc w:val="both"/>
              <w:rPr>
                <w:rFonts w:ascii="Times New Roman" w:hAnsi="Times New Roman" w:cs="Times New Roman"/>
                <w:sz w:val="20"/>
                <w:szCs w:val="20"/>
              </w:rPr>
            </w:pPr>
          </w:p>
        </w:tc>
        <w:tc>
          <w:tcPr>
            <w:tcW w:w="180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t>Beberapa Model Pendekatan Dalam Proses Belajar Me-ngajar</w:t>
            </w:r>
          </w:p>
        </w:tc>
        <w:tc>
          <w:tcPr>
            <w:tcW w:w="2430" w:type="dxa"/>
          </w:tcPr>
          <w:p w:rsidR="006635AA" w:rsidRDefault="006635AA" w:rsidP="006635AA">
            <w:pPr>
              <w:pStyle w:val="ListParagraph"/>
              <w:numPr>
                <w:ilvl w:val="0"/>
                <w:numId w:val="33"/>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Pendekatan pembelajar-an CTL (</w:t>
            </w:r>
            <w:r w:rsidRPr="002F1AED">
              <w:rPr>
                <w:rFonts w:ascii="Times New Roman" w:hAnsi="Times New Roman" w:cs="Times New Roman"/>
                <w:i/>
                <w:sz w:val="20"/>
                <w:szCs w:val="20"/>
              </w:rPr>
              <w:t>contektual teaching and learning</w:t>
            </w:r>
            <w:r>
              <w:rPr>
                <w:rFonts w:ascii="Times New Roman" w:hAnsi="Times New Roman" w:cs="Times New Roman"/>
                <w:sz w:val="20"/>
                <w:szCs w:val="20"/>
              </w:rPr>
              <w:t>)</w:t>
            </w:r>
          </w:p>
          <w:p w:rsidR="006635AA" w:rsidRDefault="006635AA" w:rsidP="006635AA">
            <w:pPr>
              <w:pStyle w:val="ListParagraph"/>
              <w:numPr>
                <w:ilvl w:val="0"/>
                <w:numId w:val="33"/>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 xml:space="preserve">Pendekatan </w:t>
            </w:r>
            <w:r w:rsidRPr="002F1AED">
              <w:rPr>
                <w:rFonts w:ascii="Times New Roman" w:hAnsi="Times New Roman" w:cs="Times New Roman"/>
                <w:i/>
                <w:sz w:val="20"/>
                <w:szCs w:val="20"/>
              </w:rPr>
              <w:t>inquiry training</w:t>
            </w:r>
          </w:p>
          <w:p w:rsidR="006635AA" w:rsidRDefault="006635AA" w:rsidP="006635AA">
            <w:pPr>
              <w:pStyle w:val="ListParagraph"/>
              <w:numPr>
                <w:ilvl w:val="0"/>
                <w:numId w:val="33"/>
              </w:numPr>
              <w:tabs>
                <w:tab w:val="left" w:pos="252"/>
              </w:tabs>
              <w:ind w:left="252" w:hanging="270"/>
              <w:jc w:val="both"/>
              <w:rPr>
                <w:rFonts w:ascii="Times New Roman" w:hAnsi="Times New Roman" w:cs="Times New Roman"/>
                <w:sz w:val="20"/>
                <w:szCs w:val="20"/>
              </w:rPr>
            </w:pPr>
            <w:r w:rsidRPr="00A57A12">
              <w:rPr>
                <w:rFonts w:ascii="Times New Roman" w:hAnsi="Times New Roman" w:cs="Times New Roman"/>
                <w:sz w:val="20"/>
                <w:szCs w:val="20"/>
              </w:rPr>
              <w:t xml:space="preserve">Pendekatan </w:t>
            </w:r>
            <w:r w:rsidRPr="002F1AED">
              <w:rPr>
                <w:rFonts w:ascii="Times New Roman" w:hAnsi="Times New Roman" w:cs="Times New Roman"/>
                <w:i/>
                <w:sz w:val="20"/>
                <w:szCs w:val="20"/>
              </w:rPr>
              <w:t>contrukti-visme</w:t>
            </w:r>
          </w:p>
          <w:p w:rsidR="006635AA" w:rsidRPr="00066586" w:rsidRDefault="006635AA" w:rsidP="00BD7342">
            <w:pPr>
              <w:tabs>
                <w:tab w:val="left" w:pos="252"/>
              </w:tabs>
              <w:jc w:val="both"/>
              <w:rPr>
                <w:rFonts w:ascii="Times New Roman" w:hAnsi="Times New Roman" w:cs="Times New Roman"/>
                <w:sz w:val="20"/>
                <w:szCs w:val="20"/>
              </w:rPr>
            </w:pPr>
          </w:p>
        </w:tc>
      </w:tr>
    </w:tbl>
    <w:p w:rsidR="001B3974" w:rsidRDefault="001B3974" w:rsidP="00E35206">
      <w:pPr>
        <w:tabs>
          <w:tab w:val="left" w:pos="2880"/>
          <w:tab w:val="left" w:pos="3060"/>
        </w:tabs>
        <w:spacing w:after="0" w:line="360" w:lineRule="auto"/>
        <w:ind w:left="3060" w:hanging="3060"/>
        <w:jc w:val="both"/>
        <w:rPr>
          <w:rFonts w:ascii="Times New Roman" w:hAnsi="Times New Roman" w:cs="Times New Roman"/>
          <w:sz w:val="24"/>
          <w:szCs w:val="24"/>
        </w:rPr>
      </w:pPr>
    </w:p>
    <w:p w:rsidR="00043635" w:rsidRDefault="00043635" w:rsidP="00E35206">
      <w:pPr>
        <w:tabs>
          <w:tab w:val="left" w:pos="2880"/>
          <w:tab w:val="left" w:pos="3060"/>
        </w:tabs>
        <w:spacing w:after="0" w:line="360" w:lineRule="auto"/>
        <w:ind w:left="3060" w:hanging="3060"/>
        <w:jc w:val="both"/>
        <w:rPr>
          <w:rFonts w:ascii="Times New Roman" w:hAnsi="Times New Roman" w:cs="Times New Roman"/>
          <w:sz w:val="24"/>
          <w:szCs w:val="24"/>
        </w:rPr>
      </w:pPr>
    </w:p>
    <w:p w:rsidR="003F5288" w:rsidRDefault="003F5288" w:rsidP="00E35206">
      <w:pPr>
        <w:tabs>
          <w:tab w:val="left" w:pos="2880"/>
          <w:tab w:val="left" w:pos="3060"/>
        </w:tabs>
        <w:spacing w:after="0" w:line="360" w:lineRule="auto"/>
        <w:ind w:left="3060" w:hanging="3060"/>
        <w:jc w:val="both"/>
        <w:rPr>
          <w:rFonts w:ascii="Times New Roman" w:hAnsi="Times New Roman" w:cs="Times New Roman"/>
          <w:sz w:val="24"/>
          <w:szCs w:val="24"/>
        </w:rPr>
      </w:pPr>
    </w:p>
    <w:p w:rsidR="003F5288" w:rsidRDefault="003F5288" w:rsidP="00E35206">
      <w:pPr>
        <w:tabs>
          <w:tab w:val="left" w:pos="2880"/>
          <w:tab w:val="left" w:pos="3060"/>
        </w:tabs>
        <w:spacing w:after="0" w:line="360" w:lineRule="auto"/>
        <w:ind w:left="3060" w:hanging="3060"/>
        <w:jc w:val="both"/>
        <w:rPr>
          <w:rFonts w:ascii="Times New Roman" w:hAnsi="Times New Roman" w:cs="Times New Roman"/>
          <w:sz w:val="24"/>
          <w:szCs w:val="24"/>
        </w:rPr>
      </w:pPr>
    </w:p>
    <w:p w:rsidR="003F5288" w:rsidRDefault="003F5288" w:rsidP="00E35206">
      <w:pPr>
        <w:tabs>
          <w:tab w:val="left" w:pos="2880"/>
          <w:tab w:val="left" w:pos="3060"/>
        </w:tabs>
        <w:spacing w:after="0" w:line="360" w:lineRule="auto"/>
        <w:ind w:left="3060" w:hanging="3060"/>
        <w:jc w:val="both"/>
        <w:rPr>
          <w:rFonts w:ascii="Times New Roman" w:hAnsi="Times New Roman" w:cs="Times New Roman"/>
          <w:sz w:val="24"/>
          <w:szCs w:val="24"/>
        </w:rPr>
      </w:pPr>
    </w:p>
    <w:p w:rsidR="003F5288" w:rsidRDefault="003F5288" w:rsidP="003F5288">
      <w:pPr>
        <w:pStyle w:val="ListParagraph"/>
        <w:tabs>
          <w:tab w:val="left" w:pos="5760"/>
          <w:tab w:val="center" w:pos="7200"/>
        </w:tabs>
        <w:spacing w:line="240" w:lineRule="auto"/>
        <w:ind w:left="0"/>
        <w:jc w:val="both"/>
        <w:rPr>
          <w:rFonts w:ascii="Times New Roman" w:hAnsi="Times New Roman" w:cs="Times New Roman"/>
          <w:sz w:val="24"/>
          <w:szCs w:val="24"/>
        </w:rPr>
      </w:pPr>
      <w:r>
        <w:rPr>
          <w:rFonts w:ascii="Times New Roman" w:hAnsi="Times New Roman" w:cs="Times New Roman"/>
          <w:sz w:val="24"/>
          <w:szCs w:val="24"/>
        </w:rPr>
        <w:tab/>
        <w:t>Bengkulu,    September 2018</w:t>
      </w:r>
      <w:r>
        <w:rPr>
          <w:rFonts w:ascii="Times New Roman" w:hAnsi="Times New Roman" w:cs="Times New Roman"/>
          <w:sz w:val="24"/>
          <w:szCs w:val="24"/>
        </w:rPr>
        <w:tab/>
      </w:r>
      <w:r>
        <w:rPr>
          <w:rFonts w:ascii="Times New Roman" w:hAnsi="Times New Roman" w:cs="Times New Roman"/>
          <w:sz w:val="24"/>
          <w:szCs w:val="24"/>
        </w:rPr>
        <w:tab/>
      </w:r>
    </w:p>
    <w:p w:rsidR="003F5288" w:rsidRDefault="003F5288" w:rsidP="003F5288">
      <w:pPr>
        <w:pStyle w:val="ListParagraph"/>
        <w:tabs>
          <w:tab w:val="left" w:pos="5760"/>
        </w:tabs>
        <w:spacing w:line="240" w:lineRule="auto"/>
        <w:ind w:left="0"/>
        <w:jc w:val="both"/>
        <w:rPr>
          <w:rFonts w:ascii="Times New Roman" w:hAnsi="Times New Roman" w:cs="Times New Roman"/>
          <w:sz w:val="24"/>
          <w:szCs w:val="24"/>
        </w:rPr>
      </w:pPr>
      <w:r>
        <w:rPr>
          <w:rFonts w:ascii="Times New Roman" w:hAnsi="Times New Roman" w:cs="Times New Roman"/>
          <w:sz w:val="24"/>
          <w:szCs w:val="24"/>
        </w:rPr>
        <w:tab/>
        <w:t>Dosen Pengajar</w:t>
      </w:r>
    </w:p>
    <w:p w:rsidR="003F5288" w:rsidRDefault="003F5288" w:rsidP="003F5288">
      <w:pPr>
        <w:pStyle w:val="ListParagraph"/>
        <w:tabs>
          <w:tab w:val="center" w:pos="2160"/>
          <w:tab w:val="left" w:pos="5760"/>
          <w:tab w:val="center" w:pos="6480"/>
        </w:tabs>
        <w:spacing w:line="240" w:lineRule="auto"/>
        <w:ind w:left="0"/>
        <w:jc w:val="both"/>
        <w:rPr>
          <w:rFonts w:ascii="Times New Roman" w:hAnsi="Times New Roman" w:cs="Times New Roman"/>
          <w:sz w:val="24"/>
          <w:szCs w:val="24"/>
        </w:rPr>
      </w:pPr>
    </w:p>
    <w:p w:rsidR="003F5288" w:rsidRDefault="003F5288" w:rsidP="003F5288">
      <w:pPr>
        <w:pStyle w:val="ListParagraph"/>
        <w:tabs>
          <w:tab w:val="center" w:pos="2160"/>
          <w:tab w:val="left" w:pos="5760"/>
          <w:tab w:val="center" w:pos="6480"/>
        </w:tabs>
        <w:spacing w:line="240" w:lineRule="auto"/>
        <w:ind w:left="0"/>
        <w:jc w:val="both"/>
        <w:rPr>
          <w:rFonts w:ascii="Times New Roman" w:hAnsi="Times New Roman" w:cs="Times New Roman"/>
          <w:sz w:val="24"/>
          <w:szCs w:val="24"/>
        </w:rPr>
      </w:pPr>
    </w:p>
    <w:p w:rsidR="003F5288" w:rsidRDefault="003F5288" w:rsidP="003F5288">
      <w:pPr>
        <w:pStyle w:val="ListParagraph"/>
        <w:tabs>
          <w:tab w:val="center" w:pos="2160"/>
          <w:tab w:val="left" w:pos="5760"/>
          <w:tab w:val="center" w:pos="6480"/>
        </w:tabs>
        <w:spacing w:line="240" w:lineRule="auto"/>
        <w:ind w:left="0"/>
        <w:jc w:val="both"/>
        <w:rPr>
          <w:rFonts w:ascii="Times New Roman" w:hAnsi="Times New Roman" w:cs="Times New Roman"/>
          <w:sz w:val="24"/>
          <w:szCs w:val="24"/>
        </w:rPr>
      </w:pPr>
    </w:p>
    <w:p w:rsidR="003F5288" w:rsidRPr="00C210EF" w:rsidRDefault="003F5288" w:rsidP="006A28D3">
      <w:pPr>
        <w:pStyle w:val="ListParagraph"/>
        <w:tabs>
          <w:tab w:val="center" w:pos="2160"/>
          <w:tab w:val="left" w:pos="5760"/>
          <w:tab w:val="center" w:pos="7200"/>
        </w:tabs>
        <w:spacing w:after="0" w:line="240" w:lineRule="auto"/>
        <w:ind w:left="0"/>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sidRPr="00C210EF">
        <w:rPr>
          <w:rFonts w:ascii="Times New Roman" w:hAnsi="Times New Roman" w:cs="Times New Roman"/>
          <w:sz w:val="24"/>
          <w:szCs w:val="24"/>
          <w:u w:val="single"/>
        </w:rPr>
        <w:t xml:space="preserve">Masrifa Hidayani,  </w:t>
      </w:r>
      <w:r w:rsidR="006A28D3">
        <w:rPr>
          <w:rFonts w:ascii="Times New Roman" w:hAnsi="Times New Roman" w:cs="Times New Roman"/>
          <w:sz w:val="24"/>
          <w:szCs w:val="24"/>
          <w:u w:val="single"/>
        </w:rPr>
        <w:t xml:space="preserve">S. Ag., </w:t>
      </w:r>
      <w:r w:rsidRPr="00C210EF">
        <w:rPr>
          <w:rFonts w:ascii="Times New Roman" w:hAnsi="Times New Roman" w:cs="Times New Roman"/>
          <w:sz w:val="24"/>
          <w:szCs w:val="24"/>
          <w:u w:val="single"/>
        </w:rPr>
        <w:t>M.Pd</w:t>
      </w:r>
    </w:p>
    <w:p w:rsidR="003F5288" w:rsidRDefault="003F5288" w:rsidP="003F5288">
      <w:pPr>
        <w:pStyle w:val="ListParagraph"/>
        <w:tabs>
          <w:tab w:val="center" w:pos="2160"/>
          <w:tab w:val="left" w:pos="5760"/>
          <w:tab w:val="center" w:pos="7200"/>
        </w:tabs>
        <w:spacing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NIP. 197506302009012004</w:t>
      </w:r>
    </w:p>
    <w:p w:rsidR="00043635" w:rsidRPr="00E35206" w:rsidRDefault="00043635" w:rsidP="00E35206">
      <w:pPr>
        <w:tabs>
          <w:tab w:val="left" w:pos="2880"/>
          <w:tab w:val="left" w:pos="3060"/>
        </w:tabs>
        <w:spacing w:after="0" w:line="360" w:lineRule="auto"/>
        <w:ind w:left="3060" w:hanging="3060"/>
        <w:jc w:val="both"/>
        <w:rPr>
          <w:rFonts w:ascii="Times New Roman" w:hAnsi="Times New Roman" w:cs="Times New Roman"/>
          <w:sz w:val="24"/>
          <w:szCs w:val="24"/>
        </w:rPr>
      </w:pPr>
    </w:p>
    <w:sectPr w:rsidR="00043635" w:rsidRPr="00E35206" w:rsidSect="006A28D3">
      <w:footerReference w:type="default" r:id="rId9"/>
      <w:pgSz w:w="12240" w:h="20160" w:code="5"/>
      <w:pgMar w:top="1440" w:right="1440" w:bottom="1440" w:left="1440" w:header="720" w:footer="288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156F" w:rsidRDefault="00DF156F" w:rsidP="00507D80">
      <w:pPr>
        <w:spacing w:after="0" w:line="240" w:lineRule="auto"/>
      </w:pPr>
      <w:r>
        <w:separator/>
      </w:r>
    </w:p>
  </w:endnote>
  <w:endnote w:type="continuationSeparator" w:id="1">
    <w:p w:rsidR="00DF156F" w:rsidRDefault="00DF156F" w:rsidP="00507D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15473"/>
      <w:docPartObj>
        <w:docPartGallery w:val="Page Numbers (Bottom of Page)"/>
        <w:docPartUnique/>
      </w:docPartObj>
    </w:sdtPr>
    <w:sdtContent>
      <w:p w:rsidR="00507D80" w:rsidRDefault="00FE1764">
        <w:pPr>
          <w:pStyle w:val="Footer"/>
          <w:jc w:val="center"/>
        </w:pPr>
        <w:fldSimple w:instr=" PAGE   \* MERGEFORMAT ">
          <w:r w:rsidR="006635AA">
            <w:rPr>
              <w:noProof/>
            </w:rPr>
            <w:t>5</w:t>
          </w:r>
        </w:fldSimple>
      </w:p>
    </w:sdtContent>
  </w:sdt>
  <w:p w:rsidR="00507D80" w:rsidRDefault="00507D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156F" w:rsidRDefault="00DF156F" w:rsidP="00507D80">
      <w:pPr>
        <w:spacing w:after="0" w:line="240" w:lineRule="auto"/>
      </w:pPr>
      <w:r>
        <w:separator/>
      </w:r>
    </w:p>
  </w:footnote>
  <w:footnote w:type="continuationSeparator" w:id="1">
    <w:p w:rsidR="00DF156F" w:rsidRDefault="00DF156F" w:rsidP="00507D8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3751B"/>
    <w:multiLevelType w:val="hybridMultilevel"/>
    <w:tmpl w:val="0D3AAC96"/>
    <w:lvl w:ilvl="0" w:tplc="77EC1E70">
      <w:start w:val="1"/>
      <w:numFmt w:val="decimal"/>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1">
    <w:nsid w:val="07796188"/>
    <w:multiLevelType w:val="hybridMultilevel"/>
    <w:tmpl w:val="C8E47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1458D4"/>
    <w:multiLevelType w:val="hybridMultilevel"/>
    <w:tmpl w:val="2A6023B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3974A54"/>
    <w:multiLevelType w:val="hybridMultilevel"/>
    <w:tmpl w:val="932A39E6"/>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4">
    <w:nsid w:val="17D742D7"/>
    <w:multiLevelType w:val="hybridMultilevel"/>
    <w:tmpl w:val="E8349CA4"/>
    <w:lvl w:ilvl="0" w:tplc="0409000F">
      <w:start w:val="1"/>
      <w:numFmt w:val="decimal"/>
      <w:lvlText w:val="%1."/>
      <w:lvlJc w:val="left"/>
      <w:pPr>
        <w:ind w:left="972" w:hanging="360"/>
      </w:pPr>
      <w:rPr>
        <w:rFonts w:cs="Times New Roman"/>
      </w:rPr>
    </w:lvl>
    <w:lvl w:ilvl="1" w:tplc="04090019" w:tentative="1">
      <w:start w:val="1"/>
      <w:numFmt w:val="lowerLetter"/>
      <w:lvlText w:val="%2."/>
      <w:lvlJc w:val="left"/>
      <w:pPr>
        <w:ind w:left="1692" w:hanging="360"/>
      </w:pPr>
      <w:rPr>
        <w:rFonts w:cs="Times New Roman"/>
      </w:rPr>
    </w:lvl>
    <w:lvl w:ilvl="2" w:tplc="0409001B" w:tentative="1">
      <w:start w:val="1"/>
      <w:numFmt w:val="lowerRoman"/>
      <w:lvlText w:val="%3."/>
      <w:lvlJc w:val="right"/>
      <w:pPr>
        <w:ind w:left="2412" w:hanging="180"/>
      </w:pPr>
      <w:rPr>
        <w:rFonts w:cs="Times New Roman"/>
      </w:rPr>
    </w:lvl>
    <w:lvl w:ilvl="3" w:tplc="0409000F" w:tentative="1">
      <w:start w:val="1"/>
      <w:numFmt w:val="decimal"/>
      <w:lvlText w:val="%4."/>
      <w:lvlJc w:val="left"/>
      <w:pPr>
        <w:ind w:left="3132" w:hanging="360"/>
      </w:pPr>
      <w:rPr>
        <w:rFonts w:cs="Times New Roman"/>
      </w:rPr>
    </w:lvl>
    <w:lvl w:ilvl="4" w:tplc="04090019" w:tentative="1">
      <w:start w:val="1"/>
      <w:numFmt w:val="lowerLetter"/>
      <w:lvlText w:val="%5."/>
      <w:lvlJc w:val="left"/>
      <w:pPr>
        <w:ind w:left="3852" w:hanging="360"/>
      </w:pPr>
      <w:rPr>
        <w:rFonts w:cs="Times New Roman"/>
      </w:rPr>
    </w:lvl>
    <w:lvl w:ilvl="5" w:tplc="0409001B" w:tentative="1">
      <w:start w:val="1"/>
      <w:numFmt w:val="lowerRoman"/>
      <w:lvlText w:val="%6."/>
      <w:lvlJc w:val="right"/>
      <w:pPr>
        <w:ind w:left="4572" w:hanging="180"/>
      </w:pPr>
      <w:rPr>
        <w:rFonts w:cs="Times New Roman"/>
      </w:rPr>
    </w:lvl>
    <w:lvl w:ilvl="6" w:tplc="0409000F" w:tentative="1">
      <w:start w:val="1"/>
      <w:numFmt w:val="decimal"/>
      <w:lvlText w:val="%7."/>
      <w:lvlJc w:val="left"/>
      <w:pPr>
        <w:ind w:left="5292" w:hanging="360"/>
      </w:pPr>
      <w:rPr>
        <w:rFonts w:cs="Times New Roman"/>
      </w:rPr>
    </w:lvl>
    <w:lvl w:ilvl="7" w:tplc="04090019" w:tentative="1">
      <w:start w:val="1"/>
      <w:numFmt w:val="lowerLetter"/>
      <w:lvlText w:val="%8."/>
      <w:lvlJc w:val="left"/>
      <w:pPr>
        <w:ind w:left="6012" w:hanging="360"/>
      </w:pPr>
      <w:rPr>
        <w:rFonts w:cs="Times New Roman"/>
      </w:rPr>
    </w:lvl>
    <w:lvl w:ilvl="8" w:tplc="0409001B" w:tentative="1">
      <w:start w:val="1"/>
      <w:numFmt w:val="lowerRoman"/>
      <w:lvlText w:val="%9."/>
      <w:lvlJc w:val="right"/>
      <w:pPr>
        <w:ind w:left="6732" w:hanging="180"/>
      </w:pPr>
      <w:rPr>
        <w:rFonts w:cs="Times New Roman"/>
      </w:rPr>
    </w:lvl>
  </w:abstractNum>
  <w:abstractNum w:abstractNumId="5">
    <w:nsid w:val="1968561C"/>
    <w:multiLevelType w:val="hybridMultilevel"/>
    <w:tmpl w:val="5066E28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21207CB5"/>
    <w:multiLevelType w:val="hybridMultilevel"/>
    <w:tmpl w:val="EB140428"/>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7">
    <w:nsid w:val="221E0F76"/>
    <w:multiLevelType w:val="hybridMultilevel"/>
    <w:tmpl w:val="C2EED9CA"/>
    <w:lvl w:ilvl="0" w:tplc="0409000F">
      <w:start w:val="1"/>
      <w:numFmt w:val="decimal"/>
      <w:lvlText w:val="%1."/>
      <w:lvlJc w:val="left"/>
      <w:pPr>
        <w:ind w:left="702" w:hanging="360"/>
      </w:pPr>
      <w:rPr>
        <w:rFonts w:cs="Times New Roman"/>
      </w:rPr>
    </w:lvl>
    <w:lvl w:ilvl="1" w:tplc="04090019" w:tentative="1">
      <w:start w:val="1"/>
      <w:numFmt w:val="lowerLetter"/>
      <w:lvlText w:val="%2."/>
      <w:lvlJc w:val="left"/>
      <w:pPr>
        <w:ind w:left="1422" w:hanging="360"/>
      </w:pPr>
      <w:rPr>
        <w:rFonts w:cs="Times New Roman"/>
      </w:rPr>
    </w:lvl>
    <w:lvl w:ilvl="2" w:tplc="0409001B" w:tentative="1">
      <w:start w:val="1"/>
      <w:numFmt w:val="lowerRoman"/>
      <w:lvlText w:val="%3."/>
      <w:lvlJc w:val="right"/>
      <w:pPr>
        <w:ind w:left="2142" w:hanging="180"/>
      </w:pPr>
      <w:rPr>
        <w:rFonts w:cs="Times New Roman"/>
      </w:rPr>
    </w:lvl>
    <w:lvl w:ilvl="3" w:tplc="0409000F" w:tentative="1">
      <w:start w:val="1"/>
      <w:numFmt w:val="decimal"/>
      <w:lvlText w:val="%4."/>
      <w:lvlJc w:val="left"/>
      <w:pPr>
        <w:ind w:left="2862" w:hanging="360"/>
      </w:pPr>
      <w:rPr>
        <w:rFonts w:cs="Times New Roman"/>
      </w:rPr>
    </w:lvl>
    <w:lvl w:ilvl="4" w:tplc="04090019" w:tentative="1">
      <w:start w:val="1"/>
      <w:numFmt w:val="lowerLetter"/>
      <w:lvlText w:val="%5."/>
      <w:lvlJc w:val="left"/>
      <w:pPr>
        <w:ind w:left="3582" w:hanging="360"/>
      </w:pPr>
      <w:rPr>
        <w:rFonts w:cs="Times New Roman"/>
      </w:rPr>
    </w:lvl>
    <w:lvl w:ilvl="5" w:tplc="0409001B" w:tentative="1">
      <w:start w:val="1"/>
      <w:numFmt w:val="lowerRoman"/>
      <w:lvlText w:val="%6."/>
      <w:lvlJc w:val="right"/>
      <w:pPr>
        <w:ind w:left="4302" w:hanging="180"/>
      </w:pPr>
      <w:rPr>
        <w:rFonts w:cs="Times New Roman"/>
      </w:rPr>
    </w:lvl>
    <w:lvl w:ilvl="6" w:tplc="0409000F" w:tentative="1">
      <w:start w:val="1"/>
      <w:numFmt w:val="decimal"/>
      <w:lvlText w:val="%7."/>
      <w:lvlJc w:val="left"/>
      <w:pPr>
        <w:ind w:left="5022" w:hanging="360"/>
      </w:pPr>
      <w:rPr>
        <w:rFonts w:cs="Times New Roman"/>
      </w:rPr>
    </w:lvl>
    <w:lvl w:ilvl="7" w:tplc="04090019" w:tentative="1">
      <w:start w:val="1"/>
      <w:numFmt w:val="lowerLetter"/>
      <w:lvlText w:val="%8."/>
      <w:lvlJc w:val="left"/>
      <w:pPr>
        <w:ind w:left="5742" w:hanging="360"/>
      </w:pPr>
      <w:rPr>
        <w:rFonts w:cs="Times New Roman"/>
      </w:rPr>
    </w:lvl>
    <w:lvl w:ilvl="8" w:tplc="0409001B" w:tentative="1">
      <w:start w:val="1"/>
      <w:numFmt w:val="lowerRoman"/>
      <w:lvlText w:val="%9."/>
      <w:lvlJc w:val="right"/>
      <w:pPr>
        <w:ind w:left="6462" w:hanging="180"/>
      </w:pPr>
      <w:rPr>
        <w:rFonts w:cs="Times New Roman"/>
      </w:rPr>
    </w:lvl>
  </w:abstractNum>
  <w:abstractNum w:abstractNumId="8">
    <w:nsid w:val="241628AF"/>
    <w:multiLevelType w:val="hybridMultilevel"/>
    <w:tmpl w:val="12EC3FB2"/>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9">
    <w:nsid w:val="27297B87"/>
    <w:multiLevelType w:val="hybridMultilevel"/>
    <w:tmpl w:val="840AD1BE"/>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10">
    <w:nsid w:val="27E0015E"/>
    <w:multiLevelType w:val="hybridMultilevel"/>
    <w:tmpl w:val="DD0CC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B95325"/>
    <w:multiLevelType w:val="hybridMultilevel"/>
    <w:tmpl w:val="26026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307221"/>
    <w:multiLevelType w:val="hybridMultilevel"/>
    <w:tmpl w:val="36B2CD08"/>
    <w:lvl w:ilvl="0" w:tplc="0409000F">
      <w:start w:val="1"/>
      <w:numFmt w:val="decimal"/>
      <w:lvlText w:val="%1."/>
      <w:lvlJc w:val="left"/>
      <w:pPr>
        <w:ind w:left="972" w:hanging="360"/>
      </w:pPr>
      <w:rPr>
        <w:rFonts w:cs="Times New Roman"/>
      </w:rPr>
    </w:lvl>
    <w:lvl w:ilvl="1" w:tplc="04090019" w:tentative="1">
      <w:start w:val="1"/>
      <w:numFmt w:val="lowerLetter"/>
      <w:lvlText w:val="%2."/>
      <w:lvlJc w:val="left"/>
      <w:pPr>
        <w:ind w:left="1692" w:hanging="360"/>
      </w:pPr>
      <w:rPr>
        <w:rFonts w:cs="Times New Roman"/>
      </w:rPr>
    </w:lvl>
    <w:lvl w:ilvl="2" w:tplc="0409001B" w:tentative="1">
      <w:start w:val="1"/>
      <w:numFmt w:val="lowerRoman"/>
      <w:lvlText w:val="%3."/>
      <w:lvlJc w:val="right"/>
      <w:pPr>
        <w:ind w:left="2412" w:hanging="180"/>
      </w:pPr>
      <w:rPr>
        <w:rFonts w:cs="Times New Roman"/>
      </w:rPr>
    </w:lvl>
    <w:lvl w:ilvl="3" w:tplc="0409000F" w:tentative="1">
      <w:start w:val="1"/>
      <w:numFmt w:val="decimal"/>
      <w:lvlText w:val="%4."/>
      <w:lvlJc w:val="left"/>
      <w:pPr>
        <w:ind w:left="3132" w:hanging="360"/>
      </w:pPr>
      <w:rPr>
        <w:rFonts w:cs="Times New Roman"/>
      </w:rPr>
    </w:lvl>
    <w:lvl w:ilvl="4" w:tplc="04090019" w:tentative="1">
      <w:start w:val="1"/>
      <w:numFmt w:val="lowerLetter"/>
      <w:lvlText w:val="%5."/>
      <w:lvlJc w:val="left"/>
      <w:pPr>
        <w:ind w:left="3852" w:hanging="360"/>
      </w:pPr>
      <w:rPr>
        <w:rFonts w:cs="Times New Roman"/>
      </w:rPr>
    </w:lvl>
    <w:lvl w:ilvl="5" w:tplc="0409001B" w:tentative="1">
      <w:start w:val="1"/>
      <w:numFmt w:val="lowerRoman"/>
      <w:lvlText w:val="%6."/>
      <w:lvlJc w:val="right"/>
      <w:pPr>
        <w:ind w:left="4572" w:hanging="180"/>
      </w:pPr>
      <w:rPr>
        <w:rFonts w:cs="Times New Roman"/>
      </w:rPr>
    </w:lvl>
    <w:lvl w:ilvl="6" w:tplc="0409000F" w:tentative="1">
      <w:start w:val="1"/>
      <w:numFmt w:val="decimal"/>
      <w:lvlText w:val="%7."/>
      <w:lvlJc w:val="left"/>
      <w:pPr>
        <w:ind w:left="5292" w:hanging="360"/>
      </w:pPr>
      <w:rPr>
        <w:rFonts w:cs="Times New Roman"/>
      </w:rPr>
    </w:lvl>
    <w:lvl w:ilvl="7" w:tplc="04090019" w:tentative="1">
      <w:start w:val="1"/>
      <w:numFmt w:val="lowerLetter"/>
      <w:lvlText w:val="%8."/>
      <w:lvlJc w:val="left"/>
      <w:pPr>
        <w:ind w:left="6012" w:hanging="360"/>
      </w:pPr>
      <w:rPr>
        <w:rFonts w:cs="Times New Roman"/>
      </w:rPr>
    </w:lvl>
    <w:lvl w:ilvl="8" w:tplc="0409001B" w:tentative="1">
      <w:start w:val="1"/>
      <w:numFmt w:val="lowerRoman"/>
      <w:lvlText w:val="%9."/>
      <w:lvlJc w:val="right"/>
      <w:pPr>
        <w:ind w:left="6732" w:hanging="180"/>
      </w:pPr>
      <w:rPr>
        <w:rFonts w:cs="Times New Roman"/>
      </w:rPr>
    </w:lvl>
  </w:abstractNum>
  <w:abstractNum w:abstractNumId="13">
    <w:nsid w:val="2D305397"/>
    <w:multiLevelType w:val="hybridMultilevel"/>
    <w:tmpl w:val="34A4E14C"/>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14">
    <w:nsid w:val="2F3E0769"/>
    <w:multiLevelType w:val="hybridMultilevel"/>
    <w:tmpl w:val="02E09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0F75AC"/>
    <w:multiLevelType w:val="hybridMultilevel"/>
    <w:tmpl w:val="2B76BD42"/>
    <w:lvl w:ilvl="0" w:tplc="0409000F">
      <w:start w:val="1"/>
      <w:numFmt w:val="decimal"/>
      <w:lvlText w:val="%1."/>
      <w:lvlJc w:val="left"/>
      <w:pPr>
        <w:ind w:left="972" w:hanging="360"/>
      </w:pPr>
      <w:rPr>
        <w:rFonts w:cs="Times New Roman"/>
      </w:rPr>
    </w:lvl>
    <w:lvl w:ilvl="1" w:tplc="04090019" w:tentative="1">
      <w:start w:val="1"/>
      <w:numFmt w:val="lowerLetter"/>
      <w:lvlText w:val="%2."/>
      <w:lvlJc w:val="left"/>
      <w:pPr>
        <w:ind w:left="1692" w:hanging="360"/>
      </w:pPr>
      <w:rPr>
        <w:rFonts w:cs="Times New Roman"/>
      </w:rPr>
    </w:lvl>
    <w:lvl w:ilvl="2" w:tplc="0409001B" w:tentative="1">
      <w:start w:val="1"/>
      <w:numFmt w:val="lowerRoman"/>
      <w:lvlText w:val="%3."/>
      <w:lvlJc w:val="right"/>
      <w:pPr>
        <w:ind w:left="2412" w:hanging="180"/>
      </w:pPr>
      <w:rPr>
        <w:rFonts w:cs="Times New Roman"/>
      </w:rPr>
    </w:lvl>
    <w:lvl w:ilvl="3" w:tplc="0409000F" w:tentative="1">
      <w:start w:val="1"/>
      <w:numFmt w:val="decimal"/>
      <w:lvlText w:val="%4."/>
      <w:lvlJc w:val="left"/>
      <w:pPr>
        <w:ind w:left="3132" w:hanging="360"/>
      </w:pPr>
      <w:rPr>
        <w:rFonts w:cs="Times New Roman"/>
      </w:rPr>
    </w:lvl>
    <w:lvl w:ilvl="4" w:tplc="04090019" w:tentative="1">
      <w:start w:val="1"/>
      <w:numFmt w:val="lowerLetter"/>
      <w:lvlText w:val="%5."/>
      <w:lvlJc w:val="left"/>
      <w:pPr>
        <w:ind w:left="3852" w:hanging="360"/>
      </w:pPr>
      <w:rPr>
        <w:rFonts w:cs="Times New Roman"/>
      </w:rPr>
    </w:lvl>
    <w:lvl w:ilvl="5" w:tplc="0409001B" w:tentative="1">
      <w:start w:val="1"/>
      <w:numFmt w:val="lowerRoman"/>
      <w:lvlText w:val="%6."/>
      <w:lvlJc w:val="right"/>
      <w:pPr>
        <w:ind w:left="4572" w:hanging="180"/>
      </w:pPr>
      <w:rPr>
        <w:rFonts w:cs="Times New Roman"/>
      </w:rPr>
    </w:lvl>
    <w:lvl w:ilvl="6" w:tplc="0409000F" w:tentative="1">
      <w:start w:val="1"/>
      <w:numFmt w:val="decimal"/>
      <w:lvlText w:val="%7."/>
      <w:lvlJc w:val="left"/>
      <w:pPr>
        <w:ind w:left="5292" w:hanging="360"/>
      </w:pPr>
      <w:rPr>
        <w:rFonts w:cs="Times New Roman"/>
      </w:rPr>
    </w:lvl>
    <w:lvl w:ilvl="7" w:tplc="04090019" w:tentative="1">
      <w:start w:val="1"/>
      <w:numFmt w:val="lowerLetter"/>
      <w:lvlText w:val="%8."/>
      <w:lvlJc w:val="left"/>
      <w:pPr>
        <w:ind w:left="6012" w:hanging="360"/>
      </w:pPr>
      <w:rPr>
        <w:rFonts w:cs="Times New Roman"/>
      </w:rPr>
    </w:lvl>
    <w:lvl w:ilvl="8" w:tplc="0409001B" w:tentative="1">
      <w:start w:val="1"/>
      <w:numFmt w:val="lowerRoman"/>
      <w:lvlText w:val="%9."/>
      <w:lvlJc w:val="right"/>
      <w:pPr>
        <w:ind w:left="6732" w:hanging="180"/>
      </w:pPr>
      <w:rPr>
        <w:rFonts w:cs="Times New Roman"/>
      </w:rPr>
    </w:lvl>
  </w:abstractNum>
  <w:abstractNum w:abstractNumId="16">
    <w:nsid w:val="432526ED"/>
    <w:multiLevelType w:val="hybridMultilevel"/>
    <w:tmpl w:val="F43E8630"/>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17">
    <w:nsid w:val="496152D4"/>
    <w:multiLevelType w:val="hybridMultilevel"/>
    <w:tmpl w:val="9C947EF6"/>
    <w:lvl w:ilvl="0" w:tplc="98F69340">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8">
    <w:nsid w:val="4B437CDF"/>
    <w:multiLevelType w:val="hybridMultilevel"/>
    <w:tmpl w:val="781C6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1724A69"/>
    <w:multiLevelType w:val="hybridMultilevel"/>
    <w:tmpl w:val="A5C4D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1E91078"/>
    <w:multiLevelType w:val="hybridMultilevel"/>
    <w:tmpl w:val="EDBA82D0"/>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21">
    <w:nsid w:val="531A4AC2"/>
    <w:multiLevelType w:val="hybridMultilevel"/>
    <w:tmpl w:val="8D2AE68E"/>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22">
    <w:nsid w:val="543A05E5"/>
    <w:multiLevelType w:val="hybridMultilevel"/>
    <w:tmpl w:val="89A4E9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4E948D9"/>
    <w:multiLevelType w:val="hybridMultilevel"/>
    <w:tmpl w:val="93C44B76"/>
    <w:lvl w:ilvl="0" w:tplc="4AB21E38">
      <w:start w:val="1"/>
      <w:numFmt w:val="decimal"/>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4">
    <w:nsid w:val="5BE933B9"/>
    <w:multiLevelType w:val="hybridMultilevel"/>
    <w:tmpl w:val="08BA3BA2"/>
    <w:lvl w:ilvl="0" w:tplc="0409000F">
      <w:start w:val="1"/>
      <w:numFmt w:val="decimal"/>
      <w:lvlText w:val="%1."/>
      <w:lvlJc w:val="left"/>
      <w:pPr>
        <w:ind w:left="1332" w:hanging="360"/>
      </w:p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25">
    <w:nsid w:val="68AC6C4B"/>
    <w:multiLevelType w:val="hybridMultilevel"/>
    <w:tmpl w:val="7A5EF5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A2D15DD"/>
    <w:multiLevelType w:val="hybridMultilevel"/>
    <w:tmpl w:val="03A29946"/>
    <w:lvl w:ilvl="0" w:tplc="3F4C99F0">
      <w:start w:val="1"/>
      <w:numFmt w:val="decimal"/>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7">
    <w:nsid w:val="6AE775C6"/>
    <w:multiLevelType w:val="hybridMultilevel"/>
    <w:tmpl w:val="E6E203F6"/>
    <w:lvl w:ilvl="0" w:tplc="0409000F">
      <w:start w:val="1"/>
      <w:numFmt w:val="decimal"/>
      <w:lvlText w:val="%1."/>
      <w:lvlJc w:val="left"/>
      <w:pPr>
        <w:ind w:left="972" w:hanging="360"/>
      </w:pPr>
      <w:rPr>
        <w:rFonts w:cs="Times New Roman"/>
      </w:rPr>
    </w:lvl>
    <w:lvl w:ilvl="1" w:tplc="04090019" w:tentative="1">
      <w:start w:val="1"/>
      <w:numFmt w:val="lowerLetter"/>
      <w:lvlText w:val="%2."/>
      <w:lvlJc w:val="left"/>
      <w:pPr>
        <w:ind w:left="1692" w:hanging="360"/>
      </w:pPr>
      <w:rPr>
        <w:rFonts w:cs="Times New Roman"/>
      </w:rPr>
    </w:lvl>
    <w:lvl w:ilvl="2" w:tplc="0409001B" w:tentative="1">
      <w:start w:val="1"/>
      <w:numFmt w:val="lowerRoman"/>
      <w:lvlText w:val="%3."/>
      <w:lvlJc w:val="right"/>
      <w:pPr>
        <w:ind w:left="2412" w:hanging="180"/>
      </w:pPr>
      <w:rPr>
        <w:rFonts w:cs="Times New Roman"/>
      </w:rPr>
    </w:lvl>
    <w:lvl w:ilvl="3" w:tplc="0409000F" w:tentative="1">
      <w:start w:val="1"/>
      <w:numFmt w:val="decimal"/>
      <w:lvlText w:val="%4."/>
      <w:lvlJc w:val="left"/>
      <w:pPr>
        <w:ind w:left="3132" w:hanging="360"/>
      </w:pPr>
      <w:rPr>
        <w:rFonts w:cs="Times New Roman"/>
      </w:rPr>
    </w:lvl>
    <w:lvl w:ilvl="4" w:tplc="04090019" w:tentative="1">
      <w:start w:val="1"/>
      <w:numFmt w:val="lowerLetter"/>
      <w:lvlText w:val="%5."/>
      <w:lvlJc w:val="left"/>
      <w:pPr>
        <w:ind w:left="3852" w:hanging="360"/>
      </w:pPr>
      <w:rPr>
        <w:rFonts w:cs="Times New Roman"/>
      </w:rPr>
    </w:lvl>
    <w:lvl w:ilvl="5" w:tplc="0409001B" w:tentative="1">
      <w:start w:val="1"/>
      <w:numFmt w:val="lowerRoman"/>
      <w:lvlText w:val="%6."/>
      <w:lvlJc w:val="right"/>
      <w:pPr>
        <w:ind w:left="4572" w:hanging="180"/>
      </w:pPr>
      <w:rPr>
        <w:rFonts w:cs="Times New Roman"/>
      </w:rPr>
    </w:lvl>
    <w:lvl w:ilvl="6" w:tplc="0409000F" w:tentative="1">
      <w:start w:val="1"/>
      <w:numFmt w:val="decimal"/>
      <w:lvlText w:val="%7."/>
      <w:lvlJc w:val="left"/>
      <w:pPr>
        <w:ind w:left="5292" w:hanging="360"/>
      </w:pPr>
      <w:rPr>
        <w:rFonts w:cs="Times New Roman"/>
      </w:rPr>
    </w:lvl>
    <w:lvl w:ilvl="7" w:tplc="04090019" w:tentative="1">
      <w:start w:val="1"/>
      <w:numFmt w:val="lowerLetter"/>
      <w:lvlText w:val="%8."/>
      <w:lvlJc w:val="left"/>
      <w:pPr>
        <w:ind w:left="6012" w:hanging="360"/>
      </w:pPr>
      <w:rPr>
        <w:rFonts w:cs="Times New Roman"/>
      </w:rPr>
    </w:lvl>
    <w:lvl w:ilvl="8" w:tplc="0409001B" w:tentative="1">
      <w:start w:val="1"/>
      <w:numFmt w:val="lowerRoman"/>
      <w:lvlText w:val="%9."/>
      <w:lvlJc w:val="right"/>
      <w:pPr>
        <w:ind w:left="6732" w:hanging="180"/>
      </w:pPr>
      <w:rPr>
        <w:rFonts w:cs="Times New Roman"/>
      </w:rPr>
    </w:lvl>
  </w:abstractNum>
  <w:abstractNum w:abstractNumId="28">
    <w:nsid w:val="6B2943E7"/>
    <w:multiLevelType w:val="hybridMultilevel"/>
    <w:tmpl w:val="4C640F58"/>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29">
    <w:nsid w:val="71674ECD"/>
    <w:multiLevelType w:val="hybridMultilevel"/>
    <w:tmpl w:val="A89E357E"/>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30">
    <w:nsid w:val="71FF0AF3"/>
    <w:multiLevelType w:val="hybridMultilevel"/>
    <w:tmpl w:val="7542CA6A"/>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31">
    <w:nsid w:val="73332D38"/>
    <w:multiLevelType w:val="hybridMultilevel"/>
    <w:tmpl w:val="02A4B1C6"/>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32">
    <w:nsid w:val="7C285C4D"/>
    <w:multiLevelType w:val="hybridMultilevel"/>
    <w:tmpl w:val="C1463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11"/>
  </w:num>
  <w:num w:numId="3">
    <w:abstractNumId w:val="14"/>
  </w:num>
  <w:num w:numId="4">
    <w:abstractNumId w:val="1"/>
  </w:num>
  <w:num w:numId="5">
    <w:abstractNumId w:val="19"/>
  </w:num>
  <w:num w:numId="6">
    <w:abstractNumId w:val="18"/>
  </w:num>
  <w:num w:numId="7">
    <w:abstractNumId w:val="8"/>
  </w:num>
  <w:num w:numId="8">
    <w:abstractNumId w:val="16"/>
  </w:num>
  <w:num w:numId="9">
    <w:abstractNumId w:val="17"/>
  </w:num>
  <w:num w:numId="10">
    <w:abstractNumId w:val="10"/>
  </w:num>
  <w:num w:numId="11">
    <w:abstractNumId w:val="13"/>
  </w:num>
  <w:num w:numId="12">
    <w:abstractNumId w:val="6"/>
  </w:num>
  <w:num w:numId="13">
    <w:abstractNumId w:val="25"/>
  </w:num>
  <w:num w:numId="14">
    <w:abstractNumId w:val="22"/>
  </w:num>
  <w:num w:numId="15">
    <w:abstractNumId w:val="28"/>
  </w:num>
  <w:num w:numId="16">
    <w:abstractNumId w:val="3"/>
  </w:num>
  <w:num w:numId="17">
    <w:abstractNumId w:val="20"/>
  </w:num>
  <w:num w:numId="18">
    <w:abstractNumId w:val="9"/>
  </w:num>
  <w:num w:numId="19">
    <w:abstractNumId w:val="23"/>
  </w:num>
  <w:num w:numId="20">
    <w:abstractNumId w:val="26"/>
  </w:num>
  <w:num w:numId="21">
    <w:abstractNumId w:val="0"/>
  </w:num>
  <w:num w:numId="22">
    <w:abstractNumId w:val="24"/>
  </w:num>
  <w:num w:numId="23">
    <w:abstractNumId w:val="29"/>
  </w:num>
  <w:num w:numId="24">
    <w:abstractNumId w:val="21"/>
  </w:num>
  <w:num w:numId="25">
    <w:abstractNumId w:val="31"/>
  </w:num>
  <w:num w:numId="26">
    <w:abstractNumId w:val="30"/>
  </w:num>
  <w:num w:numId="27">
    <w:abstractNumId w:val="5"/>
  </w:num>
  <w:num w:numId="28">
    <w:abstractNumId w:val="4"/>
  </w:num>
  <w:num w:numId="29">
    <w:abstractNumId w:val="12"/>
  </w:num>
  <w:num w:numId="30">
    <w:abstractNumId w:val="27"/>
  </w:num>
  <w:num w:numId="31">
    <w:abstractNumId w:val="2"/>
  </w:num>
  <w:num w:numId="32">
    <w:abstractNumId w:val="7"/>
  </w:num>
  <w:num w:numId="3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35206"/>
    <w:rsid w:val="00043635"/>
    <w:rsid w:val="00175E3F"/>
    <w:rsid w:val="001B3974"/>
    <w:rsid w:val="00266643"/>
    <w:rsid w:val="0026764A"/>
    <w:rsid w:val="002C4599"/>
    <w:rsid w:val="003662BF"/>
    <w:rsid w:val="003F5288"/>
    <w:rsid w:val="00507D80"/>
    <w:rsid w:val="006635AA"/>
    <w:rsid w:val="006A28D3"/>
    <w:rsid w:val="00707C5F"/>
    <w:rsid w:val="00896A97"/>
    <w:rsid w:val="00A20E37"/>
    <w:rsid w:val="00AB4E26"/>
    <w:rsid w:val="00B710D9"/>
    <w:rsid w:val="00B95F0F"/>
    <w:rsid w:val="00C440A0"/>
    <w:rsid w:val="00DB3441"/>
    <w:rsid w:val="00DF156F"/>
    <w:rsid w:val="00E35206"/>
    <w:rsid w:val="00E63B2D"/>
    <w:rsid w:val="00E80C2F"/>
    <w:rsid w:val="00FC1D93"/>
    <w:rsid w:val="00FD27F6"/>
    <w:rsid w:val="00FE17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2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520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B4E26"/>
    <w:pPr>
      <w:ind w:left="720"/>
      <w:contextualSpacing/>
    </w:pPr>
  </w:style>
  <w:style w:type="paragraph" w:styleId="Header">
    <w:name w:val="header"/>
    <w:basedOn w:val="Normal"/>
    <w:link w:val="HeaderChar"/>
    <w:uiPriority w:val="99"/>
    <w:semiHidden/>
    <w:unhideWhenUsed/>
    <w:rsid w:val="00507D8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07D80"/>
  </w:style>
  <w:style w:type="paragraph" w:styleId="Footer">
    <w:name w:val="footer"/>
    <w:basedOn w:val="Normal"/>
    <w:link w:val="FooterChar"/>
    <w:uiPriority w:val="99"/>
    <w:unhideWhenUsed/>
    <w:rsid w:val="00507D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7D8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EA6DB-40CC-4047-A132-9FCED19E1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1424</Words>
  <Characters>8123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4</cp:revision>
  <cp:lastPrinted>2018-09-17T04:53:00Z</cp:lastPrinted>
  <dcterms:created xsi:type="dcterms:W3CDTF">2018-09-17T04:27:00Z</dcterms:created>
  <dcterms:modified xsi:type="dcterms:W3CDTF">2018-09-17T04:54:00Z</dcterms:modified>
</cp:coreProperties>
</file>