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73" w:rsidRDefault="00D14073" w:rsidP="00D14073">
      <w:pPr>
        <w:pStyle w:val="ListParagraph"/>
        <w:tabs>
          <w:tab w:val="left" w:pos="4005"/>
        </w:tabs>
        <w:ind w:left="993"/>
        <w:jc w:val="both"/>
        <w:rPr>
          <w:rFonts w:asciiTheme="majorBidi" w:hAnsiTheme="majorBidi" w:cstheme="majorBidi"/>
          <w:b/>
          <w:sz w:val="24"/>
          <w:szCs w:val="24"/>
        </w:rPr>
      </w:pPr>
      <w:r w:rsidRPr="00C8157B">
        <w:rPr>
          <w:rFonts w:asciiTheme="majorBidi" w:hAnsiTheme="majorBidi" w:cstheme="majorBidi"/>
          <w:b/>
          <w:sz w:val="24"/>
          <w:szCs w:val="24"/>
        </w:rPr>
        <w:t>BAB III</w:t>
      </w:r>
    </w:p>
    <w:p w:rsidR="00D14073" w:rsidRDefault="00D14073" w:rsidP="00D14073">
      <w:pPr>
        <w:pStyle w:val="ListParagraph"/>
        <w:ind w:left="993"/>
        <w:jc w:val="center"/>
        <w:rPr>
          <w:rFonts w:asciiTheme="majorBidi" w:hAnsiTheme="majorBidi" w:cstheme="majorBidi"/>
          <w:b/>
          <w:sz w:val="24"/>
          <w:szCs w:val="24"/>
        </w:rPr>
      </w:pPr>
      <w:r>
        <w:rPr>
          <w:rFonts w:asciiTheme="majorBidi" w:hAnsiTheme="majorBidi" w:cstheme="majorBidi"/>
          <w:b/>
          <w:sz w:val="24"/>
          <w:szCs w:val="24"/>
        </w:rPr>
        <w:t>METODE PENELITIAN</w:t>
      </w:r>
    </w:p>
    <w:p w:rsidR="00D14073" w:rsidRDefault="00D14073" w:rsidP="00D14073">
      <w:pPr>
        <w:pStyle w:val="ListParagraph"/>
        <w:ind w:left="993"/>
        <w:jc w:val="center"/>
        <w:rPr>
          <w:rFonts w:asciiTheme="majorBidi" w:hAnsiTheme="majorBidi" w:cstheme="majorBidi"/>
          <w:b/>
          <w:sz w:val="24"/>
          <w:szCs w:val="24"/>
        </w:rPr>
      </w:pPr>
    </w:p>
    <w:p w:rsidR="00D14073" w:rsidRPr="00E87127" w:rsidRDefault="00D14073" w:rsidP="00D14073">
      <w:pPr>
        <w:pStyle w:val="ListParagraph"/>
        <w:numPr>
          <w:ilvl w:val="0"/>
          <w:numId w:val="2"/>
        </w:numPr>
        <w:spacing w:after="200"/>
        <w:ind w:left="426" w:hanging="426"/>
        <w:jc w:val="both"/>
        <w:rPr>
          <w:rFonts w:asciiTheme="majorBidi" w:hAnsiTheme="majorBidi" w:cstheme="majorBidi"/>
          <w:b/>
          <w:bCs/>
          <w:sz w:val="24"/>
          <w:szCs w:val="24"/>
        </w:rPr>
      </w:pPr>
      <w:r w:rsidRPr="00C8157B">
        <w:rPr>
          <w:rFonts w:asciiTheme="majorBidi" w:hAnsiTheme="majorBidi" w:cstheme="majorBidi"/>
          <w:b/>
          <w:bCs/>
          <w:sz w:val="24"/>
          <w:szCs w:val="24"/>
        </w:rPr>
        <w:t>Jenis P</w:t>
      </w:r>
      <w:r>
        <w:rPr>
          <w:rFonts w:asciiTheme="majorBidi" w:hAnsiTheme="majorBidi" w:cstheme="majorBidi"/>
          <w:b/>
          <w:bCs/>
          <w:sz w:val="24"/>
          <w:szCs w:val="24"/>
        </w:rPr>
        <w:t>engabdiian</w:t>
      </w:r>
      <w:r w:rsidRPr="00E87127">
        <w:rPr>
          <w:rFonts w:ascii="Times New Roman" w:hAnsi="Times New Roman" w:cs="Times New Roman"/>
          <w:sz w:val="24"/>
          <w:szCs w:val="24"/>
        </w:rPr>
        <w:t>.</w:t>
      </w:r>
    </w:p>
    <w:p w:rsidR="00D14073" w:rsidRPr="006707F4" w:rsidRDefault="00D14073" w:rsidP="00D14073">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Pengabdian</w:t>
      </w:r>
      <w:r w:rsidRPr="001B78CF">
        <w:rPr>
          <w:rFonts w:asciiTheme="majorBidi" w:hAnsiTheme="majorBidi" w:cstheme="majorBidi"/>
          <w:sz w:val="24"/>
          <w:szCs w:val="24"/>
        </w:rPr>
        <w:t xml:space="preserve"> ini menggunakan pendekatan k</w:t>
      </w:r>
      <w:r>
        <w:rPr>
          <w:rFonts w:asciiTheme="majorBidi" w:hAnsiTheme="majorBidi" w:cstheme="majorBidi"/>
          <w:sz w:val="24"/>
          <w:szCs w:val="24"/>
        </w:rPr>
        <w:t>ualitatif, data dalam pengabdian</w:t>
      </w:r>
      <w:r w:rsidRPr="001B78CF">
        <w:rPr>
          <w:rFonts w:asciiTheme="majorBidi" w:hAnsiTheme="majorBidi" w:cstheme="majorBidi"/>
          <w:sz w:val="24"/>
          <w:szCs w:val="24"/>
        </w:rPr>
        <w:t xml:space="preserve"> tidak diperoleh melalui prosedur statistik atau bentuk hitung lainnya.</w:t>
      </w:r>
      <w:r w:rsidRPr="00B86C93">
        <w:rPr>
          <w:rStyle w:val="FootnoteReference"/>
          <w:rFonts w:asciiTheme="majorBidi" w:hAnsiTheme="majorBidi" w:cstheme="majorBidi"/>
          <w:sz w:val="24"/>
          <w:szCs w:val="24"/>
        </w:rPr>
        <w:footnoteReference w:id="1"/>
      </w:r>
      <w:r w:rsidRPr="001B78CF">
        <w:rPr>
          <w:rFonts w:asciiTheme="majorBidi" w:hAnsiTheme="majorBidi" w:cstheme="majorBidi"/>
          <w:sz w:val="24"/>
          <w:szCs w:val="24"/>
        </w:rPr>
        <w:t xml:space="preserve"> </w:t>
      </w:r>
      <w:r w:rsidRPr="006707F4">
        <w:rPr>
          <w:rFonts w:asciiTheme="majorBidi" w:hAnsiTheme="majorBidi" w:cstheme="majorBidi"/>
          <w:sz w:val="24"/>
          <w:szCs w:val="24"/>
        </w:rPr>
        <w:t xml:space="preserve"> Pendekatan dalam pengabdian kepada masyarakat ini adalah pend</w:t>
      </w:r>
      <w:r>
        <w:rPr>
          <w:rFonts w:asciiTheme="majorBidi" w:hAnsiTheme="majorBidi" w:cstheme="majorBidi"/>
          <w:sz w:val="24"/>
          <w:szCs w:val="24"/>
        </w:rPr>
        <w:t>ekatan  kualitatif</w:t>
      </w:r>
      <w:r w:rsidRPr="006707F4">
        <w:rPr>
          <w:rFonts w:asciiTheme="majorBidi" w:hAnsiTheme="majorBidi" w:cstheme="majorBidi"/>
          <w:sz w:val="24"/>
          <w:szCs w:val="24"/>
        </w:rPr>
        <w:t xml:space="preserve">  yang bercorak studi lapangan (</w:t>
      </w:r>
      <w:r w:rsidRPr="006707F4">
        <w:rPr>
          <w:rFonts w:asciiTheme="majorBidi" w:hAnsiTheme="majorBidi" w:cstheme="majorBidi"/>
          <w:i/>
          <w:iCs/>
          <w:sz w:val="24"/>
          <w:szCs w:val="24"/>
        </w:rPr>
        <w:t>Field Research</w:t>
      </w:r>
      <w:r w:rsidRPr="006707F4">
        <w:rPr>
          <w:rFonts w:asciiTheme="majorBidi" w:hAnsiTheme="majorBidi" w:cstheme="majorBidi"/>
          <w:sz w:val="24"/>
          <w:szCs w:val="24"/>
        </w:rPr>
        <w:t>) yaitu dengan cara pengabdian ke lapangan untuk melatih para masyarakat untuk memperoleh pemahaman dan kemampuan dalam mengurus Jenazah.</w:t>
      </w:r>
      <w:r w:rsidRPr="006707F4">
        <w:rPr>
          <w:rFonts w:asciiTheme="majorBidi" w:hAnsiTheme="majorBidi" w:cstheme="majorBidi"/>
          <w:b/>
          <w:bCs/>
          <w:sz w:val="24"/>
          <w:szCs w:val="24"/>
        </w:rPr>
        <w:t xml:space="preserve"> </w:t>
      </w:r>
    </w:p>
    <w:p w:rsidR="00D14073" w:rsidRPr="00E22150" w:rsidRDefault="00D14073" w:rsidP="00D14073">
      <w:pPr>
        <w:jc w:val="both"/>
        <w:rPr>
          <w:rFonts w:ascii="Times New Roman" w:hAnsi="Times New Roman" w:cs="Times New Roman"/>
          <w:sz w:val="24"/>
          <w:szCs w:val="24"/>
        </w:rPr>
      </w:pPr>
      <w:r w:rsidRPr="00E22150">
        <w:rPr>
          <w:rFonts w:ascii="Times New Roman" w:hAnsi="Times New Roman" w:cs="Times New Roman"/>
          <w:b/>
          <w:sz w:val="24"/>
          <w:szCs w:val="24"/>
        </w:rPr>
        <w:t>B. Pendekatan</w:t>
      </w:r>
      <w:r>
        <w:rPr>
          <w:rFonts w:ascii="Times New Roman" w:hAnsi="Times New Roman" w:cs="Times New Roman"/>
          <w:b/>
          <w:sz w:val="24"/>
          <w:szCs w:val="24"/>
        </w:rPr>
        <w:t xml:space="preserve"> Pengabdian</w:t>
      </w:r>
      <w:r w:rsidRPr="00E22150">
        <w:rPr>
          <w:rFonts w:ascii="Times New Roman" w:hAnsi="Times New Roman" w:cs="Times New Roman"/>
          <w:b/>
          <w:sz w:val="24"/>
          <w:szCs w:val="24"/>
        </w:rPr>
        <w:t xml:space="preserve"> </w:t>
      </w:r>
    </w:p>
    <w:p w:rsidR="00D14073" w:rsidRPr="00E22150" w:rsidRDefault="00D14073" w:rsidP="00D14073">
      <w:pPr>
        <w:ind w:left="284" w:firstLine="436"/>
        <w:jc w:val="both"/>
        <w:rPr>
          <w:rFonts w:ascii="Times New Roman" w:hAnsi="Times New Roman" w:cs="Times New Roman"/>
          <w:sz w:val="24"/>
          <w:szCs w:val="24"/>
        </w:rPr>
      </w:pPr>
      <w:r>
        <w:rPr>
          <w:rFonts w:ascii="Times New Roman" w:hAnsi="Times New Roman" w:cs="Times New Roman"/>
          <w:sz w:val="24"/>
          <w:szCs w:val="24"/>
        </w:rPr>
        <w:t>Sebelum pengabdian dimulai, tim pengabdi</w:t>
      </w:r>
      <w:r w:rsidRPr="00E22150">
        <w:rPr>
          <w:rFonts w:ascii="Times New Roman" w:hAnsi="Times New Roman" w:cs="Times New Roman"/>
          <w:sz w:val="24"/>
          <w:szCs w:val="24"/>
        </w:rPr>
        <w:t xml:space="preserve"> melakukan observasi ke lapangan yaitu berkunjung ke </w:t>
      </w:r>
      <w:r>
        <w:rPr>
          <w:rFonts w:ascii="Times New Roman" w:hAnsi="Times New Roman" w:cs="Times New Roman"/>
          <w:sz w:val="24"/>
          <w:szCs w:val="24"/>
        </w:rPr>
        <w:t>kabupaten Rejang Lebong dan Bengkulu Selatan</w:t>
      </w:r>
      <w:r w:rsidRPr="00E22150">
        <w:rPr>
          <w:rFonts w:ascii="Times New Roman" w:hAnsi="Times New Roman" w:cs="Times New Roman"/>
          <w:sz w:val="24"/>
          <w:szCs w:val="24"/>
        </w:rPr>
        <w:t>. Kegiatan observasi a</w:t>
      </w:r>
      <w:r>
        <w:rPr>
          <w:rFonts w:ascii="Times New Roman" w:hAnsi="Times New Roman" w:cs="Times New Roman"/>
          <w:sz w:val="24"/>
          <w:szCs w:val="24"/>
        </w:rPr>
        <w:t>dalah meninjau lokasi pengabdian</w:t>
      </w:r>
      <w:r w:rsidRPr="00E22150">
        <w:rPr>
          <w:rFonts w:ascii="Times New Roman" w:hAnsi="Times New Roman" w:cs="Times New Roman"/>
          <w:sz w:val="24"/>
          <w:szCs w:val="24"/>
        </w:rPr>
        <w:t>, memperkenalkan diri de</w:t>
      </w:r>
      <w:r>
        <w:rPr>
          <w:rFonts w:ascii="Times New Roman" w:hAnsi="Times New Roman" w:cs="Times New Roman"/>
          <w:sz w:val="24"/>
          <w:szCs w:val="24"/>
        </w:rPr>
        <w:t>ngan kelompok pengajian</w:t>
      </w:r>
      <w:r w:rsidRPr="00E22150">
        <w:rPr>
          <w:rFonts w:ascii="Times New Roman" w:hAnsi="Times New Roman" w:cs="Times New Roman"/>
          <w:sz w:val="24"/>
          <w:szCs w:val="24"/>
        </w:rPr>
        <w:t xml:space="preserve">, </w:t>
      </w:r>
      <w:r>
        <w:rPr>
          <w:rFonts w:ascii="Times New Roman" w:hAnsi="Times New Roman" w:cs="Times New Roman"/>
          <w:sz w:val="24"/>
          <w:szCs w:val="24"/>
        </w:rPr>
        <w:t>serta majlis taqlim. Prosedur pengabdian</w:t>
      </w:r>
      <w:r w:rsidRPr="00E22150">
        <w:rPr>
          <w:rFonts w:ascii="Times New Roman" w:hAnsi="Times New Roman" w:cs="Times New Roman"/>
          <w:sz w:val="24"/>
          <w:szCs w:val="24"/>
        </w:rPr>
        <w:t xml:space="preserve"> melibatkan empat kegiatan yang dilakukan, yaitu (1) pemilihan </w:t>
      </w:r>
      <w:r w:rsidRPr="00E22150">
        <w:rPr>
          <w:rFonts w:ascii="Times New Roman" w:hAnsi="Times New Roman" w:cs="Times New Roman"/>
          <w:i/>
          <w:sz w:val="24"/>
          <w:szCs w:val="24"/>
        </w:rPr>
        <w:t>setting</w:t>
      </w:r>
      <w:r w:rsidRPr="00E22150">
        <w:rPr>
          <w:rFonts w:ascii="Times New Roman" w:hAnsi="Times New Roman" w:cs="Times New Roman"/>
          <w:sz w:val="24"/>
          <w:szCs w:val="24"/>
        </w:rPr>
        <w:t>; (2) teknik pengumpulan data; (</w:t>
      </w:r>
      <w:r w:rsidRPr="00E22150">
        <w:rPr>
          <w:rFonts w:ascii="Times New Roman" w:hAnsi="Times New Roman" w:cs="Times New Roman"/>
          <w:sz w:val="24"/>
          <w:szCs w:val="24"/>
          <w:lang w:val="sv-SE"/>
        </w:rPr>
        <w:t>3) t</w:t>
      </w:r>
      <w:r w:rsidRPr="00E22150">
        <w:rPr>
          <w:rFonts w:ascii="Times New Roman" w:hAnsi="Times New Roman" w:cs="Times New Roman"/>
          <w:sz w:val="24"/>
          <w:szCs w:val="24"/>
        </w:rPr>
        <w:t>eknik untuk mencapai kredibilitas</w:t>
      </w:r>
      <w:r w:rsidRPr="00E22150">
        <w:rPr>
          <w:rFonts w:ascii="Times New Roman" w:hAnsi="Times New Roman" w:cs="Times New Roman"/>
          <w:sz w:val="24"/>
          <w:szCs w:val="24"/>
          <w:lang w:val="sv-SE"/>
        </w:rPr>
        <w:t>, dan  (4) t</w:t>
      </w:r>
      <w:r w:rsidRPr="00E22150">
        <w:rPr>
          <w:rFonts w:ascii="Times New Roman" w:hAnsi="Times New Roman" w:cs="Times New Roman"/>
          <w:sz w:val="24"/>
          <w:szCs w:val="24"/>
        </w:rPr>
        <w:t>eknik ana</w:t>
      </w:r>
      <w:r w:rsidRPr="00E22150">
        <w:rPr>
          <w:rFonts w:ascii="Times New Roman" w:hAnsi="Times New Roman" w:cs="Times New Roman"/>
          <w:sz w:val="24"/>
          <w:szCs w:val="24"/>
          <w:lang w:val="sv-SE"/>
        </w:rPr>
        <w:t>l</w:t>
      </w:r>
      <w:r w:rsidRPr="00E22150">
        <w:rPr>
          <w:rFonts w:ascii="Times New Roman" w:hAnsi="Times New Roman" w:cs="Times New Roman"/>
          <w:sz w:val="24"/>
          <w:szCs w:val="24"/>
        </w:rPr>
        <w:t>isis data. Keempat hal tersebut m</w:t>
      </w:r>
      <w:r w:rsidRPr="00E22150">
        <w:rPr>
          <w:rFonts w:ascii="Times New Roman" w:hAnsi="Times New Roman" w:cs="Times New Roman"/>
          <w:sz w:val="24"/>
          <w:szCs w:val="24"/>
          <w:lang w:val="sv-SE"/>
        </w:rPr>
        <w:t>asing-masing d</w:t>
      </w:r>
      <w:r w:rsidRPr="00E22150">
        <w:rPr>
          <w:rFonts w:ascii="Times New Roman" w:hAnsi="Times New Roman" w:cs="Times New Roman"/>
          <w:sz w:val="24"/>
          <w:szCs w:val="24"/>
        </w:rPr>
        <w:t>ijelaskan s</w:t>
      </w:r>
      <w:r w:rsidRPr="00E22150">
        <w:rPr>
          <w:rFonts w:ascii="Times New Roman" w:hAnsi="Times New Roman" w:cs="Times New Roman"/>
          <w:sz w:val="24"/>
          <w:szCs w:val="24"/>
          <w:lang w:val="sv-SE"/>
        </w:rPr>
        <w:t>eperti</w:t>
      </w:r>
      <w:r w:rsidRPr="00E22150">
        <w:rPr>
          <w:rFonts w:ascii="Times New Roman" w:hAnsi="Times New Roman" w:cs="Times New Roman"/>
          <w:sz w:val="24"/>
          <w:szCs w:val="24"/>
        </w:rPr>
        <w:t xml:space="preserve"> berikut.</w:t>
      </w:r>
    </w:p>
    <w:p w:rsidR="00D14073" w:rsidRPr="00E22150" w:rsidRDefault="00D14073" w:rsidP="00D14073">
      <w:pPr>
        <w:tabs>
          <w:tab w:val="center" w:pos="3968"/>
        </w:tabs>
        <w:outlineLvl w:val="0"/>
        <w:rPr>
          <w:rFonts w:ascii="Times New Roman" w:hAnsi="Times New Roman" w:cs="Times New Roman"/>
          <w:b/>
          <w:i/>
          <w:sz w:val="24"/>
          <w:szCs w:val="24"/>
        </w:rPr>
      </w:pPr>
      <w:r>
        <w:rPr>
          <w:rFonts w:ascii="Times New Roman" w:hAnsi="Times New Roman" w:cs="Times New Roman"/>
          <w:sz w:val="24"/>
          <w:szCs w:val="24"/>
        </w:rPr>
        <w:t xml:space="preserve">    </w:t>
      </w:r>
      <w:r w:rsidRPr="00E22150">
        <w:rPr>
          <w:rFonts w:ascii="Times New Roman" w:hAnsi="Times New Roman" w:cs="Times New Roman"/>
          <w:sz w:val="24"/>
          <w:szCs w:val="24"/>
          <w:lang w:val="sv-SE"/>
        </w:rPr>
        <w:t>1</w:t>
      </w:r>
      <w:r w:rsidRPr="00E22150">
        <w:rPr>
          <w:rFonts w:ascii="Times New Roman" w:hAnsi="Times New Roman" w:cs="Times New Roman"/>
          <w:b/>
          <w:sz w:val="24"/>
          <w:szCs w:val="24"/>
        </w:rPr>
        <w:t xml:space="preserve">. Pemilihan </w:t>
      </w:r>
      <w:r w:rsidRPr="00E22150">
        <w:rPr>
          <w:rFonts w:ascii="Times New Roman" w:hAnsi="Times New Roman" w:cs="Times New Roman"/>
          <w:b/>
          <w:i/>
          <w:sz w:val="24"/>
          <w:szCs w:val="24"/>
        </w:rPr>
        <w:t>Setting</w:t>
      </w:r>
      <w:r w:rsidRPr="00E22150">
        <w:rPr>
          <w:rFonts w:ascii="Times New Roman" w:hAnsi="Times New Roman" w:cs="Times New Roman"/>
          <w:b/>
          <w:i/>
          <w:sz w:val="24"/>
          <w:szCs w:val="24"/>
        </w:rPr>
        <w:tab/>
      </w:r>
    </w:p>
    <w:p w:rsidR="00D14073" w:rsidRPr="009277BD" w:rsidRDefault="00D14073" w:rsidP="00D14073">
      <w:pPr>
        <w:tabs>
          <w:tab w:val="left" w:pos="360"/>
        </w:tabs>
        <w:ind w:left="270"/>
        <w:jc w:val="both"/>
        <w:rPr>
          <w:rFonts w:ascii="Times New Roman" w:hAnsi="Times New Roman" w:cs="Times New Roman"/>
          <w:sz w:val="24"/>
          <w:szCs w:val="24"/>
        </w:rPr>
      </w:pPr>
      <w:r w:rsidRPr="00E22150">
        <w:rPr>
          <w:rFonts w:ascii="Times New Roman" w:hAnsi="Times New Roman" w:cs="Times New Roman"/>
          <w:sz w:val="24"/>
          <w:szCs w:val="24"/>
          <w:lang w:val="sv-SE"/>
        </w:rPr>
        <w:t xml:space="preserve">           P</w:t>
      </w:r>
      <w:r w:rsidRPr="00E22150">
        <w:rPr>
          <w:rFonts w:ascii="Times New Roman" w:hAnsi="Times New Roman" w:cs="Times New Roman"/>
          <w:sz w:val="24"/>
          <w:szCs w:val="24"/>
        </w:rPr>
        <w:t xml:space="preserve">emilihan </w:t>
      </w:r>
      <w:r w:rsidRPr="00E22150">
        <w:rPr>
          <w:rFonts w:ascii="Times New Roman" w:hAnsi="Times New Roman" w:cs="Times New Roman"/>
          <w:i/>
          <w:sz w:val="24"/>
          <w:szCs w:val="24"/>
        </w:rPr>
        <w:t>setting</w:t>
      </w:r>
      <w:r w:rsidRPr="00E22150">
        <w:rPr>
          <w:rFonts w:ascii="Times New Roman" w:hAnsi="Times New Roman" w:cs="Times New Roman"/>
          <w:sz w:val="24"/>
          <w:szCs w:val="24"/>
        </w:rPr>
        <w:t xml:space="preserve"> </w:t>
      </w:r>
      <w:r>
        <w:rPr>
          <w:rFonts w:ascii="Times New Roman" w:hAnsi="Times New Roman" w:cs="Times New Roman"/>
          <w:sz w:val="24"/>
          <w:szCs w:val="24"/>
          <w:lang w:val="sv-SE"/>
        </w:rPr>
        <w:t>pada pen</w:t>
      </w:r>
      <w:r>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ini </w:t>
      </w:r>
      <w:r w:rsidRPr="00E22150">
        <w:rPr>
          <w:rFonts w:ascii="Times New Roman" w:hAnsi="Times New Roman" w:cs="Times New Roman"/>
          <w:sz w:val="24"/>
          <w:szCs w:val="24"/>
        </w:rPr>
        <w:t>mengacu pada pendapat Bogdan dan Taylor (1992: 56)</w:t>
      </w:r>
      <w:r w:rsidRPr="00E22150">
        <w:rPr>
          <w:rFonts w:ascii="Times New Roman" w:hAnsi="Times New Roman" w:cs="Times New Roman"/>
          <w:sz w:val="24"/>
          <w:szCs w:val="24"/>
          <w:lang w:val="sv-SE"/>
        </w:rPr>
        <w:t>, yang mengatakan bahwa</w:t>
      </w:r>
      <w:r w:rsidRPr="00E22150">
        <w:rPr>
          <w:rFonts w:ascii="Times New Roman" w:hAnsi="Times New Roman" w:cs="Times New Roman"/>
          <w:sz w:val="24"/>
          <w:szCs w:val="24"/>
        </w:rPr>
        <w:t xml:space="preserve"> tempat</w:t>
      </w:r>
      <w:r>
        <w:rPr>
          <w:rFonts w:ascii="Times New Roman" w:hAnsi="Times New Roman" w:cs="Times New Roman"/>
          <w:sz w:val="24"/>
          <w:szCs w:val="24"/>
          <w:lang w:val="sv-SE"/>
        </w:rPr>
        <w:t xml:space="preserve"> pe</w:t>
      </w:r>
      <w:r>
        <w:rPr>
          <w:rFonts w:ascii="Times New Roman" w:hAnsi="Times New Roman" w:cs="Times New Roman"/>
          <w:sz w:val="24"/>
          <w:szCs w:val="24"/>
        </w:rPr>
        <w:t>ngabdian</w:t>
      </w:r>
      <w:r w:rsidRPr="00E22150">
        <w:rPr>
          <w:rFonts w:ascii="Times New Roman" w:hAnsi="Times New Roman" w:cs="Times New Roman"/>
          <w:sz w:val="24"/>
          <w:szCs w:val="24"/>
        </w:rPr>
        <w:t xml:space="preserve"> memperhatikan dua kriteria, </w:t>
      </w:r>
      <w:r w:rsidRPr="00E22150">
        <w:rPr>
          <w:rFonts w:ascii="Times New Roman" w:hAnsi="Times New Roman" w:cs="Times New Roman"/>
          <w:sz w:val="24"/>
          <w:szCs w:val="24"/>
          <w:lang w:val="sv-SE"/>
        </w:rPr>
        <w:t>yaitu</w:t>
      </w:r>
      <w:r>
        <w:rPr>
          <w:rFonts w:ascii="Times New Roman" w:hAnsi="Times New Roman" w:cs="Times New Roman"/>
          <w:sz w:val="24"/>
          <w:szCs w:val="24"/>
          <w:lang w:val="sv-SE"/>
        </w:rPr>
        <w:t xml:space="preserve"> (1) tempat pen</w:t>
      </w:r>
      <w:r>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yang</w:t>
      </w:r>
      <w:r w:rsidRPr="00E22150">
        <w:rPr>
          <w:rFonts w:ascii="Times New Roman" w:hAnsi="Times New Roman" w:cs="Times New Roman"/>
          <w:sz w:val="24"/>
          <w:szCs w:val="24"/>
        </w:rPr>
        <w:t xml:space="preserve"> dapat dipercayai untuk pengambilan data yang lengkap,</w:t>
      </w:r>
      <w:r w:rsidRPr="00E22150">
        <w:rPr>
          <w:rFonts w:ascii="Times New Roman" w:hAnsi="Times New Roman" w:cs="Times New Roman"/>
          <w:sz w:val="24"/>
          <w:szCs w:val="24"/>
          <w:lang w:val="sv-SE"/>
        </w:rPr>
        <w:t xml:space="preserve"> dan</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 xml:space="preserve">(2) </w:t>
      </w:r>
      <w:r w:rsidRPr="00E22150">
        <w:rPr>
          <w:rFonts w:ascii="Times New Roman" w:hAnsi="Times New Roman" w:cs="Times New Roman"/>
          <w:sz w:val="24"/>
          <w:szCs w:val="24"/>
        </w:rPr>
        <w:t xml:space="preserve">orang-orang di tempat </w:t>
      </w:r>
      <w:r>
        <w:rPr>
          <w:rFonts w:ascii="Times New Roman" w:hAnsi="Times New Roman" w:cs="Times New Roman"/>
          <w:sz w:val="24"/>
          <w:szCs w:val="24"/>
          <w:lang w:val="sv-SE"/>
        </w:rPr>
        <w:t>pen</w:t>
      </w:r>
      <w:r>
        <w:rPr>
          <w:rFonts w:ascii="Times New Roman" w:hAnsi="Times New Roman" w:cs="Times New Roman"/>
          <w:sz w:val="24"/>
          <w:szCs w:val="24"/>
        </w:rPr>
        <w:t>gabdian</w:t>
      </w:r>
      <w:r w:rsidRPr="00E22150">
        <w:rPr>
          <w:rFonts w:ascii="Times New Roman" w:hAnsi="Times New Roman" w:cs="Times New Roman"/>
          <w:sz w:val="24"/>
          <w:szCs w:val="24"/>
        </w:rPr>
        <w:t xml:space="preserve"> bersedia secara suka rela dijadikan sebagai </w:t>
      </w:r>
      <w:r>
        <w:rPr>
          <w:rFonts w:ascii="Times New Roman" w:hAnsi="Times New Roman" w:cs="Times New Roman"/>
          <w:sz w:val="24"/>
          <w:szCs w:val="24"/>
        </w:rPr>
        <w:t>responden pengabdian</w:t>
      </w:r>
      <w:r w:rsidRPr="00E22150">
        <w:rPr>
          <w:rFonts w:ascii="Times New Roman" w:hAnsi="Times New Roman" w:cs="Times New Roman"/>
          <w:sz w:val="24"/>
          <w:szCs w:val="24"/>
        </w:rPr>
        <w:t>. Berdasarkan pen</w:t>
      </w:r>
      <w:r>
        <w:rPr>
          <w:rFonts w:ascii="Times New Roman" w:hAnsi="Times New Roman" w:cs="Times New Roman"/>
          <w:sz w:val="24"/>
          <w:szCs w:val="24"/>
        </w:rPr>
        <w:t>dapat tersebut, dalam pengabdian ini tim pengabdi</w:t>
      </w:r>
      <w:r w:rsidRPr="00E22150">
        <w:rPr>
          <w:rFonts w:ascii="Times New Roman" w:hAnsi="Times New Roman" w:cs="Times New Roman"/>
          <w:sz w:val="24"/>
          <w:szCs w:val="24"/>
        </w:rPr>
        <w:t xml:space="preserve"> mengembangkan pemilihan </w:t>
      </w:r>
      <w:r w:rsidRPr="00E22150">
        <w:rPr>
          <w:rFonts w:ascii="Times New Roman" w:hAnsi="Times New Roman" w:cs="Times New Roman"/>
          <w:i/>
          <w:sz w:val="24"/>
          <w:szCs w:val="24"/>
        </w:rPr>
        <w:t>setting</w:t>
      </w:r>
      <w:r w:rsidRPr="00E22150">
        <w:rPr>
          <w:rFonts w:ascii="Times New Roman" w:hAnsi="Times New Roman" w:cs="Times New Roman"/>
          <w:sz w:val="24"/>
          <w:szCs w:val="24"/>
        </w:rPr>
        <w:t xml:space="preserve"> ke dalam enam aspek, yakni </w:t>
      </w:r>
      <w:r w:rsidRPr="00E22150">
        <w:rPr>
          <w:rFonts w:ascii="Times New Roman" w:hAnsi="Times New Roman" w:cs="Times New Roman"/>
          <w:sz w:val="24"/>
          <w:szCs w:val="24"/>
          <w:lang w:val="sv-SE"/>
        </w:rPr>
        <w:t>(1) tempat/ruang; (2) aktor/pelaku; (3) kegiatan/aktivitas; (4) barang/benda yang dipergunakan dalam aktivitas; (5) peri</w:t>
      </w:r>
      <w:r>
        <w:rPr>
          <w:rFonts w:ascii="Times New Roman" w:hAnsi="Times New Roman" w:cs="Times New Roman"/>
          <w:sz w:val="24"/>
          <w:szCs w:val="24"/>
          <w:lang w:val="sv-SE"/>
        </w:rPr>
        <w:t>laku/tata krama waktu pen</w:t>
      </w:r>
      <w:r>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dan (6) situasi sosio kultural pada </w:t>
      </w:r>
      <w:r>
        <w:rPr>
          <w:rFonts w:ascii="Times New Roman" w:hAnsi="Times New Roman" w:cs="Times New Roman"/>
          <w:sz w:val="24"/>
          <w:szCs w:val="24"/>
        </w:rPr>
        <w:t>kelompok yang akan diberi bimbingan</w:t>
      </w:r>
      <w:r w:rsidRPr="00E22150">
        <w:rPr>
          <w:rFonts w:ascii="Times New Roman" w:hAnsi="Times New Roman" w:cs="Times New Roman"/>
          <w:sz w:val="24"/>
          <w:szCs w:val="24"/>
          <w:lang w:val="sv-SE"/>
        </w:rPr>
        <w:t xml:space="preserve">. Hubungan antara keenam komponen tersebut dapat dijelaskan berikut ini.    </w:t>
      </w:r>
    </w:p>
    <w:p w:rsidR="00D14073" w:rsidRPr="00E22150" w:rsidRDefault="00D14073" w:rsidP="00D14073">
      <w:pPr>
        <w:tabs>
          <w:tab w:val="left" w:pos="360"/>
        </w:tabs>
        <w:jc w:val="both"/>
        <w:rPr>
          <w:rFonts w:ascii="Times New Roman" w:hAnsi="Times New Roman" w:cs="Times New Roman"/>
          <w:sz w:val="24"/>
          <w:szCs w:val="24"/>
        </w:rPr>
      </w:pPr>
    </w:p>
    <w:p w:rsidR="00D14073" w:rsidRPr="00E22150" w:rsidRDefault="00D14073" w:rsidP="00D14073">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690AB98C" wp14:editId="5B7D24BF">
                <wp:simplePos x="0" y="0"/>
                <wp:positionH relativeFrom="column">
                  <wp:posOffset>2286000</wp:posOffset>
                </wp:positionH>
                <wp:positionV relativeFrom="paragraph">
                  <wp:posOffset>88265</wp:posOffset>
                </wp:positionV>
                <wp:extent cx="352425" cy="1847850"/>
                <wp:effectExtent l="9525" t="10795" r="9525" b="825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1847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0pt;margin-top:6.95pt;width:27.75pt;height:14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6AF79B03" wp14:editId="3802A3F2">
                <wp:simplePos x="0" y="0"/>
                <wp:positionH relativeFrom="column">
                  <wp:posOffset>2638425</wp:posOffset>
                </wp:positionH>
                <wp:positionV relativeFrom="paragraph">
                  <wp:posOffset>88265</wp:posOffset>
                </wp:positionV>
                <wp:extent cx="409575" cy="1847850"/>
                <wp:effectExtent l="9525" t="10795" r="952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1847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7.75pt;margin-top:6.95pt;width:32.2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8WJAIAAEA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58585D4B" wp14:editId="50FFF30B">
                <wp:simplePos x="0" y="0"/>
                <wp:positionH relativeFrom="column">
                  <wp:posOffset>2638425</wp:posOffset>
                </wp:positionH>
                <wp:positionV relativeFrom="paragraph">
                  <wp:posOffset>88265</wp:posOffset>
                </wp:positionV>
                <wp:extent cx="676275" cy="1162050"/>
                <wp:effectExtent l="9525" t="10795" r="952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1162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7.75pt;margin-top:6.95pt;width:53.2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2wJQIAAEA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61BBCF3" wp14:editId="712C627B">
                <wp:simplePos x="0" y="0"/>
                <wp:positionH relativeFrom="column">
                  <wp:posOffset>2028825</wp:posOffset>
                </wp:positionH>
                <wp:positionV relativeFrom="paragraph">
                  <wp:posOffset>88265</wp:posOffset>
                </wp:positionV>
                <wp:extent cx="609600" cy="1162050"/>
                <wp:effectExtent l="9525" t="10795" r="952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1162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9.75pt;margin-top:6.95pt;width:48pt;height:9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MKwIAAEo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ECB0F54" wp14:editId="5F17F317">
                <wp:simplePos x="0" y="0"/>
                <wp:positionH relativeFrom="column">
                  <wp:posOffset>2638425</wp:posOffset>
                </wp:positionH>
                <wp:positionV relativeFrom="paragraph">
                  <wp:posOffset>88265</wp:posOffset>
                </wp:positionV>
                <wp:extent cx="28575" cy="74295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7.75pt;margin-top:6.95pt;width:2.2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U5IwIAAD4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"/>
            </w:pict>
          </mc:Fallback>
        </mc:AlternateContent>
      </w:r>
      <w:r w:rsidRPr="00E22150">
        <w:rPr>
          <w:rFonts w:ascii="Times New Roman" w:hAnsi="Times New Roman" w:cs="Times New Roman"/>
          <w:sz w:val="24"/>
          <w:szCs w:val="24"/>
          <w:lang w:val="de-DE"/>
        </w:rPr>
        <w:tab/>
        <w:t xml:space="preserve">                                 Sosio Kultural</w:t>
      </w:r>
      <w:r w:rsidRPr="00E22150">
        <w:rPr>
          <w:rFonts w:ascii="Times New Roman" w:hAnsi="Times New Roman" w:cs="Times New Roman"/>
          <w:sz w:val="24"/>
          <w:szCs w:val="24"/>
          <w:lang w:val="de-DE"/>
        </w:rPr>
        <w:tab/>
        <w:t xml:space="preserve">          </w:t>
      </w:r>
      <w:r w:rsidRPr="00E22150">
        <w:rPr>
          <w:rFonts w:ascii="Times New Roman" w:hAnsi="Times New Roman" w:cs="Times New Roman"/>
          <w:sz w:val="24"/>
          <w:szCs w:val="24"/>
          <w:lang w:val="de-DE"/>
        </w:rPr>
        <w:tab/>
      </w:r>
      <w:r w:rsidRPr="00E22150">
        <w:rPr>
          <w:rFonts w:ascii="Times New Roman" w:hAnsi="Times New Roman" w:cs="Times New Roman"/>
          <w:sz w:val="24"/>
          <w:szCs w:val="24"/>
          <w:lang w:val="de-DE"/>
        </w:rPr>
        <w:tab/>
      </w:r>
      <w:r w:rsidRPr="00E22150">
        <w:rPr>
          <w:rFonts w:ascii="Times New Roman" w:hAnsi="Times New Roman" w:cs="Times New Roman"/>
          <w:sz w:val="24"/>
          <w:szCs w:val="24"/>
          <w:lang w:val="de-DE"/>
        </w:rPr>
        <w:tab/>
      </w:r>
      <w:r w:rsidRPr="00E22150">
        <w:rPr>
          <w:rFonts w:ascii="Times New Roman" w:hAnsi="Times New Roman" w:cs="Times New Roman"/>
          <w:sz w:val="24"/>
          <w:szCs w:val="24"/>
          <w:lang w:val="de-DE"/>
        </w:rPr>
        <w:tab/>
      </w:r>
      <w:r w:rsidRPr="00E22150">
        <w:rPr>
          <w:rFonts w:ascii="Times New Roman" w:hAnsi="Times New Roman" w:cs="Times New Roman"/>
          <w:sz w:val="24"/>
          <w:szCs w:val="24"/>
          <w:lang w:val="de-DE"/>
        </w:rPr>
        <w:tab/>
        <w:t xml:space="preserve">        </w:t>
      </w:r>
    </w:p>
    <w:p w:rsidR="00D14073" w:rsidRPr="00E22150" w:rsidRDefault="00D14073" w:rsidP="00D14073">
      <w:pPr>
        <w:spacing w:line="480" w:lineRule="auto"/>
        <w:jc w:val="both"/>
        <w:rPr>
          <w:rFonts w:ascii="Times New Roman" w:hAnsi="Times New Roman" w:cs="Times New Roman"/>
          <w:sz w:val="24"/>
          <w:szCs w:val="24"/>
          <w:lang w:val="de-DE"/>
        </w:rPr>
      </w:pPr>
    </w:p>
    <w:p w:rsidR="00D14073" w:rsidRPr="00E22150" w:rsidRDefault="00D14073" w:rsidP="00D14073">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7DE8EF6" wp14:editId="701F347B">
                <wp:simplePos x="0" y="0"/>
                <wp:positionH relativeFrom="column">
                  <wp:posOffset>2028825</wp:posOffset>
                </wp:positionH>
                <wp:positionV relativeFrom="paragraph">
                  <wp:posOffset>130175</wp:posOffset>
                </wp:positionV>
                <wp:extent cx="1285875" cy="1104900"/>
                <wp:effectExtent l="19050" t="10795" r="1905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0490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 o:spid="_x0000_s1026" type="#_x0000_t56" style="position:absolute;margin-left:159.75pt;margin-top:10.25pt;width:101.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"/>
            </w:pict>
          </mc:Fallback>
        </mc:AlternateContent>
      </w:r>
      <w:r w:rsidRPr="00E22150">
        <w:rPr>
          <w:rFonts w:ascii="Times New Roman" w:hAnsi="Times New Roman" w:cs="Times New Roman"/>
          <w:sz w:val="24"/>
          <w:szCs w:val="24"/>
          <w:lang w:val="de-DE"/>
        </w:rPr>
        <w:t xml:space="preserve">                                                                        Tata Krama</w:t>
      </w:r>
    </w:p>
    <w:p w:rsidR="00D14073" w:rsidRPr="00E22150" w:rsidRDefault="00D14073" w:rsidP="00D14073">
      <w:pPr>
        <w:spacing w:line="480" w:lineRule="auto"/>
        <w:jc w:val="both"/>
        <w:rPr>
          <w:rFonts w:ascii="Times New Roman" w:hAnsi="Times New Roman" w:cs="Times New Roman"/>
          <w:sz w:val="24"/>
          <w:szCs w:val="24"/>
          <w:lang w:val="de-DE"/>
        </w:rPr>
      </w:pPr>
      <w:r w:rsidRPr="00E22150">
        <w:rPr>
          <w:rFonts w:ascii="Times New Roman" w:hAnsi="Times New Roman" w:cs="Times New Roman"/>
          <w:sz w:val="24"/>
          <w:szCs w:val="24"/>
          <w:lang w:val="de-DE"/>
        </w:rPr>
        <w:t xml:space="preserve">                    Tempat dan Waktu    </w:t>
      </w:r>
    </w:p>
    <w:p w:rsidR="00D14073" w:rsidRPr="00E22150" w:rsidRDefault="00D14073" w:rsidP="00D14073">
      <w:pPr>
        <w:spacing w:line="480" w:lineRule="auto"/>
        <w:jc w:val="both"/>
        <w:rPr>
          <w:rFonts w:ascii="Times New Roman" w:hAnsi="Times New Roman" w:cs="Times New Roman"/>
          <w:sz w:val="24"/>
          <w:szCs w:val="24"/>
        </w:rPr>
      </w:pPr>
      <w:r w:rsidRPr="00E22150">
        <w:rPr>
          <w:rFonts w:ascii="Times New Roman" w:hAnsi="Times New Roman" w:cs="Times New Roman"/>
          <w:sz w:val="24"/>
          <w:szCs w:val="24"/>
          <w:lang w:val="de-DE"/>
        </w:rPr>
        <w:t xml:space="preserve">                                                                                         </w:t>
      </w:r>
      <w:r w:rsidRPr="00E22150">
        <w:rPr>
          <w:rFonts w:ascii="Times New Roman" w:hAnsi="Times New Roman" w:cs="Times New Roman"/>
          <w:sz w:val="24"/>
          <w:szCs w:val="24"/>
        </w:rPr>
        <w:t>Aktivitas</w:t>
      </w:r>
    </w:p>
    <w:p w:rsidR="00D14073" w:rsidRPr="00E22150" w:rsidRDefault="00D14073" w:rsidP="00D14073">
      <w:pPr>
        <w:spacing w:line="480" w:lineRule="auto"/>
        <w:rPr>
          <w:rFonts w:ascii="Times New Roman" w:hAnsi="Times New Roman" w:cs="Times New Roman"/>
          <w:sz w:val="24"/>
          <w:szCs w:val="24"/>
        </w:rPr>
      </w:pP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 xml:space="preserve">Benda  </w:t>
      </w:r>
      <w:r w:rsidRPr="00E22150">
        <w:rPr>
          <w:rFonts w:ascii="Times New Roman" w:hAnsi="Times New Roman" w:cs="Times New Roman"/>
          <w:b/>
          <w:sz w:val="24"/>
          <w:szCs w:val="24"/>
          <w:lang w:val="sv-SE"/>
        </w:rPr>
        <w:t xml:space="preserve">                     </w:t>
      </w:r>
      <w:r w:rsidRPr="00E22150">
        <w:rPr>
          <w:rFonts w:ascii="Times New Roman" w:hAnsi="Times New Roman" w:cs="Times New Roman"/>
          <w:sz w:val="24"/>
          <w:szCs w:val="24"/>
          <w:lang w:val="sv-SE"/>
        </w:rPr>
        <w:t>Aktor</w:t>
      </w:r>
    </w:p>
    <w:p w:rsidR="00D14073" w:rsidRPr="00E22150" w:rsidRDefault="00D14073" w:rsidP="00D14073">
      <w:pPr>
        <w:jc w:val="center"/>
        <w:rPr>
          <w:rFonts w:ascii="Times New Roman" w:hAnsi="Times New Roman" w:cs="Times New Roman"/>
          <w:b/>
          <w:sz w:val="24"/>
          <w:szCs w:val="24"/>
        </w:rPr>
      </w:pPr>
      <w:r w:rsidRPr="00E22150">
        <w:rPr>
          <w:rFonts w:ascii="Times New Roman" w:hAnsi="Times New Roman" w:cs="Times New Roman"/>
          <w:b/>
          <w:sz w:val="24"/>
          <w:szCs w:val="24"/>
          <w:lang w:val="sv-SE"/>
        </w:rPr>
        <w:t xml:space="preserve">Gambar </w:t>
      </w:r>
    </w:p>
    <w:p w:rsidR="00D14073" w:rsidRPr="00E22150" w:rsidRDefault="00D14073" w:rsidP="00D14073">
      <w:pPr>
        <w:jc w:val="center"/>
        <w:rPr>
          <w:rFonts w:ascii="Times New Roman" w:hAnsi="Times New Roman" w:cs="Times New Roman"/>
          <w:b/>
          <w:sz w:val="24"/>
          <w:szCs w:val="24"/>
          <w:lang w:val="sv-SE"/>
        </w:rPr>
      </w:pPr>
      <w:r w:rsidRPr="00E22150">
        <w:rPr>
          <w:rFonts w:ascii="Times New Roman" w:hAnsi="Times New Roman" w:cs="Times New Roman"/>
          <w:b/>
          <w:i/>
          <w:sz w:val="24"/>
          <w:szCs w:val="24"/>
          <w:lang w:val="sv-SE"/>
        </w:rPr>
        <w:t>Setting</w:t>
      </w:r>
      <w:r>
        <w:rPr>
          <w:rFonts w:ascii="Times New Roman" w:hAnsi="Times New Roman" w:cs="Times New Roman"/>
          <w:b/>
          <w:sz w:val="24"/>
          <w:szCs w:val="24"/>
          <w:lang w:val="sv-SE"/>
        </w:rPr>
        <w:t xml:space="preserve"> Pen</w:t>
      </w:r>
      <w:r>
        <w:rPr>
          <w:rFonts w:ascii="Times New Roman" w:hAnsi="Times New Roman" w:cs="Times New Roman"/>
          <w:b/>
          <w:sz w:val="24"/>
          <w:szCs w:val="24"/>
        </w:rPr>
        <w:t>gabdian</w:t>
      </w:r>
      <w:r w:rsidRPr="00E22150">
        <w:rPr>
          <w:rFonts w:ascii="Times New Roman" w:hAnsi="Times New Roman" w:cs="Times New Roman"/>
          <w:b/>
          <w:sz w:val="24"/>
          <w:szCs w:val="24"/>
          <w:lang w:val="sv-SE"/>
        </w:rPr>
        <w:t xml:space="preserve"> Berdasarkan Pendapat Bogdan &amp; Taylor</w:t>
      </w:r>
    </w:p>
    <w:p w:rsidR="00D14073" w:rsidRPr="00E22150" w:rsidRDefault="00D14073" w:rsidP="00D14073">
      <w:pPr>
        <w:jc w:val="center"/>
        <w:rPr>
          <w:rFonts w:ascii="Times New Roman" w:hAnsi="Times New Roman" w:cs="Times New Roman"/>
          <w:b/>
          <w:sz w:val="24"/>
          <w:szCs w:val="24"/>
        </w:rPr>
      </w:pPr>
      <w:r w:rsidRPr="00E22150">
        <w:rPr>
          <w:rFonts w:ascii="Times New Roman" w:hAnsi="Times New Roman" w:cs="Times New Roman"/>
          <w:b/>
          <w:sz w:val="24"/>
          <w:szCs w:val="24"/>
        </w:rPr>
        <w:t>D</w:t>
      </w:r>
      <w:r w:rsidRPr="00E22150">
        <w:rPr>
          <w:rFonts w:ascii="Times New Roman" w:hAnsi="Times New Roman" w:cs="Times New Roman"/>
          <w:b/>
          <w:sz w:val="24"/>
          <w:szCs w:val="24"/>
          <w:lang w:val="sv-SE"/>
        </w:rPr>
        <w:t xml:space="preserve">ikembangkan oleh </w:t>
      </w:r>
      <w:r w:rsidRPr="00E22150">
        <w:rPr>
          <w:rFonts w:ascii="Times New Roman" w:hAnsi="Times New Roman" w:cs="Times New Roman"/>
          <w:b/>
          <w:sz w:val="24"/>
          <w:szCs w:val="24"/>
        </w:rPr>
        <w:t>P</w:t>
      </w:r>
      <w:r w:rsidRPr="00E22150">
        <w:rPr>
          <w:rFonts w:ascii="Times New Roman" w:hAnsi="Times New Roman" w:cs="Times New Roman"/>
          <w:b/>
          <w:sz w:val="24"/>
          <w:szCs w:val="24"/>
          <w:lang w:val="sv-SE"/>
        </w:rPr>
        <w:t>eneliti.</w:t>
      </w:r>
    </w:p>
    <w:p w:rsidR="00D14073" w:rsidRPr="00E22150" w:rsidRDefault="00D14073" w:rsidP="00D14073">
      <w:pPr>
        <w:jc w:val="center"/>
        <w:rPr>
          <w:rFonts w:ascii="Times New Roman" w:hAnsi="Times New Roman" w:cs="Times New Roman"/>
          <w:b/>
          <w:sz w:val="24"/>
          <w:szCs w:val="24"/>
        </w:rPr>
      </w:pPr>
    </w:p>
    <w:p w:rsidR="00D14073" w:rsidRPr="00E22150" w:rsidRDefault="00D14073" w:rsidP="00D14073">
      <w:pPr>
        <w:rPr>
          <w:rFonts w:ascii="Times New Roman" w:hAnsi="Times New Roman" w:cs="Times New Roman"/>
          <w:b/>
          <w:sz w:val="24"/>
          <w:szCs w:val="24"/>
        </w:rPr>
      </w:pPr>
    </w:p>
    <w:p w:rsidR="00D14073" w:rsidRPr="00E22150" w:rsidRDefault="00D14073" w:rsidP="00D14073">
      <w:pPr>
        <w:jc w:val="both"/>
        <w:rPr>
          <w:rFonts w:ascii="Times New Roman" w:hAnsi="Times New Roman" w:cs="Times New Roman"/>
          <w:sz w:val="24"/>
          <w:szCs w:val="24"/>
        </w:rPr>
      </w:pPr>
      <w:r w:rsidRPr="00E22150">
        <w:rPr>
          <w:rFonts w:ascii="Times New Roman" w:hAnsi="Times New Roman" w:cs="Times New Roman"/>
          <w:sz w:val="24"/>
          <w:szCs w:val="24"/>
          <w:lang w:val="sv-SE"/>
        </w:rPr>
        <w:t xml:space="preserve">a. </w:t>
      </w:r>
      <w:r w:rsidRPr="00E22150">
        <w:rPr>
          <w:rFonts w:ascii="Times New Roman" w:hAnsi="Times New Roman" w:cs="Times New Roman"/>
          <w:i/>
          <w:sz w:val="24"/>
          <w:szCs w:val="24"/>
          <w:lang w:val="sv-SE"/>
        </w:rPr>
        <w:t>Setting</w:t>
      </w:r>
      <w:r w:rsidRPr="00E22150">
        <w:rPr>
          <w:rFonts w:ascii="Times New Roman" w:hAnsi="Times New Roman" w:cs="Times New Roman"/>
          <w:sz w:val="24"/>
          <w:szCs w:val="24"/>
          <w:lang w:val="sv-SE"/>
        </w:rPr>
        <w:t xml:space="preserve"> yang Terkait dengan Tempat </w:t>
      </w:r>
    </w:p>
    <w:p w:rsidR="00D14073" w:rsidRPr="00E22150" w:rsidRDefault="00D14073" w:rsidP="00D14073">
      <w:pPr>
        <w:ind w:left="284" w:firstLine="436"/>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lastRenderedPageBreak/>
        <w:t>Penelitian ini dilakukan pada</w:t>
      </w:r>
      <w:r w:rsidRPr="00E22150">
        <w:rPr>
          <w:rFonts w:ascii="Times New Roman" w:hAnsi="Times New Roman" w:cs="Times New Roman"/>
          <w:sz w:val="24"/>
          <w:szCs w:val="24"/>
        </w:rPr>
        <w:t>:</w:t>
      </w:r>
      <w:r>
        <w:rPr>
          <w:rFonts w:ascii="Times New Roman" w:hAnsi="Times New Roman" w:cs="Times New Roman"/>
          <w:sz w:val="24"/>
          <w:szCs w:val="24"/>
        </w:rPr>
        <w:t xml:space="preserve"> (1) kelompok pengajian/majlis taqlim di kota Manna kabupaten Bengkulu Selatan</w:t>
      </w:r>
      <w:r w:rsidRPr="00E22150">
        <w:rPr>
          <w:rFonts w:ascii="Times New Roman" w:hAnsi="Times New Roman" w:cs="Times New Roman"/>
          <w:sz w:val="24"/>
          <w:szCs w:val="24"/>
        </w:rPr>
        <w:t xml:space="preserve">; (2) </w:t>
      </w:r>
      <w:r>
        <w:rPr>
          <w:rFonts w:ascii="Times New Roman" w:hAnsi="Times New Roman" w:cs="Times New Roman"/>
          <w:sz w:val="24"/>
          <w:szCs w:val="24"/>
        </w:rPr>
        <w:t>kelompok pengajian/majlis taqlim di kota Curup Kabupaten Rejang Lebong</w:t>
      </w:r>
      <w:r w:rsidRPr="00E22150">
        <w:rPr>
          <w:rFonts w:ascii="Times New Roman" w:hAnsi="Times New Roman" w:cs="Times New Roman"/>
          <w:sz w:val="24"/>
          <w:szCs w:val="24"/>
        </w:rPr>
        <w:t>.T</w:t>
      </w:r>
      <w:r>
        <w:rPr>
          <w:rFonts w:ascii="Times New Roman" w:hAnsi="Times New Roman" w:cs="Times New Roman"/>
          <w:sz w:val="24"/>
          <w:szCs w:val="24"/>
          <w:lang w:val="sv-SE"/>
        </w:rPr>
        <w:t>empat pen</w:t>
      </w:r>
      <w:r>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adalah lembaga </w:t>
      </w:r>
      <w:r>
        <w:rPr>
          <w:rFonts w:ascii="Times New Roman" w:hAnsi="Times New Roman" w:cs="Times New Roman"/>
          <w:sz w:val="24"/>
          <w:szCs w:val="24"/>
        </w:rPr>
        <w:t>non</w:t>
      </w:r>
      <w:r w:rsidRPr="00E22150">
        <w:rPr>
          <w:rFonts w:ascii="Times New Roman" w:hAnsi="Times New Roman" w:cs="Times New Roman"/>
          <w:sz w:val="24"/>
          <w:szCs w:val="24"/>
          <w:lang w:val="sv-SE"/>
        </w:rPr>
        <w:t xml:space="preserve">formal, sehingga peneliti lebih mudah berhubungan dengan yang  diteliti. Waktu penelitian dilakukan </w:t>
      </w:r>
      <w:r w:rsidRPr="00E22150">
        <w:rPr>
          <w:rFonts w:ascii="Times New Roman" w:hAnsi="Times New Roman" w:cs="Times New Roman"/>
          <w:sz w:val="24"/>
          <w:szCs w:val="24"/>
        </w:rPr>
        <w:t>lima</w:t>
      </w:r>
      <w:r w:rsidRPr="00E22150">
        <w:rPr>
          <w:rFonts w:ascii="Times New Roman" w:hAnsi="Times New Roman" w:cs="Times New Roman"/>
          <w:sz w:val="24"/>
          <w:szCs w:val="24"/>
          <w:lang w:val="sv-SE"/>
        </w:rPr>
        <w:t xml:space="preserve"> bulan, dimulai bulan M</w:t>
      </w:r>
      <w:r w:rsidRPr="00E22150">
        <w:rPr>
          <w:rFonts w:ascii="Times New Roman" w:hAnsi="Times New Roman" w:cs="Times New Roman"/>
          <w:sz w:val="24"/>
          <w:szCs w:val="24"/>
        </w:rPr>
        <w:t>ei</w:t>
      </w:r>
      <w:r w:rsidRPr="00E22150">
        <w:rPr>
          <w:rFonts w:ascii="Times New Roman" w:hAnsi="Times New Roman" w:cs="Times New Roman"/>
          <w:sz w:val="24"/>
          <w:szCs w:val="24"/>
          <w:lang w:val="sv-SE"/>
        </w:rPr>
        <w:t xml:space="preserve"> sampai dengan </w:t>
      </w:r>
      <w:r w:rsidRPr="00E22150">
        <w:rPr>
          <w:rFonts w:ascii="Times New Roman" w:hAnsi="Times New Roman" w:cs="Times New Roman"/>
          <w:sz w:val="24"/>
          <w:szCs w:val="24"/>
        </w:rPr>
        <w:t>September</w:t>
      </w:r>
      <w:r w:rsidRPr="00E22150">
        <w:rPr>
          <w:rFonts w:ascii="Times New Roman" w:hAnsi="Times New Roman" w:cs="Times New Roman"/>
          <w:sz w:val="24"/>
          <w:szCs w:val="24"/>
          <w:lang w:val="sv-SE"/>
        </w:rPr>
        <w:t xml:space="preserve"> 2</w:t>
      </w:r>
      <w:r w:rsidRPr="00E22150">
        <w:rPr>
          <w:rFonts w:ascii="Times New Roman" w:hAnsi="Times New Roman" w:cs="Times New Roman"/>
          <w:sz w:val="24"/>
          <w:szCs w:val="24"/>
        </w:rPr>
        <w:t>018</w:t>
      </w:r>
      <w:r w:rsidRPr="00E22150">
        <w:rPr>
          <w:rFonts w:ascii="Times New Roman" w:hAnsi="Times New Roman" w:cs="Times New Roman"/>
          <w:sz w:val="24"/>
          <w:szCs w:val="24"/>
          <w:lang w:val="sv-SE"/>
        </w:rPr>
        <w:t xml:space="preserve">. </w:t>
      </w:r>
    </w:p>
    <w:p w:rsidR="00D14073" w:rsidRPr="00E22150" w:rsidRDefault="00D14073" w:rsidP="00D14073">
      <w:pPr>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b. Pelaku/Aktor</w:t>
      </w:r>
    </w:p>
    <w:p w:rsidR="00D14073" w:rsidRPr="00E22150" w:rsidRDefault="00D14073" w:rsidP="00D14073">
      <w:pPr>
        <w:tabs>
          <w:tab w:val="left" w:pos="990"/>
        </w:tabs>
        <w:ind w:left="270" w:hanging="270"/>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 xml:space="preserve"> </w:t>
      </w:r>
      <w:r w:rsidRPr="00E22150">
        <w:rPr>
          <w:rFonts w:ascii="Times New Roman" w:hAnsi="Times New Roman" w:cs="Times New Roman"/>
          <w:sz w:val="24"/>
          <w:szCs w:val="24"/>
          <w:lang w:val="sv-SE"/>
        </w:rPr>
        <w:tab/>
        <w:t xml:space="preserve"> </w:t>
      </w:r>
      <w:r>
        <w:rPr>
          <w:rFonts w:ascii="Times New Roman" w:hAnsi="Times New Roman" w:cs="Times New Roman"/>
          <w:sz w:val="24"/>
          <w:szCs w:val="24"/>
          <w:lang w:val="sv-SE"/>
        </w:rPr>
        <w:t xml:space="preserve">          Pelaksanaan pen</w:t>
      </w:r>
      <w:r>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w:t>
      </w:r>
      <w:r w:rsidRPr="00E22150">
        <w:rPr>
          <w:rFonts w:ascii="Times New Roman" w:hAnsi="Times New Roman" w:cs="Times New Roman"/>
          <w:sz w:val="24"/>
          <w:szCs w:val="24"/>
        </w:rPr>
        <w:t>ini</w:t>
      </w:r>
      <w:r w:rsidRPr="00E22150">
        <w:rPr>
          <w:rFonts w:ascii="Times New Roman" w:hAnsi="Times New Roman" w:cs="Times New Roman"/>
          <w:sz w:val="24"/>
          <w:szCs w:val="24"/>
          <w:lang w:val="sv-SE"/>
        </w:rPr>
        <w:t xml:space="preserve">  yang menjadi aktor yaitu </w:t>
      </w:r>
      <w:r>
        <w:rPr>
          <w:rFonts w:ascii="Times New Roman" w:hAnsi="Times New Roman" w:cs="Times New Roman"/>
          <w:sz w:val="24"/>
          <w:szCs w:val="24"/>
        </w:rPr>
        <w:t>anggota kelompok pengajian/majlis taqlim</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dipilih sesuai dengan kriteria sebagai pelaku yaitu yang dapat dipercayai, ma</w:t>
      </w:r>
      <w:r>
        <w:rPr>
          <w:rFonts w:ascii="Times New Roman" w:hAnsi="Times New Roman" w:cs="Times New Roman"/>
          <w:sz w:val="24"/>
          <w:szCs w:val="24"/>
          <w:lang w:val="sv-SE"/>
        </w:rPr>
        <w:t xml:space="preserve">sih aktif </w:t>
      </w:r>
      <w:r>
        <w:rPr>
          <w:rFonts w:ascii="Times New Roman" w:hAnsi="Times New Roman" w:cs="Times New Roman"/>
          <w:sz w:val="24"/>
          <w:szCs w:val="24"/>
        </w:rPr>
        <w:t>di kelompok pengajian/majlis taqlim</w:t>
      </w:r>
      <w:r w:rsidRPr="00E22150">
        <w:rPr>
          <w:rFonts w:ascii="Times New Roman" w:hAnsi="Times New Roman" w:cs="Times New Roman"/>
          <w:sz w:val="24"/>
          <w:szCs w:val="24"/>
        </w:rPr>
        <w:t xml:space="preserve"> bersangkutan</w:t>
      </w:r>
      <w:r w:rsidRPr="00E22150">
        <w:rPr>
          <w:rFonts w:ascii="Times New Roman" w:hAnsi="Times New Roman" w:cs="Times New Roman"/>
          <w:sz w:val="24"/>
          <w:szCs w:val="24"/>
          <w:lang w:val="sv-SE"/>
        </w:rPr>
        <w:t xml:space="preserve">, tidak terlalu sibuk dengan pekerjaan, dan memahami kultur </w:t>
      </w:r>
      <w:r>
        <w:rPr>
          <w:rFonts w:ascii="Times New Roman" w:hAnsi="Times New Roman" w:cs="Times New Roman"/>
          <w:sz w:val="24"/>
          <w:szCs w:val="24"/>
        </w:rPr>
        <w:t>perguruan tempat</w:t>
      </w:r>
      <w:r w:rsidRPr="00E22150">
        <w:rPr>
          <w:rFonts w:ascii="Times New Roman" w:hAnsi="Times New Roman" w:cs="Times New Roman"/>
          <w:sz w:val="24"/>
          <w:szCs w:val="24"/>
        </w:rPr>
        <w:t xml:space="preserve"> </w:t>
      </w:r>
      <w:r>
        <w:rPr>
          <w:rFonts w:ascii="Times New Roman" w:hAnsi="Times New Roman" w:cs="Times New Roman"/>
          <w:sz w:val="24"/>
          <w:szCs w:val="24"/>
          <w:lang w:val="sv-SE"/>
        </w:rPr>
        <w:t xml:space="preserve"> yang </w:t>
      </w:r>
      <w:r>
        <w:rPr>
          <w:rFonts w:ascii="Times New Roman" w:hAnsi="Times New Roman" w:cs="Times New Roman"/>
          <w:sz w:val="24"/>
          <w:szCs w:val="24"/>
        </w:rPr>
        <w:t>pengabdian</w:t>
      </w:r>
      <w:r w:rsidRPr="00E22150">
        <w:rPr>
          <w:rFonts w:ascii="Times New Roman" w:hAnsi="Times New Roman" w:cs="Times New Roman"/>
          <w:sz w:val="24"/>
          <w:szCs w:val="24"/>
          <w:lang w:val="sv-SE"/>
        </w:rPr>
        <w:t>.</w:t>
      </w:r>
    </w:p>
    <w:p w:rsidR="00D14073" w:rsidRPr="00E22150" w:rsidRDefault="00D14073" w:rsidP="00D14073">
      <w:pPr>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c. Kegiatan/</w:t>
      </w:r>
      <w:r w:rsidRPr="00E22150">
        <w:rPr>
          <w:rFonts w:ascii="Times New Roman" w:hAnsi="Times New Roman" w:cs="Times New Roman"/>
          <w:sz w:val="24"/>
          <w:szCs w:val="24"/>
        </w:rPr>
        <w:t>A</w:t>
      </w:r>
      <w:r w:rsidRPr="00E22150">
        <w:rPr>
          <w:rFonts w:ascii="Times New Roman" w:hAnsi="Times New Roman" w:cs="Times New Roman"/>
          <w:sz w:val="24"/>
          <w:szCs w:val="24"/>
          <w:lang w:val="sv-SE"/>
        </w:rPr>
        <w:t>ktivitas</w:t>
      </w:r>
    </w:p>
    <w:p w:rsidR="00D14073" w:rsidRDefault="00D14073" w:rsidP="00D14073">
      <w:pPr>
        <w:pStyle w:val="ListParagraph"/>
        <w:ind w:left="284" w:firstLine="436"/>
        <w:jc w:val="both"/>
        <w:rPr>
          <w:rFonts w:asciiTheme="majorBidi" w:hAnsiTheme="majorBidi" w:cstheme="majorBidi"/>
          <w:sz w:val="24"/>
          <w:szCs w:val="24"/>
        </w:rPr>
      </w:pPr>
      <w:r>
        <w:rPr>
          <w:rFonts w:ascii="Times New Roman" w:hAnsi="Times New Roman" w:cs="Times New Roman"/>
          <w:sz w:val="24"/>
          <w:szCs w:val="24"/>
        </w:rPr>
        <w:t xml:space="preserve">   </w:t>
      </w:r>
      <w:r w:rsidRPr="00E22150">
        <w:rPr>
          <w:rFonts w:ascii="Times New Roman" w:hAnsi="Times New Roman" w:cs="Times New Roman"/>
          <w:sz w:val="24"/>
          <w:szCs w:val="24"/>
          <w:lang w:val="sv-SE"/>
        </w:rPr>
        <w:t xml:space="preserve">Kegiatan </w:t>
      </w:r>
      <w:r>
        <w:rPr>
          <w:rFonts w:ascii="Times New Roman" w:hAnsi="Times New Roman" w:cs="Times New Roman"/>
          <w:sz w:val="24"/>
          <w:szCs w:val="24"/>
        </w:rPr>
        <w:t>tim (</w:t>
      </w:r>
      <w:r w:rsidRPr="00E22150">
        <w:rPr>
          <w:rFonts w:ascii="Times New Roman" w:hAnsi="Times New Roman" w:cs="Times New Roman"/>
          <w:sz w:val="24"/>
          <w:szCs w:val="24"/>
          <w:lang w:val="sv-SE"/>
        </w:rPr>
        <w:t>aktor</w:t>
      </w:r>
      <w:r>
        <w:rPr>
          <w:rFonts w:ascii="Times New Roman" w:hAnsi="Times New Roman" w:cs="Times New Roman"/>
          <w:sz w:val="24"/>
          <w:szCs w:val="24"/>
        </w:rPr>
        <w:t>)</w:t>
      </w:r>
      <w:r w:rsidRPr="00E22150">
        <w:rPr>
          <w:rFonts w:ascii="Times New Roman" w:hAnsi="Times New Roman" w:cs="Times New Roman"/>
          <w:sz w:val="24"/>
          <w:szCs w:val="24"/>
        </w:rPr>
        <w:t xml:space="preserve"> </w:t>
      </w:r>
      <w:r>
        <w:rPr>
          <w:rFonts w:ascii="Times New Roman" w:hAnsi="Times New Roman" w:cs="Times New Roman"/>
          <w:sz w:val="24"/>
          <w:szCs w:val="24"/>
          <w:lang w:val="sv-SE"/>
        </w:rPr>
        <w:t>pada pen</w:t>
      </w:r>
      <w:r>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ini yaitu membe</w:t>
      </w:r>
      <w:r>
        <w:rPr>
          <w:rFonts w:ascii="Times New Roman" w:hAnsi="Times New Roman" w:cs="Times New Roman"/>
          <w:sz w:val="24"/>
          <w:szCs w:val="24"/>
          <w:lang w:val="sv-SE"/>
        </w:rPr>
        <w:t xml:space="preserve">rikan penjelasan atau </w:t>
      </w:r>
      <w:r>
        <w:rPr>
          <w:rFonts w:ascii="Times New Roman" w:hAnsi="Times New Roman" w:cs="Times New Roman"/>
          <w:sz w:val="24"/>
          <w:szCs w:val="24"/>
        </w:rPr>
        <w:t>bimbingan</w:t>
      </w:r>
      <w:r w:rsidRPr="00E22150">
        <w:rPr>
          <w:rFonts w:ascii="Times New Roman" w:hAnsi="Times New Roman" w:cs="Times New Roman"/>
          <w:sz w:val="24"/>
          <w:szCs w:val="24"/>
          <w:lang w:val="sv-SE"/>
        </w:rPr>
        <w:t xml:space="preserve"> yang berhubungan dengan</w:t>
      </w:r>
      <w:r w:rsidRPr="00E22150">
        <w:rPr>
          <w:rFonts w:ascii="Times New Roman" w:hAnsi="Times New Roman" w:cs="Times New Roman"/>
          <w:sz w:val="24"/>
          <w:szCs w:val="24"/>
        </w:rPr>
        <w:t xml:space="preserve">: </w:t>
      </w:r>
      <w:r>
        <w:rPr>
          <w:rFonts w:asciiTheme="majorBidi" w:hAnsiTheme="majorBidi" w:cstheme="majorBidi"/>
          <w:sz w:val="24"/>
          <w:szCs w:val="24"/>
        </w:rPr>
        <w:t>(1) membimbing orang yang menjelang meninggal (sidratul maut); (2) melepas pakaian mayit; (3) memandikan mayit; (4) mengkafani mayit; (5) menshalatkan mayit; dan (5) memakamkan mayit.</w:t>
      </w:r>
    </w:p>
    <w:p w:rsidR="00D14073" w:rsidRPr="00F3173B" w:rsidRDefault="00D14073" w:rsidP="00D14073">
      <w:pPr>
        <w:pStyle w:val="NormalWeb"/>
        <w:ind w:left="284" w:firstLine="436"/>
        <w:jc w:val="both"/>
      </w:pPr>
      <w:r>
        <w:t xml:space="preserve">    Bimbingan kegiatan mengurus jenazah akan dilakukan berulang kali sehingga para tim pengajian memahami dan trampil melakukan pengurusan jenazah. Pelaksanaan kegiatan ini dilakukan secara teori maupun praktek. Hasil praktek akan dirumuskan sebagai bahan laporan. </w:t>
      </w:r>
    </w:p>
    <w:p w:rsidR="00D14073" w:rsidRPr="00E22150" w:rsidRDefault="00D14073" w:rsidP="00D14073">
      <w:pPr>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 xml:space="preserve">d. </w:t>
      </w:r>
      <w:r w:rsidRPr="00E22150">
        <w:rPr>
          <w:rFonts w:ascii="Times New Roman" w:hAnsi="Times New Roman" w:cs="Times New Roman"/>
          <w:sz w:val="24"/>
          <w:szCs w:val="24"/>
        </w:rPr>
        <w:t>B</w:t>
      </w:r>
      <w:r w:rsidRPr="00E22150">
        <w:rPr>
          <w:rFonts w:ascii="Times New Roman" w:hAnsi="Times New Roman" w:cs="Times New Roman"/>
          <w:sz w:val="24"/>
          <w:szCs w:val="24"/>
          <w:lang w:val="sv-SE"/>
        </w:rPr>
        <w:t>enda yang Digunakan</w:t>
      </w:r>
    </w:p>
    <w:p w:rsidR="00D14073" w:rsidRPr="00E22150" w:rsidRDefault="00D14073" w:rsidP="00D14073">
      <w:pPr>
        <w:tabs>
          <w:tab w:val="left" w:pos="990"/>
        </w:tabs>
        <w:ind w:left="270"/>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 xml:space="preserve">           Benda yang digunakan oleh informan untuk me</w:t>
      </w:r>
      <w:r w:rsidRPr="00E22150">
        <w:rPr>
          <w:rFonts w:ascii="Times New Roman" w:hAnsi="Times New Roman" w:cs="Times New Roman"/>
          <w:sz w:val="24"/>
          <w:szCs w:val="24"/>
        </w:rPr>
        <w:t>mperoleh</w:t>
      </w:r>
      <w:r w:rsidRPr="00E22150">
        <w:rPr>
          <w:rFonts w:ascii="Times New Roman" w:hAnsi="Times New Roman" w:cs="Times New Roman"/>
          <w:sz w:val="24"/>
          <w:szCs w:val="24"/>
          <w:lang w:val="sv-SE"/>
        </w:rPr>
        <w:t xml:space="preserve"> data berupa</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(1</w:t>
      </w:r>
      <w:r>
        <w:rPr>
          <w:rFonts w:ascii="Times New Roman" w:hAnsi="Times New Roman" w:cs="Times New Roman"/>
          <w:sz w:val="24"/>
          <w:szCs w:val="24"/>
          <w:lang w:val="sv-SE"/>
        </w:rPr>
        <w:t xml:space="preserve">) </w:t>
      </w:r>
      <w:r>
        <w:rPr>
          <w:rFonts w:ascii="Times New Roman" w:hAnsi="Times New Roman" w:cs="Times New Roman"/>
          <w:sz w:val="24"/>
          <w:szCs w:val="24"/>
        </w:rPr>
        <w:t>buku pedoman penyelenggaraan jenazah; (2) kain kafan; (3) boneka; (4) yassin</w:t>
      </w:r>
      <w:r w:rsidRPr="00E22150">
        <w:rPr>
          <w:rFonts w:ascii="Times New Roman" w:hAnsi="Times New Roman" w:cs="Times New Roman"/>
          <w:sz w:val="24"/>
          <w:szCs w:val="24"/>
          <w:lang w:val="sv-SE"/>
        </w:rPr>
        <w:t xml:space="preserve">; (2) </w:t>
      </w:r>
      <w:r w:rsidRPr="00E22150">
        <w:rPr>
          <w:rFonts w:ascii="Times New Roman" w:hAnsi="Times New Roman" w:cs="Times New Roman"/>
          <w:i/>
          <w:sz w:val="24"/>
          <w:szCs w:val="24"/>
          <w:lang w:val="sv-SE"/>
        </w:rPr>
        <w:t>laptop</w:t>
      </w:r>
      <w:r w:rsidRPr="00E22150">
        <w:rPr>
          <w:rFonts w:ascii="Times New Roman" w:hAnsi="Times New Roman" w:cs="Times New Roman"/>
          <w:sz w:val="24"/>
          <w:szCs w:val="24"/>
          <w:lang w:val="sv-SE"/>
        </w:rPr>
        <w:t xml:space="preserve"> dan CD; dan (3) kamera untuk melihat </w:t>
      </w:r>
      <w:r w:rsidRPr="00E22150">
        <w:rPr>
          <w:rFonts w:ascii="Times New Roman" w:hAnsi="Times New Roman" w:cs="Times New Roman"/>
          <w:sz w:val="24"/>
          <w:szCs w:val="24"/>
        </w:rPr>
        <w:t xml:space="preserve">dan merekam </w:t>
      </w:r>
      <w:r w:rsidRPr="00E22150">
        <w:rPr>
          <w:rFonts w:ascii="Times New Roman" w:hAnsi="Times New Roman" w:cs="Times New Roman"/>
          <w:sz w:val="24"/>
          <w:szCs w:val="24"/>
          <w:lang w:val="sv-SE"/>
        </w:rPr>
        <w:t xml:space="preserve">pristiwa yang  berkaitan dengan dokumen.   </w:t>
      </w:r>
    </w:p>
    <w:p w:rsidR="00D14073" w:rsidRPr="00E22150" w:rsidRDefault="00D14073" w:rsidP="00D14073">
      <w:pPr>
        <w:jc w:val="both"/>
        <w:rPr>
          <w:rFonts w:ascii="Times New Roman" w:hAnsi="Times New Roman" w:cs="Times New Roman"/>
          <w:sz w:val="24"/>
          <w:szCs w:val="24"/>
        </w:rPr>
      </w:pPr>
      <w:r w:rsidRPr="00E22150">
        <w:rPr>
          <w:rFonts w:ascii="Times New Roman" w:hAnsi="Times New Roman" w:cs="Times New Roman"/>
          <w:sz w:val="24"/>
          <w:szCs w:val="24"/>
          <w:lang w:val="sv-SE"/>
        </w:rPr>
        <w:t>e. Perilaku/Tata Krama</w:t>
      </w:r>
    </w:p>
    <w:p w:rsidR="00D14073" w:rsidRPr="00E22150" w:rsidRDefault="00D14073" w:rsidP="00D14073">
      <w:pPr>
        <w:tabs>
          <w:tab w:val="left" w:pos="990"/>
        </w:tabs>
        <w:ind w:left="270" w:hanging="270"/>
        <w:jc w:val="both"/>
        <w:rPr>
          <w:rFonts w:ascii="Times New Roman" w:hAnsi="Times New Roman" w:cs="Times New Roman"/>
          <w:sz w:val="24"/>
          <w:szCs w:val="24"/>
        </w:rPr>
      </w:pPr>
      <w:r w:rsidRPr="00E22150">
        <w:rPr>
          <w:rFonts w:ascii="Times New Roman" w:hAnsi="Times New Roman" w:cs="Times New Roman"/>
          <w:sz w:val="24"/>
          <w:szCs w:val="24"/>
          <w:lang w:val="sv-SE"/>
        </w:rPr>
        <w:t xml:space="preserve">  </w:t>
      </w:r>
      <w:r w:rsidRPr="00E22150">
        <w:rPr>
          <w:rFonts w:ascii="Times New Roman" w:hAnsi="Times New Roman" w:cs="Times New Roman"/>
          <w:sz w:val="24"/>
          <w:szCs w:val="24"/>
          <w:lang w:val="sv-SE"/>
        </w:rPr>
        <w:tab/>
        <w:t xml:space="preserve">           Untuk memudahkan </w:t>
      </w:r>
      <w:r w:rsidRPr="00E22150">
        <w:rPr>
          <w:rFonts w:ascii="Times New Roman" w:hAnsi="Times New Roman" w:cs="Times New Roman"/>
          <w:sz w:val="24"/>
          <w:szCs w:val="24"/>
        </w:rPr>
        <w:t>memperoleh</w:t>
      </w:r>
      <w:r w:rsidRPr="00E22150">
        <w:rPr>
          <w:rFonts w:ascii="Times New Roman" w:hAnsi="Times New Roman" w:cs="Times New Roman"/>
          <w:sz w:val="24"/>
          <w:szCs w:val="24"/>
          <w:lang w:val="sv-SE"/>
        </w:rPr>
        <w:t xml:space="preserve"> data</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selama penelitian perlu: (1) membina hubungan baik</w:t>
      </w:r>
      <w:r>
        <w:rPr>
          <w:rFonts w:ascii="Times New Roman" w:hAnsi="Times New Roman" w:cs="Times New Roman"/>
          <w:sz w:val="24"/>
          <w:szCs w:val="24"/>
        </w:rPr>
        <w:t xml:space="preserve"> dengan</w:t>
      </w:r>
      <w:r w:rsidRPr="00E22150">
        <w:rPr>
          <w:rFonts w:ascii="Times New Roman" w:hAnsi="Times New Roman" w:cs="Times New Roman"/>
          <w:sz w:val="24"/>
          <w:szCs w:val="24"/>
          <w:lang w:val="sv-SE"/>
        </w:rPr>
        <w:t xml:space="preserve"> </w:t>
      </w:r>
      <w:r>
        <w:rPr>
          <w:rFonts w:ascii="Times New Roman" w:hAnsi="Times New Roman" w:cs="Times New Roman"/>
          <w:sz w:val="24"/>
          <w:szCs w:val="24"/>
        </w:rPr>
        <w:t>tim pengajian yang akan dilatih atau dibimbing.</w:t>
      </w:r>
      <w:r w:rsidRPr="00E22150">
        <w:rPr>
          <w:rFonts w:ascii="Times New Roman" w:hAnsi="Times New Roman" w:cs="Times New Roman"/>
          <w:sz w:val="24"/>
          <w:szCs w:val="24"/>
          <w:lang w:val="sv-SE"/>
        </w:rPr>
        <w:t>,</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 xml:space="preserve"> (2)</w:t>
      </w:r>
      <w:r>
        <w:rPr>
          <w:rFonts w:ascii="Times New Roman" w:hAnsi="Times New Roman" w:cs="Times New Roman"/>
          <w:sz w:val="24"/>
          <w:szCs w:val="24"/>
          <w:lang w:val="sv-SE"/>
        </w:rPr>
        <w:t xml:space="preserve">) </w:t>
      </w:r>
      <w:r>
        <w:rPr>
          <w:rFonts w:ascii="Times New Roman" w:hAnsi="Times New Roman" w:cs="Times New Roman"/>
          <w:sz w:val="24"/>
          <w:szCs w:val="24"/>
        </w:rPr>
        <w:t>Tim pelatih</w:t>
      </w:r>
      <w:r w:rsidRPr="00E22150">
        <w:rPr>
          <w:rFonts w:ascii="Times New Roman" w:hAnsi="Times New Roman" w:cs="Times New Roman"/>
          <w:sz w:val="24"/>
          <w:szCs w:val="24"/>
          <w:lang w:val="sv-SE"/>
        </w:rPr>
        <w:t xml:space="preserve"> menjaga etika yang akan merusak hubungan dengan warga </w:t>
      </w:r>
      <w:r>
        <w:rPr>
          <w:rFonts w:ascii="Times New Roman" w:hAnsi="Times New Roman" w:cs="Times New Roman"/>
          <w:sz w:val="24"/>
          <w:szCs w:val="24"/>
        </w:rPr>
        <w:t>tim yang akan dilatih</w:t>
      </w:r>
      <w:r>
        <w:rPr>
          <w:rFonts w:ascii="Times New Roman" w:hAnsi="Times New Roman" w:cs="Times New Roman"/>
          <w:sz w:val="24"/>
          <w:szCs w:val="24"/>
          <w:lang w:val="sv-SE"/>
        </w:rPr>
        <w:t xml:space="preserve">; dan (4) </w:t>
      </w:r>
      <w:r>
        <w:rPr>
          <w:rFonts w:ascii="Times New Roman" w:hAnsi="Times New Roman" w:cs="Times New Roman"/>
          <w:sz w:val="24"/>
          <w:szCs w:val="24"/>
        </w:rPr>
        <w:t>Tim pelatih</w:t>
      </w:r>
      <w:r w:rsidRPr="00E22150">
        <w:rPr>
          <w:rFonts w:ascii="Times New Roman" w:hAnsi="Times New Roman" w:cs="Times New Roman"/>
          <w:sz w:val="24"/>
          <w:szCs w:val="24"/>
          <w:lang w:val="sv-SE"/>
        </w:rPr>
        <w:t xml:space="preserve"> partisifasi akatif dalam mengikut</w:t>
      </w:r>
      <w:r>
        <w:rPr>
          <w:rFonts w:ascii="Times New Roman" w:hAnsi="Times New Roman" w:cs="Times New Roman"/>
          <w:sz w:val="24"/>
          <w:szCs w:val="24"/>
          <w:lang w:val="sv-SE"/>
        </w:rPr>
        <w:t>i kegiatan</w:t>
      </w:r>
      <w:r>
        <w:rPr>
          <w:rFonts w:ascii="Times New Roman" w:hAnsi="Times New Roman" w:cs="Times New Roman"/>
          <w:sz w:val="24"/>
          <w:szCs w:val="24"/>
        </w:rPr>
        <w:t>.</w:t>
      </w:r>
      <w:r w:rsidRPr="00E22150">
        <w:rPr>
          <w:rFonts w:ascii="Times New Roman" w:hAnsi="Times New Roman" w:cs="Times New Roman"/>
          <w:sz w:val="24"/>
          <w:szCs w:val="24"/>
          <w:lang w:val="sv-SE"/>
        </w:rPr>
        <w:t xml:space="preserve"> </w:t>
      </w:r>
    </w:p>
    <w:p w:rsidR="00D14073" w:rsidRPr="00E22150" w:rsidRDefault="00D14073" w:rsidP="00D14073">
      <w:pPr>
        <w:tabs>
          <w:tab w:val="left" w:pos="990"/>
        </w:tabs>
        <w:ind w:left="270" w:hanging="270"/>
        <w:jc w:val="both"/>
        <w:rPr>
          <w:rFonts w:ascii="Times New Roman" w:hAnsi="Times New Roman" w:cs="Times New Roman"/>
          <w:sz w:val="24"/>
          <w:szCs w:val="24"/>
        </w:rPr>
      </w:pPr>
    </w:p>
    <w:p w:rsidR="00D14073" w:rsidRPr="00E87127" w:rsidRDefault="00D14073" w:rsidP="00D14073">
      <w:pPr>
        <w:jc w:val="both"/>
        <w:rPr>
          <w:rFonts w:asciiTheme="majorBidi" w:hAnsiTheme="majorBidi" w:cstheme="majorBidi"/>
          <w:b/>
          <w:bCs/>
          <w:sz w:val="24"/>
          <w:szCs w:val="24"/>
        </w:rPr>
      </w:pPr>
      <w:r>
        <w:rPr>
          <w:rFonts w:asciiTheme="majorBidi" w:hAnsiTheme="majorBidi" w:cstheme="majorBidi"/>
          <w:b/>
          <w:bCs/>
          <w:sz w:val="24"/>
          <w:szCs w:val="24"/>
        </w:rPr>
        <w:t xml:space="preserve">c. </w:t>
      </w:r>
      <w:r w:rsidRPr="00E87127">
        <w:rPr>
          <w:rFonts w:asciiTheme="majorBidi" w:hAnsiTheme="majorBidi" w:cstheme="majorBidi"/>
          <w:b/>
          <w:bCs/>
          <w:sz w:val="24"/>
          <w:szCs w:val="24"/>
        </w:rPr>
        <w:t>Teknik Penetapan Responden</w:t>
      </w:r>
    </w:p>
    <w:p w:rsidR="00D14073" w:rsidRPr="00E24DE5" w:rsidRDefault="00D14073" w:rsidP="00D14073">
      <w:pPr>
        <w:pStyle w:val="ListParagraph"/>
        <w:ind w:left="284" w:firstLine="709"/>
        <w:jc w:val="both"/>
        <w:rPr>
          <w:rFonts w:asciiTheme="majorBidi" w:hAnsiTheme="majorBidi" w:cstheme="majorBidi"/>
          <w:sz w:val="24"/>
          <w:szCs w:val="24"/>
        </w:rPr>
      </w:pPr>
      <w:r>
        <w:rPr>
          <w:rFonts w:asciiTheme="majorBidi" w:hAnsiTheme="majorBidi" w:cstheme="majorBidi"/>
          <w:sz w:val="24"/>
          <w:szCs w:val="24"/>
        </w:rPr>
        <w:tab/>
        <w:t>Tim pengabdian menentukan tim yang akan dilatih yaitu</w:t>
      </w:r>
      <w:r w:rsidRPr="00C731DC">
        <w:rPr>
          <w:rFonts w:asciiTheme="majorBidi" w:hAnsiTheme="majorBidi" w:cstheme="majorBidi"/>
          <w:sz w:val="24"/>
          <w:szCs w:val="24"/>
        </w:rPr>
        <w:t xml:space="preserve"> menggunakan teknik </w:t>
      </w:r>
      <w:r w:rsidRPr="00C731DC">
        <w:rPr>
          <w:rFonts w:asciiTheme="majorBidi" w:hAnsiTheme="majorBidi" w:cstheme="majorBidi"/>
          <w:i/>
          <w:iCs/>
          <w:sz w:val="24"/>
          <w:szCs w:val="24"/>
        </w:rPr>
        <w:t>purposive sampling. Purposive sampling</w:t>
      </w:r>
      <w:r w:rsidRPr="00C731DC">
        <w:rPr>
          <w:rFonts w:asciiTheme="majorBidi" w:hAnsiTheme="majorBidi" w:cstheme="majorBidi"/>
          <w:sz w:val="24"/>
          <w:szCs w:val="24"/>
        </w:rPr>
        <w:t xml:space="preserve"> ialah teknik sampl</w:t>
      </w:r>
      <w:r>
        <w:rPr>
          <w:rFonts w:asciiTheme="majorBidi" w:hAnsiTheme="majorBidi" w:cstheme="majorBidi"/>
          <w:sz w:val="24"/>
          <w:szCs w:val="24"/>
        </w:rPr>
        <w:t>ing yang digunakan peneliti adalah pengabdi</w:t>
      </w:r>
      <w:r w:rsidRPr="00C731DC">
        <w:rPr>
          <w:rFonts w:asciiTheme="majorBidi" w:hAnsiTheme="majorBidi" w:cstheme="majorBidi"/>
          <w:sz w:val="24"/>
          <w:szCs w:val="24"/>
        </w:rPr>
        <w:t xml:space="preserve"> mempunyai pertimbangan-pertimbangan tertentu dalam pe</w:t>
      </w:r>
      <w:r>
        <w:rPr>
          <w:rFonts w:asciiTheme="majorBidi" w:hAnsiTheme="majorBidi" w:cstheme="majorBidi"/>
          <w:sz w:val="24"/>
          <w:szCs w:val="24"/>
        </w:rPr>
        <w:t>ngambilan atau penentuan tim yang akan dilatih</w:t>
      </w:r>
      <w:r w:rsidRPr="00B86C93">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
    <w:p w:rsidR="00D14073" w:rsidRDefault="00D14073" w:rsidP="00D14073">
      <w:pPr>
        <w:pStyle w:val="ListParagraph"/>
        <w:ind w:left="284" w:firstLine="850"/>
        <w:jc w:val="both"/>
        <w:rPr>
          <w:rFonts w:asciiTheme="majorBidi" w:hAnsiTheme="majorBidi" w:cstheme="majorBidi"/>
          <w:sz w:val="24"/>
          <w:szCs w:val="24"/>
        </w:rPr>
      </w:pPr>
      <w:r w:rsidRPr="001B78CF">
        <w:rPr>
          <w:rFonts w:asciiTheme="majorBidi" w:hAnsiTheme="majorBidi" w:cstheme="majorBidi"/>
          <w:sz w:val="24"/>
          <w:szCs w:val="24"/>
        </w:rPr>
        <w:t xml:space="preserve">Adapun yang menjadi </w:t>
      </w:r>
      <w:r>
        <w:rPr>
          <w:rFonts w:asciiTheme="majorBidi" w:hAnsiTheme="majorBidi" w:cstheme="majorBidi"/>
          <w:sz w:val="24"/>
          <w:szCs w:val="24"/>
        </w:rPr>
        <w:t>responden/variabel pengabdian</w:t>
      </w:r>
      <w:r w:rsidRPr="001B78CF">
        <w:rPr>
          <w:rFonts w:asciiTheme="majorBidi" w:hAnsiTheme="majorBidi" w:cstheme="majorBidi"/>
          <w:sz w:val="24"/>
          <w:szCs w:val="24"/>
        </w:rPr>
        <w:t xml:space="preserve"> adalah </w:t>
      </w:r>
      <w:r>
        <w:rPr>
          <w:rFonts w:asciiTheme="majorBidi" w:hAnsiTheme="majorBidi" w:cstheme="majorBidi"/>
          <w:sz w:val="24"/>
          <w:szCs w:val="24"/>
        </w:rPr>
        <w:t xml:space="preserve"> tim Pengajian/majlis taqlim terdiri dari 2 kelompok yng berada di kabupaten Rejang Lebong dan 2 kelompok dari kabupaten Bengkulu Selatan. </w:t>
      </w:r>
    </w:p>
    <w:p w:rsidR="00D14073" w:rsidRPr="000D2908" w:rsidRDefault="00D14073" w:rsidP="00D14073">
      <w:pPr>
        <w:jc w:val="both"/>
        <w:rPr>
          <w:rFonts w:asciiTheme="majorBidi" w:hAnsiTheme="majorBidi" w:cstheme="majorBidi"/>
          <w:b/>
          <w:bCs/>
          <w:sz w:val="24"/>
          <w:szCs w:val="24"/>
        </w:rPr>
      </w:pPr>
    </w:p>
    <w:p w:rsidR="00D14073" w:rsidRDefault="00D14073" w:rsidP="00D14073">
      <w:pPr>
        <w:pStyle w:val="ListParagraph"/>
        <w:ind w:left="426" w:firstLine="294"/>
        <w:jc w:val="both"/>
        <w:rPr>
          <w:rFonts w:asciiTheme="majorBidi" w:hAnsiTheme="majorBidi" w:cstheme="majorBidi"/>
          <w:sz w:val="24"/>
          <w:szCs w:val="24"/>
        </w:rPr>
      </w:pPr>
      <w:r w:rsidRPr="00844CCD">
        <w:rPr>
          <w:rFonts w:asciiTheme="majorBidi" w:hAnsiTheme="majorBidi" w:cstheme="majorBidi"/>
          <w:b/>
          <w:bCs/>
          <w:sz w:val="24"/>
          <w:szCs w:val="24"/>
        </w:rPr>
        <w:t xml:space="preserve">     </w:t>
      </w:r>
      <w:r>
        <w:rPr>
          <w:rFonts w:asciiTheme="majorBidi" w:hAnsiTheme="majorBidi" w:cstheme="majorBidi"/>
          <w:sz w:val="24"/>
          <w:szCs w:val="24"/>
        </w:rPr>
        <w:t>Pengabdian ini berlokasi di provinsi</w:t>
      </w:r>
      <w:r w:rsidRPr="00196FCB">
        <w:rPr>
          <w:rFonts w:asciiTheme="majorBidi" w:hAnsiTheme="majorBidi" w:cstheme="majorBidi"/>
          <w:sz w:val="24"/>
          <w:szCs w:val="24"/>
        </w:rPr>
        <w:t xml:space="preserve"> Bengkulu tepatnya di </w:t>
      </w:r>
      <w:r>
        <w:rPr>
          <w:rFonts w:asciiTheme="majorBidi" w:hAnsiTheme="majorBidi" w:cstheme="majorBidi"/>
          <w:sz w:val="24"/>
          <w:szCs w:val="24"/>
        </w:rPr>
        <w:t>kabupaten Rejang Lebong dan Kabupaten Bengkulu Selatan provinsi Bengkulu. Kemudian  pengabdian</w:t>
      </w:r>
      <w:r w:rsidRPr="00196FCB">
        <w:rPr>
          <w:rFonts w:asciiTheme="majorBidi" w:hAnsiTheme="majorBidi" w:cstheme="majorBidi"/>
          <w:sz w:val="24"/>
          <w:szCs w:val="24"/>
        </w:rPr>
        <w:t xml:space="preserve"> ini dilaksnakan </w:t>
      </w:r>
      <w:r>
        <w:rPr>
          <w:rFonts w:asciiTheme="majorBidi" w:hAnsiTheme="majorBidi" w:cstheme="majorBidi"/>
          <w:sz w:val="24"/>
          <w:szCs w:val="24"/>
        </w:rPr>
        <w:t xml:space="preserve"> selama  5 bulan, mulai bulan Meisampai September 2019.</w:t>
      </w:r>
    </w:p>
    <w:p w:rsidR="00D14073" w:rsidRDefault="00D14073" w:rsidP="00D14073">
      <w:pPr>
        <w:pStyle w:val="ListParagraph"/>
        <w:ind w:left="426" w:firstLine="294"/>
        <w:jc w:val="both"/>
        <w:rPr>
          <w:rFonts w:asciiTheme="majorBidi" w:hAnsiTheme="majorBidi" w:cstheme="majorBidi"/>
          <w:sz w:val="24"/>
          <w:szCs w:val="24"/>
        </w:rPr>
      </w:pPr>
    </w:p>
    <w:p w:rsidR="00D14073" w:rsidRDefault="00D14073" w:rsidP="00D14073">
      <w:pPr>
        <w:pStyle w:val="ListParagraph"/>
        <w:ind w:left="426" w:firstLine="294"/>
        <w:jc w:val="both"/>
        <w:rPr>
          <w:rFonts w:asciiTheme="majorBidi" w:hAnsiTheme="majorBidi" w:cstheme="majorBidi"/>
          <w:sz w:val="24"/>
          <w:szCs w:val="24"/>
        </w:rPr>
      </w:pPr>
    </w:p>
    <w:p w:rsidR="00D14073" w:rsidRPr="002C3086" w:rsidRDefault="00D14073" w:rsidP="00D14073">
      <w:pPr>
        <w:jc w:val="both"/>
        <w:rPr>
          <w:rFonts w:asciiTheme="majorBidi" w:hAnsiTheme="majorBidi" w:cstheme="majorBidi"/>
          <w:sz w:val="24"/>
          <w:szCs w:val="24"/>
        </w:rPr>
      </w:pPr>
    </w:p>
    <w:p w:rsidR="00D14073" w:rsidRPr="001C00CB" w:rsidRDefault="00D14073" w:rsidP="00D14073">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C. </w:t>
      </w:r>
      <w:r w:rsidRPr="001C00CB">
        <w:rPr>
          <w:rFonts w:asciiTheme="majorBidi" w:hAnsiTheme="majorBidi" w:cstheme="majorBidi"/>
          <w:b/>
          <w:bCs/>
          <w:sz w:val="24"/>
          <w:szCs w:val="24"/>
        </w:rPr>
        <w:t>Teknik  Analisi Data</w:t>
      </w:r>
    </w:p>
    <w:p w:rsidR="00D14073" w:rsidRDefault="00D14073" w:rsidP="00D14073">
      <w:pPr>
        <w:pStyle w:val="ListParagraph"/>
        <w:numPr>
          <w:ilvl w:val="0"/>
          <w:numId w:val="1"/>
        </w:numPr>
        <w:spacing w:after="200"/>
        <w:ind w:left="567" w:hanging="283"/>
        <w:jc w:val="both"/>
        <w:rPr>
          <w:rFonts w:asciiTheme="majorBidi" w:hAnsiTheme="majorBidi" w:cstheme="majorBidi"/>
          <w:b/>
          <w:bCs/>
          <w:sz w:val="24"/>
          <w:szCs w:val="24"/>
        </w:rPr>
      </w:pPr>
      <w:r w:rsidRPr="00844CCD">
        <w:rPr>
          <w:rFonts w:asciiTheme="majorBidi" w:hAnsiTheme="majorBidi" w:cstheme="majorBidi"/>
          <w:b/>
          <w:bCs/>
          <w:sz w:val="24"/>
          <w:szCs w:val="24"/>
        </w:rPr>
        <w:t>Sumber Data</w:t>
      </w:r>
    </w:p>
    <w:p w:rsidR="00D14073" w:rsidRPr="007867BF" w:rsidRDefault="00D14073" w:rsidP="00D14073">
      <w:pPr>
        <w:pStyle w:val="ListParagraph"/>
        <w:spacing w:after="200"/>
        <w:ind w:left="567" w:firstLine="142"/>
        <w:jc w:val="both"/>
        <w:rPr>
          <w:rFonts w:asciiTheme="majorBidi" w:hAnsiTheme="majorBidi" w:cstheme="majorBidi"/>
          <w:sz w:val="24"/>
          <w:szCs w:val="24"/>
        </w:rPr>
      </w:pPr>
      <w:r w:rsidRPr="00111CC8">
        <w:rPr>
          <w:rFonts w:asciiTheme="majorBidi" w:hAnsiTheme="majorBidi" w:cstheme="majorBidi"/>
          <w:b/>
          <w:bCs/>
          <w:sz w:val="24"/>
          <w:szCs w:val="24"/>
        </w:rPr>
        <w:tab/>
      </w:r>
      <w:r w:rsidRPr="00111CC8">
        <w:rPr>
          <w:rFonts w:asciiTheme="majorBidi" w:hAnsiTheme="majorBidi" w:cstheme="majorBidi"/>
          <w:b/>
          <w:bCs/>
          <w:sz w:val="24"/>
          <w:szCs w:val="24"/>
        </w:rPr>
        <w:tab/>
      </w:r>
      <w:r w:rsidRPr="007867BF">
        <w:rPr>
          <w:rFonts w:asciiTheme="majorBidi" w:hAnsiTheme="majorBidi" w:cstheme="majorBidi"/>
          <w:sz w:val="24"/>
          <w:szCs w:val="24"/>
        </w:rPr>
        <w:t>Sumber data</w:t>
      </w:r>
      <w:r>
        <w:rPr>
          <w:rFonts w:asciiTheme="majorBidi" w:hAnsiTheme="majorBidi" w:cstheme="majorBidi"/>
          <w:sz w:val="24"/>
          <w:szCs w:val="24"/>
        </w:rPr>
        <w:t xml:space="preserve"> pada kegiatan ini </w:t>
      </w:r>
      <w:r w:rsidRPr="007867BF">
        <w:rPr>
          <w:rFonts w:asciiTheme="majorBidi" w:hAnsiTheme="majorBidi" w:cstheme="majorBidi"/>
          <w:sz w:val="24"/>
          <w:szCs w:val="24"/>
        </w:rPr>
        <w:t xml:space="preserve"> dipilih melalui</w:t>
      </w:r>
      <w:r w:rsidRPr="007867BF">
        <w:rPr>
          <w:rFonts w:asciiTheme="majorBidi" w:hAnsiTheme="majorBidi" w:cstheme="majorBidi"/>
          <w:i/>
          <w:iCs/>
          <w:sz w:val="24"/>
          <w:szCs w:val="24"/>
        </w:rPr>
        <w:t xml:space="preserve"> purposif</w:t>
      </w:r>
      <w:r w:rsidRPr="007867BF">
        <w:rPr>
          <w:rFonts w:asciiTheme="majorBidi" w:hAnsiTheme="majorBidi" w:cstheme="majorBidi"/>
          <w:sz w:val="24"/>
          <w:szCs w:val="24"/>
        </w:rPr>
        <w:t xml:space="preserve"> karena berdasarkan pertimbangan bahwa;(a) </w:t>
      </w:r>
      <w:r>
        <w:rPr>
          <w:rFonts w:asciiTheme="majorBidi" w:hAnsiTheme="majorBidi" w:cstheme="majorBidi"/>
          <w:sz w:val="24"/>
          <w:szCs w:val="24"/>
        </w:rPr>
        <w:t>pernah merasakan atau mengalami keluarga dekatnya yang meninggal dunia</w:t>
      </w:r>
      <w:r w:rsidRPr="007867BF">
        <w:rPr>
          <w:rFonts w:asciiTheme="majorBidi" w:hAnsiTheme="majorBidi" w:cstheme="majorBidi"/>
          <w:sz w:val="24"/>
          <w:szCs w:val="24"/>
        </w:rPr>
        <w:t xml:space="preserve">.,(b) mereka yang </w:t>
      </w:r>
      <w:r>
        <w:rPr>
          <w:rFonts w:asciiTheme="majorBidi" w:hAnsiTheme="majorBidi" w:cstheme="majorBidi"/>
          <w:sz w:val="24"/>
          <w:szCs w:val="24"/>
        </w:rPr>
        <w:t>berdomisili ditempat tinggal yaitu kota Manna dan Curup</w:t>
      </w:r>
      <w:r w:rsidRPr="007867BF">
        <w:rPr>
          <w:rFonts w:asciiTheme="majorBidi" w:hAnsiTheme="majorBidi" w:cstheme="majorBidi"/>
          <w:sz w:val="24"/>
          <w:szCs w:val="24"/>
        </w:rPr>
        <w:t>;</w:t>
      </w:r>
      <w:r>
        <w:rPr>
          <w:rFonts w:asciiTheme="majorBidi" w:hAnsiTheme="majorBidi" w:cstheme="majorBidi"/>
          <w:sz w:val="24"/>
          <w:szCs w:val="24"/>
        </w:rPr>
        <w:t xml:space="preserve"> </w:t>
      </w:r>
      <w:r w:rsidRPr="007867BF">
        <w:rPr>
          <w:rFonts w:asciiTheme="majorBidi" w:hAnsiTheme="majorBidi" w:cstheme="majorBidi"/>
          <w:sz w:val="24"/>
          <w:szCs w:val="24"/>
        </w:rPr>
        <w:t>(c)</w:t>
      </w:r>
      <w:r>
        <w:rPr>
          <w:rFonts w:asciiTheme="majorBidi" w:hAnsiTheme="majorBidi" w:cstheme="majorBidi"/>
          <w:sz w:val="24"/>
          <w:szCs w:val="24"/>
        </w:rPr>
        <w:t xml:space="preserve"> </w:t>
      </w:r>
      <w:r w:rsidRPr="007867BF">
        <w:rPr>
          <w:rFonts w:asciiTheme="majorBidi" w:hAnsiTheme="majorBidi" w:cstheme="majorBidi"/>
          <w:sz w:val="24"/>
          <w:szCs w:val="24"/>
        </w:rPr>
        <w:t xml:space="preserve">keberadaan </w:t>
      </w:r>
      <w:r>
        <w:rPr>
          <w:rFonts w:asciiTheme="majorBidi" w:hAnsiTheme="majorBidi" w:cstheme="majorBidi"/>
          <w:sz w:val="24"/>
          <w:szCs w:val="24"/>
        </w:rPr>
        <w:t xml:space="preserve">si manyit </w:t>
      </w:r>
      <w:r w:rsidRPr="007867BF">
        <w:rPr>
          <w:rFonts w:asciiTheme="majorBidi" w:hAnsiTheme="majorBidi" w:cstheme="majorBidi"/>
          <w:sz w:val="24"/>
          <w:szCs w:val="24"/>
        </w:rPr>
        <w:t>diketahui masyarakat, (d) mereka yang mau menerima, memberikan in</w:t>
      </w:r>
      <w:r>
        <w:rPr>
          <w:rFonts w:asciiTheme="majorBidi" w:hAnsiTheme="majorBidi" w:cstheme="majorBidi"/>
          <w:sz w:val="24"/>
          <w:szCs w:val="24"/>
        </w:rPr>
        <w:t>formasi dan mengijinkan tim pengabdi</w:t>
      </w:r>
      <w:r w:rsidRPr="007867BF">
        <w:rPr>
          <w:rFonts w:asciiTheme="majorBidi" w:hAnsiTheme="majorBidi" w:cstheme="majorBidi"/>
          <w:sz w:val="24"/>
          <w:szCs w:val="24"/>
        </w:rPr>
        <w:t xml:space="preserve"> untuk melakukan observasi.</w:t>
      </w:r>
    </w:p>
    <w:p w:rsidR="00D14073" w:rsidRPr="007867BF" w:rsidRDefault="00D14073" w:rsidP="00D14073">
      <w:pPr>
        <w:pStyle w:val="ListParagraph"/>
        <w:spacing w:after="200"/>
        <w:ind w:left="709"/>
        <w:jc w:val="both"/>
        <w:rPr>
          <w:rFonts w:asciiTheme="majorBidi" w:hAnsiTheme="majorBidi" w:cstheme="majorBidi"/>
          <w:sz w:val="24"/>
          <w:szCs w:val="24"/>
        </w:rPr>
      </w:pPr>
      <w:r w:rsidRPr="00111CC8">
        <w:rPr>
          <w:rFonts w:asciiTheme="majorBidi" w:hAnsiTheme="majorBidi" w:cstheme="majorBidi"/>
          <w:b/>
          <w:bCs/>
          <w:sz w:val="24"/>
          <w:szCs w:val="24"/>
        </w:rPr>
        <w:tab/>
      </w:r>
      <w:r w:rsidRPr="00111CC8">
        <w:rPr>
          <w:rFonts w:asciiTheme="majorBidi" w:hAnsiTheme="majorBidi" w:cstheme="majorBidi"/>
          <w:b/>
          <w:bCs/>
          <w:sz w:val="24"/>
          <w:szCs w:val="24"/>
        </w:rPr>
        <w:tab/>
      </w:r>
      <w:r w:rsidRPr="007867BF">
        <w:rPr>
          <w:rFonts w:asciiTheme="majorBidi" w:hAnsiTheme="majorBidi" w:cstheme="majorBidi"/>
          <w:sz w:val="24"/>
          <w:szCs w:val="24"/>
        </w:rPr>
        <w:t>Spradley menyatakan sebagaiman dikutif oleh Sanafiah Faisal</w:t>
      </w:r>
      <w:r w:rsidRPr="007867BF">
        <w:rPr>
          <w:rStyle w:val="FootnoteReference"/>
          <w:rFonts w:asciiTheme="majorBidi" w:hAnsiTheme="majorBidi"/>
          <w:sz w:val="24"/>
          <w:szCs w:val="24"/>
        </w:rPr>
        <w:footnoteReference w:id="3"/>
      </w:r>
      <w:r w:rsidRPr="007867BF">
        <w:rPr>
          <w:rFonts w:asciiTheme="majorBidi" w:hAnsiTheme="majorBidi" w:cstheme="majorBidi"/>
          <w:sz w:val="24"/>
          <w:szCs w:val="24"/>
        </w:rPr>
        <w:t xml:space="preserve"> bahwa informan sebaiknya memenuhi kriteria sebagai berikut</w:t>
      </w:r>
    </w:p>
    <w:p w:rsidR="00D14073" w:rsidRPr="00D5257B" w:rsidRDefault="00D14073" w:rsidP="00D14073">
      <w:pPr>
        <w:pStyle w:val="ListParagraph"/>
        <w:numPr>
          <w:ilvl w:val="0"/>
          <w:numId w:val="3"/>
        </w:numPr>
        <w:spacing w:after="200"/>
        <w:jc w:val="both"/>
        <w:rPr>
          <w:rFonts w:asciiTheme="majorBidi" w:hAnsiTheme="majorBidi" w:cstheme="majorBidi"/>
          <w:sz w:val="24"/>
          <w:szCs w:val="24"/>
        </w:rPr>
      </w:pPr>
      <w:r w:rsidRPr="00D5257B">
        <w:rPr>
          <w:rFonts w:asciiTheme="majorBidi" w:hAnsiTheme="majorBidi" w:cstheme="majorBidi"/>
          <w:sz w:val="24"/>
          <w:szCs w:val="24"/>
        </w:rPr>
        <w:t>Mereka yang menguasai atau memahami sesuatu melalui proses enkulturasin, sehingga sesuatu itu bukan sekedar diketahui, tetapi juga dihayatinya.</w:t>
      </w:r>
    </w:p>
    <w:p w:rsidR="00D14073" w:rsidRPr="00D5257B" w:rsidRDefault="00D14073" w:rsidP="00D14073">
      <w:pPr>
        <w:pStyle w:val="ListParagraph"/>
        <w:numPr>
          <w:ilvl w:val="0"/>
          <w:numId w:val="3"/>
        </w:numPr>
        <w:spacing w:after="200"/>
        <w:jc w:val="both"/>
        <w:rPr>
          <w:rFonts w:asciiTheme="majorBidi" w:hAnsiTheme="majorBidi" w:cstheme="majorBidi"/>
          <w:sz w:val="24"/>
          <w:szCs w:val="24"/>
        </w:rPr>
      </w:pPr>
      <w:r w:rsidRPr="007867BF">
        <w:rPr>
          <w:rFonts w:asciiTheme="majorBidi" w:hAnsiTheme="majorBidi" w:cstheme="majorBidi"/>
          <w:sz w:val="24"/>
          <w:szCs w:val="24"/>
        </w:rPr>
        <w:t xml:space="preserve"> Mereka yang tergolong masih sedang berkesimpung atau terlibat pada kegiatan yang tengah diteliti.</w:t>
      </w:r>
    </w:p>
    <w:p w:rsidR="00D14073" w:rsidRPr="00D5257B" w:rsidRDefault="00D14073" w:rsidP="00D14073">
      <w:pPr>
        <w:pStyle w:val="ListParagraph"/>
        <w:numPr>
          <w:ilvl w:val="0"/>
          <w:numId w:val="3"/>
        </w:numPr>
        <w:spacing w:after="200"/>
        <w:jc w:val="both"/>
        <w:rPr>
          <w:rFonts w:asciiTheme="majorBidi" w:hAnsiTheme="majorBidi" w:cstheme="majorBidi"/>
          <w:sz w:val="24"/>
          <w:szCs w:val="24"/>
        </w:rPr>
      </w:pPr>
      <w:r w:rsidRPr="00D5257B">
        <w:rPr>
          <w:rFonts w:asciiTheme="majorBidi" w:hAnsiTheme="majorBidi" w:cstheme="majorBidi"/>
          <w:sz w:val="24"/>
          <w:szCs w:val="24"/>
        </w:rPr>
        <w:t>Mereka yang mempunyai waktu yang memadai untuk dimintai informasi.</w:t>
      </w:r>
    </w:p>
    <w:p w:rsidR="00D14073" w:rsidRPr="00D5257B" w:rsidRDefault="00D14073" w:rsidP="00D14073">
      <w:pPr>
        <w:pStyle w:val="ListParagraph"/>
        <w:numPr>
          <w:ilvl w:val="0"/>
          <w:numId w:val="3"/>
        </w:numPr>
        <w:spacing w:after="200"/>
        <w:jc w:val="both"/>
        <w:rPr>
          <w:rFonts w:asciiTheme="majorBidi" w:hAnsiTheme="majorBidi" w:cstheme="majorBidi"/>
          <w:sz w:val="24"/>
          <w:szCs w:val="24"/>
        </w:rPr>
      </w:pPr>
      <w:r w:rsidRPr="00D5257B">
        <w:rPr>
          <w:rFonts w:asciiTheme="majorBidi" w:hAnsiTheme="majorBidi" w:cstheme="majorBidi"/>
          <w:sz w:val="24"/>
          <w:szCs w:val="24"/>
        </w:rPr>
        <w:t>Mereka yang tidak cenderung menyampaikan informasi hasil “kemasannya” sendiri.</w:t>
      </w:r>
    </w:p>
    <w:p w:rsidR="00D14073" w:rsidRPr="00D5257B" w:rsidRDefault="00D14073" w:rsidP="00D14073">
      <w:pPr>
        <w:pStyle w:val="ListParagraph"/>
        <w:numPr>
          <w:ilvl w:val="0"/>
          <w:numId w:val="3"/>
        </w:numPr>
        <w:spacing w:after="200"/>
        <w:jc w:val="both"/>
        <w:rPr>
          <w:rFonts w:asciiTheme="majorBidi" w:hAnsiTheme="majorBidi" w:cstheme="majorBidi"/>
          <w:sz w:val="24"/>
          <w:szCs w:val="24"/>
        </w:rPr>
      </w:pPr>
      <w:r w:rsidRPr="007867BF">
        <w:rPr>
          <w:rFonts w:asciiTheme="majorBidi" w:hAnsiTheme="majorBidi" w:cstheme="majorBidi"/>
          <w:sz w:val="24"/>
          <w:szCs w:val="24"/>
        </w:rPr>
        <w:t>Mereka yang pada mulainya tergolong”cukup asing” dengan peneliti sehingga lebih mengarahkan untuk dijadikan semacam guru atau narasumber.</w:t>
      </w:r>
    </w:p>
    <w:p w:rsidR="00D14073" w:rsidRPr="007867BF" w:rsidRDefault="00D14073" w:rsidP="00D14073">
      <w:pPr>
        <w:pStyle w:val="ListParagraph"/>
        <w:spacing w:after="200"/>
        <w:ind w:left="709" w:firstLine="851"/>
        <w:jc w:val="both"/>
        <w:rPr>
          <w:rFonts w:asciiTheme="majorBidi" w:hAnsiTheme="majorBidi" w:cstheme="majorBidi"/>
          <w:sz w:val="24"/>
          <w:szCs w:val="24"/>
        </w:rPr>
      </w:pPr>
      <w:r w:rsidRPr="007867BF">
        <w:rPr>
          <w:rFonts w:asciiTheme="majorBidi" w:hAnsiTheme="majorBidi" w:cstheme="majorBidi"/>
          <w:sz w:val="24"/>
          <w:szCs w:val="24"/>
        </w:rPr>
        <w:t>Sumber data</w:t>
      </w:r>
      <w:r>
        <w:rPr>
          <w:rFonts w:asciiTheme="majorBidi" w:hAnsiTheme="majorBidi" w:cstheme="majorBidi"/>
          <w:sz w:val="24"/>
          <w:szCs w:val="24"/>
        </w:rPr>
        <w:t xml:space="preserve"> dalam pengabdian pendekatan</w:t>
      </w:r>
      <w:r w:rsidRPr="007867BF">
        <w:rPr>
          <w:rFonts w:asciiTheme="majorBidi" w:hAnsiTheme="majorBidi" w:cstheme="majorBidi"/>
          <w:sz w:val="24"/>
          <w:szCs w:val="24"/>
        </w:rPr>
        <w:t xml:space="preserve"> kualitatif menurut Suprayogo dan Tobroni</w:t>
      </w:r>
      <w:r w:rsidRPr="007867BF">
        <w:rPr>
          <w:rStyle w:val="FootnoteReference"/>
          <w:rFonts w:asciiTheme="majorBidi" w:hAnsiTheme="majorBidi"/>
          <w:sz w:val="24"/>
          <w:szCs w:val="24"/>
        </w:rPr>
        <w:footnoteReference w:id="4"/>
      </w:r>
      <w:r w:rsidRPr="007867BF">
        <w:rPr>
          <w:rFonts w:asciiTheme="majorBidi" w:hAnsiTheme="majorBidi" w:cstheme="majorBidi"/>
          <w:sz w:val="24"/>
          <w:szCs w:val="24"/>
        </w:rPr>
        <w:t xml:space="preserve"> adalah manusia yang dipilih secara </w:t>
      </w:r>
      <w:r w:rsidRPr="007867BF">
        <w:rPr>
          <w:rFonts w:asciiTheme="majorBidi" w:hAnsiTheme="majorBidi" w:cstheme="majorBidi"/>
          <w:i/>
          <w:iCs/>
          <w:sz w:val="24"/>
          <w:szCs w:val="24"/>
        </w:rPr>
        <w:t>purposif</w:t>
      </w:r>
      <w:r w:rsidRPr="007867BF">
        <w:rPr>
          <w:rFonts w:asciiTheme="majorBidi" w:hAnsiTheme="majorBidi" w:cstheme="majorBidi"/>
          <w:sz w:val="24"/>
          <w:szCs w:val="24"/>
        </w:rPr>
        <w:t xml:space="preserve"> atau </w:t>
      </w:r>
      <w:r w:rsidRPr="007867BF">
        <w:rPr>
          <w:rFonts w:asciiTheme="majorBidi" w:hAnsiTheme="majorBidi" w:cstheme="majorBidi"/>
          <w:i/>
          <w:iCs/>
          <w:sz w:val="24"/>
          <w:szCs w:val="24"/>
        </w:rPr>
        <w:t>snow ball</w:t>
      </w:r>
      <w:r w:rsidRPr="007867BF">
        <w:rPr>
          <w:rFonts w:asciiTheme="majorBidi" w:hAnsiTheme="majorBidi" w:cstheme="majorBidi"/>
          <w:sz w:val="24"/>
          <w:szCs w:val="24"/>
        </w:rPr>
        <w:t xml:space="preserve"> </w:t>
      </w:r>
      <w:r w:rsidRPr="007867BF">
        <w:rPr>
          <w:rFonts w:asciiTheme="majorBidi" w:hAnsiTheme="majorBidi" w:cstheme="majorBidi"/>
          <w:i/>
          <w:iCs/>
          <w:sz w:val="24"/>
          <w:szCs w:val="24"/>
        </w:rPr>
        <w:t xml:space="preserve">sampling. </w:t>
      </w:r>
      <w:r w:rsidRPr="007867BF">
        <w:rPr>
          <w:rFonts w:asciiTheme="majorBidi" w:hAnsiTheme="majorBidi" w:cstheme="majorBidi"/>
          <w:sz w:val="24"/>
          <w:szCs w:val="24"/>
        </w:rPr>
        <w:t>Teknik</w:t>
      </w:r>
      <w:r w:rsidRPr="007867BF">
        <w:rPr>
          <w:rFonts w:asciiTheme="majorBidi" w:hAnsiTheme="majorBidi" w:cstheme="majorBidi"/>
          <w:i/>
          <w:iCs/>
          <w:sz w:val="24"/>
          <w:szCs w:val="24"/>
        </w:rPr>
        <w:t xml:space="preserve"> </w:t>
      </w:r>
      <w:r w:rsidRPr="007867BF">
        <w:rPr>
          <w:rFonts w:asciiTheme="majorBidi" w:hAnsiTheme="majorBidi" w:cstheme="majorBidi"/>
          <w:sz w:val="24"/>
          <w:szCs w:val="24"/>
        </w:rPr>
        <w:t xml:space="preserve">ini dipilih </w:t>
      </w:r>
      <w:r w:rsidRPr="007867BF">
        <w:rPr>
          <w:rFonts w:asciiTheme="majorBidi" w:hAnsiTheme="majorBidi" w:cstheme="majorBidi"/>
          <w:i/>
          <w:iCs/>
          <w:sz w:val="24"/>
          <w:szCs w:val="24"/>
        </w:rPr>
        <w:t xml:space="preserve"> </w:t>
      </w:r>
      <w:r w:rsidRPr="007867BF">
        <w:rPr>
          <w:rFonts w:asciiTheme="majorBidi" w:hAnsiTheme="majorBidi" w:cstheme="majorBidi"/>
          <w:sz w:val="24"/>
          <w:szCs w:val="24"/>
        </w:rPr>
        <w:t>berdasarkan pertimbangan rasional peneliti bahwa informanlah yang memiliki otoritas dan kompetensi untuk memberikan informasi/data sebagaimana diharapkan peneliti. Menurut Loflan sebagaimana dikutif oleh Moleong</w:t>
      </w:r>
      <w:r w:rsidRPr="007867BF">
        <w:rPr>
          <w:rStyle w:val="FootnoteReference"/>
          <w:rFonts w:asciiTheme="majorBidi" w:hAnsiTheme="majorBidi"/>
          <w:sz w:val="24"/>
          <w:szCs w:val="24"/>
        </w:rPr>
        <w:footnoteReference w:id="5"/>
      </w:r>
      <w:r w:rsidRPr="007867BF">
        <w:rPr>
          <w:rFonts w:asciiTheme="majorBidi" w:hAnsiTheme="majorBidi" w:cstheme="majorBidi"/>
          <w:sz w:val="24"/>
          <w:szCs w:val="24"/>
        </w:rPr>
        <w:t xml:space="preserve"> sumber data utama dalam penelitian kualitatif ialah”kata-kata” dan “Tindakan” selebihnya adalah data tambahan seperti dokumen dan lainnya.</w:t>
      </w:r>
    </w:p>
    <w:p w:rsidR="00D14073" w:rsidRPr="007867BF" w:rsidRDefault="00D14073" w:rsidP="00D14073">
      <w:pPr>
        <w:pStyle w:val="ListParagraph"/>
        <w:spacing w:after="200"/>
        <w:ind w:left="709" w:firstLine="851"/>
        <w:jc w:val="both"/>
        <w:rPr>
          <w:rFonts w:asciiTheme="majorBidi" w:hAnsiTheme="majorBidi" w:cstheme="majorBidi"/>
          <w:sz w:val="24"/>
          <w:szCs w:val="24"/>
        </w:rPr>
      </w:pPr>
      <w:r w:rsidRPr="007867BF">
        <w:rPr>
          <w:rFonts w:asciiTheme="majorBidi" w:hAnsiTheme="majorBidi" w:cstheme="majorBidi"/>
          <w:sz w:val="24"/>
          <w:szCs w:val="24"/>
        </w:rPr>
        <w:t>Dengan demikian su</w:t>
      </w:r>
      <w:r>
        <w:rPr>
          <w:rFonts w:asciiTheme="majorBidi" w:hAnsiTheme="majorBidi" w:cstheme="majorBidi"/>
          <w:sz w:val="24"/>
          <w:szCs w:val="24"/>
        </w:rPr>
        <w:t>mber data primer dalam pengabdian ini adalah kelompok pengajian/majlis taqlim</w:t>
      </w:r>
      <w:r w:rsidRPr="007867BF">
        <w:rPr>
          <w:rFonts w:asciiTheme="majorBidi" w:hAnsiTheme="majorBidi" w:cstheme="majorBidi"/>
          <w:sz w:val="24"/>
          <w:szCs w:val="24"/>
        </w:rPr>
        <w:t>, sedangkan sumber data sekund</w:t>
      </w:r>
      <w:r>
        <w:rPr>
          <w:rFonts w:asciiTheme="majorBidi" w:hAnsiTheme="majorBidi" w:cstheme="majorBidi"/>
          <w:sz w:val="24"/>
          <w:szCs w:val="24"/>
        </w:rPr>
        <w:t>ernya adalah rubiah menurut tim pengabdi</w:t>
      </w:r>
      <w:r w:rsidRPr="007867BF">
        <w:rPr>
          <w:rFonts w:asciiTheme="majorBidi" w:hAnsiTheme="majorBidi" w:cstheme="majorBidi"/>
          <w:sz w:val="24"/>
          <w:szCs w:val="24"/>
        </w:rPr>
        <w:t xml:space="preserve"> mempunyai pengetahuan tentang </w:t>
      </w:r>
      <w:r>
        <w:rPr>
          <w:rFonts w:asciiTheme="majorBidi" w:hAnsiTheme="majorBidi" w:cstheme="majorBidi"/>
          <w:sz w:val="24"/>
          <w:szCs w:val="24"/>
        </w:rPr>
        <w:t>penyelenggaraan jenazah.</w:t>
      </w:r>
    </w:p>
    <w:p w:rsidR="00D14073" w:rsidRPr="007867BF" w:rsidRDefault="00D14073" w:rsidP="00D14073">
      <w:pPr>
        <w:pStyle w:val="ListParagraph"/>
        <w:spacing w:after="200"/>
        <w:ind w:left="993" w:firstLine="708"/>
        <w:jc w:val="both"/>
        <w:rPr>
          <w:rFonts w:asciiTheme="majorBidi" w:hAnsiTheme="majorBidi" w:cstheme="majorBidi"/>
          <w:sz w:val="24"/>
          <w:szCs w:val="24"/>
        </w:rPr>
      </w:pPr>
    </w:p>
    <w:p w:rsidR="00D14073" w:rsidRPr="001C00CB" w:rsidRDefault="00D14073" w:rsidP="00D14073">
      <w:pPr>
        <w:tabs>
          <w:tab w:val="left" w:pos="1134"/>
        </w:tabs>
        <w:spacing w:after="200"/>
        <w:jc w:val="both"/>
        <w:rPr>
          <w:rFonts w:asciiTheme="majorBidi" w:hAnsiTheme="majorBidi" w:cstheme="majorBidi"/>
          <w:b/>
          <w:bCs/>
          <w:sz w:val="24"/>
          <w:szCs w:val="24"/>
        </w:rPr>
      </w:pPr>
      <w:r>
        <w:rPr>
          <w:rFonts w:asciiTheme="majorBidi" w:hAnsiTheme="majorBidi" w:cstheme="majorBidi"/>
          <w:b/>
          <w:bCs/>
          <w:sz w:val="24"/>
          <w:szCs w:val="24"/>
        </w:rPr>
        <w:t xml:space="preserve">         2. </w:t>
      </w:r>
      <w:r w:rsidRPr="001C00CB">
        <w:rPr>
          <w:rFonts w:asciiTheme="majorBidi" w:hAnsiTheme="majorBidi" w:cstheme="majorBidi"/>
          <w:b/>
          <w:bCs/>
          <w:sz w:val="24"/>
          <w:szCs w:val="24"/>
        </w:rPr>
        <w:t>Observasi (Pengamatan)</w:t>
      </w:r>
    </w:p>
    <w:p w:rsidR="00D14073" w:rsidRPr="007867BF" w:rsidRDefault="00D14073" w:rsidP="00D14073">
      <w:pPr>
        <w:pStyle w:val="ListParagraph"/>
        <w:tabs>
          <w:tab w:val="left" w:pos="1134"/>
        </w:tabs>
        <w:spacing w:after="200"/>
        <w:ind w:left="993"/>
        <w:jc w:val="both"/>
        <w:rPr>
          <w:rFonts w:asciiTheme="majorBidi" w:hAnsiTheme="majorBidi" w:cstheme="majorBidi"/>
          <w:sz w:val="24"/>
          <w:szCs w:val="24"/>
        </w:rPr>
      </w:pPr>
      <w:r w:rsidRPr="00111CC8">
        <w:rPr>
          <w:rFonts w:asciiTheme="majorBidi" w:hAnsiTheme="majorBidi" w:cstheme="majorBidi"/>
          <w:b/>
          <w:bCs/>
          <w:sz w:val="24"/>
          <w:szCs w:val="24"/>
        </w:rPr>
        <w:tab/>
      </w:r>
      <w:r w:rsidRPr="00111CC8">
        <w:rPr>
          <w:rFonts w:asciiTheme="majorBidi" w:hAnsiTheme="majorBidi" w:cstheme="majorBidi"/>
          <w:b/>
          <w:bCs/>
          <w:sz w:val="24"/>
          <w:szCs w:val="24"/>
        </w:rPr>
        <w:tab/>
      </w:r>
      <w:r w:rsidRPr="007867BF">
        <w:rPr>
          <w:rFonts w:asciiTheme="majorBidi" w:hAnsiTheme="majorBidi" w:cstheme="majorBidi"/>
          <w:sz w:val="24"/>
          <w:szCs w:val="24"/>
        </w:rPr>
        <w:t xml:space="preserve">Dalam melakukan obsevasi, peneliti berperan sebagai </w:t>
      </w:r>
      <w:r w:rsidRPr="007867BF">
        <w:rPr>
          <w:rFonts w:asciiTheme="majorBidi" w:hAnsiTheme="majorBidi" w:cstheme="majorBidi"/>
          <w:i/>
          <w:iCs/>
          <w:sz w:val="24"/>
          <w:szCs w:val="24"/>
        </w:rPr>
        <w:t>observer</w:t>
      </w:r>
      <w:r w:rsidRPr="007867BF">
        <w:rPr>
          <w:rFonts w:asciiTheme="majorBidi" w:hAnsiTheme="majorBidi" w:cstheme="majorBidi"/>
          <w:sz w:val="24"/>
          <w:szCs w:val="24"/>
        </w:rPr>
        <w:t xml:space="preserve"> atau pengamat. Bungin</w:t>
      </w:r>
      <w:r w:rsidRPr="007867BF">
        <w:rPr>
          <w:rStyle w:val="FootnoteReference"/>
          <w:rFonts w:asciiTheme="majorBidi" w:hAnsiTheme="majorBidi"/>
          <w:sz w:val="24"/>
          <w:szCs w:val="24"/>
        </w:rPr>
        <w:footnoteReference w:id="6"/>
      </w:r>
      <w:r w:rsidRPr="007867BF">
        <w:rPr>
          <w:rFonts w:asciiTheme="majorBidi" w:hAnsiTheme="majorBidi" w:cstheme="majorBidi"/>
          <w:sz w:val="24"/>
          <w:szCs w:val="24"/>
        </w:rPr>
        <w:t xml:space="preserve"> berpendagan bahwa observasi atau pengamatan adalah metode pengumpulan data yang digunakan </w:t>
      </w:r>
      <w:r>
        <w:rPr>
          <w:rFonts w:asciiTheme="majorBidi" w:hAnsiTheme="majorBidi" w:cstheme="majorBidi"/>
          <w:sz w:val="24"/>
          <w:szCs w:val="24"/>
        </w:rPr>
        <w:t>untuk menghimpun data pengabdian, data- data pengabdian</w:t>
      </w:r>
      <w:r w:rsidRPr="007867BF">
        <w:rPr>
          <w:rFonts w:asciiTheme="majorBidi" w:hAnsiTheme="majorBidi" w:cstheme="majorBidi"/>
          <w:sz w:val="24"/>
          <w:szCs w:val="24"/>
        </w:rPr>
        <w:t xml:space="preserve"> tersebut dapat </w:t>
      </w:r>
      <w:r>
        <w:rPr>
          <w:rFonts w:asciiTheme="majorBidi" w:hAnsiTheme="majorBidi" w:cstheme="majorBidi"/>
          <w:sz w:val="24"/>
          <w:szCs w:val="24"/>
        </w:rPr>
        <w:t>diamati oleh tim pengabdi</w:t>
      </w:r>
      <w:r w:rsidRPr="007867BF">
        <w:rPr>
          <w:rFonts w:asciiTheme="majorBidi" w:hAnsiTheme="majorBidi" w:cstheme="majorBidi"/>
          <w:sz w:val="24"/>
          <w:szCs w:val="24"/>
        </w:rPr>
        <w:t xml:space="preserve">. Dalam arti bahwa data tersebut dihimpun melalui pengamatan </w:t>
      </w:r>
      <w:r>
        <w:rPr>
          <w:rFonts w:asciiTheme="majorBidi" w:hAnsiTheme="majorBidi" w:cstheme="majorBidi"/>
          <w:sz w:val="24"/>
          <w:szCs w:val="24"/>
        </w:rPr>
        <w:t>tim pengabdi</w:t>
      </w:r>
      <w:r w:rsidRPr="007867BF">
        <w:rPr>
          <w:rFonts w:asciiTheme="majorBidi" w:hAnsiTheme="majorBidi" w:cstheme="majorBidi"/>
          <w:sz w:val="24"/>
          <w:szCs w:val="24"/>
        </w:rPr>
        <w:t xml:space="preserve"> melalui penggunaan panca indera. Sedangkan menurut Rahmat</w:t>
      </w:r>
      <w:r w:rsidRPr="007867BF">
        <w:rPr>
          <w:rStyle w:val="FootnoteReference"/>
          <w:rFonts w:asciiTheme="majorBidi" w:hAnsiTheme="majorBidi"/>
          <w:sz w:val="24"/>
          <w:szCs w:val="24"/>
        </w:rPr>
        <w:footnoteReference w:id="7"/>
      </w:r>
      <w:r w:rsidRPr="007867BF">
        <w:rPr>
          <w:rFonts w:asciiTheme="majorBidi" w:hAnsiTheme="majorBidi" w:cstheme="majorBidi"/>
          <w:sz w:val="24"/>
          <w:szCs w:val="24"/>
        </w:rPr>
        <w:t xml:space="preserve"> observasi berguna untuk menjelaskan, memberikan, dan merinci gejala yang terjadi.</w:t>
      </w:r>
    </w:p>
    <w:p w:rsidR="00D14073" w:rsidRDefault="00D14073" w:rsidP="00D14073">
      <w:pPr>
        <w:pStyle w:val="ListParagraph"/>
        <w:tabs>
          <w:tab w:val="left" w:pos="1134"/>
        </w:tabs>
        <w:spacing w:after="200"/>
        <w:ind w:left="993"/>
        <w:jc w:val="both"/>
        <w:rPr>
          <w:rFonts w:asciiTheme="majorBidi" w:hAnsiTheme="majorBidi" w:cstheme="majorBidi"/>
          <w:sz w:val="24"/>
          <w:szCs w:val="24"/>
        </w:rPr>
      </w:pPr>
      <w:r w:rsidRPr="007867BF">
        <w:rPr>
          <w:rFonts w:asciiTheme="majorBidi" w:hAnsiTheme="majorBidi" w:cstheme="majorBidi"/>
          <w:sz w:val="24"/>
          <w:szCs w:val="24"/>
        </w:rPr>
        <w:tab/>
      </w:r>
      <w:r w:rsidRPr="007867BF">
        <w:rPr>
          <w:rFonts w:asciiTheme="majorBidi" w:hAnsiTheme="majorBidi" w:cstheme="majorBidi"/>
          <w:sz w:val="24"/>
          <w:szCs w:val="24"/>
        </w:rPr>
        <w:tab/>
        <w:t>Patilima</w:t>
      </w:r>
      <w:r w:rsidRPr="007867BF">
        <w:rPr>
          <w:rStyle w:val="FootnoteReference"/>
          <w:rFonts w:asciiTheme="majorBidi" w:hAnsiTheme="majorBidi"/>
          <w:sz w:val="24"/>
          <w:szCs w:val="24"/>
        </w:rPr>
        <w:footnoteReference w:id="8"/>
      </w:r>
      <w:r w:rsidRPr="007867BF">
        <w:rPr>
          <w:rFonts w:asciiTheme="majorBidi" w:hAnsiTheme="majorBidi" w:cstheme="majorBidi"/>
          <w:sz w:val="24"/>
          <w:szCs w:val="24"/>
        </w:rPr>
        <w:t xml:space="preserve"> berpendapat bahwa metode pengamatan merupakan sebuah teknik pengumpulan data yang mengahruskan peneliti turun kelapangan mengamati hal-hal berkaitan dengan ruang, tempat pelaku, kegiatan, benda-benda, waktu, </w:t>
      </w:r>
      <w:r w:rsidRPr="007867BF">
        <w:rPr>
          <w:rFonts w:asciiTheme="majorBidi" w:hAnsiTheme="majorBidi" w:cstheme="majorBidi"/>
          <w:sz w:val="24"/>
          <w:szCs w:val="24"/>
        </w:rPr>
        <w:lastRenderedPageBreak/>
        <w:t>peristiwa tujuan dan perasaan. Tetapi tidak semua perlu diamati oleh peneliti, hanya hal-hal yang terkait atau sangat relevan dengan data yang dibutuhk</w:t>
      </w:r>
      <w:r>
        <w:rPr>
          <w:rFonts w:asciiTheme="majorBidi" w:hAnsiTheme="majorBidi" w:cstheme="majorBidi"/>
          <w:sz w:val="24"/>
          <w:szCs w:val="24"/>
        </w:rPr>
        <w:t>an. Observasi yang akan tim pengabdian</w:t>
      </w:r>
      <w:r w:rsidRPr="007867BF">
        <w:rPr>
          <w:rFonts w:asciiTheme="majorBidi" w:hAnsiTheme="majorBidi" w:cstheme="majorBidi"/>
          <w:sz w:val="24"/>
          <w:szCs w:val="24"/>
        </w:rPr>
        <w:t xml:space="preserve"> lakukan nanti dengan terlebih dahulu memberitahukan dan meminta ijin saat wawancara untuk tidak takut a</w:t>
      </w:r>
      <w:r>
        <w:rPr>
          <w:rFonts w:asciiTheme="majorBidi" w:hAnsiTheme="majorBidi" w:cstheme="majorBidi"/>
          <w:sz w:val="24"/>
          <w:szCs w:val="24"/>
        </w:rPr>
        <w:t>taupun curiga pada saat tim pengabdian</w:t>
      </w:r>
      <w:r w:rsidRPr="007867BF">
        <w:rPr>
          <w:rFonts w:asciiTheme="majorBidi" w:hAnsiTheme="majorBidi" w:cstheme="majorBidi"/>
          <w:sz w:val="24"/>
          <w:szCs w:val="24"/>
        </w:rPr>
        <w:t xml:space="preserve"> melakukan pengamatan/observasi.</w:t>
      </w:r>
      <w:r>
        <w:rPr>
          <w:rFonts w:asciiTheme="majorBidi" w:hAnsiTheme="majorBidi" w:cstheme="majorBidi"/>
          <w:sz w:val="24"/>
          <w:szCs w:val="24"/>
        </w:rPr>
        <w:t xml:space="preserve"> Tim pengabdi akan melakukan observasi sedemikian rupa sehingga tidak akan bertentangan dengan tempat yang akan diobservasi.</w:t>
      </w:r>
    </w:p>
    <w:p w:rsidR="00D14073" w:rsidRPr="007867BF" w:rsidRDefault="00D14073" w:rsidP="00D14073">
      <w:pPr>
        <w:pStyle w:val="ListParagraph"/>
        <w:tabs>
          <w:tab w:val="left" w:pos="1134"/>
        </w:tabs>
        <w:spacing w:after="200"/>
        <w:ind w:left="993"/>
        <w:jc w:val="both"/>
        <w:rPr>
          <w:rFonts w:asciiTheme="majorBidi" w:hAnsiTheme="majorBidi" w:cstheme="majorBidi"/>
          <w:sz w:val="24"/>
          <w:szCs w:val="24"/>
        </w:rPr>
      </w:pPr>
    </w:p>
    <w:p w:rsidR="00D14073" w:rsidRPr="00553767" w:rsidRDefault="00D14073" w:rsidP="00D14073">
      <w:pPr>
        <w:pStyle w:val="ListParagraph"/>
        <w:numPr>
          <w:ilvl w:val="0"/>
          <w:numId w:val="1"/>
        </w:numPr>
        <w:tabs>
          <w:tab w:val="left" w:pos="1134"/>
        </w:tabs>
        <w:spacing w:after="200"/>
        <w:jc w:val="both"/>
        <w:rPr>
          <w:rFonts w:asciiTheme="majorBidi" w:hAnsiTheme="majorBidi" w:cstheme="majorBidi"/>
          <w:sz w:val="24"/>
          <w:szCs w:val="24"/>
        </w:rPr>
      </w:pPr>
      <w:r w:rsidRPr="00111CC8">
        <w:rPr>
          <w:rFonts w:asciiTheme="majorBidi" w:hAnsiTheme="majorBidi" w:cstheme="majorBidi"/>
          <w:b/>
          <w:bCs/>
          <w:sz w:val="24"/>
          <w:szCs w:val="24"/>
        </w:rPr>
        <w:t xml:space="preserve"> </w:t>
      </w:r>
      <w:r w:rsidRPr="00553767">
        <w:rPr>
          <w:rFonts w:asciiTheme="majorBidi" w:hAnsiTheme="majorBidi" w:cstheme="majorBidi"/>
          <w:sz w:val="24"/>
          <w:szCs w:val="24"/>
        </w:rPr>
        <w:t xml:space="preserve">Studi Dokumentasi </w:t>
      </w:r>
    </w:p>
    <w:p w:rsidR="00D14073" w:rsidRPr="00111CC8" w:rsidRDefault="00D14073" w:rsidP="00D14073">
      <w:pPr>
        <w:pStyle w:val="ListParagraph"/>
        <w:spacing w:after="200"/>
        <w:ind w:left="1134" w:firstLine="426"/>
        <w:jc w:val="both"/>
        <w:rPr>
          <w:rFonts w:asciiTheme="majorBidi" w:hAnsiTheme="majorBidi" w:cstheme="majorBidi"/>
          <w:b/>
          <w:bCs/>
          <w:sz w:val="24"/>
          <w:szCs w:val="24"/>
        </w:rPr>
      </w:pPr>
      <w:r w:rsidRPr="00553767">
        <w:rPr>
          <w:rFonts w:asciiTheme="majorBidi" w:hAnsiTheme="majorBidi" w:cstheme="majorBidi"/>
          <w:sz w:val="24"/>
          <w:szCs w:val="24"/>
        </w:rPr>
        <w:t xml:space="preserve">     Untuk memperkaya data </w:t>
      </w:r>
      <w:r>
        <w:rPr>
          <w:rFonts w:asciiTheme="majorBidi" w:hAnsiTheme="majorBidi" w:cstheme="majorBidi"/>
          <w:sz w:val="24"/>
          <w:szCs w:val="24"/>
        </w:rPr>
        <w:t>yang diperlukan dalam pengabdian  ini, tim pengabdian</w:t>
      </w:r>
      <w:r w:rsidRPr="00553767">
        <w:rPr>
          <w:rFonts w:asciiTheme="majorBidi" w:hAnsiTheme="majorBidi" w:cstheme="majorBidi"/>
          <w:sz w:val="24"/>
          <w:szCs w:val="24"/>
        </w:rPr>
        <w:t xml:space="preserve"> juga melakukan studi dokumentasi. Dalam  studi dokumentasi, Bungin</w:t>
      </w:r>
      <w:r w:rsidRPr="00553767">
        <w:rPr>
          <w:rStyle w:val="FootnoteReference"/>
          <w:rFonts w:asciiTheme="majorBidi" w:hAnsiTheme="majorBidi"/>
          <w:sz w:val="24"/>
          <w:szCs w:val="24"/>
        </w:rPr>
        <w:footnoteReference w:id="9"/>
      </w:r>
      <w:r w:rsidRPr="00553767">
        <w:rPr>
          <w:rFonts w:asciiTheme="majorBidi" w:hAnsiTheme="majorBidi" w:cstheme="majorBidi"/>
          <w:sz w:val="24"/>
          <w:szCs w:val="24"/>
        </w:rPr>
        <w:t>mengatakan bahwa metode dokumenter adalah</w:t>
      </w:r>
      <w:r w:rsidRPr="00111CC8">
        <w:rPr>
          <w:rFonts w:asciiTheme="majorBidi" w:hAnsiTheme="majorBidi" w:cstheme="majorBidi"/>
          <w:b/>
          <w:bCs/>
          <w:sz w:val="24"/>
          <w:szCs w:val="24"/>
        </w:rPr>
        <w:t xml:space="preserve"> </w:t>
      </w:r>
      <w:r w:rsidRPr="00553767">
        <w:rPr>
          <w:rFonts w:asciiTheme="majorBidi" w:hAnsiTheme="majorBidi" w:cstheme="majorBidi"/>
          <w:sz w:val="24"/>
          <w:szCs w:val="24"/>
        </w:rPr>
        <w:t>satu metode pengumpulan data dalam penelitian sosial.  Adapun Suprayogo dan Tabrani</w:t>
      </w:r>
      <w:r w:rsidRPr="00553767">
        <w:rPr>
          <w:rStyle w:val="FootnoteReference"/>
          <w:rFonts w:asciiTheme="majorBidi" w:hAnsiTheme="majorBidi"/>
          <w:sz w:val="24"/>
          <w:szCs w:val="24"/>
        </w:rPr>
        <w:footnoteReference w:id="10"/>
      </w:r>
      <w:r w:rsidRPr="00553767">
        <w:rPr>
          <w:rFonts w:asciiTheme="majorBidi" w:hAnsiTheme="majorBidi" w:cstheme="majorBidi"/>
          <w:sz w:val="24"/>
          <w:szCs w:val="24"/>
        </w:rPr>
        <w:t xml:space="preserve">mengatakan bahwa dokumen merupakan bahan tertulis atau benda yang berkaitan dengan suatu peristiwa atau akivitas tertentu. Ia bisa merupakan rekaman atau dokumen tertulis, seperti arsip data base, surat-surat, rekaman gambar, benda-benda peninggalan yang berkaitan dengan suatu peristiwa. </w:t>
      </w:r>
    </w:p>
    <w:p w:rsidR="00D14073" w:rsidRPr="00553767" w:rsidRDefault="00D14073" w:rsidP="00D14073">
      <w:pPr>
        <w:pStyle w:val="ListParagraph"/>
        <w:spacing w:after="200"/>
        <w:ind w:left="1134" w:firstLine="426"/>
        <w:jc w:val="both"/>
        <w:rPr>
          <w:rFonts w:asciiTheme="majorBidi" w:hAnsiTheme="majorBidi" w:cstheme="majorBidi"/>
          <w:sz w:val="24"/>
          <w:szCs w:val="24"/>
        </w:rPr>
      </w:pPr>
      <w:r>
        <w:rPr>
          <w:rFonts w:asciiTheme="majorBidi" w:hAnsiTheme="majorBidi" w:cstheme="majorBidi"/>
          <w:sz w:val="24"/>
          <w:szCs w:val="24"/>
        </w:rPr>
        <w:t>Sebelum tim pengabdi turun kelapangan tim pengabdi</w:t>
      </w:r>
      <w:r w:rsidRPr="00553767">
        <w:rPr>
          <w:rFonts w:asciiTheme="majorBidi" w:hAnsiTheme="majorBidi" w:cstheme="majorBidi"/>
          <w:sz w:val="24"/>
          <w:szCs w:val="24"/>
        </w:rPr>
        <w:t xml:space="preserve"> berusaha mencari informasi dan d</w:t>
      </w:r>
      <w:r>
        <w:rPr>
          <w:rFonts w:asciiTheme="majorBidi" w:hAnsiTheme="majorBidi" w:cstheme="majorBidi"/>
          <w:sz w:val="24"/>
          <w:szCs w:val="24"/>
        </w:rPr>
        <w:t>ata penyelenggaran jenazah</w:t>
      </w:r>
      <w:r w:rsidRPr="00553767">
        <w:rPr>
          <w:rFonts w:asciiTheme="majorBidi" w:hAnsiTheme="majorBidi" w:cstheme="majorBidi"/>
          <w:sz w:val="24"/>
          <w:szCs w:val="24"/>
        </w:rPr>
        <w:t xml:space="preserve"> dengan mempelajari, membaca, dan mencari data berbagai referensi, baik cetak maupun di dunia internet, selama data tersebut berkaitan dan</w:t>
      </w:r>
      <w:r>
        <w:rPr>
          <w:rFonts w:asciiTheme="majorBidi" w:hAnsiTheme="majorBidi" w:cstheme="majorBidi"/>
          <w:sz w:val="24"/>
          <w:szCs w:val="24"/>
        </w:rPr>
        <w:t xml:space="preserve"> relevan dengan topik pengabdian</w:t>
      </w:r>
      <w:r w:rsidRPr="00553767">
        <w:rPr>
          <w:rFonts w:asciiTheme="majorBidi" w:hAnsiTheme="majorBidi" w:cstheme="majorBidi"/>
          <w:sz w:val="24"/>
          <w:szCs w:val="24"/>
        </w:rPr>
        <w:t>.</w:t>
      </w:r>
      <w:r>
        <w:rPr>
          <w:rFonts w:asciiTheme="majorBidi" w:hAnsiTheme="majorBidi" w:cstheme="majorBidi"/>
          <w:sz w:val="24"/>
          <w:szCs w:val="24"/>
        </w:rPr>
        <w:t xml:space="preserve"> Teknik melakukan observasi tim pengabdi akan melakukan wawancara dan melihat beberapa arsip yang terkait dengan pengurusan jenazah.</w:t>
      </w:r>
    </w:p>
    <w:p w:rsidR="00D14073" w:rsidRPr="007F6B93" w:rsidRDefault="00D14073" w:rsidP="00D14073">
      <w:pPr>
        <w:pStyle w:val="ListParagraph"/>
        <w:ind w:left="567"/>
        <w:jc w:val="both"/>
        <w:rPr>
          <w:rFonts w:asciiTheme="majorBidi" w:hAnsiTheme="majorBidi" w:cstheme="majorBidi"/>
          <w:sz w:val="24"/>
          <w:szCs w:val="24"/>
        </w:rPr>
      </w:pPr>
      <w:r w:rsidRPr="00111CC8">
        <w:rPr>
          <w:rFonts w:asciiTheme="majorBidi" w:hAnsiTheme="majorBidi" w:cstheme="majorBidi"/>
          <w:b/>
          <w:bCs/>
          <w:sz w:val="24"/>
          <w:szCs w:val="24"/>
        </w:rPr>
        <w:t xml:space="preserve">           </w:t>
      </w:r>
    </w:p>
    <w:p w:rsidR="00D14073" w:rsidRDefault="00D14073" w:rsidP="00D14073">
      <w:pPr>
        <w:ind w:left="567" w:firstLine="709"/>
        <w:jc w:val="both"/>
        <w:rPr>
          <w:rFonts w:asciiTheme="majorBidi" w:hAnsiTheme="majorBidi" w:cstheme="majorBidi"/>
          <w:sz w:val="24"/>
          <w:szCs w:val="24"/>
        </w:rPr>
      </w:pPr>
      <w:r w:rsidRPr="00111CC8">
        <w:rPr>
          <w:rFonts w:asciiTheme="majorBidi" w:hAnsiTheme="majorBidi" w:cstheme="majorBidi"/>
          <w:b/>
          <w:bCs/>
          <w:sz w:val="24"/>
          <w:szCs w:val="24"/>
        </w:rPr>
        <w:tab/>
      </w:r>
      <w:r>
        <w:rPr>
          <w:rFonts w:asciiTheme="majorBidi" w:hAnsiTheme="majorBidi" w:cstheme="majorBidi"/>
          <w:sz w:val="24"/>
          <w:szCs w:val="24"/>
        </w:rPr>
        <w:t>Di samping itu dokumentasi dalam pengabdian ini</w:t>
      </w:r>
      <w:r w:rsidRPr="007F6B93">
        <w:rPr>
          <w:rFonts w:asciiTheme="majorBidi" w:hAnsiTheme="majorBidi" w:cstheme="majorBidi"/>
          <w:sz w:val="24"/>
          <w:szCs w:val="24"/>
        </w:rPr>
        <w:t xml:space="preserve"> ditujakan untuk memperoleh d</w:t>
      </w:r>
      <w:r>
        <w:rPr>
          <w:rFonts w:asciiTheme="majorBidi" w:hAnsiTheme="majorBidi" w:cstheme="majorBidi"/>
          <w:sz w:val="24"/>
          <w:szCs w:val="24"/>
        </w:rPr>
        <w:t>ata langsung dari tempat pengabdian</w:t>
      </w:r>
      <w:r w:rsidRPr="007F6B93">
        <w:rPr>
          <w:rFonts w:asciiTheme="majorBidi" w:hAnsiTheme="majorBidi" w:cstheme="majorBidi"/>
          <w:sz w:val="24"/>
          <w:szCs w:val="24"/>
        </w:rPr>
        <w:t>.</w:t>
      </w:r>
      <w:r w:rsidRPr="007F6B93">
        <w:rPr>
          <w:rStyle w:val="FootnoteReference"/>
          <w:rFonts w:asciiTheme="majorBidi" w:hAnsiTheme="majorBidi" w:cstheme="majorBidi"/>
          <w:sz w:val="24"/>
          <w:szCs w:val="24"/>
        </w:rPr>
        <w:footnoteReference w:id="11"/>
      </w:r>
      <w:r w:rsidRPr="007F6B93">
        <w:rPr>
          <w:rFonts w:asciiTheme="majorBidi" w:hAnsiTheme="majorBidi" w:cstheme="majorBidi"/>
          <w:sz w:val="24"/>
          <w:szCs w:val="24"/>
        </w:rPr>
        <w:t xml:space="preserve"> Dokumentasi meliputi, buku-buku, peraturan-peraturan, laporan kegiatan, foto-foto dan dokumen lainnya. </w:t>
      </w:r>
    </w:p>
    <w:p w:rsidR="00D14073" w:rsidRPr="001C00CB" w:rsidRDefault="00D14073" w:rsidP="00D14073">
      <w:pPr>
        <w:jc w:val="both"/>
        <w:rPr>
          <w:rFonts w:asciiTheme="majorBidi" w:hAnsiTheme="majorBidi" w:cstheme="majorBidi"/>
          <w:b/>
          <w:bCs/>
          <w:sz w:val="24"/>
          <w:szCs w:val="24"/>
        </w:rPr>
      </w:pPr>
      <w:r>
        <w:rPr>
          <w:rFonts w:asciiTheme="majorBidi" w:hAnsiTheme="majorBidi" w:cstheme="majorBidi"/>
          <w:b/>
          <w:bCs/>
          <w:sz w:val="24"/>
          <w:szCs w:val="24"/>
        </w:rPr>
        <w:t xml:space="preserve">      3. </w:t>
      </w:r>
      <w:r w:rsidRPr="001C00CB">
        <w:rPr>
          <w:rFonts w:asciiTheme="majorBidi" w:hAnsiTheme="majorBidi" w:cstheme="majorBidi"/>
          <w:b/>
          <w:bCs/>
          <w:sz w:val="24"/>
          <w:szCs w:val="24"/>
        </w:rPr>
        <w:t>Analisa Data</w:t>
      </w:r>
    </w:p>
    <w:p w:rsidR="00D14073" w:rsidRDefault="00D14073" w:rsidP="00D14073">
      <w:pPr>
        <w:pStyle w:val="ListParagraph"/>
        <w:ind w:left="567" w:firstLine="567"/>
        <w:jc w:val="both"/>
        <w:rPr>
          <w:rFonts w:asciiTheme="majorBidi" w:hAnsiTheme="majorBidi" w:cstheme="majorBidi"/>
          <w:sz w:val="24"/>
          <w:szCs w:val="24"/>
        </w:rPr>
      </w:pPr>
      <w:r w:rsidRPr="00197701">
        <w:rPr>
          <w:rFonts w:asciiTheme="majorBidi" w:hAnsiTheme="majorBidi" w:cstheme="majorBidi"/>
          <w:sz w:val="24"/>
          <w:szCs w:val="24"/>
        </w:rPr>
        <w:t xml:space="preserve">Data </w:t>
      </w:r>
      <w:r>
        <w:rPr>
          <w:rFonts w:asciiTheme="majorBidi" w:hAnsiTheme="majorBidi" w:cstheme="majorBidi"/>
          <w:sz w:val="24"/>
          <w:szCs w:val="24"/>
        </w:rPr>
        <w:t>yang diperoleh melalui observasi, wawancara, dokumentasi, serta hasil pelatihan mengurus jenazah akan dianalisa dan dideskripsikan, sehingga akan mendapatkan kesimpulan. Selanjutnya data yang berupa dokumen atau foto dimanfaatkan untuk membantu analisis data dalam mengambil kesimpulan.</w:t>
      </w:r>
    </w:p>
    <w:p w:rsidR="00D14073" w:rsidRPr="00111CC8" w:rsidRDefault="00D14073" w:rsidP="00D14073">
      <w:pPr>
        <w:ind w:left="720" w:firstLine="349"/>
        <w:jc w:val="both"/>
        <w:rPr>
          <w:rFonts w:asciiTheme="majorBidi" w:hAnsiTheme="majorBidi" w:cstheme="majorBidi"/>
          <w:b/>
          <w:bCs/>
          <w:sz w:val="24"/>
          <w:szCs w:val="24"/>
        </w:rPr>
      </w:pPr>
    </w:p>
    <w:p w:rsidR="00D14073" w:rsidRPr="001C00CB" w:rsidRDefault="00D14073" w:rsidP="00D14073">
      <w:pPr>
        <w:jc w:val="both"/>
        <w:rPr>
          <w:rFonts w:asciiTheme="majorBidi" w:hAnsiTheme="majorBidi" w:cstheme="majorBidi"/>
          <w:b/>
          <w:bCs/>
          <w:sz w:val="24"/>
          <w:szCs w:val="24"/>
        </w:rPr>
      </w:pPr>
      <w:r>
        <w:rPr>
          <w:rFonts w:asciiTheme="majorBidi" w:hAnsiTheme="majorBidi" w:cstheme="majorBidi"/>
          <w:b/>
          <w:bCs/>
          <w:sz w:val="24"/>
          <w:szCs w:val="24"/>
        </w:rPr>
        <w:t xml:space="preserve">     4. </w:t>
      </w:r>
      <w:r w:rsidRPr="001C00CB">
        <w:rPr>
          <w:rFonts w:asciiTheme="majorBidi" w:hAnsiTheme="majorBidi" w:cstheme="majorBidi"/>
          <w:b/>
          <w:bCs/>
          <w:sz w:val="24"/>
          <w:szCs w:val="24"/>
        </w:rPr>
        <w:t xml:space="preserve">Validitas Data </w:t>
      </w:r>
    </w:p>
    <w:p w:rsidR="00D14073" w:rsidRDefault="00D14073" w:rsidP="00D14073">
      <w:pPr>
        <w:pStyle w:val="ListParagraph"/>
        <w:ind w:firstLine="720"/>
        <w:jc w:val="both"/>
        <w:rPr>
          <w:rFonts w:asciiTheme="majorBidi" w:hAnsiTheme="majorBidi" w:cstheme="majorBidi"/>
          <w:sz w:val="24"/>
          <w:szCs w:val="24"/>
        </w:rPr>
      </w:pPr>
      <w:r w:rsidRPr="00D151C7">
        <w:rPr>
          <w:rFonts w:asciiTheme="majorBidi" w:hAnsiTheme="majorBidi" w:cstheme="majorBidi"/>
          <w:sz w:val="24"/>
          <w:szCs w:val="24"/>
        </w:rPr>
        <w:t xml:space="preserve">Validitas data </w:t>
      </w:r>
      <w:r>
        <w:rPr>
          <w:rFonts w:asciiTheme="majorBidi" w:hAnsiTheme="majorBidi" w:cstheme="majorBidi"/>
          <w:sz w:val="24"/>
          <w:szCs w:val="24"/>
        </w:rPr>
        <w:t>pada pengabdian ini dapat dipertanggungjawabkan oleh tim penabdi, karena data tersebut adalah data yang diolah oleh tim pengabdi melalui observasi, dokumentasi, wawancara, serta hasil penelitian yang berulang kali dilakukan oleh tim pengabdi. Oleh karananya data yang akan diperoleh tim bersifat valid.</w:t>
      </w:r>
    </w:p>
    <w:p w:rsidR="00D14073" w:rsidRDefault="00D14073" w:rsidP="00D14073">
      <w:pPr>
        <w:pStyle w:val="ListParagraph"/>
        <w:ind w:firstLine="720"/>
        <w:jc w:val="both"/>
        <w:rPr>
          <w:rFonts w:asciiTheme="majorBidi" w:hAnsiTheme="majorBidi" w:cstheme="majorBidi"/>
          <w:sz w:val="24"/>
          <w:szCs w:val="24"/>
        </w:rPr>
      </w:pPr>
    </w:p>
    <w:p w:rsidR="002965D1" w:rsidRDefault="002965D1">
      <w:bookmarkStart w:id="0" w:name="_GoBack"/>
      <w:bookmarkEnd w:id="0"/>
    </w:p>
    <w:sectPr w:rsidR="002965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5B" w:rsidRDefault="00CB085B" w:rsidP="00D14073">
      <w:r>
        <w:separator/>
      </w:r>
    </w:p>
  </w:endnote>
  <w:endnote w:type="continuationSeparator" w:id="0">
    <w:p w:rsidR="00CB085B" w:rsidRDefault="00CB085B" w:rsidP="00D1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coType Naskh Speci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5B" w:rsidRDefault="00CB085B" w:rsidP="00D14073">
      <w:r>
        <w:separator/>
      </w:r>
    </w:p>
  </w:footnote>
  <w:footnote w:type="continuationSeparator" w:id="0">
    <w:p w:rsidR="00CB085B" w:rsidRDefault="00CB085B" w:rsidP="00D14073">
      <w:r>
        <w:continuationSeparator/>
      </w:r>
    </w:p>
  </w:footnote>
  <w:footnote w:id="1">
    <w:p w:rsidR="00D14073" w:rsidRDefault="00D14073" w:rsidP="00D14073">
      <w:pPr>
        <w:pStyle w:val="FootnoteText"/>
        <w:ind w:firstLine="567"/>
        <w:jc w:val="both"/>
      </w:pPr>
      <w:r>
        <w:rPr>
          <w:rStyle w:val="FootnoteReference"/>
        </w:rPr>
        <w:footnoteRef/>
      </w:r>
      <w:r>
        <w:t xml:space="preserve"> Corbin &amp; Strauss, </w:t>
      </w:r>
      <w:r w:rsidRPr="006A6D65">
        <w:rPr>
          <w:i/>
          <w:iCs/>
        </w:rPr>
        <w:t>Dasar-Dasar Penelitian Kualitatif</w:t>
      </w:r>
      <w:r>
        <w:t xml:space="preserve"> (</w:t>
      </w:r>
      <w:r w:rsidRPr="006A6D65">
        <w:rPr>
          <w:i/>
          <w:iCs/>
        </w:rPr>
        <w:t>Tatalangkah dan Teknik-Teknik Teoritisasi Data</w:t>
      </w:r>
      <w:r>
        <w:t xml:space="preserve">) Cetakan ke-3 (Yogyakarta : Pustaka Pelajar,2009) h.4 </w:t>
      </w:r>
    </w:p>
  </w:footnote>
  <w:footnote w:id="2">
    <w:p w:rsidR="00D14073" w:rsidRDefault="00D14073" w:rsidP="00D14073">
      <w:pPr>
        <w:pStyle w:val="FootnoteText"/>
        <w:ind w:firstLine="567"/>
        <w:jc w:val="both"/>
      </w:pPr>
      <w:r>
        <w:rPr>
          <w:rStyle w:val="FootnoteReference"/>
        </w:rPr>
        <w:footnoteRef/>
      </w:r>
      <w:r>
        <w:t xml:space="preserve"> </w:t>
      </w:r>
      <w:r>
        <w:t xml:space="preserve">Sugiyono, </w:t>
      </w:r>
      <w:r>
        <w:t xml:space="preserve">Metode </w:t>
      </w:r>
      <w:r w:rsidRPr="00A843A0">
        <w:rPr>
          <w:i/>
          <w:iCs/>
        </w:rPr>
        <w:t>Penelitian Kualitatif (Kualitatif dan R &amp; D</w:t>
      </w:r>
      <w:r>
        <w:t>) ceakan ke-7 ,(Bandung: Alfabeta, 2009), h .218</w:t>
      </w:r>
    </w:p>
  </w:footnote>
  <w:footnote w:id="3">
    <w:p w:rsidR="00D14073" w:rsidRDefault="00D14073" w:rsidP="00D14073">
      <w:pPr>
        <w:pStyle w:val="FootnoteText"/>
        <w:ind w:firstLine="360"/>
      </w:pPr>
      <w:r>
        <w:rPr>
          <w:rStyle w:val="FootnoteReference"/>
        </w:rPr>
        <w:footnoteRef/>
      </w:r>
      <w:r>
        <w:t xml:space="preserve"> </w:t>
      </w:r>
      <w:r>
        <w:t xml:space="preserve">Sigiyono </w:t>
      </w:r>
      <w:r>
        <w:rPr>
          <w:i/>
          <w:iCs/>
        </w:rPr>
        <w:t>Metode Penelitian Kuantitatif,  Kualitatif dan R&amp; D(</w:t>
      </w:r>
      <w:r w:rsidRPr="00466E5E">
        <w:t>Bandung;</w:t>
      </w:r>
      <w:r>
        <w:t>Alfabeta, 2011),h. 221</w:t>
      </w:r>
    </w:p>
  </w:footnote>
  <w:footnote w:id="4">
    <w:p w:rsidR="00D14073" w:rsidRDefault="00D14073" w:rsidP="00D14073">
      <w:pPr>
        <w:pStyle w:val="FootnoteText"/>
        <w:ind w:firstLine="360"/>
        <w:jc w:val="both"/>
      </w:pPr>
      <w:r>
        <w:rPr>
          <w:rStyle w:val="FootnoteReference"/>
        </w:rPr>
        <w:footnoteRef/>
      </w:r>
      <w:r>
        <w:t xml:space="preserve"> </w:t>
      </w:r>
      <w:r>
        <w:t xml:space="preserve">Suprayogo </w:t>
      </w:r>
      <w:r>
        <w:t xml:space="preserve">dan Tabrani, </w:t>
      </w:r>
      <w:r w:rsidRPr="00466E5E">
        <w:rPr>
          <w:i/>
          <w:iCs/>
        </w:rPr>
        <w:t>Metodologi Penelitian Sosial-Agama</w:t>
      </w:r>
      <w:r>
        <w:t xml:space="preserve"> ( Bandung:Remaja Rosdakarya, 2001),h.  134</w:t>
      </w:r>
    </w:p>
  </w:footnote>
  <w:footnote w:id="5">
    <w:p w:rsidR="00D14073" w:rsidRPr="00DD0272" w:rsidRDefault="00D14073" w:rsidP="00D14073">
      <w:pPr>
        <w:pStyle w:val="FootnoteText"/>
        <w:ind w:firstLine="360"/>
        <w:jc w:val="both"/>
      </w:pPr>
      <w:r>
        <w:rPr>
          <w:rStyle w:val="FootnoteReference"/>
        </w:rPr>
        <w:footnoteRef/>
      </w:r>
      <w:r>
        <w:t xml:space="preserve"> </w:t>
      </w:r>
      <w:r>
        <w:t xml:space="preserve">Moleong, </w:t>
      </w:r>
      <w:r>
        <w:t xml:space="preserve">Lexi J </w:t>
      </w:r>
      <w:r>
        <w:rPr>
          <w:i/>
          <w:iCs/>
        </w:rPr>
        <w:t>metodologi Penelitian Kualitatif</w:t>
      </w:r>
      <w:r>
        <w:t xml:space="preserve"> (Bandung: Remaja Rosdakarya, 2002), h. 112</w:t>
      </w:r>
    </w:p>
  </w:footnote>
  <w:footnote w:id="6">
    <w:p w:rsidR="00D14073" w:rsidRDefault="00D14073" w:rsidP="00D14073">
      <w:pPr>
        <w:pStyle w:val="FootnoteText"/>
        <w:ind w:firstLine="360"/>
        <w:jc w:val="both"/>
      </w:pPr>
      <w:r>
        <w:rPr>
          <w:rStyle w:val="FootnoteReference"/>
        </w:rPr>
        <w:footnoteRef/>
      </w:r>
      <w:r>
        <w:t xml:space="preserve"> </w:t>
      </w:r>
      <w:r>
        <w:t xml:space="preserve">Bungin, </w:t>
      </w:r>
      <w:r w:rsidRPr="008613BD">
        <w:rPr>
          <w:i/>
          <w:iCs/>
        </w:rPr>
        <w:t xml:space="preserve">Metode Penelitian Kualitatif; Komunikasi, Ekonomi, dan Kebijakan Publik Serta Ilmu-imu Sosial Lainnya, </w:t>
      </w:r>
      <w:r>
        <w:t xml:space="preserve">(Jakarta: Kencana, 2005), h. 134 </w:t>
      </w:r>
    </w:p>
  </w:footnote>
  <w:footnote w:id="7">
    <w:p w:rsidR="00D14073" w:rsidRDefault="00D14073" w:rsidP="00D14073">
      <w:pPr>
        <w:pStyle w:val="FootnoteText"/>
        <w:ind w:firstLine="360"/>
        <w:jc w:val="both"/>
      </w:pPr>
      <w:r>
        <w:rPr>
          <w:rStyle w:val="FootnoteReference"/>
        </w:rPr>
        <w:footnoteRef/>
      </w:r>
      <w:r>
        <w:t xml:space="preserve"> </w:t>
      </w:r>
      <w:r>
        <w:t xml:space="preserve">Rahmat, </w:t>
      </w:r>
      <w:r>
        <w:t xml:space="preserve">Jalaluddin, </w:t>
      </w:r>
      <w:r w:rsidRPr="004A12C4">
        <w:rPr>
          <w:i/>
          <w:iCs/>
        </w:rPr>
        <w:t>Metode Penelitian Komunikasi: dilengkapi Contoh Analisis Statistik</w:t>
      </w:r>
      <w:r>
        <w:t>,( Bandung; Remaja Rosdakarya, 2004), h. 84</w:t>
      </w:r>
    </w:p>
  </w:footnote>
  <w:footnote w:id="8">
    <w:p w:rsidR="00D14073" w:rsidRDefault="00D14073" w:rsidP="00D14073">
      <w:pPr>
        <w:pStyle w:val="FootnoteText"/>
        <w:ind w:firstLine="360"/>
        <w:jc w:val="both"/>
      </w:pPr>
      <w:r>
        <w:rPr>
          <w:rStyle w:val="FootnoteReference"/>
        </w:rPr>
        <w:footnoteRef/>
      </w:r>
      <w:r>
        <w:t xml:space="preserve"> </w:t>
      </w:r>
      <w:r>
        <w:t xml:space="preserve">Patilima, </w:t>
      </w:r>
      <w:r w:rsidRPr="004A12C4">
        <w:rPr>
          <w:i/>
          <w:iCs/>
        </w:rPr>
        <w:t>Penelitian Kualitatif</w:t>
      </w:r>
      <w:r>
        <w:t>, (Bandung: Alfabeta,2007, h. 60</w:t>
      </w:r>
    </w:p>
  </w:footnote>
  <w:footnote w:id="9">
    <w:p w:rsidR="00D14073" w:rsidRDefault="00D14073" w:rsidP="00D14073">
      <w:pPr>
        <w:pStyle w:val="FootnoteText"/>
        <w:ind w:firstLine="360"/>
        <w:jc w:val="both"/>
      </w:pPr>
      <w:r>
        <w:rPr>
          <w:rStyle w:val="FootnoteReference"/>
        </w:rPr>
        <w:footnoteRef/>
      </w:r>
      <w:r>
        <w:t xml:space="preserve"> </w:t>
      </w:r>
      <w:r>
        <w:t xml:space="preserve">Bungin, </w:t>
      </w:r>
      <w:r w:rsidRPr="00FC0669">
        <w:rPr>
          <w:i/>
          <w:iCs/>
        </w:rPr>
        <w:t xml:space="preserve">Metode Penelitian Kuantitatif; Komunikasi, Ekonomi dan Kebijakan Publik Serta Ilmu-ilmu Sosial lainnya, </w:t>
      </w:r>
      <w:r>
        <w:t>(Jakarta: Kencana, 2005),h. 144</w:t>
      </w:r>
    </w:p>
  </w:footnote>
  <w:footnote w:id="10">
    <w:p w:rsidR="00D14073" w:rsidRDefault="00D14073" w:rsidP="00D14073">
      <w:pPr>
        <w:pStyle w:val="FootnoteText"/>
        <w:ind w:firstLine="360"/>
        <w:jc w:val="both"/>
      </w:pPr>
      <w:r>
        <w:rPr>
          <w:rStyle w:val="FootnoteReference"/>
        </w:rPr>
        <w:footnoteRef/>
      </w:r>
      <w:r>
        <w:t xml:space="preserve"> </w:t>
      </w:r>
      <w:r>
        <w:t xml:space="preserve">Suprayogo, </w:t>
      </w:r>
      <w:r>
        <w:t>Imam  dan Tabrani, Metodelogi Penelitian Sosial-Agama (Bandung: Remaja Rosdakarya, 2001), h. 164</w:t>
      </w:r>
    </w:p>
  </w:footnote>
  <w:footnote w:id="11">
    <w:p w:rsidR="00D14073" w:rsidRDefault="00D14073" w:rsidP="00D14073">
      <w:pPr>
        <w:pStyle w:val="FootnoteText"/>
        <w:ind w:firstLine="426"/>
        <w:jc w:val="both"/>
      </w:pPr>
      <w:r>
        <w:rPr>
          <w:rStyle w:val="FootnoteReference"/>
        </w:rPr>
        <w:footnoteRef/>
      </w:r>
      <w:r>
        <w:t xml:space="preserve"> </w:t>
      </w:r>
      <w:r>
        <w:t>Riduwan,</w:t>
      </w:r>
      <w:r>
        <w:rPr>
          <w:i/>
          <w:iCs/>
        </w:rPr>
        <w:t xml:space="preserve"> </w:t>
      </w:r>
      <w:r w:rsidRPr="00E67D5F">
        <w:rPr>
          <w:i/>
          <w:iCs/>
        </w:rPr>
        <w:t>Belajar Mudah Penelitian Untuk Guru-Guru dan Peneliti Pemula</w:t>
      </w:r>
      <w:r>
        <w:t>,(Bandung:Alfabeta,2008),hlm.77.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658"/>
    <w:multiLevelType w:val="hybridMultilevel"/>
    <w:tmpl w:val="AA9E19DA"/>
    <w:lvl w:ilvl="0" w:tplc="C69A988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6A26926"/>
    <w:multiLevelType w:val="hybridMultilevel"/>
    <w:tmpl w:val="D1E8683C"/>
    <w:lvl w:ilvl="0" w:tplc="560EC936">
      <w:start w:val="1"/>
      <w:numFmt w:val="decimal"/>
      <w:lvlText w:val="%1."/>
      <w:lvlJc w:val="left"/>
      <w:pPr>
        <w:ind w:left="1080"/>
      </w:pPr>
      <w:rPr>
        <w:rFonts w:cs="Times New Roman" w:hint="default"/>
      </w:rPr>
    </w:lvl>
    <w:lvl w:ilvl="1" w:tplc="04090019" w:tentative="1">
      <w:start w:val="1"/>
      <w:numFmt w:val="lowerLetter"/>
      <w:lvlText w:val="%2."/>
      <w:lvlJc w:val="left"/>
      <w:pPr>
        <w:ind w:left="180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573A1124"/>
    <w:multiLevelType w:val="hybridMultilevel"/>
    <w:tmpl w:val="89FCFF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73"/>
    <w:rsid w:val="002965D1"/>
    <w:rsid w:val="00CB085B"/>
    <w:rsid w:val="00D140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73"/>
    <w:pPr>
      <w:spacing w:after="0" w:line="240" w:lineRule="auto"/>
    </w:pPr>
    <w:rPr>
      <w:rFonts w:cs="DecoType Naskh Special"/>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073"/>
    <w:pPr>
      <w:ind w:left="720"/>
      <w:contextualSpacing/>
    </w:pPr>
  </w:style>
  <w:style w:type="paragraph" w:styleId="FootnoteText">
    <w:name w:val="footnote text"/>
    <w:basedOn w:val="Normal"/>
    <w:link w:val="FootnoteTextChar"/>
    <w:uiPriority w:val="99"/>
    <w:semiHidden/>
    <w:unhideWhenUsed/>
    <w:rsid w:val="00D14073"/>
    <w:rPr>
      <w:sz w:val="20"/>
      <w:szCs w:val="20"/>
    </w:rPr>
  </w:style>
  <w:style w:type="character" w:customStyle="1" w:styleId="FootnoteTextChar">
    <w:name w:val="Footnote Text Char"/>
    <w:basedOn w:val="DefaultParagraphFont"/>
    <w:link w:val="FootnoteText"/>
    <w:uiPriority w:val="99"/>
    <w:semiHidden/>
    <w:rsid w:val="00D14073"/>
    <w:rPr>
      <w:rFonts w:cs="DecoType Naskh Special"/>
      <w:sz w:val="20"/>
      <w:szCs w:val="20"/>
    </w:rPr>
  </w:style>
  <w:style w:type="character" w:styleId="FootnoteReference">
    <w:name w:val="footnote reference"/>
    <w:basedOn w:val="DefaultParagraphFont"/>
    <w:uiPriority w:val="99"/>
    <w:semiHidden/>
    <w:unhideWhenUsed/>
    <w:rsid w:val="00D14073"/>
    <w:rPr>
      <w:vertAlign w:val="superscript"/>
    </w:rPr>
  </w:style>
  <w:style w:type="paragraph" w:styleId="NormalWeb">
    <w:name w:val="Normal (Web)"/>
    <w:basedOn w:val="Normal"/>
    <w:uiPriority w:val="99"/>
    <w:unhideWhenUsed/>
    <w:rsid w:val="00D14073"/>
    <w:pPr>
      <w:spacing w:before="100" w:beforeAutospacing="1" w:after="100" w:afterAutospacing="1"/>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73"/>
    <w:pPr>
      <w:spacing w:after="0" w:line="240" w:lineRule="auto"/>
    </w:pPr>
    <w:rPr>
      <w:rFonts w:cs="DecoType Naskh Special"/>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073"/>
    <w:pPr>
      <w:ind w:left="720"/>
      <w:contextualSpacing/>
    </w:pPr>
  </w:style>
  <w:style w:type="paragraph" w:styleId="FootnoteText">
    <w:name w:val="footnote text"/>
    <w:basedOn w:val="Normal"/>
    <w:link w:val="FootnoteTextChar"/>
    <w:uiPriority w:val="99"/>
    <w:semiHidden/>
    <w:unhideWhenUsed/>
    <w:rsid w:val="00D14073"/>
    <w:rPr>
      <w:sz w:val="20"/>
      <w:szCs w:val="20"/>
    </w:rPr>
  </w:style>
  <w:style w:type="character" w:customStyle="1" w:styleId="FootnoteTextChar">
    <w:name w:val="Footnote Text Char"/>
    <w:basedOn w:val="DefaultParagraphFont"/>
    <w:link w:val="FootnoteText"/>
    <w:uiPriority w:val="99"/>
    <w:semiHidden/>
    <w:rsid w:val="00D14073"/>
    <w:rPr>
      <w:rFonts w:cs="DecoType Naskh Special"/>
      <w:sz w:val="20"/>
      <w:szCs w:val="20"/>
    </w:rPr>
  </w:style>
  <w:style w:type="character" w:styleId="FootnoteReference">
    <w:name w:val="footnote reference"/>
    <w:basedOn w:val="DefaultParagraphFont"/>
    <w:uiPriority w:val="99"/>
    <w:semiHidden/>
    <w:unhideWhenUsed/>
    <w:rsid w:val="00D14073"/>
    <w:rPr>
      <w:vertAlign w:val="superscript"/>
    </w:rPr>
  </w:style>
  <w:style w:type="paragraph" w:styleId="NormalWeb">
    <w:name w:val="Normal (Web)"/>
    <w:basedOn w:val="Normal"/>
    <w:uiPriority w:val="99"/>
    <w:unhideWhenUsed/>
    <w:rsid w:val="00D14073"/>
    <w:pPr>
      <w:spacing w:before="100" w:beforeAutospacing="1" w:after="100" w:afterAutospacing="1"/>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2018-09-26T02:59:00Z</dcterms:created>
  <dcterms:modified xsi:type="dcterms:W3CDTF">2018-09-26T02:59:00Z</dcterms:modified>
</cp:coreProperties>
</file>