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D1" w:rsidRDefault="00B945C1" w:rsidP="00257E01">
      <w:pPr>
        <w:spacing w:line="240" w:lineRule="auto"/>
        <w:jc w:val="center"/>
        <w:rPr>
          <w:rFonts w:ascii="Times New Roman" w:hAnsi="Times New Roman" w:cs="Times New Roman"/>
          <w:b/>
          <w:sz w:val="24"/>
          <w:szCs w:val="24"/>
        </w:rPr>
      </w:pPr>
      <w:r w:rsidRPr="00C72371">
        <w:rPr>
          <w:rFonts w:ascii="Times New Roman" w:hAnsi="Times New Roman" w:cs="Times New Roman"/>
          <w:b/>
          <w:sz w:val="24"/>
          <w:szCs w:val="24"/>
        </w:rPr>
        <w:t>KEBIJAKAN HUKUM PIDANA TERHADAP PENEGAKAN HUKUM OLEH KEPOLISIAN</w:t>
      </w:r>
    </w:p>
    <w:p w:rsidR="00DA68CA" w:rsidRDefault="00DA68CA" w:rsidP="00DA68CA">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Oleh : Dr. H. John Kenedi, SH.,M.Hum</w:t>
      </w:r>
    </w:p>
    <w:p w:rsidR="00DA68CA" w:rsidRDefault="00DA68CA" w:rsidP="00DA68CA">
      <w:pPr>
        <w:widowControl w:val="0"/>
        <w:autoSpaceDE w:val="0"/>
        <w:autoSpaceDN w:val="0"/>
        <w:adjustRightInd w:val="0"/>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Pembina Utama Muda IV C/Lektor Kepala</w:t>
      </w:r>
    </w:p>
    <w:p w:rsidR="00DA68CA" w:rsidRDefault="00DA68CA" w:rsidP="00DA68CA">
      <w:pPr>
        <w:widowControl w:val="0"/>
        <w:autoSpaceDE w:val="0"/>
        <w:autoSpaceDN w:val="0"/>
        <w:adjustRightInd w:val="0"/>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Dosen Fakultas Syari'ah dan Pascasarjana </w:t>
      </w:r>
    </w:p>
    <w:p w:rsidR="00DA68CA" w:rsidRDefault="00DA68CA" w:rsidP="00DA68CA">
      <w:pPr>
        <w:widowControl w:val="0"/>
        <w:autoSpaceDE w:val="0"/>
        <w:autoSpaceDN w:val="0"/>
        <w:adjustRightInd w:val="0"/>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Institut Agama Islam Negeri Bengkulu</w:t>
      </w:r>
    </w:p>
    <w:p w:rsidR="00DA68CA" w:rsidRDefault="00DA68CA" w:rsidP="00DA68CA">
      <w:pPr>
        <w:widowControl w:val="0"/>
        <w:autoSpaceDE w:val="0"/>
        <w:autoSpaceDN w:val="0"/>
        <w:adjustRightInd w:val="0"/>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Email: JohnKenedi297@yahoo.com</w:t>
      </w:r>
    </w:p>
    <w:p w:rsidR="00257E01" w:rsidRDefault="00257E01" w:rsidP="00257E01">
      <w:pPr>
        <w:spacing w:line="240" w:lineRule="auto"/>
        <w:jc w:val="center"/>
        <w:rPr>
          <w:rFonts w:ascii="Times New Roman" w:hAnsi="Times New Roman" w:cs="Times New Roman"/>
          <w:b/>
          <w:sz w:val="24"/>
          <w:szCs w:val="24"/>
        </w:rPr>
      </w:pPr>
    </w:p>
    <w:p w:rsidR="008B77E7" w:rsidRDefault="008B77E7" w:rsidP="004901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8B77E7" w:rsidRDefault="008B77E7" w:rsidP="008B77E7">
      <w:pPr>
        <w:spacing w:line="240" w:lineRule="auto"/>
        <w:jc w:val="both"/>
        <w:rPr>
          <w:rFonts w:ascii="Times New Roman" w:hAnsi="Times New Roman" w:cs="Times New Roman"/>
          <w:sz w:val="24"/>
          <w:szCs w:val="24"/>
        </w:rPr>
      </w:pPr>
      <w:r>
        <w:rPr>
          <w:rFonts w:ascii="Times New Roman" w:hAnsi="Times New Roman" w:cs="Times New Roman"/>
          <w:sz w:val="24"/>
          <w:szCs w:val="24"/>
        </w:rPr>
        <w:t>Kebijakan hukum pidana dalam penegakan hukum oleh kepolisian dimana fungsi polisi adalah menjaga ketertiban dan keamanan masyarakat. Spesifikasi sebagai varian dari fungsi tersebut, seperti melindungi dan melayani masyarakat dan menjamin proses  produktif masyarakat agar berjalan baik. Sesuai fungsi polisi sebagaimana tersebut di atas, polisi juga harus melakukan penegakan hukum di instansinya sendiri seperti di Polres Mukomuko melakukan tindakan-tindakan pemberhentian tidak dengan hormat, penahanan kepada polisi yang melakukan pelanggaran hukum, dan pelanggaran perauran polri.</w:t>
      </w:r>
    </w:p>
    <w:p w:rsidR="008B77E7" w:rsidRPr="00DA68CA" w:rsidRDefault="008B77E7" w:rsidP="008B77E7">
      <w:pPr>
        <w:spacing w:after="0" w:line="240" w:lineRule="auto"/>
        <w:jc w:val="both"/>
        <w:rPr>
          <w:rFonts w:ascii="Times New Roman" w:hAnsi="Times New Roman" w:cs="Times New Roman"/>
          <w:b/>
          <w:sz w:val="24"/>
          <w:szCs w:val="24"/>
        </w:rPr>
      </w:pPr>
      <w:r w:rsidRPr="00DA68CA">
        <w:rPr>
          <w:rFonts w:ascii="Times New Roman" w:hAnsi="Times New Roman" w:cs="Times New Roman"/>
          <w:b/>
          <w:sz w:val="24"/>
          <w:szCs w:val="24"/>
        </w:rPr>
        <w:t>Kata Kunci: Kebijakan</w:t>
      </w:r>
      <w:r w:rsidR="00B96C5A">
        <w:rPr>
          <w:rFonts w:ascii="Times New Roman" w:hAnsi="Times New Roman" w:cs="Times New Roman"/>
          <w:b/>
          <w:sz w:val="24"/>
          <w:szCs w:val="24"/>
        </w:rPr>
        <w:t>,</w:t>
      </w:r>
      <w:r w:rsidRPr="00DA68CA">
        <w:rPr>
          <w:rFonts w:ascii="Times New Roman" w:hAnsi="Times New Roman" w:cs="Times New Roman"/>
          <w:b/>
          <w:sz w:val="24"/>
          <w:szCs w:val="24"/>
        </w:rPr>
        <w:t xml:space="preserve"> Hukum Pidana</w:t>
      </w:r>
      <w:r w:rsidR="00B96C5A">
        <w:rPr>
          <w:rFonts w:ascii="Times New Roman" w:hAnsi="Times New Roman" w:cs="Times New Roman"/>
          <w:b/>
          <w:sz w:val="24"/>
          <w:szCs w:val="24"/>
        </w:rPr>
        <w:t>,</w:t>
      </w:r>
      <w:r w:rsidRPr="00DA68CA">
        <w:rPr>
          <w:rFonts w:ascii="Times New Roman" w:hAnsi="Times New Roman" w:cs="Times New Roman"/>
          <w:b/>
          <w:sz w:val="24"/>
          <w:szCs w:val="24"/>
        </w:rPr>
        <w:t xml:space="preserve"> Kepolisian</w:t>
      </w:r>
    </w:p>
    <w:p w:rsidR="008B77E7" w:rsidRPr="008B77E7" w:rsidRDefault="008B77E7" w:rsidP="008B77E7">
      <w:pPr>
        <w:spacing w:after="0" w:line="240" w:lineRule="auto"/>
        <w:jc w:val="both"/>
        <w:rPr>
          <w:rFonts w:ascii="Times New Roman" w:hAnsi="Times New Roman" w:cs="Times New Roman"/>
          <w:b/>
          <w:i/>
          <w:sz w:val="24"/>
          <w:szCs w:val="24"/>
        </w:rPr>
      </w:pPr>
    </w:p>
    <w:p w:rsidR="00B945C1" w:rsidRPr="00C72371" w:rsidRDefault="00B945C1" w:rsidP="00490172">
      <w:pPr>
        <w:pStyle w:val="ListParagraph"/>
        <w:numPr>
          <w:ilvl w:val="0"/>
          <w:numId w:val="1"/>
        </w:numPr>
        <w:spacing w:line="360" w:lineRule="auto"/>
        <w:ind w:left="284" w:hanging="284"/>
        <w:rPr>
          <w:rFonts w:ascii="Times New Roman" w:hAnsi="Times New Roman" w:cs="Times New Roman"/>
          <w:b/>
          <w:sz w:val="24"/>
          <w:szCs w:val="24"/>
        </w:rPr>
      </w:pPr>
      <w:r w:rsidRPr="00C72371">
        <w:rPr>
          <w:rFonts w:ascii="Times New Roman" w:hAnsi="Times New Roman" w:cs="Times New Roman"/>
          <w:b/>
          <w:sz w:val="24"/>
          <w:szCs w:val="24"/>
        </w:rPr>
        <w:t>Latar Belakang</w:t>
      </w:r>
    </w:p>
    <w:p w:rsidR="00490172" w:rsidRDefault="00B945C1"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 xml:space="preserve">Negara Indonesia merupakan negara hukum berdasarkan Pancasila dan Undang-undang Dasar Republik Indonesia Tahun 1945 Pasal 1 ayat (3) amandemen ke empat, di sana jelas disebutkan : </w:t>
      </w:r>
    </w:p>
    <w:p w:rsidR="00490172" w:rsidRDefault="00B945C1" w:rsidP="00490172">
      <w:pPr>
        <w:pStyle w:val="ListParagraph"/>
        <w:spacing w:line="240" w:lineRule="auto"/>
        <w:ind w:left="851"/>
        <w:jc w:val="both"/>
        <w:rPr>
          <w:rFonts w:ascii="Times New Roman" w:hAnsi="Times New Roman" w:cs="Times New Roman"/>
          <w:sz w:val="24"/>
          <w:szCs w:val="24"/>
        </w:rPr>
      </w:pPr>
      <w:r w:rsidRPr="00B83F90">
        <w:rPr>
          <w:rFonts w:ascii="Times New Roman" w:hAnsi="Times New Roman" w:cs="Times New Roman"/>
          <w:sz w:val="24"/>
          <w:szCs w:val="24"/>
        </w:rPr>
        <w:t>Negara Indonesia adalah negara hukum, bertujuan mewujudkan tata kehidupan ba</w:t>
      </w:r>
      <w:r w:rsidR="00076794">
        <w:rPr>
          <w:rFonts w:ascii="Times New Roman" w:hAnsi="Times New Roman" w:cs="Times New Roman"/>
          <w:sz w:val="24"/>
          <w:szCs w:val="24"/>
        </w:rPr>
        <w:t>ngsa yang sejahtera, aman, tent</w:t>
      </w:r>
      <w:r w:rsidR="00490172">
        <w:rPr>
          <w:rFonts w:ascii="Times New Roman" w:hAnsi="Times New Roman" w:cs="Times New Roman"/>
          <w:sz w:val="24"/>
          <w:szCs w:val="24"/>
        </w:rPr>
        <w:t>ram, tertib, dan berkeadilan.</w:t>
      </w:r>
    </w:p>
    <w:p w:rsidR="00B945C1" w:rsidRPr="00B83F90" w:rsidRDefault="00B945C1" w:rsidP="00490172">
      <w:pPr>
        <w:pStyle w:val="ListParagraph"/>
        <w:spacing w:line="240" w:lineRule="auto"/>
        <w:ind w:left="851"/>
        <w:jc w:val="both"/>
        <w:rPr>
          <w:rFonts w:ascii="Times New Roman" w:hAnsi="Times New Roman" w:cs="Times New Roman"/>
          <w:sz w:val="24"/>
          <w:szCs w:val="24"/>
        </w:rPr>
      </w:pPr>
    </w:p>
    <w:p w:rsidR="00B945C1" w:rsidRPr="00B83F90" w:rsidRDefault="00B945C1"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Penegakan hukum merupakan masalah yang tidak pernah henti-hentinya dibicarakan, baik secara nasional dan internasional. Masalah ini akan selalu ada dan patut untuk dibicarakan, sepanjang masih mengakui adanya negara hukum dan sepanjang masih mempercayai hukum sebagai salah satu sara</w:t>
      </w:r>
      <w:r w:rsidR="00B05FDB">
        <w:rPr>
          <w:rFonts w:ascii="Times New Roman" w:hAnsi="Times New Roman" w:cs="Times New Roman"/>
          <w:sz w:val="24"/>
          <w:szCs w:val="24"/>
        </w:rPr>
        <w:t>na</w:t>
      </w:r>
      <w:r w:rsidRPr="00B83F90">
        <w:rPr>
          <w:rFonts w:ascii="Times New Roman" w:hAnsi="Times New Roman" w:cs="Times New Roman"/>
          <w:sz w:val="24"/>
          <w:szCs w:val="24"/>
        </w:rPr>
        <w:t xml:space="preserve"> untuk mengatur dan menyelesaikan masalah-masalah kehidupan bermasyarakat. Terlebih dalam era reformasi saat ini, masalah “wibawah hukum” dan “pemerintahan yang bersih dan berwibawa” sedang mendapat tantangan dan sorotan tajam. Penegakan hukum atau dalam bahasa populernya sering disebut dengan istilah </w:t>
      </w:r>
      <w:r w:rsidRPr="00B83F90">
        <w:rPr>
          <w:rFonts w:ascii="Times New Roman" w:hAnsi="Times New Roman" w:cs="Times New Roman"/>
          <w:i/>
          <w:sz w:val="24"/>
          <w:szCs w:val="24"/>
        </w:rPr>
        <w:t>law enforcemen</w:t>
      </w:r>
      <w:r w:rsidRPr="00B83F90">
        <w:rPr>
          <w:rFonts w:ascii="Times New Roman" w:hAnsi="Times New Roman" w:cs="Times New Roman"/>
          <w:sz w:val="24"/>
          <w:szCs w:val="24"/>
        </w:rPr>
        <w:t>, merupakan ujung tombak agar terciptanya tatanan hukum yang baik dalam masyarakat.</w:t>
      </w:r>
    </w:p>
    <w:p w:rsidR="00B945C1" w:rsidRPr="00B83F90" w:rsidRDefault="00B945C1"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lastRenderedPageBreak/>
        <w:t>Menurut Soerjono Soekanto,</w:t>
      </w:r>
      <w:r w:rsidR="00C72371" w:rsidRPr="00C72371">
        <w:rPr>
          <w:rFonts w:ascii="Times New Roman" w:eastAsia="Times New Roman" w:hAnsi="Times New Roman" w:cs="Times New Roman"/>
          <w:color w:val="000000" w:themeColor="text1"/>
          <w:sz w:val="24"/>
          <w:szCs w:val="24"/>
          <w:vertAlign w:val="superscript"/>
          <w:lang w:eastAsia="id-ID"/>
        </w:rPr>
        <w:footnoteReference w:id="1"/>
      </w:r>
      <w:r w:rsidRPr="00B83F90">
        <w:rPr>
          <w:rFonts w:ascii="Times New Roman" w:hAnsi="Times New Roman" w:cs="Times New Roman"/>
          <w:sz w:val="24"/>
          <w:szCs w:val="24"/>
        </w:rPr>
        <w:t xml:space="preserve"> pengertian istilah penegakakan hukum adalah “kegiatan menyerasikan hubungan nilai-nilai yang terjabarkan di dalam kaidah-kaidah hukum yang mantap dan mengejawantah dan sikap tindak sebagai rangkaian penjabaran nilai tahap akhir, untuk menciptakan, memelihara, dan mempertahankan kedamaian pergaulan idup”.</w:t>
      </w:r>
    </w:p>
    <w:p w:rsidR="00B945C1" w:rsidRPr="00B83F90" w:rsidRDefault="00B945C1"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Bahasa yang lebih lugas, sebenarnya yang dimaksud dengan penegakan hukum tidak lain dari segala daya upaya untuk menjabarkan kaidah-kaidah hukum ke dalam kehidupan m</w:t>
      </w:r>
      <w:r w:rsidR="004412DB">
        <w:rPr>
          <w:rFonts w:ascii="Times New Roman" w:hAnsi="Times New Roman" w:cs="Times New Roman"/>
          <w:sz w:val="24"/>
          <w:szCs w:val="24"/>
        </w:rPr>
        <w:t>a</w:t>
      </w:r>
      <w:r w:rsidRPr="00B83F90">
        <w:rPr>
          <w:rFonts w:ascii="Times New Roman" w:hAnsi="Times New Roman" w:cs="Times New Roman"/>
          <w:sz w:val="24"/>
          <w:szCs w:val="24"/>
        </w:rPr>
        <w:t>syarakat, sehingga dengan demikian dapat terlaksananya tujuan hukum dalam masyarakat berupa perwujudan nilai-nilai keadilan, kesebandingan, kepastian hukum, perlindungan hak, ketertiban, kebahagiaan masyarakat, dan lain-lain.</w:t>
      </w:r>
    </w:p>
    <w:p w:rsidR="00B945C1" w:rsidRPr="00B83F90" w:rsidRDefault="00B945C1"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Menurut Wahjono Padmo,</w:t>
      </w:r>
      <w:r w:rsidR="0071547B" w:rsidRPr="00C72371">
        <w:rPr>
          <w:rFonts w:ascii="Times New Roman" w:eastAsia="Times New Roman" w:hAnsi="Times New Roman" w:cs="Times New Roman"/>
          <w:color w:val="000000" w:themeColor="text1"/>
          <w:sz w:val="24"/>
          <w:szCs w:val="24"/>
          <w:vertAlign w:val="superscript"/>
          <w:lang w:eastAsia="id-ID"/>
        </w:rPr>
        <w:footnoteReference w:id="2"/>
      </w:r>
      <w:r w:rsidRPr="00B83F90">
        <w:rPr>
          <w:rFonts w:ascii="Times New Roman" w:hAnsi="Times New Roman" w:cs="Times New Roman"/>
          <w:sz w:val="24"/>
          <w:szCs w:val="24"/>
        </w:rPr>
        <w:t xml:space="preserve"> berlaku tidaknya penegakan hukum harus melihat dari efektifitas hukum dari segi substansi, kultur dan struktur meliputi:</w:t>
      </w:r>
    </w:p>
    <w:p w:rsidR="00B945C1" w:rsidRPr="00B83F90" w:rsidRDefault="00B945C1" w:rsidP="00490172">
      <w:pPr>
        <w:pStyle w:val="ListParagraph"/>
        <w:numPr>
          <w:ilvl w:val="0"/>
          <w:numId w:val="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Hukum;</w:t>
      </w:r>
    </w:p>
    <w:p w:rsidR="00B945C1" w:rsidRPr="00B83F90" w:rsidRDefault="00B945C1" w:rsidP="00490172">
      <w:pPr>
        <w:pStyle w:val="ListParagraph"/>
        <w:numPr>
          <w:ilvl w:val="0"/>
          <w:numId w:val="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Penegakan hukum;</w:t>
      </w:r>
    </w:p>
    <w:p w:rsidR="00B945C1" w:rsidRPr="00B83F90" w:rsidRDefault="00B945C1" w:rsidP="00490172">
      <w:pPr>
        <w:pStyle w:val="ListParagraph"/>
        <w:numPr>
          <w:ilvl w:val="0"/>
          <w:numId w:val="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Sarana dan prasarana;</w:t>
      </w:r>
    </w:p>
    <w:p w:rsidR="00B945C1" w:rsidRPr="00B83F90" w:rsidRDefault="00B945C1" w:rsidP="00490172">
      <w:pPr>
        <w:pStyle w:val="ListParagraph"/>
        <w:numPr>
          <w:ilvl w:val="0"/>
          <w:numId w:val="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Partisipasi masyarakat;</w:t>
      </w:r>
    </w:p>
    <w:p w:rsidR="00B945C1" w:rsidRPr="00B83F90" w:rsidRDefault="00B945C1" w:rsidP="00490172">
      <w:pPr>
        <w:pStyle w:val="ListParagraph"/>
        <w:numPr>
          <w:ilvl w:val="0"/>
          <w:numId w:val="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Budaya.</w:t>
      </w:r>
    </w:p>
    <w:p w:rsidR="00490172" w:rsidRDefault="00490172" w:rsidP="00490172">
      <w:pPr>
        <w:pStyle w:val="ListParagraph"/>
        <w:spacing w:line="240" w:lineRule="auto"/>
        <w:ind w:left="284" w:firstLine="567"/>
        <w:jc w:val="both"/>
        <w:rPr>
          <w:rFonts w:ascii="Times New Roman" w:hAnsi="Times New Roman" w:cs="Times New Roman"/>
          <w:sz w:val="24"/>
          <w:szCs w:val="24"/>
        </w:rPr>
      </w:pPr>
    </w:p>
    <w:p w:rsidR="00B945C1" w:rsidRPr="00B83F90" w:rsidRDefault="00B945C1"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Paradigma yang demikian itu, pembangunan nasional Indonesia dalam arti pembangunan hukum nasional mencakup komponen pembangunan “</w:t>
      </w:r>
      <w:r w:rsidRPr="00B83F90">
        <w:rPr>
          <w:rFonts w:ascii="Times New Roman" w:hAnsi="Times New Roman" w:cs="Times New Roman"/>
          <w:i/>
          <w:sz w:val="24"/>
          <w:szCs w:val="24"/>
        </w:rPr>
        <w:t>structural institutional</w:t>
      </w:r>
      <w:r w:rsidRPr="00B83F90">
        <w:rPr>
          <w:rFonts w:ascii="Times New Roman" w:hAnsi="Times New Roman" w:cs="Times New Roman"/>
          <w:sz w:val="24"/>
          <w:szCs w:val="24"/>
        </w:rPr>
        <w:t>” komponen pembangunan “</w:t>
      </w:r>
      <w:r w:rsidRPr="00B83F90">
        <w:rPr>
          <w:rFonts w:ascii="Times New Roman" w:hAnsi="Times New Roman" w:cs="Times New Roman"/>
          <w:i/>
          <w:sz w:val="24"/>
          <w:szCs w:val="24"/>
        </w:rPr>
        <w:t>cultural behavior</w:t>
      </w:r>
      <w:r w:rsidRPr="00B83F90">
        <w:rPr>
          <w:rFonts w:ascii="Times New Roman" w:hAnsi="Times New Roman" w:cs="Times New Roman"/>
          <w:sz w:val="24"/>
          <w:szCs w:val="24"/>
        </w:rPr>
        <w:t>”, dan ketiga komponen pembangunan hukum tersebut berlaku, baik dalam kerangka fungsi-fungsi legislasi, administrasi, maupun fungsi yudisial. Dalam ketiga fungsi itu, masing-masing terkait adanya institusi-institusi hukum, adanya unsur subjek hukum pendukungnya, dan istrumen</w:t>
      </w:r>
      <w:r w:rsidR="00BB5A5B">
        <w:rPr>
          <w:rFonts w:ascii="Times New Roman" w:hAnsi="Times New Roman" w:cs="Times New Roman"/>
          <w:sz w:val="24"/>
          <w:szCs w:val="24"/>
        </w:rPr>
        <w:t xml:space="preserve"> </w:t>
      </w:r>
      <w:r w:rsidRPr="00B83F90">
        <w:rPr>
          <w:rFonts w:ascii="Times New Roman" w:hAnsi="Times New Roman" w:cs="Times New Roman"/>
          <w:sz w:val="24"/>
          <w:szCs w:val="24"/>
        </w:rPr>
        <w:t>normatif yang mengaturnya</w:t>
      </w:r>
      <w:r w:rsidR="00C15B60" w:rsidRPr="00B83F90">
        <w:rPr>
          <w:rFonts w:ascii="Times New Roman" w:hAnsi="Times New Roman" w:cs="Times New Roman"/>
          <w:sz w:val="24"/>
          <w:szCs w:val="24"/>
        </w:rPr>
        <w:t>. Dalam arti yang lebih sempit, instrumen peraturan perundang-undangan itu sendiri terkait pula dengan kegiatan pembuatannya (</w:t>
      </w:r>
      <w:r w:rsidR="00C15B60" w:rsidRPr="00B83F90">
        <w:rPr>
          <w:rFonts w:ascii="Times New Roman" w:hAnsi="Times New Roman" w:cs="Times New Roman"/>
          <w:i/>
          <w:sz w:val="24"/>
          <w:szCs w:val="24"/>
        </w:rPr>
        <w:t>law making</w:t>
      </w:r>
      <w:r w:rsidR="00C15B60" w:rsidRPr="00B83F90">
        <w:rPr>
          <w:rFonts w:ascii="Times New Roman" w:hAnsi="Times New Roman" w:cs="Times New Roman"/>
          <w:sz w:val="24"/>
          <w:szCs w:val="24"/>
        </w:rPr>
        <w:t>), kegiatan pemasyarak</w:t>
      </w:r>
      <w:r w:rsidR="00076794">
        <w:rPr>
          <w:rFonts w:ascii="Times New Roman" w:hAnsi="Times New Roman" w:cs="Times New Roman"/>
          <w:sz w:val="24"/>
          <w:szCs w:val="24"/>
        </w:rPr>
        <w:t>a</w:t>
      </w:r>
      <w:r w:rsidR="00C15B60" w:rsidRPr="00B83F90">
        <w:rPr>
          <w:rFonts w:ascii="Times New Roman" w:hAnsi="Times New Roman" w:cs="Times New Roman"/>
          <w:sz w:val="24"/>
          <w:szCs w:val="24"/>
        </w:rPr>
        <w:t>tannya (</w:t>
      </w:r>
      <w:r w:rsidR="00C15B60" w:rsidRPr="00B83F90">
        <w:rPr>
          <w:rFonts w:ascii="Times New Roman" w:hAnsi="Times New Roman" w:cs="Times New Roman"/>
          <w:i/>
          <w:sz w:val="24"/>
          <w:szCs w:val="24"/>
        </w:rPr>
        <w:t>law promulgation and law socialization</w:t>
      </w:r>
      <w:r w:rsidR="00C15B60" w:rsidRPr="00B83F90">
        <w:rPr>
          <w:rFonts w:ascii="Times New Roman" w:hAnsi="Times New Roman" w:cs="Times New Roman"/>
          <w:sz w:val="24"/>
          <w:szCs w:val="24"/>
        </w:rPr>
        <w:t>), dan kegiatan penegakannya (</w:t>
      </w:r>
      <w:r w:rsidR="00C15B60" w:rsidRPr="00B83F90">
        <w:rPr>
          <w:rFonts w:ascii="Times New Roman" w:hAnsi="Times New Roman" w:cs="Times New Roman"/>
          <w:i/>
          <w:sz w:val="24"/>
          <w:szCs w:val="24"/>
        </w:rPr>
        <w:t>law enforcement</w:t>
      </w:r>
      <w:r w:rsidR="00C15B60" w:rsidRPr="00B83F90">
        <w:rPr>
          <w:rFonts w:ascii="Times New Roman" w:hAnsi="Times New Roman" w:cs="Times New Roman"/>
          <w:sz w:val="24"/>
          <w:szCs w:val="24"/>
        </w:rPr>
        <w:t xml:space="preserve">) di dalamnya juga terkait dengan elemen </w:t>
      </w:r>
      <w:r w:rsidR="00C15B60" w:rsidRPr="00B83F90">
        <w:rPr>
          <w:rFonts w:ascii="Times New Roman" w:hAnsi="Times New Roman" w:cs="Times New Roman"/>
          <w:sz w:val="24"/>
          <w:szCs w:val="24"/>
        </w:rPr>
        <w:lastRenderedPageBreak/>
        <w:t>institutionalnya, elemen manusianya dan elemen-elemen proseduralnya. Untuk menunjang keseluruhan fungsi dan aktifitas dengan hukum itu diperlukan makro desain kebijakan pembangunan.</w:t>
      </w:r>
    </w:p>
    <w:p w:rsidR="00C15B60" w:rsidRPr="00B83F90" w:rsidRDefault="00C15B60"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Bahwa penegakan hukum di Indonesia merupakan mas</w:t>
      </w:r>
      <w:r w:rsidR="008E1ED6">
        <w:rPr>
          <w:rFonts w:ascii="Times New Roman" w:hAnsi="Times New Roman" w:cs="Times New Roman"/>
          <w:sz w:val="24"/>
          <w:szCs w:val="24"/>
        </w:rPr>
        <w:t>a</w:t>
      </w:r>
      <w:r w:rsidRPr="00B83F90">
        <w:rPr>
          <w:rFonts w:ascii="Times New Roman" w:hAnsi="Times New Roman" w:cs="Times New Roman"/>
          <w:sz w:val="24"/>
          <w:szCs w:val="24"/>
        </w:rPr>
        <w:t xml:space="preserve">lah yang sangat kompleks, dan merupakan fakta di depan mata. </w:t>
      </w:r>
      <w:r w:rsidR="005865CB">
        <w:rPr>
          <w:rFonts w:ascii="Times New Roman" w:hAnsi="Times New Roman" w:cs="Times New Roman"/>
          <w:sz w:val="24"/>
          <w:szCs w:val="24"/>
        </w:rPr>
        <w:t>hal</w:t>
      </w:r>
      <w:r w:rsidRPr="00B83F90">
        <w:rPr>
          <w:rFonts w:ascii="Times New Roman" w:hAnsi="Times New Roman" w:cs="Times New Roman"/>
          <w:sz w:val="24"/>
          <w:szCs w:val="24"/>
        </w:rPr>
        <w:t xml:space="preserve"> ini, sud</w:t>
      </w:r>
      <w:r w:rsidR="008E1ED6">
        <w:rPr>
          <w:rFonts w:ascii="Times New Roman" w:hAnsi="Times New Roman" w:cs="Times New Roman"/>
          <w:sz w:val="24"/>
          <w:szCs w:val="24"/>
        </w:rPr>
        <w:t>ah diketahui dan diakui bukan sa</w:t>
      </w:r>
      <w:r w:rsidRPr="00B83F90">
        <w:rPr>
          <w:rFonts w:ascii="Times New Roman" w:hAnsi="Times New Roman" w:cs="Times New Roman"/>
          <w:sz w:val="24"/>
          <w:szCs w:val="24"/>
        </w:rPr>
        <w:t>ja oleh orang-orang yang sehari-harinya berkecimpung di bidang hukum, melainkan oleh sebagian terbesar masyarakat, baik secara</w:t>
      </w:r>
      <w:r w:rsidR="00B2197A">
        <w:rPr>
          <w:rFonts w:ascii="Times New Roman" w:hAnsi="Times New Roman" w:cs="Times New Roman"/>
          <w:sz w:val="24"/>
          <w:szCs w:val="24"/>
        </w:rPr>
        <w:t xml:space="preserve"> nasional maupun internasional. B</w:t>
      </w:r>
      <w:r w:rsidRPr="00B83F90">
        <w:rPr>
          <w:rFonts w:ascii="Times New Roman" w:hAnsi="Times New Roman" w:cs="Times New Roman"/>
          <w:sz w:val="24"/>
          <w:szCs w:val="24"/>
        </w:rPr>
        <w:t>uruknya penegakan hukum di Indonesia sudah sampai pada titik tertinggi, seperti yang dikatakan oleh seseorang ahli hukum sebagai berikut: “Kondisi hukum di Indonesia yang saat ini ditenggarai mendekati titik nadir, telah mendapatakan sorotan yang luar biasa dari komunitas dalam negeri maupun internasional. Pr</w:t>
      </w:r>
      <w:r w:rsidR="008E1ED6">
        <w:rPr>
          <w:rFonts w:ascii="Times New Roman" w:hAnsi="Times New Roman" w:cs="Times New Roman"/>
          <w:sz w:val="24"/>
          <w:szCs w:val="24"/>
        </w:rPr>
        <w:t xml:space="preserve">oses penegakan hukum khususnya, </w:t>
      </w:r>
      <w:r w:rsidRPr="00B83F90">
        <w:rPr>
          <w:rFonts w:ascii="Times New Roman" w:hAnsi="Times New Roman" w:cs="Times New Roman"/>
          <w:sz w:val="24"/>
          <w:szCs w:val="24"/>
        </w:rPr>
        <w:t>seringkali dipandang bersifat diskriminatif, inkonsisten, dan mengedepankan kepentingan kelompok tertentu.”</w:t>
      </w:r>
    </w:p>
    <w:p w:rsidR="00C15B60" w:rsidRPr="00B83F90" w:rsidRDefault="008E1ED6" w:rsidP="0049017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Namun kiran</w:t>
      </w:r>
      <w:r w:rsidR="00C15B60" w:rsidRPr="00B83F90">
        <w:rPr>
          <w:rFonts w:ascii="Times New Roman" w:hAnsi="Times New Roman" w:cs="Times New Roman"/>
          <w:sz w:val="24"/>
          <w:szCs w:val="24"/>
        </w:rPr>
        <w:t>ya bila Undang-undang dibuat sedemikian rupa untuk melindungi rakyat, tetapi rakyat yang ingin dilindungi secara  hukum</w:t>
      </w:r>
      <w:r w:rsidR="00B05FDB">
        <w:rPr>
          <w:rFonts w:ascii="Times New Roman" w:hAnsi="Times New Roman" w:cs="Times New Roman"/>
          <w:sz w:val="24"/>
          <w:szCs w:val="24"/>
        </w:rPr>
        <w:t xml:space="preserve"> </w:t>
      </w:r>
      <w:r w:rsidR="00C15B60" w:rsidRPr="00B83F90">
        <w:rPr>
          <w:rFonts w:ascii="Times New Roman" w:hAnsi="Times New Roman" w:cs="Times New Roman"/>
          <w:sz w:val="24"/>
          <w:szCs w:val="24"/>
        </w:rPr>
        <w:t xml:space="preserve">belum menyadari kesadaran </w:t>
      </w:r>
      <w:r w:rsidR="00C202CF" w:rsidRPr="00B83F90">
        <w:rPr>
          <w:rFonts w:ascii="Times New Roman" w:hAnsi="Times New Roman" w:cs="Times New Roman"/>
          <w:sz w:val="24"/>
          <w:szCs w:val="24"/>
        </w:rPr>
        <w:t>hukum secara menyeluruh. Di</w:t>
      </w:r>
      <w:r>
        <w:rPr>
          <w:rFonts w:ascii="Times New Roman" w:hAnsi="Times New Roman" w:cs="Times New Roman"/>
          <w:sz w:val="24"/>
          <w:szCs w:val="24"/>
        </w:rPr>
        <w:t xml:space="preserve"> Indonesia dikenal dengan asas “</w:t>
      </w:r>
      <w:r w:rsidR="00C202CF" w:rsidRPr="00B83F90">
        <w:rPr>
          <w:rFonts w:ascii="Times New Roman" w:hAnsi="Times New Roman" w:cs="Times New Roman"/>
          <w:sz w:val="24"/>
          <w:szCs w:val="24"/>
        </w:rPr>
        <w:t>bahwa setiap orang dianggap mengerti hukum”.</w:t>
      </w:r>
      <w:r w:rsidR="0071547B" w:rsidRPr="00C72371">
        <w:rPr>
          <w:rFonts w:ascii="Times New Roman" w:eastAsia="Times New Roman" w:hAnsi="Times New Roman" w:cs="Times New Roman"/>
          <w:color w:val="000000" w:themeColor="text1"/>
          <w:sz w:val="24"/>
          <w:szCs w:val="24"/>
          <w:vertAlign w:val="superscript"/>
          <w:lang w:eastAsia="id-ID"/>
        </w:rPr>
        <w:footnoteReference w:id="3"/>
      </w:r>
    </w:p>
    <w:p w:rsidR="00C202CF" w:rsidRPr="00B83F90" w:rsidRDefault="00C202CF"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Dilihat dari sudut lembaga pendidikan hukum yang berperan membentuk kualitas Sumber Daya Manusia (SDM) di bidang hukum, maka “peningkatan Sumber Daya Manusia (SDM) penegakan hukum”. Dengan adanya “peningkatan kualitas penegakan hukum” diharapkan ada “peningkatan wibawa hukum”. Meningkatnya kualitas penegakan hukum tentunya juga diharapkan dapat menunjang dan meningkatkan “kualitas pemerintahan”.</w:t>
      </w:r>
    </w:p>
    <w:p w:rsidR="00C202CF" w:rsidRPr="00B83F90" w:rsidRDefault="00C202CF"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 xml:space="preserve">Berdasarkan uraian di atas, penulis merasa tertarik untuk mengadakan penelitian dalam rangka penulisan jurnal dengan judul: </w:t>
      </w:r>
      <w:r w:rsidRPr="00B83F90">
        <w:rPr>
          <w:rFonts w:ascii="Times New Roman" w:hAnsi="Times New Roman" w:cs="Times New Roman"/>
          <w:b/>
          <w:sz w:val="24"/>
          <w:szCs w:val="24"/>
        </w:rPr>
        <w:t>“Kebijakan Hukum Pidana Terhadap Penegakan Hukum Oleh Kepolisian”</w:t>
      </w:r>
      <w:r w:rsidRPr="00B83F90">
        <w:rPr>
          <w:rFonts w:ascii="Times New Roman" w:hAnsi="Times New Roman" w:cs="Times New Roman"/>
          <w:sz w:val="24"/>
          <w:szCs w:val="24"/>
        </w:rPr>
        <w:t>.</w:t>
      </w:r>
    </w:p>
    <w:p w:rsidR="008A4A42" w:rsidRPr="00B83F90" w:rsidRDefault="008A4A42" w:rsidP="00490172">
      <w:pPr>
        <w:pStyle w:val="ListParagraph"/>
        <w:spacing w:line="360" w:lineRule="auto"/>
        <w:ind w:left="284" w:firstLine="567"/>
        <w:jc w:val="both"/>
        <w:rPr>
          <w:rFonts w:ascii="Times New Roman" w:hAnsi="Times New Roman" w:cs="Times New Roman"/>
          <w:sz w:val="24"/>
          <w:szCs w:val="24"/>
        </w:rPr>
      </w:pPr>
    </w:p>
    <w:p w:rsidR="008A4A42" w:rsidRPr="00B83F90" w:rsidRDefault="008A4A42" w:rsidP="00490172">
      <w:pPr>
        <w:pStyle w:val="ListParagraph"/>
        <w:numPr>
          <w:ilvl w:val="0"/>
          <w:numId w:val="1"/>
        </w:numPr>
        <w:spacing w:line="360" w:lineRule="auto"/>
        <w:ind w:left="284" w:hanging="284"/>
        <w:jc w:val="both"/>
        <w:rPr>
          <w:rFonts w:ascii="Times New Roman" w:hAnsi="Times New Roman" w:cs="Times New Roman"/>
          <w:b/>
          <w:sz w:val="24"/>
          <w:szCs w:val="24"/>
        </w:rPr>
      </w:pPr>
      <w:r w:rsidRPr="00B83F90">
        <w:rPr>
          <w:rFonts w:ascii="Times New Roman" w:hAnsi="Times New Roman" w:cs="Times New Roman"/>
          <w:b/>
          <w:sz w:val="24"/>
          <w:szCs w:val="24"/>
        </w:rPr>
        <w:t>Identifikasi Masalah</w:t>
      </w:r>
    </w:p>
    <w:p w:rsidR="008A4A42" w:rsidRPr="00B83F90" w:rsidRDefault="008A4A42"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lastRenderedPageBreak/>
        <w:t>Berdasarkan uraian latar belakan di atas, maka dapat dirumuskan permasalah sebagai berikut:</w:t>
      </w:r>
    </w:p>
    <w:p w:rsidR="008A4A42" w:rsidRPr="00B83F90" w:rsidRDefault="008A4A42" w:rsidP="00490172">
      <w:pPr>
        <w:pStyle w:val="ListParagraph"/>
        <w:numPr>
          <w:ilvl w:val="0"/>
          <w:numId w:val="3"/>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Bagaimanakah kebijakan hukum pidana dalam penegakan hukum oleh Kepolisian?</w:t>
      </w:r>
    </w:p>
    <w:p w:rsidR="008A4A42" w:rsidRPr="00B83F90" w:rsidRDefault="008A4A42" w:rsidP="00490172">
      <w:pPr>
        <w:pStyle w:val="ListParagraph"/>
        <w:numPr>
          <w:ilvl w:val="0"/>
          <w:numId w:val="3"/>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Apakah usaha-usaha kebijakan hukum pidana dalam penegakan hukum oleh Kepolisian?</w:t>
      </w:r>
    </w:p>
    <w:p w:rsidR="008A4A42" w:rsidRPr="00B83F90" w:rsidRDefault="008A4A42" w:rsidP="00490172">
      <w:pPr>
        <w:pStyle w:val="ListParagraph"/>
        <w:spacing w:line="360" w:lineRule="auto"/>
        <w:ind w:left="567"/>
        <w:jc w:val="both"/>
        <w:rPr>
          <w:rFonts w:ascii="Times New Roman" w:hAnsi="Times New Roman" w:cs="Times New Roman"/>
          <w:sz w:val="24"/>
          <w:szCs w:val="24"/>
        </w:rPr>
      </w:pPr>
    </w:p>
    <w:p w:rsidR="008A4A42" w:rsidRPr="00B83F90" w:rsidRDefault="008A4A42" w:rsidP="00490172">
      <w:pPr>
        <w:pStyle w:val="ListParagraph"/>
        <w:numPr>
          <w:ilvl w:val="0"/>
          <w:numId w:val="1"/>
        </w:numPr>
        <w:spacing w:line="360" w:lineRule="auto"/>
        <w:ind w:left="284" w:hanging="284"/>
        <w:jc w:val="both"/>
        <w:rPr>
          <w:rFonts w:ascii="Times New Roman" w:hAnsi="Times New Roman" w:cs="Times New Roman"/>
          <w:b/>
          <w:sz w:val="24"/>
          <w:szCs w:val="24"/>
        </w:rPr>
      </w:pPr>
      <w:r w:rsidRPr="00B83F90">
        <w:rPr>
          <w:rFonts w:ascii="Times New Roman" w:hAnsi="Times New Roman" w:cs="Times New Roman"/>
          <w:b/>
          <w:sz w:val="24"/>
          <w:szCs w:val="24"/>
        </w:rPr>
        <w:t>Tujuan Penulisan</w:t>
      </w:r>
    </w:p>
    <w:p w:rsidR="00C202CF" w:rsidRPr="00B83F90" w:rsidRDefault="008A4A42"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Penulisan bertujuan untuk:</w:t>
      </w:r>
    </w:p>
    <w:p w:rsidR="008A4A42" w:rsidRPr="00B83F90" w:rsidRDefault="008A4A42" w:rsidP="00490172">
      <w:pPr>
        <w:pStyle w:val="ListParagraph"/>
        <w:numPr>
          <w:ilvl w:val="0"/>
          <w:numId w:val="4"/>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Untuk mengetahui kebijakan hukum pidana dalam penegakan hukum oleh Kepolisian.</w:t>
      </w:r>
    </w:p>
    <w:p w:rsidR="008A4A42" w:rsidRPr="00B83F90" w:rsidRDefault="008A4A42" w:rsidP="00490172">
      <w:pPr>
        <w:pStyle w:val="ListParagraph"/>
        <w:numPr>
          <w:ilvl w:val="0"/>
          <w:numId w:val="4"/>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Untuk mengetahui usaha-usaha kebijakan hukum pidana dalam penegakan hukum oleh Kepolisian.</w:t>
      </w:r>
    </w:p>
    <w:p w:rsidR="008A4A42" w:rsidRPr="00B83F90" w:rsidRDefault="008A4A42" w:rsidP="00490172">
      <w:pPr>
        <w:pStyle w:val="ListParagraph"/>
        <w:spacing w:line="360" w:lineRule="auto"/>
        <w:ind w:left="567"/>
        <w:jc w:val="both"/>
        <w:rPr>
          <w:rFonts w:ascii="Times New Roman" w:hAnsi="Times New Roman" w:cs="Times New Roman"/>
          <w:sz w:val="24"/>
          <w:szCs w:val="24"/>
        </w:rPr>
      </w:pPr>
    </w:p>
    <w:p w:rsidR="008A4A42" w:rsidRPr="00B83F90" w:rsidRDefault="008A4A42" w:rsidP="00490172">
      <w:pPr>
        <w:pStyle w:val="ListParagraph"/>
        <w:numPr>
          <w:ilvl w:val="0"/>
          <w:numId w:val="1"/>
        </w:numPr>
        <w:spacing w:line="360" w:lineRule="auto"/>
        <w:ind w:left="284" w:hanging="284"/>
        <w:jc w:val="both"/>
        <w:rPr>
          <w:rFonts w:ascii="Times New Roman" w:hAnsi="Times New Roman" w:cs="Times New Roman"/>
          <w:b/>
          <w:sz w:val="24"/>
          <w:szCs w:val="24"/>
        </w:rPr>
      </w:pPr>
      <w:r w:rsidRPr="00B83F90">
        <w:rPr>
          <w:rFonts w:ascii="Times New Roman" w:hAnsi="Times New Roman" w:cs="Times New Roman"/>
          <w:b/>
          <w:sz w:val="24"/>
          <w:szCs w:val="24"/>
        </w:rPr>
        <w:t>Kegunaan Penulisan</w:t>
      </w:r>
    </w:p>
    <w:p w:rsidR="008A4A42" w:rsidRPr="00B83F90" w:rsidRDefault="008A4A42" w:rsidP="00490172">
      <w:pPr>
        <w:spacing w:line="360" w:lineRule="auto"/>
        <w:ind w:left="284" w:firstLine="567"/>
        <w:jc w:val="both"/>
        <w:rPr>
          <w:rFonts w:ascii="Times New Roman" w:hAnsi="Times New Roman" w:cs="Times New Roman"/>
          <w:b/>
          <w:sz w:val="24"/>
          <w:szCs w:val="24"/>
        </w:rPr>
      </w:pPr>
      <w:r w:rsidRPr="00B83F90">
        <w:rPr>
          <w:rFonts w:ascii="Times New Roman" w:hAnsi="Times New Roman" w:cs="Times New Roman"/>
          <w:sz w:val="24"/>
          <w:szCs w:val="24"/>
        </w:rPr>
        <w:t>Kegunaan penulisan jurnal ini memberikan kegunaan dalam mengembangkan kajian ilmu hukum serta dapat menjadi bahan referensi kepada mahasiswa, masyarakat, praktisi dan aparat penegak hukum khususnya tentang kebijakan hukum pidana dalam penegakan hukum oleh Kepolisian.</w:t>
      </w:r>
    </w:p>
    <w:p w:rsidR="001C1AFF" w:rsidRPr="00B83F90" w:rsidRDefault="001C1AFF" w:rsidP="00CA7646">
      <w:pPr>
        <w:pStyle w:val="ListParagraph"/>
        <w:numPr>
          <w:ilvl w:val="0"/>
          <w:numId w:val="1"/>
        </w:numPr>
        <w:spacing w:line="360" w:lineRule="auto"/>
        <w:ind w:left="284" w:hanging="284"/>
        <w:jc w:val="both"/>
        <w:rPr>
          <w:rFonts w:ascii="Times New Roman" w:hAnsi="Times New Roman" w:cs="Times New Roman"/>
          <w:sz w:val="24"/>
          <w:szCs w:val="24"/>
        </w:rPr>
      </w:pPr>
      <w:r w:rsidRPr="00B83F90">
        <w:rPr>
          <w:rFonts w:ascii="Times New Roman" w:hAnsi="Times New Roman" w:cs="Times New Roman"/>
          <w:b/>
          <w:sz w:val="24"/>
          <w:szCs w:val="24"/>
        </w:rPr>
        <w:t>Kebijakan Hukum Pidana</w:t>
      </w:r>
    </w:p>
    <w:p w:rsidR="001C1AFF" w:rsidRPr="00B83F90" w:rsidRDefault="001C1AFF"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 xml:space="preserve">Istilah kebijkan berasal dari Inggris yakni </w:t>
      </w:r>
      <w:r w:rsidRPr="00B83F90">
        <w:rPr>
          <w:rFonts w:ascii="Times New Roman" w:hAnsi="Times New Roman" w:cs="Times New Roman"/>
          <w:i/>
          <w:sz w:val="24"/>
          <w:szCs w:val="24"/>
        </w:rPr>
        <w:t>Policy</w:t>
      </w:r>
      <w:r w:rsidRPr="00B83F90">
        <w:rPr>
          <w:rFonts w:ascii="Times New Roman" w:hAnsi="Times New Roman" w:cs="Times New Roman"/>
          <w:sz w:val="24"/>
          <w:szCs w:val="24"/>
        </w:rPr>
        <w:t xml:space="preserve"> atau dalam bahasa Belanda </w:t>
      </w:r>
      <w:r w:rsidRPr="00B83F90">
        <w:rPr>
          <w:rFonts w:ascii="Times New Roman" w:hAnsi="Times New Roman" w:cs="Times New Roman"/>
          <w:i/>
          <w:sz w:val="24"/>
          <w:szCs w:val="24"/>
        </w:rPr>
        <w:t>Politiek</w:t>
      </w:r>
      <w:r w:rsidRPr="00B83F90">
        <w:rPr>
          <w:rFonts w:ascii="Times New Roman" w:hAnsi="Times New Roman" w:cs="Times New Roman"/>
          <w:sz w:val="24"/>
          <w:szCs w:val="24"/>
        </w:rPr>
        <w:t xml:space="preserve"> yang secara umum dapat diartikan sebagai prisip-prinsip umum yang berfungsi untuk mengarahkan pemerintah (dalam arti luas termasuk pula aparat penegak hukum dalam mengelola, mengatur, atau menyelesaikan urusan-urusan publik, masalah-masalah masyarakat atau bidang-bidang penyusunan peraturan perundang-undangan dan pengaplikasian hukum/ peraturan, dengan tujuan (umum) yang mengarah pada upaya mewujudkan kesejahteraan atau kemakmuran masyarakat (warga negara).</w:t>
      </w:r>
      <w:r w:rsidR="0071547B" w:rsidRPr="00C72371">
        <w:rPr>
          <w:rFonts w:ascii="Times New Roman" w:eastAsia="Times New Roman" w:hAnsi="Times New Roman" w:cs="Times New Roman"/>
          <w:color w:val="000000" w:themeColor="text1"/>
          <w:sz w:val="24"/>
          <w:szCs w:val="24"/>
          <w:vertAlign w:val="superscript"/>
          <w:lang w:eastAsia="id-ID"/>
        </w:rPr>
        <w:footnoteReference w:id="4"/>
      </w:r>
    </w:p>
    <w:p w:rsidR="001C1AFF" w:rsidRPr="00B83F90" w:rsidRDefault="001C1AFF"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lastRenderedPageBreak/>
        <w:t xml:space="preserve">Bertolak dari kedua istilah asing tersebut, maka istilah kebijakan hukum pidana dapat pula disebut dengan istilah politik hukum pidana. Dalam kepustakaan asing istilah politik hukum pidana ini sering dikenal dengan berbagai istilah, antara lain </w:t>
      </w:r>
      <w:r w:rsidRPr="00B83F90">
        <w:rPr>
          <w:rFonts w:ascii="Times New Roman" w:hAnsi="Times New Roman" w:cs="Times New Roman"/>
          <w:i/>
          <w:sz w:val="24"/>
          <w:szCs w:val="24"/>
        </w:rPr>
        <w:t>penal policy</w:t>
      </w:r>
      <w:r w:rsidRPr="00B83F90">
        <w:rPr>
          <w:rFonts w:ascii="Times New Roman" w:hAnsi="Times New Roman" w:cs="Times New Roman"/>
          <w:sz w:val="24"/>
          <w:szCs w:val="24"/>
        </w:rPr>
        <w:t>,</w:t>
      </w:r>
      <w:r w:rsidRPr="00B83F90">
        <w:rPr>
          <w:rFonts w:ascii="Times New Roman" w:hAnsi="Times New Roman" w:cs="Times New Roman"/>
          <w:i/>
          <w:sz w:val="24"/>
          <w:szCs w:val="24"/>
        </w:rPr>
        <w:t xml:space="preserve"> criminal law policy </w:t>
      </w:r>
      <w:r w:rsidRPr="00B83F90">
        <w:rPr>
          <w:rFonts w:ascii="Times New Roman" w:hAnsi="Times New Roman" w:cs="Times New Roman"/>
          <w:sz w:val="24"/>
          <w:szCs w:val="24"/>
        </w:rPr>
        <w:t xml:space="preserve">atau </w:t>
      </w:r>
      <w:r w:rsidRPr="00B83F90">
        <w:rPr>
          <w:rFonts w:ascii="Times New Roman" w:hAnsi="Times New Roman" w:cs="Times New Roman"/>
          <w:i/>
          <w:sz w:val="24"/>
          <w:szCs w:val="24"/>
        </w:rPr>
        <w:t>staftrechtspolitiek</w:t>
      </w:r>
      <w:r w:rsidRPr="00B83F90">
        <w:rPr>
          <w:rFonts w:ascii="Times New Roman" w:hAnsi="Times New Roman" w:cs="Times New Roman"/>
          <w:sz w:val="24"/>
          <w:szCs w:val="24"/>
        </w:rPr>
        <w:t>.</w:t>
      </w:r>
      <w:r w:rsidR="0071547B" w:rsidRPr="00C72371">
        <w:rPr>
          <w:rFonts w:ascii="Times New Roman" w:eastAsia="Times New Roman" w:hAnsi="Times New Roman" w:cs="Times New Roman"/>
          <w:color w:val="000000" w:themeColor="text1"/>
          <w:sz w:val="24"/>
          <w:szCs w:val="24"/>
          <w:vertAlign w:val="superscript"/>
          <w:lang w:eastAsia="id-ID"/>
        </w:rPr>
        <w:footnoteReference w:id="5"/>
      </w:r>
    </w:p>
    <w:p w:rsidR="001C1AFF" w:rsidRPr="00B83F90" w:rsidRDefault="001C1AFF"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Dalam Kamus Besar Bahasa Indonesia memberikan arti terhadap istilah politik dalam 3 (tiga) batasan pengertian, yaitu:</w:t>
      </w:r>
      <w:r w:rsidR="0071547B" w:rsidRPr="00C72371">
        <w:rPr>
          <w:rFonts w:ascii="Times New Roman" w:eastAsia="Times New Roman" w:hAnsi="Times New Roman" w:cs="Times New Roman"/>
          <w:color w:val="000000" w:themeColor="text1"/>
          <w:sz w:val="24"/>
          <w:szCs w:val="24"/>
          <w:vertAlign w:val="superscript"/>
          <w:lang w:eastAsia="id-ID"/>
        </w:rPr>
        <w:footnoteReference w:id="6"/>
      </w:r>
    </w:p>
    <w:p w:rsidR="001C1AFF" w:rsidRPr="00490172" w:rsidRDefault="001C1AFF" w:rsidP="00490172">
      <w:pPr>
        <w:pStyle w:val="ListParagraph"/>
        <w:numPr>
          <w:ilvl w:val="0"/>
          <w:numId w:val="9"/>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Pengetahuan mengenai ketatanegaraan (seperti sistem pemerintahan, dasar-</w:t>
      </w:r>
      <w:r w:rsidRPr="00490172">
        <w:rPr>
          <w:rFonts w:ascii="Times New Roman" w:hAnsi="Times New Roman" w:cs="Times New Roman"/>
          <w:sz w:val="24"/>
          <w:szCs w:val="24"/>
        </w:rPr>
        <w:t>dasar pemerintahan);</w:t>
      </w:r>
    </w:p>
    <w:p w:rsidR="001C1AFF" w:rsidRPr="00B83F90" w:rsidRDefault="001C1AFF" w:rsidP="00490172">
      <w:pPr>
        <w:pStyle w:val="ListParagraph"/>
        <w:numPr>
          <w:ilvl w:val="0"/>
          <w:numId w:val="9"/>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Segala urusan dan tindakan (kebijakan, siasat dan sebagainya);</w:t>
      </w:r>
    </w:p>
    <w:p w:rsidR="001C1AFF" w:rsidRDefault="001C1AFF" w:rsidP="00490172">
      <w:pPr>
        <w:pStyle w:val="ListParagraph"/>
        <w:numPr>
          <w:ilvl w:val="0"/>
          <w:numId w:val="9"/>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Cara bertindak (dalam mengahadapi atau menangani suatu masalah) kebijakan.</w:t>
      </w:r>
    </w:p>
    <w:p w:rsidR="00490172" w:rsidRPr="00B83F90" w:rsidRDefault="00490172" w:rsidP="00490172">
      <w:pPr>
        <w:pStyle w:val="ListParagraph"/>
        <w:spacing w:line="240" w:lineRule="auto"/>
        <w:ind w:left="1134"/>
        <w:jc w:val="both"/>
        <w:rPr>
          <w:rFonts w:ascii="Times New Roman" w:hAnsi="Times New Roman" w:cs="Times New Roman"/>
          <w:sz w:val="24"/>
          <w:szCs w:val="24"/>
        </w:rPr>
      </w:pPr>
    </w:p>
    <w:p w:rsidR="001C1AFF" w:rsidRPr="00B83F90" w:rsidRDefault="00543A06" w:rsidP="00490172">
      <w:pPr>
        <w:pStyle w:val="ListParagraph"/>
        <w:spacing w:line="360" w:lineRule="auto"/>
        <w:ind w:left="284"/>
        <w:jc w:val="both"/>
        <w:rPr>
          <w:rFonts w:ascii="Times New Roman" w:hAnsi="Times New Roman" w:cs="Times New Roman"/>
          <w:sz w:val="24"/>
          <w:szCs w:val="24"/>
        </w:rPr>
      </w:pPr>
      <w:r w:rsidRPr="00B83F90">
        <w:rPr>
          <w:rFonts w:ascii="Times New Roman" w:hAnsi="Times New Roman" w:cs="Times New Roman"/>
          <w:sz w:val="24"/>
          <w:szCs w:val="24"/>
        </w:rPr>
        <w:t>Mengkaji politik hukum pidana akan terkait dengan politik hukum. Politik hukum terdiri atas rangkaian kata politik dan hukum. Menurut Sudarto, istilah politik dipakai dalam berbagai arti, yaitu:</w:t>
      </w:r>
      <w:r w:rsidR="00BF45FF" w:rsidRPr="00C72371">
        <w:rPr>
          <w:rFonts w:ascii="Times New Roman" w:eastAsia="Times New Roman" w:hAnsi="Times New Roman" w:cs="Times New Roman"/>
          <w:color w:val="000000" w:themeColor="text1"/>
          <w:sz w:val="24"/>
          <w:szCs w:val="24"/>
          <w:vertAlign w:val="superscript"/>
          <w:lang w:eastAsia="id-ID"/>
        </w:rPr>
        <w:footnoteReference w:id="7"/>
      </w:r>
    </w:p>
    <w:p w:rsidR="00543A06" w:rsidRPr="00B83F90" w:rsidRDefault="00543A06" w:rsidP="00490172">
      <w:pPr>
        <w:pStyle w:val="ListParagraph"/>
        <w:numPr>
          <w:ilvl w:val="0"/>
          <w:numId w:val="10"/>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 xml:space="preserve">Perkataan </w:t>
      </w:r>
      <w:r w:rsidRPr="00B83F90">
        <w:rPr>
          <w:rFonts w:ascii="Times New Roman" w:hAnsi="Times New Roman" w:cs="Times New Roman"/>
          <w:i/>
          <w:sz w:val="24"/>
          <w:szCs w:val="24"/>
        </w:rPr>
        <w:t>politiek</w:t>
      </w:r>
      <w:r w:rsidRPr="00B83F90">
        <w:rPr>
          <w:rFonts w:ascii="Times New Roman" w:hAnsi="Times New Roman" w:cs="Times New Roman"/>
          <w:sz w:val="24"/>
          <w:szCs w:val="24"/>
        </w:rPr>
        <w:t xml:space="preserve"> dalam bahasa Belanda, berarti sesuatu yang berhubungan dengan negara.</w:t>
      </w:r>
    </w:p>
    <w:p w:rsidR="00543A06" w:rsidRPr="00B83F90" w:rsidRDefault="00543A06" w:rsidP="00490172">
      <w:pPr>
        <w:pStyle w:val="ListParagraph"/>
        <w:numPr>
          <w:ilvl w:val="0"/>
          <w:numId w:val="10"/>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Berarti membicarakan masalah kenegaraan atau hubungan dengan negara.</w:t>
      </w:r>
    </w:p>
    <w:p w:rsidR="00543A06" w:rsidRPr="00B83F90" w:rsidRDefault="00B05FDB" w:rsidP="0049017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Menurut Mahfud</w:t>
      </w:r>
      <w:r w:rsidR="00B01726">
        <w:rPr>
          <w:rFonts w:ascii="Times New Roman" w:hAnsi="Times New Roman" w:cs="Times New Roman"/>
          <w:sz w:val="24"/>
          <w:szCs w:val="24"/>
        </w:rPr>
        <w:t xml:space="preserve"> MD</w:t>
      </w:r>
      <w:r>
        <w:rPr>
          <w:rFonts w:ascii="Times New Roman" w:hAnsi="Times New Roman" w:cs="Times New Roman"/>
          <w:sz w:val="24"/>
          <w:szCs w:val="24"/>
        </w:rPr>
        <w:t>, politik</w:t>
      </w:r>
      <w:r w:rsidR="00543A06" w:rsidRPr="00B83F90">
        <w:rPr>
          <w:rFonts w:ascii="Times New Roman" w:hAnsi="Times New Roman" w:cs="Times New Roman"/>
          <w:sz w:val="24"/>
          <w:szCs w:val="24"/>
        </w:rPr>
        <w:t xml:space="preserve"> hukum sebagai </w:t>
      </w:r>
      <w:r w:rsidR="00543A06" w:rsidRPr="00B83F90">
        <w:rPr>
          <w:rFonts w:ascii="Times New Roman" w:hAnsi="Times New Roman" w:cs="Times New Roman"/>
          <w:i/>
          <w:sz w:val="24"/>
          <w:szCs w:val="24"/>
        </w:rPr>
        <w:t>legal policy</w:t>
      </w:r>
      <w:r w:rsidR="00543A06" w:rsidRPr="00B83F90">
        <w:rPr>
          <w:rFonts w:ascii="Times New Roman" w:hAnsi="Times New Roman" w:cs="Times New Roman"/>
          <w:sz w:val="24"/>
          <w:szCs w:val="24"/>
        </w:rPr>
        <w:t xml:space="preserve"> yang akan atau telah dilaksanakan secara nasional oleh pemerintah, yang </w:t>
      </w:r>
      <w:r w:rsidR="00BF45FF">
        <w:rPr>
          <w:rFonts w:ascii="Times New Roman" w:hAnsi="Times New Roman" w:cs="Times New Roman"/>
          <w:sz w:val="24"/>
          <w:szCs w:val="24"/>
        </w:rPr>
        <w:t>m</w:t>
      </w:r>
      <w:r w:rsidR="00543A06" w:rsidRPr="00B83F90">
        <w:rPr>
          <w:rFonts w:ascii="Times New Roman" w:hAnsi="Times New Roman" w:cs="Times New Roman"/>
          <w:sz w:val="24"/>
          <w:szCs w:val="24"/>
        </w:rPr>
        <w:t>eliputi:</w:t>
      </w:r>
      <w:r w:rsidR="00BF45FF" w:rsidRPr="00C72371">
        <w:rPr>
          <w:rFonts w:ascii="Times New Roman" w:eastAsia="Times New Roman" w:hAnsi="Times New Roman" w:cs="Times New Roman"/>
          <w:color w:val="000000" w:themeColor="text1"/>
          <w:sz w:val="24"/>
          <w:szCs w:val="24"/>
          <w:vertAlign w:val="superscript"/>
          <w:lang w:eastAsia="id-ID"/>
        </w:rPr>
        <w:footnoteReference w:id="8"/>
      </w:r>
    </w:p>
    <w:p w:rsidR="00543A06" w:rsidRPr="00B83F90" w:rsidRDefault="00543A06" w:rsidP="00490172">
      <w:pPr>
        <w:pStyle w:val="ListParagraph"/>
        <w:numPr>
          <w:ilvl w:val="0"/>
          <w:numId w:val="11"/>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Pembangunan hukum yang berintikan pembuatan dan pembaharuan terhadap materi-materi hukum agar dapat sesuai dengan kebutuhan.</w:t>
      </w:r>
    </w:p>
    <w:p w:rsidR="00543A06" w:rsidRPr="00B83F90" w:rsidRDefault="00543A06" w:rsidP="00490172">
      <w:pPr>
        <w:pStyle w:val="ListParagraph"/>
        <w:numPr>
          <w:ilvl w:val="0"/>
          <w:numId w:val="11"/>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Pelaksanaan ketentuan hukum yang telah ada termasuk penegasan fungsi lembaga dan pembinaan para penegak hukum.</w:t>
      </w:r>
    </w:p>
    <w:p w:rsidR="00543A06" w:rsidRPr="00B83F90" w:rsidRDefault="00543A06" w:rsidP="00490172">
      <w:pPr>
        <w:pStyle w:val="ListParagraph"/>
        <w:spacing w:line="360" w:lineRule="auto"/>
        <w:ind w:left="284" w:firstLine="567"/>
        <w:jc w:val="both"/>
        <w:rPr>
          <w:rFonts w:ascii="Times New Roman" w:hAnsi="Times New Roman" w:cs="Times New Roman"/>
          <w:sz w:val="24"/>
          <w:szCs w:val="24"/>
        </w:rPr>
      </w:pPr>
    </w:p>
    <w:p w:rsidR="00543A06" w:rsidRPr="00B83F90" w:rsidRDefault="00543A06" w:rsidP="00CA7646">
      <w:pPr>
        <w:pStyle w:val="ListParagraph"/>
        <w:numPr>
          <w:ilvl w:val="0"/>
          <w:numId w:val="1"/>
        </w:numPr>
        <w:spacing w:line="360" w:lineRule="auto"/>
        <w:ind w:left="284" w:hanging="284"/>
        <w:jc w:val="both"/>
        <w:rPr>
          <w:rFonts w:ascii="Times New Roman" w:hAnsi="Times New Roman" w:cs="Times New Roman"/>
          <w:b/>
          <w:sz w:val="24"/>
          <w:szCs w:val="24"/>
        </w:rPr>
      </w:pPr>
      <w:r w:rsidRPr="00B83F90">
        <w:rPr>
          <w:rFonts w:ascii="Times New Roman" w:hAnsi="Times New Roman" w:cs="Times New Roman"/>
          <w:b/>
          <w:sz w:val="24"/>
          <w:szCs w:val="24"/>
        </w:rPr>
        <w:lastRenderedPageBreak/>
        <w:t>Teori Penegakan Hukum</w:t>
      </w:r>
    </w:p>
    <w:p w:rsidR="00543A06" w:rsidRPr="00B83F90" w:rsidRDefault="00543A06"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Mochtar Kusumaatmadja menyatakan bahwa “hukum tanpa kekuasaan adalah angan-angan, sedangkan kekuasaan tanpa hukum adalah kezaliman</w:t>
      </w:r>
      <w:r w:rsidR="00BF45FF">
        <w:rPr>
          <w:rFonts w:ascii="Times New Roman" w:hAnsi="Times New Roman" w:cs="Times New Roman"/>
          <w:sz w:val="24"/>
          <w:szCs w:val="24"/>
        </w:rPr>
        <w:t>”</w:t>
      </w:r>
      <w:r w:rsidRPr="00B83F90">
        <w:rPr>
          <w:rFonts w:ascii="Times New Roman" w:hAnsi="Times New Roman" w:cs="Times New Roman"/>
          <w:sz w:val="24"/>
          <w:szCs w:val="24"/>
        </w:rPr>
        <w:t>.</w:t>
      </w:r>
      <w:r w:rsidR="00BF45FF" w:rsidRPr="00C72371">
        <w:rPr>
          <w:rFonts w:ascii="Times New Roman" w:eastAsia="Times New Roman" w:hAnsi="Times New Roman" w:cs="Times New Roman"/>
          <w:color w:val="000000" w:themeColor="text1"/>
          <w:sz w:val="24"/>
          <w:szCs w:val="24"/>
          <w:vertAlign w:val="superscript"/>
          <w:lang w:eastAsia="id-ID"/>
        </w:rPr>
        <w:footnoteReference w:id="9"/>
      </w:r>
    </w:p>
    <w:p w:rsidR="009E1850" w:rsidRPr="00B83F90" w:rsidRDefault="009E1850"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Ini berarti agar suatu hukum dapat berjalan dengan baik, diperlukan suatu kekuasaan untuk melaksanakannya. Akan tetapi, di lain pihak justru sering kali kekuasaan itulah yang memporak-porakan hukum, yakni kekuasaan untuk menegakkan hukum memiliki kekuasaan tersebut sering disalahgunakan yang  dapat mengakibatkan timbulnya putusan-putusan hukum yang bias dapat tidak netral dan tidak konsisten, termasuk juga putusan yang diambil oleh Mahkamah Agung (MA), seperti yang di katakan oleh Mochtar Kusumaadmadja sebagai berikut:</w:t>
      </w:r>
      <w:r w:rsidR="00BF45FF" w:rsidRPr="00C72371">
        <w:rPr>
          <w:rFonts w:ascii="Times New Roman" w:eastAsia="Times New Roman" w:hAnsi="Times New Roman" w:cs="Times New Roman"/>
          <w:color w:val="000000" w:themeColor="text1"/>
          <w:sz w:val="24"/>
          <w:szCs w:val="24"/>
          <w:vertAlign w:val="superscript"/>
          <w:lang w:eastAsia="id-ID"/>
        </w:rPr>
        <w:footnoteReference w:id="10"/>
      </w:r>
    </w:p>
    <w:p w:rsidR="009E1850" w:rsidRPr="00B83F90" w:rsidRDefault="009E1850" w:rsidP="009E1850">
      <w:pPr>
        <w:pStyle w:val="ListParagraph"/>
        <w:spacing w:line="240" w:lineRule="auto"/>
        <w:ind w:left="851"/>
        <w:jc w:val="both"/>
        <w:rPr>
          <w:rFonts w:ascii="Times New Roman" w:hAnsi="Times New Roman" w:cs="Times New Roman"/>
          <w:sz w:val="24"/>
          <w:szCs w:val="24"/>
        </w:rPr>
      </w:pPr>
      <w:r w:rsidRPr="00B83F90">
        <w:rPr>
          <w:rFonts w:ascii="Times New Roman" w:hAnsi="Times New Roman" w:cs="Times New Roman"/>
          <w:sz w:val="24"/>
          <w:szCs w:val="24"/>
        </w:rPr>
        <w:t>Dalam tahapan penerapannya, asas-asas itu di mantapkan melalui keputusan-keputusan pengadilan. Di sini keputusan-keputusan MA sebaga</w:t>
      </w:r>
      <w:r w:rsidR="009150D9">
        <w:rPr>
          <w:rFonts w:ascii="Times New Roman" w:hAnsi="Times New Roman" w:cs="Times New Roman"/>
          <w:sz w:val="24"/>
          <w:szCs w:val="24"/>
        </w:rPr>
        <w:t>i</w:t>
      </w:r>
      <w:r w:rsidRPr="00B83F90">
        <w:rPr>
          <w:rFonts w:ascii="Times New Roman" w:hAnsi="Times New Roman" w:cs="Times New Roman"/>
          <w:sz w:val="24"/>
          <w:szCs w:val="24"/>
        </w:rPr>
        <w:t xml:space="preserve"> bahan peng</w:t>
      </w:r>
      <w:r w:rsidR="009150D9">
        <w:rPr>
          <w:rFonts w:ascii="Times New Roman" w:hAnsi="Times New Roman" w:cs="Times New Roman"/>
          <w:sz w:val="24"/>
          <w:szCs w:val="24"/>
        </w:rPr>
        <w:t>d</w:t>
      </w:r>
      <w:r w:rsidRPr="00B83F90">
        <w:rPr>
          <w:rFonts w:ascii="Times New Roman" w:hAnsi="Times New Roman" w:cs="Times New Roman"/>
          <w:sz w:val="24"/>
          <w:szCs w:val="24"/>
        </w:rPr>
        <w:t>ilan tinggi mempunyai arti dan kedudukan yang tersendiri. Karena menjadi pegangan atau pedoman bagi pengadilan-pengadilan yang lebih rendah, penting sekali bahwa keputusan MA itu benar-benar merupakan putusan</w:t>
      </w:r>
      <w:r w:rsidR="006A398B">
        <w:rPr>
          <w:rFonts w:ascii="Times New Roman" w:hAnsi="Times New Roman" w:cs="Times New Roman"/>
          <w:sz w:val="24"/>
          <w:szCs w:val="24"/>
        </w:rPr>
        <w:t xml:space="preserve"> yang baik dan tidak tercela. P</w:t>
      </w:r>
      <w:r w:rsidRPr="00B83F90">
        <w:rPr>
          <w:rFonts w:ascii="Times New Roman" w:hAnsi="Times New Roman" w:cs="Times New Roman"/>
          <w:sz w:val="24"/>
          <w:szCs w:val="24"/>
        </w:rPr>
        <w:t>utusan MA harus benar-benar mantap dan tidak boleh membingungkan.</w:t>
      </w:r>
    </w:p>
    <w:p w:rsidR="003850A2" w:rsidRDefault="003850A2" w:rsidP="003850A2">
      <w:pPr>
        <w:pStyle w:val="ListParagraph"/>
        <w:spacing w:line="240" w:lineRule="auto"/>
        <w:ind w:left="284" w:firstLine="567"/>
        <w:jc w:val="both"/>
        <w:rPr>
          <w:rFonts w:ascii="Times New Roman" w:hAnsi="Times New Roman" w:cs="Times New Roman"/>
          <w:sz w:val="24"/>
          <w:szCs w:val="24"/>
        </w:rPr>
      </w:pPr>
    </w:p>
    <w:p w:rsidR="009E1850" w:rsidRPr="00B83F90" w:rsidRDefault="00D16E8C"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Akan tetapi, ikut campurnya kekuasaan terlalu jauh ke dalam prose</w:t>
      </w:r>
      <w:r w:rsidR="00FE74E1">
        <w:rPr>
          <w:rFonts w:ascii="Times New Roman" w:hAnsi="Times New Roman" w:cs="Times New Roman"/>
          <w:sz w:val="24"/>
          <w:szCs w:val="24"/>
        </w:rPr>
        <w:t>s pembuatan dan penegakan hukum,</w:t>
      </w:r>
      <w:r w:rsidRPr="00B83F90">
        <w:rPr>
          <w:rFonts w:ascii="Times New Roman" w:hAnsi="Times New Roman" w:cs="Times New Roman"/>
          <w:sz w:val="24"/>
          <w:szCs w:val="24"/>
        </w:rPr>
        <w:t xml:space="preserve"> konsekuensinya adalah kaidah hukum tidak pernah dapat di rumuskan secara baik, dan pelaksanaanya juga tida</w:t>
      </w:r>
      <w:r w:rsidR="008C7095">
        <w:rPr>
          <w:rFonts w:ascii="Times New Roman" w:hAnsi="Times New Roman" w:cs="Times New Roman"/>
          <w:sz w:val="24"/>
          <w:szCs w:val="24"/>
        </w:rPr>
        <w:t>k</w:t>
      </w:r>
      <w:r w:rsidRPr="00B83F90">
        <w:rPr>
          <w:rFonts w:ascii="Times New Roman" w:hAnsi="Times New Roman" w:cs="Times New Roman"/>
          <w:sz w:val="24"/>
          <w:szCs w:val="24"/>
        </w:rPr>
        <w:t xml:space="preserve"> pernah benar. Bagaimana kekuasaan harus di k</w:t>
      </w:r>
      <w:bookmarkStart w:id="0" w:name="_GoBack"/>
      <w:bookmarkEnd w:id="0"/>
      <w:r w:rsidRPr="00B83F90">
        <w:rPr>
          <w:rFonts w:ascii="Times New Roman" w:hAnsi="Times New Roman" w:cs="Times New Roman"/>
          <w:sz w:val="24"/>
          <w:szCs w:val="24"/>
        </w:rPr>
        <w:t>ont</w:t>
      </w:r>
      <w:r w:rsidR="00237AA7">
        <w:rPr>
          <w:rFonts w:ascii="Times New Roman" w:hAnsi="Times New Roman" w:cs="Times New Roman"/>
          <w:sz w:val="24"/>
          <w:szCs w:val="24"/>
        </w:rPr>
        <w:t>rol termasuk kontrol oleh hukum.</w:t>
      </w:r>
      <w:r w:rsidRPr="00B83F90">
        <w:rPr>
          <w:rFonts w:ascii="Times New Roman" w:hAnsi="Times New Roman" w:cs="Times New Roman"/>
          <w:sz w:val="24"/>
          <w:szCs w:val="24"/>
        </w:rPr>
        <w:t xml:space="preserve"> Lili Rasjidi menyatakan sebagai berikut:</w:t>
      </w:r>
      <w:r w:rsidR="00BF45FF" w:rsidRPr="00C72371">
        <w:rPr>
          <w:rFonts w:ascii="Times New Roman" w:eastAsia="Times New Roman" w:hAnsi="Times New Roman" w:cs="Times New Roman"/>
          <w:color w:val="000000" w:themeColor="text1"/>
          <w:sz w:val="24"/>
          <w:szCs w:val="24"/>
          <w:vertAlign w:val="superscript"/>
          <w:lang w:eastAsia="id-ID"/>
        </w:rPr>
        <w:footnoteReference w:id="11"/>
      </w:r>
    </w:p>
    <w:p w:rsidR="00D16E8C" w:rsidRPr="00B83F90" w:rsidRDefault="00D16E8C" w:rsidP="00D16E8C">
      <w:pPr>
        <w:pStyle w:val="ListParagraph"/>
        <w:spacing w:line="240" w:lineRule="auto"/>
        <w:ind w:left="851"/>
        <w:jc w:val="both"/>
        <w:rPr>
          <w:rFonts w:ascii="Times New Roman" w:hAnsi="Times New Roman" w:cs="Times New Roman"/>
          <w:sz w:val="24"/>
          <w:szCs w:val="24"/>
        </w:rPr>
      </w:pPr>
      <w:r w:rsidRPr="00B83F90">
        <w:rPr>
          <w:rFonts w:ascii="Times New Roman" w:hAnsi="Times New Roman" w:cs="Times New Roman"/>
          <w:sz w:val="24"/>
          <w:szCs w:val="24"/>
        </w:rPr>
        <w:t>Unsur kekuasaan merupakan faktor yang penting dalam hal digunakannya kekuasaan yang di milikinya itu sesuai dengan kehendak masyarakat. Karena itu di samping keharusan asa</w:t>
      </w:r>
      <w:r w:rsidR="008C7095">
        <w:rPr>
          <w:rFonts w:ascii="Times New Roman" w:hAnsi="Times New Roman" w:cs="Times New Roman"/>
          <w:sz w:val="24"/>
          <w:szCs w:val="24"/>
        </w:rPr>
        <w:t>s</w:t>
      </w:r>
      <w:r w:rsidRPr="00B83F90">
        <w:rPr>
          <w:rFonts w:ascii="Times New Roman" w:hAnsi="Times New Roman" w:cs="Times New Roman"/>
          <w:sz w:val="24"/>
          <w:szCs w:val="24"/>
        </w:rPr>
        <w:t>nya hukum sebagai alat pembatas</w:t>
      </w:r>
      <w:r w:rsidR="008C7095">
        <w:rPr>
          <w:rFonts w:ascii="Times New Roman" w:hAnsi="Times New Roman" w:cs="Times New Roman"/>
          <w:sz w:val="24"/>
          <w:szCs w:val="24"/>
        </w:rPr>
        <w:t xml:space="preserve">, juga bagi pemegang kekuasaan </w:t>
      </w:r>
      <w:r w:rsidRPr="00B83F90">
        <w:rPr>
          <w:rFonts w:ascii="Times New Roman" w:hAnsi="Times New Roman" w:cs="Times New Roman"/>
          <w:sz w:val="24"/>
          <w:szCs w:val="24"/>
        </w:rPr>
        <w:t>ini di perlukan syarat-syarat lainnya seperti memiliki watak yang jujur dan rasa pengabdian terhadap kepentingan masyarakat. Kesadaran hukum yang tinggi dari masyarakat juga merupakan pembatas yang ampuh bagi pemegang kekuasaan.</w:t>
      </w:r>
    </w:p>
    <w:p w:rsidR="00D16E8C" w:rsidRPr="00B83F90" w:rsidRDefault="00D16E8C" w:rsidP="00D16E8C">
      <w:pPr>
        <w:pStyle w:val="ListParagraph"/>
        <w:spacing w:line="240" w:lineRule="auto"/>
        <w:ind w:left="851"/>
        <w:jc w:val="both"/>
        <w:rPr>
          <w:rFonts w:ascii="Times New Roman" w:hAnsi="Times New Roman" w:cs="Times New Roman"/>
          <w:sz w:val="24"/>
          <w:szCs w:val="24"/>
        </w:rPr>
      </w:pPr>
    </w:p>
    <w:p w:rsidR="00D16E8C" w:rsidRPr="00B83F90" w:rsidRDefault="00D16E8C"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Suatu proses peradilan yang baik dan modern mestinya justru semakin banyak terlibat dalam memutuskan masalah-masalah yang berkenaan dengan fungsi eksekutif maupun legislatif, misalnya Mahkamah Agung di Amerika Serikat yang terkenal bagus tersebut, semakin lama banyak melibatkan diri untuk memutuskan masalah-masalah yang sebenarnya merupakan tugas badan lain, yaitu badan eksekutif dan badan legislatif. Mahkamah Agung di Amerika Serikat tersebut telah memeberikan putusan yang cukup signifikan tentang kebijaksanaan tentang integrasi sekolah (tahun 1945) pemungutan suara secara satu saham satu suara (</w:t>
      </w:r>
      <w:r w:rsidRPr="00B83F90">
        <w:rPr>
          <w:rFonts w:ascii="Times New Roman" w:hAnsi="Times New Roman" w:cs="Times New Roman"/>
          <w:i/>
          <w:sz w:val="24"/>
          <w:szCs w:val="24"/>
        </w:rPr>
        <w:t>one share one vote</w:t>
      </w:r>
      <w:r w:rsidRPr="00B83F90">
        <w:rPr>
          <w:rFonts w:ascii="Times New Roman" w:hAnsi="Times New Roman" w:cs="Times New Roman"/>
          <w:sz w:val="24"/>
          <w:szCs w:val="24"/>
        </w:rPr>
        <w:t>) dalam parlemen negara bagian (tahun 1964), menyatakan batal terhadap undang-undang negara bagian yang melarang aborsi.</w:t>
      </w:r>
      <w:r w:rsidR="00BF45FF" w:rsidRPr="00C72371">
        <w:rPr>
          <w:rFonts w:ascii="Times New Roman" w:eastAsia="Times New Roman" w:hAnsi="Times New Roman" w:cs="Times New Roman"/>
          <w:color w:val="000000" w:themeColor="text1"/>
          <w:sz w:val="24"/>
          <w:szCs w:val="24"/>
          <w:vertAlign w:val="superscript"/>
          <w:lang w:eastAsia="id-ID"/>
        </w:rPr>
        <w:footnoteReference w:id="12"/>
      </w:r>
    </w:p>
    <w:p w:rsidR="006A398B" w:rsidRPr="00B83F90" w:rsidRDefault="006A398B" w:rsidP="003850A2">
      <w:pPr>
        <w:pStyle w:val="ListParagraph"/>
        <w:spacing w:line="240" w:lineRule="auto"/>
        <w:ind w:left="284" w:firstLine="567"/>
        <w:jc w:val="both"/>
        <w:rPr>
          <w:rFonts w:ascii="Times New Roman" w:hAnsi="Times New Roman" w:cs="Times New Roman"/>
          <w:sz w:val="24"/>
          <w:szCs w:val="24"/>
        </w:rPr>
      </w:pPr>
    </w:p>
    <w:p w:rsidR="00D020F8" w:rsidRPr="00B83F90" w:rsidRDefault="00D020F8" w:rsidP="00CA7646">
      <w:pPr>
        <w:pStyle w:val="ListParagraph"/>
        <w:numPr>
          <w:ilvl w:val="0"/>
          <w:numId w:val="1"/>
        </w:numPr>
        <w:spacing w:line="360" w:lineRule="auto"/>
        <w:ind w:left="284" w:hanging="284"/>
        <w:jc w:val="both"/>
        <w:rPr>
          <w:rFonts w:ascii="Times New Roman" w:hAnsi="Times New Roman" w:cs="Times New Roman"/>
          <w:sz w:val="24"/>
          <w:szCs w:val="24"/>
        </w:rPr>
      </w:pPr>
      <w:r w:rsidRPr="00B83F90">
        <w:rPr>
          <w:rFonts w:ascii="Times New Roman" w:hAnsi="Times New Roman" w:cs="Times New Roman"/>
          <w:b/>
          <w:sz w:val="24"/>
          <w:szCs w:val="24"/>
        </w:rPr>
        <w:t>Aparat Penegak Hukum Sebagai Pilar Penegakan Hukum</w:t>
      </w:r>
    </w:p>
    <w:p w:rsidR="00D020F8" w:rsidRPr="00B83F90" w:rsidRDefault="00D020F8" w:rsidP="0049017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Suatu studi yang dilakukan Soerjono Soekanto menyimpulkan bahwa agar suatu penegakan hukum dapat terlaksana dengan baik, beberapa faktor di bawah ini harus difungsikan benar yaitu sebagai berikut:</w:t>
      </w:r>
      <w:r w:rsidR="00BF45FF" w:rsidRPr="00C72371">
        <w:rPr>
          <w:rFonts w:ascii="Times New Roman" w:eastAsia="Times New Roman" w:hAnsi="Times New Roman" w:cs="Times New Roman"/>
          <w:color w:val="000000" w:themeColor="text1"/>
          <w:sz w:val="24"/>
          <w:szCs w:val="24"/>
          <w:vertAlign w:val="superscript"/>
          <w:lang w:eastAsia="id-ID"/>
        </w:rPr>
        <w:footnoteReference w:id="13"/>
      </w:r>
    </w:p>
    <w:p w:rsidR="00D020F8" w:rsidRPr="00B83F90" w:rsidRDefault="00D020F8" w:rsidP="00490172">
      <w:pPr>
        <w:pStyle w:val="ListParagraph"/>
        <w:numPr>
          <w:ilvl w:val="0"/>
          <w:numId w:val="1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Pemberitahuan teladan kepatuhan hukum oleh para penegak hukum;</w:t>
      </w:r>
    </w:p>
    <w:p w:rsidR="00D020F8" w:rsidRPr="00B83F90" w:rsidRDefault="00D020F8" w:rsidP="00490172">
      <w:pPr>
        <w:pStyle w:val="ListParagraph"/>
        <w:numPr>
          <w:ilvl w:val="0"/>
          <w:numId w:val="1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Sikap yang lugas (</w:t>
      </w:r>
      <w:r w:rsidRPr="00B83F90">
        <w:rPr>
          <w:rFonts w:ascii="Times New Roman" w:hAnsi="Times New Roman" w:cs="Times New Roman"/>
          <w:i/>
          <w:sz w:val="24"/>
          <w:szCs w:val="24"/>
        </w:rPr>
        <w:t>zakelijk</w:t>
      </w:r>
      <w:r w:rsidRPr="00B83F90">
        <w:rPr>
          <w:rFonts w:ascii="Times New Roman" w:hAnsi="Times New Roman" w:cs="Times New Roman"/>
          <w:sz w:val="24"/>
          <w:szCs w:val="24"/>
        </w:rPr>
        <w:t>) dari para penegak hukum;</w:t>
      </w:r>
    </w:p>
    <w:p w:rsidR="00D020F8" w:rsidRPr="00B83F90" w:rsidRDefault="00D020F8" w:rsidP="00490172">
      <w:pPr>
        <w:pStyle w:val="ListParagraph"/>
        <w:numPr>
          <w:ilvl w:val="0"/>
          <w:numId w:val="1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Penyesuaian peraturan yang berlaku dengan perkembangan teknologi mutakhir;</w:t>
      </w:r>
    </w:p>
    <w:p w:rsidR="00D020F8" w:rsidRPr="00B83F90" w:rsidRDefault="00D020F8" w:rsidP="00490172">
      <w:pPr>
        <w:pStyle w:val="ListParagraph"/>
        <w:numPr>
          <w:ilvl w:val="0"/>
          <w:numId w:val="1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Penerangan dan penyuluhan mengenai peraturan yang berlaku terhadap masyarakat;</w:t>
      </w:r>
    </w:p>
    <w:p w:rsidR="00D020F8" w:rsidRPr="00B83F90" w:rsidRDefault="00D020F8" w:rsidP="00490172">
      <w:pPr>
        <w:pStyle w:val="ListParagraph"/>
        <w:numPr>
          <w:ilvl w:val="0"/>
          <w:numId w:val="1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Memberi waktu yang cukup bagi masyarakat untuk memahami peraturan yang baru dibuat.</w:t>
      </w:r>
    </w:p>
    <w:p w:rsidR="00490172" w:rsidRDefault="00490172" w:rsidP="003850A2">
      <w:pPr>
        <w:pStyle w:val="ListParagraph"/>
        <w:spacing w:after="0" w:line="240" w:lineRule="auto"/>
        <w:ind w:left="284" w:firstLine="567"/>
        <w:jc w:val="both"/>
        <w:rPr>
          <w:rFonts w:ascii="Times New Roman" w:hAnsi="Times New Roman" w:cs="Times New Roman"/>
          <w:sz w:val="24"/>
          <w:szCs w:val="24"/>
        </w:rPr>
      </w:pPr>
    </w:p>
    <w:p w:rsidR="00D020F8" w:rsidRPr="00B83F90" w:rsidRDefault="00D020F8"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Meskipun studi Soerjono Seokanto tersebut mengambil objek studi bidang penegakan hukum lalu lintas jalan raya, tetapi kesimpulan yang ditariknya cukup relevan bagi penegakan hukum di bidang-bidang lainnya.</w:t>
      </w:r>
    </w:p>
    <w:p w:rsidR="00D020F8" w:rsidRPr="00B83F90" w:rsidRDefault="00D020F8"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lastRenderedPageBreak/>
        <w:t>Lebih tegas lagi menurut  Soerjono Seokanto, faktor-faktor yang mempengaruhi penegakan hukum adanya adalah sebagai berikut:</w:t>
      </w:r>
      <w:r w:rsidR="00EB7AE9" w:rsidRPr="00C72371">
        <w:rPr>
          <w:rFonts w:ascii="Times New Roman" w:eastAsia="Times New Roman" w:hAnsi="Times New Roman" w:cs="Times New Roman"/>
          <w:color w:val="000000" w:themeColor="text1"/>
          <w:sz w:val="24"/>
          <w:szCs w:val="24"/>
          <w:vertAlign w:val="superscript"/>
          <w:lang w:eastAsia="id-ID"/>
        </w:rPr>
        <w:footnoteReference w:id="14"/>
      </w:r>
    </w:p>
    <w:p w:rsidR="00D020F8" w:rsidRPr="00B83F90" w:rsidRDefault="00D020F8" w:rsidP="00490172">
      <w:pPr>
        <w:pStyle w:val="ListParagraph"/>
        <w:numPr>
          <w:ilvl w:val="0"/>
          <w:numId w:val="13"/>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Faktor hukumya sendiri (termasuk faktor udang-undang);</w:t>
      </w:r>
    </w:p>
    <w:p w:rsidR="00D020F8" w:rsidRPr="00B83F90" w:rsidRDefault="00D020F8" w:rsidP="00490172">
      <w:pPr>
        <w:pStyle w:val="ListParagraph"/>
        <w:numPr>
          <w:ilvl w:val="0"/>
          <w:numId w:val="13"/>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Faktor penegakan hukum (dimaksudkan di sini, baik para pembentuk maupun penerapan hukum);</w:t>
      </w:r>
    </w:p>
    <w:p w:rsidR="00D020F8" w:rsidRPr="00B83F90" w:rsidRDefault="00D020F8" w:rsidP="00490172">
      <w:pPr>
        <w:pStyle w:val="ListParagraph"/>
        <w:numPr>
          <w:ilvl w:val="0"/>
          <w:numId w:val="13"/>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Faktor sarana atau fasilitas yang mendukung penegakan hukum;</w:t>
      </w:r>
    </w:p>
    <w:p w:rsidR="00126B0F" w:rsidRPr="00B83F90" w:rsidRDefault="00126B0F" w:rsidP="00490172">
      <w:pPr>
        <w:pStyle w:val="ListParagraph"/>
        <w:numPr>
          <w:ilvl w:val="0"/>
          <w:numId w:val="13"/>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Faktor masyarakat, yakni masyarakat di mana hukum tersebut diterapkan;</w:t>
      </w:r>
    </w:p>
    <w:p w:rsidR="00126B0F" w:rsidRPr="00B83F90" w:rsidRDefault="00126B0F" w:rsidP="00490172">
      <w:pPr>
        <w:pStyle w:val="ListParagraph"/>
        <w:numPr>
          <w:ilvl w:val="0"/>
          <w:numId w:val="13"/>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Faktor kebudayaan, yakni sebagai hasil karya, cipta, dan karsa yang didasarkan pada karsa manusia di dalam pergaulan hidup.</w:t>
      </w:r>
    </w:p>
    <w:p w:rsidR="00490172" w:rsidRDefault="00490172" w:rsidP="003850A2">
      <w:pPr>
        <w:pStyle w:val="ListParagraph"/>
        <w:spacing w:line="360" w:lineRule="auto"/>
        <w:ind w:left="284" w:firstLine="567"/>
        <w:jc w:val="both"/>
        <w:rPr>
          <w:rFonts w:ascii="Times New Roman" w:hAnsi="Times New Roman" w:cs="Times New Roman"/>
          <w:sz w:val="24"/>
          <w:szCs w:val="24"/>
        </w:rPr>
      </w:pPr>
    </w:p>
    <w:p w:rsidR="00126B0F" w:rsidRPr="00B83F90" w:rsidRDefault="00126B0F"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Berdasarkan hal tersebut menunj</w:t>
      </w:r>
      <w:r w:rsidR="008C7095">
        <w:rPr>
          <w:rFonts w:ascii="Times New Roman" w:hAnsi="Times New Roman" w:cs="Times New Roman"/>
          <w:sz w:val="24"/>
          <w:szCs w:val="24"/>
        </w:rPr>
        <w:t>u</w:t>
      </w:r>
      <w:r w:rsidRPr="00B83F90">
        <w:rPr>
          <w:rFonts w:ascii="Times New Roman" w:hAnsi="Times New Roman" w:cs="Times New Roman"/>
          <w:sz w:val="24"/>
          <w:szCs w:val="24"/>
        </w:rPr>
        <w:t>kkan faktor penegak hukum merupakan salah satu faktor yang mesti selalu dibenahi jika menginginkan agar suatu penegakan hukum dapat dilakukan dengan benar dan baik. Dalam hubungan dengan perwujudan suatu hukum ke dalam masyarakat dikenal 3 (tiga) komponen sebagai berikut:</w:t>
      </w:r>
    </w:p>
    <w:p w:rsidR="00126B0F" w:rsidRPr="00B83F90" w:rsidRDefault="00126B0F" w:rsidP="003850A2">
      <w:pPr>
        <w:pStyle w:val="ListParagraph"/>
        <w:numPr>
          <w:ilvl w:val="0"/>
          <w:numId w:val="14"/>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Para perancang hukum</w:t>
      </w:r>
    </w:p>
    <w:p w:rsidR="00126B0F" w:rsidRPr="00B83F90" w:rsidRDefault="00126B0F" w:rsidP="003850A2">
      <w:pPr>
        <w:pStyle w:val="ListParagraph"/>
        <w:spacing w:line="360" w:lineRule="auto"/>
        <w:ind w:left="567" w:firstLine="567"/>
        <w:jc w:val="both"/>
        <w:rPr>
          <w:rFonts w:ascii="Times New Roman" w:hAnsi="Times New Roman" w:cs="Times New Roman"/>
          <w:sz w:val="24"/>
          <w:szCs w:val="24"/>
        </w:rPr>
      </w:pPr>
      <w:r w:rsidRPr="00B83F90">
        <w:rPr>
          <w:rFonts w:ascii="Times New Roman" w:hAnsi="Times New Roman" w:cs="Times New Roman"/>
          <w:sz w:val="24"/>
          <w:szCs w:val="24"/>
        </w:rPr>
        <w:t xml:space="preserve">Golongan ini terdiri dari pakar hukum, yang dapat menghasilkan </w:t>
      </w:r>
      <w:r w:rsidRPr="00B83F90">
        <w:rPr>
          <w:rFonts w:ascii="Times New Roman" w:hAnsi="Times New Roman" w:cs="Times New Roman"/>
          <w:i/>
          <w:sz w:val="24"/>
          <w:szCs w:val="24"/>
        </w:rPr>
        <w:t>draft</w:t>
      </w:r>
      <w:r w:rsidRPr="00B83F90">
        <w:rPr>
          <w:rFonts w:ascii="Times New Roman" w:hAnsi="Times New Roman" w:cs="Times New Roman"/>
          <w:sz w:val="24"/>
          <w:szCs w:val="24"/>
        </w:rPr>
        <w:t xml:space="preserve"> akademis bagi suatu undang-undang p</w:t>
      </w:r>
      <w:r w:rsidR="00DD094C">
        <w:rPr>
          <w:rFonts w:ascii="Times New Roman" w:hAnsi="Times New Roman" w:cs="Times New Roman"/>
          <w:sz w:val="24"/>
          <w:szCs w:val="24"/>
        </w:rPr>
        <w:t>ara perancang hukum pemerintah.</w:t>
      </w:r>
    </w:p>
    <w:p w:rsidR="00126B0F" w:rsidRPr="00B83F90" w:rsidRDefault="00126B0F" w:rsidP="003850A2">
      <w:pPr>
        <w:pStyle w:val="ListParagraph"/>
        <w:numPr>
          <w:ilvl w:val="0"/>
          <w:numId w:val="14"/>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Para pembentuk hukum</w:t>
      </w:r>
    </w:p>
    <w:p w:rsidR="00D020F8" w:rsidRPr="00B83F90" w:rsidRDefault="00126B0F" w:rsidP="003850A2">
      <w:pPr>
        <w:pStyle w:val="ListParagraph"/>
        <w:spacing w:line="360" w:lineRule="auto"/>
        <w:ind w:left="567" w:firstLine="567"/>
        <w:jc w:val="both"/>
        <w:rPr>
          <w:rFonts w:ascii="Times New Roman" w:hAnsi="Times New Roman" w:cs="Times New Roman"/>
          <w:sz w:val="24"/>
          <w:szCs w:val="24"/>
        </w:rPr>
      </w:pPr>
      <w:r w:rsidRPr="00B83F90">
        <w:rPr>
          <w:rFonts w:ascii="Times New Roman" w:hAnsi="Times New Roman" w:cs="Times New Roman"/>
          <w:sz w:val="24"/>
          <w:szCs w:val="24"/>
        </w:rPr>
        <w:t>Golongan ini umumnya terdiri dari para politisi dan birokrat yang memiliki kewenangan dalam pembentukan hukum, yang melakukan tugas biasanya penuh dengan tawar-menawar politik dan kepentingan.</w:t>
      </w:r>
    </w:p>
    <w:p w:rsidR="00126B0F" w:rsidRPr="00B83F90" w:rsidRDefault="00126B0F" w:rsidP="003850A2">
      <w:pPr>
        <w:pStyle w:val="ListParagraph"/>
        <w:numPr>
          <w:ilvl w:val="0"/>
          <w:numId w:val="14"/>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Para penegak hukum</w:t>
      </w:r>
    </w:p>
    <w:p w:rsidR="00126B0F" w:rsidRPr="00B83F90" w:rsidRDefault="00126B0F" w:rsidP="003850A2">
      <w:pPr>
        <w:pStyle w:val="ListParagraph"/>
        <w:spacing w:line="360" w:lineRule="auto"/>
        <w:ind w:left="567" w:firstLine="567"/>
        <w:jc w:val="both"/>
        <w:rPr>
          <w:rFonts w:ascii="Times New Roman" w:hAnsi="Times New Roman" w:cs="Times New Roman"/>
          <w:sz w:val="24"/>
          <w:szCs w:val="24"/>
        </w:rPr>
      </w:pPr>
      <w:r w:rsidRPr="00B83F90">
        <w:rPr>
          <w:rFonts w:ascii="Times New Roman" w:hAnsi="Times New Roman" w:cs="Times New Roman"/>
          <w:sz w:val="24"/>
          <w:szCs w:val="24"/>
        </w:rPr>
        <w:t xml:space="preserve">Para penegak hukum ini merupakan golongan yang bekerja dalam prkatek untuk menerapkan hukum secara langsung kepada masyarakat. </w:t>
      </w:r>
    </w:p>
    <w:p w:rsidR="00BC5DF9" w:rsidRPr="005368F2" w:rsidRDefault="00126B0F" w:rsidP="005368F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 xml:space="preserve">Kenyataannya, di Indonesia </w:t>
      </w:r>
      <w:r w:rsidR="00BC5DF9" w:rsidRPr="00B83F90">
        <w:rPr>
          <w:rFonts w:ascii="Times New Roman" w:hAnsi="Times New Roman" w:cs="Times New Roman"/>
          <w:sz w:val="24"/>
          <w:szCs w:val="24"/>
        </w:rPr>
        <w:t>menunjukkan bahwa ketiga komponen ter</w:t>
      </w:r>
      <w:r w:rsidR="005368F2">
        <w:rPr>
          <w:rFonts w:ascii="Times New Roman" w:hAnsi="Times New Roman" w:cs="Times New Roman"/>
          <w:sz w:val="24"/>
          <w:szCs w:val="24"/>
        </w:rPr>
        <w:t xml:space="preserve">sebut tidak melakukan fungsinya </w:t>
      </w:r>
      <w:r w:rsidR="00BC5DF9" w:rsidRPr="00B83F90">
        <w:rPr>
          <w:rFonts w:ascii="Times New Roman" w:hAnsi="Times New Roman" w:cs="Times New Roman"/>
          <w:sz w:val="24"/>
          <w:szCs w:val="24"/>
        </w:rPr>
        <w:t xml:space="preserve">dengan baik, sehingga </w:t>
      </w:r>
      <w:r w:rsidR="00BC5DF9" w:rsidRPr="005368F2">
        <w:rPr>
          <w:rFonts w:ascii="Times New Roman" w:hAnsi="Times New Roman" w:cs="Times New Roman"/>
          <w:i/>
          <w:sz w:val="24"/>
          <w:szCs w:val="24"/>
        </w:rPr>
        <w:t>output</w:t>
      </w:r>
      <w:r w:rsidR="00BC5DF9" w:rsidRPr="00B83F90">
        <w:rPr>
          <w:rFonts w:ascii="Times New Roman" w:hAnsi="Times New Roman" w:cs="Times New Roman"/>
          <w:sz w:val="24"/>
          <w:szCs w:val="24"/>
        </w:rPr>
        <w:t xml:space="preserve"> yang dihasilkan bermutu sangat rendah.</w:t>
      </w:r>
      <w:r w:rsidR="00BC5DF9" w:rsidRPr="005368F2">
        <w:rPr>
          <w:rFonts w:ascii="Times New Roman" w:hAnsi="Times New Roman" w:cs="Times New Roman"/>
          <w:sz w:val="24"/>
          <w:szCs w:val="24"/>
        </w:rPr>
        <w:t xml:space="preserve"> Penyebab tidak terlaksananya penegakan hukum oleh caturwangsa penegakan hukum adalah sebagai berikut:</w:t>
      </w:r>
      <w:r w:rsidR="00EB7AE9" w:rsidRPr="00C72371">
        <w:rPr>
          <w:rFonts w:eastAsia="Times New Roman"/>
          <w:color w:val="000000" w:themeColor="text1"/>
          <w:vertAlign w:val="superscript"/>
          <w:lang w:eastAsia="id-ID"/>
        </w:rPr>
        <w:footnoteReference w:id="15"/>
      </w:r>
    </w:p>
    <w:p w:rsidR="00BC5DF9" w:rsidRPr="00B83F90" w:rsidRDefault="00BC5DF9" w:rsidP="005368F2">
      <w:pPr>
        <w:pStyle w:val="ListParagraph"/>
        <w:numPr>
          <w:ilvl w:val="0"/>
          <w:numId w:val="16"/>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Rendahnya kualitas dari hakim, jaksa, polisi dan advokat;</w:t>
      </w:r>
    </w:p>
    <w:p w:rsidR="00BC5DF9" w:rsidRPr="00B83F90" w:rsidRDefault="00BC5DF9" w:rsidP="005368F2">
      <w:pPr>
        <w:pStyle w:val="ListParagraph"/>
        <w:numPr>
          <w:ilvl w:val="0"/>
          <w:numId w:val="16"/>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lastRenderedPageBreak/>
        <w:t xml:space="preserve">Tidak diindahkannya prinsip </w:t>
      </w:r>
      <w:r w:rsidRPr="00B83F90">
        <w:rPr>
          <w:rFonts w:ascii="Times New Roman" w:hAnsi="Times New Roman" w:cs="Times New Roman"/>
          <w:i/>
          <w:sz w:val="24"/>
          <w:szCs w:val="24"/>
        </w:rPr>
        <w:t>the right man in the right place</w:t>
      </w:r>
      <w:r w:rsidRPr="00B83F90">
        <w:rPr>
          <w:rFonts w:ascii="Times New Roman" w:hAnsi="Times New Roman" w:cs="Times New Roman"/>
          <w:sz w:val="24"/>
          <w:szCs w:val="24"/>
        </w:rPr>
        <w:t>;</w:t>
      </w:r>
    </w:p>
    <w:p w:rsidR="00BC5DF9" w:rsidRPr="00B83F90" w:rsidRDefault="00BC5DF9" w:rsidP="005368F2">
      <w:pPr>
        <w:pStyle w:val="ListParagraph"/>
        <w:numPr>
          <w:ilvl w:val="0"/>
          <w:numId w:val="16"/>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Rendahnya komitmen mereka terhadap penegakan hukum;</w:t>
      </w:r>
    </w:p>
    <w:p w:rsidR="00BC5DF9" w:rsidRPr="00B83F90" w:rsidRDefault="00BC5DF9" w:rsidP="005368F2">
      <w:pPr>
        <w:pStyle w:val="ListParagraph"/>
        <w:numPr>
          <w:ilvl w:val="0"/>
          <w:numId w:val="16"/>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Tidak adanya mekanisme penegakan hukum yang baik dan modern;</w:t>
      </w:r>
    </w:p>
    <w:p w:rsidR="00BC5DF9" w:rsidRPr="00B83F90" w:rsidRDefault="00BC5DF9" w:rsidP="005368F2">
      <w:pPr>
        <w:pStyle w:val="ListParagraph"/>
        <w:numPr>
          <w:ilvl w:val="0"/>
          <w:numId w:val="16"/>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Kuatnya pengaruh dan intervensi politik dan kekuasaan ke dalam dunia caturwangsa, terutama ke badan kepolisian, kejaksaan dan kehakiman, dan</w:t>
      </w:r>
    </w:p>
    <w:p w:rsidR="00BC5DF9" w:rsidRPr="00B83F90" w:rsidRDefault="00BC5DF9" w:rsidP="005368F2">
      <w:pPr>
        <w:pStyle w:val="ListParagraph"/>
        <w:numPr>
          <w:ilvl w:val="0"/>
          <w:numId w:val="16"/>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Kuatnya</w:t>
      </w:r>
      <w:r w:rsidR="00237AA7">
        <w:rPr>
          <w:rFonts w:ascii="Times New Roman" w:hAnsi="Times New Roman" w:cs="Times New Roman"/>
          <w:sz w:val="24"/>
          <w:szCs w:val="24"/>
        </w:rPr>
        <w:t xml:space="preserve"> </w:t>
      </w:r>
      <w:r w:rsidRPr="00B83F90">
        <w:rPr>
          <w:rFonts w:ascii="Times New Roman" w:hAnsi="Times New Roman" w:cs="Times New Roman"/>
          <w:sz w:val="24"/>
          <w:szCs w:val="24"/>
        </w:rPr>
        <w:t xml:space="preserve">tuduhan tentang adanya korupsi dan </w:t>
      </w:r>
      <w:r w:rsidRPr="00B83F90">
        <w:rPr>
          <w:rFonts w:ascii="Times New Roman" w:hAnsi="Times New Roman" w:cs="Times New Roman"/>
          <w:i/>
          <w:sz w:val="24"/>
          <w:szCs w:val="24"/>
        </w:rPr>
        <w:t>organized crime</w:t>
      </w:r>
      <w:r w:rsidRPr="00B83F90">
        <w:rPr>
          <w:rFonts w:ascii="Times New Roman" w:hAnsi="Times New Roman" w:cs="Times New Roman"/>
          <w:sz w:val="24"/>
          <w:szCs w:val="24"/>
        </w:rPr>
        <w:t xml:space="preserve"> antara angota caturwangsa tersebut berupa tuduhan “mafia peradilan”.</w:t>
      </w:r>
    </w:p>
    <w:p w:rsidR="00E23519" w:rsidRDefault="00E23519" w:rsidP="005368F2">
      <w:pPr>
        <w:pStyle w:val="ListParagraph"/>
        <w:spacing w:line="240" w:lineRule="auto"/>
        <w:ind w:left="567" w:firstLine="567"/>
        <w:jc w:val="both"/>
        <w:rPr>
          <w:rFonts w:ascii="Times New Roman" w:hAnsi="Times New Roman" w:cs="Times New Roman"/>
          <w:sz w:val="24"/>
          <w:szCs w:val="24"/>
        </w:rPr>
      </w:pPr>
    </w:p>
    <w:p w:rsidR="005368F2" w:rsidRDefault="00BC5DF9" w:rsidP="005368F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Penegakan hukum dalam bidang hukum pidana misalnya, disparitas pemidanaan sama sek</w:t>
      </w:r>
      <w:r w:rsidR="008C7095">
        <w:rPr>
          <w:rFonts w:ascii="Times New Roman" w:hAnsi="Times New Roman" w:cs="Times New Roman"/>
          <w:sz w:val="24"/>
          <w:szCs w:val="24"/>
        </w:rPr>
        <w:t>a</w:t>
      </w:r>
      <w:r w:rsidRPr="00B83F90">
        <w:rPr>
          <w:rFonts w:ascii="Times New Roman" w:hAnsi="Times New Roman" w:cs="Times New Roman"/>
          <w:sz w:val="24"/>
          <w:szCs w:val="24"/>
        </w:rPr>
        <w:t xml:space="preserve">li tidak mempunyai kriteria yang jelas. Akibatnya ada kasus pencurian sandal jepit yang di hukum 2 tahun penjara, sedangkan seorang koruptor besar </w:t>
      </w:r>
      <w:r w:rsidR="008A3C86" w:rsidRPr="00B83F90">
        <w:rPr>
          <w:rFonts w:ascii="Times New Roman" w:hAnsi="Times New Roman" w:cs="Times New Roman"/>
          <w:sz w:val="24"/>
          <w:szCs w:val="24"/>
        </w:rPr>
        <w:t xml:space="preserve">hanya di hukum 18 bulan penjara, bahkan ada terdakwa koruptor besar </w:t>
      </w:r>
      <w:r w:rsidRPr="00B83F90">
        <w:rPr>
          <w:rFonts w:ascii="Times New Roman" w:hAnsi="Times New Roman" w:cs="Times New Roman"/>
          <w:sz w:val="24"/>
          <w:szCs w:val="24"/>
        </w:rPr>
        <w:t>yang tidak di perintahkan</w:t>
      </w:r>
      <w:r w:rsidR="008A3C86" w:rsidRPr="00B83F90">
        <w:rPr>
          <w:rFonts w:ascii="Times New Roman" w:hAnsi="Times New Roman" w:cs="Times New Roman"/>
          <w:sz w:val="24"/>
          <w:szCs w:val="24"/>
        </w:rPr>
        <w:t xml:space="preserve"> untuk segera masuk, meskipun sudah terbukti bersalah, hanya karena alasan bahwa terhadap putusan hakim tersebut masih di ajukan banding.</w:t>
      </w:r>
    </w:p>
    <w:p w:rsidR="008A3C86" w:rsidRPr="005368F2" w:rsidRDefault="008A3C86" w:rsidP="005368F2">
      <w:pPr>
        <w:pStyle w:val="ListParagraph"/>
        <w:spacing w:line="360" w:lineRule="auto"/>
        <w:ind w:left="284" w:firstLine="567"/>
        <w:jc w:val="both"/>
        <w:rPr>
          <w:rFonts w:ascii="Times New Roman" w:hAnsi="Times New Roman" w:cs="Times New Roman"/>
          <w:sz w:val="24"/>
          <w:szCs w:val="24"/>
        </w:rPr>
      </w:pPr>
      <w:r w:rsidRPr="005368F2">
        <w:rPr>
          <w:rFonts w:ascii="Times New Roman" w:hAnsi="Times New Roman" w:cs="Times New Roman"/>
          <w:sz w:val="24"/>
          <w:szCs w:val="24"/>
        </w:rPr>
        <w:t>Untuk hal</w:t>
      </w:r>
      <w:r w:rsidR="00A46859">
        <w:rPr>
          <w:rFonts w:ascii="Times New Roman" w:hAnsi="Times New Roman" w:cs="Times New Roman"/>
          <w:sz w:val="24"/>
          <w:szCs w:val="24"/>
        </w:rPr>
        <w:t xml:space="preserve"> disparitas </w:t>
      </w:r>
      <w:r w:rsidRPr="005368F2">
        <w:rPr>
          <w:rFonts w:ascii="Times New Roman" w:hAnsi="Times New Roman" w:cs="Times New Roman"/>
          <w:sz w:val="24"/>
          <w:szCs w:val="24"/>
        </w:rPr>
        <w:t>tersebut, Harkristuti Harkrisnowo menyatakan sebagai berikut:</w:t>
      </w:r>
      <w:r w:rsidR="00EB7AE9" w:rsidRPr="00C72371">
        <w:rPr>
          <w:rFonts w:eastAsia="Times New Roman"/>
          <w:color w:val="000000" w:themeColor="text1"/>
          <w:vertAlign w:val="superscript"/>
          <w:lang w:eastAsia="id-ID"/>
        </w:rPr>
        <w:footnoteReference w:id="16"/>
      </w:r>
    </w:p>
    <w:p w:rsidR="00BC5DF9" w:rsidRPr="00B83F90" w:rsidRDefault="008A3C86" w:rsidP="005368F2">
      <w:pPr>
        <w:pStyle w:val="ListParagraph"/>
        <w:spacing w:line="240" w:lineRule="auto"/>
        <w:ind w:left="851"/>
        <w:jc w:val="both"/>
        <w:rPr>
          <w:rFonts w:ascii="Times New Roman" w:hAnsi="Times New Roman" w:cs="Times New Roman"/>
          <w:sz w:val="24"/>
          <w:szCs w:val="24"/>
        </w:rPr>
      </w:pPr>
      <w:r w:rsidRPr="00B83F90">
        <w:rPr>
          <w:rFonts w:ascii="Times New Roman" w:hAnsi="Times New Roman" w:cs="Times New Roman"/>
          <w:sz w:val="24"/>
          <w:szCs w:val="24"/>
        </w:rPr>
        <w:t>Dengan adanya realita disparitas pidana tersebut, tidak heran jika pub</w:t>
      </w:r>
      <w:r w:rsidR="008C7095">
        <w:rPr>
          <w:rFonts w:ascii="Times New Roman" w:hAnsi="Times New Roman" w:cs="Times New Roman"/>
          <w:sz w:val="24"/>
          <w:szCs w:val="24"/>
        </w:rPr>
        <w:t xml:space="preserve">lik mempertanyakan apakah hakim </w:t>
      </w:r>
      <w:r w:rsidRPr="00B83F90">
        <w:rPr>
          <w:rFonts w:ascii="Times New Roman" w:hAnsi="Times New Roman" w:cs="Times New Roman"/>
          <w:sz w:val="24"/>
          <w:szCs w:val="24"/>
        </w:rPr>
        <w:t>pengadilan telah benar-benar melaksanakan tugasnya menegakkan hukum dan keadilan? Dilihat dari sisi sosiologis, kondis</w:t>
      </w:r>
      <w:r w:rsidR="008C7095">
        <w:rPr>
          <w:rFonts w:ascii="Times New Roman" w:hAnsi="Times New Roman" w:cs="Times New Roman"/>
          <w:sz w:val="24"/>
          <w:szCs w:val="24"/>
        </w:rPr>
        <w:t>i disparitas pidana diperspesi p</w:t>
      </w:r>
      <w:r w:rsidRPr="00B83F90">
        <w:rPr>
          <w:rFonts w:ascii="Times New Roman" w:hAnsi="Times New Roman" w:cs="Times New Roman"/>
          <w:sz w:val="24"/>
          <w:szCs w:val="24"/>
        </w:rPr>
        <w:t>ublik sebagai bukti ketiadaan keadilan (</w:t>
      </w:r>
      <w:r w:rsidRPr="00B83F90">
        <w:rPr>
          <w:rFonts w:ascii="Times New Roman" w:hAnsi="Times New Roman" w:cs="Times New Roman"/>
          <w:i/>
          <w:sz w:val="24"/>
          <w:szCs w:val="24"/>
        </w:rPr>
        <w:t>social justice</w:t>
      </w:r>
      <w:r w:rsidRPr="00B83F90">
        <w:rPr>
          <w:rFonts w:ascii="Times New Roman" w:hAnsi="Times New Roman" w:cs="Times New Roman"/>
          <w:sz w:val="24"/>
          <w:szCs w:val="24"/>
        </w:rPr>
        <w:t>). Sayangnya secara yuridis formal, kondisi ini tidak dapat dianggap telah melanggar hukum. Meskipun demikian, sering kali orang melupakan bahwa elemen “keadilan” pada dasarnya harus melekat pada putusan yang diberikan oleh hakim.</w:t>
      </w:r>
    </w:p>
    <w:p w:rsidR="00A46859" w:rsidRDefault="005D4A73" w:rsidP="00A46859">
      <w:pPr>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Dalam memutus hukum, hakim</w:t>
      </w:r>
      <w:r w:rsidR="005336D4" w:rsidRPr="00B83F90">
        <w:rPr>
          <w:rFonts w:ascii="Times New Roman" w:hAnsi="Times New Roman" w:cs="Times New Roman"/>
          <w:sz w:val="24"/>
          <w:szCs w:val="24"/>
        </w:rPr>
        <w:t xml:space="preserve"> diminta untuk tidak hanya melakukan pekerjaan rutin belaka, sebab rutinitas tersebut dapat menghambat kreaktifitas, seperti yang dikatakan oleh Barda Nawawi Arief dalam bidang hukum pidana sebagai berikut: “Kebiasaan menerima, memahami, dan menerapkan sesuatu (norma dan pengetahuan hukum) yang bersifat “statis” dan “rutin” inilah, terlebih apabila diterima sebagai suatu “dogma” yang dapat menjadi salah satu faktor penghambat upaya pengembangan dan pembaharuan hukum pidana”.</w:t>
      </w:r>
      <w:r w:rsidR="00EB7AE9" w:rsidRPr="00C72371">
        <w:rPr>
          <w:rFonts w:ascii="Times New Roman" w:eastAsia="Times New Roman" w:hAnsi="Times New Roman" w:cs="Times New Roman"/>
          <w:color w:val="000000" w:themeColor="text1"/>
          <w:sz w:val="24"/>
          <w:szCs w:val="24"/>
          <w:vertAlign w:val="superscript"/>
          <w:lang w:eastAsia="id-ID"/>
        </w:rPr>
        <w:footnoteReference w:id="17"/>
      </w:r>
    </w:p>
    <w:p w:rsidR="0029283F" w:rsidRPr="00B83F90" w:rsidRDefault="0029283F" w:rsidP="005D4A73">
      <w:pPr>
        <w:spacing w:after="0" w:line="240" w:lineRule="auto"/>
        <w:ind w:left="284" w:hanging="284"/>
        <w:jc w:val="both"/>
        <w:rPr>
          <w:rFonts w:ascii="Times New Roman" w:hAnsi="Times New Roman" w:cs="Times New Roman"/>
          <w:sz w:val="24"/>
          <w:szCs w:val="24"/>
        </w:rPr>
      </w:pPr>
    </w:p>
    <w:p w:rsidR="0029283F" w:rsidRPr="00B83F90" w:rsidRDefault="0029283F" w:rsidP="00CA7646">
      <w:pPr>
        <w:pStyle w:val="ListParagraph"/>
        <w:numPr>
          <w:ilvl w:val="0"/>
          <w:numId w:val="1"/>
        </w:numPr>
        <w:spacing w:line="360" w:lineRule="auto"/>
        <w:ind w:left="284" w:hanging="284"/>
        <w:jc w:val="both"/>
        <w:rPr>
          <w:rFonts w:ascii="Times New Roman" w:hAnsi="Times New Roman" w:cs="Times New Roman"/>
          <w:b/>
          <w:sz w:val="24"/>
          <w:szCs w:val="24"/>
        </w:rPr>
      </w:pPr>
      <w:r w:rsidRPr="00B83F90">
        <w:rPr>
          <w:rFonts w:ascii="Times New Roman" w:hAnsi="Times New Roman" w:cs="Times New Roman"/>
          <w:b/>
          <w:sz w:val="24"/>
          <w:szCs w:val="24"/>
        </w:rPr>
        <w:t>Fungsi dan Wewenang Kepolisian sebagai Penegak Hukum</w:t>
      </w:r>
    </w:p>
    <w:p w:rsidR="0029283F" w:rsidRPr="00B83F90" w:rsidRDefault="0029283F"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Istilah polisi pada mulanya berasal dari bahasa Yunani “</w:t>
      </w:r>
      <w:r w:rsidRPr="00B83F90">
        <w:rPr>
          <w:rFonts w:ascii="Times New Roman" w:hAnsi="Times New Roman" w:cs="Times New Roman"/>
          <w:i/>
          <w:sz w:val="24"/>
          <w:szCs w:val="24"/>
        </w:rPr>
        <w:t>Politea</w:t>
      </w:r>
      <w:r w:rsidRPr="00B83F90">
        <w:rPr>
          <w:rFonts w:ascii="Times New Roman" w:hAnsi="Times New Roman" w:cs="Times New Roman"/>
          <w:sz w:val="24"/>
          <w:szCs w:val="24"/>
        </w:rPr>
        <w:t>” yang berarti pemerintahan negara. Seperti telah diketahui bahwa dahulunya sebelum abad Masehi, negara Yunani terdiri dari kota-kota yang disebut “</w:t>
      </w:r>
      <w:r w:rsidRPr="00B83F90">
        <w:rPr>
          <w:rFonts w:ascii="Times New Roman" w:hAnsi="Times New Roman" w:cs="Times New Roman"/>
          <w:i/>
          <w:sz w:val="24"/>
          <w:szCs w:val="24"/>
        </w:rPr>
        <w:t>Polis</w:t>
      </w:r>
      <w:r w:rsidR="008A51ED" w:rsidRPr="00B83F90">
        <w:rPr>
          <w:rFonts w:ascii="Times New Roman" w:hAnsi="Times New Roman" w:cs="Times New Roman"/>
          <w:sz w:val="24"/>
          <w:szCs w:val="24"/>
        </w:rPr>
        <w:t>”. Pada waktu itu pengertian Polisi adalah menyangkut segala urusan pemerintahan at</w:t>
      </w:r>
      <w:r w:rsidR="00264825">
        <w:rPr>
          <w:rFonts w:ascii="Times New Roman" w:hAnsi="Times New Roman" w:cs="Times New Roman"/>
          <w:sz w:val="24"/>
          <w:szCs w:val="24"/>
        </w:rPr>
        <w:t>au dengan kata lain arti Polisi</w:t>
      </w:r>
      <w:r w:rsidR="008A51ED" w:rsidRPr="00B83F90">
        <w:rPr>
          <w:rFonts w:ascii="Times New Roman" w:hAnsi="Times New Roman" w:cs="Times New Roman"/>
          <w:sz w:val="24"/>
          <w:szCs w:val="24"/>
        </w:rPr>
        <w:t xml:space="preserve"> adalah urusan pemerintahan.</w:t>
      </w:r>
    </w:p>
    <w:p w:rsidR="008A51ED" w:rsidRPr="00B83F90" w:rsidRDefault="008A51ED"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Dalam perkembangan selanjutnya urusan pemerintahan itu semakin ruwet, lebih-lebih setelah hubungan-hubungan luar negeri semakin bertambah, sehingga pada abad XVI di Perancis pembagian urusan pemerintahan itu menjadi 5 (lima) bagian sebagai berikut:</w:t>
      </w:r>
    </w:p>
    <w:p w:rsidR="008A51ED" w:rsidRPr="00B83F90" w:rsidRDefault="008A51ED" w:rsidP="003850A2">
      <w:pPr>
        <w:pStyle w:val="ListParagraph"/>
        <w:numPr>
          <w:ilvl w:val="0"/>
          <w:numId w:val="17"/>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Bagian defense (pertahanan);</w:t>
      </w:r>
    </w:p>
    <w:p w:rsidR="008A51ED" w:rsidRPr="00B83F90" w:rsidRDefault="008A51ED" w:rsidP="003850A2">
      <w:pPr>
        <w:pStyle w:val="ListParagraph"/>
        <w:numPr>
          <w:ilvl w:val="0"/>
          <w:numId w:val="17"/>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Bagian diplomasi (hubungan luar negeri);</w:t>
      </w:r>
    </w:p>
    <w:p w:rsidR="008A51ED" w:rsidRPr="00B83F90" w:rsidRDefault="008A51ED" w:rsidP="003850A2">
      <w:pPr>
        <w:pStyle w:val="ListParagraph"/>
        <w:numPr>
          <w:ilvl w:val="0"/>
          <w:numId w:val="17"/>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Bagian financial (keuangan);</w:t>
      </w:r>
    </w:p>
    <w:p w:rsidR="008A51ED" w:rsidRPr="00B83F90" w:rsidRDefault="008A51ED" w:rsidP="003850A2">
      <w:pPr>
        <w:pStyle w:val="ListParagraph"/>
        <w:numPr>
          <w:ilvl w:val="0"/>
          <w:numId w:val="17"/>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Bagian yusticial (peradilan);</w:t>
      </w:r>
    </w:p>
    <w:p w:rsidR="008A51ED" w:rsidRPr="00B83F90" w:rsidRDefault="008A51ED" w:rsidP="003850A2">
      <w:pPr>
        <w:pStyle w:val="ListParagraph"/>
        <w:numPr>
          <w:ilvl w:val="0"/>
          <w:numId w:val="17"/>
        </w:numPr>
        <w:spacing w:line="360" w:lineRule="auto"/>
        <w:ind w:left="567" w:hanging="283"/>
        <w:jc w:val="both"/>
        <w:rPr>
          <w:rFonts w:ascii="Times New Roman" w:hAnsi="Times New Roman" w:cs="Times New Roman"/>
          <w:sz w:val="24"/>
          <w:szCs w:val="24"/>
        </w:rPr>
      </w:pPr>
      <w:r w:rsidRPr="00B83F90">
        <w:rPr>
          <w:rFonts w:ascii="Times New Roman" w:hAnsi="Times New Roman" w:cs="Times New Roman"/>
          <w:sz w:val="24"/>
          <w:szCs w:val="24"/>
        </w:rPr>
        <w:t>Bagian polisi (kepolisian).</w:t>
      </w:r>
    </w:p>
    <w:p w:rsidR="008A51ED" w:rsidRPr="00B83F90" w:rsidRDefault="008A51ED"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Sedangkan menurut C. H. Niewhuis untuk melaksanakan tugas pokok itu polisi memiliki 2 (dua) fungsi utama sebagai berikut:</w:t>
      </w:r>
      <w:r w:rsidR="00EB7AE9" w:rsidRPr="00C72371">
        <w:rPr>
          <w:rFonts w:ascii="Times New Roman" w:eastAsia="Times New Roman" w:hAnsi="Times New Roman" w:cs="Times New Roman"/>
          <w:color w:val="000000" w:themeColor="text1"/>
          <w:sz w:val="24"/>
          <w:szCs w:val="24"/>
          <w:vertAlign w:val="superscript"/>
          <w:lang w:eastAsia="id-ID"/>
        </w:rPr>
        <w:footnoteReference w:id="18"/>
      </w:r>
    </w:p>
    <w:p w:rsidR="008A51ED" w:rsidRPr="00B83F90" w:rsidRDefault="00AC6044" w:rsidP="003850A2">
      <w:pPr>
        <w:pStyle w:val="ListParagraph"/>
        <w:numPr>
          <w:ilvl w:val="0"/>
          <w:numId w:val="19"/>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Fungsi preventif untuk pencegahan, yang berarti bahwa polisi itu berkewajiban melindungi negara beserta lembaga-lembaganya, ketertiban dan ketatanan umum, orang-orang dan harta bendanya, dengan jalan mencegah dilakukannya perbuatan-perbuatan yang dapat di hukum dan perbuatan-perbuatan lainnya yang pada hakikatnya dapat mengecam dan membahayakan ketertiban dan ketentraman.</w:t>
      </w:r>
    </w:p>
    <w:p w:rsidR="00AC6044" w:rsidRPr="00B83F90" w:rsidRDefault="00AC6044" w:rsidP="003850A2">
      <w:pPr>
        <w:pStyle w:val="ListParagraph"/>
        <w:numPr>
          <w:ilvl w:val="0"/>
          <w:numId w:val="19"/>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Fungsi refresif atau pengendalian, yang berarti bahwa polisi itu berkewajiban menyidik perkara-perkara tindak pidana, menangkap pelaku-pelakunya dan menyerahkan kepada penyidik (yustisi) untuk penghukuman.</w:t>
      </w:r>
    </w:p>
    <w:p w:rsidR="003850A2" w:rsidRDefault="003850A2" w:rsidP="003850A2">
      <w:pPr>
        <w:pStyle w:val="ListParagraph"/>
        <w:spacing w:line="240" w:lineRule="auto"/>
        <w:ind w:left="284" w:firstLine="567"/>
        <w:jc w:val="both"/>
        <w:rPr>
          <w:rFonts w:ascii="Times New Roman" w:hAnsi="Times New Roman" w:cs="Times New Roman"/>
          <w:sz w:val="24"/>
          <w:szCs w:val="24"/>
        </w:rPr>
      </w:pPr>
    </w:p>
    <w:p w:rsidR="00AC6044" w:rsidRPr="00B83F90" w:rsidRDefault="00AC6044" w:rsidP="00B00036">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Sesuai Pasal 2 Undang-undang Nomor 2 Ta</w:t>
      </w:r>
      <w:r w:rsidR="0041191C">
        <w:rPr>
          <w:rFonts w:ascii="Times New Roman" w:hAnsi="Times New Roman" w:cs="Times New Roman"/>
          <w:sz w:val="24"/>
          <w:szCs w:val="24"/>
        </w:rPr>
        <w:t>hun 2002 tentang Kepolisian Nega</w:t>
      </w:r>
      <w:r w:rsidRPr="00B83F90">
        <w:rPr>
          <w:rFonts w:ascii="Times New Roman" w:hAnsi="Times New Roman" w:cs="Times New Roman"/>
          <w:sz w:val="24"/>
          <w:szCs w:val="24"/>
        </w:rPr>
        <w:t>ra Republik Indonesia, berbunyi:</w:t>
      </w:r>
    </w:p>
    <w:p w:rsidR="00AC6044" w:rsidRPr="00B83F90" w:rsidRDefault="00AC6044" w:rsidP="00AC6044">
      <w:pPr>
        <w:pStyle w:val="ListParagraph"/>
        <w:spacing w:line="240" w:lineRule="auto"/>
        <w:ind w:left="851"/>
        <w:jc w:val="both"/>
        <w:rPr>
          <w:rFonts w:ascii="Times New Roman" w:hAnsi="Times New Roman" w:cs="Times New Roman"/>
          <w:sz w:val="24"/>
          <w:szCs w:val="24"/>
        </w:rPr>
      </w:pPr>
      <w:r w:rsidRPr="00B83F90">
        <w:rPr>
          <w:rFonts w:ascii="Times New Roman" w:hAnsi="Times New Roman" w:cs="Times New Roman"/>
          <w:sz w:val="24"/>
          <w:szCs w:val="24"/>
        </w:rPr>
        <w:t>Fungsi kepolisian adalah salah satu fungsi pemerintahan Negara di bidang pemeliharaan keamanan dan ketertiban masyarakat, penegakanhukum, perlindungan, pengayoman dan pelayanan kepada masyarakat.</w:t>
      </w:r>
    </w:p>
    <w:p w:rsidR="00AC6044" w:rsidRPr="00B83F90" w:rsidRDefault="00AC6044" w:rsidP="003850A2">
      <w:pPr>
        <w:pStyle w:val="ListParagraph"/>
        <w:spacing w:line="240" w:lineRule="auto"/>
        <w:ind w:left="851"/>
        <w:jc w:val="both"/>
        <w:rPr>
          <w:rFonts w:ascii="Times New Roman" w:hAnsi="Times New Roman" w:cs="Times New Roman"/>
          <w:sz w:val="24"/>
          <w:szCs w:val="24"/>
        </w:rPr>
      </w:pPr>
    </w:p>
    <w:p w:rsidR="00AC6044" w:rsidRPr="00B83F90" w:rsidRDefault="00AC6044"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Kemudian Pasal 13 Undang-undang Nomor 2 Tahun 2002 tentang Kepolisian Neg</w:t>
      </w:r>
      <w:r w:rsidR="0041191C">
        <w:rPr>
          <w:rFonts w:ascii="Times New Roman" w:hAnsi="Times New Roman" w:cs="Times New Roman"/>
          <w:sz w:val="24"/>
          <w:szCs w:val="24"/>
        </w:rPr>
        <w:t>a</w:t>
      </w:r>
      <w:r w:rsidRPr="00B83F90">
        <w:rPr>
          <w:rFonts w:ascii="Times New Roman" w:hAnsi="Times New Roman" w:cs="Times New Roman"/>
          <w:sz w:val="24"/>
          <w:szCs w:val="24"/>
        </w:rPr>
        <w:t>ra Republik Indonesia, berbunyi:</w:t>
      </w:r>
    </w:p>
    <w:p w:rsidR="00AC6044" w:rsidRPr="00B83F90" w:rsidRDefault="00AC6044" w:rsidP="00AC6044">
      <w:pPr>
        <w:pStyle w:val="ListParagraph"/>
        <w:spacing w:line="240" w:lineRule="auto"/>
        <w:ind w:left="851"/>
        <w:jc w:val="both"/>
        <w:rPr>
          <w:rFonts w:ascii="Times New Roman" w:hAnsi="Times New Roman" w:cs="Times New Roman"/>
          <w:sz w:val="24"/>
          <w:szCs w:val="24"/>
        </w:rPr>
      </w:pPr>
      <w:r w:rsidRPr="00B83F90">
        <w:rPr>
          <w:rFonts w:ascii="Times New Roman" w:hAnsi="Times New Roman" w:cs="Times New Roman"/>
          <w:sz w:val="24"/>
          <w:szCs w:val="24"/>
        </w:rPr>
        <w:t>Tugas pokok Kepolisian Republik Indonesia adalah:</w:t>
      </w:r>
    </w:p>
    <w:p w:rsidR="00AC6044" w:rsidRPr="00B83F90" w:rsidRDefault="00AC6044" w:rsidP="00AC6044">
      <w:pPr>
        <w:pStyle w:val="ListParagraph"/>
        <w:numPr>
          <w:ilvl w:val="0"/>
          <w:numId w:val="20"/>
        </w:numPr>
        <w:spacing w:line="240" w:lineRule="auto"/>
        <w:jc w:val="both"/>
        <w:rPr>
          <w:rFonts w:ascii="Times New Roman" w:hAnsi="Times New Roman" w:cs="Times New Roman"/>
          <w:sz w:val="24"/>
          <w:szCs w:val="24"/>
        </w:rPr>
      </w:pPr>
      <w:r w:rsidRPr="00B83F90">
        <w:rPr>
          <w:rFonts w:ascii="Times New Roman" w:hAnsi="Times New Roman" w:cs="Times New Roman"/>
          <w:sz w:val="24"/>
          <w:szCs w:val="24"/>
        </w:rPr>
        <w:t>Memelihara keamanan dan ketertiban masyarakat;</w:t>
      </w:r>
    </w:p>
    <w:p w:rsidR="00AC6044" w:rsidRPr="00B83F90" w:rsidRDefault="00AC6044" w:rsidP="00AC6044">
      <w:pPr>
        <w:pStyle w:val="ListParagraph"/>
        <w:numPr>
          <w:ilvl w:val="0"/>
          <w:numId w:val="20"/>
        </w:numPr>
        <w:spacing w:line="240" w:lineRule="auto"/>
        <w:jc w:val="both"/>
        <w:rPr>
          <w:rFonts w:ascii="Times New Roman" w:hAnsi="Times New Roman" w:cs="Times New Roman"/>
          <w:sz w:val="24"/>
          <w:szCs w:val="24"/>
        </w:rPr>
      </w:pPr>
      <w:r w:rsidRPr="00B83F90">
        <w:rPr>
          <w:rFonts w:ascii="Times New Roman" w:hAnsi="Times New Roman" w:cs="Times New Roman"/>
          <w:sz w:val="24"/>
          <w:szCs w:val="24"/>
        </w:rPr>
        <w:t>Menegakkan hukum; dan</w:t>
      </w:r>
    </w:p>
    <w:p w:rsidR="00AC6044" w:rsidRPr="00B83F90" w:rsidRDefault="00AC6044" w:rsidP="00AC6044">
      <w:pPr>
        <w:pStyle w:val="ListParagraph"/>
        <w:numPr>
          <w:ilvl w:val="0"/>
          <w:numId w:val="20"/>
        </w:numPr>
        <w:spacing w:line="240" w:lineRule="auto"/>
        <w:jc w:val="both"/>
        <w:rPr>
          <w:rFonts w:ascii="Times New Roman" w:hAnsi="Times New Roman" w:cs="Times New Roman"/>
          <w:sz w:val="24"/>
          <w:szCs w:val="24"/>
        </w:rPr>
      </w:pPr>
      <w:r w:rsidRPr="00B83F90">
        <w:rPr>
          <w:rFonts w:ascii="Times New Roman" w:hAnsi="Times New Roman" w:cs="Times New Roman"/>
          <w:sz w:val="24"/>
          <w:szCs w:val="24"/>
        </w:rPr>
        <w:t>Memberikan perlindungan, pengayoman dan pelayanan kepada masyarakat.</w:t>
      </w:r>
    </w:p>
    <w:p w:rsidR="00067C82" w:rsidRPr="00B83F90" w:rsidRDefault="00AC6044" w:rsidP="003850A2">
      <w:pPr>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Pergeseran paradigma pengabdian Polri yang sebelumnya cenderung digunakan sebagai alat penguasa ke arah mengabdi bagi kepentingan masyarakat telah membawa berbagai implikasi perubahan yang mendasar. Salah satu perubahan itu adalah perumusan kembali perannya sesuai Undang-undang Nomor 2 Ta</w:t>
      </w:r>
      <w:r w:rsidR="0041191C">
        <w:rPr>
          <w:rFonts w:ascii="Times New Roman" w:hAnsi="Times New Roman" w:cs="Times New Roman"/>
          <w:sz w:val="24"/>
          <w:szCs w:val="24"/>
        </w:rPr>
        <w:t>hun 2002 tentang Kepolisian Nega</w:t>
      </w:r>
      <w:r w:rsidRPr="00B83F90">
        <w:rPr>
          <w:rFonts w:ascii="Times New Roman" w:hAnsi="Times New Roman" w:cs="Times New Roman"/>
          <w:sz w:val="24"/>
          <w:szCs w:val="24"/>
        </w:rPr>
        <w:t xml:space="preserve">ra Republik Indonesia, yang menetapkan polri berperan selaku pemelihara Kamtibmas, penegakan hukum, serta pelindung, pengayom dan pelayan masyarakat. </w:t>
      </w:r>
      <w:r w:rsidR="00067C82" w:rsidRPr="00B83F90">
        <w:rPr>
          <w:rFonts w:ascii="Times New Roman" w:hAnsi="Times New Roman" w:cs="Times New Roman"/>
          <w:sz w:val="24"/>
          <w:szCs w:val="24"/>
        </w:rPr>
        <w:t>Berdasarkan Pasal 14 ayat (1) c Undang-undang Nomor 2 Tahun 2</w:t>
      </w:r>
      <w:r w:rsidR="00264825">
        <w:rPr>
          <w:rFonts w:ascii="Times New Roman" w:hAnsi="Times New Roman" w:cs="Times New Roman"/>
          <w:sz w:val="24"/>
          <w:szCs w:val="24"/>
        </w:rPr>
        <w:t>002 tentang Kepolisian Nega</w:t>
      </w:r>
      <w:r w:rsidR="00067C82" w:rsidRPr="00B83F90">
        <w:rPr>
          <w:rFonts w:ascii="Times New Roman" w:hAnsi="Times New Roman" w:cs="Times New Roman"/>
          <w:sz w:val="24"/>
          <w:szCs w:val="24"/>
        </w:rPr>
        <w:t>ra Republik Indonesia, berbunyi:</w:t>
      </w:r>
    </w:p>
    <w:p w:rsidR="00067C82" w:rsidRPr="00B83F90" w:rsidRDefault="00067C82" w:rsidP="00067C82">
      <w:pPr>
        <w:spacing w:line="240" w:lineRule="auto"/>
        <w:ind w:left="851"/>
        <w:jc w:val="both"/>
        <w:rPr>
          <w:rFonts w:ascii="Times New Roman" w:hAnsi="Times New Roman" w:cs="Times New Roman"/>
          <w:sz w:val="24"/>
          <w:szCs w:val="24"/>
        </w:rPr>
      </w:pPr>
      <w:r w:rsidRPr="00B83F90">
        <w:rPr>
          <w:rFonts w:ascii="Times New Roman" w:hAnsi="Times New Roman" w:cs="Times New Roman"/>
          <w:sz w:val="24"/>
          <w:szCs w:val="24"/>
        </w:rPr>
        <w:t>Polisi mempunyai peran membina masyarakat untuk meningkatkan partisipasi masyarakat, kesadaran hukum masyarakat serta ketaatan warga masyarakat terhadap hukum dan peraturan perundang-undangan.</w:t>
      </w:r>
    </w:p>
    <w:p w:rsidR="00067C82" w:rsidRPr="00B83F90" w:rsidRDefault="00067C82" w:rsidP="00FE74E1">
      <w:pPr>
        <w:spacing w:after="0" w:line="240" w:lineRule="auto"/>
        <w:ind w:left="284" w:firstLine="567"/>
        <w:jc w:val="both"/>
        <w:rPr>
          <w:rFonts w:ascii="Times New Roman" w:hAnsi="Times New Roman" w:cs="Times New Roman"/>
          <w:sz w:val="24"/>
          <w:szCs w:val="24"/>
        </w:rPr>
      </w:pPr>
    </w:p>
    <w:p w:rsidR="00067C82" w:rsidRPr="00B83F90" w:rsidRDefault="00067C82" w:rsidP="00CC4257">
      <w:pPr>
        <w:pStyle w:val="ListParagraph"/>
        <w:numPr>
          <w:ilvl w:val="0"/>
          <w:numId w:val="36"/>
        </w:numPr>
        <w:spacing w:line="360" w:lineRule="auto"/>
        <w:ind w:left="284" w:hanging="284"/>
        <w:jc w:val="both"/>
        <w:rPr>
          <w:rFonts w:ascii="Times New Roman" w:hAnsi="Times New Roman" w:cs="Times New Roman"/>
          <w:b/>
          <w:sz w:val="24"/>
          <w:szCs w:val="24"/>
        </w:rPr>
      </w:pPr>
      <w:r w:rsidRPr="00B83F90">
        <w:rPr>
          <w:rFonts w:ascii="Times New Roman" w:hAnsi="Times New Roman" w:cs="Times New Roman"/>
          <w:b/>
          <w:sz w:val="24"/>
          <w:szCs w:val="24"/>
        </w:rPr>
        <w:t>Kebijakan Hukum Pidana dalam Penegakan Hukum oleh Kepolisian</w:t>
      </w:r>
    </w:p>
    <w:p w:rsidR="00067C82" w:rsidRPr="00B83F90" w:rsidRDefault="00067C82" w:rsidP="00DD094C">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Sedangkan visi kepolisian yakni</w:t>
      </w:r>
      <w:r w:rsidR="005D4A73">
        <w:rPr>
          <w:rFonts w:ascii="Times New Roman" w:hAnsi="Times New Roman" w:cs="Times New Roman"/>
          <w:sz w:val="24"/>
          <w:szCs w:val="24"/>
        </w:rPr>
        <w:t xml:space="preserve"> di</w:t>
      </w:r>
      <w:r w:rsidR="004B5CEF" w:rsidRPr="00B83F90">
        <w:rPr>
          <w:rFonts w:ascii="Times New Roman" w:hAnsi="Times New Roman" w:cs="Times New Roman"/>
          <w:sz w:val="24"/>
          <w:szCs w:val="24"/>
        </w:rPr>
        <w:t>jabaran</w:t>
      </w:r>
      <w:r w:rsidR="005D4A73">
        <w:rPr>
          <w:rFonts w:ascii="Times New Roman" w:hAnsi="Times New Roman" w:cs="Times New Roman"/>
          <w:sz w:val="24"/>
          <w:szCs w:val="24"/>
        </w:rPr>
        <w:t xml:space="preserve"> dalam Visi dan </w:t>
      </w:r>
      <w:r w:rsidR="004B5CEF" w:rsidRPr="00B83F90">
        <w:rPr>
          <w:rFonts w:ascii="Times New Roman" w:hAnsi="Times New Roman" w:cs="Times New Roman"/>
          <w:sz w:val="24"/>
          <w:szCs w:val="24"/>
        </w:rPr>
        <w:t>Misi Polri kedepan adalah sebagai berikut:</w:t>
      </w:r>
    </w:p>
    <w:p w:rsidR="004B5CEF" w:rsidRPr="00B83F90" w:rsidRDefault="004B5CEF" w:rsidP="00DD094C">
      <w:pPr>
        <w:pStyle w:val="ListParagraph"/>
        <w:numPr>
          <w:ilvl w:val="0"/>
          <w:numId w:val="2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 xml:space="preserve">Memberikan perlindungan, pengayoman dan pelayanan kepada masyarakat (meliputi aspek </w:t>
      </w:r>
      <w:r w:rsidRPr="00B83F90">
        <w:rPr>
          <w:rFonts w:ascii="Times New Roman" w:hAnsi="Times New Roman" w:cs="Times New Roman"/>
          <w:i/>
          <w:sz w:val="24"/>
          <w:szCs w:val="24"/>
        </w:rPr>
        <w:t>security, surety, safety</w:t>
      </w:r>
      <w:r w:rsidRPr="00B83F90">
        <w:rPr>
          <w:rFonts w:ascii="Times New Roman" w:hAnsi="Times New Roman" w:cs="Times New Roman"/>
          <w:sz w:val="24"/>
          <w:szCs w:val="24"/>
        </w:rPr>
        <w:t xml:space="preserve"> dan </w:t>
      </w:r>
      <w:r w:rsidRPr="00B83F90">
        <w:rPr>
          <w:rFonts w:ascii="Times New Roman" w:hAnsi="Times New Roman" w:cs="Times New Roman"/>
          <w:i/>
          <w:sz w:val="24"/>
          <w:szCs w:val="24"/>
        </w:rPr>
        <w:t>peace</w:t>
      </w:r>
      <w:r w:rsidRPr="00B83F90">
        <w:rPr>
          <w:rFonts w:ascii="Times New Roman" w:hAnsi="Times New Roman" w:cs="Times New Roman"/>
          <w:sz w:val="24"/>
          <w:szCs w:val="24"/>
        </w:rPr>
        <w:t>) sehinggan masyarakt bebas dari gangguan fisik maupun ps</w:t>
      </w:r>
      <w:r w:rsidR="00CF7318">
        <w:rPr>
          <w:rFonts w:ascii="Times New Roman" w:hAnsi="Times New Roman" w:cs="Times New Roman"/>
          <w:sz w:val="24"/>
          <w:szCs w:val="24"/>
        </w:rPr>
        <w:t>i</w:t>
      </w:r>
      <w:r w:rsidRPr="00B83F90">
        <w:rPr>
          <w:rFonts w:ascii="Times New Roman" w:hAnsi="Times New Roman" w:cs="Times New Roman"/>
          <w:sz w:val="24"/>
          <w:szCs w:val="24"/>
        </w:rPr>
        <w:t>kis;</w:t>
      </w:r>
    </w:p>
    <w:p w:rsidR="004B5CEF" w:rsidRPr="00B83F90" w:rsidRDefault="004B5CEF" w:rsidP="00DD094C">
      <w:pPr>
        <w:pStyle w:val="ListParagraph"/>
        <w:numPr>
          <w:ilvl w:val="0"/>
          <w:numId w:val="2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Memberikan bimbingan kepada masyarakat melalui upaya preemtif dan preventif yang dapat meningkatkan kesadaran dan kekuatan serta kepatuhan hukum masyarakat (</w:t>
      </w:r>
      <w:r w:rsidRPr="00B83F90">
        <w:rPr>
          <w:rFonts w:ascii="Times New Roman" w:hAnsi="Times New Roman" w:cs="Times New Roman"/>
          <w:i/>
          <w:sz w:val="24"/>
          <w:szCs w:val="24"/>
        </w:rPr>
        <w:t>law abiding citizenship</w:t>
      </w:r>
      <w:r w:rsidRPr="00B83F90">
        <w:rPr>
          <w:rFonts w:ascii="Times New Roman" w:hAnsi="Times New Roman" w:cs="Times New Roman"/>
          <w:sz w:val="24"/>
          <w:szCs w:val="24"/>
        </w:rPr>
        <w:t>);</w:t>
      </w:r>
    </w:p>
    <w:p w:rsidR="004B5CEF" w:rsidRPr="00B83F90" w:rsidRDefault="004B5CEF" w:rsidP="00DD094C">
      <w:pPr>
        <w:pStyle w:val="ListParagraph"/>
        <w:numPr>
          <w:ilvl w:val="0"/>
          <w:numId w:val="2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Menegakkan hukum secara profesional dan proporsional dengan menjunjung tinggi supremasi hukum dan hak azasi manusia meuju kepada adanya kepastian hukum dan rasa keadilan;</w:t>
      </w:r>
    </w:p>
    <w:p w:rsidR="004B5CEF" w:rsidRPr="00B83F90" w:rsidRDefault="004B5CEF" w:rsidP="00DD094C">
      <w:pPr>
        <w:pStyle w:val="ListParagraph"/>
        <w:numPr>
          <w:ilvl w:val="0"/>
          <w:numId w:val="2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Memelihara keamanan dan ketertiban masyarakat dengan tetap memperhatikan norma-norma dan nilai-nilai yang berlaku dalam bingkai integritas wilayah hukum Negara Kesatuan Republik Indonesia;</w:t>
      </w:r>
    </w:p>
    <w:p w:rsidR="004B5CEF" w:rsidRPr="00B83F90" w:rsidRDefault="004B5CEF" w:rsidP="00DD094C">
      <w:pPr>
        <w:pStyle w:val="ListParagraph"/>
        <w:numPr>
          <w:ilvl w:val="0"/>
          <w:numId w:val="2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lastRenderedPageBreak/>
        <w:t>Mengelola sumber daya manusia polri secara profesional dalam mencapai tujuan polri yaitu terwujudnya keamanan dalam negeri sehingga dapat mendorong meningkatnya gairah kerja guna mencapai kesejahteraan masyarakat;</w:t>
      </w:r>
    </w:p>
    <w:p w:rsidR="004B5CEF" w:rsidRPr="00B83F90" w:rsidRDefault="004B5CEF" w:rsidP="00DD094C">
      <w:pPr>
        <w:pStyle w:val="ListParagraph"/>
        <w:numPr>
          <w:ilvl w:val="0"/>
          <w:numId w:val="2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Meningkatkan upaya konsolidasi kedalam (internal polri) sebagai upaya menyamakan Visi dan Misi polri ke depan;</w:t>
      </w:r>
    </w:p>
    <w:p w:rsidR="004B5CEF" w:rsidRPr="00B83F90" w:rsidRDefault="004B5CEF" w:rsidP="00DD094C">
      <w:pPr>
        <w:pStyle w:val="ListParagraph"/>
        <w:numPr>
          <w:ilvl w:val="0"/>
          <w:numId w:val="2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Memelihara soliditas institusi polri dari berbagai pengaruh external yang sangat merugikan organisasi;</w:t>
      </w:r>
    </w:p>
    <w:p w:rsidR="004B5CEF" w:rsidRPr="00B83F90" w:rsidRDefault="004B5CEF" w:rsidP="00DD094C">
      <w:pPr>
        <w:pStyle w:val="ListParagraph"/>
        <w:numPr>
          <w:ilvl w:val="0"/>
          <w:numId w:val="2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Melanjutkan operasi keamanan di beberapa wilayah konflik guna menjamin keutuhan Negara Kesatuan Republik Indonesia;</w:t>
      </w:r>
    </w:p>
    <w:p w:rsidR="004B5CEF" w:rsidRPr="00B83F90" w:rsidRDefault="004B5CEF" w:rsidP="00DD094C">
      <w:pPr>
        <w:pStyle w:val="ListParagraph"/>
        <w:numPr>
          <w:ilvl w:val="0"/>
          <w:numId w:val="22"/>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Meningkatkan kesadaran hukum dan kesadaran berbangsa dan bernegara dari masyarakat yang berbhineka tunggal ika.</w:t>
      </w:r>
      <w:r w:rsidR="00EB7AE9" w:rsidRPr="00C72371">
        <w:rPr>
          <w:rFonts w:ascii="Times New Roman" w:eastAsia="Times New Roman" w:hAnsi="Times New Roman" w:cs="Times New Roman"/>
          <w:color w:val="000000" w:themeColor="text1"/>
          <w:sz w:val="24"/>
          <w:szCs w:val="24"/>
          <w:vertAlign w:val="superscript"/>
          <w:lang w:eastAsia="id-ID"/>
        </w:rPr>
        <w:footnoteReference w:id="19"/>
      </w:r>
    </w:p>
    <w:p w:rsidR="00DD094C" w:rsidRDefault="00DD094C" w:rsidP="003850A2">
      <w:pPr>
        <w:pStyle w:val="ListParagraph"/>
        <w:spacing w:line="360" w:lineRule="auto"/>
        <w:ind w:left="284" w:firstLine="567"/>
        <w:jc w:val="both"/>
        <w:rPr>
          <w:rFonts w:ascii="Times New Roman" w:hAnsi="Times New Roman" w:cs="Times New Roman"/>
          <w:sz w:val="24"/>
          <w:szCs w:val="24"/>
        </w:rPr>
      </w:pPr>
    </w:p>
    <w:p w:rsidR="004B5CEF" w:rsidRPr="00B83F90" w:rsidRDefault="004B5CEF"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Dalam rangka mewujudkan Visi dan Misi polri sasaran yang hendak dicapai adalah:</w:t>
      </w:r>
    </w:p>
    <w:p w:rsidR="00F56D21" w:rsidRPr="00B83F90" w:rsidRDefault="00F56D21" w:rsidP="00CC4257">
      <w:pPr>
        <w:pStyle w:val="ListParagraph"/>
        <w:numPr>
          <w:ilvl w:val="0"/>
          <w:numId w:val="25"/>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Bidang kamtibmas</w:t>
      </w:r>
    </w:p>
    <w:p w:rsidR="00F56D21" w:rsidRPr="00B83F90" w:rsidRDefault="00F56D21" w:rsidP="00CC4257">
      <w:pPr>
        <w:pStyle w:val="ListParagraph"/>
        <w:numPr>
          <w:ilvl w:val="0"/>
          <w:numId w:val="26"/>
        </w:numPr>
        <w:spacing w:line="240" w:lineRule="auto"/>
        <w:ind w:left="1418" w:hanging="284"/>
        <w:jc w:val="both"/>
        <w:rPr>
          <w:rFonts w:ascii="Times New Roman" w:hAnsi="Times New Roman" w:cs="Times New Roman"/>
          <w:sz w:val="24"/>
          <w:szCs w:val="24"/>
        </w:rPr>
      </w:pPr>
      <w:r w:rsidRPr="00B83F90">
        <w:rPr>
          <w:rFonts w:ascii="Times New Roman" w:hAnsi="Times New Roman" w:cs="Times New Roman"/>
          <w:sz w:val="24"/>
          <w:szCs w:val="24"/>
        </w:rPr>
        <w:t>Tercapainya situasi Kamtibmas yang kondusif bagi penyelenggaraan pembangunan nasional;</w:t>
      </w:r>
    </w:p>
    <w:p w:rsidR="00F56D21" w:rsidRPr="00B83F90" w:rsidRDefault="00F56D21" w:rsidP="00CC4257">
      <w:pPr>
        <w:pStyle w:val="ListParagraph"/>
        <w:numPr>
          <w:ilvl w:val="0"/>
          <w:numId w:val="26"/>
        </w:numPr>
        <w:spacing w:line="240" w:lineRule="auto"/>
        <w:ind w:left="1418" w:hanging="284"/>
        <w:jc w:val="both"/>
        <w:rPr>
          <w:rFonts w:ascii="Times New Roman" w:hAnsi="Times New Roman" w:cs="Times New Roman"/>
          <w:sz w:val="24"/>
          <w:szCs w:val="24"/>
        </w:rPr>
      </w:pPr>
      <w:r w:rsidRPr="00B83F90">
        <w:rPr>
          <w:rFonts w:ascii="Times New Roman" w:hAnsi="Times New Roman" w:cs="Times New Roman"/>
          <w:sz w:val="24"/>
          <w:szCs w:val="24"/>
        </w:rPr>
        <w:t>Tercapainya suatu proses penegakan hukum yang konsisten dan berkeadilan, bebas KKN dan menjunjung tinggi hak azasi manusia;</w:t>
      </w:r>
    </w:p>
    <w:p w:rsidR="00F56D21" w:rsidRPr="00B83F90" w:rsidRDefault="00F56D21" w:rsidP="00CC4257">
      <w:pPr>
        <w:pStyle w:val="ListParagraph"/>
        <w:numPr>
          <w:ilvl w:val="0"/>
          <w:numId w:val="26"/>
        </w:numPr>
        <w:spacing w:line="240" w:lineRule="auto"/>
        <w:ind w:left="1418" w:hanging="284"/>
        <w:jc w:val="both"/>
        <w:rPr>
          <w:rFonts w:ascii="Times New Roman" w:hAnsi="Times New Roman" w:cs="Times New Roman"/>
          <w:sz w:val="24"/>
          <w:szCs w:val="24"/>
        </w:rPr>
      </w:pPr>
      <w:r w:rsidRPr="00B83F90">
        <w:rPr>
          <w:rFonts w:ascii="Times New Roman" w:hAnsi="Times New Roman" w:cs="Times New Roman"/>
          <w:sz w:val="24"/>
          <w:szCs w:val="24"/>
        </w:rPr>
        <w:t>Terwujudnya aparat penegak hukum yang memiliki integritas dan kemampuan profesional yang tinggi serta mampu bertindak tegas adil dan berwibawa;</w:t>
      </w:r>
    </w:p>
    <w:p w:rsidR="00F56D21" w:rsidRPr="00B83F90" w:rsidRDefault="00F56D21" w:rsidP="00CC4257">
      <w:pPr>
        <w:pStyle w:val="ListParagraph"/>
        <w:numPr>
          <w:ilvl w:val="0"/>
          <w:numId w:val="26"/>
        </w:numPr>
        <w:spacing w:line="240" w:lineRule="auto"/>
        <w:ind w:left="1418" w:hanging="284"/>
        <w:jc w:val="both"/>
        <w:rPr>
          <w:rFonts w:ascii="Times New Roman" w:hAnsi="Times New Roman" w:cs="Times New Roman"/>
          <w:sz w:val="24"/>
          <w:szCs w:val="24"/>
        </w:rPr>
      </w:pPr>
      <w:r w:rsidRPr="00B83F90">
        <w:rPr>
          <w:rFonts w:ascii="Times New Roman" w:hAnsi="Times New Roman" w:cs="Times New Roman"/>
          <w:sz w:val="24"/>
          <w:szCs w:val="24"/>
        </w:rPr>
        <w:t>Kesadaran hukum dan kepatuhan hukum masyarakat yang meningkat yang terwujud dalam bentuk partisipasi aktif dan dinamis masyarakat terhadap upaya Binkamtibmas yang semakin tinggi;</w:t>
      </w:r>
    </w:p>
    <w:p w:rsidR="00F56D21" w:rsidRPr="00B83F90" w:rsidRDefault="00F56D21" w:rsidP="00CC4257">
      <w:pPr>
        <w:pStyle w:val="ListParagraph"/>
        <w:numPr>
          <w:ilvl w:val="0"/>
          <w:numId w:val="26"/>
        </w:numPr>
        <w:spacing w:line="240" w:lineRule="auto"/>
        <w:ind w:left="1418" w:hanging="284"/>
        <w:jc w:val="both"/>
        <w:rPr>
          <w:rFonts w:ascii="Times New Roman" w:hAnsi="Times New Roman" w:cs="Times New Roman"/>
          <w:sz w:val="24"/>
          <w:szCs w:val="24"/>
        </w:rPr>
      </w:pPr>
      <w:r w:rsidRPr="00B83F90">
        <w:rPr>
          <w:rFonts w:ascii="Times New Roman" w:hAnsi="Times New Roman" w:cs="Times New Roman"/>
          <w:sz w:val="24"/>
          <w:szCs w:val="24"/>
        </w:rPr>
        <w:t>Kinerja poli</w:t>
      </w:r>
      <w:r w:rsidR="00531D02">
        <w:rPr>
          <w:rFonts w:ascii="Times New Roman" w:hAnsi="Times New Roman" w:cs="Times New Roman"/>
          <w:sz w:val="24"/>
          <w:szCs w:val="24"/>
        </w:rPr>
        <w:t>si</w:t>
      </w:r>
      <w:r w:rsidRPr="00B83F90">
        <w:rPr>
          <w:rFonts w:ascii="Times New Roman" w:hAnsi="Times New Roman" w:cs="Times New Roman"/>
          <w:sz w:val="24"/>
          <w:szCs w:val="24"/>
        </w:rPr>
        <w:t xml:space="preserve"> yang lebih profesional dan proporsional dengan menjunjung tinggi nilai-nilai demokrasi sehingga disegani dan mendapat dukungan kuat dari masyarakat untuk mewujudkan lingkungan kehidupan yang lebih aman dan tertib.</w:t>
      </w:r>
    </w:p>
    <w:p w:rsidR="00F56D21" w:rsidRPr="00B83F90" w:rsidRDefault="00F56D21" w:rsidP="00CC4257">
      <w:pPr>
        <w:pStyle w:val="ListParagraph"/>
        <w:numPr>
          <w:ilvl w:val="0"/>
          <w:numId w:val="25"/>
        </w:numPr>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Bidang Keamanan Dalam Negeri</w:t>
      </w:r>
    </w:p>
    <w:p w:rsidR="00F56D21" w:rsidRPr="00B83F90" w:rsidRDefault="00F56D21" w:rsidP="00CC4257">
      <w:pPr>
        <w:pStyle w:val="ListParagraph"/>
        <w:numPr>
          <w:ilvl w:val="0"/>
          <w:numId w:val="27"/>
        </w:numPr>
        <w:spacing w:line="240" w:lineRule="auto"/>
        <w:ind w:left="1418" w:hanging="284"/>
        <w:jc w:val="both"/>
        <w:rPr>
          <w:rFonts w:ascii="Times New Roman" w:hAnsi="Times New Roman" w:cs="Times New Roman"/>
          <w:sz w:val="24"/>
          <w:szCs w:val="24"/>
        </w:rPr>
      </w:pPr>
      <w:r w:rsidRPr="00B83F90">
        <w:rPr>
          <w:rFonts w:ascii="Times New Roman" w:hAnsi="Times New Roman" w:cs="Times New Roman"/>
          <w:sz w:val="24"/>
          <w:szCs w:val="24"/>
        </w:rPr>
        <w:t>Tercapainya kerukunan antar umat beragama dalam kerangka interaksi sosial yang intensif serta tumbuhnya kesadaran berbangsa guna menjamin keutuhan bangsa yang ber Bhineka Tunggal Ika;</w:t>
      </w:r>
    </w:p>
    <w:p w:rsidR="00F56D21" w:rsidRPr="00B83F90" w:rsidRDefault="00F56D21" w:rsidP="00CC4257">
      <w:pPr>
        <w:pStyle w:val="ListParagraph"/>
        <w:numPr>
          <w:ilvl w:val="0"/>
          <w:numId w:val="27"/>
        </w:numPr>
        <w:spacing w:line="240" w:lineRule="auto"/>
        <w:ind w:left="1418" w:hanging="284"/>
        <w:jc w:val="both"/>
        <w:rPr>
          <w:rFonts w:ascii="Times New Roman" w:hAnsi="Times New Roman" w:cs="Times New Roman"/>
          <w:sz w:val="24"/>
          <w:szCs w:val="24"/>
        </w:rPr>
      </w:pPr>
      <w:r w:rsidRPr="00B83F90">
        <w:rPr>
          <w:rFonts w:ascii="Times New Roman" w:hAnsi="Times New Roman" w:cs="Times New Roman"/>
          <w:sz w:val="24"/>
          <w:szCs w:val="24"/>
        </w:rPr>
        <w:t>Tetap tegaknya Negara Kesatuan Republik Indonesia yang berdasarkan Pancasila dan UUD 1945;</w:t>
      </w:r>
    </w:p>
    <w:p w:rsidR="00CC4257" w:rsidRDefault="00CC4257" w:rsidP="00CC4257">
      <w:pPr>
        <w:pStyle w:val="ListParagraph"/>
        <w:spacing w:line="240" w:lineRule="auto"/>
        <w:ind w:left="284" w:firstLine="567"/>
        <w:jc w:val="both"/>
        <w:rPr>
          <w:rFonts w:ascii="Times New Roman" w:hAnsi="Times New Roman" w:cs="Times New Roman"/>
          <w:sz w:val="24"/>
          <w:szCs w:val="24"/>
        </w:rPr>
      </w:pPr>
    </w:p>
    <w:p w:rsidR="00F56D21" w:rsidRPr="00B83F90" w:rsidRDefault="00F56D21"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Disimak dari kandungan nilai Pancasila dan Tribrata secara filosofi memuat nilai-nilai kepolisian sebagai abdi utama, sebagai warga negara teladan dan wajib menjaga ketertiban pribadi rakyat.</w:t>
      </w:r>
    </w:p>
    <w:p w:rsidR="008F75F3" w:rsidRPr="00B83F90" w:rsidRDefault="00DD094C"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lastRenderedPageBreak/>
        <w:t>L</w:t>
      </w:r>
      <w:r w:rsidR="008F75F3" w:rsidRPr="00B83F90">
        <w:rPr>
          <w:rFonts w:ascii="Times New Roman" w:hAnsi="Times New Roman" w:cs="Times New Roman"/>
          <w:sz w:val="24"/>
          <w:szCs w:val="24"/>
        </w:rPr>
        <w:t>embaga kepolisian adalah lembag</w:t>
      </w:r>
      <w:r w:rsidR="00023273">
        <w:rPr>
          <w:rFonts w:ascii="Times New Roman" w:hAnsi="Times New Roman" w:cs="Times New Roman"/>
          <w:sz w:val="24"/>
          <w:szCs w:val="24"/>
        </w:rPr>
        <w:t xml:space="preserve">a </w:t>
      </w:r>
      <w:r w:rsidR="008F75F3" w:rsidRPr="00B83F90">
        <w:rPr>
          <w:rFonts w:ascii="Times New Roman" w:hAnsi="Times New Roman" w:cs="Times New Roman"/>
          <w:sz w:val="24"/>
          <w:szCs w:val="24"/>
        </w:rPr>
        <w:t>yang harus tetap tegak berdiri sekalipun negara itu runtuh. Negara bisa saja buba</w:t>
      </w:r>
      <w:r w:rsidR="00023273">
        <w:rPr>
          <w:rFonts w:ascii="Times New Roman" w:hAnsi="Times New Roman" w:cs="Times New Roman"/>
          <w:sz w:val="24"/>
          <w:szCs w:val="24"/>
        </w:rPr>
        <w:t>r, pemerintahan atau rezim boleh</w:t>
      </w:r>
      <w:r w:rsidR="008F75F3" w:rsidRPr="00B83F90">
        <w:rPr>
          <w:rFonts w:ascii="Times New Roman" w:hAnsi="Times New Roman" w:cs="Times New Roman"/>
          <w:sz w:val="24"/>
          <w:szCs w:val="24"/>
        </w:rPr>
        <w:t xml:space="preserve"> saja jatuh atau berganti, namun polisi harus tetap tegak berdiri untuk mengamankan warga m</w:t>
      </w:r>
      <w:r w:rsidR="00023273">
        <w:rPr>
          <w:rFonts w:ascii="Times New Roman" w:hAnsi="Times New Roman" w:cs="Times New Roman"/>
          <w:sz w:val="24"/>
          <w:szCs w:val="24"/>
        </w:rPr>
        <w:t>a</w:t>
      </w:r>
      <w:r w:rsidR="008F75F3" w:rsidRPr="00B83F90">
        <w:rPr>
          <w:rFonts w:ascii="Times New Roman" w:hAnsi="Times New Roman" w:cs="Times New Roman"/>
          <w:sz w:val="24"/>
          <w:szCs w:val="24"/>
        </w:rPr>
        <w:t>syarakat dari akses-akses yang mengancam jiwa, raga dan harta bedanya. Bahkan, tatkala negara sedang dalam pendudukan tentara asing sekalipun, polisi tetap menjalankan tugasnya yaitu menjaga keamanan dan ketertiban masyarakatnya. Polisi melekat pada setiap warga masyarakat. Jelaslah bahwa kepolisian adalah subordinasi dari masyarkatnya, sehingga masyarakat menjadi titik awal dan titik akhir pengabdian dari kepolisian.</w:t>
      </w:r>
    </w:p>
    <w:p w:rsidR="000D1750" w:rsidRPr="00B83F90" w:rsidRDefault="000D1750"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Di Indonesia, watak sipil dari pekerjaan polisi diketahui dari Undang-undang Nomor 2 Tahun 2002</w:t>
      </w:r>
      <w:r w:rsidR="00264825">
        <w:rPr>
          <w:rFonts w:ascii="Times New Roman" w:hAnsi="Times New Roman" w:cs="Times New Roman"/>
          <w:sz w:val="24"/>
          <w:szCs w:val="24"/>
        </w:rPr>
        <w:t xml:space="preserve"> tentang Kepolisian Nega</w:t>
      </w:r>
      <w:r w:rsidRPr="00B83F90">
        <w:rPr>
          <w:rFonts w:ascii="Times New Roman" w:hAnsi="Times New Roman" w:cs="Times New Roman"/>
          <w:sz w:val="24"/>
          <w:szCs w:val="24"/>
        </w:rPr>
        <w:t>ra Republik Indonesia, berbunyi:</w:t>
      </w:r>
    </w:p>
    <w:p w:rsidR="000D1750" w:rsidRPr="00B83F90" w:rsidRDefault="000D1750" w:rsidP="000D1750">
      <w:pPr>
        <w:pStyle w:val="ListParagraph"/>
        <w:spacing w:line="240" w:lineRule="auto"/>
        <w:ind w:left="851"/>
        <w:jc w:val="both"/>
        <w:rPr>
          <w:rFonts w:ascii="Times New Roman" w:hAnsi="Times New Roman" w:cs="Times New Roman"/>
          <w:sz w:val="24"/>
          <w:szCs w:val="24"/>
        </w:rPr>
      </w:pPr>
      <w:r w:rsidRPr="00B83F90">
        <w:rPr>
          <w:rFonts w:ascii="Times New Roman" w:hAnsi="Times New Roman" w:cs="Times New Roman"/>
          <w:sz w:val="24"/>
          <w:szCs w:val="24"/>
        </w:rPr>
        <w:t>Fungsi kepolisian adalah salah satu fungsi pemerintahan negara dibidang pemeliharaan keamanan dan ketertiban masyarakat, penegakan hukum, perlindungan, pengayoman dan pelayanan kepada masyarakat.</w:t>
      </w:r>
    </w:p>
    <w:p w:rsidR="00C76F28" w:rsidRDefault="00C76F28" w:rsidP="003850A2">
      <w:pPr>
        <w:pStyle w:val="ListParagraph"/>
        <w:spacing w:line="360" w:lineRule="auto"/>
        <w:ind w:left="284" w:firstLine="567"/>
        <w:jc w:val="both"/>
        <w:rPr>
          <w:rFonts w:ascii="Times New Roman" w:hAnsi="Times New Roman" w:cs="Times New Roman"/>
          <w:sz w:val="24"/>
          <w:szCs w:val="24"/>
        </w:rPr>
      </w:pPr>
    </w:p>
    <w:p w:rsidR="000D1750" w:rsidRPr="00B83F90" w:rsidRDefault="000D1750"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Kemudian Pasal 14 ayat (1) Undang-undang Nomor 2 Ta</w:t>
      </w:r>
      <w:r w:rsidR="00264825">
        <w:rPr>
          <w:rFonts w:ascii="Times New Roman" w:hAnsi="Times New Roman" w:cs="Times New Roman"/>
          <w:sz w:val="24"/>
          <w:szCs w:val="24"/>
        </w:rPr>
        <w:t>hun 2002 tentang Kepolisian Nega</w:t>
      </w:r>
      <w:r w:rsidRPr="00B83F90">
        <w:rPr>
          <w:rFonts w:ascii="Times New Roman" w:hAnsi="Times New Roman" w:cs="Times New Roman"/>
          <w:sz w:val="24"/>
          <w:szCs w:val="24"/>
        </w:rPr>
        <w:t>ra Republik Indonesia, berbunyi:</w:t>
      </w:r>
    </w:p>
    <w:p w:rsidR="00B83F90" w:rsidRDefault="00C57935" w:rsidP="00B83F90">
      <w:pPr>
        <w:pStyle w:val="ListParagraph"/>
        <w:spacing w:line="240" w:lineRule="auto"/>
        <w:ind w:left="851"/>
        <w:jc w:val="both"/>
        <w:rPr>
          <w:rFonts w:ascii="Times New Roman" w:hAnsi="Times New Roman" w:cs="Times New Roman"/>
          <w:sz w:val="24"/>
          <w:szCs w:val="24"/>
        </w:rPr>
      </w:pPr>
      <w:r w:rsidRPr="00B83F90">
        <w:rPr>
          <w:rFonts w:ascii="Times New Roman" w:hAnsi="Times New Roman" w:cs="Times New Roman"/>
          <w:sz w:val="24"/>
          <w:szCs w:val="24"/>
        </w:rPr>
        <w:t xml:space="preserve">Dalam melaksanakan tugas pokok sebagaimana dimaksud dalam Pasal 13, Kepolisian Negara Republik Indonesia bertugas : </w:t>
      </w:r>
    </w:p>
    <w:p w:rsidR="00B83F90" w:rsidRDefault="00C57935" w:rsidP="00B83F90">
      <w:pPr>
        <w:pStyle w:val="ListParagraph"/>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a. melaksanakan pengaturan, penjagaan, pengawalan, dan patroli terhadap kegiatan masyarakat d</w:t>
      </w:r>
      <w:r w:rsidR="00B83F90">
        <w:rPr>
          <w:rFonts w:ascii="Times New Roman" w:hAnsi="Times New Roman" w:cs="Times New Roman"/>
          <w:sz w:val="24"/>
          <w:szCs w:val="24"/>
        </w:rPr>
        <w:t>an pemerintah sesuai kebutuhan;</w:t>
      </w:r>
    </w:p>
    <w:p w:rsidR="00B83F90" w:rsidRDefault="00B83F90" w:rsidP="00B83F90">
      <w:pPr>
        <w:pStyle w:val="ListParagraph"/>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C57935" w:rsidRPr="00B83F90">
        <w:rPr>
          <w:rFonts w:ascii="Times New Roman" w:hAnsi="Times New Roman" w:cs="Times New Roman"/>
          <w:sz w:val="24"/>
          <w:szCs w:val="24"/>
        </w:rPr>
        <w:t xml:space="preserve">menyelenggarakan segala kegiatan dalam menjamin keamanan, ketertiban, dan kelancaran lalu lintas di jalan; </w:t>
      </w:r>
    </w:p>
    <w:p w:rsidR="00B83F90" w:rsidRDefault="00B83F90" w:rsidP="00B83F90">
      <w:pPr>
        <w:pStyle w:val="ListParagraph"/>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57935" w:rsidRPr="00B83F90">
        <w:rPr>
          <w:rFonts w:ascii="Times New Roman" w:hAnsi="Times New Roman" w:cs="Times New Roman"/>
          <w:sz w:val="24"/>
          <w:szCs w:val="24"/>
        </w:rPr>
        <w:t>membina masyarakat untuk meningkatkan partisipasi masyarakat, kesadaran hukum masyarakat serta ketaatan warga masyarakat terhadap hukum da</w:t>
      </w:r>
      <w:r>
        <w:rPr>
          <w:rFonts w:ascii="Times New Roman" w:hAnsi="Times New Roman" w:cs="Times New Roman"/>
          <w:sz w:val="24"/>
          <w:szCs w:val="24"/>
        </w:rPr>
        <w:t>n peraturan perundang-undangan;</w:t>
      </w:r>
    </w:p>
    <w:p w:rsidR="00B83F90" w:rsidRDefault="00C57935" w:rsidP="00B83F90">
      <w:pPr>
        <w:pStyle w:val="ListParagraph"/>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 xml:space="preserve">d. turut serta </w:t>
      </w:r>
      <w:r w:rsidR="00B83F90">
        <w:rPr>
          <w:rFonts w:ascii="Times New Roman" w:hAnsi="Times New Roman" w:cs="Times New Roman"/>
          <w:sz w:val="24"/>
          <w:szCs w:val="24"/>
        </w:rPr>
        <w:t>dalam pembinaan hukum nasional;</w:t>
      </w:r>
    </w:p>
    <w:p w:rsidR="00B83F90" w:rsidRDefault="00C57935" w:rsidP="00B83F90">
      <w:pPr>
        <w:pStyle w:val="ListParagraph"/>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e. memelihara keterti</w:t>
      </w:r>
      <w:r w:rsidR="00B83F90">
        <w:rPr>
          <w:rFonts w:ascii="Times New Roman" w:hAnsi="Times New Roman" w:cs="Times New Roman"/>
          <w:sz w:val="24"/>
          <w:szCs w:val="24"/>
        </w:rPr>
        <w:t>ban dan menjamin keamanan umum;</w:t>
      </w:r>
    </w:p>
    <w:p w:rsidR="00B83F90" w:rsidRDefault="00C57935" w:rsidP="00B83F90">
      <w:pPr>
        <w:pStyle w:val="ListParagraph"/>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f. melakukan koordinasi, pengawasan, dan pembinaan teknis terhadap kepolisian khusus, penyidik pegawai negeri sipil, dan ben</w:t>
      </w:r>
      <w:r w:rsidR="00B83F90">
        <w:rPr>
          <w:rFonts w:ascii="Times New Roman" w:hAnsi="Times New Roman" w:cs="Times New Roman"/>
          <w:sz w:val="24"/>
          <w:szCs w:val="24"/>
        </w:rPr>
        <w:t>tuk-bentuk pengamanan swakarsa;</w:t>
      </w:r>
    </w:p>
    <w:p w:rsidR="00B83F90" w:rsidRDefault="00C57935" w:rsidP="00B83F90">
      <w:pPr>
        <w:pStyle w:val="ListParagraph"/>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g. melakukan penyelidikan dan penyidikan terhadap semua tindak pidana sesuai dengan hukum acara pidana dan peratu</w:t>
      </w:r>
      <w:r w:rsidR="00B83F90">
        <w:rPr>
          <w:rFonts w:ascii="Times New Roman" w:hAnsi="Times New Roman" w:cs="Times New Roman"/>
          <w:sz w:val="24"/>
          <w:szCs w:val="24"/>
        </w:rPr>
        <w:t>ran perundang-undangan lainnya;</w:t>
      </w:r>
    </w:p>
    <w:p w:rsidR="00B83F90" w:rsidRDefault="00B83F90" w:rsidP="00B83F90">
      <w:pPr>
        <w:pStyle w:val="ListParagraph"/>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C57935" w:rsidRPr="00B83F90">
        <w:rPr>
          <w:rFonts w:ascii="Times New Roman" w:hAnsi="Times New Roman" w:cs="Times New Roman"/>
          <w:sz w:val="24"/>
          <w:szCs w:val="24"/>
        </w:rPr>
        <w:t>menyelenggarakan identifikasi kepolisian, kedokteran kepolisian, laboratorium forensik dan psikologi kepolisian untu</w:t>
      </w:r>
      <w:r>
        <w:rPr>
          <w:rFonts w:ascii="Times New Roman" w:hAnsi="Times New Roman" w:cs="Times New Roman"/>
          <w:sz w:val="24"/>
          <w:szCs w:val="24"/>
        </w:rPr>
        <w:t>k kepentingan tugas kepolisian;</w:t>
      </w:r>
    </w:p>
    <w:p w:rsidR="00B83F90" w:rsidRDefault="00C57935" w:rsidP="00B83F90">
      <w:pPr>
        <w:pStyle w:val="ListParagraph"/>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lastRenderedPageBreak/>
        <w:t>i. melindungi keselamatan jiwa raga, harta benda, masyarakat, dan lingkungan hidup dari gangguan ketertiban dan/atau bencana termasuk memberikan bantuan dan pertolongan dengan menju</w:t>
      </w:r>
      <w:r w:rsidR="00B83F90">
        <w:rPr>
          <w:rFonts w:ascii="Times New Roman" w:hAnsi="Times New Roman" w:cs="Times New Roman"/>
          <w:sz w:val="24"/>
          <w:szCs w:val="24"/>
        </w:rPr>
        <w:t>njung tinggi hak asasi manusia;</w:t>
      </w:r>
    </w:p>
    <w:p w:rsidR="00B83F90" w:rsidRDefault="00C57935" w:rsidP="00B83F90">
      <w:pPr>
        <w:pStyle w:val="ListParagraph"/>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j. melayani kepentingan warga masyarakat untuk sementara sebelum ditangani oleh instansi</w:t>
      </w:r>
      <w:r w:rsidR="00B83F90">
        <w:rPr>
          <w:rFonts w:ascii="Times New Roman" w:hAnsi="Times New Roman" w:cs="Times New Roman"/>
          <w:sz w:val="24"/>
          <w:szCs w:val="24"/>
        </w:rPr>
        <w:t xml:space="preserve"> dan/atau pihak yang berwenang;</w:t>
      </w:r>
    </w:p>
    <w:p w:rsidR="000D1750" w:rsidRDefault="00C57935" w:rsidP="00B83F90">
      <w:pPr>
        <w:pStyle w:val="ListParagraph"/>
        <w:spacing w:line="240" w:lineRule="auto"/>
        <w:ind w:left="1134" w:hanging="283"/>
        <w:jc w:val="both"/>
        <w:rPr>
          <w:rFonts w:ascii="Times New Roman" w:hAnsi="Times New Roman" w:cs="Times New Roman"/>
          <w:sz w:val="24"/>
          <w:szCs w:val="24"/>
        </w:rPr>
      </w:pPr>
      <w:r w:rsidRPr="00B83F90">
        <w:rPr>
          <w:rFonts w:ascii="Times New Roman" w:hAnsi="Times New Roman" w:cs="Times New Roman"/>
          <w:sz w:val="24"/>
          <w:szCs w:val="24"/>
        </w:rPr>
        <w:t>k.</w:t>
      </w:r>
      <w:r w:rsidR="00B83F90">
        <w:rPr>
          <w:rFonts w:ascii="Times New Roman" w:hAnsi="Times New Roman" w:cs="Times New Roman"/>
          <w:sz w:val="24"/>
          <w:szCs w:val="24"/>
        </w:rPr>
        <w:tab/>
      </w:r>
      <w:r w:rsidRPr="00B83F90">
        <w:rPr>
          <w:rFonts w:ascii="Times New Roman" w:hAnsi="Times New Roman" w:cs="Times New Roman"/>
          <w:sz w:val="24"/>
          <w:szCs w:val="24"/>
        </w:rPr>
        <w:t xml:space="preserve">memberikan pelayanan kepada masyarakat sesuai dengan kepentingannya dalam </w:t>
      </w:r>
      <w:r w:rsidR="00264825">
        <w:rPr>
          <w:rFonts w:ascii="Times New Roman" w:hAnsi="Times New Roman" w:cs="Times New Roman"/>
          <w:sz w:val="24"/>
          <w:szCs w:val="24"/>
        </w:rPr>
        <w:t>lingkup tugas kepolisian; serta</w:t>
      </w:r>
      <w:r w:rsidRPr="00B83F90">
        <w:rPr>
          <w:rFonts w:ascii="Times New Roman" w:hAnsi="Times New Roman" w:cs="Times New Roman"/>
          <w:sz w:val="24"/>
          <w:szCs w:val="24"/>
        </w:rPr>
        <w:t xml:space="preserve"> melaksanakan tugas lain sesuai dengan peraturan perundang-undangan.</w:t>
      </w:r>
    </w:p>
    <w:p w:rsidR="00B83F90" w:rsidRPr="00B83F90" w:rsidRDefault="00B83F90" w:rsidP="00B83F90">
      <w:pPr>
        <w:pStyle w:val="ListParagraph"/>
        <w:spacing w:line="240" w:lineRule="auto"/>
        <w:ind w:left="1134" w:hanging="283"/>
        <w:jc w:val="both"/>
        <w:rPr>
          <w:rFonts w:ascii="Times New Roman" w:hAnsi="Times New Roman" w:cs="Times New Roman"/>
          <w:sz w:val="24"/>
          <w:szCs w:val="24"/>
        </w:rPr>
      </w:pPr>
    </w:p>
    <w:p w:rsidR="00C57935" w:rsidRPr="00B83F90" w:rsidRDefault="00C57935" w:rsidP="003850A2">
      <w:pPr>
        <w:pStyle w:val="ListParagraph"/>
        <w:spacing w:line="360" w:lineRule="auto"/>
        <w:ind w:left="284" w:firstLine="567"/>
        <w:jc w:val="both"/>
        <w:rPr>
          <w:rFonts w:ascii="Times New Roman" w:hAnsi="Times New Roman" w:cs="Times New Roman"/>
          <w:sz w:val="24"/>
          <w:szCs w:val="24"/>
        </w:rPr>
      </w:pPr>
      <w:r w:rsidRPr="00B83F90">
        <w:rPr>
          <w:rFonts w:ascii="Times New Roman" w:hAnsi="Times New Roman" w:cs="Times New Roman"/>
          <w:sz w:val="24"/>
          <w:szCs w:val="24"/>
        </w:rPr>
        <w:t>Selanjutnya Pasal 15</w:t>
      </w:r>
      <w:r w:rsidR="005D4A73">
        <w:rPr>
          <w:rFonts w:ascii="Times New Roman" w:hAnsi="Times New Roman" w:cs="Times New Roman"/>
          <w:sz w:val="24"/>
          <w:szCs w:val="24"/>
        </w:rPr>
        <w:t xml:space="preserve"> </w:t>
      </w:r>
      <w:r w:rsidRPr="00B83F90">
        <w:rPr>
          <w:rFonts w:ascii="Times New Roman" w:hAnsi="Times New Roman" w:cs="Times New Roman"/>
          <w:sz w:val="24"/>
          <w:szCs w:val="24"/>
        </w:rPr>
        <w:t>Undang-udang Nomor 2 Tahun 2002 tentang Kepolisian Negara Republik Idonesia, disebutkan:</w:t>
      </w:r>
    </w:p>
    <w:p w:rsidR="00B83F90" w:rsidRDefault="00B83F90" w:rsidP="00B83F90">
      <w:pPr>
        <w:pStyle w:val="ListParagraph"/>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57935" w:rsidRPr="00B83F90">
        <w:rPr>
          <w:rFonts w:ascii="Times New Roman" w:hAnsi="Times New Roman" w:cs="Times New Roman"/>
          <w:sz w:val="24"/>
          <w:szCs w:val="24"/>
        </w:rPr>
        <w:t xml:space="preserve">Dalam rangka menyelenggarakan tugas sebagaimana dimaksud dalam Pasal 13 dan 14 Kepolisian Negara Republik Indonesia secara umum berwenang: </w:t>
      </w:r>
    </w:p>
    <w:p w:rsidR="00B83F90" w:rsidRDefault="00C57935" w:rsidP="00B83F90">
      <w:pPr>
        <w:pStyle w:val="ListParagraph"/>
        <w:spacing w:line="240" w:lineRule="auto"/>
        <w:ind w:left="1418" w:hanging="284"/>
        <w:jc w:val="both"/>
        <w:rPr>
          <w:rFonts w:ascii="Times New Roman" w:hAnsi="Times New Roman" w:cs="Times New Roman"/>
          <w:sz w:val="24"/>
          <w:szCs w:val="24"/>
        </w:rPr>
      </w:pPr>
      <w:r w:rsidRPr="00B83F90">
        <w:rPr>
          <w:rFonts w:ascii="Times New Roman" w:hAnsi="Times New Roman" w:cs="Times New Roman"/>
          <w:sz w:val="24"/>
          <w:szCs w:val="24"/>
        </w:rPr>
        <w:t xml:space="preserve">a. </w:t>
      </w:r>
      <w:r w:rsidR="00B83F90">
        <w:rPr>
          <w:rFonts w:ascii="Times New Roman" w:hAnsi="Times New Roman" w:cs="Times New Roman"/>
          <w:sz w:val="24"/>
          <w:szCs w:val="24"/>
        </w:rPr>
        <w:tab/>
      </w:r>
      <w:r w:rsidRPr="00B83F90">
        <w:rPr>
          <w:rFonts w:ascii="Times New Roman" w:hAnsi="Times New Roman" w:cs="Times New Roman"/>
          <w:sz w:val="24"/>
          <w:szCs w:val="24"/>
        </w:rPr>
        <w:t xml:space="preserve">menerima laporan dan/atau pengaduan; </w:t>
      </w:r>
    </w:p>
    <w:p w:rsidR="00B83F90" w:rsidRDefault="00C57935" w:rsidP="00B83F90">
      <w:pPr>
        <w:pStyle w:val="ListParagraph"/>
        <w:spacing w:line="240" w:lineRule="auto"/>
        <w:ind w:left="1418" w:hanging="284"/>
        <w:jc w:val="both"/>
        <w:rPr>
          <w:rFonts w:ascii="Times New Roman" w:hAnsi="Times New Roman" w:cs="Times New Roman"/>
          <w:sz w:val="24"/>
          <w:szCs w:val="24"/>
        </w:rPr>
      </w:pPr>
      <w:r w:rsidRPr="00B83F90">
        <w:rPr>
          <w:rFonts w:ascii="Times New Roman" w:hAnsi="Times New Roman" w:cs="Times New Roman"/>
          <w:sz w:val="24"/>
          <w:szCs w:val="24"/>
        </w:rPr>
        <w:t xml:space="preserve">b. </w:t>
      </w:r>
      <w:r w:rsidR="00B83F90">
        <w:rPr>
          <w:rFonts w:ascii="Times New Roman" w:hAnsi="Times New Roman" w:cs="Times New Roman"/>
          <w:sz w:val="24"/>
          <w:szCs w:val="24"/>
        </w:rPr>
        <w:tab/>
      </w:r>
      <w:r w:rsidRPr="00B83F90">
        <w:rPr>
          <w:rFonts w:ascii="Times New Roman" w:hAnsi="Times New Roman" w:cs="Times New Roman"/>
          <w:sz w:val="24"/>
          <w:szCs w:val="24"/>
        </w:rPr>
        <w:t>membantu menyelesaikan perselisihan warga masyarakat yang da</w:t>
      </w:r>
      <w:r w:rsidR="00B83F90">
        <w:rPr>
          <w:rFonts w:ascii="Times New Roman" w:hAnsi="Times New Roman" w:cs="Times New Roman"/>
          <w:sz w:val="24"/>
          <w:szCs w:val="24"/>
        </w:rPr>
        <w:t>pat mengganggu ketertiban umum;</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57935" w:rsidRPr="00B83F90">
        <w:rPr>
          <w:rFonts w:ascii="Times New Roman" w:hAnsi="Times New Roman" w:cs="Times New Roman"/>
          <w:sz w:val="24"/>
          <w:szCs w:val="24"/>
        </w:rPr>
        <w:t>mencegah dan menanggulangi</w:t>
      </w:r>
      <w:r>
        <w:rPr>
          <w:rFonts w:ascii="Times New Roman" w:hAnsi="Times New Roman" w:cs="Times New Roman"/>
          <w:sz w:val="24"/>
          <w:szCs w:val="24"/>
        </w:rPr>
        <w:t xml:space="preserve"> tumbuhnya penyakit masyarakat;</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C57935" w:rsidRPr="00B83F90">
        <w:rPr>
          <w:rFonts w:ascii="Times New Roman" w:hAnsi="Times New Roman" w:cs="Times New Roman"/>
          <w:sz w:val="24"/>
          <w:szCs w:val="24"/>
        </w:rPr>
        <w:t>mengawasi aliran yang dapat menimbulkan perpecahan atau mengancam</w:t>
      </w:r>
      <w:r>
        <w:rPr>
          <w:rFonts w:ascii="Times New Roman" w:hAnsi="Times New Roman" w:cs="Times New Roman"/>
          <w:sz w:val="24"/>
          <w:szCs w:val="24"/>
        </w:rPr>
        <w:t xml:space="preserve"> persatuan dan kesatuan bangsa;</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C57935" w:rsidRPr="00B83F90">
        <w:rPr>
          <w:rFonts w:ascii="Times New Roman" w:hAnsi="Times New Roman" w:cs="Times New Roman"/>
          <w:sz w:val="24"/>
          <w:szCs w:val="24"/>
        </w:rPr>
        <w:t>mengeluarkan peraturan kepolisian dalam lingkup kewen</w:t>
      </w:r>
      <w:r>
        <w:rPr>
          <w:rFonts w:ascii="Times New Roman" w:hAnsi="Times New Roman" w:cs="Times New Roman"/>
          <w:sz w:val="24"/>
          <w:szCs w:val="24"/>
        </w:rPr>
        <w:t>angan administratif kepolisian;</w:t>
      </w:r>
    </w:p>
    <w:p w:rsidR="00B83F90" w:rsidRDefault="00C57935" w:rsidP="00B83F90">
      <w:pPr>
        <w:pStyle w:val="ListParagraph"/>
        <w:spacing w:line="240" w:lineRule="auto"/>
        <w:ind w:left="1418" w:hanging="284"/>
        <w:jc w:val="both"/>
        <w:rPr>
          <w:rFonts w:ascii="Times New Roman" w:hAnsi="Times New Roman" w:cs="Times New Roman"/>
          <w:sz w:val="24"/>
          <w:szCs w:val="24"/>
        </w:rPr>
      </w:pPr>
      <w:r w:rsidRPr="00B83F90">
        <w:rPr>
          <w:rFonts w:ascii="Times New Roman" w:hAnsi="Times New Roman" w:cs="Times New Roman"/>
          <w:sz w:val="24"/>
          <w:szCs w:val="24"/>
        </w:rPr>
        <w:t>f. melaksanakan pemeriksaan khusus sebagai bagian dari tindakan kepo</w:t>
      </w:r>
      <w:r w:rsidR="00B83F90">
        <w:rPr>
          <w:rFonts w:ascii="Times New Roman" w:hAnsi="Times New Roman" w:cs="Times New Roman"/>
          <w:sz w:val="24"/>
          <w:szCs w:val="24"/>
        </w:rPr>
        <w:t>lisian dalam rangka pencegahan;</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C57935" w:rsidRPr="00B83F90">
        <w:rPr>
          <w:rFonts w:ascii="Times New Roman" w:hAnsi="Times New Roman" w:cs="Times New Roman"/>
          <w:sz w:val="24"/>
          <w:szCs w:val="24"/>
        </w:rPr>
        <w:t>melakukan tinda</w:t>
      </w:r>
      <w:r>
        <w:rPr>
          <w:rFonts w:ascii="Times New Roman" w:hAnsi="Times New Roman" w:cs="Times New Roman"/>
          <w:sz w:val="24"/>
          <w:szCs w:val="24"/>
        </w:rPr>
        <w:t>kan pertama di tempat kejadian;</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C57935" w:rsidRPr="00B83F90">
        <w:rPr>
          <w:rFonts w:ascii="Times New Roman" w:hAnsi="Times New Roman" w:cs="Times New Roman"/>
          <w:sz w:val="24"/>
          <w:szCs w:val="24"/>
        </w:rPr>
        <w:t>mengambil sidik jari dan identitas la</w:t>
      </w:r>
      <w:r>
        <w:rPr>
          <w:rFonts w:ascii="Times New Roman" w:hAnsi="Times New Roman" w:cs="Times New Roman"/>
          <w:sz w:val="24"/>
          <w:szCs w:val="24"/>
        </w:rPr>
        <w:t>innya serta memotret seseorang;</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C57935" w:rsidRPr="00B83F90">
        <w:rPr>
          <w:rFonts w:ascii="Times New Roman" w:hAnsi="Times New Roman" w:cs="Times New Roman"/>
          <w:sz w:val="24"/>
          <w:szCs w:val="24"/>
        </w:rPr>
        <w:t>menca</w:t>
      </w:r>
      <w:r>
        <w:rPr>
          <w:rFonts w:ascii="Times New Roman" w:hAnsi="Times New Roman" w:cs="Times New Roman"/>
          <w:sz w:val="24"/>
          <w:szCs w:val="24"/>
        </w:rPr>
        <w:t>ri keterangan dan barang bukti;</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C57935" w:rsidRPr="00B83F90">
        <w:rPr>
          <w:rFonts w:ascii="Times New Roman" w:hAnsi="Times New Roman" w:cs="Times New Roman"/>
          <w:sz w:val="24"/>
          <w:szCs w:val="24"/>
        </w:rPr>
        <w:t>menyelenggarakan Pus</w:t>
      </w:r>
      <w:r>
        <w:rPr>
          <w:rFonts w:ascii="Times New Roman" w:hAnsi="Times New Roman" w:cs="Times New Roman"/>
          <w:sz w:val="24"/>
          <w:szCs w:val="24"/>
        </w:rPr>
        <w:t>at Informasi Kriminal Nasional;</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sidR="00C57935" w:rsidRPr="00B83F90">
        <w:rPr>
          <w:rFonts w:ascii="Times New Roman" w:hAnsi="Times New Roman" w:cs="Times New Roman"/>
          <w:sz w:val="24"/>
          <w:szCs w:val="24"/>
        </w:rPr>
        <w:t>mengeluarkan surat izin dan/atau surat keterangan yang diperlukan dal</w:t>
      </w:r>
      <w:r>
        <w:rPr>
          <w:rFonts w:ascii="Times New Roman" w:hAnsi="Times New Roman" w:cs="Times New Roman"/>
          <w:sz w:val="24"/>
          <w:szCs w:val="24"/>
        </w:rPr>
        <w:t>am rangka pelayanan masyarakat;</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r>
      <w:r w:rsidR="00C57935" w:rsidRPr="00B83F90">
        <w:rPr>
          <w:rFonts w:ascii="Times New Roman" w:hAnsi="Times New Roman" w:cs="Times New Roman"/>
          <w:sz w:val="24"/>
          <w:szCs w:val="24"/>
        </w:rPr>
        <w:t>memberikan bantuan pengamanan dalam sidang dan pelaksanaan putusan pengadilan, kegiatan instansi lain,</w:t>
      </w:r>
      <w:r>
        <w:rPr>
          <w:rFonts w:ascii="Times New Roman" w:hAnsi="Times New Roman" w:cs="Times New Roman"/>
          <w:sz w:val="24"/>
          <w:szCs w:val="24"/>
        </w:rPr>
        <w:t xml:space="preserve"> serta kegiatan masyarakat;</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r>
      <w:r w:rsidR="00C57935" w:rsidRPr="00B83F90">
        <w:rPr>
          <w:rFonts w:ascii="Times New Roman" w:hAnsi="Times New Roman" w:cs="Times New Roman"/>
          <w:sz w:val="24"/>
          <w:szCs w:val="24"/>
        </w:rPr>
        <w:t xml:space="preserve">menerima dan menyimpan barang temuan untuk sementara waktu. </w:t>
      </w:r>
    </w:p>
    <w:p w:rsidR="00B83F90" w:rsidRDefault="00B83F90" w:rsidP="00B83F90">
      <w:pPr>
        <w:pStyle w:val="ListParagraph"/>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57935" w:rsidRPr="00B83F90">
        <w:rPr>
          <w:rFonts w:ascii="Times New Roman" w:hAnsi="Times New Roman" w:cs="Times New Roman"/>
          <w:sz w:val="24"/>
          <w:szCs w:val="24"/>
        </w:rPr>
        <w:t>Kepolisian Negara Republik Indonesia sesuai dengan peraturan perun</w:t>
      </w:r>
      <w:r>
        <w:rPr>
          <w:rFonts w:ascii="Times New Roman" w:hAnsi="Times New Roman" w:cs="Times New Roman"/>
          <w:sz w:val="24"/>
          <w:szCs w:val="24"/>
        </w:rPr>
        <w:t>dang-undangan lainnya berwenang:</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C57935" w:rsidRPr="00B83F90">
        <w:rPr>
          <w:rFonts w:ascii="Times New Roman" w:hAnsi="Times New Roman" w:cs="Times New Roman"/>
          <w:sz w:val="24"/>
          <w:szCs w:val="24"/>
        </w:rPr>
        <w:t xml:space="preserve">memberikan izin dan mengawasi kegiatan keramaian umum dan </w:t>
      </w:r>
      <w:r>
        <w:rPr>
          <w:rFonts w:ascii="Times New Roman" w:hAnsi="Times New Roman" w:cs="Times New Roman"/>
          <w:sz w:val="24"/>
          <w:szCs w:val="24"/>
        </w:rPr>
        <w:t>kegiatan masyarakat lainnya;</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C57935" w:rsidRPr="00B83F90">
        <w:rPr>
          <w:rFonts w:ascii="Times New Roman" w:hAnsi="Times New Roman" w:cs="Times New Roman"/>
          <w:sz w:val="24"/>
          <w:szCs w:val="24"/>
        </w:rPr>
        <w:t>menyelenggarakan registrasi dan i</w:t>
      </w:r>
      <w:r>
        <w:rPr>
          <w:rFonts w:ascii="Times New Roman" w:hAnsi="Times New Roman" w:cs="Times New Roman"/>
          <w:sz w:val="24"/>
          <w:szCs w:val="24"/>
        </w:rPr>
        <w:t>dentifikasi kendaraan bermotor;</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57935" w:rsidRPr="00B83F90">
        <w:rPr>
          <w:rFonts w:ascii="Times New Roman" w:hAnsi="Times New Roman" w:cs="Times New Roman"/>
          <w:sz w:val="24"/>
          <w:szCs w:val="24"/>
        </w:rPr>
        <w:t>memberikan surat izi</w:t>
      </w:r>
      <w:r>
        <w:rPr>
          <w:rFonts w:ascii="Times New Roman" w:hAnsi="Times New Roman" w:cs="Times New Roman"/>
          <w:sz w:val="24"/>
          <w:szCs w:val="24"/>
        </w:rPr>
        <w:t>n mengemudi kendaraan bermotor;</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C57935" w:rsidRPr="00B83F90">
        <w:rPr>
          <w:rFonts w:ascii="Times New Roman" w:hAnsi="Times New Roman" w:cs="Times New Roman"/>
          <w:sz w:val="24"/>
          <w:szCs w:val="24"/>
        </w:rPr>
        <w:t>menerima pemberit</w:t>
      </w:r>
      <w:r>
        <w:rPr>
          <w:rFonts w:ascii="Times New Roman" w:hAnsi="Times New Roman" w:cs="Times New Roman"/>
          <w:sz w:val="24"/>
          <w:szCs w:val="24"/>
        </w:rPr>
        <w:t>ahuan tentang kegiatan politik;</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C57935" w:rsidRPr="00B83F90">
        <w:rPr>
          <w:rFonts w:ascii="Times New Roman" w:hAnsi="Times New Roman" w:cs="Times New Roman"/>
          <w:sz w:val="24"/>
          <w:szCs w:val="24"/>
        </w:rPr>
        <w:t>memberikan izin dan melakukan pengawasan senjata api, ba</w:t>
      </w:r>
      <w:r>
        <w:rPr>
          <w:rFonts w:ascii="Times New Roman" w:hAnsi="Times New Roman" w:cs="Times New Roman"/>
          <w:sz w:val="24"/>
          <w:szCs w:val="24"/>
        </w:rPr>
        <w:t>han peledak, dan senjata tajam;</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f.</w:t>
      </w:r>
      <w:r>
        <w:rPr>
          <w:rFonts w:ascii="Times New Roman" w:hAnsi="Times New Roman" w:cs="Times New Roman"/>
          <w:sz w:val="24"/>
          <w:szCs w:val="24"/>
        </w:rPr>
        <w:tab/>
      </w:r>
      <w:r w:rsidR="00C57935" w:rsidRPr="00B83F90">
        <w:rPr>
          <w:rFonts w:ascii="Times New Roman" w:hAnsi="Times New Roman" w:cs="Times New Roman"/>
          <w:sz w:val="24"/>
          <w:szCs w:val="24"/>
        </w:rPr>
        <w:t>memberikan izin operasional dan melakukan pengawasan terhadap badan u</w:t>
      </w:r>
      <w:r>
        <w:rPr>
          <w:rFonts w:ascii="Times New Roman" w:hAnsi="Times New Roman" w:cs="Times New Roman"/>
          <w:sz w:val="24"/>
          <w:szCs w:val="24"/>
        </w:rPr>
        <w:t>saha di bidang jasa pengamanan;</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C57935" w:rsidRPr="00B83F90">
        <w:rPr>
          <w:rFonts w:ascii="Times New Roman" w:hAnsi="Times New Roman" w:cs="Times New Roman"/>
          <w:sz w:val="24"/>
          <w:szCs w:val="24"/>
        </w:rPr>
        <w:t>memberikan petunjuk, mendidik, dan melatih aparat kepolisian khusus dan petugas pengamanan swakarsa dalam bida</w:t>
      </w:r>
      <w:r>
        <w:rPr>
          <w:rFonts w:ascii="Times New Roman" w:hAnsi="Times New Roman" w:cs="Times New Roman"/>
          <w:sz w:val="24"/>
          <w:szCs w:val="24"/>
        </w:rPr>
        <w:t>ng teknis kepolisian;</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C57935" w:rsidRPr="00B83F90">
        <w:rPr>
          <w:rFonts w:ascii="Times New Roman" w:hAnsi="Times New Roman" w:cs="Times New Roman"/>
          <w:sz w:val="24"/>
          <w:szCs w:val="24"/>
        </w:rPr>
        <w:t>melakukan kerja sama dengan kepolisian negara lain dalam menyidik dan membe</w:t>
      </w:r>
      <w:r>
        <w:rPr>
          <w:rFonts w:ascii="Times New Roman" w:hAnsi="Times New Roman" w:cs="Times New Roman"/>
          <w:sz w:val="24"/>
          <w:szCs w:val="24"/>
        </w:rPr>
        <w:t>rantas kejahatan internasional;</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C57935" w:rsidRPr="00B83F90">
        <w:rPr>
          <w:rFonts w:ascii="Times New Roman" w:hAnsi="Times New Roman" w:cs="Times New Roman"/>
          <w:sz w:val="24"/>
          <w:szCs w:val="24"/>
        </w:rPr>
        <w:t>melakukan pengawasan fungsional kepolisian terhadap orang asing yang berada di wilayah Indonesia dengan koordinasi instan</w:t>
      </w:r>
      <w:r>
        <w:rPr>
          <w:rFonts w:ascii="Times New Roman" w:hAnsi="Times New Roman" w:cs="Times New Roman"/>
          <w:sz w:val="24"/>
          <w:szCs w:val="24"/>
        </w:rPr>
        <w:t>si terkait;</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C57935" w:rsidRPr="00B83F90">
        <w:rPr>
          <w:rFonts w:ascii="Times New Roman" w:hAnsi="Times New Roman" w:cs="Times New Roman"/>
          <w:sz w:val="24"/>
          <w:szCs w:val="24"/>
        </w:rPr>
        <w:t>mewakili pemerintah Republik Indonesia dalam organ</w:t>
      </w:r>
      <w:r>
        <w:rPr>
          <w:rFonts w:ascii="Times New Roman" w:hAnsi="Times New Roman" w:cs="Times New Roman"/>
          <w:sz w:val="24"/>
          <w:szCs w:val="24"/>
        </w:rPr>
        <w:t>isasi kepolisian internasional;</w:t>
      </w:r>
    </w:p>
    <w:p w:rsidR="00B83F90" w:rsidRDefault="00B83F90" w:rsidP="00B83F90">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sidR="00C57935" w:rsidRPr="00B83F90">
        <w:rPr>
          <w:rFonts w:ascii="Times New Roman" w:hAnsi="Times New Roman" w:cs="Times New Roman"/>
          <w:sz w:val="24"/>
          <w:szCs w:val="24"/>
        </w:rPr>
        <w:t xml:space="preserve">melaksanakan kewenangan lain yang termasuk </w:t>
      </w:r>
      <w:r>
        <w:rPr>
          <w:rFonts w:ascii="Times New Roman" w:hAnsi="Times New Roman" w:cs="Times New Roman"/>
          <w:sz w:val="24"/>
          <w:szCs w:val="24"/>
        </w:rPr>
        <w:t>dalam lingkup tugas kepolisian.</w:t>
      </w:r>
    </w:p>
    <w:p w:rsidR="00C57935" w:rsidRDefault="00B83F90" w:rsidP="00B83F90">
      <w:pPr>
        <w:pStyle w:val="ListParagraph"/>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C57935" w:rsidRPr="00B83F90">
        <w:rPr>
          <w:rFonts w:ascii="Times New Roman" w:hAnsi="Times New Roman" w:cs="Times New Roman"/>
          <w:sz w:val="24"/>
          <w:szCs w:val="24"/>
        </w:rPr>
        <w:t>Tata cara pelaksanaan ketentuan sebagaimana dimaksud dalam ayat (2) huruf a dan d diatur lebih lanjut dengan Peraturan Pemerintah.</w:t>
      </w:r>
    </w:p>
    <w:p w:rsidR="00B83F90" w:rsidRDefault="00B83F90" w:rsidP="00B83F90">
      <w:pPr>
        <w:pStyle w:val="ListParagraph"/>
        <w:spacing w:line="240" w:lineRule="auto"/>
        <w:ind w:left="1134" w:hanging="283"/>
        <w:jc w:val="both"/>
        <w:rPr>
          <w:rFonts w:ascii="Times New Roman" w:hAnsi="Times New Roman" w:cs="Times New Roman"/>
          <w:sz w:val="24"/>
          <w:szCs w:val="24"/>
        </w:rPr>
      </w:pPr>
    </w:p>
    <w:p w:rsidR="00B83F90" w:rsidRDefault="00D018CA"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Dalam penegakan hukum dan penegakan katertiban dan kemamanan, polisi tidak lagi dirasakan sebagai alat pemukul akan tetapi lebih dirasakan sebaga</w:t>
      </w:r>
      <w:r w:rsidR="00531D02">
        <w:rPr>
          <w:rFonts w:ascii="Times New Roman" w:hAnsi="Times New Roman" w:cs="Times New Roman"/>
          <w:sz w:val="24"/>
          <w:szCs w:val="24"/>
        </w:rPr>
        <w:t>i</w:t>
      </w:r>
      <w:r>
        <w:rPr>
          <w:rFonts w:ascii="Times New Roman" w:hAnsi="Times New Roman" w:cs="Times New Roman"/>
          <w:sz w:val="24"/>
          <w:szCs w:val="24"/>
        </w:rPr>
        <w:t xml:space="preserve"> pengayom.</w:t>
      </w:r>
    </w:p>
    <w:p w:rsidR="00D018CA" w:rsidRDefault="00D018CA"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Undang-undang Nomor 2 Tahun 2002 merupakan hasil reformasi di Indonesia. Indonesia telah mengalami beberapa reformasi, termasuk dalam bidang hukum, bagi Indonesia reformasi terbesar atau “</w:t>
      </w:r>
      <w:r w:rsidRPr="00D018CA">
        <w:rPr>
          <w:rFonts w:ascii="Times New Roman" w:hAnsi="Times New Roman" w:cs="Times New Roman"/>
          <w:i/>
          <w:sz w:val="24"/>
          <w:szCs w:val="24"/>
        </w:rPr>
        <w:t>reform of Tahune century</w:t>
      </w:r>
      <w:r>
        <w:rPr>
          <w:rFonts w:ascii="Times New Roman" w:hAnsi="Times New Roman" w:cs="Times New Roman"/>
          <w:sz w:val="24"/>
          <w:szCs w:val="24"/>
        </w:rPr>
        <w:t>” adalah pada saat bangsa Indonesia mengumumkan kemerdekaanya bebas dari penjajahan Belanda/ Jepang dan membentuk suatu tata hukum baru. Sesudah itu menyusul reformasi tahun 1959, reformasi tahun 1966 dan terakhir reformasi tahun 1998.</w:t>
      </w:r>
    </w:p>
    <w:p w:rsidR="003B5F6B" w:rsidRDefault="003B5F6B"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Dengan perkataan lain terjadi fenomena kooptasi terhadap bidang-bidang tersebut oleh kekuasaan yang sudah menjadi hegemonial. Dalam bidang ekonomi menimbulkan </w:t>
      </w:r>
      <w:r w:rsidRPr="003B5F6B">
        <w:rPr>
          <w:rFonts w:ascii="Times New Roman" w:hAnsi="Times New Roman" w:cs="Times New Roman"/>
          <w:i/>
          <w:sz w:val="24"/>
          <w:szCs w:val="24"/>
        </w:rPr>
        <w:t>ersats capitalism, rent seekers economy, crony capitalis</w:t>
      </w:r>
      <w:r>
        <w:rPr>
          <w:rFonts w:ascii="Times New Roman" w:hAnsi="Times New Roman" w:cs="Times New Roman"/>
          <w:sz w:val="24"/>
          <w:szCs w:val="24"/>
        </w:rPr>
        <w:t>, dan sebagainya, sedangkan dalam bidang hukum terjadinya suatu sistem hukum otoritarian, menurut Anton Tabah “polisi harus mereformasi fungsi kekuasaan dengan moral dan akal budi, polisi hendaknya merubah mulai dari tradisi kultur baru, yaitu kultur moral dan akal budi tersebut.</w:t>
      </w:r>
      <w:r w:rsidR="00023273" w:rsidRPr="00C72371">
        <w:rPr>
          <w:rFonts w:ascii="Times New Roman" w:eastAsia="Times New Roman" w:hAnsi="Times New Roman" w:cs="Times New Roman"/>
          <w:color w:val="000000" w:themeColor="text1"/>
          <w:sz w:val="24"/>
          <w:szCs w:val="24"/>
          <w:vertAlign w:val="superscript"/>
          <w:lang w:eastAsia="id-ID"/>
        </w:rPr>
        <w:footnoteReference w:id="20"/>
      </w:r>
    </w:p>
    <w:p w:rsidR="003B5F6B" w:rsidRDefault="003B5F6B"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lastRenderedPageBreak/>
        <w:t>Dasar-dasar rumusan kepolisian modern secara universal letakkan semasa Sir Robert Pell dari New Police London pada tahun 1929 yang secara sederhana dirumsukan tujuan kepolisian adalah sebagai berikut:</w:t>
      </w:r>
      <w:r w:rsidR="00023273" w:rsidRPr="00C72371">
        <w:rPr>
          <w:rFonts w:ascii="Times New Roman" w:eastAsia="Times New Roman" w:hAnsi="Times New Roman" w:cs="Times New Roman"/>
          <w:color w:val="000000" w:themeColor="text1"/>
          <w:sz w:val="24"/>
          <w:szCs w:val="24"/>
          <w:vertAlign w:val="superscript"/>
          <w:lang w:eastAsia="id-ID"/>
        </w:rPr>
        <w:footnoteReference w:id="21"/>
      </w:r>
    </w:p>
    <w:p w:rsidR="003B5F6B" w:rsidRDefault="003B5F6B" w:rsidP="003850A2">
      <w:pPr>
        <w:pStyle w:val="ListParagraph"/>
        <w:numPr>
          <w:ilvl w:val="0"/>
          <w:numId w:val="28"/>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Pelestarian dari tahun perdamaian;</w:t>
      </w:r>
    </w:p>
    <w:p w:rsidR="003B5F6B" w:rsidRDefault="003B5F6B" w:rsidP="003850A2">
      <w:pPr>
        <w:pStyle w:val="ListParagraph"/>
        <w:numPr>
          <w:ilvl w:val="0"/>
          <w:numId w:val="28"/>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Perlindungan nyawa dan harta;</w:t>
      </w:r>
    </w:p>
    <w:p w:rsidR="003B5F6B" w:rsidRDefault="003B5F6B" w:rsidP="003850A2">
      <w:pPr>
        <w:pStyle w:val="ListParagraph"/>
        <w:numPr>
          <w:ilvl w:val="0"/>
          <w:numId w:val="28"/>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Pencegahan dan deteksi kejahatan.</w:t>
      </w:r>
    </w:p>
    <w:p w:rsidR="003B5F6B" w:rsidRDefault="003B5F6B"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Dari waktu rumusan tujuan kepolisian mendapat pengemabangan, ternyata dari rumusan fungsi kepolisian yang dimuat dalam laporan tahunan kepolisian </w:t>
      </w:r>
      <w:r w:rsidR="00023273">
        <w:rPr>
          <w:rFonts w:ascii="Times New Roman" w:hAnsi="Times New Roman" w:cs="Times New Roman"/>
          <w:sz w:val="24"/>
          <w:szCs w:val="24"/>
        </w:rPr>
        <w:t>Victoria pada tahun 1986, yaitu:</w:t>
      </w:r>
      <w:r w:rsidR="00023273" w:rsidRPr="00C72371">
        <w:rPr>
          <w:rFonts w:ascii="Times New Roman" w:eastAsia="Times New Roman" w:hAnsi="Times New Roman" w:cs="Times New Roman"/>
          <w:color w:val="000000" w:themeColor="text1"/>
          <w:sz w:val="24"/>
          <w:szCs w:val="24"/>
          <w:vertAlign w:val="superscript"/>
          <w:lang w:eastAsia="id-ID"/>
        </w:rPr>
        <w:footnoteReference w:id="22"/>
      </w:r>
    </w:p>
    <w:p w:rsidR="003B5F6B" w:rsidRDefault="003B5F6B" w:rsidP="003850A2">
      <w:pPr>
        <w:pStyle w:val="ListParagraph"/>
        <w:numPr>
          <w:ilvl w:val="0"/>
          <w:numId w:val="29"/>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Melindungi nyawa dan harta  (</w:t>
      </w:r>
      <w:r w:rsidRPr="003B5F6B">
        <w:rPr>
          <w:rFonts w:ascii="Times New Roman" w:hAnsi="Times New Roman" w:cs="Times New Roman"/>
          <w:i/>
          <w:sz w:val="24"/>
          <w:szCs w:val="24"/>
        </w:rPr>
        <w:t>protect life and property</w:t>
      </w:r>
      <w:r>
        <w:rPr>
          <w:rFonts w:ascii="Times New Roman" w:hAnsi="Times New Roman" w:cs="Times New Roman"/>
          <w:sz w:val="24"/>
          <w:szCs w:val="24"/>
        </w:rPr>
        <w:t>);</w:t>
      </w:r>
    </w:p>
    <w:p w:rsidR="003B5F6B" w:rsidRDefault="00365B72" w:rsidP="003850A2">
      <w:pPr>
        <w:pStyle w:val="ListParagraph"/>
        <w:numPr>
          <w:ilvl w:val="0"/>
          <w:numId w:val="29"/>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Melestarikan tahun perdamaian (</w:t>
      </w:r>
      <w:r>
        <w:rPr>
          <w:rFonts w:ascii="Times New Roman" w:hAnsi="Times New Roman" w:cs="Times New Roman"/>
          <w:i/>
          <w:sz w:val="24"/>
          <w:szCs w:val="24"/>
        </w:rPr>
        <w:t>preserve</w:t>
      </w:r>
      <w:r w:rsidRPr="00365B72">
        <w:rPr>
          <w:rFonts w:ascii="Times New Roman" w:hAnsi="Times New Roman" w:cs="Times New Roman"/>
          <w:i/>
          <w:sz w:val="24"/>
          <w:szCs w:val="24"/>
        </w:rPr>
        <w:t xml:space="preserve"> Tahune peace</w:t>
      </w:r>
      <w:r>
        <w:rPr>
          <w:rFonts w:ascii="Times New Roman" w:hAnsi="Times New Roman" w:cs="Times New Roman"/>
          <w:sz w:val="24"/>
          <w:szCs w:val="24"/>
        </w:rPr>
        <w:t>).</w:t>
      </w:r>
    </w:p>
    <w:p w:rsidR="00365B72" w:rsidRDefault="00365B72" w:rsidP="003850A2">
      <w:pPr>
        <w:pStyle w:val="ListParagraph"/>
        <w:numPr>
          <w:ilvl w:val="0"/>
          <w:numId w:val="29"/>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Mencegah kejahatan (</w:t>
      </w:r>
      <w:r w:rsidRPr="00365B72">
        <w:rPr>
          <w:rFonts w:ascii="Times New Roman" w:hAnsi="Times New Roman" w:cs="Times New Roman"/>
          <w:i/>
          <w:sz w:val="24"/>
          <w:szCs w:val="24"/>
        </w:rPr>
        <w:t>prevent crime</w:t>
      </w:r>
      <w:r>
        <w:rPr>
          <w:rFonts w:ascii="Times New Roman" w:hAnsi="Times New Roman" w:cs="Times New Roman"/>
          <w:sz w:val="24"/>
          <w:szCs w:val="24"/>
        </w:rPr>
        <w:t>);</w:t>
      </w:r>
    </w:p>
    <w:p w:rsidR="00365B72" w:rsidRDefault="00365B72" w:rsidP="003850A2">
      <w:pPr>
        <w:pStyle w:val="ListParagraph"/>
        <w:numPr>
          <w:ilvl w:val="0"/>
          <w:numId w:val="29"/>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Menegakkan Undang-undang (</w:t>
      </w:r>
      <w:r w:rsidRPr="00365B72">
        <w:rPr>
          <w:rFonts w:ascii="Times New Roman" w:hAnsi="Times New Roman" w:cs="Times New Roman"/>
          <w:i/>
          <w:sz w:val="24"/>
          <w:szCs w:val="24"/>
        </w:rPr>
        <w:t>enforce legislation</w:t>
      </w:r>
      <w:r>
        <w:rPr>
          <w:rFonts w:ascii="Times New Roman" w:hAnsi="Times New Roman" w:cs="Times New Roman"/>
          <w:sz w:val="24"/>
          <w:szCs w:val="24"/>
        </w:rPr>
        <w:t>);</w:t>
      </w:r>
    </w:p>
    <w:p w:rsidR="00365B72" w:rsidRDefault="00365B72" w:rsidP="003850A2">
      <w:pPr>
        <w:pStyle w:val="ListParagraph"/>
        <w:numPr>
          <w:ilvl w:val="0"/>
          <w:numId w:val="29"/>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Membantu yang membutuhkan bantuan (</w:t>
      </w:r>
      <w:r w:rsidRPr="00365B72">
        <w:rPr>
          <w:rFonts w:ascii="Times New Roman" w:hAnsi="Times New Roman" w:cs="Times New Roman"/>
          <w:i/>
          <w:sz w:val="24"/>
          <w:szCs w:val="24"/>
        </w:rPr>
        <w:t>help Tahunose in need of assistance</w:t>
      </w:r>
      <w:r>
        <w:rPr>
          <w:rFonts w:ascii="Times New Roman" w:hAnsi="Times New Roman" w:cs="Times New Roman"/>
          <w:sz w:val="24"/>
          <w:szCs w:val="24"/>
        </w:rPr>
        <w:t>).</w:t>
      </w:r>
    </w:p>
    <w:p w:rsidR="00C76F28" w:rsidRDefault="00C76F28" w:rsidP="00C76F28">
      <w:pPr>
        <w:pStyle w:val="ListParagraph"/>
        <w:spacing w:line="240" w:lineRule="auto"/>
        <w:ind w:left="284" w:firstLine="567"/>
        <w:jc w:val="both"/>
        <w:rPr>
          <w:rFonts w:ascii="Times New Roman" w:hAnsi="Times New Roman" w:cs="Times New Roman"/>
          <w:sz w:val="24"/>
          <w:szCs w:val="24"/>
        </w:rPr>
      </w:pPr>
    </w:p>
    <w:p w:rsidR="002A14EA" w:rsidRDefault="002A14EA"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Performance lembaga-lembaga hukum, dengan sendirinya mendapat sorotan yang lumayan tinggi dari rakyat, karena </w:t>
      </w:r>
      <w:r w:rsidR="00C76F28">
        <w:rPr>
          <w:rFonts w:ascii="Times New Roman" w:hAnsi="Times New Roman" w:cs="Times New Roman"/>
          <w:sz w:val="24"/>
          <w:szCs w:val="24"/>
        </w:rPr>
        <w:t>polisi</w:t>
      </w:r>
      <w:r>
        <w:rPr>
          <w:rFonts w:ascii="Times New Roman" w:hAnsi="Times New Roman" w:cs="Times New Roman"/>
          <w:sz w:val="24"/>
          <w:szCs w:val="24"/>
        </w:rPr>
        <w:t xml:space="preserve"> inilah yang mempunyai tugas untuk menterjemahkan aturan-aturan hukum ke dalam praktek, untuk menyelesaikan sengketa dan konflik yang terjadi dalam masyarakat,  utamanya adalah keseluruhan sistem peradilan pidana (kalupun dapat disebut sebagai sistem, karena nampaknya lebih kental warna non-sistemnya), yakni lembaga kepolisian, kejaksaan, pengadilan dan pemasyarakatan serta kepengacaraan, yang kini tengah menapat sorotan yang luar biasa. Bergandengan dengan sorotan ini, lembaga-lembaga ini juga sekaligus merupakan seumber dan obyek dari pengabaian ketidak hormatan dan ketidak percayaan masyarakat.</w:t>
      </w:r>
    </w:p>
    <w:p w:rsidR="002A14EA" w:rsidRDefault="002A14EA"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Sebagai contoh, sejumlah persepsi yang muncul dalam masyarakat mengenai kinerja lembaga-lembaga tersebut, yang pada gilirannya menumbuhkan ketidakpercayaan mereka pada hukum adalah:</w:t>
      </w:r>
      <w:r w:rsidR="00023273" w:rsidRPr="00C72371">
        <w:rPr>
          <w:rFonts w:ascii="Times New Roman" w:eastAsia="Times New Roman" w:hAnsi="Times New Roman" w:cs="Times New Roman"/>
          <w:color w:val="000000" w:themeColor="text1"/>
          <w:sz w:val="24"/>
          <w:szCs w:val="24"/>
          <w:vertAlign w:val="superscript"/>
          <w:lang w:eastAsia="id-ID"/>
        </w:rPr>
        <w:footnoteReference w:id="23"/>
      </w:r>
    </w:p>
    <w:p w:rsidR="002A14EA" w:rsidRDefault="00676D3D" w:rsidP="003850A2">
      <w:pPr>
        <w:pStyle w:val="ListParagraph"/>
        <w:numPr>
          <w:ilvl w:val="0"/>
          <w:numId w:val="30"/>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lastRenderedPageBreak/>
        <w:t>Adanya perangkat hukum, baik produk legislatif maupun eksekutif yang dianggap belum mencerminkan keadilan sosial lembaga peradilan yang belum independen dan imparsial, penegakan hukum yang masih inkonsisten dan diskriminatif, perlindungan hukum pada masyarakat yang belum mencapai titik yang diterapkan.</w:t>
      </w:r>
    </w:p>
    <w:p w:rsidR="00676D3D" w:rsidRDefault="00676D3D" w:rsidP="003850A2">
      <w:pPr>
        <w:pStyle w:val="ListParagraph"/>
        <w:numPr>
          <w:ilvl w:val="0"/>
          <w:numId w:val="30"/>
        </w:numPr>
        <w:spacing w:line="240" w:lineRule="auto"/>
        <w:ind w:left="1134" w:hanging="283"/>
        <w:jc w:val="both"/>
        <w:rPr>
          <w:rFonts w:ascii="Times New Roman" w:hAnsi="Times New Roman" w:cs="Times New Roman"/>
          <w:sz w:val="24"/>
          <w:szCs w:val="24"/>
        </w:rPr>
      </w:pPr>
      <w:r w:rsidRPr="00676D3D">
        <w:rPr>
          <w:rFonts w:ascii="Times New Roman" w:hAnsi="Times New Roman" w:cs="Times New Roman"/>
          <w:sz w:val="24"/>
          <w:szCs w:val="24"/>
        </w:rPr>
        <w:t>Hukum, dengan, dianggap sebagai suatu pranata yang belum difungsikan secara o</w:t>
      </w:r>
      <w:r>
        <w:rPr>
          <w:rFonts w:ascii="Times New Roman" w:hAnsi="Times New Roman" w:cs="Times New Roman"/>
          <w:sz w:val="24"/>
          <w:szCs w:val="24"/>
        </w:rPr>
        <w:t xml:space="preserve">ptimal, khsususnya dalam tahap implementasi oleh lembaga penyelenggara kekuasaan negara. Pada gilirannya, dengan memanfaatkan atau menyelah manfaatkan kondisi yang ada, karena menganggap bahwa hukum tidak akan memberikan keadilan yang mereka harapkan. Mungkin pula hal ini muncul akibat ketidakpuasan mereka karena menganggap bahwasanya prosedur hukum yang ada terlalu lama, bertele-tele. Perusakan terhadap berbagai banguan, kantor, kafe dan puncaknya adalah pembunuhan tersangka </w:t>
      </w:r>
      <w:r w:rsidRPr="00676D3D">
        <w:rPr>
          <w:rFonts w:ascii="Times New Roman" w:hAnsi="Times New Roman" w:cs="Times New Roman"/>
          <w:i/>
          <w:sz w:val="24"/>
          <w:szCs w:val="24"/>
        </w:rPr>
        <w:t>predatory crimes</w:t>
      </w:r>
      <w:r>
        <w:rPr>
          <w:rFonts w:ascii="Times New Roman" w:hAnsi="Times New Roman" w:cs="Times New Roman"/>
          <w:sz w:val="24"/>
          <w:szCs w:val="24"/>
        </w:rPr>
        <w:t xml:space="preserve"> terjadi terus-menerus di berbagai wilayah.</w:t>
      </w:r>
    </w:p>
    <w:p w:rsidR="003850A2" w:rsidRDefault="003850A2" w:rsidP="003850A2">
      <w:pPr>
        <w:pStyle w:val="ListParagraph"/>
        <w:spacing w:line="240" w:lineRule="auto"/>
        <w:ind w:left="284" w:firstLine="567"/>
        <w:jc w:val="both"/>
        <w:rPr>
          <w:rFonts w:ascii="Times New Roman" w:hAnsi="Times New Roman" w:cs="Times New Roman"/>
          <w:sz w:val="24"/>
          <w:szCs w:val="24"/>
        </w:rPr>
      </w:pPr>
    </w:p>
    <w:p w:rsidR="002C224D" w:rsidRDefault="002C224D"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Kepolisian merupakan ujung tombak penyelenggara keamanan dalam negeri, dan memang tengah mengalami masa yang sulit pada saat ini. Bertumpuk persoalan, baik internal maupun eksternal, tengah membebani Kepolisian Republik Indonesia. M</w:t>
      </w:r>
      <w:r w:rsidR="000533C0">
        <w:rPr>
          <w:rFonts w:ascii="Times New Roman" w:hAnsi="Times New Roman" w:cs="Times New Roman"/>
          <w:sz w:val="24"/>
          <w:szCs w:val="24"/>
        </w:rPr>
        <w:t>a</w:t>
      </w:r>
      <w:r>
        <w:rPr>
          <w:rFonts w:ascii="Times New Roman" w:hAnsi="Times New Roman" w:cs="Times New Roman"/>
          <w:sz w:val="24"/>
          <w:szCs w:val="24"/>
        </w:rPr>
        <w:t>salah eksternal berkenaan dengan kondisi negara yang belum stabil, dan sejumlah masyarakat yang masih dalam dunia persepsi akan makna demokrasi (yang diterjemahkan sebagai kebebasan sebesar-besarnya, dan kalau mungkin tanpa batas). Sejumlah masalah internal yang tidak kalah pentingnya dalam keinerja kepolisian berkenaan dengan hal-hal di bawah ini, misalny</w:t>
      </w:r>
      <w:r w:rsidR="00023273">
        <w:rPr>
          <w:rFonts w:ascii="Times New Roman" w:hAnsi="Times New Roman" w:cs="Times New Roman"/>
          <w:sz w:val="24"/>
          <w:szCs w:val="24"/>
        </w:rPr>
        <w:t>a</w:t>
      </w:r>
      <w:r>
        <w:rPr>
          <w:rFonts w:ascii="Times New Roman" w:hAnsi="Times New Roman" w:cs="Times New Roman"/>
          <w:sz w:val="24"/>
          <w:szCs w:val="24"/>
        </w:rPr>
        <w:t>:</w:t>
      </w:r>
      <w:r w:rsidR="00023273" w:rsidRPr="00C72371">
        <w:rPr>
          <w:rFonts w:ascii="Times New Roman" w:eastAsia="Times New Roman" w:hAnsi="Times New Roman" w:cs="Times New Roman"/>
          <w:color w:val="000000" w:themeColor="text1"/>
          <w:sz w:val="24"/>
          <w:szCs w:val="24"/>
          <w:vertAlign w:val="superscript"/>
          <w:lang w:eastAsia="id-ID"/>
        </w:rPr>
        <w:footnoteReference w:id="24"/>
      </w:r>
    </w:p>
    <w:p w:rsidR="002C224D" w:rsidRDefault="002C224D" w:rsidP="003850A2">
      <w:pPr>
        <w:pStyle w:val="ListParagraph"/>
        <w:numPr>
          <w:ilvl w:val="0"/>
          <w:numId w:val="31"/>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SDM yang masih belum seluruhnya profesional, suatu kondisi yang tidak terlepas dari manjemen rekrutmen, pendidikan, penempatan, promosi yang belum didasarkan semata-mata pada kualitas. Hal ini juga berkaitan erat dengan sistem pelatihan yang mereka peroleh ketika hendak menjadi polisi (terutama kurikulum dan alokasi waktu untuk pendalaman bahan yang masih belum memadai). Sebagai akibatnya, kemampuan mereka di lapangan seringkali belum sebagaimana yang diharapkan.</w:t>
      </w:r>
    </w:p>
    <w:p w:rsidR="00A57BF7" w:rsidRDefault="00A57BF7" w:rsidP="003850A2">
      <w:pPr>
        <w:pStyle w:val="ListParagraph"/>
        <w:numPr>
          <w:ilvl w:val="0"/>
          <w:numId w:val="31"/>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Sistem kompensasi atau penggajian yang jauh dari </w:t>
      </w:r>
      <w:r w:rsidRPr="000533C0">
        <w:rPr>
          <w:rFonts w:ascii="Times New Roman" w:hAnsi="Times New Roman" w:cs="Times New Roman"/>
          <w:i/>
          <w:sz w:val="24"/>
          <w:szCs w:val="24"/>
        </w:rPr>
        <w:t>sufficient</w:t>
      </w:r>
      <w:r>
        <w:rPr>
          <w:rFonts w:ascii="Times New Roman" w:hAnsi="Times New Roman" w:cs="Times New Roman"/>
          <w:sz w:val="24"/>
          <w:szCs w:val="24"/>
        </w:rPr>
        <w:t xml:space="preserve">, dengan berbagai implikasinya pada pelaksanaan tugas mereka. Tidak jarang kecilnya gaji ini kemudian dijadikan </w:t>
      </w:r>
      <w:r w:rsidRPr="00A57BF7">
        <w:rPr>
          <w:rFonts w:ascii="Times New Roman" w:hAnsi="Times New Roman" w:cs="Times New Roman"/>
          <w:i/>
          <w:sz w:val="24"/>
          <w:szCs w:val="24"/>
        </w:rPr>
        <w:t>justification</w:t>
      </w:r>
      <w:r>
        <w:rPr>
          <w:rFonts w:ascii="Times New Roman" w:hAnsi="Times New Roman" w:cs="Times New Roman"/>
          <w:sz w:val="24"/>
          <w:szCs w:val="24"/>
        </w:rPr>
        <w:t xml:space="preserve"> untuk melakukan penyimpangan, walau kenyataanya tidak selalu kesulitan ekonomilah yang mendorong perilaku macam ini.</w:t>
      </w:r>
    </w:p>
    <w:p w:rsidR="00A57BF7" w:rsidRDefault="00A57BF7" w:rsidP="003850A2">
      <w:pPr>
        <w:pStyle w:val="ListParagraph"/>
        <w:numPr>
          <w:ilvl w:val="0"/>
          <w:numId w:val="31"/>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Mekanisme pengawasan yang belum sempurna. Lemahnya pengawasan semcam ini, mudah diduga tela menimbulkan tingginya </w:t>
      </w:r>
      <w:r>
        <w:rPr>
          <w:rFonts w:ascii="Times New Roman" w:hAnsi="Times New Roman" w:cs="Times New Roman"/>
          <w:sz w:val="24"/>
          <w:szCs w:val="24"/>
        </w:rPr>
        <w:lastRenderedPageBreak/>
        <w:t>tingkat penyimpangan di lembaga ini sebagaimna telah banyak ditenggarai oleh mdia massa dan masyarakat umum.</w:t>
      </w:r>
    </w:p>
    <w:p w:rsidR="00A57BF7" w:rsidRDefault="00A57BF7" w:rsidP="003850A2">
      <w:pPr>
        <w:pStyle w:val="ListParagraph"/>
        <w:numPr>
          <w:ilvl w:val="0"/>
          <w:numId w:val="31"/>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Intervensi dari berbagai pihak terhadap kinerja kepolisian seringkali dikeluhkan (walau penyimpangan akibat intervensi ini tidak sebanyak penyimpangan untuk kepentingan polisi sendiri).</w:t>
      </w:r>
    </w:p>
    <w:p w:rsidR="00A57BF7" w:rsidRDefault="00A57BF7" w:rsidP="003850A2">
      <w:pPr>
        <w:pStyle w:val="ListParagraph"/>
        <w:numPr>
          <w:ilvl w:val="0"/>
          <w:numId w:val="31"/>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Dugaan sarana dan prasarana yang belum memadai seringkali dijadikan </w:t>
      </w:r>
      <w:r w:rsidRPr="00A57BF7">
        <w:rPr>
          <w:rFonts w:ascii="Times New Roman" w:hAnsi="Times New Roman" w:cs="Times New Roman"/>
          <w:i/>
          <w:sz w:val="24"/>
          <w:szCs w:val="24"/>
        </w:rPr>
        <w:t>justification</w:t>
      </w:r>
      <w:r>
        <w:rPr>
          <w:rFonts w:ascii="Times New Roman" w:hAnsi="Times New Roman" w:cs="Times New Roman"/>
          <w:sz w:val="24"/>
          <w:szCs w:val="24"/>
        </w:rPr>
        <w:t xml:space="preserve"> atas kinerja yang kurang baik. Oleh karenanya kondisi ini harus diperbaiki untuk tegaknya supermasi hukum sebagaimana telah dicanangkan oleh Gus Dur dalam pidato pertamanya ketika menjadi Presiden Republik Indonesia “lembaga-lembaga hukum harus diproritaskan lembaga hukum yang pertama kali berjumpa dengan masyarakat seperti kepolisian”.</w:t>
      </w:r>
    </w:p>
    <w:p w:rsidR="00A57BF7" w:rsidRDefault="00A57BF7" w:rsidP="003850A2">
      <w:pPr>
        <w:pStyle w:val="ListParagraph"/>
        <w:numPr>
          <w:ilvl w:val="0"/>
          <w:numId w:val="31"/>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Ketentuan perundang-undangan yang masih rancu mengenai fungsi penyidikan dan penyelidikan tindak pidana tertentu. Masalah inipun harus segera mendapat penyelesaian agar tidak berlarut-larut, karena </w:t>
      </w:r>
      <w:r w:rsidR="00E60CAA">
        <w:rPr>
          <w:rFonts w:ascii="Times New Roman" w:hAnsi="Times New Roman" w:cs="Times New Roman"/>
          <w:sz w:val="24"/>
          <w:szCs w:val="24"/>
        </w:rPr>
        <w:t>dapat menimbulkan friksi antar lembaga kepolisian dan kejaksaan.</w:t>
      </w:r>
    </w:p>
    <w:p w:rsidR="00E60CAA" w:rsidRDefault="00E60CAA" w:rsidP="003850A2">
      <w:pPr>
        <w:pStyle w:val="ListParagraph"/>
        <w:numPr>
          <w:ilvl w:val="0"/>
          <w:numId w:val="31"/>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Budaya hukum yang terbentuk akibat sistem yang telah merasuk dan juga kurangya integritas personel, yang dikenal sebagai </w:t>
      </w:r>
      <w:r w:rsidRPr="00E60CAA">
        <w:rPr>
          <w:rFonts w:ascii="Times New Roman" w:hAnsi="Times New Roman" w:cs="Times New Roman"/>
          <w:i/>
          <w:sz w:val="24"/>
          <w:szCs w:val="24"/>
        </w:rPr>
        <w:t>police subculture</w:t>
      </w:r>
      <w:r>
        <w:rPr>
          <w:rFonts w:ascii="Times New Roman" w:hAnsi="Times New Roman" w:cs="Times New Roman"/>
          <w:sz w:val="24"/>
          <w:szCs w:val="24"/>
        </w:rPr>
        <w:t>.</w:t>
      </w:r>
    </w:p>
    <w:p w:rsidR="003850A2" w:rsidRDefault="003850A2" w:rsidP="003850A2">
      <w:pPr>
        <w:pStyle w:val="ListParagraph"/>
        <w:spacing w:line="240" w:lineRule="auto"/>
        <w:ind w:left="284" w:firstLine="567"/>
        <w:jc w:val="both"/>
        <w:rPr>
          <w:rFonts w:ascii="Times New Roman" w:hAnsi="Times New Roman" w:cs="Times New Roman"/>
          <w:sz w:val="24"/>
          <w:szCs w:val="24"/>
        </w:rPr>
      </w:pPr>
    </w:p>
    <w:p w:rsidR="00A026DD" w:rsidRDefault="00A026DD"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Sebagai bekal melaksanakan tugas penegakan hukum, </w:t>
      </w:r>
      <w:r w:rsidR="008B77E7">
        <w:rPr>
          <w:rFonts w:ascii="Times New Roman" w:hAnsi="Times New Roman" w:cs="Times New Roman"/>
          <w:sz w:val="24"/>
          <w:szCs w:val="24"/>
        </w:rPr>
        <w:t>maka diperlukan adanya wewenang, y</w:t>
      </w:r>
      <w:r>
        <w:rPr>
          <w:rFonts w:ascii="Times New Roman" w:hAnsi="Times New Roman" w:cs="Times New Roman"/>
          <w:sz w:val="24"/>
          <w:szCs w:val="24"/>
        </w:rPr>
        <w:t>akni bahwa setiap tindakan kepolisian harus didasarkan pada hukum. Ini merupakan asas paling pokok dalam negara hukum. Asas lainnya, m</w:t>
      </w:r>
      <w:r w:rsidR="000533C0">
        <w:rPr>
          <w:rFonts w:ascii="Times New Roman" w:hAnsi="Times New Roman" w:cs="Times New Roman"/>
          <w:sz w:val="24"/>
          <w:szCs w:val="24"/>
        </w:rPr>
        <w:t>enyangkut kewajiban, yaitu negar</w:t>
      </w:r>
      <w:r>
        <w:rPr>
          <w:rFonts w:ascii="Times New Roman" w:hAnsi="Times New Roman" w:cs="Times New Roman"/>
          <w:sz w:val="24"/>
          <w:szCs w:val="24"/>
        </w:rPr>
        <w:t xml:space="preserve">a melalui undang-undang memberikan wewenang untuk melakukan tindakan-tindakan lain, selain tindakan yang disebutkan dalam undang-undang, KUHP memberikan wewenang kepada penyelidik yaitu Pasal 5 ayat 91) huruf a bab 4, sedangkan </w:t>
      </w:r>
      <w:r w:rsidR="000533C0">
        <w:rPr>
          <w:rFonts w:ascii="Times New Roman" w:hAnsi="Times New Roman" w:cs="Times New Roman"/>
          <w:sz w:val="24"/>
          <w:szCs w:val="24"/>
        </w:rPr>
        <w:t xml:space="preserve">penyidik Pasal 7 ayat (1) huruf </w:t>
      </w:r>
      <w:r>
        <w:rPr>
          <w:rFonts w:ascii="Times New Roman" w:hAnsi="Times New Roman" w:cs="Times New Roman"/>
          <w:sz w:val="24"/>
          <w:szCs w:val="24"/>
        </w:rPr>
        <w:t>j. Melakukan tindakan-tindakan terhadap pela</w:t>
      </w:r>
      <w:r w:rsidR="000533C0">
        <w:rPr>
          <w:rFonts w:ascii="Times New Roman" w:hAnsi="Times New Roman" w:cs="Times New Roman"/>
          <w:sz w:val="24"/>
          <w:szCs w:val="24"/>
        </w:rPr>
        <w:t>k</w:t>
      </w:r>
      <w:r>
        <w:rPr>
          <w:rFonts w:ascii="Times New Roman" w:hAnsi="Times New Roman" w:cs="Times New Roman"/>
          <w:sz w:val="24"/>
          <w:szCs w:val="24"/>
        </w:rPr>
        <w:t>u krimi</w:t>
      </w:r>
      <w:r w:rsidR="000533C0">
        <w:rPr>
          <w:rFonts w:ascii="Times New Roman" w:hAnsi="Times New Roman" w:cs="Times New Roman"/>
          <w:sz w:val="24"/>
          <w:szCs w:val="24"/>
        </w:rPr>
        <w:t>nal dan pelanggaran hukum, sesu</w:t>
      </w:r>
      <w:r>
        <w:rPr>
          <w:rFonts w:ascii="Times New Roman" w:hAnsi="Times New Roman" w:cs="Times New Roman"/>
          <w:sz w:val="24"/>
          <w:szCs w:val="24"/>
        </w:rPr>
        <w:t>a</w:t>
      </w:r>
      <w:r w:rsidR="000533C0">
        <w:rPr>
          <w:rFonts w:ascii="Times New Roman" w:hAnsi="Times New Roman" w:cs="Times New Roman"/>
          <w:sz w:val="24"/>
          <w:szCs w:val="24"/>
        </w:rPr>
        <w:t>i</w:t>
      </w:r>
      <w:r>
        <w:rPr>
          <w:rFonts w:ascii="Times New Roman" w:hAnsi="Times New Roman" w:cs="Times New Roman"/>
          <w:sz w:val="24"/>
          <w:szCs w:val="24"/>
        </w:rPr>
        <w:t xml:space="preserve"> hukum yang berlaku.</w:t>
      </w:r>
    </w:p>
    <w:p w:rsidR="003850A2" w:rsidRDefault="00A026DD"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Undang-undang Nomor 2 Tahun 2002 tentang Kepolisian</w:t>
      </w:r>
      <w:r w:rsidR="000533C0">
        <w:rPr>
          <w:rFonts w:ascii="Times New Roman" w:hAnsi="Times New Roman" w:cs="Times New Roman"/>
          <w:sz w:val="24"/>
          <w:szCs w:val="24"/>
        </w:rPr>
        <w:t xml:space="preserve"> Negara Republik</w:t>
      </w:r>
      <w:r>
        <w:rPr>
          <w:rFonts w:ascii="Times New Roman" w:hAnsi="Times New Roman" w:cs="Times New Roman"/>
          <w:sz w:val="24"/>
          <w:szCs w:val="24"/>
        </w:rPr>
        <w:t>, dalam Pas</w:t>
      </w:r>
      <w:r w:rsidR="000533C0">
        <w:rPr>
          <w:rFonts w:ascii="Times New Roman" w:hAnsi="Times New Roman" w:cs="Times New Roman"/>
          <w:sz w:val="24"/>
          <w:szCs w:val="24"/>
        </w:rPr>
        <w:t>a</w:t>
      </w:r>
      <w:r w:rsidR="003850A2">
        <w:rPr>
          <w:rFonts w:ascii="Times New Roman" w:hAnsi="Times New Roman" w:cs="Times New Roman"/>
          <w:sz w:val="24"/>
          <w:szCs w:val="24"/>
        </w:rPr>
        <w:t>l 18 ayat (1) menyebutkan:</w:t>
      </w:r>
    </w:p>
    <w:p w:rsidR="003850A2" w:rsidRDefault="003850A2" w:rsidP="003850A2">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U</w:t>
      </w:r>
      <w:r w:rsidR="00A026DD">
        <w:rPr>
          <w:rFonts w:ascii="Times New Roman" w:hAnsi="Times New Roman" w:cs="Times New Roman"/>
          <w:sz w:val="24"/>
          <w:szCs w:val="24"/>
        </w:rPr>
        <w:t>ntuk kepentingan umum pejabat kepolisian dalam melaksanakan tugas dan wewenangnya, dapat bertindak menurut penilaiannya sendiri. Namun harus mempertimbangkan manfaat serta resiko tindakannya, dan betul-betul untuk kepentingan umum.</w:t>
      </w:r>
    </w:p>
    <w:p w:rsidR="003850A2" w:rsidRDefault="003850A2" w:rsidP="003850A2">
      <w:pPr>
        <w:pStyle w:val="ListParagraph"/>
        <w:spacing w:line="240" w:lineRule="auto"/>
        <w:ind w:left="284" w:firstLine="567"/>
        <w:jc w:val="both"/>
        <w:rPr>
          <w:rFonts w:ascii="Times New Roman" w:hAnsi="Times New Roman" w:cs="Times New Roman"/>
          <w:sz w:val="24"/>
          <w:szCs w:val="24"/>
        </w:rPr>
      </w:pPr>
    </w:p>
    <w:p w:rsidR="00A026DD" w:rsidRDefault="00A026DD"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Dengan kewenangan dan kekuasaan yang begitu besar, maka di tangan pribadi polisi hukum akan menjadi hidup atau sebaliknya. Bagi polisi yang </w:t>
      </w:r>
      <w:r>
        <w:rPr>
          <w:rFonts w:ascii="Times New Roman" w:hAnsi="Times New Roman" w:cs="Times New Roman"/>
          <w:sz w:val="24"/>
          <w:szCs w:val="24"/>
        </w:rPr>
        <w:lastRenderedPageBreak/>
        <w:t>tidak mempunyai integritas moral yang baik, maka kekuasaan yang dimiliki itu bisa disalahgunakan.</w:t>
      </w:r>
    </w:p>
    <w:p w:rsidR="001532CB" w:rsidRDefault="001532CB" w:rsidP="003850A2">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Menurut Adrianus Meliala, sebagai substruktur polisi memang sangat dipengaruhi oleh lingkungan masyarakat sekitarnya.</w:t>
      </w:r>
      <w:r w:rsidR="00023273" w:rsidRPr="00C72371">
        <w:rPr>
          <w:rFonts w:ascii="Times New Roman" w:eastAsia="Times New Roman" w:hAnsi="Times New Roman" w:cs="Times New Roman"/>
          <w:color w:val="000000" w:themeColor="text1"/>
          <w:sz w:val="24"/>
          <w:szCs w:val="24"/>
          <w:vertAlign w:val="superscript"/>
          <w:lang w:eastAsia="id-ID"/>
        </w:rPr>
        <w:footnoteReference w:id="25"/>
      </w:r>
      <w:r>
        <w:rPr>
          <w:rFonts w:ascii="Times New Roman" w:hAnsi="Times New Roman" w:cs="Times New Roman"/>
          <w:sz w:val="24"/>
          <w:szCs w:val="24"/>
        </w:rPr>
        <w:t xml:space="preserve"> Bagaimana masyarakat memandang polisi dan sebaliknya bagaiaman polisi memandang masyarakat. Dengan kata lain kalaupun polisi hendak diubah kulturnya, tampaknya ada korelasi antara kultur di polisi dan kultur lingkungannya. Jadi tidak mungkin polis berubah kalau masyarakatnya tidak berubah.</w:t>
      </w:r>
    </w:p>
    <w:p w:rsidR="00162807" w:rsidRPr="005D4A73" w:rsidRDefault="007D5290" w:rsidP="005D4A73">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Fungsi Polri di dalam kehidupan berbangsa dan bernegara berdasarkan ketentuan hukum dan peraturan perundang-un</w:t>
      </w:r>
      <w:r w:rsidR="00F0094A">
        <w:rPr>
          <w:rFonts w:ascii="Times New Roman" w:hAnsi="Times New Roman" w:cs="Times New Roman"/>
          <w:sz w:val="24"/>
          <w:szCs w:val="24"/>
        </w:rPr>
        <w:t xml:space="preserve">dangan yang berlaku, adalah </w:t>
      </w:r>
      <w:r w:rsidR="00F0094A" w:rsidRPr="005D4A73">
        <w:rPr>
          <w:rFonts w:ascii="Times New Roman" w:hAnsi="Times New Roman" w:cs="Times New Roman"/>
          <w:i/>
          <w:sz w:val="24"/>
          <w:szCs w:val="24"/>
        </w:rPr>
        <w:t>per</w:t>
      </w:r>
      <w:r w:rsidRPr="005D4A73">
        <w:rPr>
          <w:rFonts w:ascii="Times New Roman" w:hAnsi="Times New Roman" w:cs="Times New Roman"/>
          <w:i/>
          <w:sz w:val="24"/>
          <w:szCs w:val="24"/>
        </w:rPr>
        <w:t>tama</w:t>
      </w:r>
      <w:r>
        <w:rPr>
          <w:rFonts w:ascii="Times New Roman" w:hAnsi="Times New Roman" w:cs="Times New Roman"/>
          <w:sz w:val="24"/>
          <w:szCs w:val="24"/>
        </w:rPr>
        <w:t xml:space="preserve"> sebagai alat negara penegak hukum</w:t>
      </w:r>
      <w:r w:rsidR="00F0094A">
        <w:rPr>
          <w:rFonts w:ascii="Times New Roman" w:hAnsi="Times New Roman" w:cs="Times New Roman"/>
          <w:sz w:val="24"/>
          <w:szCs w:val="24"/>
        </w:rPr>
        <w:t>. Polri merupakan bagian dari si</w:t>
      </w:r>
      <w:r>
        <w:rPr>
          <w:rFonts w:ascii="Times New Roman" w:hAnsi="Times New Roman" w:cs="Times New Roman"/>
          <w:sz w:val="24"/>
          <w:szCs w:val="24"/>
        </w:rPr>
        <w:t>stem penegakan hukum yang memiliki kemampuan refresif dan kerja sama international untuk mengantisipasi kejahatan international. Di samping itu Polri juga mengkoordinasikan petuga PPNS di dalam rangka menciptakan ketertiban, keadilan dan kepastian hukum termasuk penjaga moral guna mewujudkan hukum dalam masyarakat.</w:t>
      </w:r>
      <w:r w:rsidR="005D4A73">
        <w:rPr>
          <w:rFonts w:ascii="Times New Roman" w:hAnsi="Times New Roman" w:cs="Times New Roman"/>
          <w:sz w:val="24"/>
          <w:szCs w:val="24"/>
        </w:rPr>
        <w:t xml:space="preserve"> </w:t>
      </w:r>
      <w:r w:rsidRPr="005D4A73">
        <w:rPr>
          <w:rFonts w:ascii="Times New Roman" w:hAnsi="Times New Roman" w:cs="Times New Roman"/>
          <w:i/>
          <w:sz w:val="24"/>
          <w:szCs w:val="24"/>
        </w:rPr>
        <w:t>Kedua</w:t>
      </w:r>
      <w:r w:rsidRPr="005D4A73">
        <w:rPr>
          <w:rFonts w:ascii="Times New Roman" w:hAnsi="Times New Roman" w:cs="Times New Roman"/>
          <w:sz w:val="24"/>
          <w:szCs w:val="24"/>
        </w:rPr>
        <w:t>, fungsi sebagai pengayom/ pelindung masyarak</w:t>
      </w:r>
      <w:r w:rsidR="006A5FE2" w:rsidRPr="005D4A73">
        <w:rPr>
          <w:rFonts w:ascii="Times New Roman" w:hAnsi="Times New Roman" w:cs="Times New Roman"/>
          <w:sz w:val="24"/>
          <w:szCs w:val="24"/>
        </w:rPr>
        <w:t>a</w:t>
      </w:r>
      <w:r w:rsidRPr="005D4A73">
        <w:rPr>
          <w:rFonts w:ascii="Times New Roman" w:hAnsi="Times New Roman" w:cs="Times New Roman"/>
          <w:sz w:val="24"/>
          <w:szCs w:val="24"/>
        </w:rPr>
        <w:t>t. Polri diberi wewenang untuk menindak ganguan keamanan yang terjadi di dalam negeri. Untuk pera</w:t>
      </w:r>
      <w:r w:rsidR="005D4A73" w:rsidRPr="005D4A73">
        <w:rPr>
          <w:rFonts w:ascii="Times New Roman" w:hAnsi="Times New Roman" w:cs="Times New Roman"/>
          <w:sz w:val="24"/>
          <w:szCs w:val="24"/>
        </w:rPr>
        <w:t xml:space="preserve">. </w:t>
      </w:r>
      <w:r w:rsidR="00162807" w:rsidRPr="005D4A73">
        <w:rPr>
          <w:rFonts w:ascii="Times New Roman" w:hAnsi="Times New Roman" w:cs="Times New Roman"/>
          <w:i/>
          <w:sz w:val="24"/>
          <w:szCs w:val="24"/>
        </w:rPr>
        <w:t>Ketiga</w:t>
      </w:r>
      <w:r w:rsidR="00162807" w:rsidRPr="005D4A73">
        <w:rPr>
          <w:rFonts w:ascii="Times New Roman" w:hAnsi="Times New Roman" w:cs="Times New Roman"/>
          <w:sz w:val="24"/>
          <w:szCs w:val="24"/>
        </w:rPr>
        <w:t>, fungsi sebagai pelayan masyarakat (</w:t>
      </w:r>
      <w:r w:rsidR="00162807" w:rsidRPr="005D4A73">
        <w:rPr>
          <w:rFonts w:ascii="Times New Roman" w:hAnsi="Times New Roman" w:cs="Times New Roman"/>
          <w:i/>
          <w:sz w:val="24"/>
          <w:szCs w:val="24"/>
        </w:rPr>
        <w:t>public service</w:t>
      </w:r>
      <w:r w:rsidR="00162807" w:rsidRPr="005D4A73">
        <w:rPr>
          <w:rFonts w:ascii="Times New Roman" w:hAnsi="Times New Roman" w:cs="Times New Roman"/>
          <w:sz w:val="24"/>
          <w:szCs w:val="24"/>
        </w:rPr>
        <w:t>), fungsi ini merupakan kemampuan yang melengkapi segenap aspek pelaksanaan tuga</w:t>
      </w:r>
      <w:r w:rsidR="005D4A73" w:rsidRPr="005D4A73">
        <w:rPr>
          <w:rFonts w:ascii="Times New Roman" w:hAnsi="Times New Roman" w:cs="Times New Roman"/>
          <w:sz w:val="24"/>
          <w:szCs w:val="24"/>
        </w:rPr>
        <w:t>s</w:t>
      </w:r>
      <w:r w:rsidR="00162807" w:rsidRPr="005D4A73">
        <w:rPr>
          <w:rFonts w:ascii="Times New Roman" w:hAnsi="Times New Roman" w:cs="Times New Roman"/>
          <w:sz w:val="24"/>
          <w:szCs w:val="24"/>
        </w:rPr>
        <w:t xml:space="preserve"> Polri baik pre-emptive, preventif, maupun refresif. </w:t>
      </w:r>
    </w:p>
    <w:p w:rsidR="00162807" w:rsidRDefault="00162807" w:rsidP="00CC4257">
      <w:pPr>
        <w:pStyle w:val="ListParagraph"/>
        <w:numPr>
          <w:ilvl w:val="0"/>
          <w:numId w:val="36"/>
        </w:numPr>
        <w:spacing w:line="360" w:lineRule="auto"/>
        <w:ind w:left="284" w:hanging="284"/>
        <w:jc w:val="both"/>
        <w:rPr>
          <w:rFonts w:ascii="Times New Roman" w:hAnsi="Times New Roman" w:cs="Times New Roman"/>
          <w:b/>
          <w:sz w:val="24"/>
          <w:szCs w:val="24"/>
        </w:rPr>
      </w:pPr>
      <w:r w:rsidRPr="00162807">
        <w:rPr>
          <w:rFonts w:ascii="Times New Roman" w:hAnsi="Times New Roman" w:cs="Times New Roman"/>
          <w:b/>
          <w:sz w:val="24"/>
          <w:szCs w:val="24"/>
        </w:rPr>
        <w:t>U</w:t>
      </w:r>
      <w:r>
        <w:rPr>
          <w:rFonts w:ascii="Times New Roman" w:hAnsi="Times New Roman" w:cs="Times New Roman"/>
          <w:b/>
          <w:sz w:val="24"/>
          <w:szCs w:val="24"/>
        </w:rPr>
        <w:t>saha-usaha Kebijakan Hukum Pidana dalam Penegakan Hukum Oleh Kepolisan</w:t>
      </w:r>
    </w:p>
    <w:p w:rsidR="00911103" w:rsidRDefault="00911103" w:rsidP="00B05FDB">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Merujuk kembali pada fungsi kepolisian, maka sebenarnya pelaksanaan tugas-tugas kepolisian terlepas dari tugas-tugas kemasyarak</w:t>
      </w:r>
      <w:r w:rsidR="00CF62D2">
        <w:rPr>
          <w:rFonts w:ascii="Times New Roman" w:hAnsi="Times New Roman" w:cs="Times New Roman"/>
          <w:sz w:val="24"/>
          <w:szCs w:val="24"/>
        </w:rPr>
        <w:t>a</w:t>
      </w:r>
      <w:r>
        <w:rPr>
          <w:rFonts w:ascii="Times New Roman" w:hAnsi="Times New Roman" w:cs="Times New Roman"/>
          <w:sz w:val="24"/>
          <w:szCs w:val="24"/>
        </w:rPr>
        <w:t>tan. Secara rinci tugas-tugas polisi</w:t>
      </w:r>
      <w:r w:rsidR="00CF62D2">
        <w:rPr>
          <w:rFonts w:ascii="Times New Roman" w:hAnsi="Times New Roman" w:cs="Times New Roman"/>
          <w:sz w:val="24"/>
          <w:szCs w:val="24"/>
        </w:rPr>
        <w:t xml:space="preserve"> sebagai</w:t>
      </w:r>
      <w:r>
        <w:rPr>
          <w:rFonts w:ascii="Times New Roman" w:hAnsi="Times New Roman" w:cs="Times New Roman"/>
          <w:sz w:val="24"/>
          <w:szCs w:val="24"/>
        </w:rPr>
        <w:t xml:space="preserve"> alat penegak hukum adalah sebagai berikut:</w:t>
      </w:r>
    </w:p>
    <w:p w:rsidR="00911103" w:rsidRDefault="00911103" w:rsidP="00B05FDB">
      <w:pPr>
        <w:pStyle w:val="ListParagraph"/>
        <w:numPr>
          <w:ilvl w:val="0"/>
          <w:numId w:val="3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Selaku alat penegak hukum memelihara serta meningkatkan tertib hukum;</w:t>
      </w:r>
    </w:p>
    <w:p w:rsidR="00911103" w:rsidRDefault="00911103" w:rsidP="00B05FDB">
      <w:pPr>
        <w:pStyle w:val="ListParagraph"/>
        <w:numPr>
          <w:ilvl w:val="0"/>
          <w:numId w:val="3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Melaksanakan tugas kepolisian selaku pengayom dalam memberikan perlindungan dan pelayanan kepada masyarakat bagi tegaknya ketentuan peraturan perundang-undangan;</w:t>
      </w:r>
    </w:p>
    <w:p w:rsidR="005F41C3" w:rsidRDefault="005F41C3" w:rsidP="00B05FDB">
      <w:pPr>
        <w:pStyle w:val="ListParagraph"/>
        <w:numPr>
          <w:ilvl w:val="0"/>
          <w:numId w:val="3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Bersama-sama dengan segenap</w:t>
      </w:r>
      <w:r w:rsidR="00CF62D2">
        <w:rPr>
          <w:rFonts w:ascii="Times New Roman" w:hAnsi="Times New Roman" w:cs="Times New Roman"/>
          <w:sz w:val="24"/>
          <w:szCs w:val="24"/>
        </w:rPr>
        <w:t xml:space="preserve"> kompo</w:t>
      </w:r>
      <w:r>
        <w:rPr>
          <w:rFonts w:ascii="Times New Roman" w:hAnsi="Times New Roman" w:cs="Times New Roman"/>
          <w:sz w:val="24"/>
          <w:szCs w:val="24"/>
        </w:rPr>
        <w:t>nen kekuatan pertahanan keamanan negara lainnya membina ketenteraman masyarakat dalam wilayah negara guna mewujudkan keamanan dan ketertiban mayarakat.</w:t>
      </w:r>
    </w:p>
    <w:p w:rsidR="00911103" w:rsidRDefault="005F41C3" w:rsidP="00B05FDB">
      <w:pPr>
        <w:pStyle w:val="ListParagraph"/>
        <w:numPr>
          <w:ilvl w:val="0"/>
          <w:numId w:val="3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Membimbing masyarakat bagi terciptanya</w:t>
      </w:r>
      <w:r w:rsidR="00CF62D2">
        <w:rPr>
          <w:rFonts w:ascii="Times New Roman" w:hAnsi="Times New Roman" w:cs="Times New Roman"/>
          <w:sz w:val="24"/>
          <w:szCs w:val="24"/>
        </w:rPr>
        <w:t xml:space="preserve"> kondisi yang menjunjung tersel</w:t>
      </w:r>
      <w:r>
        <w:rPr>
          <w:rFonts w:ascii="Times New Roman" w:hAnsi="Times New Roman" w:cs="Times New Roman"/>
          <w:sz w:val="24"/>
          <w:szCs w:val="24"/>
        </w:rPr>
        <w:t>enggaranya usaha dan kegiatan sebagaimana dimaksud pada huruf a, b dan c;</w:t>
      </w:r>
    </w:p>
    <w:p w:rsidR="005F41C3" w:rsidRDefault="005F41C3" w:rsidP="00B05FDB">
      <w:pPr>
        <w:pStyle w:val="ListParagraph"/>
        <w:numPr>
          <w:ilvl w:val="0"/>
          <w:numId w:val="33"/>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Melaksanakan tugas lain sesuai dengan peraturan perundang-undangan.</w:t>
      </w:r>
    </w:p>
    <w:p w:rsidR="005F41C3" w:rsidRDefault="005F41C3" w:rsidP="00B05FDB">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Konsekuensi dari tugas kemasyarakatan yang diemban oleh polisi kemudian menuntut jalinan kerjasama antara polisi dengan masyarakat. Tugas-tugas yang diemban pol</w:t>
      </w:r>
      <w:r w:rsidR="00CF62D2">
        <w:rPr>
          <w:rFonts w:ascii="Times New Roman" w:hAnsi="Times New Roman" w:cs="Times New Roman"/>
          <w:sz w:val="24"/>
          <w:szCs w:val="24"/>
        </w:rPr>
        <w:t>isi bagaimanapun juga, akan sela</w:t>
      </w:r>
      <w:r>
        <w:rPr>
          <w:rFonts w:ascii="Times New Roman" w:hAnsi="Times New Roman" w:cs="Times New Roman"/>
          <w:sz w:val="24"/>
          <w:szCs w:val="24"/>
        </w:rPr>
        <w:t>lu berkaitan serta dengan individu atau kelompok di dalam masyarakat. Proses interaksi ini melahirkan suatu jalinan fungsional.</w:t>
      </w:r>
    </w:p>
    <w:p w:rsidR="005F41C3" w:rsidRDefault="005F41C3" w:rsidP="00B05FDB">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Usaha-usaha yang dilakukan oleh Polri dalam menegakkan hukum, contoh kecilnya sebagai berikut: melakukan penangkapan terhadap warga masyarakat yang melakukan tindak pidana.</w:t>
      </w:r>
    </w:p>
    <w:p w:rsidR="005F41C3" w:rsidRDefault="005F41C3" w:rsidP="00B05FDB">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Diharapkan polisi dapat melakukan penindakan terhadap warga masyarakat, dengan cara melaksanakan kegiatan yang melibatkan anggota masyarakat, tokoh adat, tokoh agama dan tokoh masyarakat melalui kegiatan forum rekonsiliasi, siskamling dengan inti bintara polisi, melaksanakan kegiatan bakti sosial, oleh satuan polisi, dan melaksanakan penindakan hukum secara professional dan proporsional terhadap para pelaku tindak pidana/ pelanggar hukum.</w:t>
      </w:r>
    </w:p>
    <w:p w:rsidR="00B0220B" w:rsidRDefault="00B0220B" w:rsidP="00B05FDB">
      <w:pPr>
        <w:pStyle w:val="ListParagraph"/>
        <w:spacing w:line="360" w:lineRule="auto"/>
        <w:ind w:left="284" w:firstLine="567"/>
        <w:jc w:val="both"/>
        <w:rPr>
          <w:rFonts w:ascii="Times New Roman" w:hAnsi="Times New Roman" w:cs="Times New Roman"/>
          <w:sz w:val="24"/>
          <w:szCs w:val="24"/>
        </w:rPr>
      </w:pPr>
    </w:p>
    <w:p w:rsidR="005F41C3" w:rsidRPr="005F41C3" w:rsidRDefault="005F41C3" w:rsidP="00CC4257">
      <w:pPr>
        <w:pStyle w:val="ListParagraph"/>
        <w:numPr>
          <w:ilvl w:val="0"/>
          <w:numId w:val="37"/>
        </w:numPr>
        <w:spacing w:line="360" w:lineRule="auto"/>
        <w:ind w:left="284" w:hanging="284"/>
        <w:jc w:val="both"/>
        <w:rPr>
          <w:rFonts w:ascii="Times New Roman" w:hAnsi="Times New Roman" w:cs="Times New Roman"/>
          <w:b/>
          <w:sz w:val="24"/>
          <w:szCs w:val="24"/>
        </w:rPr>
      </w:pPr>
      <w:r w:rsidRPr="005F41C3">
        <w:rPr>
          <w:rFonts w:ascii="Times New Roman" w:hAnsi="Times New Roman" w:cs="Times New Roman"/>
          <w:b/>
          <w:sz w:val="24"/>
          <w:szCs w:val="24"/>
        </w:rPr>
        <w:t>Kesimpulan</w:t>
      </w:r>
    </w:p>
    <w:p w:rsidR="005F41C3" w:rsidRDefault="005F41C3" w:rsidP="00B05FDB">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Berdasrkan hasil pemaparan tersebut di at</w:t>
      </w:r>
      <w:r w:rsidR="00CF62D2">
        <w:rPr>
          <w:rFonts w:ascii="Times New Roman" w:hAnsi="Times New Roman" w:cs="Times New Roman"/>
          <w:sz w:val="24"/>
          <w:szCs w:val="24"/>
        </w:rPr>
        <w:t>as maka dapatlah ditarik beberap</w:t>
      </w:r>
      <w:r>
        <w:rPr>
          <w:rFonts w:ascii="Times New Roman" w:hAnsi="Times New Roman" w:cs="Times New Roman"/>
          <w:sz w:val="24"/>
          <w:szCs w:val="24"/>
        </w:rPr>
        <w:t>a kesimpulan sebagai berikut:</w:t>
      </w:r>
    </w:p>
    <w:p w:rsidR="005F41C3" w:rsidRDefault="005F41C3" w:rsidP="00B05FDB">
      <w:pPr>
        <w:pStyle w:val="ListParagraph"/>
        <w:numPr>
          <w:ilvl w:val="0"/>
          <w:numId w:val="35"/>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Kebijakan hukum pidana dalam penegakan hukum oleh kepolisian dimana fungsi polisi adalah menjaga ketertiban dan keamanan masyarakat. Spesifikasi sebaga</w:t>
      </w:r>
      <w:r w:rsidR="00CD674C">
        <w:rPr>
          <w:rFonts w:ascii="Times New Roman" w:hAnsi="Times New Roman" w:cs="Times New Roman"/>
          <w:sz w:val="24"/>
          <w:szCs w:val="24"/>
        </w:rPr>
        <w:t>i</w:t>
      </w:r>
      <w:r>
        <w:rPr>
          <w:rFonts w:ascii="Times New Roman" w:hAnsi="Times New Roman" w:cs="Times New Roman"/>
          <w:sz w:val="24"/>
          <w:szCs w:val="24"/>
        </w:rPr>
        <w:t xml:space="preserve"> varian dari fungsi tersebut, seperti melindungi dan melayani masyarakat </w:t>
      </w:r>
      <w:r w:rsidR="00296EFD">
        <w:rPr>
          <w:rFonts w:ascii="Times New Roman" w:hAnsi="Times New Roman" w:cs="Times New Roman"/>
          <w:sz w:val="24"/>
          <w:szCs w:val="24"/>
        </w:rPr>
        <w:t xml:space="preserve">dan menjamin proses  produktif </w:t>
      </w:r>
      <w:r w:rsidR="00CD674C">
        <w:rPr>
          <w:rFonts w:ascii="Times New Roman" w:hAnsi="Times New Roman" w:cs="Times New Roman"/>
          <w:sz w:val="24"/>
          <w:szCs w:val="24"/>
        </w:rPr>
        <w:t>mas</w:t>
      </w:r>
      <w:r w:rsidR="00296EFD">
        <w:rPr>
          <w:rFonts w:ascii="Times New Roman" w:hAnsi="Times New Roman" w:cs="Times New Roman"/>
          <w:sz w:val="24"/>
          <w:szCs w:val="24"/>
        </w:rPr>
        <w:t xml:space="preserve">yarakat agar berjalan baik. Sesuai fungsi polisi sebagaimana tersebut di atas, polisi juga </w:t>
      </w:r>
      <w:r w:rsidR="00296EFD">
        <w:rPr>
          <w:rFonts w:ascii="Times New Roman" w:hAnsi="Times New Roman" w:cs="Times New Roman"/>
          <w:sz w:val="24"/>
          <w:szCs w:val="24"/>
        </w:rPr>
        <w:lastRenderedPageBreak/>
        <w:t>harus melakukan penegakan hukum di instansinya sendiri seperti di Polres Mukomuko melakukan tindakan-tindakan pemberhentian tidak dengan hormat, penahanan kepada polisi yang melakukan pelanggaran hukum, dan pelanggaran perauran polri. Langkah polisi yang berperan sebagai penegak hukum bagi masyarakat, tentu hal ini perlu dilakukan oleh polisi, karena di sisi lain polisi harus mengayomi masyarakat, atau pelindung masyarakat.</w:t>
      </w:r>
    </w:p>
    <w:p w:rsidR="00296EFD" w:rsidRDefault="00296EFD" w:rsidP="00B05FDB">
      <w:pPr>
        <w:pStyle w:val="ListParagraph"/>
        <w:numPr>
          <w:ilvl w:val="0"/>
          <w:numId w:val="35"/>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Usaha-usaha kebijakan hukum pidana dalam penegakan hukum oleh kepolisian yaitu Kapolres telah memberikan sebuah instruksi berupa agenda pemerintahan dalam bidang politik, hukum dan keamanan, dengan program pengembagan SDM kepolisian, program prasarana kepolisia</w:t>
      </w:r>
      <w:r w:rsidR="00CD674C">
        <w:rPr>
          <w:rFonts w:ascii="Times New Roman" w:hAnsi="Times New Roman" w:cs="Times New Roman"/>
          <w:sz w:val="24"/>
          <w:szCs w:val="24"/>
        </w:rPr>
        <w:t>n</w:t>
      </w:r>
      <w:r>
        <w:rPr>
          <w:rFonts w:ascii="Times New Roman" w:hAnsi="Times New Roman" w:cs="Times New Roman"/>
          <w:sz w:val="24"/>
          <w:szCs w:val="24"/>
        </w:rPr>
        <w:t>, program pemb</w:t>
      </w:r>
      <w:r w:rsidR="00CD674C">
        <w:rPr>
          <w:rFonts w:ascii="Times New Roman" w:hAnsi="Times New Roman" w:cs="Times New Roman"/>
          <w:sz w:val="24"/>
          <w:szCs w:val="24"/>
        </w:rPr>
        <w:t>erdayaan strategis keamanan (gan</w:t>
      </w:r>
      <w:r>
        <w:rPr>
          <w:rFonts w:ascii="Times New Roman" w:hAnsi="Times New Roman" w:cs="Times New Roman"/>
          <w:sz w:val="24"/>
          <w:szCs w:val="24"/>
        </w:rPr>
        <w:t>guan premanisme), program pemberdayaan potensi keamanan, program pemeliharaan keamanan dan ketertiban seperti tempat-tempat yang rawan kejahatan, program operasi illegal logig, program penyelidikan dan penyidikan tindak pidana agar terciptanya kepastian hukum, program operasi narkoba, perjudian, dan korupsi.</w:t>
      </w:r>
    </w:p>
    <w:p w:rsidR="00CD674C" w:rsidRDefault="00CD674C" w:rsidP="00BD5E20">
      <w:pPr>
        <w:pStyle w:val="ListParagraph"/>
        <w:spacing w:line="480" w:lineRule="auto"/>
        <w:ind w:left="567"/>
        <w:jc w:val="both"/>
        <w:rPr>
          <w:rFonts w:ascii="Times New Roman" w:hAnsi="Times New Roman" w:cs="Times New Roman"/>
          <w:sz w:val="24"/>
          <w:szCs w:val="24"/>
        </w:rPr>
      </w:pPr>
    </w:p>
    <w:p w:rsidR="00CC4257" w:rsidRDefault="00CC4257" w:rsidP="00BD5E20">
      <w:pPr>
        <w:pStyle w:val="ListParagraph"/>
        <w:spacing w:line="480" w:lineRule="auto"/>
        <w:ind w:left="567"/>
        <w:jc w:val="both"/>
        <w:rPr>
          <w:rFonts w:ascii="Times New Roman" w:hAnsi="Times New Roman" w:cs="Times New Roman"/>
          <w:sz w:val="24"/>
          <w:szCs w:val="24"/>
        </w:rPr>
      </w:pPr>
    </w:p>
    <w:p w:rsidR="00CC4257" w:rsidRDefault="00CC4257" w:rsidP="00BD5E20">
      <w:pPr>
        <w:pStyle w:val="ListParagraph"/>
        <w:spacing w:line="480" w:lineRule="auto"/>
        <w:ind w:left="567"/>
        <w:jc w:val="both"/>
        <w:rPr>
          <w:rFonts w:ascii="Times New Roman" w:hAnsi="Times New Roman" w:cs="Times New Roman"/>
          <w:sz w:val="24"/>
          <w:szCs w:val="24"/>
        </w:rPr>
      </w:pPr>
    </w:p>
    <w:p w:rsidR="00CC4257" w:rsidRDefault="00CC4257" w:rsidP="00BD5E20">
      <w:pPr>
        <w:pStyle w:val="ListParagraph"/>
        <w:spacing w:line="480" w:lineRule="auto"/>
        <w:ind w:left="567"/>
        <w:jc w:val="both"/>
        <w:rPr>
          <w:rFonts w:ascii="Times New Roman" w:hAnsi="Times New Roman" w:cs="Times New Roman"/>
          <w:sz w:val="24"/>
          <w:szCs w:val="24"/>
        </w:rPr>
      </w:pPr>
    </w:p>
    <w:p w:rsidR="00CC4257" w:rsidRDefault="00CC4257" w:rsidP="00BD5E20">
      <w:pPr>
        <w:pStyle w:val="ListParagraph"/>
        <w:spacing w:line="480" w:lineRule="auto"/>
        <w:ind w:left="567"/>
        <w:jc w:val="both"/>
        <w:rPr>
          <w:rFonts w:ascii="Times New Roman" w:hAnsi="Times New Roman" w:cs="Times New Roman"/>
          <w:sz w:val="24"/>
          <w:szCs w:val="24"/>
        </w:rPr>
      </w:pPr>
    </w:p>
    <w:p w:rsidR="00CC4257" w:rsidRDefault="00CC4257" w:rsidP="00BD5E20">
      <w:pPr>
        <w:pStyle w:val="ListParagraph"/>
        <w:spacing w:line="480" w:lineRule="auto"/>
        <w:ind w:left="567"/>
        <w:jc w:val="both"/>
        <w:rPr>
          <w:rFonts w:ascii="Times New Roman" w:hAnsi="Times New Roman" w:cs="Times New Roman"/>
          <w:sz w:val="24"/>
          <w:szCs w:val="24"/>
        </w:rPr>
      </w:pPr>
    </w:p>
    <w:p w:rsidR="00B05FDB" w:rsidRDefault="00B05FDB" w:rsidP="00BD5E20">
      <w:pPr>
        <w:pStyle w:val="ListParagraph"/>
        <w:spacing w:line="480" w:lineRule="auto"/>
        <w:ind w:left="567"/>
        <w:jc w:val="both"/>
        <w:rPr>
          <w:rFonts w:ascii="Times New Roman" w:hAnsi="Times New Roman" w:cs="Times New Roman"/>
          <w:sz w:val="24"/>
          <w:szCs w:val="24"/>
        </w:rPr>
      </w:pPr>
    </w:p>
    <w:p w:rsidR="00B05FDB" w:rsidRDefault="00B05FDB" w:rsidP="00BD5E20">
      <w:pPr>
        <w:pStyle w:val="ListParagraph"/>
        <w:spacing w:line="480" w:lineRule="auto"/>
        <w:ind w:left="567"/>
        <w:jc w:val="both"/>
        <w:rPr>
          <w:rFonts w:ascii="Times New Roman" w:hAnsi="Times New Roman" w:cs="Times New Roman"/>
          <w:sz w:val="24"/>
          <w:szCs w:val="24"/>
        </w:rPr>
      </w:pPr>
    </w:p>
    <w:p w:rsidR="00CD674C" w:rsidRDefault="00CD674C" w:rsidP="00BD5E20">
      <w:pPr>
        <w:pStyle w:val="ListParagraph"/>
        <w:spacing w:line="480" w:lineRule="auto"/>
        <w:ind w:left="567"/>
        <w:jc w:val="both"/>
        <w:rPr>
          <w:rFonts w:ascii="Times New Roman" w:hAnsi="Times New Roman" w:cs="Times New Roman"/>
          <w:sz w:val="24"/>
          <w:szCs w:val="24"/>
        </w:rPr>
      </w:pPr>
    </w:p>
    <w:p w:rsidR="00CD674C" w:rsidRDefault="00CD674C" w:rsidP="00BD5E20">
      <w:pPr>
        <w:pStyle w:val="ListParagraph"/>
        <w:spacing w:line="480" w:lineRule="auto"/>
        <w:ind w:left="567"/>
        <w:jc w:val="both"/>
        <w:rPr>
          <w:rFonts w:ascii="Times New Roman" w:hAnsi="Times New Roman" w:cs="Times New Roman"/>
          <w:sz w:val="24"/>
          <w:szCs w:val="24"/>
        </w:rPr>
      </w:pPr>
    </w:p>
    <w:p w:rsidR="00CC4257" w:rsidRDefault="00CC4257" w:rsidP="00BD5E20">
      <w:pPr>
        <w:pStyle w:val="ListParagraph"/>
        <w:spacing w:line="480" w:lineRule="auto"/>
        <w:ind w:left="567"/>
        <w:jc w:val="both"/>
        <w:rPr>
          <w:rFonts w:ascii="Times New Roman" w:hAnsi="Times New Roman" w:cs="Times New Roman"/>
          <w:sz w:val="24"/>
          <w:szCs w:val="24"/>
        </w:rPr>
      </w:pPr>
    </w:p>
    <w:p w:rsidR="00BD5E20" w:rsidRDefault="00BD5E20" w:rsidP="00BC78D2">
      <w:pPr>
        <w:spacing w:after="0" w:line="240" w:lineRule="auto"/>
        <w:jc w:val="center"/>
        <w:rPr>
          <w:rFonts w:ascii="Times New Roman" w:hAnsi="Times New Roman" w:cs="Times New Roman"/>
          <w:b/>
          <w:sz w:val="24"/>
          <w:szCs w:val="24"/>
        </w:rPr>
      </w:pPr>
      <w:r w:rsidRPr="00BD5E20">
        <w:rPr>
          <w:rFonts w:ascii="Times New Roman" w:hAnsi="Times New Roman" w:cs="Times New Roman"/>
          <w:b/>
          <w:sz w:val="24"/>
          <w:szCs w:val="24"/>
        </w:rPr>
        <w:lastRenderedPageBreak/>
        <w:t>DAFTAR PUSTAKA</w:t>
      </w:r>
    </w:p>
    <w:p w:rsidR="002F6365" w:rsidRPr="002F6365" w:rsidRDefault="002F6365" w:rsidP="00BC78D2">
      <w:pPr>
        <w:pStyle w:val="FootnoteText"/>
        <w:ind w:left="567" w:hanging="567"/>
        <w:jc w:val="both"/>
        <w:rPr>
          <w:rFonts w:ascii="Times New Roman" w:hAnsi="Times New Roman" w:cs="Times New Roman"/>
          <w:b/>
          <w:sz w:val="24"/>
          <w:szCs w:val="24"/>
        </w:rPr>
      </w:pPr>
      <w:r w:rsidRPr="002F6365">
        <w:rPr>
          <w:rFonts w:ascii="Times New Roman" w:hAnsi="Times New Roman" w:cs="Times New Roman"/>
          <w:b/>
          <w:sz w:val="24"/>
          <w:szCs w:val="24"/>
        </w:rPr>
        <w:t>Buku:</w:t>
      </w:r>
    </w:p>
    <w:p w:rsidR="002F6365" w:rsidRDefault="002F6365" w:rsidP="00BC78D2">
      <w:pPr>
        <w:pStyle w:val="FootnoteText"/>
        <w:ind w:left="567" w:hanging="567"/>
        <w:jc w:val="both"/>
        <w:rPr>
          <w:rFonts w:ascii="Times New Roman" w:hAnsi="Times New Roman" w:cs="Times New Roman"/>
          <w:sz w:val="24"/>
          <w:szCs w:val="24"/>
        </w:rPr>
      </w:pP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r w:rsidRPr="00AD1144">
        <w:rPr>
          <w:rFonts w:ascii="Times New Roman" w:eastAsia="Times New Roman" w:hAnsi="Times New Roman" w:cs="Times New Roman"/>
          <w:color w:val="000000" w:themeColor="text1"/>
          <w:sz w:val="24"/>
          <w:szCs w:val="24"/>
          <w:lang w:eastAsia="id-ID"/>
        </w:rPr>
        <w:t xml:space="preserve">Aloysius Wisnubroto, </w:t>
      </w:r>
      <w:r w:rsidRPr="00AD1144">
        <w:rPr>
          <w:rFonts w:ascii="Times New Roman" w:eastAsia="Times New Roman" w:hAnsi="Times New Roman" w:cs="Times New Roman"/>
          <w:i/>
          <w:color w:val="000000" w:themeColor="text1"/>
          <w:sz w:val="24"/>
          <w:szCs w:val="24"/>
          <w:lang w:eastAsia="id-ID"/>
        </w:rPr>
        <w:t>Kebijakan Hukum Pidana dalam Penanggulangan Penyalahgunaan Komputer,</w:t>
      </w:r>
      <w:r w:rsidRPr="00AD1144">
        <w:rPr>
          <w:rFonts w:ascii="Times New Roman" w:eastAsia="Times New Roman" w:hAnsi="Times New Roman" w:cs="Times New Roman"/>
          <w:color w:val="000000" w:themeColor="text1"/>
          <w:sz w:val="24"/>
          <w:szCs w:val="24"/>
          <w:lang w:eastAsia="id-ID"/>
        </w:rPr>
        <w:t xml:space="preserve"> Universitas Atma</w:t>
      </w:r>
      <w:r>
        <w:rPr>
          <w:rFonts w:ascii="Times New Roman" w:eastAsia="Times New Roman" w:hAnsi="Times New Roman" w:cs="Times New Roman"/>
          <w:color w:val="000000" w:themeColor="text1"/>
          <w:sz w:val="24"/>
          <w:szCs w:val="24"/>
          <w:lang w:eastAsia="id-ID"/>
        </w:rPr>
        <w:t>jaya, Yogyakarta, 1999.</w:t>
      </w: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Anton Tabah, </w:t>
      </w:r>
      <w:r w:rsidRPr="00AD1144">
        <w:rPr>
          <w:rFonts w:ascii="Times New Roman" w:hAnsi="Times New Roman" w:cs="Times New Roman"/>
          <w:i/>
          <w:sz w:val="24"/>
          <w:szCs w:val="24"/>
        </w:rPr>
        <w:t>Reformasi Kepolisian</w:t>
      </w:r>
      <w:r w:rsidRPr="00AD1144">
        <w:rPr>
          <w:rFonts w:ascii="Times New Roman" w:hAnsi="Times New Roman" w:cs="Times New Roman"/>
          <w:sz w:val="24"/>
          <w:szCs w:val="24"/>
        </w:rPr>
        <w:t>, Penerbit: CV.</w:t>
      </w:r>
      <w:r>
        <w:rPr>
          <w:rFonts w:ascii="Times New Roman" w:hAnsi="Times New Roman" w:cs="Times New Roman"/>
          <w:sz w:val="24"/>
          <w:szCs w:val="24"/>
        </w:rPr>
        <w:t xml:space="preserve"> Sahabat, Klaten, 1998.</w:t>
      </w: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eastAsia="Times New Roman" w:hAnsi="Times New Roman" w:cs="Times New Roman"/>
          <w:color w:val="000000" w:themeColor="text1"/>
          <w:sz w:val="24"/>
          <w:szCs w:val="24"/>
          <w:lang w:eastAsia="id-ID"/>
        </w:rPr>
        <w:t xml:space="preserve">Barda Nawawi Arief, </w:t>
      </w:r>
      <w:r w:rsidRPr="00AD1144">
        <w:rPr>
          <w:rFonts w:ascii="Times New Roman" w:eastAsia="Times New Roman" w:hAnsi="Times New Roman" w:cs="Times New Roman"/>
          <w:i/>
          <w:color w:val="000000" w:themeColor="text1"/>
          <w:sz w:val="24"/>
          <w:szCs w:val="24"/>
          <w:lang w:eastAsia="id-ID"/>
        </w:rPr>
        <w:t>Bunga Rampai Kebijakan Hukum Pidana</w:t>
      </w:r>
      <w:r w:rsidRPr="00AD1144">
        <w:rPr>
          <w:rFonts w:ascii="Times New Roman" w:eastAsia="Times New Roman" w:hAnsi="Times New Roman" w:cs="Times New Roman"/>
          <w:color w:val="000000" w:themeColor="text1"/>
          <w:sz w:val="24"/>
          <w:szCs w:val="24"/>
          <w:lang w:eastAsia="id-ID"/>
        </w:rPr>
        <w:t>, PT. Citra Aditya B</w:t>
      </w:r>
      <w:r>
        <w:rPr>
          <w:rFonts w:ascii="Times New Roman" w:eastAsia="Times New Roman" w:hAnsi="Times New Roman" w:cs="Times New Roman"/>
          <w:color w:val="000000" w:themeColor="text1"/>
          <w:sz w:val="24"/>
          <w:szCs w:val="24"/>
          <w:lang w:eastAsia="id-ID"/>
        </w:rPr>
        <w:t>akti, Bandung, 2010.</w:t>
      </w:r>
    </w:p>
    <w:p w:rsidR="002F6365" w:rsidRDefault="002F6365" w:rsidP="00BC78D2">
      <w:pPr>
        <w:pStyle w:val="FootnoteText"/>
        <w:ind w:left="567" w:hanging="567"/>
        <w:jc w:val="both"/>
        <w:rPr>
          <w:rFonts w:ascii="Times New Roman" w:hAnsi="Times New Roman" w:cs="Times New Roman"/>
          <w:sz w:val="24"/>
          <w:szCs w:val="24"/>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Barda Nawawi Arief, </w:t>
      </w:r>
      <w:r w:rsidRPr="00AD1144">
        <w:rPr>
          <w:rFonts w:ascii="Times New Roman" w:hAnsi="Times New Roman" w:cs="Times New Roman"/>
          <w:i/>
          <w:sz w:val="24"/>
          <w:szCs w:val="24"/>
        </w:rPr>
        <w:t>Beberapa Aspek Kebijakan Penegakan dan Pengembangan Hukum Pidana</w:t>
      </w:r>
      <w:r w:rsidRPr="00AD1144">
        <w:rPr>
          <w:rFonts w:ascii="Times New Roman" w:hAnsi="Times New Roman" w:cs="Times New Roman"/>
          <w:sz w:val="24"/>
          <w:szCs w:val="24"/>
        </w:rPr>
        <w:t>, Citra Aditya Bakti, Bandung, 1998</w:t>
      </w:r>
      <w:r>
        <w:rPr>
          <w:rFonts w:ascii="Times New Roman" w:hAnsi="Times New Roman" w:cs="Times New Roman"/>
          <w:sz w:val="24"/>
          <w:szCs w:val="24"/>
        </w:rPr>
        <w:t>.</w:t>
      </w: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r w:rsidRPr="00AD1144">
        <w:rPr>
          <w:rFonts w:ascii="Times New Roman" w:eastAsia="Times New Roman" w:hAnsi="Times New Roman" w:cs="Times New Roman"/>
          <w:color w:val="000000" w:themeColor="text1"/>
          <w:sz w:val="24"/>
          <w:szCs w:val="24"/>
          <w:lang w:eastAsia="id-ID"/>
        </w:rPr>
        <w:t xml:space="preserve">Departemen Pendidikan dan Kebudayaan, </w:t>
      </w:r>
      <w:r w:rsidRPr="00AD1144">
        <w:rPr>
          <w:rFonts w:ascii="Times New Roman" w:eastAsia="Times New Roman" w:hAnsi="Times New Roman" w:cs="Times New Roman"/>
          <w:i/>
          <w:color w:val="000000" w:themeColor="text1"/>
          <w:sz w:val="24"/>
          <w:szCs w:val="24"/>
          <w:lang w:eastAsia="id-ID"/>
        </w:rPr>
        <w:t>Kamus Besar Bahasa Indonesia</w:t>
      </w:r>
      <w:r w:rsidRPr="00AD1144">
        <w:rPr>
          <w:rFonts w:ascii="Times New Roman" w:eastAsia="Times New Roman" w:hAnsi="Times New Roman" w:cs="Times New Roman"/>
          <w:color w:val="000000" w:themeColor="text1"/>
          <w:sz w:val="24"/>
          <w:szCs w:val="24"/>
          <w:lang w:eastAsia="id-ID"/>
        </w:rPr>
        <w:t>, Balai Pustaka, Jakarta, 1998</w:t>
      </w:r>
      <w:r>
        <w:rPr>
          <w:rFonts w:ascii="Times New Roman" w:eastAsia="Times New Roman" w:hAnsi="Times New Roman" w:cs="Times New Roman"/>
          <w:color w:val="000000" w:themeColor="text1"/>
          <w:sz w:val="24"/>
          <w:szCs w:val="24"/>
          <w:lang w:eastAsia="id-ID"/>
        </w:rPr>
        <w:t>.</w:t>
      </w: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r>
        <w:rPr>
          <w:rFonts w:ascii="Times New Roman" w:hAnsi="Times New Roman" w:cs="Times New Roman"/>
          <w:sz w:val="24"/>
          <w:szCs w:val="24"/>
        </w:rPr>
        <w:t>L</w:t>
      </w:r>
      <w:r w:rsidRPr="00AD1144">
        <w:rPr>
          <w:rFonts w:ascii="Times New Roman" w:hAnsi="Times New Roman" w:cs="Times New Roman"/>
          <w:sz w:val="24"/>
          <w:szCs w:val="24"/>
        </w:rPr>
        <w:t xml:space="preserve">ili Rasjidi, </w:t>
      </w:r>
      <w:r>
        <w:rPr>
          <w:rFonts w:ascii="Times New Roman" w:hAnsi="Times New Roman" w:cs="Times New Roman"/>
          <w:i/>
          <w:sz w:val="24"/>
          <w:szCs w:val="24"/>
        </w:rPr>
        <w:t>Dasar-dasar F</w:t>
      </w:r>
      <w:r w:rsidRPr="00AD1144">
        <w:rPr>
          <w:rFonts w:ascii="Times New Roman" w:hAnsi="Times New Roman" w:cs="Times New Roman"/>
          <w:i/>
          <w:sz w:val="24"/>
          <w:szCs w:val="24"/>
        </w:rPr>
        <w:t>ilsafat Hukum</w:t>
      </w:r>
      <w:r w:rsidRPr="00AD1144">
        <w:rPr>
          <w:rFonts w:ascii="Times New Roman" w:hAnsi="Times New Roman" w:cs="Times New Roman"/>
          <w:sz w:val="24"/>
          <w:szCs w:val="24"/>
        </w:rPr>
        <w:t>, Alumni, Bandung, 1982</w:t>
      </w:r>
      <w:r>
        <w:rPr>
          <w:rFonts w:ascii="Times New Roman" w:hAnsi="Times New Roman" w:cs="Times New Roman"/>
          <w:sz w:val="24"/>
          <w:szCs w:val="24"/>
        </w:rPr>
        <w:t>.</w:t>
      </w: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Mochtar Kusumaatmadja, </w:t>
      </w:r>
      <w:r w:rsidRPr="00AD1144">
        <w:rPr>
          <w:rFonts w:ascii="Times New Roman" w:hAnsi="Times New Roman" w:cs="Times New Roman"/>
          <w:i/>
          <w:sz w:val="24"/>
          <w:szCs w:val="24"/>
        </w:rPr>
        <w:t>Konsep-konsep Hukum Pembangunan</w:t>
      </w:r>
      <w:r w:rsidRPr="00AD1144">
        <w:rPr>
          <w:rFonts w:ascii="Times New Roman" w:hAnsi="Times New Roman" w:cs="Times New Roman"/>
          <w:sz w:val="24"/>
          <w:szCs w:val="24"/>
        </w:rPr>
        <w:t>, Alumni, Bandung, 2002</w:t>
      </w:r>
      <w:r>
        <w:rPr>
          <w:rFonts w:ascii="Times New Roman" w:hAnsi="Times New Roman" w:cs="Times New Roman"/>
          <w:sz w:val="24"/>
          <w:szCs w:val="24"/>
        </w:rPr>
        <w:t>.</w:t>
      </w:r>
    </w:p>
    <w:p w:rsidR="002F6365" w:rsidRDefault="002F6365" w:rsidP="00BC78D2">
      <w:pPr>
        <w:pStyle w:val="FootnoteText"/>
        <w:ind w:left="567" w:hanging="567"/>
        <w:jc w:val="both"/>
        <w:rPr>
          <w:rFonts w:ascii="Times New Roman" w:hAnsi="Times New Roman" w:cs="Times New Roman"/>
          <w:sz w:val="24"/>
          <w:szCs w:val="24"/>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Moh. Mahfud M.D, </w:t>
      </w:r>
      <w:r w:rsidRPr="00AD1144">
        <w:rPr>
          <w:rFonts w:ascii="Times New Roman" w:hAnsi="Times New Roman" w:cs="Times New Roman"/>
          <w:i/>
          <w:sz w:val="24"/>
          <w:szCs w:val="24"/>
        </w:rPr>
        <w:t>Pergaulan Politik dan Hukum di Indonesia</w:t>
      </w:r>
      <w:r w:rsidRPr="00AD1144">
        <w:rPr>
          <w:rFonts w:ascii="Times New Roman" w:hAnsi="Times New Roman" w:cs="Times New Roman"/>
          <w:sz w:val="24"/>
          <w:szCs w:val="24"/>
        </w:rPr>
        <w:t>, Gama Media, Yogyakarta, 1999</w:t>
      </w:r>
      <w:r>
        <w:rPr>
          <w:rFonts w:ascii="Times New Roman" w:hAnsi="Times New Roman" w:cs="Times New Roman"/>
          <w:sz w:val="24"/>
          <w:szCs w:val="24"/>
        </w:rPr>
        <w:t>.</w:t>
      </w: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Munir Fuady, </w:t>
      </w:r>
      <w:r w:rsidRPr="00AD1144">
        <w:rPr>
          <w:rFonts w:ascii="Times New Roman" w:hAnsi="Times New Roman" w:cs="Times New Roman"/>
          <w:i/>
          <w:sz w:val="24"/>
          <w:szCs w:val="24"/>
        </w:rPr>
        <w:t>Aliran Hukum Kritis : Paradigma Ketidak Berdayaan Hukum</w:t>
      </w:r>
      <w:r w:rsidRPr="00AD1144">
        <w:rPr>
          <w:rFonts w:ascii="Times New Roman" w:hAnsi="Times New Roman" w:cs="Times New Roman"/>
          <w:sz w:val="24"/>
          <w:szCs w:val="24"/>
        </w:rPr>
        <w:t>, Alumni, Bandung, 2003</w:t>
      </w:r>
      <w:r>
        <w:rPr>
          <w:rFonts w:ascii="Times New Roman" w:hAnsi="Times New Roman" w:cs="Times New Roman"/>
          <w:sz w:val="24"/>
          <w:szCs w:val="24"/>
        </w:rPr>
        <w:t>.</w:t>
      </w: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Richard Neely, </w:t>
      </w:r>
      <w:r w:rsidRPr="00AD1144">
        <w:rPr>
          <w:rFonts w:ascii="Times New Roman" w:hAnsi="Times New Roman" w:cs="Times New Roman"/>
          <w:i/>
          <w:sz w:val="24"/>
          <w:szCs w:val="24"/>
        </w:rPr>
        <w:t>Why Court Don’t Work,</w:t>
      </w:r>
      <w:r w:rsidRPr="00AD1144">
        <w:rPr>
          <w:rFonts w:ascii="Times New Roman" w:hAnsi="Times New Roman" w:cs="Times New Roman"/>
          <w:sz w:val="24"/>
          <w:szCs w:val="24"/>
        </w:rPr>
        <w:t xml:space="preserve"> McGraw Hill Book Company, New York, 1983</w:t>
      </w:r>
      <w:r>
        <w:rPr>
          <w:rFonts w:ascii="Times New Roman" w:hAnsi="Times New Roman" w:cs="Times New Roman"/>
          <w:sz w:val="24"/>
          <w:szCs w:val="24"/>
        </w:rPr>
        <w:t>.</w:t>
      </w: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AD1144" w:rsidRDefault="00BD5E20" w:rsidP="00BC78D2">
      <w:pPr>
        <w:pStyle w:val="FootnoteText"/>
        <w:ind w:left="567" w:hanging="567"/>
        <w:jc w:val="both"/>
        <w:rPr>
          <w:rFonts w:ascii="Times New Roman" w:eastAsia="Times New Roman" w:hAnsi="Times New Roman" w:cs="Times New Roman"/>
          <w:color w:val="000000" w:themeColor="text1"/>
          <w:sz w:val="24"/>
          <w:szCs w:val="24"/>
          <w:lang w:eastAsia="id-ID"/>
        </w:rPr>
      </w:pPr>
      <w:r w:rsidRPr="00AD1144">
        <w:rPr>
          <w:rFonts w:ascii="Times New Roman" w:eastAsia="Times New Roman" w:hAnsi="Times New Roman" w:cs="Times New Roman"/>
          <w:color w:val="000000" w:themeColor="text1"/>
          <w:sz w:val="24"/>
          <w:szCs w:val="24"/>
          <w:lang w:eastAsia="id-ID"/>
        </w:rPr>
        <w:t xml:space="preserve">Soerjono Soekanto, </w:t>
      </w:r>
      <w:r w:rsidRPr="00AD1144">
        <w:rPr>
          <w:rFonts w:ascii="Times New Roman" w:eastAsia="Times New Roman" w:hAnsi="Times New Roman" w:cs="Times New Roman"/>
          <w:i/>
          <w:color w:val="000000" w:themeColor="text1"/>
          <w:sz w:val="24"/>
          <w:szCs w:val="24"/>
          <w:lang w:eastAsia="id-ID"/>
        </w:rPr>
        <w:t>Faktor-faktor yang Mempengaruhi Penegakan Hukum</w:t>
      </w:r>
      <w:r w:rsidRPr="00AD1144">
        <w:rPr>
          <w:rFonts w:ascii="Times New Roman" w:eastAsia="Times New Roman" w:hAnsi="Times New Roman" w:cs="Times New Roman"/>
          <w:color w:val="000000" w:themeColor="text1"/>
          <w:sz w:val="24"/>
          <w:szCs w:val="24"/>
          <w:lang w:eastAsia="id-ID"/>
        </w:rPr>
        <w:t xml:space="preserve">, Raja Grafindo Persada, Jakarta, </w:t>
      </w:r>
      <w:r w:rsidR="00AD1144">
        <w:rPr>
          <w:rFonts w:ascii="Times New Roman" w:eastAsia="Times New Roman" w:hAnsi="Times New Roman" w:cs="Times New Roman"/>
          <w:color w:val="000000" w:themeColor="text1"/>
          <w:sz w:val="24"/>
          <w:szCs w:val="24"/>
          <w:lang w:eastAsia="id-ID"/>
        </w:rPr>
        <w:t>2007.</w:t>
      </w:r>
    </w:p>
    <w:p w:rsidR="002F6365" w:rsidRDefault="002F6365" w:rsidP="00BC78D2">
      <w:pPr>
        <w:pStyle w:val="FootnoteText"/>
        <w:ind w:left="567" w:hanging="567"/>
        <w:jc w:val="both"/>
        <w:rPr>
          <w:rFonts w:ascii="Times New Roman" w:hAnsi="Times New Roman" w:cs="Times New Roman"/>
          <w:sz w:val="24"/>
          <w:szCs w:val="24"/>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Teguh Prasetyo dan Abdul Halim Barakatullah, </w:t>
      </w:r>
      <w:r w:rsidRPr="00AD1144">
        <w:rPr>
          <w:rFonts w:ascii="Times New Roman" w:hAnsi="Times New Roman" w:cs="Times New Roman"/>
          <w:i/>
          <w:sz w:val="24"/>
          <w:szCs w:val="24"/>
        </w:rPr>
        <w:t>Politik Hukum Pidana : Kajian Kebiajakn Kriminalisasi dan Dekriminalisasi</w:t>
      </w:r>
      <w:r w:rsidRPr="00AD1144">
        <w:rPr>
          <w:rFonts w:ascii="Times New Roman" w:hAnsi="Times New Roman" w:cs="Times New Roman"/>
          <w:sz w:val="24"/>
          <w:szCs w:val="24"/>
        </w:rPr>
        <w:t>, Pustaka Pelajar, Yogyakarta, 2005</w:t>
      </w:r>
      <w:r>
        <w:rPr>
          <w:rFonts w:ascii="Times New Roman" w:hAnsi="Times New Roman" w:cs="Times New Roman"/>
          <w:sz w:val="24"/>
          <w:szCs w:val="24"/>
        </w:rPr>
        <w:t>.</w:t>
      </w:r>
    </w:p>
    <w:p w:rsidR="002F6365" w:rsidRDefault="002F6365" w:rsidP="00BC78D2">
      <w:pPr>
        <w:pStyle w:val="FootnoteText"/>
        <w:ind w:left="567" w:hanging="567"/>
        <w:jc w:val="both"/>
        <w:rPr>
          <w:rFonts w:ascii="Times New Roman" w:hAnsi="Times New Roman" w:cs="Times New Roman"/>
          <w:sz w:val="24"/>
          <w:szCs w:val="24"/>
        </w:rPr>
      </w:pPr>
    </w:p>
    <w:p w:rsidR="00AD1144" w:rsidRDefault="00BD5E20"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Wahjono Padmo, </w:t>
      </w:r>
      <w:r w:rsidRPr="00AD1144">
        <w:rPr>
          <w:rFonts w:ascii="Times New Roman" w:hAnsi="Times New Roman" w:cs="Times New Roman"/>
          <w:i/>
          <w:sz w:val="24"/>
          <w:szCs w:val="24"/>
        </w:rPr>
        <w:t>Indonesia Negara Berdasarkan Atas Hukum</w:t>
      </w:r>
      <w:r w:rsidRPr="00AD1144">
        <w:rPr>
          <w:rFonts w:ascii="Times New Roman" w:hAnsi="Times New Roman" w:cs="Times New Roman"/>
          <w:sz w:val="24"/>
          <w:szCs w:val="24"/>
        </w:rPr>
        <w:t>, Ghalia In</w:t>
      </w:r>
      <w:r w:rsidR="00AD1144">
        <w:rPr>
          <w:rFonts w:ascii="Times New Roman" w:hAnsi="Times New Roman" w:cs="Times New Roman"/>
          <w:sz w:val="24"/>
          <w:szCs w:val="24"/>
        </w:rPr>
        <w:t>donesia, Jakarta, 1983.</w:t>
      </w:r>
    </w:p>
    <w:p w:rsidR="00AD1144" w:rsidRDefault="00AD1144"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620847" w:rsidRPr="002F6365" w:rsidRDefault="002F6365" w:rsidP="00BC78D2">
      <w:pPr>
        <w:pStyle w:val="FootnoteText"/>
        <w:ind w:left="567" w:hanging="567"/>
        <w:jc w:val="both"/>
        <w:rPr>
          <w:rFonts w:ascii="Times New Roman" w:hAnsi="Times New Roman" w:cs="Times New Roman"/>
          <w:b/>
          <w:sz w:val="24"/>
          <w:szCs w:val="24"/>
        </w:rPr>
      </w:pPr>
      <w:r>
        <w:rPr>
          <w:rFonts w:ascii="Times New Roman" w:hAnsi="Times New Roman" w:cs="Times New Roman"/>
          <w:b/>
          <w:sz w:val="24"/>
          <w:szCs w:val="24"/>
        </w:rPr>
        <w:t>Peraturan Peru</w:t>
      </w:r>
      <w:r w:rsidRPr="002F6365">
        <w:rPr>
          <w:rFonts w:ascii="Times New Roman" w:hAnsi="Times New Roman" w:cs="Times New Roman"/>
          <w:b/>
          <w:sz w:val="24"/>
          <w:szCs w:val="24"/>
        </w:rPr>
        <w:t>ndang-Undang</w:t>
      </w:r>
    </w:p>
    <w:p w:rsidR="00620847" w:rsidRDefault="00620847" w:rsidP="00BC78D2">
      <w:pPr>
        <w:pStyle w:val="FootnoteText"/>
        <w:ind w:left="567" w:hanging="567"/>
        <w:jc w:val="both"/>
        <w:rPr>
          <w:rFonts w:ascii="Times New Roman" w:hAnsi="Times New Roman" w:cs="Times New Roman"/>
          <w:sz w:val="24"/>
          <w:szCs w:val="24"/>
        </w:rPr>
      </w:pPr>
    </w:p>
    <w:p w:rsidR="002F6365" w:rsidRDefault="002F6365" w:rsidP="00BC78D2">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Undang-undang Dasa</w:t>
      </w:r>
      <w:r w:rsidR="00AB513D">
        <w:rPr>
          <w:rFonts w:ascii="Times New Roman" w:hAnsi="Times New Roman" w:cs="Times New Roman"/>
          <w:sz w:val="24"/>
          <w:szCs w:val="24"/>
        </w:rPr>
        <w:t xml:space="preserve">r </w:t>
      </w:r>
      <w:r w:rsidR="00257E01">
        <w:rPr>
          <w:rFonts w:ascii="Times New Roman" w:hAnsi="Times New Roman" w:cs="Times New Roman"/>
          <w:sz w:val="24"/>
          <w:szCs w:val="24"/>
        </w:rPr>
        <w:t xml:space="preserve">Negara </w:t>
      </w:r>
      <w:r w:rsidR="00AB513D">
        <w:rPr>
          <w:rFonts w:ascii="Times New Roman" w:hAnsi="Times New Roman" w:cs="Times New Roman"/>
          <w:sz w:val="24"/>
          <w:szCs w:val="24"/>
        </w:rPr>
        <w:t>Republik Indonesia Tahun 1945.</w:t>
      </w:r>
    </w:p>
    <w:p w:rsidR="002F6365" w:rsidRDefault="002F6365" w:rsidP="00BC78D2">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Undang-undang Nomor 2  Tahun 2002, tentang Kepolisian Negara Republik Indonesia.</w:t>
      </w:r>
    </w:p>
    <w:p w:rsidR="002F6365" w:rsidRDefault="002F6365" w:rsidP="00BC78D2">
      <w:pPr>
        <w:pStyle w:val="FootnoteText"/>
        <w:ind w:left="567" w:hanging="567"/>
        <w:jc w:val="both"/>
        <w:rPr>
          <w:rFonts w:ascii="Times New Roman" w:hAnsi="Times New Roman" w:cs="Times New Roman"/>
          <w:sz w:val="24"/>
          <w:szCs w:val="24"/>
        </w:rPr>
      </w:pPr>
    </w:p>
    <w:p w:rsidR="002F6365" w:rsidRDefault="002F6365" w:rsidP="00BC78D2">
      <w:pPr>
        <w:pStyle w:val="FootnoteText"/>
        <w:ind w:left="567" w:hanging="567"/>
        <w:jc w:val="both"/>
        <w:rPr>
          <w:rFonts w:ascii="Times New Roman" w:hAnsi="Times New Roman" w:cs="Times New Roman"/>
          <w:sz w:val="24"/>
          <w:szCs w:val="24"/>
        </w:rPr>
      </w:pPr>
    </w:p>
    <w:p w:rsidR="002F6365" w:rsidRPr="002F6365" w:rsidRDefault="002F6365" w:rsidP="00BC78D2">
      <w:pPr>
        <w:pStyle w:val="FootnoteText"/>
        <w:ind w:left="567" w:hanging="567"/>
        <w:jc w:val="both"/>
        <w:rPr>
          <w:rFonts w:ascii="Times New Roman" w:hAnsi="Times New Roman" w:cs="Times New Roman"/>
          <w:b/>
          <w:sz w:val="24"/>
          <w:szCs w:val="24"/>
        </w:rPr>
      </w:pPr>
      <w:r w:rsidRPr="002F6365">
        <w:rPr>
          <w:rFonts w:ascii="Times New Roman" w:hAnsi="Times New Roman" w:cs="Times New Roman"/>
          <w:b/>
          <w:sz w:val="24"/>
          <w:szCs w:val="24"/>
        </w:rPr>
        <w:t>Lain-lain</w:t>
      </w:r>
    </w:p>
    <w:p w:rsidR="002F6365" w:rsidRDefault="002F6365" w:rsidP="00BC78D2">
      <w:pPr>
        <w:pStyle w:val="FootnoteText"/>
        <w:ind w:left="567" w:hanging="567"/>
        <w:jc w:val="both"/>
        <w:rPr>
          <w:rFonts w:ascii="Times New Roman" w:hAnsi="Times New Roman" w:cs="Times New Roman"/>
          <w:sz w:val="24"/>
          <w:szCs w:val="24"/>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Adrianus Meliala, </w:t>
      </w:r>
      <w:r w:rsidRPr="00AD1144">
        <w:rPr>
          <w:rFonts w:ascii="Times New Roman" w:hAnsi="Times New Roman" w:cs="Times New Roman"/>
          <w:i/>
          <w:sz w:val="24"/>
          <w:szCs w:val="24"/>
        </w:rPr>
        <w:t>Substansi Polisi Indonesia</w:t>
      </w:r>
      <w:r w:rsidRPr="00AD1144">
        <w:rPr>
          <w:rFonts w:ascii="Times New Roman" w:hAnsi="Times New Roman" w:cs="Times New Roman"/>
          <w:sz w:val="24"/>
          <w:szCs w:val="24"/>
        </w:rPr>
        <w:t>, Majalah KHN Edisi 23 November 2004.</w:t>
      </w:r>
    </w:p>
    <w:p w:rsidR="002F6365" w:rsidRDefault="002F6365" w:rsidP="00BC78D2">
      <w:pPr>
        <w:pStyle w:val="FootnoteText"/>
        <w:ind w:left="567" w:hanging="567"/>
        <w:jc w:val="both"/>
        <w:rPr>
          <w:rFonts w:ascii="Times New Roman" w:eastAsia="Times New Roman" w:hAnsi="Times New Roman" w:cs="Times New Roman"/>
          <w:color w:val="000000" w:themeColor="text1"/>
          <w:sz w:val="24"/>
          <w:szCs w:val="24"/>
          <w:lang w:eastAsia="id-ID"/>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eastAsia="Times New Roman" w:hAnsi="Times New Roman" w:cs="Times New Roman"/>
          <w:color w:val="000000" w:themeColor="text1"/>
          <w:sz w:val="24"/>
          <w:szCs w:val="24"/>
          <w:lang w:eastAsia="id-ID"/>
        </w:rPr>
        <w:t xml:space="preserve">Harkristuti Harkrisnowo, </w:t>
      </w:r>
      <w:r w:rsidRPr="00AD1144">
        <w:rPr>
          <w:rFonts w:ascii="Times New Roman" w:eastAsia="Times New Roman" w:hAnsi="Times New Roman" w:cs="Times New Roman"/>
          <w:i/>
          <w:color w:val="000000" w:themeColor="text1"/>
          <w:sz w:val="24"/>
          <w:szCs w:val="24"/>
          <w:lang w:eastAsia="id-ID"/>
        </w:rPr>
        <w:t>Rekonstruksi Konsep Pemidanaan : Suatu Guagatan terhadap Proses Legislasi dan Pemidanaan di Indonesia</w:t>
      </w:r>
      <w:r w:rsidRPr="00AD1144">
        <w:rPr>
          <w:rFonts w:ascii="Times New Roman" w:eastAsia="Times New Roman" w:hAnsi="Times New Roman" w:cs="Times New Roman"/>
          <w:color w:val="000000" w:themeColor="text1"/>
          <w:sz w:val="24"/>
          <w:szCs w:val="24"/>
          <w:lang w:eastAsia="id-ID"/>
        </w:rPr>
        <w:t xml:space="preserve">, </w:t>
      </w:r>
      <w:r>
        <w:rPr>
          <w:rFonts w:ascii="Times New Roman" w:eastAsia="Times New Roman" w:hAnsi="Times New Roman" w:cs="Times New Roman"/>
          <w:color w:val="000000" w:themeColor="text1"/>
          <w:sz w:val="24"/>
          <w:szCs w:val="24"/>
          <w:lang w:eastAsia="id-ID"/>
        </w:rPr>
        <w:t>Majalah KHN, April 2003.</w:t>
      </w:r>
    </w:p>
    <w:p w:rsidR="002F6365" w:rsidRDefault="002F6365" w:rsidP="00BC78D2">
      <w:pPr>
        <w:pStyle w:val="FootnoteText"/>
        <w:ind w:left="567" w:hanging="567"/>
        <w:jc w:val="both"/>
        <w:rPr>
          <w:rFonts w:ascii="Times New Roman" w:hAnsi="Times New Roman" w:cs="Times New Roman"/>
          <w:sz w:val="24"/>
          <w:szCs w:val="24"/>
        </w:rPr>
      </w:pPr>
    </w:p>
    <w:p w:rsidR="002F6365"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Harkristuti Harkrisnowo, </w:t>
      </w:r>
      <w:r w:rsidRPr="00AD1144">
        <w:rPr>
          <w:rFonts w:ascii="Times New Roman" w:hAnsi="Times New Roman" w:cs="Times New Roman"/>
          <w:i/>
          <w:sz w:val="24"/>
          <w:szCs w:val="24"/>
        </w:rPr>
        <w:t>Peran Utama Kepolisian</w:t>
      </w:r>
      <w:r w:rsidRPr="00AD1144">
        <w:rPr>
          <w:rFonts w:ascii="Times New Roman" w:hAnsi="Times New Roman" w:cs="Times New Roman"/>
          <w:sz w:val="24"/>
          <w:szCs w:val="24"/>
        </w:rPr>
        <w:t>, Majalah KHN, Edisi Desember</w:t>
      </w:r>
      <w:r>
        <w:rPr>
          <w:rFonts w:ascii="Times New Roman" w:hAnsi="Times New Roman" w:cs="Times New Roman"/>
          <w:sz w:val="24"/>
          <w:szCs w:val="24"/>
        </w:rPr>
        <w:t xml:space="preserve"> 2003.</w:t>
      </w:r>
    </w:p>
    <w:p w:rsidR="002F6365" w:rsidRDefault="002F6365" w:rsidP="00BC78D2">
      <w:pPr>
        <w:pStyle w:val="FootnoteText"/>
        <w:ind w:left="567" w:hanging="567"/>
        <w:jc w:val="both"/>
        <w:rPr>
          <w:rFonts w:ascii="Times New Roman" w:hAnsi="Times New Roman" w:cs="Times New Roman"/>
          <w:sz w:val="24"/>
          <w:szCs w:val="24"/>
        </w:rPr>
      </w:pPr>
    </w:p>
    <w:p w:rsidR="00620847"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Polri, </w:t>
      </w:r>
      <w:r w:rsidRPr="00AD1144">
        <w:rPr>
          <w:rFonts w:ascii="Times New Roman" w:hAnsi="Times New Roman" w:cs="Times New Roman"/>
          <w:i/>
          <w:sz w:val="24"/>
          <w:szCs w:val="24"/>
        </w:rPr>
        <w:t>Visi dan Misi Polri</w:t>
      </w:r>
      <w:r w:rsidRPr="00AD1144">
        <w:rPr>
          <w:rFonts w:ascii="Times New Roman" w:hAnsi="Times New Roman" w:cs="Times New Roman"/>
          <w:sz w:val="24"/>
          <w:szCs w:val="24"/>
        </w:rPr>
        <w:t xml:space="preserve">, diambil dari </w:t>
      </w:r>
      <w:hyperlink r:id="rId9" w:history="1">
        <w:r w:rsidRPr="00AD1144">
          <w:rPr>
            <w:rStyle w:val="Hyperlink"/>
            <w:rFonts w:ascii="Times New Roman" w:hAnsi="Times New Roman" w:cs="Times New Roman"/>
            <w:sz w:val="24"/>
            <w:szCs w:val="24"/>
          </w:rPr>
          <w:t>www.Polri.com</w:t>
        </w:r>
      </w:hyperlink>
      <w:r w:rsidRPr="00AD1144">
        <w:rPr>
          <w:rFonts w:ascii="Times New Roman" w:hAnsi="Times New Roman" w:cs="Times New Roman"/>
          <w:sz w:val="24"/>
          <w:szCs w:val="24"/>
        </w:rPr>
        <w:t>, yang diakses pada Tanggal 14 Juli 2017.</w:t>
      </w:r>
    </w:p>
    <w:p w:rsidR="002F6365" w:rsidRDefault="002F6365" w:rsidP="00BC78D2">
      <w:pPr>
        <w:pStyle w:val="FootnoteText"/>
        <w:ind w:left="567" w:hanging="567"/>
        <w:jc w:val="both"/>
        <w:rPr>
          <w:rFonts w:ascii="Times New Roman" w:hAnsi="Times New Roman" w:cs="Times New Roman"/>
          <w:sz w:val="24"/>
          <w:szCs w:val="24"/>
        </w:rPr>
      </w:pPr>
    </w:p>
    <w:p w:rsidR="00620847" w:rsidRDefault="002F6365" w:rsidP="00BC78D2">
      <w:pPr>
        <w:pStyle w:val="FootnoteText"/>
        <w:ind w:left="567" w:hanging="567"/>
        <w:jc w:val="both"/>
        <w:rPr>
          <w:rFonts w:ascii="Times New Roman" w:hAnsi="Times New Roman" w:cs="Times New Roman"/>
          <w:sz w:val="24"/>
          <w:szCs w:val="24"/>
        </w:rPr>
      </w:pPr>
      <w:r w:rsidRPr="00AD1144">
        <w:rPr>
          <w:rFonts w:ascii="Times New Roman" w:hAnsi="Times New Roman" w:cs="Times New Roman"/>
          <w:sz w:val="24"/>
          <w:szCs w:val="24"/>
        </w:rPr>
        <w:t xml:space="preserve">Soerjono Soekanto, </w:t>
      </w:r>
      <w:r w:rsidRPr="00AD1144">
        <w:rPr>
          <w:rFonts w:ascii="Times New Roman" w:hAnsi="Times New Roman" w:cs="Times New Roman"/>
          <w:i/>
          <w:sz w:val="24"/>
          <w:szCs w:val="24"/>
        </w:rPr>
        <w:t>Faktor-faktor yang mempengaruhi Penegakan Hukum</w:t>
      </w:r>
      <w:r w:rsidRPr="00AD1144">
        <w:rPr>
          <w:rFonts w:ascii="Times New Roman" w:hAnsi="Times New Roman" w:cs="Times New Roman"/>
          <w:sz w:val="24"/>
          <w:szCs w:val="24"/>
        </w:rPr>
        <w:t>, Pidato pengukuhan dalam jabatan guru besar tetap pada Fakultas Hukum Universitas Indonesia, tanggal 14 Desember 1983.</w:t>
      </w:r>
    </w:p>
    <w:p w:rsidR="0090579D" w:rsidRDefault="0090579D" w:rsidP="00BC78D2">
      <w:pPr>
        <w:pStyle w:val="FootnoteText"/>
        <w:ind w:left="567" w:hanging="567"/>
        <w:jc w:val="both"/>
        <w:rPr>
          <w:rFonts w:ascii="Times New Roman" w:hAnsi="Times New Roman" w:cs="Times New Roman"/>
          <w:sz w:val="24"/>
          <w:szCs w:val="24"/>
        </w:rPr>
      </w:pPr>
    </w:p>
    <w:p w:rsidR="002F6365" w:rsidRDefault="002F6365" w:rsidP="00BC78D2">
      <w:pPr>
        <w:pStyle w:val="FootnoteText"/>
        <w:ind w:left="567" w:hanging="567"/>
        <w:jc w:val="both"/>
        <w:rPr>
          <w:rFonts w:ascii="Times New Roman" w:hAnsi="Times New Roman" w:cs="Times New Roman"/>
          <w:sz w:val="24"/>
          <w:szCs w:val="24"/>
        </w:rPr>
      </w:pPr>
    </w:p>
    <w:p w:rsidR="002F6365" w:rsidRDefault="002F6365" w:rsidP="00BC78D2">
      <w:pPr>
        <w:pStyle w:val="FootnoteText"/>
        <w:ind w:left="567" w:hanging="567"/>
        <w:jc w:val="both"/>
        <w:rPr>
          <w:rFonts w:ascii="Times New Roman" w:hAnsi="Times New Roman" w:cs="Times New Roman"/>
          <w:sz w:val="24"/>
          <w:szCs w:val="24"/>
        </w:rPr>
      </w:pPr>
    </w:p>
    <w:p w:rsidR="002F6365" w:rsidRDefault="002F6365" w:rsidP="002F6365">
      <w:pPr>
        <w:pStyle w:val="FootnoteText"/>
        <w:ind w:left="567" w:hanging="567"/>
        <w:jc w:val="both"/>
        <w:rPr>
          <w:rFonts w:ascii="Times New Roman" w:hAnsi="Times New Roman" w:cs="Times New Roman"/>
          <w:sz w:val="24"/>
          <w:szCs w:val="24"/>
        </w:rPr>
      </w:pPr>
    </w:p>
    <w:p w:rsidR="00BD5E20" w:rsidRPr="00BD5E20" w:rsidRDefault="00BD5E20" w:rsidP="00BD5E20">
      <w:pPr>
        <w:spacing w:line="480" w:lineRule="auto"/>
        <w:jc w:val="center"/>
        <w:rPr>
          <w:rFonts w:ascii="Times New Roman" w:hAnsi="Times New Roman" w:cs="Times New Roman"/>
          <w:sz w:val="24"/>
          <w:szCs w:val="24"/>
        </w:rPr>
      </w:pPr>
    </w:p>
    <w:sectPr w:rsidR="00BD5E20" w:rsidRPr="00BD5E20" w:rsidSect="00BB5A5B">
      <w:headerReference w:type="default" r:id="rId10"/>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D82" w:rsidRDefault="001F4D82" w:rsidP="00B945C1">
      <w:pPr>
        <w:spacing w:after="0" w:line="240" w:lineRule="auto"/>
      </w:pPr>
      <w:r>
        <w:separator/>
      </w:r>
    </w:p>
  </w:endnote>
  <w:endnote w:type="continuationSeparator" w:id="0">
    <w:p w:rsidR="001F4D82" w:rsidRDefault="001F4D82" w:rsidP="00B9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D82" w:rsidRDefault="001F4D82" w:rsidP="00B945C1">
      <w:pPr>
        <w:spacing w:after="0" w:line="240" w:lineRule="auto"/>
      </w:pPr>
      <w:r>
        <w:separator/>
      </w:r>
    </w:p>
  </w:footnote>
  <w:footnote w:type="continuationSeparator" w:id="0">
    <w:p w:rsidR="001F4D82" w:rsidRDefault="001F4D82" w:rsidP="00B945C1">
      <w:pPr>
        <w:spacing w:after="0" w:line="240" w:lineRule="auto"/>
      </w:pPr>
      <w:r>
        <w:continuationSeparator/>
      </w:r>
    </w:p>
  </w:footnote>
  <w:footnote w:id="1">
    <w:p w:rsidR="00531D02" w:rsidRPr="00D84386" w:rsidRDefault="00531D02" w:rsidP="00C72371">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sidR="00B01726">
        <w:rPr>
          <w:rFonts w:ascii="Times New Roman" w:eastAsia="Times New Roman" w:hAnsi="Times New Roman" w:cs="Times New Roman"/>
          <w:color w:val="000000" w:themeColor="text1"/>
          <w:lang w:eastAsia="id-ID"/>
        </w:rPr>
        <w:t xml:space="preserve"> </w:t>
      </w:r>
      <w:r>
        <w:rPr>
          <w:rFonts w:ascii="Times New Roman" w:eastAsia="Times New Roman" w:hAnsi="Times New Roman" w:cs="Times New Roman"/>
          <w:color w:val="000000" w:themeColor="text1"/>
          <w:lang w:eastAsia="id-ID"/>
        </w:rPr>
        <w:t xml:space="preserve">Soerjono Soekanto, </w:t>
      </w:r>
      <w:r>
        <w:rPr>
          <w:rFonts w:ascii="Times New Roman" w:eastAsia="Times New Roman" w:hAnsi="Times New Roman" w:cs="Times New Roman"/>
          <w:i/>
          <w:color w:val="000000" w:themeColor="text1"/>
          <w:lang w:eastAsia="id-ID"/>
        </w:rPr>
        <w:t>Faktor-faktor yang Memp</w:t>
      </w:r>
      <w:r w:rsidRPr="00C72371">
        <w:rPr>
          <w:rFonts w:ascii="Times New Roman" w:eastAsia="Times New Roman" w:hAnsi="Times New Roman" w:cs="Times New Roman"/>
          <w:i/>
          <w:color w:val="000000" w:themeColor="text1"/>
          <w:lang w:eastAsia="id-ID"/>
        </w:rPr>
        <w:t>engaruhi Penegakan Hukum</w:t>
      </w:r>
      <w:r>
        <w:rPr>
          <w:rFonts w:ascii="Times New Roman" w:eastAsia="Times New Roman" w:hAnsi="Times New Roman" w:cs="Times New Roman"/>
          <w:color w:val="000000" w:themeColor="text1"/>
          <w:lang w:eastAsia="id-ID"/>
        </w:rPr>
        <w:t>, Penerbit: Raja Grafindo Persada, Jakarta, 2007, hlm. 5.</w:t>
      </w:r>
    </w:p>
  </w:footnote>
  <w:footnote w:id="2">
    <w:p w:rsidR="00531D02" w:rsidRPr="00D84386" w:rsidRDefault="00531D02" w:rsidP="0071547B">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Wahjono Padmo, </w:t>
      </w:r>
      <w:r w:rsidRPr="0071547B">
        <w:rPr>
          <w:rFonts w:ascii="Times New Roman" w:hAnsi="Times New Roman" w:cs="Times New Roman"/>
          <w:i/>
        </w:rPr>
        <w:t>Indon</w:t>
      </w:r>
      <w:r>
        <w:rPr>
          <w:rFonts w:ascii="Times New Roman" w:hAnsi="Times New Roman" w:cs="Times New Roman"/>
          <w:i/>
        </w:rPr>
        <w:t>e</w:t>
      </w:r>
      <w:r w:rsidRPr="0071547B">
        <w:rPr>
          <w:rFonts w:ascii="Times New Roman" w:hAnsi="Times New Roman" w:cs="Times New Roman"/>
          <w:i/>
        </w:rPr>
        <w:t>sia Negara Berdasarkan Atas Hukum</w:t>
      </w:r>
      <w:r>
        <w:rPr>
          <w:rFonts w:ascii="Times New Roman" w:hAnsi="Times New Roman" w:cs="Times New Roman"/>
        </w:rPr>
        <w:t>, Penerbit: Ghalia Indonesia, Jakarta, 1983, hlm. 23.</w:t>
      </w:r>
    </w:p>
  </w:footnote>
  <w:footnote w:id="3">
    <w:p w:rsidR="00531D02" w:rsidRPr="0071547B" w:rsidRDefault="00531D02" w:rsidP="0071547B">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sidR="00B01726">
        <w:rPr>
          <w:rFonts w:ascii="Times New Roman" w:eastAsia="Times New Roman" w:hAnsi="Times New Roman" w:cs="Times New Roman"/>
          <w:color w:val="000000" w:themeColor="text1"/>
          <w:lang w:eastAsia="id-ID"/>
        </w:rPr>
        <w:t xml:space="preserve"> </w:t>
      </w:r>
      <w:r>
        <w:rPr>
          <w:rFonts w:ascii="Times New Roman" w:eastAsia="Times New Roman" w:hAnsi="Times New Roman" w:cs="Times New Roman"/>
          <w:color w:val="000000" w:themeColor="text1"/>
          <w:lang w:eastAsia="id-ID"/>
        </w:rPr>
        <w:t xml:space="preserve">Harkristuti Harkrisnowo, </w:t>
      </w:r>
      <w:r>
        <w:rPr>
          <w:rFonts w:ascii="Times New Roman" w:eastAsia="Times New Roman" w:hAnsi="Times New Roman" w:cs="Times New Roman"/>
          <w:i/>
          <w:color w:val="000000" w:themeColor="text1"/>
          <w:lang w:eastAsia="id-ID"/>
        </w:rPr>
        <w:t>Rekonstruksi Konsep Pemidanaan : Suatu Guagatan terhadap Proses Legislasi dan Pemidanaan di Indonesia</w:t>
      </w:r>
      <w:r>
        <w:rPr>
          <w:rFonts w:ascii="Times New Roman" w:eastAsia="Times New Roman" w:hAnsi="Times New Roman" w:cs="Times New Roman"/>
          <w:color w:val="000000" w:themeColor="text1"/>
          <w:lang w:eastAsia="id-ID"/>
        </w:rPr>
        <w:t>, Majalah KHN, April 2003, hlm. 8.</w:t>
      </w:r>
    </w:p>
  </w:footnote>
  <w:footnote w:id="4">
    <w:p w:rsidR="00531D02" w:rsidRDefault="00531D02" w:rsidP="0071547B">
      <w:pPr>
        <w:pStyle w:val="FootnoteText"/>
        <w:ind w:firstLine="567"/>
        <w:jc w:val="both"/>
        <w:rPr>
          <w:rFonts w:ascii="Times New Roman" w:eastAsia="Times New Roman" w:hAnsi="Times New Roman" w:cs="Times New Roman"/>
          <w:color w:val="000000" w:themeColor="text1"/>
          <w:lang w:eastAsia="id-ID"/>
        </w:rPr>
      </w:pPr>
      <w:r w:rsidRPr="00D84386">
        <w:rPr>
          <w:rStyle w:val="FootnoteReference"/>
          <w:rFonts w:ascii="Times New Roman" w:hAnsi="Times New Roman" w:cs="Times New Roman"/>
        </w:rPr>
        <w:footnoteRef/>
      </w:r>
      <w:r w:rsidR="00CA7646">
        <w:rPr>
          <w:rFonts w:ascii="Times New Roman" w:eastAsia="Times New Roman" w:hAnsi="Times New Roman" w:cs="Times New Roman"/>
          <w:color w:val="000000" w:themeColor="text1"/>
          <w:lang w:eastAsia="id-ID"/>
        </w:rPr>
        <w:t xml:space="preserve"> </w:t>
      </w:r>
      <w:r>
        <w:rPr>
          <w:rFonts w:ascii="Times New Roman" w:eastAsia="Times New Roman" w:hAnsi="Times New Roman" w:cs="Times New Roman"/>
          <w:color w:val="000000" w:themeColor="text1"/>
          <w:lang w:eastAsia="id-ID"/>
        </w:rPr>
        <w:t xml:space="preserve">Barda Nawawi Arief, </w:t>
      </w:r>
      <w:r w:rsidRPr="0071547B">
        <w:rPr>
          <w:rFonts w:ascii="Times New Roman" w:eastAsia="Times New Roman" w:hAnsi="Times New Roman" w:cs="Times New Roman"/>
          <w:i/>
          <w:color w:val="000000" w:themeColor="text1"/>
          <w:lang w:eastAsia="id-ID"/>
        </w:rPr>
        <w:t>Bunga Rampai Kebijakan Hukum Pidana</w:t>
      </w:r>
      <w:r>
        <w:rPr>
          <w:rFonts w:ascii="Times New Roman" w:eastAsia="Times New Roman" w:hAnsi="Times New Roman" w:cs="Times New Roman"/>
          <w:color w:val="000000" w:themeColor="text1"/>
          <w:lang w:eastAsia="id-ID"/>
        </w:rPr>
        <w:t>, Penerbit: PT. Citra Aditya Bakti, Bandung, 2010, hlm. 23-24.</w:t>
      </w:r>
    </w:p>
    <w:p w:rsidR="00531D02" w:rsidRPr="00D84386" w:rsidRDefault="00531D02" w:rsidP="0071547B">
      <w:pPr>
        <w:pStyle w:val="FootnoteText"/>
        <w:ind w:firstLine="567"/>
        <w:jc w:val="both"/>
        <w:rPr>
          <w:rFonts w:ascii="Times New Roman" w:hAnsi="Times New Roman" w:cs="Times New Roman"/>
        </w:rPr>
      </w:pPr>
    </w:p>
  </w:footnote>
  <w:footnote w:id="5">
    <w:p w:rsidR="00531D02" w:rsidRPr="00D84386" w:rsidRDefault="00531D02" w:rsidP="0071547B">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sidR="00CA7646">
        <w:rPr>
          <w:rFonts w:ascii="Times New Roman" w:eastAsia="Times New Roman" w:hAnsi="Times New Roman" w:cs="Times New Roman"/>
          <w:color w:val="000000" w:themeColor="text1"/>
          <w:lang w:eastAsia="id-ID"/>
        </w:rPr>
        <w:t xml:space="preserve"> </w:t>
      </w:r>
      <w:r>
        <w:rPr>
          <w:rFonts w:ascii="Times New Roman" w:eastAsia="Times New Roman" w:hAnsi="Times New Roman" w:cs="Times New Roman"/>
          <w:color w:val="000000" w:themeColor="text1"/>
          <w:lang w:eastAsia="id-ID"/>
        </w:rPr>
        <w:t xml:space="preserve">Aloysius Wisnubroto, </w:t>
      </w:r>
      <w:r>
        <w:rPr>
          <w:rFonts w:ascii="Times New Roman" w:eastAsia="Times New Roman" w:hAnsi="Times New Roman" w:cs="Times New Roman"/>
          <w:i/>
          <w:color w:val="000000" w:themeColor="text1"/>
          <w:lang w:eastAsia="id-ID"/>
        </w:rPr>
        <w:t>Kebijakan Hukum Pidana dalam Penanggulangan Penyalahgunaan Komputer,</w:t>
      </w:r>
      <w:r>
        <w:rPr>
          <w:rFonts w:ascii="Times New Roman" w:eastAsia="Times New Roman" w:hAnsi="Times New Roman" w:cs="Times New Roman"/>
          <w:color w:val="000000" w:themeColor="text1"/>
          <w:lang w:eastAsia="id-ID"/>
        </w:rPr>
        <w:t xml:space="preserve"> Penerbit: Universitas Atmajaya, Yogyakarta, 1999, hlm. 10.</w:t>
      </w:r>
    </w:p>
  </w:footnote>
  <w:footnote w:id="6">
    <w:p w:rsidR="00531D02" w:rsidRDefault="00531D02" w:rsidP="0071547B">
      <w:pPr>
        <w:pStyle w:val="FootnoteText"/>
        <w:ind w:firstLine="567"/>
        <w:jc w:val="both"/>
        <w:rPr>
          <w:rFonts w:ascii="Times New Roman" w:hAnsi="Times New Roman" w:cs="Times New Roman"/>
        </w:rPr>
      </w:pPr>
    </w:p>
    <w:p w:rsidR="00531D02" w:rsidRPr="00D84386" w:rsidRDefault="00531D02" w:rsidP="0071547B">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sidR="00CA7646">
        <w:rPr>
          <w:rFonts w:ascii="Times New Roman" w:eastAsia="Times New Roman" w:hAnsi="Times New Roman" w:cs="Times New Roman"/>
          <w:color w:val="000000" w:themeColor="text1"/>
          <w:lang w:eastAsia="id-ID"/>
        </w:rPr>
        <w:t xml:space="preserve"> </w:t>
      </w:r>
      <w:r>
        <w:rPr>
          <w:rFonts w:ascii="Times New Roman" w:eastAsia="Times New Roman" w:hAnsi="Times New Roman" w:cs="Times New Roman"/>
          <w:color w:val="000000" w:themeColor="text1"/>
          <w:lang w:eastAsia="id-ID"/>
        </w:rPr>
        <w:t xml:space="preserve">Departemen Pendidikan dan Kebudayaan, </w:t>
      </w:r>
      <w:r>
        <w:rPr>
          <w:rFonts w:ascii="Times New Roman" w:eastAsia="Times New Roman" w:hAnsi="Times New Roman" w:cs="Times New Roman"/>
          <w:i/>
          <w:color w:val="000000" w:themeColor="text1"/>
          <w:lang w:eastAsia="id-ID"/>
        </w:rPr>
        <w:t>Kamus Besar Bahasa Indonesia</w:t>
      </w:r>
      <w:r>
        <w:rPr>
          <w:rFonts w:ascii="Times New Roman" w:eastAsia="Times New Roman" w:hAnsi="Times New Roman" w:cs="Times New Roman"/>
          <w:color w:val="000000" w:themeColor="text1"/>
          <w:lang w:eastAsia="id-ID"/>
        </w:rPr>
        <w:t>, Penerbit: Balai Pustaka, Jakarta, 1998, hlm. 780.</w:t>
      </w:r>
    </w:p>
  </w:footnote>
  <w:footnote w:id="7">
    <w:p w:rsidR="00531D02" w:rsidRDefault="00531D02" w:rsidP="00BF45FF">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Teguh Prasetyo dan Abdul Halim Barakatullah, </w:t>
      </w:r>
      <w:r>
        <w:rPr>
          <w:rFonts w:ascii="Times New Roman" w:hAnsi="Times New Roman" w:cs="Times New Roman"/>
          <w:i/>
        </w:rPr>
        <w:t>Politik Hukum Pidana : Kajian Kebiajakn Kriminalisasi dan Dekriminalisasi</w:t>
      </w:r>
      <w:r>
        <w:rPr>
          <w:rFonts w:ascii="Times New Roman" w:hAnsi="Times New Roman" w:cs="Times New Roman"/>
        </w:rPr>
        <w:t>, Penerbit: Pustaka Pelajar, Yogyakarta, 2005, hlm. 11.</w:t>
      </w:r>
    </w:p>
    <w:p w:rsidR="00531D02" w:rsidRPr="00D84386" w:rsidRDefault="00531D02" w:rsidP="00BF45FF">
      <w:pPr>
        <w:pStyle w:val="FootnoteText"/>
        <w:ind w:firstLine="567"/>
        <w:jc w:val="both"/>
        <w:rPr>
          <w:rFonts w:ascii="Times New Roman" w:hAnsi="Times New Roman" w:cs="Times New Roman"/>
        </w:rPr>
      </w:pPr>
    </w:p>
  </w:footnote>
  <w:footnote w:id="8">
    <w:p w:rsidR="00531D02" w:rsidRPr="00D84386" w:rsidRDefault="00531D02" w:rsidP="00BF45FF">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Moh. Mahfud M.D, </w:t>
      </w:r>
      <w:r>
        <w:rPr>
          <w:rFonts w:ascii="Times New Roman" w:hAnsi="Times New Roman" w:cs="Times New Roman"/>
          <w:i/>
        </w:rPr>
        <w:t>Pergaulan Politik dan Hukum di Indonesia</w:t>
      </w:r>
      <w:r>
        <w:rPr>
          <w:rFonts w:ascii="Times New Roman" w:hAnsi="Times New Roman" w:cs="Times New Roman"/>
        </w:rPr>
        <w:t>, Penerbit: Gama Media, Yogyakarta, 1999, hlm. 9.</w:t>
      </w:r>
    </w:p>
  </w:footnote>
  <w:footnote w:id="9">
    <w:p w:rsidR="00531D02" w:rsidRDefault="00531D02" w:rsidP="00BF45FF">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Mochtar Kusumaatmadja, </w:t>
      </w:r>
      <w:r>
        <w:rPr>
          <w:rFonts w:ascii="Times New Roman" w:hAnsi="Times New Roman" w:cs="Times New Roman"/>
          <w:i/>
        </w:rPr>
        <w:t>Konsep-konsep Hukum Pembangunan</w:t>
      </w:r>
      <w:r>
        <w:rPr>
          <w:rFonts w:ascii="Times New Roman" w:hAnsi="Times New Roman" w:cs="Times New Roman"/>
        </w:rPr>
        <w:t>, Penerbit: Alumni, Bandung, 2002, hlm. 199.</w:t>
      </w:r>
    </w:p>
    <w:p w:rsidR="00531D02" w:rsidRPr="00D84386" w:rsidRDefault="00531D02" w:rsidP="00BF45FF">
      <w:pPr>
        <w:pStyle w:val="FootnoteText"/>
        <w:ind w:firstLine="567"/>
        <w:jc w:val="both"/>
        <w:rPr>
          <w:rFonts w:ascii="Times New Roman" w:hAnsi="Times New Roman" w:cs="Times New Roman"/>
        </w:rPr>
      </w:pPr>
    </w:p>
  </w:footnote>
  <w:footnote w:id="10">
    <w:p w:rsidR="00531D02" w:rsidRDefault="00531D02" w:rsidP="00BF45FF">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sidRPr="00BF45FF">
        <w:rPr>
          <w:rFonts w:ascii="Times New Roman" w:hAnsi="Times New Roman" w:cs="Times New Roman"/>
          <w:i/>
        </w:rPr>
        <w:t>Ibid</w:t>
      </w:r>
      <w:r>
        <w:rPr>
          <w:rFonts w:ascii="Times New Roman" w:hAnsi="Times New Roman" w:cs="Times New Roman"/>
        </w:rPr>
        <w:t>.</w:t>
      </w:r>
    </w:p>
    <w:p w:rsidR="00DD094C" w:rsidRPr="00D84386" w:rsidRDefault="00DD094C" w:rsidP="00BF45FF">
      <w:pPr>
        <w:pStyle w:val="FootnoteText"/>
        <w:ind w:firstLine="567"/>
        <w:jc w:val="both"/>
        <w:rPr>
          <w:rFonts w:ascii="Times New Roman" w:hAnsi="Times New Roman" w:cs="Times New Roman"/>
        </w:rPr>
      </w:pPr>
    </w:p>
  </w:footnote>
  <w:footnote w:id="11">
    <w:p w:rsidR="006A398B" w:rsidRPr="00D84386" w:rsidRDefault="00531D02" w:rsidP="00237AA7">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Lili Rasjidi, </w:t>
      </w:r>
      <w:r>
        <w:rPr>
          <w:rFonts w:ascii="Times New Roman" w:hAnsi="Times New Roman" w:cs="Times New Roman"/>
          <w:i/>
        </w:rPr>
        <w:t xml:space="preserve">Dasar-dasar Filsafat </w:t>
      </w:r>
      <w:r w:rsidRPr="0071547B">
        <w:rPr>
          <w:rFonts w:ascii="Times New Roman" w:hAnsi="Times New Roman" w:cs="Times New Roman"/>
          <w:i/>
        </w:rPr>
        <w:t>Hukum</w:t>
      </w:r>
      <w:r>
        <w:rPr>
          <w:rFonts w:ascii="Times New Roman" w:hAnsi="Times New Roman" w:cs="Times New Roman"/>
        </w:rPr>
        <w:t>, Penerbit: Alumni, Bandung, 1982, hlm. 52.</w:t>
      </w:r>
    </w:p>
  </w:footnote>
  <w:footnote w:id="12">
    <w:p w:rsidR="00531D02" w:rsidRPr="00D84386" w:rsidRDefault="00531D02" w:rsidP="00BF45FF">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Richard Neely, </w:t>
      </w:r>
      <w:r>
        <w:rPr>
          <w:rFonts w:ascii="Times New Roman" w:hAnsi="Times New Roman" w:cs="Times New Roman"/>
          <w:i/>
        </w:rPr>
        <w:t xml:space="preserve">Why Court Don’t Work, </w:t>
      </w:r>
      <w:r>
        <w:rPr>
          <w:rFonts w:ascii="Times New Roman" w:hAnsi="Times New Roman" w:cs="Times New Roman"/>
        </w:rPr>
        <w:t>Penerbit: McGraw Hill Book Company, New York, 1983, hlm. 2.</w:t>
      </w:r>
    </w:p>
  </w:footnote>
  <w:footnote w:id="13">
    <w:p w:rsidR="00CA7646" w:rsidRDefault="00CA7646" w:rsidP="00BF45FF">
      <w:pPr>
        <w:pStyle w:val="FootnoteText"/>
        <w:ind w:firstLine="567"/>
        <w:jc w:val="both"/>
        <w:rPr>
          <w:rFonts w:ascii="Times New Roman" w:hAnsi="Times New Roman" w:cs="Times New Roman"/>
        </w:rPr>
      </w:pPr>
    </w:p>
    <w:p w:rsidR="00DD094C" w:rsidRDefault="00531D02" w:rsidP="00CA7646">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Soerjono Soekanto, </w:t>
      </w:r>
      <w:r>
        <w:rPr>
          <w:rFonts w:ascii="Times New Roman" w:hAnsi="Times New Roman" w:cs="Times New Roman"/>
          <w:i/>
        </w:rPr>
        <w:t>Faktor-faktor yang mempengaruhi Penegakan Hukum</w:t>
      </w:r>
      <w:r>
        <w:rPr>
          <w:rFonts w:ascii="Times New Roman" w:hAnsi="Times New Roman" w:cs="Times New Roman"/>
        </w:rPr>
        <w:t>, Pidato pengukuhan dalam jabatan guru besar tetap pada Fakultas Hukum Universitas Indonesia, tanggal 14 Desember 1983.</w:t>
      </w:r>
    </w:p>
    <w:p w:rsidR="005D4A73" w:rsidRPr="00D84386" w:rsidRDefault="005D4A73" w:rsidP="00CA7646">
      <w:pPr>
        <w:pStyle w:val="FootnoteText"/>
        <w:ind w:firstLine="567"/>
        <w:jc w:val="both"/>
        <w:rPr>
          <w:rFonts w:ascii="Times New Roman" w:hAnsi="Times New Roman" w:cs="Times New Roman"/>
        </w:rPr>
      </w:pPr>
    </w:p>
  </w:footnote>
  <w:footnote w:id="14">
    <w:p w:rsidR="00531D02" w:rsidRPr="00D84386" w:rsidRDefault="00531D02" w:rsidP="00EB7AE9">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sidRPr="00EB7AE9">
        <w:rPr>
          <w:rFonts w:ascii="Times New Roman" w:hAnsi="Times New Roman" w:cs="Times New Roman"/>
          <w:i/>
        </w:rPr>
        <w:t>Ibid</w:t>
      </w:r>
      <w:r>
        <w:rPr>
          <w:rFonts w:ascii="Times New Roman" w:hAnsi="Times New Roman" w:cs="Times New Roman"/>
        </w:rPr>
        <w:t>.</w:t>
      </w:r>
    </w:p>
  </w:footnote>
  <w:footnote w:id="15">
    <w:p w:rsidR="00531D02" w:rsidRDefault="00531D02" w:rsidP="00EB7AE9">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Munir Fuady, </w:t>
      </w:r>
      <w:r>
        <w:rPr>
          <w:rFonts w:ascii="Times New Roman" w:hAnsi="Times New Roman" w:cs="Times New Roman"/>
          <w:i/>
        </w:rPr>
        <w:t xml:space="preserve">Aliran Hukum Kritis : Paradigma Ketidak Berdayaan </w:t>
      </w:r>
      <w:r w:rsidRPr="0071547B">
        <w:rPr>
          <w:rFonts w:ascii="Times New Roman" w:hAnsi="Times New Roman" w:cs="Times New Roman"/>
          <w:i/>
        </w:rPr>
        <w:t>Hukum</w:t>
      </w:r>
      <w:r>
        <w:rPr>
          <w:rFonts w:ascii="Times New Roman" w:hAnsi="Times New Roman" w:cs="Times New Roman"/>
        </w:rPr>
        <w:t>, Penerbit: Alumni, Bandung, 2003, hlm. 48.</w:t>
      </w:r>
    </w:p>
    <w:p w:rsidR="00CA7646" w:rsidRPr="00D84386" w:rsidRDefault="00CA7646" w:rsidP="00EB7AE9">
      <w:pPr>
        <w:pStyle w:val="FootnoteText"/>
        <w:ind w:firstLine="567"/>
        <w:jc w:val="both"/>
        <w:rPr>
          <w:rFonts w:ascii="Times New Roman" w:hAnsi="Times New Roman" w:cs="Times New Roman"/>
        </w:rPr>
      </w:pPr>
    </w:p>
  </w:footnote>
  <w:footnote w:id="16">
    <w:p w:rsidR="00531D02" w:rsidRDefault="00531D02" w:rsidP="00EB7AE9">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Harkristuti Harkrisnowo, </w:t>
      </w:r>
      <w:r w:rsidRPr="00EB7AE9">
        <w:rPr>
          <w:rFonts w:ascii="Times New Roman" w:hAnsi="Times New Roman" w:cs="Times New Roman"/>
          <w:i/>
        </w:rPr>
        <w:t>Op.Cit</w:t>
      </w:r>
      <w:r>
        <w:rPr>
          <w:rFonts w:ascii="Times New Roman" w:hAnsi="Times New Roman" w:cs="Times New Roman"/>
        </w:rPr>
        <w:t>., hlm. 28.</w:t>
      </w:r>
    </w:p>
    <w:p w:rsidR="005D4A73" w:rsidRPr="00D84386" w:rsidRDefault="005D4A73" w:rsidP="00EB7AE9">
      <w:pPr>
        <w:pStyle w:val="FootnoteText"/>
        <w:ind w:firstLine="567"/>
        <w:jc w:val="both"/>
        <w:rPr>
          <w:rFonts w:ascii="Times New Roman" w:hAnsi="Times New Roman" w:cs="Times New Roman"/>
        </w:rPr>
      </w:pPr>
    </w:p>
  </w:footnote>
  <w:footnote w:id="17">
    <w:p w:rsidR="00531D02" w:rsidRPr="00D84386" w:rsidRDefault="00531D02" w:rsidP="00EB7AE9">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Barda Nawawi Arief, </w:t>
      </w:r>
      <w:r>
        <w:rPr>
          <w:rFonts w:ascii="Times New Roman" w:hAnsi="Times New Roman" w:cs="Times New Roman"/>
          <w:i/>
        </w:rPr>
        <w:t>Beberapa Aspek Kebijakan Penegakan dan Pengembangan Hukum Pidana</w:t>
      </w:r>
      <w:r>
        <w:rPr>
          <w:rFonts w:ascii="Times New Roman" w:hAnsi="Times New Roman" w:cs="Times New Roman"/>
        </w:rPr>
        <w:t>, Penerbit: Citra Aditya Bakti, Bandung, 1998, hlm. 104.</w:t>
      </w:r>
    </w:p>
  </w:footnote>
  <w:footnote w:id="18">
    <w:p w:rsidR="00531D02" w:rsidRPr="00D84386" w:rsidRDefault="00531D02" w:rsidP="00EB7AE9">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Soerjono Soekanto, </w:t>
      </w:r>
      <w:r>
        <w:rPr>
          <w:rFonts w:ascii="Times New Roman" w:hAnsi="Times New Roman" w:cs="Times New Roman"/>
          <w:i/>
        </w:rPr>
        <w:t>Op.Cit.</w:t>
      </w:r>
      <w:r>
        <w:rPr>
          <w:rFonts w:ascii="Times New Roman" w:hAnsi="Times New Roman" w:cs="Times New Roman"/>
        </w:rPr>
        <w:t>, hlm. 17.</w:t>
      </w:r>
    </w:p>
  </w:footnote>
  <w:footnote w:id="19">
    <w:p w:rsidR="00531D02" w:rsidRPr="00D84386" w:rsidRDefault="00531D02" w:rsidP="00EB7AE9">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Polri, </w:t>
      </w:r>
      <w:r w:rsidRPr="00023273">
        <w:rPr>
          <w:rFonts w:ascii="Times New Roman" w:hAnsi="Times New Roman" w:cs="Times New Roman"/>
          <w:i/>
        </w:rPr>
        <w:t>Visi dan Misi Polri</w:t>
      </w:r>
      <w:r>
        <w:rPr>
          <w:rFonts w:ascii="Times New Roman" w:hAnsi="Times New Roman" w:cs="Times New Roman"/>
        </w:rPr>
        <w:t xml:space="preserve">, diambil dari </w:t>
      </w:r>
      <w:hyperlink r:id="rId1" w:history="1">
        <w:r w:rsidRPr="000C312F">
          <w:rPr>
            <w:rStyle w:val="Hyperlink"/>
            <w:rFonts w:ascii="Times New Roman" w:hAnsi="Times New Roman" w:cs="Times New Roman"/>
          </w:rPr>
          <w:t>www.Polri.com</w:t>
        </w:r>
      </w:hyperlink>
      <w:r>
        <w:rPr>
          <w:rFonts w:ascii="Times New Roman" w:hAnsi="Times New Roman" w:cs="Times New Roman"/>
        </w:rPr>
        <w:t xml:space="preserve">, yang diakses pada Tanggal 14 Juli 2017. </w:t>
      </w:r>
    </w:p>
  </w:footnote>
  <w:footnote w:id="20">
    <w:p w:rsidR="00531D02" w:rsidRPr="00D84386" w:rsidRDefault="00531D02" w:rsidP="00023273">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Anton Tabah, </w:t>
      </w:r>
      <w:r>
        <w:rPr>
          <w:rFonts w:ascii="Times New Roman" w:hAnsi="Times New Roman" w:cs="Times New Roman"/>
          <w:i/>
        </w:rPr>
        <w:t>Reformasi Kepolisian</w:t>
      </w:r>
      <w:r>
        <w:rPr>
          <w:rFonts w:ascii="Times New Roman" w:hAnsi="Times New Roman" w:cs="Times New Roman"/>
        </w:rPr>
        <w:t>, Penerbit: CV. Sahabat, Klaten, 1998, hlm. 24.</w:t>
      </w:r>
    </w:p>
  </w:footnote>
  <w:footnote w:id="21">
    <w:p w:rsidR="00531D02" w:rsidRDefault="00531D02" w:rsidP="00023273">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sidRPr="00023273">
        <w:rPr>
          <w:rFonts w:ascii="Times New Roman" w:hAnsi="Times New Roman" w:cs="Times New Roman"/>
          <w:i/>
        </w:rPr>
        <w:t>Ibid</w:t>
      </w:r>
      <w:r>
        <w:rPr>
          <w:rFonts w:ascii="Times New Roman" w:hAnsi="Times New Roman" w:cs="Times New Roman"/>
        </w:rPr>
        <w:t>, hlm. 34.</w:t>
      </w:r>
    </w:p>
    <w:p w:rsidR="00531D02" w:rsidRPr="00D84386" w:rsidRDefault="00531D02" w:rsidP="00023273">
      <w:pPr>
        <w:pStyle w:val="FootnoteText"/>
        <w:ind w:firstLine="567"/>
        <w:jc w:val="both"/>
        <w:rPr>
          <w:rFonts w:ascii="Times New Roman" w:hAnsi="Times New Roman" w:cs="Times New Roman"/>
        </w:rPr>
      </w:pPr>
    </w:p>
  </w:footnote>
  <w:footnote w:id="22">
    <w:p w:rsidR="00531D02" w:rsidRPr="00D84386" w:rsidRDefault="00531D02" w:rsidP="00023273">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sidRPr="00023273">
        <w:rPr>
          <w:rFonts w:ascii="Times New Roman" w:hAnsi="Times New Roman" w:cs="Times New Roman"/>
          <w:i/>
        </w:rPr>
        <w:t>Ibid</w:t>
      </w:r>
      <w:r>
        <w:rPr>
          <w:rFonts w:ascii="Times New Roman" w:hAnsi="Times New Roman" w:cs="Times New Roman"/>
        </w:rPr>
        <w:t>.</w:t>
      </w:r>
    </w:p>
  </w:footnote>
  <w:footnote w:id="23">
    <w:p w:rsidR="00531D02" w:rsidRDefault="00531D02" w:rsidP="00023273">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Harkristuti Harkrisnowo, </w:t>
      </w:r>
      <w:r>
        <w:rPr>
          <w:rFonts w:ascii="Times New Roman" w:hAnsi="Times New Roman" w:cs="Times New Roman"/>
          <w:i/>
        </w:rPr>
        <w:t>Peran Utama Kepolisian</w:t>
      </w:r>
      <w:r>
        <w:rPr>
          <w:rFonts w:ascii="Times New Roman" w:hAnsi="Times New Roman" w:cs="Times New Roman"/>
        </w:rPr>
        <w:t xml:space="preserve">, Majalah KHN, Edisi Desember 2003. </w:t>
      </w:r>
    </w:p>
    <w:p w:rsidR="00CC4257" w:rsidRPr="00D84386" w:rsidRDefault="00CC4257" w:rsidP="00023273">
      <w:pPr>
        <w:pStyle w:val="FootnoteText"/>
        <w:ind w:firstLine="567"/>
        <w:jc w:val="both"/>
        <w:rPr>
          <w:rFonts w:ascii="Times New Roman" w:hAnsi="Times New Roman" w:cs="Times New Roman"/>
        </w:rPr>
      </w:pPr>
    </w:p>
  </w:footnote>
  <w:footnote w:id="24">
    <w:p w:rsidR="00531D02" w:rsidRPr="00D84386" w:rsidRDefault="00531D02" w:rsidP="00023273">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sidRPr="00023273">
        <w:rPr>
          <w:rFonts w:ascii="Times New Roman" w:hAnsi="Times New Roman" w:cs="Times New Roman"/>
          <w:i/>
        </w:rPr>
        <w:t>Ibid</w:t>
      </w:r>
      <w:r>
        <w:rPr>
          <w:rFonts w:ascii="Times New Roman" w:hAnsi="Times New Roman" w:cs="Times New Roman"/>
        </w:rPr>
        <w:t>.</w:t>
      </w:r>
    </w:p>
  </w:footnote>
  <w:footnote w:id="25">
    <w:p w:rsidR="00531D02" w:rsidRPr="00D84386" w:rsidRDefault="00531D02" w:rsidP="00023273">
      <w:pPr>
        <w:pStyle w:val="FootnoteText"/>
        <w:ind w:firstLine="567"/>
        <w:jc w:val="both"/>
        <w:rPr>
          <w:rFonts w:ascii="Times New Roman" w:hAnsi="Times New Roman" w:cs="Times New Roman"/>
        </w:rPr>
      </w:pPr>
      <w:r w:rsidRPr="00D84386">
        <w:rPr>
          <w:rStyle w:val="FootnoteReference"/>
          <w:rFonts w:ascii="Times New Roman" w:hAnsi="Times New Roman" w:cs="Times New Roman"/>
        </w:rPr>
        <w:footnoteRef/>
      </w:r>
      <w:r>
        <w:rPr>
          <w:rFonts w:ascii="Times New Roman" w:hAnsi="Times New Roman" w:cs="Times New Roman"/>
        </w:rPr>
        <w:t xml:space="preserve"> Adrianus Meliala, </w:t>
      </w:r>
      <w:r>
        <w:rPr>
          <w:rFonts w:ascii="Times New Roman" w:hAnsi="Times New Roman" w:cs="Times New Roman"/>
          <w:i/>
        </w:rPr>
        <w:t>Substansi Polisi Indonesia</w:t>
      </w:r>
      <w:r>
        <w:rPr>
          <w:rFonts w:ascii="Times New Roman" w:hAnsi="Times New Roman" w:cs="Times New Roman"/>
        </w:rPr>
        <w:t>, Majalah KHN Edisi 23 November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63935045"/>
      <w:docPartObj>
        <w:docPartGallery w:val="Page Numbers (Top of Page)"/>
        <w:docPartUnique/>
      </w:docPartObj>
    </w:sdtPr>
    <w:sdtEndPr>
      <w:rPr>
        <w:noProof/>
      </w:rPr>
    </w:sdtEndPr>
    <w:sdtContent>
      <w:p w:rsidR="00531D02" w:rsidRPr="0041191C" w:rsidRDefault="00F75318">
        <w:pPr>
          <w:pStyle w:val="Header"/>
          <w:jc w:val="right"/>
          <w:rPr>
            <w:rFonts w:ascii="Times New Roman" w:hAnsi="Times New Roman" w:cs="Times New Roman"/>
            <w:sz w:val="24"/>
            <w:szCs w:val="24"/>
          </w:rPr>
        </w:pPr>
        <w:r w:rsidRPr="0041191C">
          <w:rPr>
            <w:rFonts w:ascii="Times New Roman" w:hAnsi="Times New Roman" w:cs="Times New Roman"/>
            <w:sz w:val="24"/>
            <w:szCs w:val="24"/>
          </w:rPr>
          <w:fldChar w:fldCharType="begin"/>
        </w:r>
        <w:r w:rsidR="00531D02" w:rsidRPr="0041191C">
          <w:rPr>
            <w:rFonts w:ascii="Times New Roman" w:hAnsi="Times New Roman" w:cs="Times New Roman"/>
            <w:sz w:val="24"/>
            <w:szCs w:val="24"/>
          </w:rPr>
          <w:instrText xml:space="preserve"> PAGE   \* MERGEFORMAT </w:instrText>
        </w:r>
        <w:r w:rsidRPr="0041191C">
          <w:rPr>
            <w:rFonts w:ascii="Times New Roman" w:hAnsi="Times New Roman" w:cs="Times New Roman"/>
            <w:sz w:val="24"/>
            <w:szCs w:val="24"/>
          </w:rPr>
          <w:fldChar w:fldCharType="separate"/>
        </w:r>
        <w:r w:rsidR="00476F55">
          <w:rPr>
            <w:rFonts w:ascii="Times New Roman" w:hAnsi="Times New Roman" w:cs="Times New Roman"/>
            <w:noProof/>
            <w:sz w:val="24"/>
            <w:szCs w:val="24"/>
          </w:rPr>
          <w:t>6</w:t>
        </w:r>
        <w:r w:rsidRPr="0041191C">
          <w:rPr>
            <w:rFonts w:ascii="Times New Roman" w:hAnsi="Times New Roman" w:cs="Times New Roman"/>
            <w:noProof/>
            <w:sz w:val="24"/>
            <w:szCs w:val="24"/>
          </w:rPr>
          <w:fldChar w:fldCharType="end"/>
        </w:r>
      </w:p>
    </w:sdtContent>
  </w:sdt>
  <w:p w:rsidR="00531D02" w:rsidRPr="0041191C" w:rsidRDefault="00531D0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F91"/>
    <w:multiLevelType w:val="hybridMultilevel"/>
    <w:tmpl w:val="8778A3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A37461"/>
    <w:multiLevelType w:val="hybridMultilevel"/>
    <w:tmpl w:val="7158C18E"/>
    <w:lvl w:ilvl="0" w:tplc="78105EE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D43779D"/>
    <w:multiLevelType w:val="hybridMultilevel"/>
    <w:tmpl w:val="5FBC3F6A"/>
    <w:lvl w:ilvl="0" w:tplc="5E40334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F2E10B9"/>
    <w:multiLevelType w:val="hybridMultilevel"/>
    <w:tmpl w:val="1EC24F86"/>
    <w:lvl w:ilvl="0" w:tplc="B1E074C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6E512B2"/>
    <w:multiLevelType w:val="hybridMultilevel"/>
    <w:tmpl w:val="D4288E8A"/>
    <w:lvl w:ilvl="0" w:tplc="4F5035C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17292892"/>
    <w:multiLevelType w:val="hybridMultilevel"/>
    <w:tmpl w:val="A97C70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772E3E"/>
    <w:multiLevelType w:val="hybridMultilevel"/>
    <w:tmpl w:val="CE9A700E"/>
    <w:lvl w:ilvl="0" w:tplc="5CA488D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1E8E6D2D"/>
    <w:multiLevelType w:val="hybridMultilevel"/>
    <w:tmpl w:val="BEAA3790"/>
    <w:lvl w:ilvl="0" w:tplc="34449B1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297F2B69"/>
    <w:multiLevelType w:val="hybridMultilevel"/>
    <w:tmpl w:val="8FBE1820"/>
    <w:lvl w:ilvl="0" w:tplc="687E4168">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2C3D4CCB"/>
    <w:multiLevelType w:val="hybridMultilevel"/>
    <w:tmpl w:val="3B688170"/>
    <w:lvl w:ilvl="0" w:tplc="C68A0E3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33C41F77"/>
    <w:multiLevelType w:val="hybridMultilevel"/>
    <w:tmpl w:val="68924942"/>
    <w:lvl w:ilvl="0" w:tplc="CAEC6EF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37EB77CC"/>
    <w:multiLevelType w:val="hybridMultilevel"/>
    <w:tmpl w:val="E048EF08"/>
    <w:lvl w:ilvl="0" w:tplc="7AC090A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3B5E4CE0"/>
    <w:multiLevelType w:val="hybridMultilevel"/>
    <w:tmpl w:val="DD6AC75E"/>
    <w:lvl w:ilvl="0" w:tplc="C84C831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3D1917A6"/>
    <w:multiLevelType w:val="hybridMultilevel"/>
    <w:tmpl w:val="B170870A"/>
    <w:lvl w:ilvl="0" w:tplc="B4E2E8E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49231466"/>
    <w:multiLevelType w:val="hybridMultilevel"/>
    <w:tmpl w:val="939AF806"/>
    <w:lvl w:ilvl="0" w:tplc="D326F3A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4B1B7ECB"/>
    <w:multiLevelType w:val="hybridMultilevel"/>
    <w:tmpl w:val="F516F832"/>
    <w:lvl w:ilvl="0" w:tplc="D632FBB2">
      <w:start w:val="9"/>
      <w:numFmt w:val="upperLetter"/>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B542295"/>
    <w:multiLevelType w:val="hybridMultilevel"/>
    <w:tmpl w:val="6746817C"/>
    <w:lvl w:ilvl="0" w:tplc="87DEED7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4ECE0901"/>
    <w:multiLevelType w:val="hybridMultilevel"/>
    <w:tmpl w:val="0FBE3098"/>
    <w:lvl w:ilvl="0" w:tplc="F4F04C3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4F79281E"/>
    <w:multiLevelType w:val="hybridMultilevel"/>
    <w:tmpl w:val="9132B252"/>
    <w:lvl w:ilvl="0" w:tplc="2E80394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53D7204D"/>
    <w:multiLevelType w:val="hybridMultilevel"/>
    <w:tmpl w:val="33106B60"/>
    <w:lvl w:ilvl="0" w:tplc="8C9E2F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557945A8"/>
    <w:multiLevelType w:val="hybridMultilevel"/>
    <w:tmpl w:val="CE06683C"/>
    <w:lvl w:ilvl="0" w:tplc="D1DED37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D472AC"/>
    <w:multiLevelType w:val="hybridMultilevel"/>
    <w:tmpl w:val="74204B56"/>
    <w:lvl w:ilvl="0" w:tplc="79787CA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nsid w:val="5A5832AD"/>
    <w:multiLevelType w:val="hybridMultilevel"/>
    <w:tmpl w:val="F1D070F6"/>
    <w:lvl w:ilvl="0" w:tplc="299455D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5D9618D7"/>
    <w:multiLevelType w:val="hybridMultilevel"/>
    <w:tmpl w:val="393E59A8"/>
    <w:lvl w:ilvl="0" w:tplc="499C65D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nsid w:val="5EB2138E"/>
    <w:multiLevelType w:val="hybridMultilevel"/>
    <w:tmpl w:val="E62A93C4"/>
    <w:lvl w:ilvl="0" w:tplc="A8D0A22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5">
    <w:nsid w:val="60FE2CA6"/>
    <w:multiLevelType w:val="hybridMultilevel"/>
    <w:tmpl w:val="6C1023DE"/>
    <w:lvl w:ilvl="0" w:tplc="65E0E18C">
      <w:start w:val="1"/>
      <w:numFmt w:val="decimal"/>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6118184A"/>
    <w:multiLevelType w:val="hybridMultilevel"/>
    <w:tmpl w:val="026C4F7C"/>
    <w:lvl w:ilvl="0" w:tplc="EF8A4672">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nsid w:val="636C708B"/>
    <w:multiLevelType w:val="hybridMultilevel"/>
    <w:tmpl w:val="1A78DABA"/>
    <w:lvl w:ilvl="0" w:tplc="FEF21AE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8">
    <w:nsid w:val="688C1DEA"/>
    <w:multiLevelType w:val="hybridMultilevel"/>
    <w:tmpl w:val="AC2ECC02"/>
    <w:lvl w:ilvl="0" w:tplc="0234CCA8">
      <w:start w:val="11"/>
      <w:numFmt w:val="upperLetter"/>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CD14C12"/>
    <w:multiLevelType w:val="hybridMultilevel"/>
    <w:tmpl w:val="CE260170"/>
    <w:lvl w:ilvl="0" w:tplc="63A06ECE">
      <w:start w:val="1"/>
      <w:numFmt w:val="upperLetter"/>
      <w:lvlText w:val="%1."/>
      <w:lvlJc w:val="left"/>
      <w:pPr>
        <w:ind w:left="1211" w:hanging="360"/>
      </w:pPr>
      <w:rPr>
        <w:rFonts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nsid w:val="6E836691"/>
    <w:multiLevelType w:val="hybridMultilevel"/>
    <w:tmpl w:val="1E588BD8"/>
    <w:lvl w:ilvl="0" w:tplc="989E609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nsid w:val="6F8B6FC4"/>
    <w:multiLevelType w:val="hybridMultilevel"/>
    <w:tmpl w:val="4808F212"/>
    <w:lvl w:ilvl="0" w:tplc="8CB4457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2">
    <w:nsid w:val="71A22989"/>
    <w:multiLevelType w:val="hybridMultilevel"/>
    <w:tmpl w:val="2052723C"/>
    <w:lvl w:ilvl="0" w:tplc="0030A4B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3">
    <w:nsid w:val="73927A6B"/>
    <w:multiLevelType w:val="hybridMultilevel"/>
    <w:tmpl w:val="7616A8CE"/>
    <w:lvl w:ilvl="0" w:tplc="7FEE58B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nsid w:val="78F358D1"/>
    <w:multiLevelType w:val="hybridMultilevel"/>
    <w:tmpl w:val="642674C8"/>
    <w:lvl w:ilvl="0" w:tplc="5BE27F2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nsid w:val="7E3E5A7B"/>
    <w:multiLevelType w:val="hybridMultilevel"/>
    <w:tmpl w:val="E398EF88"/>
    <w:lvl w:ilvl="0" w:tplc="8A78926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nsid w:val="7E85084D"/>
    <w:multiLevelType w:val="hybridMultilevel"/>
    <w:tmpl w:val="1F069ECC"/>
    <w:lvl w:ilvl="0" w:tplc="ECC00C2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0"/>
  </w:num>
  <w:num w:numId="2">
    <w:abstractNumId w:val="35"/>
  </w:num>
  <w:num w:numId="3">
    <w:abstractNumId w:val="27"/>
  </w:num>
  <w:num w:numId="4">
    <w:abstractNumId w:val="1"/>
  </w:num>
  <w:num w:numId="5">
    <w:abstractNumId w:val="8"/>
  </w:num>
  <w:num w:numId="6">
    <w:abstractNumId w:val="25"/>
  </w:num>
  <w:num w:numId="7">
    <w:abstractNumId w:val="18"/>
  </w:num>
  <w:num w:numId="8">
    <w:abstractNumId w:val="29"/>
  </w:num>
  <w:num w:numId="9">
    <w:abstractNumId w:val="4"/>
  </w:num>
  <w:num w:numId="10">
    <w:abstractNumId w:val="12"/>
  </w:num>
  <w:num w:numId="11">
    <w:abstractNumId w:val="36"/>
  </w:num>
  <w:num w:numId="12">
    <w:abstractNumId w:val="30"/>
  </w:num>
  <w:num w:numId="13">
    <w:abstractNumId w:val="17"/>
  </w:num>
  <w:num w:numId="14">
    <w:abstractNumId w:val="33"/>
  </w:num>
  <w:num w:numId="15">
    <w:abstractNumId w:val="31"/>
  </w:num>
  <w:num w:numId="16">
    <w:abstractNumId w:val="32"/>
  </w:num>
  <w:num w:numId="17">
    <w:abstractNumId w:val="10"/>
  </w:num>
  <w:num w:numId="18">
    <w:abstractNumId w:val="24"/>
  </w:num>
  <w:num w:numId="19">
    <w:abstractNumId w:val="3"/>
  </w:num>
  <w:num w:numId="20">
    <w:abstractNumId w:val="22"/>
  </w:num>
  <w:num w:numId="21">
    <w:abstractNumId w:val="0"/>
  </w:num>
  <w:num w:numId="22">
    <w:abstractNumId w:val="2"/>
  </w:num>
  <w:num w:numId="23">
    <w:abstractNumId w:val="23"/>
  </w:num>
  <w:num w:numId="24">
    <w:abstractNumId w:val="16"/>
  </w:num>
  <w:num w:numId="25">
    <w:abstractNumId w:val="11"/>
  </w:num>
  <w:num w:numId="26">
    <w:abstractNumId w:val="26"/>
  </w:num>
  <w:num w:numId="27">
    <w:abstractNumId w:val="19"/>
  </w:num>
  <w:num w:numId="28">
    <w:abstractNumId w:val="21"/>
  </w:num>
  <w:num w:numId="29">
    <w:abstractNumId w:val="13"/>
  </w:num>
  <w:num w:numId="30">
    <w:abstractNumId w:val="34"/>
  </w:num>
  <w:num w:numId="31">
    <w:abstractNumId w:val="7"/>
  </w:num>
  <w:num w:numId="32">
    <w:abstractNumId w:val="6"/>
  </w:num>
  <w:num w:numId="33">
    <w:abstractNumId w:val="14"/>
  </w:num>
  <w:num w:numId="34">
    <w:abstractNumId w:val="5"/>
  </w:num>
  <w:num w:numId="35">
    <w:abstractNumId w:val="9"/>
  </w:num>
  <w:num w:numId="36">
    <w:abstractNumId w:val="1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945C1"/>
    <w:rsid w:val="00001397"/>
    <w:rsid w:val="00004BD0"/>
    <w:rsid w:val="000050B7"/>
    <w:rsid w:val="000068AF"/>
    <w:rsid w:val="00012BC7"/>
    <w:rsid w:val="00023273"/>
    <w:rsid w:val="000237D4"/>
    <w:rsid w:val="0003672F"/>
    <w:rsid w:val="000527A7"/>
    <w:rsid w:val="000533C0"/>
    <w:rsid w:val="000652F8"/>
    <w:rsid w:val="00067C82"/>
    <w:rsid w:val="00074286"/>
    <w:rsid w:val="00076794"/>
    <w:rsid w:val="00091B42"/>
    <w:rsid w:val="000C0776"/>
    <w:rsid w:val="000C56A9"/>
    <w:rsid w:val="000C5714"/>
    <w:rsid w:val="000D1721"/>
    <w:rsid w:val="000D1750"/>
    <w:rsid w:val="000F6B96"/>
    <w:rsid w:val="0011116F"/>
    <w:rsid w:val="00122FB4"/>
    <w:rsid w:val="00126B0F"/>
    <w:rsid w:val="00147F38"/>
    <w:rsid w:val="001532CB"/>
    <w:rsid w:val="00162807"/>
    <w:rsid w:val="00166A74"/>
    <w:rsid w:val="001741AC"/>
    <w:rsid w:val="001B0ED3"/>
    <w:rsid w:val="001C1AFF"/>
    <w:rsid w:val="001C4FF9"/>
    <w:rsid w:val="001D3271"/>
    <w:rsid w:val="001D4132"/>
    <w:rsid w:val="001D7004"/>
    <w:rsid w:val="001E2520"/>
    <w:rsid w:val="001F4D82"/>
    <w:rsid w:val="0021045A"/>
    <w:rsid w:val="00211C08"/>
    <w:rsid w:val="00237AA7"/>
    <w:rsid w:val="0024003D"/>
    <w:rsid w:val="00246CFE"/>
    <w:rsid w:val="00257E01"/>
    <w:rsid w:val="00264825"/>
    <w:rsid w:val="002840A0"/>
    <w:rsid w:val="0029283F"/>
    <w:rsid w:val="002963BF"/>
    <w:rsid w:val="00296EFD"/>
    <w:rsid w:val="002A14EA"/>
    <w:rsid w:val="002A3B74"/>
    <w:rsid w:val="002A7B2E"/>
    <w:rsid w:val="002B1778"/>
    <w:rsid w:val="002C224D"/>
    <w:rsid w:val="002E45C2"/>
    <w:rsid w:val="002F6365"/>
    <w:rsid w:val="00303B01"/>
    <w:rsid w:val="0030448A"/>
    <w:rsid w:val="00310DD6"/>
    <w:rsid w:val="00352B70"/>
    <w:rsid w:val="00356A25"/>
    <w:rsid w:val="00357A2D"/>
    <w:rsid w:val="00365B72"/>
    <w:rsid w:val="003662AF"/>
    <w:rsid w:val="003749DF"/>
    <w:rsid w:val="00377C83"/>
    <w:rsid w:val="00382676"/>
    <w:rsid w:val="00384B88"/>
    <w:rsid w:val="003850A2"/>
    <w:rsid w:val="00391D04"/>
    <w:rsid w:val="003B5F6B"/>
    <w:rsid w:val="003E2679"/>
    <w:rsid w:val="003E3A2B"/>
    <w:rsid w:val="003E3C55"/>
    <w:rsid w:val="003E50F0"/>
    <w:rsid w:val="003F3E3A"/>
    <w:rsid w:val="00404924"/>
    <w:rsid w:val="0041191C"/>
    <w:rsid w:val="00412E78"/>
    <w:rsid w:val="0041750C"/>
    <w:rsid w:val="00430A30"/>
    <w:rsid w:val="00433622"/>
    <w:rsid w:val="004412DB"/>
    <w:rsid w:val="00444B37"/>
    <w:rsid w:val="004560D1"/>
    <w:rsid w:val="00472143"/>
    <w:rsid w:val="00476F55"/>
    <w:rsid w:val="00481E5E"/>
    <w:rsid w:val="00490172"/>
    <w:rsid w:val="0049372F"/>
    <w:rsid w:val="004B5CEF"/>
    <w:rsid w:val="004D13F6"/>
    <w:rsid w:val="004D4530"/>
    <w:rsid w:val="004E3DEF"/>
    <w:rsid w:val="004E7BBD"/>
    <w:rsid w:val="00502B8D"/>
    <w:rsid w:val="005051B6"/>
    <w:rsid w:val="00515BF5"/>
    <w:rsid w:val="005251F9"/>
    <w:rsid w:val="0053013B"/>
    <w:rsid w:val="00531D02"/>
    <w:rsid w:val="005336D4"/>
    <w:rsid w:val="005368F2"/>
    <w:rsid w:val="00541F85"/>
    <w:rsid w:val="00543A06"/>
    <w:rsid w:val="00544CF8"/>
    <w:rsid w:val="005645AD"/>
    <w:rsid w:val="005865CB"/>
    <w:rsid w:val="00592950"/>
    <w:rsid w:val="005D4A73"/>
    <w:rsid w:val="005E3A62"/>
    <w:rsid w:val="005F41C3"/>
    <w:rsid w:val="00620847"/>
    <w:rsid w:val="00624A8F"/>
    <w:rsid w:val="00634BB1"/>
    <w:rsid w:val="00643623"/>
    <w:rsid w:val="006461FF"/>
    <w:rsid w:val="00647D99"/>
    <w:rsid w:val="00676D3D"/>
    <w:rsid w:val="00682B68"/>
    <w:rsid w:val="006A398B"/>
    <w:rsid w:val="006A5FE2"/>
    <w:rsid w:val="006B215C"/>
    <w:rsid w:val="006C0553"/>
    <w:rsid w:val="006C6F66"/>
    <w:rsid w:val="006E4AFC"/>
    <w:rsid w:val="0070073D"/>
    <w:rsid w:val="00706AB8"/>
    <w:rsid w:val="00711ECD"/>
    <w:rsid w:val="00714AD1"/>
    <w:rsid w:val="0071547B"/>
    <w:rsid w:val="00720418"/>
    <w:rsid w:val="00737302"/>
    <w:rsid w:val="00740FBD"/>
    <w:rsid w:val="007860B5"/>
    <w:rsid w:val="007D5290"/>
    <w:rsid w:val="007E0579"/>
    <w:rsid w:val="007E521D"/>
    <w:rsid w:val="007E7B1F"/>
    <w:rsid w:val="00803A62"/>
    <w:rsid w:val="008124DA"/>
    <w:rsid w:val="008163AD"/>
    <w:rsid w:val="00820474"/>
    <w:rsid w:val="00831262"/>
    <w:rsid w:val="008658BA"/>
    <w:rsid w:val="008A3C86"/>
    <w:rsid w:val="008A4A42"/>
    <w:rsid w:val="008A51ED"/>
    <w:rsid w:val="008A7548"/>
    <w:rsid w:val="008B164E"/>
    <w:rsid w:val="008B458B"/>
    <w:rsid w:val="008B77E7"/>
    <w:rsid w:val="008C7095"/>
    <w:rsid w:val="008D375B"/>
    <w:rsid w:val="008E1ED6"/>
    <w:rsid w:val="008F75F3"/>
    <w:rsid w:val="00902424"/>
    <w:rsid w:val="0090579D"/>
    <w:rsid w:val="00911103"/>
    <w:rsid w:val="009150D9"/>
    <w:rsid w:val="009173BF"/>
    <w:rsid w:val="00920C62"/>
    <w:rsid w:val="00931DD2"/>
    <w:rsid w:val="009B294E"/>
    <w:rsid w:val="009E1850"/>
    <w:rsid w:val="00A026DD"/>
    <w:rsid w:val="00A33B08"/>
    <w:rsid w:val="00A41FD5"/>
    <w:rsid w:val="00A46859"/>
    <w:rsid w:val="00A50208"/>
    <w:rsid w:val="00A55B42"/>
    <w:rsid w:val="00A57BF7"/>
    <w:rsid w:val="00A645D2"/>
    <w:rsid w:val="00A92F71"/>
    <w:rsid w:val="00AB0426"/>
    <w:rsid w:val="00AB2CDD"/>
    <w:rsid w:val="00AB513D"/>
    <w:rsid w:val="00AB7ACC"/>
    <w:rsid w:val="00AC22B8"/>
    <w:rsid w:val="00AC6044"/>
    <w:rsid w:val="00AD1144"/>
    <w:rsid w:val="00AD704A"/>
    <w:rsid w:val="00AE1601"/>
    <w:rsid w:val="00B00036"/>
    <w:rsid w:val="00B01726"/>
    <w:rsid w:val="00B0220B"/>
    <w:rsid w:val="00B05FDB"/>
    <w:rsid w:val="00B17F13"/>
    <w:rsid w:val="00B2197A"/>
    <w:rsid w:val="00B24C58"/>
    <w:rsid w:val="00B4603B"/>
    <w:rsid w:val="00B71749"/>
    <w:rsid w:val="00B805C4"/>
    <w:rsid w:val="00B83F90"/>
    <w:rsid w:val="00B86FD1"/>
    <w:rsid w:val="00B91DFF"/>
    <w:rsid w:val="00B933AC"/>
    <w:rsid w:val="00B945C1"/>
    <w:rsid w:val="00B96C5A"/>
    <w:rsid w:val="00BB5A5B"/>
    <w:rsid w:val="00BC5DF9"/>
    <w:rsid w:val="00BC78D2"/>
    <w:rsid w:val="00BD04E8"/>
    <w:rsid w:val="00BD33ED"/>
    <w:rsid w:val="00BD5E20"/>
    <w:rsid w:val="00BF45FF"/>
    <w:rsid w:val="00C02051"/>
    <w:rsid w:val="00C02668"/>
    <w:rsid w:val="00C13545"/>
    <w:rsid w:val="00C15B60"/>
    <w:rsid w:val="00C202CF"/>
    <w:rsid w:val="00C20AEE"/>
    <w:rsid w:val="00C21B7D"/>
    <w:rsid w:val="00C32A4E"/>
    <w:rsid w:val="00C53B51"/>
    <w:rsid w:val="00C53DAA"/>
    <w:rsid w:val="00C57935"/>
    <w:rsid w:val="00C718A5"/>
    <w:rsid w:val="00C72371"/>
    <w:rsid w:val="00C76F28"/>
    <w:rsid w:val="00C8533C"/>
    <w:rsid w:val="00CA0AA8"/>
    <w:rsid w:val="00CA7646"/>
    <w:rsid w:val="00CB7B1D"/>
    <w:rsid w:val="00CC4257"/>
    <w:rsid w:val="00CC49B0"/>
    <w:rsid w:val="00CC61A9"/>
    <w:rsid w:val="00CD674C"/>
    <w:rsid w:val="00CE2828"/>
    <w:rsid w:val="00CF158C"/>
    <w:rsid w:val="00CF62D2"/>
    <w:rsid w:val="00CF6C9A"/>
    <w:rsid w:val="00CF7318"/>
    <w:rsid w:val="00D018CA"/>
    <w:rsid w:val="00D020F8"/>
    <w:rsid w:val="00D16E8C"/>
    <w:rsid w:val="00D32F3B"/>
    <w:rsid w:val="00D33E29"/>
    <w:rsid w:val="00D354FA"/>
    <w:rsid w:val="00D54646"/>
    <w:rsid w:val="00D718E2"/>
    <w:rsid w:val="00DA1473"/>
    <w:rsid w:val="00DA2B8B"/>
    <w:rsid w:val="00DA4C9A"/>
    <w:rsid w:val="00DA68CA"/>
    <w:rsid w:val="00DA778D"/>
    <w:rsid w:val="00DD094C"/>
    <w:rsid w:val="00DD7503"/>
    <w:rsid w:val="00DE0472"/>
    <w:rsid w:val="00E23519"/>
    <w:rsid w:val="00E51D91"/>
    <w:rsid w:val="00E57DF1"/>
    <w:rsid w:val="00E60CAA"/>
    <w:rsid w:val="00E95F19"/>
    <w:rsid w:val="00EB7AE9"/>
    <w:rsid w:val="00EE2A28"/>
    <w:rsid w:val="00EE3839"/>
    <w:rsid w:val="00EE6B19"/>
    <w:rsid w:val="00EF10EB"/>
    <w:rsid w:val="00F0094A"/>
    <w:rsid w:val="00F021E4"/>
    <w:rsid w:val="00F05182"/>
    <w:rsid w:val="00F10059"/>
    <w:rsid w:val="00F14B7A"/>
    <w:rsid w:val="00F46E92"/>
    <w:rsid w:val="00F56D21"/>
    <w:rsid w:val="00F75318"/>
    <w:rsid w:val="00F77E39"/>
    <w:rsid w:val="00FC125E"/>
    <w:rsid w:val="00FD0832"/>
    <w:rsid w:val="00FD4245"/>
    <w:rsid w:val="00FD55C5"/>
    <w:rsid w:val="00FE4654"/>
    <w:rsid w:val="00FE74E1"/>
    <w:rsid w:val="00FF7D2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5C1"/>
    <w:pPr>
      <w:ind w:left="720"/>
      <w:contextualSpacing/>
    </w:pPr>
  </w:style>
  <w:style w:type="paragraph" w:styleId="FootnoteText">
    <w:name w:val="footnote text"/>
    <w:basedOn w:val="Normal"/>
    <w:link w:val="FootnoteTextChar"/>
    <w:uiPriority w:val="99"/>
    <w:semiHidden/>
    <w:unhideWhenUsed/>
    <w:rsid w:val="00B94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45C1"/>
    <w:rPr>
      <w:sz w:val="20"/>
      <w:szCs w:val="20"/>
    </w:rPr>
  </w:style>
  <w:style w:type="character" w:styleId="FootnoteReference">
    <w:name w:val="footnote reference"/>
    <w:basedOn w:val="DefaultParagraphFont"/>
    <w:uiPriority w:val="99"/>
    <w:semiHidden/>
    <w:unhideWhenUsed/>
    <w:rsid w:val="00B945C1"/>
    <w:rPr>
      <w:vertAlign w:val="superscript"/>
    </w:rPr>
  </w:style>
  <w:style w:type="character" w:styleId="Hyperlink">
    <w:name w:val="Hyperlink"/>
    <w:basedOn w:val="DefaultParagraphFont"/>
    <w:uiPriority w:val="99"/>
    <w:unhideWhenUsed/>
    <w:rsid w:val="00EB7AE9"/>
    <w:rPr>
      <w:color w:val="0563C1" w:themeColor="hyperlink"/>
      <w:u w:val="single"/>
    </w:rPr>
  </w:style>
  <w:style w:type="paragraph" w:styleId="Header">
    <w:name w:val="header"/>
    <w:basedOn w:val="Normal"/>
    <w:link w:val="HeaderChar"/>
    <w:uiPriority w:val="99"/>
    <w:unhideWhenUsed/>
    <w:rsid w:val="00411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91C"/>
  </w:style>
  <w:style w:type="paragraph" w:styleId="Footer">
    <w:name w:val="footer"/>
    <w:basedOn w:val="Normal"/>
    <w:link w:val="FooterChar"/>
    <w:uiPriority w:val="99"/>
    <w:unhideWhenUsed/>
    <w:rsid w:val="00411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lri.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l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4D55E-4458-40D6-BFA6-09715A3B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Pages>
  <Words>6066</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toshiba</cp:lastModifiedBy>
  <cp:revision>30</cp:revision>
  <dcterms:created xsi:type="dcterms:W3CDTF">2017-08-10T04:23:00Z</dcterms:created>
  <dcterms:modified xsi:type="dcterms:W3CDTF">2018-02-28T09:16:00Z</dcterms:modified>
</cp:coreProperties>
</file>