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45" w:rsidRDefault="00E41245" w:rsidP="00E41245">
      <w:pPr>
        <w:spacing w:after="0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RENCANA PEMBELAJARAN SEMESTER (RPS)</w:t>
      </w:r>
    </w:p>
    <w:p w:rsidR="00E41245" w:rsidRDefault="00E41245" w:rsidP="00E4124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GB"/>
        </w:rPr>
        <w:t>MATA KULIAH METODOLOGI STUDI ISLAM</w:t>
      </w:r>
    </w:p>
    <w:p w:rsidR="00E41245" w:rsidRDefault="00E41245" w:rsidP="00E41245">
      <w:pPr>
        <w:spacing w:after="0"/>
        <w:jc w:val="center"/>
        <w:rPr>
          <w:b/>
          <w:sz w:val="24"/>
          <w:szCs w:val="24"/>
          <w:lang w:val="en-GB"/>
        </w:rPr>
      </w:pPr>
    </w:p>
    <w:p w:rsidR="00E41245" w:rsidRDefault="00E41245" w:rsidP="00E41245">
      <w:pPr>
        <w:spacing w:after="0"/>
        <w:jc w:val="center"/>
        <w:rPr>
          <w:b/>
          <w:sz w:val="24"/>
          <w:szCs w:val="24"/>
          <w:lang w:val="en-GB"/>
        </w:rPr>
      </w:pPr>
    </w:p>
    <w:p w:rsidR="00E41245" w:rsidRDefault="00E41245" w:rsidP="00E41245">
      <w:pPr>
        <w:spacing w:after="0"/>
        <w:jc w:val="center"/>
        <w:rPr>
          <w:b/>
          <w:sz w:val="24"/>
          <w:szCs w:val="24"/>
          <w:lang w:val="en-GB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245" w:rsidRPr="00800294" w:rsidRDefault="00E41245" w:rsidP="00E41245">
      <w:pPr>
        <w:spacing w:after="0"/>
        <w:jc w:val="center"/>
        <w:rPr>
          <w:b/>
          <w:sz w:val="24"/>
          <w:szCs w:val="24"/>
          <w:lang w:val="en-GB"/>
        </w:rPr>
      </w:pPr>
    </w:p>
    <w:p w:rsidR="00E41245" w:rsidRDefault="00E41245" w:rsidP="00E41245">
      <w:pPr>
        <w:spacing w:after="0"/>
        <w:ind w:left="4320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Nama</w:t>
      </w:r>
      <w:proofErr w:type="spellEnd"/>
      <w:r>
        <w:rPr>
          <w:b/>
          <w:sz w:val="24"/>
          <w:szCs w:val="24"/>
          <w:lang w:val="en-US"/>
        </w:rPr>
        <w:t xml:space="preserve"> Mata </w:t>
      </w:r>
      <w:proofErr w:type="spellStart"/>
      <w:r>
        <w:rPr>
          <w:b/>
          <w:sz w:val="24"/>
          <w:szCs w:val="24"/>
          <w:lang w:val="en-US"/>
        </w:rPr>
        <w:t>Kuliah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  <w:t xml:space="preserve">: </w:t>
      </w:r>
      <w:proofErr w:type="spellStart"/>
      <w:r>
        <w:rPr>
          <w:b/>
          <w:sz w:val="24"/>
          <w:szCs w:val="24"/>
          <w:lang w:val="en-US"/>
        </w:rPr>
        <w:t>Metodologi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Studi</w:t>
      </w:r>
      <w:proofErr w:type="spellEnd"/>
      <w:r>
        <w:rPr>
          <w:b/>
          <w:sz w:val="24"/>
          <w:szCs w:val="24"/>
          <w:lang w:val="en-US"/>
        </w:rPr>
        <w:t xml:space="preserve"> Islam</w:t>
      </w:r>
    </w:p>
    <w:p w:rsidR="00E41245" w:rsidRDefault="00E41245" w:rsidP="00E41245">
      <w:pPr>
        <w:spacing w:after="0"/>
        <w:ind w:left="4320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Kode</w:t>
      </w:r>
      <w:proofErr w:type="spellEnd"/>
      <w:r>
        <w:rPr>
          <w:b/>
          <w:sz w:val="24"/>
          <w:szCs w:val="24"/>
          <w:lang w:val="en-US"/>
        </w:rPr>
        <w:t xml:space="preserve"> Mata </w:t>
      </w:r>
      <w:proofErr w:type="spellStart"/>
      <w:r>
        <w:rPr>
          <w:b/>
          <w:sz w:val="24"/>
          <w:szCs w:val="24"/>
          <w:lang w:val="en-US"/>
        </w:rPr>
        <w:t>Kuliah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  <w:t>:  UAD 3310</w:t>
      </w:r>
    </w:p>
    <w:p w:rsidR="00E41245" w:rsidRDefault="00E41245" w:rsidP="00E41245">
      <w:pPr>
        <w:spacing w:after="0"/>
        <w:ind w:left="4320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Nama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Dosen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="0049626C">
        <w:rPr>
          <w:b/>
          <w:sz w:val="24"/>
          <w:szCs w:val="24"/>
          <w:lang w:val="en-US"/>
        </w:rPr>
        <w:t>Dra</w:t>
      </w:r>
      <w:proofErr w:type="spellEnd"/>
      <w:r w:rsidR="0049626C">
        <w:rPr>
          <w:b/>
          <w:sz w:val="24"/>
          <w:szCs w:val="24"/>
          <w:lang w:val="en-US"/>
        </w:rPr>
        <w:t xml:space="preserve">. </w:t>
      </w:r>
      <w:proofErr w:type="spellStart"/>
      <w:r w:rsidR="0049626C">
        <w:rPr>
          <w:b/>
          <w:sz w:val="24"/>
          <w:szCs w:val="24"/>
          <w:lang w:val="en-US"/>
        </w:rPr>
        <w:t>Rindom</w:t>
      </w:r>
      <w:proofErr w:type="spellEnd"/>
      <w:r w:rsidR="0049626C">
        <w:rPr>
          <w:b/>
          <w:sz w:val="24"/>
          <w:szCs w:val="24"/>
          <w:lang w:val="en-US"/>
        </w:rPr>
        <w:t xml:space="preserve"> </w:t>
      </w:r>
      <w:proofErr w:type="spellStart"/>
      <w:r w:rsidR="0049626C">
        <w:rPr>
          <w:b/>
          <w:sz w:val="24"/>
          <w:szCs w:val="24"/>
          <w:lang w:val="en-US"/>
        </w:rPr>
        <w:t>Harahap</w:t>
      </w:r>
      <w:proofErr w:type="gramStart"/>
      <w:r w:rsidR="0049626C">
        <w:rPr>
          <w:b/>
          <w:sz w:val="24"/>
          <w:szCs w:val="24"/>
          <w:lang w:val="en-US"/>
        </w:rPr>
        <w:t>,M,Ag</w:t>
      </w:r>
      <w:proofErr w:type="spellEnd"/>
      <w:proofErr w:type="gramEnd"/>
    </w:p>
    <w:p w:rsidR="00E41245" w:rsidRDefault="00E41245" w:rsidP="0049626C">
      <w:pPr>
        <w:spacing w:after="0"/>
        <w:ind w:left="4320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Nama</w:t>
      </w:r>
      <w:proofErr w:type="spellEnd"/>
      <w:r>
        <w:rPr>
          <w:b/>
          <w:sz w:val="24"/>
          <w:szCs w:val="24"/>
          <w:lang w:val="en-US"/>
        </w:rPr>
        <w:t xml:space="preserve"> Program </w:t>
      </w:r>
      <w:proofErr w:type="spellStart"/>
      <w:r>
        <w:rPr>
          <w:b/>
          <w:sz w:val="24"/>
          <w:szCs w:val="24"/>
          <w:lang w:val="en-US"/>
        </w:rPr>
        <w:t>Studi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  <w:t xml:space="preserve">: </w:t>
      </w:r>
      <w:r w:rsidR="0049626C">
        <w:rPr>
          <w:b/>
          <w:sz w:val="24"/>
          <w:szCs w:val="24"/>
          <w:lang w:val="en-US"/>
        </w:rPr>
        <w:t xml:space="preserve"> </w:t>
      </w:r>
      <w:proofErr w:type="spellStart"/>
      <w:r w:rsidR="0049626C">
        <w:rPr>
          <w:b/>
          <w:sz w:val="24"/>
          <w:szCs w:val="24"/>
          <w:lang w:val="en-US"/>
        </w:rPr>
        <w:t>Ilmu</w:t>
      </w:r>
      <w:proofErr w:type="spellEnd"/>
      <w:r w:rsidR="0049626C">
        <w:rPr>
          <w:b/>
          <w:sz w:val="24"/>
          <w:szCs w:val="24"/>
          <w:lang w:val="en-US"/>
        </w:rPr>
        <w:t xml:space="preserve"> </w:t>
      </w:r>
      <w:proofErr w:type="spellStart"/>
      <w:r w:rsidR="0049626C">
        <w:rPr>
          <w:b/>
          <w:sz w:val="24"/>
          <w:szCs w:val="24"/>
          <w:lang w:val="en-US"/>
        </w:rPr>
        <w:t>Hadis</w:t>
      </w:r>
      <w:proofErr w:type="spellEnd"/>
    </w:p>
    <w:p w:rsidR="00E41245" w:rsidRDefault="00E41245" w:rsidP="00E41245">
      <w:pPr>
        <w:spacing w:after="0"/>
        <w:jc w:val="center"/>
        <w:rPr>
          <w:b/>
          <w:sz w:val="24"/>
          <w:szCs w:val="24"/>
        </w:rPr>
      </w:pPr>
    </w:p>
    <w:p w:rsidR="00E41245" w:rsidRDefault="00E41245" w:rsidP="00E41245">
      <w:pPr>
        <w:spacing w:after="0"/>
        <w:jc w:val="center"/>
        <w:rPr>
          <w:b/>
          <w:sz w:val="24"/>
          <w:szCs w:val="24"/>
        </w:rPr>
      </w:pPr>
    </w:p>
    <w:p w:rsidR="00E41245" w:rsidRDefault="00E41245" w:rsidP="00E41245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INSTITUT AGAMA ISLAM NEGERI BENGKULU</w:t>
      </w:r>
    </w:p>
    <w:p w:rsidR="00E41245" w:rsidRDefault="00E41245" w:rsidP="00E41245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FAKULTAS </w:t>
      </w:r>
      <w:r>
        <w:rPr>
          <w:b/>
          <w:sz w:val="24"/>
          <w:szCs w:val="24"/>
          <w:lang w:val="en-US"/>
        </w:rPr>
        <w:t>USHULUDDIN ADAB DAN DAKWAH</w:t>
      </w:r>
    </w:p>
    <w:p w:rsidR="00E41245" w:rsidRDefault="00E41245" w:rsidP="00E41245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PROGRAM STUDI </w:t>
      </w:r>
      <w:r w:rsidR="00C65673">
        <w:rPr>
          <w:b/>
          <w:sz w:val="24"/>
          <w:szCs w:val="24"/>
          <w:lang w:val="en-US"/>
        </w:rPr>
        <w:t xml:space="preserve">ILMU HADIS </w:t>
      </w:r>
    </w:p>
    <w:p w:rsidR="00E41245" w:rsidRDefault="00E41245" w:rsidP="00E41245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201</w:t>
      </w:r>
      <w:r>
        <w:rPr>
          <w:b/>
          <w:sz w:val="24"/>
          <w:szCs w:val="24"/>
          <w:lang w:val="en-US"/>
        </w:rPr>
        <w:t>9</w:t>
      </w:r>
    </w:p>
    <w:p w:rsidR="00E41245" w:rsidRDefault="00E41245" w:rsidP="00E41245">
      <w:pPr>
        <w:spacing w:after="0"/>
        <w:jc w:val="center"/>
        <w:rPr>
          <w:b/>
          <w:sz w:val="24"/>
          <w:szCs w:val="24"/>
          <w:lang w:val="en-US"/>
        </w:rPr>
      </w:pPr>
    </w:p>
    <w:p w:rsidR="00E41245" w:rsidRDefault="00E41245" w:rsidP="00E41245">
      <w:pPr>
        <w:spacing w:after="0"/>
        <w:jc w:val="center"/>
        <w:rPr>
          <w:b/>
          <w:sz w:val="24"/>
          <w:szCs w:val="24"/>
          <w:lang w:val="en-US"/>
        </w:rPr>
      </w:pPr>
    </w:p>
    <w:p w:rsidR="00E41245" w:rsidRDefault="00E41245" w:rsidP="00E412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VALIDASI 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Default="00E41245" w:rsidP="00E4124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Metodologi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Islam</w:t>
      </w:r>
    </w:p>
    <w:p w:rsidR="00E41245" w:rsidRDefault="00E41245" w:rsidP="0049626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9626C">
        <w:rPr>
          <w:rFonts w:ascii="Times New Roman" w:hAnsi="Times New Roman"/>
          <w:sz w:val="24"/>
          <w:szCs w:val="24"/>
          <w:lang w:val="en-US"/>
        </w:rPr>
        <w:t>Dra</w:t>
      </w:r>
      <w:proofErr w:type="spellEnd"/>
      <w:r w:rsidR="0049626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49626C">
        <w:rPr>
          <w:rFonts w:ascii="Times New Roman" w:hAnsi="Times New Roman"/>
          <w:sz w:val="24"/>
          <w:szCs w:val="24"/>
          <w:lang w:val="en-US"/>
        </w:rPr>
        <w:t>Rindom</w:t>
      </w:r>
      <w:proofErr w:type="spellEnd"/>
      <w:r w:rsidR="0049626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9626C">
        <w:rPr>
          <w:rFonts w:ascii="Times New Roman" w:hAnsi="Times New Roman"/>
          <w:sz w:val="24"/>
          <w:szCs w:val="24"/>
          <w:lang w:val="en-US"/>
        </w:rPr>
        <w:t>Harahap</w:t>
      </w:r>
      <w:proofErr w:type="spellEnd"/>
      <w:r w:rsidR="0049626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49626C">
        <w:rPr>
          <w:rFonts w:ascii="Times New Roman" w:hAnsi="Times New Roman"/>
          <w:sz w:val="24"/>
          <w:szCs w:val="24"/>
          <w:lang w:val="en-US"/>
        </w:rPr>
        <w:t>M.Ag</w:t>
      </w:r>
      <w:proofErr w:type="spellEnd"/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900" w:type="dxa"/>
        <w:tblInd w:w="420" w:type="dxa"/>
        <w:tblLayout w:type="fixed"/>
        <w:tblLook w:val="0000"/>
      </w:tblPr>
      <w:tblGrid>
        <w:gridCol w:w="4300"/>
        <w:gridCol w:w="4300"/>
        <w:gridCol w:w="4300"/>
      </w:tblGrid>
      <w:tr w:rsidR="00E41245" w:rsidTr="00AC5912">
        <w:trPr>
          <w:trHeight w:val="3399"/>
        </w:trPr>
        <w:tc>
          <w:tcPr>
            <w:tcW w:w="4300" w:type="dxa"/>
          </w:tcPr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C65673" w:rsidP="00C6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proofErr w:type="spellStart"/>
            <w:r w:rsidR="00E41245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="00E412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245"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65673" w:rsidRDefault="00C65673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65673" w:rsidRDefault="00C65673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65673" w:rsidRDefault="00C65673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C65673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proofErr w:type="spellStart"/>
            <w:r w:rsidR="0049626C">
              <w:rPr>
                <w:rFonts w:ascii="Times New Roman" w:hAnsi="Times New Roman"/>
                <w:sz w:val="24"/>
                <w:szCs w:val="24"/>
                <w:lang w:val="en-US"/>
              </w:rPr>
              <w:t>Dra</w:t>
            </w:r>
            <w:proofErr w:type="spellEnd"/>
            <w:r w:rsidR="004962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49626C">
              <w:rPr>
                <w:rFonts w:ascii="Times New Roman" w:hAnsi="Times New Roman"/>
                <w:sz w:val="24"/>
                <w:szCs w:val="24"/>
                <w:lang w:val="en-US"/>
              </w:rPr>
              <w:t>Rindom</w:t>
            </w:r>
            <w:proofErr w:type="spellEnd"/>
            <w:r w:rsidR="004962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626C">
              <w:rPr>
                <w:rFonts w:ascii="Times New Roman" w:hAnsi="Times New Roman"/>
                <w:sz w:val="24"/>
                <w:szCs w:val="24"/>
                <w:lang w:val="en-US"/>
              </w:rPr>
              <w:t>Harahap.M.Ag</w:t>
            </w:r>
            <w:proofErr w:type="spellEnd"/>
          </w:p>
          <w:p w:rsidR="00E41245" w:rsidRDefault="00AE58F9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8F9">
              <w:rPr>
                <w:rFonts w:ascii="Times New Roman" w:hAnsi="Times New Roman"/>
                <w:sz w:val="24"/>
              </w:rPr>
              <w:pict>
                <v:line id="Straight Connector 2" o:spid="_x0000_s1026" style="position:absolute;left:0;text-align:left;z-index:251660288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  <w:r w:rsidR="00C656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E41245" w:rsidRDefault="00E41245" w:rsidP="004962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6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19</w:t>
            </w:r>
            <w:r w:rsidR="004962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6305091997032002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00" w:type="dxa"/>
          </w:tcPr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AE58F9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F9">
              <w:rPr>
                <w:rFonts w:ascii="Times New Roman" w:hAnsi="Times New Roman"/>
                <w:sz w:val="24"/>
              </w:rPr>
              <w:pict>
                <v:line id="Straight Connector 6" o:spid="_x0000_s1027" style="position:absolute;left:0;text-align:left;z-index:251661312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00" w:type="dxa"/>
          </w:tcPr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……….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AE58F9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F9">
              <w:rPr>
                <w:rFonts w:ascii="Times New Roman" w:hAnsi="Times New Roman"/>
                <w:sz w:val="24"/>
              </w:rPr>
              <w:pict>
                <v:line id="Straight Connector 7" o:spid="_x0000_s1028" style="position:absolute;left:0;text-align:left;z-index:251662336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E41245" w:rsidRPr="00DE26BA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:rsidR="00E41245" w:rsidRDefault="00E41245" w:rsidP="00E412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E41245" w:rsidRDefault="00E41245" w:rsidP="00E41245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Nama program studi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r w:rsidR="00496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9626C">
        <w:rPr>
          <w:rFonts w:ascii="Times New Roman" w:hAnsi="Times New Roman"/>
          <w:sz w:val="28"/>
          <w:szCs w:val="28"/>
          <w:lang w:val="en-US"/>
        </w:rPr>
        <w:t>Ilmu</w:t>
      </w:r>
      <w:proofErr w:type="spellEnd"/>
      <w:r w:rsidR="00496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9626C">
        <w:rPr>
          <w:rFonts w:ascii="Times New Roman" w:hAnsi="Times New Roman"/>
          <w:sz w:val="28"/>
          <w:szCs w:val="28"/>
          <w:lang w:val="en-US"/>
        </w:rPr>
        <w:t>Hadis</w:t>
      </w:r>
      <w:proofErr w:type="spellEnd"/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>Nama</w:t>
      </w:r>
      <w:r w:rsidRPr="00AC5912">
        <w:rPr>
          <w:rFonts w:ascii="Times New Roman" w:hAnsi="Times New Roman"/>
          <w:sz w:val="28"/>
          <w:szCs w:val="28"/>
          <w:lang w:val="en-US"/>
        </w:rPr>
        <w:t>/</w:t>
      </w:r>
      <w:r w:rsidRPr="00AC5912">
        <w:rPr>
          <w:rFonts w:ascii="Times New Roman" w:hAnsi="Times New Roman"/>
          <w:sz w:val="28"/>
          <w:szCs w:val="28"/>
        </w:rPr>
        <w:t xml:space="preserve">kode </w:t>
      </w:r>
      <w:r w:rsidRPr="00AC5912">
        <w:rPr>
          <w:rFonts w:ascii="Times New Roman" w:hAnsi="Times New Roman"/>
          <w:sz w:val="28"/>
          <w:szCs w:val="28"/>
          <w:lang w:val="en-US"/>
        </w:rPr>
        <w:t xml:space="preserve">Mata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kuliah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Metodologi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Studi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E41245" w:rsidRPr="00AC5912" w:rsidRDefault="00E41245" w:rsidP="00AC5912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Jenis mata kuliah </w:t>
      </w:r>
      <w:r w:rsidRPr="00AC5912">
        <w:rPr>
          <w:rFonts w:ascii="Times New Roman" w:hAnsi="Times New Roman"/>
          <w:sz w:val="28"/>
          <w:szCs w:val="28"/>
        </w:rPr>
        <w:tab/>
        <w:t>: Institusi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Status mata kuliah </w:t>
      </w:r>
      <w:r w:rsidRPr="00AC5912">
        <w:rPr>
          <w:rFonts w:ascii="Times New Roman" w:hAnsi="Times New Roman"/>
          <w:sz w:val="28"/>
          <w:szCs w:val="28"/>
        </w:rPr>
        <w:tab/>
        <w:t>: wajib</w:t>
      </w:r>
    </w:p>
    <w:p w:rsidR="00E41245" w:rsidRPr="00AC5912" w:rsidRDefault="00E41245" w:rsidP="00AC5912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Jenis Integrasi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Ke-Islaman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Jenjang program </w:t>
      </w:r>
      <w:r w:rsidRPr="00AC5912">
        <w:rPr>
          <w:rFonts w:ascii="Times New Roman" w:hAnsi="Times New Roman"/>
          <w:sz w:val="28"/>
          <w:szCs w:val="28"/>
        </w:rPr>
        <w:tab/>
        <w:t>: S</w:t>
      </w:r>
      <w:r w:rsidRPr="00AC5912">
        <w:rPr>
          <w:rFonts w:ascii="Times New Roman" w:hAnsi="Times New Roman"/>
          <w:sz w:val="28"/>
          <w:szCs w:val="28"/>
          <w:lang w:val="en-US"/>
        </w:rPr>
        <w:t>1</w:t>
      </w:r>
      <w:r w:rsidRPr="00AC5912">
        <w:rPr>
          <w:rFonts w:ascii="Times New Roman" w:hAnsi="Times New Roman"/>
          <w:sz w:val="28"/>
          <w:szCs w:val="28"/>
        </w:rPr>
        <w:t xml:space="preserve"> 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Semester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r w:rsidRPr="00AC5912">
        <w:rPr>
          <w:rFonts w:ascii="Times New Roman" w:hAnsi="Times New Roman"/>
          <w:sz w:val="28"/>
          <w:szCs w:val="28"/>
          <w:lang w:val="en-GB"/>
        </w:rPr>
        <w:t xml:space="preserve"> 3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Jumlah sks mata kuliah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r w:rsidRPr="00AC5912">
        <w:rPr>
          <w:rFonts w:ascii="Times New Roman" w:hAnsi="Times New Roman"/>
          <w:sz w:val="28"/>
          <w:szCs w:val="28"/>
          <w:lang w:val="en-GB"/>
        </w:rPr>
        <w:t xml:space="preserve"> 3 S</w:t>
      </w:r>
      <w:r w:rsidRPr="00AC5912">
        <w:rPr>
          <w:rFonts w:ascii="Times New Roman" w:hAnsi="Times New Roman"/>
          <w:sz w:val="28"/>
          <w:szCs w:val="28"/>
        </w:rPr>
        <w:t xml:space="preserve">ks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Nama dosen pengampu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r w:rsidR="0049626C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49626C">
        <w:rPr>
          <w:rFonts w:ascii="Times New Roman" w:hAnsi="Times New Roman"/>
          <w:sz w:val="28"/>
          <w:szCs w:val="28"/>
          <w:lang w:val="en-GB"/>
        </w:rPr>
        <w:t>Dra</w:t>
      </w:r>
      <w:proofErr w:type="spellEnd"/>
      <w:r w:rsidR="0049626C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spellStart"/>
      <w:proofErr w:type="gramStart"/>
      <w:r w:rsidR="0049626C">
        <w:rPr>
          <w:rFonts w:ascii="Times New Roman" w:hAnsi="Times New Roman"/>
          <w:sz w:val="28"/>
          <w:szCs w:val="28"/>
          <w:lang w:val="en-GB"/>
        </w:rPr>
        <w:t>Rindom</w:t>
      </w:r>
      <w:proofErr w:type="spellEnd"/>
      <w:r w:rsidR="0049626C">
        <w:rPr>
          <w:rFonts w:ascii="Times New Roman" w:hAnsi="Times New Roman"/>
          <w:sz w:val="28"/>
          <w:szCs w:val="28"/>
          <w:lang w:val="en-GB"/>
        </w:rPr>
        <w:t xml:space="preserve">   </w:t>
      </w:r>
      <w:proofErr w:type="spellStart"/>
      <w:r w:rsidR="0049626C">
        <w:rPr>
          <w:rFonts w:ascii="Times New Roman" w:hAnsi="Times New Roman"/>
          <w:sz w:val="28"/>
          <w:szCs w:val="28"/>
          <w:lang w:val="en-GB"/>
        </w:rPr>
        <w:t>Harahap</w:t>
      </w:r>
      <w:proofErr w:type="spellEnd"/>
      <w:r w:rsidR="0049626C">
        <w:rPr>
          <w:rFonts w:ascii="Times New Roman" w:hAnsi="Times New Roman"/>
          <w:sz w:val="28"/>
          <w:szCs w:val="28"/>
          <w:lang w:val="en-GB"/>
        </w:rPr>
        <w:t>.</w:t>
      </w:r>
      <w:proofErr w:type="gramEnd"/>
      <w:r w:rsidR="00AC5912" w:rsidRPr="00AC5912">
        <w:rPr>
          <w:rFonts w:ascii="Times New Roman" w:hAnsi="Times New Roman"/>
          <w:sz w:val="28"/>
          <w:szCs w:val="28"/>
          <w:lang w:val="en-GB"/>
        </w:rPr>
        <w:t xml:space="preserve"> M</w:t>
      </w:r>
      <w:r w:rsidR="0049626C">
        <w:rPr>
          <w:rFonts w:ascii="Times New Roman" w:hAnsi="Times New Roman"/>
          <w:sz w:val="28"/>
          <w:szCs w:val="28"/>
          <w:lang w:val="en-GB"/>
        </w:rPr>
        <w:t>.</w:t>
      </w:r>
      <w:r w:rsidR="00AC5912" w:rsidRPr="00AC5912">
        <w:rPr>
          <w:rFonts w:ascii="Times New Roman" w:hAnsi="Times New Roman"/>
          <w:sz w:val="28"/>
          <w:szCs w:val="28"/>
          <w:lang w:val="en-GB"/>
        </w:rPr>
        <w:t>A</w:t>
      </w:r>
      <w:r w:rsidR="0049626C">
        <w:rPr>
          <w:rFonts w:ascii="Times New Roman" w:hAnsi="Times New Roman"/>
          <w:sz w:val="28"/>
          <w:szCs w:val="28"/>
          <w:lang w:val="en-GB"/>
        </w:rPr>
        <w:t>g</w:t>
      </w:r>
    </w:p>
    <w:p w:rsidR="00E41245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E41245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Pr="00AC5912" w:rsidRDefault="00AC5912" w:rsidP="00E41245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sz w:val="28"/>
          <w:szCs w:val="28"/>
        </w:rPr>
      </w:pPr>
      <w:r>
        <w:rPr>
          <w:b/>
          <w:color w:val="000000"/>
        </w:rPr>
        <w:t xml:space="preserve">B. </w:t>
      </w:r>
      <w:proofErr w:type="spellStart"/>
      <w:r w:rsidRPr="00AC5912">
        <w:rPr>
          <w:b/>
          <w:color w:val="000000"/>
          <w:sz w:val="28"/>
          <w:szCs w:val="28"/>
        </w:rPr>
        <w:t>Deskripsi</w:t>
      </w:r>
      <w:proofErr w:type="spellEnd"/>
      <w:r w:rsidRPr="00AC5912">
        <w:rPr>
          <w:b/>
          <w:color w:val="000000"/>
          <w:sz w:val="28"/>
          <w:szCs w:val="28"/>
        </w:rPr>
        <w:t xml:space="preserve"> Mata </w:t>
      </w:r>
      <w:proofErr w:type="spellStart"/>
      <w:r w:rsidRPr="00AC5912">
        <w:rPr>
          <w:b/>
          <w:color w:val="000000"/>
          <w:sz w:val="28"/>
          <w:szCs w:val="28"/>
        </w:rPr>
        <w:t>K</w:t>
      </w:r>
      <w:r w:rsidR="00E41245" w:rsidRPr="00AC5912">
        <w:rPr>
          <w:b/>
          <w:color w:val="000000"/>
          <w:sz w:val="28"/>
          <w:szCs w:val="28"/>
        </w:rPr>
        <w:t>uliah</w:t>
      </w:r>
      <w:proofErr w:type="spellEnd"/>
      <w:r w:rsidR="00E41245" w:rsidRPr="00AC5912">
        <w:rPr>
          <w:b/>
          <w:color w:val="000000"/>
          <w:sz w:val="28"/>
          <w:szCs w:val="28"/>
        </w:rPr>
        <w:t xml:space="preserve">     </w:t>
      </w:r>
    </w:p>
    <w:p w:rsidR="00AC5912" w:rsidRDefault="00AC5912" w:rsidP="00967119">
      <w:pPr>
        <w:jc w:val="both"/>
        <w:rPr>
          <w:rFonts w:ascii="Times New Roman" w:hAnsi="Times New Roman"/>
          <w:lang w:val="en-GB"/>
        </w:rPr>
      </w:pPr>
      <w:r w:rsidRPr="00AC591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sz w:val="28"/>
          <w:szCs w:val="28"/>
          <w:lang w:val="en-GB"/>
        </w:rPr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metodologi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Studi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Islam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di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sajikan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agar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mahasiswa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mampu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mengetahui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memahami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dan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menerapkan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tentang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sejarah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Islam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dan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pusat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kajian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Islam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di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berbagai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Negara, Islam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menghasilkan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wahyu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yang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menjadi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sandaran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bagi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umat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Islam , Islam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menciptakan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budaya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Islami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dan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menciptakan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interaksi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sosial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yang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sesuai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dengan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ajaran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Islam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Islam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melalui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berbagai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pendekatan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seperti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pendekatan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teologis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normatif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sosiologis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psikologis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antropologis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filsafat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. </w:t>
      </w:r>
      <w:proofErr w:type="gramStart"/>
      <w:r w:rsidR="00967119">
        <w:rPr>
          <w:rFonts w:ascii="Times New Roman" w:hAnsi="Times New Roman"/>
          <w:sz w:val="28"/>
          <w:szCs w:val="28"/>
          <w:lang w:val="en-GB"/>
        </w:rPr>
        <w:t xml:space="preserve">Mata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ini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diharapkan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mahasiswa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mengetahui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memahami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berbagai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corak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pemikiran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gerakan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dan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korelasi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antara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agama Islam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dengan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kebudayaan</w:t>
      </w:r>
      <w:proofErr w:type="spellEnd"/>
      <w:r w:rsidR="00967119">
        <w:rPr>
          <w:rFonts w:ascii="Times New Roman" w:hAnsi="Times New Roman"/>
          <w:sz w:val="28"/>
          <w:szCs w:val="28"/>
          <w:lang w:val="en-GB"/>
        </w:rPr>
        <w:t xml:space="preserve"> local.</w:t>
      </w:r>
      <w:proofErr w:type="gramEnd"/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E41245" w:rsidRDefault="00E41245" w:rsidP="00E41245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C.Deskripsi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/>
      </w:tblPr>
      <w:tblGrid>
        <w:gridCol w:w="1384"/>
        <w:gridCol w:w="2585"/>
        <w:gridCol w:w="2524"/>
        <w:gridCol w:w="2410"/>
        <w:gridCol w:w="1561"/>
        <w:gridCol w:w="1284"/>
        <w:gridCol w:w="929"/>
        <w:gridCol w:w="1303"/>
      </w:tblGrid>
      <w:tr w:rsidR="00E41245" w:rsidRPr="00937E7C" w:rsidTr="009F4E57">
        <w:trPr>
          <w:tblHeader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Pertemuan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E41245" w:rsidRPr="00937E7C" w:rsidTr="009F4E57">
        <w:trPr>
          <w:tblHeader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spacing w:after="0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 xml:space="preserve">   </w:t>
            </w:r>
            <w:r w:rsidR="00D42CD4">
              <w:rPr>
                <w:rFonts w:ascii="Times New Roman" w:eastAsia="Times New Roman" w:hAnsi="Times New Roman"/>
                <w:bCs/>
                <w:lang w:val="en-GB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  <w:lang w:val="en-GB"/>
              </w:rPr>
              <w:t xml:space="preserve"> 1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B158B4">
              <w:rPr>
                <w:rFonts w:ascii="Berlin Sans FB Demi" w:eastAsia="Times New Roman" w:hAnsi="Berlin Sans FB Demi"/>
                <w:b/>
                <w:lang w:val="en-US"/>
              </w:rPr>
              <w:t>Pengantar</w:t>
            </w:r>
            <w:proofErr w:type="spellEnd"/>
            <w:r w:rsidR="00D42CD4" w:rsidRPr="00B158B4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="00D42CD4" w:rsidRPr="00B158B4">
              <w:rPr>
                <w:rFonts w:ascii="Berlin Sans FB Demi" w:eastAsia="Times New Roman" w:hAnsi="Berlin Sans FB Demi"/>
                <w:b/>
                <w:lang w:val="en-US"/>
              </w:rPr>
              <w:t>Sylabus</w:t>
            </w:r>
            <w:proofErr w:type="spellEnd"/>
            <w:r w:rsidR="00D42CD4" w:rsidRPr="00B158B4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="00D42CD4" w:rsidRPr="00B158B4">
              <w:rPr>
                <w:rFonts w:ascii="Berlin Sans FB Demi" w:eastAsia="Times New Roman" w:hAnsi="Berlin Sans FB Demi"/>
                <w:b/>
                <w:lang w:val="en-US"/>
              </w:rPr>
              <w:t>kontrak</w:t>
            </w:r>
            <w:proofErr w:type="spellEnd"/>
            <w:r w:rsidR="00D42CD4" w:rsidRPr="00B158B4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D42CD4" w:rsidRPr="00B158B4">
              <w:rPr>
                <w:rFonts w:ascii="Berlin Sans FB Demi" w:eastAsia="Times New Roman" w:hAnsi="Berlin Sans FB Demi"/>
                <w:b/>
                <w:lang w:val="en-US"/>
              </w:rPr>
              <w:t>perkuliahan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D42CD4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Memberikan</w:t>
            </w:r>
            <w:proofErr w:type="spellEnd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gambaran</w:t>
            </w:r>
            <w:proofErr w:type="spellEnd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pembahasan</w:t>
            </w:r>
            <w:proofErr w:type="spellEnd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/</w:t>
            </w: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tema</w:t>
            </w:r>
            <w:proofErr w:type="spellEnd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perkuliahan</w:t>
            </w:r>
            <w:proofErr w:type="spellEnd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 MSI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695E8B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Komunikasi</w:t>
            </w:r>
            <w:proofErr w:type="spellEnd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dua</w:t>
            </w:r>
            <w:proofErr w:type="spellEnd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arah</w:t>
            </w:r>
            <w:proofErr w:type="spellEnd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orientasi</w:t>
            </w:r>
            <w:proofErr w:type="spellEnd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/</w:t>
            </w: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penjelasan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695E8B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Keilmuan</w:t>
            </w:r>
            <w:proofErr w:type="spellEnd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keislaman</w:t>
            </w:r>
            <w:proofErr w:type="spellEnd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keindonesiaan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E41245" w:rsidP="009F4E57">
            <w:pPr>
              <w:spacing w:after="0"/>
              <w:ind w:left="-108"/>
              <w:rPr>
                <w:rFonts w:ascii="Berlin Sans FB Demi" w:eastAsia="Times New Roman" w:hAnsi="Berlin Sans FB Demi"/>
                <w:bCs/>
                <w:lang w:val="en-US"/>
              </w:rPr>
            </w:pPr>
          </w:p>
          <w:p w:rsidR="00695E8B" w:rsidRPr="00B158B4" w:rsidRDefault="00695E8B" w:rsidP="009F4E57">
            <w:pPr>
              <w:spacing w:after="0"/>
              <w:ind w:left="-108"/>
              <w:rPr>
                <w:rFonts w:ascii="Berlin Sans FB Demi" w:eastAsia="Times New Roman" w:hAnsi="Berlin Sans FB Demi"/>
                <w:bCs/>
                <w:lang w:val="en-US"/>
              </w:rPr>
            </w:pPr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         --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2 x 50 </w:t>
            </w:r>
          </w:p>
          <w:p w:rsidR="00E41245" w:rsidRPr="00B158B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95E8B" w:rsidRPr="00B158B4" w:rsidRDefault="00695E8B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    </w:t>
            </w:r>
          </w:p>
          <w:p w:rsidR="00E41245" w:rsidRPr="00B158B4" w:rsidRDefault="00695E8B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 w:rsidRPr="00B158B4">
              <w:rPr>
                <w:rFonts w:ascii="Berlin Sans FB Demi" w:eastAsia="Times New Roman" w:hAnsi="Berlin Sans FB Demi"/>
                <w:bCs/>
                <w:lang w:val="en-US"/>
              </w:rPr>
              <w:t xml:space="preserve">      </w:t>
            </w:r>
            <w:r w:rsidR="00E41245" w:rsidRPr="00B158B4">
              <w:rPr>
                <w:rFonts w:ascii="Berlin Sans FB Demi" w:eastAsia="Times New Roman" w:hAnsi="Berlin Sans FB Demi"/>
                <w:bCs/>
                <w:lang w:val="en-US"/>
              </w:rPr>
              <w:t>RPS</w:t>
            </w: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2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C0AD7" w:rsidRPr="00B158B4" w:rsidRDefault="001C0AD7" w:rsidP="001C0AD7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Dapat menjelaskan pengertian metodologi, studi dan Islam</w:t>
            </w:r>
          </w:p>
          <w:p w:rsidR="001C0AD7" w:rsidRPr="00B158B4" w:rsidRDefault="001C0AD7" w:rsidP="001C0AD7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Dapat menjelaskan kegunaan studi Islam</w:t>
            </w:r>
          </w:p>
          <w:p w:rsidR="00E41245" w:rsidRPr="00B158B4" w:rsidRDefault="001C0AD7" w:rsidP="001C0AD7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  <w:r w:rsidRPr="00B158B4">
              <w:rPr>
                <w:b/>
                <w:bCs/>
                <w:lang w:val="sv-SE"/>
              </w:rPr>
              <w:t>Dapat menguraikan sejarah perkembangan studi Islam di dunia Islam</w:t>
            </w:r>
            <w:r w:rsidRPr="00B158B4">
              <w:rPr>
                <w:rFonts w:ascii="Berlin Sans FB Demi" w:eastAsia="Times New Roman" w:hAnsi="Berlin Sans FB Demi"/>
                <w:b/>
                <w:bCs/>
                <w:lang w:val="en-US"/>
              </w:rPr>
              <w:t xml:space="preserve"> 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C0AD7" w:rsidRPr="00B158B4" w:rsidRDefault="001C0AD7" w:rsidP="001C0AD7">
            <w:pPr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Pengertian Metodologi studi Islam</w:t>
            </w:r>
          </w:p>
          <w:p w:rsidR="001C0AD7" w:rsidRPr="00B158B4" w:rsidRDefault="001C0AD7" w:rsidP="001C0AD7">
            <w:pPr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Signifikansi studi Islam</w:t>
            </w:r>
          </w:p>
          <w:p w:rsidR="00E41245" w:rsidRPr="00B158B4" w:rsidRDefault="001C0AD7" w:rsidP="001C0AD7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  <w:r w:rsidRPr="00B158B4">
              <w:rPr>
                <w:b/>
                <w:bCs/>
                <w:lang w:val="sv-SE"/>
              </w:rPr>
              <w:t>Sejarah perkembangan studi Islam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Penjelasan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diskusi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umpan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Antar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disiplin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E41245" w:rsidP="009F4E57">
            <w:pPr>
              <w:spacing w:after="0"/>
              <w:ind w:rightChars="-14" w:right="-31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2 x 50 </w:t>
            </w:r>
          </w:p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1,2</w:t>
            </w: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3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C0AD7" w:rsidRPr="00B158B4" w:rsidRDefault="001C0AD7" w:rsidP="001C0AD7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Dapat menjelaskan tentang Islam sebagai produk wahyu.</w:t>
            </w:r>
          </w:p>
          <w:p w:rsidR="001C0AD7" w:rsidRPr="00B158B4" w:rsidRDefault="001C0AD7" w:rsidP="001C0AD7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Dapat menjelaskan Islam sebagai produk budaya.</w:t>
            </w:r>
          </w:p>
          <w:p w:rsidR="001C0AD7" w:rsidRPr="00B158B4" w:rsidRDefault="001C0AD7" w:rsidP="001C0AD7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Dapat menjelaskan Islam sebagai produk interaksi sosial.</w:t>
            </w:r>
          </w:p>
          <w:p w:rsidR="00E41245" w:rsidRPr="00B158B4" w:rsidRDefault="001C0AD7" w:rsidP="001C0AD7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  <w:r w:rsidRPr="00B158B4">
              <w:rPr>
                <w:b/>
                <w:bCs/>
                <w:lang w:val="sv-SE"/>
              </w:rPr>
              <w:t>Mahasiswa dapat membedakan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1C0AD7" w:rsidP="009F4E57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  <w:r w:rsidRPr="00B158B4">
              <w:rPr>
                <w:b/>
                <w:bCs/>
                <w:lang w:val="sv-SE"/>
              </w:rPr>
              <w:t>Islam produk wahyu, Islam produk budaya dan Islam produk interaksi sosial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1C0AD7" w:rsidP="001C0AD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  <w:r w:rsidR="00E41245"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</w:t>
            </w:r>
            <w:proofErr w:type="spellStart"/>
            <w:r w:rsidR="00E41245" w:rsidRPr="00D42CD4">
              <w:rPr>
                <w:rFonts w:ascii="Berlin Sans FB Demi" w:eastAsia="Times New Roman" w:hAnsi="Berlin Sans FB Demi"/>
                <w:bCs/>
                <w:lang w:val="en-US"/>
              </w:rPr>
              <w:t>umpan</w:t>
            </w:r>
            <w:proofErr w:type="spellEnd"/>
            <w:r w:rsidR="00E41245"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E41245" w:rsidRPr="00D42CD4">
              <w:rPr>
                <w:rFonts w:ascii="Berlin Sans FB Demi" w:eastAsia="Times New Roman" w:hAnsi="Berlin Sans FB Demi"/>
                <w:bCs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Antar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disiplin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1C0AD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2 x 50 </w:t>
            </w:r>
          </w:p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3,4</w:t>
            </w: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4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1C0AD7" w:rsidRPr="00B158B4" w:rsidRDefault="001C0AD7" w:rsidP="001C0AD7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 xml:space="preserve">Dapat menjelaskan urgensi penelitian agama </w:t>
            </w:r>
            <w:r w:rsidRPr="00B158B4">
              <w:rPr>
                <w:b/>
                <w:bCs/>
                <w:lang w:val="sv-SE"/>
              </w:rPr>
              <w:lastRenderedPageBreak/>
              <w:t>dalam konteks studii Islam.</w:t>
            </w:r>
          </w:p>
          <w:p w:rsidR="001C0AD7" w:rsidRPr="00B158B4" w:rsidRDefault="001C0AD7" w:rsidP="001C0AD7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Dapat menjelaskan penelitian agama.</w:t>
            </w:r>
          </w:p>
          <w:p w:rsidR="00E41245" w:rsidRPr="00B158B4" w:rsidRDefault="001C0AD7" w:rsidP="001C0AD7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  <w:r w:rsidRPr="00B158B4">
              <w:rPr>
                <w:b/>
                <w:bCs/>
                <w:lang w:val="sv-SE"/>
              </w:rPr>
              <w:t>Menjelaskan kedudukan penelitian agama dengan penelitian lainnya.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940D16" w:rsidP="00940D16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  <w:r>
              <w:rPr>
                <w:sz w:val="20"/>
                <w:szCs w:val="20"/>
                <w:lang w:val="sv-SE"/>
              </w:rPr>
              <w:lastRenderedPageBreak/>
              <w:t xml:space="preserve">Mahasiswa mengetahui penelitian agama dalam </w:t>
            </w:r>
            <w:r>
              <w:rPr>
                <w:sz w:val="20"/>
                <w:szCs w:val="20"/>
                <w:lang w:val="sv-SE"/>
              </w:rPr>
              <w:lastRenderedPageBreak/>
              <w:t>kedudukannya sebagai bentuk studi Islam, kedudukan penelitian agama diantara penelitian lainnya dan membedakan penelitian agama dengan penelitian lainnya.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1C0AD7" w:rsidRDefault="001C0AD7" w:rsidP="009F4E57">
            <w:pPr>
              <w:spacing w:after="0"/>
              <w:rPr>
                <w:rFonts w:ascii="Berlin Sans FB Demi" w:eastAsia="Times New Roman" w:hAnsi="Berlin Sans FB Demi"/>
                <w:bCs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lastRenderedPageBreak/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FF4D1E" w:rsidRDefault="00FF4D1E" w:rsidP="009F4E57">
            <w:pPr>
              <w:spacing w:after="0"/>
              <w:ind w:left="-108"/>
              <w:rPr>
                <w:rFonts w:ascii="Berlin Sans FB Demi" w:eastAsia="Times New Roman" w:hAnsi="Berlin Sans FB Demi"/>
                <w:bCs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</w:t>
            </w:r>
            <w:r w:rsidR="008F4373">
              <w:rPr>
                <w:rFonts w:ascii="Berlin Sans FB Demi" w:eastAsia="Times New Roman" w:hAnsi="Berlin Sans FB Demi"/>
                <w:bCs/>
                <w:lang w:val="en-GB"/>
              </w:rPr>
              <w:t>n</w:t>
            </w:r>
            <w:r>
              <w:rPr>
                <w:rFonts w:ascii="Berlin Sans FB Demi" w:eastAsia="Times New Roman" w:hAnsi="Berlin Sans FB Demi"/>
                <w:bCs/>
                <w:lang w:val="en-GB"/>
              </w:rPr>
              <w:t>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FF4D1E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mahasisw</w:t>
            </w:r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lastRenderedPageBreak/>
              <w:t>a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lastRenderedPageBreak/>
              <w:t>5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 xml:space="preserve">Mendeskrfisikan tentang pendekatan teologis normatif dalam studi Islam </w:t>
            </w:r>
          </w:p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Dapat menjelaskan signifikansi pendekatan teologis normatif</w:t>
            </w:r>
          </w:p>
          <w:p w:rsidR="00E41245" w:rsidRPr="00B158B4" w:rsidRDefault="00FF4D1E" w:rsidP="00FF4D1E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  <w:r w:rsidRPr="00B158B4">
              <w:rPr>
                <w:b/>
                <w:bCs/>
                <w:lang w:val="sv-SE"/>
              </w:rPr>
              <w:t>Mengemukakan beberapa contohnya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940D16" w:rsidP="00940D16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GB"/>
              </w:rPr>
            </w:pPr>
            <w:r>
              <w:rPr>
                <w:sz w:val="20"/>
                <w:szCs w:val="20"/>
                <w:lang w:val="sv-SE"/>
              </w:rPr>
              <w:t>Mahasiswa mengetahui pendekatan teologis normatif dalam studi Islam, signifikan pendekatan teologis normatif dalam studi Islam, contoh penggunaan pendekatan teologis normatif dalam studi Islam</w:t>
            </w:r>
            <w:r w:rsidRPr="00B158B4">
              <w:rPr>
                <w:rFonts w:ascii="Berlin Sans FB Demi" w:eastAsia="Times New Roman" w:hAnsi="Berlin Sans FB Demi"/>
                <w:b/>
                <w:bCs/>
                <w:lang w:val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8F4373" w:rsidRDefault="008F4373" w:rsidP="009F4E57">
            <w:pPr>
              <w:spacing w:after="0"/>
              <w:rPr>
                <w:rFonts w:ascii="Berlin Sans FB Demi" w:eastAsia="Times New Roman" w:hAnsi="Berlin Sans FB Demi"/>
                <w:bCs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8F4373" w:rsidP="009F4E57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8F4373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6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tentang pendekatan historis dalam studi Islam</w:t>
            </w:r>
          </w:p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signifikansi pendekatan historis</w:t>
            </w:r>
          </w:p>
          <w:p w:rsidR="00E41245" w:rsidRPr="00B158B4" w:rsidRDefault="00FF4D1E" w:rsidP="00FF4D1E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  <w:r w:rsidRPr="00B158B4">
              <w:rPr>
                <w:b/>
                <w:bCs/>
                <w:lang w:val="sv-SE"/>
              </w:rPr>
              <w:t>Mengemukakan beberpa contoh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940D16" w:rsidP="00940D16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GB"/>
              </w:rPr>
            </w:pPr>
            <w:r>
              <w:rPr>
                <w:sz w:val="20"/>
                <w:szCs w:val="20"/>
                <w:lang w:val="sv-SE"/>
              </w:rPr>
              <w:t>Mahasiswa mengetahui pendekatan historis salah satu pendekatan dalam studi Islam, signifikan dan contohnya</w:t>
            </w:r>
            <w:r w:rsidRPr="00B158B4">
              <w:rPr>
                <w:rFonts w:ascii="Berlin Sans FB Demi" w:eastAsia="Times New Roman" w:hAnsi="Berlin Sans FB Demi"/>
                <w:b/>
                <w:bCs/>
                <w:lang w:val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8F4373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8F4373" w:rsidP="009F4E57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8F4373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7</w:t>
            </w:r>
          </w:p>
        </w:tc>
        <w:tc>
          <w:tcPr>
            <w:tcW w:w="12596" w:type="dxa"/>
            <w:gridSpan w:val="7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E41245" w:rsidP="009F4E57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bCs/>
                <w:lang w:val="en-US"/>
              </w:rPr>
            </w:pPr>
            <w:proofErr w:type="spellStart"/>
            <w:r w:rsidRPr="00B158B4">
              <w:rPr>
                <w:rFonts w:ascii="Berlin Sans FB Demi" w:eastAsia="Times New Roman" w:hAnsi="Berlin Sans FB Demi"/>
                <w:b/>
                <w:bCs/>
                <w:lang w:val="en-US"/>
              </w:rPr>
              <w:t>Ujian</w:t>
            </w:r>
            <w:proofErr w:type="spellEnd"/>
            <w:r w:rsidRPr="00B158B4">
              <w:rPr>
                <w:rFonts w:ascii="Berlin Sans FB Demi" w:eastAsia="Times New Roman" w:hAnsi="Berlin Sans FB Demi"/>
                <w:b/>
                <w:bCs/>
                <w:lang w:val="en-US"/>
              </w:rPr>
              <w:t xml:space="preserve"> Tengah Semester</w:t>
            </w: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8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 xml:space="preserve">Menjelaskan pendekatan sosiologis dalam studi </w:t>
            </w:r>
            <w:r w:rsidRPr="00B158B4">
              <w:rPr>
                <w:b/>
                <w:bCs/>
                <w:lang w:val="sv-SE"/>
              </w:rPr>
              <w:lastRenderedPageBreak/>
              <w:t>Islam</w:t>
            </w:r>
          </w:p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signifinakansi pendekatan studi Islam</w:t>
            </w:r>
          </w:p>
          <w:p w:rsidR="00E41245" w:rsidRPr="00B158B4" w:rsidRDefault="00FF4D1E" w:rsidP="00FF4D1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 w:rsidRPr="00B158B4">
              <w:rPr>
                <w:b/>
                <w:bCs/>
                <w:lang w:val="sv-SE"/>
              </w:rPr>
              <w:t>Mengemukakan beberapa contoh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940D16" w:rsidP="00940D16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en-GB"/>
              </w:rPr>
            </w:pPr>
            <w:r>
              <w:rPr>
                <w:sz w:val="20"/>
                <w:szCs w:val="20"/>
                <w:lang w:val="sv-SE"/>
              </w:rPr>
              <w:lastRenderedPageBreak/>
              <w:t xml:space="preserve">Mahasiswa mengetahui pendekatan sosiologis </w:t>
            </w:r>
            <w:r>
              <w:rPr>
                <w:sz w:val="20"/>
                <w:szCs w:val="20"/>
                <w:lang w:val="sv-SE"/>
              </w:rPr>
              <w:lastRenderedPageBreak/>
              <w:t>dalam studi Islam, signifikan dan contohnya</w:t>
            </w:r>
            <w:r w:rsidRPr="00B158B4">
              <w:rPr>
                <w:rFonts w:ascii="Berlin Sans FB Demi" w:eastAsia="Times New Roman" w:hAnsi="Berlin Sans FB Demi"/>
                <w:b/>
                <w:bCs/>
                <w:lang w:val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8F4373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lastRenderedPageBreak/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8F4373" w:rsidP="009F4E57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8F4373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mahasisw</w:t>
            </w:r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lastRenderedPageBreak/>
              <w:t>a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lastRenderedPageBreak/>
              <w:t>9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pendekatan antropologis dalam studi Islam</w:t>
            </w:r>
          </w:p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signifinakansi pendekatan</w:t>
            </w:r>
            <w:r w:rsidR="008F4373" w:rsidRPr="00B158B4">
              <w:rPr>
                <w:b/>
                <w:bCs/>
                <w:lang w:val="sv-SE"/>
              </w:rPr>
              <w:t xml:space="preserve"> </w:t>
            </w:r>
            <w:r w:rsidRPr="00B158B4">
              <w:rPr>
                <w:b/>
                <w:bCs/>
                <w:lang w:val="sv-SE"/>
              </w:rPr>
              <w:t>antropologis  studi Islam</w:t>
            </w:r>
          </w:p>
          <w:p w:rsidR="00E41245" w:rsidRPr="00B158B4" w:rsidRDefault="008F4373" w:rsidP="00FF4D1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 w:rsidRPr="00B158B4">
              <w:rPr>
                <w:b/>
                <w:bCs/>
                <w:lang w:val="sv-SE"/>
              </w:rPr>
              <w:t xml:space="preserve">Mengemukakan </w:t>
            </w:r>
            <w:r w:rsidR="00FF4D1E" w:rsidRPr="00B158B4">
              <w:rPr>
                <w:b/>
                <w:bCs/>
                <w:lang w:val="sv-SE"/>
              </w:rPr>
              <w:t>beberapa contoh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9733A9" w:rsidP="009733A9">
            <w:pPr>
              <w:spacing w:after="0" w:line="240" w:lineRule="auto"/>
              <w:jc w:val="both"/>
              <w:outlineLvl w:val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sz w:val="20"/>
                <w:szCs w:val="20"/>
                <w:lang w:val="sv-SE"/>
              </w:rPr>
              <w:t>Mahasiswa mengetahui pendekatan antropologis dalam studi Islam, signifikan dan contohnya</w:t>
            </w:r>
            <w:r w:rsidRPr="00B158B4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8F4373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8F4373" w:rsidP="009F4E57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8F4373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10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pendekatan Filsafat dalam studi Islam</w:t>
            </w:r>
          </w:p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signifinakan pendekatan Filsafat  studi Islam</w:t>
            </w:r>
          </w:p>
          <w:p w:rsidR="00E41245" w:rsidRPr="00B158B4" w:rsidRDefault="00FF4D1E" w:rsidP="00FF4D1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 w:rsidRPr="00B158B4">
              <w:rPr>
                <w:b/>
                <w:bCs/>
                <w:lang w:val="sv-SE"/>
              </w:rPr>
              <w:t>Mengemukakan beberapa contoh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9733A9" w:rsidP="009733A9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sz w:val="20"/>
                <w:szCs w:val="20"/>
                <w:lang w:val="sv-SE"/>
              </w:rPr>
              <w:t>Mehasiswa mengetahui pendekatan filsafat dalam studi Islam, signifikan dan contohnya</w:t>
            </w:r>
            <w:r w:rsidRPr="00B158B4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8F4373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8F4373" w:rsidP="009F4E57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8F4373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11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pendekatan Psikologis dalam studi Islam</w:t>
            </w:r>
          </w:p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 xml:space="preserve">Menjelaskan </w:t>
            </w:r>
            <w:r w:rsidRPr="00B158B4">
              <w:rPr>
                <w:b/>
                <w:bCs/>
                <w:lang w:val="sv-SE"/>
              </w:rPr>
              <w:lastRenderedPageBreak/>
              <w:t>signifinakansi pendekatan Psikologis  studi Islam</w:t>
            </w:r>
          </w:p>
          <w:p w:rsidR="00E41245" w:rsidRPr="00B158B4" w:rsidRDefault="00FF4D1E" w:rsidP="00FF4D1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 w:rsidRPr="00B158B4">
              <w:rPr>
                <w:b/>
                <w:bCs/>
                <w:lang w:val="sv-SE"/>
              </w:rPr>
              <w:t>Mengemukakan beberapa contoh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9733A9" w:rsidP="009733A9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sz w:val="20"/>
                <w:szCs w:val="20"/>
                <w:lang w:val="sv-SE"/>
              </w:rPr>
              <w:lastRenderedPageBreak/>
              <w:t>Mahasiswa mengetahui pendekatan psikologis dalam studi Islam, signifikan dan contohnya</w:t>
            </w:r>
            <w:r w:rsidRPr="00B158B4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B158B4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B158B4" w:rsidP="009F4E57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B158B4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lastRenderedPageBreak/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lastRenderedPageBreak/>
              <w:t>12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pendekatan Kawasan dalam studi Islam</w:t>
            </w:r>
          </w:p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signifinakansi pendekatan kawasan  studi Islam</w:t>
            </w:r>
          </w:p>
          <w:p w:rsidR="00E41245" w:rsidRPr="00B158B4" w:rsidRDefault="00FF4D1E" w:rsidP="00FF4D1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 w:rsidRPr="00B158B4">
              <w:rPr>
                <w:b/>
                <w:bCs/>
                <w:lang w:val="sv-SE"/>
              </w:rPr>
              <w:t>Mengemukakan beberapa contoh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9733A9" w:rsidP="009733A9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sz w:val="20"/>
                <w:szCs w:val="20"/>
                <w:lang w:val="sv-SE"/>
              </w:rPr>
              <w:t>Mahasiswa mengetahui pendekatan studi kawasan dalam studi Islam, signifikan dan contohnya</w:t>
            </w:r>
            <w:r w:rsidRPr="00B158B4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B158B4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B158B4" w:rsidP="009F4E57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B158B4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13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pengertian, sejarah tradisionalisme dan pemahaman keagamaannya. Serta dapat mengkritisi pemahaman tradsionalisme</w:t>
            </w:r>
          </w:p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pengertian dan sejarah  modernisme dan pemahaman keagaamaannya.</w:t>
            </w:r>
          </w:p>
          <w:p w:rsidR="00E41245" w:rsidRPr="00B158B4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bCs/>
                <w:lang w:val="sv-SE"/>
              </w:rPr>
            </w:pP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9733A9" w:rsidP="009F4E57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b/>
                <w:bCs/>
                <w:lang w:val="sv-SE"/>
              </w:rPr>
              <w:t>Mahasiswa mengetahui pengertian tradisionalisme, sejarah Tradisionalisme dan pemikirannya.</w:t>
            </w:r>
            <w:r w:rsidR="00B158B4" w:rsidRPr="00B158B4">
              <w:rPr>
                <w:b/>
                <w:bCs/>
                <w:lang w:val="sv-SE"/>
              </w:rPr>
              <w:t xml:space="preserve"> </w:t>
            </w:r>
            <w:r>
              <w:rPr>
                <w:b/>
                <w:bCs/>
                <w:lang w:val="sv-SE"/>
              </w:rPr>
              <w:t xml:space="preserve">Mahasiswa mengetahui pengertian, sejarah dan pemikiran  </w:t>
            </w:r>
            <w:r w:rsidR="00B158B4" w:rsidRPr="00B158B4">
              <w:rPr>
                <w:b/>
                <w:bCs/>
                <w:lang w:val="sv-SE"/>
              </w:rPr>
              <w:t>modernisme dalam Islam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B158B4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B158B4" w:rsidP="009F4E57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B158B4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lastRenderedPageBreak/>
              <w:t>14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FF4D1E" w:rsidRPr="00B158B4" w:rsidRDefault="00FF4D1E" w:rsidP="00FF4D1E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pengertian, sejarah revivalisme dan pemahaman keagamaannya.</w:t>
            </w:r>
          </w:p>
          <w:p w:rsidR="00E41245" w:rsidRPr="00B158B4" w:rsidRDefault="00FF4D1E" w:rsidP="00FF4D1E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 w:rsidRPr="00B158B4">
              <w:rPr>
                <w:b/>
                <w:bCs/>
                <w:lang w:val="sv-SE"/>
              </w:rPr>
              <w:t>Menjelaskan pengertian, sejarah fundamentalisme dan pemahaman keagamaannya serta pandangannya tentang kondisi slam saat ini.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57749" w:rsidRDefault="00D57749" w:rsidP="00D57749">
            <w:pPr>
              <w:jc w:val="both"/>
              <w:outlineLvl w:val="0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Mahasiswa mengetahui pengertian dan sejarah revivalisme dan pemahaman/pemikirannya.</w:t>
            </w:r>
          </w:p>
          <w:p w:rsidR="00E41245" w:rsidRPr="00B158B4" w:rsidRDefault="00D57749" w:rsidP="00D57749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sz w:val="20"/>
                <w:szCs w:val="20"/>
                <w:lang w:val="sv-SE"/>
              </w:rPr>
              <w:t>Mahasiswa mengetahui pengertian dan sejarah fundamentalisme dan pemahaman/pemikirannya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B158B4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B158B4" w:rsidP="009F4E57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B158B4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15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F4373" w:rsidRPr="00B158B4" w:rsidRDefault="008F4373" w:rsidP="008F4373">
            <w:pPr>
              <w:spacing w:after="0" w:line="240" w:lineRule="auto"/>
              <w:jc w:val="both"/>
              <w:outlineLvl w:val="0"/>
              <w:rPr>
                <w:b/>
                <w:bCs/>
                <w:lang w:val="sv-SE"/>
              </w:rPr>
            </w:pPr>
            <w:r w:rsidRPr="00B158B4">
              <w:rPr>
                <w:b/>
                <w:bCs/>
                <w:lang w:val="sv-SE"/>
              </w:rPr>
              <w:t>Menjelaskan integrasi Islam dalam budaya lokal/Jawa.</w:t>
            </w:r>
          </w:p>
          <w:p w:rsidR="00E41245" w:rsidRPr="00B158B4" w:rsidRDefault="008F4373" w:rsidP="008F4373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 w:rsidRPr="00B158B4">
              <w:rPr>
                <w:b/>
                <w:bCs/>
                <w:lang w:val="sv-SE"/>
              </w:rPr>
              <w:t>Menjelaskan integrasi Islam dalam budaya lokal/Melayu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B158B4" w:rsidRDefault="00D57749" w:rsidP="00D57749">
            <w:pPr>
              <w:spacing w:after="0"/>
              <w:rPr>
                <w:rFonts w:ascii="Berlin Sans FB Demi" w:eastAsia="Times New Roman" w:hAnsi="Berlin Sans FB Demi"/>
                <w:b/>
                <w:bCs/>
              </w:rPr>
            </w:pPr>
            <w:r>
              <w:rPr>
                <w:sz w:val="16"/>
                <w:szCs w:val="16"/>
                <w:lang w:val="sv-SE"/>
              </w:rPr>
              <w:t>M</w:t>
            </w:r>
            <w:r>
              <w:rPr>
                <w:sz w:val="20"/>
                <w:szCs w:val="20"/>
                <w:lang w:val="sv-SE"/>
              </w:rPr>
              <w:t>ahasiswa mengetahui integrasi islam dalam budaya lokal di indonesia</w:t>
            </w:r>
            <w:r w:rsidRPr="00B158B4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B158B4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kelas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B158B4" w:rsidP="009F4E57">
            <w:pPr>
              <w:spacing w:after="0"/>
              <w:ind w:left="-108"/>
              <w:rPr>
                <w:rFonts w:ascii="Berlin Sans FB Demi" w:eastAsia="Times New Roman" w:hAnsi="Berlin Sans FB Demi"/>
                <w:bCs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GB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B158B4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Keaktifan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mahasiswa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di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dalam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D42CD4" w:rsidRDefault="00E41245" w:rsidP="009F4E57">
            <w:pPr>
              <w:spacing w:after="0"/>
              <w:rPr>
                <w:rFonts w:ascii="Berlin Sans FB Demi" w:eastAsia="Times New Roman" w:hAnsi="Berlin Sans FB Demi"/>
                <w:bCs/>
              </w:rPr>
            </w:pPr>
          </w:p>
        </w:tc>
      </w:tr>
      <w:tr w:rsidR="00E41245" w:rsidRPr="00937E7C" w:rsidTr="009F4E5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41245" w:rsidRPr="00937E7C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16</w:t>
            </w:r>
          </w:p>
        </w:tc>
        <w:tc>
          <w:tcPr>
            <w:tcW w:w="12596" w:type="dxa"/>
            <w:gridSpan w:val="7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E41245" w:rsidRPr="00D42CD4" w:rsidRDefault="00E41245" w:rsidP="009F4E57">
            <w:pPr>
              <w:spacing w:after="0"/>
              <w:jc w:val="center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Ujian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>Akhir</w:t>
            </w:r>
            <w:proofErr w:type="spellEnd"/>
            <w:r w:rsidRPr="00D42CD4">
              <w:rPr>
                <w:rFonts w:ascii="Berlin Sans FB Demi" w:eastAsia="Times New Roman" w:hAnsi="Berlin Sans FB Demi"/>
                <w:bCs/>
                <w:lang w:val="en-US"/>
              </w:rPr>
              <w:t xml:space="preserve"> Semester</w:t>
            </w:r>
          </w:p>
        </w:tc>
      </w:tr>
    </w:tbl>
    <w:p w:rsidR="00E41245" w:rsidRDefault="00E41245" w:rsidP="00E41245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E41245" w:rsidRDefault="00E41245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D. Daftar Rujukan</w:t>
      </w:r>
    </w:p>
    <w:p w:rsidR="00B158B4" w:rsidRDefault="00B158B4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Kuntowijiyo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Metodologi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Sejarah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Tiara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Wacana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, Yogyakarta, 2003</w:t>
      </w:r>
    </w:p>
    <w:p w:rsidR="0011792A" w:rsidRDefault="0011792A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Suwardi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Endraswara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Metodologi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Kebudayaan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, Yogyakarta, UGM Press, 2012</w:t>
      </w:r>
    </w:p>
    <w:p w:rsidR="00707D8B" w:rsidRDefault="00707D8B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Abuddin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Nata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Islam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Komprehensif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, Jakarta,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Prenada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Media Group, 2011</w:t>
      </w:r>
    </w:p>
    <w:p w:rsidR="0089648E" w:rsidRDefault="0089648E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9648E" w:rsidRDefault="0089648E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9648E" w:rsidRDefault="0089648E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B158B4" w:rsidRDefault="00B158B4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41245" w:rsidRDefault="00E41245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:rsidR="00E41245" w:rsidRPr="0089648E" w:rsidRDefault="00E41245" w:rsidP="00E41245">
      <w:pPr>
        <w:pStyle w:val="ListParagraph"/>
        <w:numPr>
          <w:ilvl w:val="0"/>
          <w:numId w:val="5"/>
        </w:numPr>
        <w:spacing w:before="120"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Lampiran bahan ajar: buku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 handout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 bahan presentasi</w:t>
      </w:r>
    </w:p>
    <w:p w:rsidR="0089648E" w:rsidRDefault="0089648E" w:rsidP="0089648E">
      <w:pPr>
        <w:pStyle w:val="ListParagraph"/>
        <w:spacing w:before="120" w:after="0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1.</w:t>
      </w:r>
    </w:p>
    <w:p w:rsidR="0089648E" w:rsidRDefault="0089648E" w:rsidP="0089648E">
      <w:pPr>
        <w:pStyle w:val="ListParagraph"/>
        <w:spacing w:before="120" w:after="0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2</w:t>
      </w:r>
    </w:p>
    <w:p w:rsidR="0089648E" w:rsidRDefault="0089648E" w:rsidP="0089648E">
      <w:pPr>
        <w:pStyle w:val="ListParagraph"/>
        <w:spacing w:before="120" w:after="0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3</w:t>
      </w:r>
    </w:p>
    <w:p w:rsidR="00E41245" w:rsidRDefault="00E41245" w:rsidP="00E41245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Default="00E41245" w:rsidP="00E41245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Pr="0089648E" w:rsidRDefault="00E41245" w:rsidP="00C65673">
      <w:pPr>
        <w:pStyle w:val="ListParagraph"/>
        <w:numPr>
          <w:ilvl w:val="0"/>
          <w:numId w:val="5"/>
        </w:numPr>
        <w:spacing w:afterLines="10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9648E">
        <w:rPr>
          <w:rFonts w:ascii="Times New Roman" w:hAnsi="Times New Roman"/>
          <w:sz w:val="24"/>
          <w:szCs w:val="24"/>
        </w:rPr>
        <w:t>Lampiran instrumen penugasan dan penilaian, melampirkan instrumen penilaian sikap, pengetahuan, atau keterampilan, termasuk soal tes atau non tes, serta pedoman penskoran/ rubrik penilaiannya</w:t>
      </w:r>
    </w:p>
    <w:p w:rsidR="0089648E" w:rsidRDefault="0089648E" w:rsidP="00C65673">
      <w:pPr>
        <w:pStyle w:val="ListParagraph"/>
        <w:numPr>
          <w:ilvl w:val="0"/>
          <w:numId w:val="20"/>
        </w:numPr>
        <w:spacing w:afterLines="10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</w:p>
    <w:p w:rsidR="0089648E" w:rsidRDefault="00946689" w:rsidP="00C65673">
      <w:pPr>
        <w:pStyle w:val="ListParagraph"/>
        <w:spacing w:afterLines="1000"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="0089648E">
        <w:rPr>
          <w:rFonts w:ascii="Times New Roman" w:hAnsi="Times New Roman"/>
          <w:sz w:val="24"/>
          <w:szCs w:val="24"/>
          <w:lang w:val="en-US"/>
        </w:rPr>
        <w:t>Instrumen</w:t>
      </w:r>
      <w:proofErr w:type="spellEnd"/>
      <w:r w:rsidR="0089648E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89648E"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 w:rsidR="0089648E">
        <w:rPr>
          <w:rFonts w:ascii="Times New Roman" w:hAnsi="Times New Roman"/>
          <w:sz w:val="24"/>
          <w:szCs w:val="24"/>
          <w:lang w:val="en-US"/>
        </w:rPr>
        <w:t>:</w:t>
      </w:r>
    </w:p>
    <w:p w:rsidR="0089648E" w:rsidRDefault="0089648E" w:rsidP="00C65673">
      <w:pPr>
        <w:pStyle w:val="ListParagraph"/>
        <w:numPr>
          <w:ilvl w:val="3"/>
          <w:numId w:val="5"/>
        </w:numPr>
        <w:spacing w:afterLines="1000" w:line="360" w:lineRule="auto"/>
        <w:ind w:left="90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9648E" w:rsidRDefault="0089648E" w:rsidP="00C65673">
      <w:pPr>
        <w:pStyle w:val="ListParagraph"/>
        <w:numPr>
          <w:ilvl w:val="1"/>
          <w:numId w:val="19"/>
        </w:numPr>
        <w:spacing w:afterLines="10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daftar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Hadir</w:t>
      </w:r>
      <w:proofErr w:type="spellEnd"/>
    </w:p>
    <w:p w:rsidR="0089648E" w:rsidRDefault="0089648E" w:rsidP="00C65673">
      <w:pPr>
        <w:pStyle w:val="ListParagraph"/>
        <w:numPr>
          <w:ilvl w:val="1"/>
          <w:numId w:val="19"/>
        </w:numPr>
        <w:spacing w:afterLines="10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Aktivitas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</w:p>
    <w:p w:rsidR="0089648E" w:rsidRDefault="0089648E" w:rsidP="00C65673">
      <w:pPr>
        <w:pStyle w:val="ListParagraph"/>
        <w:numPr>
          <w:ilvl w:val="1"/>
          <w:numId w:val="19"/>
        </w:numPr>
        <w:spacing w:afterLines="10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</w:p>
    <w:p w:rsidR="00946689" w:rsidRDefault="00946689" w:rsidP="00C65673">
      <w:pPr>
        <w:pStyle w:val="ListParagraph"/>
        <w:numPr>
          <w:ilvl w:val="0"/>
          <w:numId w:val="19"/>
        </w:numPr>
        <w:spacing w:afterLines="1000" w:line="360" w:lineRule="auto"/>
        <w:ind w:left="96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46689" w:rsidRDefault="00946689" w:rsidP="00C65673">
      <w:pPr>
        <w:pStyle w:val="ListParagraph"/>
        <w:numPr>
          <w:ilvl w:val="1"/>
          <w:numId w:val="19"/>
        </w:numPr>
        <w:spacing w:afterLines="10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Makalah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</w:p>
    <w:p w:rsidR="00946689" w:rsidRDefault="00946689" w:rsidP="00C65673">
      <w:pPr>
        <w:pStyle w:val="ListParagraph"/>
        <w:numPr>
          <w:ilvl w:val="1"/>
          <w:numId w:val="19"/>
        </w:numPr>
        <w:spacing w:afterLines="10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</w:p>
    <w:p w:rsidR="00946689" w:rsidRDefault="00946689" w:rsidP="00C65673">
      <w:pPr>
        <w:pStyle w:val="ListParagraph"/>
        <w:numPr>
          <w:ilvl w:val="1"/>
          <w:numId w:val="19"/>
        </w:numPr>
        <w:spacing w:afterLines="10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Presentasi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Presentasi</w:t>
      </w:r>
      <w:proofErr w:type="spellEnd"/>
    </w:p>
    <w:p w:rsidR="00946689" w:rsidRDefault="00946689" w:rsidP="00C65673">
      <w:pPr>
        <w:pStyle w:val="ListParagraph"/>
        <w:numPr>
          <w:ilvl w:val="1"/>
          <w:numId w:val="19"/>
        </w:numPr>
        <w:spacing w:afterLines="10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</w:p>
    <w:p w:rsidR="00946689" w:rsidRDefault="00946689" w:rsidP="00C65673">
      <w:pPr>
        <w:pStyle w:val="ListParagraph"/>
        <w:numPr>
          <w:ilvl w:val="0"/>
          <w:numId w:val="19"/>
        </w:numPr>
        <w:spacing w:afterLines="1000" w:line="360" w:lineRule="auto"/>
        <w:ind w:left="96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UTS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</w:p>
    <w:p w:rsidR="00946689" w:rsidRDefault="00946689" w:rsidP="00C65673">
      <w:pPr>
        <w:pStyle w:val="ListParagraph"/>
        <w:numPr>
          <w:ilvl w:val="0"/>
          <w:numId w:val="19"/>
        </w:numPr>
        <w:spacing w:afterLines="1000" w:line="360" w:lineRule="auto"/>
        <w:ind w:left="96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UAS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</w:p>
    <w:p w:rsidR="00DA690A" w:rsidRDefault="00DA690A" w:rsidP="00C65673">
      <w:pPr>
        <w:pStyle w:val="ListParagraph"/>
        <w:spacing w:afterLines="1000" w:line="360" w:lineRule="auto"/>
        <w:ind w:left="96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46689" w:rsidRDefault="00946689" w:rsidP="00C65673">
      <w:pPr>
        <w:pStyle w:val="ListParagraph"/>
        <w:numPr>
          <w:ilvl w:val="0"/>
          <w:numId w:val="20"/>
        </w:numPr>
        <w:spacing w:afterLines="10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255D2"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6929" w:type="dxa"/>
        <w:tblInd w:w="1964" w:type="dxa"/>
        <w:tblLook w:val="04A0"/>
      </w:tblPr>
      <w:tblGrid>
        <w:gridCol w:w="2309"/>
        <w:gridCol w:w="2310"/>
        <w:gridCol w:w="2310"/>
      </w:tblGrid>
      <w:tr w:rsidR="00473629" w:rsidTr="00D856AE">
        <w:trPr>
          <w:trHeight w:val="178"/>
        </w:trPr>
        <w:tc>
          <w:tcPr>
            <w:tcW w:w="2309" w:type="dxa"/>
          </w:tcPr>
          <w:p w:rsidR="00473629" w:rsidRDefault="00473629" w:rsidP="00C65673">
            <w:pPr>
              <w:pStyle w:val="ListParagraph"/>
              <w:spacing w:afterLines="100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473629" w:rsidRDefault="00473629" w:rsidP="00C65673">
            <w:pPr>
              <w:pStyle w:val="ListParagraph"/>
              <w:spacing w:afterLines="100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:rsidR="00473629" w:rsidRDefault="00473629" w:rsidP="00C65673">
            <w:pPr>
              <w:pStyle w:val="ListParagraph"/>
              <w:spacing w:afterLines="100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2255D2" w:rsidRDefault="002255D2" w:rsidP="00C65673">
      <w:pPr>
        <w:pStyle w:val="ListParagraph"/>
        <w:spacing w:afterLines="10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9648E" w:rsidRPr="0089648E" w:rsidRDefault="0089648E" w:rsidP="00C65673">
      <w:pPr>
        <w:spacing w:afterLines="1000" w:line="360" w:lineRule="auto"/>
        <w:ind w:left="90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9648E" w:rsidRPr="0089648E" w:rsidRDefault="0089648E" w:rsidP="00AE58F9">
      <w:pPr>
        <w:spacing w:afterLines="1000" w:line="360" w:lineRule="auto"/>
        <w:ind w:left="907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89648E" w:rsidRPr="0089648E" w:rsidSect="00E412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32E2440"/>
    <w:multiLevelType w:val="hybridMultilevel"/>
    <w:tmpl w:val="E0E8D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5AE0"/>
    <w:multiLevelType w:val="hybridMultilevel"/>
    <w:tmpl w:val="782E1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0CD2"/>
    <w:multiLevelType w:val="hybridMultilevel"/>
    <w:tmpl w:val="15967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4706D"/>
    <w:multiLevelType w:val="hybridMultilevel"/>
    <w:tmpl w:val="A642C56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10407"/>
    <w:multiLevelType w:val="hybridMultilevel"/>
    <w:tmpl w:val="1BC6D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081D00"/>
    <w:multiLevelType w:val="hybridMultilevel"/>
    <w:tmpl w:val="6DCED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E540F"/>
    <w:multiLevelType w:val="hybridMultilevel"/>
    <w:tmpl w:val="8C0C0D26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F6DDB"/>
    <w:multiLevelType w:val="hybridMultilevel"/>
    <w:tmpl w:val="DB7CB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11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2">
    <w:nsid w:val="627F6664"/>
    <w:multiLevelType w:val="hybridMultilevel"/>
    <w:tmpl w:val="C4C8D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B1A82"/>
    <w:multiLevelType w:val="hybridMultilevel"/>
    <w:tmpl w:val="6B74D108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5">
    <w:nsid w:val="6D7A3F65"/>
    <w:multiLevelType w:val="hybridMultilevel"/>
    <w:tmpl w:val="09066554"/>
    <w:lvl w:ilvl="0" w:tplc="D1B0E9F0">
      <w:start w:val="1"/>
      <w:numFmt w:val="decimal"/>
      <w:lvlText w:val="%1."/>
      <w:lvlJc w:val="left"/>
      <w:pPr>
        <w:ind w:left="969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F1C2B"/>
    <w:multiLevelType w:val="hybridMultilevel"/>
    <w:tmpl w:val="96D27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9">
    <w:nsid w:val="7F6B6EBF"/>
    <w:multiLevelType w:val="hybridMultilevel"/>
    <w:tmpl w:val="BC0C8B0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8"/>
  </w:num>
  <w:num w:numId="5">
    <w:abstractNumId w:val="6"/>
  </w:num>
  <w:num w:numId="6">
    <w:abstractNumId w:val="8"/>
  </w:num>
  <w:num w:numId="7">
    <w:abstractNumId w:val="13"/>
  </w:num>
  <w:num w:numId="8">
    <w:abstractNumId w:val="15"/>
  </w:num>
  <w:num w:numId="9">
    <w:abstractNumId w:val="2"/>
  </w:num>
  <w:num w:numId="10">
    <w:abstractNumId w:val="19"/>
  </w:num>
  <w:num w:numId="11">
    <w:abstractNumId w:val="4"/>
  </w:num>
  <w:num w:numId="12">
    <w:abstractNumId w:val="5"/>
  </w:num>
  <w:num w:numId="13">
    <w:abstractNumId w:val="12"/>
  </w:num>
  <w:num w:numId="14">
    <w:abstractNumId w:val="3"/>
  </w:num>
  <w:num w:numId="15">
    <w:abstractNumId w:val="9"/>
  </w:num>
  <w:num w:numId="16">
    <w:abstractNumId w:val="1"/>
  </w:num>
  <w:num w:numId="17">
    <w:abstractNumId w:val="7"/>
  </w:num>
  <w:num w:numId="18">
    <w:abstractNumId w:val="17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1245"/>
    <w:rsid w:val="0011792A"/>
    <w:rsid w:val="001C0AD7"/>
    <w:rsid w:val="002255D2"/>
    <w:rsid w:val="0028068E"/>
    <w:rsid w:val="00473629"/>
    <w:rsid w:val="0049626C"/>
    <w:rsid w:val="004B1014"/>
    <w:rsid w:val="00695E8B"/>
    <w:rsid w:val="00707D8B"/>
    <w:rsid w:val="0084161B"/>
    <w:rsid w:val="0089392E"/>
    <w:rsid w:val="0089648E"/>
    <w:rsid w:val="008E7148"/>
    <w:rsid w:val="008F4373"/>
    <w:rsid w:val="00940D16"/>
    <w:rsid w:val="00946689"/>
    <w:rsid w:val="00967119"/>
    <w:rsid w:val="009733A9"/>
    <w:rsid w:val="0099230D"/>
    <w:rsid w:val="009A2B2C"/>
    <w:rsid w:val="00A954C5"/>
    <w:rsid w:val="00AC5912"/>
    <w:rsid w:val="00AE58F9"/>
    <w:rsid w:val="00AF6F3D"/>
    <w:rsid w:val="00B133A4"/>
    <w:rsid w:val="00B158B4"/>
    <w:rsid w:val="00B478B4"/>
    <w:rsid w:val="00BA5EDC"/>
    <w:rsid w:val="00C65673"/>
    <w:rsid w:val="00D3533B"/>
    <w:rsid w:val="00D42CD4"/>
    <w:rsid w:val="00D57749"/>
    <w:rsid w:val="00D856AE"/>
    <w:rsid w:val="00DA690A"/>
    <w:rsid w:val="00DF23BC"/>
    <w:rsid w:val="00E41245"/>
    <w:rsid w:val="00FD0AEF"/>
    <w:rsid w:val="00FF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Straight Connector 2"/>
        <o:r id="V:Rule2" type="connector" idref="#Straight Connector 7"/>
        <o:r id="V:Rule3" type="connector" idref="#Straight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4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2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4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45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DA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C496E-59FB-41D9-985E-C6770EED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Windows User</cp:lastModifiedBy>
  <cp:revision>12</cp:revision>
  <dcterms:created xsi:type="dcterms:W3CDTF">2019-09-05T01:04:00Z</dcterms:created>
  <dcterms:modified xsi:type="dcterms:W3CDTF">2019-10-10T06:49:00Z</dcterms:modified>
</cp:coreProperties>
</file>