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408" w:rsidRPr="00926408" w:rsidRDefault="005F52ED" w:rsidP="00926408">
      <w:pPr>
        <w:spacing w:line="360" w:lineRule="auto"/>
        <w:jc w:val="center"/>
        <w:rPr>
          <w:rFonts w:ascii="Times New Roman" w:hAnsi="Times New Roman" w:cs="Times New Roman"/>
          <w:b/>
          <w:sz w:val="24"/>
          <w:szCs w:val="24"/>
        </w:rPr>
      </w:pPr>
      <w:r w:rsidRPr="00926408">
        <w:rPr>
          <w:rFonts w:ascii="Times New Roman" w:hAnsi="Times New Roman" w:cs="Times New Roman"/>
          <w:b/>
          <w:sz w:val="24"/>
          <w:szCs w:val="24"/>
          <w:lang w:val="en-US"/>
        </w:rPr>
        <w:t xml:space="preserve">PENGUASAAN TANAH </w:t>
      </w:r>
    </w:p>
    <w:p w:rsidR="00E36AB9" w:rsidRPr="00926408" w:rsidRDefault="00926408" w:rsidP="007234FC">
      <w:pPr>
        <w:spacing w:line="360" w:lineRule="auto"/>
        <w:jc w:val="center"/>
        <w:rPr>
          <w:rFonts w:ascii="Times New Roman" w:hAnsi="Times New Roman" w:cs="Times New Roman"/>
          <w:b/>
          <w:sz w:val="24"/>
          <w:szCs w:val="24"/>
        </w:rPr>
      </w:pPr>
      <w:r w:rsidRPr="00926408">
        <w:rPr>
          <w:rFonts w:ascii="Times New Roman" w:hAnsi="Times New Roman" w:cs="Times New Roman"/>
          <w:b/>
          <w:sz w:val="24"/>
          <w:szCs w:val="24"/>
        </w:rPr>
        <w:t xml:space="preserve"> EKS. KERAJAAN PEKAL KAB. MUKO-MUKO</w:t>
      </w:r>
    </w:p>
    <w:p w:rsidR="00E36AB9" w:rsidRPr="00A16B4F" w:rsidRDefault="00E36AB9" w:rsidP="00005675">
      <w:pPr>
        <w:tabs>
          <w:tab w:val="left" w:pos="5595"/>
        </w:tabs>
        <w:spacing w:line="480" w:lineRule="auto"/>
        <w:rPr>
          <w:rFonts w:ascii="Times New Roman" w:hAnsi="Times New Roman" w:cs="Times New Roman"/>
          <w:sz w:val="24"/>
          <w:szCs w:val="24"/>
        </w:rPr>
      </w:pPr>
    </w:p>
    <w:p w:rsidR="00E36AB9" w:rsidRDefault="00E36AB9" w:rsidP="007234FC">
      <w:pPr>
        <w:spacing w:line="480" w:lineRule="auto"/>
        <w:jc w:val="center"/>
        <w:rPr>
          <w:rFonts w:ascii="Times New Roman" w:hAnsi="Times New Roman" w:cs="Times New Roman"/>
          <w:sz w:val="24"/>
          <w:szCs w:val="24"/>
        </w:rPr>
      </w:pPr>
      <w:r w:rsidRPr="00433DC4">
        <w:rPr>
          <w:rFonts w:ascii="Times New Roman" w:hAnsi="Times New Roman" w:cs="Times New Roman"/>
          <w:noProof/>
          <w:sz w:val="24"/>
          <w:szCs w:val="24"/>
          <w:lang w:eastAsia="id-ID"/>
        </w:rPr>
        <w:drawing>
          <wp:inline distT="0" distB="0" distL="0" distR="0">
            <wp:extent cx="2351315" cy="2451780"/>
            <wp:effectExtent l="19050" t="0" r="0" b="0"/>
            <wp:docPr id="1" name="Picture 1" descr="F:\Loggo IAIN Bengku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go IAIN Bengkulu.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58" cy="2453180"/>
                    </a:xfrm>
                    <a:prstGeom prst="rect">
                      <a:avLst/>
                    </a:prstGeom>
                    <a:noFill/>
                    <a:ln>
                      <a:noFill/>
                    </a:ln>
                  </pic:spPr>
                </pic:pic>
              </a:graphicData>
            </a:graphic>
          </wp:inline>
        </w:drawing>
      </w:r>
    </w:p>
    <w:p w:rsidR="00E36AB9" w:rsidRDefault="00E36AB9" w:rsidP="00005675">
      <w:pPr>
        <w:spacing w:line="480" w:lineRule="auto"/>
        <w:jc w:val="center"/>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OLEH:</w:t>
      </w:r>
    </w:p>
    <w:p w:rsidR="00E36AB9" w:rsidRDefault="00E36AB9" w:rsidP="00005675">
      <w:pPr>
        <w:spacing w:line="480" w:lineRule="auto"/>
        <w:jc w:val="center"/>
        <w:rPr>
          <w:rFonts w:ascii="Times New Roman" w:hAnsi="Times New Roman" w:cs="Times New Roman"/>
          <w:sz w:val="24"/>
          <w:szCs w:val="24"/>
        </w:rPr>
      </w:pPr>
    </w:p>
    <w:p w:rsidR="00E36AB9" w:rsidRDefault="00E36AB9" w:rsidP="00C64525">
      <w:pPr>
        <w:contextualSpacing/>
        <w:jc w:val="center"/>
        <w:rPr>
          <w:rFonts w:ascii="Times New Roman" w:hAnsi="Times New Roman" w:cs="Times New Roman"/>
          <w:b/>
          <w:sz w:val="24"/>
          <w:szCs w:val="24"/>
        </w:rPr>
      </w:pPr>
      <w:r w:rsidRPr="00433DC4">
        <w:rPr>
          <w:rFonts w:ascii="Times New Roman" w:hAnsi="Times New Roman" w:cs="Times New Roman"/>
          <w:b/>
          <w:sz w:val="24"/>
          <w:szCs w:val="24"/>
        </w:rPr>
        <w:t>Dr. Imam M</w:t>
      </w:r>
      <w:r>
        <w:rPr>
          <w:rFonts w:ascii="Times New Roman" w:hAnsi="Times New Roman" w:cs="Times New Roman"/>
          <w:b/>
          <w:sz w:val="24"/>
          <w:szCs w:val="24"/>
        </w:rPr>
        <w:t>ah</w:t>
      </w:r>
      <w:r w:rsidRPr="00433DC4">
        <w:rPr>
          <w:rFonts w:ascii="Times New Roman" w:hAnsi="Times New Roman" w:cs="Times New Roman"/>
          <w:b/>
          <w:sz w:val="24"/>
          <w:szCs w:val="24"/>
        </w:rPr>
        <w:t>di, SH., MH.</w:t>
      </w:r>
    </w:p>
    <w:p w:rsidR="00E36AB9" w:rsidRDefault="00E36AB9" w:rsidP="00C64525">
      <w:pPr>
        <w:contextualSpacing/>
        <w:jc w:val="center"/>
        <w:rPr>
          <w:rFonts w:ascii="Times New Roman" w:hAnsi="Times New Roman" w:cs="Times New Roman"/>
          <w:b/>
          <w:sz w:val="24"/>
          <w:szCs w:val="24"/>
        </w:rPr>
      </w:pPr>
      <w:r>
        <w:rPr>
          <w:rFonts w:ascii="Times New Roman" w:hAnsi="Times New Roman" w:cs="Times New Roman"/>
          <w:b/>
          <w:sz w:val="24"/>
          <w:szCs w:val="24"/>
        </w:rPr>
        <w:t>Etry Mike,SH., MH.</w:t>
      </w:r>
    </w:p>
    <w:p w:rsidR="001B1CBF" w:rsidRDefault="001B1CBF" w:rsidP="007234FC">
      <w:pPr>
        <w:spacing w:line="480" w:lineRule="auto"/>
        <w:contextualSpacing/>
        <w:jc w:val="center"/>
        <w:rPr>
          <w:rFonts w:ascii="Times New Roman" w:hAnsi="Times New Roman" w:cs="Times New Roman"/>
          <w:sz w:val="24"/>
          <w:szCs w:val="24"/>
        </w:rPr>
      </w:pPr>
    </w:p>
    <w:p w:rsidR="00E36AB9" w:rsidRDefault="00E36AB9" w:rsidP="007234FC">
      <w:pPr>
        <w:spacing w:line="480" w:lineRule="auto"/>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DIUSULKAN DALAM PROYEK KEGIATAN PENELITIAN </w:t>
      </w:r>
    </w:p>
    <w:p w:rsidR="00E36AB9" w:rsidRPr="007234FC" w:rsidRDefault="00E36AB9" w:rsidP="007234FC">
      <w:pPr>
        <w:spacing w:line="480" w:lineRule="auto"/>
        <w:jc w:val="center"/>
        <w:rPr>
          <w:rFonts w:ascii="Times New Roman" w:hAnsi="Times New Roman" w:cs="Times New Roman"/>
          <w:sz w:val="24"/>
          <w:szCs w:val="24"/>
        </w:rPr>
      </w:pPr>
      <w:r>
        <w:rPr>
          <w:rFonts w:ascii="Times New Roman" w:hAnsi="Times New Roman" w:cs="Times New Roman"/>
          <w:sz w:val="24"/>
          <w:szCs w:val="24"/>
        </w:rPr>
        <w:t>DIPA IAIN BENGKULU TAHUN 201</w:t>
      </w:r>
      <w:r w:rsidR="005F52ED">
        <w:rPr>
          <w:rFonts w:ascii="Times New Roman" w:hAnsi="Times New Roman" w:cs="Times New Roman"/>
          <w:sz w:val="24"/>
          <w:szCs w:val="24"/>
          <w:lang w:val="en-US"/>
        </w:rPr>
        <w:t>9</w:t>
      </w:r>
    </w:p>
    <w:p w:rsidR="00E36AB9" w:rsidRDefault="00E36AB9" w:rsidP="00005675">
      <w:pPr>
        <w:spacing w:line="480" w:lineRule="auto"/>
        <w:jc w:val="center"/>
        <w:rPr>
          <w:rFonts w:ascii="Times New Roman" w:hAnsi="Times New Roman" w:cs="Times New Roman"/>
          <w:sz w:val="24"/>
          <w:szCs w:val="24"/>
        </w:rPr>
      </w:pP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LEMBAGA PENELITIAN DAN </w:t>
      </w:r>
      <w:r w:rsidR="006B25B5">
        <w:rPr>
          <w:rFonts w:ascii="Times New Roman" w:hAnsi="Times New Roman" w:cs="Times New Roman"/>
          <w:sz w:val="24"/>
          <w:szCs w:val="24"/>
          <w:lang w:val="en-US"/>
        </w:rPr>
        <w:t xml:space="preserve">PENGABDIAN </w:t>
      </w:r>
      <w:r>
        <w:rPr>
          <w:rFonts w:ascii="Times New Roman" w:hAnsi="Times New Roman" w:cs="Times New Roman"/>
          <w:sz w:val="24"/>
          <w:szCs w:val="24"/>
        </w:rPr>
        <w:t>MASYARAKAT</w:t>
      </w: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 AGAMA ISLAM NEGERI</w:t>
      </w:r>
    </w:p>
    <w:p w:rsidR="00E36AB9" w:rsidRDefault="00E36AB9" w:rsidP="00005675">
      <w:pPr>
        <w:spacing w:line="480" w:lineRule="auto"/>
        <w:jc w:val="center"/>
        <w:rPr>
          <w:rFonts w:ascii="Times New Roman" w:hAnsi="Times New Roman" w:cs="Times New Roman"/>
          <w:sz w:val="24"/>
          <w:szCs w:val="24"/>
        </w:rPr>
      </w:pPr>
      <w:r>
        <w:rPr>
          <w:rFonts w:ascii="Times New Roman" w:hAnsi="Times New Roman" w:cs="Times New Roman"/>
          <w:sz w:val="24"/>
          <w:szCs w:val="24"/>
        </w:rPr>
        <w:t>IAIN BENGKULU</w:t>
      </w:r>
    </w:p>
    <w:p w:rsidR="00E36AB9" w:rsidRDefault="00E36AB9" w:rsidP="007234FC">
      <w:pPr>
        <w:spacing w:line="360" w:lineRule="auto"/>
        <w:rPr>
          <w:rFonts w:ascii="Times New Roman" w:hAnsi="Times New Roman" w:cs="Times New Roman"/>
          <w:color w:val="000000" w:themeColor="text1"/>
          <w:sz w:val="24"/>
          <w:szCs w:val="24"/>
        </w:rPr>
      </w:pPr>
    </w:p>
    <w:p w:rsidR="00C64525" w:rsidRDefault="00C64525" w:rsidP="007234FC">
      <w:pPr>
        <w:spacing w:line="360" w:lineRule="auto"/>
        <w:rPr>
          <w:rFonts w:ascii="Times New Roman" w:hAnsi="Times New Roman" w:cs="Times New Roman"/>
          <w:color w:val="000000" w:themeColor="text1"/>
          <w:sz w:val="24"/>
          <w:szCs w:val="24"/>
        </w:rPr>
      </w:pPr>
    </w:p>
    <w:p w:rsidR="00C64525" w:rsidRDefault="00C64525" w:rsidP="007234FC">
      <w:pPr>
        <w:spacing w:line="360" w:lineRule="auto"/>
        <w:rPr>
          <w:rFonts w:ascii="Times New Roman" w:hAnsi="Times New Roman" w:cs="Times New Roman"/>
          <w:color w:val="000000" w:themeColor="text1"/>
          <w:sz w:val="24"/>
          <w:szCs w:val="24"/>
        </w:rPr>
      </w:pPr>
    </w:p>
    <w:p w:rsidR="00C64525" w:rsidRDefault="00C64525" w:rsidP="007234FC">
      <w:pPr>
        <w:spacing w:line="360" w:lineRule="auto"/>
        <w:rPr>
          <w:rFonts w:ascii="Times New Roman" w:hAnsi="Times New Roman" w:cs="Times New Roman"/>
          <w:color w:val="000000" w:themeColor="text1"/>
          <w:sz w:val="24"/>
          <w:szCs w:val="24"/>
        </w:rPr>
      </w:pPr>
    </w:p>
    <w:p w:rsidR="00E36AB9" w:rsidRPr="00E93640" w:rsidRDefault="00E36AB9" w:rsidP="007234FC">
      <w:pPr>
        <w:spacing w:line="360" w:lineRule="auto"/>
        <w:jc w:val="center"/>
        <w:rPr>
          <w:rFonts w:ascii="Times New Roman" w:hAnsi="Times New Roman" w:cs="Times New Roman"/>
          <w:color w:val="000000" w:themeColor="text1"/>
          <w:sz w:val="24"/>
          <w:szCs w:val="24"/>
        </w:rPr>
      </w:pPr>
      <w:r w:rsidRPr="00E93640">
        <w:rPr>
          <w:rFonts w:ascii="Times New Roman" w:hAnsi="Times New Roman" w:cs="Times New Roman"/>
          <w:color w:val="000000" w:themeColor="text1"/>
          <w:sz w:val="24"/>
          <w:szCs w:val="24"/>
        </w:rPr>
        <w:t>DAFTAR ISI</w:t>
      </w:r>
    </w:p>
    <w:p w:rsidR="00E36AB9" w:rsidRPr="00E93640" w:rsidRDefault="00E36AB9" w:rsidP="007234FC">
      <w:pPr>
        <w:spacing w:line="360" w:lineRule="auto"/>
        <w:jc w:val="right"/>
        <w:rPr>
          <w:rFonts w:ascii="Times New Roman" w:hAnsi="Times New Roman" w:cs="Times New Roman"/>
          <w:color w:val="000000" w:themeColor="text1"/>
          <w:sz w:val="24"/>
          <w:szCs w:val="24"/>
        </w:rPr>
      </w:pPr>
      <w:r w:rsidRPr="00E93640">
        <w:rPr>
          <w:rFonts w:ascii="Times New Roman" w:hAnsi="Times New Roman" w:cs="Times New Roman"/>
          <w:color w:val="000000" w:themeColor="text1"/>
          <w:sz w:val="24"/>
          <w:szCs w:val="24"/>
        </w:rPr>
        <w:t>Halaman</w:t>
      </w:r>
    </w:p>
    <w:p w:rsidR="00E36AB9" w:rsidRPr="00E93640" w:rsidRDefault="00E36AB9" w:rsidP="007234FC">
      <w:pPr>
        <w:spacing w:line="360" w:lineRule="auto"/>
        <w:jc w:val="center"/>
        <w:rPr>
          <w:rFonts w:ascii="Times New Roman" w:hAnsi="Times New Roman" w:cs="Times New Roman"/>
          <w:color w:val="000000" w:themeColor="text1"/>
          <w:sz w:val="24"/>
          <w:szCs w:val="24"/>
        </w:rPr>
      </w:pPr>
    </w:p>
    <w:p w:rsidR="00EF22BD" w:rsidRDefault="00E36AB9" w:rsidP="007234FC">
      <w:pPr>
        <w:spacing w:line="360" w:lineRule="auto"/>
        <w:contextualSpacing/>
        <w:jc w:val="both"/>
        <w:rPr>
          <w:rFonts w:ascii="Times New Roman" w:hAnsi="Times New Roman" w:cs="Times New Roman"/>
          <w:color w:val="000000" w:themeColor="text1"/>
          <w:sz w:val="24"/>
          <w:szCs w:val="24"/>
          <w:lang w:val="en-US"/>
        </w:rPr>
      </w:pPr>
      <w:r w:rsidRPr="00E93640">
        <w:rPr>
          <w:rFonts w:ascii="Times New Roman" w:hAnsi="Times New Roman" w:cs="Times New Roman"/>
          <w:color w:val="000000" w:themeColor="text1"/>
          <w:sz w:val="24"/>
          <w:szCs w:val="24"/>
        </w:rPr>
        <w:t>HALAMAN J</w:t>
      </w:r>
      <w:r w:rsidR="00FE6C57">
        <w:rPr>
          <w:rFonts w:ascii="Times New Roman" w:hAnsi="Times New Roman" w:cs="Times New Roman"/>
          <w:color w:val="000000" w:themeColor="text1"/>
          <w:sz w:val="24"/>
          <w:szCs w:val="24"/>
        </w:rPr>
        <w:t>UDUL………………………………………………………………..</w:t>
      </w:r>
      <w:r w:rsidR="00FE6C57">
        <w:rPr>
          <w:rFonts w:ascii="Times New Roman" w:hAnsi="Times New Roman" w:cs="Times New Roman"/>
          <w:color w:val="000000" w:themeColor="text1"/>
          <w:sz w:val="24"/>
          <w:szCs w:val="24"/>
        </w:rPr>
        <w:tab/>
      </w:r>
      <w:r w:rsidR="00F15841">
        <w:rPr>
          <w:rFonts w:ascii="Times New Roman" w:hAnsi="Times New Roman" w:cs="Times New Roman"/>
          <w:color w:val="000000" w:themeColor="text1"/>
          <w:sz w:val="24"/>
          <w:szCs w:val="24"/>
          <w:lang w:val="en-US"/>
        </w:rPr>
        <w:t>1</w:t>
      </w:r>
    </w:p>
    <w:p w:rsidR="00E36AB9" w:rsidRDefault="00E36AB9" w:rsidP="007234FC">
      <w:pPr>
        <w:spacing w:line="360" w:lineRule="auto"/>
        <w:contextualSpacing/>
        <w:jc w:val="both"/>
        <w:rPr>
          <w:rFonts w:ascii="Times New Roman" w:hAnsi="Times New Roman" w:cs="Times New Roman"/>
          <w:color w:val="000000" w:themeColor="text1"/>
          <w:sz w:val="24"/>
          <w:szCs w:val="24"/>
          <w:lang w:val="en-US"/>
        </w:rPr>
      </w:pPr>
      <w:r w:rsidRPr="00E93640">
        <w:rPr>
          <w:rFonts w:ascii="Times New Roman" w:hAnsi="Times New Roman" w:cs="Times New Roman"/>
          <w:color w:val="000000" w:themeColor="text1"/>
          <w:sz w:val="24"/>
          <w:szCs w:val="24"/>
        </w:rPr>
        <w:t>DAFTAR IS</w:t>
      </w:r>
      <w:r w:rsidR="00EF22BD">
        <w:rPr>
          <w:rFonts w:ascii="Times New Roman" w:hAnsi="Times New Roman" w:cs="Times New Roman"/>
          <w:color w:val="000000" w:themeColor="text1"/>
          <w:sz w:val="24"/>
          <w:szCs w:val="24"/>
        </w:rPr>
        <w:t>I……………………………………………………………………….</w:t>
      </w:r>
      <w:r w:rsidR="00EF22BD">
        <w:rPr>
          <w:rFonts w:ascii="Times New Roman" w:hAnsi="Times New Roman" w:cs="Times New Roman"/>
          <w:color w:val="000000" w:themeColor="text1"/>
          <w:sz w:val="24"/>
          <w:szCs w:val="24"/>
        </w:rPr>
        <w:tab/>
      </w:r>
      <w:r w:rsidR="00EF22BD">
        <w:rPr>
          <w:rFonts w:ascii="Times New Roman" w:hAnsi="Times New Roman" w:cs="Times New Roman"/>
          <w:color w:val="000000" w:themeColor="text1"/>
          <w:sz w:val="24"/>
          <w:szCs w:val="24"/>
        </w:rPr>
        <w:tab/>
      </w:r>
      <w:r w:rsidR="00F15841">
        <w:rPr>
          <w:rFonts w:ascii="Times New Roman" w:hAnsi="Times New Roman" w:cs="Times New Roman"/>
          <w:color w:val="000000" w:themeColor="text1"/>
          <w:sz w:val="24"/>
          <w:szCs w:val="24"/>
          <w:lang w:val="en-US"/>
        </w:rPr>
        <w:t>2</w:t>
      </w:r>
    </w:p>
    <w:p w:rsidR="00EF22BD" w:rsidRDefault="00EF22BD" w:rsidP="007234FC">
      <w:pPr>
        <w:spacing w:line="360" w:lineRule="auto"/>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BAB I</w:t>
      </w:r>
      <w:r w:rsidR="005C1625">
        <w:rPr>
          <w:rFonts w:ascii="Times New Roman" w:hAnsi="Times New Roman" w:cs="Times New Roman"/>
          <w:color w:val="000000" w:themeColor="text1"/>
          <w:sz w:val="24"/>
          <w:szCs w:val="24"/>
          <w:lang w:val="en-US"/>
        </w:rPr>
        <w:t>.PENDAHULUAN</w:t>
      </w:r>
      <w:r w:rsidRPr="00E9364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w:t>
      </w:r>
      <w:r w:rsidR="00F15841">
        <w:rPr>
          <w:rFonts w:ascii="Times New Roman" w:hAnsi="Times New Roman" w:cs="Times New Roman"/>
          <w:color w:val="000000" w:themeColor="text1"/>
          <w:sz w:val="24"/>
          <w:szCs w:val="24"/>
          <w:lang w:val="en-US"/>
        </w:rPr>
        <w:t>.      3</w:t>
      </w:r>
    </w:p>
    <w:p w:rsidR="00EF22BD" w:rsidRDefault="005C1625" w:rsidP="00EF22BD">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LATAR BELAKANG</w:t>
      </w:r>
      <w:r w:rsidR="00EF22BD">
        <w:rPr>
          <w:rFonts w:ascii="Times New Roman" w:hAnsi="Times New Roman" w:cs="Times New Roman"/>
          <w:color w:val="000000" w:themeColor="text1"/>
          <w:sz w:val="24"/>
          <w:szCs w:val="24"/>
        </w:rPr>
        <w:t>……………………………………………………</w:t>
      </w:r>
      <w:r w:rsidR="00064D0D">
        <w:rPr>
          <w:rFonts w:ascii="Times New Roman" w:hAnsi="Times New Roman" w:cs="Times New Roman"/>
          <w:color w:val="000000" w:themeColor="text1"/>
          <w:sz w:val="24"/>
          <w:szCs w:val="24"/>
          <w:lang w:val="en-US"/>
        </w:rPr>
        <w:t>..       3</w:t>
      </w:r>
    </w:p>
    <w:p w:rsidR="00813FFB" w:rsidRPr="00DA4089" w:rsidRDefault="00EF22BD" w:rsidP="00DA4089">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RUMUSAN MASALAH</w:t>
      </w:r>
      <w:r w:rsidR="00813FFB">
        <w:rPr>
          <w:rFonts w:ascii="Times New Roman" w:hAnsi="Times New Roman" w:cs="Times New Roman"/>
          <w:color w:val="000000" w:themeColor="text1"/>
          <w:sz w:val="24"/>
          <w:szCs w:val="24"/>
        </w:rPr>
        <w:t>……………………………………………</w:t>
      </w:r>
      <w:r w:rsidR="00813FFB">
        <w:rPr>
          <w:rFonts w:ascii="Times New Roman" w:hAnsi="Times New Roman" w:cs="Times New Roman"/>
          <w:color w:val="000000" w:themeColor="text1"/>
          <w:sz w:val="24"/>
          <w:szCs w:val="24"/>
          <w:lang w:val="en-US"/>
        </w:rPr>
        <w:t>…</w:t>
      </w:r>
    </w:p>
    <w:p w:rsidR="00EF22BD" w:rsidRDefault="00EF22BD" w:rsidP="00EF22BD">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TUJUANPENELITIAN</w:t>
      </w:r>
      <w:r w:rsidR="00813FFB">
        <w:rPr>
          <w:rFonts w:ascii="Times New Roman" w:hAnsi="Times New Roman" w:cs="Times New Roman"/>
          <w:color w:val="000000" w:themeColor="text1"/>
          <w:sz w:val="24"/>
          <w:szCs w:val="24"/>
        </w:rPr>
        <w:t>…………………………</w:t>
      </w:r>
    </w:p>
    <w:p w:rsidR="0079203C" w:rsidRDefault="0079203C" w:rsidP="00EF22BD">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MANFAATPENELITIAN</w:t>
      </w:r>
    </w:p>
    <w:p w:rsidR="00DA4089" w:rsidRDefault="00DA4089" w:rsidP="00EF22BD">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PENELITIAN TERDAHULU</w:t>
      </w:r>
    </w:p>
    <w:p w:rsidR="00813FFB" w:rsidRDefault="00813FFB" w:rsidP="00EF22BD">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METODE PENELITIAN </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w:t>
      </w:r>
    </w:p>
    <w:p w:rsidR="00EF22BD" w:rsidRDefault="00813FFB" w:rsidP="00EF22BD">
      <w:pPr>
        <w:pStyle w:val="ListParagraph"/>
        <w:numPr>
          <w:ilvl w:val="0"/>
          <w:numId w:val="10"/>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SISTEMATIKA PENELITIAN </w:t>
      </w:r>
      <w:r>
        <w:rPr>
          <w:rFonts w:ascii="Times New Roman" w:hAnsi="Times New Roman" w:cs="Times New Roman"/>
          <w:color w:val="000000" w:themeColor="text1"/>
          <w:sz w:val="24"/>
          <w:szCs w:val="24"/>
        </w:rPr>
        <w:t>………………………………………</w:t>
      </w:r>
    </w:p>
    <w:p w:rsidR="00813FFB" w:rsidRDefault="00813FFB" w:rsidP="00813FFB">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BAB II </w:t>
      </w:r>
      <w:r w:rsidR="005C1625">
        <w:rPr>
          <w:rFonts w:ascii="Times New Roman" w:hAnsi="Times New Roman" w:cs="Times New Roman"/>
          <w:color w:val="000000" w:themeColor="text1"/>
          <w:sz w:val="24"/>
          <w:szCs w:val="24"/>
          <w:lang w:val="en-US"/>
        </w:rPr>
        <w:t xml:space="preserve">TINJAUAN PUSTAKA </w:t>
      </w:r>
      <w:r w:rsidR="00394FB2">
        <w:rPr>
          <w:rFonts w:ascii="Times New Roman" w:hAnsi="Times New Roman" w:cs="Times New Roman"/>
          <w:color w:val="000000" w:themeColor="text1"/>
          <w:sz w:val="24"/>
          <w:szCs w:val="24"/>
        </w:rPr>
        <w:t>…………………………</w:t>
      </w:r>
      <w:r w:rsidR="00394FB2">
        <w:rPr>
          <w:rFonts w:ascii="Times New Roman" w:hAnsi="Times New Roman" w:cs="Times New Roman"/>
          <w:color w:val="000000" w:themeColor="text1"/>
          <w:sz w:val="24"/>
          <w:szCs w:val="24"/>
          <w:lang w:val="en-US"/>
        </w:rPr>
        <w:t>……………………….</w:t>
      </w:r>
    </w:p>
    <w:p w:rsidR="00813FFB" w:rsidRDefault="005C1625" w:rsidP="00813FFB">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CCCCCCCC</w:t>
      </w:r>
      <w:r w:rsidR="00394FB2">
        <w:rPr>
          <w:rFonts w:ascii="Times New Roman" w:hAnsi="Times New Roman" w:cs="Times New Roman"/>
          <w:color w:val="000000" w:themeColor="text1"/>
          <w:sz w:val="24"/>
          <w:szCs w:val="24"/>
        </w:rPr>
        <w:t>………………………………………………</w:t>
      </w:r>
    </w:p>
    <w:p w:rsidR="005C1625" w:rsidRDefault="005C1625" w:rsidP="00813FFB">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XXXXXXXXXXXXX</w:t>
      </w:r>
    </w:p>
    <w:p w:rsidR="005C1625" w:rsidRDefault="005C1625" w:rsidP="00813FFB">
      <w:pPr>
        <w:pStyle w:val="ListParagraph"/>
        <w:numPr>
          <w:ilvl w:val="0"/>
          <w:numId w:val="11"/>
        </w:num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XXXXXXXXXXXXXX</w:t>
      </w:r>
    </w:p>
    <w:p w:rsidR="00394FB2" w:rsidRDefault="00394FB2" w:rsidP="005C1625">
      <w:pPr>
        <w:pStyle w:val="ListParagraph"/>
        <w:spacing w:line="360" w:lineRule="auto"/>
        <w:ind w:left="1440"/>
        <w:jc w:val="both"/>
        <w:rPr>
          <w:rFonts w:ascii="Times New Roman" w:hAnsi="Times New Roman" w:cs="Times New Roman"/>
          <w:color w:val="000000" w:themeColor="text1"/>
          <w:sz w:val="24"/>
          <w:szCs w:val="24"/>
          <w:lang w:val="en-US"/>
        </w:rPr>
      </w:pPr>
    </w:p>
    <w:p w:rsidR="00EF22BD" w:rsidRDefault="00813FFB" w:rsidP="00813FFB">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BAB III</w:t>
      </w:r>
      <w:r w:rsidR="005C1625">
        <w:rPr>
          <w:rFonts w:ascii="Times New Roman" w:hAnsi="Times New Roman" w:cs="Times New Roman"/>
          <w:color w:val="000000" w:themeColor="text1"/>
          <w:sz w:val="24"/>
          <w:szCs w:val="24"/>
          <w:lang w:val="en-US"/>
        </w:rPr>
        <w:t>. GAMBARAN UMUM WILAYAH PENELITIAN</w:t>
      </w:r>
    </w:p>
    <w:p w:rsidR="00813FFB" w:rsidRPr="005C1625" w:rsidRDefault="005C1625" w:rsidP="00813FFB">
      <w:pPr>
        <w:pStyle w:val="ListParagraph"/>
        <w:numPr>
          <w:ilvl w:val="0"/>
          <w:numId w:val="12"/>
        </w:numPr>
        <w:spacing w:line="360" w:lineRule="auto"/>
        <w:jc w:val="both"/>
        <w:rPr>
          <w:rFonts w:ascii="Times New Roman" w:hAnsi="Times New Roman" w:cs="Times New Roman"/>
          <w:color w:val="000000" w:themeColor="text1"/>
          <w:sz w:val="24"/>
          <w:szCs w:val="24"/>
          <w:lang w:val="en-US"/>
        </w:rPr>
      </w:pPr>
      <w:r>
        <w:rPr>
          <w:rFonts w:asciiTheme="majorBidi" w:hAnsiTheme="majorBidi" w:cstheme="majorBidi"/>
          <w:bCs/>
          <w:sz w:val="24"/>
          <w:szCs w:val="24"/>
          <w:lang w:val="en-US"/>
        </w:rPr>
        <w:t>CCCCCCCCCC</w:t>
      </w:r>
    </w:p>
    <w:p w:rsidR="005C1625" w:rsidRPr="005C1625" w:rsidRDefault="005C1625" w:rsidP="00813FFB">
      <w:pPr>
        <w:pStyle w:val="ListParagraph"/>
        <w:numPr>
          <w:ilvl w:val="0"/>
          <w:numId w:val="12"/>
        </w:numPr>
        <w:spacing w:line="360" w:lineRule="auto"/>
        <w:jc w:val="both"/>
        <w:rPr>
          <w:rFonts w:ascii="Times New Roman" w:hAnsi="Times New Roman" w:cs="Times New Roman"/>
          <w:color w:val="000000" w:themeColor="text1"/>
          <w:sz w:val="24"/>
          <w:szCs w:val="24"/>
          <w:lang w:val="en-US"/>
        </w:rPr>
      </w:pPr>
      <w:r>
        <w:rPr>
          <w:rFonts w:asciiTheme="majorBidi" w:hAnsiTheme="majorBidi" w:cstheme="majorBidi"/>
          <w:bCs/>
          <w:sz w:val="24"/>
          <w:szCs w:val="24"/>
          <w:lang w:val="en-US"/>
        </w:rPr>
        <w:t>CCCCCCC</w:t>
      </w:r>
    </w:p>
    <w:p w:rsidR="005C1625" w:rsidRPr="00813FFB" w:rsidRDefault="005C1625" w:rsidP="00813FFB">
      <w:pPr>
        <w:pStyle w:val="ListParagraph"/>
        <w:numPr>
          <w:ilvl w:val="0"/>
          <w:numId w:val="12"/>
        </w:numPr>
        <w:spacing w:line="360" w:lineRule="auto"/>
        <w:jc w:val="both"/>
        <w:rPr>
          <w:rFonts w:ascii="Times New Roman" w:hAnsi="Times New Roman" w:cs="Times New Roman"/>
          <w:color w:val="000000" w:themeColor="text1"/>
          <w:sz w:val="24"/>
          <w:szCs w:val="24"/>
          <w:lang w:val="en-US"/>
        </w:rPr>
      </w:pPr>
      <w:r>
        <w:rPr>
          <w:rFonts w:asciiTheme="majorBidi" w:hAnsiTheme="majorBidi" w:cstheme="majorBidi"/>
          <w:bCs/>
          <w:sz w:val="24"/>
          <w:szCs w:val="24"/>
          <w:lang w:val="en-US"/>
        </w:rPr>
        <w:t>CCCCCCCCCCCCC</w:t>
      </w:r>
    </w:p>
    <w:p w:rsidR="00E36AB9" w:rsidRPr="00813FFB" w:rsidRDefault="00E36AB9" w:rsidP="007234FC">
      <w:pPr>
        <w:spacing w:line="360" w:lineRule="auto"/>
        <w:jc w:val="both"/>
        <w:rPr>
          <w:rFonts w:ascii="Times New Roman" w:hAnsi="Times New Roman" w:cs="Times New Roman"/>
          <w:color w:val="000000" w:themeColor="text1"/>
          <w:sz w:val="24"/>
          <w:szCs w:val="24"/>
          <w:lang w:val="en-US"/>
        </w:rPr>
      </w:pPr>
      <w:r w:rsidRPr="00E93640">
        <w:rPr>
          <w:rFonts w:ascii="Times New Roman" w:hAnsi="Times New Roman" w:cs="Times New Roman"/>
          <w:color w:val="000000" w:themeColor="text1"/>
          <w:sz w:val="24"/>
          <w:szCs w:val="24"/>
        </w:rPr>
        <w:t>DAFTAR PUSTAKA</w:t>
      </w:r>
      <w:r w:rsidRPr="00E93640">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E36AB9" w:rsidRPr="00E93640" w:rsidRDefault="00E36AB9" w:rsidP="007234FC">
      <w:pPr>
        <w:spacing w:line="360" w:lineRule="auto"/>
        <w:rPr>
          <w:rFonts w:ascii="Times New Roman" w:hAnsi="Times New Roman" w:cs="Times New Roman"/>
          <w:color w:val="000000" w:themeColor="text1"/>
          <w:sz w:val="24"/>
          <w:szCs w:val="24"/>
        </w:rPr>
      </w:pPr>
      <w:r w:rsidRPr="00E93640">
        <w:rPr>
          <w:rFonts w:ascii="Times New Roman" w:hAnsi="Times New Roman" w:cs="Times New Roman"/>
          <w:color w:val="000000" w:themeColor="text1"/>
          <w:sz w:val="24"/>
          <w:szCs w:val="24"/>
        </w:rPr>
        <w:t>LAMPIRAN-LAMPIRAN</w:t>
      </w: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rPr>
      </w:pPr>
    </w:p>
    <w:p w:rsidR="00E36AB9" w:rsidRDefault="00E36AB9" w:rsidP="00005675">
      <w:pPr>
        <w:spacing w:line="480" w:lineRule="auto"/>
        <w:rPr>
          <w:rFonts w:ascii="Times New Roman" w:hAnsi="Times New Roman" w:cs="Times New Roman"/>
          <w:color w:val="FF0000"/>
          <w:sz w:val="24"/>
          <w:szCs w:val="24"/>
          <w:lang w:val="en-US"/>
        </w:rPr>
      </w:pPr>
    </w:p>
    <w:p w:rsidR="001B090F" w:rsidRPr="001B090F" w:rsidRDefault="001B090F" w:rsidP="00005675">
      <w:pPr>
        <w:spacing w:line="480" w:lineRule="auto"/>
        <w:rPr>
          <w:rFonts w:ascii="Times New Roman" w:hAnsi="Times New Roman" w:cs="Times New Roman"/>
          <w:color w:val="FF0000"/>
          <w:sz w:val="24"/>
          <w:szCs w:val="24"/>
          <w:lang w:val="en-US"/>
        </w:rPr>
      </w:pPr>
    </w:p>
    <w:p w:rsidR="00E36AB9" w:rsidRDefault="00E36AB9" w:rsidP="006F5DD3">
      <w:pPr>
        <w:tabs>
          <w:tab w:val="left" w:pos="3825"/>
        </w:tabs>
        <w:spacing w:line="480" w:lineRule="auto"/>
        <w:rPr>
          <w:rFonts w:ascii="Times New Roman" w:hAnsi="Times New Roman" w:cs="Times New Roman"/>
          <w:color w:val="FF0000"/>
          <w:sz w:val="24"/>
          <w:szCs w:val="24"/>
          <w:lang w:val="en-US"/>
        </w:rPr>
      </w:pPr>
    </w:p>
    <w:p w:rsidR="00F15841" w:rsidRPr="00F15841" w:rsidRDefault="00F15841" w:rsidP="006F5DD3">
      <w:pPr>
        <w:tabs>
          <w:tab w:val="left" w:pos="3825"/>
        </w:tabs>
        <w:spacing w:line="480" w:lineRule="auto"/>
        <w:rPr>
          <w:rFonts w:ascii="Times New Roman" w:hAnsi="Times New Roman" w:cs="Times New Roman"/>
          <w:color w:val="FF0000"/>
          <w:sz w:val="24"/>
          <w:szCs w:val="24"/>
          <w:lang w:val="en-US"/>
        </w:rPr>
      </w:pPr>
    </w:p>
    <w:p w:rsidR="001B1CBF" w:rsidRDefault="001B1CBF" w:rsidP="001B1CB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w:t>
      </w:r>
    </w:p>
    <w:p w:rsidR="00E36AB9" w:rsidRDefault="001B1CBF" w:rsidP="001B1CBF">
      <w:pPr>
        <w:contextualSpacing/>
        <w:jc w:val="center"/>
        <w:rPr>
          <w:rFonts w:ascii="Times New Roman" w:hAnsi="Times New Roman" w:cs="Times New Roman"/>
          <w:b/>
          <w:sz w:val="24"/>
          <w:szCs w:val="24"/>
        </w:rPr>
      </w:pPr>
      <w:r>
        <w:rPr>
          <w:rFonts w:ascii="Times New Roman" w:hAnsi="Times New Roman" w:cs="Times New Roman"/>
          <w:b/>
          <w:sz w:val="24"/>
          <w:szCs w:val="24"/>
        </w:rPr>
        <w:t>PENDAHULUAN</w:t>
      </w:r>
    </w:p>
    <w:p w:rsidR="00E36AB9" w:rsidRDefault="00E36AB9" w:rsidP="00005675">
      <w:pPr>
        <w:spacing w:line="480" w:lineRule="auto"/>
        <w:jc w:val="center"/>
        <w:rPr>
          <w:rFonts w:ascii="Times New Roman" w:hAnsi="Times New Roman" w:cs="Times New Roman"/>
          <w:b/>
          <w:sz w:val="24"/>
          <w:szCs w:val="24"/>
        </w:rPr>
      </w:pPr>
    </w:p>
    <w:p w:rsidR="00E36AB9" w:rsidRDefault="00E36AB9" w:rsidP="00005675">
      <w:pPr>
        <w:spacing w:line="480" w:lineRule="auto"/>
        <w:jc w:val="center"/>
        <w:rPr>
          <w:rFonts w:ascii="Times New Roman" w:hAnsi="Times New Roman" w:cs="Times New Roman"/>
          <w:b/>
          <w:sz w:val="24"/>
          <w:szCs w:val="24"/>
        </w:rPr>
      </w:pPr>
    </w:p>
    <w:p w:rsidR="000F06DE" w:rsidRPr="0079203C" w:rsidRDefault="00E36AB9" w:rsidP="0079203C">
      <w:pPr>
        <w:pStyle w:val="ListParagraph"/>
        <w:numPr>
          <w:ilvl w:val="0"/>
          <w:numId w:val="14"/>
        </w:numPr>
        <w:spacing w:line="480" w:lineRule="auto"/>
        <w:jc w:val="both"/>
        <w:rPr>
          <w:rFonts w:ascii="Times New Roman" w:hAnsi="Times New Roman" w:cs="Times New Roman"/>
          <w:b/>
          <w:sz w:val="24"/>
          <w:szCs w:val="24"/>
        </w:rPr>
      </w:pPr>
      <w:r w:rsidRPr="0079203C">
        <w:rPr>
          <w:rFonts w:ascii="Times New Roman" w:hAnsi="Times New Roman" w:cs="Times New Roman"/>
          <w:b/>
          <w:sz w:val="24"/>
          <w:szCs w:val="24"/>
        </w:rPr>
        <w:t>Latar Belakang</w:t>
      </w:r>
    </w:p>
    <w:p w:rsidR="00E36AB9" w:rsidRPr="00306A1E" w:rsidRDefault="00E36AB9" w:rsidP="00005675">
      <w:pPr>
        <w:pStyle w:val="NormalWeb"/>
        <w:shd w:val="clear" w:color="auto" w:fill="FFFFFF"/>
        <w:spacing w:before="0" w:beforeAutospacing="0" w:after="225" w:afterAutospacing="0" w:line="480" w:lineRule="auto"/>
        <w:ind w:left="1080" w:firstLine="1188"/>
        <w:jc w:val="both"/>
      </w:pPr>
      <w:r w:rsidRPr="00306A1E">
        <w:t xml:space="preserve">Derasnya arus globalisasi yang masuk ke berbagai bidang kehidupan merupakan hal yang tidak dapat dihindari di era yang serba modern ini. Pengaruh globalisasi berdampak di berbagai bidang, </w:t>
      </w:r>
      <w:hyperlink r:id="rId9" w:history="1">
        <w:r w:rsidRPr="005F52ED">
          <w:rPr>
            <w:rStyle w:val="Hyperlink"/>
            <w:color w:val="auto"/>
            <w:u w:val="none"/>
          </w:rPr>
          <w:t>dampak globalisasi di bidang ekonomi</w:t>
        </w:r>
      </w:hyperlink>
      <w:r w:rsidRPr="005F52ED">
        <w:t> yang memunculkan kebebasan di pasar i</w:t>
      </w:r>
      <w:r w:rsidRPr="00306A1E">
        <w:t>nternasional dan kemudahan ekspor-impor sebagai dampak positif serta memunculkan dampak negatif lain seperti kegiatan impor yang melebihi ekspor. Dampak positif tersebut tentu sangat baik dan bermanfaat, namun dampak negatif dari globalisasi perlu ditindak lanjuti karena sangat merugikan.</w:t>
      </w:r>
    </w:p>
    <w:p w:rsidR="00E36AB9" w:rsidRPr="00446CF7" w:rsidRDefault="00E36AB9" w:rsidP="00446CF7">
      <w:pPr>
        <w:spacing w:line="480" w:lineRule="auto"/>
        <w:ind w:left="1134" w:firstLine="1134"/>
        <w:jc w:val="both"/>
        <w:rPr>
          <w:rFonts w:ascii="Times New Roman" w:eastAsia="Times New Roman" w:hAnsi="Times New Roman" w:cs="Times New Roman"/>
          <w:sz w:val="24"/>
          <w:szCs w:val="24"/>
          <w:lang w:eastAsia="id-ID"/>
        </w:rPr>
      </w:pPr>
      <w:r w:rsidRPr="00306A1E">
        <w:rPr>
          <w:rFonts w:ascii="Times New Roman" w:hAnsi="Times New Roman" w:cs="Times New Roman"/>
          <w:sz w:val="24"/>
          <w:szCs w:val="24"/>
        </w:rPr>
        <w:t xml:space="preserve">Sosial budaya merupakan salah satu bidang kehidupan yang tidak luput dari pengaruh globalisasi. Globalisasi yang terjadi dalam bidang sosial budaya berhubungan dengan proses sosialisasi serta proses silang budaya antar bangsa lintas negara. Tentu pengaruh globalisasi ini memberi dampak positif dan juga dampak negatif. </w:t>
      </w:r>
      <w:r w:rsidRPr="00AA1F13">
        <w:rPr>
          <w:rFonts w:ascii="Times New Roman" w:eastAsia="Times New Roman" w:hAnsi="Times New Roman" w:cs="Times New Roman"/>
          <w:sz w:val="24"/>
          <w:szCs w:val="24"/>
          <w:lang w:eastAsia="id-ID"/>
        </w:rPr>
        <w:t xml:space="preserve">Kemajuan teknologi dan pendidikan di era globalisasi menjadi pemicu dalam pertukaran budaya di negara seluruh dunia. Kini kita dapat melihat dan mempelajari kebudayaan dari seluruh dunia hanya melalui media internet tanpa harus pergi ke luar negeri. Mudahnya akses bepergian ke luar negeri juga bisa menjadi pemicunya, seperti orang dari luar negeri yang datang ke Indonesia dan membawa serta kebudayaan dan kesenian dari negara asalnya. Orang tersebut bisa memperkenalkan kebudayaan dan keseniannya ke masyarakat </w:t>
      </w:r>
      <w:r w:rsidRPr="00AA1F13">
        <w:rPr>
          <w:rFonts w:ascii="Times New Roman" w:eastAsia="Times New Roman" w:hAnsi="Times New Roman" w:cs="Times New Roman"/>
          <w:sz w:val="24"/>
          <w:szCs w:val="24"/>
          <w:lang w:eastAsia="id-ID"/>
        </w:rPr>
        <w:lastRenderedPageBreak/>
        <w:t>Indonesia dan jika kebudayaan atau kesenian tersebut cocok dengan masyarakat Indonesia dapat memicu terjadinya akulturasi budaya.</w:t>
      </w:r>
    </w:p>
    <w:p w:rsidR="005F52ED" w:rsidRDefault="00E36AB9" w:rsidP="007976D1">
      <w:pPr>
        <w:spacing w:line="480" w:lineRule="auto"/>
        <w:ind w:left="1134" w:firstLine="113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Kearifan lokal dapat dijadikan sebagai dasar pijakan dalam penyusunan strategi dalam pelestarian dan pengembangan budaya. Upaya memperkuat jati diri daerah dapat dilakukan melaui penanaman nilai-nilai budaya dan kesejarahan senasip sepenanggungan diantara warga. Oleh karena itu, perlu dilakukan revitalisasi budaya daerah dan penguatan budaya daerah. Upaya tersebut dapat meminimalisasi dampak negatif atau menahan gemburan nilai-nilai yang merusak kepribadian bangsa ketika interaksi kebudayaan antar bangsa semakin intensif, maka sangat diperlukan ketahanan budaya yang tangguh.</w:t>
      </w:r>
    </w:p>
    <w:p w:rsidR="005F52ED" w:rsidRDefault="007976D1" w:rsidP="007976D1">
      <w:pPr>
        <w:spacing w:line="480" w:lineRule="auto"/>
        <w:ind w:left="1134" w:firstLine="1134"/>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Salah satu contoh kearifan lokal yang masih hidup dalam masyarakat khususnya di Wilayah Provinsi Bengkulu adalah Suku Pekal yang berada di Kabupaten Mukomuko dan juga tersebar luas di Kabupaten Bengkulu Utara, banyak terdapat masalah mengenai kearifan lokal masyakat suku Pekal ini salah satunya </w:t>
      </w:r>
      <w:r>
        <w:rPr>
          <w:rFonts w:ascii="Times New Roman" w:hAnsi="Times New Roman" w:cs="Times New Roman"/>
          <w:sz w:val="24"/>
          <w:szCs w:val="24"/>
          <w:lang w:val="en-US"/>
        </w:rPr>
        <w:t>b</w:t>
      </w:r>
      <w:r w:rsidR="005F52ED" w:rsidRPr="00A912CA">
        <w:rPr>
          <w:rFonts w:ascii="Times New Roman" w:hAnsi="Times New Roman" w:cs="Times New Roman"/>
          <w:sz w:val="24"/>
          <w:szCs w:val="24"/>
          <w:lang w:val="en-US"/>
        </w:rPr>
        <w:t xml:space="preserve">erkaitan dengan penguasaan tanah Marga ternyata menjadi problem tersendiri di wilayah eks. Kerajaan Kesultanan Pekal dimana pada satu sisi ingin mempertahankan kearifan lokal sebagi sesuatu kekuatan untuk mengikat kekrabatan dalam suatu komunitas dan ini sebagain berhasil, namun khusus  tentang pertanahan ternyata banyak  masalah yang harus diselsaikan secara </w:t>
      </w:r>
      <w:r w:rsidR="005F52ED" w:rsidRPr="0091627C">
        <w:rPr>
          <w:rFonts w:ascii="Times New Roman" w:hAnsi="Times New Roman" w:cs="Times New Roman"/>
          <w:sz w:val="24"/>
          <w:szCs w:val="24"/>
          <w:lang w:val="en-US"/>
        </w:rPr>
        <w:t>bijak.</w:t>
      </w:r>
    </w:p>
    <w:p w:rsidR="0091627C" w:rsidRPr="0091627C" w:rsidRDefault="0091627C" w:rsidP="007976D1">
      <w:pPr>
        <w:spacing w:line="480" w:lineRule="auto"/>
        <w:ind w:left="1134" w:firstLine="1134"/>
        <w:jc w:val="both"/>
        <w:rPr>
          <w:rFonts w:ascii="Times New Roman" w:eastAsia="Times New Roman" w:hAnsi="Times New Roman" w:cs="Times New Roman"/>
          <w:sz w:val="24"/>
          <w:szCs w:val="24"/>
          <w:lang w:val="en-US"/>
        </w:rPr>
      </w:pPr>
      <w:r>
        <w:rPr>
          <w:rFonts w:ascii="Times New Roman" w:hAnsi="Times New Roman" w:cs="Times New Roman"/>
          <w:sz w:val="24"/>
          <w:szCs w:val="24"/>
          <w:lang w:val="en-US"/>
        </w:rPr>
        <w:t>Pada kenyataanya banyak kepemilikan tanah adat digunakan untuk kepentingan perusahaan-perusahan besar disana, dari hasil penelitian yang sudah dilakukan penulis didapati banyak masyarakat asli Pekal yang mengeluhkan tentang kepemilikan dan pengelolaan hasil tanah yang tidak dapat dikelola langsung oleh masyarakat asli, sebagian dari masyarakat malah menjadi pekerja di perusahaan untuk tanah adat mereka sendiri.</w:t>
      </w:r>
      <w:r w:rsidR="0079203C">
        <w:rPr>
          <w:rFonts w:ascii="Times New Roman" w:hAnsi="Times New Roman" w:cs="Times New Roman"/>
          <w:sz w:val="24"/>
          <w:szCs w:val="24"/>
          <w:lang w:val="en-US"/>
        </w:rPr>
        <w:t xml:space="preserve"> Permasalahan yang ditemui </w:t>
      </w:r>
      <w:r w:rsidR="0079203C">
        <w:rPr>
          <w:rFonts w:ascii="Times New Roman" w:hAnsi="Times New Roman" w:cs="Times New Roman"/>
          <w:sz w:val="24"/>
          <w:szCs w:val="24"/>
          <w:lang w:val="en-US"/>
        </w:rPr>
        <w:lastRenderedPageBreak/>
        <w:t>bahwa banyak masyarakat pekal justru tidak mengetahui bagaimana mendaftarkan tanah mereka pada Badan Pertanahan setempat.</w:t>
      </w:r>
    </w:p>
    <w:p w:rsidR="00A97C05" w:rsidRPr="0034282E" w:rsidRDefault="00A97C05" w:rsidP="00005675">
      <w:pPr>
        <w:spacing w:line="480" w:lineRule="auto"/>
        <w:ind w:left="1134" w:firstLine="1134"/>
        <w:contextualSpacing/>
        <w:jc w:val="both"/>
        <w:rPr>
          <w:rFonts w:ascii="Times New Roman" w:hAnsi="Times New Roman" w:cs="Times New Roman"/>
          <w:sz w:val="24"/>
          <w:szCs w:val="24"/>
        </w:rPr>
      </w:pPr>
      <w:r w:rsidRPr="0034282E">
        <w:rPr>
          <w:rFonts w:ascii="Times New Roman" w:hAnsi="Times New Roman" w:cs="Times New Roman"/>
          <w:sz w:val="24"/>
          <w:szCs w:val="24"/>
        </w:rPr>
        <w:t>Pasca reformasi dikeluarkan TAP MPR No. IX/MPR/2001 tentang Pembaruan Agraria dan Pengelolaan Sumber daya Alam, menurut I Made Suwitra, berbagai alasan dikemukakan mengapa Tap tersebut dikeluarkan, yaitu antara lain bahwa pengelolaan sumberdaya agraria dan sumberdaya alam yang berlangsung selama ini telah menimbulkan penurunan kualitas lingkungan, ketimpangan struktur penguasaan, pemilikan, penggunaan dan pemanfaatannya serta menimbulkan berbagai sengketa.  Disamping itu berbagai ketentuan peraturan perundang-undangan di bidang tersebut saling tumpang tindih, pengelolaannya tidak terkoordinasi, terpadu, dan menampung dinamika, aspirasi peran serta masyarakat. Untuk mewujudkan cita-cita luhur bangsa Indonesia diperlukan komitmen politik yang sungguh-sungguh untuk memberikan dasar dan arah bagi pembaruan agraria dan pengelolaan sumberdaya alam yang adil, berkelanjutan dan ramah lingkungan.</w:t>
      </w:r>
      <w:r w:rsidRPr="0034282E">
        <w:rPr>
          <w:rStyle w:val="FootnoteReference"/>
          <w:rFonts w:ascii="Times New Roman" w:hAnsi="Times New Roman" w:cs="Times New Roman"/>
          <w:sz w:val="24"/>
          <w:szCs w:val="24"/>
        </w:rPr>
        <w:footnoteReference w:id="2"/>
      </w:r>
    </w:p>
    <w:p w:rsidR="00A97C05" w:rsidRPr="0079203C" w:rsidRDefault="00A97C05" w:rsidP="0079203C">
      <w:pPr>
        <w:spacing w:line="480" w:lineRule="auto"/>
        <w:ind w:left="1134" w:firstLine="1134"/>
        <w:contextualSpacing/>
        <w:jc w:val="both"/>
        <w:rPr>
          <w:rFonts w:ascii="Times New Roman" w:hAnsi="Times New Roman" w:cs="Times New Roman"/>
          <w:sz w:val="24"/>
          <w:szCs w:val="24"/>
        </w:rPr>
      </w:pPr>
      <w:r w:rsidRPr="0034282E">
        <w:rPr>
          <w:rFonts w:ascii="Times New Roman" w:hAnsi="Times New Roman" w:cs="Times New Roman"/>
          <w:sz w:val="24"/>
          <w:szCs w:val="24"/>
        </w:rPr>
        <w:t>Kepemilikan tersebut tidak akan pernah ditemukan dalam bentuk catatan atau sus</w:t>
      </w:r>
      <w:r w:rsidR="00A33B48">
        <w:rPr>
          <w:rFonts w:ascii="Times New Roman" w:hAnsi="Times New Roman" w:cs="Times New Roman"/>
          <w:sz w:val="24"/>
          <w:szCs w:val="24"/>
        </w:rPr>
        <w:t>rat-surat kepemilikan, tetapi s</w:t>
      </w:r>
      <w:r w:rsidR="00A33B48">
        <w:rPr>
          <w:rFonts w:ascii="Times New Roman" w:hAnsi="Times New Roman" w:cs="Times New Roman"/>
          <w:sz w:val="24"/>
          <w:szCs w:val="24"/>
          <w:lang w:val="en-US"/>
        </w:rPr>
        <w:t>i</w:t>
      </w:r>
      <w:r w:rsidRPr="0034282E">
        <w:rPr>
          <w:rFonts w:ascii="Times New Roman" w:hAnsi="Times New Roman" w:cs="Times New Roman"/>
          <w:sz w:val="24"/>
          <w:szCs w:val="24"/>
        </w:rPr>
        <w:t xml:space="preserve">mbol-simbol tersebut sudah menjadi alat bukti kepemilikan dan pewarisan yang sah. Jika dicermati pendapat Suwitra tersebut bahwa pengaturan tanah selama ini banyak masalah terutama terjadinya  tumpang tindih aturan dan adanya aspirasi masyarakat untuk terciptanya keadilan dalam pengelolaan sumber daya yang adil. Berbagai kasus dalam pemilikan dan pengelolaan tanah terutama berkaitan dengan pengadaan tanah untuk perkebunan besar banyak menimbulkan gejolak dikemudian hari terutama setelah keluarnya UU No. No. 39 Tahun 2014 tentang Perkebunan, </w:t>
      </w:r>
      <w:r w:rsidRPr="0034282E">
        <w:rPr>
          <w:rFonts w:ascii="Times New Roman" w:hAnsi="Times New Roman" w:cs="Times New Roman"/>
          <w:sz w:val="24"/>
          <w:szCs w:val="24"/>
        </w:rPr>
        <w:lastRenderedPageBreak/>
        <w:t xml:space="preserve">misalnya, Pasal 12 Ayat (1) UU Perkebunan yang berbunyi; </w:t>
      </w:r>
      <w:r w:rsidRPr="0034282E">
        <w:rPr>
          <w:rFonts w:ascii="Times New Roman" w:hAnsi="Times New Roman" w:cs="Times New Roman"/>
          <w:i/>
          <w:iCs/>
          <w:sz w:val="24"/>
          <w:szCs w:val="24"/>
        </w:rPr>
        <w:t>“Dalam hal Tanah yang diperlukan untuk Usaha Perkebunan merupakan Tanah Hak Ulayat Masyarakat Hukum Adat, Pelaku Usaha Perkebunan harus melakukan musyawarah dengan Masyarakat Hukum Adat pemegang Hak Ulayat untuk memperoleh persetujuan mengenai penyerahan tanah dan imbalannya”</w:t>
      </w:r>
      <w:r w:rsidRPr="0034282E">
        <w:rPr>
          <w:rFonts w:ascii="Times New Roman" w:hAnsi="Times New Roman" w:cs="Times New Roman"/>
          <w:sz w:val="24"/>
          <w:szCs w:val="24"/>
        </w:rPr>
        <w:t>. Pasal ini dianggap telah memberikan ketidaksetaraan posisi antara Masyarakat Hukum Adat dengan Pelaku Usaha Perkebunan (Perusahaan). Ketentuan untuk “melakukan musyawarah untuk memperoleh persetujuan tanah dan imbalannya” tidak memberikan pilihan kepada masyarakat selain menyerahkan tanahnya.</w:t>
      </w:r>
      <w:r w:rsidRPr="0034282E">
        <w:rPr>
          <w:rStyle w:val="FootnoteReference"/>
          <w:rFonts w:ascii="Times New Roman" w:hAnsi="Times New Roman" w:cs="Times New Roman"/>
          <w:sz w:val="24"/>
          <w:szCs w:val="24"/>
        </w:rPr>
        <w:footnoteReference w:id="3"/>
      </w:r>
      <w:r w:rsidR="006C10A4">
        <w:rPr>
          <w:rFonts w:ascii="Times New Roman" w:hAnsi="Times New Roman" w:cs="Times New Roman"/>
          <w:sz w:val="24"/>
          <w:szCs w:val="24"/>
          <w:lang w:val="en-US"/>
        </w:rPr>
        <w:t xml:space="preserve">Menurut pendapat peneliti bahwa </w:t>
      </w:r>
      <w:r w:rsidRPr="0034282E">
        <w:rPr>
          <w:rFonts w:ascii="Times New Roman" w:hAnsi="Times New Roman" w:cs="Times New Roman"/>
          <w:sz w:val="24"/>
          <w:szCs w:val="24"/>
        </w:rPr>
        <w:t>pengakuan negara terhadap hak-hak secara konstitusi sudah diakui keberadaannya. Hanya memang, tambahnya, watak dari pembuat undang-undangnya tidak berubah. Menurutnya, selalu saja ketika mereka membuat undang-undang sumber daya alam, seperti perkebunan, kehutanan, dan lain-lainnya, selalu saja cara berpikir yang stereotip pengusaha lebih kental dibandingkan dengan keberadaan masyarakat lokal.</w:t>
      </w:r>
    </w:p>
    <w:p w:rsidR="00D66FE7" w:rsidRPr="0034282E" w:rsidRDefault="00A97C05" w:rsidP="00005675">
      <w:pPr>
        <w:spacing w:line="480" w:lineRule="auto"/>
        <w:ind w:left="1134" w:firstLine="1134"/>
        <w:contextualSpacing/>
        <w:jc w:val="both"/>
        <w:rPr>
          <w:rFonts w:ascii="Times New Roman" w:hAnsi="Times New Roman" w:cs="Times New Roman"/>
          <w:sz w:val="24"/>
          <w:szCs w:val="24"/>
        </w:rPr>
      </w:pPr>
      <w:r w:rsidRPr="0034282E">
        <w:rPr>
          <w:rFonts w:ascii="Times New Roman" w:hAnsi="Times New Roman" w:cs="Times New Roman"/>
          <w:sz w:val="24"/>
          <w:szCs w:val="24"/>
        </w:rPr>
        <w:t>Melalui prinsip dan arah pembaharuan agraria serta perubahan paradigma pengelolaan pemerintah desentralistik melalui pemberian otonomi yang bertanggung jawab kepada daerah, dikeluarkanlah Keppres Nomor 34 tahun 2003 dimana sebagian kewenangan pemerintah dibidang pertanahan dilaksanakan oleh pemerintah kabupaten/kota termasuk didalamnya penetapan dan penyelesaian masalah tanah ulayat</w:t>
      </w:r>
      <w:r w:rsidR="00D66FE7" w:rsidRPr="0034282E">
        <w:rPr>
          <w:rFonts w:ascii="Times New Roman" w:hAnsi="Times New Roman" w:cs="Times New Roman"/>
          <w:sz w:val="24"/>
          <w:szCs w:val="24"/>
          <w:lang w:val="en-US"/>
        </w:rPr>
        <w:t>.</w:t>
      </w:r>
      <w:r w:rsidRPr="0034282E">
        <w:rPr>
          <w:rStyle w:val="FootnoteReference"/>
          <w:rFonts w:ascii="Times New Roman" w:hAnsi="Times New Roman" w:cs="Times New Roman"/>
          <w:sz w:val="24"/>
          <w:szCs w:val="24"/>
        </w:rPr>
        <w:footnoteReference w:id="4"/>
      </w:r>
      <w:r w:rsidR="00D66FE7" w:rsidRPr="0034282E">
        <w:rPr>
          <w:rFonts w:ascii="Times New Roman" w:hAnsi="Times New Roman" w:cs="Times New Roman"/>
          <w:sz w:val="24"/>
          <w:szCs w:val="24"/>
          <w:lang w:val="en-US"/>
        </w:rPr>
        <w:t xml:space="preserve">Demikian juga dengan tanah-tanah diwilayah eks. Kesultanan Pekal Kabupaten Bengkulu Utara dan Kabupaten Muko-Muko Provinsi Bengkulu. Hampir pada setiap investasi perkebunan besar di Provinsi </w:t>
      </w:r>
      <w:r w:rsidR="00D66FE7" w:rsidRPr="0034282E">
        <w:rPr>
          <w:rFonts w:ascii="Times New Roman" w:hAnsi="Times New Roman" w:cs="Times New Roman"/>
          <w:sz w:val="24"/>
          <w:szCs w:val="24"/>
          <w:lang w:val="en-US"/>
        </w:rPr>
        <w:lastRenderedPageBreak/>
        <w:t>Bengkulu bermasalah terutama dalam hal pengadaan tanah bagi investor, gejala tersebut disebabkan oleh investor sendiri dan pemerintah yang ingin memberlakukan hukum dibidang pertanahan secara umum sedangkan disisi masyarakat mersas “dirugikan” dengan adanya sistem hukum yang demikian itu.</w:t>
      </w:r>
      <w:r w:rsidR="00D66FE7" w:rsidRPr="0034282E">
        <w:rPr>
          <w:rStyle w:val="FootnoteReference"/>
          <w:rFonts w:ascii="Times New Roman" w:hAnsi="Times New Roman" w:cs="Times New Roman"/>
          <w:sz w:val="24"/>
          <w:szCs w:val="24"/>
          <w:lang w:val="en-US"/>
        </w:rPr>
        <w:footnoteReference w:id="5"/>
      </w:r>
    </w:p>
    <w:p w:rsidR="00172D52" w:rsidRPr="00266BFB" w:rsidRDefault="00E36AB9" w:rsidP="00172D52">
      <w:pPr>
        <w:shd w:val="clear" w:color="auto" w:fill="FFFFFF"/>
        <w:spacing w:after="120" w:line="480" w:lineRule="auto"/>
        <w:ind w:left="1134" w:firstLine="1134"/>
        <w:jc w:val="both"/>
        <w:rPr>
          <w:rFonts w:ascii="Times New Roman" w:hAnsi="Times New Roman" w:cs="Times New Roman"/>
          <w:sz w:val="24"/>
          <w:szCs w:val="24"/>
        </w:rPr>
      </w:pPr>
      <w:r>
        <w:rPr>
          <w:rFonts w:ascii="Times New Roman" w:hAnsi="Times New Roman" w:cs="Times New Roman"/>
          <w:sz w:val="24"/>
          <w:szCs w:val="24"/>
        </w:rPr>
        <w:t xml:space="preserve">Sehingga kami selaku Tim tertarik melakukan </w:t>
      </w:r>
      <w:r w:rsidR="006B25B5">
        <w:rPr>
          <w:rFonts w:ascii="Times New Roman" w:hAnsi="Times New Roman" w:cs="Times New Roman"/>
          <w:sz w:val="24"/>
          <w:szCs w:val="24"/>
        </w:rPr>
        <w:t>Penelitian</w:t>
      </w:r>
      <w:r>
        <w:rPr>
          <w:rFonts w:ascii="Times New Roman" w:hAnsi="Times New Roman" w:cs="Times New Roman"/>
          <w:sz w:val="24"/>
          <w:szCs w:val="24"/>
        </w:rPr>
        <w:t xml:space="preserve"> dengan mengangkat judul “</w:t>
      </w:r>
      <w:r w:rsidR="00172D52">
        <w:rPr>
          <w:rFonts w:ascii="Times New Roman" w:hAnsi="Times New Roman" w:cs="Times New Roman"/>
          <w:sz w:val="24"/>
          <w:szCs w:val="24"/>
          <w:lang w:val="en-US"/>
        </w:rPr>
        <w:t xml:space="preserve">PENGUASAAN TANAH </w:t>
      </w:r>
      <w:r w:rsidR="00172D52">
        <w:rPr>
          <w:rFonts w:ascii="Times New Roman" w:hAnsi="Times New Roman" w:cs="Times New Roman"/>
          <w:sz w:val="24"/>
          <w:szCs w:val="24"/>
        </w:rPr>
        <w:t>BERBASIS MARGA PADA EKS. KERAJAAN PEKAL KABUPATEN MUKOMUKO”.</w:t>
      </w:r>
    </w:p>
    <w:p w:rsidR="00172D52" w:rsidRPr="0079203C" w:rsidRDefault="00172D52" w:rsidP="0079203C">
      <w:pPr>
        <w:pStyle w:val="ListParagraph"/>
        <w:numPr>
          <w:ilvl w:val="0"/>
          <w:numId w:val="14"/>
        </w:numPr>
        <w:spacing w:line="480" w:lineRule="auto"/>
        <w:jc w:val="both"/>
        <w:rPr>
          <w:rFonts w:ascii="Times New Roman" w:hAnsi="Times New Roman" w:cs="Times New Roman"/>
          <w:b/>
          <w:sz w:val="24"/>
          <w:szCs w:val="24"/>
        </w:rPr>
      </w:pPr>
      <w:r w:rsidRPr="0079203C">
        <w:rPr>
          <w:rFonts w:ascii="Times New Roman" w:hAnsi="Times New Roman" w:cs="Times New Roman"/>
          <w:b/>
          <w:sz w:val="24"/>
          <w:szCs w:val="24"/>
        </w:rPr>
        <w:t>Rumusan Masalah</w:t>
      </w:r>
    </w:p>
    <w:p w:rsidR="008537D7" w:rsidRPr="00032DDD" w:rsidRDefault="008537D7" w:rsidP="008537D7">
      <w:pPr>
        <w:pStyle w:val="ListParagraph"/>
        <w:numPr>
          <w:ilvl w:val="0"/>
          <w:numId w:val="3"/>
        </w:numPr>
        <w:spacing w:line="480" w:lineRule="auto"/>
        <w:jc w:val="both"/>
        <w:rPr>
          <w:rFonts w:ascii="Times New Roman" w:hAnsi="Times New Roman" w:cs="Times New Roman"/>
          <w:sz w:val="24"/>
          <w:szCs w:val="24"/>
        </w:rPr>
      </w:pPr>
      <w:r w:rsidRPr="0090202B">
        <w:rPr>
          <w:rFonts w:ascii="Times New Roman" w:hAnsi="Times New Roman" w:cs="Times New Roman"/>
          <w:sz w:val="24"/>
          <w:szCs w:val="24"/>
        </w:rPr>
        <w:t>Bagaimana</w:t>
      </w:r>
      <w:r>
        <w:rPr>
          <w:rFonts w:ascii="Times New Roman" w:hAnsi="Times New Roman" w:cs="Times New Roman"/>
          <w:sz w:val="24"/>
          <w:szCs w:val="24"/>
        </w:rPr>
        <w:t xml:space="preserve"> bentuk </w:t>
      </w:r>
      <w:r>
        <w:rPr>
          <w:rFonts w:ascii="Times New Roman" w:hAnsi="Times New Roman" w:cs="Times New Roman"/>
          <w:sz w:val="24"/>
          <w:szCs w:val="24"/>
          <w:lang w:val="en-US"/>
        </w:rPr>
        <w:t xml:space="preserve">Penguasaan Tanah </w:t>
      </w:r>
      <w:r>
        <w:rPr>
          <w:rFonts w:ascii="Times New Roman" w:hAnsi="Times New Roman" w:cs="Times New Roman"/>
          <w:sz w:val="24"/>
          <w:szCs w:val="24"/>
        </w:rPr>
        <w:t xml:space="preserve">berbasis </w:t>
      </w:r>
      <w:r w:rsidRPr="0090202B">
        <w:rPr>
          <w:rFonts w:ascii="Times New Roman" w:hAnsi="Times New Roman" w:cs="Times New Roman"/>
          <w:sz w:val="24"/>
          <w:szCs w:val="24"/>
        </w:rPr>
        <w:t xml:space="preserve">marga di </w:t>
      </w:r>
      <w:r>
        <w:rPr>
          <w:rFonts w:ascii="Times New Roman" w:hAnsi="Times New Roman" w:cs="Times New Roman"/>
          <w:sz w:val="24"/>
          <w:szCs w:val="24"/>
        </w:rPr>
        <w:t>Kabupaten Mukomuko menurut ketentuan Perundang-undangan yang berlaku</w:t>
      </w:r>
      <w:r w:rsidRPr="0090202B">
        <w:rPr>
          <w:rFonts w:ascii="Times New Roman" w:hAnsi="Times New Roman" w:cs="Times New Roman"/>
          <w:sz w:val="24"/>
          <w:szCs w:val="24"/>
        </w:rPr>
        <w:t>?</w:t>
      </w:r>
    </w:p>
    <w:p w:rsidR="00172D52" w:rsidRPr="0090202B" w:rsidRDefault="00172D52" w:rsidP="00172D52">
      <w:pPr>
        <w:pStyle w:val="ListParagraph"/>
        <w:numPr>
          <w:ilvl w:val="0"/>
          <w:numId w:val="3"/>
        </w:numPr>
        <w:spacing w:line="480" w:lineRule="auto"/>
        <w:jc w:val="both"/>
        <w:rPr>
          <w:rFonts w:ascii="Times New Roman" w:hAnsi="Times New Roman" w:cs="Times New Roman"/>
          <w:sz w:val="24"/>
          <w:szCs w:val="24"/>
        </w:rPr>
      </w:pPr>
      <w:r w:rsidRPr="0090202B">
        <w:rPr>
          <w:rFonts w:ascii="Times New Roman" w:hAnsi="Times New Roman" w:cs="Times New Roman"/>
          <w:sz w:val="24"/>
          <w:szCs w:val="24"/>
        </w:rPr>
        <w:t xml:space="preserve">Bagaimana </w:t>
      </w:r>
      <w:r>
        <w:rPr>
          <w:rFonts w:ascii="Times New Roman" w:hAnsi="Times New Roman" w:cs="Times New Roman"/>
          <w:sz w:val="24"/>
          <w:szCs w:val="24"/>
        </w:rPr>
        <w:t xml:space="preserve">eksistensi hukum adat dalam membentuk sistem </w:t>
      </w:r>
      <w:r>
        <w:rPr>
          <w:rFonts w:ascii="Times New Roman" w:hAnsi="Times New Roman" w:cs="Times New Roman"/>
          <w:sz w:val="24"/>
          <w:szCs w:val="24"/>
          <w:lang w:val="en-US"/>
        </w:rPr>
        <w:t xml:space="preserve">Penguasaan Tanah </w:t>
      </w:r>
      <w:r>
        <w:rPr>
          <w:rFonts w:ascii="Times New Roman" w:hAnsi="Times New Roman" w:cs="Times New Roman"/>
          <w:sz w:val="24"/>
          <w:szCs w:val="24"/>
        </w:rPr>
        <w:t>berbasis marga di Kabupaten Mukomuko?</w:t>
      </w:r>
    </w:p>
    <w:p w:rsidR="00172D52" w:rsidRPr="005412CA" w:rsidRDefault="00172D52" w:rsidP="0079203C">
      <w:pPr>
        <w:pStyle w:val="ListParagraph"/>
        <w:numPr>
          <w:ilvl w:val="0"/>
          <w:numId w:val="14"/>
        </w:numPr>
        <w:spacing w:line="480" w:lineRule="auto"/>
        <w:jc w:val="both"/>
        <w:rPr>
          <w:rFonts w:ascii="Times New Roman" w:hAnsi="Times New Roman" w:cs="Times New Roman"/>
          <w:b/>
          <w:sz w:val="24"/>
          <w:szCs w:val="24"/>
        </w:rPr>
      </w:pPr>
      <w:r w:rsidRPr="005412CA">
        <w:rPr>
          <w:rFonts w:ascii="Times New Roman" w:hAnsi="Times New Roman" w:cs="Times New Roman"/>
          <w:b/>
          <w:sz w:val="24"/>
          <w:szCs w:val="24"/>
        </w:rPr>
        <w:t xml:space="preserve">Tujuan </w:t>
      </w:r>
      <w:r>
        <w:rPr>
          <w:rFonts w:ascii="Times New Roman" w:hAnsi="Times New Roman" w:cs="Times New Roman"/>
          <w:b/>
          <w:sz w:val="24"/>
          <w:szCs w:val="24"/>
        </w:rPr>
        <w:t>Penelitian</w:t>
      </w:r>
    </w:p>
    <w:p w:rsidR="00172D52" w:rsidRPr="00CC6DCB" w:rsidRDefault="00172D52" w:rsidP="00172D52">
      <w:pPr>
        <w:spacing w:line="480" w:lineRule="auto"/>
        <w:ind w:left="935"/>
        <w:jc w:val="both"/>
        <w:rPr>
          <w:rFonts w:ascii="Times New Roman" w:hAnsi="Times New Roman" w:cs="Times New Roman"/>
          <w:sz w:val="24"/>
          <w:szCs w:val="24"/>
        </w:rPr>
      </w:pPr>
      <w:r w:rsidRPr="00CC6DCB">
        <w:rPr>
          <w:rFonts w:ascii="Times New Roman" w:hAnsi="Times New Roman" w:cs="Times New Roman"/>
          <w:sz w:val="24"/>
          <w:szCs w:val="24"/>
        </w:rPr>
        <w:t xml:space="preserve">Adapun tujuan khusus yang diinginkan dalam </w:t>
      </w:r>
      <w:r>
        <w:rPr>
          <w:rFonts w:ascii="Times New Roman" w:hAnsi="Times New Roman" w:cs="Times New Roman"/>
          <w:sz w:val="24"/>
          <w:szCs w:val="24"/>
        </w:rPr>
        <w:t>pengabdian</w:t>
      </w:r>
      <w:r w:rsidRPr="00CC6DCB">
        <w:rPr>
          <w:rFonts w:ascii="Times New Roman" w:hAnsi="Times New Roman" w:cs="Times New Roman"/>
          <w:sz w:val="24"/>
          <w:szCs w:val="24"/>
        </w:rPr>
        <w:t xml:space="preserve"> ini menggambarkan pemahaman kritikal konstruktif melalui analisis terhadap sub masalah </w:t>
      </w:r>
      <w:r>
        <w:rPr>
          <w:rFonts w:ascii="Times New Roman" w:hAnsi="Times New Roman" w:cs="Times New Roman"/>
          <w:sz w:val="24"/>
          <w:szCs w:val="24"/>
        </w:rPr>
        <w:t>pengabdian</w:t>
      </w:r>
      <w:r w:rsidRPr="00CC6DCB">
        <w:rPr>
          <w:rFonts w:ascii="Times New Roman" w:hAnsi="Times New Roman" w:cs="Times New Roman"/>
          <w:sz w:val="24"/>
          <w:szCs w:val="24"/>
        </w:rPr>
        <w:t xml:space="preserve"> yang terdiri atas aktivitas keilmuan (</w:t>
      </w:r>
      <w:r w:rsidRPr="00CC6DCB">
        <w:rPr>
          <w:rFonts w:ascii="Times New Roman" w:hAnsi="Times New Roman" w:cs="Times New Roman"/>
          <w:i/>
          <w:sz w:val="24"/>
          <w:szCs w:val="24"/>
        </w:rPr>
        <w:t>scientific-mind</w:t>
      </w:r>
      <w:r w:rsidRPr="00CC6DCB">
        <w:rPr>
          <w:rFonts w:ascii="Times New Roman" w:hAnsi="Times New Roman" w:cs="Times New Roman"/>
          <w:sz w:val="24"/>
          <w:szCs w:val="24"/>
        </w:rPr>
        <w:t xml:space="preserve">), yaitu: </w:t>
      </w:r>
    </w:p>
    <w:p w:rsidR="00172D52" w:rsidRDefault="00172D52" w:rsidP="00172D52">
      <w:pPr>
        <w:numPr>
          <w:ilvl w:val="3"/>
          <w:numId w:val="4"/>
        </w:numPr>
        <w:tabs>
          <w:tab w:val="clear" w:pos="2880"/>
          <w:tab w:val="num" w:pos="-3119"/>
        </w:tabs>
        <w:spacing w:line="480" w:lineRule="auto"/>
        <w:ind w:left="993" w:hanging="284"/>
        <w:contextualSpacing/>
        <w:jc w:val="both"/>
        <w:rPr>
          <w:rFonts w:ascii="Times New Roman" w:hAnsi="Times New Roman" w:cs="Times New Roman"/>
          <w:sz w:val="24"/>
          <w:szCs w:val="24"/>
        </w:rPr>
      </w:pPr>
      <w:r w:rsidRPr="00CC6DCB">
        <w:rPr>
          <w:rFonts w:ascii="Times New Roman" w:hAnsi="Times New Roman" w:cs="Times New Roman"/>
          <w:sz w:val="24"/>
          <w:szCs w:val="24"/>
        </w:rPr>
        <w:t xml:space="preserve">Menganalisis </w:t>
      </w:r>
      <w:r>
        <w:rPr>
          <w:rFonts w:ascii="Times New Roman" w:hAnsi="Times New Roman" w:cs="Times New Roman"/>
          <w:sz w:val="24"/>
          <w:szCs w:val="24"/>
        </w:rPr>
        <w:t xml:space="preserve">keberadaan hukum adat dalam membentuk sistem </w:t>
      </w:r>
      <w:r>
        <w:rPr>
          <w:rFonts w:ascii="Times New Roman" w:hAnsi="Times New Roman" w:cs="Times New Roman"/>
          <w:sz w:val="24"/>
          <w:szCs w:val="24"/>
          <w:lang w:val="en-US"/>
        </w:rPr>
        <w:t xml:space="preserve">Penguasaan Tanah </w:t>
      </w:r>
      <w:r>
        <w:rPr>
          <w:rFonts w:ascii="Times New Roman" w:hAnsi="Times New Roman" w:cs="Times New Roman"/>
          <w:sz w:val="24"/>
          <w:szCs w:val="24"/>
        </w:rPr>
        <w:t xml:space="preserve">berbasis marga di Kabupaten Mukomuko yang </w:t>
      </w:r>
      <w:r w:rsidRPr="00CC6DCB">
        <w:rPr>
          <w:rFonts w:ascii="Times New Roman" w:hAnsi="Times New Roman" w:cs="Times New Roman"/>
          <w:sz w:val="24"/>
          <w:szCs w:val="24"/>
        </w:rPr>
        <w:t>dilakukan dengan semangat keilmuan dengan mengkaji secara sungguh-sungguh nilai-nilai kearifan lokal yang tersebar</w:t>
      </w:r>
      <w:r w:rsidRPr="00B44E36">
        <w:rPr>
          <w:rFonts w:ascii="Times New Roman" w:hAnsi="Times New Roman" w:cs="Times New Roman"/>
          <w:sz w:val="24"/>
          <w:szCs w:val="24"/>
        </w:rPr>
        <w:t xml:space="preserve"> di Nusantara khususnya Provinsi Bengkulu.</w:t>
      </w:r>
    </w:p>
    <w:p w:rsidR="00E36AB9" w:rsidRPr="00172D52" w:rsidRDefault="00172D52" w:rsidP="00172D52">
      <w:pPr>
        <w:numPr>
          <w:ilvl w:val="3"/>
          <w:numId w:val="4"/>
        </w:numPr>
        <w:tabs>
          <w:tab w:val="clear" w:pos="2880"/>
          <w:tab w:val="num" w:pos="-3119"/>
        </w:tabs>
        <w:spacing w:line="480" w:lineRule="auto"/>
        <w:ind w:left="993" w:hanging="284"/>
        <w:contextualSpacing/>
        <w:jc w:val="both"/>
        <w:rPr>
          <w:rFonts w:ascii="Times New Roman" w:hAnsi="Times New Roman" w:cs="Times New Roman"/>
          <w:sz w:val="24"/>
          <w:szCs w:val="24"/>
        </w:rPr>
      </w:pPr>
      <w:r w:rsidRPr="00172D52">
        <w:rPr>
          <w:rFonts w:ascii="Times New Roman" w:hAnsi="Times New Roman" w:cs="Times New Roman"/>
          <w:sz w:val="24"/>
          <w:szCs w:val="24"/>
        </w:rPr>
        <w:t xml:space="preserve">Memaparkan bentuk </w:t>
      </w:r>
      <w:r w:rsidRPr="00172D52">
        <w:rPr>
          <w:rFonts w:ascii="Times New Roman" w:hAnsi="Times New Roman" w:cs="Times New Roman"/>
          <w:sz w:val="24"/>
          <w:szCs w:val="24"/>
          <w:lang w:val="en-US"/>
        </w:rPr>
        <w:t xml:space="preserve">Penguasaan Tanah </w:t>
      </w:r>
      <w:r w:rsidRPr="00172D52">
        <w:rPr>
          <w:rFonts w:ascii="Times New Roman" w:hAnsi="Times New Roman" w:cs="Times New Roman"/>
          <w:sz w:val="24"/>
          <w:szCs w:val="24"/>
        </w:rPr>
        <w:t>berbasis marga di Kabupaten Mukomuko menurut ketentuan Perundang-undangan yang berlaku, yang pernah eksis dan saat ini kembali dihidupakan oleh masyarakatnya. Menjelaskan upaya-upaya pengharmonisan kearifan lokal tersebut dalam tataran sistem pemerintahan NKRI.</w:t>
      </w:r>
    </w:p>
    <w:p w:rsidR="00E36AB9" w:rsidRPr="00CC6DCB" w:rsidRDefault="00E36AB9" w:rsidP="0079203C">
      <w:pPr>
        <w:pStyle w:val="ListParagraph"/>
        <w:numPr>
          <w:ilvl w:val="0"/>
          <w:numId w:val="14"/>
        </w:numPr>
        <w:spacing w:line="480" w:lineRule="auto"/>
        <w:ind w:left="709" w:hanging="709"/>
        <w:jc w:val="both"/>
        <w:rPr>
          <w:rFonts w:ascii="Times New Roman" w:hAnsi="Times New Roman" w:cs="Times New Roman"/>
          <w:b/>
          <w:sz w:val="24"/>
          <w:szCs w:val="24"/>
        </w:rPr>
      </w:pPr>
      <w:r w:rsidRPr="00CC6DCB">
        <w:rPr>
          <w:rFonts w:ascii="Times New Roman" w:hAnsi="Times New Roman" w:cs="Times New Roman"/>
          <w:b/>
          <w:sz w:val="24"/>
          <w:szCs w:val="24"/>
        </w:rPr>
        <w:lastRenderedPageBreak/>
        <w:t>Manfaat Peneltian</w:t>
      </w:r>
    </w:p>
    <w:p w:rsidR="00E36AB9" w:rsidRPr="00B44E36" w:rsidRDefault="006B25B5" w:rsidP="00005675">
      <w:pPr>
        <w:pStyle w:val="ListParagraph"/>
        <w:spacing w:line="480" w:lineRule="auto"/>
        <w:ind w:left="644"/>
        <w:jc w:val="both"/>
        <w:rPr>
          <w:rFonts w:ascii="Times New Roman" w:hAnsi="Times New Roman" w:cs="Times New Roman"/>
          <w:sz w:val="24"/>
          <w:szCs w:val="24"/>
        </w:rPr>
      </w:pPr>
      <w:r>
        <w:rPr>
          <w:rFonts w:ascii="Times New Roman" w:hAnsi="Times New Roman" w:cs="Times New Roman"/>
          <w:sz w:val="24"/>
          <w:szCs w:val="24"/>
        </w:rPr>
        <w:t>Penelitian</w:t>
      </w:r>
      <w:r w:rsidR="00E36AB9" w:rsidRPr="00B44E36">
        <w:rPr>
          <w:rFonts w:ascii="Times New Roman" w:hAnsi="Times New Roman" w:cs="Times New Roman"/>
          <w:sz w:val="24"/>
          <w:szCs w:val="24"/>
        </w:rPr>
        <w:t xml:space="preserve"> ini, mempunyai dua  manfaat  besar yang akan dihasilkan yakni dari manfaat teoritis dan manfaat praktis, yaitu: </w:t>
      </w:r>
    </w:p>
    <w:p w:rsidR="00E36AB9" w:rsidRPr="00B44E36" w:rsidRDefault="00E36AB9" w:rsidP="00005675">
      <w:pPr>
        <w:spacing w:line="480" w:lineRule="auto"/>
        <w:ind w:left="709"/>
        <w:jc w:val="both"/>
        <w:rPr>
          <w:rFonts w:ascii="Times New Roman" w:hAnsi="Times New Roman" w:cs="Times New Roman"/>
          <w:sz w:val="24"/>
          <w:szCs w:val="24"/>
        </w:rPr>
      </w:pPr>
      <w:r w:rsidRPr="00B44E36">
        <w:rPr>
          <w:rFonts w:ascii="Times New Roman" w:hAnsi="Times New Roman" w:cs="Times New Roman"/>
          <w:sz w:val="24"/>
          <w:szCs w:val="24"/>
        </w:rPr>
        <w:t>1. Manfaat Teoritis</w:t>
      </w:r>
    </w:p>
    <w:p w:rsidR="00A52F33" w:rsidRPr="00A52F33" w:rsidRDefault="00E36AB9" w:rsidP="00A52F33">
      <w:pPr>
        <w:pStyle w:val="ListParagraph"/>
        <w:spacing w:line="480" w:lineRule="auto"/>
        <w:ind w:left="993"/>
        <w:jc w:val="both"/>
        <w:rPr>
          <w:rFonts w:ascii="Times New Roman" w:hAnsi="Times New Roman" w:cs="Times New Roman"/>
          <w:sz w:val="24"/>
          <w:szCs w:val="24"/>
        </w:rPr>
      </w:pPr>
      <w:r w:rsidRPr="00B44E36">
        <w:rPr>
          <w:rFonts w:ascii="Times New Roman" w:hAnsi="Times New Roman" w:cs="Times New Roman"/>
          <w:sz w:val="24"/>
          <w:szCs w:val="24"/>
        </w:rPr>
        <w:t xml:space="preserve">Secara teoritis </w:t>
      </w:r>
      <w:r w:rsidR="006B25B5">
        <w:rPr>
          <w:rFonts w:ascii="Times New Roman" w:hAnsi="Times New Roman" w:cs="Times New Roman"/>
          <w:sz w:val="24"/>
          <w:szCs w:val="24"/>
        </w:rPr>
        <w:t>Penelitian</w:t>
      </w:r>
      <w:r w:rsidRPr="00B44E36">
        <w:rPr>
          <w:rFonts w:ascii="Times New Roman" w:hAnsi="Times New Roman" w:cs="Times New Roman"/>
          <w:sz w:val="24"/>
          <w:szCs w:val="24"/>
        </w:rPr>
        <w:t xml:space="preserve"> ditujukan untuk pengembangan ilmu hukum pemerintahan pada umumnya dan khususnya hukum pemerintahan </w:t>
      </w:r>
      <w:r w:rsidR="00112523">
        <w:rPr>
          <w:rFonts w:ascii="Times New Roman" w:hAnsi="Times New Roman" w:cs="Times New Roman"/>
          <w:sz w:val="24"/>
          <w:szCs w:val="24"/>
          <w:lang w:val="en-US"/>
        </w:rPr>
        <w:t xml:space="preserve">dan Pertanahan </w:t>
      </w:r>
      <w:r w:rsidRPr="00B44E36">
        <w:rPr>
          <w:rFonts w:ascii="Times New Roman" w:hAnsi="Times New Roman" w:cs="Times New Roman"/>
          <w:sz w:val="24"/>
          <w:szCs w:val="24"/>
        </w:rPr>
        <w:t xml:space="preserve">yang berkaitan dengan siyasah. Manfaat teoritis ini juga diwacanakan kepada studi komprehensip untuk membangun kesadaran berbangsa dan bernegara  dalam tataran NKRI (Negara Kesatuan Republik Indonesia), oleh karena itu secara holistik akan dapat dijadikan acuan bagi pengembangan keilmuan dalam hukum ketatanegaraan di Indonesia. </w:t>
      </w:r>
    </w:p>
    <w:p w:rsidR="00E36AB9" w:rsidRPr="00976A4B" w:rsidRDefault="00E36AB9" w:rsidP="00005675">
      <w:pPr>
        <w:pStyle w:val="ListParagraph"/>
        <w:numPr>
          <w:ilvl w:val="0"/>
          <w:numId w:val="4"/>
        </w:numPr>
        <w:tabs>
          <w:tab w:val="clear" w:pos="720"/>
          <w:tab w:val="num" w:pos="993"/>
        </w:tabs>
        <w:spacing w:line="480" w:lineRule="auto"/>
        <w:ind w:hanging="11"/>
        <w:jc w:val="both"/>
        <w:rPr>
          <w:rFonts w:ascii="Times New Roman" w:hAnsi="Times New Roman" w:cs="Times New Roman"/>
          <w:sz w:val="24"/>
          <w:szCs w:val="24"/>
        </w:rPr>
      </w:pPr>
      <w:r w:rsidRPr="00976A4B">
        <w:rPr>
          <w:rFonts w:ascii="Times New Roman" w:hAnsi="Times New Roman" w:cs="Times New Roman"/>
          <w:sz w:val="24"/>
          <w:szCs w:val="24"/>
        </w:rPr>
        <w:t>Manfaat Praktis</w:t>
      </w:r>
    </w:p>
    <w:p w:rsidR="00E36AB9" w:rsidRDefault="00E36AB9" w:rsidP="006F5DD3">
      <w:pPr>
        <w:pStyle w:val="ListParagraph"/>
        <w:spacing w:line="480" w:lineRule="auto"/>
        <w:ind w:left="993"/>
        <w:jc w:val="both"/>
        <w:rPr>
          <w:rFonts w:ascii="Times New Roman" w:hAnsi="Times New Roman" w:cs="Times New Roman"/>
          <w:i/>
          <w:sz w:val="24"/>
          <w:szCs w:val="24"/>
          <w:lang w:val="en-US"/>
        </w:rPr>
      </w:pPr>
      <w:r w:rsidRPr="00B44E36">
        <w:rPr>
          <w:rFonts w:ascii="Times New Roman" w:hAnsi="Times New Roman" w:cs="Times New Roman"/>
          <w:sz w:val="24"/>
          <w:szCs w:val="24"/>
        </w:rPr>
        <w:t>Secara spesifik merupakan bahan ma</w:t>
      </w:r>
      <w:r w:rsidR="008536F3">
        <w:rPr>
          <w:rFonts w:ascii="Times New Roman" w:hAnsi="Times New Roman" w:cs="Times New Roman"/>
          <w:sz w:val="24"/>
          <w:szCs w:val="24"/>
        </w:rPr>
        <w:t>sukan  bagi praktisi aparatur ne</w:t>
      </w:r>
      <w:r w:rsidRPr="00B44E36">
        <w:rPr>
          <w:rFonts w:ascii="Times New Roman" w:hAnsi="Times New Roman" w:cs="Times New Roman"/>
          <w:sz w:val="24"/>
          <w:szCs w:val="24"/>
        </w:rPr>
        <w:t>gara di bidang pemerinta</w:t>
      </w:r>
      <w:r w:rsidR="00585983">
        <w:rPr>
          <w:rFonts w:ascii="Times New Roman" w:hAnsi="Times New Roman" w:cs="Times New Roman"/>
          <w:sz w:val="24"/>
          <w:szCs w:val="24"/>
        </w:rPr>
        <w:t>han terutama bagi stakeholder</w:t>
      </w:r>
      <w:r w:rsidR="008E1FCA">
        <w:rPr>
          <w:rFonts w:ascii="Times New Roman" w:hAnsi="Times New Roman" w:cs="Times New Roman"/>
          <w:sz w:val="24"/>
          <w:szCs w:val="24"/>
        </w:rPr>
        <w:t>s</w:t>
      </w:r>
      <w:r w:rsidR="00585983">
        <w:rPr>
          <w:rFonts w:ascii="Times New Roman" w:hAnsi="Times New Roman" w:cs="Times New Roman"/>
          <w:sz w:val="24"/>
          <w:szCs w:val="24"/>
        </w:rPr>
        <w:t>se</w:t>
      </w:r>
      <w:r w:rsidRPr="00B44E36">
        <w:rPr>
          <w:rFonts w:ascii="Times New Roman" w:hAnsi="Times New Roman" w:cs="Times New Roman"/>
          <w:sz w:val="24"/>
          <w:szCs w:val="24"/>
        </w:rPr>
        <w:t xml:space="preserve">perti Pemerintah khususnya Daerah dan  DPRD   Provinsi  dalam membuat aturan hukum bidang pemerintahan dengan mengangkat kearifan lokal yang tidak bertentangan dengan istem pemerintahan dalam NKRI. Selain itu </w:t>
      </w:r>
      <w:r w:rsidR="006B25B5">
        <w:rPr>
          <w:rFonts w:ascii="Times New Roman" w:hAnsi="Times New Roman" w:cs="Times New Roman"/>
          <w:sz w:val="24"/>
          <w:szCs w:val="24"/>
        </w:rPr>
        <w:t>Penelitian</w:t>
      </w:r>
      <w:r w:rsidRPr="00B44E36">
        <w:rPr>
          <w:rFonts w:ascii="Times New Roman" w:hAnsi="Times New Roman" w:cs="Times New Roman"/>
          <w:sz w:val="24"/>
          <w:szCs w:val="24"/>
        </w:rPr>
        <w:t xml:space="preserve"> ini diharapkan juga sebagai konstribusi bagi </w:t>
      </w:r>
      <w:r w:rsidRPr="00B44E36">
        <w:rPr>
          <w:rFonts w:ascii="Times New Roman" w:hAnsi="Times New Roman" w:cs="Times New Roman"/>
          <w:i/>
          <w:sz w:val="24"/>
          <w:szCs w:val="24"/>
        </w:rPr>
        <w:t>stakeholders</w:t>
      </w:r>
    </w:p>
    <w:p w:rsidR="00E67FAE" w:rsidRDefault="00E67FAE" w:rsidP="0079203C">
      <w:pPr>
        <w:pStyle w:val="ListParagraph"/>
        <w:numPr>
          <w:ilvl w:val="0"/>
          <w:numId w:val="14"/>
        </w:numPr>
        <w:spacing w:line="480" w:lineRule="auto"/>
        <w:ind w:left="709" w:hanging="709"/>
        <w:jc w:val="both"/>
        <w:rPr>
          <w:rFonts w:ascii="Times New Roman" w:hAnsi="Times New Roman" w:cs="Times New Roman"/>
          <w:b/>
          <w:sz w:val="24"/>
          <w:szCs w:val="24"/>
          <w:lang w:val="en-US"/>
        </w:rPr>
      </w:pPr>
      <w:r w:rsidRPr="00E67FAE">
        <w:rPr>
          <w:rFonts w:ascii="Times New Roman" w:hAnsi="Times New Roman" w:cs="Times New Roman"/>
          <w:b/>
          <w:sz w:val="24"/>
          <w:szCs w:val="24"/>
        </w:rPr>
        <w:t>Penelitian</w:t>
      </w:r>
      <w:r w:rsidRPr="00E67FAE">
        <w:rPr>
          <w:rFonts w:ascii="Times New Roman" w:hAnsi="Times New Roman" w:cs="Times New Roman"/>
          <w:b/>
          <w:sz w:val="24"/>
          <w:szCs w:val="24"/>
          <w:lang w:val="en-US"/>
        </w:rPr>
        <w:t xml:space="preserve"> Terdahulu</w:t>
      </w:r>
    </w:p>
    <w:p w:rsidR="00346F85" w:rsidRPr="00346F85" w:rsidRDefault="00346F85" w:rsidP="0079203C">
      <w:pPr>
        <w:pStyle w:val="ListParagraph"/>
        <w:numPr>
          <w:ilvl w:val="4"/>
          <w:numId w:val="1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en-US"/>
        </w:rPr>
        <w:t xml:space="preserve">Massaputro Delly TP. (2015) Sistem Pemerintahan Masyarakat Adat dalam Kerangka Otonomi Daerah. </w:t>
      </w:r>
    </w:p>
    <w:p w:rsidR="00E67FAE" w:rsidRPr="00E67FAE" w:rsidRDefault="00E67FAE" w:rsidP="0079203C">
      <w:pPr>
        <w:pStyle w:val="ListParagraph"/>
        <w:numPr>
          <w:ilvl w:val="4"/>
          <w:numId w:val="1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en-US"/>
        </w:rPr>
        <w:t xml:space="preserve">Penelitian Nur Firmansyah </w:t>
      </w:r>
      <w:r w:rsidR="00473FF2">
        <w:rPr>
          <w:rFonts w:ascii="Times New Roman" w:hAnsi="Times New Roman" w:cs="Times New Roman"/>
          <w:sz w:val="24"/>
          <w:szCs w:val="24"/>
          <w:lang w:val="en-US"/>
        </w:rPr>
        <w:t xml:space="preserve">(2017) </w:t>
      </w:r>
      <w:r w:rsidRPr="00E67FAE">
        <w:rPr>
          <w:rFonts w:ascii="Times New Roman" w:hAnsi="Times New Roman" w:cs="Times New Roman"/>
          <w:sz w:val="24"/>
          <w:szCs w:val="24"/>
        </w:rPr>
        <w:t>Pemulihan Hak Ulayat Masyarakat Hukum Adat (Kajian Persepsi Para pihak Terhadap Perda TUP di Sumatera Barat</w:t>
      </w:r>
      <w:r>
        <w:rPr>
          <w:rFonts w:ascii="Times New Roman" w:hAnsi="Times New Roman" w:cs="Times New Roman"/>
          <w:sz w:val="24"/>
          <w:szCs w:val="24"/>
          <w:lang w:val="en-US"/>
        </w:rPr>
        <w:t>).</w:t>
      </w:r>
    </w:p>
    <w:p w:rsidR="00E67FAE" w:rsidRPr="00346F85" w:rsidRDefault="00473FF2" w:rsidP="0079203C">
      <w:pPr>
        <w:pStyle w:val="ListParagraph"/>
        <w:numPr>
          <w:ilvl w:val="4"/>
          <w:numId w:val="14"/>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lang w:val="en-US"/>
        </w:rPr>
        <w:t xml:space="preserve">Jawahir Thantawi, Dkk, (2012) Aktualisasi Masyarakat Hukum Adat Perspektif Hukum dan Keadilan </w:t>
      </w:r>
    </w:p>
    <w:p w:rsidR="00E36AB9" w:rsidRPr="003147C5" w:rsidRDefault="00E36AB9" w:rsidP="0079203C">
      <w:pPr>
        <w:pStyle w:val="ListParagraph"/>
        <w:numPr>
          <w:ilvl w:val="0"/>
          <w:numId w:val="14"/>
        </w:numPr>
        <w:spacing w:line="480" w:lineRule="auto"/>
        <w:jc w:val="both"/>
        <w:rPr>
          <w:rFonts w:ascii="Times New Roman" w:hAnsi="Times New Roman" w:cs="Times New Roman"/>
          <w:b/>
          <w:sz w:val="24"/>
          <w:szCs w:val="24"/>
        </w:rPr>
      </w:pPr>
      <w:r w:rsidRPr="003147C5">
        <w:rPr>
          <w:rFonts w:ascii="Times New Roman" w:hAnsi="Times New Roman" w:cs="Times New Roman"/>
          <w:b/>
          <w:sz w:val="24"/>
          <w:szCs w:val="24"/>
        </w:rPr>
        <w:lastRenderedPageBreak/>
        <w:t>Metode Penel</w:t>
      </w:r>
      <w:r w:rsidR="00520D21">
        <w:rPr>
          <w:rFonts w:ascii="Times New Roman" w:hAnsi="Times New Roman" w:cs="Times New Roman"/>
          <w:b/>
          <w:sz w:val="24"/>
          <w:szCs w:val="24"/>
        </w:rPr>
        <w:t>i</w:t>
      </w:r>
      <w:r w:rsidRPr="003147C5">
        <w:rPr>
          <w:rFonts w:ascii="Times New Roman" w:hAnsi="Times New Roman" w:cs="Times New Roman"/>
          <w:b/>
          <w:sz w:val="24"/>
          <w:szCs w:val="24"/>
        </w:rPr>
        <w:t>tian</w:t>
      </w:r>
    </w:p>
    <w:p w:rsidR="00E36AB9" w:rsidRPr="006E5315"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bCs/>
          <w:sz w:val="24"/>
          <w:szCs w:val="24"/>
          <w:lang w:val="sv-SE"/>
        </w:rPr>
      </w:pPr>
      <w:r w:rsidRPr="006E5315">
        <w:rPr>
          <w:rFonts w:ascii="Times New Roman" w:hAnsi="Times New Roman" w:cs="Times New Roman"/>
          <w:bCs/>
          <w:sz w:val="24"/>
          <w:szCs w:val="24"/>
          <w:lang w:val="sv-SE"/>
        </w:rPr>
        <w:t xml:space="preserve">Tipe </w:t>
      </w:r>
      <w:r w:rsidR="00520D21">
        <w:rPr>
          <w:rFonts w:ascii="Times New Roman" w:hAnsi="Times New Roman" w:cs="Times New Roman"/>
          <w:bCs/>
          <w:sz w:val="24"/>
          <w:szCs w:val="24"/>
        </w:rPr>
        <w:t>Penelitian</w:t>
      </w:r>
    </w:p>
    <w:p w:rsidR="009D0AC2" w:rsidRDefault="00E36AB9" w:rsidP="009D0AC2">
      <w:pPr>
        <w:tabs>
          <w:tab w:val="left" w:pos="270"/>
        </w:tabs>
        <w:spacing w:line="480" w:lineRule="auto"/>
        <w:ind w:left="1134" w:firstLine="1134"/>
        <w:contextualSpacing/>
        <w:jc w:val="both"/>
        <w:rPr>
          <w:rFonts w:ascii="Times New Roman" w:hAnsi="Times New Roman" w:cs="Times New Roman"/>
          <w:bCs/>
          <w:sz w:val="24"/>
          <w:szCs w:val="24"/>
          <w:lang w:val="sv-SE"/>
        </w:rPr>
      </w:pPr>
      <w:r w:rsidRPr="006E5315">
        <w:rPr>
          <w:rFonts w:ascii="Times New Roman" w:hAnsi="Times New Roman" w:cs="Times New Roman"/>
          <w:bCs/>
          <w:sz w:val="24"/>
          <w:szCs w:val="24"/>
          <w:lang w:val="sv-SE"/>
        </w:rPr>
        <w:t xml:space="preserve">Untuk menjawab permasalahan yang telah dirumuskan dalam </w:t>
      </w:r>
      <w:r w:rsidR="006B25B5">
        <w:rPr>
          <w:rFonts w:ascii="Times New Roman" w:hAnsi="Times New Roman" w:cs="Times New Roman"/>
          <w:bCs/>
          <w:sz w:val="24"/>
          <w:szCs w:val="24"/>
          <w:lang w:val="sv-SE"/>
        </w:rPr>
        <w:t>Penelitian</w:t>
      </w:r>
      <w:r w:rsidRPr="006E5315">
        <w:rPr>
          <w:rFonts w:ascii="Times New Roman" w:hAnsi="Times New Roman" w:cs="Times New Roman"/>
          <w:bCs/>
          <w:sz w:val="24"/>
          <w:szCs w:val="24"/>
          <w:lang w:val="sv-SE"/>
        </w:rPr>
        <w:t xml:space="preserve"> ini, digunakan metode </w:t>
      </w:r>
      <w:r w:rsidR="006B25B5">
        <w:rPr>
          <w:rFonts w:ascii="Times New Roman" w:hAnsi="Times New Roman" w:cs="Times New Roman"/>
          <w:bCs/>
          <w:sz w:val="24"/>
          <w:szCs w:val="24"/>
          <w:lang w:val="sv-SE"/>
        </w:rPr>
        <w:t>Penelitian</w:t>
      </w:r>
      <w:r>
        <w:rPr>
          <w:rFonts w:ascii="Times New Roman" w:hAnsi="Times New Roman" w:cs="Times New Roman"/>
          <w:bCs/>
          <w:sz w:val="24"/>
          <w:szCs w:val="24"/>
          <w:lang w:val="sv-SE"/>
        </w:rPr>
        <w:t>lapangan (</w:t>
      </w:r>
      <w:r w:rsidRPr="006E5315">
        <w:rPr>
          <w:rFonts w:ascii="Times New Roman" w:hAnsi="Times New Roman" w:cs="Times New Roman"/>
          <w:bCs/>
          <w:i/>
          <w:sz w:val="24"/>
          <w:szCs w:val="24"/>
          <w:lang w:val="sv-SE"/>
        </w:rPr>
        <w:t>Field reserch</w:t>
      </w:r>
      <w:r w:rsidRPr="006E5315">
        <w:rPr>
          <w:rFonts w:ascii="Times New Roman" w:hAnsi="Times New Roman" w:cs="Times New Roman"/>
          <w:bCs/>
          <w:sz w:val="24"/>
          <w:szCs w:val="24"/>
          <w:lang w:val="sv-SE"/>
        </w:rPr>
        <w:t xml:space="preserve">).  </w:t>
      </w:r>
      <w:r w:rsidR="006B25B5">
        <w:rPr>
          <w:rFonts w:ascii="Times New Roman" w:hAnsi="Times New Roman" w:cs="Times New Roman"/>
          <w:bCs/>
          <w:sz w:val="24"/>
          <w:szCs w:val="24"/>
          <w:lang w:val="sv-SE"/>
        </w:rPr>
        <w:t>Penelitian</w:t>
      </w:r>
      <w:r w:rsidRPr="006E5315">
        <w:rPr>
          <w:rFonts w:ascii="Times New Roman" w:hAnsi="Times New Roman" w:cs="Times New Roman"/>
          <w:bCs/>
          <w:sz w:val="24"/>
          <w:szCs w:val="24"/>
          <w:lang w:val="sv-SE"/>
        </w:rPr>
        <w:t xml:space="preserve"> dilakukan untuk mengidentifikasikan konsep dan asas-asas yang digunakan </w:t>
      </w:r>
      <w:r>
        <w:rPr>
          <w:rFonts w:ascii="Times New Roman" w:hAnsi="Times New Roman" w:cs="Times New Roman"/>
          <w:bCs/>
          <w:sz w:val="24"/>
          <w:szCs w:val="24"/>
          <w:lang w:val="sv-SE"/>
        </w:rPr>
        <w:t>dalam sistem pemerintahan NKRI sebagaimana diatur dalam UUD NRI Tahun 1945 dan peraturan lainnya, serta asas-asas yang berlaku dalam hukum Islam (Siyasah Dusturiyah).</w:t>
      </w:r>
      <w:r w:rsidRPr="006E5315">
        <w:rPr>
          <w:rFonts w:ascii="Times New Roman" w:hAnsi="Times New Roman" w:cs="Times New Roman"/>
          <w:bCs/>
          <w:sz w:val="24"/>
          <w:szCs w:val="24"/>
          <w:lang w:val="sv-SE"/>
        </w:rPr>
        <w:tab/>
      </w:r>
    </w:p>
    <w:p w:rsidR="00E36AB9" w:rsidRDefault="00E36AB9" w:rsidP="00005675">
      <w:pPr>
        <w:tabs>
          <w:tab w:val="left" w:pos="270"/>
        </w:tabs>
        <w:spacing w:line="480" w:lineRule="auto"/>
        <w:ind w:left="1870" w:hanging="374"/>
        <w:contextualSpacing/>
        <w:jc w:val="both"/>
        <w:rPr>
          <w:rFonts w:ascii="Times New Roman" w:hAnsi="Times New Roman" w:cs="Times New Roman"/>
          <w:bCs/>
          <w:sz w:val="24"/>
          <w:szCs w:val="24"/>
          <w:lang w:val="sv-SE"/>
        </w:rPr>
      </w:pPr>
    </w:p>
    <w:p w:rsidR="00E36AB9" w:rsidRPr="00CC6DCB"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sz w:val="24"/>
          <w:szCs w:val="24"/>
        </w:rPr>
      </w:pPr>
      <w:r w:rsidRPr="00925000">
        <w:rPr>
          <w:rFonts w:ascii="Times New Roman" w:hAnsi="Times New Roman" w:cs="Times New Roman"/>
          <w:bCs/>
          <w:sz w:val="24"/>
          <w:szCs w:val="24"/>
          <w:lang w:val="sv-SE"/>
        </w:rPr>
        <w:t>Spesifikasi</w:t>
      </w:r>
      <w:r w:rsidR="006B25B5">
        <w:rPr>
          <w:rFonts w:ascii="Times New Roman" w:hAnsi="Times New Roman" w:cs="Times New Roman"/>
          <w:sz w:val="24"/>
          <w:szCs w:val="24"/>
        </w:rPr>
        <w:t>Pe</w:t>
      </w:r>
      <w:r w:rsidR="002665E7">
        <w:rPr>
          <w:rFonts w:ascii="Times New Roman" w:hAnsi="Times New Roman" w:cs="Times New Roman"/>
          <w:sz w:val="24"/>
          <w:szCs w:val="24"/>
        </w:rPr>
        <w:t>gabdian</w:t>
      </w:r>
    </w:p>
    <w:p w:rsidR="00E36AB9" w:rsidRPr="00B625B9" w:rsidRDefault="00E36AB9" w:rsidP="00005675">
      <w:pPr>
        <w:tabs>
          <w:tab w:val="left" w:pos="1554"/>
        </w:tabs>
        <w:autoSpaceDE w:val="0"/>
        <w:autoSpaceDN w:val="0"/>
        <w:adjustRightInd w:val="0"/>
        <w:spacing w:line="480" w:lineRule="auto"/>
        <w:ind w:left="1134" w:firstLine="1134"/>
        <w:jc w:val="both"/>
        <w:rPr>
          <w:rFonts w:ascii="Times New Roman" w:hAnsi="Times New Roman" w:cs="Times New Roman"/>
          <w:sz w:val="24"/>
          <w:szCs w:val="24"/>
        </w:rPr>
      </w:pPr>
      <w:r w:rsidRPr="009A72D3">
        <w:rPr>
          <w:rFonts w:ascii="Times New Roman" w:hAnsi="Times New Roman" w:cs="Times New Roman"/>
          <w:sz w:val="24"/>
          <w:szCs w:val="24"/>
          <w:lang w:val="sv-SE"/>
        </w:rPr>
        <w:t xml:space="preserve">Spesifikasi  </w:t>
      </w:r>
      <w:r w:rsidR="002665E7">
        <w:rPr>
          <w:rFonts w:ascii="Times New Roman" w:hAnsi="Times New Roman" w:cs="Times New Roman"/>
          <w:sz w:val="24"/>
          <w:szCs w:val="24"/>
        </w:rPr>
        <w:t>pengabdian</w:t>
      </w:r>
      <w:r w:rsidRPr="009A72D3">
        <w:rPr>
          <w:rFonts w:ascii="Times New Roman" w:hAnsi="Times New Roman" w:cs="Times New Roman"/>
          <w:sz w:val="24"/>
          <w:szCs w:val="24"/>
          <w:lang w:val="sv-SE"/>
        </w:rPr>
        <w:t xml:space="preserve">  ini  bersifat  deskriptif  analitis,  karena  diharapkan mampu memberi gambaran secara rinci, sistematis, dan menyeluruh mengenai segala hal yang berhubungan dengan obyek yang akan diteliti, yakni kaitannya dengan </w:t>
      </w:r>
      <w:r w:rsidR="00322D9F">
        <w:rPr>
          <w:rFonts w:ascii="Times New Roman" w:hAnsi="Times New Roman" w:cs="Times New Roman"/>
          <w:sz w:val="24"/>
          <w:szCs w:val="24"/>
        </w:rPr>
        <w:t xml:space="preserve">Penguasaan Tanah </w:t>
      </w:r>
      <w:r w:rsidRPr="009A72D3">
        <w:rPr>
          <w:rFonts w:ascii="Times New Roman" w:hAnsi="Times New Roman" w:cs="Times New Roman"/>
          <w:sz w:val="24"/>
          <w:szCs w:val="24"/>
        </w:rPr>
        <w:t xml:space="preserve">Berbasis Marga di </w:t>
      </w:r>
      <w:r w:rsidR="00403556">
        <w:rPr>
          <w:rFonts w:ascii="Times New Roman" w:hAnsi="Times New Roman" w:cs="Times New Roman"/>
          <w:sz w:val="24"/>
          <w:szCs w:val="24"/>
        </w:rPr>
        <w:t xml:space="preserve">Eks </w:t>
      </w:r>
      <w:r w:rsidR="00306877">
        <w:rPr>
          <w:rFonts w:ascii="Times New Roman" w:hAnsi="Times New Roman" w:cs="Times New Roman"/>
          <w:sz w:val="24"/>
          <w:szCs w:val="24"/>
        </w:rPr>
        <w:t>Kerajaan</w:t>
      </w:r>
      <w:r w:rsidR="00403556">
        <w:rPr>
          <w:rFonts w:ascii="Times New Roman" w:hAnsi="Times New Roman" w:cs="Times New Roman"/>
          <w:sz w:val="24"/>
          <w:szCs w:val="24"/>
        </w:rPr>
        <w:t xml:space="preserve">Pekal Kabupaten Mukomuko </w:t>
      </w:r>
      <w:r w:rsidRPr="009A72D3">
        <w:rPr>
          <w:rFonts w:ascii="Times New Roman" w:hAnsi="Times New Roman" w:cs="Times New Roman"/>
          <w:sz w:val="24"/>
          <w:szCs w:val="24"/>
        </w:rPr>
        <w:t xml:space="preserve">Pada waktu berlangsungnya </w:t>
      </w:r>
      <w:r>
        <w:rPr>
          <w:rFonts w:ascii="Times New Roman" w:hAnsi="Times New Roman" w:cs="Times New Roman"/>
          <w:sz w:val="24"/>
          <w:szCs w:val="24"/>
        </w:rPr>
        <w:t xml:space="preserve">sistem marga </w:t>
      </w:r>
      <w:r w:rsidRPr="009A72D3">
        <w:rPr>
          <w:rFonts w:ascii="Times New Roman" w:hAnsi="Times New Roman" w:cs="Times New Roman"/>
          <w:sz w:val="24"/>
          <w:szCs w:val="24"/>
        </w:rPr>
        <w:t>tersebut, yang dikaitkan dengan sistem Pemerintahan NKRI sekarang ini.</w:t>
      </w:r>
    </w:p>
    <w:p w:rsidR="00E36AB9" w:rsidRPr="00B625B9"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sz w:val="24"/>
          <w:szCs w:val="24"/>
        </w:rPr>
      </w:pPr>
      <w:r w:rsidRPr="00B625B9">
        <w:rPr>
          <w:rFonts w:ascii="Times New Roman" w:hAnsi="Times New Roman" w:cs="Times New Roman"/>
          <w:bCs/>
          <w:sz w:val="24"/>
          <w:szCs w:val="24"/>
          <w:lang w:val="sv-SE"/>
        </w:rPr>
        <w:t>Lokasi</w:t>
      </w:r>
      <w:r w:rsidR="006B25B5">
        <w:rPr>
          <w:rFonts w:ascii="Times New Roman" w:hAnsi="Times New Roman" w:cs="Times New Roman"/>
          <w:sz w:val="24"/>
          <w:szCs w:val="24"/>
        </w:rPr>
        <w:t>Penelitian</w:t>
      </w:r>
    </w:p>
    <w:p w:rsidR="00E36AB9" w:rsidRPr="00CE27DA" w:rsidRDefault="006B25B5" w:rsidP="00005675">
      <w:pPr>
        <w:tabs>
          <w:tab w:val="left" w:pos="1554"/>
        </w:tabs>
        <w:spacing w:line="480" w:lineRule="auto"/>
        <w:ind w:left="1134" w:firstLine="1134"/>
        <w:jc w:val="both"/>
        <w:rPr>
          <w:rFonts w:ascii="Times New Roman" w:hAnsi="Times New Roman" w:cs="Times New Roman"/>
          <w:bCs/>
          <w:sz w:val="24"/>
          <w:szCs w:val="24"/>
        </w:rPr>
      </w:pPr>
      <w:r>
        <w:rPr>
          <w:rFonts w:ascii="Times New Roman" w:hAnsi="Times New Roman" w:cs="Times New Roman"/>
          <w:bCs/>
          <w:sz w:val="24"/>
          <w:szCs w:val="24"/>
        </w:rPr>
        <w:t>Penelitian</w:t>
      </w:r>
      <w:r w:rsidR="00E36AB9" w:rsidRPr="00B625B9">
        <w:rPr>
          <w:rFonts w:ascii="Times New Roman" w:hAnsi="Times New Roman" w:cs="Times New Roman"/>
          <w:bCs/>
          <w:sz w:val="24"/>
          <w:szCs w:val="24"/>
        </w:rPr>
        <w:t xml:space="preserve"> ini mengambil</w:t>
      </w:r>
      <w:r w:rsidR="002A49E0">
        <w:rPr>
          <w:rFonts w:ascii="Times New Roman" w:hAnsi="Times New Roman" w:cs="Times New Roman"/>
          <w:bCs/>
          <w:sz w:val="24"/>
          <w:szCs w:val="24"/>
        </w:rPr>
        <w:t xml:space="preserve"> lokasi di wilayah Arga Makmur dan Muko-muko </w:t>
      </w:r>
      <w:r w:rsidR="00E36AB9" w:rsidRPr="00B625B9">
        <w:rPr>
          <w:rFonts w:ascii="Times New Roman" w:hAnsi="Times New Roman" w:cs="Times New Roman"/>
          <w:bCs/>
          <w:sz w:val="24"/>
          <w:szCs w:val="24"/>
        </w:rPr>
        <w:t>dengan pertimbangan bahwa lokasi tersebut merupakan lokasieks. Kesultanan yang pada akhir-akhir ini beberapa wilayah tersebut kembali mendeklarasikan berlakunya nilai-nilai adat dan budaya</w:t>
      </w:r>
      <w:r w:rsidR="00E36AB9">
        <w:rPr>
          <w:rFonts w:ascii="Times New Roman" w:hAnsi="Times New Roman" w:cs="Times New Roman"/>
          <w:bCs/>
          <w:sz w:val="24"/>
          <w:szCs w:val="24"/>
        </w:rPr>
        <w:t xml:space="preserve"> serta sistem marga pada</w:t>
      </w:r>
      <w:r w:rsidR="00E36AB9" w:rsidRPr="00B625B9">
        <w:rPr>
          <w:rFonts w:ascii="Times New Roman" w:hAnsi="Times New Roman" w:cs="Times New Roman"/>
          <w:bCs/>
          <w:sz w:val="24"/>
          <w:szCs w:val="24"/>
        </w:rPr>
        <w:t xml:space="preserve"> eks. Kesultanan di </w:t>
      </w:r>
      <w:r w:rsidR="004755E6">
        <w:rPr>
          <w:rFonts w:ascii="Times New Roman" w:hAnsi="Times New Roman" w:cs="Times New Roman"/>
          <w:bCs/>
          <w:sz w:val="24"/>
          <w:szCs w:val="24"/>
        </w:rPr>
        <w:t>muko-muko</w:t>
      </w:r>
      <w:r w:rsidR="00E36AB9" w:rsidRPr="00B625B9">
        <w:rPr>
          <w:rFonts w:ascii="Times New Roman" w:hAnsi="Times New Roman" w:cs="Times New Roman"/>
          <w:bCs/>
          <w:sz w:val="24"/>
          <w:szCs w:val="24"/>
        </w:rPr>
        <w:t>.</w:t>
      </w:r>
    </w:p>
    <w:p w:rsidR="00E36AB9" w:rsidRPr="000973CC" w:rsidRDefault="00E36AB9" w:rsidP="00005675">
      <w:pPr>
        <w:pStyle w:val="ListParagraph"/>
        <w:numPr>
          <w:ilvl w:val="4"/>
          <w:numId w:val="9"/>
        </w:numPr>
        <w:tabs>
          <w:tab w:val="left" w:pos="-3119"/>
          <w:tab w:val="num" w:pos="1430"/>
        </w:tabs>
        <w:spacing w:line="480" w:lineRule="auto"/>
        <w:ind w:left="993" w:hanging="284"/>
        <w:jc w:val="both"/>
        <w:rPr>
          <w:rFonts w:ascii="Times New Roman" w:hAnsi="Times New Roman" w:cs="Times New Roman"/>
          <w:sz w:val="24"/>
          <w:szCs w:val="24"/>
        </w:rPr>
      </w:pPr>
      <w:r w:rsidRPr="000973CC">
        <w:rPr>
          <w:rFonts w:ascii="Times New Roman" w:hAnsi="Times New Roman" w:cs="Times New Roman"/>
          <w:bCs/>
          <w:sz w:val="24"/>
          <w:szCs w:val="24"/>
          <w:lang w:val="sv-SE"/>
        </w:rPr>
        <w:t>Penentuan</w:t>
      </w:r>
      <w:r w:rsidRPr="000973CC">
        <w:rPr>
          <w:rFonts w:ascii="Times New Roman" w:hAnsi="Times New Roman" w:cs="Times New Roman"/>
          <w:bCs/>
          <w:sz w:val="24"/>
          <w:szCs w:val="24"/>
        </w:rPr>
        <w:t xml:space="preserve"> Informan</w:t>
      </w:r>
    </w:p>
    <w:p w:rsidR="00E36AB9" w:rsidRPr="00897DCE" w:rsidRDefault="00E36AB9" w:rsidP="00005675">
      <w:pPr>
        <w:tabs>
          <w:tab w:val="left" w:pos="1554"/>
        </w:tabs>
        <w:spacing w:line="480" w:lineRule="auto"/>
        <w:ind w:left="709" w:firstLine="720"/>
        <w:jc w:val="both"/>
        <w:rPr>
          <w:rFonts w:ascii="Times New Roman" w:hAnsi="Times New Roman" w:cs="Times New Roman"/>
          <w:color w:val="FF0000"/>
          <w:sz w:val="24"/>
          <w:szCs w:val="24"/>
        </w:rPr>
      </w:pPr>
      <w:r w:rsidRPr="000973CC">
        <w:rPr>
          <w:rFonts w:ascii="Times New Roman" w:hAnsi="Times New Roman" w:cs="Times New Roman"/>
          <w:sz w:val="24"/>
          <w:szCs w:val="24"/>
        </w:rPr>
        <w:t xml:space="preserve">Penentuan informan dalam </w:t>
      </w:r>
      <w:r w:rsidR="006B25B5">
        <w:rPr>
          <w:rFonts w:ascii="Times New Roman" w:hAnsi="Times New Roman" w:cs="Times New Roman"/>
          <w:sz w:val="24"/>
          <w:szCs w:val="24"/>
        </w:rPr>
        <w:t>Penelitian</w:t>
      </w:r>
      <w:r w:rsidRPr="000973CC">
        <w:rPr>
          <w:rFonts w:ascii="Times New Roman" w:hAnsi="Times New Roman" w:cs="Times New Roman"/>
          <w:sz w:val="24"/>
          <w:szCs w:val="24"/>
        </w:rPr>
        <w:t xml:space="preserve"> ini menggunakan metode </w:t>
      </w:r>
      <w:r w:rsidRPr="000973CC">
        <w:rPr>
          <w:rFonts w:ascii="Times New Roman" w:hAnsi="Times New Roman" w:cs="Times New Roman"/>
          <w:i/>
          <w:iCs/>
          <w:sz w:val="24"/>
          <w:szCs w:val="24"/>
        </w:rPr>
        <w:t>purposive sampling</w:t>
      </w:r>
      <w:r w:rsidRPr="000973CC">
        <w:rPr>
          <w:rFonts w:ascii="Times New Roman" w:hAnsi="Times New Roman" w:cs="Times New Roman"/>
          <w:sz w:val="24"/>
          <w:szCs w:val="24"/>
        </w:rPr>
        <w:t xml:space="preserve">, yaitu informan sengaja dipilih karena ada maksud dan tujuan yang </w:t>
      </w:r>
      <w:r w:rsidRPr="000973CC">
        <w:rPr>
          <w:rFonts w:ascii="Times New Roman" w:hAnsi="Times New Roman" w:cs="Times New Roman"/>
          <w:sz w:val="24"/>
          <w:szCs w:val="24"/>
        </w:rPr>
        <w:lastRenderedPageBreak/>
        <w:t xml:space="preserve">dianggap mewakili keseluruhan berdasarkan pertimbangan kompetensi dan kemampuan informan untuk memberikan data </w:t>
      </w:r>
      <w:r w:rsidR="006B25B5">
        <w:rPr>
          <w:rFonts w:ascii="Times New Roman" w:hAnsi="Times New Roman" w:cs="Times New Roman"/>
          <w:sz w:val="24"/>
          <w:szCs w:val="24"/>
        </w:rPr>
        <w:t>Penelitian</w:t>
      </w:r>
      <w:r w:rsidRPr="000973CC">
        <w:rPr>
          <w:rFonts w:ascii="Times New Roman" w:hAnsi="Times New Roman" w:cs="Times New Roman"/>
          <w:sz w:val="24"/>
          <w:szCs w:val="24"/>
        </w:rPr>
        <w:t xml:space="preserve"> berdasarkan fungsi, tugas atau jabatannya serta apa yang dialaminya.  Adapun kelompok informan yang dipilih adalah sebagai berikut:</w:t>
      </w:r>
    </w:p>
    <w:p w:rsidR="00E36AB9" w:rsidRPr="00334584" w:rsidRDefault="0095676D" w:rsidP="00005675">
      <w:pPr>
        <w:tabs>
          <w:tab w:val="left" w:pos="1554"/>
        </w:tabs>
        <w:spacing w:line="480" w:lineRule="auto"/>
        <w:ind w:left="1418" w:hanging="698"/>
        <w:jc w:val="both"/>
        <w:rPr>
          <w:rFonts w:ascii="Times New Roman" w:hAnsi="Times New Roman" w:cs="Times New Roman"/>
          <w:sz w:val="24"/>
          <w:szCs w:val="24"/>
        </w:rPr>
      </w:pPr>
      <w:r>
        <w:rPr>
          <w:rFonts w:ascii="Times New Roman" w:hAnsi="Times New Roman" w:cs="Times New Roman"/>
          <w:sz w:val="24"/>
          <w:szCs w:val="24"/>
          <w:lang w:val="en-US"/>
        </w:rPr>
        <w:t xml:space="preserve">     a. </w:t>
      </w:r>
      <w:r>
        <w:rPr>
          <w:rFonts w:ascii="Times New Roman" w:hAnsi="Times New Roman" w:cs="Times New Roman"/>
          <w:sz w:val="24"/>
          <w:szCs w:val="24"/>
        </w:rPr>
        <w:t>Bupati Bengkulu Utara</w:t>
      </w:r>
      <w:r>
        <w:rPr>
          <w:rFonts w:ascii="Times New Roman" w:hAnsi="Times New Roman" w:cs="Times New Roman"/>
          <w:sz w:val="24"/>
          <w:szCs w:val="24"/>
          <w:lang w:val="en-US"/>
        </w:rPr>
        <w:t>dan Bupati Muko-Muko Provinsi  Bengkulu</w:t>
      </w:r>
    </w:p>
    <w:p w:rsidR="00E36AB9" w:rsidRPr="00334584"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 xml:space="preserve">Wakil </w:t>
      </w:r>
      <w:r w:rsidR="0095676D">
        <w:rPr>
          <w:rFonts w:ascii="Times New Roman" w:hAnsi="Times New Roman" w:cs="Times New Roman"/>
          <w:sz w:val="24"/>
          <w:szCs w:val="24"/>
        </w:rPr>
        <w:t>Bengkulu Utara</w:t>
      </w:r>
      <w:r w:rsidR="0095676D">
        <w:rPr>
          <w:rFonts w:ascii="Times New Roman" w:hAnsi="Times New Roman" w:cs="Times New Roman"/>
          <w:sz w:val="24"/>
          <w:szCs w:val="24"/>
          <w:lang w:val="en-US"/>
        </w:rPr>
        <w:t>dan Bupati Muko-Muko.</w:t>
      </w:r>
    </w:p>
    <w:p w:rsidR="0095676D" w:rsidRPr="0095676D"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95676D">
        <w:rPr>
          <w:rFonts w:ascii="Times New Roman" w:hAnsi="Times New Roman" w:cs="Times New Roman"/>
          <w:sz w:val="24"/>
          <w:szCs w:val="24"/>
        </w:rPr>
        <w:t xml:space="preserve">Ketua DPRD </w:t>
      </w:r>
      <w:r w:rsidR="0095676D">
        <w:rPr>
          <w:rFonts w:ascii="Times New Roman" w:hAnsi="Times New Roman" w:cs="Times New Roman"/>
          <w:sz w:val="24"/>
          <w:szCs w:val="24"/>
        </w:rPr>
        <w:t>Bengkulu Utara</w:t>
      </w:r>
      <w:r w:rsidR="0095676D">
        <w:rPr>
          <w:rFonts w:ascii="Times New Roman" w:hAnsi="Times New Roman" w:cs="Times New Roman"/>
          <w:sz w:val="24"/>
          <w:szCs w:val="24"/>
          <w:lang w:val="en-US"/>
        </w:rPr>
        <w:t xml:space="preserve">dan Bupati Muko-Muko </w:t>
      </w:r>
    </w:p>
    <w:p w:rsidR="00E36AB9" w:rsidRPr="0095676D"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95676D">
        <w:rPr>
          <w:rFonts w:ascii="Times New Roman" w:hAnsi="Times New Roman" w:cs="Times New Roman"/>
          <w:sz w:val="24"/>
          <w:szCs w:val="24"/>
        </w:rPr>
        <w:t>Kepala Dinas Pendidikan dan Kebudayaan Provinsi Bengkulu</w:t>
      </w:r>
    </w:p>
    <w:p w:rsidR="00E36AB9" w:rsidRPr="00334584"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Ketua Adat di beberapa Kabupaten</w:t>
      </w:r>
    </w:p>
    <w:p w:rsidR="00E36AB9" w:rsidRPr="00334584"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Ketua dan Pengurus IKMP Provinsi Bengkulu</w:t>
      </w:r>
    </w:p>
    <w:p w:rsidR="00E36AB9" w:rsidRPr="00334584"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Ketua-ketua Kaum (Adat) di Wilayah Eks. Kesultanan dengan sistem marga</w:t>
      </w:r>
    </w:p>
    <w:p w:rsidR="00E36AB9" w:rsidRPr="00334584" w:rsidRDefault="00E36AB9" w:rsidP="00005675">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 xml:space="preserve">Tokoh Masyarakat dan Tokoh Sejarah provinsi Bengkulu </w:t>
      </w:r>
    </w:p>
    <w:p w:rsidR="00E36AB9" w:rsidRPr="006F5DD3" w:rsidRDefault="00E36AB9" w:rsidP="006F5DD3">
      <w:pPr>
        <w:pStyle w:val="ListParagraph"/>
        <w:numPr>
          <w:ilvl w:val="1"/>
          <w:numId w:val="9"/>
        </w:numPr>
        <w:tabs>
          <w:tab w:val="left" w:pos="1554"/>
        </w:tabs>
        <w:spacing w:line="480" w:lineRule="auto"/>
        <w:jc w:val="both"/>
        <w:rPr>
          <w:rFonts w:ascii="Times New Roman" w:hAnsi="Times New Roman" w:cs="Times New Roman"/>
          <w:sz w:val="24"/>
          <w:szCs w:val="24"/>
        </w:rPr>
      </w:pPr>
      <w:r w:rsidRPr="00334584">
        <w:rPr>
          <w:rFonts w:ascii="Times New Roman" w:hAnsi="Times New Roman" w:cs="Times New Roman"/>
          <w:sz w:val="24"/>
          <w:szCs w:val="24"/>
        </w:rPr>
        <w:t xml:space="preserve">Lain-lain (sesuai kebutuhan dalam </w:t>
      </w:r>
      <w:r w:rsidR="006B25B5">
        <w:rPr>
          <w:rFonts w:ascii="Times New Roman" w:hAnsi="Times New Roman" w:cs="Times New Roman"/>
          <w:sz w:val="24"/>
          <w:szCs w:val="24"/>
        </w:rPr>
        <w:t>Penelitian</w:t>
      </w:r>
      <w:r w:rsidRPr="00334584">
        <w:rPr>
          <w:rFonts w:ascii="Times New Roman" w:hAnsi="Times New Roman" w:cs="Times New Roman"/>
          <w:sz w:val="24"/>
          <w:szCs w:val="24"/>
        </w:rPr>
        <w:t>)</w:t>
      </w:r>
      <w:r w:rsidR="00451C72">
        <w:rPr>
          <w:rFonts w:ascii="Times New Roman" w:hAnsi="Times New Roman" w:cs="Times New Roman"/>
          <w:sz w:val="24"/>
          <w:szCs w:val="24"/>
          <w:lang w:val="en-US"/>
        </w:rPr>
        <w:t>.</w:t>
      </w:r>
    </w:p>
    <w:p w:rsidR="00E36AB9" w:rsidRPr="00D46445" w:rsidRDefault="00E36AB9" w:rsidP="0079203C">
      <w:pPr>
        <w:pStyle w:val="ListParagraph"/>
        <w:numPr>
          <w:ilvl w:val="0"/>
          <w:numId w:val="14"/>
        </w:numPr>
        <w:tabs>
          <w:tab w:val="left" w:pos="-3119"/>
        </w:tabs>
        <w:spacing w:line="480" w:lineRule="auto"/>
        <w:jc w:val="both"/>
        <w:rPr>
          <w:rFonts w:ascii="Times New Roman" w:hAnsi="Times New Roman" w:cs="Times New Roman"/>
          <w:b/>
          <w:sz w:val="24"/>
          <w:szCs w:val="24"/>
        </w:rPr>
      </w:pPr>
      <w:r w:rsidRPr="00D46445">
        <w:rPr>
          <w:rFonts w:ascii="Times New Roman" w:hAnsi="Times New Roman" w:cs="Times New Roman"/>
          <w:b/>
          <w:sz w:val="24"/>
          <w:szCs w:val="24"/>
        </w:rPr>
        <w:t xml:space="preserve">Metode </w:t>
      </w:r>
      <w:r w:rsidRPr="00D46445">
        <w:rPr>
          <w:rFonts w:ascii="Times New Roman" w:hAnsi="Times New Roman" w:cs="Times New Roman"/>
          <w:b/>
          <w:bCs/>
          <w:sz w:val="24"/>
          <w:szCs w:val="24"/>
          <w:lang w:val="sv-SE"/>
        </w:rPr>
        <w:t>Pengumpulan</w:t>
      </w:r>
      <w:r w:rsidRPr="00D46445">
        <w:rPr>
          <w:rFonts w:ascii="Times New Roman" w:hAnsi="Times New Roman" w:cs="Times New Roman"/>
          <w:b/>
          <w:sz w:val="24"/>
          <w:szCs w:val="24"/>
        </w:rPr>
        <w:t xml:space="preserve"> Data </w:t>
      </w:r>
    </w:p>
    <w:p w:rsidR="00E36AB9" w:rsidRPr="00EB317D" w:rsidRDefault="00E36AB9" w:rsidP="0079203C">
      <w:pPr>
        <w:pStyle w:val="ListParagraph"/>
        <w:numPr>
          <w:ilvl w:val="4"/>
          <w:numId w:val="14"/>
        </w:numPr>
        <w:tabs>
          <w:tab w:val="left" w:pos="1554"/>
        </w:tabs>
        <w:spacing w:line="480" w:lineRule="auto"/>
        <w:ind w:left="993" w:hanging="142"/>
        <w:jc w:val="both"/>
        <w:rPr>
          <w:rFonts w:ascii="Times New Roman" w:hAnsi="Times New Roman" w:cs="Times New Roman"/>
          <w:sz w:val="24"/>
          <w:szCs w:val="24"/>
        </w:rPr>
      </w:pPr>
      <w:r w:rsidRPr="00EB317D">
        <w:rPr>
          <w:rFonts w:ascii="Times New Roman" w:hAnsi="Times New Roman" w:cs="Times New Roman"/>
          <w:sz w:val="24"/>
          <w:szCs w:val="24"/>
        </w:rPr>
        <w:t>Wawancara.</w:t>
      </w:r>
    </w:p>
    <w:p w:rsidR="00E36AB9" w:rsidRPr="00EB317D" w:rsidRDefault="00E36AB9" w:rsidP="00005675">
      <w:pPr>
        <w:tabs>
          <w:tab w:val="left" w:pos="1554"/>
        </w:tabs>
        <w:spacing w:line="480" w:lineRule="auto"/>
        <w:ind w:left="993" w:firstLine="720"/>
        <w:jc w:val="both"/>
        <w:rPr>
          <w:rFonts w:ascii="Times New Roman" w:hAnsi="Times New Roman" w:cs="Times New Roman"/>
          <w:sz w:val="24"/>
          <w:szCs w:val="24"/>
        </w:rPr>
      </w:pPr>
      <w:r w:rsidRPr="00EB317D">
        <w:rPr>
          <w:rFonts w:ascii="Times New Roman" w:hAnsi="Times New Roman" w:cs="Times New Roman"/>
          <w:sz w:val="24"/>
          <w:szCs w:val="24"/>
        </w:rPr>
        <w:t>Wawancara adalah sebagai suatu proses tanya jawab lisan, dimana dua orang atau lebih berhadap-hadapan secara fisik yang satu dapat melihat muka yang lain dan mendengarkan dengan telinga sendiri suaranya.</w:t>
      </w:r>
      <w:r w:rsidRPr="00EB317D">
        <w:rPr>
          <w:rStyle w:val="FootnoteReference"/>
          <w:rFonts w:ascii="Times New Roman" w:hAnsi="Times New Roman" w:cs="Times New Roman"/>
          <w:sz w:val="24"/>
          <w:szCs w:val="24"/>
        </w:rPr>
        <w:footnoteReference w:id="6"/>
      </w:r>
    </w:p>
    <w:p w:rsidR="00E36AB9" w:rsidRPr="00EB317D" w:rsidRDefault="00E36AB9" w:rsidP="00005675">
      <w:pPr>
        <w:tabs>
          <w:tab w:val="left" w:pos="1554"/>
        </w:tabs>
        <w:spacing w:line="480" w:lineRule="auto"/>
        <w:ind w:left="993" w:firstLine="720"/>
        <w:jc w:val="both"/>
        <w:rPr>
          <w:rFonts w:ascii="Times New Roman" w:hAnsi="Times New Roman" w:cs="Times New Roman"/>
          <w:sz w:val="24"/>
          <w:szCs w:val="24"/>
        </w:rPr>
      </w:pPr>
      <w:r w:rsidRPr="00EB317D">
        <w:rPr>
          <w:rFonts w:ascii="Times New Roman" w:hAnsi="Times New Roman" w:cs="Times New Roman"/>
          <w:sz w:val="24"/>
          <w:szCs w:val="24"/>
        </w:rPr>
        <w:t xml:space="preserve">Dalam hal ini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melaksanakan wawancara langsung secara bebas terpimpin, yaitu wawancara yang dilakukan kepada para informan yang dilakukan secara bebas dengan berpedoman pada daftar pertanyaan yang sudah disiapkan oleh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atau dengan kata lain bahwa dalam melakukan wawancara,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tidak terpaku pada urutan daftar pertanyaan sebagaimana yang telah disusun oleh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disamping itu informan diberikan kebebasan untuk </w:t>
      </w:r>
      <w:r w:rsidRPr="00EB317D">
        <w:rPr>
          <w:rFonts w:ascii="Times New Roman" w:hAnsi="Times New Roman" w:cs="Times New Roman"/>
          <w:sz w:val="24"/>
          <w:szCs w:val="24"/>
        </w:rPr>
        <w:lastRenderedPageBreak/>
        <w:t xml:space="preserve">menjawab pertanyaan yang diajukan oleh </w:t>
      </w:r>
      <w:r w:rsidR="006B25B5">
        <w:rPr>
          <w:rFonts w:ascii="Times New Roman" w:hAnsi="Times New Roman" w:cs="Times New Roman"/>
          <w:sz w:val="24"/>
          <w:szCs w:val="24"/>
        </w:rPr>
        <w:t>Penelitian</w:t>
      </w:r>
      <w:r w:rsidRPr="00EB317D">
        <w:rPr>
          <w:rFonts w:ascii="Times New Roman" w:hAnsi="Times New Roman" w:cs="Times New Roman"/>
          <w:sz w:val="24"/>
          <w:szCs w:val="24"/>
        </w:rPr>
        <w:t>. Wawancara ini digunakan untuk proses pemberian wasiaat wahibah dan yang lainnya di anggap perlu.</w:t>
      </w:r>
    </w:p>
    <w:p w:rsidR="00E36AB9" w:rsidRPr="00EB317D" w:rsidRDefault="00E36AB9" w:rsidP="0079203C">
      <w:pPr>
        <w:numPr>
          <w:ilvl w:val="4"/>
          <w:numId w:val="14"/>
        </w:numPr>
        <w:tabs>
          <w:tab w:val="left" w:pos="1554"/>
        </w:tabs>
        <w:spacing w:line="480" w:lineRule="auto"/>
        <w:ind w:left="993" w:hanging="284"/>
        <w:jc w:val="both"/>
        <w:rPr>
          <w:rFonts w:ascii="Times New Roman" w:hAnsi="Times New Roman" w:cs="Times New Roman"/>
          <w:sz w:val="24"/>
          <w:szCs w:val="24"/>
        </w:rPr>
      </w:pPr>
      <w:r w:rsidRPr="00EB317D">
        <w:rPr>
          <w:rFonts w:ascii="Times New Roman" w:hAnsi="Times New Roman" w:cs="Times New Roman"/>
          <w:sz w:val="24"/>
          <w:szCs w:val="24"/>
        </w:rPr>
        <w:t xml:space="preserve">Dokumentasi </w:t>
      </w:r>
    </w:p>
    <w:p w:rsidR="00E36AB9" w:rsidRDefault="00E36AB9" w:rsidP="00005675">
      <w:pPr>
        <w:tabs>
          <w:tab w:val="left" w:pos="1554"/>
        </w:tabs>
        <w:spacing w:line="480" w:lineRule="auto"/>
        <w:ind w:left="993" w:firstLine="720"/>
        <w:jc w:val="both"/>
        <w:rPr>
          <w:rFonts w:ascii="Times New Roman" w:hAnsi="Times New Roman" w:cs="Times New Roman"/>
          <w:sz w:val="24"/>
          <w:szCs w:val="24"/>
        </w:rPr>
      </w:pPr>
      <w:r w:rsidRPr="00EB317D">
        <w:rPr>
          <w:rFonts w:ascii="Times New Roman" w:hAnsi="Times New Roman" w:cs="Times New Roman"/>
          <w:sz w:val="24"/>
          <w:szCs w:val="24"/>
        </w:rPr>
        <w:t>Dokumentasi yaitu data pendukung yang diperlukan untuk melengkapi permasalahan yang dibahas mengenai catatan dan lainnya.</w:t>
      </w:r>
    </w:p>
    <w:p w:rsidR="00C60C54" w:rsidRPr="00C60C54" w:rsidRDefault="00C60C54" w:rsidP="00C60C54">
      <w:pPr>
        <w:tabs>
          <w:tab w:val="left" w:pos="1554"/>
        </w:tabs>
        <w:spacing w:line="480" w:lineRule="auto"/>
        <w:ind w:left="993" w:hanging="284"/>
        <w:jc w:val="both"/>
        <w:rPr>
          <w:rFonts w:ascii="Times New Roman" w:hAnsi="Times New Roman" w:cs="Times New Roman"/>
          <w:color w:val="FF0000"/>
          <w:sz w:val="24"/>
          <w:szCs w:val="24"/>
        </w:rPr>
      </w:pPr>
      <w:r w:rsidRPr="00C60C54">
        <w:rPr>
          <w:rFonts w:ascii="Times New Roman" w:hAnsi="Times New Roman" w:cs="Times New Roman"/>
          <w:color w:val="FF0000"/>
          <w:sz w:val="24"/>
          <w:szCs w:val="24"/>
        </w:rPr>
        <w:t>c. Observasi</w:t>
      </w:r>
    </w:p>
    <w:p w:rsidR="00E36AB9" w:rsidRPr="00D11385" w:rsidRDefault="00E36AB9" w:rsidP="0079203C">
      <w:pPr>
        <w:pStyle w:val="ListParagraph"/>
        <w:numPr>
          <w:ilvl w:val="0"/>
          <w:numId w:val="14"/>
        </w:numPr>
        <w:tabs>
          <w:tab w:val="left" w:pos="1554"/>
        </w:tabs>
        <w:spacing w:line="480" w:lineRule="auto"/>
        <w:jc w:val="both"/>
        <w:rPr>
          <w:rFonts w:ascii="Times New Roman" w:hAnsi="Times New Roman" w:cs="Times New Roman"/>
          <w:b/>
          <w:sz w:val="24"/>
          <w:szCs w:val="24"/>
        </w:rPr>
      </w:pPr>
      <w:r w:rsidRPr="00D11385">
        <w:rPr>
          <w:rFonts w:ascii="Times New Roman" w:hAnsi="Times New Roman" w:cs="Times New Roman"/>
          <w:b/>
          <w:sz w:val="24"/>
          <w:szCs w:val="24"/>
        </w:rPr>
        <w:t>Prosedur Pengumpulan Data</w:t>
      </w:r>
    </w:p>
    <w:p w:rsidR="00E36AB9" w:rsidRPr="00EB317D" w:rsidRDefault="00E36AB9" w:rsidP="00005675">
      <w:pPr>
        <w:tabs>
          <w:tab w:val="left" w:pos="1554"/>
        </w:tabs>
        <w:spacing w:line="480" w:lineRule="auto"/>
        <w:ind w:left="1134" w:firstLine="1134"/>
        <w:jc w:val="both"/>
        <w:rPr>
          <w:rFonts w:ascii="Times New Roman" w:hAnsi="Times New Roman" w:cs="Times New Roman"/>
          <w:sz w:val="24"/>
          <w:szCs w:val="24"/>
        </w:rPr>
      </w:pPr>
      <w:r w:rsidRPr="00EB317D">
        <w:rPr>
          <w:rFonts w:ascii="Times New Roman" w:hAnsi="Times New Roman" w:cs="Times New Roman"/>
          <w:sz w:val="24"/>
          <w:szCs w:val="24"/>
        </w:rPr>
        <w:t xml:space="preserve">Setelah dilakukan langkah dan pentahapan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ini, maka berdasar informasi yang memberi petunjuk mengenai data-data yang relevan dilakukan penelusuran terhadap orsinilitasdata tersebut, baik bahan data primer, sekunder.</w:t>
      </w:r>
      <w:r w:rsidRPr="00EB317D">
        <w:rPr>
          <w:rFonts w:ascii="Times New Roman" w:hAnsi="Times New Roman" w:cs="Times New Roman"/>
          <w:sz w:val="24"/>
          <w:szCs w:val="24"/>
          <w:lang w:val="sv-SE"/>
        </w:rPr>
        <w:t xml:space="preserve">Kemudian dilakukan penginventarisasian terhadap data yang berhasil dikumpulkan tersebut berdasarkan relevansinya dengan pokok masalah dengan </w:t>
      </w:r>
      <w:r w:rsidR="006B25B5">
        <w:rPr>
          <w:rFonts w:ascii="Times New Roman" w:hAnsi="Times New Roman" w:cs="Times New Roman"/>
          <w:sz w:val="24"/>
          <w:szCs w:val="24"/>
          <w:lang w:val="sv-SE"/>
        </w:rPr>
        <w:t>Penelitian</w:t>
      </w:r>
      <w:r w:rsidRPr="00EB317D">
        <w:rPr>
          <w:rFonts w:ascii="Times New Roman" w:hAnsi="Times New Roman" w:cs="Times New Roman"/>
          <w:sz w:val="24"/>
          <w:szCs w:val="24"/>
          <w:lang w:val="sv-SE"/>
        </w:rPr>
        <w:t xml:space="preserve"> ini. Langkah selanjutnya dilakukan penginventarisasian berdasarkan pokok bahasannya, untuk kemudian dilakukan penyusunan terhadap data tersebut.</w:t>
      </w:r>
    </w:p>
    <w:p w:rsidR="00E36AB9" w:rsidRPr="008F0F0C" w:rsidRDefault="00E36AB9" w:rsidP="0079203C">
      <w:pPr>
        <w:numPr>
          <w:ilvl w:val="0"/>
          <w:numId w:val="14"/>
        </w:numPr>
        <w:tabs>
          <w:tab w:val="left" w:pos="1134"/>
        </w:tabs>
        <w:autoSpaceDE w:val="0"/>
        <w:autoSpaceDN w:val="0"/>
        <w:adjustRightInd w:val="0"/>
        <w:spacing w:line="480" w:lineRule="auto"/>
        <w:ind w:left="709" w:hanging="283"/>
        <w:jc w:val="both"/>
        <w:rPr>
          <w:rFonts w:ascii="Times New Roman" w:hAnsi="Times New Roman" w:cs="Times New Roman"/>
          <w:b/>
          <w:sz w:val="24"/>
          <w:szCs w:val="24"/>
        </w:rPr>
      </w:pPr>
      <w:r w:rsidRPr="008F0F0C">
        <w:rPr>
          <w:rFonts w:ascii="Times New Roman" w:hAnsi="Times New Roman" w:cs="Times New Roman"/>
          <w:b/>
          <w:sz w:val="24"/>
          <w:szCs w:val="24"/>
        </w:rPr>
        <w:t xml:space="preserve">Analisis data </w:t>
      </w:r>
    </w:p>
    <w:p w:rsidR="00E36AB9" w:rsidRPr="00EB317D" w:rsidRDefault="00E36AB9" w:rsidP="007E1A8E">
      <w:pPr>
        <w:tabs>
          <w:tab w:val="left" w:pos="1554"/>
        </w:tabs>
        <w:autoSpaceDE w:val="0"/>
        <w:autoSpaceDN w:val="0"/>
        <w:adjustRightInd w:val="0"/>
        <w:spacing w:line="480" w:lineRule="auto"/>
        <w:ind w:left="1134" w:firstLine="1134"/>
        <w:jc w:val="both"/>
        <w:rPr>
          <w:rFonts w:ascii="Times New Roman" w:hAnsi="Times New Roman" w:cs="Times New Roman"/>
          <w:sz w:val="24"/>
          <w:szCs w:val="24"/>
        </w:rPr>
      </w:pPr>
      <w:r w:rsidRPr="00EB317D">
        <w:rPr>
          <w:rFonts w:ascii="Times New Roman" w:hAnsi="Times New Roman" w:cs="Times New Roman"/>
          <w:sz w:val="24"/>
          <w:szCs w:val="24"/>
        </w:rPr>
        <w:t xml:space="preserve">Data yang diperoleh baik dari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kepustakaan maupun dari </w:t>
      </w:r>
      <w:r w:rsidR="006B25B5">
        <w:rPr>
          <w:rFonts w:ascii="Times New Roman" w:hAnsi="Times New Roman" w:cs="Times New Roman"/>
          <w:sz w:val="24"/>
          <w:szCs w:val="24"/>
        </w:rPr>
        <w:t>Penelitian</w:t>
      </w:r>
      <w:r w:rsidRPr="00EB317D">
        <w:rPr>
          <w:rFonts w:ascii="Times New Roman" w:hAnsi="Times New Roman" w:cs="Times New Roman"/>
          <w:sz w:val="24"/>
          <w:szCs w:val="24"/>
        </w:rPr>
        <w:t xml:space="preserve"> lapangan, adalah aktivitas yang dilakukan secara interaktif dan langsung secara terus menerus, sehingga datanya sudah dianggap mencukupi (jenuh).  sampai selesai (tuntas). Data-data tersebut diolah mulai dari reduksi data (</w:t>
      </w:r>
      <w:r w:rsidRPr="00EB317D">
        <w:rPr>
          <w:rFonts w:ascii="Times New Roman" w:hAnsi="Times New Roman" w:cs="Times New Roman"/>
          <w:i/>
          <w:sz w:val="24"/>
          <w:szCs w:val="24"/>
        </w:rPr>
        <w:t>data reduction</w:t>
      </w:r>
      <w:r w:rsidRPr="00EB317D">
        <w:rPr>
          <w:rFonts w:ascii="Times New Roman" w:hAnsi="Times New Roman" w:cs="Times New Roman"/>
          <w:sz w:val="24"/>
          <w:szCs w:val="24"/>
        </w:rPr>
        <w:t>), Penyajian data (</w:t>
      </w:r>
      <w:r w:rsidRPr="00EB317D">
        <w:rPr>
          <w:rFonts w:ascii="Times New Roman" w:hAnsi="Times New Roman" w:cs="Times New Roman"/>
          <w:i/>
          <w:sz w:val="24"/>
          <w:szCs w:val="24"/>
        </w:rPr>
        <w:t>data desplay</w:t>
      </w:r>
      <w:r w:rsidRPr="00EB317D">
        <w:rPr>
          <w:rFonts w:ascii="Times New Roman" w:hAnsi="Times New Roman" w:cs="Times New Roman"/>
          <w:sz w:val="24"/>
          <w:szCs w:val="24"/>
        </w:rPr>
        <w:t>), serta penarikan kesimpulan dan verivikasi (</w:t>
      </w:r>
      <w:r w:rsidRPr="00EB317D">
        <w:rPr>
          <w:rFonts w:ascii="Times New Roman" w:hAnsi="Times New Roman" w:cs="Times New Roman"/>
          <w:i/>
          <w:sz w:val="24"/>
          <w:szCs w:val="24"/>
        </w:rPr>
        <w:t>Conclusion Drawing/verivecation</w:t>
      </w:r>
      <w:r w:rsidRPr="00EB317D">
        <w:rPr>
          <w:rFonts w:ascii="Times New Roman" w:hAnsi="Times New Roman" w:cs="Times New Roman"/>
          <w:sz w:val="24"/>
          <w:szCs w:val="24"/>
        </w:rPr>
        <w:t xml:space="preserve">). hasil  analisis  disusun  dan  dilaporkan secara tertulis dalam bentuk </w:t>
      </w:r>
      <w:r w:rsidR="006B25B5">
        <w:rPr>
          <w:rFonts w:ascii="Times New Roman" w:hAnsi="Times New Roman" w:cs="Times New Roman"/>
          <w:sz w:val="24"/>
          <w:szCs w:val="24"/>
        </w:rPr>
        <w:t>Penelitian</w:t>
      </w:r>
      <w:r w:rsidRPr="00EB317D">
        <w:rPr>
          <w:rFonts w:ascii="Times New Roman" w:hAnsi="Times New Roman" w:cs="Times New Roman"/>
          <w:sz w:val="24"/>
          <w:szCs w:val="24"/>
        </w:rPr>
        <w:t>.</w:t>
      </w:r>
      <w:r w:rsidRPr="00EB317D">
        <w:rPr>
          <w:rStyle w:val="FootnoteReference"/>
          <w:rFonts w:ascii="Times New Roman" w:hAnsi="Times New Roman" w:cs="Times New Roman"/>
          <w:sz w:val="24"/>
          <w:szCs w:val="24"/>
        </w:rPr>
        <w:footnoteReference w:id="7"/>
      </w:r>
    </w:p>
    <w:p w:rsidR="00E36AB9" w:rsidRPr="00583837" w:rsidRDefault="00D851E6" w:rsidP="00005675">
      <w:pPr>
        <w:spacing w:line="480" w:lineRule="auto"/>
        <w:jc w:val="both"/>
        <w:rPr>
          <w:rFonts w:ascii="Times New Roman" w:hAnsi="Times New Roman" w:cs="Times New Roman"/>
          <w:b/>
          <w:sz w:val="24"/>
          <w:szCs w:val="24"/>
        </w:rPr>
      </w:pPr>
      <w:r>
        <w:rPr>
          <w:rFonts w:ascii="Times New Roman" w:hAnsi="Times New Roman" w:cs="Times New Roman"/>
          <w:b/>
          <w:sz w:val="24"/>
          <w:szCs w:val="24"/>
        </w:rPr>
        <w:t>IX</w:t>
      </w:r>
      <w:r w:rsidR="00E36AB9" w:rsidRPr="00271B67">
        <w:rPr>
          <w:rFonts w:ascii="Times New Roman" w:hAnsi="Times New Roman" w:cs="Times New Roman"/>
          <w:b/>
          <w:sz w:val="24"/>
          <w:szCs w:val="24"/>
        </w:rPr>
        <w:t>. Sistematika Penulisan</w:t>
      </w:r>
    </w:p>
    <w:p w:rsidR="00E36AB9" w:rsidRPr="00B37C44" w:rsidRDefault="006B25B5" w:rsidP="00FD67E6">
      <w:pPr>
        <w:spacing w:line="480" w:lineRule="auto"/>
        <w:ind w:left="1701" w:hanging="1417"/>
        <w:jc w:val="both"/>
        <w:rPr>
          <w:rFonts w:ascii="Times New Roman" w:hAnsi="Times New Roman" w:cs="Times New Roman"/>
          <w:sz w:val="24"/>
          <w:szCs w:val="24"/>
        </w:rPr>
      </w:pPr>
      <w:r>
        <w:rPr>
          <w:rFonts w:ascii="Times New Roman" w:hAnsi="Times New Roman" w:cs="Times New Roman"/>
          <w:sz w:val="24"/>
          <w:szCs w:val="24"/>
        </w:rPr>
        <w:t>Penelitian</w:t>
      </w:r>
      <w:r w:rsidR="00E36AB9" w:rsidRPr="00B37C44">
        <w:rPr>
          <w:rFonts w:ascii="Times New Roman" w:hAnsi="Times New Roman" w:cs="Times New Roman"/>
          <w:sz w:val="24"/>
          <w:szCs w:val="24"/>
        </w:rPr>
        <w:t xml:space="preserve"> ini akan ditulis dengan sistematika sebagai berikut:</w:t>
      </w:r>
    </w:p>
    <w:p w:rsidR="00E36AB9" w:rsidRPr="00B37C44" w:rsidRDefault="00E36AB9" w:rsidP="00FD67E6">
      <w:pPr>
        <w:spacing w:line="480" w:lineRule="auto"/>
        <w:ind w:left="1701" w:hanging="1417"/>
        <w:jc w:val="both"/>
        <w:rPr>
          <w:rFonts w:ascii="Times New Roman" w:hAnsi="Times New Roman" w:cs="Times New Roman"/>
          <w:sz w:val="24"/>
          <w:szCs w:val="24"/>
        </w:rPr>
      </w:pPr>
      <w:r w:rsidRPr="00B37C44">
        <w:rPr>
          <w:rFonts w:ascii="Times New Roman" w:hAnsi="Times New Roman" w:cs="Times New Roman"/>
          <w:sz w:val="24"/>
          <w:szCs w:val="24"/>
        </w:rPr>
        <w:lastRenderedPageBreak/>
        <w:t xml:space="preserve">Bab I: </w:t>
      </w:r>
      <w:r w:rsidRPr="00B37C44">
        <w:rPr>
          <w:rFonts w:ascii="Times New Roman" w:hAnsi="Times New Roman" w:cs="Times New Roman"/>
          <w:sz w:val="24"/>
          <w:szCs w:val="24"/>
        </w:rPr>
        <w:tab/>
        <w:t xml:space="preserve">Bab ini berisi mengenai latar belakang masalah, masalah </w:t>
      </w:r>
      <w:r w:rsidR="006B25B5">
        <w:rPr>
          <w:rFonts w:ascii="Times New Roman" w:hAnsi="Times New Roman" w:cs="Times New Roman"/>
          <w:sz w:val="24"/>
          <w:szCs w:val="24"/>
        </w:rPr>
        <w:t>Penelitian</w:t>
      </w:r>
      <w:r w:rsidRPr="00B37C44">
        <w:rPr>
          <w:rFonts w:ascii="Times New Roman" w:hAnsi="Times New Roman" w:cs="Times New Roman"/>
          <w:sz w:val="24"/>
          <w:szCs w:val="24"/>
        </w:rPr>
        <w:t xml:space="preserve">, tujuan dan manfaat </w:t>
      </w:r>
      <w:r w:rsidR="006B25B5">
        <w:rPr>
          <w:rFonts w:ascii="Times New Roman" w:hAnsi="Times New Roman" w:cs="Times New Roman"/>
          <w:sz w:val="24"/>
          <w:szCs w:val="24"/>
        </w:rPr>
        <w:t>Penelitian</w:t>
      </w:r>
      <w:r w:rsidRPr="00B37C44">
        <w:rPr>
          <w:rFonts w:ascii="Times New Roman" w:hAnsi="Times New Roman" w:cs="Times New Roman"/>
          <w:sz w:val="24"/>
          <w:szCs w:val="24"/>
        </w:rPr>
        <w:t xml:space="preserve">, kerangka teori, metode </w:t>
      </w:r>
      <w:r w:rsidR="006B25B5">
        <w:rPr>
          <w:rFonts w:ascii="Times New Roman" w:hAnsi="Times New Roman" w:cs="Times New Roman"/>
          <w:sz w:val="24"/>
          <w:szCs w:val="24"/>
        </w:rPr>
        <w:t>Penelitian</w:t>
      </w:r>
      <w:r w:rsidRPr="00B37C44">
        <w:rPr>
          <w:rFonts w:ascii="Times New Roman" w:hAnsi="Times New Roman" w:cs="Times New Roman"/>
          <w:sz w:val="24"/>
          <w:szCs w:val="24"/>
        </w:rPr>
        <w:t xml:space="preserve"> dan sistematika </w:t>
      </w:r>
      <w:r w:rsidR="006B25B5">
        <w:rPr>
          <w:rFonts w:ascii="Times New Roman" w:hAnsi="Times New Roman" w:cs="Times New Roman"/>
          <w:sz w:val="24"/>
          <w:szCs w:val="24"/>
        </w:rPr>
        <w:t>Penelitian</w:t>
      </w:r>
    </w:p>
    <w:p w:rsidR="00E36AB9" w:rsidRPr="00B37C44" w:rsidRDefault="00E36AB9" w:rsidP="00FD67E6">
      <w:pPr>
        <w:spacing w:line="480" w:lineRule="auto"/>
        <w:ind w:left="1701" w:hanging="1417"/>
        <w:jc w:val="both"/>
        <w:rPr>
          <w:rFonts w:ascii="Times New Roman" w:hAnsi="Times New Roman" w:cs="Times New Roman"/>
          <w:sz w:val="24"/>
          <w:szCs w:val="24"/>
        </w:rPr>
      </w:pPr>
      <w:r w:rsidRPr="00B37C44">
        <w:rPr>
          <w:rFonts w:ascii="Times New Roman" w:hAnsi="Times New Roman" w:cs="Times New Roman"/>
          <w:sz w:val="24"/>
          <w:szCs w:val="24"/>
        </w:rPr>
        <w:t>Bab II:</w:t>
      </w:r>
      <w:r w:rsidRPr="00B37C44">
        <w:rPr>
          <w:rFonts w:ascii="Times New Roman" w:hAnsi="Times New Roman" w:cs="Times New Roman"/>
          <w:sz w:val="24"/>
          <w:szCs w:val="24"/>
        </w:rPr>
        <w:tab/>
        <w:t xml:space="preserve"> Bab ini membahas mengenai Keberadaan Kearifan Lokal Dalam Sistem Pemerintahan </w:t>
      </w:r>
      <w:r w:rsidR="00D851E6">
        <w:rPr>
          <w:rFonts w:ascii="Times New Roman" w:hAnsi="Times New Roman" w:cs="Times New Roman"/>
          <w:sz w:val="24"/>
          <w:szCs w:val="24"/>
        </w:rPr>
        <w:t xml:space="preserve">dan Penguasaan Tanah </w:t>
      </w:r>
      <w:r w:rsidRPr="00B37C44">
        <w:rPr>
          <w:rFonts w:ascii="Times New Roman" w:hAnsi="Times New Roman" w:cs="Times New Roman"/>
          <w:sz w:val="24"/>
          <w:szCs w:val="24"/>
        </w:rPr>
        <w:t xml:space="preserve">Berbasis Marga di </w:t>
      </w:r>
      <w:r w:rsidR="00131338">
        <w:rPr>
          <w:rFonts w:ascii="Times New Roman" w:hAnsi="Times New Roman" w:cs="Times New Roman"/>
          <w:sz w:val="24"/>
          <w:szCs w:val="24"/>
        </w:rPr>
        <w:t>Kabupaten Muko-muko</w:t>
      </w:r>
      <w:r w:rsidR="004876B8">
        <w:rPr>
          <w:rFonts w:ascii="Times New Roman" w:hAnsi="Times New Roman" w:cs="Times New Roman"/>
          <w:sz w:val="24"/>
          <w:szCs w:val="24"/>
        </w:rPr>
        <w:t xml:space="preserve"> dan</w:t>
      </w:r>
      <w:r w:rsidR="004C6A6E">
        <w:rPr>
          <w:rFonts w:ascii="Times New Roman" w:hAnsi="Times New Roman" w:cs="Times New Roman"/>
          <w:sz w:val="24"/>
          <w:szCs w:val="24"/>
        </w:rPr>
        <w:t>tem</w:t>
      </w:r>
      <w:r w:rsidRPr="00B37C44">
        <w:rPr>
          <w:rFonts w:ascii="Times New Roman" w:hAnsi="Times New Roman" w:cs="Times New Roman"/>
          <w:sz w:val="24"/>
          <w:szCs w:val="24"/>
        </w:rPr>
        <w:t xml:space="preserve">pat lainya yang ada hubunganya dengan </w:t>
      </w:r>
      <w:r w:rsidR="006B25B5">
        <w:rPr>
          <w:rFonts w:ascii="Times New Roman" w:hAnsi="Times New Roman" w:cs="Times New Roman"/>
          <w:sz w:val="24"/>
          <w:szCs w:val="24"/>
        </w:rPr>
        <w:t>Penelitian</w:t>
      </w:r>
      <w:r w:rsidRPr="00B37C44">
        <w:rPr>
          <w:rFonts w:ascii="Times New Roman" w:hAnsi="Times New Roman" w:cs="Times New Roman"/>
          <w:sz w:val="24"/>
          <w:szCs w:val="24"/>
        </w:rPr>
        <w:t>.</w:t>
      </w:r>
    </w:p>
    <w:p w:rsidR="00E36AB9" w:rsidRPr="00B37C44" w:rsidRDefault="00E36AB9" w:rsidP="00FD67E6">
      <w:pPr>
        <w:spacing w:line="480" w:lineRule="auto"/>
        <w:ind w:left="1701" w:hanging="1417"/>
        <w:jc w:val="both"/>
        <w:rPr>
          <w:rFonts w:ascii="Times New Roman" w:hAnsi="Times New Roman" w:cs="Times New Roman"/>
          <w:sz w:val="24"/>
          <w:szCs w:val="24"/>
        </w:rPr>
      </w:pPr>
      <w:r w:rsidRPr="00B37C44">
        <w:rPr>
          <w:rFonts w:ascii="Times New Roman" w:hAnsi="Times New Roman" w:cs="Times New Roman"/>
          <w:sz w:val="24"/>
          <w:szCs w:val="24"/>
        </w:rPr>
        <w:t xml:space="preserve"> Bab III: </w:t>
      </w:r>
      <w:r w:rsidRPr="00B37C44">
        <w:rPr>
          <w:rFonts w:ascii="Times New Roman" w:hAnsi="Times New Roman" w:cs="Times New Roman"/>
          <w:sz w:val="24"/>
          <w:szCs w:val="24"/>
        </w:rPr>
        <w:tab/>
        <w:t xml:space="preserve">Bab ini menganalisa pelaksanaan Sistem Pemerintahan </w:t>
      </w:r>
      <w:r w:rsidR="00D851E6">
        <w:rPr>
          <w:rFonts w:ascii="Times New Roman" w:hAnsi="Times New Roman" w:cs="Times New Roman"/>
          <w:sz w:val="24"/>
          <w:szCs w:val="24"/>
        </w:rPr>
        <w:t>dan Penguasaan Tanah</w:t>
      </w:r>
      <w:r w:rsidRPr="00B37C44">
        <w:rPr>
          <w:rFonts w:ascii="Times New Roman" w:hAnsi="Times New Roman" w:cs="Times New Roman"/>
          <w:sz w:val="24"/>
          <w:szCs w:val="24"/>
        </w:rPr>
        <w:t xml:space="preserve">berbabasis marga yang pernah masih berlaku di beberapa kabupaten dan Kaitanya dengan sistem Pemerintahan NKRI sekarang ini. </w:t>
      </w:r>
    </w:p>
    <w:p w:rsidR="00E36AB9" w:rsidRPr="00B37C44" w:rsidRDefault="00E36AB9" w:rsidP="00FD67E6">
      <w:pPr>
        <w:spacing w:line="480" w:lineRule="auto"/>
        <w:jc w:val="both"/>
        <w:rPr>
          <w:rFonts w:ascii="Times New Roman" w:hAnsi="Times New Roman" w:cs="Times New Roman"/>
          <w:sz w:val="24"/>
          <w:szCs w:val="24"/>
        </w:rPr>
      </w:pPr>
      <w:r w:rsidRPr="00B37C44">
        <w:rPr>
          <w:rFonts w:ascii="Times New Roman" w:hAnsi="Times New Roman" w:cs="Times New Roman"/>
          <w:sz w:val="24"/>
          <w:szCs w:val="24"/>
        </w:rPr>
        <w:t xml:space="preserve">      Bab IV: </w:t>
      </w:r>
      <w:r w:rsidRPr="00B37C44">
        <w:rPr>
          <w:rFonts w:ascii="Times New Roman" w:hAnsi="Times New Roman" w:cs="Times New Roman"/>
          <w:sz w:val="24"/>
          <w:szCs w:val="24"/>
        </w:rPr>
        <w:tab/>
        <w:t xml:space="preserve">     Bab ini membahas tentang Gambaran Wilayah </w:t>
      </w:r>
      <w:r w:rsidR="006B25B5">
        <w:rPr>
          <w:rFonts w:ascii="Times New Roman" w:hAnsi="Times New Roman" w:cs="Times New Roman"/>
          <w:sz w:val="24"/>
          <w:szCs w:val="24"/>
        </w:rPr>
        <w:t>Penelitian</w:t>
      </w:r>
    </w:p>
    <w:p w:rsidR="00E36AB9" w:rsidRDefault="00E36AB9" w:rsidP="00FD67E6">
      <w:pPr>
        <w:spacing w:line="480" w:lineRule="auto"/>
        <w:jc w:val="both"/>
        <w:rPr>
          <w:rFonts w:ascii="Times New Roman" w:hAnsi="Times New Roman" w:cs="Times New Roman"/>
          <w:sz w:val="24"/>
          <w:szCs w:val="24"/>
        </w:rPr>
      </w:pPr>
      <w:r w:rsidRPr="00B37C44">
        <w:rPr>
          <w:rFonts w:ascii="Times New Roman" w:hAnsi="Times New Roman" w:cs="Times New Roman"/>
          <w:sz w:val="24"/>
          <w:szCs w:val="24"/>
        </w:rPr>
        <w:t xml:space="preserve">      Bab V  :          Bab ini membahas Kesimpulan Dan sar</w:t>
      </w:r>
      <w:r>
        <w:rPr>
          <w:rFonts w:ascii="Times New Roman" w:hAnsi="Times New Roman" w:cs="Times New Roman"/>
          <w:sz w:val="24"/>
          <w:szCs w:val="24"/>
        </w:rPr>
        <w:t xml:space="preserve">an dari </w:t>
      </w:r>
      <w:r w:rsidR="006B25B5">
        <w:rPr>
          <w:rFonts w:ascii="Times New Roman" w:hAnsi="Times New Roman" w:cs="Times New Roman"/>
          <w:sz w:val="24"/>
          <w:szCs w:val="24"/>
        </w:rPr>
        <w:t>Penelitian</w:t>
      </w:r>
    </w:p>
    <w:p w:rsidR="00E36AB9" w:rsidRDefault="00E36AB9" w:rsidP="00005675">
      <w:pPr>
        <w:spacing w:line="480" w:lineRule="auto"/>
        <w:jc w:val="center"/>
        <w:rPr>
          <w:rFonts w:ascii="Times New Roman" w:hAnsi="Times New Roman" w:cs="Times New Roman"/>
          <w:b/>
          <w:sz w:val="24"/>
          <w:szCs w:val="24"/>
          <w:u w:val="single"/>
          <w:lang w:val="en-US"/>
        </w:rPr>
      </w:pPr>
    </w:p>
    <w:p w:rsidR="00467AAE" w:rsidRDefault="00467AAE" w:rsidP="00005675">
      <w:pPr>
        <w:spacing w:line="480" w:lineRule="auto"/>
        <w:jc w:val="center"/>
        <w:rPr>
          <w:rFonts w:ascii="Times New Roman" w:hAnsi="Times New Roman" w:cs="Times New Roman"/>
          <w:b/>
          <w:sz w:val="24"/>
          <w:szCs w:val="24"/>
          <w:u w:val="single"/>
          <w:lang w:val="en-US"/>
        </w:rPr>
      </w:pPr>
    </w:p>
    <w:p w:rsidR="00467AAE" w:rsidRDefault="00467AAE" w:rsidP="00005675">
      <w:pPr>
        <w:spacing w:line="480" w:lineRule="auto"/>
        <w:jc w:val="center"/>
        <w:rPr>
          <w:rFonts w:ascii="Times New Roman" w:hAnsi="Times New Roman" w:cs="Times New Roman"/>
          <w:b/>
          <w:sz w:val="24"/>
          <w:szCs w:val="24"/>
          <w:u w:val="single"/>
          <w:lang w:val="en-US"/>
        </w:rPr>
      </w:pPr>
    </w:p>
    <w:p w:rsidR="00467AAE" w:rsidRDefault="00467AAE" w:rsidP="00005675">
      <w:pPr>
        <w:spacing w:line="480" w:lineRule="auto"/>
        <w:jc w:val="center"/>
        <w:rPr>
          <w:rFonts w:ascii="Times New Roman" w:hAnsi="Times New Roman" w:cs="Times New Roman"/>
          <w:b/>
          <w:sz w:val="24"/>
          <w:szCs w:val="24"/>
          <w:u w:val="single"/>
          <w:lang w:val="en-US"/>
        </w:rPr>
      </w:pPr>
    </w:p>
    <w:p w:rsidR="00467AAE" w:rsidRDefault="00467AAE" w:rsidP="00005675">
      <w:pPr>
        <w:spacing w:line="480" w:lineRule="auto"/>
        <w:jc w:val="center"/>
        <w:rPr>
          <w:rFonts w:ascii="Times New Roman" w:hAnsi="Times New Roman" w:cs="Times New Roman"/>
          <w:b/>
          <w:sz w:val="24"/>
          <w:szCs w:val="24"/>
          <w:u w:val="single"/>
          <w:lang w:val="en-US"/>
        </w:rPr>
      </w:pPr>
    </w:p>
    <w:p w:rsidR="00467AAE" w:rsidRDefault="00467AAE" w:rsidP="00005675">
      <w:pPr>
        <w:spacing w:line="480" w:lineRule="auto"/>
        <w:jc w:val="center"/>
        <w:rPr>
          <w:rFonts w:ascii="Times New Roman" w:hAnsi="Times New Roman" w:cs="Times New Roman"/>
          <w:b/>
          <w:sz w:val="24"/>
          <w:szCs w:val="24"/>
          <w:u w:val="single"/>
          <w:lang w:val="en-US"/>
        </w:rPr>
      </w:pPr>
    </w:p>
    <w:p w:rsidR="006B25B5" w:rsidRDefault="006B25B5" w:rsidP="00005675">
      <w:pPr>
        <w:spacing w:line="480" w:lineRule="auto"/>
        <w:jc w:val="center"/>
        <w:rPr>
          <w:rFonts w:ascii="Times New Roman" w:hAnsi="Times New Roman" w:cs="Times New Roman"/>
          <w:b/>
          <w:sz w:val="24"/>
          <w:szCs w:val="24"/>
          <w:u w:val="single"/>
          <w:lang w:val="en-US"/>
        </w:rPr>
      </w:pPr>
    </w:p>
    <w:p w:rsidR="006B25B5" w:rsidRDefault="006B25B5" w:rsidP="00005675">
      <w:pPr>
        <w:spacing w:line="480" w:lineRule="auto"/>
        <w:jc w:val="center"/>
        <w:rPr>
          <w:rFonts w:ascii="Times New Roman" w:hAnsi="Times New Roman" w:cs="Times New Roman"/>
          <w:b/>
          <w:sz w:val="24"/>
          <w:szCs w:val="24"/>
          <w:u w:val="single"/>
          <w:lang w:val="en-US"/>
        </w:rPr>
      </w:pPr>
    </w:p>
    <w:p w:rsidR="006B25B5" w:rsidRDefault="006B25B5" w:rsidP="00005675">
      <w:pPr>
        <w:spacing w:line="480" w:lineRule="auto"/>
        <w:jc w:val="center"/>
        <w:rPr>
          <w:rFonts w:ascii="Times New Roman" w:hAnsi="Times New Roman" w:cs="Times New Roman"/>
          <w:b/>
          <w:sz w:val="24"/>
          <w:szCs w:val="24"/>
          <w:u w:val="single"/>
          <w:lang w:val="en-US"/>
        </w:rPr>
      </w:pPr>
    </w:p>
    <w:p w:rsidR="006B25B5" w:rsidRDefault="006B25B5" w:rsidP="00005675">
      <w:pPr>
        <w:spacing w:line="480" w:lineRule="auto"/>
        <w:jc w:val="center"/>
        <w:rPr>
          <w:rFonts w:ascii="Times New Roman" w:hAnsi="Times New Roman" w:cs="Times New Roman"/>
          <w:b/>
          <w:sz w:val="24"/>
          <w:szCs w:val="24"/>
          <w:u w:val="single"/>
        </w:rPr>
      </w:pPr>
    </w:p>
    <w:p w:rsidR="0037115F" w:rsidRPr="0037115F" w:rsidRDefault="0037115F" w:rsidP="00005675">
      <w:pPr>
        <w:spacing w:line="480" w:lineRule="auto"/>
        <w:jc w:val="center"/>
        <w:rPr>
          <w:rFonts w:ascii="Times New Roman" w:hAnsi="Times New Roman" w:cs="Times New Roman"/>
          <w:b/>
          <w:sz w:val="24"/>
          <w:szCs w:val="24"/>
          <w:u w:val="single"/>
        </w:rPr>
      </w:pPr>
    </w:p>
    <w:p w:rsidR="006B25B5" w:rsidRDefault="006B25B5" w:rsidP="00005675">
      <w:pPr>
        <w:spacing w:line="480" w:lineRule="auto"/>
        <w:jc w:val="center"/>
        <w:rPr>
          <w:rFonts w:ascii="Times New Roman" w:hAnsi="Times New Roman" w:cs="Times New Roman"/>
          <w:b/>
          <w:sz w:val="24"/>
          <w:szCs w:val="24"/>
          <w:u w:val="single"/>
          <w:lang w:val="en-US"/>
        </w:rPr>
      </w:pPr>
    </w:p>
    <w:p w:rsidR="00467AAE" w:rsidRDefault="00467AAE" w:rsidP="00005675">
      <w:pPr>
        <w:spacing w:line="480" w:lineRule="auto"/>
        <w:jc w:val="center"/>
        <w:rPr>
          <w:rFonts w:ascii="Times New Roman" w:hAnsi="Times New Roman" w:cs="Times New Roman"/>
          <w:b/>
          <w:sz w:val="24"/>
          <w:szCs w:val="24"/>
          <w:u w:val="single"/>
        </w:rPr>
      </w:pPr>
    </w:p>
    <w:p w:rsidR="008C0CA7" w:rsidRDefault="008C0CA7" w:rsidP="00005675">
      <w:pPr>
        <w:spacing w:line="480" w:lineRule="auto"/>
        <w:jc w:val="center"/>
        <w:rPr>
          <w:rFonts w:ascii="Times New Roman" w:hAnsi="Times New Roman" w:cs="Times New Roman"/>
          <w:b/>
          <w:sz w:val="24"/>
          <w:szCs w:val="24"/>
          <w:u w:val="single"/>
        </w:rPr>
      </w:pPr>
    </w:p>
    <w:p w:rsidR="008C0CA7" w:rsidRDefault="00B548F9" w:rsidP="00005675">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II</w:t>
      </w:r>
    </w:p>
    <w:p w:rsidR="00B548F9" w:rsidRDefault="00B548F9" w:rsidP="00005675">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LANDASAN TEORI</w:t>
      </w:r>
    </w:p>
    <w:p w:rsidR="00B548F9" w:rsidRDefault="00B548F9" w:rsidP="00005675">
      <w:pPr>
        <w:spacing w:line="480" w:lineRule="auto"/>
        <w:jc w:val="center"/>
        <w:rPr>
          <w:rFonts w:ascii="Times New Roman" w:hAnsi="Times New Roman" w:cs="Times New Roman"/>
          <w:b/>
          <w:sz w:val="24"/>
          <w:szCs w:val="24"/>
          <w:lang w:val="en-US"/>
        </w:rPr>
      </w:pPr>
    </w:p>
    <w:p w:rsidR="00B548F9" w:rsidRPr="00714FE7" w:rsidRDefault="00B548F9" w:rsidP="00B548F9">
      <w:pPr>
        <w:pStyle w:val="ListParagraph"/>
        <w:numPr>
          <w:ilvl w:val="2"/>
          <w:numId w:val="9"/>
        </w:numPr>
        <w:spacing w:line="480" w:lineRule="auto"/>
        <w:ind w:left="709"/>
        <w:jc w:val="both"/>
        <w:rPr>
          <w:rFonts w:ascii="Times New Roman" w:hAnsi="Times New Roman" w:cs="Times New Roman"/>
          <w:b/>
          <w:sz w:val="24"/>
          <w:szCs w:val="24"/>
        </w:rPr>
      </w:pPr>
      <w:r w:rsidRPr="00714FE7">
        <w:rPr>
          <w:rFonts w:ascii="Times New Roman" w:eastAsia="Times New Roman" w:hAnsi="Times New Roman" w:cs="Times New Roman"/>
          <w:b/>
          <w:noProof/>
          <w:sz w:val="24"/>
          <w:szCs w:val="24"/>
        </w:rPr>
        <w:t>Hukum Adat</w:t>
      </w:r>
    </w:p>
    <w:p w:rsidR="00B548F9" w:rsidRDefault="00B548F9" w:rsidP="00E34CF7">
      <w:pPr>
        <w:spacing w:line="480" w:lineRule="auto"/>
        <w:ind w:left="70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Kearifan lokal (</w:t>
      </w:r>
      <w:r w:rsidRPr="00EF7EB7">
        <w:rPr>
          <w:rFonts w:ascii="Times New Roman" w:eastAsia="Times New Roman" w:hAnsi="Times New Roman" w:cs="Times New Roman"/>
          <w:i/>
          <w:sz w:val="24"/>
          <w:szCs w:val="24"/>
        </w:rPr>
        <w:t>local Genus</w:t>
      </w:r>
      <w:r>
        <w:rPr>
          <w:rFonts w:ascii="Times New Roman" w:eastAsia="Times New Roman" w:hAnsi="Times New Roman" w:cs="Times New Roman"/>
          <w:sz w:val="24"/>
          <w:szCs w:val="24"/>
        </w:rPr>
        <w:t xml:space="preserve">) dapat diartikan sebagai bagian dalam kebudayaan tradisional suku-suku bangsa. Kearfan lokal tersebut memiliki bentuk tidak hanya pribahasa dan </w:t>
      </w:r>
      <w:r>
        <w:rPr>
          <w:rFonts w:ascii="Times New Roman" w:eastAsia="Times New Roman" w:hAnsi="Times New Roman" w:cs="Times New Roman"/>
          <w:noProof/>
          <w:sz w:val="24"/>
          <w:szCs w:val="24"/>
        </w:rPr>
        <w:t>segala</w:t>
      </w:r>
      <w:r>
        <w:rPr>
          <w:rFonts w:ascii="Times New Roman" w:eastAsia="Times New Roman" w:hAnsi="Times New Roman" w:cs="Times New Roman"/>
          <w:sz w:val="24"/>
          <w:szCs w:val="24"/>
        </w:rPr>
        <w:t xml:space="preserve"> ungkapan kebahasaan lainnya, melainkan juga berbagai tindakan dan hasil budaya materialnya. Kearifan lokal terjabar dalam seluruh warisan budaya, baik yang </w:t>
      </w:r>
      <w:r w:rsidRPr="0023532E">
        <w:rPr>
          <w:rFonts w:ascii="Times New Roman" w:eastAsia="Times New Roman" w:hAnsi="Times New Roman" w:cs="Times New Roman"/>
          <w:i/>
          <w:sz w:val="24"/>
          <w:szCs w:val="24"/>
        </w:rPr>
        <w:t>tangible</w:t>
      </w:r>
      <w:r>
        <w:rPr>
          <w:rFonts w:ascii="Times New Roman" w:eastAsia="Times New Roman" w:hAnsi="Times New Roman" w:cs="Times New Roman"/>
          <w:sz w:val="24"/>
          <w:szCs w:val="24"/>
        </w:rPr>
        <w:t xml:space="preserve"> maupun yang </w:t>
      </w:r>
      <w:r w:rsidRPr="0023532E">
        <w:rPr>
          <w:rFonts w:ascii="Times New Roman" w:eastAsia="Times New Roman" w:hAnsi="Times New Roman" w:cs="Times New Roman"/>
          <w:i/>
          <w:sz w:val="24"/>
          <w:szCs w:val="24"/>
        </w:rPr>
        <w:t>intangible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8"/>
      </w:r>
      <w:r w:rsidR="00C6585C">
        <w:rPr>
          <w:rFonts w:ascii="Times New Roman" w:eastAsia="Times New Roman" w:hAnsi="Times New Roman" w:cs="Times New Roman"/>
          <w:sz w:val="24"/>
          <w:szCs w:val="24"/>
        </w:rPr>
        <w:t xml:space="preserve"> </w:t>
      </w:r>
      <w:r w:rsidRPr="00E046F3">
        <w:rPr>
          <w:rFonts w:ascii="Times New Roman" w:eastAsia="Times New Roman" w:hAnsi="Times New Roman" w:cs="Times New Roman"/>
          <w:noProof/>
          <w:sz w:val="24"/>
          <w:szCs w:val="24"/>
        </w:rPr>
        <w:t xml:space="preserve">Saatnya kearifan lokal harus mendapatkan perhatian lebih untuk ikut andil dalam ruang masyarakat serta pemerintah, guna menjawab tantangan arus perubahan globalisasi yang terjadi kian pesat seperti sekarang ini. Menjaga supaya perubahan globalisasi tidak mengeksploitasi struktur tatanan nilai yang telah lama hidup dimasyarakat baik dalam dimensi antropologi, sosial, ekonomi, lingkungan, pemanfaatan lahan, tata ruang pola permukiman dan lain sebaginya. Sadar dan menyadarinya sebagai sebuah setting sosial di tengah-tengah gemuru arus perubahan globalisasi merupakan suatu tahapan untuk melakukan </w:t>
      </w:r>
      <w:r w:rsidRPr="00E046F3">
        <w:rPr>
          <w:rFonts w:ascii="Times New Roman" w:eastAsia="Times New Roman" w:hAnsi="Times New Roman" w:cs="Times New Roman"/>
          <w:i/>
          <w:iCs/>
          <w:noProof/>
          <w:sz w:val="24"/>
          <w:szCs w:val="24"/>
        </w:rPr>
        <w:t>defense</w:t>
      </w:r>
      <w:r w:rsidRPr="00E046F3">
        <w:rPr>
          <w:rFonts w:ascii="Times New Roman" w:eastAsia="Times New Roman" w:hAnsi="Times New Roman" w:cs="Times New Roman"/>
          <w:noProof/>
          <w:sz w:val="24"/>
          <w:szCs w:val="24"/>
        </w:rPr>
        <w:t xml:space="preserve"> terhadap lajunya arus informasi yang memiliki efek domino terhadap tatanan hidup berbangsa dan bernegara.</w:t>
      </w:r>
      <w:r>
        <w:rPr>
          <w:rStyle w:val="FootnoteReference"/>
          <w:rFonts w:ascii="Times New Roman" w:eastAsia="Times New Roman" w:hAnsi="Times New Roman" w:cs="Times New Roman"/>
          <w:noProof/>
          <w:sz w:val="24"/>
          <w:szCs w:val="24"/>
        </w:rPr>
        <w:footnoteReference w:id="9"/>
      </w:r>
    </w:p>
    <w:p w:rsidR="00B548F9" w:rsidRPr="00E046F3" w:rsidRDefault="00B548F9" w:rsidP="00E34CF7">
      <w:pPr>
        <w:spacing w:line="480" w:lineRule="auto"/>
        <w:ind w:left="709" w:firstLine="425"/>
        <w:jc w:val="both"/>
        <w:rPr>
          <w:rFonts w:ascii="Times New Roman" w:eastAsia="Times New Roman" w:hAnsi="Times New Roman" w:cs="Times New Roman"/>
          <w:noProof/>
          <w:sz w:val="24"/>
          <w:szCs w:val="24"/>
        </w:rPr>
      </w:pPr>
      <w:r w:rsidRPr="00E046F3">
        <w:rPr>
          <w:rFonts w:ascii="Times New Roman" w:eastAsia="Times New Roman" w:hAnsi="Times New Roman" w:cs="Times New Roman"/>
          <w:noProof/>
          <w:sz w:val="24"/>
          <w:szCs w:val="24"/>
        </w:rPr>
        <w:t xml:space="preserve">Menghidupkan kembali nilai-nilai lokal dalam era sekarang ini, adalah pilihan yang terbaik, kearifan lokal memiliki keunggulan dalam menjaga serta menjamin kelangsungan hidup masyarakat lokal itu sendiri, agar tidak dirampas oleh kaum pemodal (kapital) yang hanya mengejar nilai materil dan mengabaikan sisi nilai-nilai kearifan lokal masyarakat tradisional. Untuk itu perlu dan terus di jaga serta dimanifestasikan sebagai sebuah kekuatan dalam menghadapai tantangan perubahan </w:t>
      </w:r>
      <w:r w:rsidRPr="00E046F3">
        <w:rPr>
          <w:rFonts w:ascii="Times New Roman" w:eastAsia="Times New Roman" w:hAnsi="Times New Roman" w:cs="Times New Roman"/>
          <w:noProof/>
          <w:sz w:val="24"/>
          <w:szCs w:val="24"/>
        </w:rPr>
        <w:lastRenderedPageBreak/>
        <w:t>dunia (globalisasi) merupakan suatu keharusan bagi kita, terutama bagi pemerintah untuk memasukan nilai-nilai kearifan lokal dalam setiap kebijakan pembangunan oleh pemerintah.</w:t>
      </w:r>
      <w:r>
        <w:rPr>
          <w:rStyle w:val="FootnoteReference"/>
          <w:rFonts w:ascii="Times New Roman" w:eastAsia="Times New Roman" w:hAnsi="Times New Roman" w:cs="Times New Roman"/>
          <w:noProof/>
          <w:sz w:val="24"/>
          <w:szCs w:val="24"/>
        </w:rPr>
        <w:footnoteReference w:id="10"/>
      </w:r>
    </w:p>
    <w:p w:rsidR="00B548F9" w:rsidRDefault="00B548F9" w:rsidP="00E34CF7">
      <w:pPr>
        <w:spacing w:line="480" w:lineRule="auto"/>
        <w:ind w:left="709" w:firstLine="42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Dalam kasus Indonesia sekarang ini banyak sekali persoalan yang seharusnya dapat diselesaikan melalui lembaga kearifan lokal, misalnya persoalan-persoalan tanah dan pengelolaan air yang sering terjadi konpliks, akan lebih tepat jika diselesaikan dengan menggunakan  pendekatan kearipan lokan setempat, sebagaimana dikemukakan oleh</w:t>
      </w:r>
      <w:r w:rsidRPr="003C7409">
        <w:rPr>
          <w:rFonts w:ascii="Times New Roman" w:eastAsia="Times New Roman" w:hAnsi="Times New Roman" w:cs="Times New Roman"/>
          <w:noProof/>
          <w:sz w:val="24"/>
          <w:szCs w:val="24"/>
        </w:rPr>
        <w:t>Aulia dan Dharmawan</w:t>
      </w:r>
      <w:r>
        <w:rPr>
          <w:rFonts w:ascii="Times New Roman" w:eastAsia="Times New Roman" w:hAnsi="Times New Roman" w:cs="Times New Roman"/>
          <w:noProof/>
          <w:sz w:val="24"/>
          <w:szCs w:val="24"/>
        </w:rPr>
        <w:t xml:space="preserve"> bahwa:</w:t>
      </w:r>
    </w:p>
    <w:p w:rsidR="00B548F9" w:rsidRDefault="00B548F9" w:rsidP="00E34CF7">
      <w:pPr>
        <w:spacing w:line="480" w:lineRule="auto"/>
        <w:ind w:left="709" w:firstLine="425"/>
        <w:contextualSpacing/>
        <w:jc w:val="both"/>
        <w:rPr>
          <w:rFonts w:ascii="Times New Roman" w:eastAsia="Times New Roman" w:hAnsi="Times New Roman" w:cs="Times New Roman"/>
          <w:noProof/>
          <w:sz w:val="24"/>
          <w:szCs w:val="24"/>
        </w:rPr>
      </w:pPr>
      <w:r w:rsidRPr="003C7409">
        <w:rPr>
          <w:rFonts w:ascii="Times New Roman" w:eastAsia="Times New Roman" w:hAnsi="Times New Roman" w:cs="Times New Roman"/>
          <w:noProof/>
          <w:sz w:val="24"/>
          <w:szCs w:val="24"/>
        </w:rPr>
        <w:t>Pengelolaan sumberdaya air harus disesuaikan dengan kondisi lokal dan kearifan lokal pada setiap daerah karena setiap daerah memiliki karakteristik yang berbeda beda. Kearifan lokal yang berkaitan dengan pengelolaan sumberdaya alam sebagai tata pengaturan lokal yang telah ada sejak masa lalu dengan sejarah dan adaptasi yang lama dapatditemukan pada beberapa komunitas tertentu di Indonesia. Keterpaduan yang sinergis dan harmonis dalam pengelolaan sumber daya tanah dan air antara pemerintah, pemerhati lingkungan, serta kearifan lokal dan budaya yang berlaku di masyarakat diharapkan dapat menjadi strategi yang efektif konservasi tanah dan air.</w:t>
      </w:r>
      <w:r>
        <w:rPr>
          <w:rStyle w:val="FootnoteReference"/>
          <w:rFonts w:ascii="Times New Roman" w:eastAsia="Times New Roman" w:hAnsi="Times New Roman" w:cs="Times New Roman"/>
          <w:noProof/>
          <w:sz w:val="24"/>
          <w:szCs w:val="24"/>
        </w:rPr>
        <w:footnoteReference w:id="11"/>
      </w:r>
    </w:p>
    <w:p w:rsidR="00B548F9" w:rsidRDefault="00B548F9" w:rsidP="00E34CF7">
      <w:pPr>
        <w:spacing w:line="480" w:lineRule="auto"/>
        <w:ind w:left="709" w:firstLine="42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Perundang-undangan yang dikeluarkan pasca reformasi banyak memberikan tempat dan ruang bagi eksisnya kearifan lokal dalam mengatur tata kehidupan masyarakat, bahkan dalam sistem penyelenggaraan negarapun diberikan keluasan untuk mengadopsi kearipan lokal.  seperti dalam UU No. 7 Tahun 2007 tentang Pengelolaan Wilayah Pesisir dan Pulau-pulau Kecil, UU No. 32 Tahun 2009 tentang Pengelolaan Lingkungan Hidup. UU No. 7 Tahun 2016 tentang </w:t>
      </w:r>
      <w:r w:rsidRPr="006C3B33">
        <w:rPr>
          <w:rFonts w:ascii="Times New Roman" w:eastAsia="Times New Roman" w:hAnsi="Times New Roman" w:cs="Times New Roman"/>
          <w:noProof/>
          <w:sz w:val="24"/>
          <w:szCs w:val="24"/>
        </w:rPr>
        <w:t>Perlindungan Dan Pemberdayaan NelayanPembudi Daya Ikan, Dan Petambak Garam</w:t>
      </w:r>
      <w:r>
        <w:rPr>
          <w:rFonts w:ascii="Times New Roman" w:eastAsia="Times New Roman" w:hAnsi="Times New Roman" w:cs="Times New Roman"/>
          <w:noProof/>
          <w:sz w:val="24"/>
          <w:szCs w:val="24"/>
        </w:rPr>
        <w:t>, UU No. 5 Tahun 2017 tentang Pemajuan Kebudayaan, dan lain-lain.</w:t>
      </w:r>
    </w:p>
    <w:p w:rsidR="00B548F9" w:rsidRPr="00CA07C4" w:rsidRDefault="00B548F9" w:rsidP="00E34CF7">
      <w:pPr>
        <w:spacing w:line="480" w:lineRule="auto"/>
        <w:ind w:left="709" w:firstLine="425"/>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lastRenderedPageBreak/>
        <w:t>Adanya perundang-undangan yang mencantumkan perlunya memmperhatikan kearifan lokal berarti pemerintah sangat mendukung pelestarian budaya lokal (</w:t>
      </w:r>
      <w:r>
        <w:rPr>
          <w:rFonts w:ascii="Times New Roman" w:eastAsia="Times New Roman" w:hAnsi="Times New Roman" w:cs="Times New Roman"/>
          <w:i/>
          <w:noProof/>
          <w:sz w:val="24"/>
          <w:szCs w:val="24"/>
        </w:rPr>
        <w:t>loc</w:t>
      </w:r>
      <w:r w:rsidRPr="008B7A73">
        <w:rPr>
          <w:rFonts w:ascii="Times New Roman" w:eastAsia="Times New Roman" w:hAnsi="Times New Roman" w:cs="Times New Roman"/>
          <w:i/>
          <w:noProof/>
          <w:sz w:val="24"/>
          <w:szCs w:val="24"/>
        </w:rPr>
        <w:t>al wisdom</w:t>
      </w:r>
      <w:r>
        <w:rPr>
          <w:rFonts w:ascii="Times New Roman" w:eastAsia="Times New Roman" w:hAnsi="Times New Roman" w:cs="Times New Roman"/>
          <w:noProof/>
          <w:sz w:val="24"/>
          <w:szCs w:val="24"/>
        </w:rPr>
        <w:t>), tentu saja sepanjang tidak bertentangan dengan norma atau kaidah sosial secara umum.</w:t>
      </w:r>
      <w:r w:rsidRPr="00F11B9E">
        <w:rPr>
          <w:rFonts w:ascii="Times New Roman" w:eastAsia="Times New Roman" w:hAnsi="Times New Roman" w:cs="Times New Roman"/>
          <w:noProof/>
          <w:sz w:val="24"/>
          <w:szCs w:val="24"/>
        </w:rPr>
        <w:t>Di muko-muko ada kearifan lokal yang sering diterapkan oleh masyarakat nelayan, jika terjadi sengketa seperti dikatakan oleh kepala dinas perikanan dan kelautan muko-muko menyatakan semua pihak di Kabupaten Mukomuko sepakat memberlakukan hukum adat setempat untuk mencegah konflik antarnelayan di daerah itu.</w:t>
      </w:r>
      <w:r>
        <w:rPr>
          <w:rStyle w:val="FootnoteReference"/>
          <w:rFonts w:ascii="Times New Roman" w:eastAsia="Times New Roman" w:hAnsi="Times New Roman" w:cs="Times New Roman"/>
          <w:noProof/>
          <w:sz w:val="24"/>
          <w:szCs w:val="24"/>
        </w:rPr>
        <w:footnoteReference w:id="12"/>
      </w:r>
    </w:p>
    <w:p w:rsidR="00714FE7" w:rsidRPr="00714FE7" w:rsidRDefault="00B548F9" w:rsidP="00714FE7">
      <w:pPr>
        <w:pStyle w:val="ListParagraph"/>
        <w:numPr>
          <w:ilvl w:val="2"/>
          <w:numId w:val="9"/>
        </w:numPr>
        <w:spacing w:line="480" w:lineRule="auto"/>
        <w:ind w:left="709" w:hanging="425"/>
        <w:jc w:val="both"/>
        <w:rPr>
          <w:rFonts w:ascii="Times New Roman" w:eastAsia="Times New Roman" w:hAnsi="Times New Roman" w:cs="Times New Roman"/>
          <w:b/>
          <w:noProof/>
          <w:sz w:val="24"/>
          <w:szCs w:val="24"/>
        </w:rPr>
      </w:pPr>
      <w:r w:rsidRPr="00CA07C4">
        <w:rPr>
          <w:rFonts w:ascii="Times New Roman" w:eastAsia="Times New Roman" w:hAnsi="Times New Roman" w:cs="Times New Roman"/>
          <w:b/>
          <w:noProof/>
          <w:sz w:val="24"/>
          <w:szCs w:val="24"/>
        </w:rPr>
        <w:t>Marga dalam masyarakat adat</w:t>
      </w:r>
    </w:p>
    <w:p w:rsidR="00B548F9" w:rsidRDefault="00B548F9" w:rsidP="00E34CF7">
      <w:pPr>
        <w:spacing w:line="480" w:lineRule="auto"/>
        <w:ind w:left="709" w:firstLine="425"/>
        <w:jc w:val="both"/>
        <w:rPr>
          <w:rFonts w:ascii="Times New Roman" w:hAnsi="Times New Roman" w:cs="Times New Roman"/>
          <w:sz w:val="24"/>
          <w:szCs w:val="24"/>
          <w:shd w:val="clear" w:color="auto" w:fill="FFFFFF"/>
        </w:rPr>
      </w:pPr>
      <w:r w:rsidRPr="00112523">
        <w:rPr>
          <w:rFonts w:ascii="Times New Roman" w:hAnsi="Times New Roman" w:cs="Times New Roman"/>
          <w:bCs/>
          <w:sz w:val="24"/>
          <w:szCs w:val="24"/>
          <w:shd w:val="clear" w:color="auto" w:fill="FFFFFF"/>
        </w:rPr>
        <w:t>Marga</w:t>
      </w:r>
      <w:r w:rsidRPr="00112523">
        <w:rPr>
          <w:rFonts w:ascii="Times New Roman" w:hAnsi="Times New Roman" w:cs="Times New Roman"/>
          <w:sz w:val="24"/>
          <w:szCs w:val="24"/>
          <w:shd w:val="clear" w:color="auto" w:fill="FFFFFF"/>
        </w:rPr>
        <w:t> atau </w:t>
      </w:r>
      <w:r w:rsidRPr="00112523">
        <w:rPr>
          <w:rFonts w:ascii="Times New Roman" w:hAnsi="Times New Roman" w:cs="Times New Roman"/>
          <w:bCs/>
          <w:sz w:val="24"/>
          <w:szCs w:val="24"/>
          <w:shd w:val="clear" w:color="auto" w:fill="FFFFFF"/>
        </w:rPr>
        <w:t>nama keluarga</w:t>
      </w:r>
      <w:r w:rsidRPr="00112523">
        <w:rPr>
          <w:rFonts w:ascii="Times New Roman" w:hAnsi="Times New Roman" w:cs="Times New Roman"/>
          <w:sz w:val="24"/>
          <w:szCs w:val="24"/>
          <w:shd w:val="clear" w:color="auto" w:fill="FFFFFF"/>
        </w:rPr>
        <w:t> adalah </w:t>
      </w:r>
      <w:hyperlink r:id="rId10" w:tooltip="Nama" w:history="1">
        <w:r w:rsidRPr="00112523">
          <w:rPr>
            <w:rStyle w:val="Hyperlink"/>
            <w:rFonts w:ascii="Times New Roman" w:hAnsi="Times New Roman" w:cs="Times New Roman"/>
            <w:color w:val="auto"/>
            <w:sz w:val="24"/>
            <w:szCs w:val="24"/>
            <w:u w:val="none"/>
            <w:shd w:val="clear" w:color="auto" w:fill="FFFFFF"/>
          </w:rPr>
          <w:t>nama</w:t>
        </w:r>
      </w:hyperlink>
      <w:r w:rsidRPr="00112523">
        <w:rPr>
          <w:rFonts w:ascii="Times New Roman" w:hAnsi="Times New Roman" w:cs="Times New Roman"/>
          <w:sz w:val="24"/>
          <w:szCs w:val="24"/>
          <w:shd w:val="clear" w:color="auto" w:fill="FFFFFF"/>
        </w:rPr>
        <w:t> pertanda dari </w:t>
      </w:r>
      <w:hyperlink r:id="rId11" w:tooltip="Keluarga" w:history="1">
        <w:r w:rsidRPr="00112523">
          <w:rPr>
            <w:rStyle w:val="Hyperlink"/>
            <w:rFonts w:ascii="Times New Roman" w:hAnsi="Times New Roman" w:cs="Times New Roman"/>
            <w:color w:val="auto"/>
            <w:sz w:val="24"/>
            <w:szCs w:val="24"/>
            <w:u w:val="none"/>
            <w:shd w:val="clear" w:color="auto" w:fill="FFFFFF"/>
          </w:rPr>
          <w:t>keluarga</w:t>
        </w:r>
      </w:hyperlink>
      <w:r w:rsidRPr="00112523">
        <w:rPr>
          <w:rFonts w:ascii="Times New Roman" w:hAnsi="Times New Roman" w:cs="Times New Roman"/>
          <w:sz w:val="24"/>
          <w:szCs w:val="24"/>
          <w:shd w:val="clear" w:color="auto" w:fill="FFFFFF"/>
        </w:rPr>
        <w:t> mana seorang berasal. Marga lazim ada di banyak kebudayaan di dunia. Nama marga dalam kebudayaan Barat dan kebudayaan yang terpengaruh oleh budaya Barat umumnya terletak di belakang, sehingga sering disebut dengan nama belakang. Kebalikannya, </w:t>
      </w:r>
      <w:hyperlink r:id="rId12" w:tooltip="Budaya Tionghoa" w:history="1">
        <w:r w:rsidRPr="00112523">
          <w:rPr>
            <w:rStyle w:val="Hyperlink"/>
            <w:rFonts w:ascii="Times New Roman" w:hAnsi="Times New Roman" w:cs="Times New Roman"/>
            <w:color w:val="auto"/>
            <w:sz w:val="24"/>
            <w:szCs w:val="24"/>
            <w:u w:val="none"/>
            <w:shd w:val="clear" w:color="auto" w:fill="FFFFFF"/>
          </w:rPr>
          <w:t>budaya Tionghoa</w:t>
        </w:r>
      </w:hyperlink>
      <w:r w:rsidRPr="00112523">
        <w:rPr>
          <w:rFonts w:ascii="Times New Roman" w:hAnsi="Times New Roman" w:cs="Times New Roman"/>
          <w:sz w:val="24"/>
          <w:szCs w:val="24"/>
          <w:shd w:val="clear" w:color="auto" w:fill="FFFFFF"/>
        </w:rPr>
        <w:t> dan </w:t>
      </w:r>
      <w:hyperlink r:id="rId13" w:tooltip="Asia Timur" w:history="1">
        <w:r w:rsidRPr="00112523">
          <w:rPr>
            <w:rStyle w:val="Hyperlink"/>
            <w:rFonts w:ascii="Times New Roman" w:hAnsi="Times New Roman" w:cs="Times New Roman"/>
            <w:color w:val="auto"/>
            <w:sz w:val="24"/>
            <w:szCs w:val="24"/>
            <w:u w:val="none"/>
            <w:shd w:val="clear" w:color="auto" w:fill="FFFFFF"/>
          </w:rPr>
          <w:t>Asia Timur</w:t>
        </w:r>
      </w:hyperlink>
      <w:r w:rsidRPr="00112523">
        <w:rPr>
          <w:rFonts w:ascii="Times New Roman" w:hAnsi="Times New Roman" w:cs="Times New Roman"/>
          <w:sz w:val="24"/>
          <w:szCs w:val="24"/>
          <w:shd w:val="clear" w:color="auto" w:fill="FFFFFF"/>
        </w:rPr>
        <w:t> lainnya menaruh nama marga di depan. Ada juga kebudayaan yang dulunya tidak menggunakan marga, misalnya </w:t>
      </w:r>
      <w:hyperlink r:id="rId14" w:tooltip="Suku Jawa" w:history="1">
        <w:r w:rsidRPr="00112523">
          <w:rPr>
            <w:rStyle w:val="Hyperlink"/>
            <w:rFonts w:ascii="Times New Roman" w:hAnsi="Times New Roman" w:cs="Times New Roman"/>
            <w:color w:val="auto"/>
            <w:sz w:val="24"/>
            <w:szCs w:val="24"/>
            <w:u w:val="none"/>
            <w:shd w:val="clear" w:color="auto" w:fill="FFFFFF"/>
          </w:rPr>
          <w:t>suku Jawa</w:t>
        </w:r>
      </w:hyperlink>
      <w:r w:rsidRPr="00112523">
        <w:rPr>
          <w:rFonts w:ascii="Times New Roman" w:hAnsi="Times New Roman" w:cs="Times New Roman"/>
          <w:sz w:val="24"/>
          <w:szCs w:val="24"/>
          <w:shd w:val="clear" w:color="auto" w:fill="FFFFFF"/>
        </w:rPr>
        <w:t> di </w:t>
      </w:r>
      <w:hyperlink r:id="rId15" w:tooltip="Indonesia" w:history="1">
        <w:r w:rsidRPr="00112523">
          <w:rPr>
            <w:rStyle w:val="Hyperlink"/>
            <w:rFonts w:ascii="Times New Roman" w:hAnsi="Times New Roman" w:cs="Times New Roman"/>
            <w:color w:val="auto"/>
            <w:sz w:val="24"/>
            <w:szCs w:val="24"/>
            <w:u w:val="none"/>
            <w:shd w:val="clear" w:color="auto" w:fill="FFFFFF"/>
          </w:rPr>
          <w:t>Indonesia</w:t>
        </w:r>
      </w:hyperlink>
      <w:r w:rsidRPr="00112523">
        <w:rPr>
          <w:rFonts w:ascii="Times New Roman" w:hAnsi="Times New Roman" w:cs="Times New Roman"/>
          <w:sz w:val="24"/>
          <w:szCs w:val="24"/>
          <w:shd w:val="clear" w:color="auto" w:fill="FFFFFF"/>
        </w:rPr>
        <w:t>, walapun kini</w:t>
      </w:r>
      <w:r w:rsidRPr="00633B53">
        <w:rPr>
          <w:rFonts w:ascii="Times New Roman" w:hAnsi="Times New Roman" w:cs="Times New Roman"/>
          <w:sz w:val="24"/>
          <w:szCs w:val="24"/>
          <w:shd w:val="clear" w:color="auto" w:fill="FFFFFF"/>
        </w:rPr>
        <w:t xml:space="preserve"> sudah ada yang mengadopsi nama dalam keluarganya. Marga menjadi identitas dalam masyarakat dan adat. Marga diturunkan dari ayah kepada</w:t>
      </w:r>
      <w:r>
        <w:rPr>
          <w:rFonts w:ascii="Times New Roman" w:hAnsi="Times New Roman" w:cs="Times New Roman"/>
          <w:sz w:val="24"/>
          <w:szCs w:val="24"/>
          <w:shd w:val="clear" w:color="auto" w:fill="FFFFFF"/>
        </w:rPr>
        <w:t xml:space="preserve"> anak-anaknya (patriarchal). </w:t>
      </w:r>
      <w:r w:rsidRPr="00633B53">
        <w:rPr>
          <w:rFonts w:ascii="Times New Roman" w:hAnsi="Times New Roman" w:cs="Times New Roman"/>
          <w:sz w:val="24"/>
          <w:szCs w:val="24"/>
          <w:shd w:val="clear" w:color="auto" w:fill="FFFFFF"/>
        </w:rPr>
        <w:t xml:space="preserve">Marga turun-temurun dari kakek kepada bapak, kepada </w:t>
      </w:r>
      <w:r>
        <w:rPr>
          <w:rFonts w:ascii="Times New Roman" w:hAnsi="Times New Roman" w:cs="Times New Roman"/>
          <w:sz w:val="24"/>
          <w:szCs w:val="24"/>
          <w:shd w:val="clear" w:color="auto" w:fill="FFFFFF"/>
        </w:rPr>
        <w:t xml:space="preserve">anak, kepada cucu, kepada cicit. </w:t>
      </w:r>
    </w:p>
    <w:p w:rsidR="00BF3E0B" w:rsidRDefault="00B548F9" w:rsidP="00E011B2">
      <w:pPr>
        <w:spacing w:line="480" w:lineRule="auto"/>
        <w:ind w:left="709" w:firstLine="425"/>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Marga atau </w:t>
      </w:r>
      <w:r w:rsidRPr="00355072">
        <w:rPr>
          <w:rFonts w:ascii="Times New Roman" w:eastAsia="Times New Roman" w:hAnsi="Times New Roman" w:cs="Times New Roman"/>
          <w:noProof/>
          <w:sz w:val="24"/>
          <w:szCs w:val="24"/>
        </w:rPr>
        <w:t xml:space="preserve">Persekutuan hukum (rechtsgemeenschap) adalah perikatan atau perkumpulan    antar manusia yang mempunyai anggota-anggota yang merasa dirinya terikat satu-sama lainnya dalam satu kesatuan yang penuh solidaritas, dimana dalam </w:t>
      </w:r>
      <w:r w:rsidRPr="00355072">
        <w:rPr>
          <w:rFonts w:ascii="Times New Roman" w:eastAsia="Times New Roman" w:hAnsi="Times New Roman" w:cs="Times New Roman"/>
          <w:noProof/>
          <w:sz w:val="24"/>
          <w:szCs w:val="24"/>
        </w:rPr>
        <w:lastRenderedPageBreak/>
        <w:t>anggota-anggota tertentu berkuasa untuk bertindak atas nama mewakili  kesatuan itu dalam mencapai kepetingan atau tujuan bersama</w:t>
      </w:r>
      <w:r>
        <w:rPr>
          <w:rFonts w:ascii="Times New Roman" w:eastAsia="Times New Roman" w:hAnsi="Times New Roman" w:cs="Times New Roman"/>
          <w:noProof/>
          <w:sz w:val="24"/>
          <w:szCs w:val="24"/>
        </w:rPr>
        <w:t>.</w:t>
      </w:r>
      <w:r>
        <w:rPr>
          <w:rStyle w:val="FootnoteReference"/>
          <w:rFonts w:ascii="Times New Roman" w:eastAsia="Times New Roman" w:hAnsi="Times New Roman" w:cs="Times New Roman"/>
          <w:noProof/>
          <w:sz w:val="24"/>
          <w:szCs w:val="24"/>
        </w:rPr>
        <w:footnoteReference w:id="13"/>
      </w:r>
    </w:p>
    <w:p w:rsidR="00BF3E0B" w:rsidRDefault="00BF3E0B" w:rsidP="00E011B2">
      <w:pPr>
        <w:spacing w:line="480" w:lineRule="auto"/>
        <w:ind w:left="709" w:firstLine="425"/>
        <w:jc w:val="both"/>
        <w:rPr>
          <w:rFonts w:ascii="Times New Roman" w:eastAsia="Times New Roman" w:hAnsi="Times New Roman" w:cs="Times New Roman"/>
          <w:noProof/>
          <w:sz w:val="24"/>
          <w:szCs w:val="24"/>
        </w:rPr>
      </w:pPr>
      <w:r w:rsidRPr="008537D7">
        <w:rPr>
          <w:rFonts w:ascii="Times New Roman" w:eastAsia="Times New Roman" w:hAnsi="Times New Roman" w:cs="Times New Roman"/>
          <w:noProof/>
          <w:sz w:val="24"/>
          <w:szCs w:val="24"/>
        </w:rPr>
        <w:t>Sistem pemerintahan marga sebenarnya diciptakan oleh ke-sultanan Palembang Darussalam dalam upaya menguasai ke-hidupan politik dan perekonomian daerah-daerah yang berada di bawahnya. Pembentukan marga itu mengacu kepada Undang-Undang Simbur Cahaya (USC), yaitu suatu kodifJ.kasi ketentuan hukum kerajaan yang berlaku sejak abad ke-XVII Masehi di wilayah kesultanan Palembang Darussalam. Kodifikasi Undang-undang itu dilak ukan oleh Ratu Sinuhun Send i.ng, Permaisuri S</w:t>
      </w:r>
      <w:r w:rsidR="008537D7">
        <w:rPr>
          <w:rFonts w:ascii="Times New Roman" w:eastAsia="Times New Roman" w:hAnsi="Times New Roman" w:cs="Times New Roman"/>
          <w:noProof/>
          <w:sz w:val="24"/>
          <w:szCs w:val="24"/>
        </w:rPr>
        <w:t>eri Sultan Sending Kenayan (1629 - 1</w:t>
      </w:r>
      <w:r w:rsidRPr="008537D7">
        <w:rPr>
          <w:rFonts w:ascii="Times New Roman" w:eastAsia="Times New Roman" w:hAnsi="Times New Roman" w:cs="Times New Roman"/>
          <w:noProof/>
          <w:sz w:val="24"/>
          <w:szCs w:val="24"/>
        </w:rPr>
        <w:t>636 ), kira-kira pad a tahun 1630 Masehi, dan waktu itu masih ditulis dalam bahasa Melayu Kuno dengan aksara arab melayu. Karena itu naskah kodifikasi huk urn kerajaan Pal em bang Darussalam tersebut sering pula disebut Piagam Ratu Sinuhun.</w:t>
      </w:r>
      <w:r>
        <w:rPr>
          <w:rStyle w:val="FootnoteReference"/>
          <w:sz w:val="20"/>
          <w:szCs w:val="20"/>
        </w:rPr>
        <w:footnoteReference w:id="14"/>
      </w:r>
    </w:p>
    <w:p w:rsidR="00B548F9" w:rsidRDefault="00B548F9" w:rsidP="00E011B2">
      <w:pPr>
        <w:spacing w:line="480" w:lineRule="auto"/>
        <w:ind w:left="709" w:firstLine="425"/>
        <w:jc w:val="both"/>
        <w:rPr>
          <w:rFonts w:ascii="Times New Roman" w:eastAsia="Times New Roman" w:hAnsi="Times New Roman" w:cs="Times New Roman"/>
          <w:noProof/>
          <w:sz w:val="24"/>
          <w:szCs w:val="24"/>
        </w:rPr>
      </w:pPr>
      <w:r w:rsidRPr="00355072">
        <w:rPr>
          <w:rFonts w:ascii="Times New Roman" w:eastAsia="Times New Roman" w:hAnsi="Times New Roman" w:cs="Times New Roman"/>
          <w:noProof/>
          <w:sz w:val="24"/>
          <w:szCs w:val="24"/>
        </w:rPr>
        <w:t>Terbentuknya Persekutuan Hukum ada tiga asas atau macam, yaitu :</w:t>
      </w:r>
    </w:p>
    <w:p w:rsidR="00B548F9" w:rsidRPr="008869D6" w:rsidRDefault="00B548F9" w:rsidP="008869D6">
      <w:pPr>
        <w:pStyle w:val="ListParagraph"/>
        <w:numPr>
          <w:ilvl w:val="1"/>
          <w:numId w:val="4"/>
        </w:numPr>
        <w:spacing w:line="480" w:lineRule="auto"/>
        <w:jc w:val="both"/>
        <w:rPr>
          <w:rFonts w:ascii="Times New Roman" w:eastAsia="Times New Roman" w:hAnsi="Times New Roman" w:cs="Times New Roman"/>
          <w:noProof/>
          <w:sz w:val="24"/>
          <w:szCs w:val="24"/>
        </w:rPr>
      </w:pPr>
      <w:r w:rsidRPr="008869D6">
        <w:rPr>
          <w:rFonts w:ascii="Times New Roman" w:eastAsia="Times New Roman" w:hAnsi="Times New Roman" w:cs="Times New Roman"/>
          <w:noProof/>
          <w:sz w:val="24"/>
          <w:szCs w:val="24"/>
        </w:rPr>
        <w:t>Persekutuan Hukum Genealogis</w:t>
      </w:r>
    </w:p>
    <w:p w:rsidR="008869D6" w:rsidRDefault="00B548F9" w:rsidP="008869D6">
      <w:pPr>
        <w:pStyle w:val="ListParagraph"/>
        <w:spacing w:line="480" w:lineRule="auto"/>
        <w:ind w:left="1430"/>
        <w:jc w:val="both"/>
        <w:rPr>
          <w:rFonts w:ascii="Times New Roman" w:eastAsia="Times New Roman" w:hAnsi="Times New Roman" w:cs="Times New Roman"/>
          <w:noProof/>
          <w:sz w:val="24"/>
          <w:szCs w:val="24"/>
          <w:lang w:val="en-US"/>
        </w:rPr>
      </w:pPr>
      <w:r w:rsidRPr="00355072">
        <w:rPr>
          <w:rFonts w:ascii="Times New Roman" w:eastAsia="Times New Roman" w:hAnsi="Times New Roman" w:cs="Times New Roman"/>
          <w:noProof/>
          <w:sz w:val="24"/>
          <w:szCs w:val="24"/>
        </w:rPr>
        <w:t>Pada persekutuan hukum (masyarakat hukum) genealogis dasar pengikat utama anggota kelompok adalah persamaan dalam keturunan, artinya anggota-anggota kelompok itu terikat karena merasa berasal dari nenek moyang yang sama. Menurut para ahli hukum adat dimasa Hindia Belanda masyarakat hukum genealogis ini dapatdibedakan dalam tiga macam yaitu yang bersifat patrinial, matrinial, dan bilateral atauparental</w:t>
      </w:r>
      <w:r>
        <w:rPr>
          <w:rFonts w:ascii="Times New Roman" w:eastAsia="Times New Roman" w:hAnsi="Times New Roman" w:cs="Times New Roman"/>
          <w:noProof/>
          <w:sz w:val="24"/>
          <w:szCs w:val="24"/>
        </w:rPr>
        <w:t xml:space="preserve">. </w:t>
      </w:r>
      <w:r>
        <w:rPr>
          <w:rStyle w:val="FootnoteReference"/>
          <w:rFonts w:ascii="Times New Roman" w:eastAsia="Times New Roman" w:hAnsi="Times New Roman" w:cs="Times New Roman"/>
          <w:noProof/>
          <w:sz w:val="24"/>
          <w:szCs w:val="24"/>
        </w:rPr>
        <w:footnoteReference w:id="15"/>
      </w:r>
    </w:p>
    <w:p w:rsidR="00B548F9" w:rsidRPr="008869D6" w:rsidRDefault="008869D6" w:rsidP="008869D6">
      <w:pPr>
        <w:spacing w:line="480" w:lineRule="auto"/>
        <w:ind w:left="1430" w:hanging="721"/>
        <w:jc w:val="both"/>
        <w:rPr>
          <w:rFonts w:ascii="Times New Roman" w:eastAsia="Times New Roman" w:hAnsi="Times New Roman" w:cs="Times New Roman"/>
          <w:noProof/>
          <w:sz w:val="24"/>
          <w:szCs w:val="24"/>
          <w:lang w:val="en-US"/>
        </w:rPr>
      </w:pPr>
      <w:r w:rsidRPr="008869D6">
        <w:rPr>
          <w:rFonts w:ascii="Times New Roman" w:eastAsia="Times New Roman" w:hAnsi="Times New Roman" w:cs="Times New Roman"/>
          <w:noProof/>
          <w:sz w:val="24"/>
          <w:szCs w:val="24"/>
          <w:lang w:val="en-US"/>
        </w:rPr>
        <w:t>2.</w:t>
      </w:r>
      <w:r w:rsidR="00B548F9" w:rsidRPr="008869D6">
        <w:rPr>
          <w:rFonts w:ascii="Times New Roman" w:eastAsia="Times New Roman" w:hAnsi="Times New Roman" w:cs="Times New Roman"/>
          <w:noProof/>
          <w:sz w:val="24"/>
          <w:szCs w:val="24"/>
        </w:rPr>
        <w:t>Persekutuan Hukum Teritorialis</w:t>
      </w:r>
    </w:p>
    <w:p w:rsidR="00B548F9" w:rsidRDefault="00B548F9" w:rsidP="00B548F9">
      <w:pPr>
        <w:pStyle w:val="ListParagraph"/>
        <w:spacing w:line="480" w:lineRule="auto"/>
        <w:ind w:left="1430"/>
        <w:jc w:val="both"/>
        <w:rPr>
          <w:rFonts w:ascii="Times New Roman" w:eastAsia="Times New Roman" w:hAnsi="Times New Roman" w:cs="Times New Roman"/>
          <w:noProof/>
          <w:sz w:val="24"/>
          <w:szCs w:val="24"/>
        </w:rPr>
      </w:pPr>
      <w:r w:rsidRPr="00544519">
        <w:rPr>
          <w:rFonts w:ascii="Times New Roman" w:eastAsia="Times New Roman" w:hAnsi="Times New Roman" w:cs="Times New Roman"/>
          <w:noProof/>
          <w:sz w:val="24"/>
          <w:szCs w:val="24"/>
        </w:rPr>
        <w:t>Dasar dari pada ikatan-ikatan anggota persekutuan hukum territorials (wil</w:t>
      </w:r>
      <w:r w:rsidR="00C74182">
        <w:rPr>
          <w:rFonts w:ascii="Times New Roman" w:eastAsia="Times New Roman" w:hAnsi="Times New Roman" w:cs="Times New Roman"/>
          <w:noProof/>
          <w:sz w:val="24"/>
          <w:szCs w:val="24"/>
        </w:rPr>
        <w:t>ayah)</w:t>
      </w:r>
      <w:r w:rsidRPr="00544519">
        <w:rPr>
          <w:rFonts w:ascii="Times New Roman" w:eastAsia="Times New Roman" w:hAnsi="Times New Roman" w:cs="Times New Roman"/>
          <w:noProof/>
          <w:sz w:val="24"/>
          <w:szCs w:val="24"/>
        </w:rPr>
        <w:t xml:space="preserve"> ialah hubungan bersama terhadap suatu daerah yang sama atau </w:t>
      </w:r>
      <w:r w:rsidRPr="00544519">
        <w:rPr>
          <w:rFonts w:ascii="Times New Roman" w:eastAsia="Times New Roman" w:hAnsi="Times New Roman" w:cs="Times New Roman"/>
          <w:noProof/>
          <w:sz w:val="24"/>
          <w:szCs w:val="24"/>
        </w:rPr>
        <w:lastRenderedPageBreak/>
        <w:t>tertentu, contoh dari pada masyarakat territorials ini dalah didesa Jawa, Sunda,Madura dan Bali. Gampong, (menasah) di Aceh, dusun-dusun didaerah Melayu Bangka Belitung, sebagian dari daerah gabungan di Sulawesi Selatan, Nagorij di Minahasa dan Ambon. Orang-orang yang mendiami dusun atau wilayah dalam masyarakat territorial ini merupakan suatu golongan dan satu kesatuan, dengan kekuasaan pembelaan keluar dan penyesusunannya kedalam</w:t>
      </w:r>
      <w:r>
        <w:rPr>
          <w:rFonts w:ascii="Times New Roman" w:eastAsia="Times New Roman" w:hAnsi="Times New Roman" w:cs="Times New Roman"/>
          <w:noProof/>
          <w:sz w:val="24"/>
          <w:szCs w:val="24"/>
        </w:rPr>
        <w:t>.</w:t>
      </w:r>
      <w:r>
        <w:rPr>
          <w:rStyle w:val="FootnoteReference"/>
          <w:rFonts w:ascii="Times New Roman" w:eastAsia="Times New Roman" w:hAnsi="Times New Roman" w:cs="Times New Roman"/>
          <w:noProof/>
          <w:sz w:val="24"/>
          <w:szCs w:val="24"/>
        </w:rPr>
        <w:footnoteReference w:id="16"/>
      </w:r>
    </w:p>
    <w:p w:rsidR="00B548F9" w:rsidRPr="00112523" w:rsidRDefault="00B548F9" w:rsidP="008869D6">
      <w:pPr>
        <w:pStyle w:val="ListParagraph"/>
        <w:numPr>
          <w:ilvl w:val="0"/>
          <w:numId w:val="4"/>
        </w:numPr>
        <w:spacing w:line="480" w:lineRule="auto"/>
        <w:ind w:left="1418"/>
        <w:jc w:val="both"/>
        <w:rPr>
          <w:rFonts w:ascii="Times New Roman" w:eastAsia="Times New Roman" w:hAnsi="Times New Roman" w:cs="Times New Roman"/>
          <w:noProof/>
          <w:sz w:val="24"/>
          <w:szCs w:val="24"/>
        </w:rPr>
      </w:pPr>
      <w:r w:rsidRPr="00112523">
        <w:rPr>
          <w:rFonts w:ascii="Times New Roman" w:eastAsia="Times New Roman" w:hAnsi="Times New Roman" w:cs="Times New Roman"/>
          <w:noProof/>
          <w:sz w:val="24"/>
          <w:szCs w:val="24"/>
        </w:rPr>
        <w:t>Persekutuan Hukum Genealogis Territorials</w:t>
      </w:r>
    </w:p>
    <w:p w:rsidR="00714FE7" w:rsidRDefault="00B548F9" w:rsidP="00714FE7">
      <w:pPr>
        <w:pStyle w:val="ListParagraph"/>
        <w:spacing w:line="480" w:lineRule="auto"/>
        <w:ind w:left="1430"/>
        <w:jc w:val="both"/>
        <w:rPr>
          <w:rFonts w:ascii="Times New Roman" w:eastAsia="Times New Roman" w:hAnsi="Times New Roman" w:cs="Times New Roman"/>
          <w:noProof/>
          <w:sz w:val="24"/>
          <w:szCs w:val="24"/>
          <w:lang w:val="en-US"/>
        </w:rPr>
      </w:pPr>
      <w:r w:rsidRPr="00544519">
        <w:rPr>
          <w:rFonts w:ascii="Times New Roman" w:eastAsia="Times New Roman" w:hAnsi="Times New Roman" w:cs="Times New Roman"/>
          <w:noProof/>
          <w:sz w:val="24"/>
          <w:szCs w:val="24"/>
        </w:rPr>
        <w:t>Yaitu gabungan antara persekutuan geneologis dan territorial, misalnya di Sumba, Seram. Buru, Minangkabau dan Renjang. Setiap persekutuan hukum dipimpin oleh kepala persektuan</w:t>
      </w:r>
      <w:r>
        <w:rPr>
          <w:rFonts w:ascii="Times New Roman" w:eastAsia="Times New Roman" w:hAnsi="Times New Roman" w:cs="Times New Roman"/>
          <w:noProof/>
          <w:sz w:val="24"/>
          <w:szCs w:val="24"/>
        </w:rPr>
        <w:t>.</w:t>
      </w:r>
      <w:r w:rsidRPr="000C5677">
        <w:rPr>
          <w:rFonts w:ascii="Times New Roman" w:eastAsia="Times New Roman" w:hAnsi="Times New Roman" w:cs="Times New Roman"/>
          <w:noProof/>
          <w:sz w:val="24"/>
          <w:szCs w:val="24"/>
        </w:rPr>
        <w:t xml:space="preserve">Pada dasarnya orang luar tidak diperkenankan masuk dalam persekutuan. Masuknya orang luar dalam persekutuan ada beberapa macam, yaitu: Atas izin atau persetujuan kepala persekutuan, Masuknya sebagai hamba, Karena pertalian perkawinan, Karena pengambilan anak. </w:t>
      </w:r>
      <w:r>
        <w:rPr>
          <w:rStyle w:val="FootnoteReference"/>
          <w:rFonts w:ascii="Times New Roman" w:eastAsia="Times New Roman" w:hAnsi="Times New Roman" w:cs="Times New Roman"/>
          <w:noProof/>
          <w:sz w:val="24"/>
          <w:szCs w:val="24"/>
        </w:rPr>
        <w:footnoteReference w:id="17"/>
      </w:r>
    </w:p>
    <w:p w:rsidR="00B548F9" w:rsidRPr="00714FE7" w:rsidRDefault="00714FE7" w:rsidP="00714FE7">
      <w:pPr>
        <w:spacing w:line="480" w:lineRule="auto"/>
        <w:ind w:left="709" w:hanging="425"/>
        <w:jc w:val="both"/>
        <w:rPr>
          <w:rFonts w:ascii="Times New Roman" w:eastAsia="Times New Roman" w:hAnsi="Times New Roman" w:cs="Times New Roman"/>
          <w:noProof/>
          <w:sz w:val="24"/>
          <w:szCs w:val="24"/>
        </w:rPr>
      </w:pPr>
      <w:r w:rsidRPr="00714FE7">
        <w:rPr>
          <w:rFonts w:ascii="Times New Roman" w:eastAsia="Times New Roman" w:hAnsi="Times New Roman" w:cs="Times New Roman"/>
          <w:b/>
          <w:noProof/>
          <w:sz w:val="24"/>
          <w:szCs w:val="24"/>
          <w:lang w:val="en-US"/>
        </w:rPr>
        <w:t>C.</w:t>
      </w:r>
      <w:r w:rsidR="00BF3E0B">
        <w:rPr>
          <w:rFonts w:ascii="Times New Roman" w:eastAsia="Times New Roman" w:hAnsi="Times New Roman" w:cs="Times New Roman"/>
          <w:b/>
          <w:noProof/>
          <w:sz w:val="24"/>
          <w:szCs w:val="24"/>
        </w:rPr>
        <w:t xml:space="preserve"> </w:t>
      </w:r>
      <w:r w:rsidR="00B548F9" w:rsidRPr="00714FE7">
        <w:rPr>
          <w:rFonts w:ascii="Times New Roman" w:eastAsia="Times New Roman" w:hAnsi="Times New Roman" w:cs="Times New Roman"/>
          <w:b/>
          <w:noProof/>
          <w:sz w:val="24"/>
          <w:szCs w:val="24"/>
          <w:lang w:val="en-US"/>
        </w:rPr>
        <w:t>Penguasaan Tanah Masyarakat Adat</w:t>
      </w:r>
    </w:p>
    <w:p w:rsidR="00B548F9" w:rsidRPr="00AD7D68" w:rsidRDefault="00B548F9" w:rsidP="001555C0">
      <w:pPr>
        <w:pStyle w:val="ListParagraph"/>
        <w:spacing w:line="480" w:lineRule="auto"/>
        <w:ind w:left="709" w:firstLine="425"/>
        <w:jc w:val="both"/>
        <w:rPr>
          <w:rFonts w:ascii="Times New Roman" w:eastAsia="Times New Roman" w:hAnsi="Times New Roman" w:cs="Times New Roman"/>
          <w:noProof/>
          <w:sz w:val="24"/>
          <w:szCs w:val="24"/>
        </w:rPr>
      </w:pPr>
      <w:r w:rsidRPr="00AD7D68">
        <w:rPr>
          <w:rFonts w:ascii="Times New Roman" w:eastAsia="Times New Roman" w:hAnsi="Times New Roman" w:cs="Times New Roman"/>
          <w:noProof/>
          <w:sz w:val="24"/>
          <w:szCs w:val="24"/>
        </w:rPr>
        <w:t>Menurut Achmad Sodiki konsep penguasaan tanah berlaku pada masya-rakat tradisional salah satunya adalah hak ulayat, yaitu suatu hak masyarakat hukum se-bagai suatu kesatuan yang mempunyai wewe-nang ke luar dan ke dalam, serta didalamnya terdapat hak individu atas tanah yakni hak yang lahir karena pengusahaan yang terus menerus secara intensif atas sebidang tanah (kosong).</w:t>
      </w:r>
      <w:r w:rsidRPr="00AD7D68">
        <w:rPr>
          <w:rStyle w:val="FootnoteReference"/>
          <w:rFonts w:ascii="Times New Roman" w:eastAsia="Times New Roman" w:hAnsi="Times New Roman" w:cs="Times New Roman"/>
          <w:noProof/>
          <w:sz w:val="24"/>
          <w:szCs w:val="24"/>
        </w:rPr>
        <w:footnoteReference w:id="18"/>
      </w:r>
    </w:p>
    <w:p w:rsidR="00B548F9" w:rsidRPr="00AD7D68" w:rsidRDefault="00B548F9" w:rsidP="001555C0">
      <w:pPr>
        <w:pStyle w:val="ListParagraph"/>
        <w:spacing w:line="480" w:lineRule="auto"/>
        <w:ind w:left="709" w:firstLine="425"/>
        <w:jc w:val="both"/>
        <w:rPr>
          <w:rFonts w:ascii="Times New Roman" w:eastAsia="Times New Roman" w:hAnsi="Times New Roman" w:cs="Times New Roman"/>
          <w:noProof/>
          <w:sz w:val="24"/>
          <w:szCs w:val="24"/>
          <w:lang w:val="en-US"/>
        </w:rPr>
      </w:pPr>
      <w:r w:rsidRPr="00AD7D68">
        <w:rPr>
          <w:rFonts w:ascii="Times New Roman" w:eastAsia="Times New Roman" w:hAnsi="Times New Roman" w:cs="Times New Roman"/>
          <w:noProof/>
          <w:sz w:val="24"/>
          <w:szCs w:val="24"/>
        </w:rPr>
        <w:t xml:space="preserve">Tanah Ulayat diartikan sebagai tanah bersama para warga masyarakat hukum adat yang bersangkutan. Sedangkan, hak penguasaan atas tanah masyarakat hukum adat itu </w:t>
      </w:r>
      <w:r w:rsidRPr="00AD7D68">
        <w:rPr>
          <w:rFonts w:ascii="Times New Roman" w:eastAsia="Times New Roman" w:hAnsi="Times New Roman" w:cs="Times New Roman"/>
          <w:noProof/>
          <w:sz w:val="24"/>
          <w:szCs w:val="24"/>
        </w:rPr>
        <w:lastRenderedPageBreak/>
        <w:t>dikenal dengan Hak Ulayat</w:t>
      </w:r>
      <w:r w:rsidRPr="00AD7D68">
        <w:rPr>
          <w:rFonts w:ascii="Times New Roman" w:eastAsia="Times New Roman" w:hAnsi="Times New Roman" w:cs="Times New Roman"/>
          <w:noProof/>
          <w:sz w:val="24"/>
          <w:szCs w:val="24"/>
          <w:lang w:val="en-US"/>
        </w:rPr>
        <w:t>.</w:t>
      </w:r>
      <w:r w:rsidRPr="00AD7D68">
        <w:rPr>
          <w:rStyle w:val="FootnoteReference"/>
          <w:rFonts w:ascii="Times New Roman" w:eastAsia="Times New Roman" w:hAnsi="Times New Roman" w:cs="Times New Roman"/>
          <w:noProof/>
          <w:sz w:val="24"/>
          <w:szCs w:val="24"/>
          <w:lang w:val="en-US"/>
        </w:rPr>
        <w:footnoteReference w:id="19"/>
      </w:r>
      <w:r w:rsidRPr="00AD7D68">
        <w:rPr>
          <w:rFonts w:ascii="Times New Roman" w:eastAsia="Times New Roman" w:hAnsi="Times New Roman" w:cs="Times New Roman"/>
          <w:noProof/>
          <w:sz w:val="24"/>
          <w:szCs w:val="24"/>
        </w:rPr>
        <w:t>Dengan demikian, Tanah Ulayat tidak dapat dialihkan menjadi tanah Hak Milik apabila Tanah Ulayat tesebut menurut kenyataan masih ada, misalnya dibuktikan dengan adanya masyarakat hukum adat bersangkutan atau kepala adat bersangkutan. Sebaliknya, Tanah Ulayat dapat dialihkan menjadi tanah hak milik apabila tanah ulayat tersebut menurut kenyataannya tidak ada atau statusnya sudah berubah menjadi “bekas tanah ulayat”</w:t>
      </w:r>
      <w:r w:rsidRPr="00AD7D68">
        <w:rPr>
          <w:rStyle w:val="FootnoteReference"/>
          <w:rFonts w:ascii="Times New Roman" w:eastAsia="Times New Roman" w:hAnsi="Times New Roman" w:cs="Times New Roman"/>
          <w:noProof/>
          <w:sz w:val="24"/>
          <w:szCs w:val="24"/>
        </w:rPr>
        <w:footnoteReference w:id="20"/>
      </w:r>
      <w:r w:rsidRPr="00AD7D68">
        <w:rPr>
          <w:rFonts w:ascii="Times New Roman" w:eastAsia="Times New Roman" w:hAnsi="Times New Roman" w:cs="Times New Roman"/>
          <w:noProof/>
          <w:sz w:val="24"/>
          <w:szCs w:val="24"/>
        </w:rPr>
        <w:t>.</w:t>
      </w:r>
    </w:p>
    <w:p w:rsidR="00B548F9" w:rsidRPr="00AD7D68" w:rsidRDefault="00B548F9" w:rsidP="001555C0">
      <w:pPr>
        <w:pStyle w:val="ListParagraph"/>
        <w:spacing w:line="480" w:lineRule="auto"/>
        <w:ind w:left="709" w:firstLine="425"/>
        <w:jc w:val="both"/>
        <w:rPr>
          <w:rFonts w:ascii="Times New Roman" w:eastAsia="Times New Roman" w:hAnsi="Times New Roman" w:cs="Times New Roman"/>
          <w:noProof/>
          <w:sz w:val="24"/>
          <w:szCs w:val="24"/>
          <w:lang w:val="en-US"/>
        </w:rPr>
      </w:pPr>
      <w:r w:rsidRPr="00AD7D68">
        <w:rPr>
          <w:rFonts w:ascii="Times New Roman" w:eastAsia="Times New Roman" w:hAnsi="Times New Roman" w:cs="Times New Roman"/>
          <w:noProof/>
          <w:sz w:val="24"/>
          <w:szCs w:val="24"/>
        </w:rPr>
        <w:t>Hak ulayat merupakan serangkaian wewenang dan kewajiban suatu masyarakat hukum adat yang berhubungan dengan tanah yang terletak dalam lingkungan wilayahnya. Setiap anggota masyarakat hukum adat berhak dengan bebas mengolah dan memanfaatkan tanah dan sumber daya alam yang ada dalam kawasan tersebut. Orang luar tidak berhak kecuali atas izin dari masyarakat hukum adat.Hak ulayat kesatuan-kesatuan masyarakat hukum adat mendudukkan pada tempat yang sewajarnya dalam negara Indonesia dewasa ini, seperti yang tergambar dalam Pasal 3 UU No. 5 Tahun 1960 tentang Peraturan Dasar Pokok-Pokok Agriaria (UUPA) menentukan bahwa: pelaksanaan hak ulayat dan hak-hak yang serupa itu dari masyarakat-masyarakat hukum adat, sepanjang menurut kenyataannya masih ada, harus sedemikian rupa sehingga sesuai dengan kepentingan nasional dan negara, yang berdasarkan persatuan bangsa serta tidak boleh bertentangan dengan undang-undang dan peraturan- peraturan yang lebih tinggi</w:t>
      </w:r>
      <w:r w:rsidRPr="00AD7D68">
        <w:rPr>
          <w:rFonts w:ascii="Times New Roman" w:eastAsia="Times New Roman" w:hAnsi="Times New Roman" w:cs="Times New Roman"/>
          <w:noProof/>
          <w:sz w:val="24"/>
          <w:szCs w:val="24"/>
          <w:lang w:val="en-US"/>
        </w:rPr>
        <w:t>.</w:t>
      </w:r>
      <w:r w:rsidRPr="00AD7D68">
        <w:rPr>
          <w:rStyle w:val="FootnoteReference"/>
          <w:rFonts w:ascii="Times New Roman" w:eastAsia="Times New Roman" w:hAnsi="Times New Roman" w:cs="Times New Roman"/>
          <w:noProof/>
          <w:sz w:val="24"/>
          <w:szCs w:val="24"/>
          <w:lang w:val="en-US"/>
        </w:rPr>
        <w:footnoteReference w:id="21"/>
      </w:r>
    </w:p>
    <w:p w:rsidR="00B548F9" w:rsidRPr="00B548F9" w:rsidRDefault="00B548F9" w:rsidP="001555C0">
      <w:pPr>
        <w:spacing w:line="480" w:lineRule="auto"/>
        <w:ind w:left="709" w:firstLine="425"/>
        <w:jc w:val="both"/>
        <w:rPr>
          <w:rFonts w:ascii="Times New Roman" w:hAnsi="Times New Roman" w:cs="Times New Roman"/>
          <w:b/>
          <w:sz w:val="24"/>
          <w:szCs w:val="24"/>
          <w:lang w:val="en-US"/>
        </w:rPr>
      </w:pPr>
      <w:r w:rsidRPr="005C7263">
        <w:rPr>
          <w:rFonts w:ascii="Times New Roman" w:eastAsia="Times New Roman" w:hAnsi="Times New Roman" w:cs="Times New Roman"/>
          <w:noProof/>
          <w:sz w:val="24"/>
          <w:szCs w:val="24"/>
        </w:rPr>
        <w:t xml:space="preserve">Kriteria dan penentuan masih ada atau tidak adanya hak ulayat terdiri dari tiga unsur, yakni adanya masyarakat hukum adat, adanya hak ulayat, dan adanya tatananhukum adat mengenai pengurusan, penguasaan, dan penggunaan tanah ulayat yangberlaku dan ditaati oleh masyarakat hukum adat itu. Penelitian dan penentuan </w:t>
      </w:r>
      <w:r w:rsidRPr="005C7263">
        <w:rPr>
          <w:rFonts w:ascii="Times New Roman" w:eastAsia="Times New Roman" w:hAnsi="Times New Roman" w:cs="Times New Roman"/>
          <w:noProof/>
          <w:sz w:val="24"/>
          <w:szCs w:val="24"/>
        </w:rPr>
        <w:lastRenderedPageBreak/>
        <w:t>masihadanya hak ulayat dilakukan oleh pemerintah daerah dengan mengikutsertakan para pakar hukum adat, masyarakat hukum adat yang ada di daerah yang bersangkutan, Lembaga Swadaya Masyarakat dan instansi-instansi yang mengelola sumber daya alam. Keberadaan tanah ulayat masyarakat hukum adat yang masih ada dinyatakan dalam peta dasar pendaftaran tanah dengan membubuhkan suatu tanda kartografi dan,apabila memungkinkan, menggambarkan batas-batasnya serta mencatatnya dalam daftar tanah.</w:t>
      </w:r>
      <w:r w:rsidRPr="005C7263">
        <w:rPr>
          <w:rStyle w:val="FootnoteReference"/>
          <w:rFonts w:ascii="Times New Roman" w:eastAsia="Times New Roman" w:hAnsi="Times New Roman" w:cs="Times New Roman"/>
          <w:noProof/>
          <w:sz w:val="24"/>
          <w:szCs w:val="24"/>
        </w:rPr>
        <w:footnoteReference w:id="22"/>
      </w:r>
    </w:p>
    <w:p w:rsidR="008C0CA7" w:rsidRDefault="008C0CA7" w:rsidP="00005675">
      <w:pPr>
        <w:spacing w:line="480" w:lineRule="auto"/>
        <w:jc w:val="center"/>
        <w:rPr>
          <w:rFonts w:ascii="Times New Roman" w:hAnsi="Times New Roman" w:cs="Times New Roman"/>
          <w:b/>
          <w:sz w:val="24"/>
          <w:szCs w:val="24"/>
          <w:u w:val="single"/>
        </w:rPr>
      </w:pPr>
    </w:p>
    <w:p w:rsidR="008C0CA7" w:rsidRDefault="008C0CA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537D7" w:rsidRDefault="008537D7" w:rsidP="00005675">
      <w:pPr>
        <w:spacing w:line="480" w:lineRule="auto"/>
        <w:jc w:val="center"/>
        <w:rPr>
          <w:rFonts w:ascii="Times New Roman" w:hAnsi="Times New Roman" w:cs="Times New Roman"/>
          <w:b/>
          <w:sz w:val="24"/>
          <w:szCs w:val="24"/>
          <w:u w:val="single"/>
        </w:rPr>
      </w:pPr>
    </w:p>
    <w:p w:rsidR="008C0CA7" w:rsidRDefault="008C0CA7" w:rsidP="00005675">
      <w:pPr>
        <w:spacing w:line="480" w:lineRule="auto"/>
        <w:jc w:val="center"/>
        <w:rPr>
          <w:rFonts w:ascii="Times New Roman" w:hAnsi="Times New Roman" w:cs="Times New Roman"/>
          <w:b/>
          <w:sz w:val="24"/>
          <w:szCs w:val="24"/>
          <w:u w:val="single"/>
        </w:rPr>
      </w:pPr>
    </w:p>
    <w:p w:rsidR="008C0CA7" w:rsidRPr="00F61CEA" w:rsidRDefault="00F61CEA" w:rsidP="00005675">
      <w:pPr>
        <w:spacing w:line="480" w:lineRule="auto"/>
        <w:jc w:val="center"/>
        <w:rPr>
          <w:rFonts w:ascii="Times New Roman" w:hAnsi="Times New Roman" w:cs="Times New Roman"/>
          <w:b/>
          <w:sz w:val="24"/>
          <w:szCs w:val="24"/>
          <w:lang w:val="en-US"/>
        </w:rPr>
      </w:pPr>
      <w:r w:rsidRPr="00F61CEA">
        <w:rPr>
          <w:rFonts w:ascii="Times New Roman" w:hAnsi="Times New Roman" w:cs="Times New Roman"/>
          <w:b/>
          <w:sz w:val="24"/>
          <w:szCs w:val="24"/>
          <w:lang w:val="en-US"/>
        </w:rPr>
        <w:t>BAB III</w:t>
      </w:r>
    </w:p>
    <w:p w:rsidR="008C0CA7" w:rsidRPr="00F61CEA" w:rsidRDefault="00F61CEA" w:rsidP="00005675">
      <w:pPr>
        <w:spacing w:line="480" w:lineRule="auto"/>
        <w:jc w:val="center"/>
        <w:rPr>
          <w:rFonts w:ascii="Times New Roman" w:hAnsi="Times New Roman" w:cs="Times New Roman"/>
          <w:b/>
          <w:sz w:val="24"/>
          <w:szCs w:val="24"/>
          <w:lang w:val="en-US"/>
        </w:rPr>
      </w:pPr>
      <w:r w:rsidRPr="00F61CEA">
        <w:rPr>
          <w:rFonts w:ascii="Times New Roman" w:hAnsi="Times New Roman" w:cs="Times New Roman"/>
          <w:b/>
          <w:sz w:val="24"/>
          <w:szCs w:val="24"/>
          <w:lang w:val="en-US"/>
        </w:rPr>
        <w:t>GAMBARAN WILAYAH PENELITIAN</w:t>
      </w:r>
    </w:p>
    <w:p w:rsidR="008C0CA7" w:rsidRDefault="008C0CA7" w:rsidP="00005675">
      <w:pPr>
        <w:spacing w:line="480" w:lineRule="auto"/>
        <w:jc w:val="center"/>
        <w:rPr>
          <w:rFonts w:ascii="Times New Roman" w:hAnsi="Times New Roman" w:cs="Times New Roman"/>
          <w:b/>
          <w:sz w:val="24"/>
          <w:szCs w:val="24"/>
          <w:u w:val="single"/>
          <w:lang w:val="en-US"/>
        </w:rPr>
      </w:pPr>
    </w:p>
    <w:p w:rsidR="00567336" w:rsidRDefault="00567336" w:rsidP="00567336">
      <w:pPr>
        <w:pStyle w:val="ListParagraph2"/>
        <w:numPr>
          <w:ilvl w:val="0"/>
          <w:numId w:val="15"/>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Lokasi Lingkungan Alam dan Demografi</w:t>
      </w:r>
    </w:p>
    <w:p w:rsidR="00567336" w:rsidRPr="00706436" w:rsidRDefault="00567336" w:rsidP="00706436">
      <w:pPr>
        <w:autoSpaceDE w:val="0"/>
        <w:autoSpaceDN w:val="0"/>
        <w:adjustRightInd w:val="0"/>
        <w:spacing w:line="480" w:lineRule="auto"/>
        <w:ind w:left="709" w:firstLine="425"/>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Daerah Pekal secara geografis meliputi kawasan pegunungan kaki bukit barisan dan kawasan pantai samudera Indonesia yang membentang dari Urai Bengkulu Utara sampai ke Lubuk Pinang Kabupaten Muko-muko .Salah satu wilayah yang di diami </w:t>
      </w:r>
      <w:r>
        <w:rPr>
          <w:rFonts w:ascii="Times New Roman" w:hAnsi="Times New Roman" w:cs="Times New Roman"/>
          <w:color w:val="000000"/>
          <w:sz w:val="24"/>
          <w:szCs w:val="24"/>
        </w:rPr>
        <w:lastRenderedPageBreak/>
        <w:t>masyarakat pekal adalah di daerah Ketahun, daerah Ketahun merupakan salah satu kecamatan di Kabupaten Bengkulu Utara, Provinsi Bengkulu, Indonesia dengan luas 8216 hektar. Kecamatan Ketahun berjarak ± 95 km dari kota Bengkulu yang merupakan ibukota provinsi dan dapat di tempuh dengan menggunakan mobil, dengan lama perjalanan sekitar 2,5 jam (jika kondisi arus lalu lintas dalam keadaan normal)</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Kecamatan Ketahun yang berada 0-1500 m di atas permukaan laut ini terdiri atas 27 Desa yang terdiri dari 21 desa depinitif dan 6 l</w:t>
      </w:r>
      <w:r w:rsidR="00430C75">
        <w:rPr>
          <w:rFonts w:ascii="Times New Roman" w:hAnsi="Times New Roman" w:cs="Times New Roman"/>
          <w:color w:val="000000"/>
          <w:sz w:val="24"/>
          <w:szCs w:val="24"/>
        </w:rPr>
        <w:t>ainnya merupakan desa persiapan</w:t>
      </w:r>
      <w:r w:rsidR="00430C75">
        <w:rPr>
          <w:rFonts w:ascii="Times New Roman" w:hAnsi="Times New Roman" w:cs="Times New Roman"/>
          <w:color w:val="000000"/>
          <w:sz w:val="24"/>
          <w:szCs w:val="24"/>
          <w:lang w:val="en-US"/>
        </w:rPr>
        <w:t xml:space="preserve">. </w:t>
      </w:r>
      <w:r>
        <w:rPr>
          <w:rFonts w:ascii="Times New Roman" w:hAnsi="Times New Roman" w:cs="Times New Roman"/>
          <w:sz w:val="24"/>
          <w:szCs w:val="24"/>
        </w:rPr>
        <w:t>Selain suku Pekal sebagai suku yang mayoritas mendiami wilayah Kecamatan Ketahun, ada suku-suku lainnya yang ada di Kecamatan Ketahun yaitu, suku Minangkabau, suku Rejang, suku Batak, suku Jawa, suku Serawai, suku Sunda, dan lain sebagainya.Wilayah Pekal khsusnya Kecamatan Ketahun merupakan daerah yang subur dan sangat berpotensi dalam bidang pertanian, kelautan, perkebunan sawit, dan pertambangan batu bara. Masyarakat Ketahun ada yang bertani dan berladang untuk memenuhi kebutuhan sehari-hari dan tak sedikit pula sekarang yang telah memliki lahan pribadi untuk perkebunan kelapa sawit dan karet. Banyak pengusaha-pengusaha yang menanamkan modalnya untuk mendirikan perkebunan kelapa sawit atau perkebunan karet di Kecamatan Ketahun. Perusahaan-perusahaan yang bergerak dalam bidang perkebunan kelapa sawit yaitu PT Julang Oca Permana milik Bakrie Group dan PTPN VII, sedangkan PT Pamor Ganda milik bapak D L Sitorus bergerak dalam bidang perkebunan karet. Untuk sektor pertambangannya, dapat dikelompokkan menjadi pertambangan mineral dan pertambangan batu bara. Pertambangan mineralnya berupa pertambangan batuan. Pada sektor pertambangaan batu baranya ditujukan untuk pasar ekspor. Perusahaan-perusahaan yang bergerak di bidang pertambangan batu bara seperti PT Injatama, PT Rekasindo Guriang Tandang, dan PT Adi Bara Pratama. Banyak masyarakat Pekal yang bekerja di perusahaan-</w:t>
      </w:r>
      <w:r>
        <w:rPr>
          <w:rFonts w:ascii="Times New Roman" w:hAnsi="Times New Roman" w:cs="Times New Roman"/>
          <w:sz w:val="24"/>
          <w:szCs w:val="24"/>
        </w:rPr>
        <w:lastRenderedPageBreak/>
        <w:t>perusahaan tersebut sehingga tingkat kesejahteraan masyarakatnya cukup baik, tampak dari sedikitnya tindakan kriminal seperti curanmor (pencurian kendaraan bermotor) dan pencurian lainnya. Mereka pun juga ada yang melaut untuk mencari ikan. Hasil tangkapan mereka bisa untuk di konsumsi secara pribadi atau di jual.</w:t>
      </w:r>
    </w:p>
    <w:p w:rsidR="00567336" w:rsidRDefault="00567336" w:rsidP="00567336">
      <w:pPr>
        <w:autoSpaceDE w:val="0"/>
        <w:autoSpaceDN w:val="0"/>
        <w:adjustRightInd w:val="0"/>
        <w:ind w:left="284" w:firstLine="850"/>
        <w:jc w:val="both"/>
        <w:rPr>
          <w:rFonts w:ascii="Times New Roman" w:hAnsi="Times New Roman" w:cs="Times New Roman"/>
          <w:sz w:val="24"/>
          <w:szCs w:val="24"/>
        </w:rPr>
      </w:pPr>
    </w:p>
    <w:p w:rsidR="00567336" w:rsidRDefault="00567336" w:rsidP="00567336">
      <w:pPr>
        <w:pStyle w:val="ListParagraph2"/>
        <w:numPr>
          <w:ilvl w:val="0"/>
          <w:numId w:val="15"/>
        </w:num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Asal Usul Masyarakat Pekal</w:t>
      </w:r>
    </w:p>
    <w:p w:rsidR="00567336" w:rsidRDefault="00567336" w:rsidP="00807BDA">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Secara etimologi, Pekal berasal dari kata mengkal yang berarti belum matang namun sudah tidak lagi mentah. Menurut legenda, nama ini diperoleh karena suku Pekal merupakan bentuk mengkal dari suku Minangkabau dan suku Rejang yang wilayahnya merupakan pemberian dari suku Minangkabau dan suku Rejang. Dengan begitu, suku Pekal berkaitan dengan mitologi suku Rejang dan hikayat raja Inderapura dari Minangkabau. </w:t>
      </w:r>
      <w:r>
        <w:rPr>
          <w:rStyle w:val="FootnoteReference"/>
          <w:rFonts w:ascii="Times New Roman" w:eastAsiaTheme="minorHAnsi" w:hAnsi="Times New Roman" w:cs="Times New Roman"/>
          <w:sz w:val="24"/>
          <w:szCs w:val="24"/>
        </w:rPr>
        <w:footnoteReference w:id="23"/>
      </w:r>
    </w:p>
    <w:p w:rsidR="00567336" w:rsidRDefault="00567336" w:rsidP="00807BDA">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Menurut bapak Makmur yang diamini oleh bapak Zhamari A.S Jamal dahulunya dikisahkan putri Rindu Bulan yang merupakan satu-satunya anak perempuan dari raja Rejang Lebong yang bernama menaruh hati dengan pemuda biasa di kerajaannya, sehingga raja Rejang Lebong marah dan memerintahkan keenam putranya untuk membunuh putrinya tersebut. Namun keenam putranya tidak tega membunuh adiknya, sehingga mereka membawa putri rindu Bulan ke tepi sungai besar dan membuatkannya sebuah rakit dari bambu dengan dibekali beras dan ayam. Sungai ini berasal dari dua bukit yaitu bukit  Tapus yang sungainya bermuara di muara Ketahun dan yang satunya lagi bermuara ke Jambi.</w:t>
      </w:r>
    </w:p>
    <w:p w:rsidR="00567336" w:rsidRDefault="00567336" w:rsidP="004714C4">
      <w:pPr>
        <w:pStyle w:val="ListParagraph2"/>
        <w:autoSpaceDE w:val="0"/>
        <w:autoSpaceDN w:val="0"/>
        <w:adjustRightInd w:val="0"/>
        <w:spacing w:after="0" w:line="480" w:lineRule="auto"/>
        <w:ind w:left="567" w:firstLine="567"/>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Maka pergilah putri Rindu Bulan dengan rakitnya menelusuri sungai. Hari demi hari, minggu demi minggu, bulan demi bulan hingga setahun putri Rindu Bulan menyelusuri sungai hingga rakitnya rusak di muara. Setelah sampai di muara, ayam yang ia bawa berubah menjadi elang sedangkan beras yang ia bawa tertumpah dan </w:t>
      </w:r>
      <w:r>
        <w:rPr>
          <w:rFonts w:ascii="Times New Roman" w:eastAsiaTheme="minorHAnsi" w:hAnsi="Times New Roman" w:cs="Times New Roman"/>
          <w:color w:val="000000"/>
          <w:sz w:val="24"/>
          <w:szCs w:val="24"/>
        </w:rPr>
        <w:lastRenderedPageBreak/>
        <w:t xml:space="preserve">berubah menjadi </w:t>
      </w:r>
      <w:r>
        <w:rPr>
          <w:rFonts w:ascii="Times New Roman" w:eastAsiaTheme="minorHAnsi" w:hAnsi="Times New Roman" w:cs="Times New Roman"/>
          <w:i/>
          <w:iCs/>
          <w:color w:val="000000"/>
          <w:sz w:val="24"/>
          <w:szCs w:val="24"/>
        </w:rPr>
        <w:t>senggugu</w:t>
      </w:r>
      <w:r>
        <w:rPr>
          <w:rFonts w:ascii="Times New Roman" w:eastAsiaTheme="minorHAnsi" w:hAnsi="Times New Roman" w:cs="Times New Roman"/>
          <w:color w:val="FF0000"/>
          <w:sz w:val="24"/>
          <w:szCs w:val="24"/>
        </w:rPr>
        <w:t xml:space="preserve">. </w:t>
      </w:r>
      <w:r>
        <w:rPr>
          <w:rFonts w:ascii="Times New Roman" w:eastAsiaTheme="minorHAnsi" w:hAnsi="Times New Roman" w:cs="Times New Roman"/>
          <w:color w:val="000000"/>
          <w:sz w:val="24"/>
          <w:szCs w:val="24"/>
        </w:rPr>
        <w:t>Inilah yang menjadi asal asul penamaan sungai Ketahun yang dilewati putri Rindu Bulan selama setahun Setelah rakitnya diperbaiki, ia melanjutkan perjalanannya sehingga sampai di pulau Pagai (Sumatera Barat). Kemudian ia diselamatkan dan dirawat oleh orang yang tinggal disana. Karena kecantikannya, ia mampu memikat hati anak raja dari kerajaan Pagai, lalu ia dipinang oleh anak raja tersebut dan menikahlah mereka. Putri Rindu Bulan kemudian mengatakan pada suaminya bahwa daerah asalnya dari daerah Rejang Lebong. Ia dan suaminya memutuskan untuk kembali ke Rejang Lebong.</w:t>
      </w:r>
    </w:p>
    <w:p w:rsidR="00567336" w:rsidRDefault="00567336" w:rsidP="004714C4">
      <w:pPr>
        <w:pStyle w:val="ListParagraph2"/>
        <w:autoSpaceDE w:val="0"/>
        <w:autoSpaceDN w:val="0"/>
        <w:adjustRightInd w:val="0"/>
        <w:spacing w:after="0" w:line="480" w:lineRule="auto"/>
        <w:ind w:left="567"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Menurut sumber lainnya yang jalan ceritanya sedikit berbeda,putri yang dimaksud bernama Putri Lindung Bulan yang merupakan putri bungsu dari Rajo Tiang Pat “Sultan Sarduni”, setelah ia menginjak remaja banyak sekali putra-putra Raja, putra-putra Sultan, dan putra-putra sunan dari Aceh, Sulawesi, dan daerah-daerah lain yang menyukainya dan ingin meminangnya. Tapi anehnya, setiap ada yang datang hendak melamar selalu saja secara tiba-tiba tubuh Putri Lindung Bulan mendapat penyakit kulit yang menulir, dan hal inilah yang membuat  pinangan itu batal. Namun setelah yang meminang itu kembali kedaerah/kerajaannya, secara tiba-tiba pula penyakit Putri Lindung Bulan sembuh.</w:t>
      </w:r>
      <w:r>
        <w:rPr>
          <w:rStyle w:val="FootnoteReference"/>
          <w:rFonts w:ascii="Times New Roman" w:eastAsiaTheme="minorHAnsi" w:hAnsi="Times New Roman" w:cs="Times New Roman"/>
          <w:sz w:val="24"/>
          <w:szCs w:val="24"/>
        </w:rPr>
        <w:footnoteReference w:id="24"/>
      </w:r>
    </w:p>
    <w:p w:rsidR="00567336" w:rsidRDefault="00567336" w:rsidP="004714C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Mereka memberikan alasan kepada Sultan Sarduni untuk mengobati Putri Lindung Bulan ke hutan hingga sembuh. Maksud kelima bersaudara itu tidak disetujui oleh Karang Nio (saudara Putri Lindung Bulan lainnya). Ia kalah suara dan mendapat ancaman dari kelima saudara lainnya bahwa harus ia yang membunuh adiknya tersebut. Akhirnya pada suatu hari setelah mendapatkan izin dari ayahnya, berangkatlah Karang Nio denga Putri Lindung Bulan menuju hutan. Sesampai mereka di sana, Karang Nio membawa Putri Lindung Bulan ke pinggir sungai (yang sekarang </w:t>
      </w:r>
      <w:r>
        <w:rPr>
          <w:rFonts w:ascii="Times New Roman" w:eastAsiaTheme="minorHAnsi" w:hAnsi="Times New Roman" w:cs="Times New Roman"/>
          <w:sz w:val="24"/>
          <w:szCs w:val="24"/>
        </w:rPr>
        <w:lastRenderedPageBreak/>
        <w:t xml:space="preserve">dikenal dengan sungai Ketahun) dan ia menceritakan niat buruk saudara-saudaranya yang lain. Ia pun berniat menyelamatkan Putri, ia menyuruh putri untuk berakit mengikuti arus sungai itu. Namun sebelum Putri berangkat, Karang Nio berencana untuk mengelabui ke-5 saudara lainnya dengan cara menyayat sedikit kulit telinga Putri dengan mata pedangnya sebagai barang bukti bahwa ia telah membunuhPutri Lindung Bulan. Sebelumnya ia membekali Putri dengan </w:t>
      </w:r>
      <w:r>
        <w:rPr>
          <w:rFonts w:ascii="Times New Roman" w:eastAsiaTheme="minorHAnsi" w:hAnsi="Times New Roman" w:cs="Times New Roman"/>
          <w:i/>
          <w:iCs/>
          <w:sz w:val="24"/>
          <w:szCs w:val="24"/>
        </w:rPr>
        <w:t xml:space="preserve">secupak </w:t>
      </w:r>
      <w:r>
        <w:rPr>
          <w:rFonts w:ascii="Times New Roman" w:eastAsiaTheme="minorHAnsi" w:hAnsi="Times New Roman" w:cs="Times New Roman"/>
          <w:sz w:val="24"/>
          <w:szCs w:val="24"/>
        </w:rPr>
        <w:t xml:space="preserve">(ukurann 1½ kg) </w:t>
      </w:r>
      <w:r>
        <w:rPr>
          <w:rFonts w:ascii="Times New Roman" w:eastAsiaTheme="minorHAnsi" w:hAnsi="Times New Roman" w:cs="Times New Roman"/>
          <w:i/>
          <w:iCs/>
          <w:sz w:val="24"/>
          <w:szCs w:val="24"/>
        </w:rPr>
        <w:t>beras dawai</w:t>
      </w:r>
      <w:r>
        <w:rPr>
          <w:rFonts w:ascii="Times New Roman" w:eastAsiaTheme="minorHAnsi" w:hAnsi="Times New Roman" w:cs="Times New Roman"/>
          <w:sz w:val="24"/>
          <w:szCs w:val="24"/>
        </w:rPr>
        <w:t xml:space="preserve">, sebuah kelapa, dan seekor ayam </w:t>
      </w:r>
      <w:r>
        <w:rPr>
          <w:rFonts w:ascii="Times New Roman" w:eastAsiaTheme="minorHAnsi" w:hAnsi="Times New Roman" w:cs="Times New Roman"/>
          <w:i/>
          <w:iCs/>
          <w:sz w:val="24"/>
          <w:szCs w:val="24"/>
        </w:rPr>
        <w:t xml:space="preserve">biring </w:t>
      </w:r>
      <w:r>
        <w:rPr>
          <w:rFonts w:ascii="Times New Roman" w:eastAsiaTheme="minorHAnsi" w:hAnsi="Times New Roman" w:cs="Times New Roman"/>
          <w:sz w:val="24"/>
          <w:szCs w:val="24"/>
        </w:rPr>
        <w:t xml:space="preserve">serta sepotong bambu sebagai </w:t>
      </w:r>
      <w:r>
        <w:rPr>
          <w:rFonts w:ascii="Times New Roman" w:eastAsiaTheme="minorHAnsi" w:hAnsi="Times New Roman" w:cs="Times New Roman"/>
          <w:i/>
          <w:iCs/>
          <w:sz w:val="24"/>
          <w:szCs w:val="24"/>
        </w:rPr>
        <w:t xml:space="preserve">satang </w:t>
      </w:r>
      <w:r>
        <w:rPr>
          <w:rFonts w:ascii="Times New Roman" w:eastAsiaTheme="minorHAnsi" w:hAnsi="Times New Roman" w:cs="Times New Roman"/>
          <w:sz w:val="24"/>
          <w:szCs w:val="24"/>
        </w:rPr>
        <w:t xml:space="preserve">(pendayung rakit). Setelah tugas dilaksanakan, Karang Nio kembali ke Bandar Agung untuk melaporkan kepada saudara-saudaranya bahwa Putri Lindung Bulan telah dibunuh dengan menunjukan barang bukti berupa pedang yang berlumur darah. Kepada ayahnya ia mengatakan bahwa Putri sedang berobat di tengah hutan. Setelah beberapa lama Putri Lindung Bulan berakit, sampailah ia di muara sungai. Karena muara sungai itu airnya tenang dan luas, ia membuang </w:t>
      </w:r>
      <w:r>
        <w:rPr>
          <w:rFonts w:ascii="Times New Roman" w:eastAsiaTheme="minorHAnsi" w:hAnsi="Times New Roman" w:cs="Times New Roman"/>
          <w:i/>
          <w:iCs/>
          <w:sz w:val="24"/>
          <w:szCs w:val="24"/>
        </w:rPr>
        <w:t xml:space="preserve">satang </w:t>
      </w:r>
      <w:r>
        <w:rPr>
          <w:rFonts w:ascii="Times New Roman" w:eastAsiaTheme="minorHAnsi" w:hAnsi="Times New Roman" w:cs="Times New Roman"/>
          <w:sz w:val="24"/>
          <w:szCs w:val="24"/>
        </w:rPr>
        <w:t xml:space="preserve">yang ia gunakan untuk mendayung rakitnya. Ia juga membuang buah kelapa dan ayam </w:t>
      </w:r>
      <w:r>
        <w:rPr>
          <w:rFonts w:ascii="Times New Roman" w:eastAsiaTheme="minorHAnsi" w:hAnsi="Times New Roman" w:cs="Times New Roman"/>
          <w:i/>
          <w:iCs/>
          <w:sz w:val="24"/>
          <w:szCs w:val="24"/>
        </w:rPr>
        <w:t xml:space="preserve">biring </w:t>
      </w:r>
      <w:r>
        <w:rPr>
          <w:rFonts w:ascii="Times New Roman" w:eastAsiaTheme="minorHAnsi" w:hAnsi="Times New Roman" w:cs="Times New Roman"/>
          <w:sz w:val="24"/>
          <w:szCs w:val="24"/>
        </w:rPr>
        <w:t xml:space="preserve">yang diberikan kakknya ke darat, lalu </w:t>
      </w:r>
      <w:r>
        <w:rPr>
          <w:rFonts w:ascii="Times New Roman" w:eastAsiaTheme="minorHAnsi" w:hAnsi="Times New Roman" w:cs="Times New Roman"/>
          <w:i/>
          <w:iCs/>
          <w:sz w:val="24"/>
          <w:szCs w:val="24"/>
        </w:rPr>
        <w:t xml:space="preserve">secupak beras dawai </w:t>
      </w:r>
      <w:r>
        <w:rPr>
          <w:rFonts w:ascii="Times New Roman" w:eastAsiaTheme="minorHAnsi" w:hAnsi="Times New Roman" w:cs="Times New Roman"/>
          <w:sz w:val="24"/>
          <w:szCs w:val="24"/>
        </w:rPr>
        <w:t xml:space="preserve">ia hamburkan ke air muara sungai itu. Ia dan rakitnya hanyut hingga ke lautan sampai ia terdampar di pagi hari di sebuah pulau yang ia beri nama pulau Pagai (berasal dari bahasa Rejang yang berarti pagi). </w:t>
      </w:r>
      <w:r>
        <w:rPr>
          <w:rFonts w:ascii="Times New Roman" w:eastAsiaTheme="minorHAnsi" w:hAnsi="Times New Roman" w:cs="Times New Roman"/>
          <w:i/>
          <w:iCs/>
          <w:sz w:val="24"/>
          <w:szCs w:val="24"/>
        </w:rPr>
        <w:t xml:space="preserve">Satang </w:t>
      </w:r>
      <w:r>
        <w:rPr>
          <w:rFonts w:ascii="Times New Roman" w:eastAsiaTheme="minorHAnsi" w:hAnsi="Times New Roman" w:cs="Times New Roman"/>
          <w:sz w:val="24"/>
          <w:szCs w:val="24"/>
        </w:rPr>
        <w:t xml:space="preserve">bambu yang ia buang tadi berubah menjadi </w:t>
      </w:r>
      <w:r>
        <w:rPr>
          <w:rFonts w:ascii="Times New Roman" w:eastAsiaTheme="minorHAnsi" w:hAnsi="Times New Roman" w:cs="Times New Roman"/>
          <w:i/>
          <w:iCs/>
          <w:sz w:val="24"/>
          <w:szCs w:val="24"/>
        </w:rPr>
        <w:t>aur kuning</w:t>
      </w:r>
      <w:r>
        <w:rPr>
          <w:rFonts w:ascii="Times New Roman" w:eastAsiaTheme="minorHAnsi" w:hAnsi="Times New Roman" w:cs="Times New Roman"/>
          <w:sz w:val="24"/>
          <w:szCs w:val="24"/>
        </w:rPr>
        <w:t xml:space="preserve">, buah kelapa berubah menjadi </w:t>
      </w:r>
      <w:r>
        <w:rPr>
          <w:rFonts w:ascii="Times New Roman" w:eastAsiaTheme="minorHAnsi" w:hAnsi="Times New Roman" w:cs="Times New Roman"/>
          <w:i/>
          <w:iCs/>
          <w:sz w:val="24"/>
          <w:szCs w:val="24"/>
        </w:rPr>
        <w:t>nibung kuning</w:t>
      </w:r>
      <w:r>
        <w:rPr>
          <w:rFonts w:ascii="Times New Roman" w:eastAsiaTheme="minorHAnsi" w:hAnsi="Times New Roman" w:cs="Times New Roman"/>
          <w:sz w:val="24"/>
          <w:szCs w:val="24"/>
        </w:rPr>
        <w:t xml:space="preserve">, ayam </w:t>
      </w:r>
      <w:r>
        <w:rPr>
          <w:rFonts w:ascii="Times New Roman" w:eastAsiaTheme="minorHAnsi" w:hAnsi="Times New Roman" w:cs="Times New Roman"/>
          <w:i/>
          <w:iCs/>
          <w:sz w:val="24"/>
          <w:szCs w:val="24"/>
        </w:rPr>
        <w:t xml:space="preserve">biring </w:t>
      </w:r>
      <w:r>
        <w:rPr>
          <w:rFonts w:ascii="Times New Roman" w:eastAsiaTheme="minorHAnsi" w:hAnsi="Times New Roman" w:cs="Times New Roman"/>
          <w:sz w:val="24"/>
          <w:szCs w:val="24"/>
        </w:rPr>
        <w:t xml:space="preserve">berubah menjadi burung elang berantai, dan </w:t>
      </w:r>
      <w:r>
        <w:rPr>
          <w:rFonts w:ascii="Times New Roman" w:eastAsiaTheme="minorHAnsi" w:hAnsi="Times New Roman" w:cs="Times New Roman"/>
          <w:i/>
          <w:iCs/>
          <w:sz w:val="24"/>
          <w:szCs w:val="24"/>
        </w:rPr>
        <w:t xml:space="preserve">beras dawai </w:t>
      </w:r>
      <w:r>
        <w:rPr>
          <w:rFonts w:ascii="Times New Roman" w:eastAsiaTheme="minorHAnsi" w:hAnsi="Times New Roman" w:cs="Times New Roman"/>
          <w:sz w:val="24"/>
          <w:szCs w:val="24"/>
        </w:rPr>
        <w:t xml:space="preserve">berubah menjadi </w:t>
      </w:r>
      <w:r>
        <w:rPr>
          <w:rFonts w:ascii="Times New Roman" w:eastAsiaTheme="minorHAnsi" w:hAnsi="Times New Roman" w:cs="Times New Roman"/>
          <w:i/>
          <w:iCs/>
          <w:sz w:val="24"/>
          <w:szCs w:val="24"/>
        </w:rPr>
        <w:t>segugu</w:t>
      </w:r>
      <w:r>
        <w:rPr>
          <w:rFonts w:ascii="Times New Roman" w:eastAsiaTheme="minorHAnsi" w:hAnsi="Times New Roman" w:cs="Times New Roman"/>
          <w:sz w:val="24"/>
          <w:szCs w:val="24"/>
        </w:rPr>
        <w:t>. Benda-benda tersebut masih bisa dilihat sekarang di muara sungai Ketahun.</w:t>
      </w:r>
    </w:p>
    <w:p w:rsidR="00567336" w:rsidRDefault="00567336" w:rsidP="00567336">
      <w:pPr>
        <w:pStyle w:val="ListParagraph2"/>
        <w:autoSpaceDE w:val="0"/>
        <w:autoSpaceDN w:val="0"/>
        <w:adjustRightInd w:val="0"/>
        <w:spacing w:after="0" w:line="240" w:lineRule="auto"/>
        <w:ind w:left="284" w:firstLine="360"/>
        <w:jc w:val="both"/>
        <w:rPr>
          <w:rFonts w:ascii="Times New Roman" w:eastAsiaTheme="minorHAnsi" w:hAnsi="Times New Roman" w:cs="Times New Roman"/>
          <w:sz w:val="24"/>
          <w:szCs w:val="24"/>
        </w:rPr>
      </w:pPr>
    </w:p>
    <w:p w:rsidR="00567336" w:rsidRDefault="00567336" w:rsidP="00567336">
      <w:pPr>
        <w:pStyle w:val="ListParagraph2"/>
        <w:numPr>
          <w:ilvl w:val="0"/>
          <w:numId w:val="15"/>
        </w:num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Mata Pencaharian</w:t>
      </w:r>
    </w:p>
    <w:p w:rsidR="00567336" w:rsidRDefault="00567336" w:rsidP="00A520B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Wilayah Pekal (Ketahun, Ipuh dan Sebelat) merupakan daerah yang subur dan berpotensi tinggi dalam bidang pertanian, kelautan dan perkebunan. Beberapa dari masyarakat Pekal juga telah bekerja sebagai pegawai pada sektor swasta maupun </w:t>
      </w:r>
      <w:r>
        <w:rPr>
          <w:rFonts w:ascii="Times New Roman" w:eastAsiaTheme="minorHAnsi" w:hAnsi="Times New Roman" w:cs="Times New Roman"/>
          <w:sz w:val="24"/>
          <w:szCs w:val="24"/>
        </w:rPr>
        <w:lastRenderedPageBreak/>
        <w:t>sektor pemerintahan, dan pedagang. Pada sektor perkebunan, masyarakat Pekal mayoritas berkebun karet dan kelapa sawit. Banyak juga masyarakat Pekal yang memanfaatkan hasil laut dengan menjadi nelayan. Hal ini dikarenakan wilayah Pekal berada di pesisir pantai. Adanya sektor tambahan lainnya yaitu sektor pertambangan batu bara. Pertambangan batu bara yang digerakan pihak asing membuat semakin bertambahnya lapangan pekerjaan bagi masyarakat Pekal.</w:t>
      </w:r>
    </w:p>
    <w:p w:rsidR="00567336" w:rsidRDefault="00567336" w:rsidP="00567336">
      <w:pPr>
        <w:pStyle w:val="ListParagraph2"/>
        <w:autoSpaceDE w:val="0"/>
        <w:autoSpaceDN w:val="0"/>
        <w:adjustRightInd w:val="0"/>
        <w:spacing w:after="0" w:line="240" w:lineRule="auto"/>
        <w:jc w:val="both"/>
        <w:rPr>
          <w:rFonts w:ascii="Times New Roman" w:eastAsiaTheme="minorHAnsi" w:hAnsi="Times New Roman" w:cs="Times New Roman"/>
          <w:sz w:val="24"/>
          <w:szCs w:val="24"/>
        </w:rPr>
      </w:pPr>
    </w:p>
    <w:p w:rsidR="00567336" w:rsidRDefault="00567336" w:rsidP="00567336">
      <w:pPr>
        <w:pStyle w:val="ListParagraph2"/>
        <w:numPr>
          <w:ilvl w:val="0"/>
          <w:numId w:val="15"/>
        </w:num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Sistem Agama dan Kepercayaan</w:t>
      </w:r>
    </w:p>
    <w:p w:rsidR="00567336" w:rsidRDefault="00567336" w:rsidP="00471A3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Mayoritas masyarakat Bengkulu beragama Islam, termasuk suku Pekal yang ada di Kecamatan Ketahun. Walau sedikit terlambat perkembangannya dari daerah lain yang sudah tersentuh pada abad ke-7. Hal ini dikarenakan letak geografis Bengkulu yang berada di tepi Samudera Hindia bukan berada di antara selat atau pulau, sehingga pelayaran mengalami kesulitan untuk berlayar menuju Bengkulu. Islam sendiri masuk saat Bengkulu masih terbentuk dalam sistem pemerintahan berupa kerajaan-kerajaan kecil yang berada di kawasan dataran tinggi ataupun berada di wilayah pesisir Bengkulu.</w:t>
      </w:r>
    </w:p>
    <w:p w:rsidR="00567336" w:rsidRDefault="00567336" w:rsidP="00471A3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Islam masuk ke Bengkulu melalui Minangkabau (1500) atau Palembang. Masuknya Islam diperkirakan melalui lima pintu. Pertama melalui penyebaran Islam oleh Tengku Malim Mukidim dari Aceh pada tahun 1471</w:t>
      </w:r>
      <w:r w:rsidR="008537D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yang datang ke kerajaan tertua di Bengkulu yaitu kerajaan Sungai Serut dengan raja pertamanya Ratu Agung (1550-1570) yang berasal dari Gunung Bungkuk. Beliau berhasil mengislamkan Ratu Agung. Kedua melalui perkawinan Perkawinan antara sultan Muzafar Syah dengan putri Serindang Bulan (inilah awal Islam masuk ke tanah Rejang pada pertengahan abad ke-17). Ketiga melalui datangnya Bagindo Maharajo Sakti dari Pagaruyung ke kerajaan Sungai Lemau pada abad ke-17. Lalu melalui dakwah yang dilakukan dai-dai </w:t>
      </w:r>
      <w:r>
        <w:rPr>
          <w:rFonts w:ascii="Times New Roman" w:eastAsiaTheme="minorHAnsi" w:hAnsi="Times New Roman" w:cs="Times New Roman"/>
          <w:sz w:val="24"/>
          <w:szCs w:val="24"/>
        </w:rPr>
        <w:lastRenderedPageBreak/>
        <w:t>dari Banten (bentuk kerjasama kerajaan Banten dengan kerajaan Selebar). Dan yang terakhir melalui kerajaan Mukomuko.</w:t>
      </w:r>
    </w:p>
    <w:p w:rsidR="00567336" w:rsidRDefault="00567336" w:rsidP="00471A3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Pada suku Pekal unsur Islami terlihat dari beberapa acara adat dan seni budaya mereka. Walaupun mereka telah memeluk Islam, tetapi beberapa kepercayaan terhadap hal-hal animisme dan dinamisme masih terlihat dalam kehidupan masyarakat suku Pekal. Mereka mempercayai hal-hal gaib dan tempat-tempat keramat yang konon dapat mempengaruhi kehidupan dan kesehatan mereka. Masyarakat Pekal masih memberikan punjung (sesajian) kepada muara (setiap tahun) dan jika tidak memberikan punjung ke muara, ada kepercayaan bahwa laut akan marah dan memakan korban yang selalu merupakan pendatang (bukan masyarakat Pekal). Agama Islam tidak dapat dipisahkan dari identitas masyarakat Pekal. Masyarakat Pekal mempunyai pepatah yang sama dengan pepatah masyarakat Minangkabau yaitu, adat besandi syara’, syara’ besandi Kitabullah (adat Pekal bersendi hukum Islam dan hukum Islam bersendi Al-Qur’an). Sehingga dapat dilihat kesatuan antara adat masyarakat Pekal dengan agama Islam yang saling membina masyarakatnya.</w:t>
      </w:r>
    </w:p>
    <w:p w:rsidR="00567336" w:rsidRDefault="00567336" w:rsidP="00567336">
      <w:pPr>
        <w:pStyle w:val="ListParagraph2"/>
        <w:autoSpaceDE w:val="0"/>
        <w:autoSpaceDN w:val="0"/>
        <w:adjustRightInd w:val="0"/>
        <w:spacing w:after="0" w:line="240" w:lineRule="auto"/>
        <w:ind w:left="284" w:firstLine="360"/>
        <w:jc w:val="both"/>
        <w:rPr>
          <w:rFonts w:ascii="Times New Roman" w:eastAsiaTheme="minorHAnsi" w:hAnsi="Times New Roman" w:cs="Times New Roman"/>
          <w:sz w:val="24"/>
          <w:szCs w:val="24"/>
        </w:rPr>
      </w:pPr>
    </w:p>
    <w:p w:rsidR="00567336" w:rsidRDefault="00567336" w:rsidP="00567336">
      <w:pPr>
        <w:pStyle w:val="ListParagraph2"/>
        <w:numPr>
          <w:ilvl w:val="0"/>
          <w:numId w:val="15"/>
        </w:num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Sistem Kekerabatan</w:t>
      </w:r>
    </w:p>
    <w:p w:rsidR="00567336" w:rsidRDefault="00567336" w:rsidP="00471A3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Masyarakat Pekal menggunakan sistem matrilinel, dimana silsilah keturunan yang diperhitungkan melalui garis ibu. Hal ini dikarenakan pengaruh budaya Minangkabau lebih kuat daripada budaya Rejangnya yang menganut Patrilineal. Dalam sistem kekerabatan matrilineal terdapat tiga unsur yang paling dominan, yaitu: Pertama, garis keturunan menurut garis ibu. Kedua, perkawinan harus dengan kelompok keluarga lain, di luar kelompok keluarga sendiri, yang sekarang dikenal dengan eksogami matrilineal. Ketiga, ibu memegang peran sentral dalam pendidikan, pengamanan kekayaan, dan kesejahteraan keluarga.</w:t>
      </w:r>
    </w:p>
    <w:p w:rsidR="00567336" w:rsidRDefault="00567336" w:rsidP="00471A34">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Dalam perkawinan masyarakat Pekal menganut sistem eksogami, dimana yang artinya adalah sistem perkawinan di luar batas suatu lingkungan tertentu, atau dengan kata lainnya perkawinan di luar kelompoknya. Serta matrilokal dimana suami tinggal di sekitar rumah kerabat isterinya, atau di dalam lingkungan kekerabatan isterinya. Semua harta dan tanah yang dimiliki diwariskan kepada anak perempuan. Dalam keluarga Pekal, ayah tidak termasuk dalam anggota keluarga istri dan anaknya, akan tetapi ia tetap menjadi anggota kaum warganya masing-masing, yaitu ibunya. Ayah dipandang sebagai pemberi keturunan. Di dalam masyarakat Pekal ada sebutan atau nama panggilan yang digunakan keluarga. Seperti seorang anak memanggil ibunya dengan panggilan amak, dan panggilan abak untuk ayah. Dalam masyarakat Pekal, terdapat sebutan atau nama panggilan yang digunakan keluarga. Panggilan ini juga berlaku untuk semua masyarakat Pekal dimana saja seperti seorang adik memanggil uwo kepada kakak perempuannya, kelawai untuk panggilan adik perempuan. Panggilan untuk kakak laki-laki adalah dang, adek dipanggil asek. Bagi laki-laki dalam satu kelompok keluarga menyebut kakak atau adik perempuan mereka dengan istilah kelawai. Sedangkan bagi perempuannya menyebut istilah manai kepada kakak maupun adik laki-lakinya. Paman atau saudara laki-laki ibu dipanggil mamok, sedangkan bibi dipanggil pindoung, lalu memanggil sebai kepada nenek, dan memanggil ninik kepada kakek.</w:t>
      </w:r>
    </w:p>
    <w:p w:rsidR="00567336" w:rsidRPr="0073184E" w:rsidRDefault="00567336" w:rsidP="00567336">
      <w:pPr>
        <w:pStyle w:val="ListParagraph2"/>
        <w:numPr>
          <w:ilvl w:val="0"/>
          <w:numId w:val="15"/>
        </w:numPr>
        <w:autoSpaceDE w:val="0"/>
        <w:autoSpaceDN w:val="0"/>
        <w:adjustRightInd w:val="0"/>
        <w:spacing w:after="0" w:line="480" w:lineRule="auto"/>
        <w:jc w:val="both"/>
        <w:rPr>
          <w:rFonts w:ascii="Times New Roman" w:eastAsiaTheme="minorHAnsi" w:hAnsi="Times New Roman" w:cs="Times New Roman"/>
          <w:b/>
          <w:sz w:val="24"/>
          <w:szCs w:val="24"/>
        </w:rPr>
      </w:pPr>
      <w:r w:rsidRPr="0073184E">
        <w:rPr>
          <w:rFonts w:ascii="Times New Roman" w:eastAsiaTheme="minorHAnsi" w:hAnsi="Times New Roman" w:cs="Times New Roman"/>
          <w:b/>
          <w:sz w:val="24"/>
          <w:szCs w:val="24"/>
        </w:rPr>
        <w:t>Bahasa</w:t>
      </w:r>
    </w:p>
    <w:p w:rsidR="00567336" w:rsidRDefault="00567336" w:rsidP="00BF3E0B">
      <w:pPr>
        <w:pStyle w:val="ListParagraph2"/>
        <w:autoSpaceDE w:val="0"/>
        <w:autoSpaceDN w:val="0"/>
        <w:adjustRightInd w:val="0"/>
        <w:spacing w:after="0" w:line="480" w:lineRule="auto"/>
        <w:ind w:left="709" w:firstLine="425"/>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Bahasa Pekal merupakan bahasa ibu dari masyarakat Pekal yang menetap disana. Hampir seluruh masyarakat Pekal menggunakan bahasa Pekal sebagai media komunikasi dalam percakapan formal maupun percakapan dalam kehidupan sehari-hari. Bahasa Pekal termasuk dalam  rumpun bahasa Melayu cabang dari rumpun bahasa Austronesia. Masyarakat Pekal ini sangat menjaga kelestarian budaya mereka, </w:t>
      </w:r>
      <w:r>
        <w:rPr>
          <w:rFonts w:ascii="Times New Roman" w:eastAsiaTheme="minorHAnsi" w:hAnsi="Times New Roman" w:cs="Times New Roman"/>
          <w:sz w:val="24"/>
          <w:szCs w:val="24"/>
        </w:rPr>
        <w:lastRenderedPageBreak/>
        <w:t xml:space="preserve">termasuk bahasa yang mereka pakai. Mereka terbiasa memakai bahasa Pekal dalam kehidupan sehari-hari ketika berkomunikasi dengan sesama mereka. Bahkan sebagian penduduk yang tidak bersuku Pekal pun mengerti dan fasih menggunakan bahasa ini, karena bahasa Pekal lebih sering digunakan jika dibandingkan dengan bahasa nasional (bahasa indonesia). Hal ini mengharuskan mereka untuk beradaptasi dengan penduduk asli yang dalam kesehariannya menggunakan bahasa Pekal. Masyarakat suku Pekal biasanya menyebut diri mereka sendiri sebagai </w:t>
      </w:r>
      <w:r>
        <w:rPr>
          <w:rFonts w:ascii="Times New Roman" w:eastAsiaTheme="minorHAnsi" w:hAnsi="Times New Roman" w:cs="Times New Roman"/>
          <w:i/>
          <w:iCs/>
          <w:sz w:val="24"/>
          <w:szCs w:val="24"/>
        </w:rPr>
        <w:t xml:space="preserve">Uhang Aok </w:t>
      </w:r>
      <w:r>
        <w:rPr>
          <w:rFonts w:ascii="Times New Roman" w:eastAsiaTheme="minorHAnsi" w:hAnsi="Times New Roman" w:cs="Times New Roman"/>
          <w:sz w:val="24"/>
          <w:szCs w:val="24"/>
        </w:rPr>
        <w:t xml:space="preserve">atau orang Pekal sedangkan bahasa mereka sering disebut </w:t>
      </w:r>
      <w:r>
        <w:rPr>
          <w:rFonts w:ascii="Times New Roman" w:eastAsiaTheme="minorHAnsi" w:hAnsi="Times New Roman" w:cs="Times New Roman"/>
          <w:i/>
          <w:iCs/>
          <w:sz w:val="24"/>
          <w:szCs w:val="24"/>
        </w:rPr>
        <w:t>mekal</w:t>
      </w:r>
      <w:r>
        <w:rPr>
          <w:rFonts w:ascii="Times New Roman" w:eastAsiaTheme="minorHAnsi" w:hAnsi="Times New Roman" w:cs="Times New Roman"/>
          <w:sz w:val="24"/>
          <w:szCs w:val="24"/>
        </w:rPr>
        <w:t>.</w:t>
      </w:r>
    </w:p>
    <w:p w:rsidR="00567336" w:rsidRDefault="00567336" w:rsidP="00567336">
      <w:pPr>
        <w:autoSpaceDE w:val="0"/>
        <w:autoSpaceDN w:val="0"/>
        <w:adjustRightInd w:val="0"/>
        <w:rPr>
          <w:rFonts w:ascii="Times New Roman" w:hAnsi="Times New Roman" w:cs="Times New Roman"/>
          <w:sz w:val="24"/>
          <w:szCs w:val="24"/>
        </w:rPr>
      </w:pPr>
    </w:p>
    <w:p w:rsidR="00567336" w:rsidRDefault="00567336" w:rsidP="00567336">
      <w:pPr>
        <w:pStyle w:val="ListParagraph2"/>
        <w:numPr>
          <w:ilvl w:val="0"/>
          <w:numId w:val="15"/>
        </w:numPr>
        <w:autoSpaceDE w:val="0"/>
        <w:autoSpaceDN w:val="0"/>
        <w:adjustRightInd w:val="0"/>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Kesenian</w:t>
      </w:r>
    </w:p>
    <w:p w:rsidR="00567336" w:rsidRPr="00567336" w:rsidRDefault="00567336" w:rsidP="00471A34">
      <w:pPr>
        <w:spacing w:line="480" w:lineRule="auto"/>
        <w:ind w:left="709" w:firstLine="425"/>
        <w:jc w:val="both"/>
        <w:rPr>
          <w:rFonts w:ascii="Times New Roman" w:hAnsi="Times New Roman" w:cs="Times New Roman"/>
          <w:b/>
          <w:sz w:val="24"/>
          <w:szCs w:val="24"/>
          <w:u w:val="single"/>
          <w:lang w:val="en-US"/>
        </w:rPr>
      </w:pPr>
      <w:r>
        <w:rPr>
          <w:rFonts w:ascii="Times New Roman" w:hAnsi="Times New Roman" w:cs="Times New Roman"/>
          <w:sz w:val="24"/>
          <w:szCs w:val="24"/>
        </w:rPr>
        <w:t>Kesenian orang Pekal di Kecamatan Ketahun memiliki berbagai genre kesenian, yang difungsikan di dalam kehidupan mereka seperti: gamat, dendang, berzanji, mamecok, gandai, tari saputangan, tari kain panjang, tari piring, dan lain-lain.Kesenian-kesenian ini hidup dan berkembang terus sampai sekarang. Begamat merupakan salah satu kesenian menari sambil berbalas pantun pada masyarakat Pekal yang biasanya digunakan dalam acara akikah dan sunatan. Kata begamat merujuk pada alat musiknya yang bernama gamat. Alat musik ini tergolong klasifikasi kordofon sejenis kecapi dan dimainkan hanya oleh perempuan saja dengan cara di petik dengan ukuran kurang lebih 55 x 15 cm (p x l).</w:t>
      </w:r>
    </w:p>
    <w:p w:rsidR="008C0CA7" w:rsidRDefault="008C0CA7" w:rsidP="00005675">
      <w:pPr>
        <w:spacing w:line="480" w:lineRule="auto"/>
        <w:jc w:val="center"/>
        <w:rPr>
          <w:rFonts w:ascii="Times New Roman" w:hAnsi="Times New Roman" w:cs="Times New Roman"/>
          <w:b/>
          <w:sz w:val="24"/>
          <w:szCs w:val="24"/>
          <w:u w:val="single"/>
        </w:rPr>
      </w:pPr>
    </w:p>
    <w:p w:rsidR="008C0CA7" w:rsidRDefault="008C0CA7" w:rsidP="00005675">
      <w:pPr>
        <w:spacing w:line="480" w:lineRule="auto"/>
        <w:jc w:val="center"/>
        <w:rPr>
          <w:rFonts w:ascii="Times New Roman" w:hAnsi="Times New Roman" w:cs="Times New Roman"/>
          <w:b/>
          <w:sz w:val="24"/>
          <w:szCs w:val="24"/>
          <w:u w:val="single"/>
        </w:rPr>
      </w:pPr>
    </w:p>
    <w:p w:rsidR="00EB0C97" w:rsidRDefault="00EB0C97" w:rsidP="00005675">
      <w:pPr>
        <w:spacing w:line="480" w:lineRule="auto"/>
        <w:jc w:val="center"/>
        <w:rPr>
          <w:rFonts w:ascii="Times New Roman" w:hAnsi="Times New Roman" w:cs="Times New Roman"/>
          <w:b/>
          <w:sz w:val="24"/>
          <w:szCs w:val="24"/>
          <w:u w:val="single"/>
        </w:rPr>
      </w:pPr>
    </w:p>
    <w:p w:rsidR="00EB0C97" w:rsidRDefault="00EB0C97" w:rsidP="00005675">
      <w:pPr>
        <w:spacing w:line="480" w:lineRule="auto"/>
        <w:jc w:val="center"/>
        <w:rPr>
          <w:rFonts w:ascii="Times New Roman" w:hAnsi="Times New Roman" w:cs="Times New Roman"/>
          <w:b/>
          <w:sz w:val="24"/>
          <w:szCs w:val="24"/>
          <w:u w:val="single"/>
        </w:rPr>
      </w:pPr>
    </w:p>
    <w:p w:rsidR="00EB0C97" w:rsidRDefault="00EB0C97" w:rsidP="00005675">
      <w:pPr>
        <w:spacing w:line="480" w:lineRule="auto"/>
        <w:jc w:val="center"/>
        <w:rPr>
          <w:rFonts w:ascii="Times New Roman" w:hAnsi="Times New Roman" w:cs="Times New Roman"/>
          <w:b/>
          <w:sz w:val="24"/>
          <w:szCs w:val="24"/>
          <w:u w:val="single"/>
        </w:rPr>
      </w:pPr>
    </w:p>
    <w:p w:rsidR="00EB0C97" w:rsidRPr="00EB0C97" w:rsidRDefault="00EB0C97" w:rsidP="00005675">
      <w:pPr>
        <w:spacing w:line="480" w:lineRule="auto"/>
        <w:jc w:val="center"/>
        <w:rPr>
          <w:rFonts w:ascii="Times New Roman" w:hAnsi="Times New Roman" w:cs="Times New Roman"/>
          <w:b/>
          <w:sz w:val="24"/>
          <w:szCs w:val="24"/>
          <w:u w:val="single"/>
        </w:rPr>
      </w:pPr>
    </w:p>
    <w:p w:rsidR="00A63095" w:rsidRDefault="00A63095" w:rsidP="00005675">
      <w:pPr>
        <w:spacing w:line="480" w:lineRule="auto"/>
        <w:jc w:val="center"/>
        <w:rPr>
          <w:rFonts w:ascii="Times New Roman" w:hAnsi="Times New Roman" w:cs="Times New Roman"/>
          <w:b/>
          <w:sz w:val="24"/>
          <w:szCs w:val="24"/>
          <w:u w:val="single"/>
          <w:lang w:val="en-US"/>
        </w:rPr>
      </w:pPr>
    </w:p>
    <w:p w:rsidR="00E36AB9" w:rsidRPr="00467AAE" w:rsidRDefault="00E36AB9" w:rsidP="00005675">
      <w:pPr>
        <w:spacing w:line="480" w:lineRule="auto"/>
        <w:jc w:val="center"/>
        <w:rPr>
          <w:rFonts w:ascii="Times New Roman" w:hAnsi="Times New Roman" w:cs="Times New Roman"/>
          <w:b/>
          <w:sz w:val="24"/>
          <w:szCs w:val="24"/>
        </w:rPr>
      </w:pPr>
      <w:bookmarkStart w:id="0" w:name="_GoBack"/>
      <w:bookmarkEnd w:id="0"/>
      <w:r w:rsidRPr="00467AAE">
        <w:rPr>
          <w:rFonts w:ascii="Times New Roman" w:hAnsi="Times New Roman" w:cs="Times New Roman"/>
          <w:b/>
          <w:sz w:val="24"/>
          <w:szCs w:val="24"/>
        </w:rPr>
        <w:lastRenderedPageBreak/>
        <w:t>DAFTAR PUSTAKA</w:t>
      </w:r>
    </w:p>
    <w:p w:rsidR="00E36AB9" w:rsidRDefault="00E36AB9" w:rsidP="00005675">
      <w:pPr>
        <w:spacing w:line="480" w:lineRule="auto"/>
      </w:pPr>
    </w:p>
    <w:p w:rsidR="00E36AB9" w:rsidRPr="004F64B7" w:rsidRDefault="00E36AB9" w:rsidP="004F64B7">
      <w:pPr>
        <w:spacing w:line="480" w:lineRule="auto"/>
        <w:jc w:val="both"/>
        <w:rPr>
          <w:rFonts w:ascii="Times New Roman" w:hAnsi="Times New Roman" w:cs="Times New Roman"/>
          <w:b/>
          <w:sz w:val="24"/>
          <w:szCs w:val="24"/>
        </w:rPr>
      </w:pPr>
      <w:r w:rsidRPr="00447B0E">
        <w:rPr>
          <w:rFonts w:ascii="Times New Roman" w:hAnsi="Times New Roman" w:cs="Times New Roman"/>
          <w:b/>
          <w:sz w:val="24"/>
          <w:szCs w:val="24"/>
        </w:rPr>
        <w:t>Buku-Buku</w:t>
      </w:r>
      <w:r w:rsidR="00451C72">
        <w:rPr>
          <w:rFonts w:ascii="Times New Roman" w:hAnsi="Times New Roman" w:cs="Times New Roman"/>
          <w:b/>
          <w:sz w:val="24"/>
          <w:szCs w:val="24"/>
          <w:lang w:val="en-US"/>
        </w:rPr>
        <w:t xml:space="preserve"> dan Karya Imiah</w:t>
      </w:r>
    </w:p>
    <w:p w:rsidR="00E36AB9" w:rsidRPr="00FA372E" w:rsidRDefault="00E36AB9" w:rsidP="00FA372E">
      <w:pPr>
        <w:spacing w:line="480" w:lineRule="auto"/>
        <w:ind w:left="851" w:hanging="851"/>
        <w:contextualSpacing/>
        <w:jc w:val="both"/>
        <w:rPr>
          <w:rFonts w:ascii="Times New Roman" w:eastAsia="Times New Roman" w:hAnsi="Times New Roman" w:cs="Times New Roman"/>
          <w:sz w:val="24"/>
          <w:szCs w:val="24"/>
        </w:rPr>
      </w:pPr>
      <w:r w:rsidRPr="00EC416D">
        <w:rPr>
          <w:rFonts w:ascii="Times New Roman" w:eastAsia="Times New Roman" w:hAnsi="Times New Roman" w:cs="Times New Roman"/>
          <w:sz w:val="24"/>
          <w:szCs w:val="24"/>
        </w:rPr>
        <w:t xml:space="preserve">Abdul A’la al-Maududi, </w:t>
      </w:r>
      <w:r>
        <w:rPr>
          <w:rFonts w:ascii="Times New Roman" w:eastAsia="Times New Roman" w:hAnsi="Times New Roman" w:cs="Times New Roman"/>
          <w:sz w:val="24"/>
          <w:szCs w:val="24"/>
        </w:rPr>
        <w:t xml:space="preserve">1996, </w:t>
      </w:r>
      <w:r w:rsidRPr="00EC416D">
        <w:rPr>
          <w:rFonts w:ascii="Times New Roman" w:eastAsia="Times New Roman" w:hAnsi="Times New Roman" w:cs="Times New Roman"/>
          <w:i/>
          <w:sz w:val="24"/>
          <w:szCs w:val="24"/>
        </w:rPr>
        <w:t>Al-Khilafah Wa-al Mulk</w:t>
      </w:r>
      <w:r w:rsidRPr="00EC416D">
        <w:rPr>
          <w:rFonts w:ascii="Times New Roman" w:eastAsia="Times New Roman" w:hAnsi="Times New Roman" w:cs="Times New Roman"/>
          <w:sz w:val="24"/>
          <w:szCs w:val="24"/>
        </w:rPr>
        <w:t>, (tej) Khilafah dan Kerajaan , Bandung: Mizan</w:t>
      </w:r>
      <w:r>
        <w:rPr>
          <w:rFonts w:ascii="Times New Roman" w:eastAsia="Times New Roman" w:hAnsi="Times New Roman" w:cs="Times New Roman"/>
          <w:sz w:val="24"/>
          <w:szCs w:val="24"/>
        </w:rPr>
        <w:t xml:space="preserve">. </w:t>
      </w:r>
    </w:p>
    <w:p w:rsidR="00E36AB9" w:rsidRPr="00FA372E" w:rsidRDefault="00E36AB9" w:rsidP="00FA372E">
      <w:pPr>
        <w:pStyle w:val="FootnoteText"/>
        <w:spacing w:line="480" w:lineRule="auto"/>
        <w:ind w:left="851" w:hanging="851"/>
        <w:contextualSpacing/>
        <w:jc w:val="both"/>
        <w:rPr>
          <w:rFonts w:ascii="Times New Roman" w:hAnsi="Times New Roman" w:cs="Times New Roman"/>
          <w:sz w:val="24"/>
          <w:szCs w:val="24"/>
          <w:lang w:val="id-ID"/>
        </w:rPr>
      </w:pPr>
      <w:r w:rsidRPr="00EC416D">
        <w:rPr>
          <w:rFonts w:ascii="Times New Roman" w:hAnsi="Times New Roman" w:cs="Times New Roman"/>
          <w:sz w:val="24"/>
          <w:szCs w:val="24"/>
        </w:rPr>
        <w:t xml:space="preserve">Abdul Ghoffar, </w:t>
      </w:r>
      <w:r>
        <w:rPr>
          <w:rFonts w:ascii="Times New Roman" w:hAnsi="Times New Roman" w:cs="Times New Roman"/>
          <w:sz w:val="24"/>
          <w:szCs w:val="24"/>
        </w:rPr>
        <w:t xml:space="preserve">2009, </w:t>
      </w:r>
      <w:r w:rsidRPr="00EC416D">
        <w:rPr>
          <w:rStyle w:val="Emphasis"/>
          <w:rFonts w:ascii="Times New Roman" w:hAnsi="Times New Roman" w:cs="Times New Roman"/>
          <w:sz w:val="24"/>
          <w:szCs w:val="24"/>
        </w:rPr>
        <w:t>Perbandingan Kekuasaan Presiden Indonesia setelah Perubahan UUD 1945 dengan Delapan Negara Maju</w:t>
      </w:r>
      <w:r w:rsidRPr="00EC416D">
        <w:rPr>
          <w:rFonts w:ascii="Times New Roman" w:hAnsi="Times New Roman" w:cs="Times New Roman"/>
          <w:sz w:val="24"/>
          <w:szCs w:val="24"/>
        </w:rPr>
        <w:t>. Jakarta: Kencana Prenada Media Group</w:t>
      </w:r>
      <w:r>
        <w:rPr>
          <w:rFonts w:ascii="Times New Roman" w:hAnsi="Times New Roman" w:cs="Times New Roman"/>
          <w:sz w:val="24"/>
          <w:szCs w:val="24"/>
        </w:rPr>
        <w:t>.</w:t>
      </w:r>
    </w:p>
    <w:p w:rsidR="00E36AB9" w:rsidRPr="00FA372E" w:rsidRDefault="00E36AB9" w:rsidP="00FA372E">
      <w:pPr>
        <w:spacing w:line="480" w:lineRule="auto"/>
        <w:ind w:left="851" w:hanging="851"/>
        <w:contextualSpacing/>
        <w:jc w:val="both"/>
        <w:rPr>
          <w:rFonts w:ascii="Times New Roman" w:hAnsi="Times New Roman" w:cs="Times New Roman"/>
          <w:sz w:val="24"/>
          <w:szCs w:val="24"/>
        </w:rPr>
      </w:pPr>
      <w:r w:rsidRPr="00EC416D">
        <w:rPr>
          <w:rFonts w:ascii="Times New Roman" w:eastAsia="Times New Roman" w:hAnsi="Times New Roman" w:cs="Times New Roman"/>
          <w:sz w:val="24"/>
          <w:szCs w:val="24"/>
        </w:rPr>
        <w:t xml:space="preserve">Abul A’la al-Maududi, </w:t>
      </w:r>
      <w:r>
        <w:rPr>
          <w:rFonts w:ascii="Times New Roman" w:eastAsia="Times New Roman" w:hAnsi="Times New Roman" w:cs="Times New Roman"/>
          <w:sz w:val="24"/>
          <w:szCs w:val="24"/>
        </w:rPr>
        <w:t xml:space="preserve">1990, </w:t>
      </w:r>
      <w:r w:rsidRPr="00EC416D">
        <w:rPr>
          <w:rFonts w:ascii="Times New Roman" w:eastAsia="Times New Roman" w:hAnsi="Times New Roman" w:cs="Times New Roman"/>
          <w:sz w:val="24"/>
          <w:szCs w:val="24"/>
        </w:rPr>
        <w:t xml:space="preserve">“Dasar-dasar Konstitusi </w:t>
      </w:r>
      <w:r>
        <w:rPr>
          <w:rFonts w:ascii="Times New Roman" w:eastAsia="Times New Roman" w:hAnsi="Times New Roman" w:cs="Times New Roman"/>
          <w:sz w:val="24"/>
          <w:szCs w:val="24"/>
        </w:rPr>
        <w:t>Islam</w:t>
      </w:r>
      <w:r w:rsidRPr="00EC416D">
        <w:rPr>
          <w:rFonts w:ascii="Times New Roman" w:eastAsia="Times New Roman" w:hAnsi="Times New Roman" w:cs="Times New Roman"/>
          <w:sz w:val="24"/>
          <w:szCs w:val="24"/>
        </w:rPr>
        <w:t xml:space="preserve">”, dalam Salim Azzam (ed), Concept of </w:t>
      </w:r>
      <w:r>
        <w:rPr>
          <w:rFonts w:ascii="Times New Roman" w:eastAsia="Times New Roman" w:hAnsi="Times New Roman" w:cs="Times New Roman"/>
          <w:sz w:val="24"/>
          <w:szCs w:val="24"/>
        </w:rPr>
        <w:t>Islam</w:t>
      </w:r>
      <w:r w:rsidRPr="00EC416D">
        <w:rPr>
          <w:rFonts w:ascii="Times New Roman" w:eastAsia="Times New Roman" w:hAnsi="Times New Roman" w:cs="Times New Roman"/>
          <w:sz w:val="24"/>
          <w:szCs w:val="24"/>
        </w:rPr>
        <w:t xml:space="preserve">ic State. Terj. Malikul Awwal dan Abu Jalil “Beberapa Pandangan tentang Pemerintahan </w:t>
      </w:r>
      <w:r>
        <w:rPr>
          <w:rFonts w:ascii="Times New Roman" w:eastAsia="Times New Roman" w:hAnsi="Times New Roman" w:cs="Times New Roman"/>
          <w:sz w:val="24"/>
          <w:szCs w:val="24"/>
        </w:rPr>
        <w:t>Islam</w:t>
      </w:r>
      <w:r w:rsidRPr="00EC416D">
        <w:rPr>
          <w:rFonts w:ascii="Times New Roman" w:eastAsia="Times New Roman" w:hAnsi="Times New Roman" w:cs="Times New Roman"/>
          <w:sz w:val="24"/>
          <w:szCs w:val="24"/>
        </w:rPr>
        <w:t>”, Bandung: Mizan, Cet. ke-2</w:t>
      </w:r>
      <w:r>
        <w:rPr>
          <w:rFonts w:ascii="Times New Roman" w:eastAsia="Times New Roman" w:hAnsi="Times New Roman" w:cs="Times New Roman"/>
          <w:sz w:val="24"/>
          <w:szCs w:val="24"/>
        </w:rPr>
        <w:t>.</w:t>
      </w:r>
    </w:p>
    <w:p w:rsidR="00E36AB9" w:rsidRPr="00FA372E" w:rsidRDefault="00E36AB9" w:rsidP="00FA372E">
      <w:pPr>
        <w:spacing w:line="480" w:lineRule="auto"/>
        <w:ind w:left="851" w:hanging="851"/>
        <w:contextualSpacing/>
        <w:jc w:val="both"/>
        <w:rPr>
          <w:rFonts w:ascii="Times New Roman" w:hAnsi="Times New Roman" w:cs="Times New Roman"/>
          <w:sz w:val="24"/>
          <w:szCs w:val="24"/>
        </w:rPr>
      </w:pPr>
      <w:r w:rsidRPr="00EC416D">
        <w:rPr>
          <w:rFonts w:ascii="Times New Roman" w:eastAsia="Times New Roman" w:hAnsi="Times New Roman" w:cs="Times New Roman"/>
          <w:sz w:val="24"/>
          <w:szCs w:val="24"/>
        </w:rPr>
        <w:t>Abul A’la al-Maududi,</w:t>
      </w:r>
      <w:r>
        <w:rPr>
          <w:rFonts w:ascii="Times New Roman" w:eastAsia="Times New Roman" w:hAnsi="Times New Roman" w:cs="Times New Roman"/>
          <w:sz w:val="24"/>
          <w:szCs w:val="24"/>
        </w:rPr>
        <w:t xml:space="preserve"> 1990,</w:t>
      </w:r>
      <w:r w:rsidRPr="00857183">
        <w:rPr>
          <w:rFonts w:ascii="Times New Roman" w:eastAsia="Times New Roman" w:hAnsi="Times New Roman" w:cs="Times New Roman"/>
          <w:i/>
          <w:sz w:val="24"/>
          <w:szCs w:val="24"/>
        </w:rPr>
        <w:t xml:space="preserve">The </w:t>
      </w:r>
      <w:r>
        <w:rPr>
          <w:rFonts w:ascii="Times New Roman" w:eastAsia="Times New Roman" w:hAnsi="Times New Roman" w:cs="Times New Roman"/>
          <w:i/>
          <w:sz w:val="24"/>
          <w:szCs w:val="24"/>
        </w:rPr>
        <w:t>Islam</w:t>
      </w:r>
      <w:r w:rsidRPr="00857183">
        <w:rPr>
          <w:rFonts w:ascii="Times New Roman" w:eastAsia="Times New Roman" w:hAnsi="Times New Roman" w:cs="Times New Roman"/>
          <w:i/>
          <w:sz w:val="24"/>
          <w:szCs w:val="24"/>
        </w:rPr>
        <w:t>ic Law and Constitutional</w:t>
      </w:r>
      <w:r w:rsidRPr="00EC416D">
        <w:rPr>
          <w:rFonts w:ascii="Times New Roman" w:eastAsia="Times New Roman" w:hAnsi="Times New Roman" w:cs="Times New Roman"/>
          <w:sz w:val="24"/>
          <w:szCs w:val="24"/>
        </w:rPr>
        <w:t xml:space="preserve">. Terj. Asep Hikmat “Hukum dan Konstitusi: Sistem Politik </w:t>
      </w:r>
      <w:r>
        <w:rPr>
          <w:rFonts w:ascii="Times New Roman" w:eastAsia="Times New Roman" w:hAnsi="Times New Roman" w:cs="Times New Roman"/>
          <w:sz w:val="24"/>
          <w:szCs w:val="24"/>
        </w:rPr>
        <w:t>Islam</w:t>
      </w:r>
      <w:r w:rsidRPr="00EC416D">
        <w:rPr>
          <w:rFonts w:ascii="Times New Roman" w:eastAsia="Times New Roman" w:hAnsi="Times New Roman" w:cs="Times New Roman"/>
          <w:sz w:val="24"/>
          <w:szCs w:val="24"/>
        </w:rPr>
        <w:t xml:space="preserve">”, Bandung: Mizan, Cet. ke-1 </w:t>
      </w:r>
    </w:p>
    <w:p w:rsidR="00E36AB9" w:rsidRPr="00FA372E" w:rsidRDefault="00E36AB9" w:rsidP="00FA372E">
      <w:pPr>
        <w:pStyle w:val="FootnoteText"/>
        <w:spacing w:line="480" w:lineRule="auto"/>
        <w:ind w:left="851" w:hanging="851"/>
        <w:contextualSpacing/>
        <w:jc w:val="both"/>
        <w:rPr>
          <w:rFonts w:ascii="Times New Roman" w:hAnsi="Times New Roman" w:cs="Times New Roman"/>
          <w:sz w:val="24"/>
          <w:szCs w:val="24"/>
          <w:lang w:val="id-ID"/>
        </w:rPr>
      </w:pPr>
      <w:r w:rsidRPr="00EC416D">
        <w:rPr>
          <w:rFonts w:ascii="Times New Roman" w:hAnsi="Times New Roman" w:cs="Times New Roman"/>
          <w:sz w:val="24"/>
          <w:szCs w:val="24"/>
        </w:rPr>
        <w:t>Ahmad Mumtaz.</w:t>
      </w:r>
      <w:r>
        <w:rPr>
          <w:rFonts w:ascii="Times New Roman" w:hAnsi="Times New Roman" w:cs="Times New Roman"/>
          <w:sz w:val="24"/>
          <w:szCs w:val="24"/>
        </w:rPr>
        <w:t xml:space="preserve"> 1993, </w:t>
      </w:r>
      <w:r w:rsidRPr="00EC416D">
        <w:rPr>
          <w:rStyle w:val="Emphasis"/>
          <w:rFonts w:ascii="Times New Roman" w:hAnsi="Times New Roman" w:cs="Times New Roman"/>
          <w:sz w:val="24"/>
          <w:szCs w:val="24"/>
        </w:rPr>
        <w:t xml:space="preserve"> Masalah-Masalah Teori Politik </w:t>
      </w:r>
      <w:r>
        <w:rPr>
          <w:rStyle w:val="Emphasis"/>
          <w:rFonts w:ascii="Times New Roman" w:hAnsi="Times New Roman" w:cs="Times New Roman"/>
          <w:sz w:val="24"/>
          <w:szCs w:val="24"/>
        </w:rPr>
        <w:t>Islam</w:t>
      </w:r>
      <w:r>
        <w:rPr>
          <w:rFonts w:ascii="Times New Roman" w:hAnsi="Times New Roman" w:cs="Times New Roman"/>
          <w:sz w:val="24"/>
          <w:szCs w:val="24"/>
        </w:rPr>
        <w:t>. Bandung</w:t>
      </w:r>
      <w:r w:rsidRPr="00EC416D">
        <w:rPr>
          <w:rFonts w:ascii="Times New Roman" w:hAnsi="Times New Roman" w:cs="Times New Roman"/>
          <w:sz w:val="24"/>
          <w:szCs w:val="24"/>
        </w:rPr>
        <w:t>: Mizan</w:t>
      </w:r>
      <w:r>
        <w:rPr>
          <w:rFonts w:ascii="Times New Roman" w:hAnsi="Times New Roman" w:cs="Times New Roman"/>
          <w:sz w:val="24"/>
          <w:szCs w:val="24"/>
        </w:rPr>
        <w:t>.</w:t>
      </w:r>
    </w:p>
    <w:p w:rsidR="00E36AB9" w:rsidRPr="00FA372E" w:rsidRDefault="00E36AB9" w:rsidP="00FA372E">
      <w:pPr>
        <w:spacing w:line="480" w:lineRule="auto"/>
        <w:ind w:left="851" w:hanging="851"/>
        <w:contextualSpacing/>
        <w:jc w:val="both"/>
        <w:rPr>
          <w:rFonts w:ascii="Times New Roman" w:hAnsi="Times New Roman" w:cs="Times New Roman"/>
          <w:sz w:val="24"/>
          <w:szCs w:val="24"/>
        </w:rPr>
      </w:pPr>
      <w:r w:rsidRPr="00EC416D">
        <w:rPr>
          <w:rFonts w:ascii="Times New Roman" w:eastAsia="Times New Roman" w:hAnsi="Times New Roman" w:cs="Times New Roman"/>
          <w:sz w:val="24"/>
          <w:szCs w:val="24"/>
        </w:rPr>
        <w:t>Ahmad Syalabi,</w:t>
      </w:r>
      <w:r>
        <w:rPr>
          <w:rFonts w:ascii="Times New Roman" w:eastAsia="Times New Roman" w:hAnsi="Times New Roman" w:cs="Times New Roman"/>
          <w:sz w:val="24"/>
          <w:szCs w:val="24"/>
        </w:rPr>
        <w:t xml:space="preserve"> 2003,</w:t>
      </w:r>
      <w:r w:rsidRPr="00EC416D">
        <w:rPr>
          <w:rFonts w:ascii="Times New Roman" w:eastAsia="Times New Roman" w:hAnsi="Times New Roman" w:cs="Times New Roman"/>
          <w:i/>
          <w:sz w:val="24"/>
          <w:szCs w:val="24"/>
        </w:rPr>
        <w:t xml:space="preserve">Sejarah dan Kebudayaan </w:t>
      </w:r>
      <w:r>
        <w:rPr>
          <w:rFonts w:ascii="Times New Roman" w:eastAsia="Times New Roman" w:hAnsi="Times New Roman" w:cs="Times New Roman"/>
          <w:i/>
          <w:sz w:val="24"/>
          <w:szCs w:val="24"/>
        </w:rPr>
        <w:t>Islam</w:t>
      </w:r>
      <w:r w:rsidRPr="00EC416D">
        <w:rPr>
          <w:rFonts w:ascii="Times New Roman" w:eastAsia="Times New Roman" w:hAnsi="Times New Roman" w:cs="Times New Roman"/>
          <w:sz w:val="24"/>
          <w:szCs w:val="24"/>
        </w:rPr>
        <w:t>, Jil. 3, Jakarta: Pustaka Al-Husna Baru, Cetakan ke-6</w:t>
      </w:r>
      <w:r>
        <w:rPr>
          <w:rFonts w:ascii="Times New Roman" w:eastAsia="Times New Roman" w:hAnsi="Times New Roman" w:cs="Times New Roman"/>
          <w:sz w:val="24"/>
          <w:szCs w:val="24"/>
        </w:rPr>
        <w:t>.</w:t>
      </w:r>
    </w:p>
    <w:p w:rsidR="00E36AB9" w:rsidRPr="00FA372E" w:rsidRDefault="00E36AB9" w:rsidP="00FA372E">
      <w:pPr>
        <w:spacing w:line="480" w:lineRule="auto"/>
        <w:ind w:left="851" w:hanging="851"/>
        <w:contextualSpacing/>
        <w:jc w:val="both"/>
        <w:rPr>
          <w:rFonts w:ascii="Times New Roman" w:hAnsi="Times New Roman" w:cs="Times New Roman"/>
          <w:sz w:val="24"/>
          <w:szCs w:val="24"/>
        </w:rPr>
      </w:pPr>
      <w:r>
        <w:rPr>
          <w:rFonts w:ascii="Times New Roman" w:eastAsia="Times New Roman" w:hAnsi="Times New Roman" w:cs="Times New Roman"/>
          <w:sz w:val="24"/>
          <w:szCs w:val="24"/>
        </w:rPr>
        <w:t>A</w:t>
      </w:r>
      <w:r w:rsidRPr="00EC416D">
        <w:rPr>
          <w:rFonts w:ascii="Times New Roman" w:eastAsia="Times New Roman" w:hAnsi="Times New Roman" w:cs="Times New Roman"/>
          <w:sz w:val="24"/>
          <w:szCs w:val="24"/>
        </w:rPr>
        <w:t>ulia, T.O.S; A.H., Dharmawan. 2010. Kearifan Lokal dalam Pengelolaan Sumberdaya Air di Kampung Kuta. Sodality: Jurnal Transdisiplin Sosiologi, Komunikasi, dan Ekologi Manusia .</w:t>
      </w:r>
    </w:p>
    <w:p w:rsidR="00E36AB9" w:rsidRPr="006461FA" w:rsidRDefault="00E36AB9" w:rsidP="00FA372E">
      <w:pPr>
        <w:pStyle w:val="FootnoteText"/>
        <w:spacing w:line="480" w:lineRule="auto"/>
        <w:ind w:left="851" w:hanging="851"/>
        <w:contextualSpacing/>
        <w:jc w:val="both"/>
        <w:rPr>
          <w:rFonts w:ascii="Times New Roman" w:hAnsi="Times New Roman" w:cs="Times New Roman"/>
          <w:i/>
          <w:iCs/>
          <w:spacing w:val="1"/>
          <w:sz w:val="24"/>
          <w:szCs w:val="24"/>
          <w:lang w:val="id-ID"/>
        </w:rPr>
      </w:pPr>
      <w:r w:rsidRPr="00EC416D">
        <w:rPr>
          <w:rFonts w:ascii="Times New Roman" w:hAnsi="Times New Roman" w:cs="Times New Roman"/>
          <w:spacing w:val="1"/>
          <w:sz w:val="24"/>
          <w:szCs w:val="24"/>
        </w:rPr>
        <w:t>B</w:t>
      </w:r>
      <w:r w:rsidRPr="00EC416D">
        <w:rPr>
          <w:rFonts w:ascii="Times New Roman" w:hAnsi="Times New Roman" w:cs="Times New Roman"/>
          <w:sz w:val="24"/>
          <w:szCs w:val="24"/>
        </w:rPr>
        <w:t>a</w:t>
      </w:r>
      <w:r w:rsidRPr="00EC416D">
        <w:rPr>
          <w:rFonts w:ascii="Times New Roman" w:hAnsi="Times New Roman" w:cs="Times New Roman"/>
          <w:spacing w:val="1"/>
          <w:sz w:val="24"/>
          <w:szCs w:val="24"/>
        </w:rPr>
        <w:t>d</w:t>
      </w:r>
      <w:r w:rsidRPr="00EC416D">
        <w:rPr>
          <w:rFonts w:ascii="Times New Roman" w:hAnsi="Times New Roman" w:cs="Times New Roman"/>
          <w:sz w:val="24"/>
          <w:szCs w:val="24"/>
        </w:rPr>
        <w:t>anM</w:t>
      </w:r>
      <w:r w:rsidRPr="00EC416D">
        <w:rPr>
          <w:rFonts w:ascii="Times New Roman" w:hAnsi="Times New Roman" w:cs="Times New Roman"/>
          <w:spacing w:val="-1"/>
          <w:sz w:val="24"/>
          <w:szCs w:val="24"/>
        </w:rPr>
        <w:t>u</w:t>
      </w:r>
      <w:r w:rsidRPr="00EC416D">
        <w:rPr>
          <w:rFonts w:ascii="Times New Roman" w:hAnsi="Times New Roman" w:cs="Times New Roman"/>
          <w:spacing w:val="2"/>
          <w:sz w:val="24"/>
          <w:szCs w:val="24"/>
        </w:rPr>
        <w:t>s</w:t>
      </w:r>
      <w:r w:rsidRPr="00EC416D">
        <w:rPr>
          <w:rFonts w:ascii="Times New Roman" w:hAnsi="Times New Roman" w:cs="Times New Roman"/>
          <w:spacing w:val="-4"/>
          <w:sz w:val="24"/>
          <w:szCs w:val="24"/>
        </w:rPr>
        <w:t>y</w:t>
      </w:r>
      <w:r w:rsidRPr="00EC416D">
        <w:rPr>
          <w:rFonts w:ascii="Times New Roman" w:hAnsi="Times New Roman" w:cs="Times New Roman"/>
          <w:spacing w:val="3"/>
          <w:sz w:val="24"/>
          <w:szCs w:val="24"/>
        </w:rPr>
        <w:t>a</w:t>
      </w:r>
      <w:r w:rsidRPr="00EC416D">
        <w:rPr>
          <w:rFonts w:ascii="Times New Roman" w:hAnsi="Times New Roman" w:cs="Times New Roman"/>
          <w:spacing w:val="-2"/>
          <w:sz w:val="24"/>
          <w:szCs w:val="24"/>
        </w:rPr>
        <w:t>w</w:t>
      </w:r>
      <w:r w:rsidRPr="00EC416D">
        <w:rPr>
          <w:rFonts w:ascii="Times New Roman" w:hAnsi="Times New Roman" w:cs="Times New Roman"/>
          <w:sz w:val="24"/>
          <w:szCs w:val="24"/>
        </w:rPr>
        <w:t>a</w:t>
      </w:r>
      <w:r w:rsidRPr="00EC416D">
        <w:rPr>
          <w:rFonts w:ascii="Times New Roman" w:hAnsi="Times New Roman" w:cs="Times New Roman"/>
          <w:spacing w:val="1"/>
          <w:sz w:val="24"/>
          <w:szCs w:val="24"/>
        </w:rPr>
        <w:t>r</w:t>
      </w:r>
      <w:r w:rsidRPr="00EC416D">
        <w:rPr>
          <w:rFonts w:ascii="Times New Roman" w:hAnsi="Times New Roman" w:cs="Times New Roman"/>
          <w:spacing w:val="3"/>
          <w:sz w:val="24"/>
          <w:szCs w:val="24"/>
        </w:rPr>
        <w:t>a</w:t>
      </w:r>
      <w:r w:rsidRPr="00EC416D">
        <w:rPr>
          <w:rFonts w:ascii="Times New Roman" w:hAnsi="Times New Roman" w:cs="Times New Roman"/>
          <w:sz w:val="24"/>
          <w:szCs w:val="24"/>
        </w:rPr>
        <w:t>h</w:t>
      </w:r>
      <w:r w:rsidRPr="00EC416D">
        <w:rPr>
          <w:rFonts w:ascii="Times New Roman" w:hAnsi="Times New Roman" w:cs="Times New Roman"/>
          <w:spacing w:val="-2"/>
          <w:sz w:val="24"/>
          <w:szCs w:val="24"/>
        </w:rPr>
        <w:t>A</w:t>
      </w:r>
      <w:r w:rsidRPr="00EC416D">
        <w:rPr>
          <w:rFonts w:ascii="Times New Roman" w:hAnsi="Times New Roman" w:cs="Times New Roman"/>
          <w:spacing w:val="1"/>
          <w:sz w:val="24"/>
          <w:szCs w:val="24"/>
        </w:rPr>
        <w:t>d</w:t>
      </w:r>
      <w:r w:rsidRPr="00EC416D">
        <w:rPr>
          <w:rFonts w:ascii="Times New Roman" w:hAnsi="Times New Roman" w:cs="Times New Roman"/>
          <w:sz w:val="24"/>
          <w:szCs w:val="24"/>
        </w:rPr>
        <w:t>a</w:t>
      </w:r>
      <w:r w:rsidRPr="00EC416D">
        <w:rPr>
          <w:rFonts w:ascii="Times New Roman" w:hAnsi="Times New Roman" w:cs="Times New Roman"/>
          <w:spacing w:val="3"/>
          <w:sz w:val="24"/>
          <w:szCs w:val="24"/>
        </w:rPr>
        <w:t>t</w:t>
      </w:r>
      <w:r w:rsidRPr="00EC416D">
        <w:rPr>
          <w:rFonts w:ascii="Times New Roman" w:hAnsi="Times New Roman" w:cs="Times New Roman"/>
          <w:sz w:val="24"/>
          <w:szCs w:val="24"/>
        </w:rPr>
        <w:t>,</w:t>
      </w:r>
      <w:r>
        <w:rPr>
          <w:rFonts w:ascii="Times New Roman" w:hAnsi="Times New Roman" w:cs="Times New Roman"/>
          <w:sz w:val="24"/>
          <w:szCs w:val="24"/>
        </w:rPr>
        <w:t xml:space="preserve"> 2008, </w:t>
      </w:r>
      <w:r w:rsidRPr="00EC416D">
        <w:rPr>
          <w:rFonts w:ascii="Times New Roman" w:hAnsi="Times New Roman" w:cs="Times New Roman"/>
          <w:i/>
          <w:iCs/>
          <w:sz w:val="24"/>
          <w:szCs w:val="24"/>
        </w:rPr>
        <w:t>A</w:t>
      </w:r>
      <w:r w:rsidRPr="00EC416D">
        <w:rPr>
          <w:rFonts w:ascii="Times New Roman" w:hAnsi="Times New Roman" w:cs="Times New Roman"/>
          <w:i/>
          <w:iCs/>
          <w:spacing w:val="1"/>
          <w:sz w:val="24"/>
          <w:szCs w:val="24"/>
        </w:rPr>
        <w:t>da</w:t>
      </w:r>
      <w:r w:rsidRPr="00EC416D">
        <w:rPr>
          <w:rFonts w:ascii="Times New Roman" w:hAnsi="Times New Roman" w:cs="Times New Roman"/>
          <w:i/>
          <w:iCs/>
          <w:sz w:val="24"/>
          <w:szCs w:val="24"/>
        </w:rPr>
        <w:t>tH</w:t>
      </w:r>
      <w:r w:rsidRPr="00EC416D">
        <w:rPr>
          <w:rFonts w:ascii="Times New Roman" w:hAnsi="Times New Roman" w:cs="Times New Roman"/>
          <w:i/>
          <w:iCs/>
          <w:spacing w:val="1"/>
          <w:sz w:val="24"/>
          <w:szCs w:val="24"/>
        </w:rPr>
        <w:t>u</w:t>
      </w:r>
      <w:r w:rsidRPr="00EC416D">
        <w:rPr>
          <w:rFonts w:ascii="Times New Roman" w:hAnsi="Times New Roman" w:cs="Times New Roman"/>
          <w:i/>
          <w:iCs/>
          <w:spacing w:val="-2"/>
          <w:sz w:val="24"/>
          <w:szCs w:val="24"/>
        </w:rPr>
        <w:t>k</w:t>
      </w:r>
      <w:r w:rsidRPr="00EC416D">
        <w:rPr>
          <w:rFonts w:ascii="Times New Roman" w:hAnsi="Times New Roman" w:cs="Times New Roman"/>
          <w:i/>
          <w:iCs/>
          <w:spacing w:val="1"/>
          <w:sz w:val="24"/>
          <w:szCs w:val="24"/>
        </w:rPr>
        <w:t>u</w:t>
      </w:r>
      <w:r w:rsidRPr="00EC416D">
        <w:rPr>
          <w:rFonts w:ascii="Times New Roman" w:hAnsi="Times New Roman" w:cs="Times New Roman"/>
          <w:i/>
          <w:iCs/>
          <w:sz w:val="24"/>
          <w:szCs w:val="24"/>
        </w:rPr>
        <w:t>m</w:t>
      </w:r>
      <w:r w:rsidRPr="00EC416D">
        <w:rPr>
          <w:rFonts w:ascii="Times New Roman" w:hAnsi="Times New Roman" w:cs="Times New Roman"/>
          <w:i/>
          <w:iCs/>
          <w:spacing w:val="1"/>
          <w:sz w:val="24"/>
          <w:szCs w:val="24"/>
        </w:rPr>
        <w:t>d</w:t>
      </w:r>
      <w:r w:rsidRPr="00EC416D">
        <w:rPr>
          <w:rFonts w:ascii="Times New Roman" w:hAnsi="Times New Roman" w:cs="Times New Roman"/>
          <w:i/>
          <w:iCs/>
          <w:spacing w:val="-1"/>
          <w:sz w:val="24"/>
          <w:szCs w:val="24"/>
        </w:rPr>
        <w:t>a</w:t>
      </w:r>
      <w:r w:rsidRPr="00EC416D">
        <w:rPr>
          <w:rFonts w:ascii="Times New Roman" w:hAnsi="Times New Roman" w:cs="Times New Roman"/>
          <w:i/>
          <w:iCs/>
          <w:sz w:val="24"/>
          <w:szCs w:val="24"/>
        </w:rPr>
        <w:t>n</w:t>
      </w:r>
      <w:r w:rsidRPr="00EC416D">
        <w:rPr>
          <w:rFonts w:ascii="Times New Roman" w:hAnsi="Times New Roman" w:cs="Times New Roman"/>
          <w:i/>
          <w:iCs/>
          <w:spacing w:val="1"/>
          <w:sz w:val="24"/>
          <w:szCs w:val="24"/>
        </w:rPr>
        <w:t>S</w:t>
      </w:r>
      <w:r w:rsidRPr="00EC416D">
        <w:rPr>
          <w:rFonts w:ascii="Times New Roman" w:hAnsi="Times New Roman" w:cs="Times New Roman"/>
          <w:i/>
          <w:iCs/>
          <w:sz w:val="24"/>
          <w:szCs w:val="24"/>
        </w:rPr>
        <w:t>e</w:t>
      </w:r>
      <w:r w:rsidRPr="00EC416D">
        <w:rPr>
          <w:rFonts w:ascii="Times New Roman" w:hAnsi="Times New Roman" w:cs="Times New Roman"/>
          <w:i/>
          <w:iCs/>
          <w:spacing w:val="1"/>
          <w:sz w:val="24"/>
          <w:szCs w:val="24"/>
        </w:rPr>
        <w:t>n</w:t>
      </w:r>
      <w:r w:rsidRPr="00EC416D">
        <w:rPr>
          <w:rFonts w:ascii="Times New Roman" w:hAnsi="Times New Roman" w:cs="Times New Roman"/>
          <w:i/>
          <w:iCs/>
          <w:sz w:val="24"/>
          <w:szCs w:val="24"/>
        </w:rPr>
        <w:t>i</w:t>
      </w:r>
      <w:r w:rsidRPr="00EC416D">
        <w:rPr>
          <w:rFonts w:ascii="Times New Roman" w:hAnsi="Times New Roman" w:cs="Times New Roman"/>
          <w:i/>
          <w:iCs/>
          <w:spacing w:val="-1"/>
          <w:sz w:val="24"/>
          <w:szCs w:val="24"/>
        </w:rPr>
        <w:t>B</w:t>
      </w:r>
      <w:r w:rsidRPr="00EC416D">
        <w:rPr>
          <w:rFonts w:ascii="Times New Roman" w:hAnsi="Times New Roman" w:cs="Times New Roman"/>
          <w:i/>
          <w:iCs/>
          <w:spacing w:val="1"/>
          <w:sz w:val="24"/>
          <w:szCs w:val="24"/>
        </w:rPr>
        <w:t>uda</w:t>
      </w:r>
      <w:r w:rsidRPr="00EC416D">
        <w:rPr>
          <w:rFonts w:ascii="Times New Roman" w:hAnsi="Times New Roman" w:cs="Times New Roman"/>
          <w:i/>
          <w:iCs/>
          <w:spacing w:val="-2"/>
          <w:sz w:val="24"/>
          <w:szCs w:val="24"/>
        </w:rPr>
        <w:t>y</w:t>
      </w:r>
      <w:r w:rsidRPr="00EC416D">
        <w:rPr>
          <w:rFonts w:ascii="Times New Roman" w:hAnsi="Times New Roman" w:cs="Times New Roman"/>
          <w:i/>
          <w:iCs/>
          <w:sz w:val="24"/>
          <w:szCs w:val="24"/>
        </w:rPr>
        <w:t>a</w:t>
      </w:r>
      <w:r w:rsidRPr="00EC416D">
        <w:rPr>
          <w:rFonts w:ascii="Times New Roman" w:hAnsi="Times New Roman" w:cs="Times New Roman"/>
          <w:i/>
          <w:iCs/>
          <w:spacing w:val="-1"/>
          <w:sz w:val="24"/>
          <w:szCs w:val="24"/>
        </w:rPr>
        <w:t>K</w:t>
      </w:r>
      <w:r w:rsidRPr="00EC416D">
        <w:rPr>
          <w:rFonts w:ascii="Times New Roman" w:hAnsi="Times New Roman" w:cs="Times New Roman"/>
          <w:i/>
          <w:iCs/>
          <w:spacing w:val="1"/>
          <w:sz w:val="24"/>
          <w:szCs w:val="24"/>
        </w:rPr>
        <w:t>abu</w:t>
      </w:r>
      <w:r w:rsidRPr="00EC416D">
        <w:rPr>
          <w:rFonts w:ascii="Times New Roman" w:hAnsi="Times New Roman" w:cs="Times New Roman"/>
          <w:i/>
          <w:iCs/>
          <w:spacing w:val="-1"/>
          <w:sz w:val="24"/>
          <w:szCs w:val="24"/>
        </w:rPr>
        <w:t>p</w:t>
      </w:r>
      <w:r w:rsidRPr="00EC416D">
        <w:rPr>
          <w:rFonts w:ascii="Times New Roman" w:hAnsi="Times New Roman" w:cs="Times New Roman"/>
          <w:i/>
          <w:iCs/>
          <w:spacing w:val="1"/>
          <w:sz w:val="24"/>
          <w:szCs w:val="24"/>
        </w:rPr>
        <w:t>a</w:t>
      </w:r>
      <w:r w:rsidRPr="00EC416D">
        <w:rPr>
          <w:rFonts w:ascii="Times New Roman" w:hAnsi="Times New Roman" w:cs="Times New Roman"/>
          <w:i/>
          <w:iCs/>
          <w:sz w:val="24"/>
          <w:szCs w:val="24"/>
        </w:rPr>
        <w:t>tenM</w:t>
      </w:r>
      <w:r w:rsidRPr="00EC416D">
        <w:rPr>
          <w:rFonts w:ascii="Times New Roman" w:hAnsi="Times New Roman" w:cs="Times New Roman"/>
          <w:i/>
          <w:iCs/>
          <w:spacing w:val="1"/>
          <w:sz w:val="24"/>
          <w:szCs w:val="24"/>
        </w:rPr>
        <w:t>u</w:t>
      </w:r>
      <w:r w:rsidRPr="00EC416D">
        <w:rPr>
          <w:rFonts w:ascii="Times New Roman" w:hAnsi="Times New Roman" w:cs="Times New Roman"/>
          <w:i/>
          <w:iCs/>
          <w:sz w:val="24"/>
          <w:szCs w:val="24"/>
        </w:rPr>
        <w:t>k</w:t>
      </w:r>
      <w:r w:rsidRPr="00EC416D">
        <w:rPr>
          <w:rFonts w:ascii="Times New Roman" w:hAnsi="Times New Roman" w:cs="Times New Roman"/>
          <w:i/>
          <w:iCs/>
          <w:spacing w:val="1"/>
          <w:sz w:val="24"/>
          <w:szCs w:val="24"/>
        </w:rPr>
        <w:t>o</w:t>
      </w:r>
      <w:r w:rsidRPr="00EC416D">
        <w:rPr>
          <w:rFonts w:ascii="Times New Roman" w:hAnsi="Times New Roman" w:cs="Times New Roman"/>
          <w:i/>
          <w:iCs/>
          <w:sz w:val="24"/>
          <w:szCs w:val="24"/>
        </w:rPr>
        <w:t>m</w:t>
      </w:r>
      <w:r w:rsidRPr="00EC416D">
        <w:rPr>
          <w:rFonts w:ascii="Times New Roman" w:hAnsi="Times New Roman" w:cs="Times New Roman"/>
          <w:i/>
          <w:iCs/>
          <w:spacing w:val="1"/>
          <w:sz w:val="24"/>
          <w:szCs w:val="24"/>
        </w:rPr>
        <w:t>u</w:t>
      </w:r>
      <w:r w:rsidRPr="00EC416D">
        <w:rPr>
          <w:rFonts w:ascii="Times New Roman" w:hAnsi="Times New Roman" w:cs="Times New Roman"/>
          <w:i/>
          <w:iCs/>
          <w:spacing w:val="-2"/>
          <w:sz w:val="24"/>
          <w:szCs w:val="24"/>
        </w:rPr>
        <w:t>k</w:t>
      </w:r>
      <w:r w:rsidRPr="00EC416D">
        <w:rPr>
          <w:rFonts w:ascii="Times New Roman" w:hAnsi="Times New Roman" w:cs="Times New Roman"/>
          <w:i/>
          <w:iCs/>
          <w:spacing w:val="1"/>
          <w:sz w:val="24"/>
          <w:szCs w:val="24"/>
        </w:rPr>
        <w:t>o</w:t>
      </w:r>
      <w:r>
        <w:rPr>
          <w:rFonts w:ascii="Times New Roman" w:hAnsi="Times New Roman" w:cs="Times New Roman"/>
          <w:i/>
          <w:iCs/>
          <w:spacing w:val="1"/>
          <w:sz w:val="24"/>
          <w:szCs w:val="24"/>
        </w:rPr>
        <w:t>.</w:t>
      </w:r>
    </w:p>
    <w:p w:rsidR="00E36AB9" w:rsidRPr="006656BE" w:rsidRDefault="00E36AB9" w:rsidP="006656BE">
      <w:pPr>
        <w:pStyle w:val="FootnoteText"/>
        <w:spacing w:line="480" w:lineRule="auto"/>
        <w:ind w:left="851" w:hanging="851"/>
        <w:contextualSpacing/>
        <w:jc w:val="both"/>
        <w:rPr>
          <w:rFonts w:ascii="Times New Roman" w:hAnsi="Times New Roman" w:cs="Times New Roman"/>
          <w:sz w:val="24"/>
          <w:szCs w:val="24"/>
          <w:lang w:val="id-ID"/>
        </w:rPr>
      </w:pPr>
      <w:r w:rsidRPr="006461FA">
        <w:rPr>
          <w:rFonts w:ascii="Times New Roman" w:hAnsi="Times New Roman" w:cs="Times New Roman"/>
          <w:sz w:val="24"/>
          <w:szCs w:val="24"/>
        </w:rPr>
        <w:t>Dessy Anwar, 2005 Kamus Lengkap Bahasa Indonesia, Surabaya: Amelia</w:t>
      </w:r>
    </w:p>
    <w:p w:rsidR="00E36AB9" w:rsidRPr="006656BE" w:rsidRDefault="00E36AB9" w:rsidP="006656BE">
      <w:pPr>
        <w:spacing w:line="480" w:lineRule="auto"/>
        <w:ind w:left="851" w:hanging="851"/>
        <w:contextualSpacing/>
        <w:jc w:val="both"/>
        <w:rPr>
          <w:rFonts w:ascii="Times New Roman" w:eastAsia="Times New Roman" w:hAnsi="Times New Roman" w:cs="Times New Roman"/>
          <w:sz w:val="24"/>
          <w:szCs w:val="24"/>
        </w:rPr>
      </w:pPr>
      <w:r w:rsidRPr="00EC416D">
        <w:rPr>
          <w:rFonts w:ascii="Times New Roman" w:eastAsia="Times New Roman" w:hAnsi="Times New Roman" w:cs="Times New Roman"/>
          <w:sz w:val="24"/>
          <w:szCs w:val="24"/>
        </w:rPr>
        <w:t>Edy Sedyawati,</w:t>
      </w:r>
      <w:r>
        <w:rPr>
          <w:rFonts w:ascii="Times New Roman" w:eastAsia="Times New Roman" w:hAnsi="Times New Roman" w:cs="Times New Roman"/>
          <w:sz w:val="24"/>
          <w:szCs w:val="24"/>
        </w:rPr>
        <w:t xml:space="preserve"> 2006, </w:t>
      </w:r>
      <w:r w:rsidRPr="00EC416D">
        <w:rPr>
          <w:rFonts w:ascii="Times New Roman" w:eastAsia="Times New Roman" w:hAnsi="Times New Roman" w:cs="Times New Roman"/>
          <w:i/>
          <w:sz w:val="24"/>
          <w:szCs w:val="24"/>
        </w:rPr>
        <w:t>Kajian Arkeologi, seni dan Sejarah</w:t>
      </w:r>
      <w:r w:rsidRPr="00EC416D">
        <w:rPr>
          <w:rFonts w:ascii="Times New Roman" w:eastAsia="Times New Roman" w:hAnsi="Times New Roman" w:cs="Times New Roman"/>
          <w:sz w:val="24"/>
          <w:szCs w:val="24"/>
        </w:rPr>
        <w:t>, Jakarta: PT. Grafindo Persada</w:t>
      </w:r>
      <w:r>
        <w:rPr>
          <w:rFonts w:ascii="Times New Roman" w:eastAsia="Times New Roman" w:hAnsi="Times New Roman" w:cs="Times New Roman"/>
          <w:sz w:val="24"/>
          <w:szCs w:val="24"/>
        </w:rPr>
        <w:t>.</w:t>
      </w:r>
    </w:p>
    <w:p w:rsidR="00E36AB9" w:rsidRPr="00591256" w:rsidRDefault="00E36AB9" w:rsidP="006656BE">
      <w:pPr>
        <w:pStyle w:val="FootnoteText"/>
        <w:spacing w:line="480" w:lineRule="auto"/>
        <w:ind w:left="851" w:hanging="851"/>
        <w:contextualSpacing/>
        <w:jc w:val="both"/>
        <w:rPr>
          <w:rFonts w:ascii="Times New Roman" w:eastAsia="Times New Roman" w:hAnsi="Times New Roman" w:cs="Times New Roman"/>
          <w:sz w:val="24"/>
          <w:szCs w:val="24"/>
          <w:lang w:val="id-ID"/>
        </w:rPr>
      </w:pPr>
      <w:r w:rsidRPr="00EC416D">
        <w:rPr>
          <w:rFonts w:ascii="Times New Roman" w:eastAsia="Times New Roman" w:hAnsi="Times New Roman" w:cs="Times New Roman"/>
          <w:sz w:val="24"/>
          <w:szCs w:val="24"/>
        </w:rPr>
        <w:t>Firdaus Burhan,</w:t>
      </w:r>
      <w:r>
        <w:rPr>
          <w:rFonts w:ascii="Times New Roman" w:eastAsia="Times New Roman" w:hAnsi="Times New Roman" w:cs="Times New Roman"/>
          <w:sz w:val="24"/>
          <w:szCs w:val="24"/>
        </w:rPr>
        <w:t xml:space="preserve"> 1988,</w:t>
      </w:r>
      <w:r w:rsidRPr="00EC416D">
        <w:rPr>
          <w:rFonts w:ascii="Times New Roman" w:eastAsia="Times New Roman" w:hAnsi="Times New Roman" w:cs="Times New Roman"/>
          <w:i/>
          <w:iCs/>
          <w:sz w:val="24"/>
          <w:szCs w:val="24"/>
        </w:rPr>
        <w:t>Bengkulu dalam Sejarah</w:t>
      </w:r>
      <w:r w:rsidRPr="00EC416D">
        <w:rPr>
          <w:rFonts w:ascii="Times New Roman" w:eastAsia="Times New Roman" w:hAnsi="Times New Roman" w:cs="Times New Roman"/>
          <w:sz w:val="24"/>
          <w:szCs w:val="24"/>
        </w:rPr>
        <w:t>, Yayasan Pengembangan Seni Budaya Nasional Indonesia</w:t>
      </w:r>
      <w:r>
        <w:rPr>
          <w:rFonts w:ascii="Times New Roman" w:eastAsia="Times New Roman" w:hAnsi="Times New Roman" w:cs="Times New Roman"/>
          <w:sz w:val="24"/>
          <w:szCs w:val="24"/>
        </w:rPr>
        <w:t>.</w:t>
      </w:r>
    </w:p>
    <w:p w:rsidR="00E36AB9" w:rsidRPr="006656BE" w:rsidRDefault="00E36AB9" w:rsidP="006656BE">
      <w:pPr>
        <w:pStyle w:val="FootnoteText"/>
        <w:spacing w:line="480" w:lineRule="auto"/>
        <w:ind w:left="851" w:hanging="851"/>
        <w:contextualSpacing/>
        <w:jc w:val="both"/>
        <w:rPr>
          <w:rFonts w:ascii="Times New Roman" w:eastAsia="Times New Roman" w:hAnsi="Times New Roman" w:cs="Times New Roman"/>
          <w:sz w:val="24"/>
          <w:szCs w:val="24"/>
          <w:lang w:val="id-ID"/>
        </w:rPr>
      </w:pPr>
      <w:r w:rsidRPr="00591256">
        <w:rPr>
          <w:rFonts w:ascii="Times New Roman" w:hAnsi="Times New Roman" w:cs="Times New Roman"/>
          <w:sz w:val="24"/>
          <w:szCs w:val="24"/>
        </w:rPr>
        <w:t>Hassan Shadily, 2003</w:t>
      </w:r>
      <w:r w:rsidRPr="00591256">
        <w:rPr>
          <w:rFonts w:ascii="Times New Roman" w:hAnsi="Times New Roman" w:cs="Times New Roman"/>
          <w:sz w:val="24"/>
          <w:szCs w:val="24"/>
          <w:lang w:val="id-ID"/>
        </w:rPr>
        <w:t xml:space="preserve">, </w:t>
      </w:r>
      <w:r w:rsidRPr="00591256">
        <w:rPr>
          <w:rFonts w:ascii="Times New Roman" w:hAnsi="Times New Roman" w:cs="Times New Roman"/>
          <w:sz w:val="24"/>
          <w:szCs w:val="24"/>
        </w:rPr>
        <w:t>Kamus Inggris Indonesia</w:t>
      </w:r>
      <w:r w:rsidRPr="00591256">
        <w:rPr>
          <w:rFonts w:ascii="Times New Roman" w:hAnsi="Times New Roman" w:cs="Times New Roman"/>
          <w:sz w:val="24"/>
          <w:szCs w:val="24"/>
          <w:lang w:val="id-ID"/>
        </w:rPr>
        <w:t xml:space="preserve">, </w:t>
      </w:r>
      <w:r w:rsidRPr="00591256">
        <w:rPr>
          <w:rFonts w:ascii="Times New Roman" w:hAnsi="Times New Roman" w:cs="Times New Roman"/>
          <w:sz w:val="24"/>
          <w:szCs w:val="24"/>
        </w:rPr>
        <w:t>Jakarta: Gramedia</w:t>
      </w:r>
    </w:p>
    <w:p w:rsidR="00451C72" w:rsidRPr="006656BE" w:rsidRDefault="00451C72" w:rsidP="006656BE">
      <w:pPr>
        <w:pStyle w:val="FootnoteText"/>
        <w:spacing w:line="480" w:lineRule="auto"/>
        <w:ind w:left="851" w:hanging="851"/>
        <w:contextualSpacing/>
        <w:jc w:val="both"/>
        <w:rPr>
          <w:rFonts w:ascii="Times New Roman" w:eastAsia="Times New Roman" w:hAnsi="Times New Roman" w:cs="Times New Roman"/>
          <w:sz w:val="24"/>
          <w:szCs w:val="24"/>
          <w:lang w:val="id-ID"/>
        </w:rPr>
      </w:pPr>
      <w:r w:rsidRPr="00451C72">
        <w:rPr>
          <w:rFonts w:ascii="Times New Roman" w:eastAsia="Times New Roman" w:hAnsi="Times New Roman" w:cs="Times New Roman"/>
          <w:sz w:val="24"/>
          <w:szCs w:val="24"/>
        </w:rPr>
        <w:lastRenderedPageBreak/>
        <w:t xml:space="preserve">Imam Mahdi, </w:t>
      </w:r>
      <w:r w:rsidRPr="00451C72">
        <w:rPr>
          <w:rFonts w:ascii="Times New Roman" w:eastAsia="Times New Roman" w:hAnsi="Times New Roman" w:cs="Times New Roman"/>
          <w:i/>
          <w:sz w:val="24"/>
          <w:szCs w:val="24"/>
        </w:rPr>
        <w:t>Pengadaan Tanah Melalui Paranata Adat di Provinsi Bengkulu</w:t>
      </w:r>
      <w:r w:rsidRPr="00451C72">
        <w:rPr>
          <w:rFonts w:ascii="Times New Roman" w:eastAsia="Times New Roman" w:hAnsi="Times New Roman" w:cs="Times New Roman"/>
          <w:sz w:val="24"/>
          <w:szCs w:val="24"/>
        </w:rPr>
        <w:t xml:space="preserve"> (Kajian Hukum dan Ekonomi), “Jurnal” Varia: Informasi Perbankan dan Ekonomi Syariah, Vol 1 Nomor 1, Maret 2007.</w:t>
      </w:r>
    </w:p>
    <w:p w:rsidR="00451C72" w:rsidRPr="006656BE" w:rsidRDefault="00E36AB9" w:rsidP="00005675">
      <w:pPr>
        <w:pStyle w:val="FootnoteText"/>
        <w:spacing w:line="480" w:lineRule="auto"/>
        <w:jc w:val="both"/>
        <w:rPr>
          <w:rFonts w:ascii="Times New Roman" w:hAnsi="Times New Roman" w:cs="Times New Roman"/>
          <w:sz w:val="24"/>
          <w:szCs w:val="24"/>
          <w:lang w:val="id-ID"/>
        </w:rPr>
      </w:pPr>
      <w:r w:rsidRPr="00D871C6">
        <w:rPr>
          <w:rFonts w:ascii="Times New Roman" w:hAnsi="Times New Roman" w:cs="Times New Roman"/>
          <w:sz w:val="24"/>
          <w:szCs w:val="24"/>
        </w:rPr>
        <w:t>Imam Mahdi,</w:t>
      </w:r>
      <w:r>
        <w:rPr>
          <w:rFonts w:ascii="Times New Roman" w:hAnsi="Times New Roman" w:cs="Times New Roman"/>
          <w:sz w:val="24"/>
          <w:szCs w:val="24"/>
        </w:rPr>
        <w:t xml:space="preserve"> 2011, </w:t>
      </w:r>
      <w:r w:rsidRPr="00D871C6">
        <w:rPr>
          <w:rFonts w:ascii="Times New Roman" w:hAnsi="Times New Roman" w:cs="Times New Roman"/>
          <w:i/>
          <w:sz w:val="24"/>
          <w:szCs w:val="24"/>
        </w:rPr>
        <w:t>Hukum Tata Negara Indonesia</w:t>
      </w:r>
      <w:r w:rsidRPr="00D871C6">
        <w:rPr>
          <w:rFonts w:ascii="Times New Roman" w:hAnsi="Times New Roman" w:cs="Times New Roman"/>
          <w:sz w:val="24"/>
          <w:szCs w:val="24"/>
        </w:rPr>
        <w:t>, Yogyakarta: Teras</w:t>
      </w:r>
      <w:r>
        <w:rPr>
          <w:rFonts w:ascii="Times New Roman" w:hAnsi="Times New Roman" w:cs="Times New Roman"/>
          <w:sz w:val="24"/>
          <w:szCs w:val="24"/>
        </w:rPr>
        <w:t>.</w:t>
      </w:r>
    </w:p>
    <w:p w:rsidR="00E36AB9" w:rsidRDefault="00E36AB9" w:rsidP="006656BE">
      <w:pPr>
        <w:spacing w:line="480" w:lineRule="auto"/>
        <w:ind w:left="851" w:hanging="851"/>
        <w:contextualSpacing/>
        <w:jc w:val="both"/>
        <w:rPr>
          <w:rFonts w:ascii="Times New Roman" w:eastAsia="Times New Roman" w:hAnsi="Times New Roman" w:cs="Times New Roman"/>
          <w:sz w:val="24"/>
          <w:szCs w:val="24"/>
        </w:rPr>
      </w:pPr>
      <w:r w:rsidRPr="00EC416D">
        <w:rPr>
          <w:rFonts w:ascii="Times New Roman" w:eastAsia="Times New Roman" w:hAnsi="Times New Roman" w:cs="Times New Roman"/>
          <w:sz w:val="24"/>
          <w:szCs w:val="24"/>
        </w:rPr>
        <w:t xml:space="preserve">Imam Al-Mawardi, </w:t>
      </w:r>
      <w:r>
        <w:rPr>
          <w:rFonts w:ascii="Times New Roman" w:eastAsia="Times New Roman" w:hAnsi="Times New Roman" w:cs="Times New Roman"/>
          <w:sz w:val="24"/>
          <w:szCs w:val="24"/>
        </w:rPr>
        <w:t xml:space="preserve">2000, </w:t>
      </w:r>
      <w:r w:rsidRPr="00EC416D">
        <w:rPr>
          <w:rFonts w:ascii="Times New Roman" w:eastAsia="Times New Roman" w:hAnsi="Times New Roman" w:cs="Times New Roman"/>
          <w:i/>
          <w:sz w:val="24"/>
          <w:szCs w:val="24"/>
        </w:rPr>
        <w:t>Al-Ahkam al-Sulthaniyah wa al-Wilayatu al-Diniya</w:t>
      </w:r>
      <w:r w:rsidRPr="00EC416D">
        <w:rPr>
          <w:rFonts w:ascii="Times New Roman" w:eastAsia="Times New Roman" w:hAnsi="Times New Roman" w:cs="Times New Roman"/>
          <w:sz w:val="24"/>
          <w:szCs w:val="24"/>
        </w:rPr>
        <w:t xml:space="preserve">h. Terj. Abdul Hayyie al-Kattani dan Kamaluddin Nurdin, “Hukum Tata Negara dan Kepemimpinan dalam Takaran </w:t>
      </w:r>
      <w:r>
        <w:rPr>
          <w:rFonts w:ascii="Times New Roman" w:eastAsia="Times New Roman" w:hAnsi="Times New Roman" w:cs="Times New Roman"/>
          <w:sz w:val="24"/>
          <w:szCs w:val="24"/>
        </w:rPr>
        <w:t>Islam</w:t>
      </w:r>
      <w:r w:rsidRPr="00EC416D">
        <w:rPr>
          <w:rFonts w:ascii="Times New Roman" w:eastAsia="Times New Roman" w:hAnsi="Times New Roman" w:cs="Times New Roman"/>
          <w:sz w:val="24"/>
          <w:szCs w:val="24"/>
        </w:rPr>
        <w:t>”, Jakarta: Gema Insani</w:t>
      </w:r>
      <w:r>
        <w:rPr>
          <w:rFonts w:ascii="Times New Roman" w:eastAsia="Times New Roman" w:hAnsi="Times New Roman" w:cs="Times New Roman"/>
          <w:sz w:val="24"/>
          <w:szCs w:val="24"/>
        </w:rPr>
        <w:t>.</w:t>
      </w:r>
    </w:p>
    <w:p w:rsidR="00E36AB9" w:rsidRDefault="00E36AB9" w:rsidP="00005675">
      <w:pPr>
        <w:spacing w:line="480" w:lineRule="auto"/>
        <w:contextualSpacing/>
        <w:jc w:val="both"/>
        <w:rPr>
          <w:rFonts w:ascii="Times New Roman" w:eastAsia="Times New Roman" w:hAnsi="Times New Roman" w:cs="Times New Roman"/>
          <w:sz w:val="24"/>
          <w:szCs w:val="24"/>
          <w:lang w:val="en-US"/>
        </w:rPr>
      </w:pPr>
      <w:r w:rsidRPr="00EC416D">
        <w:rPr>
          <w:rFonts w:ascii="Times New Roman" w:eastAsia="Times New Roman" w:hAnsi="Times New Roman" w:cs="Times New Roman"/>
          <w:sz w:val="24"/>
          <w:szCs w:val="24"/>
        </w:rPr>
        <w:t>Imam</w:t>
      </w:r>
      <w:r w:rsidRPr="00D871C6">
        <w:rPr>
          <w:rFonts w:ascii="Times New Roman" w:eastAsia="Times New Roman" w:hAnsi="Times New Roman" w:cs="Times New Roman"/>
          <w:sz w:val="24"/>
          <w:szCs w:val="24"/>
        </w:rPr>
        <w:t xml:space="preserve"> Al-Mâwardî,</w:t>
      </w:r>
      <w:r>
        <w:rPr>
          <w:rFonts w:ascii="Times New Roman" w:eastAsia="Times New Roman" w:hAnsi="Times New Roman" w:cs="Times New Roman"/>
          <w:sz w:val="24"/>
          <w:szCs w:val="24"/>
        </w:rPr>
        <w:t xml:space="preserve"> tt, </w:t>
      </w:r>
      <w:r w:rsidRPr="00660023">
        <w:rPr>
          <w:rFonts w:ascii="Times New Roman" w:eastAsia="Times New Roman" w:hAnsi="Times New Roman" w:cs="Times New Roman"/>
          <w:i/>
          <w:sz w:val="24"/>
          <w:szCs w:val="24"/>
        </w:rPr>
        <w:t>Al-Ahkâm al-Sulthâniyyah</w:t>
      </w:r>
      <w:r w:rsidRPr="00660023">
        <w:rPr>
          <w:rFonts w:ascii="Times New Roman" w:eastAsia="Times New Roman" w:hAnsi="Times New Roman" w:cs="Times New Roman"/>
          <w:sz w:val="24"/>
          <w:szCs w:val="24"/>
        </w:rPr>
        <w:t>, Bayrût: Dâr al-Fikr</w:t>
      </w:r>
      <w:r>
        <w:rPr>
          <w:rFonts w:ascii="Times New Roman" w:eastAsia="Times New Roman" w:hAnsi="Times New Roman" w:cs="Times New Roman"/>
          <w:sz w:val="24"/>
          <w:szCs w:val="24"/>
        </w:rPr>
        <w:t>.</w:t>
      </w:r>
    </w:p>
    <w:p w:rsidR="00451C72" w:rsidRPr="006656BE" w:rsidRDefault="00451C72" w:rsidP="006656BE">
      <w:pPr>
        <w:spacing w:line="480" w:lineRule="auto"/>
        <w:ind w:left="851" w:hanging="851"/>
        <w:contextualSpacing/>
        <w:jc w:val="both"/>
        <w:rPr>
          <w:rFonts w:ascii="Times New Roman" w:eastAsia="Times New Roman" w:hAnsi="Times New Roman" w:cs="Times New Roman"/>
          <w:sz w:val="24"/>
          <w:szCs w:val="24"/>
        </w:rPr>
      </w:pPr>
      <w:r w:rsidRPr="00451C72">
        <w:rPr>
          <w:rFonts w:ascii="Times New Roman" w:eastAsia="Times New Roman" w:hAnsi="Times New Roman" w:cs="Times New Roman"/>
          <w:sz w:val="24"/>
          <w:szCs w:val="24"/>
        </w:rPr>
        <w:t xml:space="preserve">I Made Suwitra, </w:t>
      </w:r>
      <w:r>
        <w:rPr>
          <w:rFonts w:ascii="Times New Roman" w:eastAsia="Times New Roman" w:hAnsi="Times New Roman" w:cs="Times New Roman"/>
          <w:sz w:val="24"/>
          <w:szCs w:val="24"/>
          <w:lang w:val="en-US"/>
        </w:rPr>
        <w:t xml:space="preserve"> 2009, </w:t>
      </w:r>
      <w:r w:rsidRPr="00451C72">
        <w:rPr>
          <w:rFonts w:ascii="Times New Roman" w:eastAsia="Times New Roman" w:hAnsi="Times New Roman" w:cs="Times New Roman"/>
          <w:sz w:val="24"/>
          <w:szCs w:val="24"/>
        </w:rPr>
        <w:t>Eksistensi Hak Penguasaan Dan Pemilikan Atas Tanah Adat Di Bali Dalam Perspektif Hukum Agraria Nasional, Disertasi Program Doktor Ilmu Hukum Uni</w:t>
      </w:r>
      <w:r>
        <w:rPr>
          <w:rFonts w:ascii="Times New Roman" w:eastAsia="Times New Roman" w:hAnsi="Times New Roman" w:cs="Times New Roman"/>
          <w:sz w:val="24"/>
          <w:szCs w:val="24"/>
        </w:rPr>
        <w:t>versitas Brawijaya, Malang</w:t>
      </w:r>
      <w:r>
        <w:rPr>
          <w:rFonts w:ascii="Times New Roman" w:eastAsia="Times New Roman" w:hAnsi="Times New Roman" w:cs="Times New Roman"/>
          <w:sz w:val="24"/>
          <w:szCs w:val="24"/>
          <w:lang w:val="en-US"/>
        </w:rPr>
        <w:t>.</w:t>
      </w:r>
    </w:p>
    <w:p w:rsidR="00E36AB9" w:rsidRPr="006656BE" w:rsidRDefault="00E36AB9" w:rsidP="006656BE">
      <w:pPr>
        <w:pStyle w:val="FootnoteText"/>
        <w:spacing w:line="480" w:lineRule="auto"/>
        <w:ind w:left="851" w:hanging="851"/>
        <w:contextualSpacing/>
        <w:jc w:val="both"/>
        <w:rPr>
          <w:rFonts w:ascii="Times New Roman" w:hAnsi="Times New Roman" w:cs="Times New Roman"/>
          <w:sz w:val="24"/>
          <w:szCs w:val="24"/>
          <w:lang w:val="id-ID"/>
        </w:rPr>
      </w:pPr>
      <w:r w:rsidRPr="00EC416D">
        <w:rPr>
          <w:rFonts w:ascii="Times New Roman" w:hAnsi="Times New Roman" w:cs="Times New Roman"/>
          <w:sz w:val="24"/>
          <w:szCs w:val="24"/>
        </w:rPr>
        <w:t>Jimly Ashiddiqie,</w:t>
      </w:r>
      <w:r>
        <w:rPr>
          <w:rFonts w:ascii="Times New Roman" w:hAnsi="Times New Roman" w:cs="Times New Roman"/>
          <w:sz w:val="24"/>
          <w:szCs w:val="24"/>
        </w:rPr>
        <w:t xml:space="preserve">2008, </w:t>
      </w:r>
      <w:r w:rsidRPr="00EC416D">
        <w:rPr>
          <w:rFonts w:ascii="Times New Roman" w:hAnsi="Times New Roman" w:cs="Times New Roman"/>
          <w:i/>
          <w:sz w:val="24"/>
          <w:szCs w:val="24"/>
        </w:rPr>
        <w:t>Menuju Negara Hukum yang Demokratis</w:t>
      </w:r>
      <w:r w:rsidRPr="00EC416D">
        <w:rPr>
          <w:rFonts w:ascii="Times New Roman" w:hAnsi="Times New Roman" w:cs="Times New Roman"/>
          <w:sz w:val="24"/>
          <w:szCs w:val="24"/>
        </w:rPr>
        <w:t>, Jakarta: Sekretariat Jenderal dan Kepaniteraan Mahkamah Konstirusi</w:t>
      </w:r>
      <w:r>
        <w:rPr>
          <w:rFonts w:ascii="Times New Roman" w:hAnsi="Times New Roman" w:cs="Times New Roman"/>
          <w:sz w:val="24"/>
          <w:szCs w:val="24"/>
        </w:rPr>
        <w:t>.</w:t>
      </w:r>
    </w:p>
    <w:p w:rsidR="00E36AB9" w:rsidRPr="006656BE" w:rsidRDefault="00E36AB9" w:rsidP="006656BE">
      <w:pPr>
        <w:pStyle w:val="FootnoteText"/>
        <w:spacing w:line="480" w:lineRule="auto"/>
        <w:ind w:left="851" w:hanging="851"/>
        <w:contextualSpacing/>
        <w:jc w:val="both"/>
        <w:rPr>
          <w:rFonts w:ascii="Times New Roman" w:hAnsi="Times New Roman" w:cs="Times New Roman"/>
          <w:sz w:val="24"/>
          <w:szCs w:val="24"/>
          <w:lang w:val="id-ID"/>
        </w:rPr>
      </w:pPr>
      <w:r w:rsidRPr="00D871C6">
        <w:rPr>
          <w:rFonts w:ascii="Times New Roman" w:hAnsi="Times New Roman" w:cs="Times New Roman"/>
          <w:sz w:val="24"/>
          <w:szCs w:val="24"/>
        </w:rPr>
        <w:t xml:space="preserve">Jimly Asshiddiqie, </w:t>
      </w:r>
      <w:r>
        <w:rPr>
          <w:rFonts w:ascii="Times New Roman" w:hAnsi="Times New Roman" w:cs="Times New Roman"/>
          <w:sz w:val="24"/>
          <w:szCs w:val="24"/>
        </w:rPr>
        <w:t xml:space="preserve">2007, </w:t>
      </w:r>
      <w:r w:rsidRPr="00D871C6">
        <w:rPr>
          <w:rFonts w:ascii="Times New Roman" w:hAnsi="Times New Roman" w:cs="Times New Roman"/>
          <w:i/>
          <w:sz w:val="24"/>
          <w:szCs w:val="24"/>
        </w:rPr>
        <w:t>Pokok-pokok Hukum Tata Negara Indonesia, Pasca Reformasi</w:t>
      </w:r>
      <w:r w:rsidRPr="00D871C6">
        <w:rPr>
          <w:rFonts w:ascii="Times New Roman" w:hAnsi="Times New Roman" w:cs="Times New Roman"/>
          <w:sz w:val="24"/>
          <w:szCs w:val="24"/>
        </w:rPr>
        <w:t>, Jakarta: PT. Bhuana Ilmu Populer</w:t>
      </w:r>
      <w:r>
        <w:rPr>
          <w:rFonts w:ascii="Times New Roman" w:hAnsi="Times New Roman" w:cs="Times New Roman"/>
          <w:sz w:val="24"/>
          <w:szCs w:val="24"/>
        </w:rPr>
        <w:t>.</w:t>
      </w:r>
    </w:p>
    <w:p w:rsidR="00E36AB9" w:rsidRPr="006656BE" w:rsidRDefault="00E36AB9" w:rsidP="006656BE">
      <w:pPr>
        <w:spacing w:line="480" w:lineRule="auto"/>
        <w:ind w:left="851" w:hanging="851"/>
        <w:contextualSpacing/>
        <w:jc w:val="both"/>
        <w:rPr>
          <w:rFonts w:ascii="Times New Roman" w:eastAsia="Times New Roman" w:hAnsi="Times New Roman" w:cs="Times New Roman"/>
          <w:sz w:val="24"/>
          <w:szCs w:val="24"/>
        </w:rPr>
      </w:pPr>
      <w:r w:rsidRPr="00EC416D">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EC416D">
        <w:rPr>
          <w:rFonts w:ascii="Times New Roman" w:eastAsia="Times New Roman" w:hAnsi="Times New Roman" w:cs="Times New Roman"/>
          <w:sz w:val="24"/>
          <w:szCs w:val="24"/>
        </w:rPr>
        <w:t xml:space="preserve"> Dhiaudin Rais,</w:t>
      </w:r>
      <w:r>
        <w:rPr>
          <w:rFonts w:ascii="Times New Roman" w:eastAsia="Times New Roman" w:hAnsi="Times New Roman" w:cs="Times New Roman"/>
          <w:sz w:val="24"/>
          <w:szCs w:val="24"/>
        </w:rPr>
        <w:t xml:space="preserve">2001, </w:t>
      </w:r>
      <w:r w:rsidRPr="00EC416D">
        <w:rPr>
          <w:rFonts w:ascii="Times New Roman" w:eastAsia="Times New Roman" w:hAnsi="Times New Roman" w:cs="Times New Roman"/>
          <w:i/>
          <w:sz w:val="24"/>
          <w:szCs w:val="24"/>
        </w:rPr>
        <w:t xml:space="preserve">Teori politik </w:t>
      </w:r>
      <w:r>
        <w:rPr>
          <w:rFonts w:ascii="Times New Roman" w:eastAsia="Times New Roman" w:hAnsi="Times New Roman" w:cs="Times New Roman"/>
          <w:i/>
          <w:sz w:val="24"/>
          <w:szCs w:val="24"/>
        </w:rPr>
        <w:t xml:space="preserve">Islam, </w:t>
      </w:r>
      <w:r w:rsidRPr="00EC416D">
        <w:rPr>
          <w:rFonts w:ascii="Times New Roman" w:eastAsia="Times New Roman" w:hAnsi="Times New Roman" w:cs="Times New Roman"/>
          <w:sz w:val="24"/>
          <w:szCs w:val="24"/>
        </w:rPr>
        <w:t>Jakarta: Gema Insani Pres</w:t>
      </w:r>
      <w:r>
        <w:rPr>
          <w:rFonts w:ascii="Times New Roman" w:eastAsia="Times New Roman" w:hAnsi="Times New Roman" w:cs="Times New Roman"/>
          <w:sz w:val="24"/>
          <w:szCs w:val="24"/>
        </w:rPr>
        <w:t>.</w:t>
      </w:r>
    </w:p>
    <w:p w:rsidR="00E36AB9" w:rsidRPr="006656BE" w:rsidRDefault="00E36AB9" w:rsidP="006656BE">
      <w:pPr>
        <w:spacing w:line="480" w:lineRule="auto"/>
        <w:ind w:left="851" w:hanging="851"/>
        <w:contextualSpacing/>
        <w:jc w:val="both"/>
        <w:rPr>
          <w:rFonts w:ascii="Times New Roman" w:hAnsi="Times New Roman" w:cs="Times New Roman"/>
          <w:sz w:val="24"/>
          <w:szCs w:val="24"/>
        </w:rPr>
      </w:pPr>
      <w:r w:rsidRPr="00EC416D">
        <w:rPr>
          <w:rFonts w:ascii="Times New Roman" w:hAnsi="Times New Roman" w:cs="Times New Roman"/>
          <w:sz w:val="24"/>
          <w:szCs w:val="24"/>
          <w:lang w:val="sv-SE"/>
        </w:rPr>
        <w:t xml:space="preserve">Margono, S. </w:t>
      </w:r>
      <w:r>
        <w:rPr>
          <w:rFonts w:ascii="Times New Roman" w:hAnsi="Times New Roman" w:cs="Times New Roman"/>
          <w:sz w:val="24"/>
          <w:szCs w:val="24"/>
          <w:lang w:val="sv-SE"/>
        </w:rPr>
        <w:t xml:space="preserve">2009, </w:t>
      </w:r>
      <w:r w:rsidRPr="00EC416D">
        <w:rPr>
          <w:rFonts w:ascii="Times New Roman" w:hAnsi="Times New Roman" w:cs="Times New Roman"/>
          <w:i/>
          <w:iCs/>
          <w:sz w:val="24"/>
          <w:szCs w:val="24"/>
          <w:lang w:val="sv-SE"/>
        </w:rPr>
        <w:t xml:space="preserve">Metodologi </w:t>
      </w:r>
      <w:r w:rsidR="006B25B5">
        <w:rPr>
          <w:rFonts w:ascii="Times New Roman" w:hAnsi="Times New Roman" w:cs="Times New Roman"/>
          <w:i/>
          <w:iCs/>
          <w:sz w:val="24"/>
          <w:szCs w:val="24"/>
          <w:lang w:val="sv-SE"/>
        </w:rPr>
        <w:t>Penelitian</w:t>
      </w:r>
      <w:r w:rsidRPr="00EC416D">
        <w:rPr>
          <w:rFonts w:ascii="Times New Roman" w:hAnsi="Times New Roman" w:cs="Times New Roman"/>
          <w:sz w:val="24"/>
          <w:szCs w:val="24"/>
          <w:lang w:val="sv-SE"/>
        </w:rPr>
        <w:t>, Jakarta: Rineka Cipta</w:t>
      </w:r>
      <w:r>
        <w:rPr>
          <w:rFonts w:ascii="Times New Roman" w:hAnsi="Times New Roman" w:cs="Times New Roman"/>
          <w:sz w:val="24"/>
          <w:szCs w:val="24"/>
          <w:lang w:val="sv-SE"/>
        </w:rPr>
        <w:t>.</w:t>
      </w:r>
    </w:p>
    <w:p w:rsidR="00E36AB9" w:rsidRPr="006656BE" w:rsidRDefault="00E36AB9" w:rsidP="006656BE">
      <w:pPr>
        <w:pStyle w:val="FootnoteText"/>
        <w:spacing w:line="480" w:lineRule="auto"/>
        <w:ind w:left="851" w:hanging="851"/>
        <w:contextualSpacing/>
        <w:jc w:val="both"/>
        <w:rPr>
          <w:rFonts w:ascii="Times New Roman" w:hAnsi="Times New Roman" w:cs="Times New Roman"/>
          <w:sz w:val="24"/>
          <w:szCs w:val="24"/>
          <w:lang w:val="id-ID"/>
        </w:rPr>
      </w:pPr>
      <w:r w:rsidRPr="00EC416D">
        <w:rPr>
          <w:rFonts w:ascii="Times New Roman" w:hAnsi="Times New Roman" w:cs="Times New Roman"/>
          <w:sz w:val="24"/>
          <w:szCs w:val="24"/>
        </w:rPr>
        <w:t xml:space="preserve">Milles, MB., Hubermen, MA., </w:t>
      </w:r>
      <w:r>
        <w:rPr>
          <w:rFonts w:ascii="Times New Roman" w:hAnsi="Times New Roman" w:cs="Times New Roman"/>
          <w:sz w:val="24"/>
          <w:szCs w:val="24"/>
        </w:rPr>
        <w:t xml:space="preserve">1984, </w:t>
      </w:r>
      <w:r w:rsidRPr="00EC416D">
        <w:rPr>
          <w:rFonts w:ascii="Times New Roman" w:hAnsi="Times New Roman" w:cs="Times New Roman"/>
          <w:i/>
          <w:sz w:val="24"/>
          <w:szCs w:val="24"/>
        </w:rPr>
        <w:t>Qualitative Data Analysis</w:t>
      </w:r>
      <w:r w:rsidRPr="00EC416D">
        <w:rPr>
          <w:rFonts w:ascii="Times New Roman" w:hAnsi="Times New Roman" w:cs="Times New Roman"/>
          <w:sz w:val="24"/>
          <w:szCs w:val="24"/>
        </w:rPr>
        <w:t>, London, Sage Publication</w:t>
      </w:r>
      <w:r>
        <w:rPr>
          <w:rFonts w:ascii="Times New Roman" w:hAnsi="Times New Roman" w:cs="Times New Roman"/>
          <w:sz w:val="24"/>
          <w:szCs w:val="24"/>
        </w:rPr>
        <w:t>.</w:t>
      </w:r>
    </w:p>
    <w:p w:rsidR="00E36AB9" w:rsidRPr="006656BE" w:rsidRDefault="00E36AB9" w:rsidP="006656BE">
      <w:pPr>
        <w:pStyle w:val="FootnoteText"/>
        <w:spacing w:line="480" w:lineRule="auto"/>
        <w:ind w:left="851" w:hanging="851"/>
        <w:contextualSpacing/>
        <w:jc w:val="both"/>
        <w:rPr>
          <w:rFonts w:ascii="Times New Roman" w:hAnsi="Times New Roman" w:cs="Times New Roman"/>
          <w:sz w:val="24"/>
          <w:szCs w:val="24"/>
          <w:lang w:val="id-ID"/>
        </w:rPr>
      </w:pPr>
      <w:r w:rsidRPr="00EC416D">
        <w:rPr>
          <w:rFonts w:ascii="Times New Roman" w:hAnsi="Times New Roman" w:cs="Times New Roman"/>
          <w:sz w:val="24"/>
          <w:szCs w:val="24"/>
        </w:rPr>
        <w:t>Mujar Ibnu Syarif dan Khamami Zada,</w:t>
      </w:r>
      <w:r>
        <w:rPr>
          <w:rFonts w:ascii="Times New Roman" w:hAnsi="Times New Roman" w:cs="Times New Roman"/>
          <w:sz w:val="24"/>
          <w:szCs w:val="24"/>
        </w:rPr>
        <w:t xml:space="preserve"> 2008, </w:t>
      </w:r>
      <w:r w:rsidRPr="00EC416D">
        <w:rPr>
          <w:rFonts w:ascii="Times New Roman" w:hAnsi="Times New Roman" w:cs="Times New Roman"/>
          <w:i/>
          <w:sz w:val="24"/>
          <w:szCs w:val="24"/>
        </w:rPr>
        <w:t>Fiqh Siyasah</w:t>
      </w:r>
      <w:r>
        <w:rPr>
          <w:rFonts w:ascii="Times New Roman" w:hAnsi="Times New Roman" w:cs="Times New Roman"/>
          <w:sz w:val="24"/>
          <w:szCs w:val="24"/>
        </w:rPr>
        <w:t xml:space="preserve">, </w:t>
      </w:r>
      <w:r w:rsidRPr="00EC416D">
        <w:rPr>
          <w:rFonts w:ascii="Times New Roman" w:hAnsi="Times New Roman" w:cs="Times New Roman"/>
          <w:sz w:val="24"/>
          <w:szCs w:val="24"/>
        </w:rPr>
        <w:t>Jakarta :  Erlangga</w:t>
      </w:r>
      <w:r>
        <w:rPr>
          <w:rFonts w:ascii="Times New Roman" w:hAnsi="Times New Roman" w:cs="Times New Roman"/>
          <w:sz w:val="24"/>
          <w:szCs w:val="24"/>
        </w:rPr>
        <w:t>.</w:t>
      </w:r>
    </w:p>
    <w:p w:rsidR="00E36AB9" w:rsidRPr="006656BE" w:rsidRDefault="00E36AB9" w:rsidP="006656BE">
      <w:pPr>
        <w:pStyle w:val="FootnoteText"/>
        <w:spacing w:line="480" w:lineRule="auto"/>
        <w:ind w:left="851" w:hanging="851"/>
        <w:contextualSpacing/>
        <w:jc w:val="both"/>
        <w:rPr>
          <w:rFonts w:ascii="Times New Roman" w:hAnsi="Times New Roman" w:cs="Times New Roman"/>
          <w:sz w:val="24"/>
          <w:szCs w:val="24"/>
          <w:lang w:val="id-ID"/>
        </w:rPr>
      </w:pPr>
      <w:r w:rsidRPr="00D871C6">
        <w:rPr>
          <w:rFonts w:ascii="Times New Roman" w:hAnsi="Times New Roman" w:cs="Times New Roman"/>
          <w:sz w:val="24"/>
          <w:szCs w:val="24"/>
        </w:rPr>
        <w:t xml:space="preserve">Mulyanto Amin, </w:t>
      </w:r>
      <w:r>
        <w:rPr>
          <w:rFonts w:ascii="Times New Roman" w:hAnsi="Times New Roman" w:cs="Times New Roman"/>
          <w:sz w:val="24"/>
          <w:szCs w:val="24"/>
        </w:rPr>
        <w:t xml:space="preserve">2015, </w:t>
      </w:r>
      <w:r w:rsidRPr="00D871C6">
        <w:rPr>
          <w:rFonts w:ascii="Times New Roman" w:hAnsi="Times New Roman" w:cs="Times New Roman"/>
          <w:i/>
          <w:sz w:val="24"/>
          <w:szCs w:val="24"/>
        </w:rPr>
        <w:t>Sistem Pemeilihan Kepala Daerah Langsung, Beberapa masalah, Implekasi Politik dan Solusinya</w:t>
      </w:r>
      <w:r w:rsidRPr="00D871C6">
        <w:rPr>
          <w:rFonts w:ascii="Times New Roman" w:hAnsi="Times New Roman" w:cs="Times New Roman"/>
          <w:sz w:val="24"/>
          <w:szCs w:val="24"/>
        </w:rPr>
        <w:t>, POLETIA, Jurnal Ilmu Politik, Vol I. Nomor 1, Juni 2005.</w:t>
      </w:r>
    </w:p>
    <w:p w:rsidR="00E36AB9" w:rsidRPr="006656BE" w:rsidRDefault="00E36AB9" w:rsidP="006656BE">
      <w:pPr>
        <w:spacing w:line="480" w:lineRule="auto"/>
        <w:ind w:left="851" w:hanging="851"/>
        <w:contextualSpacing/>
        <w:jc w:val="both"/>
        <w:rPr>
          <w:rFonts w:ascii="Times New Roman" w:hAnsi="Times New Roman" w:cs="Times New Roman"/>
          <w:sz w:val="24"/>
          <w:szCs w:val="24"/>
        </w:rPr>
      </w:pPr>
      <w:r w:rsidRPr="00911A98">
        <w:rPr>
          <w:rFonts w:ascii="Times New Roman" w:hAnsi="Times New Roman" w:cs="Times New Roman"/>
          <w:sz w:val="24"/>
          <w:szCs w:val="24"/>
        </w:rPr>
        <w:t>Soerojo Wignjodipuro,1973,  Pengantar dan asas-asas Hukum Adat. Alumni. Bandung</w:t>
      </w:r>
    </w:p>
    <w:p w:rsidR="00E36AB9" w:rsidRPr="006656BE" w:rsidRDefault="00E36AB9" w:rsidP="006656BE">
      <w:pPr>
        <w:spacing w:line="480" w:lineRule="auto"/>
        <w:ind w:left="851" w:hanging="851"/>
        <w:contextualSpacing/>
        <w:jc w:val="both"/>
        <w:rPr>
          <w:rFonts w:ascii="Times New Roman" w:eastAsia="Times New Roman" w:hAnsi="Times New Roman" w:cs="Times New Roman"/>
          <w:sz w:val="24"/>
          <w:szCs w:val="24"/>
        </w:rPr>
      </w:pPr>
      <w:r w:rsidRPr="00EC416D">
        <w:rPr>
          <w:rFonts w:ascii="Times New Roman" w:eastAsia="Times New Roman" w:hAnsi="Times New Roman" w:cs="Times New Roman"/>
          <w:sz w:val="24"/>
          <w:szCs w:val="24"/>
        </w:rPr>
        <w:t>Taqiyuddin an-Nabhani,</w:t>
      </w:r>
      <w:r>
        <w:rPr>
          <w:rFonts w:ascii="Times New Roman" w:eastAsia="Times New Roman" w:hAnsi="Times New Roman" w:cs="Times New Roman"/>
          <w:sz w:val="24"/>
          <w:szCs w:val="24"/>
        </w:rPr>
        <w:t xml:space="preserve"> 1997, </w:t>
      </w:r>
      <w:r w:rsidRPr="00EC416D">
        <w:rPr>
          <w:rFonts w:ascii="Times New Roman" w:eastAsia="Times New Roman" w:hAnsi="Times New Roman" w:cs="Times New Roman"/>
          <w:i/>
          <w:sz w:val="24"/>
          <w:szCs w:val="24"/>
        </w:rPr>
        <w:t xml:space="preserve">Nidhamul Hukmi fil </w:t>
      </w:r>
      <w:r>
        <w:rPr>
          <w:rFonts w:ascii="Times New Roman" w:eastAsia="Times New Roman" w:hAnsi="Times New Roman" w:cs="Times New Roman"/>
          <w:i/>
          <w:sz w:val="24"/>
          <w:szCs w:val="24"/>
        </w:rPr>
        <w:t>Islam</w:t>
      </w:r>
      <w:r w:rsidRPr="00EC416D">
        <w:rPr>
          <w:rFonts w:ascii="Times New Roman" w:eastAsia="Times New Roman" w:hAnsi="Times New Roman" w:cs="Times New Roman"/>
          <w:sz w:val="24"/>
          <w:szCs w:val="24"/>
        </w:rPr>
        <w:t xml:space="preserve">. Terj. Moh. Maghfur Wachid "Sistem Pemerintahan </w:t>
      </w:r>
      <w:r>
        <w:rPr>
          <w:rFonts w:ascii="Times New Roman" w:eastAsia="Times New Roman" w:hAnsi="Times New Roman" w:cs="Times New Roman"/>
          <w:sz w:val="24"/>
          <w:szCs w:val="24"/>
        </w:rPr>
        <w:t>Islam</w:t>
      </w:r>
      <w:r w:rsidRPr="00EC416D">
        <w:rPr>
          <w:rFonts w:ascii="Times New Roman" w:eastAsia="Times New Roman" w:hAnsi="Times New Roman" w:cs="Times New Roman"/>
          <w:sz w:val="24"/>
          <w:szCs w:val="24"/>
        </w:rPr>
        <w:t>", Bangil Jawa Timur: Al-Azzah, Cet. ke-1</w:t>
      </w:r>
      <w:r>
        <w:rPr>
          <w:rFonts w:ascii="Times New Roman" w:eastAsia="Times New Roman" w:hAnsi="Times New Roman" w:cs="Times New Roman"/>
          <w:sz w:val="24"/>
          <w:szCs w:val="24"/>
        </w:rPr>
        <w:t>.</w:t>
      </w:r>
    </w:p>
    <w:p w:rsidR="00E36AB9" w:rsidRPr="006656BE" w:rsidRDefault="00E36AB9" w:rsidP="006656BE">
      <w:pPr>
        <w:spacing w:line="480" w:lineRule="auto"/>
        <w:ind w:left="851" w:hanging="851"/>
        <w:contextualSpacing/>
        <w:jc w:val="both"/>
        <w:rPr>
          <w:rFonts w:ascii="Times New Roman" w:eastAsia="Times New Roman" w:hAnsi="Times New Roman" w:cs="Times New Roman"/>
          <w:sz w:val="24"/>
          <w:szCs w:val="24"/>
        </w:rPr>
      </w:pPr>
      <w:r w:rsidRPr="00D871C6">
        <w:rPr>
          <w:rFonts w:ascii="Times New Roman" w:eastAsia="Times New Roman" w:hAnsi="Times New Roman" w:cs="Times New Roman"/>
          <w:sz w:val="24"/>
          <w:szCs w:val="24"/>
        </w:rPr>
        <w:lastRenderedPageBreak/>
        <w:t xml:space="preserve">Yusuf  Qardhawi, </w:t>
      </w:r>
      <w:r>
        <w:rPr>
          <w:rFonts w:ascii="Times New Roman" w:eastAsia="Times New Roman" w:hAnsi="Times New Roman" w:cs="Times New Roman"/>
          <w:sz w:val="24"/>
          <w:szCs w:val="24"/>
        </w:rPr>
        <w:t xml:space="preserve">tt, </w:t>
      </w:r>
      <w:r w:rsidRPr="00D871C6">
        <w:rPr>
          <w:rFonts w:ascii="Times New Roman" w:eastAsia="Times New Roman" w:hAnsi="Times New Roman" w:cs="Times New Roman"/>
          <w:i/>
          <w:sz w:val="24"/>
          <w:szCs w:val="24"/>
        </w:rPr>
        <w:t>Fiqih Negara,  Ijtihad baru seputar Sistem Demokrasi Multipartai,  Keterlibatan Wanita di dewan Perwakilan, Partisispasi dalam Pemerintahan Sekuler</w:t>
      </w:r>
      <w:r w:rsidRPr="00D871C6">
        <w:rPr>
          <w:rFonts w:ascii="Times New Roman" w:eastAsia="Times New Roman" w:hAnsi="Times New Roman" w:cs="Times New Roman"/>
          <w:sz w:val="24"/>
          <w:szCs w:val="24"/>
        </w:rPr>
        <w:t>. Jakarta : Rabbani Pres</w:t>
      </w:r>
      <w:r>
        <w:rPr>
          <w:rFonts w:ascii="Times New Roman" w:eastAsia="Times New Roman" w:hAnsi="Times New Roman" w:cs="Times New Roman"/>
          <w:sz w:val="24"/>
          <w:szCs w:val="24"/>
        </w:rPr>
        <w:t>.</w:t>
      </w:r>
    </w:p>
    <w:p w:rsidR="00E36AB9" w:rsidRPr="006656BE" w:rsidRDefault="00E36AB9" w:rsidP="00005675">
      <w:pPr>
        <w:pStyle w:val="FootnoteText"/>
        <w:spacing w:line="480" w:lineRule="auto"/>
        <w:contextualSpacing/>
        <w:rPr>
          <w:rFonts w:ascii="Times New Roman" w:hAnsi="Times New Roman" w:cs="Times New Roman"/>
          <w:b/>
          <w:sz w:val="24"/>
          <w:szCs w:val="24"/>
          <w:lang w:val="id-ID"/>
        </w:rPr>
      </w:pPr>
      <w:r>
        <w:rPr>
          <w:rFonts w:ascii="Times New Roman" w:hAnsi="Times New Roman" w:cs="Times New Roman"/>
          <w:b/>
          <w:sz w:val="24"/>
          <w:szCs w:val="24"/>
          <w:lang w:val="id-ID"/>
        </w:rPr>
        <w:t>I</w:t>
      </w:r>
      <w:r w:rsidRPr="00857183">
        <w:rPr>
          <w:rFonts w:ascii="Times New Roman" w:hAnsi="Times New Roman" w:cs="Times New Roman"/>
          <w:b/>
          <w:sz w:val="24"/>
          <w:szCs w:val="24"/>
        </w:rPr>
        <w:t>nternet</w:t>
      </w:r>
    </w:p>
    <w:p w:rsidR="00E36AB9" w:rsidRPr="006656BE" w:rsidRDefault="00E36AB9" w:rsidP="006656BE">
      <w:pPr>
        <w:spacing w:line="480" w:lineRule="auto"/>
        <w:ind w:left="851" w:hanging="851"/>
        <w:contextualSpacing/>
        <w:jc w:val="both"/>
        <w:rPr>
          <w:rStyle w:val="algo-summary"/>
          <w:rFonts w:ascii="Times New Roman" w:eastAsia="Times New Roman" w:hAnsi="Times New Roman" w:cs="Times New Roman"/>
          <w:sz w:val="24"/>
          <w:szCs w:val="24"/>
        </w:rPr>
      </w:pPr>
      <w:r w:rsidRPr="00EC416D">
        <w:rPr>
          <w:rFonts w:ascii="Times New Roman" w:eastAsia="Times New Roman" w:hAnsi="Times New Roman" w:cs="Times New Roman"/>
          <w:sz w:val="24"/>
          <w:szCs w:val="24"/>
        </w:rPr>
        <w:t>Yusrin Sangaji, Kearifan lokal Tantangan dan Peluang dan Tantangan, http://www.kompasiana.com/oncesangaji</w:t>
      </w:r>
    </w:p>
    <w:p w:rsidR="00E36AB9" w:rsidRPr="006656BE" w:rsidRDefault="00E36AB9" w:rsidP="006656BE">
      <w:pPr>
        <w:spacing w:line="480" w:lineRule="auto"/>
        <w:ind w:left="851" w:hanging="851"/>
        <w:contextualSpacing/>
        <w:jc w:val="both"/>
        <w:rPr>
          <w:rFonts w:ascii="Times New Roman" w:hAnsi="Times New Roman" w:cs="Times New Roman"/>
          <w:sz w:val="24"/>
          <w:szCs w:val="24"/>
        </w:rPr>
      </w:pPr>
      <w:r w:rsidRPr="00EC416D">
        <w:rPr>
          <w:rStyle w:val="algo-summary"/>
          <w:rFonts w:ascii="Times New Roman" w:hAnsi="Times New Roman" w:cs="Times New Roman"/>
          <w:sz w:val="24"/>
          <w:szCs w:val="24"/>
        </w:rPr>
        <w:t xml:space="preserve">A president with more constitutional </w:t>
      </w:r>
      <w:r w:rsidRPr="00E844ED">
        <w:rPr>
          <w:rStyle w:val="algo-summary"/>
          <w:rFonts w:ascii="Times New Roman" w:hAnsi="Times New Roman" w:cs="Times New Roman"/>
          <w:bCs/>
          <w:sz w:val="24"/>
          <w:szCs w:val="24"/>
        </w:rPr>
        <w:t>power</w:t>
      </w:r>
      <w:r w:rsidRPr="00EC416D">
        <w:rPr>
          <w:rStyle w:val="algo-summary"/>
          <w:rFonts w:ascii="Times New Roman" w:hAnsi="Times New Roman" w:cs="Times New Roman"/>
          <w:sz w:val="24"/>
          <w:szCs w:val="24"/>
        </w:rPr>
        <w:t xml:space="preserve"> and enough politica, power attend to corrupt. (http://int.search.myway.com/search/GGmain.jhtml?searchfor)</w:t>
      </w:r>
    </w:p>
    <w:p w:rsidR="00E36AB9" w:rsidRPr="006656BE" w:rsidRDefault="00E36AB9" w:rsidP="006656BE">
      <w:pPr>
        <w:spacing w:line="480" w:lineRule="auto"/>
        <w:ind w:left="851" w:hanging="851"/>
        <w:contextualSpacing/>
        <w:jc w:val="both"/>
        <w:rPr>
          <w:rFonts w:ascii="Times New Roman" w:hAnsi="Times New Roman" w:cs="Times New Roman"/>
          <w:sz w:val="24"/>
          <w:szCs w:val="24"/>
        </w:rPr>
      </w:pPr>
      <w:r w:rsidRPr="00EC416D">
        <w:rPr>
          <w:rFonts w:ascii="Times New Roman" w:hAnsi="Times New Roman" w:cs="Times New Roman"/>
          <w:sz w:val="24"/>
          <w:szCs w:val="24"/>
        </w:rPr>
        <w:t>Muko-</w:t>
      </w:r>
      <w:r w:rsidRPr="00D871C6">
        <w:rPr>
          <w:rStyle w:val="algo-summary"/>
        </w:rPr>
        <w:t>Muko</w:t>
      </w:r>
      <w:r w:rsidRPr="00EC416D">
        <w:rPr>
          <w:rFonts w:ascii="Times New Roman" w:hAnsi="Times New Roman" w:cs="Times New Roman"/>
          <w:sz w:val="24"/>
          <w:szCs w:val="24"/>
        </w:rPr>
        <w:t xml:space="preserve"> berlakukan hukum adat, cegah konflik antar nelayan, http://bengkulu.antaranews.com</w:t>
      </w:r>
    </w:p>
    <w:p w:rsidR="00E36AB9" w:rsidRPr="006656BE" w:rsidRDefault="00E36AB9" w:rsidP="006656BE">
      <w:pPr>
        <w:pStyle w:val="FootnoteText"/>
        <w:spacing w:line="480" w:lineRule="auto"/>
        <w:contextualSpacing/>
        <w:jc w:val="both"/>
        <w:rPr>
          <w:rFonts w:ascii="Times New Roman" w:hAnsi="Times New Roman" w:cs="Times New Roman"/>
          <w:sz w:val="24"/>
          <w:szCs w:val="24"/>
          <w:lang w:val="id-ID"/>
        </w:rPr>
      </w:pPr>
      <w:r w:rsidRPr="00EC416D">
        <w:rPr>
          <w:rFonts w:ascii="Times New Roman" w:hAnsi="Times New Roman" w:cs="Times New Roman"/>
          <w:sz w:val="24"/>
          <w:szCs w:val="24"/>
        </w:rPr>
        <w:t xml:space="preserve">Devy Ayuningtyas, </w:t>
      </w:r>
      <w:r w:rsidRPr="00EC416D">
        <w:rPr>
          <w:rFonts w:ascii="Times New Roman" w:hAnsi="Times New Roman" w:cs="Times New Roman"/>
          <w:i/>
          <w:sz w:val="24"/>
          <w:szCs w:val="24"/>
        </w:rPr>
        <w:t>Sistem Pemerintahan Iran</w:t>
      </w:r>
      <w:r w:rsidRPr="00EC416D">
        <w:rPr>
          <w:rFonts w:ascii="Times New Roman" w:hAnsi="Times New Roman" w:cs="Times New Roman"/>
          <w:sz w:val="24"/>
          <w:szCs w:val="24"/>
        </w:rPr>
        <w:t>, https://www.academia.edu/4549620/</w:t>
      </w:r>
    </w:p>
    <w:p w:rsidR="00E36AB9" w:rsidRPr="00451C72" w:rsidRDefault="00991100" w:rsidP="006656BE">
      <w:pPr>
        <w:spacing w:line="480" w:lineRule="auto"/>
        <w:ind w:left="851" w:hanging="851"/>
        <w:contextualSpacing/>
        <w:jc w:val="both"/>
        <w:rPr>
          <w:rFonts w:ascii="Times New Roman" w:hAnsi="Times New Roman" w:cs="Times New Roman"/>
          <w:sz w:val="24"/>
          <w:szCs w:val="24"/>
        </w:rPr>
      </w:pPr>
      <w:hyperlink r:id="rId16" w:history="1">
        <w:r w:rsidR="00E36AB9" w:rsidRPr="00451C72">
          <w:rPr>
            <w:rStyle w:val="Hyperlink"/>
            <w:rFonts w:ascii="Times New Roman" w:hAnsi="Times New Roman" w:cs="Times New Roman"/>
            <w:color w:val="auto"/>
            <w:sz w:val="24"/>
            <w:szCs w:val="24"/>
            <w:u w:val="none"/>
          </w:rPr>
          <w:t>http://www.kerajaannusantara.com/id/kutai-kartanegara/pemerintahan</w:t>
        </w:r>
      </w:hyperlink>
    </w:p>
    <w:p w:rsidR="00E36AB9" w:rsidRPr="00127C14" w:rsidRDefault="00991100" w:rsidP="006656BE">
      <w:pPr>
        <w:spacing w:line="480" w:lineRule="auto"/>
        <w:ind w:left="851" w:hanging="851"/>
        <w:contextualSpacing/>
        <w:jc w:val="both"/>
        <w:rPr>
          <w:rFonts w:ascii="Times New Roman" w:hAnsi="Times New Roman" w:cs="Times New Roman"/>
          <w:sz w:val="24"/>
          <w:szCs w:val="24"/>
        </w:rPr>
      </w:pPr>
      <w:hyperlink r:id="rId17" w:history="1">
        <w:r w:rsidR="00E36AB9" w:rsidRPr="00451C72">
          <w:rPr>
            <w:rStyle w:val="Hyperlink"/>
            <w:rFonts w:ascii="Times New Roman" w:hAnsi="Times New Roman" w:cs="Times New Roman"/>
            <w:color w:val="auto"/>
            <w:sz w:val="24"/>
            <w:szCs w:val="24"/>
            <w:u w:val="none"/>
          </w:rPr>
          <w:t>http://Persekutuan_Hukum_Adat.htm</w:t>
        </w:r>
      </w:hyperlink>
    </w:p>
    <w:p w:rsidR="00D937B0" w:rsidRPr="00206550" w:rsidRDefault="00991100" w:rsidP="00160871">
      <w:pPr>
        <w:spacing w:line="480" w:lineRule="auto"/>
        <w:ind w:left="709" w:hanging="709"/>
        <w:contextualSpacing/>
        <w:jc w:val="both"/>
        <w:rPr>
          <w:rFonts w:ascii="Times New Roman" w:hAnsi="Times New Roman" w:cs="Times New Roman"/>
          <w:sz w:val="24"/>
          <w:szCs w:val="24"/>
        </w:rPr>
      </w:pPr>
      <w:hyperlink r:id="rId18" w:history="1">
        <w:r w:rsidR="007234FC" w:rsidRPr="00725BB3">
          <w:rPr>
            <w:rStyle w:val="Hyperlink"/>
            <w:rFonts w:ascii="Times New Roman" w:hAnsi="Times New Roman" w:cs="Times New Roman"/>
            <w:sz w:val="24"/>
            <w:szCs w:val="24"/>
          </w:rPr>
          <w:t>https://www.voaindonesia.com/a/dpr-hapuskan-pemilihan-kepala-daerah langsung/2463051.html</w:t>
        </w:r>
      </w:hyperlink>
    </w:p>
    <w:sectPr w:rsidR="00D937B0" w:rsidRPr="00206550" w:rsidSect="005F52ED">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605" w:rsidRDefault="00513605" w:rsidP="00E36AB9">
      <w:r>
        <w:separator/>
      </w:r>
    </w:p>
  </w:endnote>
  <w:endnote w:type="continuationSeparator" w:id="1">
    <w:p w:rsidR="00513605" w:rsidRDefault="00513605" w:rsidP="00E36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425737"/>
      <w:docPartObj>
        <w:docPartGallery w:val="Page Numbers (Bottom of Page)"/>
        <w:docPartUnique/>
      </w:docPartObj>
    </w:sdtPr>
    <w:sdtEndPr>
      <w:rPr>
        <w:noProof/>
      </w:rPr>
    </w:sdtEndPr>
    <w:sdtContent>
      <w:p w:rsidR="00744F46" w:rsidRDefault="00991100">
        <w:pPr>
          <w:pStyle w:val="Footer"/>
          <w:jc w:val="right"/>
        </w:pPr>
        <w:r>
          <w:fldChar w:fldCharType="begin"/>
        </w:r>
        <w:r w:rsidR="00D166C9">
          <w:instrText xml:space="preserve"> PAGE   \* MERGEFORMAT </w:instrText>
        </w:r>
        <w:r>
          <w:fldChar w:fldCharType="separate"/>
        </w:r>
        <w:r w:rsidR="005C36EF">
          <w:rPr>
            <w:noProof/>
          </w:rPr>
          <w:t>17</w:t>
        </w:r>
        <w:r>
          <w:rPr>
            <w:noProof/>
          </w:rPr>
          <w:fldChar w:fldCharType="end"/>
        </w:r>
      </w:p>
    </w:sdtContent>
  </w:sdt>
  <w:p w:rsidR="00744F46" w:rsidRDefault="00744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605" w:rsidRDefault="00513605" w:rsidP="00E36AB9">
      <w:r>
        <w:separator/>
      </w:r>
    </w:p>
  </w:footnote>
  <w:footnote w:type="continuationSeparator" w:id="1">
    <w:p w:rsidR="00513605" w:rsidRDefault="00513605" w:rsidP="00E36AB9">
      <w:r>
        <w:continuationSeparator/>
      </w:r>
    </w:p>
  </w:footnote>
  <w:footnote w:id="2">
    <w:p w:rsidR="00744F46" w:rsidRPr="00BF3E0B" w:rsidRDefault="00744F46" w:rsidP="00744F46">
      <w:pPr>
        <w:ind w:firstLine="720"/>
        <w:jc w:val="both"/>
        <w:rPr>
          <w:rFonts w:ascii="Times New Roman" w:hAnsi="Times New Roman" w:cs="Times New Roman"/>
          <w:sz w:val="20"/>
          <w:szCs w:val="20"/>
        </w:rPr>
      </w:pPr>
      <w:r w:rsidRPr="00BF3E0B">
        <w:rPr>
          <w:rFonts w:ascii="Times New Roman" w:eastAsia="Times New Roman" w:hAnsi="Times New Roman" w:cs="Times New Roman"/>
          <w:sz w:val="20"/>
          <w:szCs w:val="20"/>
          <w:vertAlign w:val="superscript"/>
        </w:rPr>
        <w:footnoteRef/>
      </w:r>
      <w:r w:rsidRPr="00BF3E0B">
        <w:rPr>
          <w:rFonts w:ascii="Times New Roman" w:eastAsia="Times New Roman" w:hAnsi="Times New Roman" w:cs="Times New Roman"/>
          <w:sz w:val="20"/>
          <w:szCs w:val="20"/>
        </w:rPr>
        <w:t xml:space="preserve"> I Made Suwitra, </w:t>
      </w:r>
      <w:r w:rsidRPr="00BF3E0B">
        <w:rPr>
          <w:rFonts w:ascii="Times New Roman" w:eastAsia="Times New Roman" w:hAnsi="Times New Roman" w:cs="Times New Roman"/>
          <w:i/>
          <w:sz w:val="20"/>
          <w:szCs w:val="20"/>
        </w:rPr>
        <w:t>Eksistensi Hak Penguasaan Dan Pemilikan Atas Tanah Adat Di Bali Dalam Perspektif Hukum Agraria Nasional</w:t>
      </w:r>
      <w:r w:rsidRPr="00BF3E0B">
        <w:rPr>
          <w:rFonts w:ascii="Times New Roman" w:eastAsia="Times New Roman" w:hAnsi="Times New Roman" w:cs="Times New Roman"/>
          <w:sz w:val="20"/>
          <w:szCs w:val="20"/>
        </w:rPr>
        <w:t>, Disertasi Program Doktor Ilmu Hukum Universitas Brawijaya, Malang 2009.</w:t>
      </w:r>
    </w:p>
  </w:footnote>
  <w:footnote w:id="3">
    <w:p w:rsidR="00744F46" w:rsidRPr="00BF3E0B" w:rsidRDefault="00744F46" w:rsidP="00744F46">
      <w:pPr>
        <w:pStyle w:val="FootnoteText"/>
        <w:ind w:firstLine="720"/>
        <w:jc w:val="both"/>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rPr>
        <w:t xml:space="preserve"> http://elsam.or.id/2015/11/problema-uu-perkebunan-bagi-para-petani-dan-masyarakat-adat/</w:t>
      </w:r>
    </w:p>
  </w:footnote>
  <w:footnote w:id="4">
    <w:p w:rsidR="00744F46" w:rsidRPr="00BF3E0B" w:rsidRDefault="00744F46" w:rsidP="00744F46">
      <w:pPr>
        <w:ind w:firstLine="720"/>
        <w:jc w:val="both"/>
        <w:rPr>
          <w:rFonts w:ascii="Times New Roman" w:hAnsi="Times New Roman" w:cs="Times New Roman"/>
          <w:sz w:val="20"/>
          <w:szCs w:val="20"/>
        </w:rPr>
      </w:pPr>
      <w:r w:rsidRPr="00BF3E0B">
        <w:rPr>
          <w:rStyle w:val="FootnoteReference"/>
          <w:rFonts w:ascii="Times New Roman" w:hAnsi="Times New Roman" w:cs="Times New Roman"/>
          <w:sz w:val="20"/>
          <w:szCs w:val="20"/>
        </w:rPr>
        <w:footnoteRef/>
      </w:r>
      <w:r w:rsidRPr="00BF3E0B">
        <w:rPr>
          <w:rFonts w:ascii="Times New Roman" w:eastAsia="Times New Roman" w:hAnsi="Times New Roman" w:cs="Times New Roman"/>
          <w:sz w:val="20"/>
          <w:szCs w:val="20"/>
        </w:rPr>
        <w:t>Sebelumnya telah ada Keputusan Menteri Negara Agra-ria/Kepala Badan Pertanahan Nasional No 5 tahun 1999 sebagai pedoman penyelesaian masalah hak ulayat ma-syarakat hukum adat bagi daerah otonom.Lihat Juga PP 38 Tahun 2007 tentang Pembagian Urusan Pemerintah, Pemerintah Provinsi dan Pemerintah Kabupaten/Kota.</w:t>
      </w:r>
    </w:p>
  </w:footnote>
  <w:footnote w:id="5">
    <w:p w:rsidR="00744F46" w:rsidRPr="00BF3E0B" w:rsidRDefault="00744F46" w:rsidP="00744F46">
      <w:pPr>
        <w:pStyle w:val="FootnoteText"/>
        <w:ind w:firstLine="567"/>
        <w:jc w:val="both"/>
        <w:rPr>
          <w:rFonts w:ascii="Times New Roman" w:eastAsia="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eastAsia="Times New Roman" w:hAnsi="Times New Roman" w:cs="Times New Roman"/>
          <w:lang w:val="id-ID"/>
        </w:rPr>
        <w:t>Imam Mahdi, Pengadaan tanah melalui Paranata Adat di Provinsi Bengkulu (Kajian Hukum dan Ekonomi), “Jurnal” Varia: Informasi Perbankan dan Ekonomi Syariah, Vol 1 Nomor 1, Maret 2007.</w:t>
      </w:r>
    </w:p>
  </w:footnote>
  <w:footnote w:id="6">
    <w:p w:rsidR="00744F46" w:rsidRPr="00BF3E0B" w:rsidRDefault="00744F46" w:rsidP="00744F46">
      <w:pPr>
        <w:ind w:firstLine="567"/>
        <w:jc w:val="both"/>
        <w:rPr>
          <w:rFonts w:ascii="Times New Roman" w:hAnsi="Times New Roman" w:cs="Times New Roman"/>
          <w:sz w:val="20"/>
          <w:szCs w:val="20"/>
          <w:lang w:val="sv-SE"/>
        </w:rPr>
      </w:pPr>
      <w:r w:rsidRPr="00BF3E0B">
        <w:rPr>
          <w:rStyle w:val="FootnoteReference"/>
          <w:rFonts w:ascii="Times New Roman" w:hAnsi="Times New Roman" w:cs="Times New Roman"/>
          <w:sz w:val="20"/>
          <w:szCs w:val="20"/>
        </w:rPr>
        <w:footnoteRef/>
      </w:r>
      <w:r w:rsidRPr="00BF3E0B">
        <w:rPr>
          <w:rFonts w:ascii="Times New Roman" w:hAnsi="Times New Roman" w:cs="Times New Roman"/>
          <w:sz w:val="20"/>
          <w:szCs w:val="20"/>
          <w:lang w:val="sv-SE"/>
        </w:rPr>
        <w:t xml:space="preserve">Margono, S. </w:t>
      </w:r>
      <w:r w:rsidRPr="00BF3E0B">
        <w:rPr>
          <w:rFonts w:ascii="Times New Roman" w:hAnsi="Times New Roman" w:cs="Times New Roman"/>
          <w:i/>
          <w:iCs/>
          <w:sz w:val="20"/>
          <w:szCs w:val="20"/>
          <w:lang w:val="sv-SE"/>
        </w:rPr>
        <w:t xml:space="preserve">Metodologi </w:t>
      </w:r>
      <w:r w:rsidR="006B25B5" w:rsidRPr="00BF3E0B">
        <w:rPr>
          <w:rFonts w:ascii="Times New Roman" w:hAnsi="Times New Roman" w:cs="Times New Roman"/>
          <w:i/>
          <w:iCs/>
          <w:sz w:val="20"/>
          <w:szCs w:val="20"/>
          <w:lang w:val="sv-SE"/>
        </w:rPr>
        <w:t>Penelitian</w:t>
      </w:r>
      <w:r w:rsidRPr="00BF3E0B">
        <w:rPr>
          <w:rFonts w:ascii="Times New Roman" w:hAnsi="Times New Roman" w:cs="Times New Roman"/>
          <w:sz w:val="20"/>
          <w:szCs w:val="20"/>
          <w:lang w:val="sv-SE"/>
        </w:rPr>
        <w:t>, Jakarta: Rineka Cipta, 2009,  hlm, 117</w:t>
      </w:r>
    </w:p>
  </w:footnote>
  <w:footnote w:id="7">
    <w:p w:rsidR="00744F46" w:rsidRPr="00BF3E0B" w:rsidRDefault="00744F46" w:rsidP="00744F46">
      <w:pPr>
        <w:pStyle w:val="FootnoteText"/>
        <w:ind w:firstLine="567"/>
        <w:jc w:val="both"/>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rPr>
        <w:t xml:space="preserve"> Lihat: Milles, MB., Hubermen, MA., </w:t>
      </w:r>
      <w:r w:rsidRPr="00BF3E0B">
        <w:rPr>
          <w:rFonts w:ascii="Times New Roman" w:hAnsi="Times New Roman" w:cs="Times New Roman"/>
          <w:i/>
        </w:rPr>
        <w:t>Qualitative Data Analysis</w:t>
      </w:r>
      <w:r w:rsidRPr="00BF3E0B">
        <w:rPr>
          <w:rFonts w:ascii="Times New Roman" w:hAnsi="Times New Roman" w:cs="Times New Roman"/>
        </w:rPr>
        <w:t>, London, Sage Publication, 1984</w:t>
      </w:r>
    </w:p>
  </w:footnote>
  <w:footnote w:id="8">
    <w:p w:rsidR="00B548F9" w:rsidRPr="00BF3E0B" w:rsidRDefault="00B548F9" w:rsidP="00B548F9">
      <w:pPr>
        <w:ind w:firstLine="567"/>
        <w:jc w:val="both"/>
        <w:rPr>
          <w:rFonts w:ascii="Times New Roman" w:eastAsia="Times New Roman" w:hAnsi="Times New Roman" w:cs="Times New Roman"/>
          <w:sz w:val="20"/>
          <w:szCs w:val="20"/>
        </w:rPr>
      </w:pPr>
      <w:r w:rsidRPr="00BF3E0B">
        <w:rPr>
          <w:rFonts w:ascii="Times New Roman" w:eastAsia="Times New Roman" w:hAnsi="Times New Roman" w:cs="Times New Roman"/>
          <w:sz w:val="20"/>
          <w:szCs w:val="20"/>
        </w:rPr>
        <w:footnoteRef/>
      </w:r>
      <w:r w:rsidRPr="00BF3E0B">
        <w:rPr>
          <w:rFonts w:ascii="Times New Roman" w:eastAsia="Times New Roman" w:hAnsi="Times New Roman" w:cs="Times New Roman"/>
          <w:sz w:val="20"/>
          <w:szCs w:val="20"/>
        </w:rPr>
        <w:t xml:space="preserve"> Edy Sedyawati, </w:t>
      </w:r>
      <w:r w:rsidRPr="00BF3E0B">
        <w:rPr>
          <w:rFonts w:ascii="Times New Roman" w:eastAsia="Times New Roman" w:hAnsi="Times New Roman" w:cs="Times New Roman"/>
          <w:i/>
          <w:sz w:val="20"/>
          <w:szCs w:val="20"/>
        </w:rPr>
        <w:t>Kajian Arkeologi, seni dan Sejarah</w:t>
      </w:r>
      <w:r w:rsidRPr="00BF3E0B">
        <w:rPr>
          <w:rFonts w:ascii="Times New Roman" w:eastAsia="Times New Roman" w:hAnsi="Times New Roman" w:cs="Times New Roman"/>
          <w:sz w:val="20"/>
          <w:szCs w:val="20"/>
        </w:rPr>
        <w:t>, Jakarta: PT. Grafindo Persada, 2006, hlm. 432</w:t>
      </w:r>
    </w:p>
  </w:footnote>
  <w:footnote w:id="9">
    <w:p w:rsidR="00B548F9" w:rsidRPr="00BF3E0B" w:rsidRDefault="00B548F9" w:rsidP="00B548F9">
      <w:pPr>
        <w:ind w:firstLine="567"/>
        <w:jc w:val="both"/>
        <w:rPr>
          <w:rFonts w:ascii="Times New Roman" w:eastAsia="Times New Roman" w:hAnsi="Times New Roman" w:cs="Times New Roman"/>
          <w:sz w:val="20"/>
          <w:szCs w:val="20"/>
        </w:rPr>
      </w:pPr>
      <w:r w:rsidRPr="00BF3E0B">
        <w:rPr>
          <w:rFonts w:ascii="Times New Roman" w:eastAsia="Times New Roman" w:hAnsi="Times New Roman" w:cs="Times New Roman"/>
          <w:sz w:val="20"/>
          <w:szCs w:val="20"/>
        </w:rPr>
        <w:footnoteRef/>
      </w:r>
      <w:r w:rsidRPr="00BF3E0B">
        <w:rPr>
          <w:rFonts w:ascii="Times New Roman" w:eastAsia="Times New Roman" w:hAnsi="Times New Roman" w:cs="Times New Roman"/>
          <w:sz w:val="20"/>
          <w:szCs w:val="20"/>
        </w:rPr>
        <w:t xml:space="preserve"> Yusrin Sangaji, Kearifan lokal Tantangan dan Peluang dan Tantangan, http://www.kompasiana.com/oncesangaji</w:t>
      </w:r>
    </w:p>
  </w:footnote>
  <w:footnote w:id="10">
    <w:p w:rsidR="00B548F9" w:rsidRPr="00BF3E0B" w:rsidRDefault="00B548F9" w:rsidP="00B548F9">
      <w:pPr>
        <w:pStyle w:val="FootnoteText"/>
        <w:ind w:firstLine="567"/>
        <w:jc w:val="both"/>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i/>
        </w:rPr>
        <w:t>ibid</w:t>
      </w:r>
    </w:p>
  </w:footnote>
  <w:footnote w:id="11">
    <w:p w:rsidR="00B548F9" w:rsidRPr="00BF3E0B" w:rsidRDefault="00B548F9" w:rsidP="00B548F9">
      <w:pPr>
        <w:ind w:firstLine="567"/>
        <w:jc w:val="both"/>
        <w:rPr>
          <w:rFonts w:ascii="Times New Roman" w:hAnsi="Times New Roman" w:cs="Times New Roman"/>
          <w:sz w:val="20"/>
          <w:szCs w:val="20"/>
        </w:rPr>
      </w:pPr>
      <w:r w:rsidRPr="00BF3E0B">
        <w:rPr>
          <w:rStyle w:val="FootnoteReference"/>
          <w:rFonts w:ascii="Times New Roman" w:hAnsi="Times New Roman" w:cs="Times New Roman"/>
          <w:sz w:val="20"/>
          <w:szCs w:val="20"/>
        </w:rPr>
        <w:footnoteRef/>
      </w:r>
      <w:r w:rsidRPr="00BF3E0B">
        <w:rPr>
          <w:rFonts w:ascii="Times New Roman" w:eastAsia="Times New Roman" w:hAnsi="Times New Roman" w:cs="Times New Roman"/>
          <w:sz w:val="20"/>
          <w:szCs w:val="20"/>
        </w:rPr>
        <w:t xml:space="preserve">Aulia, T.O.S; A.H., Dharmawan. 2010. Kearifan Lokal dalam Pengelolaan Sumberdaya Air di Kampung Kuta. Sodality: Jurnal Transdisiplin Sosiologi, Komunikasi, dan Ekologi Manusia . 4 (3): 345-355. </w:t>
      </w:r>
    </w:p>
  </w:footnote>
  <w:footnote w:id="12">
    <w:p w:rsidR="00B548F9" w:rsidRPr="00BF3E0B" w:rsidRDefault="00B548F9" w:rsidP="00B548F9">
      <w:pPr>
        <w:pStyle w:val="FootnoteText"/>
        <w:ind w:firstLine="567"/>
        <w:jc w:val="both"/>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rPr>
        <w:t xml:space="preserve"> Muko-Muko berlakukan hukum adat, cegah konflik antar nelayan, http://bengkulu.antaranews.com</w:t>
      </w:r>
    </w:p>
  </w:footnote>
  <w:footnote w:id="13">
    <w:p w:rsidR="00B548F9" w:rsidRPr="00BF3E0B" w:rsidRDefault="00B548F9" w:rsidP="00B548F9">
      <w:pPr>
        <w:pStyle w:val="FootnoteText"/>
        <w:ind w:firstLine="567"/>
        <w:jc w:val="both"/>
        <w:rPr>
          <w:rFonts w:ascii="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hAnsi="Times New Roman" w:cs="Times New Roman"/>
        </w:rPr>
        <w:t xml:space="preserve"> Soerojo Wignjodipuro, Pengantar dan asas-asas Hukum Adat. (Alumni. Bandung, 1973), hlm: 2-3</w:t>
      </w:r>
    </w:p>
  </w:footnote>
  <w:footnote w:id="14">
    <w:p w:rsidR="00BF3E0B" w:rsidRPr="00BF3E0B" w:rsidRDefault="00BF3E0B" w:rsidP="00BF3E0B">
      <w:pPr>
        <w:pStyle w:val="FootnoteText"/>
        <w:ind w:firstLine="567"/>
        <w:jc w:val="both"/>
        <w:rPr>
          <w:rFonts w:ascii="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hAnsi="Times New Roman" w:cs="Times New Roman"/>
        </w:rPr>
        <w:t xml:space="preserve"> </w:t>
      </w:r>
      <w:r w:rsidRPr="00BF3E0B">
        <w:rPr>
          <w:rFonts w:ascii="Times New Roman" w:hAnsi="Times New Roman" w:cs="Times New Roman"/>
          <w:lang w:val="id-ID"/>
        </w:rPr>
        <w:t xml:space="preserve"> </w:t>
      </w:r>
      <w:r w:rsidRPr="00BF3E0B">
        <w:rPr>
          <w:rFonts w:ascii="Times New Roman" w:hAnsi="Times New Roman" w:cs="Times New Roman"/>
        </w:rPr>
        <w:t xml:space="preserve">Zulyani Hidayah </w:t>
      </w:r>
      <w:r w:rsidRPr="00BF3E0B">
        <w:rPr>
          <w:rFonts w:ascii="Times New Roman" w:hAnsi="Times New Roman" w:cs="Times New Roman"/>
          <w:lang w:val="id-ID"/>
        </w:rPr>
        <w:t xml:space="preserve">dan </w:t>
      </w:r>
      <w:r w:rsidRPr="00BF3E0B">
        <w:rPr>
          <w:rFonts w:ascii="Times New Roman" w:hAnsi="Times New Roman" w:cs="Times New Roman"/>
        </w:rPr>
        <w:t>Hari Radia wan</w:t>
      </w:r>
      <w:r w:rsidRPr="00BF3E0B">
        <w:rPr>
          <w:rFonts w:ascii="Times New Roman" w:hAnsi="Times New Roman" w:cs="Times New Roman"/>
          <w:lang w:val="id-ID"/>
        </w:rPr>
        <w:t xml:space="preserve">, </w:t>
      </w:r>
      <w:r w:rsidRPr="00BF3E0B">
        <w:rPr>
          <w:rFonts w:ascii="Times New Roman" w:hAnsi="Times New Roman" w:cs="Times New Roman"/>
        </w:rPr>
        <w:t>Sistem Pemerintahan Tradisional, Daerah Sumatra Selatan</w:t>
      </w:r>
      <w:r w:rsidRPr="00BF3E0B">
        <w:rPr>
          <w:rFonts w:ascii="Times New Roman" w:hAnsi="Times New Roman" w:cs="Times New Roman"/>
          <w:lang w:val="id-ID"/>
        </w:rPr>
        <w:t xml:space="preserve">, </w:t>
      </w:r>
      <w:r w:rsidRPr="00BF3E0B">
        <w:rPr>
          <w:rFonts w:ascii="Times New Roman" w:hAnsi="Times New Roman" w:cs="Times New Roman"/>
        </w:rPr>
        <w:t xml:space="preserve">Departemen Pendidikan </w:t>
      </w:r>
      <w:r>
        <w:rPr>
          <w:rFonts w:ascii="Times New Roman" w:hAnsi="Times New Roman" w:cs="Times New Roman"/>
          <w:lang w:val="id-ID"/>
        </w:rPr>
        <w:t>dan</w:t>
      </w:r>
      <w:r w:rsidRPr="00BF3E0B">
        <w:rPr>
          <w:rFonts w:ascii="Times New Roman" w:hAnsi="Times New Roman" w:cs="Times New Roman"/>
        </w:rPr>
        <w:t xml:space="preserve"> Kebudayaan Direktorat Jenderal Kebudayaan Direktorat Sejarah Dan Nilai Tradisional Bagian Proyek Penelitian Dan Pengkajian Kebudayaan Nusantara 1993</w:t>
      </w:r>
      <w:r w:rsidRPr="00BF3E0B">
        <w:rPr>
          <w:rFonts w:ascii="Times New Roman" w:hAnsi="Times New Roman" w:cs="Times New Roman"/>
          <w:lang w:val="id-ID"/>
        </w:rPr>
        <w:t>, hlm. 43</w:t>
      </w:r>
    </w:p>
  </w:footnote>
  <w:footnote w:id="15">
    <w:p w:rsidR="00B548F9" w:rsidRPr="00BF3E0B" w:rsidRDefault="00B548F9" w:rsidP="00B548F9">
      <w:pPr>
        <w:pStyle w:val="FootnoteText"/>
        <w:ind w:firstLine="567"/>
        <w:jc w:val="both"/>
        <w:rPr>
          <w:rFonts w:ascii="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hAnsi="Times New Roman" w:cs="Times New Roman"/>
        </w:rPr>
        <w:t xml:space="preserve"> Dessy Anwar, Kamus Lengkap Bahasa Indonesia, (Surabaya: Amelia, 2005), hlm: 210</w:t>
      </w:r>
    </w:p>
  </w:footnote>
  <w:footnote w:id="16">
    <w:p w:rsidR="00B548F9" w:rsidRPr="00BF3E0B" w:rsidRDefault="00B548F9" w:rsidP="00B548F9">
      <w:pPr>
        <w:pStyle w:val="FootnoteText"/>
        <w:ind w:firstLine="720"/>
        <w:jc w:val="both"/>
        <w:rPr>
          <w:rFonts w:ascii="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hAnsi="Times New Roman" w:cs="Times New Roman"/>
        </w:rPr>
        <w:t xml:space="preserve"> Hassan Shadily, Kamus Inggris Indonesia (Jakarta: Gramedia, 2003), hlm. 584</w:t>
      </w:r>
    </w:p>
  </w:footnote>
  <w:footnote w:id="17">
    <w:p w:rsidR="00B548F9" w:rsidRPr="00BF3E0B" w:rsidRDefault="00B548F9" w:rsidP="00B548F9">
      <w:pPr>
        <w:pStyle w:val="FootnoteText"/>
        <w:ind w:firstLine="720"/>
        <w:jc w:val="both"/>
        <w:rPr>
          <w:rFonts w:ascii="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hAnsi="Times New Roman" w:cs="Times New Roman"/>
        </w:rPr>
        <w:t xml:space="preserve"> Dikutip dari </w:t>
      </w:r>
      <w:hyperlink r:id="rId1" w:history="1">
        <w:r w:rsidRPr="00BF3E0B">
          <w:rPr>
            <w:rStyle w:val="Hyperlink"/>
            <w:rFonts w:ascii="Times New Roman" w:hAnsi="Times New Roman" w:cs="Times New Roman"/>
          </w:rPr>
          <w:t>http://Persekutuan_Hukum_Adat.htm</w:t>
        </w:r>
      </w:hyperlink>
      <w:r w:rsidRPr="00BF3E0B">
        <w:rPr>
          <w:rFonts w:ascii="Times New Roman" w:hAnsi="Times New Roman" w:cs="Times New Roman"/>
        </w:rPr>
        <w:t xml:space="preserve">pada tanggal </w:t>
      </w:r>
      <w:r w:rsidRPr="00BF3E0B">
        <w:rPr>
          <w:rFonts w:ascii="Times New Roman" w:hAnsi="Times New Roman" w:cs="Times New Roman"/>
          <w:lang w:val="id-ID"/>
        </w:rPr>
        <w:t xml:space="preserve">09September </w:t>
      </w:r>
      <w:r w:rsidRPr="00BF3E0B">
        <w:rPr>
          <w:rFonts w:ascii="Times New Roman" w:hAnsi="Times New Roman" w:cs="Times New Roman"/>
        </w:rPr>
        <w:t>201</w:t>
      </w:r>
      <w:r w:rsidRPr="00BF3E0B">
        <w:rPr>
          <w:rFonts w:ascii="Times New Roman" w:hAnsi="Times New Roman" w:cs="Times New Roman"/>
          <w:lang w:val="id-ID"/>
        </w:rPr>
        <w:t>8</w:t>
      </w:r>
      <w:r w:rsidRPr="00BF3E0B">
        <w:rPr>
          <w:rFonts w:ascii="Times New Roman" w:hAnsi="Times New Roman" w:cs="Times New Roman"/>
        </w:rPr>
        <w:t>, pukul 12.00 WIB</w:t>
      </w:r>
    </w:p>
  </w:footnote>
  <w:footnote w:id="18">
    <w:p w:rsidR="00B548F9" w:rsidRPr="00BF3E0B" w:rsidRDefault="00B548F9" w:rsidP="00B548F9">
      <w:pPr>
        <w:pStyle w:val="FootnoteText"/>
        <w:ind w:firstLine="720"/>
        <w:jc w:val="both"/>
        <w:rPr>
          <w:rFonts w:ascii="Times New Roman" w:hAnsi="Times New Roman" w:cs="Times New Roman"/>
        </w:rPr>
      </w:pPr>
      <w:r w:rsidRPr="00BF3E0B">
        <w:rPr>
          <w:rFonts w:ascii="Times New Roman" w:hAnsi="Times New Roman" w:cs="Times New Roman"/>
        </w:rPr>
        <w:footnoteRef/>
      </w:r>
      <w:r w:rsidRPr="00BF3E0B">
        <w:rPr>
          <w:rFonts w:ascii="Times New Roman" w:hAnsi="Times New Roman" w:cs="Times New Roman"/>
        </w:rPr>
        <w:t xml:space="preserve"> Achmad Sodiki, 1994. </w:t>
      </w:r>
      <w:r w:rsidRPr="00BF3E0B">
        <w:rPr>
          <w:rFonts w:ascii="Times New Roman" w:hAnsi="Times New Roman" w:cs="Times New Roman"/>
          <w:i/>
        </w:rPr>
        <w:t>Penataan Kepemilikan Hak Atas Tanah di Daerah Perkebunan Kabupaten Malang.</w:t>
      </w:r>
      <w:r w:rsidRPr="00BF3E0B">
        <w:rPr>
          <w:rFonts w:ascii="Times New Roman" w:hAnsi="Times New Roman" w:cs="Times New Roman"/>
        </w:rPr>
        <w:t xml:space="preserve"> (Studi tentang Dinamika Hukum). Disertasi, Program Pasca Sarjana Universitas Airlangga. Surabaya. hlm. 21</w:t>
      </w:r>
    </w:p>
  </w:footnote>
  <w:footnote w:id="19">
    <w:p w:rsidR="00B548F9" w:rsidRPr="00BF3E0B" w:rsidRDefault="00B548F9" w:rsidP="00B548F9">
      <w:pPr>
        <w:pStyle w:val="FootnoteText"/>
        <w:ind w:firstLine="567"/>
        <w:jc w:val="both"/>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rPr>
        <w:t xml:space="preserve"> Sovia Hasana, </w:t>
      </w:r>
      <w:r w:rsidRPr="00BF3E0B">
        <w:rPr>
          <w:rFonts w:ascii="Times New Roman" w:hAnsi="Times New Roman" w:cs="Times New Roman"/>
          <w:i/>
        </w:rPr>
        <w:t>Perbedaan Tanah Ulayat dengan Tanah Desa</w:t>
      </w:r>
      <w:r w:rsidRPr="00BF3E0B">
        <w:rPr>
          <w:rFonts w:ascii="Times New Roman" w:hAnsi="Times New Roman" w:cs="Times New Roman"/>
        </w:rPr>
        <w:t>, https://www.hukumonline.com</w:t>
      </w:r>
    </w:p>
  </w:footnote>
  <w:footnote w:id="20">
    <w:p w:rsidR="00B548F9" w:rsidRPr="00BF3E0B" w:rsidRDefault="00B548F9" w:rsidP="00B548F9">
      <w:pPr>
        <w:pStyle w:val="FootnoteText"/>
        <w:ind w:firstLine="567"/>
        <w:jc w:val="both"/>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i/>
        </w:rPr>
        <w:t>Ibid</w:t>
      </w:r>
    </w:p>
  </w:footnote>
  <w:footnote w:id="21">
    <w:p w:rsidR="00B548F9" w:rsidRPr="00BF3E0B" w:rsidRDefault="00B548F9" w:rsidP="00B548F9">
      <w:pPr>
        <w:ind w:firstLine="567"/>
        <w:jc w:val="both"/>
        <w:rPr>
          <w:rFonts w:ascii="Times New Roman" w:hAnsi="Times New Roman" w:cs="Times New Roman"/>
          <w:sz w:val="20"/>
          <w:szCs w:val="20"/>
        </w:rPr>
      </w:pPr>
      <w:r w:rsidRPr="00BF3E0B">
        <w:rPr>
          <w:rStyle w:val="FootnoteReference"/>
          <w:rFonts w:ascii="Times New Roman" w:hAnsi="Times New Roman" w:cs="Times New Roman"/>
          <w:sz w:val="20"/>
          <w:szCs w:val="20"/>
        </w:rPr>
        <w:footnoteRef/>
      </w:r>
      <w:r w:rsidRPr="00BF3E0B">
        <w:rPr>
          <w:rFonts w:ascii="Times New Roman" w:hAnsi="Times New Roman" w:cs="Times New Roman"/>
          <w:sz w:val="20"/>
          <w:szCs w:val="20"/>
        </w:rPr>
        <w:t xml:space="preserve"> Sahrina Saifuddin, </w:t>
      </w:r>
      <w:r w:rsidRPr="00BF3E0B">
        <w:rPr>
          <w:rFonts w:ascii="Times New Roman" w:hAnsi="Times New Roman" w:cs="Times New Roman"/>
          <w:i/>
          <w:sz w:val="20"/>
          <w:szCs w:val="20"/>
        </w:rPr>
        <w:t>Hak Ulayat Masyarakat Hukum Adat Dan Hak Menguasai Negara Di Taman Nasional Rawa Aopa Watumohai</w:t>
      </w:r>
      <w:r w:rsidRPr="00BF3E0B">
        <w:rPr>
          <w:rFonts w:ascii="Times New Roman" w:hAnsi="Times New Roman" w:cs="Times New Roman"/>
          <w:sz w:val="20"/>
          <w:szCs w:val="20"/>
          <w:lang w:val="en-US"/>
        </w:rPr>
        <w:t xml:space="preserve">, “Jurnal” </w:t>
      </w:r>
      <w:r w:rsidRPr="00BF3E0B">
        <w:rPr>
          <w:rStyle w:val="ff3"/>
          <w:rFonts w:ascii="Times New Roman" w:hAnsi="Times New Roman" w:cs="Times New Roman"/>
          <w:sz w:val="20"/>
          <w:szCs w:val="20"/>
        </w:rPr>
        <w:t>MIMBAR HUKUM</w:t>
      </w:r>
      <w:r w:rsidRPr="00BF3E0B">
        <w:rPr>
          <w:rStyle w:val="ff4"/>
          <w:rFonts w:ascii="Times New Roman" w:hAnsi="Times New Roman" w:cs="Times New Roman"/>
          <w:sz w:val="20"/>
          <w:szCs w:val="20"/>
        </w:rPr>
        <w:t>Volume 30, Nomor 1, Februari 2018</w:t>
      </w:r>
    </w:p>
  </w:footnote>
  <w:footnote w:id="22">
    <w:p w:rsidR="00B548F9" w:rsidRPr="00BF3E0B" w:rsidRDefault="00B548F9" w:rsidP="00B548F9">
      <w:pPr>
        <w:ind w:firstLine="567"/>
        <w:jc w:val="both"/>
        <w:rPr>
          <w:rFonts w:ascii="Times New Roman" w:hAnsi="Times New Roman" w:cs="Times New Roman"/>
          <w:sz w:val="20"/>
          <w:szCs w:val="20"/>
        </w:rPr>
      </w:pPr>
      <w:r w:rsidRPr="00BF3E0B">
        <w:rPr>
          <w:rFonts w:ascii="Times New Roman" w:hAnsi="Times New Roman" w:cs="Times New Roman"/>
          <w:sz w:val="20"/>
          <w:szCs w:val="20"/>
        </w:rPr>
        <w:footnoteRef/>
      </w:r>
      <w:r w:rsidRPr="00BF3E0B">
        <w:rPr>
          <w:rFonts w:ascii="Times New Roman" w:hAnsi="Times New Roman" w:cs="Times New Roman"/>
          <w:sz w:val="20"/>
          <w:szCs w:val="20"/>
        </w:rPr>
        <w:t xml:space="preserve">Husen Alting, </w:t>
      </w:r>
      <w:r w:rsidRPr="00BF3E0B">
        <w:rPr>
          <w:rFonts w:ascii="Times New Roman" w:hAnsi="Times New Roman" w:cs="Times New Roman"/>
          <w:i/>
          <w:sz w:val="20"/>
          <w:szCs w:val="20"/>
        </w:rPr>
        <w:t>Penguasaan Tanah Masyarakat Hukum Adat (Suatu Kajian Terhadap Masyarakat Hukum Adat Ternat</w:t>
      </w:r>
      <w:r w:rsidRPr="00BF3E0B">
        <w:rPr>
          <w:rFonts w:ascii="Times New Roman" w:hAnsi="Times New Roman" w:cs="Times New Roman"/>
          <w:i/>
          <w:sz w:val="20"/>
          <w:szCs w:val="20"/>
          <w:lang w:val="en-US"/>
        </w:rPr>
        <w:t xml:space="preserve">, </w:t>
      </w:r>
      <w:r w:rsidRPr="00BF3E0B">
        <w:rPr>
          <w:rFonts w:ascii="Times New Roman" w:hAnsi="Times New Roman" w:cs="Times New Roman"/>
          <w:sz w:val="20"/>
          <w:szCs w:val="20"/>
        </w:rPr>
        <w:t>Jurnal Dinamika Hukum Vol. 11 No. 1 Januari 2011 http://www.lifemosaic.net</w:t>
      </w:r>
    </w:p>
  </w:footnote>
  <w:footnote w:id="23">
    <w:p w:rsidR="00567336" w:rsidRPr="00BF3E0B" w:rsidRDefault="00567336" w:rsidP="00567336">
      <w:pPr>
        <w:pStyle w:val="FootnoteText"/>
        <w:rPr>
          <w:rFonts w:ascii="Times New Roman" w:hAnsi="Times New Roman" w:cs="Times New Roman"/>
          <w:lang w:val="id-ID"/>
        </w:rPr>
      </w:pPr>
      <w:r w:rsidRPr="00BF3E0B">
        <w:rPr>
          <w:rStyle w:val="FootnoteReference"/>
          <w:rFonts w:ascii="Times New Roman" w:hAnsi="Times New Roman" w:cs="Times New Roman"/>
        </w:rPr>
        <w:footnoteRef/>
      </w:r>
      <w:r w:rsidRPr="00BF3E0B">
        <w:rPr>
          <w:rFonts w:ascii="Times New Roman" w:hAnsi="Times New Roman" w:cs="Times New Roman"/>
          <w:lang w:val="id-ID"/>
        </w:rPr>
        <w:t>Diakses melalui (</w:t>
      </w:r>
      <w:hyperlink r:id="rId2" w:history="1">
        <w:r w:rsidRPr="00BF3E0B">
          <w:rPr>
            <w:rStyle w:val="Hyperlink"/>
            <w:rFonts w:ascii="Times New Roman" w:hAnsi="Times New Roman" w:cs="Times New Roman"/>
          </w:rPr>
          <w:t>http://ms.wikipedia.org/wiki/Minangkabau</w:t>
        </w:r>
      </w:hyperlink>
      <w:r w:rsidRPr="00BF3E0B">
        <w:rPr>
          <w:rFonts w:ascii="Times New Roman" w:hAnsi="Times New Roman" w:cs="Times New Roman"/>
          <w:lang w:val="id-ID"/>
        </w:rPr>
        <w:t>) pada tanggal 16 Juli 2018</w:t>
      </w:r>
    </w:p>
  </w:footnote>
  <w:footnote w:id="24">
    <w:p w:rsidR="00567336" w:rsidRPr="00BF3E0B" w:rsidRDefault="00567336" w:rsidP="00567336">
      <w:pPr>
        <w:pStyle w:val="FootnoteText"/>
        <w:rPr>
          <w:rFonts w:ascii="Times New Roman" w:hAnsi="Times New Roman" w:cs="Times New Roman"/>
        </w:rPr>
      </w:pPr>
      <w:r w:rsidRPr="00BF3E0B">
        <w:rPr>
          <w:rStyle w:val="FootnoteReference"/>
          <w:rFonts w:ascii="Times New Roman" w:hAnsi="Times New Roman" w:cs="Times New Roman"/>
        </w:rPr>
        <w:footnoteRef/>
      </w:r>
      <w:r w:rsidRPr="00BF3E0B">
        <w:rPr>
          <w:rFonts w:ascii="Times New Roman" w:hAnsi="Times New Roman" w:cs="Times New Roman"/>
          <w:lang w:val="id-ID"/>
        </w:rPr>
        <w:t xml:space="preserve"> Diakses melalui </w:t>
      </w:r>
      <w:r w:rsidRPr="00BF3E0B">
        <w:rPr>
          <w:rFonts w:ascii="Times New Roman" w:hAnsi="Times New Roman" w:cs="Times New Roman"/>
        </w:rPr>
        <w:t xml:space="preserve">blog </w:t>
      </w:r>
      <w:hyperlink r:id="rId3" w:history="1">
        <w:r w:rsidRPr="00BF3E0B">
          <w:rPr>
            <w:rStyle w:val="Hyperlink"/>
            <w:rFonts w:ascii="Times New Roman" w:hAnsi="Times New Roman" w:cs="Times New Roman"/>
          </w:rPr>
          <w:t>http://rejang-lebong.blogspot.com</w:t>
        </w:r>
      </w:hyperlink>
      <w:r w:rsidRPr="00BF3E0B">
        <w:rPr>
          <w:rFonts w:ascii="Times New Roman" w:hAnsi="Times New Roman" w:cs="Times New Roman"/>
          <w:lang w:val="id-ID"/>
        </w:rPr>
        <w:t xml:space="preserve"> pada </w:t>
      </w:r>
      <w:r w:rsidR="00700926" w:rsidRPr="00BF3E0B">
        <w:rPr>
          <w:rFonts w:ascii="Times New Roman" w:hAnsi="Times New Roman" w:cs="Times New Roman"/>
        </w:rPr>
        <w:t xml:space="preserve">15 September </w:t>
      </w:r>
      <w:r w:rsidR="00700926" w:rsidRPr="00BF3E0B">
        <w:rPr>
          <w:rFonts w:ascii="Times New Roman" w:hAnsi="Times New Roman" w:cs="Times New Roman"/>
          <w:lang w:val="id-ID"/>
        </w:rPr>
        <w:t>201</w:t>
      </w:r>
      <w:r w:rsidR="00700926" w:rsidRPr="00BF3E0B">
        <w:rPr>
          <w:rFonts w:ascii="Times New Roman" w:hAnsi="Times New Roman" w:cs="Times New Roman"/>
        </w:rPr>
        <w:t>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D0F9C"/>
    <w:multiLevelType w:val="multilevel"/>
    <w:tmpl w:val="121D0F9C"/>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18A40034"/>
    <w:multiLevelType w:val="hybridMultilevel"/>
    <w:tmpl w:val="2204349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442A4"/>
    <w:multiLevelType w:val="multilevel"/>
    <w:tmpl w:val="19144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B26FD0"/>
    <w:multiLevelType w:val="hybridMultilevel"/>
    <w:tmpl w:val="2B6065BC"/>
    <w:lvl w:ilvl="0" w:tplc="161460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792E1B"/>
    <w:multiLevelType w:val="hybridMultilevel"/>
    <w:tmpl w:val="8ACEAA5A"/>
    <w:lvl w:ilvl="0" w:tplc="1B3E8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7467E8"/>
    <w:multiLevelType w:val="multilevel"/>
    <w:tmpl w:val="3482C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1430"/>
        </w:tabs>
        <w:ind w:left="143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B9A4E18"/>
    <w:multiLevelType w:val="hybridMultilevel"/>
    <w:tmpl w:val="B6960A1A"/>
    <w:lvl w:ilvl="0" w:tplc="A122452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C08410D"/>
    <w:multiLevelType w:val="hybridMultilevel"/>
    <w:tmpl w:val="322E9728"/>
    <w:lvl w:ilvl="0" w:tplc="42A2AC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FD87A0B"/>
    <w:multiLevelType w:val="hybridMultilevel"/>
    <w:tmpl w:val="5784C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ADC938E">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B2887"/>
    <w:multiLevelType w:val="hybridMultilevel"/>
    <w:tmpl w:val="81E24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10429"/>
    <w:multiLevelType w:val="hybridMultilevel"/>
    <w:tmpl w:val="4A5895A2"/>
    <w:lvl w:ilvl="0" w:tplc="0B5AEF2E">
      <w:start w:val="1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512A7981"/>
    <w:multiLevelType w:val="hybridMultilevel"/>
    <w:tmpl w:val="A6F4635C"/>
    <w:lvl w:ilvl="0" w:tplc="98FA4C1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3EE23A7"/>
    <w:multiLevelType w:val="hybridMultilevel"/>
    <w:tmpl w:val="591E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14757"/>
    <w:multiLevelType w:val="hybridMultilevel"/>
    <w:tmpl w:val="B846D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D318B0"/>
    <w:multiLevelType w:val="hybridMultilevel"/>
    <w:tmpl w:val="D35AD68A"/>
    <w:lvl w:ilvl="0" w:tplc="39D0287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D36459E"/>
    <w:multiLevelType w:val="hybridMultilevel"/>
    <w:tmpl w:val="F1760196"/>
    <w:lvl w:ilvl="0" w:tplc="8954D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4"/>
  </w:num>
  <w:num w:numId="3">
    <w:abstractNumId w:val="6"/>
  </w:num>
  <w:num w:numId="4">
    <w:abstractNumId w:val="5"/>
  </w:num>
  <w:num w:numId="5">
    <w:abstractNumId w:val="11"/>
  </w:num>
  <w:num w:numId="6">
    <w:abstractNumId w:val="9"/>
  </w:num>
  <w:num w:numId="7">
    <w:abstractNumId w:val="1"/>
  </w:num>
  <w:num w:numId="8">
    <w:abstractNumId w:val="10"/>
  </w:num>
  <w:num w:numId="9">
    <w:abstractNumId w:val="8"/>
  </w:num>
  <w:num w:numId="10">
    <w:abstractNumId w:val="4"/>
  </w:num>
  <w:num w:numId="11">
    <w:abstractNumId w:val="7"/>
  </w:num>
  <w:num w:numId="12">
    <w:abstractNumId w:val="3"/>
  </w:num>
  <w:num w:numId="13">
    <w:abstractNumId w:val="15"/>
  </w:num>
  <w:num w:numId="14">
    <w:abstractNumId w:val="13"/>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E36AB9"/>
    <w:rsid w:val="00005675"/>
    <w:rsid w:val="00032DDD"/>
    <w:rsid w:val="00064D0D"/>
    <w:rsid w:val="00077BAE"/>
    <w:rsid w:val="000C5677"/>
    <w:rsid w:val="000D430E"/>
    <w:rsid w:val="000E1E27"/>
    <w:rsid w:val="000E7AAB"/>
    <w:rsid w:val="000F06DE"/>
    <w:rsid w:val="00112523"/>
    <w:rsid w:val="001257AC"/>
    <w:rsid w:val="00131338"/>
    <w:rsid w:val="00136A05"/>
    <w:rsid w:val="0015505E"/>
    <w:rsid w:val="001555C0"/>
    <w:rsid w:val="00160871"/>
    <w:rsid w:val="00172D52"/>
    <w:rsid w:val="00185E5C"/>
    <w:rsid w:val="001B090F"/>
    <w:rsid w:val="001B1CBF"/>
    <w:rsid w:val="001B22AC"/>
    <w:rsid w:val="001B334A"/>
    <w:rsid w:val="001F2302"/>
    <w:rsid w:val="00206550"/>
    <w:rsid w:val="0022106D"/>
    <w:rsid w:val="00237B23"/>
    <w:rsid w:val="002504B6"/>
    <w:rsid w:val="00261766"/>
    <w:rsid w:val="002665E7"/>
    <w:rsid w:val="002A49E0"/>
    <w:rsid w:val="002B61A2"/>
    <w:rsid w:val="00306877"/>
    <w:rsid w:val="003147C5"/>
    <w:rsid w:val="00322D9F"/>
    <w:rsid w:val="0034282E"/>
    <w:rsid w:val="00346F85"/>
    <w:rsid w:val="0037115F"/>
    <w:rsid w:val="0039335E"/>
    <w:rsid w:val="00394FB2"/>
    <w:rsid w:val="003A62F6"/>
    <w:rsid w:val="003C3F97"/>
    <w:rsid w:val="003D5E3E"/>
    <w:rsid w:val="003E32D9"/>
    <w:rsid w:val="00403556"/>
    <w:rsid w:val="00411236"/>
    <w:rsid w:val="00421588"/>
    <w:rsid w:val="004263AF"/>
    <w:rsid w:val="00430C75"/>
    <w:rsid w:val="00446CF7"/>
    <w:rsid w:val="00447610"/>
    <w:rsid w:val="00451C72"/>
    <w:rsid w:val="004553F9"/>
    <w:rsid w:val="00463892"/>
    <w:rsid w:val="00467AAE"/>
    <w:rsid w:val="004714C4"/>
    <w:rsid w:val="00471A34"/>
    <w:rsid w:val="00473FF2"/>
    <w:rsid w:val="004755E6"/>
    <w:rsid w:val="00482CB0"/>
    <w:rsid w:val="004876B8"/>
    <w:rsid w:val="004B0458"/>
    <w:rsid w:val="004B1649"/>
    <w:rsid w:val="004B20DD"/>
    <w:rsid w:val="004C6A6E"/>
    <w:rsid w:val="004C6D4F"/>
    <w:rsid w:val="004F64B7"/>
    <w:rsid w:val="005008D6"/>
    <w:rsid w:val="0051027D"/>
    <w:rsid w:val="00513605"/>
    <w:rsid w:val="00520D21"/>
    <w:rsid w:val="00567336"/>
    <w:rsid w:val="00583837"/>
    <w:rsid w:val="00585983"/>
    <w:rsid w:val="005B096B"/>
    <w:rsid w:val="005B0C1B"/>
    <w:rsid w:val="005B3B4D"/>
    <w:rsid w:val="005C1625"/>
    <w:rsid w:val="005C36EF"/>
    <w:rsid w:val="005C7263"/>
    <w:rsid w:val="005E631A"/>
    <w:rsid w:val="005F52ED"/>
    <w:rsid w:val="00612A51"/>
    <w:rsid w:val="006656BE"/>
    <w:rsid w:val="006A0096"/>
    <w:rsid w:val="006B25B5"/>
    <w:rsid w:val="006C10A4"/>
    <w:rsid w:val="006F5DD3"/>
    <w:rsid w:val="00700926"/>
    <w:rsid w:val="00706436"/>
    <w:rsid w:val="00714FE7"/>
    <w:rsid w:val="007234FC"/>
    <w:rsid w:val="00744F46"/>
    <w:rsid w:val="00747D61"/>
    <w:rsid w:val="00771536"/>
    <w:rsid w:val="0079203C"/>
    <w:rsid w:val="007976D1"/>
    <w:rsid w:val="007E01D8"/>
    <w:rsid w:val="007E1A8E"/>
    <w:rsid w:val="00803576"/>
    <w:rsid w:val="00807BDA"/>
    <w:rsid w:val="00813FFB"/>
    <w:rsid w:val="008536F3"/>
    <w:rsid w:val="008537D7"/>
    <w:rsid w:val="008570A8"/>
    <w:rsid w:val="00864965"/>
    <w:rsid w:val="008864C2"/>
    <w:rsid w:val="008869D6"/>
    <w:rsid w:val="00895CEE"/>
    <w:rsid w:val="008B426B"/>
    <w:rsid w:val="008B7A73"/>
    <w:rsid w:val="008C0CA7"/>
    <w:rsid w:val="008D6151"/>
    <w:rsid w:val="008D72D1"/>
    <w:rsid w:val="008E0ACD"/>
    <w:rsid w:val="008E1FCA"/>
    <w:rsid w:val="008F0F0C"/>
    <w:rsid w:val="0091627C"/>
    <w:rsid w:val="00926408"/>
    <w:rsid w:val="00947DC5"/>
    <w:rsid w:val="00953741"/>
    <w:rsid w:val="00955D0C"/>
    <w:rsid w:val="0095676D"/>
    <w:rsid w:val="00976A4B"/>
    <w:rsid w:val="009836E5"/>
    <w:rsid w:val="00991083"/>
    <w:rsid w:val="00991100"/>
    <w:rsid w:val="009A6A7D"/>
    <w:rsid w:val="009D0AC2"/>
    <w:rsid w:val="009F52A3"/>
    <w:rsid w:val="00A333EC"/>
    <w:rsid w:val="00A33B48"/>
    <w:rsid w:val="00A401A9"/>
    <w:rsid w:val="00A520B4"/>
    <w:rsid w:val="00A52F33"/>
    <w:rsid w:val="00A63095"/>
    <w:rsid w:val="00A912CA"/>
    <w:rsid w:val="00A91DCF"/>
    <w:rsid w:val="00A97C05"/>
    <w:rsid w:val="00AA2DE9"/>
    <w:rsid w:val="00AC0AE0"/>
    <w:rsid w:val="00AD1832"/>
    <w:rsid w:val="00AD7D68"/>
    <w:rsid w:val="00AE73CD"/>
    <w:rsid w:val="00AF091B"/>
    <w:rsid w:val="00AF1773"/>
    <w:rsid w:val="00AF3FC3"/>
    <w:rsid w:val="00B008EB"/>
    <w:rsid w:val="00B22B5A"/>
    <w:rsid w:val="00B506EB"/>
    <w:rsid w:val="00B548F9"/>
    <w:rsid w:val="00B65619"/>
    <w:rsid w:val="00B66C5C"/>
    <w:rsid w:val="00B92F76"/>
    <w:rsid w:val="00BB6901"/>
    <w:rsid w:val="00BC0745"/>
    <w:rsid w:val="00BC3645"/>
    <w:rsid w:val="00BD7CE1"/>
    <w:rsid w:val="00BF3E0B"/>
    <w:rsid w:val="00C03635"/>
    <w:rsid w:val="00C144FA"/>
    <w:rsid w:val="00C60C54"/>
    <w:rsid w:val="00C64525"/>
    <w:rsid w:val="00C64F70"/>
    <w:rsid w:val="00C6585C"/>
    <w:rsid w:val="00C666B4"/>
    <w:rsid w:val="00C74182"/>
    <w:rsid w:val="00C76ECD"/>
    <w:rsid w:val="00C90135"/>
    <w:rsid w:val="00C9115B"/>
    <w:rsid w:val="00C9742E"/>
    <w:rsid w:val="00CA07C4"/>
    <w:rsid w:val="00CB7990"/>
    <w:rsid w:val="00CC76C7"/>
    <w:rsid w:val="00CD3F86"/>
    <w:rsid w:val="00CE27DA"/>
    <w:rsid w:val="00CF0B11"/>
    <w:rsid w:val="00D067AF"/>
    <w:rsid w:val="00D11385"/>
    <w:rsid w:val="00D166C9"/>
    <w:rsid w:val="00D22761"/>
    <w:rsid w:val="00D43E26"/>
    <w:rsid w:val="00D46445"/>
    <w:rsid w:val="00D66FE7"/>
    <w:rsid w:val="00D851E6"/>
    <w:rsid w:val="00D91D36"/>
    <w:rsid w:val="00D937B0"/>
    <w:rsid w:val="00DA4089"/>
    <w:rsid w:val="00DE3503"/>
    <w:rsid w:val="00DE490B"/>
    <w:rsid w:val="00E011B2"/>
    <w:rsid w:val="00E14D89"/>
    <w:rsid w:val="00E258CC"/>
    <w:rsid w:val="00E261A7"/>
    <w:rsid w:val="00E34CF7"/>
    <w:rsid w:val="00E36AB9"/>
    <w:rsid w:val="00E5018B"/>
    <w:rsid w:val="00E5550A"/>
    <w:rsid w:val="00E67FAE"/>
    <w:rsid w:val="00EB0C97"/>
    <w:rsid w:val="00EB1A81"/>
    <w:rsid w:val="00EB2689"/>
    <w:rsid w:val="00ED3E9A"/>
    <w:rsid w:val="00EF22BD"/>
    <w:rsid w:val="00F11B9E"/>
    <w:rsid w:val="00F15841"/>
    <w:rsid w:val="00F20B0E"/>
    <w:rsid w:val="00F22D94"/>
    <w:rsid w:val="00F37C3F"/>
    <w:rsid w:val="00F61CEA"/>
    <w:rsid w:val="00F8577D"/>
    <w:rsid w:val="00F9082E"/>
    <w:rsid w:val="00F93CD4"/>
    <w:rsid w:val="00F97943"/>
    <w:rsid w:val="00FA21AD"/>
    <w:rsid w:val="00FA372E"/>
    <w:rsid w:val="00FB13B5"/>
    <w:rsid w:val="00FD67E6"/>
    <w:rsid w:val="00FE6C5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DC5"/>
    <w:rPr>
      <w:lang w:val="id-ID"/>
    </w:rPr>
  </w:style>
  <w:style w:type="paragraph" w:styleId="Heading1">
    <w:name w:val="heading 1"/>
    <w:basedOn w:val="Normal"/>
    <w:link w:val="Heading1Char"/>
    <w:uiPriority w:val="9"/>
    <w:qFormat/>
    <w:rsid w:val="00467AAE"/>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AB9"/>
    <w:pPr>
      <w:ind w:left="720"/>
      <w:contextualSpacing/>
    </w:pPr>
  </w:style>
  <w:style w:type="paragraph" w:styleId="NormalWeb">
    <w:name w:val="Normal (Web)"/>
    <w:basedOn w:val="Normal"/>
    <w:uiPriority w:val="99"/>
    <w:unhideWhenUsed/>
    <w:qFormat/>
    <w:rsid w:val="00E36AB9"/>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qFormat/>
    <w:rsid w:val="00E36AB9"/>
    <w:rPr>
      <w:color w:val="0000FF"/>
      <w:u w:val="single"/>
    </w:rPr>
  </w:style>
  <w:style w:type="paragraph" w:styleId="FootnoteText">
    <w:name w:val="footnote text"/>
    <w:basedOn w:val="Normal"/>
    <w:link w:val="FootnoteTextChar"/>
    <w:uiPriority w:val="99"/>
    <w:unhideWhenUsed/>
    <w:qFormat/>
    <w:rsid w:val="00E36AB9"/>
    <w:rPr>
      <w:sz w:val="20"/>
      <w:szCs w:val="20"/>
      <w:lang w:val="en-US"/>
    </w:rPr>
  </w:style>
  <w:style w:type="character" w:customStyle="1" w:styleId="FootnoteTextChar">
    <w:name w:val="Footnote Text Char"/>
    <w:basedOn w:val="DefaultParagraphFont"/>
    <w:link w:val="FootnoteText"/>
    <w:uiPriority w:val="99"/>
    <w:qFormat/>
    <w:rsid w:val="00E36AB9"/>
    <w:rPr>
      <w:sz w:val="20"/>
      <w:szCs w:val="20"/>
    </w:rPr>
  </w:style>
  <w:style w:type="character" w:styleId="FootnoteReference">
    <w:name w:val="footnote reference"/>
    <w:aliases w:val=" BVI fnr,BVI fnr"/>
    <w:basedOn w:val="DefaultParagraphFont"/>
    <w:uiPriority w:val="99"/>
    <w:unhideWhenUsed/>
    <w:qFormat/>
    <w:rsid w:val="00E36AB9"/>
    <w:rPr>
      <w:vertAlign w:val="superscript"/>
    </w:rPr>
  </w:style>
  <w:style w:type="character" w:styleId="Emphasis">
    <w:name w:val="Emphasis"/>
    <w:basedOn w:val="DefaultParagraphFont"/>
    <w:uiPriority w:val="20"/>
    <w:qFormat/>
    <w:rsid w:val="00E36AB9"/>
    <w:rPr>
      <w:i/>
      <w:iCs/>
    </w:rPr>
  </w:style>
  <w:style w:type="character" w:customStyle="1" w:styleId="algo-summary">
    <w:name w:val="algo-summary"/>
    <w:basedOn w:val="DefaultParagraphFont"/>
    <w:rsid w:val="00E36AB9"/>
  </w:style>
  <w:style w:type="paragraph" w:styleId="Footer">
    <w:name w:val="footer"/>
    <w:basedOn w:val="Normal"/>
    <w:link w:val="FooterChar"/>
    <w:uiPriority w:val="99"/>
    <w:unhideWhenUsed/>
    <w:rsid w:val="00E36AB9"/>
    <w:pPr>
      <w:tabs>
        <w:tab w:val="center" w:pos="4513"/>
        <w:tab w:val="right" w:pos="9026"/>
      </w:tabs>
    </w:pPr>
  </w:style>
  <w:style w:type="character" w:customStyle="1" w:styleId="FooterChar">
    <w:name w:val="Footer Char"/>
    <w:basedOn w:val="DefaultParagraphFont"/>
    <w:link w:val="Footer"/>
    <w:uiPriority w:val="99"/>
    <w:rsid w:val="00E36AB9"/>
    <w:rPr>
      <w:lang w:val="id-ID"/>
    </w:rPr>
  </w:style>
  <w:style w:type="paragraph" w:styleId="BalloonText">
    <w:name w:val="Balloon Text"/>
    <w:basedOn w:val="Normal"/>
    <w:link w:val="BalloonTextChar"/>
    <w:uiPriority w:val="99"/>
    <w:semiHidden/>
    <w:unhideWhenUsed/>
    <w:rsid w:val="00E36AB9"/>
    <w:rPr>
      <w:rFonts w:ascii="Tahoma" w:hAnsi="Tahoma" w:cs="Tahoma"/>
      <w:sz w:val="16"/>
      <w:szCs w:val="16"/>
    </w:rPr>
  </w:style>
  <w:style w:type="character" w:customStyle="1" w:styleId="BalloonTextChar">
    <w:name w:val="Balloon Text Char"/>
    <w:basedOn w:val="DefaultParagraphFont"/>
    <w:link w:val="BalloonText"/>
    <w:uiPriority w:val="99"/>
    <w:semiHidden/>
    <w:rsid w:val="00E36AB9"/>
    <w:rPr>
      <w:rFonts w:ascii="Tahoma" w:hAnsi="Tahoma" w:cs="Tahoma"/>
      <w:sz w:val="16"/>
      <w:szCs w:val="16"/>
      <w:lang w:val="id-ID"/>
    </w:rPr>
  </w:style>
  <w:style w:type="character" w:customStyle="1" w:styleId="ff5">
    <w:name w:val="ff5"/>
    <w:basedOn w:val="DefaultParagraphFont"/>
    <w:rsid w:val="008D72D1"/>
  </w:style>
  <w:style w:type="character" w:customStyle="1" w:styleId="ff3">
    <w:name w:val="ff3"/>
    <w:basedOn w:val="DefaultParagraphFont"/>
    <w:rsid w:val="008D72D1"/>
  </w:style>
  <w:style w:type="character" w:customStyle="1" w:styleId="fs8">
    <w:name w:val="fs8"/>
    <w:basedOn w:val="DefaultParagraphFont"/>
    <w:rsid w:val="008D72D1"/>
  </w:style>
  <w:style w:type="character" w:customStyle="1" w:styleId="ff2">
    <w:name w:val="ff2"/>
    <w:basedOn w:val="DefaultParagraphFont"/>
    <w:rsid w:val="00744F46"/>
  </w:style>
  <w:style w:type="character" w:customStyle="1" w:styleId="ff4">
    <w:name w:val="ff4"/>
    <w:basedOn w:val="DefaultParagraphFont"/>
    <w:rsid w:val="00744F46"/>
  </w:style>
  <w:style w:type="character" w:customStyle="1" w:styleId="fs3">
    <w:name w:val="fs3"/>
    <w:basedOn w:val="DefaultParagraphFont"/>
    <w:rsid w:val="00744F46"/>
  </w:style>
  <w:style w:type="character" w:customStyle="1" w:styleId="Heading1Char">
    <w:name w:val="Heading 1 Char"/>
    <w:basedOn w:val="DefaultParagraphFont"/>
    <w:link w:val="Heading1"/>
    <w:uiPriority w:val="9"/>
    <w:rsid w:val="00467AAE"/>
    <w:rPr>
      <w:rFonts w:ascii="Times New Roman" w:eastAsia="Times New Roman" w:hAnsi="Times New Roman" w:cs="Times New Roman"/>
      <w:b/>
      <w:bCs/>
      <w:kern w:val="36"/>
      <w:sz w:val="48"/>
      <w:szCs w:val="48"/>
    </w:rPr>
  </w:style>
  <w:style w:type="table" w:styleId="TableGrid">
    <w:name w:val="Table Grid"/>
    <w:basedOn w:val="TableNormal"/>
    <w:uiPriority w:val="39"/>
    <w:rsid w:val="00D937B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37B0"/>
    <w:pPr>
      <w:tabs>
        <w:tab w:val="center" w:pos="4680"/>
        <w:tab w:val="right" w:pos="9360"/>
      </w:tabs>
    </w:pPr>
    <w:rPr>
      <w:lang w:val="en-US"/>
    </w:rPr>
  </w:style>
  <w:style w:type="character" w:customStyle="1" w:styleId="HeaderChar">
    <w:name w:val="Header Char"/>
    <w:basedOn w:val="DefaultParagraphFont"/>
    <w:link w:val="Header"/>
    <w:uiPriority w:val="99"/>
    <w:semiHidden/>
    <w:rsid w:val="00D937B0"/>
  </w:style>
  <w:style w:type="paragraph" w:customStyle="1" w:styleId="Default">
    <w:name w:val="Default"/>
    <w:rsid w:val="00D937B0"/>
    <w:pPr>
      <w:autoSpaceDE w:val="0"/>
      <w:autoSpaceDN w:val="0"/>
      <w:adjustRightInd w:val="0"/>
    </w:pPr>
    <w:rPr>
      <w:rFonts w:ascii="Times New Roman" w:hAnsi="Times New Roman" w:cs="Times New Roman"/>
      <w:color w:val="000000"/>
      <w:sz w:val="24"/>
      <w:szCs w:val="24"/>
      <w:lang w:val="id-ID"/>
    </w:rPr>
  </w:style>
  <w:style w:type="paragraph" w:customStyle="1" w:styleId="ListParagraph2">
    <w:name w:val="List Paragraph2"/>
    <w:basedOn w:val="Normal"/>
    <w:uiPriority w:val="99"/>
    <w:unhideWhenUsed/>
    <w:rsid w:val="00567336"/>
    <w:pPr>
      <w:spacing w:after="200" w:line="276" w:lineRule="auto"/>
      <w:ind w:left="720"/>
      <w:contextualSpacing/>
    </w:pPr>
    <w:rPr>
      <w:rFonts w:ascii="Calibri" w:eastAsia="Times New Roman" w:hAnsi="Calibri" w:cs="Arial"/>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941116">
      <w:bodyDiv w:val="1"/>
      <w:marLeft w:val="0"/>
      <w:marRight w:val="0"/>
      <w:marTop w:val="0"/>
      <w:marBottom w:val="0"/>
      <w:divBdr>
        <w:top w:val="none" w:sz="0" w:space="0" w:color="auto"/>
        <w:left w:val="none" w:sz="0" w:space="0" w:color="auto"/>
        <w:bottom w:val="none" w:sz="0" w:space="0" w:color="auto"/>
        <w:right w:val="none" w:sz="0" w:space="0" w:color="auto"/>
      </w:divBdr>
      <w:divsChild>
        <w:div w:id="1576550791">
          <w:marLeft w:val="0"/>
          <w:marRight w:val="0"/>
          <w:marTop w:val="0"/>
          <w:marBottom w:val="0"/>
          <w:divBdr>
            <w:top w:val="none" w:sz="0" w:space="0" w:color="auto"/>
            <w:left w:val="none" w:sz="0" w:space="0" w:color="auto"/>
            <w:bottom w:val="none" w:sz="0" w:space="0" w:color="auto"/>
            <w:right w:val="none" w:sz="0" w:space="0" w:color="auto"/>
          </w:divBdr>
        </w:div>
        <w:div w:id="1762986487">
          <w:marLeft w:val="0"/>
          <w:marRight w:val="0"/>
          <w:marTop w:val="0"/>
          <w:marBottom w:val="0"/>
          <w:divBdr>
            <w:top w:val="none" w:sz="0" w:space="0" w:color="auto"/>
            <w:left w:val="none" w:sz="0" w:space="0" w:color="auto"/>
            <w:bottom w:val="none" w:sz="0" w:space="0" w:color="auto"/>
            <w:right w:val="none" w:sz="0" w:space="0" w:color="auto"/>
          </w:divBdr>
        </w:div>
        <w:div w:id="1324163450">
          <w:marLeft w:val="0"/>
          <w:marRight w:val="0"/>
          <w:marTop w:val="0"/>
          <w:marBottom w:val="0"/>
          <w:divBdr>
            <w:top w:val="none" w:sz="0" w:space="0" w:color="auto"/>
            <w:left w:val="none" w:sz="0" w:space="0" w:color="auto"/>
            <w:bottom w:val="none" w:sz="0" w:space="0" w:color="auto"/>
            <w:right w:val="none" w:sz="0" w:space="0" w:color="auto"/>
          </w:divBdr>
        </w:div>
        <w:div w:id="1750276014">
          <w:marLeft w:val="0"/>
          <w:marRight w:val="0"/>
          <w:marTop w:val="0"/>
          <w:marBottom w:val="0"/>
          <w:divBdr>
            <w:top w:val="none" w:sz="0" w:space="0" w:color="auto"/>
            <w:left w:val="none" w:sz="0" w:space="0" w:color="auto"/>
            <w:bottom w:val="none" w:sz="0" w:space="0" w:color="auto"/>
            <w:right w:val="none" w:sz="0" w:space="0" w:color="auto"/>
          </w:divBdr>
        </w:div>
        <w:div w:id="2081171588">
          <w:marLeft w:val="0"/>
          <w:marRight w:val="0"/>
          <w:marTop w:val="0"/>
          <w:marBottom w:val="0"/>
          <w:divBdr>
            <w:top w:val="none" w:sz="0" w:space="0" w:color="auto"/>
            <w:left w:val="none" w:sz="0" w:space="0" w:color="auto"/>
            <w:bottom w:val="none" w:sz="0" w:space="0" w:color="auto"/>
            <w:right w:val="none" w:sz="0" w:space="0" w:color="auto"/>
          </w:divBdr>
        </w:div>
        <w:div w:id="1966160826">
          <w:marLeft w:val="0"/>
          <w:marRight w:val="0"/>
          <w:marTop w:val="0"/>
          <w:marBottom w:val="0"/>
          <w:divBdr>
            <w:top w:val="none" w:sz="0" w:space="0" w:color="auto"/>
            <w:left w:val="none" w:sz="0" w:space="0" w:color="auto"/>
            <w:bottom w:val="none" w:sz="0" w:space="0" w:color="auto"/>
            <w:right w:val="none" w:sz="0" w:space="0" w:color="auto"/>
          </w:divBdr>
        </w:div>
        <w:div w:id="1439524612">
          <w:marLeft w:val="0"/>
          <w:marRight w:val="0"/>
          <w:marTop w:val="0"/>
          <w:marBottom w:val="0"/>
          <w:divBdr>
            <w:top w:val="none" w:sz="0" w:space="0" w:color="auto"/>
            <w:left w:val="none" w:sz="0" w:space="0" w:color="auto"/>
            <w:bottom w:val="none" w:sz="0" w:space="0" w:color="auto"/>
            <w:right w:val="none" w:sz="0" w:space="0" w:color="auto"/>
          </w:divBdr>
        </w:div>
        <w:div w:id="555167459">
          <w:marLeft w:val="0"/>
          <w:marRight w:val="0"/>
          <w:marTop w:val="0"/>
          <w:marBottom w:val="0"/>
          <w:divBdr>
            <w:top w:val="none" w:sz="0" w:space="0" w:color="auto"/>
            <w:left w:val="none" w:sz="0" w:space="0" w:color="auto"/>
            <w:bottom w:val="none" w:sz="0" w:space="0" w:color="auto"/>
            <w:right w:val="none" w:sz="0" w:space="0" w:color="auto"/>
          </w:divBdr>
        </w:div>
        <w:div w:id="1413772571">
          <w:marLeft w:val="0"/>
          <w:marRight w:val="0"/>
          <w:marTop w:val="0"/>
          <w:marBottom w:val="0"/>
          <w:divBdr>
            <w:top w:val="none" w:sz="0" w:space="0" w:color="auto"/>
            <w:left w:val="none" w:sz="0" w:space="0" w:color="auto"/>
            <w:bottom w:val="none" w:sz="0" w:space="0" w:color="auto"/>
            <w:right w:val="none" w:sz="0" w:space="0" w:color="auto"/>
          </w:divBdr>
        </w:div>
        <w:div w:id="1151874217">
          <w:marLeft w:val="0"/>
          <w:marRight w:val="0"/>
          <w:marTop w:val="0"/>
          <w:marBottom w:val="0"/>
          <w:divBdr>
            <w:top w:val="none" w:sz="0" w:space="0" w:color="auto"/>
            <w:left w:val="none" w:sz="0" w:space="0" w:color="auto"/>
            <w:bottom w:val="none" w:sz="0" w:space="0" w:color="auto"/>
            <w:right w:val="none" w:sz="0" w:space="0" w:color="auto"/>
          </w:divBdr>
        </w:div>
        <w:div w:id="1563447669">
          <w:marLeft w:val="0"/>
          <w:marRight w:val="0"/>
          <w:marTop w:val="0"/>
          <w:marBottom w:val="0"/>
          <w:divBdr>
            <w:top w:val="none" w:sz="0" w:space="0" w:color="auto"/>
            <w:left w:val="none" w:sz="0" w:space="0" w:color="auto"/>
            <w:bottom w:val="none" w:sz="0" w:space="0" w:color="auto"/>
            <w:right w:val="none" w:sz="0" w:space="0" w:color="auto"/>
          </w:divBdr>
        </w:div>
        <w:div w:id="150760431">
          <w:marLeft w:val="0"/>
          <w:marRight w:val="0"/>
          <w:marTop w:val="0"/>
          <w:marBottom w:val="0"/>
          <w:divBdr>
            <w:top w:val="none" w:sz="0" w:space="0" w:color="auto"/>
            <w:left w:val="none" w:sz="0" w:space="0" w:color="auto"/>
            <w:bottom w:val="none" w:sz="0" w:space="0" w:color="auto"/>
            <w:right w:val="none" w:sz="0" w:space="0" w:color="auto"/>
          </w:divBdr>
        </w:div>
        <w:div w:id="1279987846">
          <w:marLeft w:val="0"/>
          <w:marRight w:val="0"/>
          <w:marTop w:val="0"/>
          <w:marBottom w:val="0"/>
          <w:divBdr>
            <w:top w:val="none" w:sz="0" w:space="0" w:color="auto"/>
            <w:left w:val="none" w:sz="0" w:space="0" w:color="auto"/>
            <w:bottom w:val="none" w:sz="0" w:space="0" w:color="auto"/>
            <w:right w:val="none" w:sz="0" w:space="0" w:color="auto"/>
          </w:divBdr>
        </w:div>
        <w:div w:id="1938052345">
          <w:marLeft w:val="0"/>
          <w:marRight w:val="0"/>
          <w:marTop w:val="0"/>
          <w:marBottom w:val="0"/>
          <w:divBdr>
            <w:top w:val="none" w:sz="0" w:space="0" w:color="auto"/>
            <w:left w:val="none" w:sz="0" w:space="0" w:color="auto"/>
            <w:bottom w:val="none" w:sz="0" w:space="0" w:color="auto"/>
            <w:right w:val="none" w:sz="0" w:space="0" w:color="auto"/>
          </w:divBdr>
        </w:div>
      </w:divsChild>
    </w:div>
    <w:div w:id="703869526">
      <w:bodyDiv w:val="1"/>
      <w:marLeft w:val="0"/>
      <w:marRight w:val="0"/>
      <w:marTop w:val="0"/>
      <w:marBottom w:val="0"/>
      <w:divBdr>
        <w:top w:val="none" w:sz="0" w:space="0" w:color="auto"/>
        <w:left w:val="none" w:sz="0" w:space="0" w:color="auto"/>
        <w:bottom w:val="none" w:sz="0" w:space="0" w:color="auto"/>
        <w:right w:val="none" w:sz="0" w:space="0" w:color="auto"/>
      </w:divBdr>
    </w:div>
    <w:div w:id="755442860">
      <w:bodyDiv w:val="1"/>
      <w:marLeft w:val="0"/>
      <w:marRight w:val="0"/>
      <w:marTop w:val="0"/>
      <w:marBottom w:val="0"/>
      <w:divBdr>
        <w:top w:val="none" w:sz="0" w:space="0" w:color="auto"/>
        <w:left w:val="none" w:sz="0" w:space="0" w:color="auto"/>
        <w:bottom w:val="none" w:sz="0" w:space="0" w:color="auto"/>
        <w:right w:val="none" w:sz="0" w:space="0" w:color="auto"/>
      </w:divBdr>
      <w:divsChild>
        <w:div w:id="429740064">
          <w:marLeft w:val="0"/>
          <w:marRight w:val="0"/>
          <w:marTop w:val="0"/>
          <w:marBottom w:val="0"/>
          <w:divBdr>
            <w:top w:val="none" w:sz="0" w:space="0" w:color="auto"/>
            <w:left w:val="none" w:sz="0" w:space="0" w:color="auto"/>
            <w:bottom w:val="none" w:sz="0" w:space="0" w:color="auto"/>
            <w:right w:val="none" w:sz="0" w:space="0" w:color="auto"/>
          </w:divBdr>
        </w:div>
        <w:div w:id="240723059">
          <w:marLeft w:val="0"/>
          <w:marRight w:val="0"/>
          <w:marTop w:val="0"/>
          <w:marBottom w:val="0"/>
          <w:divBdr>
            <w:top w:val="none" w:sz="0" w:space="0" w:color="auto"/>
            <w:left w:val="none" w:sz="0" w:space="0" w:color="auto"/>
            <w:bottom w:val="none" w:sz="0" w:space="0" w:color="auto"/>
            <w:right w:val="none" w:sz="0" w:space="0" w:color="auto"/>
          </w:divBdr>
        </w:div>
        <w:div w:id="1646472503">
          <w:marLeft w:val="0"/>
          <w:marRight w:val="0"/>
          <w:marTop w:val="0"/>
          <w:marBottom w:val="0"/>
          <w:divBdr>
            <w:top w:val="none" w:sz="0" w:space="0" w:color="auto"/>
            <w:left w:val="none" w:sz="0" w:space="0" w:color="auto"/>
            <w:bottom w:val="none" w:sz="0" w:space="0" w:color="auto"/>
            <w:right w:val="none" w:sz="0" w:space="0" w:color="auto"/>
          </w:divBdr>
        </w:div>
        <w:div w:id="915163606">
          <w:marLeft w:val="0"/>
          <w:marRight w:val="0"/>
          <w:marTop w:val="0"/>
          <w:marBottom w:val="0"/>
          <w:divBdr>
            <w:top w:val="none" w:sz="0" w:space="0" w:color="auto"/>
            <w:left w:val="none" w:sz="0" w:space="0" w:color="auto"/>
            <w:bottom w:val="none" w:sz="0" w:space="0" w:color="auto"/>
            <w:right w:val="none" w:sz="0" w:space="0" w:color="auto"/>
          </w:divBdr>
        </w:div>
      </w:divsChild>
    </w:div>
    <w:div w:id="833376248">
      <w:bodyDiv w:val="1"/>
      <w:marLeft w:val="0"/>
      <w:marRight w:val="0"/>
      <w:marTop w:val="0"/>
      <w:marBottom w:val="0"/>
      <w:divBdr>
        <w:top w:val="none" w:sz="0" w:space="0" w:color="auto"/>
        <w:left w:val="none" w:sz="0" w:space="0" w:color="auto"/>
        <w:bottom w:val="none" w:sz="0" w:space="0" w:color="auto"/>
        <w:right w:val="none" w:sz="0" w:space="0" w:color="auto"/>
      </w:divBdr>
      <w:divsChild>
        <w:div w:id="130949481">
          <w:marLeft w:val="0"/>
          <w:marRight w:val="0"/>
          <w:marTop w:val="0"/>
          <w:marBottom w:val="0"/>
          <w:divBdr>
            <w:top w:val="none" w:sz="0" w:space="0" w:color="auto"/>
            <w:left w:val="none" w:sz="0" w:space="0" w:color="auto"/>
            <w:bottom w:val="none" w:sz="0" w:space="0" w:color="auto"/>
            <w:right w:val="none" w:sz="0" w:space="0" w:color="auto"/>
          </w:divBdr>
        </w:div>
        <w:div w:id="1553034646">
          <w:marLeft w:val="0"/>
          <w:marRight w:val="0"/>
          <w:marTop w:val="0"/>
          <w:marBottom w:val="0"/>
          <w:divBdr>
            <w:top w:val="none" w:sz="0" w:space="0" w:color="auto"/>
            <w:left w:val="none" w:sz="0" w:space="0" w:color="auto"/>
            <w:bottom w:val="none" w:sz="0" w:space="0" w:color="auto"/>
            <w:right w:val="none" w:sz="0" w:space="0" w:color="auto"/>
          </w:divBdr>
        </w:div>
      </w:divsChild>
    </w:div>
    <w:div w:id="912855970">
      <w:bodyDiv w:val="1"/>
      <w:marLeft w:val="0"/>
      <w:marRight w:val="0"/>
      <w:marTop w:val="0"/>
      <w:marBottom w:val="0"/>
      <w:divBdr>
        <w:top w:val="none" w:sz="0" w:space="0" w:color="auto"/>
        <w:left w:val="none" w:sz="0" w:space="0" w:color="auto"/>
        <w:bottom w:val="none" w:sz="0" w:space="0" w:color="auto"/>
        <w:right w:val="none" w:sz="0" w:space="0" w:color="auto"/>
      </w:divBdr>
      <w:divsChild>
        <w:div w:id="1404528938">
          <w:marLeft w:val="0"/>
          <w:marRight w:val="0"/>
          <w:marTop w:val="0"/>
          <w:marBottom w:val="0"/>
          <w:divBdr>
            <w:top w:val="none" w:sz="0" w:space="0" w:color="auto"/>
            <w:left w:val="none" w:sz="0" w:space="0" w:color="auto"/>
            <w:bottom w:val="none" w:sz="0" w:space="0" w:color="auto"/>
            <w:right w:val="none" w:sz="0" w:space="0" w:color="auto"/>
          </w:divBdr>
        </w:div>
        <w:div w:id="328412412">
          <w:marLeft w:val="0"/>
          <w:marRight w:val="0"/>
          <w:marTop w:val="0"/>
          <w:marBottom w:val="0"/>
          <w:divBdr>
            <w:top w:val="none" w:sz="0" w:space="0" w:color="auto"/>
            <w:left w:val="none" w:sz="0" w:space="0" w:color="auto"/>
            <w:bottom w:val="none" w:sz="0" w:space="0" w:color="auto"/>
            <w:right w:val="none" w:sz="0" w:space="0" w:color="auto"/>
          </w:divBdr>
        </w:div>
        <w:div w:id="1396509013">
          <w:marLeft w:val="0"/>
          <w:marRight w:val="0"/>
          <w:marTop w:val="0"/>
          <w:marBottom w:val="0"/>
          <w:divBdr>
            <w:top w:val="none" w:sz="0" w:space="0" w:color="auto"/>
            <w:left w:val="none" w:sz="0" w:space="0" w:color="auto"/>
            <w:bottom w:val="none" w:sz="0" w:space="0" w:color="auto"/>
            <w:right w:val="none" w:sz="0" w:space="0" w:color="auto"/>
          </w:divBdr>
        </w:div>
        <w:div w:id="200898316">
          <w:marLeft w:val="0"/>
          <w:marRight w:val="0"/>
          <w:marTop w:val="0"/>
          <w:marBottom w:val="0"/>
          <w:divBdr>
            <w:top w:val="none" w:sz="0" w:space="0" w:color="auto"/>
            <w:left w:val="none" w:sz="0" w:space="0" w:color="auto"/>
            <w:bottom w:val="none" w:sz="0" w:space="0" w:color="auto"/>
            <w:right w:val="none" w:sz="0" w:space="0" w:color="auto"/>
          </w:divBdr>
        </w:div>
        <w:div w:id="638001394">
          <w:marLeft w:val="0"/>
          <w:marRight w:val="0"/>
          <w:marTop w:val="0"/>
          <w:marBottom w:val="0"/>
          <w:divBdr>
            <w:top w:val="none" w:sz="0" w:space="0" w:color="auto"/>
            <w:left w:val="none" w:sz="0" w:space="0" w:color="auto"/>
            <w:bottom w:val="none" w:sz="0" w:space="0" w:color="auto"/>
            <w:right w:val="none" w:sz="0" w:space="0" w:color="auto"/>
          </w:divBdr>
        </w:div>
        <w:div w:id="1899120695">
          <w:marLeft w:val="0"/>
          <w:marRight w:val="0"/>
          <w:marTop w:val="0"/>
          <w:marBottom w:val="0"/>
          <w:divBdr>
            <w:top w:val="none" w:sz="0" w:space="0" w:color="auto"/>
            <w:left w:val="none" w:sz="0" w:space="0" w:color="auto"/>
            <w:bottom w:val="none" w:sz="0" w:space="0" w:color="auto"/>
            <w:right w:val="none" w:sz="0" w:space="0" w:color="auto"/>
          </w:divBdr>
        </w:div>
        <w:div w:id="1901943589">
          <w:marLeft w:val="0"/>
          <w:marRight w:val="0"/>
          <w:marTop w:val="0"/>
          <w:marBottom w:val="0"/>
          <w:divBdr>
            <w:top w:val="none" w:sz="0" w:space="0" w:color="auto"/>
            <w:left w:val="none" w:sz="0" w:space="0" w:color="auto"/>
            <w:bottom w:val="none" w:sz="0" w:space="0" w:color="auto"/>
            <w:right w:val="none" w:sz="0" w:space="0" w:color="auto"/>
          </w:divBdr>
        </w:div>
        <w:div w:id="1252541296">
          <w:marLeft w:val="0"/>
          <w:marRight w:val="0"/>
          <w:marTop w:val="0"/>
          <w:marBottom w:val="0"/>
          <w:divBdr>
            <w:top w:val="none" w:sz="0" w:space="0" w:color="auto"/>
            <w:left w:val="none" w:sz="0" w:space="0" w:color="auto"/>
            <w:bottom w:val="none" w:sz="0" w:space="0" w:color="auto"/>
            <w:right w:val="none" w:sz="0" w:space="0" w:color="auto"/>
          </w:divBdr>
        </w:div>
        <w:div w:id="682634684">
          <w:marLeft w:val="0"/>
          <w:marRight w:val="0"/>
          <w:marTop w:val="0"/>
          <w:marBottom w:val="0"/>
          <w:divBdr>
            <w:top w:val="none" w:sz="0" w:space="0" w:color="auto"/>
            <w:left w:val="none" w:sz="0" w:space="0" w:color="auto"/>
            <w:bottom w:val="none" w:sz="0" w:space="0" w:color="auto"/>
            <w:right w:val="none" w:sz="0" w:space="0" w:color="auto"/>
          </w:divBdr>
        </w:div>
        <w:div w:id="390882881">
          <w:marLeft w:val="0"/>
          <w:marRight w:val="0"/>
          <w:marTop w:val="0"/>
          <w:marBottom w:val="0"/>
          <w:divBdr>
            <w:top w:val="none" w:sz="0" w:space="0" w:color="auto"/>
            <w:left w:val="none" w:sz="0" w:space="0" w:color="auto"/>
            <w:bottom w:val="none" w:sz="0" w:space="0" w:color="auto"/>
            <w:right w:val="none" w:sz="0" w:space="0" w:color="auto"/>
          </w:divBdr>
        </w:div>
        <w:div w:id="1836530695">
          <w:marLeft w:val="0"/>
          <w:marRight w:val="0"/>
          <w:marTop w:val="0"/>
          <w:marBottom w:val="0"/>
          <w:divBdr>
            <w:top w:val="none" w:sz="0" w:space="0" w:color="auto"/>
            <w:left w:val="none" w:sz="0" w:space="0" w:color="auto"/>
            <w:bottom w:val="none" w:sz="0" w:space="0" w:color="auto"/>
            <w:right w:val="none" w:sz="0" w:space="0" w:color="auto"/>
          </w:divBdr>
        </w:div>
        <w:div w:id="2017728615">
          <w:marLeft w:val="0"/>
          <w:marRight w:val="0"/>
          <w:marTop w:val="0"/>
          <w:marBottom w:val="0"/>
          <w:divBdr>
            <w:top w:val="none" w:sz="0" w:space="0" w:color="auto"/>
            <w:left w:val="none" w:sz="0" w:space="0" w:color="auto"/>
            <w:bottom w:val="none" w:sz="0" w:space="0" w:color="auto"/>
            <w:right w:val="none" w:sz="0" w:space="0" w:color="auto"/>
          </w:divBdr>
        </w:div>
        <w:div w:id="763647866">
          <w:marLeft w:val="0"/>
          <w:marRight w:val="0"/>
          <w:marTop w:val="0"/>
          <w:marBottom w:val="0"/>
          <w:divBdr>
            <w:top w:val="none" w:sz="0" w:space="0" w:color="auto"/>
            <w:left w:val="none" w:sz="0" w:space="0" w:color="auto"/>
            <w:bottom w:val="none" w:sz="0" w:space="0" w:color="auto"/>
            <w:right w:val="none" w:sz="0" w:space="0" w:color="auto"/>
          </w:divBdr>
        </w:div>
        <w:div w:id="368914320">
          <w:marLeft w:val="0"/>
          <w:marRight w:val="0"/>
          <w:marTop w:val="0"/>
          <w:marBottom w:val="0"/>
          <w:divBdr>
            <w:top w:val="none" w:sz="0" w:space="0" w:color="auto"/>
            <w:left w:val="none" w:sz="0" w:space="0" w:color="auto"/>
            <w:bottom w:val="none" w:sz="0" w:space="0" w:color="auto"/>
            <w:right w:val="none" w:sz="0" w:space="0" w:color="auto"/>
          </w:divBdr>
        </w:div>
        <w:div w:id="832262688">
          <w:marLeft w:val="0"/>
          <w:marRight w:val="0"/>
          <w:marTop w:val="0"/>
          <w:marBottom w:val="0"/>
          <w:divBdr>
            <w:top w:val="none" w:sz="0" w:space="0" w:color="auto"/>
            <w:left w:val="none" w:sz="0" w:space="0" w:color="auto"/>
            <w:bottom w:val="none" w:sz="0" w:space="0" w:color="auto"/>
            <w:right w:val="none" w:sz="0" w:space="0" w:color="auto"/>
          </w:divBdr>
        </w:div>
        <w:div w:id="1127897617">
          <w:marLeft w:val="0"/>
          <w:marRight w:val="0"/>
          <w:marTop w:val="0"/>
          <w:marBottom w:val="0"/>
          <w:divBdr>
            <w:top w:val="none" w:sz="0" w:space="0" w:color="auto"/>
            <w:left w:val="none" w:sz="0" w:space="0" w:color="auto"/>
            <w:bottom w:val="none" w:sz="0" w:space="0" w:color="auto"/>
            <w:right w:val="none" w:sz="0" w:space="0" w:color="auto"/>
          </w:divBdr>
        </w:div>
        <w:div w:id="1908150075">
          <w:marLeft w:val="0"/>
          <w:marRight w:val="0"/>
          <w:marTop w:val="0"/>
          <w:marBottom w:val="0"/>
          <w:divBdr>
            <w:top w:val="none" w:sz="0" w:space="0" w:color="auto"/>
            <w:left w:val="none" w:sz="0" w:space="0" w:color="auto"/>
            <w:bottom w:val="none" w:sz="0" w:space="0" w:color="auto"/>
            <w:right w:val="none" w:sz="0" w:space="0" w:color="auto"/>
          </w:divBdr>
        </w:div>
        <w:div w:id="1746996550">
          <w:marLeft w:val="0"/>
          <w:marRight w:val="0"/>
          <w:marTop w:val="0"/>
          <w:marBottom w:val="0"/>
          <w:divBdr>
            <w:top w:val="none" w:sz="0" w:space="0" w:color="auto"/>
            <w:left w:val="none" w:sz="0" w:space="0" w:color="auto"/>
            <w:bottom w:val="none" w:sz="0" w:space="0" w:color="auto"/>
            <w:right w:val="none" w:sz="0" w:space="0" w:color="auto"/>
          </w:divBdr>
        </w:div>
        <w:div w:id="1421024959">
          <w:marLeft w:val="0"/>
          <w:marRight w:val="0"/>
          <w:marTop w:val="0"/>
          <w:marBottom w:val="0"/>
          <w:divBdr>
            <w:top w:val="none" w:sz="0" w:space="0" w:color="auto"/>
            <w:left w:val="none" w:sz="0" w:space="0" w:color="auto"/>
            <w:bottom w:val="none" w:sz="0" w:space="0" w:color="auto"/>
            <w:right w:val="none" w:sz="0" w:space="0" w:color="auto"/>
          </w:divBdr>
        </w:div>
        <w:div w:id="308093651">
          <w:marLeft w:val="0"/>
          <w:marRight w:val="0"/>
          <w:marTop w:val="0"/>
          <w:marBottom w:val="0"/>
          <w:divBdr>
            <w:top w:val="none" w:sz="0" w:space="0" w:color="auto"/>
            <w:left w:val="none" w:sz="0" w:space="0" w:color="auto"/>
            <w:bottom w:val="none" w:sz="0" w:space="0" w:color="auto"/>
            <w:right w:val="none" w:sz="0" w:space="0" w:color="auto"/>
          </w:divBdr>
        </w:div>
        <w:div w:id="166217331">
          <w:marLeft w:val="0"/>
          <w:marRight w:val="0"/>
          <w:marTop w:val="0"/>
          <w:marBottom w:val="0"/>
          <w:divBdr>
            <w:top w:val="none" w:sz="0" w:space="0" w:color="auto"/>
            <w:left w:val="none" w:sz="0" w:space="0" w:color="auto"/>
            <w:bottom w:val="none" w:sz="0" w:space="0" w:color="auto"/>
            <w:right w:val="none" w:sz="0" w:space="0" w:color="auto"/>
          </w:divBdr>
        </w:div>
      </w:divsChild>
    </w:div>
    <w:div w:id="1090586058">
      <w:bodyDiv w:val="1"/>
      <w:marLeft w:val="0"/>
      <w:marRight w:val="0"/>
      <w:marTop w:val="0"/>
      <w:marBottom w:val="0"/>
      <w:divBdr>
        <w:top w:val="none" w:sz="0" w:space="0" w:color="auto"/>
        <w:left w:val="none" w:sz="0" w:space="0" w:color="auto"/>
        <w:bottom w:val="none" w:sz="0" w:space="0" w:color="auto"/>
        <w:right w:val="none" w:sz="0" w:space="0" w:color="auto"/>
      </w:divBdr>
      <w:divsChild>
        <w:div w:id="673151575">
          <w:marLeft w:val="0"/>
          <w:marRight w:val="0"/>
          <w:marTop w:val="0"/>
          <w:marBottom w:val="0"/>
          <w:divBdr>
            <w:top w:val="none" w:sz="0" w:space="0" w:color="auto"/>
            <w:left w:val="none" w:sz="0" w:space="0" w:color="auto"/>
            <w:bottom w:val="none" w:sz="0" w:space="0" w:color="auto"/>
            <w:right w:val="none" w:sz="0" w:space="0" w:color="auto"/>
          </w:divBdr>
        </w:div>
        <w:div w:id="455418259">
          <w:marLeft w:val="0"/>
          <w:marRight w:val="0"/>
          <w:marTop w:val="0"/>
          <w:marBottom w:val="0"/>
          <w:divBdr>
            <w:top w:val="none" w:sz="0" w:space="0" w:color="auto"/>
            <w:left w:val="none" w:sz="0" w:space="0" w:color="auto"/>
            <w:bottom w:val="none" w:sz="0" w:space="0" w:color="auto"/>
            <w:right w:val="none" w:sz="0" w:space="0" w:color="auto"/>
          </w:divBdr>
        </w:div>
        <w:div w:id="355813580">
          <w:marLeft w:val="0"/>
          <w:marRight w:val="0"/>
          <w:marTop w:val="0"/>
          <w:marBottom w:val="0"/>
          <w:divBdr>
            <w:top w:val="none" w:sz="0" w:space="0" w:color="auto"/>
            <w:left w:val="none" w:sz="0" w:space="0" w:color="auto"/>
            <w:bottom w:val="none" w:sz="0" w:space="0" w:color="auto"/>
            <w:right w:val="none" w:sz="0" w:space="0" w:color="auto"/>
          </w:divBdr>
        </w:div>
        <w:div w:id="1291470797">
          <w:marLeft w:val="0"/>
          <w:marRight w:val="0"/>
          <w:marTop w:val="0"/>
          <w:marBottom w:val="0"/>
          <w:divBdr>
            <w:top w:val="none" w:sz="0" w:space="0" w:color="auto"/>
            <w:left w:val="none" w:sz="0" w:space="0" w:color="auto"/>
            <w:bottom w:val="none" w:sz="0" w:space="0" w:color="auto"/>
            <w:right w:val="none" w:sz="0" w:space="0" w:color="auto"/>
          </w:divBdr>
        </w:div>
        <w:div w:id="693192883">
          <w:marLeft w:val="0"/>
          <w:marRight w:val="0"/>
          <w:marTop w:val="0"/>
          <w:marBottom w:val="0"/>
          <w:divBdr>
            <w:top w:val="none" w:sz="0" w:space="0" w:color="auto"/>
            <w:left w:val="none" w:sz="0" w:space="0" w:color="auto"/>
            <w:bottom w:val="none" w:sz="0" w:space="0" w:color="auto"/>
            <w:right w:val="none" w:sz="0" w:space="0" w:color="auto"/>
          </w:divBdr>
        </w:div>
        <w:div w:id="137504444">
          <w:marLeft w:val="0"/>
          <w:marRight w:val="0"/>
          <w:marTop w:val="0"/>
          <w:marBottom w:val="0"/>
          <w:divBdr>
            <w:top w:val="none" w:sz="0" w:space="0" w:color="auto"/>
            <w:left w:val="none" w:sz="0" w:space="0" w:color="auto"/>
            <w:bottom w:val="none" w:sz="0" w:space="0" w:color="auto"/>
            <w:right w:val="none" w:sz="0" w:space="0" w:color="auto"/>
          </w:divBdr>
        </w:div>
        <w:div w:id="28115989">
          <w:marLeft w:val="0"/>
          <w:marRight w:val="0"/>
          <w:marTop w:val="0"/>
          <w:marBottom w:val="0"/>
          <w:divBdr>
            <w:top w:val="none" w:sz="0" w:space="0" w:color="auto"/>
            <w:left w:val="none" w:sz="0" w:space="0" w:color="auto"/>
            <w:bottom w:val="none" w:sz="0" w:space="0" w:color="auto"/>
            <w:right w:val="none" w:sz="0" w:space="0" w:color="auto"/>
          </w:divBdr>
        </w:div>
        <w:div w:id="528110657">
          <w:marLeft w:val="0"/>
          <w:marRight w:val="0"/>
          <w:marTop w:val="0"/>
          <w:marBottom w:val="0"/>
          <w:divBdr>
            <w:top w:val="none" w:sz="0" w:space="0" w:color="auto"/>
            <w:left w:val="none" w:sz="0" w:space="0" w:color="auto"/>
            <w:bottom w:val="none" w:sz="0" w:space="0" w:color="auto"/>
            <w:right w:val="none" w:sz="0" w:space="0" w:color="auto"/>
          </w:divBdr>
        </w:div>
        <w:div w:id="1693603834">
          <w:marLeft w:val="0"/>
          <w:marRight w:val="0"/>
          <w:marTop w:val="0"/>
          <w:marBottom w:val="0"/>
          <w:divBdr>
            <w:top w:val="none" w:sz="0" w:space="0" w:color="auto"/>
            <w:left w:val="none" w:sz="0" w:space="0" w:color="auto"/>
            <w:bottom w:val="none" w:sz="0" w:space="0" w:color="auto"/>
            <w:right w:val="none" w:sz="0" w:space="0" w:color="auto"/>
          </w:divBdr>
        </w:div>
      </w:divsChild>
    </w:div>
    <w:div w:id="1375538630">
      <w:bodyDiv w:val="1"/>
      <w:marLeft w:val="0"/>
      <w:marRight w:val="0"/>
      <w:marTop w:val="0"/>
      <w:marBottom w:val="0"/>
      <w:divBdr>
        <w:top w:val="none" w:sz="0" w:space="0" w:color="auto"/>
        <w:left w:val="none" w:sz="0" w:space="0" w:color="auto"/>
        <w:bottom w:val="none" w:sz="0" w:space="0" w:color="auto"/>
        <w:right w:val="none" w:sz="0" w:space="0" w:color="auto"/>
      </w:divBdr>
      <w:divsChild>
        <w:div w:id="1551071211">
          <w:marLeft w:val="0"/>
          <w:marRight w:val="0"/>
          <w:marTop w:val="0"/>
          <w:marBottom w:val="0"/>
          <w:divBdr>
            <w:top w:val="none" w:sz="0" w:space="0" w:color="auto"/>
            <w:left w:val="none" w:sz="0" w:space="0" w:color="auto"/>
            <w:bottom w:val="none" w:sz="0" w:space="0" w:color="auto"/>
            <w:right w:val="none" w:sz="0" w:space="0" w:color="auto"/>
          </w:divBdr>
        </w:div>
        <w:div w:id="648676201">
          <w:marLeft w:val="0"/>
          <w:marRight w:val="0"/>
          <w:marTop w:val="0"/>
          <w:marBottom w:val="0"/>
          <w:divBdr>
            <w:top w:val="none" w:sz="0" w:space="0" w:color="auto"/>
            <w:left w:val="none" w:sz="0" w:space="0" w:color="auto"/>
            <w:bottom w:val="none" w:sz="0" w:space="0" w:color="auto"/>
            <w:right w:val="none" w:sz="0" w:space="0" w:color="auto"/>
          </w:divBdr>
        </w:div>
      </w:divsChild>
    </w:div>
    <w:div w:id="2040661374">
      <w:bodyDiv w:val="1"/>
      <w:marLeft w:val="0"/>
      <w:marRight w:val="0"/>
      <w:marTop w:val="0"/>
      <w:marBottom w:val="0"/>
      <w:divBdr>
        <w:top w:val="none" w:sz="0" w:space="0" w:color="auto"/>
        <w:left w:val="none" w:sz="0" w:space="0" w:color="auto"/>
        <w:bottom w:val="none" w:sz="0" w:space="0" w:color="auto"/>
        <w:right w:val="none" w:sz="0" w:space="0" w:color="auto"/>
      </w:divBdr>
      <w:divsChild>
        <w:div w:id="1026323916">
          <w:marLeft w:val="0"/>
          <w:marRight w:val="0"/>
          <w:marTop w:val="0"/>
          <w:marBottom w:val="0"/>
          <w:divBdr>
            <w:top w:val="none" w:sz="0" w:space="0" w:color="auto"/>
            <w:left w:val="none" w:sz="0" w:space="0" w:color="auto"/>
            <w:bottom w:val="none" w:sz="0" w:space="0" w:color="auto"/>
            <w:right w:val="none" w:sz="0" w:space="0" w:color="auto"/>
          </w:divBdr>
        </w:div>
        <w:div w:id="761872831">
          <w:marLeft w:val="0"/>
          <w:marRight w:val="0"/>
          <w:marTop w:val="0"/>
          <w:marBottom w:val="0"/>
          <w:divBdr>
            <w:top w:val="none" w:sz="0" w:space="0" w:color="auto"/>
            <w:left w:val="none" w:sz="0" w:space="0" w:color="auto"/>
            <w:bottom w:val="none" w:sz="0" w:space="0" w:color="auto"/>
            <w:right w:val="none" w:sz="0" w:space="0" w:color="auto"/>
          </w:divBdr>
        </w:div>
        <w:div w:id="1202668312">
          <w:marLeft w:val="0"/>
          <w:marRight w:val="0"/>
          <w:marTop w:val="0"/>
          <w:marBottom w:val="0"/>
          <w:divBdr>
            <w:top w:val="none" w:sz="0" w:space="0" w:color="auto"/>
            <w:left w:val="none" w:sz="0" w:space="0" w:color="auto"/>
            <w:bottom w:val="none" w:sz="0" w:space="0" w:color="auto"/>
            <w:right w:val="none" w:sz="0" w:space="0" w:color="auto"/>
          </w:divBdr>
        </w:div>
        <w:div w:id="232934513">
          <w:marLeft w:val="0"/>
          <w:marRight w:val="0"/>
          <w:marTop w:val="0"/>
          <w:marBottom w:val="0"/>
          <w:divBdr>
            <w:top w:val="none" w:sz="0" w:space="0" w:color="auto"/>
            <w:left w:val="none" w:sz="0" w:space="0" w:color="auto"/>
            <w:bottom w:val="none" w:sz="0" w:space="0" w:color="auto"/>
            <w:right w:val="none" w:sz="0" w:space="0" w:color="auto"/>
          </w:divBdr>
        </w:div>
        <w:div w:id="437716804">
          <w:marLeft w:val="0"/>
          <w:marRight w:val="0"/>
          <w:marTop w:val="0"/>
          <w:marBottom w:val="0"/>
          <w:divBdr>
            <w:top w:val="none" w:sz="0" w:space="0" w:color="auto"/>
            <w:left w:val="none" w:sz="0" w:space="0" w:color="auto"/>
            <w:bottom w:val="none" w:sz="0" w:space="0" w:color="auto"/>
            <w:right w:val="none" w:sz="0" w:space="0" w:color="auto"/>
          </w:divBdr>
        </w:div>
        <w:div w:id="1017774286">
          <w:marLeft w:val="0"/>
          <w:marRight w:val="0"/>
          <w:marTop w:val="0"/>
          <w:marBottom w:val="0"/>
          <w:divBdr>
            <w:top w:val="none" w:sz="0" w:space="0" w:color="auto"/>
            <w:left w:val="none" w:sz="0" w:space="0" w:color="auto"/>
            <w:bottom w:val="none" w:sz="0" w:space="0" w:color="auto"/>
            <w:right w:val="none" w:sz="0" w:space="0" w:color="auto"/>
          </w:divBdr>
        </w:div>
        <w:div w:id="1704478951">
          <w:marLeft w:val="0"/>
          <w:marRight w:val="0"/>
          <w:marTop w:val="0"/>
          <w:marBottom w:val="0"/>
          <w:divBdr>
            <w:top w:val="none" w:sz="0" w:space="0" w:color="auto"/>
            <w:left w:val="none" w:sz="0" w:space="0" w:color="auto"/>
            <w:bottom w:val="none" w:sz="0" w:space="0" w:color="auto"/>
            <w:right w:val="none" w:sz="0" w:space="0" w:color="auto"/>
          </w:divBdr>
        </w:div>
        <w:div w:id="1543517613">
          <w:marLeft w:val="0"/>
          <w:marRight w:val="0"/>
          <w:marTop w:val="0"/>
          <w:marBottom w:val="0"/>
          <w:divBdr>
            <w:top w:val="none" w:sz="0" w:space="0" w:color="auto"/>
            <w:left w:val="none" w:sz="0" w:space="0" w:color="auto"/>
            <w:bottom w:val="none" w:sz="0" w:space="0" w:color="auto"/>
            <w:right w:val="none" w:sz="0" w:space="0" w:color="auto"/>
          </w:divBdr>
        </w:div>
        <w:div w:id="1050034385">
          <w:marLeft w:val="0"/>
          <w:marRight w:val="0"/>
          <w:marTop w:val="0"/>
          <w:marBottom w:val="0"/>
          <w:divBdr>
            <w:top w:val="none" w:sz="0" w:space="0" w:color="auto"/>
            <w:left w:val="none" w:sz="0" w:space="0" w:color="auto"/>
            <w:bottom w:val="none" w:sz="0" w:space="0" w:color="auto"/>
            <w:right w:val="none" w:sz="0" w:space="0" w:color="auto"/>
          </w:divBdr>
        </w:div>
        <w:div w:id="795416448">
          <w:marLeft w:val="0"/>
          <w:marRight w:val="0"/>
          <w:marTop w:val="0"/>
          <w:marBottom w:val="0"/>
          <w:divBdr>
            <w:top w:val="none" w:sz="0" w:space="0" w:color="auto"/>
            <w:left w:val="none" w:sz="0" w:space="0" w:color="auto"/>
            <w:bottom w:val="none" w:sz="0" w:space="0" w:color="auto"/>
            <w:right w:val="none" w:sz="0" w:space="0" w:color="auto"/>
          </w:divBdr>
        </w:div>
        <w:div w:id="310444499">
          <w:marLeft w:val="0"/>
          <w:marRight w:val="0"/>
          <w:marTop w:val="0"/>
          <w:marBottom w:val="0"/>
          <w:divBdr>
            <w:top w:val="none" w:sz="0" w:space="0" w:color="auto"/>
            <w:left w:val="none" w:sz="0" w:space="0" w:color="auto"/>
            <w:bottom w:val="none" w:sz="0" w:space="0" w:color="auto"/>
            <w:right w:val="none" w:sz="0" w:space="0" w:color="auto"/>
          </w:divBdr>
        </w:div>
        <w:div w:id="2113471212">
          <w:marLeft w:val="0"/>
          <w:marRight w:val="0"/>
          <w:marTop w:val="0"/>
          <w:marBottom w:val="0"/>
          <w:divBdr>
            <w:top w:val="none" w:sz="0" w:space="0" w:color="auto"/>
            <w:left w:val="none" w:sz="0" w:space="0" w:color="auto"/>
            <w:bottom w:val="none" w:sz="0" w:space="0" w:color="auto"/>
            <w:right w:val="none" w:sz="0" w:space="0" w:color="auto"/>
          </w:divBdr>
        </w:div>
        <w:div w:id="563102331">
          <w:marLeft w:val="0"/>
          <w:marRight w:val="0"/>
          <w:marTop w:val="0"/>
          <w:marBottom w:val="0"/>
          <w:divBdr>
            <w:top w:val="none" w:sz="0" w:space="0" w:color="auto"/>
            <w:left w:val="none" w:sz="0" w:space="0" w:color="auto"/>
            <w:bottom w:val="none" w:sz="0" w:space="0" w:color="auto"/>
            <w:right w:val="none" w:sz="0" w:space="0" w:color="auto"/>
          </w:divBdr>
        </w:div>
        <w:div w:id="1908343540">
          <w:marLeft w:val="0"/>
          <w:marRight w:val="0"/>
          <w:marTop w:val="0"/>
          <w:marBottom w:val="0"/>
          <w:divBdr>
            <w:top w:val="none" w:sz="0" w:space="0" w:color="auto"/>
            <w:left w:val="none" w:sz="0" w:space="0" w:color="auto"/>
            <w:bottom w:val="none" w:sz="0" w:space="0" w:color="auto"/>
            <w:right w:val="none" w:sz="0" w:space="0" w:color="auto"/>
          </w:divBdr>
        </w:div>
        <w:div w:id="1396313390">
          <w:marLeft w:val="0"/>
          <w:marRight w:val="0"/>
          <w:marTop w:val="0"/>
          <w:marBottom w:val="0"/>
          <w:divBdr>
            <w:top w:val="none" w:sz="0" w:space="0" w:color="auto"/>
            <w:left w:val="none" w:sz="0" w:space="0" w:color="auto"/>
            <w:bottom w:val="none" w:sz="0" w:space="0" w:color="auto"/>
            <w:right w:val="none" w:sz="0" w:space="0" w:color="auto"/>
          </w:divBdr>
        </w:div>
        <w:div w:id="450589704">
          <w:marLeft w:val="0"/>
          <w:marRight w:val="0"/>
          <w:marTop w:val="0"/>
          <w:marBottom w:val="0"/>
          <w:divBdr>
            <w:top w:val="none" w:sz="0" w:space="0" w:color="auto"/>
            <w:left w:val="none" w:sz="0" w:space="0" w:color="auto"/>
            <w:bottom w:val="none" w:sz="0" w:space="0" w:color="auto"/>
            <w:right w:val="none" w:sz="0" w:space="0" w:color="auto"/>
          </w:divBdr>
        </w:div>
        <w:div w:id="2068989691">
          <w:marLeft w:val="0"/>
          <w:marRight w:val="0"/>
          <w:marTop w:val="0"/>
          <w:marBottom w:val="0"/>
          <w:divBdr>
            <w:top w:val="none" w:sz="0" w:space="0" w:color="auto"/>
            <w:left w:val="none" w:sz="0" w:space="0" w:color="auto"/>
            <w:bottom w:val="none" w:sz="0" w:space="0" w:color="auto"/>
            <w:right w:val="none" w:sz="0" w:space="0" w:color="auto"/>
          </w:divBdr>
        </w:div>
        <w:div w:id="787428535">
          <w:marLeft w:val="0"/>
          <w:marRight w:val="0"/>
          <w:marTop w:val="0"/>
          <w:marBottom w:val="0"/>
          <w:divBdr>
            <w:top w:val="none" w:sz="0" w:space="0" w:color="auto"/>
            <w:left w:val="none" w:sz="0" w:space="0" w:color="auto"/>
            <w:bottom w:val="none" w:sz="0" w:space="0" w:color="auto"/>
            <w:right w:val="none" w:sz="0" w:space="0" w:color="auto"/>
          </w:divBdr>
        </w:div>
        <w:div w:id="1465347217">
          <w:marLeft w:val="0"/>
          <w:marRight w:val="0"/>
          <w:marTop w:val="0"/>
          <w:marBottom w:val="0"/>
          <w:divBdr>
            <w:top w:val="none" w:sz="0" w:space="0" w:color="auto"/>
            <w:left w:val="none" w:sz="0" w:space="0" w:color="auto"/>
            <w:bottom w:val="none" w:sz="0" w:space="0" w:color="auto"/>
            <w:right w:val="none" w:sz="0" w:space="0" w:color="auto"/>
          </w:divBdr>
        </w:div>
        <w:div w:id="626934341">
          <w:marLeft w:val="0"/>
          <w:marRight w:val="0"/>
          <w:marTop w:val="0"/>
          <w:marBottom w:val="0"/>
          <w:divBdr>
            <w:top w:val="none" w:sz="0" w:space="0" w:color="auto"/>
            <w:left w:val="none" w:sz="0" w:space="0" w:color="auto"/>
            <w:bottom w:val="none" w:sz="0" w:space="0" w:color="auto"/>
            <w:right w:val="none" w:sz="0" w:space="0" w:color="auto"/>
          </w:divBdr>
        </w:div>
        <w:div w:id="1727559308">
          <w:marLeft w:val="0"/>
          <w:marRight w:val="0"/>
          <w:marTop w:val="0"/>
          <w:marBottom w:val="0"/>
          <w:divBdr>
            <w:top w:val="none" w:sz="0" w:space="0" w:color="auto"/>
            <w:left w:val="none" w:sz="0" w:space="0" w:color="auto"/>
            <w:bottom w:val="none" w:sz="0" w:space="0" w:color="auto"/>
            <w:right w:val="none" w:sz="0" w:space="0" w:color="auto"/>
          </w:divBdr>
        </w:div>
        <w:div w:id="1949041500">
          <w:marLeft w:val="0"/>
          <w:marRight w:val="0"/>
          <w:marTop w:val="0"/>
          <w:marBottom w:val="0"/>
          <w:divBdr>
            <w:top w:val="none" w:sz="0" w:space="0" w:color="auto"/>
            <w:left w:val="none" w:sz="0" w:space="0" w:color="auto"/>
            <w:bottom w:val="none" w:sz="0" w:space="0" w:color="auto"/>
            <w:right w:val="none" w:sz="0" w:space="0" w:color="auto"/>
          </w:divBdr>
        </w:div>
        <w:div w:id="1976249894">
          <w:marLeft w:val="0"/>
          <w:marRight w:val="0"/>
          <w:marTop w:val="0"/>
          <w:marBottom w:val="0"/>
          <w:divBdr>
            <w:top w:val="none" w:sz="0" w:space="0" w:color="auto"/>
            <w:left w:val="none" w:sz="0" w:space="0" w:color="auto"/>
            <w:bottom w:val="none" w:sz="0" w:space="0" w:color="auto"/>
            <w:right w:val="none" w:sz="0" w:space="0" w:color="auto"/>
          </w:divBdr>
        </w:div>
        <w:div w:id="3794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wikipedia.org/wiki/Asia_Timur" TargetMode="External"/><Relationship Id="rId18" Type="http://schemas.openxmlformats.org/officeDocument/2006/relationships/hyperlink" Target="https://www.voaindonesia.com/a/dpr-hapuskan-pemilihan-kepala-daerah%20langsung/246305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Budaya_Tionghoa" TargetMode="External"/><Relationship Id="rId17" Type="http://schemas.openxmlformats.org/officeDocument/2006/relationships/hyperlink" Target="http://Persekutuan_Hukum_Adat.htm" TargetMode="External"/><Relationship Id="rId2" Type="http://schemas.openxmlformats.org/officeDocument/2006/relationships/numbering" Target="numbering.xml"/><Relationship Id="rId16" Type="http://schemas.openxmlformats.org/officeDocument/2006/relationships/hyperlink" Target="http://www.kerajaannusantara.com/id/kutai-kartanegara/pemerintah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eluarga" TargetMode="External"/><Relationship Id="rId5" Type="http://schemas.openxmlformats.org/officeDocument/2006/relationships/webSettings" Target="webSettings.xml"/><Relationship Id="rId15" Type="http://schemas.openxmlformats.org/officeDocument/2006/relationships/hyperlink" Target="https://id.wikipedia.org/wiki/Indonesia" TargetMode="External"/><Relationship Id="rId10" Type="http://schemas.openxmlformats.org/officeDocument/2006/relationships/hyperlink" Target="https://id.wikipedia.org/wiki/Nam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lmugeografi.com/ilmu-sosial/dampak-globalisasi-di-bidang-ekonomi" TargetMode="External"/><Relationship Id="rId14" Type="http://schemas.openxmlformats.org/officeDocument/2006/relationships/hyperlink" Target="https://id.wikipedia.org/wiki/Suku_Jawa"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rejang-lebong.blogspot.com" TargetMode="External"/><Relationship Id="rId2" Type="http://schemas.openxmlformats.org/officeDocument/2006/relationships/hyperlink" Target="http://ms.wikipedia.org/wiki/Minangkabau" TargetMode="External"/><Relationship Id="rId1" Type="http://schemas.openxmlformats.org/officeDocument/2006/relationships/hyperlink" Target="http://Persekutuan_Hukum_Ad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A832-5137-43A1-B408-8F14A07F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6628</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13</cp:revision>
  <cp:lastPrinted>2019-07-03T00:56:00Z</cp:lastPrinted>
  <dcterms:created xsi:type="dcterms:W3CDTF">2019-11-12T13:11:00Z</dcterms:created>
  <dcterms:modified xsi:type="dcterms:W3CDTF">2020-01-23T03:17:00Z</dcterms:modified>
</cp:coreProperties>
</file>