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C9" w:rsidRPr="00CC27E7" w:rsidRDefault="00A253CD" w:rsidP="00A253CD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RPS DASAR-DASAR PENDIDIKAN</w:t>
      </w:r>
    </w:p>
    <w:p w:rsidR="004D35C9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Pr="00BE45C9" w:rsidRDefault="004D35C9" w:rsidP="004D35C9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BE45C9">
        <w:rPr>
          <w:rFonts w:ascii="Bookman Old Style" w:hAnsi="Bookman Old Style"/>
          <w:b/>
          <w:sz w:val="24"/>
          <w:szCs w:val="24"/>
        </w:rPr>
        <w:t>Identitas Mata Kuliah :</w:t>
      </w:r>
    </w:p>
    <w:p w:rsidR="004D35C9" w:rsidRPr="00BB723E" w:rsidRDefault="004D35C9" w:rsidP="004D35C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:rsidR="004D35C9" w:rsidRPr="00E25CDC" w:rsidRDefault="004D35C9" w:rsidP="004D35C9">
      <w:pPr>
        <w:rPr>
          <w:rFonts w:ascii="Bookman Old Style" w:hAnsi="Bookman Old Style"/>
          <w:sz w:val="24"/>
          <w:szCs w:val="24"/>
        </w:rPr>
      </w:pPr>
      <w:r w:rsidRPr="00435D77">
        <w:rPr>
          <w:rFonts w:ascii="Bookman Old Style" w:hAnsi="Bookman Old Style"/>
          <w:sz w:val="24"/>
          <w:szCs w:val="24"/>
        </w:rPr>
        <w:t>Mata Kuliah</w:t>
      </w:r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>Dasar-dasar Pendidikan</w:t>
      </w:r>
    </w:p>
    <w:p w:rsidR="004D35C9" w:rsidRPr="00435D77" w:rsidRDefault="004D35C9" w:rsidP="004D35C9">
      <w:pPr>
        <w:rPr>
          <w:rFonts w:ascii="Bookman Old Style" w:hAnsi="Bookman Old Style"/>
          <w:sz w:val="24"/>
          <w:szCs w:val="24"/>
        </w:rPr>
      </w:pPr>
      <w:r w:rsidRPr="00435D77">
        <w:rPr>
          <w:rFonts w:ascii="Bookman Old Style" w:hAnsi="Bookman Old Style"/>
          <w:sz w:val="24"/>
          <w:szCs w:val="24"/>
        </w:rPr>
        <w:t>Program Studi</w:t>
      </w:r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Bookman Old Style" w:hAnsi="Bookman Old Style"/>
          <w:sz w:val="24"/>
          <w:szCs w:val="24"/>
        </w:rPr>
        <w:t>IPAUD</w:t>
      </w:r>
    </w:p>
    <w:p w:rsidR="004D35C9" w:rsidRPr="00435D77" w:rsidRDefault="004D35C9" w:rsidP="004D35C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Semester/SKS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: I A/3 </w:t>
      </w:r>
      <w:r w:rsidRPr="00435D77">
        <w:rPr>
          <w:rFonts w:ascii="Bookman Old Style" w:hAnsi="Bookman Old Style"/>
          <w:sz w:val="24"/>
          <w:szCs w:val="24"/>
        </w:rPr>
        <w:t xml:space="preserve"> SKS</w:t>
      </w:r>
    </w:p>
    <w:p w:rsidR="004D35C9" w:rsidRDefault="004D35C9" w:rsidP="004D35C9">
      <w:pPr>
        <w:rPr>
          <w:rFonts w:ascii="Bookman Old Style" w:hAnsi="Bookman Old Style"/>
          <w:b/>
          <w:sz w:val="24"/>
          <w:szCs w:val="24"/>
        </w:rPr>
      </w:pPr>
      <w:r w:rsidRPr="00435D77">
        <w:rPr>
          <w:rFonts w:ascii="Bookman Old Style" w:hAnsi="Bookman Old Style"/>
          <w:sz w:val="24"/>
          <w:szCs w:val="24"/>
        </w:rPr>
        <w:t>Dosen</w:t>
      </w:r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>NURLAILI, M. Pd. I</w:t>
      </w:r>
    </w:p>
    <w:p w:rsidR="004D35C9" w:rsidRDefault="004D35C9" w:rsidP="004D35C9">
      <w:pPr>
        <w:rPr>
          <w:rFonts w:ascii="Bookman Old Style" w:hAnsi="Bookman Old Style"/>
          <w:b/>
          <w:sz w:val="24"/>
          <w:szCs w:val="24"/>
        </w:rPr>
      </w:pPr>
    </w:p>
    <w:p w:rsidR="004D35C9" w:rsidRDefault="004D35C9" w:rsidP="004D35C9"/>
    <w:p w:rsidR="004D35C9" w:rsidRPr="00382C86" w:rsidRDefault="004D35C9" w:rsidP="004D35C9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382C86">
        <w:rPr>
          <w:rFonts w:ascii="Bookman Old Style" w:hAnsi="Bookman Old Style"/>
          <w:b/>
          <w:sz w:val="24"/>
          <w:szCs w:val="24"/>
        </w:rPr>
        <w:t>Standar Kompetensi :</w:t>
      </w:r>
    </w:p>
    <w:p w:rsidR="004D35C9" w:rsidRPr="00435D77" w:rsidRDefault="004D35C9" w:rsidP="004D35C9">
      <w:pPr>
        <w:rPr>
          <w:rFonts w:ascii="Bookman Old Style" w:hAnsi="Bookman Old Style"/>
          <w:b/>
          <w:sz w:val="24"/>
          <w:szCs w:val="24"/>
        </w:rPr>
      </w:pPr>
    </w:p>
    <w:p w:rsidR="004D35C9" w:rsidRDefault="004D35C9" w:rsidP="004D35C9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741A3" wp14:editId="65ADE3FA">
                <wp:simplePos x="0" y="0"/>
                <wp:positionH relativeFrom="column">
                  <wp:posOffset>-19050</wp:posOffset>
                </wp:positionH>
                <wp:positionV relativeFrom="paragraph">
                  <wp:posOffset>116840</wp:posOffset>
                </wp:positionV>
                <wp:extent cx="8382000" cy="770890"/>
                <wp:effectExtent l="9525" t="12065" r="9525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C9" w:rsidRPr="00482A13" w:rsidRDefault="004D35C9" w:rsidP="004D35C9">
                            <w:pPr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Setelah berpartisipasi aktif dalam perkuliahan dan melaksanakan semua tugas terstruktur dan tidak terstruktur, mahasiswa memiliki kemampuan mengaplikasikan teori-teori pendidikan Islam yang relevan dengan tugas profesionalnya sebagai pendidik.</w:t>
                            </w:r>
                          </w:p>
                          <w:p w:rsidR="004D35C9" w:rsidRPr="006621CC" w:rsidRDefault="004D35C9" w:rsidP="004D35C9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.5pt;margin-top:9.2pt;width:660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">
                <v:textbox>
                  <w:txbxContent>
                    <w:p w:rsidR="004D35C9" w:rsidRPr="00482A13" w:rsidRDefault="004D35C9" w:rsidP="004D35C9">
                      <w:pPr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Setelah berpartisipasi aktif dalam perkuliahan dan melaksanakan semua tugas terstruktur dan tidak terstruktur, mahasiswa memiliki kemampuan mengaplikasikan teori-teori pendidikan Islam yang relevan dengan tugas profesionalnya sebagai pendidik.</w:t>
                      </w:r>
                    </w:p>
                    <w:p w:rsidR="004D35C9" w:rsidRPr="006621CC" w:rsidRDefault="004D35C9" w:rsidP="004D35C9">
                      <w:pPr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35C9" w:rsidRPr="00991AA4" w:rsidRDefault="004D35C9" w:rsidP="004D35C9"/>
    <w:p w:rsidR="004D35C9" w:rsidRDefault="004D35C9" w:rsidP="004D35C9"/>
    <w:p w:rsidR="004D35C9" w:rsidRDefault="004D35C9" w:rsidP="004D35C9"/>
    <w:p w:rsidR="004D35C9" w:rsidRPr="00BB723E" w:rsidRDefault="004D35C9" w:rsidP="004D35C9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Deskripsi Singkat Mata Kuliah: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4D35C9" w:rsidRDefault="004D35C9" w:rsidP="004D35C9">
      <w:pPr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4D35C9" w:rsidRPr="00AD087F" w:rsidTr="00741AC5">
        <w:trPr>
          <w:trHeight w:val="70"/>
        </w:trPr>
        <w:tc>
          <w:tcPr>
            <w:tcW w:w="13158" w:type="dxa"/>
          </w:tcPr>
          <w:p w:rsidR="004D35C9" w:rsidRDefault="004D35C9" w:rsidP="00741A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4D35C9" w:rsidRDefault="004D35C9" w:rsidP="00741A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Mata kuliah ini membekali mahasiswa dengan konsep dan teori pendidikan secara Islam yang membuatnya kompeten untuk mengaplikasikan teori-teori pendidikan Islam yang relevan dengan tugas profesionalnya sebagai pendidik </w:t>
            </w:r>
          </w:p>
          <w:p w:rsidR="004D35C9" w:rsidRPr="00AD087F" w:rsidRDefault="004D35C9" w:rsidP="00741A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4D35C9" w:rsidRDefault="004D35C9" w:rsidP="004D35C9"/>
    <w:p w:rsidR="004D35C9" w:rsidRDefault="004D35C9" w:rsidP="004D35C9">
      <w:pPr>
        <w:rPr>
          <w:rFonts w:ascii="Bookman Old Style" w:hAnsi="Bookman Old Style"/>
        </w:rPr>
      </w:pPr>
    </w:p>
    <w:p w:rsidR="004D35C9" w:rsidRPr="000B4B1F" w:rsidRDefault="004D35C9" w:rsidP="004D35C9">
      <w:pPr>
        <w:rPr>
          <w:rFonts w:ascii="Bookman Old Style" w:hAnsi="Bookman Old Style"/>
        </w:rPr>
      </w:pPr>
    </w:p>
    <w:p w:rsidR="004D35C9" w:rsidRDefault="004D35C9" w:rsidP="004D35C9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BB723E">
        <w:rPr>
          <w:rFonts w:ascii="Bookman Old Style" w:hAnsi="Bookman Old Style"/>
          <w:b/>
          <w:sz w:val="24"/>
          <w:szCs w:val="24"/>
        </w:rPr>
        <w:t>Rencana Pembelajaran :</w:t>
      </w:r>
    </w:p>
    <w:p w:rsidR="004D35C9" w:rsidRPr="00752893" w:rsidRDefault="004D35C9" w:rsidP="004D35C9">
      <w:pPr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57"/>
        <w:gridCol w:w="1544"/>
        <w:gridCol w:w="2268"/>
        <w:gridCol w:w="2127"/>
        <w:gridCol w:w="3402"/>
        <w:gridCol w:w="850"/>
      </w:tblGrid>
      <w:tr w:rsidR="004D35C9" w:rsidRPr="00991AA4" w:rsidTr="00741AC5">
        <w:trPr>
          <w:trHeight w:val="270"/>
        </w:trPr>
        <w:tc>
          <w:tcPr>
            <w:tcW w:w="851" w:type="dxa"/>
            <w:vMerge w:val="restart"/>
          </w:tcPr>
          <w:p w:rsidR="004D35C9" w:rsidRPr="002A4A7A" w:rsidRDefault="004D35C9" w:rsidP="00741AC5">
            <w:pPr>
              <w:jc w:val="center"/>
              <w:rPr>
                <w:b/>
                <w:sz w:val="20"/>
                <w:szCs w:val="20"/>
              </w:rPr>
            </w:pPr>
            <w:r w:rsidRPr="002A4A7A">
              <w:rPr>
                <w:b/>
                <w:sz w:val="20"/>
                <w:szCs w:val="20"/>
              </w:rPr>
              <w:t>Minggu</w:t>
            </w:r>
          </w:p>
          <w:p w:rsidR="004D35C9" w:rsidRPr="00991AA4" w:rsidRDefault="004D35C9" w:rsidP="00741AC5">
            <w:pPr>
              <w:jc w:val="center"/>
              <w:rPr>
                <w:b/>
              </w:rPr>
            </w:pPr>
            <w:r w:rsidRPr="002A4A7A">
              <w:rPr>
                <w:b/>
                <w:sz w:val="20"/>
                <w:szCs w:val="20"/>
              </w:rPr>
              <w:t>Ke…</w:t>
            </w:r>
          </w:p>
        </w:tc>
        <w:tc>
          <w:tcPr>
            <w:tcW w:w="1984" w:type="dxa"/>
            <w:vMerge w:val="restart"/>
          </w:tcPr>
          <w:p w:rsidR="004D35C9" w:rsidRDefault="004D35C9" w:rsidP="00741AC5">
            <w:pPr>
              <w:jc w:val="center"/>
              <w:rPr>
                <w:b/>
              </w:rPr>
            </w:pPr>
          </w:p>
          <w:p w:rsidR="004D35C9" w:rsidRPr="00991AA4" w:rsidRDefault="004D35C9" w:rsidP="00741AC5">
            <w:pPr>
              <w:jc w:val="center"/>
              <w:rPr>
                <w:b/>
              </w:rPr>
            </w:pPr>
            <w:r w:rsidRPr="00991AA4">
              <w:rPr>
                <w:b/>
              </w:rPr>
              <w:t>K</w:t>
            </w:r>
            <w:r>
              <w:rPr>
                <w:b/>
              </w:rPr>
              <w:t>ompetensi Dasar</w:t>
            </w:r>
          </w:p>
        </w:tc>
        <w:tc>
          <w:tcPr>
            <w:tcW w:w="3969" w:type="dxa"/>
            <w:gridSpan w:val="3"/>
          </w:tcPr>
          <w:p w:rsidR="004D35C9" w:rsidRPr="00991AA4" w:rsidRDefault="004D35C9" w:rsidP="00741AC5">
            <w:pPr>
              <w:jc w:val="center"/>
              <w:rPr>
                <w:b/>
              </w:rPr>
            </w:pPr>
            <w:r w:rsidRPr="00991AA4">
              <w:rPr>
                <w:b/>
              </w:rPr>
              <w:t>Materi Pembelajaran</w:t>
            </w:r>
          </w:p>
        </w:tc>
        <w:tc>
          <w:tcPr>
            <w:tcW w:w="2127" w:type="dxa"/>
            <w:vMerge w:val="restart"/>
          </w:tcPr>
          <w:p w:rsidR="004D35C9" w:rsidRDefault="004D35C9" w:rsidP="00741AC5">
            <w:pPr>
              <w:jc w:val="center"/>
              <w:rPr>
                <w:b/>
              </w:rPr>
            </w:pPr>
            <w:r>
              <w:rPr>
                <w:b/>
              </w:rPr>
              <w:t>Strategi</w:t>
            </w:r>
          </w:p>
          <w:p w:rsidR="004D35C9" w:rsidRPr="00991AA4" w:rsidRDefault="004D35C9" w:rsidP="00741AC5">
            <w:pPr>
              <w:jc w:val="center"/>
              <w:rPr>
                <w:b/>
              </w:rPr>
            </w:pPr>
            <w:r w:rsidRPr="00991AA4">
              <w:rPr>
                <w:b/>
              </w:rPr>
              <w:t xml:space="preserve"> Pembelajaran</w:t>
            </w:r>
          </w:p>
        </w:tc>
        <w:tc>
          <w:tcPr>
            <w:tcW w:w="3402" w:type="dxa"/>
            <w:vMerge w:val="restart"/>
          </w:tcPr>
          <w:p w:rsidR="004D35C9" w:rsidRDefault="004D35C9" w:rsidP="00741AC5">
            <w:pPr>
              <w:jc w:val="center"/>
              <w:rPr>
                <w:b/>
              </w:rPr>
            </w:pPr>
          </w:p>
          <w:p w:rsidR="004D35C9" w:rsidRPr="00991AA4" w:rsidRDefault="004D35C9" w:rsidP="00741AC5">
            <w:pPr>
              <w:jc w:val="center"/>
              <w:rPr>
                <w:b/>
              </w:rPr>
            </w:pPr>
            <w:r>
              <w:rPr>
                <w:b/>
              </w:rPr>
              <w:t>Indikator Keberhasilan</w:t>
            </w:r>
          </w:p>
        </w:tc>
        <w:tc>
          <w:tcPr>
            <w:tcW w:w="850" w:type="dxa"/>
            <w:vMerge w:val="restart"/>
          </w:tcPr>
          <w:p w:rsidR="004D35C9" w:rsidRPr="00991AA4" w:rsidRDefault="004D35C9" w:rsidP="00741AC5">
            <w:pPr>
              <w:jc w:val="center"/>
              <w:rPr>
                <w:b/>
              </w:rPr>
            </w:pPr>
            <w:r w:rsidRPr="00991AA4">
              <w:rPr>
                <w:b/>
              </w:rPr>
              <w:t>Bobot Nilai</w:t>
            </w:r>
          </w:p>
        </w:tc>
      </w:tr>
      <w:tr w:rsidR="004D35C9" w:rsidRPr="00991AA4" w:rsidTr="00741AC5">
        <w:trPr>
          <w:trHeight w:val="270"/>
        </w:trPr>
        <w:tc>
          <w:tcPr>
            <w:tcW w:w="851" w:type="dxa"/>
            <w:vMerge/>
          </w:tcPr>
          <w:p w:rsidR="004D35C9" w:rsidRPr="00991AA4" w:rsidRDefault="004D35C9" w:rsidP="00741AC5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4D35C9" w:rsidRPr="00991AA4" w:rsidRDefault="004D35C9" w:rsidP="00741AC5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4D35C9" w:rsidRPr="00991AA4" w:rsidRDefault="004D35C9" w:rsidP="00741AC5">
            <w:pPr>
              <w:jc w:val="center"/>
              <w:rPr>
                <w:b/>
              </w:rPr>
            </w:pPr>
            <w:r w:rsidRPr="00991AA4">
              <w:rPr>
                <w:b/>
              </w:rPr>
              <w:t>Pokok Bahasan</w:t>
            </w:r>
          </w:p>
        </w:tc>
        <w:tc>
          <w:tcPr>
            <w:tcW w:w="2268" w:type="dxa"/>
          </w:tcPr>
          <w:p w:rsidR="004D35C9" w:rsidRPr="00991AA4" w:rsidRDefault="004D35C9" w:rsidP="00741AC5">
            <w:pPr>
              <w:jc w:val="center"/>
              <w:rPr>
                <w:b/>
              </w:rPr>
            </w:pPr>
            <w:r w:rsidRPr="00991AA4">
              <w:rPr>
                <w:b/>
              </w:rPr>
              <w:t>Sub Pokok Bahasan</w:t>
            </w:r>
          </w:p>
        </w:tc>
        <w:tc>
          <w:tcPr>
            <w:tcW w:w="2127" w:type="dxa"/>
            <w:vMerge/>
          </w:tcPr>
          <w:p w:rsidR="004D35C9" w:rsidRPr="00991AA4" w:rsidRDefault="004D35C9" w:rsidP="00741AC5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4D35C9" w:rsidRPr="00991AA4" w:rsidRDefault="004D35C9" w:rsidP="00741AC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4D35C9" w:rsidRPr="00991AA4" w:rsidRDefault="004D35C9" w:rsidP="00741AC5">
            <w:pPr>
              <w:jc w:val="center"/>
              <w:rPr>
                <w:b/>
              </w:rPr>
            </w:pPr>
          </w:p>
        </w:tc>
      </w:tr>
      <w:tr w:rsidR="004D35C9" w:rsidTr="00741AC5">
        <w:tc>
          <w:tcPr>
            <w:tcW w:w="851" w:type="dxa"/>
          </w:tcPr>
          <w:p w:rsidR="004D35C9" w:rsidRDefault="004D35C9" w:rsidP="00741AC5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D35C9" w:rsidRDefault="004D35C9" w:rsidP="00741AC5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:rsidR="004D35C9" w:rsidRDefault="004D35C9" w:rsidP="00741AC5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4D35C9" w:rsidRDefault="004D35C9" w:rsidP="00741AC5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4D35C9" w:rsidRDefault="004D35C9" w:rsidP="00741AC5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4D35C9" w:rsidRDefault="004D35C9" w:rsidP="00741AC5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4D35C9" w:rsidRDefault="004D35C9" w:rsidP="00741AC5">
            <w:pPr>
              <w:jc w:val="center"/>
            </w:pPr>
            <w:r>
              <w:t>7</w:t>
            </w:r>
          </w:p>
        </w:tc>
      </w:tr>
      <w:tr w:rsidR="004D35C9" w:rsidTr="00741AC5">
        <w:tc>
          <w:tcPr>
            <w:tcW w:w="851" w:type="dxa"/>
            <w:shd w:val="clear" w:color="auto" w:fill="BFBFBF" w:themeFill="background1" w:themeFillShade="BF"/>
          </w:tcPr>
          <w:p w:rsidR="004D35C9" w:rsidRDefault="004D35C9" w:rsidP="00741AC5"/>
        </w:tc>
        <w:tc>
          <w:tcPr>
            <w:tcW w:w="1984" w:type="dxa"/>
            <w:shd w:val="clear" w:color="auto" w:fill="BFBFBF" w:themeFill="background1" w:themeFillShade="BF"/>
          </w:tcPr>
          <w:p w:rsidR="004D35C9" w:rsidRDefault="004D35C9" w:rsidP="00741AC5"/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4D35C9" w:rsidRDefault="004D35C9" w:rsidP="00741AC5"/>
        </w:tc>
        <w:tc>
          <w:tcPr>
            <w:tcW w:w="2268" w:type="dxa"/>
            <w:shd w:val="clear" w:color="auto" w:fill="BFBFBF" w:themeFill="background1" w:themeFillShade="BF"/>
          </w:tcPr>
          <w:p w:rsidR="004D35C9" w:rsidRDefault="004D35C9" w:rsidP="00741AC5"/>
        </w:tc>
        <w:tc>
          <w:tcPr>
            <w:tcW w:w="2127" w:type="dxa"/>
            <w:shd w:val="clear" w:color="auto" w:fill="BFBFBF" w:themeFill="background1" w:themeFillShade="BF"/>
          </w:tcPr>
          <w:p w:rsidR="004D35C9" w:rsidRDefault="004D35C9" w:rsidP="00741AC5"/>
        </w:tc>
        <w:tc>
          <w:tcPr>
            <w:tcW w:w="3402" w:type="dxa"/>
            <w:shd w:val="clear" w:color="auto" w:fill="BFBFBF" w:themeFill="background1" w:themeFillShade="BF"/>
          </w:tcPr>
          <w:p w:rsidR="004D35C9" w:rsidRDefault="004D35C9" w:rsidP="00741AC5"/>
        </w:tc>
        <w:tc>
          <w:tcPr>
            <w:tcW w:w="850" w:type="dxa"/>
            <w:shd w:val="clear" w:color="auto" w:fill="BFBFBF" w:themeFill="background1" w:themeFillShade="BF"/>
          </w:tcPr>
          <w:p w:rsidR="004D35C9" w:rsidRDefault="004D35C9" w:rsidP="00741AC5"/>
        </w:tc>
      </w:tr>
      <w:tr w:rsidR="004D35C9" w:rsidTr="00741AC5">
        <w:tc>
          <w:tcPr>
            <w:tcW w:w="851" w:type="dxa"/>
            <w:vMerge w:val="restart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D35C9" w:rsidRDefault="004D35C9" w:rsidP="00741AC5">
            <w:r>
              <w:t>Menjelaskan Ilmu Pendidikan Islam.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4D35C9" w:rsidRDefault="004D35C9" w:rsidP="00741AC5">
            <w:r>
              <w:t>Ilmu Pendidikan Islam/Pendidikn Islam.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Pengertian.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Curah pendapat.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D540F">
              <w:rPr>
                <w:i/>
              </w:rPr>
              <w:t>Review</w:t>
            </w:r>
            <w:r>
              <w:t xml:space="preserve"> dan penyimpulan bersama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pengertian pendidikan Islam.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10</w:t>
            </w:r>
          </w:p>
        </w:tc>
      </w:tr>
      <w:tr w:rsidR="004D35C9" w:rsidTr="00741AC5">
        <w:trPr>
          <w:trHeight w:val="840"/>
        </w:trPr>
        <w:tc>
          <w:tcPr>
            <w:tcW w:w="851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2268" w:type="dxa"/>
            <w:vMerge w:val="restart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Ruang Lingkup, Tujuan dan kegunaan IPI.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ruang lingkup pendidikan Islam.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</w:tr>
      <w:tr w:rsidR="004D35C9" w:rsidTr="00741AC5">
        <w:trPr>
          <w:trHeight w:val="270"/>
        </w:trPr>
        <w:tc>
          <w:tcPr>
            <w:tcW w:w="851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2268" w:type="dxa"/>
            <w:vMerge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tujuan dan kegunaan pendidikan Islam.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</w:tr>
      <w:tr w:rsidR="004D35C9" w:rsidTr="00741AC5">
        <w:trPr>
          <w:trHeight w:val="3293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4D35C9" w:rsidRDefault="004D35C9" w:rsidP="00741AC5">
            <w:r>
              <w:t>Menjelaskan Fitrah Manusia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>Fitrah Manusia.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741AC5">
            <w:pPr>
              <w:pStyle w:val="ListParagraph"/>
              <w:ind w:left="36"/>
            </w:pPr>
            <w:r>
              <w:t>14 Fitrah Manusia</w:t>
            </w:r>
          </w:p>
        </w:tc>
        <w:tc>
          <w:tcPr>
            <w:tcW w:w="2127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Diskusi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Penjelasan konsep dan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/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Menyebutkan dan menjelaskan 14 Fitrah Manusia</w:t>
            </w: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15</w:t>
            </w:r>
          </w:p>
        </w:tc>
      </w:tr>
      <w:tr w:rsidR="004D35C9" w:rsidTr="00741AC5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D35C9" w:rsidRDefault="004D35C9" w:rsidP="00741AC5">
            <w:r>
              <w:t>Menjelaskan Tujuan Pendidikan Islam</w:t>
            </w:r>
          </w:p>
          <w:p w:rsidR="004D35C9" w:rsidRDefault="004D35C9" w:rsidP="00741AC5"/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4D35C9" w:rsidRDefault="004D35C9" w:rsidP="00741AC5">
            <w:r>
              <w:t>Tujuan Pendidikan Islam.</w:t>
            </w:r>
          </w:p>
          <w:p w:rsidR="004D35C9" w:rsidRDefault="004D35C9" w:rsidP="00741AC5"/>
          <w:p w:rsidR="004D35C9" w:rsidRDefault="004D35C9" w:rsidP="00741AC5"/>
          <w:p w:rsidR="004D35C9" w:rsidRDefault="004D35C9" w:rsidP="00741AC5"/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Tujuan Awal.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Diskusi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Penjelasan konsep dan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tujuan awal pendidikan Islam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15</w:t>
            </w: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/>
        </w:tc>
      </w:tr>
      <w:tr w:rsidR="004D35C9" w:rsidTr="00741AC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2268" w:type="dxa"/>
            <w:vMerge w:val="restart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Tujuan Akhir.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tujuan akhir pendidikan Islam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</w:tr>
      <w:tr w:rsidR="004D35C9" w:rsidTr="00741AC5">
        <w:trPr>
          <w:trHeight w:val="1630"/>
        </w:trPr>
        <w:tc>
          <w:tcPr>
            <w:tcW w:w="851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2268" w:type="dxa"/>
            <w:vMerge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</w:tr>
      <w:tr w:rsidR="004D35C9" w:rsidTr="00741AC5">
        <w:trPr>
          <w:trHeight w:val="3305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4D35C9" w:rsidRDefault="004D35C9" w:rsidP="00741AC5">
            <w:r>
              <w:t>Menjelaskan Materi Pendidikan Islam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>Materi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741AC5">
            <w:r>
              <w:t>Berbagai materi pendidikan Islam</w:t>
            </w:r>
          </w:p>
        </w:tc>
        <w:tc>
          <w:tcPr>
            <w:tcW w:w="2127" w:type="dxa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Menyebutkan dan menjelaskan berbagai pendidikan Islam</w:t>
            </w: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20</w:t>
            </w:r>
          </w:p>
        </w:tc>
      </w:tr>
      <w:tr w:rsidR="004D35C9" w:rsidRPr="000105C2" w:rsidTr="00741AC5">
        <w:tc>
          <w:tcPr>
            <w:tcW w:w="851" w:type="dxa"/>
            <w:shd w:val="clear" w:color="auto" w:fill="FFFFFF" w:themeFill="background1"/>
          </w:tcPr>
          <w:p w:rsidR="004D35C9" w:rsidRPr="000105C2" w:rsidRDefault="004D35C9" w:rsidP="00741AC5">
            <w:pPr>
              <w:jc w:val="center"/>
              <w:rPr>
                <w:b/>
              </w:rPr>
            </w:pPr>
          </w:p>
        </w:tc>
        <w:tc>
          <w:tcPr>
            <w:tcW w:w="12332" w:type="dxa"/>
            <w:gridSpan w:val="7"/>
            <w:shd w:val="clear" w:color="auto" w:fill="FFFFFF" w:themeFill="background1"/>
          </w:tcPr>
          <w:p w:rsidR="004D35C9" w:rsidRPr="000105C2" w:rsidRDefault="004D35C9" w:rsidP="00741AC5">
            <w:pPr>
              <w:jc w:val="center"/>
              <w:rPr>
                <w:b/>
              </w:rPr>
            </w:pPr>
          </w:p>
        </w:tc>
      </w:tr>
      <w:tr w:rsidR="004D35C9" w:rsidTr="00741AC5">
        <w:tc>
          <w:tcPr>
            <w:tcW w:w="851" w:type="dxa"/>
            <w:vMerge w:val="restart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5</w:t>
            </w:r>
          </w:p>
        </w:tc>
        <w:tc>
          <w:tcPr>
            <w:tcW w:w="2141" w:type="dxa"/>
            <w:gridSpan w:val="2"/>
            <w:vMerge w:val="restart"/>
            <w:shd w:val="clear" w:color="auto" w:fill="FFFFFF" w:themeFill="background1"/>
          </w:tcPr>
          <w:p w:rsidR="004D35C9" w:rsidRDefault="004D35C9" w:rsidP="00741AC5">
            <w:r>
              <w:t>Menjelaskan Dasar-Dasar Ilmu Pendidikan Islam</w:t>
            </w:r>
          </w:p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</w:tc>
        <w:tc>
          <w:tcPr>
            <w:tcW w:w="1544" w:type="dxa"/>
            <w:vMerge w:val="restart"/>
            <w:shd w:val="clear" w:color="auto" w:fill="FFFFFF" w:themeFill="background1"/>
          </w:tcPr>
          <w:p w:rsidR="004D35C9" w:rsidRDefault="004D35C9" w:rsidP="00741AC5">
            <w:r>
              <w:t>Dasar-Dasar Ilmu Pendidikan Islam</w:t>
            </w:r>
          </w:p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Al Qur’an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ayat-ayat al qur’an tentang pendidikan.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40</w:t>
            </w: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  <w:p w:rsidR="004D35C9" w:rsidRDefault="004D35C9" w:rsidP="00741AC5">
            <w:pPr>
              <w:jc w:val="center"/>
            </w:pPr>
          </w:p>
        </w:tc>
      </w:tr>
      <w:tr w:rsidR="004D35C9" w:rsidTr="00741AC5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  <w:tc>
          <w:tcPr>
            <w:tcW w:w="2141" w:type="dxa"/>
            <w:gridSpan w:val="2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1544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Sunnah.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hadis tentang pendidikan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</w:tr>
      <w:tr w:rsidR="004D35C9" w:rsidTr="00741AC5">
        <w:tc>
          <w:tcPr>
            <w:tcW w:w="851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  <w:tc>
          <w:tcPr>
            <w:tcW w:w="2141" w:type="dxa"/>
            <w:gridSpan w:val="2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1544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Ijma dan Qiyas.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Ijma dan qiyas dalam pendidikan.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</w:tr>
      <w:tr w:rsidR="004D35C9" w:rsidTr="00741AC5">
        <w:trPr>
          <w:trHeight w:val="2188"/>
        </w:trPr>
        <w:tc>
          <w:tcPr>
            <w:tcW w:w="851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  <w:tc>
          <w:tcPr>
            <w:tcW w:w="2141" w:type="dxa"/>
            <w:gridSpan w:val="2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1544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2268" w:type="dxa"/>
            <w:vMerge w:val="restart"/>
            <w:shd w:val="clear" w:color="auto" w:fill="FFFFFF" w:themeFill="background1"/>
          </w:tcPr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</w:tr>
      <w:tr w:rsidR="004D35C9" w:rsidTr="00741AC5">
        <w:trPr>
          <w:trHeight w:val="1248"/>
        </w:trPr>
        <w:tc>
          <w:tcPr>
            <w:tcW w:w="851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  <w:tc>
          <w:tcPr>
            <w:tcW w:w="2141" w:type="dxa"/>
            <w:gridSpan w:val="2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1544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2268" w:type="dxa"/>
            <w:vMerge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D35C9" w:rsidRDefault="004D35C9" w:rsidP="00741AC5"/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</w:tr>
      <w:tr w:rsidR="004D35C9" w:rsidTr="00741AC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6</w:t>
            </w: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 xml:space="preserve">Menjelaskan Alat </w:t>
            </w:r>
            <w:r>
              <w:lastRenderedPageBreak/>
              <w:t>Pendidikan Islam</w:t>
            </w:r>
          </w:p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</w:tc>
        <w:tc>
          <w:tcPr>
            <w:tcW w:w="1544" w:type="dxa"/>
            <w:shd w:val="clear" w:color="auto" w:fill="FFFFFF" w:themeFill="background1"/>
          </w:tcPr>
          <w:p w:rsidR="004D35C9" w:rsidRDefault="004D35C9" w:rsidP="00741AC5">
            <w:r>
              <w:lastRenderedPageBreak/>
              <w:t xml:space="preserve">Alat </w:t>
            </w:r>
            <w:r>
              <w:lastRenderedPageBreak/>
              <w:t>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Pr="00575FEE" w:rsidRDefault="004D35C9" w:rsidP="004D35C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6"/>
              <w:rPr>
                <w:b/>
              </w:rPr>
            </w:pPr>
            <w:r w:rsidRPr="00575FEE">
              <w:rPr>
                <w:rStyle w:val="Strong"/>
                <w:color w:val="000000"/>
                <w:lang w:val="sv-SE"/>
              </w:rPr>
              <w:lastRenderedPageBreak/>
              <w:t xml:space="preserve">Pengertian Alat </w:t>
            </w:r>
            <w:r w:rsidRPr="00575FEE">
              <w:rPr>
                <w:rStyle w:val="Strong"/>
                <w:color w:val="000000"/>
                <w:lang w:val="sv-SE"/>
              </w:rPr>
              <w:lastRenderedPageBreak/>
              <w:t>Pendidikan</w:t>
            </w:r>
            <w:r w:rsidRPr="00575FEE">
              <w:rPr>
                <w:b/>
              </w:rPr>
              <w:t xml:space="preserve"> </w:t>
            </w:r>
          </w:p>
          <w:p w:rsidR="004D35C9" w:rsidRPr="00575FEE" w:rsidRDefault="004D35C9" w:rsidP="004D35C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6"/>
              <w:rPr>
                <w:rStyle w:val="Strong"/>
                <w:bCs w:val="0"/>
              </w:rPr>
            </w:pPr>
            <w:r w:rsidRPr="00575FEE">
              <w:rPr>
                <w:rStyle w:val="Strong"/>
                <w:color w:val="000000"/>
                <w:lang w:val="sv-SE"/>
              </w:rPr>
              <w:t>Jenis-jenis Alat Pendidikan</w:t>
            </w:r>
          </w:p>
          <w:p w:rsidR="004D35C9" w:rsidRPr="00575FEE" w:rsidRDefault="004D35C9" w:rsidP="004D35C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6"/>
              <w:rPr>
                <w:b/>
              </w:rPr>
            </w:pPr>
            <w:r w:rsidRPr="00575FEE">
              <w:rPr>
                <w:rStyle w:val="Strong"/>
                <w:color w:val="000000"/>
                <w:lang w:val="fi-FI"/>
              </w:rPr>
              <w:t>Fungsi Alat Pendidikan</w:t>
            </w:r>
          </w:p>
          <w:p w:rsidR="004D35C9" w:rsidRDefault="004D35C9" w:rsidP="00741AC5">
            <w:pPr>
              <w:pStyle w:val="ListParagraph"/>
              <w:ind w:left="396"/>
            </w:pPr>
          </w:p>
        </w:tc>
        <w:tc>
          <w:tcPr>
            <w:tcW w:w="2127" w:type="dxa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>Menjelaskan pengertian, jenis-</w:t>
            </w:r>
            <w:r>
              <w:lastRenderedPageBreak/>
              <w:t>jenis dan fungsi alat pendidikan Islam</w:t>
            </w: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lastRenderedPageBreak/>
              <w:t>20</w:t>
            </w:r>
          </w:p>
        </w:tc>
      </w:tr>
      <w:tr w:rsidR="004D35C9" w:rsidTr="00741AC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lastRenderedPageBreak/>
              <w:t>7</w:t>
            </w: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>Menjelaskan Pendidik menurut perspektif pendidikan Islam</w:t>
            </w:r>
          </w:p>
        </w:tc>
        <w:tc>
          <w:tcPr>
            <w:tcW w:w="1544" w:type="dxa"/>
            <w:shd w:val="clear" w:color="auto" w:fill="FFFFFF" w:themeFill="background1"/>
          </w:tcPr>
          <w:p w:rsidR="004D35C9" w:rsidRDefault="004D35C9" w:rsidP="00741AC5">
            <w:r>
              <w:t>Pendidik menurut perspektif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741AC5">
            <w:r>
              <w:t>a. Pengertian pendidik</w:t>
            </w:r>
          </w:p>
          <w:p w:rsidR="004D35C9" w:rsidRDefault="004D35C9" w:rsidP="00741AC5">
            <w:r>
              <w:t>b. Kedudukan pendidik</w:t>
            </w:r>
          </w:p>
          <w:p w:rsidR="004D35C9" w:rsidRDefault="004D35C9" w:rsidP="00741AC5">
            <w:r>
              <w:t>c. Kode etik pendidik</w:t>
            </w:r>
          </w:p>
          <w:p w:rsidR="004D35C9" w:rsidRDefault="004D35C9" w:rsidP="00741AC5"/>
        </w:tc>
        <w:tc>
          <w:tcPr>
            <w:tcW w:w="2127" w:type="dxa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pengertian pendidik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Menyebutkan dan menjelaskan kedudukan pendidik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Menyebutkan dan menjelaskan kode etik pendidik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40</w:t>
            </w:r>
          </w:p>
        </w:tc>
      </w:tr>
      <w:tr w:rsidR="004D35C9" w:rsidRPr="007B3666" w:rsidTr="00741AC5">
        <w:trPr>
          <w:trHeight w:val="330"/>
        </w:trPr>
        <w:tc>
          <w:tcPr>
            <w:tcW w:w="851" w:type="dxa"/>
            <w:shd w:val="clear" w:color="auto" w:fill="FFFFFF" w:themeFill="background1"/>
          </w:tcPr>
          <w:p w:rsidR="004D35C9" w:rsidRPr="007B3666" w:rsidRDefault="004D35C9" w:rsidP="00741AC5">
            <w:pPr>
              <w:jc w:val="center"/>
              <w:rPr>
                <w:b/>
              </w:rPr>
            </w:pPr>
          </w:p>
        </w:tc>
        <w:tc>
          <w:tcPr>
            <w:tcW w:w="12332" w:type="dxa"/>
            <w:gridSpan w:val="7"/>
            <w:shd w:val="clear" w:color="auto" w:fill="FFFFFF" w:themeFill="background1"/>
          </w:tcPr>
          <w:p w:rsidR="004D35C9" w:rsidRPr="007B3666" w:rsidRDefault="004D35C9" w:rsidP="00741AC5">
            <w:pPr>
              <w:jc w:val="center"/>
              <w:rPr>
                <w:b/>
              </w:rPr>
            </w:pPr>
            <w:r>
              <w:rPr>
                <w:b/>
              </w:rPr>
              <w:t>Ujian Tengah</w:t>
            </w:r>
            <w:r w:rsidRPr="007B3666">
              <w:rPr>
                <w:b/>
              </w:rPr>
              <w:t xml:space="preserve"> Semester</w:t>
            </w:r>
            <w:r>
              <w:rPr>
                <w:b/>
              </w:rPr>
              <w:t xml:space="preserve"> (UTS)</w:t>
            </w:r>
          </w:p>
        </w:tc>
      </w:tr>
      <w:tr w:rsidR="004D35C9" w:rsidTr="00741AC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8</w:t>
            </w: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>Menjelaskan peserta didik dalam pendidikan Islam</w:t>
            </w:r>
          </w:p>
          <w:p w:rsidR="004D35C9" w:rsidRDefault="004D35C9" w:rsidP="00741AC5"/>
          <w:p w:rsidR="004D35C9" w:rsidRDefault="004D35C9" w:rsidP="00741AC5"/>
          <w:p w:rsidR="004D35C9" w:rsidRDefault="004D35C9" w:rsidP="00741AC5"/>
          <w:p w:rsidR="004D35C9" w:rsidRDefault="004D35C9" w:rsidP="00741AC5"/>
        </w:tc>
        <w:tc>
          <w:tcPr>
            <w:tcW w:w="1544" w:type="dxa"/>
            <w:shd w:val="clear" w:color="auto" w:fill="FFFFFF" w:themeFill="background1"/>
          </w:tcPr>
          <w:p w:rsidR="004D35C9" w:rsidRDefault="004D35C9" w:rsidP="00741AC5">
            <w:r>
              <w:t>Peserta didik dalam pendidikan Islam</w:t>
            </w:r>
          </w:p>
          <w:p w:rsidR="004D35C9" w:rsidRDefault="004D35C9" w:rsidP="00741AC5"/>
          <w:p w:rsidR="004D35C9" w:rsidRDefault="004D35C9" w:rsidP="00741AC5"/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741AC5">
            <w:r>
              <w:t>a. Pengertian peserta didik</w:t>
            </w:r>
          </w:p>
          <w:p w:rsidR="004D35C9" w:rsidRDefault="004D35C9" w:rsidP="00741AC5">
            <w:r>
              <w:t>b. Kedudukan peserta didik</w:t>
            </w:r>
          </w:p>
          <w:p w:rsidR="004D35C9" w:rsidRDefault="004D35C9" w:rsidP="00741AC5">
            <w:r>
              <w:t>c. Kode etik peserta didik</w:t>
            </w:r>
          </w:p>
          <w:p w:rsidR="004D35C9" w:rsidRDefault="004D35C9" w:rsidP="00741AC5">
            <w:r>
              <w:t>d. Kriteria peserta didik</w:t>
            </w:r>
          </w:p>
          <w:p w:rsidR="004D35C9" w:rsidRDefault="004D35C9" w:rsidP="00741AC5">
            <w:r>
              <w:t>e. Pendekatan peserta didik</w:t>
            </w:r>
          </w:p>
        </w:tc>
        <w:tc>
          <w:tcPr>
            <w:tcW w:w="2127" w:type="dxa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Pengertian peserta didik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Menyebutkan dan menjelaskan Kedudukan peserta didik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Kode etik peserta didik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Menyebutkan criteria peserta didik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pendekatan peserta didik</w:t>
            </w: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</w:p>
        </w:tc>
      </w:tr>
      <w:tr w:rsidR="004D35C9" w:rsidTr="00741AC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lastRenderedPageBreak/>
              <w:t>9 dan 10</w:t>
            </w: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>Menjelaskan Kurikulum pendidikan Islam</w:t>
            </w:r>
          </w:p>
        </w:tc>
        <w:tc>
          <w:tcPr>
            <w:tcW w:w="1544" w:type="dxa"/>
            <w:shd w:val="clear" w:color="auto" w:fill="FFFFFF" w:themeFill="background1"/>
          </w:tcPr>
          <w:p w:rsidR="004D35C9" w:rsidRDefault="004D35C9" w:rsidP="00741AC5">
            <w:r>
              <w:t>Menjelaskan Kurikulum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Pr="00BF0B0D" w:rsidRDefault="004D35C9" w:rsidP="004D35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6" w:hanging="270"/>
              <w:rPr>
                <w:rStyle w:val="Strong"/>
                <w:b w:val="0"/>
                <w:bCs w:val="0"/>
              </w:rPr>
            </w:pPr>
            <w:r w:rsidRPr="00BF0B0D">
              <w:rPr>
                <w:rStyle w:val="Strong"/>
                <w:lang w:val="sv-SE"/>
              </w:rPr>
              <w:t>Pengertian Kurikulum</w:t>
            </w:r>
          </w:p>
          <w:p w:rsidR="004D35C9" w:rsidRPr="00BF0B0D" w:rsidRDefault="004D35C9" w:rsidP="004D35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6" w:hanging="270"/>
              <w:rPr>
                <w:rStyle w:val="Strong"/>
                <w:b w:val="0"/>
                <w:bCs w:val="0"/>
              </w:rPr>
            </w:pPr>
            <w:r w:rsidRPr="00267D63">
              <w:rPr>
                <w:rStyle w:val="Strong"/>
                <w:lang w:val="fi-FI"/>
              </w:rPr>
              <w:t xml:space="preserve"> </w:t>
            </w:r>
            <w:r w:rsidRPr="00BF0B0D">
              <w:rPr>
                <w:rStyle w:val="Strong"/>
                <w:lang w:val="fi-FI"/>
              </w:rPr>
              <w:t>Kurikulum Menurut Pendidikan Islam</w:t>
            </w:r>
          </w:p>
          <w:p w:rsidR="004D35C9" w:rsidRPr="00BF0B0D" w:rsidRDefault="004D35C9" w:rsidP="004D35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6" w:hanging="270"/>
              <w:rPr>
                <w:rStyle w:val="Strong"/>
                <w:b w:val="0"/>
                <w:bCs w:val="0"/>
              </w:rPr>
            </w:pPr>
            <w:r w:rsidRPr="00BF0B0D">
              <w:rPr>
                <w:rStyle w:val="Strong"/>
                <w:lang w:val="sv-SE"/>
              </w:rPr>
              <w:t>Dasar, Prinsip, dan Fungsi Kurikulum</w:t>
            </w:r>
          </w:p>
          <w:p w:rsidR="004D35C9" w:rsidRPr="00BF0B0D" w:rsidRDefault="004D35C9" w:rsidP="004D35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6" w:hanging="270"/>
              <w:rPr>
                <w:rStyle w:val="Strong"/>
                <w:b w:val="0"/>
                <w:bCs w:val="0"/>
              </w:rPr>
            </w:pPr>
            <w:r w:rsidRPr="00BF0B0D">
              <w:rPr>
                <w:rStyle w:val="Strong"/>
                <w:lang w:val="fi-FI"/>
              </w:rPr>
              <w:t>Prinsip-prinsip Kurikulum</w:t>
            </w:r>
          </w:p>
          <w:p w:rsidR="004D35C9" w:rsidRPr="00BF0B0D" w:rsidRDefault="004D35C9" w:rsidP="004D35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6" w:hanging="270"/>
              <w:rPr>
                <w:rStyle w:val="Strong"/>
                <w:b w:val="0"/>
                <w:bCs w:val="0"/>
              </w:rPr>
            </w:pPr>
            <w:r w:rsidRPr="00BF0B0D">
              <w:rPr>
                <w:rStyle w:val="Strong"/>
                <w:lang w:val="fi-FI"/>
              </w:rPr>
              <w:t>Fungsi Kurikulum</w:t>
            </w:r>
          </w:p>
          <w:p w:rsidR="004D35C9" w:rsidRPr="00BF0B0D" w:rsidRDefault="004D35C9" w:rsidP="004D35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6" w:hanging="270"/>
              <w:rPr>
                <w:rStyle w:val="Strong"/>
                <w:b w:val="0"/>
                <w:bCs w:val="0"/>
              </w:rPr>
            </w:pPr>
            <w:r w:rsidRPr="00BF0B0D">
              <w:rPr>
                <w:rStyle w:val="Strong"/>
                <w:lang w:val="nl-NL"/>
              </w:rPr>
              <w:t>Bentuk-bentuk Kurikulum</w:t>
            </w:r>
          </w:p>
          <w:p w:rsidR="004D35C9" w:rsidRPr="00BF0B0D" w:rsidRDefault="004D35C9" w:rsidP="004D35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6" w:hanging="270"/>
              <w:rPr>
                <w:rStyle w:val="Strong"/>
                <w:b w:val="0"/>
                <w:bCs w:val="0"/>
              </w:rPr>
            </w:pPr>
            <w:r w:rsidRPr="00BF0B0D">
              <w:rPr>
                <w:rStyle w:val="Strong"/>
                <w:lang w:val="sv-SE"/>
              </w:rPr>
              <w:t>Model-model Konsep Kurikulum Pendidikan Islam</w:t>
            </w:r>
          </w:p>
          <w:p w:rsidR="004D35C9" w:rsidRDefault="004D35C9" w:rsidP="00741AC5">
            <w:pPr>
              <w:pStyle w:val="ListParagraph"/>
            </w:pPr>
          </w:p>
        </w:tc>
        <w:tc>
          <w:tcPr>
            <w:tcW w:w="2127" w:type="dxa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pengertian kurikulum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kurikulum pendidikan islam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dasar, prinsip dan fungsi kurikulum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prinsip-prinsip kurikulum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fungsi kurikulum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bentuk-bentuk kurikulum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model-model konsep kurikulum pendidikan</w:t>
            </w: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60</w:t>
            </w:r>
          </w:p>
        </w:tc>
      </w:tr>
      <w:tr w:rsidR="004D35C9" w:rsidTr="00741AC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11</w:t>
            </w: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>Menjelaskan Pendekatan dan metode pendidikan Islam</w:t>
            </w:r>
          </w:p>
        </w:tc>
        <w:tc>
          <w:tcPr>
            <w:tcW w:w="1544" w:type="dxa"/>
            <w:shd w:val="clear" w:color="auto" w:fill="FFFFFF" w:themeFill="background1"/>
          </w:tcPr>
          <w:p w:rsidR="004D35C9" w:rsidRDefault="004D35C9" w:rsidP="00741AC5">
            <w:r>
              <w:t>Pendekatan dan metode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Pr="00BF0B0D" w:rsidRDefault="004D35C9" w:rsidP="004D35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Style w:val="Strong"/>
                <w:bCs w:val="0"/>
                <w:lang w:val="sv-SE"/>
              </w:rPr>
            </w:pPr>
            <w:r w:rsidRPr="00BF0B0D">
              <w:rPr>
                <w:rStyle w:val="Strong"/>
                <w:color w:val="000000"/>
                <w:lang w:val="sv-SE"/>
              </w:rPr>
              <w:t>Pendekatan Pendidikan Islam</w:t>
            </w:r>
          </w:p>
          <w:p w:rsidR="004D35C9" w:rsidRPr="00BF0B0D" w:rsidRDefault="004D35C9" w:rsidP="004D35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sv-SE"/>
              </w:rPr>
            </w:pPr>
            <w:r w:rsidRPr="00BF0B0D">
              <w:rPr>
                <w:lang w:val="sv-SE"/>
              </w:rPr>
              <w:t>Metode Pendidikan Islam</w:t>
            </w:r>
          </w:p>
          <w:p w:rsidR="004D35C9" w:rsidRDefault="004D35C9" w:rsidP="00741AC5"/>
        </w:tc>
        <w:tc>
          <w:tcPr>
            <w:tcW w:w="2127" w:type="dxa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pendekatan pendidikan Islam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metode pendidikan Islam</w:t>
            </w: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30</w:t>
            </w:r>
          </w:p>
        </w:tc>
      </w:tr>
      <w:tr w:rsidR="004D35C9" w:rsidTr="00741AC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lastRenderedPageBreak/>
              <w:t>12</w:t>
            </w: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>Menjelaskan Lingkungan dalam pendidikan Islam</w:t>
            </w:r>
          </w:p>
        </w:tc>
        <w:tc>
          <w:tcPr>
            <w:tcW w:w="1544" w:type="dxa"/>
            <w:shd w:val="clear" w:color="auto" w:fill="FFFFFF" w:themeFill="background1"/>
          </w:tcPr>
          <w:p w:rsidR="004D35C9" w:rsidRDefault="004D35C9" w:rsidP="00741AC5">
            <w:r>
              <w:t>Lingkungan dalam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Pr="00315A9D" w:rsidRDefault="004D35C9" w:rsidP="004D35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6"/>
              <w:rPr>
                <w:rStyle w:val="Strong"/>
                <w:bCs w:val="0"/>
              </w:rPr>
            </w:pPr>
            <w:r w:rsidRPr="00315A9D">
              <w:rPr>
                <w:rStyle w:val="Strong"/>
                <w:color w:val="000000"/>
                <w:lang w:val="sv-SE"/>
              </w:rPr>
              <w:t>Pengertian Lingkungan Pendidikan</w:t>
            </w:r>
          </w:p>
          <w:p w:rsidR="004D35C9" w:rsidRPr="00315A9D" w:rsidRDefault="004D35C9" w:rsidP="004D35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6"/>
              <w:rPr>
                <w:rStyle w:val="Strong"/>
                <w:bCs w:val="0"/>
              </w:rPr>
            </w:pPr>
            <w:r w:rsidRPr="00315A9D">
              <w:rPr>
                <w:rStyle w:val="Strong"/>
                <w:color w:val="000000"/>
              </w:rPr>
              <w:t>Lingkungan Pendidikan Islam</w:t>
            </w:r>
          </w:p>
          <w:p w:rsidR="004D35C9" w:rsidRPr="00315A9D" w:rsidRDefault="004D35C9" w:rsidP="004D35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6"/>
              <w:rPr>
                <w:rStyle w:val="Strong"/>
                <w:bCs w:val="0"/>
              </w:rPr>
            </w:pPr>
            <w:r w:rsidRPr="00315A9D">
              <w:rPr>
                <w:rStyle w:val="Strong"/>
                <w:color w:val="000000"/>
                <w:lang w:val="sv-SE"/>
              </w:rPr>
              <w:t>Pengaruh Lingkungan Pendidikan Terhadap</w:t>
            </w:r>
          </w:p>
          <w:p w:rsidR="004D35C9" w:rsidRPr="00315A9D" w:rsidRDefault="004D35C9" w:rsidP="004D35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6"/>
              <w:rPr>
                <w:b/>
              </w:rPr>
            </w:pPr>
            <w:r w:rsidRPr="00315A9D">
              <w:rPr>
                <w:rStyle w:val="Strong"/>
                <w:color w:val="000000"/>
                <w:lang w:val="sv-SE"/>
              </w:rPr>
              <w:t>Lingkungan yang Paling Dominan/Besar Pengaruhnya Terhadap Anak Didik</w:t>
            </w:r>
          </w:p>
        </w:tc>
        <w:tc>
          <w:tcPr>
            <w:tcW w:w="2127" w:type="dxa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pengertian lingkungan pendidikan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lingkungan pendidikan Islam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pengaruh lingkungan pendidikan terhadap anak didik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lingkungan yang paling dominan/besar pengaruhnya terhadap anak didik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30</w:t>
            </w:r>
          </w:p>
        </w:tc>
      </w:tr>
      <w:tr w:rsidR="004D35C9" w:rsidTr="00741AC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13</w:t>
            </w: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>Menjelaskan Tanggung jawab dalam kelembagaan pendidikan Islam</w:t>
            </w:r>
          </w:p>
        </w:tc>
        <w:tc>
          <w:tcPr>
            <w:tcW w:w="1544" w:type="dxa"/>
            <w:shd w:val="clear" w:color="auto" w:fill="FFFFFF" w:themeFill="background1"/>
          </w:tcPr>
          <w:p w:rsidR="004D35C9" w:rsidRDefault="004D35C9" w:rsidP="00741AC5">
            <w:r>
              <w:t>Tanggung jawab dalam kelembagaan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86"/>
            </w:pPr>
            <w:r>
              <w:t>Keluarga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86"/>
            </w:pPr>
            <w:r>
              <w:t>Sekolah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86"/>
            </w:pPr>
            <w:r>
              <w:t>Masyarakat</w:t>
            </w:r>
          </w:p>
        </w:tc>
        <w:tc>
          <w:tcPr>
            <w:tcW w:w="2127" w:type="dxa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Tanggung jawab dalam kelembagaan pendidikan Islam</w:t>
            </w: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20</w:t>
            </w:r>
          </w:p>
        </w:tc>
      </w:tr>
      <w:tr w:rsidR="004D35C9" w:rsidTr="00741AC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lastRenderedPageBreak/>
              <w:t>14</w:t>
            </w: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4D35C9" w:rsidRDefault="004D35C9" w:rsidP="00741AC5">
            <w:r>
              <w:t>Menjelaskan Evaluasi dalam Pendidikan Islam</w:t>
            </w:r>
          </w:p>
        </w:tc>
        <w:tc>
          <w:tcPr>
            <w:tcW w:w="1544" w:type="dxa"/>
            <w:shd w:val="clear" w:color="auto" w:fill="FFFFFF" w:themeFill="background1"/>
          </w:tcPr>
          <w:p w:rsidR="004D35C9" w:rsidRDefault="004D35C9" w:rsidP="00741AC5">
            <w:r>
              <w:t>Evaluasi dalam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:rsidR="004D35C9" w:rsidRPr="00D3108A" w:rsidRDefault="004D35C9" w:rsidP="004D35C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6" w:hanging="306"/>
              <w:rPr>
                <w:rStyle w:val="Strong"/>
                <w:bCs w:val="0"/>
              </w:rPr>
            </w:pPr>
            <w:r w:rsidRPr="00D3108A">
              <w:rPr>
                <w:rStyle w:val="Strong"/>
                <w:lang w:val="sv-SE"/>
              </w:rPr>
              <w:t>Pengertian Evaluasi Pendidikan Islam </w:t>
            </w:r>
          </w:p>
          <w:p w:rsidR="004D35C9" w:rsidRPr="00D3108A" w:rsidRDefault="004D35C9" w:rsidP="004D35C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6" w:hanging="306"/>
              <w:rPr>
                <w:rStyle w:val="Strong"/>
                <w:bCs w:val="0"/>
              </w:rPr>
            </w:pPr>
            <w:r w:rsidRPr="00D3108A">
              <w:rPr>
                <w:rStyle w:val="Strong"/>
                <w:lang w:val="sv-SE"/>
              </w:rPr>
              <w:t>Dasar Teori Evaluasi Pendidikan Islam</w:t>
            </w:r>
          </w:p>
          <w:p w:rsidR="004D35C9" w:rsidRPr="00D3108A" w:rsidRDefault="004D35C9" w:rsidP="004D35C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6" w:hanging="306"/>
              <w:rPr>
                <w:rStyle w:val="Strong"/>
                <w:bCs w:val="0"/>
              </w:rPr>
            </w:pPr>
            <w:r w:rsidRPr="00D3108A">
              <w:rPr>
                <w:rStyle w:val="Strong"/>
                <w:lang w:val="sv-SE"/>
              </w:rPr>
              <w:t>Prinsip Evaluasi Pendidikan Islam</w:t>
            </w:r>
          </w:p>
          <w:p w:rsidR="004D35C9" w:rsidRPr="00D3108A" w:rsidRDefault="004D35C9" w:rsidP="004D35C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6" w:hanging="306"/>
              <w:rPr>
                <w:rStyle w:val="Strong"/>
                <w:bCs w:val="0"/>
              </w:rPr>
            </w:pPr>
            <w:r>
              <w:rPr>
                <w:rStyle w:val="Strong"/>
                <w:lang w:val="sv-SE"/>
              </w:rPr>
              <w:t>Fungsi Evaluasi</w:t>
            </w:r>
          </w:p>
          <w:p w:rsidR="004D35C9" w:rsidRPr="00D3108A" w:rsidRDefault="004D35C9" w:rsidP="00741AC5">
            <w:pPr>
              <w:pStyle w:val="ListParagraph"/>
              <w:ind w:left="306"/>
              <w:rPr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D35C9" w:rsidRPr="00B1306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Orientasi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Presentasi dan  umpan-balik.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6E0C">
              <w:rPr>
                <w:i/>
              </w:rPr>
              <w:t>Review</w:t>
            </w:r>
            <w:r>
              <w:t xml:space="preserve"> dan penyimpulan bersama.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Evaluasi dan tindak lanjut</w:t>
            </w:r>
          </w:p>
          <w:p w:rsidR="004D35C9" w:rsidRDefault="004D35C9" w:rsidP="00741AC5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Evaluasi pendidikan Islam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Menjelaskan dasar teori evaluasi pendidikan Islam</w:t>
            </w:r>
          </w:p>
          <w:p w:rsidR="004D35C9" w:rsidRDefault="004D35C9" w:rsidP="004D35C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Menjelaskan prinsip dan fungsi evaluasi </w:t>
            </w:r>
          </w:p>
        </w:tc>
        <w:tc>
          <w:tcPr>
            <w:tcW w:w="850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40</w:t>
            </w:r>
          </w:p>
        </w:tc>
      </w:tr>
      <w:tr w:rsidR="004D35C9" w:rsidTr="00741AC5">
        <w:trPr>
          <w:trHeight w:val="440"/>
        </w:trPr>
        <w:tc>
          <w:tcPr>
            <w:tcW w:w="851" w:type="dxa"/>
            <w:shd w:val="clear" w:color="auto" w:fill="FFFFFF" w:themeFill="background1"/>
          </w:tcPr>
          <w:p w:rsidR="004D35C9" w:rsidRDefault="004D35C9" w:rsidP="00741AC5">
            <w:pPr>
              <w:jc w:val="center"/>
            </w:pPr>
            <w:r>
              <w:t>15</w:t>
            </w:r>
          </w:p>
        </w:tc>
        <w:tc>
          <w:tcPr>
            <w:tcW w:w="12332" w:type="dxa"/>
            <w:gridSpan w:val="7"/>
            <w:shd w:val="clear" w:color="auto" w:fill="FFFFFF" w:themeFill="background1"/>
          </w:tcPr>
          <w:p w:rsidR="004D35C9" w:rsidRPr="00D3108A" w:rsidRDefault="004D35C9" w:rsidP="00741AC5">
            <w:pPr>
              <w:jc w:val="center"/>
              <w:rPr>
                <w:b/>
              </w:rPr>
            </w:pPr>
            <w:r>
              <w:rPr>
                <w:b/>
              </w:rPr>
              <w:t>UJIAN AKHIR SEMESTER</w:t>
            </w:r>
          </w:p>
        </w:tc>
      </w:tr>
    </w:tbl>
    <w:p w:rsidR="004D35C9" w:rsidRDefault="004D35C9" w:rsidP="004D35C9">
      <w:pPr>
        <w:pStyle w:val="ListParagraph"/>
        <w:ind w:left="360"/>
        <w:rPr>
          <w:rFonts w:ascii="Bookman Old Style" w:hAnsi="Bookman Old Style"/>
          <w:b/>
          <w:sz w:val="24"/>
          <w:szCs w:val="24"/>
        </w:rPr>
      </w:pPr>
    </w:p>
    <w:p w:rsidR="004D35C9" w:rsidRDefault="004D35C9" w:rsidP="004D35C9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BB723E">
        <w:rPr>
          <w:rFonts w:ascii="Bookman Old Style" w:hAnsi="Bookman Old Style"/>
          <w:b/>
          <w:sz w:val="24"/>
          <w:szCs w:val="24"/>
        </w:rPr>
        <w:t>Penilaian :</w:t>
      </w:r>
    </w:p>
    <w:p w:rsidR="004D35C9" w:rsidRDefault="004D35C9" w:rsidP="004D35C9">
      <w:pPr>
        <w:pStyle w:val="ListParagraph"/>
        <w:spacing w:after="0"/>
        <w:ind w:left="360"/>
        <w:rPr>
          <w:rFonts w:ascii="Bookman Old Style" w:hAnsi="Bookman Old Style"/>
          <w:b/>
          <w:sz w:val="24"/>
          <w:szCs w:val="24"/>
        </w:rPr>
      </w:pPr>
    </w:p>
    <w:p w:rsidR="004D35C9" w:rsidRDefault="004D35C9" w:rsidP="004D35C9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7E717F">
        <w:rPr>
          <w:rFonts w:ascii="Bookman Old Style" w:hAnsi="Bookman Old Style"/>
          <w:b/>
          <w:sz w:val="24"/>
          <w:szCs w:val="24"/>
        </w:rPr>
        <w:t>Jenis Penilaian : Proses dan Hasil</w:t>
      </w:r>
    </w:p>
    <w:p w:rsidR="004D35C9" w:rsidRPr="007E717F" w:rsidRDefault="004D35C9" w:rsidP="004D35C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</w:p>
    <w:p w:rsidR="004D35C9" w:rsidRDefault="004D35C9" w:rsidP="004D35C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Instrumen yang Digunakan :</w:t>
      </w:r>
    </w:p>
    <w:p w:rsidR="004D35C9" w:rsidRDefault="004D35C9" w:rsidP="004D35C9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Kehadiran dan partisipasi</w:t>
      </w:r>
    </w:p>
    <w:p w:rsidR="004D35C9" w:rsidRDefault="004D35C9" w:rsidP="004D35C9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Presentasi dan Diskusi</w:t>
      </w:r>
    </w:p>
    <w:p w:rsidR="004D35C9" w:rsidRDefault="004D35C9" w:rsidP="004D35C9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Tugas-tugas</w:t>
      </w:r>
    </w:p>
    <w:p w:rsidR="004D35C9" w:rsidRDefault="004D35C9" w:rsidP="004D35C9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UTS</w:t>
      </w:r>
    </w:p>
    <w:p w:rsidR="004D35C9" w:rsidRDefault="004D35C9" w:rsidP="004D35C9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UAS</w:t>
      </w:r>
    </w:p>
    <w:p w:rsidR="004D35C9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Pr="00623B3C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Pr="00D3108A" w:rsidRDefault="004D35C9" w:rsidP="004D35C9">
      <w:pPr>
        <w:rPr>
          <w:rFonts w:ascii="Bookman Old Style" w:hAnsi="Bookman Old Style"/>
          <w:sz w:val="24"/>
          <w:szCs w:val="24"/>
        </w:rPr>
      </w:pPr>
    </w:p>
    <w:p w:rsidR="004D35C9" w:rsidRDefault="004D35C9" w:rsidP="004D35C9">
      <w:r>
        <w:rPr>
          <w:noProof/>
          <w:lang w:eastAsia="id-ID"/>
        </w:rPr>
        <w:lastRenderedPageBreak/>
        <w:drawing>
          <wp:inline distT="0" distB="0" distL="0" distR="0" wp14:anchorId="5B0FDEE3" wp14:editId="0AE687FB">
            <wp:extent cx="8229600" cy="5995977"/>
            <wp:effectExtent l="19050" t="0" r="0" b="0"/>
            <wp:docPr id="5" name="Picture 5" descr="D:\My Documents\My Pictures\MP Navigator EX\2017_02_10\IMG_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My Pictures\MP Navigator EX\2017_02_10\IMG_0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9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C9" w:rsidRPr="00623B3C" w:rsidRDefault="004D35C9" w:rsidP="004D35C9">
      <w:pPr>
        <w:ind w:left="7920"/>
        <w:rPr>
          <w:rFonts w:ascii="Bookman Old Style" w:hAnsi="Bookman Old Style" w:cs="Times New Roman"/>
          <w:sz w:val="24"/>
          <w:szCs w:val="24"/>
        </w:rPr>
      </w:pPr>
    </w:p>
    <w:p w:rsidR="004D35C9" w:rsidRDefault="004D35C9"/>
    <w:p w:rsidR="004D35C9" w:rsidRDefault="004D35C9"/>
    <w:p w:rsidR="004D35C9" w:rsidRDefault="004D35C9">
      <w:bookmarkStart w:id="0" w:name="_GoBack"/>
      <w:bookmarkEnd w:id="0"/>
    </w:p>
    <w:sectPr w:rsidR="004D35C9" w:rsidSect="004D35C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150E7"/>
    <w:multiLevelType w:val="hybridMultilevel"/>
    <w:tmpl w:val="9182A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140E"/>
    <w:multiLevelType w:val="hybridMultilevel"/>
    <w:tmpl w:val="69266C06"/>
    <w:lvl w:ilvl="0" w:tplc="DCC4C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2300B"/>
    <w:multiLevelType w:val="hybridMultilevel"/>
    <w:tmpl w:val="C8BC5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53623"/>
    <w:multiLevelType w:val="hybridMultilevel"/>
    <w:tmpl w:val="E2B4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F21A1"/>
    <w:multiLevelType w:val="hybridMultilevel"/>
    <w:tmpl w:val="91863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22E07"/>
    <w:multiLevelType w:val="hybridMultilevel"/>
    <w:tmpl w:val="58004D30"/>
    <w:lvl w:ilvl="0" w:tplc="9880E9C8">
      <w:start w:val="1"/>
      <w:numFmt w:val="lowerLetter"/>
      <w:lvlText w:val="%1."/>
      <w:lvlJc w:val="left"/>
      <w:pPr>
        <w:ind w:left="3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>
    <w:nsid w:val="62C563F0"/>
    <w:multiLevelType w:val="hybridMultilevel"/>
    <w:tmpl w:val="E8521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6"/>
  </w:num>
  <w:num w:numId="5">
    <w:abstractNumId w:val="4"/>
  </w:num>
  <w:num w:numId="6">
    <w:abstractNumId w:val="13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C1"/>
    <w:rsid w:val="00114DC1"/>
    <w:rsid w:val="004D35C9"/>
    <w:rsid w:val="00702CEC"/>
    <w:rsid w:val="00A253CD"/>
    <w:rsid w:val="00A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35C9"/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5C9"/>
    <w:pPr>
      <w:spacing w:after="200" w:line="276" w:lineRule="auto"/>
      <w:ind w:left="720"/>
      <w:contextualSpacing/>
    </w:pPr>
    <w:rPr>
      <w:rFonts w:eastAsiaTheme="minorEastAsia"/>
      <w:lang w:eastAsia="id-ID"/>
    </w:rPr>
  </w:style>
  <w:style w:type="character" w:styleId="Strong">
    <w:name w:val="Strong"/>
    <w:basedOn w:val="DefaultParagraphFont"/>
    <w:uiPriority w:val="99"/>
    <w:qFormat/>
    <w:rsid w:val="004D35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35C9"/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5C9"/>
    <w:pPr>
      <w:spacing w:after="200" w:line="276" w:lineRule="auto"/>
      <w:ind w:left="720"/>
      <w:contextualSpacing/>
    </w:pPr>
    <w:rPr>
      <w:rFonts w:eastAsiaTheme="minorEastAsia"/>
      <w:lang w:eastAsia="id-ID"/>
    </w:rPr>
  </w:style>
  <w:style w:type="character" w:styleId="Strong">
    <w:name w:val="Strong"/>
    <w:basedOn w:val="DefaultParagraphFont"/>
    <w:uiPriority w:val="99"/>
    <w:qFormat/>
    <w:rsid w:val="004D35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2019-10-13T15:45:00Z</dcterms:created>
  <dcterms:modified xsi:type="dcterms:W3CDTF">2019-10-13T15:47:00Z</dcterms:modified>
</cp:coreProperties>
</file>