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98" w:rsidRPr="00A967BA" w:rsidRDefault="00CC5F98" w:rsidP="00CC5F98">
      <w:pPr>
        <w:pStyle w:val="NoSpacing"/>
        <w:jc w:val="right"/>
        <w:rPr>
          <w:rFonts w:ascii="Arabic Typesetting" w:hAnsi="Arabic Typesetting" w:cs="Arabic Typesetting"/>
          <w:b/>
          <w:bCs/>
          <w:color w:val="000000" w:themeColor="text1"/>
          <w:sz w:val="40"/>
          <w:szCs w:val="40"/>
          <w:shd w:val="clear" w:color="auto" w:fill="FFFFFF"/>
          <w:lang w:val="id-ID"/>
        </w:rPr>
      </w:pPr>
      <w:r w:rsidRPr="00A967BA">
        <w:rPr>
          <w:rFonts w:ascii="Arabic Typesetting" w:hAnsi="Arabic Typesetting" w:cs="Arabic Typesetting"/>
          <w:b/>
          <w:bCs/>
          <w:color w:val="000000" w:themeColor="text1"/>
          <w:sz w:val="40"/>
          <w:szCs w:val="40"/>
          <w:shd w:val="clear" w:color="auto" w:fill="FFFFFF"/>
          <w:rtl/>
        </w:rPr>
        <w:t>الحمْدُ لِلهِ يَبْتَلِى عِبَادَهُ بِمَا يُحِبُّوْنَ لِيَشْكُرُوْا، وَبِمَا يُكْرِهُوْنَ لِيَصْبِرُوْا، وَبِمَايُفْتَنُوْنَ لِيَحْذَرُوْا، قال: وسَيَجْزِي اللَّهُ الشَّاكِرِينَ, وقال إِنَّمَا يُوَفَّى الصَّابِرُونَ أَجْرَهُمْ بِغَيْرِ حِسَابٍ, وقال إِنَّمَا أَمْوَالُكُمْ وَأَوْلَادُكُمْ فِتْنَةٌ وَاللهُ عِنْدَهُ أَجْرٌ عَظِيمٌ. أَشْهَدُ أَنْ لاَ إِلهَ إِلاَّ اللهُ وَحْدَهُ لاَ شَرِيْكَ لَهُ، وَأَشْهَدُ أَنَّ مُحَمَّدًا عَبْدُهُ وَرَسُوْلُهُ  أَرْسَلَهُ بِالْحَقِّ بَشِيْرًا وَنَذِيْرًا بَيْنَ يَدَيِ السَّاعَةِ. اَللّهُمَّ صَلِّ عَلَى سيدنا محمد وَعَلَى آلِهِ وَصَحْبِهِ أَجْمَعِيْنَ. أَمَّا بَعْدُ، فَيَا عِبَادَ اللهِ أُوْصِيْكُمْ وَنَفْسِيْ بِتَقْوَى اللهِ فَقَدْ فَازَ الْمُتَّقُوْنَ، واتَّقُوا اللهَ حَقَّ تُقَاتِهِ وَلاَ تَمُوتُنَّ إِلاَّ وَأَنْتُمْ مُسْلِمُونَ</w:t>
      </w:r>
      <w:r w:rsidRPr="00A967BA">
        <w:rPr>
          <w:rFonts w:ascii="Arabic Typesetting" w:hAnsi="Arabic Typesetting" w:cs="Arabic Typesetting"/>
          <w:b/>
          <w:bCs/>
          <w:color w:val="000000" w:themeColor="text1"/>
          <w:sz w:val="40"/>
          <w:szCs w:val="40"/>
          <w:shd w:val="clear" w:color="auto" w:fill="FFFFFF"/>
        </w:rPr>
        <w:t>. </w:t>
      </w:r>
    </w:p>
    <w:p w:rsidR="00CC5F98" w:rsidRPr="00A967BA" w:rsidRDefault="00CC5F98" w:rsidP="009C03DE">
      <w:pPr>
        <w:pStyle w:val="NoSpacing"/>
        <w:jc w:val="both"/>
        <w:rPr>
          <w:color w:val="000000" w:themeColor="text1"/>
          <w:shd w:val="clear" w:color="auto" w:fill="FFFFFF"/>
          <w:lang w:val="id-ID"/>
        </w:rPr>
      </w:pPr>
    </w:p>
    <w:p w:rsidR="001E4CB6" w:rsidRPr="00A967BA" w:rsidRDefault="001E4CB6" w:rsidP="001E4CB6">
      <w:pPr>
        <w:pStyle w:val="NoSpacing"/>
        <w:tabs>
          <w:tab w:val="left" w:pos="567"/>
        </w:tabs>
        <w:rPr>
          <w:b/>
          <w:bCs/>
          <w:i/>
          <w:iCs/>
          <w:color w:val="000000" w:themeColor="text1"/>
          <w:shd w:val="clear" w:color="auto" w:fill="FFFFFF"/>
          <w:lang w:val="id-ID"/>
        </w:rPr>
      </w:pPr>
      <w:r w:rsidRPr="00A967BA">
        <w:rPr>
          <w:b/>
          <w:bCs/>
          <w:i/>
          <w:iCs/>
          <w:color w:val="000000" w:themeColor="text1"/>
          <w:shd w:val="clear" w:color="auto" w:fill="FFFFFF"/>
          <w:lang w:val="id-ID"/>
        </w:rPr>
        <w:t>Ya Ma’asyirol Muslimin Rahimakumullah</w:t>
      </w:r>
    </w:p>
    <w:p w:rsidR="0072431D"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72431D" w:rsidRPr="00A967BA">
        <w:rPr>
          <w:color w:val="000000" w:themeColor="text1"/>
          <w:shd w:val="clear" w:color="auto" w:fill="FFFFFF"/>
          <w:lang w:val="id-ID"/>
        </w:rPr>
        <w:t xml:space="preserve">Rasa syukur tak henti-hentinya dihaturkan kehadirat Allah Ta’ala, Dzat Maha Pemberi segala nikmat, Dzat Maha Penyayang kepada seluruh umat, Dzat Yang Maha Pengasih, yang insyallah selalu mengasihi umatnya yang taat dan beriman, nanti saat di hari kiamat. Sholawat beriring salam, senantiasa terucap kepada junjungan Baginda Yang Mulia, Nabi Agung Muhammad Saw. Rindu kami bertemu Rasulullah Saw, terlebih harapan besar kita semua memperoleh syafaat dari beliau di hari akhir nanti. </w:t>
      </w:r>
    </w:p>
    <w:p w:rsidR="0072431D"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72431D" w:rsidRPr="00A967BA">
        <w:rPr>
          <w:color w:val="000000" w:themeColor="text1"/>
          <w:shd w:val="clear" w:color="auto" w:fill="FFFFFF"/>
          <w:lang w:val="id-ID"/>
        </w:rPr>
        <w:t xml:space="preserve">Pada kesempatan ini, khotib berwasiat, agar kita semua senantiasa sadar dan menyadari, pentingnya meningkatkan keimanan dan ketaqwaan. Wujud meningkatkan ketaqwaan yakni dengan berupaya tulus mengerjakan segala perintah Allah ta’ala, dan harus meninggalkan segala hal yang dilarang oleh Allah ta’ala. </w:t>
      </w:r>
      <w:r w:rsidR="0072431D" w:rsidRPr="00A967BA">
        <w:rPr>
          <w:color w:val="000000" w:themeColor="text1"/>
          <w:shd w:val="clear" w:color="auto" w:fill="FFFFFF"/>
          <w:lang w:val="id-ID"/>
        </w:rPr>
        <w:lastRenderedPageBreak/>
        <w:t xml:space="preserve">Terlebih, jangan sampai kita mati, sebelum dalam keadaan sebenar-benarnya ber-Islam. </w:t>
      </w:r>
    </w:p>
    <w:p w:rsidR="001E4CB6" w:rsidRPr="00A967BA" w:rsidRDefault="001E4CB6" w:rsidP="001E4CB6">
      <w:pPr>
        <w:pStyle w:val="NoSpacing"/>
        <w:tabs>
          <w:tab w:val="left" w:pos="567"/>
        </w:tabs>
        <w:rPr>
          <w:b/>
          <w:bCs/>
          <w:i/>
          <w:iCs/>
          <w:color w:val="000000" w:themeColor="text1"/>
          <w:shd w:val="clear" w:color="auto" w:fill="FFFFFF"/>
          <w:lang w:val="id-ID"/>
        </w:rPr>
      </w:pPr>
      <w:r w:rsidRPr="00A967BA">
        <w:rPr>
          <w:b/>
          <w:bCs/>
          <w:i/>
          <w:iCs/>
          <w:color w:val="000000" w:themeColor="text1"/>
          <w:shd w:val="clear" w:color="auto" w:fill="FFFFFF"/>
          <w:lang w:val="id-ID"/>
        </w:rPr>
        <w:t>Ya Ma’asyirol Muslimin Rahimakumullah</w:t>
      </w:r>
    </w:p>
    <w:p w:rsidR="0072431D"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0D005D" w:rsidRPr="00A967BA">
        <w:rPr>
          <w:color w:val="000000" w:themeColor="text1"/>
          <w:shd w:val="clear" w:color="auto" w:fill="FFFFFF"/>
          <w:lang w:val="id-ID"/>
        </w:rPr>
        <w:t xml:space="preserve">Pada kesempatan ini, khotib mengingatkan akan satu peristiwa besar. Peristiwa ini bakal </w:t>
      </w:r>
      <w:r w:rsidRPr="00A967BA">
        <w:rPr>
          <w:color w:val="000000" w:themeColor="text1"/>
          <w:shd w:val="clear" w:color="auto" w:fill="FFFFFF"/>
          <w:lang w:val="id-ID"/>
        </w:rPr>
        <w:t>ada.</w:t>
      </w:r>
      <w:r w:rsidR="000D005D" w:rsidRPr="00A967BA">
        <w:rPr>
          <w:color w:val="000000" w:themeColor="text1"/>
          <w:shd w:val="clear" w:color="auto" w:fill="FFFFFF"/>
          <w:lang w:val="id-ID"/>
        </w:rPr>
        <w:t xml:space="preserve"> Sebuah tanda-tanda musnahnya kehidupan dunia yang fana. Sebuah fase awal dimana kita akan memasuki episode awal alam baqa’. Sebuah realita yang tidak dapat dipungkiri oleh siapa saja. Sebuah masa-masa sulitnya ujian keimanan dan keislaman bagi generasi kita. Terlebih, mereka yang hidup di akhir zaman. Fenomena besar itu adalah keluarnya Dajjal. Lebih dari fenomena alam lainnya, hujan badai, angin beliung, ombak tinggi, atau fenomena alam yang bagian dari tanda-tanda kekuasaan Allah ta’ala sebagaimana terjadi kemarin, yakni Gerhana Matahari Cincin. Ulasan Khotib tentang Mahkluk yang bernama Dajjal adalah hal penting. Agar</w:t>
      </w:r>
      <w:r w:rsidR="00E65465" w:rsidRPr="00A967BA">
        <w:rPr>
          <w:color w:val="000000" w:themeColor="text1"/>
          <w:shd w:val="clear" w:color="auto" w:fill="FFFFFF"/>
          <w:lang w:val="id-ID"/>
        </w:rPr>
        <w:t xml:space="preserve"> mempersempit</w:t>
      </w:r>
      <w:r w:rsidR="000D005D" w:rsidRPr="00A967BA">
        <w:rPr>
          <w:color w:val="000000" w:themeColor="text1"/>
          <w:shd w:val="clear" w:color="auto" w:fill="FFFFFF"/>
          <w:lang w:val="id-ID"/>
        </w:rPr>
        <w:t xml:space="preserve"> ruang kesempatan dan peluang da</w:t>
      </w:r>
      <w:r w:rsidR="00E65465" w:rsidRPr="00A967BA">
        <w:rPr>
          <w:color w:val="000000" w:themeColor="text1"/>
          <w:shd w:val="clear" w:color="auto" w:fill="FFFFFF"/>
          <w:lang w:val="id-ID"/>
        </w:rPr>
        <w:t xml:space="preserve">jjal dari penjara besi saat ini. </w:t>
      </w:r>
    </w:p>
    <w:p w:rsidR="001E4CB6" w:rsidRPr="00A967BA" w:rsidRDefault="001E4CB6" w:rsidP="001E4CB6">
      <w:pPr>
        <w:pStyle w:val="NoSpacing"/>
        <w:tabs>
          <w:tab w:val="left" w:pos="567"/>
        </w:tabs>
        <w:rPr>
          <w:b/>
          <w:bCs/>
          <w:i/>
          <w:iCs/>
          <w:color w:val="000000" w:themeColor="text1"/>
          <w:shd w:val="clear" w:color="auto" w:fill="FFFFFF"/>
          <w:lang w:val="id-ID"/>
        </w:rPr>
      </w:pPr>
      <w:r w:rsidRPr="00A967BA">
        <w:rPr>
          <w:b/>
          <w:bCs/>
          <w:i/>
          <w:iCs/>
          <w:color w:val="000000" w:themeColor="text1"/>
          <w:shd w:val="clear" w:color="auto" w:fill="FFFFFF"/>
          <w:lang w:val="id-ID"/>
        </w:rPr>
        <w:t>Ya Ma’asyirol Muslimin Rahimakumullah</w:t>
      </w:r>
    </w:p>
    <w:p w:rsidR="0072431D"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0D005D" w:rsidRPr="00A967BA">
        <w:rPr>
          <w:color w:val="000000" w:themeColor="text1"/>
          <w:shd w:val="clear" w:color="auto" w:fill="FFFFFF"/>
          <w:lang w:val="id-ID"/>
        </w:rPr>
        <w:t>Rasulullah Saw menyebut keluarnya Dajjal adalah salah satu tanda-tanda kiamat</w:t>
      </w:r>
      <w:r w:rsidRPr="00A967BA">
        <w:rPr>
          <w:color w:val="000000" w:themeColor="text1"/>
          <w:shd w:val="clear" w:color="auto" w:fill="FFFFFF"/>
          <w:lang w:val="id-ID"/>
        </w:rPr>
        <w:t xml:space="preserve"> besar (Kiamat Kubro)</w:t>
      </w:r>
      <w:r w:rsidR="000D005D" w:rsidRPr="00A967BA">
        <w:rPr>
          <w:color w:val="000000" w:themeColor="text1"/>
          <w:shd w:val="clear" w:color="auto" w:fill="FFFFFF"/>
          <w:lang w:val="id-ID"/>
        </w:rPr>
        <w:t xml:space="preserve">. </w:t>
      </w:r>
      <w:r w:rsidR="00E65465" w:rsidRPr="00A967BA">
        <w:rPr>
          <w:color w:val="000000" w:themeColor="text1"/>
          <w:shd w:val="clear" w:color="auto" w:fill="FFFFFF"/>
          <w:lang w:val="id-ID"/>
        </w:rPr>
        <w:t>Rasulullah Saw bersabda;</w:t>
      </w:r>
    </w:p>
    <w:p w:rsidR="009C03DE" w:rsidRPr="00A967BA" w:rsidRDefault="009C03DE" w:rsidP="009C03DE">
      <w:pPr>
        <w:pStyle w:val="NoSpacing"/>
        <w:bidi/>
        <w:jc w:val="both"/>
        <w:rPr>
          <w:rFonts w:ascii="Arabic Typesetting" w:hAnsi="Arabic Typesetting" w:cs="Arabic Typesetting"/>
          <w:b/>
          <w:bCs/>
          <w:color w:val="000000" w:themeColor="text1"/>
          <w:sz w:val="36"/>
          <w:szCs w:val="36"/>
          <w:shd w:val="clear" w:color="auto" w:fill="FFFFFF"/>
          <w:lang w:val="id-ID"/>
        </w:rPr>
      </w:pPr>
      <w:r w:rsidRPr="00A967BA">
        <w:rPr>
          <w:rFonts w:ascii="Arabic Typesetting" w:hAnsi="Arabic Typesetting" w:cs="Arabic Typesetting"/>
          <w:b/>
          <w:bCs/>
          <w:color w:val="000000" w:themeColor="text1"/>
          <w:sz w:val="36"/>
          <w:szCs w:val="36"/>
          <w:shd w:val="clear" w:color="auto" w:fill="FFFFFF"/>
          <w:rtl/>
        </w:rPr>
        <w:t>ونؤمن بأشراط الساعة من خروج الدجال ونزول عيسى ابن مريم عليه السلام من السماء ونؤمن بطلوع الشمس من مغربها وخروج دابة الأرض من موضعها</w:t>
      </w:r>
    </w:p>
    <w:p w:rsidR="009C03DE" w:rsidRPr="00A967BA" w:rsidRDefault="009C03DE" w:rsidP="00900E87">
      <w:pPr>
        <w:pStyle w:val="NoSpacing"/>
        <w:ind w:left="709" w:hanging="709"/>
        <w:jc w:val="both"/>
        <w:rPr>
          <w:color w:val="000000" w:themeColor="text1"/>
          <w:lang w:val="id-ID"/>
        </w:rPr>
      </w:pPr>
      <w:r w:rsidRPr="00A967BA">
        <w:rPr>
          <w:color w:val="000000" w:themeColor="text1"/>
          <w:lang w:val="id-ID"/>
        </w:rPr>
        <w:t xml:space="preserve">Artinya: </w:t>
      </w:r>
      <w:r w:rsidRPr="00A967BA">
        <w:rPr>
          <w:i/>
          <w:iCs/>
          <w:color w:val="000000" w:themeColor="text1"/>
          <w:lang w:val="id-ID"/>
        </w:rPr>
        <w:t xml:space="preserve">“Kami mengimani tanda-tanda kiamat, (di antaranya) yaitu keluarnya Dajjal, turunnya Isa ibn Maryam 'alaihis salam dari langit, kami mengimani munculnya matahari dari arah </w:t>
      </w:r>
      <w:r w:rsidRPr="00A967BA">
        <w:rPr>
          <w:i/>
          <w:iCs/>
          <w:color w:val="000000" w:themeColor="text1"/>
          <w:lang w:val="id-ID"/>
        </w:rPr>
        <w:lastRenderedPageBreak/>
        <w:t>baratnya, dan keluarnya binatang bumi dari tempatnya.”</w:t>
      </w:r>
      <w:r w:rsidRPr="00A967BA">
        <w:rPr>
          <w:color w:val="000000" w:themeColor="text1"/>
          <w:lang w:val="id-ID"/>
        </w:rPr>
        <w:t> </w:t>
      </w:r>
      <w:r w:rsidRPr="00A967BA">
        <w:rPr>
          <w:rStyle w:val="FootnoteReference"/>
          <w:rFonts w:ascii="Arial" w:hAnsi="Arial" w:cs="Arial"/>
          <w:color w:val="000000" w:themeColor="text1"/>
          <w:sz w:val="23"/>
          <w:szCs w:val="23"/>
          <w:shd w:val="clear" w:color="auto" w:fill="FFFFFF"/>
          <w:lang w:val="id-ID"/>
        </w:rPr>
        <w:footnoteReference w:id="1"/>
      </w:r>
    </w:p>
    <w:p w:rsidR="009C03DE" w:rsidRPr="00A967BA" w:rsidRDefault="009C03DE" w:rsidP="009C03DE">
      <w:pPr>
        <w:pStyle w:val="NoSpacing"/>
        <w:jc w:val="both"/>
        <w:rPr>
          <w:color w:val="000000" w:themeColor="text1"/>
          <w:shd w:val="clear" w:color="auto" w:fill="FFFFFF"/>
          <w:lang w:val="id-ID"/>
        </w:rPr>
      </w:pPr>
    </w:p>
    <w:p w:rsidR="00E65465" w:rsidRPr="00A967BA" w:rsidRDefault="00E65465" w:rsidP="003B2366">
      <w:pPr>
        <w:pStyle w:val="NoSpacing"/>
        <w:ind w:firstLine="709"/>
        <w:jc w:val="both"/>
        <w:rPr>
          <w:color w:val="000000" w:themeColor="text1"/>
          <w:shd w:val="clear" w:color="auto" w:fill="FFFFFF"/>
          <w:lang w:val="id-ID"/>
        </w:rPr>
      </w:pPr>
      <w:r w:rsidRPr="00A967BA">
        <w:rPr>
          <w:color w:val="000000" w:themeColor="text1"/>
          <w:shd w:val="clear" w:color="auto" w:fill="FFFFFF"/>
          <w:lang w:val="id-ID"/>
        </w:rPr>
        <w:t>Dalam riwayat lain, Rasulullah menjelaskan, bahwa adanya sepuluh tanda kiamat. Kesepuluh tanda tersebut, antara lain:  K</w:t>
      </w:r>
      <w:r w:rsidR="009C03DE" w:rsidRPr="00A967BA">
        <w:rPr>
          <w:color w:val="000000" w:themeColor="text1"/>
          <w:shd w:val="clear" w:color="auto" w:fill="FFFFFF"/>
          <w:lang w:val="id-ID"/>
        </w:rPr>
        <w:t>abut, Dajjal, binatang (ad-dābbah), terbitnya matahari dari barat, turunnya Isa bin Maryam AS, Ya'juj dan Ma'juj, tiga gerhana; gerhana di timur, gerhana di barat dan gerhana di jazirah Arab dan yang terakhir adalah api muncul dari Yaman menggiring manusia menuju tempat perkump</w:t>
      </w:r>
      <w:r w:rsidRPr="00A967BA">
        <w:rPr>
          <w:color w:val="000000" w:themeColor="text1"/>
          <w:shd w:val="clear" w:color="auto" w:fill="FFFFFF"/>
          <w:lang w:val="id-ID"/>
        </w:rPr>
        <w:t>ulan mereka.”</w:t>
      </w:r>
      <w:r w:rsidR="009C03DE" w:rsidRPr="00A967BA">
        <w:rPr>
          <w:rStyle w:val="FootnoteReference"/>
          <w:color w:val="000000" w:themeColor="text1"/>
          <w:shd w:val="clear" w:color="auto" w:fill="FFFFFF"/>
          <w:lang w:val="id-ID"/>
        </w:rPr>
        <w:footnoteReference w:id="2"/>
      </w:r>
      <w:r w:rsidR="009C03DE" w:rsidRPr="00A967BA">
        <w:rPr>
          <w:color w:val="000000" w:themeColor="text1"/>
          <w:shd w:val="clear" w:color="auto" w:fill="FFFFFF"/>
          <w:lang w:val="id-ID"/>
        </w:rPr>
        <w:t xml:space="preserve"> </w:t>
      </w:r>
    </w:p>
    <w:p w:rsidR="00E65465" w:rsidRPr="00A967BA" w:rsidRDefault="00E65465" w:rsidP="003B2366">
      <w:pPr>
        <w:pStyle w:val="NoSpacing"/>
        <w:ind w:firstLine="709"/>
        <w:jc w:val="both"/>
        <w:rPr>
          <w:color w:val="000000" w:themeColor="text1"/>
          <w:shd w:val="clear" w:color="auto" w:fill="FFFFFF"/>
          <w:lang w:val="id-ID"/>
        </w:rPr>
      </w:pPr>
      <w:r w:rsidRPr="00A967BA">
        <w:rPr>
          <w:color w:val="000000" w:themeColor="text1"/>
          <w:shd w:val="clear" w:color="auto" w:fill="FFFFFF"/>
          <w:lang w:val="id-ID"/>
        </w:rPr>
        <w:t xml:space="preserve">Adapun </w:t>
      </w:r>
      <w:r w:rsidR="009C03DE" w:rsidRPr="00A967BA">
        <w:rPr>
          <w:color w:val="000000" w:themeColor="text1"/>
          <w:shd w:val="clear" w:color="auto" w:fill="FFFFFF"/>
          <w:lang w:val="id-ID"/>
        </w:rPr>
        <w:t>Dajjal merupakan salah satu tanda dari beberap</w:t>
      </w:r>
      <w:r w:rsidRPr="00A967BA">
        <w:rPr>
          <w:color w:val="000000" w:themeColor="text1"/>
          <w:shd w:val="clear" w:color="auto" w:fill="FFFFFF"/>
          <w:lang w:val="id-ID"/>
        </w:rPr>
        <w:t>a tanda kiamat kubra</w:t>
      </w:r>
      <w:r w:rsidR="009C03DE" w:rsidRPr="00A967BA">
        <w:rPr>
          <w:color w:val="000000" w:themeColor="text1"/>
          <w:shd w:val="clear" w:color="auto" w:fill="FFFFFF"/>
          <w:lang w:val="id-ID"/>
        </w:rPr>
        <w:t xml:space="preserve">. </w:t>
      </w:r>
      <w:r w:rsidR="009C03DE" w:rsidRPr="001E4CB6">
        <w:rPr>
          <w:color w:val="000000" w:themeColor="text1"/>
          <w:shd w:val="clear" w:color="auto" w:fill="FFFFFF"/>
          <w:lang w:val="id-ID"/>
        </w:rPr>
        <w:t>Ia merupakan perkara ‘</w:t>
      </w:r>
      <w:r w:rsidR="009C03DE" w:rsidRPr="001E4CB6">
        <w:rPr>
          <w:i/>
          <w:iCs/>
          <w:color w:val="000000" w:themeColor="text1"/>
          <w:shd w:val="clear" w:color="auto" w:fill="FFFFFF"/>
          <w:lang w:val="id-ID"/>
        </w:rPr>
        <w:t>ghaib’</w:t>
      </w:r>
      <w:r w:rsidR="009C03DE" w:rsidRPr="001E4CB6">
        <w:rPr>
          <w:color w:val="000000" w:themeColor="text1"/>
          <w:shd w:val="clear" w:color="auto" w:fill="FFFFFF"/>
          <w:lang w:val="id-ID"/>
        </w:rPr>
        <w:t xml:space="preserve"> atau </w:t>
      </w:r>
      <w:r w:rsidR="009C03DE" w:rsidRPr="001E4CB6">
        <w:rPr>
          <w:i/>
          <w:iCs/>
          <w:color w:val="000000" w:themeColor="text1"/>
          <w:shd w:val="clear" w:color="auto" w:fill="FFFFFF"/>
          <w:lang w:val="id-ID"/>
        </w:rPr>
        <w:t>sam’iyyat</w:t>
      </w:r>
      <w:r w:rsidR="009C03DE" w:rsidRPr="001E4CB6">
        <w:rPr>
          <w:color w:val="000000" w:themeColor="text1"/>
          <w:shd w:val="clear" w:color="auto" w:fill="FFFFFF"/>
          <w:lang w:val="id-ID"/>
        </w:rPr>
        <w:t xml:space="preserve">. Umat Muslim—Ahlusunnah wal Jamaah- wajib mengimani kedatangan Dajjal di akhir zaman nanti. </w:t>
      </w:r>
      <w:proofErr w:type="spellStart"/>
      <w:r w:rsidR="009C03DE" w:rsidRPr="00A967BA">
        <w:rPr>
          <w:color w:val="000000" w:themeColor="text1"/>
          <w:shd w:val="clear" w:color="auto" w:fill="FFFFFF"/>
        </w:rPr>
        <w:t>Caranya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umat</w:t>
      </w:r>
      <w:proofErr w:type="spellEnd"/>
      <w:r w:rsidR="009C03DE" w:rsidRPr="00A967BA">
        <w:rPr>
          <w:color w:val="000000" w:themeColor="text1"/>
          <w:shd w:val="clear" w:color="auto" w:fill="FFFFFF"/>
        </w:rPr>
        <w:t xml:space="preserve"> Muslim </w:t>
      </w:r>
      <w:proofErr w:type="spellStart"/>
      <w:r w:rsidR="009C03DE" w:rsidRPr="00A967BA">
        <w:rPr>
          <w:color w:val="000000" w:themeColor="text1"/>
          <w:shd w:val="clear" w:color="auto" w:fill="FFFFFF"/>
        </w:rPr>
        <w:t>harus</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meyakini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sepenuhnya</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apa</w:t>
      </w:r>
      <w:proofErr w:type="spellEnd"/>
      <w:proofErr w:type="gramEnd"/>
      <w:r w:rsidR="009C03DE" w:rsidRPr="00A967BA">
        <w:rPr>
          <w:color w:val="000000" w:themeColor="text1"/>
          <w:shd w:val="clear" w:color="auto" w:fill="FFFFFF"/>
        </w:rPr>
        <w:t xml:space="preserve"> yang </w:t>
      </w:r>
      <w:proofErr w:type="spellStart"/>
      <w:r w:rsidR="009C03DE" w:rsidRPr="00A967BA">
        <w:rPr>
          <w:color w:val="000000" w:themeColor="text1"/>
          <w:shd w:val="clear" w:color="auto" w:fill="FFFFFF"/>
        </w:rPr>
        <w:t>pernah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disampaikan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Nabi</w:t>
      </w:r>
      <w:proofErr w:type="spellEnd"/>
      <w:r w:rsidR="009C03DE" w:rsidRPr="00A967BA">
        <w:rPr>
          <w:color w:val="000000" w:themeColor="text1"/>
          <w:shd w:val="clear" w:color="auto" w:fill="FFFFFF"/>
        </w:rPr>
        <w:t xml:space="preserve"> Muhammad </w:t>
      </w:r>
      <w:proofErr w:type="spellStart"/>
      <w:r w:rsidR="009C03DE" w:rsidRPr="00A967BA">
        <w:rPr>
          <w:color w:val="000000" w:themeColor="text1"/>
          <w:shd w:val="clear" w:color="auto" w:fill="FFFFFF"/>
        </w:rPr>
        <w:t>mengenai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
    <w:p w:rsidR="001E4CB6" w:rsidRPr="00A967BA" w:rsidRDefault="001E4CB6" w:rsidP="001E4CB6">
      <w:pPr>
        <w:pStyle w:val="NoSpacing"/>
        <w:tabs>
          <w:tab w:val="left" w:pos="567"/>
        </w:tabs>
        <w:rPr>
          <w:b/>
          <w:bCs/>
          <w:i/>
          <w:iCs/>
          <w:color w:val="000000" w:themeColor="text1"/>
          <w:shd w:val="clear" w:color="auto" w:fill="FFFFFF"/>
          <w:lang w:val="id-ID"/>
        </w:rPr>
      </w:pPr>
      <w:r w:rsidRPr="00A967BA">
        <w:rPr>
          <w:b/>
          <w:bCs/>
          <w:i/>
          <w:iCs/>
          <w:color w:val="000000" w:themeColor="text1"/>
          <w:shd w:val="clear" w:color="auto" w:fill="FFFFFF"/>
          <w:lang w:val="id-ID"/>
        </w:rPr>
        <w:t>Ya Ma’asyirol Muslimin Rahimakumullah</w:t>
      </w:r>
    </w:p>
    <w:p w:rsidR="00E65465"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E65465" w:rsidRPr="00A967BA">
        <w:rPr>
          <w:color w:val="000000" w:themeColor="text1"/>
          <w:shd w:val="clear" w:color="auto" w:fill="FFFFFF"/>
          <w:lang w:val="id-ID"/>
        </w:rPr>
        <w:t xml:space="preserve">Khotib pada tema Dajjal, mengategorikan pada tiga perihal. </w:t>
      </w:r>
      <w:r w:rsidR="00E65465" w:rsidRPr="00A967BA">
        <w:rPr>
          <w:i/>
          <w:iCs/>
          <w:color w:val="000000" w:themeColor="text1"/>
          <w:shd w:val="clear" w:color="auto" w:fill="FFFFFF"/>
          <w:lang w:val="id-ID"/>
        </w:rPr>
        <w:t xml:space="preserve">Pertama, </w:t>
      </w:r>
      <w:r w:rsidR="00E65465" w:rsidRPr="00A967BA">
        <w:rPr>
          <w:color w:val="000000" w:themeColor="text1"/>
          <w:shd w:val="clear" w:color="auto" w:fill="FFFFFF"/>
          <w:lang w:val="id-ID"/>
        </w:rPr>
        <w:t xml:space="preserve">upaya identifikasi Dajjal. </w:t>
      </w:r>
      <w:r w:rsidR="00E65465" w:rsidRPr="00A967BA">
        <w:rPr>
          <w:i/>
          <w:iCs/>
          <w:color w:val="000000" w:themeColor="text1"/>
          <w:shd w:val="clear" w:color="auto" w:fill="FFFFFF"/>
          <w:lang w:val="id-ID"/>
        </w:rPr>
        <w:t xml:space="preserve">Kedua, </w:t>
      </w:r>
      <w:r w:rsidR="00F83159" w:rsidRPr="00A967BA">
        <w:rPr>
          <w:color w:val="000000" w:themeColor="text1"/>
          <w:shd w:val="clear" w:color="auto" w:fill="FFFFFF"/>
          <w:lang w:val="id-ID"/>
        </w:rPr>
        <w:t>proses kemunculan dan apa saja yang dilakukan Dajjal</w:t>
      </w:r>
      <w:r w:rsidR="00E65465" w:rsidRPr="00A967BA">
        <w:rPr>
          <w:color w:val="000000" w:themeColor="text1"/>
          <w:shd w:val="clear" w:color="auto" w:fill="FFFFFF"/>
          <w:lang w:val="id-ID"/>
        </w:rPr>
        <w:t xml:space="preserve">. </w:t>
      </w:r>
      <w:r w:rsidR="00E65465" w:rsidRPr="00A967BA">
        <w:rPr>
          <w:i/>
          <w:iCs/>
          <w:color w:val="000000" w:themeColor="text1"/>
          <w:shd w:val="clear" w:color="auto" w:fill="FFFFFF"/>
          <w:lang w:val="id-ID"/>
        </w:rPr>
        <w:t xml:space="preserve">Ketiga, </w:t>
      </w:r>
      <w:r w:rsidR="00E65465" w:rsidRPr="00A967BA">
        <w:rPr>
          <w:color w:val="000000" w:themeColor="text1"/>
          <w:shd w:val="clear" w:color="auto" w:fill="FFFFFF"/>
          <w:lang w:val="id-ID"/>
        </w:rPr>
        <w:t xml:space="preserve">upaya pencegahan terhadap fitnah Dajjal. </w:t>
      </w:r>
    </w:p>
    <w:p w:rsidR="00E65465" w:rsidRPr="00A967BA" w:rsidRDefault="00E65465" w:rsidP="00E65465">
      <w:pPr>
        <w:pStyle w:val="NoSpacing"/>
        <w:jc w:val="both"/>
        <w:rPr>
          <w:color w:val="000000" w:themeColor="text1"/>
          <w:shd w:val="clear" w:color="auto" w:fill="FFFFFF"/>
          <w:lang w:val="id-ID"/>
        </w:rPr>
      </w:pPr>
      <w:r w:rsidRPr="00A967BA">
        <w:rPr>
          <w:i/>
          <w:iCs/>
          <w:color w:val="000000" w:themeColor="text1"/>
          <w:shd w:val="clear" w:color="auto" w:fill="FFFFFF"/>
          <w:lang w:val="id-ID"/>
        </w:rPr>
        <w:t xml:space="preserve">Pertama, </w:t>
      </w:r>
      <w:r w:rsidRPr="00A967BA">
        <w:rPr>
          <w:color w:val="000000" w:themeColor="text1"/>
          <w:shd w:val="clear" w:color="auto" w:fill="FFFFFF"/>
          <w:lang w:val="id-ID"/>
        </w:rPr>
        <w:t xml:space="preserve">cara mengetahui Dajjal dapat dipahami melalui hadis riwayat Abu Dawud. Rasulullah Saw, bersabda: </w:t>
      </w:r>
    </w:p>
    <w:p w:rsidR="00900E87" w:rsidRPr="00A967BA" w:rsidRDefault="00900E87" w:rsidP="00900E87">
      <w:pPr>
        <w:pStyle w:val="NoSpacing"/>
        <w:bidi/>
        <w:rPr>
          <w:rFonts w:ascii="Arabic Typesetting" w:hAnsi="Arabic Typesetting" w:cs="Arabic Typesetting"/>
          <w:b/>
          <w:bCs/>
          <w:color w:val="000000" w:themeColor="text1"/>
          <w:sz w:val="44"/>
          <w:szCs w:val="44"/>
          <w:shd w:val="clear" w:color="auto" w:fill="FFFFFF"/>
          <w:lang w:val="id-ID"/>
        </w:rPr>
      </w:pPr>
      <w:r w:rsidRPr="00A967BA">
        <w:rPr>
          <w:rFonts w:ascii="Arabic Typesetting" w:hAnsi="Arabic Typesetting" w:cs="Arabic Typesetting"/>
          <w:b/>
          <w:bCs/>
          <w:color w:val="000000" w:themeColor="text1"/>
          <w:sz w:val="44"/>
          <w:szCs w:val="44"/>
          <w:shd w:val="clear" w:color="auto" w:fill="FFFFFF"/>
          <w:rtl/>
        </w:rPr>
        <w:lastRenderedPageBreak/>
        <w:t>إِنَّ مَسِيْحَ الدَّجَّالِ رَجُلٌ، قَصِيْرٌ، أَفْجَعُ، جَعْدُ، أَعْوَرٌ، مَطْمُوْسُ الْعَيْنِ، لَيْسَ بِنَاتِئَةٍ وَلاَ جَحْـرَاءَ، فَإِنْ أَلْبَسَ عَلَيْكُمْ؛ فَاعْلَمُوْا أَنَّ رَبَّكُمْ لَيْسَ بِأَعْوَرَ</w:t>
      </w:r>
      <w:r w:rsidRPr="00A967BA">
        <w:rPr>
          <w:rFonts w:ascii="Arabic Typesetting" w:hAnsi="Arabic Typesetting" w:cs="Arabic Typesetting"/>
          <w:b/>
          <w:bCs/>
          <w:color w:val="000000" w:themeColor="text1"/>
          <w:sz w:val="44"/>
          <w:szCs w:val="44"/>
          <w:shd w:val="clear" w:color="auto" w:fill="FFFFFF"/>
        </w:rPr>
        <w:t xml:space="preserve">. </w:t>
      </w:r>
    </w:p>
    <w:p w:rsidR="00900E87" w:rsidRPr="00A967BA" w:rsidRDefault="00900E87" w:rsidP="00D64117">
      <w:pPr>
        <w:pStyle w:val="NoSpacing"/>
        <w:ind w:left="851" w:hanging="851"/>
        <w:rPr>
          <w:color w:val="000000" w:themeColor="text1"/>
          <w:shd w:val="clear" w:color="auto" w:fill="FFFFFF"/>
          <w:lang w:val="id-ID"/>
        </w:rPr>
      </w:pPr>
      <w:r w:rsidRPr="00A967BA">
        <w:rPr>
          <w:color w:val="000000" w:themeColor="text1"/>
          <w:shd w:val="clear" w:color="auto" w:fill="FFFFFF"/>
          <w:lang w:val="id-ID"/>
        </w:rPr>
        <w:t>Artinya: “Sesungguhnya Dajjal adalah seorang laki-laki, pendek, jarak antara kedua betisnya berjauhan, keriting, buta sebelah, mata yang terhapus tidak terlalu menonjol, tidak pula terlalu ke dalam, maka jika dia melakukan kerancuan (mengaku sebagai Rabb) kepadamu, maka ketahuilah sesungguhnya Rabb kalian tidak buta sebelah,” (HR Abu Dawud).</w:t>
      </w:r>
      <w:r w:rsidRPr="00A967BA">
        <w:rPr>
          <w:color w:val="000000" w:themeColor="text1"/>
          <w:lang w:val="id-ID"/>
        </w:rPr>
        <w:br/>
      </w:r>
    </w:p>
    <w:p w:rsidR="009C03DE"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D64117" w:rsidRPr="00A967BA">
        <w:rPr>
          <w:color w:val="000000" w:themeColor="text1"/>
          <w:shd w:val="clear" w:color="auto" w:fill="FFFFFF"/>
          <w:lang w:val="id-ID"/>
        </w:rPr>
        <w:t xml:space="preserve">Dari Hadis tersebut, secara jelas, </w:t>
      </w:r>
      <w:r w:rsidRPr="00A967BA">
        <w:rPr>
          <w:color w:val="000000" w:themeColor="text1"/>
          <w:shd w:val="clear" w:color="auto" w:fill="FFFFFF"/>
          <w:lang w:val="id-ID"/>
        </w:rPr>
        <w:t>Rasulullah Saw menggambarkan tentang</w:t>
      </w:r>
      <w:r w:rsidR="00D64117" w:rsidRPr="00A967BA">
        <w:rPr>
          <w:color w:val="000000" w:themeColor="text1"/>
          <w:shd w:val="clear" w:color="auto" w:fill="FFFFFF"/>
          <w:lang w:val="id-ID"/>
        </w:rPr>
        <w:t xml:space="preserve"> identitas Dajjal. Rasululah Saw </w:t>
      </w:r>
      <w:r w:rsidRPr="00A967BA">
        <w:rPr>
          <w:color w:val="000000" w:themeColor="text1"/>
          <w:shd w:val="clear" w:color="auto" w:fill="FFFFFF"/>
          <w:lang w:val="id-ID"/>
        </w:rPr>
        <w:t>menyebut Dajjal</w:t>
      </w:r>
      <w:r w:rsidR="00D64117" w:rsidRPr="00A967BA">
        <w:rPr>
          <w:color w:val="000000" w:themeColor="text1"/>
          <w:shd w:val="clear" w:color="auto" w:fill="FFFFFF"/>
          <w:lang w:val="id-ID"/>
        </w:rPr>
        <w:t xml:space="preserve"> sebagai makhluk yang secara </w:t>
      </w:r>
      <w:r w:rsidR="00D64117" w:rsidRPr="00A967BA">
        <w:rPr>
          <w:color w:val="000000" w:themeColor="text1"/>
          <w:shd w:val="clear" w:color="auto" w:fill="FFFFFF"/>
        </w:rPr>
        <w:t xml:space="preserve"> </w:t>
      </w:r>
      <w:proofErr w:type="spellStart"/>
      <w:r w:rsidR="00D64117" w:rsidRPr="00A967BA">
        <w:rPr>
          <w:color w:val="000000" w:themeColor="text1"/>
          <w:shd w:val="clear" w:color="auto" w:fill="FFFFFF"/>
        </w:rPr>
        <w:t>fisik</w:t>
      </w:r>
      <w:proofErr w:type="spellEnd"/>
      <w:r w:rsidR="00D64117" w:rsidRPr="00A967BA">
        <w:rPr>
          <w:color w:val="000000" w:themeColor="text1"/>
          <w:shd w:val="clear" w:color="auto" w:fill="FFFFFF"/>
          <w:lang w:val="id-ID"/>
        </w:rPr>
        <w:t xml:space="preserve"> </w:t>
      </w:r>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merupakan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seorang</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laki-laki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pendek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berambut</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keriting</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matanya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buta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sebelah</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Dia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mengaku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sebagai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Tuhan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sehingga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membuat</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umat</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manusia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kebingungan</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Namun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Nabi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menegaskan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bahwa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Tuhan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tidak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buta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sebelah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sebagaimana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
    <w:p w:rsidR="00900E87" w:rsidRPr="00A967BA" w:rsidRDefault="00F83159" w:rsidP="00F83159">
      <w:pPr>
        <w:pStyle w:val="NoSpacing"/>
        <w:tabs>
          <w:tab w:val="left" w:pos="567"/>
        </w:tabs>
        <w:rPr>
          <w:color w:val="000000" w:themeColor="text1"/>
          <w:shd w:val="clear" w:color="auto" w:fill="FFFFFF"/>
          <w:lang w:val="id-ID"/>
        </w:rPr>
      </w:pPr>
      <w:r w:rsidRPr="00A967BA">
        <w:rPr>
          <w:color w:val="000000" w:themeColor="text1"/>
          <w:shd w:val="clear" w:color="auto" w:fill="FFFFFF"/>
          <w:lang w:val="id-ID"/>
        </w:rPr>
        <w:tab/>
      </w:r>
      <w:proofErr w:type="spellStart"/>
      <w:r w:rsidR="00900E87" w:rsidRPr="00A967BA">
        <w:rPr>
          <w:color w:val="000000" w:themeColor="text1"/>
          <w:shd w:val="clear" w:color="auto" w:fill="FFFFFF"/>
        </w:rPr>
        <w:t>Pendapat</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para</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sahabat</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dan</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ulama</w:t>
      </w:r>
      <w:proofErr w:type="spellEnd"/>
      <w:r w:rsidR="00900E87" w:rsidRPr="00A967BA">
        <w:rPr>
          <w:color w:val="000000" w:themeColor="text1"/>
          <w:shd w:val="clear" w:color="auto" w:fill="FFFFFF"/>
        </w:rPr>
        <w:t xml:space="preserve"> yang </w:t>
      </w:r>
      <w:proofErr w:type="spellStart"/>
      <w:r w:rsidR="00900E87" w:rsidRPr="00A967BA">
        <w:rPr>
          <w:i/>
          <w:iCs/>
          <w:color w:val="000000" w:themeColor="text1"/>
          <w:shd w:val="clear" w:color="auto" w:fill="FFFFFF"/>
        </w:rPr>
        <w:t>mu’tabar</w:t>
      </w:r>
      <w:proofErr w:type="spellEnd"/>
      <w:r w:rsidR="00900E87" w:rsidRPr="00A967BA">
        <w:rPr>
          <w:color w:val="000000" w:themeColor="text1"/>
          <w:shd w:val="clear" w:color="auto" w:fill="FFFFFF"/>
        </w:rPr>
        <w:t> (</w:t>
      </w:r>
      <w:proofErr w:type="spellStart"/>
      <w:r w:rsidR="00900E87" w:rsidRPr="00A967BA">
        <w:rPr>
          <w:color w:val="000000" w:themeColor="text1"/>
          <w:shd w:val="clear" w:color="auto" w:fill="FFFFFF"/>
        </w:rPr>
        <w:t>otoritatif</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bahwa</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Dajjal</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itu</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adalah</w:t>
      </w:r>
      <w:proofErr w:type="spellEnd"/>
      <w:r w:rsidR="00900E87" w:rsidRPr="00A967BA">
        <w:rPr>
          <w:color w:val="000000" w:themeColor="text1"/>
          <w:shd w:val="clear" w:color="auto" w:fill="FFFFFF"/>
        </w:rPr>
        <w:t xml:space="preserve">: </w:t>
      </w:r>
    </w:p>
    <w:p w:rsidR="00900E87" w:rsidRPr="00A967BA" w:rsidRDefault="00900E87" w:rsidP="00F83159">
      <w:pPr>
        <w:pStyle w:val="NoSpacing"/>
        <w:ind w:left="851" w:hanging="284"/>
        <w:rPr>
          <w:color w:val="000000" w:themeColor="text1"/>
          <w:shd w:val="clear" w:color="auto" w:fill="FFFFFF"/>
          <w:lang w:val="id-ID"/>
        </w:rPr>
      </w:pPr>
      <w:r w:rsidRPr="00A967BA">
        <w:rPr>
          <w:color w:val="000000" w:themeColor="text1"/>
          <w:shd w:val="clear" w:color="auto" w:fill="FFFFFF"/>
        </w:rPr>
        <w:t xml:space="preserve">1. </w:t>
      </w:r>
      <w:proofErr w:type="spellStart"/>
      <w:r w:rsidRPr="00A967BA">
        <w:rPr>
          <w:color w:val="000000" w:themeColor="text1"/>
          <w:shd w:val="clear" w:color="auto" w:fill="FFFFFF"/>
        </w:rPr>
        <w:t>Individu</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seseorang</w:t>
      </w:r>
      <w:proofErr w:type="spellEnd"/>
      <w:r w:rsidRPr="00A967BA">
        <w:rPr>
          <w:color w:val="000000" w:themeColor="text1"/>
          <w:shd w:val="clear" w:color="auto" w:fill="FFFFFF"/>
        </w:rPr>
        <w:t xml:space="preserve"> </w:t>
      </w:r>
    </w:p>
    <w:p w:rsidR="00900E87" w:rsidRPr="00A967BA" w:rsidRDefault="00900E87" w:rsidP="00F83159">
      <w:pPr>
        <w:pStyle w:val="NoSpacing"/>
        <w:ind w:left="851" w:hanging="284"/>
        <w:rPr>
          <w:color w:val="000000" w:themeColor="text1"/>
          <w:shd w:val="clear" w:color="auto" w:fill="FFFFFF"/>
          <w:lang w:val="id-ID"/>
        </w:rPr>
      </w:pPr>
      <w:r w:rsidRPr="00A967BA">
        <w:rPr>
          <w:color w:val="000000" w:themeColor="text1"/>
          <w:shd w:val="clear" w:color="auto" w:fill="FFFFFF"/>
        </w:rPr>
        <w:t xml:space="preserve">2. </w:t>
      </w:r>
      <w:proofErr w:type="spellStart"/>
      <w:r w:rsidRPr="00A967BA">
        <w:rPr>
          <w:color w:val="000000" w:themeColor="text1"/>
          <w:shd w:val="clear" w:color="auto" w:fill="FFFFFF"/>
        </w:rPr>
        <w:t>Seorang</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Yahudi</w:t>
      </w:r>
      <w:proofErr w:type="spellEnd"/>
      <w:r w:rsidRPr="00A967BA">
        <w:rPr>
          <w:color w:val="000000" w:themeColor="text1"/>
          <w:shd w:val="clear" w:color="auto" w:fill="FFFFFF"/>
        </w:rPr>
        <w:t xml:space="preserve"> </w:t>
      </w:r>
    </w:p>
    <w:p w:rsidR="00900E87" w:rsidRPr="00A967BA" w:rsidRDefault="00900E87" w:rsidP="00F83159">
      <w:pPr>
        <w:pStyle w:val="NoSpacing"/>
        <w:ind w:left="851" w:hanging="284"/>
        <w:rPr>
          <w:color w:val="000000" w:themeColor="text1"/>
          <w:shd w:val="clear" w:color="auto" w:fill="FFFFFF"/>
          <w:lang w:val="id-ID"/>
        </w:rPr>
      </w:pPr>
      <w:proofErr w:type="gramStart"/>
      <w:r w:rsidRPr="00A967BA">
        <w:rPr>
          <w:color w:val="000000" w:themeColor="text1"/>
          <w:shd w:val="clear" w:color="auto" w:fill="FFFFFF"/>
        </w:rPr>
        <w:t xml:space="preserve">3. </w:t>
      </w:r>
      <w:proofErr w:type="spellStart"/>
      <w:r w:rsidRPr="00A967BA">
        <w:rPr>
          <w:color w:val="000000" w:themeColor="text1"/>
          <w:shd w:val="clear" w:color="auto" w:fill="FFFFFF"/>
        </w:rPr>
        <w:t>Ia</w:t>
      </w:r>
      <w:proofErr w:type="spellEnd"/>
      <w:proofErr w:type="gramEnd"/>
      <w:r w:rsidRPr="00A967BA">
        <w:rPr>
          <w:color w:val="000000" w:themeColor="text1"/>
          <w:shd w:val="clear" w:color="auto" w:fill="FFFFFF"/>
        </w:rPr>
        <w:t xml:space="preserve"> </w:t>
      </w:r>
      <w:proofErr w:type="spellStart"/>
      <w:r w:rsidRPr="00A967BA">
        <w:rPr>
          <w:color w:val="000000" w:themeColor="text1"/>
          <w:shd w:val="clear" w:color="auto" w:fill="FFFFFF"/>
        </w:rPr>
        <w:t>keluar</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dari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Khurasan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atau</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Ashbihan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sekitar</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itu</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Jadi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tidak</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ada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dikatakan</w:t>
      </w:r>
      <w:proofErr w:type="spellEnd"/>
      <w:r w:rsidRPr="00A967BA">
        <w:rPr>
          <w:color w:val="000000" w:themeColor="text1"/>
          <w:shd w:val="clear" w:color="auto" w:fill="FFFFFF"/>
        </w:rPr>
        <w:t xml:space="preserve"> </w:t>
      </w:r>
      <w:proofErr w:type="spellStart"/>
      <w:proofErr w:type="gramStart"/>
      <w:r w:rsidRPr="00A967BA">
        <w:rPr>
          <w:color w:val="000000" w:themeColor="text1"/>
          <w:shd w:val="clear" w:color="auto" w:fill="FFFFFF"/>
        </w:rPr>
        <w:t>ia</w:t>
      </w:r>
      <w:proofErr w:type="spellEnd"/>
      <w:proofErr w:type="gramEnd"/>
      <w:r w:rsidRPr="00A967BA">
        <w:rPr>
          <w:color w:val="000000" w:themeColor="text1"/>
          <w:shd w:val="clear" w:color="auto" w:fill="FFFFFF"/>
        </w:rPr>
        <w:t xml:space="preserve"> </w:t>
      </w:r>
      <w:proofErr w:type="spellStart"/>
      <w:r w:rsidRPr="00A967BA">
        <w:rPr>
          <w:color w:val="000000" w:themeColor="text1"/>
          <w:shd w:val="clear" w:color="auto" w:fill="FFFFFF"/>
        </w:rPr>
        <w:t>keluar</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dari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Eropa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Afrika</w:t>
      </w:r>
      <w:proofErr w:type="spellEnd"/>
      <w:r w:rsidRPr="00A967BA">
        <w:rPr>
          <w:color w:val="000000" w:themeColor="text1"/>
          <w:shd w:val="clear" w:color="auto" w:fill="FFFFFF"/>
        </w:rPr>
        <w:t xml:space="preserve">, Asia, </w:t>
      </w:r>
      <w:proofErr w:type="spellStart"/>
      <w:r w:rsidRPr="00A967BA">
        <w:rPr>
          <w:color w:val="000000" w:themeColor="text1"/>
          <w:shd w:val="clear" w:color="auto" w:fill="FFFFFF"/>
        </w:rPr>
        <w:t>atau</w:t>
      </w:r>
      <w:proofErr w:type="spellEnd"/>
      <w:r w:rsidRPr="00A967BA">
        <w:rPr>
          <w:color w:val="000000" w:themeColor="text1"/>
          <w:shd w:val="clear" w:color="auto" w:fill="FFFFFF"/>
        </w:rPr>
        <w:t xml:space="preserve"> Australia.  </w:t>
      </w:r>
    </w:p>
    <w:p w:rsidR="00F83159" w:rsidRPr="00A967BA" w:rsidRDefault="003B2366" w:rsidP="003B2366">
      <w:pPr>
        <w:pStyle w:val="NoSpacing"/>
        <w:tabs>
          <w:tab w:val="left" w:pos="567"/>
        </w:tabs>
        <w:rPr>
          <w:color w:val="000000" w:themeColor="text1"/>
          <w:shd w:val="clear" w:color="auto" w:fill="FFFFFF"/>
          <w:lang w:val="id-ID"/>
        </w:rPr>
      </w:pPr>
      <w:r w:rsidRPr="00A967BA">
        <w:rPr>
          <w:color w:val="000000" w:themeColor="text1"/>
          <w:shd w:val="clear" w:color="auto" w:fill="FFFFFF"/>
          <w:lang w:val="id-ID"/>
        </w:rPr>
        <w:tab/>
      </w:r>
      <w:r w:rsidR="00F83159" w:rsidRPr="00A967BA">
        <w:rPr>
          <w:color w:val="000000" w:themeColor="text1"/>
          <w:shd w:val="clear" w:color="auto" w:fill="FFFFFF"/>
          <w:lang w:val="id-ID"/>
        </w:rPr>
        <w:t>Keterangan tentang</w:t>
      </w:r>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seorang</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Dajjal</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itu</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ada</w:t>
      </w:r>
      <w:proofErr w:type="spellEnd"/>
      <w:r w:rsidR="00900E87" w:rsidRPr="00A967BA">
        <w:rPr>
          <w:color w:val="000000" w:themeColor="text1"/>
          <w:shd w:val="clear" w:color="auto" w:fill="FFFFFF"/>
        </w:rPr>
        <w:t xml:space="preserve"> yang </w:t>
      </w:r>
      <w:proofErr w:type="spellStart"/>
      <w:r w:rsidR="00900E87" w:rsidRPr="00A967BA">
        <w:rPr>
          <w:color w:val="000000" w:themeColor="text1"/>
          <w:shd w:val="clear" w:color="auto" w:fill="FFFFFF"/>
        </w:rPr>
        <w:t>hakikatnya</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seperti</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itu</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dan</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ada</w:t>
      </w:r>
      <w:proofErr w:type="spellEnd"/>
      <w:r w:rsidR="00900E87" w:rsidRPr="00A967BA">
        <w:rPr>
          <w:color w:val="000000" w:themeColor="text1"/>
          <w:shd w:val="clear" w:color="auto" w:fill="FFFFFF"/>
        </w:rPr>
        <w:t xml:space="preserve"> yang </w:t>
      </w:r>
      <w:proofErr w:type="spellStart"/>
      <w:r w:rsidR="00900E87" w:rsidRPr="00A967BA">
        <w:rPr>
          <w:color w:val="000000" w:themeColor="text1"/>
          <w:shd w:val="clear" w:color="auto" w:fill="FFFFFF"/>
        </w:rPr>
        <w:t>majazi</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kiasan</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Namun</w:t>
      </w:r>
      <w:proofErr w:type="spellEnd"/>
      <w:r w:rsidR="00900E87" w:rsidRPr="00A967BA">
        <w:rPr>
          <w:color w:val="000000" w:themeColor="text1"/>
          <w:shd w:val="clear" w:color="auto" w:fill="FFFFFF"/>
        </w:rPr>
        <w:t xml:space="preserve">, </w:t>
      </w:r>
      <w:proofErr w:type="spellStart"/>
      <w:proofErr w:type="gramStart"/>
      <w:r w:rsidR="00900E87" w:rsidRPr="00A967BA">
        <w:rPr>
          <w:color w:val="000000" w:themeColor="text1"/>
          <w:shd w:val="clear" w:color="auto" w:fill="FFFFFF"/>
        </w:rPr>
        <w:t>ia</w:t>
      </w:r>
      <w:proofErr w:type="spellEnd"/>
      <w:proofErr w:type="gram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tetap</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satu</w:t>
      </w:r>
      <w:proofErr w:type="spellEnd"/>
      <w:r w:rsidR="00900E87" w:rsidRPr="00A967BA">
        <w:rPr>
          <w:color w:val="000000" w:themeColor="text1"/>
          <w:shd w:val="clear" w:color="auto" w:fill="FFFFFF"/>
        </w:rPr>
        <w:t xml:space="preserve"> orang. </w:t>
      </w:r>
      <w:r w:rsidR="00900E87" w:rsidRPr="00A967BA">
        <w:rPr>
          <w:color w:val="000000" w:themeColor="text1"/>
          <w:shd w:val="clear" w:color="auto" w:fill="FFFFFF"/>
          <w:lang w:val="id-ID"/>
        </w:rPr>
        <w:t xml:space="preserve">Dalam hadits shahih riwayat Imam Muslim dinyatakan bahwa Dajjal itu adalah </w:t>
      </w:r>
      <w:r w:rsidR="00900E87" w:rsidRPr="00A967BA">
        <w:rPr>
          <w:color w:val="000000" w:themeColor="text1"/>
          <w:shd w:val="clear" w:color="auto" w:fill="FFFFFF"/>
          <w:lang w:val="id-ID"/>
        </w:rPr>
        <w:lastRenderedPageBreak/>
        <w:t xml:space="preserve">seorang Yahudi. </w:t>
      </w:r>
      <w:r w:rsidR="00900E87" w:rsidRPr="00A967BA">
        <w:rPr>
          <w:rFonts w:ascii="Arabic Typesetting" w:hAnsi="Arabic Typesetting" w:cs="Arabic Typesetting"/>
          <w:b/>
          <w:bCs/>
          <w:color w:val="000000" w:themeColor="text1"/>
          <w:sz w:val="38"/>
          <w:szCs w:val="38"/>
          <w:shd w:val="clear" w:color="auto" w:fill="FFFFFF"/>
          <w:rtl/>
        </w:rPr>
        <w:t>إنه يهودي وإنه لا يولد له ولد وإنه لا يدخل المدينة ولا مكة</w:t>
      </w:r>
      <w:r w:rsidR="00900E87" w:rsidRPr="00A967BA">
        <w:rPr>
          <w:rFonts w:ascii="Arabic Typesetting" w:hAnsi="Arabic Typesetting" w:cs="Arabic Typesetting"/>
          <w:b/>
          <w:bCs/>
          <w:color w:val="000000" w:themeColor="text1"/>
          <w:sz w:val="38"/>
          <w:szCs w:val="38"/>
          <w:shd w:val="clear" w:color="auto" w:fill="FFFFFF"/>
          <w:lang w:val="id-ID"/>
        </w:rPr>
        <w:t xml:space="preserve"> </w:t>
      </w:r>
      <w:r w:rsidR="00900E87" w:rsidRPr="00A967BA">
        <w:rPr>
          <w:color w:val="000000" w:themeColor="text1"/>
          <w:shd w:val="clear" w:color="auto" w:fill="FFFFFF"/>
          <w:lang w:val="id-ID"/>
        </w:rPr>
        <w:t xml:space="preserve">"Sesungguhnya ia adalah seorang Yahudi. </w:t>
      </w:r>
      <w:proofErr w:type="spellStart"/>
      <w:r w:rsidR="00900E87" w:rsidRPr="00A967BA">
        <w:rPr>
          <w:color w:val="000000" w:themeColor="text1"/>
          <w:shd w:val="clear" w:color="auto" w:fill="FFFFFF"/>
        </w:rPr>
        <w:t>Sesungguhnya</w:t>
      </w:r>
      <w:proofErr w:type="spellEnd"/>
      <w:r w:rsidR="00900E87" w:rsidRPr="00A967BA">
        <w:rPr>
          <w:color w:val="000000" w:themeColor="text1"/>
          <w:shd w:val="clear" w:color="auto" w:fill="FFFFFF"/>
        </w:rPr>
        <w:t xml:space="preserve"> </w:t>
      </w:r>
      <w:proofErr w:type="spellStart"/>
      <w:proofErr w:type="gramStart"/>
      <w:r w:rsidR="00900E87" w:rsidRPr="00A967BA">
        <w:rPr>
          <w:color w:val="000000" w:themeColor="text1"/>
          <w:shd w:val="clear" w:color="auto" w:fill="FFFFFF"/>
        </w:rPr>
        <w:t>ia</w:t>
      </w:r>
      <w:proofErr w:type="spellEnd"/>
      <w:proofErr w:type="gram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tidak</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punya</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keturunan</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Sesungguhnya</w:t>
      </w:r>
      <w:proofErr w:type="spellEnd"/>
      <w:r w:rsidR="00900E87" w:rsidRPr="00A967BA">
        <w:rPr>
          <w:color w:val="000000" w:themeColor="text1"/>
          <w:shd w:val="clear" w:color="auto" w:fill="FFFFFF"/>
        </w:rPr>
        <w:t xml:space="preserve"> </w:t>
      </w:r>
      <w:proofErr w:type="spellStart"/>
      <w:proofErr w:type="gramStart"/>
      <w:r w:rsidR="00900E87" w:rsidRPr="00A967BA">
        <w:rPr>
          <w:color w:val="000000" w:themeColor="text1"/>
          <w:shd w:val="clear" w:color="auto" w:fill="FFFFFF"/>
        </w:rPr>
        <w:t>ia</w:t>
      </w:r>
      <w:proofErr w:type="spellEnd"/>
      <w:proofErr w:type="gram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tidak</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bisa</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masuk</w:t>
      </w:r>
      <w:proofErr w:type="spellEnd"/>
      <w:r w:rsidR="00900E87" w:rsidRPr="00A967BA">
        <w:rPr>
          <w:color w:val="000000" w:themeColor="text1"/>
          <w:shd w:val="clear" w:color="auto" w:fill="FFFFFF"/>
        </w:rPr>
        <w:t xml:space="preserve"> di </w:t>
      </w:r>
      <w:proofErr w:type="spellStart"/>
      <w:r w:rsidR="00900E87" w:rsidRPr="00A967BA">
        <w:rPr>
          <w:color w:val="000000" w:themeColor="text1"/>
          <w:shd w:val="clear" w:color="auto" w:fill="FFFFFF"/>
        </w:rPr>
        <w:t>Madinah</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dan</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tidak</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masuk</w:t>
      </w:r>
      <w:proofErr w:type="spellEnd"/>
      <w:r w:rsidR="00900E87" w:rsidRPr="00A967BA">
        <w:rPr>
          <w:color w:val="000000" w:themeColor="text1"/>
          <w:shd w:val="clear" w:color="auto" w:fill="FFFFFF"/>
        </w:rPr>
        <w:t xml:space="preserve"> </w:t>
      </w:r>
      <w:proofErr w:type="spellStart"/>
      <w:r w:rsidR="00900E87" w:rsidRPr="00A967BA">
        <w:rPr>
          <w:color w:val="000000" w:themeColor="text1"/>
          <w:shd w:val="clear" w:color="auto" w:fill="FFFFFF"/>
        </w:rPr>
        <w:t>Makkah</w:t>
      </w:r>
      <w:proofErr w:type="spellEnd"/>
      <w:r w:rsidR="00900E87" w:rsidRPr="00A967BA">
        <w:rPr>
          <w:color w:val="000000" w:themeColor="text1"/>
          <w:shd w:val="clear" w:color="auto" w:fill="FFFFFF"/>
        </w:rPr>
        <w:t xml:space="preserve">." </w:t>
      </w:r>
    </w:p>
    <w:p w:rsidR="00CA6E06" w:rsidRPr="00A967BA" w:rsidRDefault="003B2366" w:rsidP="008D6FB7">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CA6E06" w:rsidRPr="00A967BA">
        <w:rPr>
          <w:color w:val="000000" w:themeColor="text1"/>
          <w:shd w:val="clear" w:color="auto" w:fill="FFFFFF"/>
          <w:lang w:val="id-ID"/>
        </w:rPr>
        <w:t>Selain ciri-ciri fisik di atas, Nabi juga mengungkapkan bahwa ciri Dajjal lainnya adalah ada kata ‘kafir’</w:t>
      </w:r>
      <w:r w:rsidR="008D6FB7">
        <w:rPr>
          <w:color w:val="000000" w:themeColor="text1"/>
          <w:shd w:val="clear" w:color="auto" w:fill="FFFFFF"/>
          <w:lang w:val="id-ID"/>
        </w:rPr>
        <w:t>/</w:t>
      </w:r>
      <w:r w:rsidR="008D6FB7">
        <w:rPr>
          <w:i/>
          <w:iCs/>
          <w:color w:val="000000" w:themeColor="text1"/>
          <w:shd w:val="clear" w:color="auto" w:fill="FFFFFF"/>
          <w:lang w:val="id-ID"/>
        </w:rPr>
        <w:t>ka-fa-ra</w:t>
      </w:r>
      <w:r w:rsidR="00CA6E06" w:rsidRPr="00A967BA">
        <w:rPr>
          <w:color w:val="000000" w:themeColor="text1"/>
          <w:shd w:val="clear" w:color="auto" w:fill="FFFFFF"/>
          <w:lang w:val="id-ID"/>
        </w:rPr>
        <w:t xml:space="preserve"> di </w:t>
      </w:r>
      <w:r w:rsidR="008D6FB7">
        <w:rPr>
          <w:color w:val="000000" w:themeColor="text1"/>
          <w:shd w:val="clear" w:color="auto" w:fill="FFFFFF"/>
          <w:lang w:val="id-ID"/>
        </w:rPr>
        <w:t>tengah jidatnya</w:t>
      </w:r>
      <w:r w:rsidR="00CA6E06" w:rsidRPr="00A967BA">
        <w:rPr>
          <w:color w:val="000000" w:themeColor="text1"/>
          <w:shd w:val="clear" w:color="auto" w:fill="FFFFFF"/>
          <w:lang w:val="id-ID"/>
        </w:rPr>
        <w:t xml:space="preserve">. </w:t>
      </w:r>
      <w:r w:rsidR="00CA6E06" w:rsidRPr="008D6FB7">
        <w:rPr>
          <w:color w:val="000000" w:themeColor="text1"/>
          <w:shd w:val="clear" w:color="auto" w:fill="FFFFFF"/>
          <w:lang w:val="id-ID"/>
        </w:rPr>
        <w:t xml:space="preserve">Semua orang yang beriman bisa membaca kata di jidat Dajjal tersebut. </w:t>
      </w:r>
      <w:proofErr w:type="spellStart"/>
      <w:proofErr w:type="gramStart"/>
      <w:r w:rsidR="00CA6E06" w:rsidRPr="00A967BA">
        <w:rPr>
          <w:color w:val="000000" w:themeColor="text1"/>
          <w:shd w:val="clear" w:color="auto" w:fill="FFFFFF"/>
        </w:rPr>
        <w:t>Oleh</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karena</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itu</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Nabi</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memerintahkan</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umatnya</w:t>
      </w:r>
      <w:proofErr w:type="spellEnd"/>
      <w:r w:rsidR="00CA6E06" w:rsidRPr="00A967BA">
        <w:rPr>
          <w:color w:val="000000" w:themeColor="text1"/>
          <w:shd w:val="clear" w:color="auto" w:fill="FFFFFF"/>
        </w:rPr>
        <w:t xml:space="preserve"> yang </w:t>
      </w:r>
      <w:proofErr w:type="spellStart"/>
      <w:r w:rsidR="00CA6E06" w:rsidRPr="00A967BA">
        <w:rPr>
          <w:color w:val="000000" w:themeColor="text1"/>
          <w:shd w:val="clear" w:color="auto" w:fill="FFFFFF"/>
        </w:rPr>
        <w:t>menjumpai</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Dajjal</w:t>
      </w:r>
      <w:proofErr w:type="spellEnd"/>
      <w:r w:rsidR="00CA6E06" w:rsidRPr="00A967BA">
        <w:rPr>
          <w:color w:val="000000" w:themeColor="text1"/>
          <w:shd w:val="clear" w:color="auto" w:fill="FFFFFF"/>
        </w:rPr>
        <w:t xml:space="preserve"> agar </w:t>
      </w:r>
      <w:proofErr w:type="spellStart"/>
      <w:r w:rsidR="00CA6E06" w:rsidRPr="00A967BA">
        <w:rPr>
          <w:color w:val="000000" w:themeColor="text1"/>
          <w:shd w:val="clear" w:color="auto" w:fill="FFFFFF"/>
        </w:rPr>
        <w:t>meludahi</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wajahnya</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dan</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membacakan</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awal-awal</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Surat</w:t>
      </w:r>
      <w:proofErr w:type="spellEnd"/>
      <w:r w:rsidR="00CA6E06" w:rsidRPr="00A967BA">
        <w:rPr>
          <w:color w:val="000000" w:themeColor="text1"/>
          <w:shd w:val="clear" w:color="auto" w:fill="FFFFFF"/>
        </w:rPr>
        <w:t xml:space="preserve"> Al-</w:t>
      </w:r>
      <w:proofErr w:type="spellStart"/>
      <w:r w:rsidR="00CA6E06" w:rsidRPr="00A967BA">
        <w:rPr>
          <w:color w:val="000000" w:themeColor="text1"/>
          <w:shd w:val="clear" w:color="auto" w:fill="FFFFFF"/>
        </w:rPr>
        <w:t>Kahfi</w:t>
      </w:r>
      <w:proofErr w:type="spellEnd"/>
      <w:r w:rsidR="00CA6E06" w:rsidRPr="00A967BA">
        <w:rPr>
          <w:color w:val="000000" w:themeColor="text1"/>
          <w:shd w:val="clear" w:color="auto" w:fill="FFFFFF"/>
        </w:rPr>
        <w:t>.</w:t>
      </w:r>
      <w:proofErr w:type="gramEnd"/>
      <w:r w:rsidR="00CA6E06" w:rsidRPr="00A967BA">
        <w:rPr>
          <w:color w:val="000000" w:themeColor="text1"/>
          <w:shd w:val="clear" w:color="auto" w:fill="FFFFFF"/>
        </w:rPr>
        <w:t xml:space="preserve">  </w:t>
      </w:r>
    </w:p>
    <w:p w:rsidR="00F83159" w:rsidRPr="00A967BA" w:rsidRDefault="00F83159" w:rsidP="003B2366">
      <w:pPr>
        <w:pStyle w:val="NoSpacing"/>
        <w:tabs>
          <w:tab w:val="left" w:pos="567"/>
        </w:tabs>
        <w:rPr>
          <w:b/>
          <w:bCs/>
          <w:i/>
          <w:iCs/>
          <w:color w:val="000000" w:themeColor="text1"/>
          <w:shd w:val="clear" w:color="auto" w:fill="FFFFFF"/>
          <w:lang w:val="id-ID"/>
        </w:rPr>
      </w:pPr>
      <w:r w:rsidRPr="00A967BA">
        <w:rPr>
          <w:b/>
          <w:bCs/>
          <w:i/>
          <w:iCs/>
          <w:color w:val="000000" w:themeColor="text1"/>
          <w:shd w:val="clear" w:color="auto" w:fill="FFFFFF"/>
          <w:lang w:val="id-ID"/>
        </w:rPr>
        <w:t>Ya Ma’asyirol Muslimin Rahimakumullah</w:t>
      </w:r>
    </w:p>
    <w:p w:rsidR="00F83159" w:rsidRPr="00A967BA" w:rsidRDefault="00F83159" w:rsidP="003B2366">
      <w:pPr>
        <w:pStyle w:val="NoSpacing"/>
        <w:ind w:firstLine="720"/>
        <w:rPr>
          <w:color w:val="000000" w:themeColor="text1"/>
          <w:shd w:val="clear" w:color="auto" w:fill="FFFFFF"/>
          <w:lang w:val="id-ID"/>
        </w:rPr>
      </w:pPr>
      <w:r w:rsidRPr="00A967BA">
        <w:rPr>
          <w:color w:val="000000" w:themeColor="text1"/>
          <w:shd w:val="clear" w:color="auto" w:fill="FFFFFF"/>
          <w:lang w:val="id-ID"/>
        </w:rPr>
        <w:t xml:space="preserve">Perihal </w:t>
      </w:r>
      <w:r w:rsidRPr="00A967BA">
        <w:rPr>
          <w:i/>
          <w:iCs/>
          <w:color w:val="000000" w:themeColor="text1"/>
          <w:shd w:val="clear" w:color="auto" w:fill="FFFFFF"/>
          <w:lang w:val="id-ID"/>
        </w:rPr>
        <w:t>kedua</w:t>
      </w:r>
      <w:r w:rsidRPr="00A967BA">
        <w:rPr>
          <w:color w:val="000000" w:themeColor="text1"/>
          <w:shd w:val="clear" w:color="auto" w:fill="FFFFFF"/>
          <w:lang w:val="id-ID"/>
        </w:rPr>
        <w:t xml:space="preserve">, terkait dengan proses kemunculan, dan apa saja yang dilakukan Dajjal. </w:t>
      </w:r>
    </w:p>
    <w:p w:rsidR="00F83159" w:rsidRPr="00A967BA" w:rsidRDefault="00900E87" w:rsidP="00900E87">
      <w:pPr>
        <w:pStyle w:val="NoSpacing"/>
        <w:rPr>
          <w:color w:val="000000" w:themeColor="text1"/>
          <w:shd w:val="clear" w:color="auto" w:fill="FFFFFF"/>
          <w:lang w:val="id-ID"/>
        </w:rPr>
      </w:pPr>
      <w:proofErr w:type="spellStart"/>
      <w:r w:rsidRPr="00A967BA">
        <w:rPr>
          <w:color w:val="000000" w:themeColor="text1"/>
          <w:shd w:val="clear" w:color="auto" w:fill="FFFFFF"/>
        </w:rPr>
        <w:t>Sebelum</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Dajjal</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akhir</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zaman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ini</w:t>
      </w:r>
      <w:proofErr w:type="spellEnd"/>
      <w:r w:rsidR="00F83159" w:rsidRPr="00A967BA">
        <w:rPr>
          <w:color w:val="000000" w:themeColor="text1"/>
          <w:shd w:val="clear" w:color="auto" w:fill="FFFFFF"/>
          <w:lang w:val="id-ID"/>
        </w:rPr>
        <w:t>,</w:t>
      </w:r>
      <w:r w:rsidRPr="00A967BA">
        <w:rPr>
          <w:color w:val="000000" w:themeColor="text1"/>
          <w:shd w:val="clear" w:color="auto" w:fill="FFFFFF"/>
        </w:rPr>
        <w:t xml:space="preserve"> </w:t>
      </w:r>
      <w:proofErr w:type="spellStart"/>
      <w:proofErr w:type="gramStart"/>
      <w:r w:rsidRPr="00A967BA">
        <w:rPr>
          <w:color w:val="000000" w:themeColor="text1"/>
          <w:shd w:val="clear" w:color="auto" w:fill="FFFFFF"/>
        </w:rPr>
        <w:t>akan</w:t>
      </w:r>
      <w:proofErr w:type="spellEnd"/>
      <w:proofErr w:type="gramEnd"/>
      <w:r w:rsidRPr="00A967BA">
        <w:rPr>
          <w:color w:val="000000" w:themeColor="text1"/>
          <w:shd w:val="clear" w:color="auto" w:fill="FFFFFF"/>
        </w:rPr>
        <w:t xml:space="preserve"> </w:t>
      </w:r>
      <w:proofErr w:type="spellStart"/>
      <w:r w:rsidRPr="00A967BA">
        <w:rPr>
          <w:color w:val="000000" w:themeColor="text1"/>
          <w:shd w:val="clear" w:color="auto" w:fill="FFFFFF"/>
        </w:rPr>
        <w:t>ada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banyak</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pendusta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Rasulullah</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menyebut</w:t>
      </w:r>
      <w:proofErr w:type="spellEnd"/>
      <w:r w:rsidRPr="00A967BA">
        <w:rPr>
          <w:color w:val="000000" w:themeColor="text1"/>
          <w:shd w:val="clear" w:color="auto" w:fill="FFFFFF"/>
        </w:rPr>
        <w:t xml:space="preserve"> </w:t>
      </w:r>
      <w:proofErr w:type="spellStart"/>
      <w:proofErr w:type="gramStart"/>
      <w:r w:rsidRPr="00A967BA">
        <w:rPr>
          <w:color w:val="000000" w:themeColor="text1"/>
          <w:shd w:val="clear" w:color="auto" w:fill="FFFFFF"/>
        </w:rPr>
        <w:t>akan</w:t>
      </w:r>
      <w:proofErr w:type="spellEnd"/>
      <w:proofErr w:type="gramEnd"/>
      <w:r w:rsidRPr="00A967BA">
        <w:rPr>
          <w:color w:val="000000" w:themeColor="text1"/>
          <w:shd w:val="clear" w:color="auto" w:fill="FFFFFF"/>
        </w:rPr>
        <w:t xml:space="preserve"> </w:t>
      </w:r>
      <w:proofErr w:type="spellStart"/>
      <w:r w:rsidRPr="00A967BA">
        <w:rPr>
          <w:color w:val="000000" w:themeColor="text1"/>
          <w:shd w:val="clear" w:color="auto" w:fill="FFFFFF"/>
        </w:rPr>
        <w:t>ada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hampir</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tiga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puluh</w:t>
      </w:r>
      <w:proofErr w:type="spellEnd"/>
      <w:r w:rsidRPr="00A967BA">
        <w:rPr>
          <w:color w:val="000000" w:themeColor="text1"/>
          <w:shd w:val="clear" w:color="auto" w:fill="FFFFFF"/>
        </w:rPr>
        <w:t xml:space="preserve"> orang </w:t>
      </w:r>
      <w:proofErr w:type="spellStart"/>
      <w:r w:rsidRPr="00A967BA">
        <w:rPr>
          <w:color w:val="000000" w:themeColor="text1"/>
          <w:shd w:val="clear" w:color="auto" w:fill="FFFFFF"/>
        </w:rPr>
        <w:t>pendusta</w:t>
      </w:r>
      <w:proofErr w:type="spellEnd"/>
      <w:r w:rsidRPr="00A967BA">
        <w:rPr>
          <w:color w:val="000000" w:themeColor="text1"/>
          <w:shd w:val="clear" w:color="auto" w:fill="FFFFFF"/>
        </w:rPr>
        <w:t xml:space="preserve"> yang </w:t>
      </w:r>
      <w:proofErr w:type="spellStart"/>
      <w:r w:rsidRPr="00A967BA">
        <w:rPr>
          <w:color w:val="000000" w:themeColor="text1"/>
          <w:shd w:val="clear" w:color="auto" w:fill="FFFFFF"/>
        </w:rPr>
        <w:t>berkarakter</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Dajjal</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Hadits</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dari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Hudzaifah</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dengan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jumlah</w:t>
      </w:r>
      <w:proofErr w:type="spellEnd"/>
      <w:r w:rsidRPr="00A967BA">
        <w:rPr>
          <w:color w:val="000000" w:themeColor="text1"/>
          <w:shd w:val="clear" w:color="auto" w:fill="FFFFFF"/>
        </w:rPr>
        <w:t xml:space="preserve"> 27:</w:t>
      </w:r>
    </w:p>
    <w:p w:rsidR="00F83159" w:rsidRPr="00A967BA" w:rsidRDefault="00900E87" w:rsidP="00F83159">
      <w:pPr>
        <w:pStyle w:val="NoSpacing"/>
        <w:bidi/>
        <w:rPr>
          <w:color w:val="000000" w:themeColor="text1"/>
          <w:shd w:val="clear" w:color="auto" w:fill="FFFFFF"/>
          <w:lang w:val="id-ID"/>
        </w:rPr>
      </w:pPr>
      <w:r w:rsidRPr="00A967BA">
        <w:rPr>
          <w:color w:val="000000" w:themeColor="text1"/>
          <w:shd w:val="clear" w:color="auto" w:fill="FFFFFF"/>
          <w:lang w:val="id-ID"/>
        </w:rPr>
        <w:t xml:space="preserve"> </w:t>
      </w:r>
      <w:r w:rsidRPr="00A967BA">
        <w:rPr>
          <w:color w:val="000000" w:themeColor="text1"/>
          <w:sz w:val="34"/>
          <w:szCs w:val="34"/>
          <w:shd w:val="clear" w:color="auto" w:fill="FFFFFF"/>
          <w:rtl/>
        </w:rPr>
        <w:t>في أُمَّتِي كَذَّابُونَ ودَجَّالُونَ سَبَعَةٌ وعشرونَ منھم أَرْبَعُ نسوةٍ وإِنِّي خاتمُ النبیین لا نَبِيَّ بَعْدِي</w:t>
      </w:r>
      <w:r w:rsidRPr="00A967BA">
        <w:rPr>
          <w:color w:val="000000" w:themeColor="text1"/>
          <w:sz w:val="22"/>
          <w:szCs w:val="22"/>
          <w:shd w:val="clear" w:color="auto" w:fill="FFFFFF"/>
          <w:lang w:val="id-ID"/>
        </w:rPr>
        <w:t xml:space="preserve"> </w:t>
      </w:r>
    </w:p>
    <w:p w:rsidR="00900E87" w:rsidRPr="00A967BA" w:rsidRDefault="00CA6E06" w:rsidP="00CA6E06">
      <w:pPr>
        <w:pStyle w:val="NoSpacing"/>
        <w:ind w:left="851" w:hanging="851"/>
        <w:rPr>
          <w:color w:val="000000" w:themeColor="text1"/>
          <w:shd w:val="clear" w:color="auto" w:fill="FFFFFF"/>
          <w:lang w:val="id-ID"/>
        </w:rPr>
      </w:pPr>
      <w:r w:rsidRPr="00A967BA">
        <w:rPr>
          <w:color w:val="000000" w:themeColor="text1"/>
          <w:shd w:val="clear" w:color="auto" w:fill="FFFFFF"/>
          <w:lang w:val="id-ID"/>
        </w:rPr>
        <w:t>Artinya: “</w:t>
      </w:r>
      <w:r w:rsidR="00900E87" w:rsidRPr="00A967BA">
        <w:rPr>
          <w:color w:val="000000" w:themeColor="text1"/>
          <w:shd w:val="clear" w:color="auto" w:fill="FFFFFF"/>
          <w:lang w:val="id-ID"/>
        </w:rPr>
        <w:t>Dalam umatku ada 27 para pendusta yakni para Dajjal, di antara mereka empat orang wanita, dan sesungguhnya aku adalah penutup para Nabi, tidak ada Nabi setelahku," (HR Ahmad &amp; Thabarani, disahihkan oleh al-Haithami).</w:t>
      </w:r>
    </w:p>
    <w:p w:rsidR="009C03DE"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CA6E06" w:rsidRPr="00A967BA">
        <w:rPr>
          <w:color w:val="000000" w:themeColor="text1"/>
          <w:shd w:val="clear" w:color="auto" w:fill="FFFFFF"/>
          <w:lang w:val="id-ID"/>
        </w:rPr>
        <w:t xml:space="preserve">Rasulullah Saw, </w:t>
      </w:r>
      <w:proofErr w:type="spellStart"/>
      <w:r w:rsidR="009C03DE" w:rsidRPr="00A967BA">
        <w:rPr>
          <w:color w:val="000000" w:themeColor="text1"/>
          <w:shd w:val="clear" w:color="auto" w:fill="FFFFFF"/>
        </w:rPr>
        <w:t>kemudian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menjelaskan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perihal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wilayah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kemunculan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Disebutkan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bahwa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akan</w:t>
      </w:r>
      <w:proofErr w:type="spellEnd"/>
      <w:proofErr w:type="gram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datang</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suatu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wilayah</w:t>
      </w:r>
      <w:proofErr w:type="spellEnd"/>
      <w:r w:rsidR="009C03DE" w:rsidRPr="00A967BA">
        <w:rPr>
          <w:color w:val="000000" w:themeColor="text1"/>
          <w:shd w:val="clear" w:color="auto" w:fill="FFFFFF"/>
        </w:rPr>
        <w:t xml:space="preserve"> yang </w:t>
      </w:r>
      <w:proofErr w:type="spellStart"/>
      <w:r w:rsidR="009C03DE" w:rsidRPr="00A967BA">
        <w:rPr>
          <w:color w:val="000000" w:themeColor="text1"/>
          <w:shd w:val="clear" w:color="auto" w:fill="FFFFFF"/>
        </w:rPr>
        <w:t>sepi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antara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Syam</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Suriah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kini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Irak</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Lalu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membuat</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keonaran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dimana-mana</w:t>
      </w:r>
      <w:proofErr w:type="spellEnd"/>
      <w:r w:rsidR="009C03DE" w:rsidRPr="00A967BA">
        <w:rPr>
          <w:color w:val="000000" w:themeColor="text1"/>
          <w:shd w:val="clear" w:color="auto" w:fill="FFFFFF"/>
        </w:rPr>
        <w:t xml:space="preserve">, di </w:t>
      </w:r>
      <w:proofErr w:type="spellStart"/>
      <w:r w:rsidR="009C03DE" w:rsidRPr="00A967BA">
        <w:rPr>
          <w:color w:val="000000" w:themeColor="text1"/>
          <w:shd w:val="clear" w:color="auto" w:fill="FFFFFF"/>
        </w:rPr>
        <w:t>seluruh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penjuru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dunia</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
    <w:p w:rsidR="00CA6E06"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lastRenderedPageBreak/>
        <w:tab/>
      </w:r>
      <w:r w:rsidR="00CA6E06" w:rsidRPr="00A967BA">
        <w:rPr>
          <w:color w:val="000000" w:themeColor="text1"/>
          <w:shd w:val="clear" w:color="auto" w:fill="FFFFFF"/>
          <w:lang w:val="id-ID"/>
        </w:rPr>
        <w:t xml:space="preserve">Rasulullah Saw menuturkan, bahwa </w:t>
      </w:r>
      <w:r w:rsidR="009C03DE" w:rsidRPr="00A967BA">
        <w:rPr>
          <w:color w:val="000000" w:themeColor="text1"/>
          <w:shd w:val="clear" w:color="auto" w:fill="FFFFFF"/>
          <w:lang w:val="id-ID"/>
        </w:rPr>
        <w:t>Dajjal akan mulai muncul dan berkata, ‘Aku adalah nabi’, padah</w:t>
      </w:r>
      <w:r w:rsidR="00CA6E06" w:rsidRPr="00A967BA">
        <w:rPr>
          <w:color w:val="000000" w:themeColor="text1"/>
          <w:shd w:val="clear" w:color="auto" w:fill="FFFFFF"/>
          <w:lang w:val="id-ID"/>
        </w:rPr>
        <w:t>al tidak ada lagi nabi sesudah rasulullah Saw</w:t>
      </w:r>
      <w:r w:rsidR="009C03DE" w:rsidRPr="00A967BA">
        <w:rPr>
          <w:color w:val="000000" w:themeColor="text1"/>
          <w:shd w:val="clear" w:color="auto" w:fill="FFFFFF"/>
          <w:lang w:val="id-ID"/>
        </w:rPr>
        <w:t xml:space="preserve">. </w:t>
      </w:r>
      <w:r w:rsidR="00CA6E06" w:rsidRPr="00A967BA">
        <w:rPr>
          <w:color w:val="000000" w:themeColor="text1"/>
          <w:shd w:val="clear" w:color="auto" w:fill="FFFFFF"/>
          <w:lang w:val="id-ID"/>
        </w:rPr>
        <w:t>Lalu, Dajjal</w:t>
      </w:r>
      <w:r w:rsidR="009C03DE" w:rsidRPr="00A967BA">
        <w:rPr>
          <w:color w:val="000000" w:themeColor="text1"/>
          <w:shd w:val="clear" w:color="auto" w:fill="FFFFFF"/>
          <w:lang w:val="id-ID"/>
        </w:rPr>
        <w:t xml:space="preserve"> mengulanginya, sampai akhir</w:t>
      </w:r>
      <w:r w:rsidR="00CA6E06" w:rsidRPr="00A967BA">
        <w:rPr>
          <w:color w:val="000000" w:themeColor="text1"/>
          <w:shd w:val="clear" w:color="auto" w:fill="FFFFFF"/>
          <w:lang w:val="id-ID"/>
        </w:rPr>
        <w:t xml:space="preserve"> berkata, ‘Aku adalah Tuhanmu’. Rasulullah pun menjelaskan bahwa umat muslim tidak akan melihat Allah Swt sebelum mengalami kematian. </w:t>
      </w:r>
    </w:p>
    <w:p w:rsidR="009C03DE" w:rsidRPr="00A967BA" w:rsidRDefault="003B2366" w:rsidP="003B2366">
      <w:pPr>
        <w:pStyle w:val="NoSpacing"/>
        <w:tabs>
          <w:tab w:val="left" w:pos="567"/>
        </w:tabs>
        <w:jc w:val="both"/>
        <w:rPr>
          <w:color w:val="000000" w:themeColor="text1"/>
          <w:shd w:val="clear" w:color="auto" w:fill="FFFFFF"/>
          <w:lang w:val="id-ID"/>
        </w:rPr>
      </w:pPr>
      <w:r w:rsidRPr="00A967BA">
        <w:rPr>
          <w:color w:val="000000" w:themeColor="text1"/>
          <w:shd w:val="clear" w:color="auto" w:fill="FFFFFF"/>
          <w:lang w:val="id-ID"/>
        </w:rPr>
        <w:tab/>
      </w:r>
      <w:r w:rsidR="00CA6E06" w:rsidRPr="00A967BA">
        <w:rPr>
          <w:color w:val="000000" w:themeColor="text1"/>
          <w:shd w:val="clear" w:color="auto" w:fill="FFFFFF"/>
          <w:lang w:val="id-ID"/>
        </w:rPr>
        <w:t>Rasulullah Saw menyebut Dajjal sebagai seorang yang sakti.</w:t>
      </w:r>
      <w:r w:rsidR="00CA6E06" w:rsidRPr="00A967BA">
        <w:rPr>
          <w:color w:val="000000" w:themeColor="text1"/>
          <w:shd w:val="clear" w:color="auto" w:fill="FFFFFF"/>
        </w:rPr>
        <w:t xml:space="preserve"> D</w:t>
      </w:r>
      <w:r w:rsidR="00CA6E06" w:rsidRPr="00A967BA">
        <w:rPr>
          <w:color w:val="000000" w:themeColor="text1"/>
          <w:shd w:val="clear" w:color="auto" w:fill="FFFFFF"/>
          <w:lang w:val="id-ID"/>
        </w:rPr>
        <w:t xml:space="preserve">ajjal </w:t>
      </w:r>
      <w:proofErr w:type="spellStart"/>
      <w:proofErr w:type="gramStart"/>
      <w:r w:rsidR="009C03DE" w:rsidRPr="00A967BA">
        <w:rPr>
          <w:color w:val="000000" w:themeColor="text1"/>
          <w:shd w:val="clear" w:color="auto" w:fill="FFFFFF"/>
        </w:rPr>
        <w:t>akan</w:t>
      </w:r>
      <w:proofErr w:type="spellEnd"/>
      <w:proofErr w:type="gram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menguasai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umat</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manusia</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Ia</w:t>
      </w:r>
      <w:proofErr w:type="spellEnd"/>
      <w:proofErr w:type="gram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bisa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menghidupkan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manusia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setelah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membunuhnya</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Tapi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Nabi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menegaskan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bahwa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tidak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bisa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melakukan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lebih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pada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itu</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Juga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tidak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bisa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menguasai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manusia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lainnya</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w:t>
      </w:r>
      <w:proofErr w:type="spellStart"/>
      <w:r w:rsidR="009C03DE" w:rsidRPr="00A967BA">
        <w:rPr>
          <w:color w:val="000000" w:themeColor="text1"/>
          <w:shd w:val="clear" w:color="auto" w:fill="FFFFFF"/>
        </w:rPr>
        <w:t>Cobaan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antara</w:t>
      </w:r>
      <w:proofErr w:type="spellEnd"/>
      <w:r w:rsidR="009C03DE" w:rsidRPr="00A967BA">
        <w:rPr>
          <w:color w:val="000000" w:themeColor="text1"/>
          <w:shd w:val="clear" w:color="auto" w:fill="FFFFFF"/>
        </w:rPr>
        <w:t xml:space="preserve"> </w:t>
      </w:r>
      <w:proofErr w:type="gramStart"/>
      <w:r w:rsidR="009C03DE" w:rsidRPr="00A967BA">
        <w:rPr>
          <w:color w:val="000000" w:themeColor="text1"/>
          <w:shd w:val="clear" w:color="auto" w:fill="FFFFFF"/>
        </w:rPr>
        <w:t>lain</w:t>
      </w:r>
      <w:proofErr w:type="gram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ia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membawa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surga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neraka</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Neraka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adalah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surga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sedangkan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surga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adalah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neraka</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Barangsiapa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diuji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dengan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neraka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hendaklah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ia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memejamkan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mata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meminta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pertolongan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kepada</w:t>
      </w:r>
      <w:proofErr w:type="spellEnd"/>
      <w:r w:rsidR="009C03DE" w:rsidRPr="00A967BA">
        <w:rPr>
          <w:color w:val="000000" w:themeColor="text1"/>
          <w:shd w:val="clear" w:color="auto" w:fill="FFFFFF"/>
        </w:rPr>
        <w:t xml:space="preserve"> Allah, </w:t>
      </w:r>
      <w:proofErr w:type="spellStart"/>
      <w:r w:rsidR="009C03DE" w:rsidRPr="00A967BA">
        <w:rPr>
          <w:color w:val="000000" w:themeColor="text1"/>
          <w:shd w:val="clear" w:color="auto" w:fill="FFFFFF"/>
        </w:rPr>
        <w:t>niscaya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neraka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itu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menjadi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dingin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menyelamatkan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sebagaimana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api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menjadi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dingin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menyelamatkan</w:t>
      </w:r>
      <w:proofErr w:type="spellEnd"/>
      <w:r w:rsidR="009C03DE" w:rsidRPr="00A967BA">
        <w:rPr>
          <w:color w:val="000000" w:themeColor="text1"/>
          <w:shd w:val="clear" w:color="auto" w:fill="FFFFFF"/>
        </w:rPr>
        <w:t xml:space="preserve"> </w:t>
      </w:r>
      <w:r w:rsidR="00D90D9D" w:rsidRPr="00A967BA">
        <w:rPr>
          <w:color w:val="000000" w:themeColor="text1"/>
          <w:shd w:val="clear" w:color="auto" w:fill="FFFFFF"/>
        </w:rPr>
        <w:t xml:space="preserve">Ibrahim As,” </w:t>
      </w:r>
      <w:r w:rsidR="00D90D9D" w:rsidRPr="00A967BA">
        <w:rPr>
          <w:color w:val="000000" w:themeColor="text1"/>
          <w:shd w:val="clear" w:color="auto" w:fill="FFFFFF"/>
          <w:lang w:val="id-ID"/>
        </w:rPr>
        <w:t>begitu penjelasan Rasulullah</w:t>
      </w:r>
      <w:r w:rsidR="009C03DE" w:rsidRPr="00A967BA">
        <w:rPr>
          <w:color w:val="000000" w:themeColor="text1"/>
          <w:shd w:val="clear" w:color="auto" w:fill="FFFFFF"/>
        </w:rPr>
        <w:t xml:space="preserve">. </w:t>
      </w:r>
    </w:p>
    <w:p w:rsidR="00D90D9D" w:rsidRPr="00A967BA" w:rsidRDefault="003B2366" w:rsidP="003B2366">
      <w:pPr>
        <w:pStyle w:val="NoSpacing"/>
        <w:tabs>
          <w:tab w:val="left" w:pos="567"/>
        </w:tabs>
        <w:jc w:val="both"/>
        <w:rPr>
          <w:b/>
          <w:bCs/>
          <w:i/>
          <w:iCs/>
          <w:color w:val="000000" w:themeColor="text1"/>
          <w:lang w:val="id-ID"/>
        </w:rPr>
      </w:pPr>
      <w:r w:rsidRPr="00A967BA">
        <w:rPr>
          <w:color w:val="000000" w:themeColor="text1"/>
          <w:shd w:val="clear" w:color="auto" w:fill="FFFFFF"/>
          <w:lang w:val="id-ID"/>
        </w:rPr>
        <w:tab/>
      </w:r>
      <w:proofErr w:type="spellStart"/>
      <w:r w:rsidR="009C03DE" w:rsidRPr="00A967BA">
        <w:rPr>
          <w:color w:val="000000" w:themeColor="text1"/>
          <w:shd w:val="clear" w:color="auto" w:fill="FFFFFF"/>
        </w:rPr>
        <w:t>Nanti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akan</w:t>
      </w:r>
      <w:proofErr w:type="spellEnd"/>
      <w:proofErr w:type="gram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melewati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sebuah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desa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dimana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penduduknya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mengimani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mempercayainya</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kemudian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berdoa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untuk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kesejahteraan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mereka</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Maka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hujanpun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turun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bumi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menjadi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subur</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binatang</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mereka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menjadi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sangat</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gemuk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penuh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dengan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daging</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deras</w:t>
      </w:r>
      <w:proofErr w:type="spellEnd"/>
      <w:r w:rsidR="009C03DE" w:rsidRPr="00A967BA">
        <w:rPr>
          <w:color w:val="000000" w:themeColor="text1"/>
          <w:shd w:val="clear" w:color="auto" w:fill="FFFFFF"/>
        </w:rPr>
        <w:t xml:space="preserve"> air </w:t>
      </w:r>
      <w:proofErr w:type="spellStart"/>
      <w:r w:rsidR="009C03DE" w:rsidRPr="00A967BA">
        <w:rPr>
          <w:color w:val="000000" w:themeColor="text1"/>
          <w:shd w:val="clear" w:color="auto" w:fill="FFFFFF"/>
        </w:rPr>
        <w:t>susunya</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Kondisi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berbeda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dialami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penduduk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desa</w:t>
      </w:r>
      <w:proofErr w:type="spellEnd"/>
      <w:r w:rsidR="009C03DE" w:rsidRPr="00A967BA">
        <w:rPr>
          <w:color w:val="000000" w:themeColor="text1"/>
          <w:shd w:val="clear" w:color="auto" w:fill="FFFFFF"/>
        </w:rPr>
        <w:t xml:space="preserve"> yang </w:t>
      </w:r>
      <w:proofErr w:type="spellStart"/>
      <w:r w:rsidR="009C03DE" w:rsidRPr="00A967BA">
        <w:rPr>
          <w:color w:val="000000" w:themeColor="text1"/>
          <w:shd w:val="clear" w:color="auto" w:fill="FFFFFF"/>
        </w:rPr>
        <w:t>mengingkari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tidak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mengimani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mengutuknya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hingga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tidak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ada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satu</w:t>
      </w:r>
      <w:proofErr w:type="spellEnd"/>
      <w:r w:rsidR="009C03DE" w:rsidRPr="00A967BA">
        <w:rPr>
          <w:color w:val="000000" w:themeColor="text1"/>
          <w:shd w:val="clear" w:color="auto" w:fill="FFFFFF"/>
        </w:rPr>
        <w:t xml:space="preserve"> pun </w:t>
      </w:r>
      <w:proofErr w:type="spellStart"/>
      <w:r w:rsidR="009C03DE" w:rsidRPr="00A967BA">
        <w:rPr>
          <w:color w:val="000000" w:themeColor="text1"/>
          <w:shd w:val="clear" w:color="auto" w:fill="FFFFFF"/>
        </w:rPr>
        <w:t>binatang</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mereka</w:t>
      </w:r>
      <w:proofErr w:type="spellEnd"/>
      <w:r w:rsidR="009C03DE" w:rsidRPr="00A967BA">
        <w:rPr>
          <w:color w:val="000000" w:themeColor="text1"/>
          <w:shd w:val="clear" w:color="auto" w:fill="FFFFFF"/>
        </w:rPr>
        <w:t xml:space="preserve"> yang </w:t>
      </w:r>
      <w:proofErr w:type="spellStart"/>
      <w:r w:rsidR="009C03DE" w:rsidRPr="00A967BA">
        <w:rPr>
          <w:color w:val="000000" w:themeColor="text1"/>
          <w:shd w:val="clear" w:color="auto" w:fill="FFFFFF"/>
        </w:rPr>
        <w:t>hidup</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gramStart"/>
      <w:r w:rsidR="009C03DE" w:rsidRPr="00A967BA">
        <w:rPr>
          <w:color w:val="000000" w:themeColor="text1"/>
          <w:shd w:val="clear" w:color="auto" w:fill="FFFFFF"/>
        </w:rPr>
        <w:t>“</w:t>
      </w:r>
      <w:proofErr w:type="spellStart"/>
      <w:r w:rsidR="009C03DE" w:rsidRPr="00A967BA">
        <w:rPr>
          <w:color w:val="000000" w:themeColor="text1"/>
          <w:shd w:val="clear" w:color="auto" w:fill="FFFFFF"/>
        </w:rPr>
        <w:t>Hari-hari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adalah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empat</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puluh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Satu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seperti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satu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tahun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satu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lagi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seperti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sebulan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satu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lagi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seperti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sepekan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sedangkan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berikutnya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adalah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seperti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biasa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sedangkan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terakhir</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adalah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seperti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fatamorgana</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Pagi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lastRenderedPageBreak/>
        <w:t>seseorang</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berada</w:t>
      </w:r>
      <w:proofErr w:type="spellEnd"/>
      <w:r w:rsidR="009C03DE" w:rsidRPr="00A967BA">
        <w:rPr>
          <w:color w:val="000000" w:themeColor="text1"/>
          <w:shd w:val="clear" w:color="auto" w:fill="FFFFFF"/>
        </w:rPr>
        <w:t xml:space="preserve"> di </w:t>
      </w:r>
      <w:proofErr w:type="spellStart"/>
      <w:r w:rsidR="009C03DE" w:rsidRPr="00A967BA">
        <w:rPr>
          <w:color w:val="000000" w:themeColor="text1"/>
          <w:shd w:val="clear" w:color="auto" w:fill="FFFFFF"/>
        </w:rPr>
        <w:t>pintu</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Madinah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sebelum</w:t>
      </w:r>
      <w:proofErr w:type="spellEnd"/>
      <w:r w:rsidR="009C03DE" w:rsidRPr="00A967BA">
        <w:rPr>
          <w:color w:val="000000" w:themeColor="text1"/>
          <w:shd w:val="clear" w:color="auto" w:fill="FFFFFF"/>
        </w:rPr>
        <w:t xml:space="preserve"> di </w:t>
      </w:r>
      <w:proofErr w:type="spellStart"/>
      <w:r w:rsidR="009C03DE" w:rsidRPr="00A967BA">
        <w:rPr>
          <w:color w:val="000000" w:themeColor="text1"/>
          <w:shd w:val="clear" w:color="auto" w:fill="FFFFFF"/>
        </w:rPr>
        <w:t>pintu</w:t>
      </w:r>
      <w:proofErr w:type="spellEnd"/>
      <w:r w:rsidR="009C03DE" w:rsidRPr="00A967BA">
        <w:rPr>
          <w:color w:val="000000" w:themeColor="text1"/>
          <w:shd w:val="clear" w:color="auto" w:fill="FFFFFF"/>
        </w:rPr>
        <w:t xml:space="preserve"> yang lain, sore </w:t>
      </w:r>
      <w:proofErr w:type="spellStart"/>
      <w:r w:rsidR="009C03DE" w:rsidRPr="00A967BA">
        <w:rPr>
          <w:color w:val="000000" w:themeColor="text1"/>
          <w:shd w:val="clear" w:color="auto" w:fill="FFFFFF"/>
        </w:rPr>
        <w:t>hari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telah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tiba</w:t>
      </w:r>
      <w:proofErr w:type="spellEnd"/>
      <w:r w:rsidR="009C03DE" w:rsidRPr="00A967BA">
        <w:rPr>
          <w:color w:val="000000" w:themeColor="text1"/>
          <w:shd w:val="clear" w:color="auto" w:fill="FFFFFF"/>
        </w:rPr>
        <w:t xml:space="preserve">,” kata </w:t>
      </w:r>
      <w:proofErr w:type="spellStart"/>
      <w:r w:rsidR="009C03DE" w:rsidRPr="00A967BA">
        <w:rPr>
          <w:color w:val="000000" w:themeColor="text1"/>
          <w:shd w:val="clear" w:color="auto" w:fill="FFFFFF"/>
        </w:rPr>
        <w:t>Nabi</w:t>
      </w:r>
      <w:proofErr w:type="spellEnd"/>
      <w:r w:rsidR="009C03DE" w:rsidRPr="00A967BA">
        <w:rPr>
          <w:color w:val="000000" w:themeColor="text1"/>
          <w:shd w:val="clear" w:color="auto" w:fill="FFFFFF"/>
        </w:rPr>
        <w:t xml:space="preserve"> Muhammad. </w:t>
      </w:r>
      <w:proofErr w:type="spellStart"/>
      <w:r w:rsidR="009C03DE" w:rsidRPr="00A967BA">
        <w:rPr>
          <w:color w:val="000000" w:themeColor="text1"/>
          <w:shd w:val="clear" w:color="auto" w:fill="FFFFFF"/>
        </w:rPr>
        <w:t>Demikian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penjelasan</w:t>
      </w:r>
      <w:proofErr w:type="spellEnd"/>
      <w:r w:rsidR="009C03DE" w:rsidRPr="00A967BA">
        <w:rPr>
          <w:color w:val="000000" w:themeColor="text1"/>
          <w:shd w:val="clear" w:color="auto" w:fill="FFFFFF"/>
        </w:rPr>
        <w:t xml:space="preserve"> </w:t>
      </w:r>
      <w:r w:rsidR="00D90D9D" w:rsidRPr="00A967BA">
        <w:rPr>
          <w:color w:val="000000" w:themeColor="text1"/>
          <w:shd w:val="clear" w:color="auto" w:fill="FFFFFF"/>
          <w:lang w:val="id-ID"/>
        </w:rPr>
        <w:t>Rasulullah Saw</w:t>
      </w:r>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mengenai</w:t>
      </w:r>
      <w:proofErr w:type="spellEnd"/>
      <w:r w:rsidR="009C03DE" w:rsidRPr="00A967BA">
        <w:rPr>
          <w:color w:val="000000" w:themeColor="text1"/>
          <w:shd w:val="clear" w:color="auto" w:fill="FFFFFF"/>
        </w:rPr>
        <w:t xml:space="preserve"> </w:t>
      </w:r>
      <w:proofErr w:type="gramStart"/>
      <w:r w:rsidR="00D90D9D" w:rsidRPr="00A967BA">
        <w:rPr>
          <w:color w:val="000000" w:themeColor="text1"/>
          <w:shd w:val="clear" w:color="auto" w:fill="FFFFFF"/>
          <w:lang w:val="id-ID"/>
        </w:rPr>
        <w:t>apa</w:t>
      </w:r>
      <w:proofErr w:type="gramEnd"/>
      <w:r w:rsidR="00D90D9D" w:rsidRPr="00A967BA">
        <w:rPr>
          <w:color w:val="000000" w:themeColor="text1"/>
          <w:shd w:val="clear" w:color="auto" w:fill="FFFFFF"/>
          <w:lang w:val="id-ID"/>
        </w:rPr>
        <w:t xml:space="preserve"> yang dilakukan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Selain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menyampaikan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ciri-ciri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wilayah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kemunculannya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cobaan</w:t>
      </w:r>
      <w:proofErr w:type="spellEnd"/>
      <w:r w:rsidR="009C03DE" w:rsidRPr="00A967BA">
        <w:rPr>
          <w:color w:val="000000" w:themeColor="text1"/>
          <w:shd w:val="clear" w:color="auto" w:fill="FFFFFF"/>
        </w:rPr>
        <w:t xml:space="preserve"> yang </w:t>
      </w:r>
      <w:proofErr w:type="spellStart"/>
      <w:r w:rsidR="009C03DE" w:rsidRPr="00A967BA">
        <w:rPr>
          <w:color w:val="000000" w:themeColor="text1"/>
          <w:shd w:val="clear" w:color="auto" w:fill="FFFFFF"/>
        </w:rPr>
        <w:t>dibawa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Nabi</w:t>
      </w:r>
      <w:proofErr w:type="spellEnd"/>
      <w:r w:rsidR="009C03DE" w:rsidRPr="00A967BA">
        <w:rPr>
          <w:color w:val="000000" w:themeColor="text1"/>
          <w:shd w:val="clear" w:color="auto" w:fill="FFFFFF"/>
        </w:rPr>
        <w:t xml:space="preserve"> Muhammad </w:t>
      </w:r>
      <w:proofErr w:type="spellStart"/>
      <w:r w:rsidR="009C03DE" w:rsidRPr="00A967BA">
        <w:rPr>
          <w:color w:val="000000" w:themeColor="text1"/>
          <w:shd w:val="clear" w:color="auto" w:fill="FFFFFF"/>
        </w:rPr>
        <w:t>juga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mengingatkan</w:t>
      </w:r>
      <w:proofErr w:type="spellEnd"/>
      <w:r w:rsidR="009C03DE" w:rsidRPr="00A967BA">
        <w:rPr>
          <w:color w:val="000000" w:themeColor="text1"/>
          <w:shd w:val="clear" w:color="auto" w:fill="FFFFFF"/>
        </w:rPr>
        <w:t xml:space="preserve"> agar </w:t>
      </w:r>
      <w:proofErr w:type="spellStart"/>
      <w:r w:rsidR="009C03DE" w:rsidRPr="00A967BA">
        <w:rPr>
          <w:color w:val="000000" w:themeColor="text1"/>
          <w:shd w:val="clear" w:color="auto" w:fill="FFFFFF"/>
        </w:rPr>
        <w:t>umat</w:t>
      </w:r>
      <w:proofErr w:type="spellEnd"/>
      <w:r w:rsidR="009C03DE" w:rsidRPr="00A967BA">
        <w:rPr>
          <w:color w:val="000000" w:themeColor="text1"/>
          <w:shd w:val="clear" w:color="auto" w:fill="FFFFFF"/>
        </w:rPr>
        <w:t xml:space="preserve"> Muslim </w:t>
      </w:r>
      <w:proofErr w:type="spellStart"/>
      <w:r w:rsidR="009C03DE" w:rsidRPr="00A967BA">
        <w:rPr>
          <w:color w:val="000000" w:themeColor="text1"/>
          <w:shd w:val="clear" w:color="auto" w:fill="FFFFFF"/>
        </w:rPr>
        <w:t>tetap</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memegang</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teguh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keimanan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keislamannya</w:t>
      </w:r>
      <w:proofErr w:type="spellEnd"/>
      <w:r w:rsidR="009C03DE" w:rsidRPr="00A967BA">
        <w:rPr>
          <w:color w:val="000000" w:themeColor="text1"/>
          <w:shd w:val="clear" w:color="auto" w:fill="FFFFFF"/>
        </w:rPr>
        <w:t>.</w:t>
      </w:r>
      <w:proofErr w:type="gram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Tidak</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mengikuti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apalagi</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meyakini</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apa</w:t>
      </w:r>
      <w:proofErr w:type="spellEnd"/>
      <w:proofErr w:type="gramEnd"/>
      <w:r w:rsidR="009C03DE" w:rsidRPr="00A967BA">
        <w:rPr>
          <w:color w:val="000000" w:themeColor="text1"/>
          <w:shd w:val="clear" w:color="auto" w:fill="FFFFFF"/>
        </w:rPr>
        <w:t xml:space="preserve"> yang </w:t>
      </w:r>
      <w:proofErr w:type="spellStart"/>
      <w:r w:rsidR="009C03DE" w:rsidRPr="00A967BA">
        <w:rPr>
          <w:color w:val="000000" w:themeColor="text1"/>
          <w:shd w:val="clear" w:color="auto" w:fill="FFFFFF"/>
        </w:rPr>
        <w:t>disampaikan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proofErr w:type="gramStart"/>
      <w:r w:rsidR="009C03DE" w:rsidRPr="00A967BA">
        <w:rPr>
          <w:color w:val="000000" w:themeColor="text1"/>
          <w:shd w:val="clear" w:color="auto" w:fill="FFFFFF"/>
        </w:rPr>
        <w:t>Karena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sesungguhnya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surganya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adalah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nerakanya</w:t>
      </w:r>
      <w:proofErr w:type="spellEnd"/>
      <w:r w:rsidR="009C03DE" w:rsidRPr="00A967BA">
        <w:rPr>
          <w:color w:val="000000" w:themeColor="text1"/>
          <w:shd w:val="clear" w:color="auto" w:fill="FFFFFF"/>
        </w:rPr>
        <w:t xml:space="preserve"> Allah </w:t>
      </w:r>
      <w:proofErr w:type="spellStart"/>
      <w:r w:rsidR="009C03DE" w:rsidRPr="00A967BA">
        <w:rPr>
          <w:color w:val="000000" w:themeColor="text1"/>
          <w:shd w:val="clear" w:color="auto" w:fill="FFFFFF"/>
        </w:rPr>
        <w:t>dan</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nerakanya</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Dajjal</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adalah</w:t>
      </w:r>
      <w:proofErr w:type="spellEnd"/>
      <w:r w:rsidR="009C03DE" w:rsidRPr="00A967BA">
        <w:rPr>
          <w:color w:val="000000" w:themeColor="text1"/>
          <w:shd w:val="clear" w:color="auto" w:fill="FFFFFF"/>
        </w:rPr>
        <w:t xml:space="preserve"> </w:t>
      </w:r>
      <w:proofErr w:type="spellStart"/>
      <w:r w:rsidR="009C03DE" w:rsidRPr="00A967BA">
        <w:rPr>
          <w:color w:val="000000" w:themeColor="text1"/>
          <w:shd w:val="clear" w:color="auto" w:fill="FFFFFF"/>
        </w:rPr>
        <w:t>surganya</w:t>
      </w:r>
      <w:proofErr w:type="spellEnd"/>
      <w:r w:rsidR="009C03DE" w:rsidRPr="00A967BA">
        <w:rPr>
          <w:color w:val="000000" w:themeColor="text1"/>
          <w:shd w:val="clear" w:color="auto" w:fill="FFFFFF"/>
        </w:rPr>
        <w:t xml:space="preserve"> Allah.</w:t>
      </w:r>
      <w:proofErr w:type="gramEnd"/>
      <w:r w:rsidR="009C03DE" w:rsidRPr="00A967BA">
        <w:rPr>
          <w:color w:val="000000" w:themeColor="text1"/>
          <w:shd w:val="clear" w:color="auto" w:fill="FFFFFF"/>
        </w:rPr>
        <w:t> </w:t>
      </w:r>
      <w:r w:rsidR="009C03DE" w:rsidRPr="00A967BA">
        <w:rPr>
          <w:color w:val="000000" w:themeColor="text1"/>
        </w:rPr>
        <w:br/>
      </w:r>
      <w:r w:rsidR="00D90D9D" w:rsidRPr="00A967BA">
        <w:rPr>
          <w:b/>
          <w:bCs/>
          <w:i/>
          <w:iCs/>
          <w:color w:val="000000" w:themeColor="text1"/>
          <w:lang w:val="id-ID"/>
        </w:rPr>
        <w:t>Yaa ma’asyirol muslimin rahimakumullah</w:t>
      </w:r>
    </w:p>
    <w:p w:rsidR="00D90D9D" w:rsidRPr="00A967BA" w:rsidRDefault="00D90D9D" w:rsidP="00D90D9D">
      <w:pPr>
        <w:pStyle w:val="NoSpacing"/>
        <w:jc w:val="both"/>
        <w:rPr>
          <w:color w:val="000000" w:themeColor="text1"/>
          <w:shd w:val="clear" w:color="auto" w:fill="FFFFFF"/>
          <w:lang w:val="id-ID"/>
        </w:rPr>
      </w:pPr>
      <w:r w:rsidRPr="00A967BA">
        <w:rPr>
          <w:color w:val="000000" w:themeColor="text1"/>
          <w:shd w:val="clear" w:color="auto" w:fill="FFFFFF"/>
          <w:lang w:val="id-ID"/>
        </w:rPr>
        <w:t xml:space="preserve">Bahasan </w:t>
      </w:r>
      <w:r w:rsidRPr="00A967BA">
        <w:rPr>
          <w:i/>
          <w:iCs/>
          <w:color w:val="000000" w:themeColor="text1"/>
          <w:shd w:val="clear" w:color="auto" w:fill="FFFFFF"/>
          <w:lang w:val="id-ID"/>
        </w:rPr>
        <w:t xml:space="preserve">Ketiga, </w:t>
      </w:r>
      <w:r w:rsidRPr="00A967BA">
        <w:rPr>
          <w:color w:val="000000" w:themeColor="text1"/>
          <w:shd w:val="clear" w:color="auto" w:fill="FFFFFF"/>
          <w:lang w:val="id-ID"/>
        </w:rPr>
        <w:t>yakni:</w:t>
      </w:r>
      <w:r w:rsidRPr="00A967BA">
        <w:rPr>
          <w:i/>
          <w:iCs/>
          <w:color w:val="000000" w:themeColor="text1"/>
          <w:shd w:val="clear" w:color="auto" w:fill="FFFFFF"/>
          <w:lang w:val="id-ID"/>
        </w:rPr>
        <w:t xml:space="preserve"> </w:t>
      </w:r>
      <w:r w:rsidRPr="00A967BA">
        <w:rPr>
          <w:color w:val="000000" w:themeColor="text1"/>
          <w:shd w:val="clear" w:color="auto" w:fill="FFFFFF"/>
          <w:lang w:val="id-ID"/>
        </w:rPr>
        <w:t>upaya pencegahan terhadap fitnah Dajjal. Khottib merangkum dari berbagai literasi yang mutawattir. Upaya menghadapi fitnah Dajjal dapat dimulai sejak saat ini: Upaya tersebut antara lain:</w:t>
      </w:r>
    </w:p>
    <w:p w:rsidR="00350A30" w:rsidRPr="00A967BA" w:rsidRDefault="00350A30" w:rsidP="00350A30">
      <w:pPr>
        <w:pStyle w:val="NoSpacing"/>
        <w:ind w:left="851" w:hanging="851"/>
        <w:jc w:val="both"/>
        <w:rPr>
          <w:color w:val="000000" w:themeColor="text1"/>
          <w:shd w:val="clear" w:color="auto" w:fill="FFFFFF"/>
          <w:lang w:val="id-ID"/>
        </w:rPr>
      </w:pPr>
      <w:r w:rsidRPr="00A967BA">
        <w:rPr>
          <w:i/>
          <w:iCs/>
          <w:color w:val="000000" w:themeColor="text1"/>
          <w:shd w:val="clear" w:color="auto" w:fill="FFFFFF"/>
          <w:lang w:val="id-ID"/>
        </w:rPr>
        <w:t xml:space="preserve">Pertama, </w:t>
      </w:r>
      <w:r w:rsidRPr="00A967BA">
        <w:rPr>
          <w:color w:val="000000" w:themeColor="text1"/>
          <w:shd w:val="clear" w:color="auto" w:fill="FFFFFF"/>
          <w:lang w:val="id-ID"/>
        </w:rPr>
        <w:t>Hendaknya khotib dan mubaligh sering mengulas Dajjal diberbagai kesempatannya. Serta, konsistensi Muadzin dalam mengumandangkan adzan di setiap waktu sholat. Hal ini membatasi ruang gerak Dajjal yang berupaya setiap detik keluar dari kerangkeng penjaranya. Ia terus memakan rantai dan besi yang mengitarinya. Setiap suara adzan berkumandang di seluruh sudut dunia, maka penjara dan rangkaian rantai besi kembali semula. Sebaliknya, jika berhenti suara adzan berkumandang di seantero jagat dunia, maka ia akan leluasa keluar dari sarangnya. Suatu hari, Nabi Muhammad pernah menyampaikan pidato di hadapan para sahabatn</w:t>
      </w:r>
      <w:proofErr w:type="spellStart"/>
      <w:r w:rsidRPr="00A967BA">
        <w:rPr>
          <w:color w:val="000000" w:themeColor="text1"/>
          <w:shd w:val="clear" w:color="auto" w:fill="FFFFFF"/>
        </w:rPr>
        <w:t>ya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secara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panjang</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mengenai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Dajjal</w:t>
      </w:r>
      <w:proofErr w:type="spellEnd"/>
      <w:r w:rsidRPr="00A967BA">
        <w:rPr>
          <w:color w:val="000000" w:themeColor="text1"/>
          <w:shd w:val="clear" w:color="auto" w:fill="FFFFFF"/>
        </w:rPr>
        <w:t xml:space="preserve">. </w:t>
      </w:r>
      <w:proofErr w:type="spellStart"/>
      <w:proofErr w:type="gramStart"/>
      <w:r w:rsidRPr="00A967BA">
        <w:rPr>
          <w:color w:val="000000" w:themeColor="text1"/>
          <w:shd w:val="clear" w:color="auto" w:fill="FFFFFF"/>
        </w:rPr>
        <w:t>Nabi</w:t>
      </w:r>
      <w:proofErr w:type="spellEnd"/>
      <w:r w:rsidRPr="00A967BA">
        <w:rPr>
          <w:color w:val="000000" w:themeColor="text1"/>
          <w:shd w:val="clear" w:color="auto" w:fill="FFFFFF"/>
        </w:rPr>
        <w:t xml:space="preserve"> Muhammad </w:t>
      </w:r>
      <w:proofErr w:type="spellStart"/>
      <w:r w:rsidRPr="00A967BA">
        <w:rPr>
          <w:color w:val="000000" w:themeColor="text1"/>
          <w:shd w:val="clear" w:color="auto" w:fill="FFFFFF"/>
        </w:rPr>
        <w:t>mengawali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pidatonya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dengan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mengatakan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bahwa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setiap</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lastRenderedPageBreak/>
        <w:t>nabi</w:t>
      </w:r>
      <w:proofErr w:type="spellEnd"/>
      <w:r w:rsidRPr="00A967BA">
        <w:rPr>
          <w:color w:val="000000" w:themeColor="text1"/>
          <w:shd w:val="clear" w:color="auto" w:fill="FFFFFF"/>
        </w:rPr>
        <w:t xml:space="preserve"> yang </w:t>
      </w:r>
      <w:proofErr w:type="spellStart"/>
      <w:r w:rsidRPr="00A967BA">
        <w:rPr>
          <w:color w:val="000000" w:themeColor="text1"/>
          <w:shd w:val="clear" w:color="auto" w:fill="FFFFFF"/>
        </w:rPr>
        <w:t>diutus</w:t>
      </w:r>
      <w:proofErr w:type="spellEnd"/>
      <w:r w:rsidRPr="00A967BA">
        <w:rPr>
          <w:color w:val="000000" w:themeColor="text1"/>
          <w:shd w:val="clear" w:color="auto" w:fill="FFFFFF"/>
        </w:rPr>
        <w:t xml:space="preserve"> Allah </w:t>
      </w:r>
      <w:proofErr w:type="spellStart"/>
      <w:r w:rsidRPr="00A967BA">
        <w:rPr>
          <w:color w:val="000000" w:themeColor="text1"/>
          <w:shd w:val="clear" w:color="auto" w:fill="FFFFFF"/>
        </w:rPr>
        <w:t>pasti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mengingatkan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kaumnya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terhadap</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Dajjal</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termasuk</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dirinya</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sebagai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nabi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terakhir</w:t>
      </w:r>
      <w:proofErr w:type="spellEnd"/>
      <w:r w:rsidRPr="00A967BA">
        <w:rPr>
          <w:color w:val="000000" w:themeColor="text1"/>
          <w:shd w:val="clear" w:color="auto" w:fill="FFFFFF"/>
        </w:rPr>
        <w:t>.</w:t>
      </w:r>
      <w:proofErr w:type="gramEnd"/>
      <w:r w:rsidRPr="00A967BA">
        <w:rPr>
          <w:color w:val="000000" w:themeColor="text1"/>
          <w:shd w:val="clear" w:color="auto" w:fill="FFFFFF"/>
        </w:rPr>
        <w:t xml:space="preserve">  </w:t>
      </w:r>
      <w:proofErr w:type="gramStart"/>
      <w:r w:rsidRPr="00A967BA">
        <w:rPr>
          <w:color w:val="000000" w:themeColor="text1"/>
          <w:shd w:val="clear" w:color="auto" w:fill="FFFFFF"/>
        </w:rPr>
        <w:t>“</w:t>
      </w:r>
      <w:proofErr w:type="spellStart"/>
      <w:r w:rsidRPr="00A967BA">
        <w:rPr>
          <w:color w:val="000000" w:themeColor="text1"/>
          <w:shd w:val="clear" w:color="auto" w:fill="FFFFFF"/>
        </w:rPr>
        <w:t>Dajjal</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pasti</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akan</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muncul</w:t>
      </w:r>
      <w:proofErr w:type="spellEnd"/>
      <w:r w:rsidRPr="00A967BA">
        <w:rPr>
          <w:color w:val="000000" w:themeColor="text1"/>
          <w:shd w:val="clear" w:color="auto" w:fill="FFFFFF"/>
        </w:rPr>
        <w:t xml:space="preserve"> di </w:t>
      </w:r>
      <w:proofErr w:type="spellStart"/>
      <w:r w:rsidRPr="00A967BA">
        <w:rPr>
          <w:color w:val="000000" w:themeColor="text1"/>
          <w:shd w:val="clear" w:color="auto" w:fill="FFFFFF"/>
        </w:rPr>
        <w:t>tengah</w:t>
      </w:r>
      <w:proofErr w:type="spellEnd"/>
      <w:r w:rsidRPr="00A967BA">
        <w:rPr>
          <w:color w:val="000000" w:themeColor="text1"/>
          <w:shd w:val="clear" w:color="auto" w:fill="FFFFFF"/>
        </w:rPr>
        <w:t xml:space="preserve"> kalian,” </w:t>
      </w:r>
      <w:proofErr w:type="spellStart"/>
      <w:r w:rsidRPr="00A967BA">
        <w:rPr>
          <w:color w:val="000000" w:themeColor="text1"/>
          <w:shd w:val="clear" w:color="auto" w:fill="FFFFFF"/>
        </w:rPr>
        <w:t>tegas</w:t>
      </w:r>
      <w:proofErr w:type="spellEnd"/>
      <w:r w:rsidRPr="00A967BA">
        <w:rPr>
          <w:color w:val="000000" w:themeColor="text1"/>
          <w:shd w:val="clear" w:color="auto" w:fill="FFFFFF"/>
        </w:rPr>
        <w:t xml:space="preserve"> </w:t>
      </w:r>
      <w:proofErr w:type="spellStart"/>
      <w:r w:rsidRPr="00A967BA">
        <w:rPr>
          <w:color w:val="000000" w:themeColor="text1"/>
          <w:shd w:val="clear" w:color="auto" w:fill="FFFFFF"/>
        </w:rPr>
        <w:t>Nabi</w:t>
      </w:r>
      <w:proofErr w:type="spellEnd"/>
      <w:r w:rsidRPr="00A967BA">
        <w:rPr>
          <w:color w:val="000000" w:themeColor="text1"/>
          <w:shd w:val="clear" w:color="auto" w:fill="FFFFFF"/>
        </w:rPr>
        <w:t>.</w:t>
      </w:r>
      <w:proofErr w:type="gramEnd"/>
      <w:r w:rsidRPr="00A967BA">
        <w:rPr>
          <w:rStyle w:val="FootnoteReference"/>
          <w:color w:val="000000" w:themeColor="text1"/>
          <w:shd w:val="clear" w:color="auto" w:fill="FFFFFF"/>
        </w:rPr>
        <w:footnoteReference w:id="3"/>
      </w:r>
      <w:r w:rsidRPr="00A967BA">
        <w:rPr>
          <w:color w:val="000000" w:themeColor="text1"/>
          <w:shd w:val="clear" w:color="auto" w:fill="FFFFFF"/>
        </w:rPr>
        <w:t xml:space="preserve"> </w:t>
      </w:r>
    </w:p>
    <w:p w:rsidR="00D90D9D" w:rsidRPr="00A967BA" w:rsidRDefault="00350A30" w:rsidP="00350A30">
      <w:pPr>
        <w:pStyle w:val="NoSpacing"/>
        <w:ind w:left="851" w:hanging="851"/>
        <w:jc w:val="both"/>
        <w:rPr>
          <w:color w:val="000000" w:themeColor="text1"/>
          <w:shd w:val="clear" w:color="auto" w:fill="FFFFFF"/>
          <w:lang w:val="id-ID"/>
        </w:rPr>
      </w:pPr>
      <w:r w:rsidRPr="00A967BA">
        <w:rPr>
          <w:i/>
          <w:iCs/>
          <w:color w:val="000000" w:themeColor="text1"/>
          <w:shd w:val="clear" w:color="auto" w:fill="FFFFFF"/>
          <w:lang w:val="id-ID"/>
        </w:rPr>
        <w:t xml:space="preserve">Kedua, </w:t>
      </w:r>
      <w:r w:rsidRPr="00A967BA">
        <w:rPr>
          <w:color w:val="000000" w:themeColor="text1"/>
          <w:shd w:val="clear" w:color="auto" w:fill="FFFFFF"/>
          <w:lang w:val="id-ID"/>
        </w:rPr>
        <w:t>hendaknya sering membaca surat al-Kahfi, atau menghafal sepuluh ayat awal pada Surat al-Kahfi.</w:t>
      </w:r>
    </w:p>
    <w:p w:rsidR="00350A30" w:rsidRPr="00A967BA" w:rsidRDefault="00350A30" w:rsidP="00CC5F98">
      <w:pPr>
        <w:pStyle w:val="NoSpacing"/>
        <w:ind w:left="851" w:hanging="851"/>
        <w:rPr>
          <w:rFonts w:ascii="Arabic Typesetting" w:hAnsi="Arabic Typesetting" w:cs="Arabic Typesetting"/>
          <w:color w:val="000000" w:themeColor="text1"/>
          <w:sz w:val="32"/>
          <w:szCs w:val="32"/>
          <w:shd w:val="clear" w:color="auto" w:fill="FFFFFF"/>
          <w:lang w:val="id-ID"/>
        </w:rPr>
      </w:pPr>
      <w:r w:rsidRPr="00A967BA">
        <w:rPr>
          <w:i/>
          <w:iCs/>
          <w:color w:val="000000" w:themeColor="text1"/>
          <w:shd w:val="clear" w:color="auto" w:fill="FFFFFF"/>
          <w:lang w:val="id-ID"/>
        </w:rPr>
        <w:t xml:space="preserve">Ketiga, </w:t>
      </w:r>
      <w:r w:rsidRPr="00A967BA">
        <w:rPr>
          <w:color w:val="000000" w:themeColor="text1"/>
          <w:shd w:val="clear" w:color="auto" w:fill="FFFFFF"/>
          <w:lang w:val="id-ID"/>
        </w:rPr>
        <w:t xml:space="preserve">hendaknya menambahkan doa dan bacaan pada duduk </w:t>
      </w:r>
      <w:r w:rsidRPr="00A967BA">
        <w:rPr>
          <w:i/>
          <w:iCs/>
          <w:color w:val="000000" w:themeColor="text1"/>
          <w:shd w:val="clear" w:color="auto" w:fill="FFFFFF"/>
          <w:lang w:val="id-ID"/>
        </w:rPr>
        <w:t xml:space="preserve">tasyahud akhir </w:t>
      </w:r>
      <w:r w:rsidRPr="00A967BA">
        <w:rPr>
          <w:color w:val="000000" w:themeColor="text1"/>
          <w:shd w:val="clear" w:color="auto" w:fill="FFFFFF"/>
          <w:lang w:val="id-ID"/>
        </w:rPr>
        <w:t>sebelum salam, berisi agar terhindar dari fitnah dajjal. Adapun do’anya berbunyi:</w:t>
      </w:r>
    </w:p>
    <w:p w:rsidR="00D64117" w:rsidRPr="008D6FB7" w:rsidRDefault="00CC5F98" w:rsidP="008D6FB7">
      <w:pPr>
        <w:pStyle w:val="NoSpacing"/>
        <w:bidi/>
        <w:ind w:left="851" w:hanging="851"/>
        <w:rPr>
          <w:rFonts w:ascii="Arabic Typesetting" w:hAnsi="Arabic Typesetting" w:cs="Arabic Typesetting"/>
          <w:b/>
          <w:bCs/>
          <w:color w:val="000000" w:themeColor="text1"/>
          <w:sz w:val="38"/>
          <w:szCs w:val="38"/>
          <w:shd w:val="clear" w:color="auto" w:fill="FFFFFF"/>
          <w:lang w:val="id-ID"/>
        </w:rPr>
      </w:pPr>
      <w:r w:rsidRPr="00A967BA">
        <w:rPr>
          <w:rFonts w:ascii="Arabic Typesetting" w:hAnsi="Arabic Typesetting" w:cs="Arabic Typesetting"/>
          <w:b/>
          <w:bCs/>
          <w:color w:val="000000" w:themeColor="text1"/>
          <w:sz w:val="38"/>
          <w:szCs w:val="38"/>
          <w:shd w:val="clear" w:color="auto" w:fill="FFFFFF"/>
          <w:rtl/>
          <w:lang w:val="id-ID"/>
        </w:rPr>
        <w:t>اللهم اني اعوذ بك من عذاب جهنم، ومن عذاب القبر، ومن فتنة المحيا والممات ، ومن شر فتنة المسبح الدجال</w:t>
      </w:r>
    </w:p>
    <w:p w:rsidR="00A967BA" w:rsidRPr="00A967BA" w:rsidRDefault="00A967BA" w:rsidP="00A967BA">
      <w:pPr>
        <w:pStyle w:val="NoSpacing"/>
        <w:tabs>
          <w:tab w:val="left" w:pos="567"/>
        </w:tabs>
        <w:jc w:val="both"/>
        <w:rPr>
          <w:b/>
          <w:bCs/>
          <w:i/>
          <w:iCs/>
          <w:color w:val="000000" w:themeColor="text1"/>
          <w:lang w:val="id-ID"/>
        </w:rPr>
      </w:pPr>
      <w:r w:rsidRPr="00A967BA">
        <w:rPr>
          <w:b/>
          <w:bCs/>
          <w:i/>
          <w:iCs/>
          <w:color w:val="000000" w:themeColor="text1"/>
          <w:lang w:val="id-ID"/>
        </w:rPr>
        <w:t>Yaa ma’asyirol muslimin rahimakumullah</w:t>
      </w:r>
    </w:p>
    <w:p w:rsidR="00460376" w:rsidRDefault="008D6FB7" w:rsidP="00460376">
      <w:pPr>
        <w:pStyle w:val="NoSpacing"/>
        <w:jc w:val="both"/>
        <w:rPr>
          <w:color w:val="000000" w:themeColor="text1"/>
          <w:shd w:val="clear" w:color="auto" w:fill="FFFFFF"/>
          <w:lang w:val="id-ID"/>
        </w:rPr>
      </w:pPr>
      <w:r>
        <w:rPr>
          <w:color w:val="000000" w:themeColor="text1"/>
          <w:shd w:val="clear" w:color="auto" w:fill="FFFFFF"/>
          <w:lang w:val="id-ID"/>
        </w:rPr>
        <w:t xml:space="preserve">Rasulullah </w:t>
      </w:r>
      <w:r w:rsidR="00CA6E06" w:rsidRPr="00A967BA">
        <w:rPr>
          <w:color w:val="000000" w:themeColor="text1"/>
          <w:shd w:val="clear" w:color="auto" w:fill="FFFFFF"/>
          <w:lang w:val="id-ID"/>
        </w:rPr>
        <w:t xml:space="preserve">Saw menuturkan, dirinya akan menjadi pelindung bagi setiap Muslim manakala Dajjal muncul pada zaman beliau. </w:t>
      </w:r>
      <w:proofErr w:type="spellStart"/>
      <w:proofErr w:type="gramStart"/>
      <w:r w:rsidR="00CA6E06" w:rsidRPr="00A967BA">
        <w:rPr>
          <w:color w:val="000000" w:themeColor="text1"/>
          <w:shd w:val="clear" w:color="auto" w:fill="FFFFFF"/>
        </w:rPr>
        <w:t>Namun</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jika</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Dajjal</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datang</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setelah</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Nabi</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wafat</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maka</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setiap</w:t>
      </w:r>
      <w:proofErr w:type="spellEnd"/>
      <w:r w:rsidR="00CA6E06" w:rsidRPr="00A967BA">
        <w:rPr>
          <w:color w:val="000000" w:themeColor="text1"/>
          <w:shd w:val="clear" w:color="auto" w:fill="FFFFFF"/>
        </w:rPr>
        <w:t xml:space="preserve"> Muslim </w:t>
      </w:r>
      <w:proofErr w:type="spellStart"/>
      <w:r w:rsidR="00CA6E06" w:rsidRPr="00A967BA">
        <w:rPr>
          <w:color w:val="000000" w:themeColor="text1"/>
          <w:shd w:val="clear" w:color="auto" w:fill="FFFFFF"/>
        </w:rPr>
        <w:t>menjadi</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pelindung</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atas</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dirinya</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sendiri</w:t>
      </w:r>
      <w:proofErr w:type="spellEnd"/>
      <w:r w:rsidR="00CA6E06" w:rsidRPr="00A967BA">
        <w:rPr>
          <w:color w:val="000000" w:themeColor="text1"/>
          <w:shd w:val="clear" w:color="auto" w:fill="FFFFFF"/>
        </w:rPr>
        <w:t>.</w:t>
      </w:r>
      <w:proofErr w:type="gramEnd"/>
      <w:r w:rsidR="00CA6E06" w:rsidRPr="00A967BA">
        <w:rPr>
          <w:color w:val="000000" w:themeColor="text1"/>
          <w:shd w:val="clear" w:color="auto" w:fill="FFFFFF"/>
        </w:rPr>
        <w:t xml:space="preserve"> Dan Allah </w:t>
      </w:r>
      <w:proofErr w:type="spellStart"/>
      <w:proofErr w:type="gramStart"/>
      <w:r w:rsidR="00CA6E06" w:rsidRPr="00A967BA">
        <w:rPr>
          <w:color w:val="000000" w:themeColor="text1"/>
          <w:shd w:val="clear" w:color="auto" w:fill="FFFFFF"/>
        </w:rPr>
        <w:t>akan</w:t>
      </w:r>
      <w:proofErr w:type="spellEnd"/>
      <w:proofErr w:type="gram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menggantikan</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Nabi</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untuk</w:t>
      </w:r>
      <w:proofErr w:type="spellEnd"/>
      <w:r w:rsidR="00CA6E06" w:rsidRPr="00A967BA">
        <w:rPr>
          <w:color w:val="000000" w:themeColor="text1"/>
          <w:shd w:val="clear" w:color="auto" w:fill="FFFFFF"/>
        </w:rPr>
        <w:t xml:space="preserve"> </w:t>
      </w:r>
      <w:proofErr w:type="spellStart"/>
      <w:r w:rsidR="00CA6E06" w:rsidRPr="00A967BA">
        <w:rPr>
          <w:color w:val="000000" w:themeColor="text1"/>
          <w:shd w:val="clear" w:color="auto" w:fill="FFFFFF"/>
        </w:rPr>
        <w:t>melindung</w:t>
      </w:r>
      <w:proofErr w:type="spellEnd"/>
      <w:r w:rsidR="00CA6E06" w:rsidRPr="00A967BA">
        <w:rPr>
          <w:color w:val="000000" w:themeColor="text1"/>
          <w:shd w:val="clear" w:color="auto" w:fill="FFFFFF"/>
          <w:lang w:val="id-ID"/>
        </w:rPr>
        <w:t xml:space="preserve">i </w:t>
      </w:r>
      <w:proofErr w:type="spellStart"/>
      <w:r w:rsidR="00CA6E06" w:rsidRPr="00A967BA">
        <w:rPr>
          <w:color w:val="000000" w:themeColor="text1"/>
          <w:shd w:val="clear" w:color="auto" w:fill="FFFFFF"/>
        </w:rPr>
        <w:t>umatnya</w:t>
      </w:r>
      <w:proofErr w:type="spellEnd"/>
      <w:r w:rsidR="00CA6E06" w:rsidRPr="00A967BA">
        <w:rPr>
          <w:color w:val="000000" w:themeColor="text1"/>
          <w:shd w:val="clear" w:color="auto" w:fill="FFFFFF"/>
        </w:rPr>
        <w:t>.</w:t>
      </w:r>
      <w:r w:rsidR="00A967BA">
        <w:rPr>
          <w:color w:val="000000" w:themeColor="text1"/>
          <w:shd w:val="clear" w:color="auto" w:fill="FFFFFF"/>
          <w:lang w:val="id-ID"/>
        </w:rPr>
        <w:t xml:space="preserve"> </w:t>
      </w:r>
      <w:r w:rsidR="00460376">
        <w:rPr>
          <w:color w:val="000000" w:themeColor="text1"/>
          <w:shd w:val="clear" w:color="auto" w:fill="FFFFFF"/>
          <w:lang w:val="id-ID"/>
        </w:rPr>
        <w:t>Akhir dari cerita, Dajjal terbunuh ditangan Isa ‘alaihi salam.</w:t>
      </w:r>
      <w:r w:rsidR="00460376" w:rsidRPr="00A967BA">
        <w:rPr>
          <w:color w:val="000000" w:themeColor="text1"/>
          <w:shd w:val="clear" w:color="auto" w:fill="FFFFFF"/>
          <w:lang w:val="id-ID"/>
        </w:rPr>
        <w:t xml:space="preserve"> </w:t>
      </w:r>
    </w:p>
    <w:p w:rsidR="00D64117" w:rsidRPr="00A967BA" w:rsidRDefault="00A967BA" w:rsidP="00460376">
      <w:pPr>
        <w:pStyle w:val="NoSpacing"/>
        <w:jc w:val="both"/>
        <w:rPr>
          <w:rFonts w:asciiTheme="majorBidi" w:hAnsiTheme="majorBidi" w:cstheme="majorBidi"/>
          <w:color w:val="000000" w:themeColor="text1"/>
          <w:shd w:val="clear" w:color="auto" w:fill="FFFFFF"/>
          <w:lang w:val="id-ID"/>
        </w:rPr>
      </w:pPr>
      <w:r>
        <w:rPr>
          <w:color w:val="000000" w:themeColor="text1"/>
          <w:shd w:val="clear" w:color="auto" w:fill="FFFFFF"/>
          <w:lang w:val="id-ID"/>
        </w:rPr>
        <w:t>Melalui khutbah ini, harapan besar agar kita terus mengupayakan kualitas keimana</w:t>
      </w:r>
      <w:r w:rsidR="00460376">
        <w:rPr>
          <w:color w:val="000000" w:themeColor="text1"/>
          <w:shd w:val="clear" w:color="auto" w:fill="FFFFFF"/>
          <w:lang w:val="id-ID"/>
        </w:rPr>
        <w:t>n</w:t>
      </w:r>
      <w:r>
        <w:rPr>
          <w:color w:val="000000" w:themeColor="text1"/>
          <w:shd w:val="clear" w:color="auto" w:fill="FFFFFF"/>
          <w:lang w:val="id-ID"/>
        </w:rPr>
        <w:t xml:space="preserve"> dan ketaqwaan. Agar fitnah akhir zaman, fitnah kejahatan mahkluk yang bernama Dajjal tidak menerpa kita semua. Aamiin. </w:t>
      </w:r>
    </w:p>
    <w:p w:rsidR="00A967BA" w:rsidRPr="00A967BA" w:rsidRDefault="00A967BA" w:rsidP="00A967BA">
      <w:pPr>
        <w:pStyle w:val="NoSpacing"/>
        <w:bidi/>
        <w:jc w:val="both"/>
        <w:rPr>
          <w:rFonts w:ascii="Arabic Typesetting" w:hAnsi="Arabic Typesetting" w:cs="Arabic Typesetting"/>
          <w:b/>
          <w:bCs/>
          <w:color w:val="000000" w:themeColor="text1"/>
          <w:sz w:val="46"/>
          <w:szCs w:val="46"/>
          <w:shd w:val="clear" w:color="auto" w:fill="FFFFFF"/>
          <w:lang w:val="id-ID"/>
        </w:rPr>
      </w:pPr>
      <w:r w:rsidRPr="00A967BA">
        <w:rPr>
          <w:rFonts w:ascii="Arabic Typesetting" w:hAnsi="Arabic Typesetting" w:cs="Arabic Typesetting"/>
          <w:b/>
          <w:bCs/>
          <w:color w:val="000000" w:themeColor="text1"/>
          <w:sz w:val="46"/>
          <w:szCs w:val="46"/>
          <w:shd w:val="clear" w:color="auto" w:fill="FFFFFF"/>
          <w:rtl/>
        </w:rPr>
        <w:t>ربنا لا تزغ قلوبنا بعد إذ هديتنا وهب لنا من لدنك رحمة إنك أنت الوهاب</w:t>
      </w:r>
      <w:r w:rsidRPr="00A967BA">
        <w:rPr>
          <w:rFonts w:ascii="Arabic Typesetting" w:hAnsi="Arabic Typesetting" w:cs="Arabic Typesetting"/>
          <w:b/>
          <w:bCs/>
          <w:color w:val="000000" w:themeColor="text1"/>
          <w:sz w:val="46"/>
          <w:szCs w:val="46"/>
          <w:shd w:val="clear" w:color="auto" w:fill="FFFFFF"/>
        </w:rPr>
        <w:t xml:space="preserve"> </w:t>
      </w:r>
    </w:p>
    <w:p w:rsidR="00A967BA" w:rsidRDefault="00A967BA" w:rsidP="00A967BA">
      <w:pPr>
        <w:pStyle w:val="NoSpacing"/>
        <w:jc w:val="both"/>
        <w:rPr>
          <w:rFonts w:asciiTheme="majorBidi" w:hAnsiTheme="majorBidi" w:cstheme="majorBidi"/>
          <w:color w:val="000000" w:themeColor="text1"/>
          <w:shd w:val="clear" w:color="auto" w:fill="FFFFFF"/>
          <w:lang w:val="id-ID"/>
        </w:rPr>
      </w:pPr>
      <w:r w:rsidRPr="00A967BA">
        <w:rPr>
          <w:rFonts w:asciiTheme="majorBidi" w:hAnsiTheme="majorBidi" w:cstheme="majorBidi"/>
          <w:color w:val="000000" w:themeColor="text1"/>
          <w:shd w:val="clear" w:color="auto" w:fill="FFFFFF"/>
          <w:lang w:val="id-ID"/>
        </w:rPr>
        <w:lastRenderedPageBreak/>
        <w:t xml:space="preserve">Ya Tuhan kami, janganlah kau jadikan hati kami condong kepada kesesatan sesudah </w:t>
      </w:r>
      <w:r w:rsidR="008D6FB7">
        <w:rPr>
          <w:rFonts w:asciiTheme="majorBidi" w:hAnsiTheme="majorBidi" w:cstheme="majorBidi"/>
          <w:color w:val="000000" w:themeColor="text1"/>
          <w:shd w:val="clear" w:color="auto" w:fill="FFFFFF"/>
          <w:lang w:val="id-ID"/>
        </w:rPr>
        <w:t>Eng</w:t>
      </w:r>
      <w:r w:rsidRPr="00A967BA">
        <w:rPr>
          <w:rFonts w:asciiTheme="majorBidi" w:hAnsiTheme="majorBidi" w:cstheme="majorBidi"/>
          <w:color w:val="000000" w:themeColor="text1"/>
          <w:shd w:val="clear" w:color="auto" w:fill="FFFFFF"/>
          <w:lang w:val="id-ID"/>
        </w:rPr>
        <w:t>kau be</w:t>
      </w:r>
      <w:bookmarkStart w:id="0" w:name="_GoBack"/>
      <w:bookmarkEnd w:id="0"/>
      <w:r w:rsidRPr="00A967BA">
        <w:rPr>
          <w:rFonts w:asciiTheme="majorBidi" w:hAnsiTheme="majorBidi" w:cstheme="majorBidi"/>
          <w:color w:val="000000" w:themeColor="text1"/>
          <w:shd w:val="clear" w:color="auto" w:fill="FFFFFF"/>
          <w:lang w:val="id-ID"/>
        </w:rPr>
        <w:t xml:space="preserve">ri petunjuk kepada kami. </w:t>
      </w:r>
      <w:r w:rsidRPr="001E4CB6">
        <w:rPr>
          <w:rFonts w:asciiTheme="majorBidi" w:hAnsiTheme="majorBidi" w:cstheme="majorBidi"/>
          <w:color w:val="000000" w:themeColor="text1"/>
          <w:shd w:val="clear" w:color="auto" w:fill="FFFFFF"/>
          <w:lang w:val="id-ID"/>
        </w:rPr>
        <w:t>Dan kurniakanlah rahmat dari sisi engkau karena sesungguhnya engkaulah Maha Pemberi.</w:t>
      </w:r>
    </w:p>
    <w:p w:rsidR="00A967BA" w:rsidRPr="00A967BA" w:rsidRDefault="00A967BA" w:rsidP="008D6FB7">
      <w:pPr>
        <w:pStyle w:val="NoSpacing"/>
        <w:bidi/>
        <w:jc w:val="both"/>
        <w:rPr>
          <w:rFonts w:ascii="Arabic Typesetting" w:hAnsi="Arabic Typesetting" w:cs="Arabic Typesetting"/>
          <w:b/>
          <w:bCs/>
          <w:color w:val="000000" w:themeColor="text1"/>
          <w:sz w:val="44"/>
          <w:szCs w:val="44"/>
          <w:shd w:val="clear" w:color="auto" w:fill="FFFFFF"/>
          <w:lang w:val="id-ID"/>
        </w:rPr>
      </w:pPr>
      <w:r w:rsidRPr="001E4CB6">
        <w:rPr>
          <w:rFonts w:ascii="Arabic Typesetting" w:hAnsi="Arabic Typesetting" w:cs="Arabic Typesetting"/>
          <w:b/>
          <w:bCs/>
          <w:color w:val="000000" w:themeColor="text1"/>
          <w:sz w:val="44"/>
          <w:szCs w:val="44"/>
          <w:shd w:val="clear" w:color="auto" w:fill="FFFFFF"/>
          <w:lang w:val="id-ID"/>
        </w:rPr>
        <w:t xml:space="preserve"> </w:t>
      </w:r>
      <w:r w:rsidRPr="00A967BA">
        <w:rPr>
          <w:rFonts w:ascii="Arabic Typesetting" w:hAnsi="Arabic Typesetting" w:cs="Arabic Typesetting"/>
          <w:b/>
          <w:bCs/>
          <w:color w:val="000000" w:themeColor="text1"/>
          <w:sz w:val="44"/>
          <w:szCs w:val="44"/>
          <w:shd w:val="clear" w:color="auto" w:fill="FFFFFF"/>
          <w:rtl/>
        </w:rPr>
        <w:t>باَرَكَ اللهُ لِيْ وَلكمْ فِي القُرْآنِ العَظِيْمِ, وَنَفَعَنِيْ وَإِيّاكُمْ بِالآياتِ والذِّكْرِ الحَكِيْمِ. وتقبل منى ومنك تلاوته إنه هو السميع العليم, أقول قولى هذا فأستغفر الله العظيم لى ولكم ولسائر المؤمنين والمؤمنات فاستغفروه إنه هو الغفور الرحيم</w:t>
      </w:r>
      <w:r w:rsidRPr="00A967BA">
        <w:rPr>
          <w:rFonts w:ascii="Arabic Typesetting" w:hAnsi="Arabic Typesetting" w:cs="Arabic Typesetting"/>
          <w:b/>
          <w:bCs/>
          <w:color w:val="000000" w:themeColor="text1"/>
          <w:sz w:val="44"/>
          <w:szCs w:val="44"/>
        </w:rPr>
        <w:br/>
      </w:r>
    </w:p>
    <w:p w:rsidR="00CC5F98" w:rsidRPr="00A967BA" w:rsidRDefault="00CC5F98" w:rsidP="009C03DE">
      <w:pPr>
        <w:pStyle w:val="NoSpacing"/>
        <w:jc w:val="both"/>
        <w:rPr>
          <w:color w:val="000000" w:themeColor="text1"/>
          <w:lang w:val="id-ID"/>
        </w:rPr>
      </w:pPr>
    </w:p>
    <w:p w:rsidR="003B2366" w:rsidRPr="00A967BA" w:rsidRDefault="003B2366" w:rsidP="009C03DE">
      <w:pPr>
        <w:pStyle w:val="NoSpacing"/>
        <w:jc w:val="both"/>
        <w:rPr>
          <w:color w:val="000000" w:themeColor="text1"/>
          <w:lang w:val="id-ID"/>
        </w:rPr>
      </w:pPr>
    </w:p>
    <w:p w:rsidR="003B2366" w:rsidRPr="00A967BA" w:rsidRDefault="003B2366">
      <w:pPr>
        <w:rPr>
          <w:color w:val="000000" w:themeColor="text1"/>
          <w:lang w:val="id-ID"/>
        </w:rPr>
      </w:pPr>
      <w:r w:rsidRPr="00A967BA">
        <w:rPr>
          <w:color w:val="000000" w:themeColor="text1"/>
          <w:lang w:val="id-ID"/>
        </w:rPr>
        <w:br w:type="page"/>
      </w:r>
    </w:p>
    <w:p w:rsidR="003B2366" w:rsidRP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lastRenderedPageBreak/>
        <w:t>اَلْحَمْدُ للهِ عَلىَ اِحْسَانِهِ وَالشُّكْرُ لَهُ عَلىَ تَوْفِيْقِهِ وَاِمْتِنَانِهِ.</w:t>
      </w:r>
    </w:p>
    <w:p w:rsidR="003B2366" w:rsidRP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وَاَشْهَدُ اَنْ لاَ اِلَهَ اِلاَّ اللهُ وَحْدَهُ لاَ شَرِيْكَ لَهُ وَاَشْهَدُ اَنَّ سَيِّدَنَا مُحَمَّدًا عَبْدُهُ وَرَسُوْلُهُ الدَّاعِى اِلىَ رِضْوَانِهِ.</w:t>
      </w:r>
    </w:p>
    <w:p w:rsidR="003B2366" w:rsidRP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اللهُمَّ صَلِّ عَلَى سَيِّدِنَا مُحَمَّدٍ وِعَلَى اَلِهِ وَاَصْحَابِهِ وَسَلِّمْ تَسْلِيْمًا كِثيْرًا</w:t>
      </w:r>
    </w:p>
    <w:p w:rsidR="003B2366" w:rsidRP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اَمَّا بَعْدُ فَياَ اَيُّهَا النَّاسُ اِتَّقُوااللهَ فِيْمَا اَمَرَ وَانْتَهُوْا عَمَّا نَهَى</w:t>
      </w:r>
    </w:p>
    <w:p w:rsidR="003B2366" w:rsidRP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وَاعْلَمُوْا اَنَّ اللهّ اَمَرَكُمْ بِاَمْرٍ بَدَأَ فِيْهِ بِنَفْسِهِ وَثَـنَى بِمَلآ ئِكَتِهِ بِقُدْسِهِ</w:t>
      </w:r>
    </w:p>
    <w:p w:rsidR="003B2366" w:rsidRP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وَقَالَ تَعاَلَى اِنَّ اللهَ وَمَلآ ئِكَتَهُ يُصَلُّوْنَ عَلىَ النَّبِى يآ اَيُّهَا الَّذِيْنَ آمَنُوْا صَلُّوْا عَلَيْهِ وَسَلِّمُوْا تَسْلِيْمًا.</w:t>
      </w:r>
    </w:p>
    <w:p w:rsidR="003B2366" w:rsidRP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اللهُمَّ صَلِّ عَلَى سَيِّدِنَا مُحَمَّدٍ صَلَّى اللهُ عَلَيْهِ وَسَلِّمْ وَعَلَى آلِ سَيِّدِناَ مُحَمَّدٍ وَعَلَى اَنْبِيآئِكَ وَرُسُلِكَ وَمَلآئِكَةِ اْلمُقَرَّبِيْنَ</w:t>
      </w:r>
    </w:p>
    <w:p w:rsidR="003B2366" w:rsidRP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وَارْضَ اللّهُمَّ عَنِ اْلخُلَفَاءِ الرَّاشِدِيْنَ اَبِى بَكْرٍوَعُمَروَعُثْمَان وَعَلِى وَعَنْ بَقِيَّةِ الصَّحَابَةِ وَالتَّابِعِيْنَ وَتَابِعِي التَّابِعِيْنَ لَهُمْ </w:t>
      </w:r>
      <w:r w:rsidRPr="00A967BA">
        <w:rPr>
          <w:rFonts w:ascii="Arabic Typesetting" w:hAnsi="Arabic Typesetting" w:cs="Arabic Typesetting"/>
          <w:color w:val="000000" w:themeColor="text1"/>
          <w:sz w:val="48"/>
          <w:szCs w:val="48"/>
          <w:shd w:val="clear" w:color="auto" w:fill="FFFFFF"/>
          <w:rtl/>
        </w:rPr>
        <w:lastRenderedPageBreak/>
        <w:t>بِاِحْسَانٍ اِلَىيَوْمِ الدِّيْنِ وَارْضَ عَنَّا مَعَهُمْ بِرَحْمَتِكَ يَا اَرْحَمَ الرَّاحِمِيْنَ</w:t>
      </w:r>
    </w:p>
    <w:p w:rsidR="00A967BA" w:rsidRDefault="003B2366" w:rsidP="003B2366">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اَللهُمَّ اغْفِرْ لِلْمُؤْمِنِيْنَ وَاْلمُؤْمِنَاتِ وَاْلمُسْلِمِيْنَ وَاْلمُسْلِمَاتِ اَلاَحْيآءُ مِنْهُمْ وَاْلاَمْوَاتِ</w:t>
      </w:r>
    </w:p>
    <w:p w:rsidR="00A967BA" w:rsidRDefault="003B2366" w:rsidP="00A967BA">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اللهُمَّ اَعِزَّ اْلاِسْلاَمَ وَاْلمُسْلِمِيْنَ وَأَذِلَّ الشِّرْكَ وَاْلمُشْرِكِيْنَ وَانْصُرْ عِبَادَكَ اْلمُوَحِّدِيَّةَ وَانْصُرْ مَنْ نَصَرَ الدِّيْنَ وَاخْذُلْ مَنْ خَذَلَ اْلمُسْلِمِيْنَ وَ دَمِّرْ اَعْدَاءَالدِّيْنِ وَاعْلِ كَلِمَاتِكَ اِلَى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اَنْفُسَنَاوَاِنْ لَمْ تَغْفِرْ لَنَا وَتَرْحَمْنَا لَنَكُوْنَنَّ مِنَ اْلخَاسِرِيْنَ.</w:t>
      </w:r>
    </w:p>
    <w:p w:rsidR="001E4CB6" w:rsidRDefault="003B2366" w:rsidP="00A967BA">
      <w:pPr>
        <w:pStyle w:val="NoSpacing"/>
        <w:bidi/>
        <w:jc w:val="both"/>
        <w:rPr>
          <w:rFonts w:ascii="Arabic Typesetting" w:hAnsi="Arabic Typesetting" w:cs="Arabic Typesetting"/>
          <w:color w:val="000000" w:themeColor="text1"/>
          <w:sz w:val="48"/>
          <w:szCs w:val="48"/>
          <w:shd w:val="clear" w:color="auto" w:fill="FFFFFF"/>
          <w:lang w:val="id-ID"/>
        </w:rPr>
      </w:pPr>
      <w:r w:rsidRPr="00A967BA">
        <w:rPr>
          <w:rFonts w:ascii="Arabic Typesetting" w:hAnsi="Arabic Typesetting" w:cs="Arabic Typesetting"/>
          <w:color w:val="000000" w:themeColor="text1"/>
          <w:sz w:val="48"/>
          <w:szCs w:val="48"/>
          <w:shd w:val="clear" w:color="auto" w:fill="FFFFFF"/>
          <w:rtl/>
        </w:rPr>
        <w:t xml:space="preserve"> عِبَادَاللهِ ! اِنَّ اللهَ يَأْمُرُنَا بِاْلعَدْلِ وَاْلاِحْسَانِ وَإِيْتآءِ ذِى اْلقُرْبىَ وَيَنْهَى عَنِ اْلفَحْشآءِ وَاْلمُنْكَرِ وَاْلبَغْي يَعِظُكُمْ لَعَلَّكُمْ </w:t>
      </w:r>
      <w:r w:rsidRPr="00A967BA">
        <w:rPr>
          <w:rFonts w:ascii="Arabic Typesetting" w:hAnsi="Arabic Typesetting" w:cs="Arabic Typesetting"/>
          <w:color w:val="000000" w:themeColor="text1"/>
          <w:sz w:val="48"/>
          <w:szCs w:val="48"/>
          <w:shd w:val="clear" w:color="auto" w:fill="FFFFFF"/>
          <w:rtl/>
        </w:rPr>
        <w:lastRenderedPageBreak/>
        <w:t>تَذَكَّرُوْنَ وَاذْكُرُوااللهَ اْلعَظِيْمَ يَذْكُرْكُمْ وَاشْكُرُوْهُ عَلىَ نِعَمِهِ يَزِدْكُمْ</w:t>
      </w:r>
      <w:r w:rsidR="001E4CB6">
        <w:rPr>
          <w:rFonts w:ascii="Arabic Typesetting" w:hAnsi="Arabic Typesetting" w:cs="Arabic Typesetting"/>
          <w:color w:val="000000" w:themeColor="text1"/>
          <w:sz w:val="48"/>
          <w:szCs w:val="48"/>
          <w:shd w:val="clear" w:color="auto" w:fill="FFFFFF"/>
          <w:lang w:val="id-ID"/>
        </w:rPr>
        <w:t>.</w:t>
      </w:r>
    </w:p>
    <w:p w:rsidR="003B2366" w:rsidRPr="00A967BA" w:rsidRDefault="003B2366" w:rsidP="001E4CB6">
      <w:pPr>
        <w:pStyle w:val="NoSpacing"/>
        <w:bidi/>
        <w:jc w:val="both"/>
        <w:rPr>
          <w:rFonts w:ascii="Arabic Typesetting" w:hAnsi="Arabic Typesetting" w:cs="Arabic Typesetting"/>
          <w:color w:val="000000" w:themeColor="text1"/>
          <w:sz w:val="48"/>
          <w:szCs w:val="48"/>
          <w:lang w:val="id-ID"/>
        </w:rPr>
      </w:pPr>
      <w:r w:rsidRPr="00A967BA">
        <w:rPr>
          <w:rFonts w:ascii="Arabic Typesetting" w:hAnsi="Arabic Typesetting" w:cs="Arabic Typesetting"/>
          <w:color w:val="000000" w:themeColor="text1"/>
          <w:sz w:val="48"/>
          <w:szCs w:val="48"/>
        </w:rPr>
        <w:br/>
      </w:r>
      <w:r w:rsidRPr="00A967BA">
        <w:rPr>
          <w:rFonts w:ascii="Arabic Typesetting" w:hAnsi="Arabic Typesetting" w:cs="Arabic Typesetting"/>
          <w:color w:val="000000" w:themeColor="text1"/>
          <w:sz w:val="48"/>
          <w:szCs w:val="48"/>
        </w:rPr>
        <w:br/>
      </w:r>
    </w:p>
    <w:sectPr w:rsidR="003B2366" w:rsidRPr="00A967BA" w:rsidSect="008D6FB7">
      <w:headerReference w:type="default" r:id="rId8"/>
      <w:footerReference w:type="default" r:id="rId9"/>
      <w:pgSz w:w="8420" w:h="11907" w:orient="landscape" w:code="9"/>
      <w:pgMar w:top="1440" w:right="1440" w:bottom="1134" w:left="144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BDE" w:rsidRDefault="00950BDE" w:rsidP="009C03DE">
      <w:pPr>
        <w:spacing w:after="0" w:line="240" w:lineRule="auto"/>
      </w:pPr>
      <w:r>
        <w:separator/>
      </w:r>
    </w:p>
  </w:endnote>
  <w:endnote w:type="continuationSeparator" w:id="0">
    <w:p w:rsidR="00950BDE" w:rsidRDefault="00950BDE" w:rsidP="009C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254629"/>
      <w:docPartObj>
        <w:docPartGallery w:val="Page Numbers (Bottom of Page)"/>
        <w:docPartUnique/>
      </w:docPartObj>
    </w:sdtPr>
    <w:sdtEndPr>
      <w:rPr>
        <w:noProof/>
      </w:rPr>
    </w:sdtEndPr>
    <w:sdtContent>
      <w:p w:rsidR="008D6FB7" w:rsidRDefault="008D6FB7">
        <w:pPr>
          <w:pStyle w:val="Footer"/>
          <w:jc w:val="center"/>
        </w:pPr>
        <w:r>
          <w:fldChar w:fldCharType="begin"/>
        </w:r>
        <w:r>
          <w:instrText xml:space="preserve"> PAGE   \* MERGEFORMAT </w:instrText>
        </w:r>
        <w:r>
          <w:fldChar w:fldCharType="separate"/>
        </w:r>
        <w:r w:rsidR="00306F9C">
          <w:rPr>
            <w:noProof/>
          </w:rPr>
          <w:t>10</w:t>
        </w:r>
        <w:r>
          <w:rPr>
            <w:noProof/>
          </w:rPr>
          <w:fldChar w:fldCharType="end"/>
        </w:r>
      </w:p>
    </w:sdtContent>
  </w:sdt>
  <w:p w:rsidR="008D6FB7" w:rsidRDefault="008D6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BDE" w:rsidRDefault="00950BDE" w:rsidP="009C03DE">
      <w:pPr>
        <w:spacing w:after="0" w:line="240" w:lineRule="auto"/>
      </w:pPr>
      <w:r>
        <w:separator/>
      </w:r>
    </w:p>
  </w:footnote>
  <w:footnote w:type="continuationSeparator" w:id="0">
    <w:p w:rsidR="00950BDE" w:rsidRDefault="00950BDE" w:rsidP="009C03DE">
      <w:pPr>
        <w:spacing w:after="0" w:line="240" w:lineRule="auto"/>
      </w:pPr>
      <w:r>
        <w:continuationSeparator/>
      </w:r>
    </w:p>
  </w:footnote>
  <w:footnote w:id="1">
    <w:p w:rsidR="008D6FB7" w:rsidRPr="009C03DE" w:rsidRDefault="008D6FB7" w:rsidP="009C03DE">
      <w:pPr>
        <w:pStyle w:val="NoSpacing"/>
        <w:rPr>
          <w:rFonts w:asciiTheme="majorBidi" w:hAnsiTheme="majorBidi" w:cstheme="majorBidi"/>
          <w:sz w:val="16"/>
          <w:szCs w:val="16"/>
        </w:rPr>
      </w:pPr>
      <w:r w:rsidRPr="001E4CB6">
        <w:rPr>
          <w:rStyle w:val="FootnoteReference"/>
          <w:rFonts w:asciiTheme="majorBidi" w:hAnsiTheme="majorBidi" w:cstheme="majorBidi"/>
          <w:color w:val="000000" w:themeColor="text1"/>
          <w:sz w:val="16"/>
          <w:szCs w:val="16"/>
        </w:rPr>
        <w:footnoteRef/>
      </w:r>
      <w:r w:rsidRPr="001E4CB6">
        <w:rPr>
          <w:rFonts w:asciiTheme="majorBidi" w:hAnsiTheme="majorBidi" w:cstheme="majorBidi"/>
          <w:color w:val="000000" w:themeColor="text1"/>
          <w:sz w:val="16"/>
          <w:szCs w:val="16"/>
        </w:rPr>
        <w:t xml:space="preserve"> </w:t>
      </w:r>
      <w:hyperlink r:id="rId1" w:history="1">
        <w:r w:rsidRPr="001E4CB6">
          <w:rPr>
            <w:rStyle w:val="Hyperlink"/>
            <w:rFonts w:asciiTheme="majorBidi" w:hAnsiTheme="majorBidi" w:cstheme="majorBidi"/>
            <w:color w:val="000000" w:themeColor="text1"/>
            <w:sz w:val="16"/>
            <w:szCs w:val="16"/>
            <w:u w:val="none"/>
            <w:shd w:val="clear" w:color="auto" w:fill="FFFFFF"/>
          </w:rPr>
          <w:t>https://islam.nu.or.id/post/read/107438/dajjal-ciri-ciri-dan-kisah-terbunuhnya-oleh-nabi-isa</w:t>
        </w:r>
      </w:hyperlink>
      <w:r w:rsidRPr="009C03DE">
        <w:rPr>
          <w:rFonts w:asciiTheme="majorBidi" w:hAnsiTheme="majorBidi" w:cstheme="majorBidi"/>
          <w:color w:val="666666"/>
          <w:sz w:val="16"/>
          <w:szCs w:val="16"/>
        </w:rPr>
        <w:br/>
      </w:r>
      <w:proofErr w:type="spellStart"/>
      <w:r w:rsidRPr="009C03DE">
        <w:rPr>
          <w:rFonts w:asciiTheme="majorBidi" w:hAnsiTheme="majorBidi" w:cstheme="majorBidi"/>
          <w:color w:val="666666"/>
          <w:sz w:val="16"/>
          <w:szCs w:val="16"/>
          <w:shd w:val="clear" w:color="auto" w:fill="FFFFFF"/>
        </w:rPr>
        <w:t>Konten</w:t>
      </w:r>
      <w:proofErr w:type="spellEnd"/>
      <w:r w:rsidRPr="009C03DE">
        <w:rPr>
          <w:rFonts w:asciiTheme="majorBidi" w:hAnsiTheme="majorBidi" w:cstheme="majorBidi"/>
          <w:color w:val="666666"/>
          <w:sz w:val="16"/>
          <w:szCs w:val="16"/>
          <w:shd w:val="clear" w:color="auto" w:fill="FFFFFF"/>
        </w:rPr>
        <w:t xml:space="preserve"> </w:t>
      </w:r>
      <w:proofErr w:type="spellStart"/>
      <w:r w:rsidRPr="009C03DE">
        <w:rPr>
          <w:rFonts w:asciiTheme="majorBidi" w:hAnsiTheme="majorBidi" w:cstheme="majorBidi"/>
          <w:color w:val="666666"/>
          <w:sz w:val="16"/>
          <w:szCs w:val="16"/>
          <w:shd w:val="clear" w:color="auto" w:fill="FFFFFF"/>
        </w:rPr>
        <w:t>adalah</w:t>
      </w:r>
      <w:proofErr w:type="spellEnd"/>
      <w:r w:rsidRPr="009C03DE">
        <w:rPr>
          <w:rFonts w:asciiTheme="majorBidi" w:hAnsiTheme="majorBidi" w:cstheme="majorBidi"/>
          <w:color w:val="666666"/>
          <w:sz w:val="16"/>
          <w:szCs w:val="16"/>
          <w:shd w:val="clear" w:color="auto" w:fill="FFFFFF"/>
        </w:rPr>
        <w:t xml:space="preserve"> </w:t>
      </w:r>
      <w:proofErr w:type="spellStart"/>
      <w:r w:rsidRPr="009C03DE">
        <w:rPr>
          <w:rFonts w:asciiTheme="majorBidi" w:hAnsiTheme="majorBidi" w:cstheme="majorBidi"/>
          <w:color w:val="666666"/>
          <w:sz w:val="16"/>
          <w:szCs w:val="16"/>
          <w:shd w:val="clear" w:color="auto" w:fill="FFFFFF"/>
        </w:rPr>
        <w:t>milik</w:t>
      </w:r>
      <w:proofErr w:type="spellEnd"/>
      <w:r w:rsidRPr="009C03DE">
        <w:rPr>
          <w:rFonts w:asciiTheme="majorBidi" w:hAnsiTheme="majorBidi" w:cstheme="majorBidi"/>
          <w:color w:val="666666"/>
          <w:sz w:val="16"/>
          <w:szCs w:val="16"/>
          <w:shd w:val="clear" w:color="auto" w:fill="FFFFFF"/>
        </w:rPr>
        <w:t xml:space="preserve"> </w:t>
      </w:r>
      <w:proofErr w:type="spellStart"/>
      <w:r w:rsidRPr="009C03DE">
        <w:rPr>
          <w:rFonts w:asciiTheme="majorBidi" w:hAnsiTheme="majorBidi" w:cstheme="majorBidi"/>
          <w:color w:val="666666"/>
          <w:sz w:val="16"/>
          <w:szCs w:val="16"/>
          <w:shd w:val="clear" w:color="auto" w:fill="FFFFFF"/>
        </w:rPr>
        <w:t>dan</w:t>
      </w:r>
      <w:proofErr w:type="spellEnd"/>
      <w:r w:rsidRPr="009C03DE">
        <w:rPr>
          <w:rFonts w:asciiTheme="majorBidi" w:hAnsiTheme="majorBidi" w:cstheme="majorBidi"/>
          <w:color w:val="666666"/>
          <w:sz w:val="16"/>
          <w:szCs w:val="16"/>
          <w:shd w:val="clear" w:color="auto" w:fill="FFFFFF"/>
        </w:rPr>
        <w:t xml:space="preserve"> </w:t>
      </w:r>
      <w:proofErr w:type="spellStart"/>
      <w:r w:rsidRPr="009C03DE">
        <w:rPr>
          <w:rFonts w:asciiTheme="majorBidi" w:hAnsiTheme="majorBidi" w:cstheme="majorBidi"/>
          <w:color w:val="666666"/>
          <w:sz w:val="16"/>
          <w:szCs w:val="16"/>
          <w:shd w:val="clear" w:color="auto" w:fill="FFFFFF"/>
        </w:rPr>
        <w:t>hak</w:t>
      </w:r>
      <w:proofErr w:type="spellEnd"/>
      <w:r w:rsidRPr="009C03DE">
        <w:rPr>
          <w:rFonts w:asciiTheme="majorBidi" w:hAnsiTheme="majorBidi" w:cstheme="majorBidi"/>
          <w:color w:val="666666"/>
          <w:sz w:val="16"/>
          <w:szCs w:val="16"/>
          <w:shd w:val="clear" w:color="auto" w:fill="FFFFFF"/>
        </w:rPr>
        <w:t xml:space="preserve"> </w:t>
      </w:r>
      <w:proofErr w:type="spellStart"/>
      <w:r w:rsidRPr="009C03DE">
        <w:rPr>
          <w:rFonts w:asciiTheme="majorBidi" w:hAnsiTheme="majorBidi" w:cstheme="majorBidi"/>
          <w:color w:val="666666"/>
          <w:sz w:val="16"/>
          <w:szCs w:val="16"/>
          <w:shd w:val="clear" w:color="auto" w:fill="FFFFFF"/>
        </w:rPr>
        <w:t>cipta</w:t>
      </w:r>
      <w:proofErr w:type="spellEnd"/>
      <w:r w:rsidRPr="009C03DE">
        <w:rPr>
          <w:rFonts w:asciiTheme="majorBidi" w:hAnsiTheme="majorBidi" w:cstheme="majorBidi"/>
          <w:color w:val="666666"/>
          <w:sz w:val="16"/>
          <w:szCs w:val="16"/>
          <w:shd w:val="clear" w:color="auto" w:fill="FFFFFF"/>
        </w:rPr>
        <w:t xml:space="preserve"> www.islam.nu.or.id</w:t>
      </w:r>
    </w:p>
  </w:footnote>
  <w:footnote w:id="2">
    <w:p w:rsidR="008D6FB7" w:rsidRPr="009C03DE" w:rsidRDefault="008D6FB7">
      <w:pPr>
        <w:pStyle w:val="FootnoteText"/>
        <w:rPr>
          <w:lang w:val="id-ID"/>
        </w:rPr>
      </w:pPr>
      <w:r>
        <w:rPr>
          <w:rStyle w:val="FootnoteReference"/>
        </w:rPr>
        <w:footnoteRef/>
      </w:r>
      <w:r>
        <w:t xml:space="preserve"> </w:t>
      </w:r>
      <w:proofErr w:type="spellStart"/>
      <w:proofErr w:type="gramStart"/>
      <w:r>
        <w:rPr>
          <w:shd w:val="clear" w:color="auto" w:fill="FFFFFF"/>
        </w:rPr>
        <w:t>dalam</w:t>
      </w:r>
      <w:proofErr w:type="spellEnd"/>
      <w:proofErr w:type="gramEnd"/>
      <w:r>
        <w:rPr>
          <w:shd w:val="clear" w:color="auto" w:fill="FFFFFF"/>
        </w:rPr>
        <w:t xml:space="preserve"> </w:t>
      </w:r>
      <w:proofErr w:type="spellStart"/>
      <w:r>
        <w:rPr>
          <w:shd w:val="clear" w:color="auto" w:fill="FFFFFF"/>
        </w:rPr>
        <w:t>satu</w:t>
      </w:r>
      <w:proofErr w:type="spellEnd"/>
      <w:r>
        <w:rPr>
          <w:shd w:val="clear" w:color="auto" w:fill="FFFFFF"/>
        </w:rPr>
        <w:t xml:space="preserve"> </w:t>
      </w:r>
      <w:proofErr w:type="spellStart"/>
      <w:r>
        <w:rPr>
          <w:shd w:val="clear" w:color="auto" w:fill="FFFFFF"/>
        </w:rPr>
        <w:t>hadits</w:t>
      </w:r>
      <w:proofErr w:type="spellEnd"/>
      <w:r>
        <w:rPr>
          <w:shd w:val="clear" w:color="auto" w:fill="FFFFFF"/>
        </w:rPr>
        <w:t xml:space="preserve"> </w:t>
      </w:r>
      <w:proofErr w:type="spellStart"/>
      <w:r>
        <w:rPr>
          <w:shd w:val="clear" w:color="auto" w:fill="FFFFFF"/>
        </w:rPr>
        <w:t>riwayat</w:t>
      </w:r>
      <w:proofErr w:type="spellEnd"/>
      <w:r>
        <w:rPr>
          <w:shd w:val="clear" w:color="auto" w:fill="FFFFFF"/>
        </w:rPr>
        <w:t xml:space="preserve"> </w:t>
      </w:r>
      <w:proofErr w:type="spellStart"/>
      <w:r>
        <w:rPr>
          <w:shd w:val="clear" w:color="auto" w:fill="FFFFFF"/>
        </w:rPr>
        <w:t>Hudzaifah</w:t>
      </w:r>
      <w:proofErr w:type="spellEnd"/>
      <w:r>
        <w:rPr>
          <w:shd w:val="clear" w:color="auto" w:fill="FFFFFF"/>
        </w:rPr>
        <w:t xml:space="preserve"> bin </w:t>
      </w:r>
      <w:proofErr w:type="spellStart"/>
      <w:r>
        <w:rPr>
          <w:shd w:val="clear" w:color="auto" w:fill="FFFFFF"/>
        </w:rPr>
        <w:t>Asid</w:t>
      </w:r>
      <w:proofErr w:type="spellEnd"/>
      <w:r>
        <w:rPr>
          <w:shd w:val="clear" w:color="auto" w:fill="FFFFFF"/>
        </w:rPr>
        <w:t xml:space="preserve"> al-</w:t>
      </w:r>
      <w:proofErr w:type="spellStart"/>
      <w:r>
        <w:rPr>
          <w:shd w:val="clear" w:color="auto" w:fill="FFFFFF"/>
        </w:rPr>
        <w:t>Ghifari</w:t>
      </w:r>
      <w:proofErr w:type="spellEnd"/>
      <w:r>
        <w:rPr>
          <w:shd w:val="clear" w:color="auto" w:fill="FFFFFF"/>
        </w:rPr>
        <w:t>.</w:t>
      </w:r>
    </w:p>
  </w:footnote>
  <w:footnote w:id="3">
    <w:p w:rsidR="008D6FB7" w:rsidRPr="009C03DE" w:rsidRDefault="008D6FB7" w:rsidP="00350A30">
      <w:pPr>
        <w:pStyle w:val="FootnoteText"/>
        <w:rPr>
          <w:lang w:val="id-ID"/>
        </w:rPr>
      </w:pPr>
      <w:r>
        <w:rPr>
          <w:rStyle w:val="FootnoteReference"/>
        </w:rPr>
        <w:footnoteRef/>
      </w:r>
      <w:r w:rsidRPr="009C03DE">
        <w:rPr>
          <w:lang w:val="id-ID"/>
        </w:rPr>
        <w:t xml:space="preserve"> </w:t>
      </w:r>
      <w:r w:rsidRPr="009C03DE">
        <w:rPr>
          <w:shd w:val="clear" w:color="auto" w:fill="FFFFFF"/>
          <w:lang w:val="id-ID"/>
        </w:rPr>
        <w:t>Merujuk Hayatush Shahabah (Syekh Muhammad Yusuf Al-Kandahlawi,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B7" w:rsidRPr="001E4CB6" w:rsidRDefault="008D6FB7" w:rsidP="001E4CB6">
    <w:pPr>
      <w:pStyle w:val="Header"/>
      <w:jc w:val="right"/>
      <w:rPr>
        <w:rFonts w:ascii="Utsaah" w:hAnsi="Utsaah" w:cs="Utsaah"/>
        <w:i/>
        <w:iCs/>
        <w:lang w:val="id-ID"/>
      </w:rPr>
    </w:pPr>
    <w:r w:rsidRPr="001E4CB6">
      <w:rPr>
        <w:rFonts w:ascii="Utsaah" w:hAnsi="Utsaah" w:cs="Utsaah"/>
        <w:i/>
        <w:iCs/>
        <w:lang w:val="id-ID"/>
      </w:rPr>
      <w:t>Musyaffa, M. Sos, Masjid Al-Akhirat, 27 Desember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DE"/>
    <w:rsid w:val="000230BC"/>
    <w:rsid w:val="000238C2"/>
    <w:rsid w:val="000309F2"/>
    <w:rsid w:val="00035F11"/>
    <w:rsid w:val="000463FE"/>
    <w:rsid w:val="00055A34"/>
    <w:rsid w:val="0005745E"/>
    <w:rsid w:val="00075A45"/>
    <w:rsid w:val="000842D5"/>
    <w:rsid w:val="000B73A2"/>
    <w:rsid w:val="000C26CD"/>
    <w:rsid w:val="000C3E9C"/>
    <w:rsid w:val="000D005D"/>
    <w:rsid w:val="00102F26"/>
    <w:rsid w:val="001067DF"/>
    <w:rsid w:val="00116040"/>
    <w:rsid w:val="00117634"/>
    <w:rsid w:val="001249AD"/>
    <w:rsid w:val="00126732"/>
    <w:rsid w:val="00135A53"/>
    <w:rsid w:val="0015243C"/>
    <w:rsid w:val="00155F26"/>
    <w:rsid w:val="00160097"/>
    <w:rsid w:val="00161847"/>
    <w:rsid w:val="0018298E"/>
    <w:rsid w:val="0018411A"/>
    <w:rsid w:val="00185D9F"/>
    <w:rsid w:val="001928F6"/>
    <w:rsid w:val="001955E4"/>
    <w:rsid w:val="001A5A12"/>
    <w:rsid w:val="001D0E35"/>
    <w:rsid w:val="001E4CB6"/>
    <w:rsid w:val="001E7A5A"/>
    <w:rsid w:val="001F553B"/>
    <w:rsid w:val="00213539"/>
    <w:rsid w:val="00240BC8"/>
    <w:rsid w:val="00245559"/>
    <w:rsid w:val="00252141"/>
    <w:rsid w:val="00271215"/>
    <w:rsid w:val="00275921"/>
    <w:rsid w:val="0027732E"/>
    <w:rsid w:val="002835B3"/>
    <w:rsid w:val="002870B0"/>
    <w:rsid w:val="002877A4"/>
    <w:rsid w:val="002A05DC"/>
    <w:rsid w:val="002A43CE"/>
    <w:rsid w:val="002A585A"/>
    <w:rsid w:val="002A76D5"/>
    <w:rsid w:val="002B641B"/>
    <w:rsid w:val="002C61B9"/>
    <w:rsid w:val="002D28E9"/>
    <w:rsid w:val="002D4C5D"/>
    <w:rsid w:val="002D5382"/>
    <w:rsid w:val="002D6AFB"/>
    <w:rsid w:val="002E6364"/>
    <w:rsid w:val="002E77CD"/>
    <w:rsid w:val="00304698"/>
    <w:rsid w:val="003069D9"/>
    <w:rsid w:val="00306F9C"/>
    <w:rsid w:val="003177E3"/>
    <w:rsid w:val="00323FA8"/>
    <w:rsid w:val="003402FB"/>
    <w:rsid w:val="0035092A"/>
    <w:rsid w:val="00350A30"/>
    <w:rsid w:val="00350F12"/>
    <w:rsid w:val="00360371"/>
    <w:rsid w:val="00365A57"/>
    <w:rsid w:val="00365DF2"/>
    <w:rsid w:val="003757EF"/>
    <w:rsid w:val="00377FB2"/>
    <w:rsid w:val="00381056"/>
    <w:rsid w:val="003834AF"/>
    <w:rsid w:val="00386608"/>
    <w:rsid w:val="00395266"/>
    <w:rsid w:val="003A0EE0"/>
    <w:rsid w:val="003A6FCE"/>
    <w:rsid w:val="003B2366"/>
    <w:rsid w:val="003B3253"/>
    <w:rsid w:val="003B55C7"/>
    <w:rsid w:val="003B6FA2"/>
    <w:rsid w:val="003C44B0"/>
    <w:rsid w:val="003D1E26"/>
    <w:rsid w:val="003D6BC8"/>
    <w:rsid w:val="003D755C"/>
    <w:rsid w:val="00421F9B"/>
    <w:rsid w:val="004229C2"/>
    <w:rsid w:val="00435A08"/>
    <w:rsid w:val="0044275E"/>
    <w:rsid w:val="00444E64"/>
    <w:rsid w:val="00451AF2"/>
    <w:rsid w:val="00453AC7"/>
    <w:rsid w:val="00454575"/>
    <w:rsid w:val="004548A3"/>
    <w:rsid w:val="00460376"/>
    <w:rsid w:val="004661F7"/>
    <w:rsid w:val="00466695"/>
    <w:rsid w:val="00467C49"/>
    <w:rsid w:val="00493AF6"/>
    <w:rsid w:val="00493D46"/>
    <w:rsid w:val="00494071"/>
    <w:rsid w:val="004A0322"/>
    <w:rsid w:val="004A0544"/>
    <w:rsid w:val="004A5909"/>
    <w:rsid w:val="004C00F5"/>
    <w:rsid w:val="004D00EB"/>
    <w:rsid w:val="004E2CF8"/>
    <w:rsid w:val="004F24C1"/>
    <w:rsid w:val="004F4659"/>
    <w:rsid w:val="004F6787"/>
    <w:rsid w:val="0050547F"/>
    <w:rsid w:val="00510EB9"/>
    <w:rsid w:val="005118FE"/>
    <w:rsid w:val="00525C68"/>
    <w:rsid w:val="00532268"/>
    <w:rsid w:val="0053626A"/>
    <w:rsid w:val="005366A5"/>
    <w:rsid w:val="00555A37"/>
    <w:rsid w:val="0057214C"/>
    <w:rsid w:val="00590452"/>
    <w:rsid w:val="005A13F9"/>
    <w:rsid w:val="005A4B1E"/>
    <w:rsid w:val="005B63FB"/>
    <w:rsid w:val="005C1A60"/>
    <w:rsid w:val="005C2638"/>
    <w:rsid w:val="005D5F1F"/>
    <w:rsid w:val="005E247F"/>
    <w:rsid w:val="00604E47"/>
    <w:rsid w:val="006300A9"/>
    <w:rsid w:val="00630572"/>
    <w:rsid w:val="006328A5"/>
    <w:rsid w:val="006370C6"/>
    <w:rsid w:val="00637A7A"/>
    <w:rsid w:val="00640A56"/>
    <w:rsid w:val="006465A9"/>
    <w:rsid w:val="00646AD2"/>
    <w:rsid w:val="0067353B"/>
    <w:rsid w:val="006915EE"/>
    <w:rsid w:val="00696B9A"/>
    <w:rsid w:val="006A43DF"/>
    <w:rsid w:val="006A5030"/>
    <w:rsid w:val="006B607A"/>
    <w:rsid w:val="006B76AF"/>
    <w:rsid w:val="006C1106"/>
    <w:rsid w:val="006C196C"/>
    <w:rsid w:val="006C7CAC"/>
    <w:rsid w:val="006D1A8B"/>
    <w:rsid w:val="006F1B3F"/>
    <w:rsid w:val="0072431D"/>
    <w:rsid w:val="00731726"/>
    <w:rsid w:val="007365A7"/>
    <w:rsid w:val="00753959"/>
    <w:rsid w:val="00755EA8"/>
    <w:rsid w:val="0076068E"/>
    <w:rsid w:val="00761731"/>
    <w:rsid w:val="00771DEB"/>
    <w:rsid w:val="00794465"/>
    <w:rsid w:val="007B6BB2"/>
    <w:rsid w:val="007B7B64"/>
    <w:rsid w:val="007D7602"/>
    <w:rsid w:val="007E1165"/>
    <w:rsid w:val="007E3F33"/>
    <w:rsid w:val="007E53D9"/>
    <w:rsid w:val="007E7D4D"/>
    <w:rsid w:val="007F326A"/>
    <w:rsid w:val="007F4395"/>
    <w:rsid w:val="008130CC"/>
    <w:rsid w:val="008238F1"/>
    <w:rsid w:val="00823FD5"/>
    <w:rsid w:val="00824C2C"/>
    <w:rsid w:val="00854614"/>
    <w:rsid w:val="00866631"/>
    <w:rsid w:val="008823A7"/>
    <w:rsid w:val="00883C1E"/>
    <w:rsid w:val="00883E56"/>
    <w:rsid w:val="008959E8"/>
    <w:rsid w:val="008A5839"/>
    <w:rsid w:val="008C614C"/>
    <w:rsid w:val="008D69FB"/>
    <w:rsid w:val="008D6FB7"/>
    <w:rsid w:val="008E48EC"/>
    <w:rsid w:val="008E5F4D"/>
    <w:rsid w:val="00900E87"/>
    <w:rsid w:val="0090453A"/>
    <w:rsid w:val="009130B4"/>
    <w:rsid w:val="00950BDE"/>
    <w:rsid w:val="0095463F"/>
    <w:rsid w:val="0096515D"/>
    <w:rsid w:val="00986AEF"/>
    <w:rsid w:val="0098722E"/>
    <w:rsid w:val="009877B0"/>
    <w:rsid w:val="00991FE8"/>
    <w:rsid w:val="009A1C12"/>
    <w:rsid w:val="009C03DE"/>
    <w:rsid w:val="009D2AFA"/>
    <w:rsid w:val="009E17CC"/>
    <w:rsid w:val="009E1822"/>
    <w:rsid w:val="009E270A"/>
    <w:rsid w:val="009E27AF"/>
    <w:rsid w:val="009E375C"/>
    <w:rsid w:val="009E4952"/>
    <w:rsid w:val="009F1D76"/>
    <w:rsid w:val="009F1DBB"/>
    <w:rsid w:val="009F1E2D"/>
    <w:rsid w:val="00A03323"/>
    <w:rsid w:val="00A11A7F"/>
    <w:rsid w:val="00A131DC"/>
    <w:rsid w:val="00A14DE1"/>
    <w:rsid w:val="00A153CE"/>
    <w:rsid w:val="00A2272B"/>
    <w:rsid w:val="00A27BD6"/>
    <w:rsid w:val="00A3204F"/>
    <w:rsid w:val="00A37E15"/>
    <w:rsid w:val="00A42E2F"/>
    <w:rsid w:val="00A4306C"/>
    <w:rsid w:val="00A473BD"/>
    <w:rsid w:val="00A62791"/>
    <w:rsid w:val="00A6373A"/>
    <w:rsid w:val="00A676EC"/>
    <w:rsid w:val="00A7530E"/>
    <w:rsid w:val="00A85BBE"/>
    <w:rsid w:val="00A8621B"/>
    <w:rsid w:val="00A86DFC"/>
    <w:rsid w:val="00A922C2"/>
    <w:rsid w:val="00A967BA"/>
    <w:rsid w:val="00A9773B"/>
    <w:rsid w:val="00AA53CA"/>
    <w:rsid w:val="00AA6C94"/>
    <w:rsid w:val="00AC02C2"/>
    <w:rsid w:val="00AD3B60"/>
    <w:rsid w:val="00AE3A8B"/>
    <w:rsid w:val="00AF5BFE"/>
    <w:rsid w:val="00B06F75"/>
    <w:rsid w:val="00B12D26"/>
    <w:rsid w:val="00B22262"/>
    <w:rsid w:val="00B223E0"/>
    <w:rsid w:val="00B244EE"/>
    <w:rsid w:val="00B447D0"/>
    <w:rsid w:val="00B4796D"/>
    <w:rsid w:val="00B54EFC"/>
    <w:rsid w:val="00B634A9"/>
    <w:rsid w:val="00B65E88"/>
    <w:rsid w:val="00B70524"/>
    <w:rsid w:val="00B87B1D"/>
    <w:rsid w:val="00B91615"/>
    <w:rsid w:val="00BA1FE5"/>
    <w:rsid w:val="00BA37D6"/>
    <w:rsid w:val="00BB465C"/>
    <w:rsid w:val="00BE0BD8"/>
    <w:rsid w:val="00BE5705"/>
    <w:rsid w:val="00C038A9"/>
    <w:rsid w:val="00C11339"/>
    <w:rsid w:val="00C20DDD"/>
    <w:rsid w:val="00C341A2"/>
    <w:rsid w:val="00C35ABD"/>
    <w:rsid w:val="00C3619A"/>
    <w:rsid w:val="00C45FCC"/>
    <w:rsid w:val="00C47C43"/>
    <w:rsid w:val="00C77013"/>
    <w:rsid w:val="00C91D54"/>
    <w:rsid w:val="00CA11E9"/>
    <w:rsid w:val="00CA3393"/>
    <w:rsid w:val="00CA6E06"/>
    <w:rsid w:val="00CB60CF"/>
    <w:rsid w:val="00CC1977"/>
    <w:rsid w:val="00CC5F98"/>
    <w:rsid w:val="00CD26E2"/>
    <w:rsid w:val="00CF2ED0"/>
    <w:rsid w:val="00CF6E6E"/>
    <w:rsid w:val="00CF79FD"/>
    <w:rsid w:val="00D11FE5"/>
    <w:rsid w:val="00D25010"/>
    <w:rsid w:val="00D5391E"/>
    <w:rsid w:val="00D601BF"/>
    <w:rsid w:val="00D64117"/>
    <w:rsid w:val="00D76480"/>
    <w:rsid w:val="00D90D9D"/>
    <w:rsid w:val="00DA1808"/>
    <w:rsid w:val="00DB3189"/>
    <w:rsid w:val="00DB3DC3"/>
    <w:rsid w:val="00DC57AF"/>
    <w:rsid w:val="00DF5BA5"/>
    <w:rsid w:val="00E10845"/>
    <w:rsid w:val="00E201A4"/>
    <w:rsid w:val="00E261F2"/>
    <w:rsid w:val="00E4734C"/>
    <w:rsid w:val="00E52C92"/>
    <w:rsid w:val="00E622B2"/>
    <w:rsid w:val="00E65465"/>
    <w:rsid w:val="00E73F75"/>
    <w:rsid w:val="00E751E7"/>
    <w:rsid w:val="00E760D7"/>
    <w:rsid w:val="00E852EB"/>
    <w:rsid w:val="00E903E8"/>
    <w:rsid w:val="00EA00D6"/>
    <w:rsid w:val="00EB1029"/>
    <w:rsid w:val="00EB704D"/>
    <w:rsid w:val="00EB76B3"/>
    <w:rsid w:val="00EE000E"/>
    <w:rsid w:val="00EF71C3"/>
    <w:rsid w:val="00F43E64"/>
    <w:rsid w:val="00F515AA"/>
    <w:rsid w:val="00F65E12"/>
    <w:rsid w:val="00F716DB"/>
    <w:rsid w:val="00F75F9E"/>
    <w:rsid w:val="00F83159"/>
    <w:rsid w:val="00F9158B"/>
    <w:rsid w:val="00F97AF8"/>
    <w:rsid w:val="00FB4C79"/>
    <w:rsid w:val="00FD2DB9"/>
    <w:rsid w:val="00FD6431"/>
    <w:rsid w:val="00FE05FB"/>
    <w:rsid w:val="00FE15B8"/>
    <w:rsid w:val="00FF1D03"/>
    <w:rsid w:val="00FF2806"/>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3DE"/>
    <w:rPr>
      <w:color w:val="0000FF"/>
      <w:u w:val="single"/>
    </w:rPr>
  </w:style>
  <w:style w:type="paragraph" w:styleId="NoSpacing">
    <w:name w:val="No Spacing"/>
    <w:uiPriority w:val="1"/>
    <w:qFormat/>
    <w:rsid w:val="009C03DE"/>
    <w:pPr>
      <w:spacing w:after="0" w:line="240" w:lineRule="auto"/>
    </w:pPr>
  </w:style>
  <w:style w:type="paragraph" w:styleId="FootnoteText">
    <w:name w:val="footnote text"/>
    <w:basedOn w:val="Normal"/>
    <w:link w:val="FootnoteTextChar"/>
    <w:uiPriority w:val="99"/>
    <w:semiHidden/>
    <w:unhideWhenUsed/>
    <w:rsid w:val="009C03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3DE"/>
    <w:rPr>
      <w:sz w:val="20"/>
      <w:szCs w:val="20"/>
    </w:rPr>
  </w:style>
  <w:style w:type="character" w:styleId="FootnoteReference">
    <w:name w:val="footnote reference"/>
    <w:basedOn w:val="DefaultParagraphFont"/>
    <w:uiPriority w:val="99"/>
    <w:semiHidden/>
    <w:unhideWhenUsed/>
    <w:rsid w:val="009C03DE"/>
    <w:rPr>
      <w:vertAlign w:val="superscript"/>
    </w:rPr>
  </w:style>
  <w:style w:type="character" w:styleId="FollowedHyperlink">
    <w:name w:val="FollowedHyperlink"/>
    <w:basedOn w:val="DefaultParagraphFont"/>
    <w:uiPriority w:val="99"/>
    <w:semiHidden/>
    <w:unhideWhenUsed/>
    <w:rsid w:val="00E65465"/>
    <w:rPr>
      <w:color w:val="800080" w:themeColor="followedHyperlink"/>
      <w:u w:val="single"/>
    </w:rPr>
  </w:style>
  <w:style w:type="paragraph" w:styleId="BalloonText">
    <w:name w:val="Balloon Text"/>
    <w:basedOn w:val="Normal"/>
    <w:link w:val="BalloonTextChar"/>
    <w:uiPriority w:val="99"/>
    <w:semiHidden/>
    <w:unhideWhenUsed/>
    <w:rsid w:val="00283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5B3"/>
    <w:rPr>
      <w:rFonts w:ascii="Tahoma" w:hAnsi="Tahoma" w:cs="Tahoma"/>
      <w:sz w:val="16"/>
      <w:szCs w:val="16"/>
    </w:rPr>
  </w:style>
  <w:style w:type="paragraph" w:styleId="Header">
    <w:name w:val="header"/>
    <w:basedOn w:val="Normal"/>
    <w:link w:val="HeaderChar"/>
    <w:uiPriority w:val="99"/>
    <w:unhideWhenUsed/>
    <w:rsid w:val="007E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D4D"/>
  </w:style>
  <w:style w:type="paragraph" w:styleId="Footer">
    <w:name w:val="footer"/>
    <w:basedOn w:val="Normal"/>
    <w:link w:val="FooterChar"/>
    <w:uiPriority w:val="99"/>
    <w:unhideWhenUsed/>
    <w:rsid w:val="007E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3DE"/>
    <w:rPr>
      <w:color w:val="0000FF"/>
      <w:u w:val="single"/>
    </w:rPr>
  </w:style>
  <w:style w:type="paragraph" w:styleId="NoSpacing">
    <w:name w:val="No Spacing"/>
    <w:uiPriority w:val="1"/>
    <w:qFormat/>
    <w:rsid w:val="009C03DE"/>
    <w:pPr>
      <w:spacing w:after="0" w:line="240" w:lineRule="auto"/>
    </w:pPr>
  </w:style>
  <w:style w:type="paragraph" w:styleId="FootnoteText">
    <w:name w:val="footnote text"/>
    <w:basedOn w:val="Normal"/>
    <w:link w:val="FootnoteTextChar"/>
    <w:uiPriority w:val="99"/>
    <w:semiHidden/>
    <w:unhideWhenUsed/>
    <w:rsid w:val="009C03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3DE"/>
    <w:rPr>
      <w:sz w:val="20"/>
      <w:szCs w:val="20"/>
    </w:rPr>
  </w:style>
  <w:style w:type="character" w:styleId="FootnoteReference">
    <w:name w:val="footnote reference"/>
    <w:basedOn w:val="DefaultParagraphFont"/>
    <w:uiPriority w:val="99"/>
    <w:semiHidden/>
    <w:unhideWhenUsed/>
    <w:rsid w:val="009C03DE"/>
    <w:rPr>
      <w:vertAlign w:val="superscript"/>
    </w:rPr>
  </w:style>
  <w:style w:type="character" w:styleId="FollowedHyperlink">
    <w:name w:val="FollowedHyperlink"/>
    <w:basedOn w:val="DefaultParagraphFont"/>
    <w:uiPriority w:val="99"/>
    <w:semiHidden/>
    <w:unhideWhenUsed/>
    <w:rsid w:val="00E65465"/>
    <w:rPr>
      <w:color w:val="800080" w:themeColor="followedHyperlink"/>
      <w:u w:val="single"/>
    </w:rPr>
  </w:style>
  <w:style w:type="paragraph" w:styleId="BalloonText">
    <w:name w:val="Balloon Text"/>
    <w:basedOn w:val="Normal"/>
    <w:link w:val="BalloonTextChar"/>
    <w:uiPriority w:val="99"/>
    <w:semiHidden/>
    <w:unhideWhenUsed/>
    <w:rsid w:val="00283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5B3"/>
    <w:rPr>
      <w:rFonts w:ascii="Tahoma" w:hAnsi="Tahoma" w:cs="Tahoma"/>
      <w:sz w:val="16"/>
      <w:szCs w:val="16"/>
    </w:rPr>
  </w:style>
  <w:style w:type="paragraph" w:styleId="Header">
    <w:name w:val="header"/>
    <w:basedOn w:val="Normal"/>
    <w:link w:val="HeaderChar"/>
    <w:uiPriority w:val="99"/>
    <w:unhideWhenUsed/>
    <w:rsid w:val="007E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D4D"/>
  </w:style>
  <w:style w:type="paragraph" w:styleId="Footer">
    <w:name w:val="footer"/>
    <w:basedOn w:val="Normal"/>
    <w:link w:val="FooterChar"/>
    <w:uiPriority w:val="99"/>
    <w:unhideWhenUsed/>
    <w:rsid w:val="007E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slam.nu.or.id/post/read/107438/dajjal-ciri-ciri-dan-kisah-terbunuhnya-oleh-nabi-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5D2E2-7816-4DDC-9947-3931197F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Musyaffa, M.Sos</cp:lastModifiedBy>
  <cp:revision>4</cp:revision>
  <cp:lastPrinted>2019-12-27T03:44:00Z</cp:lastPrinted>
  <dcterms:created xsi:type="dcterms:W3CDTF">2019-12-27T02:11:00Z</dcterms:created>
  <dcterms:modified xsi:type="dcterms:W3CDTF">2019-12-27T03:52:00Z</dcterms:modified>
</cp:coreProperties>
</file>