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E1" w:rsidRPr="0028053D" w:rsidRDefault="002D12E1" w:rsidP="002D12E1">
      <w:pPr>
        <w:spacing w:after="0" w:line="480" w:lineRule="auto"/>
        <w:jc w:val="center"/>
        <w:rPr>
          <w:rFonts w:ascii="Times New Roman" w:hAnsi="Times New Roman" w:cs="Times New Roman"/>
          <w:b/>
          <w:sz w:val="28"/>
          <w:szCs w:val="28"/>
        </w:rPr>
      </w:pPr>
      <w:r w:rsidRPr="0028053D">
        <w:rPr>
          <w:rFonts w:ascii="Times New Roman" w:hAnsi="Times New Roman" w:cs="Times New Roman"/>
          <w:b/>
          <w:sz w:val="28"/>
          <w:szCs w:val="28"/>
        </w:rPr>
        <w:t>BAB I</w:t>
      </w:r>
    </w:p>
    <w:p w:rsidR="002D12E1" w:rsidRPr="0028053D" w:rsidRDefault="002D12E1" w:rsidP="002D12E1">
      <w:pPr>
        <w:spacing w:after="0" w:line="480" w:lineRule="auto"/>
        <w:jc w:val="center"/>
        <w:rPr>
          <w:rFonts w:ascii="Times New Roman" w:hAnsi="Times New Roman" w:cs="Times New Roman"/>
          <w:b/>
          <w:sz w:val="28"/>
          <w:szCs w:val="28"/>
          <w:lang w:val="en-US"/>
        </w:rPr>
      </w:pPr>
      <w:r w:rsidRPr="0028053D">
        <w:rPr>
          <w:rFonts w:ascii="Times New Roman" w:hAnsi="Times New Roman" w:cs="Times New Roman"/>
          <w:b/>
          <w:sz w:val="28"/>
          <w:szCs w:val="28"/>
        </w:rPr>
        <w:t>PENDAHULUAN</w:t>
      </w:r>
    </w:p>
    <w:p w:rsidR="002D12E1" w:rsidRPr="00061AFD" w:rsidRDefault="002D12E1" w:rsidP="002D12E1">
      <w:pPr>
        <w:spacing w:after="0" w:line="240" w:lineRule="auto"/>
        <w:jc w:val="center"/>
        <w:rPr>
          <w:rFonts w:ascii="Times New Roman" w:hAnsi="Times New Roman" w:cs="Times New Roman"/>
          <w:b/>
          <w:sz w:val="24"/>
          <w:lang w:val="en-US"/>
        </w:rPr>
      </w:pPr>
    </w:p>
    <w:p w:rsidR="002D12E1" w:rsidRDefault="002D12E1" w:rsidP="002D12E1">
      <w:pPr>
        <w:pStyle w:val="ListParagraph"/>
        <w:numPr>
          <w:ilvl w:val="0"/>
          <w:numId w:val="13"/>
        </w:numPr>
        <w:spacing w:after="0" w:line="480" w:lineRule="auto"/>
        <w:ind w:left="426"/>
        <w:jc w:val="both"/>
        <w:rPr>
          <w:rFonts w:ascii="Times New Roman" w:hAnsi="Times New Roman" w:cs="Times New Roman"/>
          <w:b/>
          <w:bCs/>
          <w:sz w:val="24"/>
        </w:rPr>
      </w:pPr>
      <w:r w:rsidRPr="00E468D6">
        <w:rPr>
          <w:rFonts w:ascii="Times New Roman" w:hAnsi="Times New Roman" w:cs="Times New Roman"/>
          <w:b/>
          <w:bCs/>
          <w:sz w:val="24"/>
        </w:rPr>
        <w:t>Latar Belakang Masalah</w:t>
      </w:r>
    </w:p>
    <w:p w:rsidR="002D12E1" w:rsidRDefault="002D12E1" w:rsidP="002D12E1">
      <w:pPr>
        <w:pStyle w:val="ListParagraph"/>
        <w:spacing w:after="0" w:line="480" w:lineRule="auto"/>
        <w:ind w:left="426" w:firstLine="294"/>
        <w:jc w:val="both"/>
        <w:rPr>
          <w:rFonts w:ascii="Times New Roman" w:hAnsi="Times New Roman" w:cs="Times New Roman"/>
          <w:sz w:val="24"/>
          <w:szCs w:val="24"/>
        </w:rPr>
      </w:pPr>
      <w:r w:rsidRPr="00622985">
        <w:rPr>
          <w:rFonts w:ascii="Times New Roman" w:hAnsi="Times New Roman" w:cs="Times New Roman"/>
          <w:sz w:val="24"/>
          <w:szCs w:val="24"/>
        </w:rPr>
        <w:t xml:space="preserve">Manusia adalah mahluk sosial, ia tidak bisa hidup dan berkembang tanpa adanya bantuan dari orang lain. Maksudnya dalam kehidupan bermasyarakat ia tidak dapat </w:t>
      </w:r>
      <w:r w:rsidRPr="00204442">
        <w:rPr>
          <w:rFonts w:ascii="Times New Roman" w:hAnsi="Times New Roman" w:cs="Times New Roman"/>
          <w:i/>
          <w:iCs/>
          <w:sz w:val="24"/>
          <w:szCs w:val="24"/>
        </w:rPr>
        <w:t xml:space="preserve">survive </w:t>
      </w:r>
      <w:r w:rsidRPr="00622985">
        <w:rPr>
          <w:rFonts w:ascii="Times New Roman" w:hAnsi="Times New Roman" w:cs="Times New Roman"/>
          <w:sz w:val="24"/>
          <w:szCs w:val="24"/>
        </w:rPr>
        <w:t>jika tidak berinteraksi dengan manusia lainnya. Berbagai wadah yang tersedia dalam melakukan interaksi tersebut. Salah satunya adalah majelis taklim.</w:t>
      </w:r>
    </w:p>
    <w:p w:rsidR="002D12E1" w:rsidRPr="00622985" w:rsidRDefault="002D12E1" w:rsidP="002D12E1">
      <w:pPr>
        <w:pStyle w:val="ListParagraph"/>
        <w:spacing w:after="0" w:line="480" w:lineRule="auto"/>
        <w:ind w:left="426" w:firstLine="294"/>
        <w:jc w:val="both"/>
        <w:rPr>
          <w:rFonts w:ascii="Times New Roman" w:hAnsi="Times New Roman" w:cs="Times New Roman"/>
          <w:b/>
          <w:bCs/>
          <w:sz w:val="24"/>
          <w:szCs w:val="24"/>
        </w:rPr>
      </w:pPr>
      <w:r w:rsidRPr="00622985">
        <w:rPr>
          <w:rFonts w:ascii="Times New Roman" w:hAnsi="Times New Roman" w:cs="Times New Roman"/>
          <w:sz w:val="24"/>
          <w:szCs w:val="24"/>
        </w:rPr>
        <w:t>Majelis taklim merupakan organisasi keagamaan. Dalam kegiatannya ia yang didasarkan atas ketentuan dengan maksud bekerjasama antara anggota yang satu dengan yang lainnya. Berbagai tujuan yang ingin dicapai oleh majelis taklim antara lain pembinaan keterampilan ibu rumah tangga pendidikan keluarga serta pembinaan keluarga lansia. Salah satunya adalah memperkuat silaturrahim antara sesama anggota pada khususnya dan masyarakat pada umumnya. Oleh karena itu, urgensi majelis taklim adalah menghubungkan tali silaturrahim melalui kegiatan yang dilaksanakan intinya, majelis taklim mengukuhkan, memperkuat potensi anggota dan masyarakat dalam mewujudkan pembangunan.</w:t>
      </w:r>
      <w:r>
        <w:rPr>
          <w:rStyle w:val="FootnoteReference"/>
          <w:rFonts w:ascii="Times New Roman" w:hAnsi="Times New Roman" w:cs="Times New Roman"/>
          <w:sz w:val="24"/>
          <w:szCs w:val="24"/>
        </w:rPr>
        <w:footnoteReference w:id="1"/>
      </w:r>
    </w:p>
    <w:p w:rsidR="002D12E1" w:rsidRDefault="002D12E1" w:rsidP="002D12E1">
      <w:pPr>
        <w:pStyle w:val="ListParagraph"/>
        <w:spacing w:after="0" w:line="480" w:lineRule="auto"/>
        <w:ind w:left="426" w:firstLine="294"/>
        <w:jc w:val="both"/>
        <w:rPr>
          <w:rFonts w:ascii="Times New Roman" w:hAnsi="Times New Roman" w:cs="Times New Roman"/>
          <w:sz w:val="24"/>
        </w:rPr>
      </w:pPr>
      <w:r>
        <w:rPr>
          <w:rFonts w:ascii="Times New Roman" w:hAnsi="Times New Roman" w:cs="Times New Roman"/>
          <w:sz w:val="24"/>
        </w:rPr>
        <w:t>Munculya majelis tak</w:t>
      </w:r>
      <w:r w:rsidRPr="00DE4F76">
        <w:rPr>
          <w:rFonts w:ascii="Times New Roman" w:hAnsi="Times New Roman" w:cs="Times New Roman"/>
          <w:sz w:val="24"/>
        </w:rPr>
        <w:t>lim dewasa ini merupakan fenomena menarik. Maj</w:t>
      </w:r>
      <w:r>
        <w:rPr>
          <w:rFonts w:ascii="Times New Roman" w:hAnsi="Times New Roman" w:cs="Times New Roman"/>
          <w:sz w:val="24"/>
        </w:rPr>
        <w:t>elis tak</w:t>
      </w:r>
      <w:r w:rsidRPr="00DE4F76">
        <w:rPr>
          <w:rFonts w:ascii="Times New Roman" w:hAnsi="Times New Roman" w:cs="Times New Roman"/>
          <w:sz w:val="24"/>
        </w:rPr>
        <w:t>lim lahir bersamaan dengan kompleksitas persoalan yang dihadapi di masyarakat, seperti pencurian, narkoba, seks bebas dan lain sebagainya. Oleh karena itu, bermula dari kesadaran masyarakat untuk membendung</w:t>
      </w:r>
      <w:r>
        <w:rPr>
          <w:rFonts w:ascii="Times New Roman" w:hAnsi="Times New Roman" w:cs="Times New Roman"/>
          <w:sz w:val="24"/>
        </w:rPr>
        <w:t xml:space="preserve"> </w:t>
      </w:r>
      <w:r w:rsidRPr="00DE4F76">
        <w:rPr>
          <w:rFonts w:ascii="Times New Roman" w:hAnsi="Times New Roman" w:cs="Times New Roman"/>
          <w:sz w:val="24"/>
        </w:rPr>
        <w:t>persoalan tersebut melalui pemahaman dan peningkatan nil</w:t>
      </w:r>
      <w:r>
        <w:rPr>
          <w:rFonts w:ascii="Times New Roman" w:hAnsi="Times New Roman" w:cs="Times New Roman"/>
          <w:sz w:val="24"/>
        </w:rPr>
        <w:t>ai-nilai agama mutlak dilakukan.</w:t>
      </w:r>
    </w:p>
    <w:p w:rsidR="002D12E1" w:rsidRPr="00622985" w:rsidRDefault="002D12E1" w:rsidP="002D12E1">
      <w:pPr>
        <w:pStyle w:val="ListParagraph"/>
        <w:spacing w:after="0" w:line="480" w:lineRule="auto"/>
        <w:ind w:left="426" w:firstLine="294"/>
        <w:jc w:val="both"/>
        <w:rPr>
          <w:rFonts w:ascii="Times New Roman" w:hAnsi="Times New Roman" w:cs="Times New Roman"/>
          <w:sz w:val="24"/>
        </w:rPr>
      </w:pPr>
      <w:r w:rsidRPr="00C46F24">
        <w:rPr>
          <w:rFonts w:ascii="Times New Roman" w:hAnsi="Times New Roman" w:cs="Times New Roman"/>
          <w:sz w:val="24"/>
          <w:szCs w:val="24"/>
        </w:rPr>
        <w:t xml:space="preserve">Dewasa ini, majelis taklim menjadi sarana dakwah dan tabligh yang Islami. Dalam kedudukan itu, ia berperan sentral pada pembinaan dan peningkatan kualitas hidup umat </w:t>
      </w:r>
      <w:r w:rsidRPr="00C46F24">
        <w:rPr>
          <w:rFonts w:ascii="Times New Roman" w:hAnsi="Times New Roman" w:cs="Times New Roman"/>
          <w:sz w:val="24"/>
          <w:szCs w:val="24"/>
        </w:rPr>
        <w:lastRenderedPageBreak/>
        <w:t>Islam sesuai tuntutan ajaran Islam. Disamping itu ia berperan dalam umat Islam melalui penghayatan dan mengajarkan ajaran agamanya. Harapan itu sangat dekat bahwa persoalan lingkungan hidup, budaya, dan alam sekitar mereka. Majelis taklim sebagai Ummatan Washatan yang meneladani kelompok umat lain.</w:t>
      </w:r>
    </w:p>
    <w:p w:rsidR="002D12E1" w:rsidRDefault="002D12E1" w:rsidP="002D12E1">
      <w:pPr>
        <w:pStyle w:val="ListParagraph"/>
        <w:spacing w:after="0" w:line="480" w:lineRule="auto"/>
        <w:ind w:left="426" w:firstLine="294"/>
        <w:jc w:val="both"/>
        <w:rPr>
          <w:rFonts w:ascii="Times New Roman" w:hAnsi="Times New Roman" w:cs="Times New Roman"/>
          <w:sz w:val="24"/>
        </w:rPr>
      </w:pPr>
      <w:r w:rsidRPr="00DE4F76">
        <w:rPr>
          <w:rFonts w:ascii="Times New Roman" w:hAnsi="Times New Roman" w:cs="Times New Roman"/>
          <w:sz w:val="24"/>
        </w:rPr>
        <w:t>Maj</w:t>
      </w:r>
      <w:r>
        <w:rPr>
          <w:rFonts w:ascii="Times New Roman" w:hAnsi="Times New Roman" w:cs="Times New Roman"/>
          <w:sz w:val="24"/>
        </w:rPr>
        <w:t>elis tak</w:t>
      </w:r>
      <w:r w:rsidRPr="00DE4F76">
        <w:rPr>
          <w:rFonts w:ascii="Times New Roman" w:hAnsi="Times New Roman" w:cs="Times New Roman"/>
          <w:sz w:val="24"/>
        </w:rPr>
        <w:t>lim tidak mengorientasi diri pada pelaksanaan ritual-ritual tertentu, misalnya yasinan, tahlilan dan lain sebagainya, namun sudah mengarah pada usaha pemahaman, penghayatan pada nilai-nilai agama. Oleh karena itu, ceramah-ceramah dan diskusi tentang problem keagamaan mulai dilakukan sebagai bagian dalam menanggulangi sikap masyarakat yang cenderung materialistik dan konsumtif terhadap arus teknologi. Maj</w:t>
      </w:r>
      <w:r>
        <w:rPr>
          <w:rFonts w:ascii="Times New Roman" w:hAnsi="Times New Roman" w:cs="Times New Roman"/>
          <w:sz w:val="24"/>
        </w:rPr>
        <w:t>elis tak</w:t>
      </w:r>
      <w:r w:rsidRPr="00DE4F76">
        <w:rPr>
          <w:rFonts w:ascii="Times New Roman" w:hAnsi="Times New Roman" w:cs="Times New Roman"/>
          <w:sz w:val="24"/>
        </w:rPr>
        <w:t>lim tidak sekedar sebagai aktivitas keagamaan yang lebih mengutamakan aspek ritualistik, lebih jauh maj</w:t>
      </w:r>
      <w:r>
        <w:rPr>
          <w:rFonts w:ascii="Times New Roman" w:hAnsi="Times New Roman" w:cs="Times New Roman"/>
          <w:sz w:val="24"/>
        </w:rPr>
        <w:t>elis tak</w:t>
      </w:r>
      <w:r w:rsidRPr="00DE4F76">
        <w:rPr>
          <w:rFonts w:ascii="Times New Roman" w:hAnsi="Times New Roman" w:cs="Times New Roman"/>
          <w:sz w:val="24"/>
        </w:rPr>
        <w:t>lim membenahi diri sebagai proses pendidikan, yang mengajarkan dan menanamkan nilai-nilai keagamaan pada anggotanya.</w:t>
      </w:r>
      <w:r>
        <w:rPr>
          <w:rStyle w:val="FootnoteReference"/>
          <w:rFonts w:ascii="Times New Roman" w:hAnsi="Times New Roman" w:cs="Times New Roman"/>
          <w:sz w:val="24"/>
        </w:rPr>
        <w:footnoteReference w:id="2"/>
      </w:r>
    </w:p>
    <w:p w:rsidR="002D12E1" w:rsidRPr="00C02B23" w:rsidRDefault="002D12E1" w:rsidP="002D12E1">
      <w:pPr>
        <w:pStyle w:val="ListParagraph"/>
        <w:spacing w:after="0" w:line="480" w:lineRule="auto"/>
        <w:ind w:left="426" w:firstLine="294"/>
        <w:jc w:val="both"/>
        <w:rPr>
          <w:rFonts w:ascii="Times New Roman" w:hAnsi="Times New Roman" w:cs="Times New Roman"/>
          <w:sz w:val="24"/>
          <w:szCs w:val="24"/>
          <w:lang w:val="en-US"/>
        </w:rPr>
      </w:pPr>
      <w:r w:rsidRPr="00C46F24">
        <w:rPr>
          <w:rFonts w:ascii="Times New Roman" w:hAnsi="Times New Roman" w:cs="Times New Roman"/>
          <w:sz w:val="24"/>
          <w:szCs w:val="24"/>
        </w:rPr>
        <w:t>Jadi peranan secara fungsional majelis taklim adalah menguatkan landasan hidup manusia khususnya di bidang mental spiritual keagamaan serta meningkatkan kualitas hidupnya secara integral, lahiriyah, dan batiniahnya, duniawi dan ukhrawiyah. Arifin mengemukakan majelis taklim sesuai tuntutan ajaran agama Islam yaitu iman dan takwa yang melandasi kehidupan duniawi dalam segala bidang kegiatannya, fungsi demikian sesuai dengan pembangunan nasional kita.</w:t>
      </w:r>
    </w:p>
    <w:p w:rsidR="002D12E1" w:rsidRDefault="002D12E1" w:rsidP="002D12E1">
      <w:pPr>
        <w:pStyle w:val="ListParagraph"/>
        <w:spacing w:after="0" w:line="480" w:lineRule="auto"/>
        <w:ind w:left="426" w:firstLine="294"/>
        <w:jc w:val="both"/>
        <w:rPr>
          <w:rFonts w:ascii="Times New Roman" w:hAnsi="Times New Roman" w:cs="Times New Roman"/>
          <w:sz w:val="24"/>
          <w:szCs w:val="24"/>
        </w:rPr>
      </w:pPr>
      <w:r w:rsidRPr="00C46F24">
        <w:rPr>
          <w:rFonts w:ascii="Times New Roman" w:hAnsi="Times New Roman" w:cs="Times New Roman"/>
          <w:sz w:val="24"/>
          <w:szCs w:val="24"/>
        </w:rPr>
        <w:t>Oleh karena itu, dengan adanya maj</w:t>
      </w:r>
      <w:r>
        <w:rPr>
          <w:rFonts w:ascii="Times New Roman" w:hAnsi="Times New Roman" w:cs="Times New Roman"/>
          <w:sz w:val="24"/>
          <w:szCs w:val="24"/>
        </w:rPr>
        <w:t>e</w:t>
      </w:r>
      <w:r w:rsidRPr="00C46F24">
        <w:rPr>
          <w:rFonts w:ascii="Times New Roman" w:hAnsi="Times New Roman" w:cs="Times New Roman"/>
          <w:sz w:val="24"/>
          <w:szCs w:val="24"/>
        </w:rPr>
        <w:t xml:space="preserve">lis taklim diharapkan menjadi jaringan komunikasi ukhwah melalui silaturahim seperti melakukan pengajian, dzikir bersama, kegiatan mendatangi ketika ada yang tertimpa musibah, memperingati hari besar Islam, kerja bakti, arisan, serta rekreasi bersama dengan kaum perempuan sehingga terjalin hubungan yang erat </w:t>
      </w:r>
      <w:r w:rsidRPr="00C46F24">
        <w:rPr>
          <w:rFonts w:ascii="Times New Roman" w:hAnsi="Times New Roman" w:cs="Times New Roman"/>
          <w:sz w:val="24"/>
          <w:szCs w:val="24"/>
        </w:rPr>
        <w:lastRenderedPageBreak/>
        <w:t>antara sesama kaum muslim, dan secara tidak langsung mampu membangun masyarakat dan tatanan kehidupan Islami.</w:t>
      </w:r>
    </w:p>
    <w:p w:rsidR="002D12E1" w:rsidRPr="00321EF1" w:rsidRDefault="002D12E1" w:rsidP="002D12E1">
      <w:pPr>
        <w:pStyle w:val="ListParagraph"/>
        <w:spacing w:after="0" w:line="480" w:lineRule="auto"/>
        <w:ind w:left="426" w:firstLine="294"/>
        <w:jc w:val="both"/>
        <w:rPr>
          <w:rFonts w:ascii="Times New Roman" w:hAnsi="Times New Roman" w:cs="Times New Roman"/>
          <w:sz w:val="24"/>
        </w:rPr>
      </w:pPr>
      <w:r w:rsidRPr="00C46F24">
        <w:rPr>
          <w:rFonts w:ascii="Times New Roman" w:hAnsi="Times New Roman" w:cs="Times New Roman"/>
          <w:sz w:val="24"/>
          <w:szCs w:val="24"/>
        </w:rPr>
        <w:t>Dalam kaitannya dengan hal tersebut, yakni tentang seruan kepada manusia. Sebagaimana Allah SWT berfirman dalam QS Ali - Imran/3: 104.</w:t>
      </w:r>
    </w:p>
    <w:p w:rsidR="002D12E1" w:rsidRPr="00C571C7" w:rsidRDefault="002D12E1" w:rsidP="002D12E1">
      <w:pPr>
        <w:spacing w:line="240" w:lineRule="auto"/>
        <w:ind w:right="426"/>
        <w:jc w:val="both"/>
        <w:rPr>
          <w:rFonts w:ascii="(normal text)" w:hAnsi="(normal text)"/>
        </w:rPr>
      </w:pPr>
      <w:r>
        <w:rPr>
          <w:sz w:val="28"/>
          <w:szCs w:val="28"/>
        </w:rPr>
        <w:sym w:font="HQPB2" w:char="F060"/>
      </w:r>
      <w:r>
        <w:rPr>
          <w:sz w:val="28"/>
          <w:szCs w:val="28"/>
        </w:rPr>
        <w:sym w:font="HQPB4" w:char="F0E4"/>
      </w:r>
      <w:r>
        <w:rPr>
          <w:sz w:val="28"/>
          <w:szCs w:val="28"/>
        </w:rPr>
        <w:sym w:font="HQPB2" w:char="F033"/>
      </w:r>
      <w:r>
        <w:rPr>
          <w:sz w:val="28"/>
          <w:szCs w:val="28"/>
        </w:rPr>
        <w:sym w:font="HQPB5" w:char="F074"/>
      </w:r>
      <w:r>
        <w:rPr>
          <w:sz w:val="28"/>
          <w:szCs w:val="28"/>
        </w:rPr>
        <w:sym w:font="HQPB1" w:char="F046"/>
      </w:r>
      <w:r>
        <w:rPr>
          <w:sz w:val="28"/>
          <w:szCs w:val="28"/>
        </w:rPr>
        <w:sym w:font="HQPB4" w:char="F0F8"/>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2" w:char="F059"/>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D7"/>
      </w:r>
      <w:r>
        <w:rPr>
          <w:sz w:val="28"/>
          <w:szCs w:val="28"/>
        </w:rPr>
        <w:sym w:font="HQPB2" w:char="F070"/>
      </w:r>
      <w:r>
        <w:rPr>
          <w:sz w:val="28"/>
          <w:szCs w:val="28"/>
        </w:rPr>
        <w:sym w:font="HQPB4" w:char="F0A8"/>
      </w:r>
      <w:r>
        <w:rPr>
          <w:sz w:val="28"/>
          <w:szCs w:val="28"/>
        </w:rPr>
        <w:sym w:font="HQPB2" w:char="F042"/>
      </w:r>
      <w:r>
        <w:rPr>
          <w:sz w:val="28"/>
          <w:szCs w:val="28"/>
        </w:rPr>
        <w:sym w:font="HQPB4" w:char="F0E9"/>
      </w:r>
      <w:r>
        <w:rPr>
          <w:sz w:val="28"/>
          <w:szCs w:val="28"/>
        </w:rPr>
        <w:sym w:font="HQPB1" w:char="F026"/>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E3"/>
      </w:r>
      <w:r>
        <w:rPr>
          <w:sz w:val="28"/>
          <w:szCs w:val="28"/>
        </w:rPr>
        <w:sym w:font="HQPB1" w:char="F0E3"/>
      </w:r>
      <w:r>
        <w:rPr>
          <w:sz w:val="28"/>
          <w:szCs w:val="28"/>
        </w:rPr>
        <w:sym w:font="HQPB4" w:char="F0F4"/>
      </w:r>
      <w:r>
        <w:rPr>
          <w:sz w:val="28"/>
          <w:szCs w:val="28"/>
        </w:rPr>
        <w:sym w:font="HQPB1" w:char="F089"/>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E"/>
      </w:r>
      <w:r>
        <w:rPr>
          <w:sz w:val="28"/>
          <w:szCs w:val="28"/>
        </w:rPr>
        <w:sym w:font="HQPB1" w:char="F08E"/>
      </w:r>
      <w:r>
        <w:rPr>
          <w:sz w:val="28"/>
          <w:szCs w:val="28"/>
        </w:rPr>
        <w:sym w:font="HQPB4" w:char="F0F6"/>
      </w:r>
      <w:r>
        <w:rPr>
          <w:sz w:val="28"/>
          <w:szCs w:val="28"/>
        </w:rPr>
        <w:sym w:font="HQPB2" w:char="F08D"/>
      </w:r>
      <w:r>
        <w:rPr>
          <w:sz w:val="28"/>
          <w:szCs w:val="28"/>
        </w:rPr>
        <w:sym w:font="HQPB5" w:char="F073"/>
      </w:r>
      <w:r>
        <w:rPr>
          <w:sz w:val="28"/>
          <w:szCs w:val="28"/>
        </w:rPr>
        <w:sym w:font="HQPB1" w:char="F083"/>
      </w:r>
      <w:r>
        <w:rPr>
          <w:sz w:val="28"/>
          <w:szCs w:val="28"/>
        </w:rPr>
        <w:sym w:font="HQPB4" w:char="F0F8"/>
      </w:r>
      <w:r>
        <w:rPr>
          <w:sz w:val="28"/>
          <w:szCs w:val="28"/>
        </w:rPr>
        <w:sym w:font="HQPB2" w:char="F03A"/>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2"/>
      </w:r>
      <w:r>
        <w:rPr>
          <w:sz w:val="28"/>
          <w:szCs w:val="28"/>
        </w:rPr>
        <w:sym w:font="HQPB4" w:char="F0E3"/>
      </w:r>
      <w:r>
        <w:rPr>
          <w:sz w:val="28"/>
          <w:szCs w:val="28"/>
        </w:rPr>
        <w:sym w:font="HQPB1" w:char="F08D"/>
      </w:r>
      <w:r>
        <w:rPr>
          <w:sz w:val="28"/>
          <w:szCs w:val="28"/>
        </w:rPr>
        <w:sym w:font="HQPB4" w:char="F0E3"/>
      </w:r>
      <w:r>
        <w:rPr>
          <w:sz w:val="28"/>
          <w:szCs w:val="28"/>
        </w:rPr>
        <w:sym w:font="HQPB2" w:char="F042"/>
      </w:r>
      <w:r>
        <w:rPr>
          <w:sz w:val="28"/>
          <w:szCs w:val="28"/>
        </w:rPr>
        <w:sym w:font="HQPB4" w:char="F0F9"/>
      </w:r>
      <w:r>
        <w:rPr>
          <w:sz w:val="28"/>
          <w:szCs w:val="28"/>
        </w:rPr>
        <w:sym w:font="HQPB1" w:char="F027"/>
      </w:r>
      <w:r>
        <w:rPr>
          <w:sz w:val="28"/>
          <w:szCs w:val="28"/>
        </w:rPr>
        <w:sym w:font="HQPB5" w:char="F074"/>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5"/>
      </w:r>
      <w:r>
        <w:rPr>
          <w:sz w:val="28"/>
          <w:szCs w:val="28"/>
        </w:rPr>
        <w:sym w:font="HQPB2" w:char="F024"/>
      </w:r>
      <w:r>
        <w:rPr>
          <w:sz w:val="28"/>
          <w:szCs w:val="28"/>
        </w:rPr>
        <w:sym w:font="HQPB2" w:char="F072"/>
      </w:r>
      <w:r>
        <w:rPr>
          <w:sz w:val="28"/>
          <w:szCs w:val="28"/>
        </w:rPr>
        <w:sym w:font="HQPB4" w:char="F0E3"/>
      </w:r>
      <w:r>
        <w:rPr>
          <w:sz w:val="28"/>
          <w:szCs w:val="28"/>
        </w:rPr>
        <w:sym w:font="HQPB1" w:char="F08D"/>
      </w:r>
      <w:r>
        <w:rPr>
          <w:sz w:val="28"/>
          <w:szCs w:val="28"/>
        </w:rPr>
        <w:sym w:font="HQPB4" w:char="F0F7"/>
      </w:r>
      <w:r>
        <w:rPr>
          <w:sz w:val="28"/>
          <w:szCs w:val="28"/>
        </w:rPr>
        <w:sym w:font="HQPB1" w:char="F0E8"/>
      </w:r>
      <w:r>
        <w:rPr>
          <w:sz w:val="28"/>
          <w:szCs w:val="28"/>
        </w:rPr>
        <w:sym w:font="HQPB5" w:char="F070"/>
      </w:r>
      <w:r>
        <w:rPr>
          <w:sz w:val="28"/>
          <w:szCs w:val="28"/>
        </w:rPr>
        <w:sym w:font="HQPB3" w:char="F052"/>
      </w:r>
      <w:r>
        <w:rPr>
          <w:sz w:val="28"/>
          <w:szCs w:val="28"/>
        </w:rPr>
        <w:sym w:font="HQPB4" w:char="F0F9"/>
      </w:r>
      <w:r>
        <w:rPr>
          <w:sz w:val="28"/>
          <w:szCs w:val="28"/>
        </w:rPr>
        <w:sym w:font="HQPB3" w:char="F05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4"/>
      </w:r>
      <w:r>
        <w:rPr>
          <w:sz w:val="28"/>
          <w:szCs w:val="28"/>
        </w:rPr>
        <w:sym w:font="HQPB2" w:char="F062"/>
      </w:r>
      <w:r>
        <w:rPr>
          <w:sz w:val="28"/>
          <w:szCs w:val="28"/>
        </w:rPr>
        <w:sym w:font="HQPB4" w:char="F0F6"/>
      </w:r>
      <w:r>
        <w:rPr>
          <w:sz w:val="28"/>
          <w:szCs w:val="28"/>
        </w:rPr>
        <w:sym w:font="HQPB2" w:char="F071"/>
      </w:r>
      <w:r>
        <w:rPr>
          <w:sz w:val="28"/>
          <w:szCs w:val="28"/>
        </w:rPr>
        <w:sym w:font="HQPB5" w:char="F079"/>
      </w:r>
      <w:r>
        <w:rPr>
          <w:sz w:val="28"/>
          <w:szCs w:val="28"/>
        </w:rPr>
        <w:sym w:font="HQPB2" w:char="F067"/>
      </w:r>
      <w:r>
        <w:rPr>
          <w:sz w:val="28"/>
          <w:szCs w:val="28"/>
        </w:rPr>
        <w:sym w:font="HQPB4" w:char="F0F7"/>
      </w:r>
      <w:r>
        <w:rPr>
          <w:sz w:val="28"/>
          <w:szCs w:val="28"/>
        </w:rPr>
        <w:sym w:font="HQPB2" w:char="F05A"/>
      </w:r>
      <w:r>
        <w:rPr>
          <w:sz w:val="28"/>
          <w:szCs w:val="28"/>
        </w:rPr>
        <w:sym w:font="HQPB5" w:char="F074"/>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7"/>
      </w:r>
      <w:r>
        <w:rPr>
          <w:sz w:val="28"/>
          <w:szCs w:val="28"/>
        </w:rPr>
        <w:sym w:font="HQPB2" w:char="F060"/>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C"/>
      </w:r>
      <w:r>
        <w:rPr>
          <w:sz w:val="28"/>
          <w:szCs w:val="28"/>
        </w:rPr>
        <w:sym w:font="HQPB1" w:char="F08D"/>
      </w:r>
      <w:r>
        <w:rPr>
          <w:sz w:val="28"/>
          <w:szCs w:val="28"/>
        </w:rPr>
        <w:sym w:font="HQPB5" w:char="F073"/>
      </w:r>
      <w:r>
        <w:rPr>
          <w:sz w:val="28"/>
          <w:szCs w:val="28"/>
        </w:rPr>
        <w:sym w:font="HQPB2" w:char="F033"/>
      </w:r>
      <w:r>
        <w:rPr>
          <w:sz w:val="28"/>
          <w:szCs w:val="28"/>
        </w:rPr>
        <w:sym w:font="HQPB2" w:char="F059"/>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3"/>
      </w:r>
      <w:r>
        <w:rPr>
          <w:sz w:val="28"/>
          <w:szCs w:val="28"/>
        </w:rPr>
        <w:sym w:font="HQPB2" w:char="F04E"/>
      </w:r>
      <w:r>
        <w:rPr>
          <w:sz w:val="28"/>
          <w:szCs w:val="28"/>
        </w:rPr>
        <w:sym w:font="HQPB4" w:char="F0E8"/>
      </w:r>
      <w:r>
        <w:rPr>
          <w:sz w:val="28"/>
          <w:szCs w:val="28"/>
        </w:rPr>
        <w:sym w:font="HQPB2" w:char="F064"/>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DF"/>
      </w:r>
      <w:r>
        <w:rPr>
          <w:sz w:val="28"/>
          <w:szCs w:val="28"/>
        </w:rPr>
        <w:sym w:font="HQPB1" w:char="F073"/>
      </w:r>
      <w:r>
        <w:rPr>
          <w:sz w:val="28"/>
          <w:szCs w:val="28"/>
        </w:rPr>
        <w:sym w:font="HQPB4" w:char="F0CE"/>
      </w:r>
      <w:r>
        <w:rPr>
          <w:sz w:val="28"/>
          <w:szCs w:val="28"/>
        </w:rPr>
        <w:sym w:font="HQPB2" w:char="F03D"/>
      </w:r>
      <w:r>
        <w:rPr>
          <w:sz w:val="28"/>
          <w:szCs w:val="28"/>
        </w:rPr>
        <w:sym w:font="HQPB4" w:char="F0F8"/>
      </w:r>
      <w:r>
        <w:rPr>
          <w:sz w:val="28"/>
          <w:szCs w:val="28"/>
        </w:rPr>
        <w:sym w:font="HQPB1" w:char="F0FF"/>
      </w:r>
      <w:r>
        <w:rPr>
          <w:sz w:val="28"/>
          <w:szCs w:val="28"/>
        </w:rPr>
        <w:sym w:font="HQPB4" w:char="F0DF"/>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9"/>
      </w:r>
      <w:r>
        <w:rPr>
          <w:sz w:val="28"/>
          <w:szCs w:val="28"/>
        </w:rPr>
        <w:sym w:font="HQPB2" w:char="F0CD"/>
      </w:r>
      <w:r>
        <w:rPr>
          <w:sz w:val="28"/>
          <w:szCs w:val="28"/>
        </w:rPr>
        <w:sym w:font="HQPB2" w:char="F0C8"/>
      </w:r>
      <w:r>
        <w:rPr>
          <w:rFonts w:ascii="(normal text)" w:hAnsi="(normal text)"/>
          <w:rtl/>
        </w:rPr>
        <w:t xml:space="preserve"> </w:t>
      </w:r>
    </w:p>
    <w:p w:rsidR="002D12E1" w:rsidRPr="00C46F24" w:rsidRDefault="002D12E1" w:rsidP="002D12E1">
      <w:pPr>
        <w:spacing w:line="240" w:lineRule="auto"/>
        <w:ind w:left="1418" w:hanging="992"/>
        <w:jc w:val="both"/>
        <w:rPr>
          <w:rFonts w:ascii="Times New Roman" w:hAnsi="Times New Roman" w:cs="Times New Roman"/>
          <w:sz w:val="24"/>
          <w:szCs w:val="24"/>
        </w:rPr>
      </w:pPr>
      <w:r w:rsidRPr="00EA4EFD">
        <w:rPr>
          <w:rFonts w:ascii="Times New Roman" w:hAnsi="Times New Roman" w:cs="Times New Roman"/>
          <w:sz w:val="24"/>
          <w:szCs w:val="24"/>
        </w:rPr>
        <w:t>Artinya</w:t>
      </w:r>
      <w:r w:rsidRPr="00C46F24">
        <w:rPr>
          <w:rFonts w:ascii="Times New Roman" w:hAnsi="Times New Roman" w:cs="Times New Roman"/>
          <w:sz w:val="24"/>
          <w:szCs w:val="24"/>
        </w:rPr>
        <w:t>: “Dan hendaklah ada di antara kamu segolongan umat yang menyeru kepada kebajikan, menyeru kepada yang ma’ruf dan mencegah dari yang mungkar, merekalah orang-orang yang beruntung”.</w:t>
      </w:r>
      <w:r w:rsidRPr="00C46F24">
        <w:rPr>
          <w:rStyle w:val="FootnoteReference"/>
          <w:rFonts w:ascii="Times New Roman" w:hAnsi="Times New Roman" w:cs="Times New Roman"/>
          <w:sz w:val="24"/>
          <w:szCs w:val="24"/>
        </w:rPr>
        <w:footnoteReference w:id="3"/>
      </w:r>
    </w:p>
    <w:p w:rsidR="002D12E1" w:rsidRDefault="002D12E1" w:rsidP="002D12E1">
      <w:pPr>
        <w:spacing w:after="0" w:line="480" w:lineRule="auto"/>
        <w:ind w:left="425" w:firstLine="720"/>
        <w:jc w:val="both"/>
        <w:rPr>
          <w:rFonts w:ascii="Times New Roman" w:hAnsi="Times New Roman" w:cs="Times New Roman"/>
          <w:sz w:val="24"/>
          <w:szCs w:val="24"/>
        </w:rPr>
      </w:pPr>
      <w:r w:rsidRPr="00C46F24">
        <w:rPr>
          <w:rFonts w:ascii="Times New Roman" w:hAnsi="Times New Roman" w:cs="Times New Roman"/>
          <w:sz w:val="24"/>
          <w:szCs w:val="24"/>
        </w:rPr>
        <w:t>Dari ayat di atas dapat dipahami bahwa dakwah dalam arti luas adalah memanggil, mengajak, menyeru, baik diri sendiri maupun orang lain untuk selalu berbuat baik sesuai dengan ketentuan-ketentuan yang telah ditetapkan</w:t>
      </w:r>
      <w:r>
        <w:rPr>
          <w:rFonts w:ascii="Times New Roman" w:hAnsi="Times New Roman" w:cs="Times New Roman"/>
          <w:sz w:val="24"/>
          <w:szCs w:val="24"/>
        </w:rPr>
        <w:t xml:space="preserve"> </w:t>
      </w:r>
      <w:r w:rsidRPr="00C46F24">
        <w:rPr>
          <w:rFonts w:ascii="Times New Roman" w:hAnsi="Times New Roman" w:cs="Times New Roman"/>
          <w:sz w:val="24"/>
          <w:szCs w:val="24"/>
        </w:rPr>
        <w:t>oleh Allah swt dan Rasul-Nya, serta mampu meninggalkan hal-hal yang dilarang oleh Allah SWT dan Rasul-Nya.</w:t>
      </w:r>
    </w:p>
    <w:p w:rsidR="002D12E1" w:rsidRDefault="002D12E1" w:rsidP="002D12E1">
      <w:pPr>
        <w:spacing w:after="0" w:line="480" w:lineRule="auto"/>
        <w:ind w:left="425" w:firstLine="720"/>
        <w:jc w:val="both"/>
        <w:rPr>
          <w:rFonts w:ascii="Times New Roman" w:hAnsi="Times New Roman" w:cs="Times New Roman"/>
          <w:sz w:val="24"/>
          <w:szCs w:val="24"/>
        </w:rPr>
      </w:pPr>
      <w:r w:rsidRPr="00C46F24">
        <w:rPr>
          <w:rFonts w:ascii="Times New Roman" w:hAnsi="Times New Roman" w:cs="Times New Roman"/>
          <w:sz w:val="24"/>
          <w:szCs w:val="24"/>
        </w:rPr>
        <w:t>Dengan demikian majelis taklim dapat dipahami sebagai suatu institusi dakwah yang menyelenggarakan pendidikan agama yang bercirikan nonformal, tidak teratur waktu belajarnya para pesertanya disebut jamaah, dan bertujuan khusus untuk memasyarakatkan Islam. Secara sederhana dapat dikatakan bahwa majelis taklim adalah tempat berlangsungnya kegiatan belajar dan mengajar atau pengajian pengetahuan agama Islam.</w:t>
      </w:r>
      <w:r>
        <w:rPr>
          <w:rStyle w:val="FootnoteReference"/>
          <w:rFonts w:ascii="Times New Roman" w:hAnsi="Times New Roman" w:cs="Times New Roman"/>
          <w:sz w:val="24"/>
          <w:szCs w:val="24"/>
        </w:rPr>
        <w:footnoteReference w:id="4"/>
      </w:r>
    </w:p>
    <w:p w:rsidR="002D12E1" w:rsidRPr="00D87F56" w:rsidRDefault="002D12E1" w:rsidP="002D12E1">
      <w:pPr>
        <w:spacing w:after="0" w:line="480" w:lineRule="auto"/>
        <w:ind w:left="425" w:firstLine="720"/>
        <w:jc w:val="both"/>
        <w:rPr>
          <w:rFonts w:ascii="Times New Roman" w:hAnsi="Times New Roman" w:cs="Times New Roman"/>
          <w:sz w:val="24"/>
          <w:szCs w:val="24"/>
        </w:rPr>
      </w:pPr>
      <w:r w:rsidRPr="00C46F24">
        <w:rPr>
          <w:rFonts w:ascii="Times New Roman" w:hAnsi="Times New Roman" w:cs="Times New Roman"/>
          <w:sz w:val="24"/>
          <w:szCs w:val="24"/>
        </w:rPr>
        <w:t>Adanya majelis taklim di</w:t>
      </w:r>
      <w:r w:rsidRPr="00BD4D49">
        <w:rPr>
          <w:rFonts w:ascii="Times New Roman" w:hAnsi="Times New Roman" w:cs="Times New Roman"/>
          <w:sz w:val="24"/>
          <w:szCs w:val="24"/>
        </w:rPr>
        <w:t xml:space="preserve"> </w:t>
      </w:r>
      <w:r w:rsidRPr="00C46F24">
        <w:rPr>
          <w:rFonts w:ascii="Times New Roman" w:hAnsi="Times New Roman" w:cs="Times New Roman"/>
          <w:sz w:val="24"/>
          <w:szCs w:val="24"/>
        </w:rPr>
        <w:t xml:space="preserve">tengah-tengah masyarakat bertujuan untuk menambah ilmu dan keyakinan agama yang akan mendorong pengalaman ajaran agama sebagai ajang silaturahmi anggota masyarakat dan untuk meningkatkan kesadaran dan kesejahteraan rumah tangga dan lingkungan jamaahnya. </w:t>
      </w:r>
      <w:r w:rsidRPr="001A5232">
        <w:rPr>
          <w:rFonts w:ascii="Times New Roman" w:hAnsi="Times New Roman" w:cs="Times New Roman"/>
          <w:sz w:val="24"/>
          <w:szCs w:val="24"/>
        </w:rPr>
        <w:t xml:space="preserve">Jika dilihat </w:t>
      </w:r>
      <w:r w:rsidRPr="00C46F24">
        <w:rPr>
          <w:rFonts w:ascii="Times New Roman" w:hAnsi="Times New Roman" w:cs="Times New Roman"/>
          <w:sz w:val="24"/>
          <w:szCs w:val="24"/>
        </w:rPr>
        <w:t xml:space="preserve">dalam konteks yang sama, majelis </w:t>
      </w:r>
      <w:r w:rsidRPr="00C46F24">
        <w:rPr>
          <w:rFonts w:ascii="Times New Roman" w:hAnsi="Times New Roman" w:cs="Times New Roman"/>
          <w:sz w:val="24"/>
          <w:szCs w:val="24"/>
        </w:rPr>
        <w:lastRenderedPageBreak/>
        <w:t>taklim juga berguna untuk membina dan mengembangkan kehidupan beragama dalam rangka membentuk masyarakat yang bertakwa kepada Allah SWT, menjadi taman rohani, ajang silaturrahim antara sesama muslim dan menyampaikan gagasan</w:t>
      </w:r>
      <w:r>
        <w:rPr>
          <w:rFonts w:ascii="Times New Roman" w:hAnsi="Times New Roman" w:cs="Times New Roman"/>
          <w:sz w:val="24"/>
          <w:szCs w:val="24"/>
        </w:rPr>
        <w:t>-</w:t>
      </w:r>
      <w:r w:rsidRPr="00C46F24">
        <w:rPr>
          <w:rFonts w:ascii="Times New Roman" w:hAnsi="Times New Roman" w:cs="Times New Roman"/>
          <w:sz w:val="24"/>
          <w:szCs w:val="24"/>
        </w:rPr>
        <w:t>gagasan yang bermanfaat bagi pembangunan umat dan bangsa.</w:t>
      </w:r>
      <w:r>
        <w:rPr>
          <w:rStyle w:val="FootnoteReference"/>
          <w:rFonts w:ascii="Times New Roman" w:hAnsi="Times New Roman" w:cs="Times New Roman"/>
          <w:sz w:val="24"/>
          <w:szCs w:val="24"/>
        </w:rPr>
        <w:footnoteReference w:id="5"/>
      </w:r>
    </w:p>
    <w:p w:rsidR="002D12E1" w:rsidRDefault="002D12E1" w:rsidP="002D12E1">
      <w:pPr>
        <w:spacing w:after="0" w:line="480" w:lineRule="auto"/>
        <w:ind w:left="425" w:firstLine="720"/>
        <w:jc w:val="both"/>
        <w:rPr>
          <w:rFonts w:ascii="Times New Roman" w:hAnsi="Times New Roman" w:cs="Times New Roman"/>
          <w:sz w:val="24"/>
          <w:szCs w:val="24"/>
        </w:rPr>
      </w:pPr>
      <w:r w:rsidRPr="00C46F24">
        <w:rPr>
          <w:rFonts w:ascii="Times New Roman" w:hAnsi="Times New Roman" w:cs="Times New Roman"/>
          <w:sz w:val="24"/>
          <w:szCs w:val="24"/>
        </w:rPr>
        <w:t xml:space="preserve">Majelis taklim  </w:t>
      </w:r>
      <w:r w:rsidRPr="00B47191">
        <w:rPr>
          <w:rFonts w:ascii="Times New Roman" w:hAnsi="Times New Roman" w:cs="Times New Roman"/>
          <w:sz w:val="24"/>
          <w:szCs w:val="24"/>
        </w:rPr>
        <w:t xml:space="preserve">Al-Huda Desa Muara Tiku </w:t>
      </w:r>
      <w:r w:rsidRPr="00186DCD">
        <w:rPr>
          <w:rFonts w:ascii="Times New Roman" w:hAnsi="Times New Roman" w:cs="Times New Roman"/>
          <w:sz w:val="24"/>
          <w:szCs w:val="24"/>
        </w:rPr>
        <w:t xml:space="preserve">di Kecamatan Karang Jaya </w:t>
      </w:r>
      <w:r w:rsidRPr="00C46F24">
        <w:rPr>
          <w:rFonts w:ascii="Times New Roman" w:hAnsi="Times New Roman" w:cs="Times New Roman"/>
          <w:sz w:val="24"/>
          <w:szCs w:val="24"/>
        </w:rPr>
        <w:t>merupakan sebuah wadah sebagai wujud upaya untuk memberikan kegiatan dalam membina silaturrahim yang diselenggarakan oleh masyarakat yang tidak hanya melalui pengajian, dzikir atau ceramah dari ustadz saja. Selain itu, diadakan pemberantasan buta Alquran bagi masyarakat yang dilaksanakan sekali sepekan.</w:t>
      </w:r>
    </w:p>
    <w:p w:rsidR="002D12E1" w:rsidRDefault="002D12E1" w:rsidP="002D12E1">
      <w:pPr>
        <w:spacing w:after="0" w:line="480" w:lineRule="auto"/>
        <w:ind w:left="425" w:firstLine="720"/>
        <w:jc w:val="both"/>
        <w:rPr>
          <w:rFonts w:ascii="Times New Roman" w:hAnsi="Times New Roman" w:cs="Times New Roman"/>
          <w:sz w:val="24"/>
          <w:szCs w:val="24"/>
        </w:rPr>
      </w:pPr>
      <w:r w:rsidRPr="00C46F24">
        <w:rPr>
          <w:rFonts w:ascii="Times New Roman" w:hAnsi="Times New Roman" w:cs="Times New Roman"/>
          <w:sz w:val="24"/>
          <w:szCs w:val="24"/>
        </w:rPr>
        <w:t xml:space="preserve">Majelis taklim </w:t>
      </w:r>
      <w:r>
        <w:rPr>
          <w:rFonts w:ascii="Times New Roman" w:hAnsi="Times New Roman" w:cs="Times New Roman"/>
          <w:sz w:val="24"/>
          <w:szCs w:val="24"/>
        </w:rPr>
        <w:t>al-Huda desa Muara Tiku yang ada d</w:t>
      </w:r>
      <w:r w:rsidRPr="0087168A">
        <w:rPr>
          <w:rFonts w:ascii="Times New Roman" w:hAnsi="Times New Roman" w:cs="Times New Roman"/>
          <w:sz w:val="24"/>
          <w:szCs w:val="24"/>
        </w:rPr>
        <w:t xml:space="preserve">i </w:t>
      </w:r>
      <w:r w:rsidRPr="00766B37">
        <w:rPr>
          <w:rFonts w:ascii="Times New Roman" w:hAnsi="Times New Roman" w:cs="Times New Roman"/>
          <w:sz w:val="24"/>
          <w:szCs w:val="24"/>
        </w:rPr>
        <w:t xml:space="preserve">Kecamatan Karang Jaya </w:t>
      </w:r>
      <w:r w:rsidRPr="00C46F24">
        <w:rPr>
          <w:rFonts w:ascii="Times New Roman" w:hAnsi="Times New Roman" w:cs="Times New Roman"/>
          <w:sz w:val="24"/>
          <w:szCs w:val="24"/>
        </w:rPr>
        <w:t>adalah salah satu tempat menuntut ilmu atau perguruan dimana dalam majelis taklim tersebut terdapat beberapa kegiatan rutin yang sering dilakukan seperti kegiatan pengajian, salawat, dan dzikir. Dengan melalui pengajian, salawat dan dzikir inilah seseorang dapat merasakan ketenangan jiwa dan kesehatan rohani juga secara tidak langsung mampu meningkatkan ketakwaan kepada Allah SWT. Serta dapat pula terjadi suatu hubungan silaturrahim baik sesama anggota maupun masyarakat lain pada umumnya.</w:t>
      </w:r>
    </w:p>
    <w:p w:rsidR="002D12E1" w:rsidRPr="00C571C7" w:rsidRDefault="002D12E1" w:rsidP="002D12E1">
      <w:pPr>
        <w:spacing w:after="0" w:line="480" w:lineRule="auto"/>
        <w:ind w:left="425" w:firstLine="720"/>
        <w:jc w:val="both"/>
        <w:rPr>
          <w:rFonts w:ascii="Times New Roman" w:hAnsi="Times New Roman" w:cs="Times New Roman"/>
          <w:sz w:val="24"/>
          <w:szCs w:val="24"/>
        </w:rPr>
      </w:pPr>
      <w:r>
        <w:rPr>
          <w:rFonts w:asciiTheme="majorBidi" w:hAnsiTheme="majorBidi" w:cstheme="majorBidi"/>
          <w:sz w:val="24"/>
          <w:szCs w:val="24"/>
        </w:rPr>
        <w:t>Oleh karena itu,</w:t>
      </w:r>
      <w:r w:rsidRPr="00486662">
        <w:rPr>
          <w:rFonts w:asciiTheme="majorBidi" w:hAnsiTheme="majorBidi" w:cstheme="majorBidi"/>
          <w:sz w:val="24"/>
          <w:szCs w:val="24"/>
        </w:rPr>
        <w:t xml:space="preserve"> </w:t>
      </w:r>
      <w:r w:rsidRPr="00321EF1">
        <w:rPr>
          <w:rFonts w:asciiTheme="majorBidi" w:hAnsiTheme="majorBidi" w:cstheme="majorBidi"/>
          <w:sz w:val="24"/>
          <w:szCs w:val="24"/>
        </w:rPr>
        <w:t>peranan majelis taklim sebagai lem</w:t>
      </w:r>
      <w:r>
        <w:rPr>
          <w:rFonts w:asciiTheme="majorBidi" w:hAnsiTheme="majorBidi" w:cstheme="majorBidi"/>
          <w:sz w:val="24"/>
          <w:szCs w:val="24"/>
        </w:rPr>
        <w:t xml:space="preserve">baga nonformal </w:t>
      </w:r>
      <w:r w:rsidRPr="00321EF1">
        <w:rPr>
          <w:rFonts w:asciiTheme="majorBidi" w:hAnsiTheme="majorBidi" w:cstheme="majorBidi"/>
          <w:sz w:val="24"/>
          <w:szCs w:val="24"/>
        </w:rPr>
        <w:t xml:space="preserve">adalah </w:t>
      </w:r>
      <w:r>
        <w:rPr>
          <w:rFonts w:asciiTheme="majorBidi" w:hAnsiTheme="majorBidi" w:cstheme="majorBidi"/>
          <w:sz w:val="24"/>
          <w:szCs w:val="24"/>
        </w:rPr>
        <w:t xml:space="preserve">yang </w:t>
      </w:r>
      <w:r w:rsidRPr="00321EF1">
        <w:rPr>
          <w:rFonts w:asciiTheme="majorBidi" w:hAnsiTheme="majorBidi" w:cstheme="majorBidi"/>
          <w:sz w:val="24"/>
          <w:szCs w:val="24"/>
        </w:rPr>
        <w:t>mengajarkan dasar-dasar ajaran Islam kepada jama’ah sebagai peserta didik,</w:t>
      </w:r>
      <w:r>
        <w:rPr>
          <w:rFonts w:asciiTheme="majorBidi" w:hAnsiTheme="majorBidi" w:cstheme="majorBidi"/>
          <w:sz w:val="24"/>
          <w:szCs w:val="24"/>
        </w:rPr>
        <w:t xml:space="preserve"> terutama kaum ibu-ibu serta memberikan</w:t>
      </w:r>
      <w:r w:rsidRPr="00321EF1">
        <w:rPr>
          <w:rFonts w:asciiTheme="majorBidi" w:hAnsiTheme="majorBidi" w:cstheme="majorBidi"/>
          <w:sz w:val="24"/>
          <w:szCs w:val="24"/>
        </w:rPr>
        <w:t xml:space="preserve"> pemahaman Islam tentang akidah yang terangkum dalam rukun iman dan syari’ah. Karena hal tersebut sangat penting untuk dipelajari, dipahami dan diamalkan setiap orang Islam sebagai bekal manusia dapat beriman dan bertakwa kepada </w:t>
      </w:r>
      <w:r w:rsidRPr="00321EF1">
        <w:rPr>
          <w:rFonts w:asciiTheme="majorBidi" w:hAnsiTheme="majorBidi" w:cstheme="majorBidi"/>
          <w:sz w:val="24"/>
          <w:szCs w:val="24"/>
        </w:rPr>
        <w:lastRenderedPageBreak/>
        <w:t>Allah SWT</w:t>
      </w:r>
      <w:r w:rsidRPr="00321EF1">
        <w:rPr>
          <w:rFonts w:asciiTheme="majorBidi" w:hAnsiTheme="majorBidi" w:cstheme="majorBidi"/>
          <w:sz w:val="24"/>
          <w:szCs w:val="24"/>
          <w:lang w:val="en-US"/>
        </w:rPr>
        <w:t>.</w:t>
      </w:r>
      <w:r>
        <w:rPr>
          <w:rFonts w:asciiTheme="majorBidi" w:hAnsiTheme="majorBidi" w:cstheme="majorBidi"/>
          <w:sz w:val="24"/>
          <w:szCs w:val="24"/>
        </w:rPr>
        <w:t xml:space="preserve"> Akan tetapi, kenyataan dilapangan masih kurangnya dari kalangan masyarakat yang mengikuti program yang ada di masjelis taklim tersebut.</w:t>
      </w:r>
      <w:r>
        <w:rPr>
          <w:rStyle w:val="FootnoteReference"/>
          <w:rFonts w:asciiTheme="majorBidi" w:hAnsiTheme="majorBidi" w:cstheme="majorBidi"/>
          <w:sz w:val="24"/>
          <w:szCs w:val="24"/>
        </w:rPr>
        <w:footnoteReference w:id="6"/>
      </w:r>
    </w:p>
    <w:p w:rsidR="002D12E1" w:rsidRPr="00F126C4" w:rsidRDefault="002D12E1" w:rsidP="002D12E1">
      <w:pPr>
        <w:pStyle w:val="ListParagraph"/>
        <w:spacing w:after="0" w:line="480" w:lineRule="auto"/>
        <w:ind w:left="425" w:firstLine="294"/>
        <w:jc w:val="both"/>
        <w:rPr>
          <w:rFonts w:ascii="Times New Roman" w:hAnsi="Times New Roman" w:cs="Times New Roman"/>
          <w:sz w:val="24"/>
        </w:rPr>
      </w:pPr>
      <w:r w:rsidRPr="00486662">
        <w:rPr>
          <w:rFonts w:ascii="Times New Roman" w:hAnsi="Times New Roman" w:cs="Times New Roman"/>
          <w:sz w:val="24"/>
        </w:rPr>
        <w:t xml:space="preserve">Berdasarkan observasi awal yang dilakukan peneliti </w:t>
      </w:r>
      <w:r w:rsidRPr="00F579AC">
        <w:rPr>
          <w:rFonts w:ascii="Times New Roman" w:hAnsi="Times New Roman" w:cs="Times New Roman"/>
          <w:sz w:val="24"/>
        </w:rPr>
        <w:t xml:space="preserve">pada tanggal 17 April 2019 </w:t>
      </w:r>
      <w:r w:rsidRPr="00486662">
        <w:rPr>
          <w:rFonts w:ascii="Times New Roman" w:hAnsi="Times New Roman" w:cs="Times New Roman"/>
          <w:sz w:val="24"/>
        </w:rPr>
        <w:t xml:space="preserve">dengan </w:t>
      </w:r>
      <w:r w:rsidRPr="00D87F56">
        <w:rPr>
          <w:rFonts w:ascii="Times New Roman" w:hAnsi="Times New Roman" w:cs="Times New Roman"/>
          <w:sz w:val="24"/>
        </w:rPr>
        <w:t xml:space="preserve"> Ibu Subayidah sebagai wakil ketua </w:t>
      </w:r>
      <w:r>
        <w:rPr>
          <w:rFonts w:ascii="Times New Roman" w:hAnsi="Times New Roman" w:cs="Times New Roman"/>
          <w:sz w:val="24"/>
        </w:rPr>
        <w:t>pengurus majelis taklim</w:t>
      </w:r>
      <w:r w:rsidRPr="00F579AC">
        <w:rPr>
          <w:rFonts w:ascii="Times New Roman" w:hAnsi="Times New Roman" w:cs="Times New Roman"/>
          <w:sz w:val="24"/>
        </w:rPr>
        <w:t xml:space="preserve"> </w:t>
      </w:r>
      <w:r w:rsidRPr="002E3268">
        <w:rPr>
          <w:rFonts w:ascii="Times New Roman" w:hAnsi="Times New Roman" w:cs="Times New Roman"/>
          <w:sz w:val="24"/>
        </w:rPr>
        <w:t xml:space="preserve">Al-Huda Desa Muara Tiku </w:t>
      </w:r>
      <w:r w:rsidRPr="00E3675F">
        <w:rPr>
          <w:rFonts w:ascii="Times New Roman" w:hAnsi="Times New Roman" w:cs="Times New Roman"/>
          <w:sz w:val="24"/>
        </w:rPr>
        <w:t xml:space="preserve">Kecamatan Karang Jaya </w:t>
      </w:r>
      <w:r w:rsidRPr="00486662">
        <w:rPr>
          <w:rFonts w:ascii="Times New Roman" w:hAnsi="Times New Roman" w:cs="Times New Roman"/>
          <w:sz w:val="24"/>
        </w:rPr>
        <w:t xml:space="preserve">mengatakan masih kurangnya minat para jamaah atau ibu-ibu dalam mengikuti kegiatan majelis taklim, pada hal kegiatan tersebut dilaksanakan seminggu sekali, sedangkan dengan adanya majelis taklim tersebut dapat menambah wawasan mengenai nilai-nilai keagamaan baik itu tentang </w:t>
      </w:r>
      <w:r w:rsidRPr="00F579AC">
        <w:rPr>
          <w:rFonts w:ascii="Times New Roman" w:hAnsi="Times New Roman" w:cs="Times New Roman"/>
          <w:sz w:val="24"/>
        </w:rPr>
        <w:t>akidah</w:t>
      </w:r>
      <w:r w:rsidRPr="00486662">
        <w:rPr>
          <w:rFonts w:ascii="Times New Roman" w:hAnsi="Times New Roman" w:cs="Times New Roman"/>
          <w:sz w:val="24"/>
        </w:rPr>
        <w:t xml:space="preserve">, </w:t>
      </w:r>
      <w:r>
        <w:rPr>
          <w:rFonts w:ascii="Times New Roman" w:hAnsi="Times New Roman" w:cs="Times New Roman"/>
          <w:sz w:val="24"/>
        </w:rPr>
        <w:t>ibadah dan akhlak</w:t>
      </w:r>
      <w:r w:rsidRPr="00486662">
        <w:rPr>
          <w:rFonts w:ascii="Times New Roman" w:hAnsi="Times New Roman" w:cs="Times New Roman"/>
          <w:sz w:val="24"/>
        </w:rPr>
        <w:t>.</w:t>
      </w:r>
      <w:r>
        <w:rPr>
          <w:rStyle w:val="FootnoteReference"/>
          <w:rFonts w:ascii="Times New Roman" w:hAnsi="Times New Roman" w:cs="Times New Roman"/>
          <w:sz w:val="24"/>
          <w:lang w:val="en-US"/>
        </w:rPr>
        <w:footnoteReference w:id="7"/>
      </w:r>
    </w:p>
    <w:p w:rsidR="002D12E1" w:rsidRDefault="002D12E1" w:rsidP="002D12E1">
      <w:pPr>
        <w:pStyle w:val="ListParagraph"/>
        <w:spacing w:after="0" w:line="480" w:lineRule="auto"/>
        <w:ind w:left="425" w:firstLine="294"/>
        <w:jc w:val="both"/>
        <w:rPr>
          <w:rFonts w:ascii="Times New Roman" w:hAnsi="Times New Roman" w:cs="Times New Roman"/>
          <w:sz w:val="24"/>
          <w:lang w:val="en-US"/>
        </w:rPr>
      </w:pPr>
      <w:proofErr w:type="gramStart"/>
      <w:r>
        <w:rPr>
          <w:rFonts w:ascii="Times New Roman" w:hAnsi="Times New Roman" w:cs="Times New Roman"/>
          <w:sz w:val="24"/>
          <w:lang w:val="en-US"/>
        </w:rPr>
        <w:t>Selain itu ditemukannya bahwa dalam pelaksanaan kegiatan majelis taklim tersebut ada sebagian materi yang disampaikan belum sesuai dengan kapasitas para jamaah sehingga mereka hanya mendengar dan menonton.</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Selain para pengurus majelis taklim masih belum efektif dalam mensosiasilisasikan kepada jamaah atau ibu-ibu yang ada di Desa Muara Tiku agar mereka mengikuti kegiatan majelis taklim tersebut.</w:t>
      </w:r>
      <w:proofErr w:type="gramEnd"/>
      <w:r>
        <w:rPr>
          <w:rFonts w:ascii="Times New Roman" w:hAnsi="Times New Roman" w:cs="Times New Roman"/>
          <w:sz w:val="24"/>
          <w:lang w:val="en-US"/>
        </w:rPr>
        <w:t xml:space="preserve"> </w:t>
      </w:r>
      <w:r>
        <w:rPr>
          <w:rStyle w:val="FootnoteReference"/>
          <w:rFonts w:ascii="Times New Roman" w:hAnsi="Times New Roman" w:cs="Times New Roman"/>
          <w:sz w:val="24"/>
          <w:lang w:val="en-US"/>
        </w:rPr>
        <w:footnoteReference w:id="8"/>
      </w:r>
    </w:p>
    <w:p w:rsidR="002D12E1" w:rsidRPr="004B3754" w:rsidRDefault="002D12E1" w:rsidP="002D12E1">
      <w:pPr>
        <w:pStyle w:val="ListParagraph"/>
        <w:spacing w:after="0" w:line="480" w:lineRule="auto"/>
        <w:ind w:left="425" w:firstLine="294"/>
        <w:jc w:val="both"/>
        <w:rPr>
          <w:rFonts w:ascii="Times New Roman" w:hAnsi="Times New Roman" w:cs="Times New Roman"/>
          <w:sz w:val="24"/>
          <w:lang w:val="en-US"/>
        </w:rPr>
      </w:pPr>
      <w:proofErr w:type="gramStart"/>
      <w:r>
        <w:rPr>
          <w:rFonts w:ascii="Times New Roman" w:hAnsi="Times New Roman" w:cs="Times New Roman"/>
          <w:sz w:val="24"/>
          <w:lang w:val="en-US"/>
        </w:rPr>
        <w:t>Dari keterangan tersebut ditambahkan lagi oleh salah satu jamaah majelis taklim al-Huda Ibu Suryani mengatakan bahwa dalam penyampaian yang dilakukan oleh ustadz/ustadzah mengenai nilai-nilai keagamaan masih sulit dipahami oleh para jamaah, karena sebagian besar para jamaah tingkat pengetahuannya masih kurang memadai.</w:t>
      </w:r>
      <w:proofErr w:type="gramEnd"/>
      <w:r>
        <w:rPr>
          <w:rFonts w:ascii="Times New Roman" w:hAnsi="Times New Roman" w:cs="Times New Roman"/>
          <w:sz w:val="24"/>
          <w:lang w:val="en-US"/>
        </w:rPr>
        <w:t xml:space="preserve"> </w:t>
      </w:r>
      <w:r>
        <w:rPr>
          <w:rStyle w:val="FootnoteReference"/>
          <w:rFonts w:ascii="Times New Roman" w:hAnsi="Times New Roman" w:cs="Times New Roman"/>
          <w:sz w:val="24"/>
          <w:lang w:val="en-US"/>
        </w:rPr>
        <w:footnoteReference w:id="9"/>
      </w:r>
    </w:p>
    <w:p w:rsidR="002D12E1" w:rsidRDefault="002D12E1" w:rsidP="002D12E1">
      <w:pPr>
        <w:pStyle w:val="ListParagraph"/>
        <w:spacing w:after="0" w:line="480" w:lineRule="auto"/>
        <w:ind w:left="425" w:firstLine="294"/>
        <w:jc w:val="both"/>
        <w:rPr>
          <w:rFonts w:ascii="Times New Roman" w:hAnsi="Times New Roman" w:cs="Times New Roman"/>
          <w:sz w:val="24"/>
        </w:rPr>
      </w:pPr>
      <w:r w:rsidRPr="00B3444B">
        <w:rPr>
          <w:rFonts w:ascii="Times New Roman" w:hAnsi="Times New Roman" w:cs="Times New Roman"/>
          <w:sz w:val="24"/>
        </w:rPr>
        <w:t xml:space="preserve">Dari pernyataan diatas bahwa </w:t>
      </w:r>
      <w:r w:rsidRPr="00DE4F76">
        <w:rPr>
          <w:rFonts w:ascii="Times New Roman" w:hAnsi="Times New Roman" w:cs="Times New Roman"/>
          <w:sz w:val="24"/>
        </w:rPr>
        <w:t>Maj</w:t>
      </w:r>
      <w:r>
        <w:rPr>
          <w:rFonts w:ascii="Times New Roman" w:hAnsi="Times New Roman" w:cs="Times New Roman"/>
          <w:sz w:val="24"/>
        </w:rPr>
        <w:t>elis Tak</w:t>
      </w:r>
      <w:r w:rsidRPr="00DE4F76">
        <w:rPr>
          <w:rFonts w:ascii="Times New Roman" w:hAnsi="Times New Roman" w:cs="Times New Roman"/>
          <w:sz w:val="24"/>
        </w:rPr>
        <w:t xml:space="preserve">lim </w:t>
      </w:r>
      <w:r>
        <w:rPr>
          <w:rFonts w:ascii="Times New Roman" w:hAnsi="Times New Roman" w:cs="Times New Roman"/>
          <w:sz w:val="24"/>
          <w:lang w:val="en-US"/>
        </w:rPr>
        <w:t xml:space="preserve">Al-Huda Desa Muara Tiku </w:t>
      </w:r>
      <w:r>
        <w:rPr>
          <w:rFonts w:ascii="Times New Roman" w:hAnsi="Times New Roman" w:cs="Times New Roman"/>
          <w:sz w:val="24"/>
        </w:rPr>
        <w:t xml:space="preserve">Kecamatan Karang Jaya </w:t>
      </w:r>
      <w:r w:rsidRPr="00DE4F76">
        <w:rPr>
          <w:rFonts w:ascii="Times New Roman" w:hAnsi="Times New Roman" w:cs="Times New Roman"/>
          <w:sz w:val="24"/>
        </w:rPr>
        <w:t xml:space="preserve">Kabupaten Musi Rawas Utara sebagai salah satu kegiatan keagamaan memiliki peran yang sangat signifikan dalam upaya </w:t>
      </w:r>
      <w:r>
        <w:rPr>
          <w:rFonts w:ascii="Times New Roman" w:hAnsi="Times New Roman" w:cs="Times New Roman"/>
          <w:sz w:val="24"/>
        </w:rPr>
        <w:t>menanamkan</w:t>
      </w:r>
      <w:r w:rsidRPr="00DE4F76">
        <w:rPr>
          <w:rFonts w:ascii="Times New Roman" w:hAnsi="Times New Roman" w:cs="Times New Roman"/>
          <w:sz w:val="24"/>
        </w:rPr>
        <w:t xml:space="preserve"> nil</w:t>
      </w:r>
      <w:r>
        <w:rPr>
          <w:rFonts w:ascii="Times New Roman" w:hAnsi="Times New Roman" w:cs="Times New Roman"/>
          <w:sz w:val="24"/>
        </w:rPr>
        <w:t>a</w:t>
      </w:r>
      <w:r w:rsidRPr="00DE4F76">
        <w:rPr>
          <w:rFonts w:ascii="Times New Roman" w:hAnsi="Times New Roman" w:cs="Times New Roman"/>
          <w:sz w:val="24"/>
        </w:rPr>
        <w:t xml:space="preserve">i-nilai keagamaan melalui kegiatan pendidikan. Hubungan antara pembimbing (pengasuh) dan anggota secara tidak </w:t>
      </w:r>
      <w:r w:rsidRPr="00DE4F76">
        <w:rPr>
          <w:rFonts w:ascii="Times New Roman" w:hAnsi="Times New Roman" w:cs="Times New Roman"/>
          <w:sz w:val="24"/>
        </w:rPr>
        <w:lastRenderedPageBreak/>
        <w:t>langsung merupakan bagian kegiatan kependidikan. Pengasuh adalah orang yang membimbing sekaligus memberikan pengetahuan kepada peserta didik (anggota maj</w:t>
      </w:r>
      <w:r>
        <w:rPr>
          <w:rFonts w:ascii="Times New Roman" w:hAnsi="Times New Roman" w:cs="Times New Roman"/>
          <w:sz w:val="24"/>
        </w:rPr>
        <w:t>elis tak</w:t>
      </w:r>
      <w:r w:rsidRPr="00DE4F76">
        <w:rPr>
          <w:rFonts w:ascii="Times New Roman" w:hAnsi="Times New Roman" w:cs="Times New Roman"/>
          <w:sz w:val="24"/>
        </w:rPr>
        <w:t>lim).</w:t>
      </w:r>
    </w:p>
    <w:p w:rsidR="002D12E1" w:rsidRDefault="002D12E1" w:rsidP="002D12E1">
      <w:pPr>
        <w:pStyle w:val="ListParagraph"/>
        <w:spacing w:after="0" w:line="480" w:lineRule="auto"/>
        <w:ind w:left="425" w:firstLine="294"/>
        <w:jc w:val="both"/>
        <w:rPr>
          <w:rFonts w:ascii="Times New Roman" w:hAnsi="Times New Roman" w:cs="Times New Roman"/>
          <w:sz w:val="24"/>
        </w:rPr>
      </w:pPr>
      <w:r>
        <w:rPr>
          <w:rFonts w:ascii="Times New Roman" w:hAnsi="Times New Roman" w:cs="Times New Roman"/>
          <w:sz w:val="24"/>
        </w:rPr>
        <w:t>Dari segi materi, majelis tak</w:t>
      </w:r>
      <w:r w:rsidRPr="00DE4F76">
        <w:rPr>
          <w:rFonts w:ascii="Times New Roman" w:hAnsi="Times New Roman" w:cs="Times New Roman"/>
          <w:sz w:val="24"/>
        </w:rPr>
        <w:t>lim tersebut sebenarnya tidak terorganisir dan tersetruktur sebagaima</w:t>
      </w:r>
      <w:r>
        <w:rPr>
          <w:rFonts w:ascii="Times New Roman" w:hAnsi="Times New Roman" w:cs="Times New Roman"/>
          <w:sz w:val="24"/>
        </w:rPr>
        <w:t>na kurikulum sekolah. Namun dem</w:t>
      </w:r>
      <w:r>
        <w:rPr>
          <w:rFonts w:ascii="Times New Roman" w:hAnsi="Times New Roman" w:cs="Times New Roman"/>
          <w:sz w:val="24"/>
          <w:lang w:val="en-US"/>
        </w:rPr>
        <w:t>i</w:t>
      </w:r>
      <w:r w:rsidRPr="00DE4F76">
        <w:rPr>
          <w:rFonts w:ascii="Times New Roman" w:hAnsi="Times New Roman" w:cs="Times New Roman"/>
          <w:sz w:val="24"/>
        </w:rPr>
        <w:t xml:space="preserve">kian, materi yang diberikan kepada anggota jelas, misalnya ceramah keagamaan, maka materi yang diberikan masalah ibadah, akidah dan lain sebagainya. </w:t>
      </w:r>
    </w:p>
    <w:p w:rsidR="002D12E1" w:rsidRPr="00D87F56" w:rsidRDefault="002D12E1" w:rsidP="002D12E1">
      <w:pPr>
        <w:pStyle w:val="ListParagraph"/>
        <w:spacing w:after="0" w:line="480" w:lineRule="auto"/>
        <w:ind w:left="426" w:firstLine="294"/>
        <w:jc w:val="both"/>
        <w:rPr>
          <w:rFonts w:ascii="Times New Roman" w:hAnsi="Times New Roman" w:cs="Times New Roman"/>
          <w:b/>
          <w:sz w:val="24"/>
        </w:rPr>
      </w:pPr>
      <w:r w:rsidRPr="00DE4F76">
        <w:rPr>
          <w:rFonts w:ascii="Times New Roman" w:hAnsi="Times New Roman" w:cs="Times New Roman"/>
          <w:sz w:val="24"/>
        </w:rPr>
        <w:t>Melihat peran dan fungsi maj</w:t>
      </w:r>
      <w:r>
        <w:rPr>
          <w:rFonts w:ascii="Times New Roman" w:hAnsi="Times New Roman" w:cs="Times New Roman"/>
          <w:sz w:val="24"/>
        </w:rPr>
        <w:t>elis tak</w:t>
      </w:r>
      <w:r w:rsidRPr="00DE4F76">
        <w:rPr>
          <w:rFonts w:ascii="Times New Roman" w:hAnsi="Times New Roman" w:cs="Times New Roman"/>
          <w:sz w:val="24"/>
        </w:rPr>
        <w:t xml:space="preserve">lim sebagai sarana menanamkan nilai-nilai keagamaan, maka peneliti tertarik untuk meneliti permasalahan tersebut dalam sebuah penelitian yang judul: </w:t>
      </w:r>
      <w:r w:rsidRPr="0061797A">
        <w:rPr>
          <w:rFonts w:ascii="Times New Roman" w:hAnsi="Times New Roman" w:cs="Times New Roman"/>
          <w:sz w:val="24"/>
        </w:rPr>
        <w:t>“</w:t>
      </w:r>
      <w:r w:rsidRPr="00F70E31">
        <w:rPr>
          <w:rFonts w:ascii="Times New Roman" w:hAnsi="Times New Roman" w:cs="Times New Roman"/>
          <w:b/>
          <w:sz w:val="24"/>
        </w:rPr>
        <w:t xml:space="preserve">Peran Majelis Taklim </w:t>
      </w:r>
      <w:r w:rsidRPr="00204A25">
        <w:rPr>
          <w:rFonts w:ascii="Times New Roman" w:hAnsi="Times New Roman" w:cs="Times New Roman"/>
          <w:b/>
          <w:sz w:val="24"/>
        </w:rPr>
        <w:t xml:space="preserve">Al-Huda </w:t>
      </w:r>
      <w:r w:rsidRPr="00F70E31">
        <w:rPr>
          <w:rFonts w:ascii="Times New Roman" w:hAnsi="Times New Roman" w:cs="Times New Roman"/>
          <w:b/>
          <w:sz w:val="24"/>
        </w:rPr>
        <w:t xml:space="preserve">dalam Penanaman Nilai-Nilai Keagamaan Di </w:t>
      </w:r>
      <w:r>
        <w:rPr>
          <w:rFonts w:ascii="Times New Roman" w:hAnsi="Times New Roman" w:cs="Times New Roman"/>
          <w:b/>
          <w:sz w:val="24"/>
          <w:lang w:val="en-US"/>
        </w:rPr>
        <w:t xml:space="preserve">Kelurahan Pagar Dewa </w:t>
      </w:r>
      <w:r w:rsidRPr="00F70E31">
        <w:rPr>
          <w:rFonts w:ascii="Times New Roman" w:hAnsi="Times New Roman" w:cs="Times New Roman"/>
          <w:b/>
          <w:sz w:val="24"/>
        </w:rPr>
        <w:t xml:space="preserve">Kecamatan </w:t>
      </w:r>
      <w:r>
        <w:rPr>
          <w:rFonts w:ascii="Times New Roman" w:hAnsi="Times New Roman" w:cs="Times New Roman"/>
          <w:b/>
          <w:sz w:val="24"/>
          <w:lang w:val="en-US"/>
        </w:rPr>
        <w:t>Selebar Kota Bengkulu</w:t>
      </w:r>
      <w:r w:rsidRPr="0061797A">
        <w:rPr>
          <w:rFonts w:ascii="Times New Roman" w:hAnsi="Times New Roman" w:cs="Times New Roman"/>
          <w:b/>
          <w:sz w:val="24"/>
        </w:rPr>
        <w:t>”</w:t>
      </w:r>
      <w:r w:rsidRPr="00271FA0">
        <w:rPr>
          <w:rFonts w:ascii="Times New Roman" w:hAnsi="Times New Roman" w:cs="Times New Roman"/>
          <w:b/>
          <w:sz w:val="24"/>
        </w:rPr>
        <w:t>.</w:t>
      </w:r>
    </w:p>
    <w:p w:rsidR="002D12E1" w:rsidRPr="00D87F56" w:rsidRDefault="002D12E1" w:rsidP="002D12E1">
      <w:pPr>
        <w:pStyle w:val="ListParagraph"/>
        <w:spacing w:after="0" w:line="240" w:lineRule="auto"/>
        <w:ind w:left="426" w:firstLine="294"/>
        <w:jc w:val="both"/>
        <w:rPr>
          <w:rFonts w:ascii="Times New Roman" w:hAnsi="Times New Roman" w:cs="Times New Roman"/>
          <w:b/>
          <w:sz w:val="24"/>
        </w:rPr>
      </w:pPr>
    </w:p>
    <w:p w:rsidR="002D12E1" w:rsidRPr="000E4AFC" w:rsidRDefault="002D12E1" w:rsidP="002D12E1">
      <w:pPr>
        <w:pStyle w:val="ListParagraph"/>
        <w:numPr>
          <w:ilvl w:val="0"/>
          <w:numId w:val="13"/>
        </w:numPr>
        <w:spacing w:after="0" w:line="480" w:lineRule="auto"/>
        <w:ind w:left="284" w:hanging="284"/>
        <w:jc w:val="both"/>
        <w:rPr>
          <w:rFonts w:ascii="Times New Roman" w:hAnsi="Times New Roman" w:cs="Times New Roman"/>
          <w:b/>
          <w:sz w:val="24"/>
          <w:lang w:val="en-US"/>
        </w:rPr>
      </w:pPr>
      <w:r w:rsidRPr="000E4AFC">
        <w:rPr>
          <w:rFonts w:ascii="Times New Roman" w:hAnsi="Times New Roman" w:cs="Times New Roman"/>
          <w:b/>
          <w:bCs/>
          <w:sz w:val="24"/>
        </w:rPr>
        <w:t>Identifikasi Masalah</w:t>
      </w:r>
    </w:p>
    <w:p w:rsidR="002D12E1" w:rsidRDefault="002D12E1" w:rsidP="002D12E1">
      <w:pPr>
        <w:pStyle w:val="ListParagraph"/>
        <w:spacing w:line="480" w:lineRule="auto"/>
        <w:ind w:left="426" w:firstLine="294"/>
        <w:jc w:val="both"/>
        <w:rPr>
          <w:rFonts w:ascii="Times New Roman" w:hAnsi="Times New Roman" w:cs="Times New Roman"/>
          <w:sz w:val="24"/>
          <w:lang w:val="en-US"/>
        </w:rPr>
      </w:pPr>
      <w:r w:rsidRPr="00DE4F76">
        <w:rPr>
          <w:rFonts w:ascii="Times New Roman" w:hAnsi="Times New Roman" w:cs="Times New Roman"/>
          <w:sz w:val="24"/>
        </w:rPr>
        <w:t>Berdasarkan latar belakang masalah di atas maka dapat diidentifikasi masalah sebagai berikut :</w:t>
      </w:r>
    </w:p>
    <w:p w:rsidR="002D12E1" w:rsidRPr="007C2280" w:rsidRDefault="002D12E1" w:rsidP="007D1E62">
      <w:pPr>
        <w:pStyle w:val="ListParagraph"/>
        <w:numPr>
          <w:ilvl w:val="0"/>
          <w:numId w:val="18"/>
        </w:numPr>
        <w:spacing w:line="480" w:lineRule="auto"/>
        <w:jc w:val="both"/>
        <w:rPr>
          <w:rFonts w:ascii="Times New Roman" w:hAnsi="Times New Roman" w:cs="Times New Roman"/>
          <w:sz w:val="24"/>
          <w:lang w:val="en-US"/>
        </w:rPr>
      </w:pPr>
      <w:r w:rsidRPr="007C2280">
        <w:rPr>
          <w:rFonts w:ascii="Times New Roman" w:hAnsi="Times New Roman" w:cs="Times New Roman"/>
          <w:sz w:val="24"/>
        </w:rPr>
        <w:t xml:space="preserve">Masih kurangnya minat ibu-ibu dalam mengikuti </w:t>
      </w:r>
      <w:r>
        <w:rPr>
          <w:rFonts w:ascii="Times New Roman" w:hAnsi="Times New Roman" w:cs="Times New Roman"/>
          <w:sz w:val="24"/>
          <w:lang w:val="en-US"/>
        </w:rPr>
        <w:t xml:space="preserve">kegiatan </w:t>
      </w:r>
      <w:r>
        <w:rPr>
          <w:rFonts w:ascii="Times New Roman" w:hAnsi="Times New Roman" w:cs="Times New Roman"/>
          <w:sz w:val="24"/>
        </w:rPr>
        <w:t>majelis taklim</w:t>
      </w:r>
      <w:r>
        <w:rPr>
          <w:rFonts w:ascii="Times New Roman" w:hAnsi="Times New Roman" w:cs="Times New Roman"/>
          <w:sz w:val="24"/>
          <w:lang w:val="en-US"/>
        </w:rPr>
        <w:t xml:space="preserve"> dikarenakan kesibukan masing-masing.</w:t>
      </w:r>
    </w:p>
    <w:p w:rsidR="002D12E1" w:rsidRPr="007C2280" w:rsidRDefault="002D12E1" w:rsidP="007D1E62">
      <w:pPr>
        <w:pStyle w:val="ListParagraph"/>
        <w:numPr>
          <w:ilvl w:val="0"/>
          <w:numId w:val="18"/>
        </w:numPr>
        <w:spacing w:line="480" w:lineRule="auto"/>
        <w:jc w:val="both"/>
        <w:rPr>
          <w:rFonts w:ascii="Times New Roman" w:hAnsi="Times New Roman" w:cs="Times New Roman"/>
          <w:sz w:val="24"/>
          <w:lang w:val="en-US"/>
        </w:rPr>
      </w:pPr>
      <w:r w:rsidRPr="007C2280">
        <w:rPr>
          <w:rFonts w:ascii="Times New Roman" w:hAnsi="Times New Roman" w:cs="Times New Roman"/>
          <w:sz w:val="24"/>
          <w:lang w:val="en-US"/>
        </w:rPr>
        <w:t xml:space="preserve">Materi yang disampaikan belum sesuai dengan </w:t>
      </w:r>
      <w:r>
        <w:rPr>
          <w:rFonts w:ascii="Times New Roman" w:hAnsi="Times New Roman" w:cs="Times New Roman"/>
          <w:sz w:val="24"/>
        </w:rPr>
        <w:t>tema pembahasan sehingga</w:t>
      </w:r>
      <w:r>
        <w:rPr>
          <w:rFonts w:ascii="Times New Roman" w:hAnsi="Times New Roman" w:cs="Times New Roman"/>
          <w:sz w:val="24"/>
          <w:lang w:val="en-US"/>
        </w:rPr>
        <w:t xml:space="preserve"> para jamaah hanya mendengar dan menonton</w:t>
      </w:r>
      <w:r>
        <w:rPr>
          <w:rFonts w:ascii="Times New Roman" w:hAnsi="Times New Roman" w:cs="Times New Roman"/>
          <w:sz w:val="24"/>
        </w:rPr>
        <w:t xml:space="preserve"> serta kurang memahami </w:t>
      </w:r>
      <w:proofErr w:type="gramStart"/>
      <w:r>
        <w:rPr>
          <w:rFonts w:ascii="Times New Roman" w:hAnsi="Times New Roman" w:cs="Times New Roman"/>
          <w:sz w:val="24"/>
        </w:rPr>
        <w:t>apa</w:t>
      </w:r>
      <w:proofErr w:type="gramEnd"/>
      <w:r>
        <w:rPr>
          <w:rFonts w:ascii="Times New Roman" w:hAnsi="Times New Roman" w:cs="Times New Roman"/>
          <w:sz w:val="24"/>
        </w:rPr>
        <w:t xml:space="preserve"> yang disampaikan oleh pengajar.</w:t>
      </w:r>
    </w:p>
    <w:p w:rsidR="002D12E1" w:rsidRPr="007C2280" w:rsidRDefault="002D12E1" w:rsidP="007D1E62">
      <w:pPr>
        <w:pStyle w:val="ListParagraph"/>
        <w:numPr>
          <w:ilvl w:val="0"/>
          <w:numId w:val="18"/>
        </w:numPr>
        <w:spacing w:line="480" w:lineRule="auto"/>
        <w:jc w:val="both"/>
        <w:rPr>
          <w:rFonts w:ascii="Times New Roman" w:hAnsi="Times New Roman" w:cs="Times New Roman"/>
          <w:sz w:val="24"/>
          <w:lang w:val="en-US"/>
        </w:rPr>
      </w:pPr>
      <w:r w:rsidRPr="007C2280">
        <w:rPr>
          <w:rFonts w:ascii="Times New Roman" w:hAnsi="Times New Roman" w:cs="Times New Roman"/>
          <w:sz w:val="24"/>
          <w:lang w:val="en-US"/>
        </w:rPr>
        <w:t xml:space="preserve">Para pengurus majelis taklim masih belum efektif dalam mensosiasilisasikan kepada jamaah </w:t>
      </w:r>
      <w:proofErr w:type="gramStart"/>
      <w:r>
        <w:rPr>
          <w:rFonts w:ascii="Times New Roman" w:hAnsi="Times New Roman" w:cs="Times New Roman"/>
          <w:sz w:val="24"/>
          <w:lang w:val="en-US"/>
        </w:rPr>
        <w:t xml:space="preserve">atau </w:t>
      </w:r>
      <w:r w:rsidRPr="007C2280">
        <w:rPr>
          <w:rFonts w:ascii="Times New Roman" w:hAnsi="Times New Roman" w:cs="Times New Roman"/>
          <w:sz w:val="24"/>
          <w:lang w:val="en-US"/>
        </w:rPr>
        <w:t xml:space="preserve"> ibu</w:t>
      </w:r>
      <w:proofErr w:type="gramEnd"/>
      <w:r w:rsidRPr="007C2280">
        <w:rPr>
          <w:rFonts w:ascii="Times New Roman" w:hAnsi="Times New Roman" w:cs="Times New Roman"/>
          <w:sz w:val="24"/>
          <w:lang w:val="en-US"/>
        </w:rPr>
        <w:t xml:space="preserve">-ibu yang ada di </w:t>
      </w:r>
      <w:r>
        <w:rPr>
          <w:rFonts w:ascii="Times New Roman" w:hAnsi="Times New Roman" w:cs="Times New Roman"/>
          <w:sz w:val="24"/>
          <w:lang w:val="en-US"/>
        </w:rPr>
        <w:t xml:space="preserve"> Kelurahan Pagar Dewa </w:t>
      </w:r>
      <w:r w:rsidRPr="007C2280">
        <w:rPr>
          <w:rFonts w:ascii="Times New Roman" w:hAnsi="Times New Roman" w:cs="Times New Roman"/>
          <w:sz w:val="24"/>
          <w:lang w:val="en-US"/>
        </w:rPr>
        <w:t xml:space="preserve">agar mereka </w:t>
      </w:r>
      <w:r>
        <w:rPr>
          <w:rFonts w:ascii="Times New Roman" w:hAnsi="Times New Roman" w:cs="Times New Roman"/>
          <w:sz w:val="24"/>
          <w:lang w:val="en-US"/>
        </w:rPr>
        <w:t xml:space="preserve">mau </w:t>
      </w:r>
      <w:r w:rsidRPr="007C2280">
        <w:rPr>
          <w:rFonts w:ascii="Times New Roman" w:hAnsi="Times New Roman" w:cs="Times New Roman"/>
          <w:sz w:val="24"/>
          <w:lang w:val="en-US"/>
        </w:rPr>
        <w:t>mengikuti kegiatan majelis taklim tersebut</w:t>
      </w:r>
      <w:r>
        <w:rPr>
          <w:rFonts w:ascii="Times New Roman" w:hAnsi="Times New Roman" w:cs="Times New Roman"/>
          <w:sz w:val="24"/>
          <w:lang w:val="en-US"/>
        </w:rPr>
        <w:t>.</w:t>
      </w:r>
    </w:p>
    <w:p w:rsidR="002D12E1" w:rsidRPr="00F126C4" w:rsidRDefault="002D12E1" w:rsidP="007D1E62">
      <w:pPr>
        <w:pStyle w:val="ListParagraph"/>
        <w:numPr>
          <w:ilvl w:val="0"/>
          <w:numId w:val="18"/>
        </w:numPr>
        <w:spacing w:line="480" w:lineRule="auto"/>
        <w:jc w:val="both"/>
        <w:rPr>
          <w:rFonts w:ascii="Times New Roman" w:hAnsi="Times New Roman" w:cs="Times New Roman"/>
          <w:sz w:val="24"/>
          <w:lang w:val="en-US"/>
        </w:rPr>
      </w:pPr>
      <w:r w:rsidRPr="007C2280">
        <w:rPr>
          <w:rFonts w:ascii="Times New Roman" w:hAnsi="Times New Roman" w:cs="Times New Roman"/>
          <w:sz w:val="24"/>
          <w:lang w:val="en-US"/>
        </w:rPr>
        <w:lastRenderedPageBreak/>
        <w:t>Nilai</w:t>
      </w:r>
      <w:r>
        <w:rPr>
          <w:rFonts w:ascii="Times New Roman" w:hAnsi="Times New Roman" w:cs="Times New Roman"/>
          <w:sz w:val="24"/>
          <w:lang w:val="en-US"/>
        </w:rPr>
        <w:t>-nilai keagamaa</w:t>
      </w:r>
      <w:r w:rsidRPr="007C2280">
        <w:rPr>
          <w:rFonts w:ascii="Times New Roman" w:hAnsi="Times New Roman" w:cs="Times New Roman"/>
          <w:sz w:val="24"/>
          <w:lang w:val="en-US"/>
        </w:rPr>
        <w:t>n masih sulit dipahami oleh para jamaah, karena sebagian besar para jamaah tingkat pengetahuannya masih kurang memadai</w:t>
      </w:r>
      <w:r>
        <w:rPr>
          <w:rFonts w:ascii="Times New Roman" w:hAnsi="Times New Roman" w:cs="Times New Roman"/>
          <w:sz w:val="24"/>
          <w:lang w:val="en-US"/>
        </w:rPr>
        <w:t>.</w:t>
      </w:r>
    </w:p>
    <w:p w:rsidR="002D12E1" w:rsidRPr="00502198" w:rsidRDefault="002D12E1" w:rsidP="002D12E1">
      <w:pPr>
        <w:pStyle w:val="ListParagraph"/>
        <w:numPr>
          <w:ilvl w:val="0"/>
          <w:numId w:val="13"/>
        </w:numPr>
        <w:tabs>
          <w:tab w:val="left" w:pos="284"/>
        </w:tabs>
        <w:spacing w:line="480" w:lineRule="auto"/>
        <w:ind w:left="360"/>
        <w:jc w:val="both"/>
        <w:rPr>
          <w:rFonts w:ascii="Times New Roman" w:hAnsi="Times New Roman" w:cs="Times New Roman"/>
          <w:b/>
          <w:bCs/>
          <w:sz w:val="24"/>
        </w:rPr>
      </w:pPr>
      <w:r>
        <w:rPr>
          <w:rFonts w:ascii="Times New Roman" w:hAnsi="Times New Roman" w:cs="Times New Roman"/>
          <w:b/>
          <w:bCs/>
          <w:sz w:val="24"/>
        </w:rPr>
        <w:t>B</w:t>
      </w:r>
      <w:r>
        <w:rPr>
          <w:rFonts w:ascii="Times New Roman" w:hAnsi="Times New Roman" w:cs="Times New Roman"/>
          <w:b/>
          <w:bCs/>
          <w:sz w:val="24"/>
          <w:lang w:val="en-US"/>
        </w:rPr>
        <w:t xml:space="preserve">atasan </w:t>
      </w:r>
      <w:r w:rsidRPr="00502198">
        <w:rPr>
          <w:rFonts w:ascii="Times New Roman" w:hAnsi="Times New Roman" w:cs="Times New Roman"/>
          <w:b/>
          <w:bCs/>
          <w:sz w:val="24"/>
        </w:rPr>
        <w:t xml:space="preserve">Masalah </w:t>
      </w:r>
    </w:p>
    <w:p w:rsidR="002D12E1" w:rsidRPr="00E13A70" w:rsidRDefault="002D12E1" w:rsidP="002D12E1">
      <w:pPr>
        <w:pStyle w:val="ListParagraph"/>
        <w:tabs>
          <w:tab w:val="left" w:pos="284"/>
        </w:tabs>
        <w:spacing w:line="480" w:lineRule="auto"/>
        <w:ind w:left="426"/>
        <w:jc w:val="both"/>
        <w:rPr>
          <w:rFonts w:ascii="Times New Roman" w:hAnsi="Times New Roman" w:cs="Times New Roman"/>
          <w:sz w:val="24"/>
        </w:rPr>
      </w:pPr>
      <w:r>
        <w:rPr>
          <w:rFonts w:ascii="Times New Roman" w:hAnsi="Times New Roman" w:cs="Times New Roman"/>
          <w:sz w:val="24"/>
        </w:rPr>
        <w:tab/>
      </w:r>
      <w:r w:rsidRPr="00DE4F76">
        <w:rPr>
          <w:rFonts w:ascii="Times New Roman" w:hAnsi="Times New Roman" w:cs="Times New Roman"/>
          <w:sz w:val="24"/>
        </w:rPr>
        <w:t>Untuk menghindari luasnya permasalahan yang akan dikaji, maka peneliti membatasi masalah peran maj</w:t>
      </w:r>
      <w:r>
        <w:rPr>
          <w:rFonts w:ascii="Times New Roman" w:hAnsi="Times New Roman" w:cs="Times New Roman"/>
          <w:sz w:val="24"/>
        </w:rPr>
        <w:t>elis tak</w:t>
      </w:r>
      <w:r w:rsidRPr="00DE4F76">
        <w:rPr>
          <w:rFonts w:ascii="Times New Roman" w:hAnsi="Times New Roman" w:cs="Times New Roman"/>
          <w:sz w:val="24"/>
        </w:rPr>
        <w:t xml:space="preserve">lim </w:t>
      </w:r>
      <w:r>
        <w:rPr>
          <w:rFonts w:ascii="Times New Roman" w:hAnsi="Times New Roman" w:cs="Times New Roman"/>
          <w:sz w:val="24"/>
          <w:lang w:val="en-US"/>
        </w:rPr>
        <w:t xml:space="preserve">diKelurahan Pagar Dewa </w:t>
      </w:r>
      <w:r w:rsidRPr="00FD4604">
        <w:rPr>
          <w:rFonts w:ascii="Times New Roman" w:hAnsi="Times New Roman" w:cs="Times New Roman"/>
          <w:sz w:val="24"/>
        </w:rPr>
        <w:t xml:space="preserve">bagi masyarakat </w:t>
      </w:r>
      <w:r>
        <w:rPr>
          <w:rFonts w:ascii="Times New Roman" w:hAnsi="Times New Roman" w:cs="Times New Roman"/>
          <w:sz w:val="24"/>
          <w:lang w:val="en-US"/>
        </w:rPr>
        <w:t xml:space="preserve">di </w:t>
      </w:r>
      <w:r w:rsidRPr="00FD4604">
        <w:rPr>
          <w:rFonts w:ascii="Times New Roman" w:hAnsi="Times New Roman" w:cs="Times New Roman"/>
          <w:sz w:val="24"/>
        </w:rPr>
        <w:t xml:space="preserve">Kecamatan </w:t>
      </w:r>
      <w:r>
        <w:rPr>
          <w:rFonts w:ascii="Times New Roman" w:hAnsi="Times New Roman" w:cs="Times New Roman"/>
          <w:sz w:val="24"/>
          <w:lang w:val="en-US"/>
        </w:rPr>
        <w:t xml:space="preserve">Selebar Kota Bengkulu </w:t>
      </w:r>
      <w:r w:rsidRPr="00DE4F76">
        <w:rPr>
          <w:rFonts w:ascii="Times New Roman" w:hAnsi="Times New Roman" w:cs="Times New Roman"/>
          <w:sz w:val="24"/>
        </w:rPr>
        <w:t xml:space="preserve">dalam </w:t>
      </w:r>
      <w:r w:rsidRPr="00601AE9">
        <w:rPr>
          <w:rFonts w:ascii="Times New Roman" w:hAnsi="Times New Roman" w:cs="Times New Roman"/>
          <w:sz w:val="24"/>
        </w:rPr>
        <w:t xml:space="preserve">penanaman </w:t>
      </w:r>
      <w:r>
        <w:rPr>
          <w:rFonts w:ascii="Times New Roman" w:hAnsi="Times New Roman" w:cs="Times New Roman"/>
          <w:sz w:val="24"/>
        </w:rPr>
        <w:t>nilai-nilai keagamaan</w:t>
      </w:r>
      <w:r>
        <w:rPr>
          <w:rFonts w:ascii="Times New Roman" w:hAnsi="Times New Roman" w:cs="Times New Roman"/>
          <w:sz w:val="24"/>
          <w:lang w:val="en-US"/>
        </w:rPr>
        <w:t xml:space="preserve"> </w:t>
      </w:r>
      <w:r w:rsidRPr="00FD4604">
        <w:rPr>
          <w:rFonts w:ascii="Times New Roman" w:hAnsi="Times New Roman" w:cs="Times New Roman"/>
          <w:sz w:val="24"/>
        </w:rPr>
        <w:t xml:space="preserve">yaitu </w:t>
      </w:r>
      <w:r w:rsidRPr="00500237">
        <w:rPr>
          <w:rFonts w:ascii="Times New Roman" w:hAnsi="Times New Roman" w:cs="Times New Roman"/>
          <w:sz w:val="24"/>
        </w:rPr>
        <w:t xml:space="preserve">tentang </w:t>
      </w:r>
      <w:r w:rsidRPr="00253D06">
        <w:rPr>
          <w:rFonts w:ascii="Times New Roman" w:hAnsi="Times New Roman" w:cs="Times New Roman"/>
          <w:sz w:val="24"/>
        </w:rPr>
        <w:t>aqidah</w:t>
      </w:r>
      <w:r w:rsidRPr="00BC0B2F">
        <w:rPr>
          <w:rFonts w:ascii="Times New Roman" w:hAnsi="Times New Roman" w:cs="Times New Roman"/>
          <w:sz w:val="24"/>
        </w:rPr>
        <w:t xml:space="preserve">, </w:t>
      </w:r>
      <w:r w:rsidRPr="00253D06">
        <w:rPr>
          <w:rFonts w:ascii="Times New Roman" w:hAnsi="Times New Roman" w:cs="Times New Roman"/>
          <w:sz w:val="24"/>
        </w:rPr>
        <w:t xml:space="preserve">ibadah, </w:t>
      </w:r>
      <w:r w:rsidRPr="00BC0B2F">
        <w:rPr>
          <w:rFonts w:ascii="Times New Roman" w:hAnsi="Times New Roman" w:cs="Times New Roman"/>
          <w:sz w:val="24"/>
        </w:rPr>
        <w:t>da</w:t>
      </w:r>
      <w:r>
        <w:rPr>
          <w:rFonts w:ascii="Times New Roman" w:hAnsi="Times New Roman" w:cs="Times New Roman"/>
          <w:sz w:val="24"/>
        </w:rPr>
        <w:t xml:space="preserve">n akhlak dalam </w:t>
      </w:r>
      <w:r w:rsidRPr="001D536D">
        <w:rPr>
          <w:rFonts w:ascii="Times New Roman" w:hAnsi="Times New Roman" w:cs="Times New Roman"/>
          <w:sz w:val="24"/>
        </w:rPr>
        <w:t xml:space="preserve">kehidupan </w:t>
      </w:r>
      <w:r>
        <w:rPr>
          <w:rFonts w:ascii="Times New Roman" w:hAnsi="Times New Roman" w:cs="Times New Roman"/>
          <w:sz w:val="24"/>
        </w:rPr>
        <w:t>sehari-hari</w:t>
      </w:r>
      <w:r w:rsidRPr="00BC0B2F">
        <w:rPr>
          <w:rFonts w:ascii="Times New Roman" w:hAnsi="Times New Roman" w:cs="Times New Roman"/>
          <w:sz w:val="24"/>
        </w:rPr>
        <w:t>.</w:t>
      </w:r>
    </w:p>
    <w:p w:rsidR="002D12E1" w:rsidRPr="0047047F" w:rsidRDefault="002D12E1" w:rsidP="002D12E1">
      <w:pPr>
        <w:pStyle w:val="ListParagraph"/>
        <w:numPr>
          <w:ilvl w:val="0"/>
          <w:numId w:val="13"/>
        </w:numPr>
        <w:tabs>
          <w:tab w:val="left" w:pos="284"/>
        </w:tabs>
        <w:spacing w:after="0" w:line="480" w:lineRule="auto"/>
        <w:ind w:left="360"/>
        <w:jc w:val="both"/>
        <w:rPr>
          <w:rFonts w:asciiTheme="majorBidi" w:hAnsiTheme="majorBidi" w:cstheme="majorBidi"/>
          <w:b/>
          <w:bCs/>
          <w:sz w:val="24"/>
          <w:szCs w:val="24"/>
        </w:rPr>
      </w:pPr>
      <w:r w:rsidRPr="00601AE9">
        <w:rPr>
          <w:rFonts w:asciiTheme="majorBidi" w:hAnsiTheme="majorBidi" w:cstheme="majorBidi"/>
          <w:b/>
          <w:bCs/>
          <w:sz w:val="24"/>
          <w:szCs w:val="24"/>
        </w:rPr>
        <w:t xml:space="preserve"> </w:t>
      </w:r>
      <w:r w:rsidRPr="0047047F">
        <w:rPr>
          <w:rFonts w:asciiTheme="majorBidi" w:hAnsiTheme="majorBidi" w:cstheme="majorBidi"/>
          <w:b/>
          <w:bCs/>
          <w:sz w:val="24"/>
          <w:szCs w:val="24"/>
        </w:rPr>
        <w:t>Rumusan Masalah</w:t>
      </w:r>
    </w:p>
    <w:p w:rsidR="002D12E1" w:rsidRPr="002D12E1" w:rsidRDefault="002D12E1" w:rsidP="002D12E1">
      <w:pPr>
        <w:tabs>
          <w:tab w:val="left" w:pos="284"/>
        </w:tabs>
        <w:spacing w:after="0" w:line="480" w:lineRule="auto"/>
        <w:ind w:left="284"/>
        <w:jc w:val="both"/>
        <w:rPr>
          <w:rFonts w:asciiTheme="majorBidi" w:hAnsiTheme="majorBidi" w:cstheme="majorBidi"/>
          <w:sz w:val="28"/>
          <w:szCs w:val="28"/>
          <w:lang w:val="en-US"/>
        </w:rPr>
      </w:pPr>
      <w:r w:rsidRPr="002B7182">
        <w:rPr>
          <w:rFonts w:asciiTheme="majorBidi" w:hAnsiTheme="majorBidi" w:cstheme="majorBidi"/>
          <w:sz w:val="24"/>
          <w:szCs w:val="24"/>
          <w:lang w:val="en-US"/>
        </w:rPr>
        <w:tab/>
      </w:r>
      <w:r w:rsidRPr="002B7182">
        <w:rPr>
          <w:rFonts w:asciiTheme="majorBidi" w:hAnsiTheme="majorBidi" w:cstheme="majorBidi"/>
          <w:sz w:val="24"/>
          <w:szCs w:val="24"/>
        </w:rPr>
        <w:t>Berdasarkan latar belakang masalah yang telah dijelaskan di atas maka rumusan masalah dalam penelitian ini adalah</w:t>
      </w:r>
      <w:r w:rsidRPr="002B7182">
        <w:rPr>
          <w:rFonts w:asciiTheme="majorBidi" w:hAnsiTheme="majorBidi" w:cstheme="majorBidi"/>
          <w:sz w:val="24"/>
          <w:szCs w:val="24"/>
          <w:lang w:val="en-US"/>
        </w:rPr>
        <w:t xml:space="preserve"> :</w:t>
      </w:r>
      <w:r w:rsidRPr="002D12E1">
        <w:rPr>
          <w:rFonts w:ascii="Times New Roman" w:hAnsi="Times New Roman" w:cs="Times New Roman"/>
          <w:sz w:val="24"/>
        </w:rPr>
        <w:t xml:space="preserve">Bagaimana peran majelis taklim </w:t>
      </w:r>
      <w:r w:rsidRPr="002D12E1">
        <w:rPr>
          <w:rFonts w:ascii="Times New Roman" w:hAnsi="Times New Roman" w:cs="Times New Roman"/>
          <w:sz w:val="24"/>
          <w:lang w:val="en-US"/>
        </w:rPr>
        <w:t xml:space="preserve">di Kelurahan Pagar Dewa </w:t>
      </w:r>
      <w:r w:rsidRPr="002D12E1">
        <w:rPr>
          <w:rFonts w:ascii="Times New Roman" w:hAnsi="Times New Roman" w:cs="Times New Roman"/>
          <w:sz w:val="24"/>
        </w:rPr>
        <w:t xml:space="preserve">Kecamatan </w:t>
      </w:r>
      <w:r w:rsidRPr="002D12E1">
        <w:rPr>
          <w:rFonts w:ascii="Times New Roman" w:hAnsi="Times New Roman" w:cs="Times New Roman"/>
          <w:sz w:val="24"/>
          <w:lang w:val="en-US"/>
        </w:rPr>
        <w:t xml:space="preserve">Seelabar Kota Bengkulu </w:t>
      </w:r>
      <w:r w:rsidRPr="002D12E1">
        <w:rPr>
          <w:rFonts w:ascii="Times New Roman" w:hAnsi="Times New Roman" w:cs="Times New Roman"/>
          <w:sz w:val="24"/>
        </w:rPr>
        <w:t xml:space="preserve">dalam </w:t>
      </w:r>
      <w:r w:rsidRPr="002D12E1">
        <w:rPr>
          <w:rFonts w:ascii="Times New Roman" w:hAnsi="Times New Roman" w:cs="Times New Roman"/>
          <w:sz w:val="24"/>
          <w:lang w:val="en-US"/>
        </w:rPr>
        <w:t xml:space="preserve">menanamkan </w:t>
      </w:r>
      <w:r w:rsidRPr="002D12E1">
        <w:rPr>
          <w:rFonts w:ascii="Times New Roman" w:hAnsi="Times New Roman" w:cs="Times New Roman"/>
          <w:sz w:val="24"/>
        </w:rPr>
        <w:t>nilai-nilai keagamaan?</w:t>
      </w:r>
    </w:p>
    <w:p w:rsidR="002D12E1" w:rsidRPr="00502198" w:rsidRDefault="002D12E1" w:rsidP="002D12E1">
      <w:pPr>
        <w:pStyle w:val="ListParagraph"/>
        <w:numPr>
          <w:ilvl w:val="0"/>
          <w:numId w:val="13"/>
        </w:numPr>
        <w:tabs>
          <w:tab w:val="left" w:pos="284"/>
        </w:tabs>
        <w:spacing w:line="480" w:lineRule="auto"/>
        <w:ind w:left="360"/>
        <w:jc w:val="both"/>
        <w:rPr>
          <w:rFonts w:ascii="Times New Roman" w:hAnsi="Times New Roman" w:cs="Times New Roman"/>
          <w:b/>
          <w:bCs/>
          <w:sz w:val="24"/>
        </w:rPr>
      </w:pPr>
      <w:r w:rsidRPr="00502198">
        <w:rPr>
          <w:rFonts w:ascii="Times New Roman" w:hAnsi="Times New Roman" w:cs="Times New Roman"/>
          <w:b/>
          <w:bCs/>
          <w:sz w:val="24"/>
        </w:rPr>
        <w:t>Tujuan Penelitian</w:t>
      </w:r>
    </w:p>
    <w:p w:rsidR="002D12E1" w:rsidRPr="00A65283" w:rsidRDefault="002D12E1" w:rsidP="00A65283">
      <w:pPr>
        <w:pStyle w:val="ListParagraph"/>
        <w:tabs>
          <w:tab w:val="left" w:pos="284"/>
        </w:tabs>
        <w:spacing w:line="480" w:lineRule="auto"/>
        <w:ind w:left="426"/>
        <w:jc w:val="both"/>
        <w:rPr>
          <w:rFonts w:ascii="Times New Roman" w:hAnsi="Times New Roman" w:cs="Times New Roman"/>
          <w:sz w:val="24"/>
          <w:lang w:val="en-US"/>
        </w:rPr>
      </w:pPr>
      <w:r>
        <w:rPr>
          <w:rFonts w:ascii="Times New Roman" w:hAnsi="Times New Roman" w:cs="Times New Roman"/>
          <w:sz w:val="24"/>
        </w:rPr>
        <w:tab/>
      </w:r>
      <w:r w:rsidRPr="00DE4F76">
        <w:rPr>
          <w:rFonts w:ascii="Times New Roman" w:hAnsi="Times New Roman" w:cs="Times New Roman"/>
          <w:sz w:val="24"/>
        </w:rPr>
        <w:t>Berdasarkan permasalah</w:t>
      </w:r>
      <w:r>
        <w:rPr>
          <w:rFonts w:ascii="Times New Roman" w:hAnsi="Times New Roman" w:cs="Times New Roman"/>
          <w:sz w:val="24"/>
          <w:lang w:val="en-US"/>
        </w:rPr>
        <w:t>an</w:t>
      </w:r>
      <w:r w:rsidRPr="00DE4F76">
        <w:rPr>
          <w:rFonts w:ascii="Times New Roman" w:hAnsi="Times New Roman" w:cs="Times New Roman"/>
          <w:sz w:val="24"/>
        </w:rPr>
        <w:t xml:space="preserve"> tersebut di atas, maka tujuan yang hendak dicapai dalam penelitian ini adalah sebagai berikut:</w:t>
      </w:r>
      <w:r w:rsidR="00A65283">
        <w:rPr>
          <w:rFonts w:ascii="Times New Roman" w:hAnsi="Times New Roman" w:cs="Times New Roman"/>
          <w:sz w:val="24"/>
          <w:lang w:val="en-US"/>
        </w:rPr>
        <w:t xml:space="preserve"> </w:t>
      </w:r>
      <w:r w:rsidRPr="00A65283">
        <w:rPr>
          <w:rFonts w:ascii="Times New Roman" w:hAnsi="Times New Roman" w:cs="Times New Roman"/>
          <w:sz w:val="24"/>
          <w:lang w:val="en-US"/>
        </w:rPr>
        <w:t xml:space="preserve">Untuk mendeskripsikan </w:t>
      </w:r>
      <w:r w:rsidRPr="00A65283">
        <w:rPr>
          <w:rFonts w:ascii="Times New Roman" w:hAnsi="Times New Roman" w:cs="Times New Roman"/>
          <w:sz w:val="24"/>
        </w:rPr>
        <w:t xml:space="preserve">peran majelis taklim </w:t>
      </w:r>
      <w:r w:rsidR="00A65283" w:rsidRPr="00A65283">
        <w:rPr>
          <w:rFonts w:ascii="Times New Roman" w:hAnsi="Times New Roman" w:cs="Times New Roman"/>
          <w:sz w:val="24"/>
          <w:lang w:val="en-US"/>
        </w:rPr>
        <w:t xml:space="preserve">di Kelurahan Pagar Dewa </w:t>
      </w:r>
      <w:r w:rsidRPr="00A65283">
        <w:rPr>
          <w:rFonts w:ascii="Times New Roman" w:hAnsi="Times New Roman" w:cs="Times New Roman"/>
          <w:sz w:val="24"/>
        </w:rPr>
        <w:t>Kecamatan</w:t>
      </w:r>
      <w:r w:rsidR="00A65283" w:rsidRPr="00A65283">
        <w:rPr>
          <w:rFonts w:ascii="Times New Roman" w:hAnsi="Times New Roman" w:cs="Times New Roman"/>
          <w:sz w:val="24"/>
          <w:lang w:val="en-US"/>
        </w:rPr>
        <w:t xml:space="preserve"> Selebar</w:t>
      </w:r>
      <w:r w:rsidRPr="00A65283">
        <w:rPr>
          <w:rFonts w:ascii="Times New Roman" w:hAnsi="Times New Roman" w:cs="Times New Roman"/>
          <w:sz w:val="24"/>
        </w:rPr>
        <w:t xml:space="preserve"> dalam </w:t>
      </w:r>
      <w:r w:rsidRPr="00A65283">
        <w:rPr>
          <w:rFonts w:ascii="Times New Roman" w:hAnsi="Times New Roman" w:cs="Times New Roman"/>
          <w:sz w:val="24"/>
          <w:lang w:val="en-US"/>
        </w:rPr>
        <w:t xml:space="preserve">menanamkan </w:t>
      </w:r>
      <w:r w:rsidRPr="00A65283">
        <w:rPr>
          <w:rFonts w:ascii="Times New Roman" w:hAnsi="Times New Roman" w:cs="Times New Roman"/>
          <w:sz w:val="24"/>
        </w:rPr>
        <w:t>nilai-nilai keagamaan</w:t>
      </w:r>
      <w:r w:rsidRPr="00A65283">
        <w:rPr>
          <w:rFonts w:ascii="Times New Roman" w:hAnsi="Times New Roman" w:cs="Times New Roman"/>
          <w:sz w:val="24"/>
          <w:lang w:val="en-US"/>
        </w:rPr>
        <w:t>.</w:t>
      </w:r>
    </w:p>
    <w:p w:rsidR="002D12E1" w:rsidRPr="00806FE3" w:rsidRDefault="002D12E1" w:rsidP="002D12E1">
      <w:pPr>
        <w:pStyle w:val="ListParagraph"/>
        <w:numPr>
          <w:ilvl w:val="0"/>
          <w:numId w:val="13"/>
        </w:numPr>
        <w:spacing w:line="480" w:lineRule="auto"/>
        <w:ind w:left="360"/>
        <w:jc w:val="both"/>
        <w:rPr>
          <w:rFonts w:ascii="Times New Roman" w:hAnsi="Times New Roman" w:cs="Times New Roman"/>
          <w:b/>
          <w:bCs/>
          <w:sz w:val="24"/>
        </w:rPr>
      </w:pPr>
      <w:r w:rsidRPr="00806FE3">
        <w:rPr>
          <w:rFonts w:ascii="Times New Roman" w:hAnsi="Times New Roman" w:cs="Times New Roman"/>
          <w:b/>
          <w:bCs/>
          <w:sz w:val="24"/>
          <w:lang w:val="en-US"/>
        </w:rPr>
        <w:t xml:space="preserve">Kegunaan </w:t>
      </w:r>
      <w:r w:rsidRPr="00806FE3">
        <w:rPr>
          <w:rFonts w:ascii="Times New Roman" w:hAnsi="Times New Roman" w:cs="Times New Roman"/>
          <w:b/>
          <w:bCs/>
          <w:sz w:val="24"/>
        </w:rPr>
        <w:t>Penelitian</w:t>
      </w:r>
    </w:p>
    <w:p w:rsidR="002D12E1" w:rsidRDefault="002D12E1" w:rsidP="002D12E1">
      <w:pPr>
        <w:pStyle w:val="ListParagraph"/>
        <w:spacing w:line="480" w:lineRule="auto"/>
        <w:ind w:left="0" w:firstLine="294"/>
        <w:jc w:val="both"/>
        <w:rPr>
          <w:rFonts w:ascii="Times New Roman" w:hAnsi="Times New Roman" w:cs="Times New Roman"/>
          <w:sz w:val="24"/>
        </w:rPr>
      </w:pPr>
      <w:r>
        <w:rPr>
          <w:rFonts w:ascii="Times New Roman" w:hAnsi="Times New Roman" w:cs="Times New Roman"/>
          <w:sz w:val="24"/>
          <w:lang w:val="en-US"/>
        </w:rPr>
        <w:t xml:space="preserve">Adapun kegunaan dari penelitian </w:t>
      </w:r>
      <w:r w:rsidRPr="00DE4F76">
        <w:rPr>
          <w:rFonts w:ascii="Times New Roman" w:hAnsi="Times New Roman" w:cs="Times New Roman"/>
          <w:sz w:val="24"/>
        </w:rPr>
        <w:t>adalah sebagai berikut:</w:t>
      </w:r>
    </w:p>
    <w:p w:rsidR="002D12E1" w:rsidRDefault="002D12E1" w:rsidP="007D1E62">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lang w:val="en-US"/>
        </w:rPr>
        <w:t xml:space="preserve">Secara </w:t>
      </w:r>
      <w:r w:rsidRPr="00DE4F76">
        <w:rPr>
          <w:rFonts w:ascii="Times New Roman" w:hAnsi="Times New Roman" w:cs="Times New Roman"/>
          <w:sz w:val="24"/>
        </w:rPr>
        <w:t>teoritis</w:t>
      </w:r>
    </w:p>
    <w:p w:rsidR="002D12E1" w:rsidRPr="00BC0B2F" w:rsidRDefault="002D12E1" w:rsidP="002D12E1">
      <w:pPr>
        <w:pStyle w:val="ListParagraph"/>
        <w:spacing w:line="480" w:lineRule="auto"/>
        <w:ind w:left="786" w:firstLine="654"/>
        <w:jc w:val="both"/>
        <w:rPr>
          <w:rFonts w:ascii="Times New Roman" w:hAnsi="Times New Roman" w:cs="Times New Roman"/>
          <w:sz w:val="24"/>
        </w:rPr>
      </w:pPr>
      <w:r w:rsidRPr="00DE4F76">
        <w:rPr>
          <w:rFonts w:ascii="Times New Roman" w:hAnsi="Times New Roman" w:cs="Times New Roman"/>
          <w:sz w:val="24"/>
        </w:rPr>
        <w:t>Penelitian ini sebagai bagian dari usaha untuk menambah khasanah ilmu pengetahuan di Fakultas Tarbiyah dan Tadris pada umumnya dan Prodi Pendidikan Agama Islam pada khususnya.</w:t>
      </w:r>
    </w:p>
    <w:p w:rsidR="002D12E1" w:rsidRDefault="002D12E1" w:rsidP="007D1E62">
      <w:pPr>
        <w:pStyle w:val="ListParagraph"/>
        <w:numPr>
          <w:ilvl w:val="0"/>
          <w:numId w:val="14"/>
        </w:numPr>
        <w:spacing w:line="480" w:lineRule="auto"/>
        <w:jc w:val="both"/>
        <w:rPr>
          <w:rFonts w:ascii="Times New Roman" w:hAnsi="Times New Roman" w:cs="Times New Roman"/>
          <w:sz w:val="24"/>
        </w:rPr>
      </w:pPr>
      <w:r>
        <w:rPr>
          <w:rFonts w:ascii="Times New Roman" w:hAnsi="Times New Roman" w:cs="Times New Roman"/>
          <w:sz w:val="24"/>
          <w:lang w:val="en-US"/>
        </w:rPr>
        <w:t xml:space="preserve">Secara </w:t>
      </w:r>
      <w:r w:rsidRPr="00DE4F76">
        <w:rPr>
          <w:rFonts w:ascii="Times New Roman" w:hAnsi="Times New Roman" w:cs="Times New Roman"/>
          <w:sz w:val="24"/>
        </w:rPr>
        <w:t>praktis</w:t>
      </w:r>
    </w:p>
    <w:p w:rsidR="002D12E1" w:rsidRDefault="002D12E1" w:rsidP="007D1E62">
      <w:pPr>
        <w:pStyle w:val="ListParagraph"/>
        <w:numPr>
          <w:ilvl w:val="0"/>
          <w:numId w:val="15"/>
        </w:numPr>
        <w:spacing w:line="480" w:lineRule="auto"/>
        <w:jc w:val="both"/>
        <w:rPr>
          <w:rFonts w:ascii="Times New Roman" w:hAnsi="Times New Roman" w:cs="Times New Roman"/>
          <w:sz w:val="24"/>
        </w:rPr>
      </w:pPr>
      <w:r w:rsidRPr="00DE4F76">
        <w:rPr>
          <w:rFonts w:ascii="Times New Roman" w:hAnsi="Times New Roman" w:cs="Times New Roman"/>
          <w:sz w:val="24"/>
        </w:rPr>
        <w:lastRenderedPageBreak/>
        <w:t>Dengan meneliti pendidikan maj</w:t>
      </w:r>
      <w:r>
        <w:rPr>
          <w:rFonts w:ascii="Times New Roman" w:hAnsi="Times New Roman" w:cs="Times New Roman"/>
          <w:sz w:val="24"/>
        </w:rPr>
        <w:t>elis tak</w:t>
      </w:r>
      <w:r w:rsidRPr="00DE4F76">
        <w:rPr>
          <w:rFonts w:ascii="Times New Roman" w:hAnsi="Times New Roman" w:cs="Times New Roman"/>
          <w:sz w:val="24"/>
        </w:rPr>
        <w:t xml:space="preserve">lim, maka dapat menambah wawasan dan pemahaman yang lebih </w:t>
      </w:r>
      <w:r w:rsidRPr="00AE2E56">
        <w:rPr>
          <w:rFonts w:ascii="Times New Roman" w:hAnsi="Times New Roman" w:cs="Times New Roman"/>
          <w:i/>
          <w:iCs/>
          <w:sz w:val="24"/>
        </w:rPr>
        <w:t>komprehensip</w:t>
      </w:r>
      <w:r w:rsidRPr="00DE4F76">
        <w:rPr>
          <w:rFonts w:ascii="Times New Roman" w:hAnsi="Times New Roman" w:cs="Times New Roman"/>
          <w:sz w:val="24"/>
        </w:rPr>
        <w:t xml:space="preserve"> tentang pendidikan dalam maj</w:t>
      </w:r>
      <w:r>
        <w:rPr>
          <w:rFonts w:ascii="Times New Roman" w:hAnsi="Times New Roman" w:cs="Times New Roman"/>
          <w:sz w:val="24"/>
        </w:rPr>
        <w:t>elis tak</w:t>
      </w:r>
      <w:r w:rsidRPr="00DE4F76">
        <w:rPr>
          <w:rFonts w:ascii="Times New Roman" w:hAnsi="Times New Roman" w:cs="Times New Roman"/>
          <w:sz w:val="24"/>
        </w:rPr>
        <w:t>lim.</w:t>
      </w:r>
    </w:p>
    <w:p w:rsidR="002D12E1" w:rsidRPr="000E4AFC" w:rsidRDefault="002D12E1" w:rsidP="007D1E62">
      <w:pPr>
        <w:pStyle w:val="ListParagraph"/>
        <w:numPr>
          <w:ilvl w:val="0"/>
          <w:numId w:val="15"/>
        </w:numPr>
        <w:spacing w:line="480" w:lineRule="auto"/>
        <w:jc w:val="both"/>
        <w:rPr>
          <w:rFonts w:ascii="Times New Roman" w:hAnsi="Times New Roman" w:cs="Times New Roman"/>
          <w:sz w:val="24"/>
        </w:rPr>
      </w:pPr>
      <w:r w:rsidRPr="000E4AFC">
        <w:rPr>
          <w:rFonts w:ascii="Times New Roman" w:hAnsi="Times New Roman" w:cs="Times New Roman"/>
          <w:sz w:val="24"/>
        </w:rPr>
        <w:t>Hasil penelitian tentang pendidikan majelis taklim, diharapkan dapat membantu para praktisi pendidikan dan akademisi dalam memposisikan majelis taklim sebagai upaya mempertahankan nilai-nilai keagamaan.</w:t>
      </w:r>
    </w:p>
    <w:p w:rsidR="002D12E1" w:rsidRPr="00EB1CCF" w:rsidRDefault="002D12E1" w:rsidP="007D1E62">
      <w:pPr>
        <w:pStyle w:val="ListParagraph"/>
        <w:numPr>
          <w:ilvl w:val="0"/>
          <w:numId w:val="15"/>
        </w:numPr>
        <w:spacing w:line="480" w:lineRule="auto"/>
        <w:jc w:val="both"/>
      </w:pPr>
      <w:r w:rsidRPr="00A9186C">
        <w:rPr>
          <w:rFonts w:ascii="Times New Roman" w:hAnsi="Times New Roman" w:cs="Times New Roman"/>
          <w:sz w:val="24"/>
        </w:rPr>
        <w:t>Hasil penelitian tentang majelis taklim, diharapkan dapat membantu praktisi pendidikan dalam memahami pendidikan majelis taklim.</w:t>
      </w:r>
    </w:p>
    <w:p w:rsidR="002D12E1" w:rsidRDefault="002D12E1" w:rsidP="002D12E1">
      <w:pPr>
        <w:pStyle w:val="ListParagraph"/>
        <w:spacing w:line="480" w:lineRule="auto"/>
        <w:ind w:left="1146"/>
        <w:jc w:val="both"/>
        <w:rPr>
          <w:lang w:val="en-US"/>
        </w:rPr>
      </w:pPr>
    </w:p>
    <w:p w:rsidR="00A65283" w:rsidRDefault="00A65283">
      <w:pPr>
        <w:rPr>
          <w:rFonts w:ascii="Times New Roman" w:hAnsi="Times New Roman" w:cs="Times New Roman"/>
          <w:b/>
          <w:sz w:val="28"/>
          <w:szCs w:val="28"/>
        </w:rPr>
      </w:pPr>
      <w:r>
        <w:rPr>
          <w:rFonts w:ascii="Times New Roman" w:hAnsi="Times New Roman" w:cs="Times New Roman"/>
          <w:b/>
          <w:sz w:val="28"/>
          <w:szCs w:val="28"/>
        </w:rPr>
        <w:br w:type="page"/>
      </w:r>
    </w:p>
    <w:p w:rsidR="002D12E1" w:rsidRPr="00201192" w:rsidRDefault="002D12E1" w:rsidP="002D12E1">
      <w:pPr>
        <w:spacing w:after="0" w:line="360" w:lineRule="auto"/>
        <w:jc w:val="center"/>
        <w:rPr>
          <w:rFonts w:ascii="Times New Roman" w:hAnsi="Times New Roman" w:cs="Times New Roman"/>
          <w:b/>
          <w:sz w:val="28"/>
          <w:szCs w:val="28"/>
        </w:rPr>
      </w:pPr>
      <w:r w:rsidRPr="00201192">
        <w:rPr>
          <w:rFonts w:ascii="Times New Roman" w:hAnsi="Times New Roman" w:cs="Times New Roman"/>
          <w:b/>
          <w:sz w:val="28"/>
          <w:szCs w:val="28"/>
        </w:rPr>
        <w:lastRenderedPageBreak/>
        <w:t>BAB II</w:t>
      </w:r>
    </w:p>
    <w:p w:rsidR="002D12E1" w:rsidRPr="00201192" w:rsidRDefault="002D12E1" w:rsidP="002D12E1">
      <w:pPr>
        <w:spacing w:after="0" w:line="360" w:lineRule="auto"/>
        <w:jc w:val="center"/>
        <w:rPr>
          <w:rFonts w:ascii="Times New Roman" w:hAnsi="Times New Roman" w:cs="Times New Roman"/>
          <w:b/>
          <w:sz w:val="28"/>
          <w:szCs w:val="28"/>
          <w:lang w:val="en-US"/>
        </w:rPr>
      </w:pPr>
      <w:r w:rsidRPr="00201192">
        <w:rPr>
          <w:rFonts w:ascii="Times New Roman" w:hAnsi="Times New Roman" w:cs="Times New Roman"/>
          <w:b/>
          <w:sz w:val="28"/>
          <w:szCs w:val="28"/>
        </w:rPr>
        <w:t>LANDASAN TEORI</w:t>
      </w:r>
    </w:p>
    <w:p w:rsidR="002D12E1" w:rsidRPr="007D4DE7" w:rsidRDefault="002D12E1" w:rsidP="002D12E1">
      <w:pPr>
        <w:spacing w:after="0" w:line="240" w:lineRule="auto"/>
        <w:jc w:val="center"/>
        <w:rPr>
          <w:rFonts w:ascii="Times New Roman" w:hAnsi="Times New Roman" w:cs="Times New Roman"/>
          <w:b/>
          <w:sz w:val="26"/>
          <w:szCs w:val="24"/>
          <w:lang w:val="en-US"/>
        </w:rPr>
      </w:pPr>
    </w:p>
    <w:p w:rsidR="002D12E1" w:rsidRPr="001C2155" w:rsidRDefault="002D12E1" w:rsidP="002D12E1">
      <w:pPr>
        <w:pStyle w:val="ListParagraph"/>
        <w:numPr>
          <w:ilvl w:val="0"/>
          <w:numId w:val="1"/>
        </w:numPr>
        <w:spacing w:after="0" w:line="480" w:lineRule="auto"/>
        <w:ind w:left="360"/>
        <w:jc w:val="both"/>
        <w:rPr>
          <w:rFonts w:ascii="Times New Roman" w:hAnsi="Times New Roman" w:cs="Times New Roman"/>
          <w:b/>
          <w:bCs/>
          <w:sz w:val="24"/>
        </w:rPr>
      </w:pPr>
      <w:r>
        <w:rPr>
          <w:rFonts w:ascii="Times New Roman" w:hAnsi="Times New Roman" w:cs="Times New Roman"/>
          <w:b/>
          <w:bCs/>
          <w:sz w:val="24"/>
          <w:lang w:val="en-US"/>
        </w:rPr>
        <w:t>Konsep Peran Majelis Taklim</w:t>
      </w:r>
      <w:r w:rsidRPr="007D4DE7">
        <w:rPr>
          <w:rFonts w:ascii="Times New Roman" w:hAnsi="Times New Roman" w:cs="Times New Roman"/>
          <w:b/>
          <w:bCs/>
          <w:sz w:val="24"/>
        </w:rPr>
        <w:t xml:space="preserve"> </w:t>
      </w:r>
    </w:p>
    <w:p w:rsidR="002D12E1" w:rsidRPr="001C2155" w:rsidRDefault="002D12E1" w:rsidP="002D12E1">
      <w:pPr>
        <w:pStyle w:val="ListParagraph"/>
        <w:spacing w:line="480" w:lineRule="auto"/>
        <w:ind w:left="360" w:firstLine="360"/>
        <w:jc w:val="both"/>
        <w:rPr>
          <w:rFonts w:asciiTheme="majorBidi" w:hAnsiTheme="majorBidi" w:cstheme="majorBidi"/>
          <w:sz w:val="24"/>
          <w:szCs w:val="24"/>
        </w:rPr>
      </w:pPr>
      <w:r w:rsidRPr="001C2155">
        <w:rPr>
          <w:rFonts w:asciiTheme="majorBidi" w:hAnsiTheme="majorBidi" w:cstheme="majorBidi"/>
          <w:sz w:val="24"/>
          <w:szCs w:val="24"/>
        </w:rPr>
        <w:t>Untuk</w:t>
      </w:r>
      <w:r>
        <w:rPr>
          <w:rFonts w:asciiTheme="majorBidi" w:hAnsiTheme="majorBidi" w:cstheme="majorBidi"/>
          <w:sz w:val="24"/>
          <w:szCs w:val="24"/>
        </w:rPr>
        <w:t xml:space="preserve"> menghindari persepsi yang sala</w:t>
      </w:r>
      <w:r w:rsidRPr="00627873">
        <w:rPr>
          <w:rFonts w:asciiTheme="majorBidi" w:hAnsiTheme="majorBidi" w:cstheme="majorBidi"/>
          <w:sz w:val="24"/>
          <w:szCs w:val="24"/>
        </w:rPr>
        <w:t>h</w:t>
      </w:r>
      <w:r w:rsidRPr="001C2155">
        <w:rPr>
          <w:rFonts w:asciiTheme="majorBidi" w:hAnsiTheme="majorBidi" w:cstheme="majorBidi"/>
          <w:sz w:val="24"/>
          <w:szCs w:val="24"/>
        </w:rPr>
        <w:t xml:space="preserve"> dalam memahami judul “</w:t>
      </w:r>
      <w:r>
        <w:rPr>
          <w:rFonts w:asciiTheme="majorBidi" w:hAnsiTheme="majorBidi" w:cstheme="majorBidi"/>
          <w:sz w:val="24"/>
          <w:szCs w:val="24"/>
          <w:lang w:val="sv-SE"/>
        </w:rPr>
        <w:t>Peran Majelis Taklim Al-Huda Desa Muara Tiku dalam Penanaman Nilai-Nilai Keagamaan di Kecamatan Karang Jaya Kabupaten Musi Rawas Utara</w:t>
      </w:r>
      <w:r w:rsidRPr="001C2155">
        <w:rPr>
          <w:rFonts w:asciiTheme="majorBidi" w:hAnsiTheme="majorBidi" w:cstheme="majorBidi"/>
          <w:sz w:val="24"/>
          <w:szCs w:val="24"/>
        </w:rPr>
        <w:t>” yang berimplikasikan pada pemahaman isi skripsi, perlu kiranya penelitian memberikan beberapa penegasan istilah sebagai berikut:</w:t>
      </w:r>
    </w:p>
    <w:p w:rsidR="002D12E1" w:rsidRPr="00927FAA" w:rsidRDefault="002D12E1" w:rsidP="002D12E1">
      <w:pPr>
        <w:pStyle w:val="ListParagraph"/>
        <w:numPr>
          <w:ilvl w:val="0"/>
          <w:numId w:val="2"/>
        </w:numPr>
        <w:spacing w:after="0" w:line="480" w:lineRule="auto"/>
        <w:ind w:left="720"/>
        <w:jc w:val="both"/>
        <w:rPr>
          <w:rFonts w:ascii="Times New Roman" w:hAnsi="Times New Roman" w:cs="Times New Roman"/>
          <w:b/>
          <w:bCs/>
          <w:sz w:val="24"/>
        </w:rPr>
      </w:pPr>
      <w:r w:rsidRPr="00927FAA">
        <w:rPr>
          <w:rFonts w:ascii="Times New Roman" w:hAnsi="Times New Roman" w:cs="Times New Roman"/>
          <w:b/>
          <w:bCs/>
          <w:sz w:val="24"/>
        </w:rPr>
        <w:t>Pengertian Peran</w:t>
      </w:r>
    </w:p>
    <w:p w:rsidR="002D12E1" w:rsidRDefault="002D12E1" w:rsidP="002D12E1">
      <w:pPr>
        <w:pStyle w:val="ListParagraph"/>
        <w:spacing w:after="0" w:line="480" w:lineRule="auto"/>
        <w:ind w:left="786" w:firstLine="654"/>
        <w:jc w:val="both"/>
        <w:rPr>
          <w:rFonts w:ascii="Times New Roman" w:hAnsi="Times New Roman" w:cs="Times New Roman"/>
          <w:sz w:val="24"/>
        </w:rPr>
      </w:pPr>
      <w:r>
        <w:rPr>
          <w:rFonts w:ascii="Times New Roman" w:hAnsi="Times New Roman" w:cs="Times New Roman"/>
          <w:sz w:val="24"/>
        </w:rPr>
        <w:t>Menurut Kamus Besar Bahasa Indonesia, peran berarti pemain sandiwara atau tukang lawak pada permainan Makyong. Peran juga merupakan seperangkat</w:t>
      </w:r>
      <w:r w:rsidRPr="00292EC5">
        <w:rPr>
          <w:rFonts w:ascii="Times New Roman" w:hAnsi="Times New Roman" w:cs="Times New Roman"/>
          <w:sz w:val="24"/>
        </w:rPr>
        <w:t xml:space="preserve"> </w:t>
      </w:r>
      <w:r>
        <w:rPr>
          <w:rFonts w:ascii="Times New Roman" w:hAnsi="Times New Roman" w:cs="Times New Roman"/>
          <w:sz w:val="24"/>
        </w:rPr>
        <w:t>tingkat yang diharapkan dimiliki oleh orang yang berkedudukan dalam masyarakat. Sedangkan peranan merupakan bagian tugas utama yang harus dilaksanakan.</w:t>
      </w:r>
      <w:r>
        <w:rPr>
          <w:rStyle w:val="FootnoteReference"/>
          <w:rFonts w:ascii="Times New Roman" w:hAnsi="Times New Roman" w:cs="Times New Roman"/>
          <w:sz w:val="24"/>
        </w:rPr>
        <w:footnoteReference w:id="10"/>
      </w:r>
      <w:r>
        <w:rPr>
          <w:rFonts w:ascii="Times New Roman" w:hAnsi="Times New Roman" w:cs="Times New Roman"/>
          <w:sz w:val="24"/>
        </w:rPr>
        <w:t xml:space="preserve"> Orang yang memiliki peran dituntut untuk melaksanakan perannya sesuai dengan kedudukan yang dimilikinya, dengan kata lain peran ini sama halnya dengan tugas atau kewajiban yang harus dilaksanakannya sesuai dengan kedudukan atau jabatan yang dimilikinya.</w:t>
      </w:r>
    </w:p>
    <w:p w:rsidR="002D12E1" w:rsidRDefault="002D12E1" w:rsidP="002D12E1">
      <w:pPr>
        <w:pStyle w:val="ListParagraph"/>
        <w:spacing w:after="0" w:line="480" w:lineRule="auto"/>
        <w:ind w:left="786" w:firstLine="654"/>
        <w:jc w:val="both"/>
        <w:rPr>
          <w:rFonts w:ascii="Times New Roman" w:hAnsi="Times New Roman" w:cs="Times New Roman"/>
          <w:sz w:val="24"/>
          <w:lang w:val="en-US"/>
        </w:rPr>
      </w:pPr>
      <w:r>
        <w:rPr>
          <w:rFonts w:ascii="Times New Roman" w:hAnsi="Times New Roman" w:cs="Times New Roman"/>
          <w:noProof/>
          <w:sz w:val="24"/>
          <w:lang w:val="en-US"/>
        </w:rPr>
        <mc:AlternateContent>
          <mc:Choice Requires="wps">
            <w:drawing>
              <wp:anchor distT="0" distB="0" distL="114300" distR="114300" simplePos="0" relativeHeight="251659264" behindDoc="0" locked="0" layoutInCell="1" allowOverlap="1" wp14:anchorId="6D815C39" wp14:editId="16BBEAEC">
                <wp:simplePos x="0" y="0"/>
                <wp:positionH relativeFrom="column">
                  <wp:posOffset>-50800</wp:posOffset>
                </wp:positionH>
                <wp:positionV relativeFrom="paragraph">
                  <wp:posOffset>3600338</wp:posOffset>
                </wp:positionV>
                <wp:extent cx="5224976" cy="36174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5224976" cy="3617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65283" w:rsidRPr="00DB0FAB" w:rsidRDefault="00A65283" w:rsidP="002D12E1">
                            <w:pPr>
                              <w:jc w:val="center"/>
                              <w:rPr>
                                <w:rFonts w:asciiTheme="majorBidi" w:hAnsiTheme="majorBidi" w:cstheme="majorBidi"/>
                                <w:lang w:val="en-US"/>
                              </w:rPr>
                            </w:pPr>
                            <w:r>
                              <w:rPr>
                                <w:rFonts w:asciiTheme="majorBidi" w:hAnsiTheme="majorBidi" w:cstheme="majorBidi"/>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pt;margin-top:283.5pt;width:411.4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" fillcolor="white [3201]" stroked="f" strokeweight=".5pt">
                <v:textbox>
                  <w:txbxContent>
                    <w:p w:rsidR="00A65283" w:rsidRPr="00DB0FAB" w:rsidRDefault="00A65283" w:rsidP="002D12E1">
                      <w:pPr>
                        <w:jc w:val="center"/>
                        <w:rPr>
                          <w:rFonts w:asciiTheme="majorBidi" w:hAnsiTheme="majorBidi" w:cstheme="majorBidi"/>
                          <w:lang w:val="en-US"/>
                        </w:rPr>
                      </w:pPr>
                      <w:r>
                        <w:rPr>
                          <w:rFonts w:asciiTheme="majorBidi" w:hAnsiTheme="majorBidi" w:cstheme="majorBidi"/>
                          <w:lang w:val="en-US"/>
                        </w:rPr>
                        <w:t>10</w:t>
                      </w:r>
                    </w:p>
                  </w:txbxContent>
                </v:textbox>
              </v:shape>
            </w:pict>
          </mc:Fallback>
        </mc:AlternateContent>
      </w:r>
      <w:r>
        <w:rPr>
          <w:rFonts w:ascii="Times New Roman" w:hAnsi="Times New Roman" w:cs="Times New Roman"/>
          <w:sz w:val="24"/>
        </w:rPr>
        <w:t>Menurut Idianto Muin</w:t>
      </w:r>
      <w:r>
        <w:rPr>
          <w:rFonts w:ascii="Times New Roman" w:hAnsi="Times New Roman" w:cs="Times New Roman"/>
          <w:sz w:val="24"/>
          <w:lang w:val="en-US"/>
        </w:rPr>
        <w:t xml:space="preserve"> yang dikutip oleh Muhammad Yaumi mengatakan bahwa </w:t>
      </w:r>
      <w:r>
        <w:rPr>
          <w:rFonts w:ascii="Times New Roman" w:hAnsi="Times New Roman" w:cs="Times New Roman"/>
          <w:sz w:val="24"/>
        </w:rPr>
        <w:t>peran adalah pelaksanaan hak dan kewajiban seseorangsesuai dengan status sosilanya. Ide dasar dari teori peran berasal dari dunia teater, yang mana peran aktor dan aktris berperan sesuai dengan harap</w:t>
      </w:r>
      <w:r>
        <w:rPr>
          <w:rFonts w:ascii="Times New Roman" w:hAnsi="Times New Roman" w:cs="Times New Roman"/>
          <w:sz w:val="24"/>
          <w:lang w:val="en-US"/>
        </w:rPr>
        <w:t>a</w:t>
      </w:r>
      <w:r>
        <w:rPr>
          <w:rFonts w:ascii="Times New Roman" w:hAnsi="Times New Roman" w:cs="Times New Roman"/>
          <w:sz w:val="24"/>
        </w:rPr>
        <w:t xml:space="preserve">n penontonnya. Peran berasal dari pergaulan hidup. Oleh sebab itu, peran menetukan apa yang akan diperbuat dan kesempatan apa yang diberikan oleh masyarakat sekitarnya. Peran dianggap sangat penting karena mengatur perilaku </w:t>
      </w:r>
      <w:r>
        <w:rPr>
          <w:rFonts w:ascii="Times New Roman" w:hAnsi="Times New Roman" w:cs="Times New Roman"/>
          <w:sz w:val="24"/>
        </w:rPr>
        <w:lastRenderedPageBreak/>
        <w:t xml:space="preserve">seseorang dalam masyarakat, berdasarkan norma-norma yang diberlakukan dalam masyarakat. </w:t>
      </w:r>
      <w:r>
        <w:rPr>
          <w:rStyle w:val="FootnoteReference"/>
          <w:rFonts w:ascii="Times New Roman" w:hAnsi="Times New Roman" w:cs="Times New Roman"/>
          <w:sz w:val="24"/>
        </w:rPr>
        <w:footnoteReference w:id="11"/>
      </w:r>
    </w:p>
    <w:p w:rsidR="002D12E1" w:rsidRDefault="002D12E1" w:rsidP="002D12E1">
      <w:pPr>
        <w:pStyle w:val="ListParagraph"/>
        <w:spacing w:after="0" w:line="480" w:lineRule="auto"/>
        <w:ind w:left="786" w:firstLine="654"/>
        <w:jc w:val="both"/>
        <w:rPr>
          <w:rFonts w:ascii="Times New Roman" w:hAnsi="Times New Roman" w:cs="Times New Roman"/>
          <w:sz w:val="24"/>
          <w:lang w:val="en-US"/>
        </w:rPr>
      </w:pPr>
      <w:r>
        <w:rPr>
          <w:rFonts w:ascii="Times New Roman" w:hAnsi="Times New Roman" w:cs="Times New Roman"/>
          <w:sz w:val="24"/>
          <w:lang w:val="en-US"/>
        </w:rPr>
        <w:t>Menurut Nuryanis, peran adalah kompleks pengharapan manusia terhadap caranya individu harus bersikap dan berbuat dalam situasi tertentu berdasarkan status dan fungsi sosial.</w:t>
      </w:r>
      <w:r>
        <w:rPr>
          <w:rStyle w:val="FootnoteReference"/>
          <w:rFonts w:ascii="Times New Roman" w:hAnsi="Times New Roman" w:cs="Times New Roman"/>
          <w:sz w:val="24"/>
          <w:lang w:val="en-US"/>
        </w:rPr>
        <w:footnoteReference w:id="12"/>
      </w:r>
      <w:r>
        <w:rPr>
          <w:rFonts w:ascii="Times New Roman" w:hAnsi="Times New Roman" w:cs="Times New Roman"/>
          <w:sz w:val="24"/>
          <w:lang w:val="en-US"/>
        </w:rPr>
        <w:t xml:space="preserve"> </w:t>
      </w:r>
    </w:p>
    <w:p w:rsidR="002D12E1" w:rsidRPr="00FE10EB" w:rsidRDefault="002D12E1" w:rsidP="002D12E1">
      <w:pPr>
        <w:pStyle w:val="ListParagraph"/>
        <w:spacing w:after="0" w:line="480" w:lineRule="auto"/>
        <w:ind w:left="786" w:firstLine="654"/>
        <w:jc w:val="both"/>
        <w:rPr>
          <w:rFonts w:asciiTheme="majorBidi" w:hAnsiTheme="majorBidi" w:cstheme="majorBidi"/>
          <w:sz w:val="24"/>
          <w:szCs w:val="24"/>
          <w:lang w:val="en-US"/>
        </w:rPr>
      </w:pPr>
      <w:r w:rsidRPr="00FE10EB">
        <w:rPr>
          <w:rFonts w:asciiTheme="majorBidi" w:hAnsiTheme="majorBidi" w:cstheme="majorBidi"/>
          <w:sz w:val="24"/>
          <w:szCs w:val="24"/>
        </w:rPr>
        <w:t>Peran merupakan aspek yang dinamis dalam kedudukan terhadap sesuatu. Apabila seseorang melakukan hak dan kewajibannya sesuai dengan kedudukannya, maka ia menjalankan suatu peran</w:t>
      </w:r>
      <w:r w:rsidRPr="00FE10EB">
        <w:rPr>
          <w:rFonts w:asciiTheme="majorBidi" w:hAnsiTheme="majorBidi" w:cstheme="majorBidi"/>
          <w:sz w:val="24"/>
          <w:szCs w:val="24"/>
          <w:lang w:val="en-US"/>
        </w:rPr>
        <w:t>.</w:t>
      </w:r>
    </w:p>
    <w:p w:rsidR="002D12E1" w:rsidRDefault="002D12E1" w:rsidP="002D12E1">
      <w:pPr>
        <w:pStyle w:val="ListParagraph"/>
        <w:spacing w:after="0" w:line="480" w:lineRule="auto"/>
        <w:ind w:left="786" w:firstLine="654"/>
        <w:jc w:val="both"/>
        <w:rPr>
          <w:rFonts w:ascii="Times New Roman" w:hAnsi="Times New Roman" w:cs="Times New Roman"/>
          <w:sz w:val="24"/>
          <w:lang w:val="en-US"/>
        </w:rPr>
      </w:pPr>
      <w:r>
        <w:rPr>
          <w:rFonts w:ascii="Times New Roman" w:hAnsi="Times New Roman" w:cs="Times New Roman"/>
          <w:sz w:val="24"/>
        </w:rPr>
        <w:t xml:space="preserve">Peran yang melekat pada diri seseorang, harus dibedakan dengan posisi atau tempatnya dalam pergaulan kemasyarakatan. Posisi atau tempat seseorang dalam masyarakat  </w:t>
      </w:r>
      <w:r>
        <w:rPr>
          <w:rFonts w:ascii="Times New Roman" w:hAnsi="Times New Roman" w:cs="Times New Roman"/>
          <w:i/>
          <w:sz w:val="24"/>
        </w:rPr>
        <w:t>(social-position)</w:t>
      </w:r>
      <w:r>
        <w:rPr>
          <w:rFonts w:ascii="Times New Roman" w:hAnsi="Times New Roman" w:cs="Times New Roman"/>
          <w:sz w:val="24"/>
        </w:rPr>
        <w:t xml:space="preserve"> merupakan unsur statis yang menunjukkan individu dalam organisasi.</w:t>
      </w:r>
      <w:r>
        <w:rPr>
          <w:rStyle w:val="FootnoteReference"/>
          <w:rFonts w:ascii="Times New Roman" w:hAnsi="Times New Roman" w:cs="Times New Roman"/>
          <w:sz w:val="24"/>
        </w:rPr>
        <w:footnoteReference w:id="13"/>
      </w:r>
    </w:p>
    <w:p w:rsidR="002D12E1" w:rsidRPr="00AD63A7" w:rsidRDefault="002D12E1" w:rsidP="002D12E1">
      <w:pPr>
        <w:pStyle w:val="ListParagraph"/>
        <w:spacing w:after="0" w:line="480" w:lineRule="auto"/>
        <w:ind w:left="786" w:firstLine="654"/>
        <w:jc w:val="both"/>
        <w:rPr>
          <w:rFonts w:asciiTheme="majorBidi" w:hAnsiTheme="majorBidi" w:cstheme="majorBidi"/>
          <w:color w:val="000000" w:themeColor="text1"/>
          <w:sz w:val="24"/>
          <w:szCs w:val="24"/>
        </w:rPr>
      </w:pPr>
      <w:r w:rsidRPr="00FE10EB">
        <w:rPr>
          <w:rFonts w:asciiTheme="majorBidi" w:hAnsiTheme="majorBidi" w:cstheme="majorBidi"/>
          <w:color w:val="000000" w:themeColor="text1"/>
          <w:sz w:val="24"/>
          <w:szCs w:val="24"/>
        </w:rPr>
        <w:t>Berdasarkan pengertian di atas, peran dapat diartikan sebagai suatu prilaku atau tingkah laku seseorang yang meliputi norma-norma yang diungkapkan dengan posisi dalam masyarakat. Berhubungan dengan pekerjaan, seseorang diharapkan menjalankan kewajiban-kewajibannya yang berhubungan dengan peranan yang dipegangnya baik di keluarga, masyarakat dan yang lainnya.</w:t>
      </w:r>
    </w:p>
    <w:p w:rsidR="002D12E1" w:rsidRPr="007D380F" w:rsidRDefault="002D12E1" w:rsidP="002D12E1">
      <w:pPr>
        <w:pStyle w:val="ListParagraph"/>
        <w:numPr>
          <w:ilvl w:val="0"/>
          <w:numId w:val="2"/>
        </w:numPr>
        <w:spacing w:after="0" w:line="480" w:lineRule="auto"/>
        <w:jc w:val="both"/>
        <w:rPr>
          <w:rFonts w:ascii="Times New Roman" w:hAnsi="Times New Roman" w:cs="Times New Roman"/>
          <w:b/>
          <w:bCs/>
          <w:sz w:val="24"/>
        </w:rPr>
      </w:pPr>
      <w:r>
        <w:rPr>
          <w:rFonts w:ascii="Times New Roman" w:hAnsi="Times New Roman" w:cs="Times New Roman"/>
          <w:b/>
          <w:bCs/>
          <w:sz w:val="24"/>
        </w:rPr>
        <w:t>Majelis Tak</w:t>
      </w:r>
      <w:r w:rsidRPr="007D380F">
        <w:rPr>
          <w:rFonts w:ascii="Times New Roman" w:hAnsi="Times New Roman" w:cs="Times New Roman"/>
          <w:b/>
          <w:bCs/>
          <w:sz w:val="24"/>
        </w:rPr>
        <w:t>lim</w:t>
      </w:r>
    </w:p>
    <w:p w:rsidR="002D12E1" w:rsidRDefault="002D12E1" w:rsidP="002D12E1">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Pengertian Majelis Taklim</w:t>
      </w:r>
    </w:p>
    <w:p w:rsidR="002D12E1" w:rsidRPr="00AD63A7" w:rsidRDefault="002D12E1" w:rsidP="002D12E1">
      <w:pPr>
        <w:pStyle w:val="ListParagraph"/>
        <w:tabs>
          <w:tab w:val="left" w:pos="426"/>
        </w:tabs>
        <w:spacing w:after="0" w:line="480" w:lineRule="auto"/>
        <w:ind w:left="1146"/>
        <w:jc w:val="both"/>
        <w:rPr>
          <w:rFonts w:asciiTheme="majorBidi" w:hAnsiTheme="majorBidi" w:cstheme="majorBidi"/>
          <w:sz w:val="24"/>
          <w:szCs w:val="24"/>
        </w:rPr>
      </w:pPr>
      <w:r>
        <w:rPr>
          <w:rFonts w:ascii="Times New Roman" w:hAnsi="Times New Roman" w:cs="Times New Roman"/>
          <w:sz w:val="24"/>
        </w:rPr>
        <w:tab/>
      </w:r>
      <w:r w:rsidRPr="008C7267">
        <w:rPr>
          <w:rFonts w:asciiTheme="majorBidi" w:hAnsiTheme="majorBidi" w:cstheme="majorBidi"/>
          <w:sz w:val="24"/>
          <w:szCs w:val="24"/>
        </w:rPr>
        <w:t xml:space="preserve">Majelis ta’lim menurut bahasa berasal dari dua suku kata yaitu “majelis” dan </w:t>
      </w:r>
      <w:r w:rsidRPr="008C7267">
        <w:rPr>
          <w:rFonts w:asciiTheme="majorBidi" w:hAnsiTheme="majorBidi" w:cstheme="majorBidi"/>
          <w:i/>
          <w:iCs/>
          <w:sz w:val="24"/>
          <w:szCs w:val="24"/>
        </w:rPr>
        <w:t>“ta’lim”.</w:t>
      </w:r>
      <w:r w:rsidRPr="008C7267">
        <w:rPr>
          <w:rFonts w:asciiTheme="majorBidi" w:hAnsiTheme="majorBidi" w:cstheme="majorBidi"/>
          <w:sz w:val="24"/>
          <w:szCs w:val="24"/>
        </w:rPr>
        <w:t xml:space="preserve"> Dalam bahasa arab kata majelis ( </w:t>
      </w:r>
      <w:r w:rsidRPr="008C7267">
        <w:rPr>
          <w:rFonts w:asciiTheme="majorBidi" w:hAnsiTheme="majorBidi" w:cstheme="majorBidi"/>
          <w:sz w:val="24"/>
          <w:szCs w:val="24"/>
          <w:rtl/>
        </w:rPr>
        <w:t>مجلس</w:t>
      </w:r>
      <w:r w:rsidRPr="008C7267">
        <w:rPr>
          <w:rFonts w:asciiTheme="majorBidi" w:hAnsiTheme="majorBidi" w:cstheme="majorBidi"/>
          <w:sz w:val="24"/>
          <w:szCs w:val="24"/>
        </w:rPr>
        <w:t xml:space="preserve"> (adalah bentuk isim makan (kata </w:t>
      </w:r>
      <w:r w:rsidRPr="008C7267">
        <w:rPr>
          <w:rFonts w:asciiTheme="majorBidi" w:hAnsiTheme="majorBidi" w:cstheme="majorBidi"/>
          <w:sz w:val="24"/>
          <w:szCs w:val="24"/>
        </w:rPr>
        <w:lastRenderedPageBreak/>
        <w:t xml:space="preserve">tempat) dari kata kerja jalasa ( </w:t>
      </w:r>
      <w:r w:rsidRPr="008C7267">
        <w:rPr>
          <w:rFonts w:asciiTheme="majorBidi" w:hAnsiTheme="majorBidi" w:cstheme="majorBidi"/>
          <w:sz w:val="24"/>
          <w:szCs w:val="24"/>
          <w:rtl/>
        </w:rPr>
        <w:t>جلس</w:t>
      </w:r>
      <w:r w:rsidRPr="008C7267">
        <w:rPr>
          <w:rFonts w:asciiTheme="majorBidi" w:hAnsiTheme="majorBidi" w:cstheme="majorBidi"/>
          <w:sz w:val="24"/>
          <w:szCs w:val="24"/>
        </w:rPr>
        <w:t>) yang b</w:t>
      </w:r>
      <w:r>
        <w:rPr>
          <w:rFonts w:asciiTheme="majorBidi" w:hAnsiTheme="majorBidi" w:cstheme="majorBidi"/>
          <w:sz w:val="24"/>
          <w:szCs w:val="24"/>
        </w:rPr>
        <w:t>erarti tempat duduk, tempat sid</w:t>
      </w:r>
      <w:r w:rsidRPr="00184282">
        <w:rPr>
          <w:rFonts w:asciiTheme="majorBidi" w:hAnsiTheme="majorBidi" w:cstheme="majorBidi"/>
          <w:sz w:val="24"/>
          <w:szCs w:val="24"/>
        </w:rPr>
        <w:t>a</w:t>
      </w:r>
      <w:r w:rsidRPr="008C7267">
        <w:rPr>
          <w:rFonts w:asciiTheme="majorBidi" w:hAnsiTheme="majorBidi" w:cstheme="majorBidi"/>
          <w:sz w:val="24"/>
          <w:szCs w:val="24"/>
        </w:rPr>
        <w:t>ng, dan dewan.</w:t>
      </w:r>
      <w:r w:rsidRPr="008C7267">
        <w:rPr>
          <w:rStyle w:val="FootnoteReference"/>
          <w:rFonts w:asciiTheme="majorBidi" w:hAnsiTheme="majorBidi" w:cstheme="majorBidi"/>
          <w:sz w:val="24"/>
          <w:szCs w:val="24"/>
        </w:rPr>
        <w:footnoteReference w:id="14"/>
      </w:r>
    </w:p>
    <w:p w:rsidR="002D12E1" w:rsidRPr="00F54C34" w:rsidRDefault="002D12E1" w:rsidP="002D12E1">
      <w:pPr>
        <w:pStyle w:val="ListParagraph"/>
        <w:tabs>
          <w:tab w:val="left" w:pos="426"/>
        </w:tabs>
        <w:spacing w:after="0" w:line="480" w:lineRule="auto"/>
        <w:ind w:left="1146"/>
        <w:jc w:val="both"/>
        <w:rPr>
          <w:rFonts w:asciiTheme="majorBidi" w:hAnsiTheme="majorBidi" w:cstheme="majorBidi"/>
          <w:sz w:val="24"/>
          <w:szCs w:val="24"/>
        </w:rPr>
      </w:pPr>
      <w:r w:rsidRPr="00AD63A7">
        <w:rPr>
          <w:rFonts w:asciiTheme="majorBidi" w:hAnsiTheme="majorBidi" w:cstheme="majorBidi"/>
          <w:sz w:val="24"/>
          <w:szCs w:val="24"/>
        </w:rPr>
        <w:tab/>
      </w:r>
      <w:r w:rsidRPr="00F54C34">
        <w:rPr>
          <w:rFonts w:asciiTheme="majorBidi" w:hAnsiTheme="majorBidi" w:cstheme="majorBidi"/>
          <w:sz w:val="24"/>
          <w:szCs w:val="24"/>
          <w:lang w:val="en-US"/>
        </w:rPr>
        <w:t xml:space="preserve">Menurut </w:t>
      </w:r>
      <w:r>
        <w:rPr>
          <w:rFonts w:asciiTheme="majorBidi" w:hAnsiTheme="majorBidi" w:cstheme="majorBidi"/>
          <w:sz w:val="24"/>
          <w:szCs w:val="24"/>
          <w:lang w:val="en-US"/>
        </w:rPr>
        <w:t>Mahmud Y</w:t>
      </w:r>
      <w:r>
        <w:rPr>
          <w:rFonts w:asciiTheme="majorBidi" w:hAnsiTheme="majorBidi" w:cstheme="majorBidi"/>
          <w:sz w:val="24"/>
          <w:szCs w:val="24"/>
        </w:rPr>
        <w:t>u</w:t>
      </w:r>
      <w:r w:rsidRPr="00F54C34">
        <w:rPr>
          <w:rFonts w:asciiTheme="majorBidi" w:hAnsiTheme="majorBidi" w:cstheme="majorBidi"/>
          <w:sz w:val="24"/>
          <w:szCs w:val="24"/>
          <w:lang w:val="en-US"/>
        </w:rPr>
        <w:t>nus</w:t>
      </w:r>
      <w:r w:rsidRPr="00F54C34">
        <w:rPr>
          <w:rFonts w:asciiTheme="majorBidi" w:hAnsiTheme="majorBidi" w:cstheme="majorBidi"/>
          <w:sz w:val="24"/>
          <w:szCs w:val="24"/>
        </w:rPr>
        <w:t>, kata maj</w:t>
      </w:r>
      <w:r>
        <w:rPr>
          <w:rFonts w:asciiTheme="majorBidi" w:hAnsiTheme="majorBidi" w:cstheme="majorBidi"/>
          <w:sz w:val="24"/>
          <w:szCs w:val="24"/>
          <w:lang w:val="en-US"/>
        </w:rPr>
        <w:t>e</w:t>
      </w:r>
      <w:r w:rsidRPr="00F54C34">
        <w:rPr>
          <w:rFonts w:asciiTheme="majorBidi" w:hAnsiTheme="majorBidi" w:cstheme="majorBidi"/>
          <w:sz w:val="24"/>
          <w:szCs w:val="24"/>
        </w:rPr>
        <w:t xml:space="preserve">lis berasal dari kata </w:t>
      </w:r>
      <w:r w:rsidRPr="002A1B7E">
        <w:rPr>
          <w:rFonts w:asciiTheme="majorBidi" w:hAnsiTheme="majorBidi" w:cstheme="majorBidi"/>
          <w:i/>
          <w:iCs/>
          <w:sz w:val="24"/>
          <w:szCs w:val="24"/>
        </w:rPr>
        <w:t>jalasa</w:t>
      </w:r>
      <w:r w:rsidRPr="00F54C34">
        <w:rPr>
          <w:rFonts w:asciiTheme="majorBidi" w:hAnsiTheme="majorBidi" w:cstheme="majorBidi"/>
          <w:sz w:val="24"/>
          <w:szCs w:val="24"/>
        </w:rPr>
        <w:t xml:space="preserve">, </w:t>
      </w:r>
      <w:r w:rsidRPr="00F54C34">
        <w:rPr>
          <w:rFonts w:asciiTheme="majorBidi" w:hAnsiTheme="majorBidi" w:cstheme="majorBidi"/>
          <w:i/>
          <w:iCs/>
          <w:sz w:val="24"/>
          <w:szCs w:val="24"/>
        </w:rPr>
        <w:t>yajlisu</w:t>
      </w:r>
      <w:r w:rsidRPr="00F54C34">
        <w:rPr>
          <w:rFonts w:asciiTheme="majorBidi" w:hAnsiTheme="majorBidi" w:cstheme="majorBidi"/>
          <w:sz w:val="24"/>
          <w:szCs w:val="24"/>
        </w:rPr>
        <w:t xml:space="preserve">, </w:t>
      </w:r>
      <w:r w:rsidRPr="00F54C34">
        <w:rPr>
          <w:rFonts w:asciiTheme="majorBidi" w:hAnsiTheme="majorBidi" w:cstheme="majorBidi"/>
          <w:i/>
          <w:iCs/>
          <w:sz w:val="24"/>
          <w:szCs w:val="24"/>
        </w:rPr>
        <w:t>julusan</w:t>
      </w:r>
      <w:r w:rsidRPr="00F54C34">
        <w:rPr>
          <w:rFonts w:asciiTheme="majorBidi" w:hAnsiTheme="majorBidi" w:cstheme="majorBidi"/>
          <w:sz w:val="24"/>
          <w:szCs w:val="24"/>
        </w:rPr>
        <w:t xml:space="preserve"> yang artinya duduk atau rapat. Kata majlis akan bermakna lain jika dikaitkan dengan kata yang berbeda, seperti majlis </w:t>
      </w:r>
      <w:r w:rsidRPr="004E6103">
        <w:rPr>
          <w:rFonts w:asciiTheme="majorBidi" w:hAnsiTheme="majorBidi" w:cstheme="majorBidi"/>
          <w:i/>
          <w:iCs/>
          <w:sz w:val="24"/>
          <w:szCs w:val="24"/>
        </w:rPr>
        <w:t>wal majlimah</w:t>
      </w:r>
      <w:r w:rsidRPr="00F54C34">
        <w:rPr>
          <w:rFonts w:asciiTheme="majorBidi" w:hAnsiTheme="majorBidi" w:cstheme="majorBidi"/>
          <w:sz w:val="24"/>
          <w:szCs w:val="24"/>
        </w:rPr>
        <w:t xml:space="preserve"> artinya tempat duduk, tempat sidang, dewan, atau majlis </w:t>
      </w:r>
      <w:r w:rsidRPr="00F54C34">
        <w:rPr>
          <w:rFonts w:asciiTheme="majorBidi" w:hAnsiTheme="majorBidi" w:cstheme="majorBidi"/>
          <w:i/>
          <w:iCs/>
          <w:sz w:val="24"/>
          <w:szCs w:val="24"/>
        </w:rPr>
        <w:t>asykar</w:t>
      </w:r>
      <w:r w:rsidRPr="00F54C34">
        <w:rPr>
          <w:rFonts w:asciiTheme="majorBidi" w:hAnsiTheme="majorBidi" w:cstheme="majorBidi"/>
          <w:sz w:val="24"/>
          <w:szCs w:val="24"/>
        </w:rPr>
        <w:t>, artinya mahkamah militer. Sedangkan kata ta’lim berasal dari kata ‘</w:t>
      </w:r>
      <w:r w:rsidRPr="004E6103">
        <w:rPr>
          <w:rFonts w:asciiTheme="majorBidi" w:hAnsiTheme="majorBidi" w:cstheme="majorBidi"/>
          <w:i/>
          <w:iCs/>
          <w:sz w:val="24"/>
          <w:szCs w:val="24"/>
        </w:rPr>
        <w:t>alima, ya’lamu, ilman</w:t>
      </w:r>
      <w:r w:rsidRPr="00F54C34">
        <w:rPr>
          <w:rFonts w:asciiTheme="majorBidi" w:hAnsiTheme="majorBidi" w:cstheme="majorBidi"/>
          <w:sz w:val="24"/>
          <w:szCs w:val="24"/>
        </w:rPr>
        <w:t xml:space="preserve"> yang artinya mengetahui sesuatu ilmu, ilmu pengetahuan.</w:t>
      </w:r>
      <w:r w:rsidRPr="00F54C34">
        <w:rPr>
          <w:rStyle w:val="FootnoteReference"/>
          <w:rFonts w:asciiTheme="majorBidi" w:hAnsiTheme="majorBidi" w:cstheme="majorBidi"/>
          <w:sz w:val="24"/>
          <w:szCs w:val="24"/>
        </w:rPr>
        <w:footnoteReference w:id="15"/>
      </w:r>
    </w:p>
    <w:p w:rsidR="002D12E1" w:rsidRDefault="002D12E1" w:rsidP="002D12E1">
      <w:pPr>
        <w:pStyle w:val="ListParagraph"/>
        <w:tabs>
          <w:tab w:val="left" w:pos="426"/>
        </w:tabs>
        <w:spacing w:after="0" w:line="480" w:lineRule="auto"/>
        <w:ind w:left="1146"/>
        <w:jc w:val="both"/>
        <w:rPr>
          <w:rFonts w:asciiTheme="majorBidi" w:eastAsia="Times New Roman" w:hAnsiTheme="majorBidi" w:cstheme="majorBidi"/>
          <w:i/>
          <w:iCs/>
          <w:sz w:val="24"/>
          <w:szCs w:val="24"/>
        </w:rPr>
      </w:pPr>
      <w:r>
        <w:rPr>
          <w:rFonts w:ascii="Times New Roman" w:hAnsi="Times New Roman" w:cs="Times New Roman"/>
          <w:sz w:val="24"/>
          <w:lang w:val="en-US"/>
        </w:rPr>
        <w:tab/>
      </w:r>
      <w:r>
        <w:rPr>
          <w:rFonts w:ascii="Times New Roman" w:hAnsi="Times New Roman" w:cs="Times New Roman"/>
          <w:sz w:val="24"/>
        </w:rPr>
        <w:t>Secara terminologis (makna/pengertian), majelis taklim mengandung beberapa pengertian yang berbeda-beda. Seperti diungkapkan oleh Muhs</w:t>
      </w:r>
      <w:r w:rsidRPr="00A955D9">
        <w:rPr>
          <w:rFonts w:ascii="Times New Roman" w:hAnsi="Times New Roman" w:cs="Times New Roman"/>
          <w:sz w:val="24"/>
        </w:rPr>
        <w:t xml:space="preserve">in </w:t>
      </w:r>
      <w:r>
        <w:rPr>
          <w:rFonts w:ascii="Times New Roman" w:hAnsi="Times New Roman" w:cs="Times New Roman"/>
          <w:sz w:val="24"/>
        </w:rPr>
        <w:t xml:space="preserve">mengatakan </w:t>
      </w:r>
      <w:r w:rsidRPr="00F96221">
        <w:rPr>
          <w:rFonts w:ascii="Times New Roman" w:hAnsi="Times New Roman" w:cs="Times New Roman"/>
          <w:i/>
          <w:sz w:val="24"/>
        </w:rPr>
        <w:t>“</w:t>
      </w:r>
      <w:r>
        <w:rPr>
          <w:rFonts w:ascii="Times New Roman" w:hAnsi="Times New Roman" w:cs="Times New Roman"/>
          <w:iCs/>
          <w:sz w:val="24"/>
        </w:rPr>
        <w:t>Majelis tak</w:t>
      </w:r>
      <w:r w:rsidRPr="00C0352B">
        <w:rPr>
          <w:rFonts w:ascii="Times New Roman" w:hAnsi="Times New Roman" w:cs="Times New Roman"/>
          <w:iCs/>
          <w:sz w:val="24"/>
        </w:rPr>
        <w:t>lim bagian dari model dakwah dewasa ini dan sebagai forum belajar untuk mencapai suatu tingkat pengetahuan agama”.</w:t>
      </w:r>
      <w:r>
        <w:rPr>
          <w:rStyle w:val="FootnoteReference"/>
          <w:rFonts w:ascii="Times New Roman" w:hAnsi="Times New Roman" w:cs="Times New Roman"/>
          <w:iCs/>
          <w:sz w:val="24"/>
        </w:rPr>
        <w:footnoteReference w:id="16"/>
      </w:r>
      <w:r>
        <w:rPr>
          <w:rFonts w:ascii="Times New Roman" w:hAnsi="Times New Roman" w:cs="Times New Roman"/>
          <w:i/>
          <w:sz w:val="24"/>
        </w:rPr>
        <w:t xml:space="preserve"> </w:t>
      </w:r>
      <w:r w:rsidRPr="00927D15">
        <w:rPr>
          <w:rFonts w:ascii="Times New Roman" w:hAnsi="Times New Roman" w:cs="Times New Roman"/>
          <w:i/>
          <w:sz w:val="24"/>
        </w:rPr>
        <w:t xml:space="preserve"> </w:t>
      </w:r>
      <w:r>
        <w:rPr>
          <w:rFonts w:asciiTheme="majorBidi" w:eastAsia="Times New Roman" w:hAnsiTheme="majorBidi" w:cstheme="majorBidi"/>
          <w:sz w:val="24"/>
          <w:szCs w:val="24"/>
        </w:rPr>
        <w:t>Allah SWT berfirman dalam surat Al-Mujadalah ayat 11.</w:t>
      </w:r>
    </w:p>
    <w:p w:rsidR="002D12E1" w:rsidRPr="00B739C5" w:rsidRDefault="002D12E1" w:rsidP="002D12E1">
      <w:pPr>
        <w:bidi/>
        <w:spacing w:after="0" w:line="240" w:lineRule="auto"/>
        <w:ind w:right="709"/>
        <w:jc w:val="both"/>
        <w:rPr>
          <w:rFonts w:ascii="Arial" w:hAnsi="(normal text)"/>
          <w:i/>
          <w:iCs/>
          <w:rtl/>
        </w:rPr>
      </w:pPr>
      <w:r w:rsidRPr="00B739C5">
        <w:rPr>
          <w:sz w:val="28"/>
          <w:szCs w:val="28"/>
        </w:rPr>
        <w:sym w:font="HQPB1" w:char="F024"/>
      </w:r>
      <w:r w:rsidRPr="00B739C5">
        <w:rPr>
          <w:sz w:val="28"/>
          <w:szCs w:val="28"/>
        </w:rPr>
        <w:sym w:font="HQPB5" w:char="F070"/>
      </w:r>
      <w:r w:rsidRPr="00B739C5">
        <w:rPr>
          <w:sz w:val="28"/>
          <w:szCs w:val="28"/>
        </w:rPr>
        <w:sym w:font="HQPB2" w:char="F06B"/>
      </w:r>
      <w:r w:rsidRPr="00B739C5">
        <w:rPr>
          <w:sz w:val="28"/>
          <w:szCs w:val="28"/>
        </w:rPr>
        <w:sym w:font="HQPB4" w:char="F09A"/>
      </w:r>
      <w:r w:rsidRPr="00B739C5">
        <w:rPr>
          <w:sz w:val="28"/>
          <w:szCs w:val="28"/>
        </w:rPr>
        <w:sym w:font="HQPB2" w:char="F089"/>
      </w:r>
      <w:r w:rsidRPr="00B739C5">
        <w:rPr>
          <w:sz w:val="28"/>
          <w:szCs w:val="28"/>
        </w:rPr>
        <w:sym w:font="HQPB5" w:char="F072"/>
      </w:r>
      <w:r w:rsidRPr="00B739C5">
        <w:rPr>
          <w:sz w:val="28"/>
          <w:szCs w:val="28"/>
        </w:rPr>
        <w:sym w:font="HQPB1" w:char="F027"/>
      </w:r>
      <w:r w:rsidRPr="00B739C5">
        <w:rPr>
          <w:sz w:val="28"/>
          <w:szCs w:val="28"/>
        </w:rPr>
        <w:sym w:font="HQPB5" w:char="F0AF"/>
      </w:r>
      <w:r w:rsidRPr="00B739C5">
        <w:rPr>
          <w:sz w:val="28"/>
          <w:szCs w:val="28"/>
        </w:rPr>
        <w:sym w:font="HQPB2" w:char="F0BB"/>
      </w:r>
      <w:r w:rsidRPr="00B739C5">
        <w:rPr>
          <w:sz w:val="28"/>
          <w:szCs w:val="28"/>
        </w:rPr>
        <w:sym w:font="HQPB5" w:char="F074"/>
      </w:r>
      <w:r w:rsidRPr="00B739C5">
        <w:rPr>
          <w:sz w:val="28"/>
          <w:szCs w:val="28"/>
        </w:rPr>
        <w:sym w:font="HQPB2" w:char="F083"/>
      </w:r>
      <w:r w:rsidRPr="00B739C5">
        <w:rPr>
          <w:rFonts w:ascii="Arial" w:hAnsi="(normal text)"/>
          <w:rtl/>
        </w:rPr>
        <w:t xml:space="preserve"> </w:t>
      </w:r>
      <w:r w:rsidRPr="00B739C5">
        <w:rPr>
          <w:sz w:val="28"/>
          <w:szCs w:val="28"/>
        </w:rPr>
        <w:sym w:font="HQPB5" w:char="F074"/>
      </w:r>
      <w:r w:rsidRPr="00B739C5">
        <w:rPr>
          <w:sz w:val="28"/>
          <w:szCs w:val="28"/>
        </w:rPr>
        <w:sym w:font="HQPB2" w:char="F0FB"/>
      </w:r>
      <w:r w:rsidRPr="00B739C5">
        <w:rPr>
          <w:sz w:val="28"/>
          <w:szCs w:val="28"/>
        </w:rPr>
        <w:sym w:font="HQPB2" w:char="F0EF"/>
      </w:r>
      <w:r w:rsidRPr="00B739C5">
        <w:rPr>
          <w:sz w:val="28"/>
          <w:szCs w:val="28"/>
        </w:rPr>
        <w:sym w:font="HQPB4" w:char="F0CF"/>
      </w:r>
      <w:r w:rsidRPr="00B739C5">
        <w:rPr>
          <w:sz w:val="28"/>
          <w:szCs w:val="28"/>
        </w:rPr>
        <w:sym w:font="HQPB3" w:char="F025"/>
      </w:r>
      <w:r w:rsidRPr="00B739C5">
        <w:rPr>
          <w:sz w:val="28"/>
          <w:szCs w:val="28"/>
        </w:rPr>
        <w:sym w:font="HQPB4" w:char="F0A9"/>
      </w:r>
      <w:r w:rsidRPr="00B739C5">
        <w:rPr>
          <w:sz w:val="28"/>
          <w:szCs w:val="28"/>
        </w:rPr>
        <w:sym w:font="HQPB3" w:char="F021"/>
      </w:r>
      <w:r w:rsidRPr="00B739C5">
        <w:rPr>
          <w:sz w:val="28"/>
          <w:szCs w:val="28"/>
        </w:rPr>
        <w:sym w:font="HQPB5" w:char="F024"/>
      </w:r>
      <w:r w:rsidRPr="00B739C5">
        <w:rPr>
          <w:sz w:val="28"/>
          <w:szCs w:val="28"/>
        </w:rPr>
        <w:sym w:font="HQPB1" w:char="F023"/>
      </w:r>
      <w:r w:rsidRPr="00B739C5">
        <w:rPr>
          <w:rFonts w:ascii="Arial" w:hAnsi="(normal text)"/>
          <w:rtl/>
        </w:rPr>
        <w:t xml:space="preserve"> </w:t>
      </w:r>
      <w:r w:rsidRPr="00B739C5">
        <w:rPr>
          <w:sz w:val="28"/>
          <w:szCs w:val="28"/>
        </w:rPr>
        <w:sym w:font="HQPB5" w:char="F028"/>
      </w:r>
      <w:r w:rsidRPr="00B739C5">
        <w:rPr>
          <w:sz w:val="28"/>
          <w:szCs w:val="28"/>
        </w:rPr>
        <w:sym w:font="HQPB1" w:char="F023"/>
      </w:r>
      <w:r w:rsidRPr="00B739C5">
        <w:rPr>
          <w:sz w:val="28"/>
          <w:szCs w:val="28"/>
        </w:rPr>
        <w:sym w:font="HQPB4" w:char="F0FE"/>
      </w:r>
      <w:r w:rsidRPr="00B739C5">
        <w:rPr>
          <w:sz w:val="28"/>
          <w:szCs w:val="28"/>
        </w:rPr>
        <w:sym w:font="HQPB2" w:char="F071"/>
      </w:r>
      <w:r w:rsidRPr="00B739C5">
        <w:rPr>
          <w:sz w:val="28"/>
          <w:szCs w:val="28"/>
        </w:rPr>
        <w:sym w:font="HQPB4" w:char="F0E3"/>
      </w:r>
      <w:r w:rsidRPr="00B739C5">
        <w:rPr>
          <w:sz w:val="28"/>
          <w:szCs w:val="28"/>
        </w:rPr>
        <w:sym w:font="HQPB2" w:char="F05A"/>
      </w:r>
      <w:r w:rsidRPr="00B739C5">
        <w:rPr>
          <w:sz w:val="28"/>
          <w:szCs w:val="28"/>
        </w:rPr>
        <w:sym w:font="HQPB5" w:char="F074"/>
      </w:r>
      <w:r w:rsidRPr="00B739C5">
        <w:rPr>
          <w:sz w:val="28"/>
          <w:szCs w:val="28"/>
        </w:rPr>
        <w:sym w:font="HQPB2" w:char="F042"/>
      </w:r>
      <w:r w:rsidRPr="00B739C5">
        <w:rPr>
          <w:sz w:val="28"/>
          <w:szCs w:val="28"/>
        </w:rPr>
        <w:sym w:font="HQPB1" w:char="F023"/>
      </w:r>
      <w:r w:rsidRPr="00B739C5">
        <w:rPr>
          <w:sz w:val="28"/>
          <w:szCs w:val="28"/>
        </w:rPr>
        <w:sym w:font="HQPB5" w:char="F075"/>
      </w:r>
      <w:r w:rsidRPr="00B739C5">
        <w:rPr>
          <w:sz w:val="28"/>
          <w:szCs w:val="28"/>
        </w:rPr>
        <w:sym w:font="HQPB2" w:char="F0E4"/>
      </w:r>
      <w:r w:rsidRPr="00B739C5">
        <w:rPr>
          <w:rFonts w:ascii="Arial" w:hAnsi="(normal text)"/>
          <w:rtl/>
        </w:rPr>
        <w:t xml:space="preserve"> </w:t>
      </w:r>
      <w:r w:rsidRPr="00B739C5">
        <w:rPr>
          <w:sz w:val="28"/>
          <w:szCs w:val="28"/>
        </w:rPr>
        <w:sym w:font="HQPB1" w:char="F023"/>
      </w:r>
      <w:r w:rsidRPr="00B739C5">
        <w:rPr>
          <w:sz w:val="28"/>
          <w:szCs w:val="28"/>
        </w:rPr>
        <w:sym w:font="HQPB5" w:char="F073"/>
      </w:r>
      <w:r w:rsidRPr="00B739C5">
        <w:rPr>
          <w:sz w:val="28"/>
          <w:szCs w:val="28"/>
        </w:rPr>
        <w:sym w:font="HQPB1" w:char="F08C"/>
      </w:r>
      <w:r w:rsidRPr="00B739C5">
        <w:rPr>
          <w:sz w:val="28"/>
          <w:szCs w:val="28"/>
        </w:rPr>
        <w:sym w:font="HQPB4" w:char="F0CE"/>
      </w:r>
      <w:r w:rsidRPr="00B739C5">
        <w:rPr>
          <w:sz w:val="28"/>
          <w:szCs w:val="28"/>
        </w:rPr>
        <w:sym w:font="HQPB1" w:char="F029"/>
      </w:r>
      <w:r w:rsidRPr="00B739C5">
        <w:rPr>
          <w:rFonts w:ascii="Arial" w:hAnsi="(normal text)"/>
          <w:rtl/>
        </w:rPr>
        <w:t xml:space="preserve"> </w:t>
      </w:r>
      <w:r w:rsidRPr="00B739C5">
        <w:rPr>
          <w:sz w:val="28"/>
          <w:szCs w:val="28"/>
        </w:rPr>
        <w:sym w:font="HQPB5" w:char="F09F"/>
      </w:r>
      <w:r w:rsidRPr="00B739C5">
        <w:rPr>
          <w:sz w:val="28"/>
          <w:szCs w:val="28"/>
        </w:rPr>
        <w:sym w:font="HQPB2" w:char="F040"/>
      </w:r>
      <w:r w:rsidRPr="00B739C5">
        <w:rPr>
          <w:sz w:val="28"/>
          <w:szCs w:val="28"/>
        </w:rPr>
        <w:sym w:font="HQPB2" w:char="F08A"/>
      </w:r>
      <w:r w:rsidRPr="00B739C5">
        <w:rPr>
          <w:sz w:val="28"/>
          <w:szCs w:val="28"/>
        </w:rPr>
        <w:sym w:font="HQPB4" w:char="F0CF"/>
      </w:r>
      <w:r w:rsidRPr="00B739C5">
        <w:rPr>
          <w:sz w:val="28"/>
          <w:szCs w:val="28"/>
        </w:rPr>
        <w:sym w:font="HQPB2" w:char="F025"/>
      </w:r>
      <w:r w:rsidRPr="00B739C5">
        <w:rPr>
          <w:rFonts w:ascii="Arial" w:hAnsi="(normal text)"/>
          <w:rtl/>
        </w:rPr>
        <w:t xml:space="preserve"> </w:t>
      </w:r>
      <w:r w:rsidRPr="00B739C5">
        <w:rPr>
          <w:sz w:val="28"/>
          <w:szCs w:val="28"/>
        </w:rPr>
        <w:sym w:font="HQPB4" w:char="F0F6"/>
      </w:r>
      <w:r w:rsidRPr="00B739C5">
        <w:rPr>
          <w:sz w:val="28"/>
          <w:szCs w:val="28"/>
        </w:rPr>
        <w:sym w:font="HQPB2" w:char="F04E"/>
      </w:r>
      <w:r w:rsidRPr="00B739C5">
        <w:rPr>
          <w:sz w:val="28"/>
          <w:szCs w:val="28"/>
        </w:rPr>
        <w:sym w:font="HQPB4" w:char="F0E4"/>
      </w:r>
      <w:r w:rsidRPr="00B739C5">
        <w:rPr>
          <w:sz w:val="28"/>
          <w:szCs w:val="28"/>
        </w:rPr>
        <w:sym w:font="HQPB2" w:char="F033"/>
      </w:r>
      <w:r w:rsidRPr="00B739C5">
        <w:rPr>
          <w:sz w:val="28"/>
          <w:szCs w:val="28"/>
        </w:rPr>
        <w:sym w:font="HQPB5" w:char="F073"/>
      </w:r>
      <w:r w:rsidRPr="00B739C5">
        <w:rPr>
          <w:sz w:val="28"/>
          <w:szCs w:val="28"/>
        </w:rPr>
        <w:sym w:font="HQPB2" w:char="F039"/>
      </w:r>
      <w:r w:rsidRPr="00B739C5">
        <w:rPr>
          <w:rFonts w:ascii="Arial" w:hAnsi="(normal text)"/>
          <w:rtl/>
        </w:rPr>
        <w:t xml:space="preserve"> </w:t>
      </w:r>
      <w:r w:rsidRPr="00B739C5">
        <w:rPr>
          <w:sz w:val="28"/>
          <w:szCs w:val="28"/>
        </w:rPr>
        <w:sym w:font="HQPB5" w:char="F028"/>
      </w:r>
      <w:r w:rsidRPr="00B739C5">
        <w:rPr>
          <w:sz w:val="28"/>
          <w:szCs w:val="28"/>
        </w:rPr>
        <w:sym w:font="HQPB1" w:char="F023"/>
      </w:r>
      <w:r w:rsidRPr="00B739C5">
        <w:rPr>
          <w:sz w:val="28"/>
          <w:szCs w:val="28"/>
        </w:rPr>
        <w:sym w:font="HQPB2" w:char="F071"/>
      </w:r>
      <w:r w:rsidRPr="00B739C5">
        <w:rPr>
          <w:sz w:val="28"/>
          <w:szCs w:val="28"/>
        </w:rPr>
        <w:sym w:font="HQPB4" w:char="F0DF"/>
      </w:r>
      <w:r w:rsidRPr="00B739C5">
        <w:rPr>
          <w:sz w:val="28"/>
          <w:szCs w:val="28"/>
        </w:rPr>
        <w:sym w:font="HQPB1" w:char="F073"/>
      </w:r>
      <w:r w:rsidRPr="00B739C5">
        <w:rPr>
          <w:sz w:val="28"/>
          <w:szCs w:val="28"/>
        </w:rPr>
        <w:sym w:font="HQPB4" w:char="F0A1"/>
      </w:r>
      <w:r w:rsidRPr="00B739C5">
        <w:rPr>
          <w:sz w:val="28"/>
          <w:szCs w:val="28"/>
        </w:rPr>
        <w:sym w:font="HQPB1" w:char="F0A1"/>
      </w:r>
      <w:r w:rsidRPr="00B739C5">
        <w:rPr>
          <w:sz w:val="28"/>
          <w:szCs w:val="28"/>
        </w:rPr>
        <w:sym w:font="HQPB5" w:char="F078"/>
      </w:r>
      <w:r w:rsidRPr="00B739C5">
        <w:rPr>
          <w:sz w:val="28"/>
          <w:szCs w:val="28"/>
        </w:rPr>
        <w:sym w:font="HQPB1" w:char="F0FF"/>
      </w:r>
      <w:r w:rsidRPr="00B739C5">
        <w:rPr>
          <w:sz w:val="28"/>
          <w:szCs w:val="28"/>
        </w:rPr>
        <w:sym w:font="HQPB5" w:char="F073"/>
      </w:r>
      <w:r w:rsidRPr="00B739C5">
        <w:rPr>
          <w:sz w:val="28"/>
          <w:szCs w:val="28"/>
        </w:rPr>
        <w:sym w:font="HQPB1" w:char="F03F"/>
      </w:r>
      <w:r w:rsidRPr="00B739C5">
        <w:rPr>
          <w:rFonts w:ascii="Arial" w:hAnsi="(normal text)"/>
          <w:rtl/>
        </w:rPr>
        <w:t xml:space="preserve"> </w:t>
      </w:r>
      <w:r w:rsidRPr="00B739C5">
        <w:rPr>
          <w:sz w:val="28"/>
          <w:szCs w:val="28"/>
        </w:rPr>
        <w:sym w:font="HQPB3" w:char="F086"/>
      </w:r>
      <w:r w:rsidRPr="00B739C5">
        <w:rPr>
          <w:sz w:val="28"/>
          <w:szCs w:val="28"/>
        </w:rPr>
        <w:sym w:font="HQPB4" w:char="F0CE"/>
      </w:r>
      <w:r w:rsidRPr="00B739C5">
        <w:rPr>
          <w:sz w:val="28"/>
          <w:szCs w:val="28"/>
        </w:rPr>
        <w:sym w:font="HQPB1" w:char="F0FB"/>
      </w:r>
      <w:r w:rsidRPr="00B739C5">
        <w:rPr>
          <w:rFonts w:ascii="Arial" w:hAnsi="(normal text)"/>
          <w:rtl/>
        </w:rPr>
        <w:t xml:space="preserve"> </w:t>
      </w:r>
      <w:r w:rsidRPr="00B739C5">
        <w:rPr>
          <w:sz w:val="28"/>
          <w:szCs w:val="28"/>
        </w:rPr>
        <w:sym w:font="HQPB4" w:char="F0C4"/>
      </w:r>
      <w:r w:rsidRPr="00B739C5">
        <w:rPr>
          <w:sz w:val="28"/>
          <w:szCs w:val="28"/>
        </w:rPr>
        <w:sym w:font="HQPB1" w:char="F0A7"/>
      </w:r>
      <w:r w:rsidRPr="00B739C5">
        <w:rPr>
          <w:sz w:val="28"/>
          <w:szCs w:val="28"/>
        </w:rPr>
        <w:sym w:font="HQPB4" w:char="F0CE"/>
      </w:r>
      <w:r w:rsidRPr="00B739C5">
        <w:rPr>
          <w:sz w:val="28"/>
          <w:szCs w:val="28"/>
        </w:rPr>
        <w:sym w:font="HQPB2" w:char="F03D"/>
      </w:r>
      <w:r w:rsidRPr="00B739C5">
        <w:rPr>
          <w:sz w:val="28"/>
          <w:szCs w:val="28"/>
        </w:rPr>
        <w:sym w:font="HQPB2" w:char="F0BB"/>
      </w:r>
      <w:r w:rsidRPr="00B739C5">
        <w:rPr>
          <w:sz w:val="28"/>
          <w:szCs w:val="28"/>
        </w:rPr>
        <w:sym w:font="HQPB5" w:char="F079"/>
      </w:r>
      <w:r w:rsidRPr="00B739C5">
        <w:rPr>
          <w:sz w:val="28"/>
          <w:szCs w:val="28"/>
        </w:rPr>
        <w:sym w:font="HQPB1" w:char="F066"/>
      </w:r>
      <w:r w:rsidRPr="00B739C5">
        <w:rPr>
          <w:sz w:val="28"/>
          <w:szCs w:val="28"/>
        </w:rPr>
        <w:sym w:font="HQPB5" w:char="F079"/>
      </w:r>
      <w:r w:rsidRPr="00B739C5">
        <w:rPr>
          <w:sz w:val="28"/>
          <w:szCs w:val="28"/>
        </w:rPr>
        <w:sym w:font="HQPB2" w:char="F04A"/>
      </w:r>
      <w:r w:rsidRPr="00B739C5">
        <w:rPr>
          <w:sz w:val="28"/>
          <w:szCs w:val="28"/>
        </w:rPr>
        <w:sym w:font="HQPB4" w:char="F0F8"/>
      </w:r>
      <w:r w:rsidRPr="00B739C5">
        <w:rPr>
          <w:sz w:val="28"/>
          <w:szCs w:val="28"/>
        </w:rPr>
        <w:sym w:font="HQPB2" w:char="F039"/>
      </w:r>
      <w:r w:rsidRPr="00B739C5">
        <w:rPr>
          <w:sz w:val="28"/>
          <w:szCs w:val="28"/>
        </w:rPr>
        <w:sym w:font="HQPB5" w:char="F024"/>
      </w:r>
      <w:r w:rsidRPr="00B739C5">
        <w:rPr>
          <w:sz w:val="28"/>
          <w:szCs w:val="28"/>
        </w:rPr>
        <w:sym w:font="HQPB1" w:char="F023"/>
      </w:r>
      <w:r w:rsidRPr="00B739C5">
        <w:rPr>
          <w:rFonts w:ascii="Arial" w:hAnsi="(normal text)"/>
          <w:rtl/>
        </w:rPr>
        <w:t xml:space="preserve"> </w:t>
      </w:r>
      <w:r w:rsidRPr="00B739C5">
        <w:rPr>
          <w:sz w:val="28"/>
          <w:szCs w:val="28"/>
        </w:rPr>
        <w:sym w:font="HQPB5" w:char="F028"/>
      </w:r>
      <w:r w:rsidRPr="00B739C5">
        <w:rPr>
          <w:sz w:val="28"/>
          <w:szCs w:val="28"/>
        </w:rPr>
        <w:sym w:font="HQPB1" w:char="F023"/>
      </w:r>
      <w:r w:rsidRPr="00B739C5">
        <w:rPr>
          <w:sz w:val="28"/>
          <w:szCs w:val="28"/>
        </w:rPr>
        <w:sym w:font="HQPB2" w:char="F071"/>
      </w:r>
      <w:r w:rsidRPr="00B739C5">
        <w:rPr>
          <w:sz w:val="28"/>
          <w:szCs w:val="28"/>
        </w:rPr>
        <w:sym w:font="HQPB4" w:char="F0DF"/>
      </w:r>
      <w:r w:rsidRPr="00B739C5">
        <w:rPr>
          <w:sz w:val="28"/>
          <w:szCs w:val="28"/>
        </w:rPr>
        <w:sym w:font="HQPB1" w:char="F073"/>
      </w:r>
      <w:r w:rsidRPr="00B739C5">
        <w:rPr>
          <w:sz w:val="28"/>
          <w:szCs w:val="28"/>
        </w:rPr>
        <w:sym w:font="HQPB5" w:char="F07C"/>
      </w:r>
      <w:r w:rsidRPr="00B739C5">
        <w:rPr>
          <w:sz w:val="28"/>
          <w:szCs w:val="28"/>
        </w:rPr>
        <w:sym w:font="HQPB1" w:char="F0A1"/>
      </w:r>
      <w:r w:rsidRPr="00B739C5">
        <w:rPr>
          <w:sz w:val="28"/>
          <w:szCs w:val="28"/>
        </w:rPr>
        <w:sym w:font="HQPB4" w:char="F0F8"/>
      </w:r>
      <w:r w:rsidRPr="00B739C5">
        <w:rPr>
          <w:sz w:val="28"/>
          <w:szCs w:val="28"/>
        </w:rPr>
        <w:sym w:font="HQPB1" w:char="F0F9"/>
      </w:r>
      <w:r w:rsidRPr="00B739C5">
        <w:rPr>
          <w:sz w:val="28"/>
          <w:szCs w:val="28"/>
        </w:rPr>
        <w:sym w:font="HQPB5" w:char="F024"/>
      </w:r>
      <w:r w:rsidRPr="00B739C5">
        <w:rPr>
          <w:sz w:val="28"/>
          <w:szCs w:val="28"/>
        </w:rPr>
        <w:sym w:font="HQPB1" w:char="F024"/>
      </w:r>
      <w:r w:rsidRPr="00B739C5">
        <w:rPr>
          <w:sz w:val="28"/>
          <w:szCs w:val="28"/>
        </w:rPr>
        <w:sym w:font="HQPB5" w:char="F073"/>
      </w:r>
      <w:r w:rsidRPr="00B739C5">
        <w:rPr>
          <w:sz w:val="28"/>
          <w:szCs w:val="28"/>
        </w:rPr>
        <w:sym w:font="HQPB1" w:char="F0F9"/>
      </w:r>
      <w:r w:rsidRPr="00B739C5">
        <w:rPr>
          <w:rFonts w:ascii="Arial" w:hAnsi="(normal text)"/>
          <w:rtl/>
        </w:rPr>
        <w:t xml:space="preserve"> </w:t>
      </w:r>
      <w:r w:rsidRPr="00B739C5">
        <w:rPr>
          <w:sz w:val="28"/>
          <w:szCs w:val="28"/>
        </w:rPr>
        <w:sym w:font="HQPB4" w:char="F0CB"/>
      </w:r>
      <w:r w:rsidRPr="00B739C5">
        <w:rPr>
          <w:sz w:val="28"/>
          <w:szCs w:val="28"/>
        </w:rPr>
        <w:sym w:font="HQPB1" w:char="F078"/>
      </w:r>
      <w:r w:rsidRPr="00B739C5">
        <w:rPr>
          <w:sz w:val="28"/>
          <w:szCs w:val="28"/>
        </w:rPr>
        <w:sym w:font="HQPB5" w:char="F07C"/>
      </w:r>
      <w:r w:rsidRPr="00B739C5">
        <w:rPr>
          <w:sz w:val="28"/>
          <w:szCs w:val="28"/>
        </w:rPr>
        <w:sym w:font="HQPB1" w:char="F0A1"/>
      </w:r>
      <w:r w:rsidRPr="00B739C5">
        <w:rPr>
          <w:sz w:val="28"/>
          <w:szCs w:val="28"/>
        </w:rPr>
        <w:sym w:font="HQPB4" w:char="F0F8"/>
      </w:r>
      <w:r w:rsidRPr="00B739C5">
        <w:rPr>
          <w:sz w:val="28"/>
          <w:szCs w:val="28"/>
        </w:rPr>
        <w:sym w:font="HQPB1" w:char="F0FF"/>
      </w:r>
      <w:r w:rsidRPr="00B739C5">
        <w:rPr>
          <w:sz w:val="28"/>
          <w:szCs w:val="28"/>
        </w:rPr>
        <w:sym w:font="HQPB5" w:char="F074"/>
      </w:r>
      <w:r w:rsidRPr="00B739C5">
        <w:rPr>
          <w:sz w:val="28"/>
          <w:szCs w:val="28"/>
        </w:rPr>
        <w:sym w:font="HQPB2" w:char="F083"/>
      </w:r>
      <w:r w:rsidRPr="00B739C5">
        <w:rPr>
          <w:rFonts w:ascii="Arial" w:hAnsi="(normal text)"/>
          <w:rtl/>
        </w:rPr>
        <w:t xml:space="preserve"> </w:t>
      </w:r>
      <w:r w:rsidRPr="00B739C5">
        <w:rPr>
          <w:sz w:val="28"/>
          <w:szCs w:val="28"/>
        </w:rPr>
        <w:sym w:font="HQPB5" w:char="F0AA"/>
      </w:r>
      <w:r w:rsidRPr="00B739C5">
        <w:rPr>
          <w:sz w:val="28"/>
          <w:szCs w:val="28"/>
        </w:rPr>
        <w:sym w:font="HQPB1" w:char="F021"/>
      </w:r>
      <w:r w:rsidRPr="00B739C5">
        <w:rPr>
          <w:sz w:val="28"/>
          <w:szCs w:val="28"/>
        </w:rPr>
        <w:sym w:font="HQPB5" w:char="F024"/>
      </w:r>
      <w:r w:rsidRPr="00B739C5">
        <w:rPr>
          <w:sz w:val="28"/>
          <w:szCs w:val="28"/>
        </w:rPr>
        <w:sym w:font="HQPB1" w:char="F023"/>
      </w:r>
      <w:r w:rsidRPr="00B739C5">
        <w:rPr>
          <w:rFonts w:ascii="Arial" w:hAnsi="(normal text)"/>
          <w:rtl/>
        </w:rPr>
        <w:t xml:space="preserve"> </w:t>
      </w:r>
      <w:r w:rsidRPr="00B739C5">
        <w:rPr>
          <w:sz w:val="28"/>
          <w:szCs w:val="28"/>
        </w:rPr>
        <w:sym w:font="HQPB4" w:char="F0F6"/>
      </w:r>
      <w:r w:rsidRPr="00B739C5">
        <w:rPr>
          <w:sz w:val="28"/>
          <w:szCs w:val="28"/>
        </w:rPr>
        <w:sym w:font="HQPB2" w:char="F04E"/>
      </w:r>
      <w:r w:rsidRPr="00B739C5">
        <w:rPr>
          <w:sz w:val="28"/>
          <w:szCs w:val="28"/>
        </w:rPr>
        <w:sym w:font="HQPB4" w:char="F0E4"/>
      </w:r>
      <w:r w:rsidRPr="00B739C5">
        <w:rPr>
          <w:sz w:val="28"/>
          <w:szCs w:val="28"/>
        </w:rPr>
        <w:sym w:font="HQPB2" w:char="F033"/>
      </w:r>
      <w:r w:rsidRPr="00B739C5">
        <w:rPr>
          <w:sz w:val="28"/>
          <w:szCs w:val="28"/>
        </w:rPr>
        <w:sym w:font="HQPB5" w:char="F073"/>
      </w:r>
      <w:r w:rsidRPr="00B739C5">
        <w:rPr>
          <w:sz w:val="28"/>
          <w:szCs w:val="28"/>
        </w:rPr>
        <w:sym w:font="HQPB2" w:char="F039"/>
      </w:r>
      <w:r w:rsidRPr="00B739C5">
        <w:rPr>
          <w:rFonts w:ascii="Arial" w:hAnsi="(normal text)"/>
          <w:rtl/>
        </w:rPr>
        <w:t xml:space="preserve"> </w:t>
      </w:r>
      <w:r w:rsidRPr="00B739C5">
        <w:rPr>
          <w:sz w:val="28"/>
          <w:szCs w:val="28"/>
        </w:rPr>
        <w:sym w:font="HQPB4" w:char="F028"/>
      </w:r>
      <w:r w:rsidRPr="00B739C5">
        <w:rPr>
          <w:rFonts w:ascii="Arial" w:hAnsi="(normal text)"/>
          <w:rtl/>
        </w:rPr>
        <w:t xml:space="preserve"> </w:t>
      </w:r>
      <w:r w:rsidRPr="00B739C5">
        <w:rPr>
          <w:sz w:val="28"/>
          <w:szCs w:val="28"/>
        </w:rPr>
        <w:sym w:font="HQPB1" w:char="F023"/>
      </w:r>
      <w:r w:rsidRPr="00B739C5">
        <w:rPr>
          <w:sz w:val="28"/>
          <w:szCs w:val="28"/>
        </w:rPr>
        <w:sym w:font="HQPB5" w:char="F073"/>
      </w:r>
      <w:r w:rsidRPr="00B739C5">
        <w:rPr>
          <w:sz w:val="28"/>
          <w:szCs w:val="28"/>
        </w:rPr>
        <w:sym w:font="HQPB1" w:char="F08C"/>
      </w:r>
      <w:r w:rsidRPr="00B739C5">
        <w:rPr>
          <w:sz w:val="28"/>
          <w:szCs w:val="28"/>
        </w:rPr>
        <w:sym w:font="HQPB4" w:char="F0CE"/>
      </w:r>
      <w:r w:rsidRPr="00B739C5">
        <w:rPr>
          <w:sz w:val="28"/>
          <w:szCs w:val="28"/>
        </w:rPr>
        <w:sym w:font="HQPB1" w:char="F029"/>
      </w:r>
      <w:r w:rsidRPr="00B739C5">
        <w:rPr>
          <w:sz w:val="28"/>
          <w:szCs w:val="28"/>
        </w:rPr>
        <w:sym w:font="HQPB5" w:char="F075"/>
      </w:r>
      <w:r w:rsidRPr="00B739C5">
        <w:rPr>
          <w:sz w:val="28"/>
          <w:szCs w:val="28"/>
        </w:rPr>
        <w:sym w:font="HQPB2" w:char="F072"/>
      </w:r>
      <w:r w:rsidRPr="00B739C5">
        <w:rPr>
          <w:rFonts w:ascii="Arial" w:hAnsi="(normal text)"/>
          <w:rtl/>
        </w:rPr>
        <w:t xml:space="preserve"> </w:t>
      </w:r>
      <w:r w:rsidRPr="00B739C5">
        <w:rPr>
          <w:sz w:val="28"/>
          <w:szCs w:val="28"/>
        </w:rPr>
        <w:sym w:font="HQPB5" w:char="F09F"/>
      </w:r>
      <w:r w:rsidRPr="00B739C5">
        <w:rPr>
          <w:sz w:val="28"/>
          <w:szCs w:val="28"/>
        </w:rPr>
        <w:sym w:font="HQPB2" w:char="F040"/>
      </w:r>
      <w:r w:rsidRPr="00B739C5">
        <w:rPr>
          <w:sz w:val="28"/>
          <w:szCs w:val="28"/>
        </w:rPr>
        <w:sym w:font="HQPB2" w:char="F08A"/>
      </w:r>
      <w:r w:rsidRPr="00B739C5">
        <w:rPr>
          <w:sz w:val="28"/>
          <w:szCs w:val="28"/>
        </w:rPr>
        <w:sym w:font="HQPB4" w:char="F0CF"/>
      </w:r>
      <w:r w:rsidRPr="00B739C5">
        <w:rPr>
          <w:sz w:val="28"/>
          <w:szCs w:val="28"/>
        </w:rPr>
        <w:sym w:font="HQPB2" w:char="F025"/>
      </w:r>
      <w:r w:rsidRPr="00B739C5">
        <w:rPr>
          <w:rFonts w:ascii="Arial" w:hAnsi="(normal text)"/>
          <w:rtl/>
        </w:rPr>
        <w:t xml:space="preserve"> </w:t>
      </w:r>
      <w:r w:rsidRPr="00B739C5">
        <w:rPr>
          <w:sz w:val="28"/>
          <w:szCs w:val="28"/>
        </w:rPr>
        <w:sym w:font="HQPB5" w:char="F028"/>
      </w:r>
      <w:r w:rsidRPr="00B739C5">
        <w:rPr>
          <w:sz w:val="28"/>
          <w:szCs w:val="28"/>
        </w:rPr>
        <w:sym w:font="HQPB1" w:char="F023"/>
      </w:r>
      <w:r w:rsidRPr="00B739C5">
        <w:rPr>
          <w:sz w:val="28"/>
          <w:szCs w:val="28"/>
        </w:rPr>
        <w:sym w:font="HQPB2" w:char="F072"/>
      </w:r>
      <w:r w:rsidRPr="00B739C5">
        <w:rPr>
          <w:sz w:val="28"/>
          <w:szCs w:val="28"/>
        </w:rPr>
        <w:sym w:font="HQPB4" w:char="F0E2"/>
      </w:r>
      <w:r w:rsidRPr="00B739C5">
        <w:rPr>
          <w:sz w:val="28"/>
          <w:szCs w:val="28"/>
        </w:rPr>
        <w:sym w:font="HQPB1" w:char="F093"/>
      </w:r>
      <w:r w:rsidRPr="00B739C5">
        <w:rPr>
          <w:sz w:val="28"/>
          <w:szCs w:val="28"/>
        </w:rPr>
        <w:sym w:font="HQPB4" w:char="F0E0"/>
      </w:r>
      <w:r w:rsidRPr="00B739C5">
        <w:rPr>
          <w:sz w:val="28"/>
          <w:szCs w:val="28"/>
        </w:rPr>
        <w:sym w:font="HQPB1" w:char="F0B1"/>
      </w:r>
      <w:r w:rsidRPr="00B739C5">
        <w:rPr>
          <w:sz w:val="28"/>
          <w:szCs w:val="28"/>
        </w:rPr>
        <w:sym w:font="HQPB2" w:char="F053"/>
      </w:r>
      <w:r w:rsidRPr="00B739C5">
        <w:rPr>
          <w:sz w:val="28"/>
          <w:szCs w:val="28"/>
        </w:rPr>
        <w:sym w:font="HQPB5" w:char="F024"/>
      </w:r>
      <w:r w:rsidRPr="00B739C5">
        <w:rPr>
          <w:sz w:val="28"/>
          <w:szCs w:val="28"/>
        </w:rPr>
        <w:sym w:font="HQPB1" w:char="F023"/>
      </w:r>
      <w:r w:rsidRPr="00B739C5">
        <w:rPr>
          <w:rFonts w:ascii="Arial" w:hAnsi="(normal text)"/>
          <w:rtl/>
        </w:rPr>
        <w:t xml:space="preserve"> </w:t>
      </w:r>
      <w:r w:rsidRPr="00B739C5">
        <w:rPr>
          <w:sz w:val="28"/>
          <w:szCs w:val="28"/>
        </w:rPr>
        <w:sym w:font="HQPB5" w:char="F028"/>
      </w:r>
      <w:r w:rsidRPr="00B739C5">
        <w:rPr>
          <w:sz w:val="28"/>
          <w:szCs w:val="28"/>
        </w:rPr>
        <w:sym w:font="HQPB1" w:char="F023"/>
      </w:r>
      <w:r w:rsidRPr="00B739C5">
        <w:rPr>
          <w:sz w:val="28"/>
          <w:szCs w:val="28"/>
        </w:rPr>
        <w:sym w:font="HQPB2" w:char="F072"/>
      </w:r>
      <w:r w:rsidRPr="00B739C5">
        <w:rPr>
          <w:sz w:val="28"/>
          <w:szCs w:val="28"/>
        </w:rPr>
        <w:sym w:font="HQPB4" w:char="F0E2"/>
      </w:r>
      <w:r w:rsidRPr="00B739C5">
        <w:rPr>
          <w:sz w:val="28"/>
          <w:szCs w:val="28"/>
        </w:rPr>
        <w:sym w:font="HQPB1" w:char="F093"/>
      </w:r>
      <w:r w:rsidRPr="00B739C5">
        <w:rPr>
          <w:sz w:val="28"/>
          <w:szCs w:val="28"/>
        </w:rPr>
        <w:sym w:font="HQPB4" w:char="F0E0"/>
      </w:r>
      <w:r w:rsidRPr="00B739C5">
        <w:rPr>
          <w:sz w:val="28"/>
          <w:szCs w:val="28"/>
        </w:rPr>
        <w:sym w:font="HQPB1" w:char="F0B1"/>
      </w:r>
      <w:r w:rsidRPr="00B739C5">
        <w:rPr>
          <w:sz w:val="28"/>
          <w:szCs w:val="28"/>
        </w:rPr>
        <w:sym w:font="HQPB2" w:char="F053"/>
      </w:r>
      <w:r w:rsidRPr="00B739C5">
        <w:rPr>
          <w:sz w:val="28"/>
          <w:szCs w:val="28"/>
        </w:rPr>
        <w:sym w:font="HQPB5" w:char="F024"/>
      </w:r>
      <w:r w:rsidRPr="00B739C5">
        <w:rPr>
          <w:sz w:val="28"/>
          <w:szCs w:val="28"/>
        </w:rPr>
        <w:sym w:font="HQPB1" w:char="F024"/>
      </w:r>
      <w:r w:rsidRPr="00B739C5">
        <w:rPr>
          <w:sz w:val="28"/>
          <w:szCs w:val="28"/>
        </w:rPr>
        <w:sym w:font="HQPB5" w:char="F073"/>
      </w:r>
      <w:r w:rsidRPr="00B739C5">
        <w:rPr>
          <w:sz w:val="28"/>
          <w:szCs w:val="28"/>
        </w:rPr>
        <w:sym w:font="HQPB1" w:char="F0F9"/>
      </w:r>
      <w:r w:rsidRPr="00B739C5">
        <w:rPr>
          <w:rFonts w:ascii="Arial" w:hAnsi="(normal text)"/>
          <w:rtl/>
        </w:rPr>
        <w:t xml:space="preserve"> </w:t>
      </w:r>
      <w:r w:rsidRPr="00B739C5">
        <w:rPr>
          <w:sz w:val="28"/>
          <w:szCs w:val="28"/>
        </w:rPr>
        <w:sym w:font="HQPB4" w:char="F0C6"/>
      </w:r>
      <w:r w:rsidRPr="00B739C5">
        <w:rPr>
          <w:sz w:val="28"/>
          <w:szCs w:val="28"/>
        </w:rPr>
        <w:sym w:font="HQPB1" w:char="F0EC"/>
      </w:r>
      <w:r w:rsidRPr="00B739C5">
        <w:rPr>
          <w:sz w:val="28"/>
          <w:szCs w:val="28"/>
        </w:rPr>
        <w:sym w:font="HQPB5" w:char="F073"/>
      </w:r>
      <w:r w:rsidRPr="00B739C5">
        <w:rPr>
          <w:sz w:val="28"/>
          <w:szCs w:val="28"/>
        </w:rPr>
        <w:sym w:font="HQPB1" w:char="F0F9"/>
      </w:r>
      <w:r w:rsidRPr="00B739C5">
        <w:rPr>
          <w:sz w:val="28"/>
          <w:szCs w:val="28"/>
        </w:rPr>
        <w:sym w:font="HQPB4" w:char="F0F6"/>
      </w:r>
      <w:r w:rsidRPr="00B739C5">
        <w:rPr>
          <w:sz w:val="28"/>
          <w:szCs w:val="28"/>
        </w:rPr>
        <w:sym w:font="HQPB1" w:char="F08D"/>
      </w:r>
      <w:r w:rsidRPr="00B739C5">
        <w:rPr>
          <w:sz w:val="28"/>
          <w:szCs w:val="28"/>
        </w:rPr>
        <w:sym w:font="HQPB5" w:char="F074"/>
      </w:r>
      <w:r w:rsidRPr="00B739C5">
        <w:rPr>
          <w:sz w:val="28"/>
          <w:szCs w:val="28"/>
        </w:rPr>
        <w:sym w:font="HQPB2" w:char="F083"/>
      </w:r>
      <w:r w:rsidRPr="00B739C5">
        <w:rPr>
          <w:rFonts w:ascii="Arial" w:hAnsi="(normal text)"/>
          <w:rtl/>
        </w:rPr>
        <w:t xml:space="preserve"> </w:t>
      </w:r>
      <w:r w:rsidRPr="00B739C5">
        <w:rPr>
          <w:sz w:val="28"/>
          <w:szCs w:val="28"/>
        </w:rPr>
        <w:sym w:font="HQPB5" w:char="F0AA"/>
      </w:r>
      <w:r w:rsidRPr="00B739C5">
        <w:rPr>
          <w:sz w:val="28"/>
          <w:szCs w:val="28"/>
        </w:rPr>
        <w:sym w:font="HQPB1" w:char="F021"/>
      </w:r>
      <w:r w:rsidRPr="00B739C5">
        <w:rPr>
          <w:sz w:val="28"/>
          <w:szCs w:val="28"/>
        </w:rPr>
        <w:sym w:font="HQPB5" w:char="F024"/>
      </w:r>
      <w:r w:rsidRPr="00B739C5">
        <w:rPr>
          <w:sz w:val="28"/>
          <w:szCs w:val="28"/>
        </w:rPr>
        <w:sym w:font="HQPB1" w:char="F023"/>
      </w:r>
      <w:r w:rsidRPr="00B739C5">
        <w:rPr>
          <w:rFonts w:ascii="Arial" w:hAnsi="(normal text)"/>
          <w:rtl/>
        </w:rPr>
        <w:t xml:space="preserve"> </w:t>
      </w:r>
      <w:r w:rsidRPr="00B739C5">
        <w:rPr>
          <w:sz w:val="28"/>
          <w:szCs w:val="28"/>
        </w:rPr>
        <w:sym w:font="HQPB5" w:char="F074"/>
      </w:r>
      <w:r w:rsidRPr="00B739C5">
        <w:rPr>
          <w:sz w:val="28"/>
          <w:szCs w:val="28"/>
        </w:rPr>
        <w:sym w:font="HQPB2" w:char="F0FB"/>
      </w:r>
      <w:r w:rsidRPr="00B739C5">
        <w:rPr>
          <w:sz w:val="28"/>
          <w:szCs w:val="28"/>
        </w:rPr>
        <w:sym w:font="HQPB2" w:char="F0EF"/>
      </w:r>
      <w:r w:rsidRPr="00B739C5">
        <w:rPr>
          <w:sz w:val="28"/>
          <w:szCs w:val="28"/>
        </w:rPr>
        <w:sym w:font="HQPB4" w:char="F0CF"/>
      </w:r>
      <w:r w:rsidRPr="00B739C5">
        <w:rPr>
          <w:sz w:val="28"/>
          <w:szCs w:val="28"/>
        </w:rPr>
        <w:sym w:font="HQPB3" w:char="F025"/>
      </w:r>
      <w:r w:rsidRPr="00B739C5">
        <w:rPr>
          <w:sz w:val="28"/>
          <w:szCs w:val="28"/>
        </w:rPr>
        <w:sym w:font="HQPB4" w:char="F0A9"/>
      </w:r>
      <w:r w:rsidRPr="00B739C5">
        <w:rPr>
          <w:sz w:val="28"/>
          <w:szCs w:val="28"/>
        </w:rPr>
        <w:sym w:font="HQPB3" w:char="F021"/>
      </w:r>
      <w:r w:rsidRPr="00B739C5">
        <w:rPr>
          <w:sz w:val="28"/>
          <w:szCs w:val="28"/>
        </w:rPr>
        <w:sym w:font="HQPB5" w:char="F024"/>
      </w:r>
      <w:r w:rsidRPr="00B739C5">
        <w:rPr>
          <w:sz w:val="28"/>
          <w:szCs w:val="28"/>
        </w:rPr>
        <w:sym w:font="HQPB1" w:char="F023"/>
      </w:r>
      <w:r w:rsidRPr="00B739C5">
        <w:rPr>
          <w:rFonts w:ascii="Arial" w:hAnsi="(normal text)"/>
          <w:rtl/>
        </w:rPr>
        <w:t xml:space="preserve"> </w:t>
      </w:r>
      <w:r w:rsidRPr="00B739C5">
        <w:rPr>
          <w:sz w:val="28"/>
          <w:szCs w:val="28"/>
        </w:rPr>
        <w:sym w:font="HQPB5" w:char="F028"/>
      </w:r>
      <w:r w:rsidRPr="00B739C5">
        <w:rPr>
          <w:sz w:val="28"/>
          <w:szCs w:val="28"/>
        </w:rPr>
        <w:sym w:font="HQPB1" w:char="F023"/>
      </w:r>
      <w:r w:rsidRPr="00B739C5">
        <w:rPr>
          <w:sz w:val="28"/>
          <w:szCs w:val="28"/>
        </w:rPr>
        <w:sym w:font="HQPB2" w:char="F071"/>
      </w:r>
      <w:r w:rsidRPr="00B739C5">
        <w:rPr>
          <w:sz w:val="28"/>
          <w:szCs w:val="28"/>
        </w:rPr>
        <w:sym w:font="HQPB4" w:char="F0E3"/>
      </w:r>
      <w:r w:rsidRPr="00B739C5">
        <w:rPr>
          <w:sz w:val="28"/>
          <w:szCs w:val="28"/>
        </w:rPr>
        <w:sym w:font="HQPB2" w:char="F05A"/>
      </w:r>
      <w:r w:rsidRPr="00B739C5">
        <w:rPr>
          <w:sz w:val="28"/>
          <w:szCs w:val="28"/>
        </w:rPr>
        <w:sym w:font="HQPB5" w:char="F074"/>
      </w:r>
      <w:r w:rsidRPr="00B739C5">
        <w:rPr>
          <w:sz w:val="28"/>
          <w:szCs w:val="28"/>
        </w:rPr>
        <w:sym w:font="HQPB2" w:char="F042"/>
      </w:r>
      <w:r w:rsidRPr="00B739C5">
        <w:rPr>
          <w:sz w:val="28"/>
          <w:szCs w:val="28"/>
        </w:rPr>
        <w:sym w:font="HQPB1" w:char="F023"/>
      </w:r>
      <w:r w:rsidRPr="00B739C5">
        <w:rPr>
          <w:sz w:val="28"/>
          <w:szCs w:val="28"/>
        </w:rPr>
        <w:sym w:font="HQPB5" w:char="F075"/>
      </w:r>
      <w:r w:rsidRPr="00B739C5">
        <w:rPr>
          <w:sz w:val="28"/>
          <w:szCs w:val="28"/>
        </w:rPr>
        <w:sym w:font="HQPB2" w:char="F0E4"/>
      </w:r>
      <w:r w:rsidRPr="00B739C5">
        <w:rPr>
          <w:rFonts w:ascii="Arial" w:hAnsi="(normal text)"/>
          <w:rtl/>
        </w:rPr>
        <w:t xml:space="preserve"> </w:t>
      </w:r>
      <w:r w:rsidRPr="00B739C5">
        <w:rPr>
          <w:sz w:val="28"/>
          <w:szCs w:val="28"/>
        </w:rPr>
        <w:sym w:font="HQPB4" w:char="F0F6"/>
      </w:r>
      <w:r w:rsidRPr="00B739C5">
        <w:rPr>
          <w:sz w:val="28"/>
          <w:szCs w:val="28"/>
        </w:rPr>
        <w:sym w:font="HQPB2" w:char="F04E"/>
      </w:r>
      <w:r w:rsidRPr="00B739C5">
        <w:rPr>
          <w:sz w:val="28"/>
          <w:szCs w:val="28"/>
        </w:rPr>
        <w:sym w:font="HQPB4" w:char="F0E4"/>
      </w:r>
      <w:r w:rsidRPr="00B739C5">
        <w:rPr>
          <w:sz w:val="28"/>
          <w:szCs w:val="28"/>
        </w:rPr>
        <w:sym w:font="HQPB2" w:char="F033"/>
      </w:r>
      <w:r w:rsidRPr="00B739C5">
        <w:rPr>
          <w:sz w:val="28"/>
          <w:szCs w:val="28"/>
        </w:rPr>
        <w:sym w:font="HQPB2" w:char="F05A"/>
      </w:r>
      <w:r w:rsidRPr="00B739C5">
        <w:rPr>
          <w:sz w:val="28"/>
          <w:szCs w:val="28"/>
        </w:rPr>
        <w:sym w:font="HQPB4" w:char="F0CF"/>
      </w:r>
      <w:r w:rsidRPr="00B739C5">
        <w:rPr>
          <w:sz w:val="28"/>
          <w:szCs w:val="28"/>
        </w:rPr>
        <w:sym w:font="HQPB2" w:char="F042"/>
      </w:r>
      <w:r w:rsidRPr="00B739C5">
        <w:rPr>
          <w:rFonts w:ascii="Arial" w:hAnsi="(normal text)"/>
          <w:rtl/>
        </w:rPr>
        <w:t xml:space="preserve"> </w:t>
      </w:r>
      <w:r w:rsidRPr="00B739C5">
        <w:rPr>
          <w:sz w:val="28"/>
          <w:szCs w:val="28"/>
        </w:rPr>
        <w:sym w:font="HQPB5" w:char="F074"/>
      </w:r>
      <w:r w:rsidRPr="00B739C5">
        <w:rPr>
          <w:sz w:val="28"/>
          <w:szCs w:val="28"/>
        </w:rPr>
        <w:sym w:font="HQPB2" w:char="F0FB"/>
      </w:r>
      <w:r w:rsidRPr="00B739C5">
        <w:rPr>
          <w:sz w:val="28"/>
          <w:szCs w:val="28"/>
        </w:rPr>
        <w:sym w:font="HQPB2" w:char="F0EF"/>
      </w:r>
      <w:r w:rsidRPr="00B739C5">
        <w:rPr>
          <w:sz w:val="28"/>
          <w:szCs w:val="28"/>
        </w:rPr>
        <w:sym w:font="HQPB4" w:char="F0CF"/>
      </w:r>
      <w:r w:rsidRPr="00B739C5">
        <w:rPr>
          <w:sz w:val="28"/>
          <w:szCs w:val="28"/>
        </w:rPr>
        <w:sym w:font="HQPB3" w:char="F025"/>
      </w:r>
      <w:r w:rsidRPr="00B739C5">
        <w:rPr>
          <w:sz w:val="28"/>
          <w:szCs w:val="28"/>
        </w:rPr>
        <w:sym w:font="HQPB4" w:char="F0A9"/>
      </w:r>
      <w:r w:rsidRPr="00B739C5">
        <w:rPr>
          <w:sz w:val="28"/>
          <w:szCs w:val="28"/>
        </w:rPr>
        <w:sym w:font="HQPB3" w:char="F021"/>
      </w:r>
      <w:r w:rsidRPr="00B739C5">
        <w:rPr>
          <w:sz w:val="28"/>
          <w:szCs w:val="28"/>
        </w:rPr>
        <w:sym w:font="HQPB5" w:char="F024"/>
      </w:r>
      <w:r w:rsidRPr="00B739C5">
        <w:rPr>
          <w:sz w:val="28"/>
          <w:szCs w:val="28"/>
        </w:rPr>
        <w:sym w:font="HQPB1" w:char="F023"/>
      </w:r>
      <w:r w:rsidRPr="00B739C5">
        <w:rPr>
          <w:sz w:val="28"/>
          <w:szCs w:val="28"/>
        </w:rPr>
        <w:sym w:font="HQPB5" w:char="F075"/>
      </w:r>
      <w:r w:rsidRPr="00B739C5">
        <w:rPr>
          <w:sz w:val="28"/>
          <w:szCs w:val="28"/>
        </w:rPr>
        <w:sym w:font="HQPB2" w:char="F072"/>
      </w:r>
      <w:r w:rsidRPr="00B739C5">
        <w:rPr>
          <w:rFonts w:ascii="Arial" w:hAnsi="(normal text)"/>
          <w:rtl/>
        </w:rPr>
        <w:t xml:space="preserve"> </w:t>
      </w:r>
      <w:r w:rsidRPr="00B739C5">
        <w:rPr>
          <w:sz w:val="28"/>
          <w:szCs w:val="28"/>
        </w:rPr>
        <w:sym w:font="HQPB5" w:char="F028"/>
      </w:r>
      <w:r w:rsidRPr="00B739C5">
        <w:rPr>
          <w:sz w:val="28"/>
          <w:szCs w:val="28"/>
        </w:rPr>
        <w:sym w:font="HQPB1" w:char="F023"/>
      </w:r>
      <w:r w:rsidRPr="00B739C5">
        <w:rPr>
          <w:sz w:val="28"/>
          <w:szCs w:val="28"/>
        </w:rPr>
        <w:sym w:font="HQPB2" w:char="F071"/>
      </w:r>
      <w:r w:rsidRPr="00B739C5">
        <w:rPr>
          <w:sz w:val="28"/>
          <w:szCs w:val="28"/>
        </w:rPr>
        <w:sym w:font="HQPB4" w:char="F0E8"/>
      </w:r>
      <w:r w:rsidRPr="00B739C5">
        <w:rPr>
          <w:sz w:val="28"/>
          <w:szCs w:val="28"/>
        </w:rPr>
        <w:sym w:font="HQPB1" w:char="F03F"/>
      </w:r>
      <w:r w:rsidRPr="00B739C5">
        <w:rPr>
          <w:sz w:val="28"/>
          <w:szCs w:val="28"/>
        </w:rPr>
        <w:sym w:font="HQPB2" w:char="F072"/>
      </w:r>
      <w:r w:rsidRPr="00B739C5">
        <w:rPr>
          <w:sz w:val="28"/>
          <w:szCs w:val="28"/>
        </w:rPr>
        <w:sym w:font="HQPB4" w:char="F0E9"/>
      </w:r>
      <w:r w:rsidRPr="00B739C5">
        <w:rPr>
          <w:sz w:val="28"/>
          <w:szCs w:val="28"/>
        </w:rPr>
        <w:sym w:font="HQPB1" w:char="F026"/>
      </w:r>
      <w:r w:rsidRPr="00B739C5">
        <w:rPr>
          <w:rFonts w:ascii="Arial" w:hAnsi="(normal text)"/>
          <w:rtl/>
        </w:rPr>
        <w:t xml:space="preserve"> </w:t>
      </w:r>
      <w:r w:rsidRPr="00B739C5">
        <w:rPr>
          <w:sz w:val="28"/>
          <w:szCs w:val="28"/>
        </w:rPr>
        <w:sym w:font="HQPB5" w:char="F07A"/>
      </w:r>
      <w:r w:rsidRPr="00B739C5">
        <w:rPr>
          <w:sz w:val="28"/>
          <w:szCs w:val="28"/>
        </w:rPr>
        <w:sym w:font="HQPB2" w:char="F04F"/>
      </w:r>
      <w:r w:rsidRPr="00B739C5">
        <w:rPr>
          <w:sz w:val="28"/>
          <w:szCs w:val="28"/>
        </w:rPr>
        <w:sym w:font="HQPB4" w:char="F0F9"/>
      </w:r>
      <w:r w:rsidRPr="00B739C5">
        <w:rPr>
          <w:sz w:val="28"/>
          <w:szCs w:val="28"/>
        </w:rPr>
        <w:sym w:font="HQPB2" w:char="F03D"/>
      </w:r>
      <w:r w:rsidRPr="00B739C5">
        <w:rPr>
          <w:sz w:val="28"/>
          <w:szCs w:val="28"/>
        </w:rPr>
        <w:sym w:font="HQPB4" w:char="F0CF"/>
      </w:r>
      <w:r w:rsidRPr="00B739C5">
        <w:rPr>
          <w:sz w:val="28"/>
          <w:szCs w:val="28"/>
        </w:rPr>
        <w:sym w:font="HQPB1" w:char="F0E8"/>
      </w:r>
      <w:r w:rsidRPr="00B739C5">
        <w:rPr>
          <w:sz w:val="28"/>
          <w:szCs w:val="28"/>
        </w:rPr>
        <w:sym w:font="HQPB4" w:char="F0F8"/>
      </w:r>
      <w:r w:rsidRPr="00B739C5">
        <w:rPr>
          <w:sz w:val="28"/>
          <w:szCs w:val="28"/>
        </w:rPr>
        <w:sym w:font="HQPB2" w:char="F039"/>
      </w:r>
      <w:r w:rsidRPr="00B739C5">
        <w:rPr>
          <w:sz w:val="28"/>
          <w:szCs w:val="28"/>
        </w:rPr>
        <w:sym w:font="HQPB5" w:char="F024"/>
      </w:r>
      <w:r w:rsidRPr="00B739C5">
        <w:rPr>
          <w:sz w:val="28"/>
          <w:szCs w:val="28"/>
        </w:rPr>
        <w:sym w:font="HQPB1" w:char="F023"/>
      </w:r>
      <w:r w:rsidRPr="00B739C5">
        <w:rPr>
          <w:rFonts w:ascii="Arial" w:hAnsi="(normal text)"/>
          <w:rtl/>
        </w:rPr>
        <w:t xml:space="preserve"> </w:t>
      </w:r>
      <w:r w:rsidRPr="00B739C5">
        <w:rPr>
          <w:sz w:val="28"/>
          <w:szCs w:val="28"/>
        </w:rPr>
        <w:sym w:font="HQPB4" w:char="F03B"/>
      </w:r>
      <w:r w:rsidRPr="00B739C5">
        <w:rPr>
          <w:sz w:val="28"/>
          <w:szCs w:val="28"/>
        </w:rPr>
        <w:sym w:font="HQPB1" w:char="F04D"/>
      </w:r>
      <w:r w:rsidRPr="00B739C5">
        <w:rPr>
          <w:sz w:val="28"/>
          <w:szCs w:val="28"/>
        </w:rPr>
        <w:sym w:font="HQPB2" w:char="F0BB"/>
      </w:r>
      <w:r w:rsidRPr="00B739C5">
        <w:rPr>
          <w:sz w:val="28"/>
          <w:szCs w:val="28"/>
        </w:rPr>
        <w:sym w:font="HQPB5" w:char="F079"/>
      </w:r>
      <w:r w:rsidRPr="00B739C5">
        <w:rPr>
          <w:sz w:val="28"/>
          <w:szCs w:val="28"/>
        </w:rPr>
        <w:sym w:font="HQPB1" w:char="F05F"/>
      </w:r>
      <w:r w:rsidRPr="00B739C5">
        <w:rPr>
          <w:sz w:val="28"/>
          <w:szCs w:val="28"/>
        </w:rPr>
        <w:sym w:font="HQPB5" w:char="F075"/>
      </w:r>
      <w:r w:rsidRPr="00B739C5">
        <w:rPr>
          <w:sz w:val="28"/>
          <w:szCs w:val="28"/>
        </w:rPr>
        <w:sym w:font="HQPB1" w:char="F091"/>
      </w:r>
      <w:r w:rsidRPr="00B739C5">
        <w:rPr>
          <w:sz w:val="28"/>
          <w:szCs w:val="28"/>
        </w:rPr>
        <w:sym w:font="HQPB5" w:char="F079"/>
      </w:r>
      <w:r w:rsidRPr="00B739C5">
        <w:rPr>
          <w:sz w:val="28"/>
          <w:szCs w:val="28"/>
        </w:rPr>
        <w:sym w:font="HQPB1" w:char="F08A"/>
      </w:r>
      <w:r w:rsidRPr="00B739C5">
        <w:rPr>
          <w:rFonts w:ascii="Arial" w:hAnsi="(normal text)"/>
          <w:rtl/>
        </w:rPr>
        <w:t xml:space="preserve"> </w:t>
      </w:r>
      <w:r w:rsidRPr="00B739C5">
        <w:rPr>
          <w:sz w:val="28"/>
          <w:szCs w:val="28"/>
        </w:rPr>
        <w:sym w:font="HQPB4" w:char="F034"/>
      </w:r>
      <w:r w:rsidRPr="00B739C5">
        <w:rPr>
          <w:rFonts w:ascii="Arial" w:hAnsi="(normal text)"/>
          <w:rtl/>
        </w:rPr>
        <w:t xml:space="preserve"> </w:t>
      </w:r>
      <w:r w:rsidRPr="00B739C5">
        <w:rPr>
          <w:sz w:val="28"/>
          <w:szCs w:val="28"/>
        </w:rPr>
        <w:sym w:font="HQPB5" w:char="F0AA"/>
      </w:r>
      <w:r w:rsidRPr="00B739C5">
        <w:rPr>
          <w:sz w:val="28"/>
          <w:szCs w:val="28"/>
        </w:rPr>
        <w:sym w:font="HQPB1" w:char="F021"/>
      </w:r>
      <w:r w:rsidRPr="00B739C5">
        <w:rPr>
          <w:sz w:val="28"/>
          <w:szCs w:val="28"/>
        </w:rPr>
        <w:sym w:font="HQPB5" w:char="F024"/>
      </w:r>
      <w:r w:rsidRPr="00B739C5">
        <w:rPr>
          <w:sz w:val="28"/>
          <w:szCs w:val="28"/>
        </w:rPr>
        <w:sym w:font="HQPB1" w:char="F023"/>
      </w:r>
      <w:r w:rsidRPr="00B739C5">
        <w:rPr>
          <w:sz w:val="28"/>
          <w:szCs w:val="28"/>
        </w:rPr>
        <w:sym w:font="HQPB5" w:char="F075"/>
      </w:r>
      <w:r w:rsidRPr="00B739C5">
        <w:rPr>
          <w:sz w:val="28"/>
          <w:szCs w:val="28"/>
        </w:rPr>
        <w:sym w:font="HQPB2" w:char="F072"/>
      </w:r>
      <w:r w:rsidRPr="00B739C5">
        <w:rPr>
          <w:rFonts w:ascii="Arial" w:hAnsi="(normal text)"/>
          <w:rtl/>
        </w:rPr>
        <w:t xml:space="preserve"> </w:t>
      </w:r>
      <w:r w:rsidRPr="00B739C5">
        <w:rPr>
          <w:sz w:val="28"/>
          <w:szCs w:val="28"/>
        </w:rPr>
        <w:sym w:font="HQPB1" w:char="F024"/>
      </w:r>
      <w:r w:rsidRPr="00B739C5">
        <w:rPr>
          <w:sz w:val="28"/>
          <w:szCs w:val="28"/>
        </w:rPr>
        <w:sym w:font="HQPB5" w:char="F079"/>
      </w:r>
      <w:r w:rsidRPr="00B739C5">
        <w:rPr>
          <w:sz w:val="28"/>
          <w:szCs w:val="28"/>
        </w:rPr>
        <w:sym w:font="HQPB2" w:char="F04A"/>
      </w:r>
      <w:r w:rsidRPr="00B739C5">
        <w:rPr>
          <w:sz w:val="28"/>
          <w:szCs w:val="28"/>
        </w:rPr>
        <w:sym w:font="HQPB4" w:char="F0CE"/>
      </w:r>
      <w:r w:rsidRPr="00B739C5">
        <w:rPr>
          <w:sz w:val="28"/>
          <w:szCs w:val="28"/>
        </w:rPr>
        <w:sym w:font="HQPB1" w:char="F02F"/>
      </w:r>
      <w:r w:rsidRPr="00B739C5">
        <w:rPr>
          <w:rFonts w:ascii="Arial" w:hAnsi="(normal text)"/>
          <w:rtl/>
        </w:rPr>
        <w:t xml:space="preserve"> </w:t>
      </w:r>
      <w:r w:rsidRPr="00B739C5">
        <w:rPr>
          <w:sz w:val="28"/>
          <w:szCs w:val="28"/>
        </w:rPr>
        <w:sym w:font="HQPB5" w:char="F074"/>
      </w:r>
      <w:r w:rsidRPr="00B739C5">
        <w:rPr>
          <w:sz w:val="28"/>
          <w:szCs w:val="28"/>
        </w:rPr>
        <w:sym w:font="HQPB2" w:char="F062"/>
      </w:r>
      <w:r w:rsidRPr="00B739C5">
        <w:rPr>
          <w:sz w:val="28"/>
          <w:szCs w:val="28"/>
        </w:rPr>
        <w:sym w:font="HQPB2" w:char="F071"/>
      </w:r>
      <w:r w:rsidRPr="00B739C5">
        <w:rPr>
          <w:sz w:val="28"/>
          <w:szCs w:val="28"/>
        </w:rPr>
        <w:sym w:font="HQPB4" w:char="F0E8"/>
      </w:r>
      <w:r w:rsidRPr="00B739C5">
        <w:rPr>
          <w:sz w:val="28"/>
          <w:szCs w:val="28"/>
        </w:rPr>
        <w:sym w:font="HQPB2" w:char="F03D"/>
      </w:r>
      <w:r w:rsidRPr="00B739C5">
        <w:rPr>
          <w:sz w:val="28"/>
          <w:szCs w:val="28"/>
        </w:rPr>
        <w:sym w:font="HQPB5" w:char="F079"/>
      </w:r>
      <w:r w:rsidRPr="00B739C5">
        <w:rPr>
          <w:sz w:val="28"/>
          <w:szCs w:val="28"/>
        </w:rPr>
        <w:sym w:font="HQPB2" w:char="F04A"/>
      </w:r>
      <w:r w:rsidRPr="00B739C5">
        <w:rPr>
          <w:sz w:val="28"/>
          <w:szCs w:val="28"/>
        </w:rPr>
        <w:sym w:font="HQPB4" w:char="F0F7"/>
      </w:r>
      <w:r w:rsidRPr="00B739C5">
        <w:rPr>
          <w:sz w:val="28"/>
          <w:szCs w:val="28"/>
        </w:rPr>
        <w:sym w:font="HQPB1" w:char="F0E8"/>
      </w:r>
      <w:r w:rsidRPr="00B739C5">
        <w:rPr>
          <w:sz w:val="28"/>
          <w:szCs w:val="28"/>
        </w:rPr>
        <w:sym w:font="HQPB5" w:char="F073"/>
      </w:r>
      <w:r w:rsidRPr="00B739C5">
        <w:rPr>
          <w:sz w:val="28"/>
          <w:szCs w:val="28"/>
        </w:rPr>
        <w:sym w:font="HQPB1" w:char="F03F"/>
      </w:r>
      <w:r w:rsidRPr="00B739C5">
        <w:rPr>
          <w:rFonts w:ascii="Arial" w:hAnsi="(normal text)"/>
          <w:rtl/>
        </w:rPr>
        <w:t xml:space="preserve"> </w:t>
      </w:r>
      <w:r w:rsidRPr="00B739C5">
        <w:rPr>
          <w:sz w:val="28"/>
          <w:szCs w:val="28"/>
        </w:rPr>
        <w:sym w:font="HQPB4" w:char="F0D7"/>
      </w:r>
      <w:r w:rsidRPr="00B739C5">
        <w:rPr>
          <w:sz w:val="28"/>
          <w:szCs w:val="28"/>
        </w:rPr>
        <w:sym w:font="HQPB1" w:char="F08E"/>
      </w:r>
      <w:r w:rsidRPr="00B739C5">
        <w:rPr>
          <w:sz w:val="28"/>
          <w:szCs w:val="28"/>
        </w:rPr>
        <w:sym w:font="HQPB2" w:char="F08D"/>
      </w:r>
      <w:r w:rsidRPr="00B739C5">
        <w:rPr>
          <w:sz w:val="28"/>
          <w:szCs w:val="28"/>
        </w:rPr>
        <w:sym w:font="HQPB4" w:char="F0CE"/>
      </w:r>
      <w:r w:rsidRPr="00B739C5">
        <w:rPr>
          <w:sz w:val="28"/>
          <w:szCs w:val="28"/>
        </w:rPr>
        <w:sym w:font="HQPB1" w:char="F037"/>
      </w:r>
      <w:r w:rsidRPr="00B739C5">
        <w:rPr>
          <w:sz w:val="28"/>
          <w:szCs w:val="28"/>
        </w:rPr>
        <w:sym w:font="HQPB5" w:char="F079"/>
      </w:r>
      <w:r w:rsidRPr="00B739C5">
        <w:rPr>
          <w:sz w:val="28"/>
          <w:szCs w:val="28"/>
        </w:rPr>
        <w:sym w:font="HQPB1" w:char="F07A"/>
      </w:r>
      <w:r w:rsidRPr="00B739C5">
        <w:rPr>
          <w:rFonts w:ascii="Arial" w:hAnsi="(normal text)"/>
          <w:rtl/>
        </w:rPr>
        <w:t xml:space="preserve"> </w:t>
      </w:r>
      <w:r w:rsidRPr="00B739C5">
        <w:rPr>
          <w:sz w:val="28"/>
          <w:szCs w:val="28"/>
        </w:rPr>
        <w:sym w:font="HQPB2" w:char="F0C7"/>
      </w:r>
      <w:r w:rsidRPr="00B739C5">
        <w:rPr>
          <w:sz w:val="28"/>
          <w:szCs w:val="28"/>
        </w:rPr>
        <w:sym w:font="HQPB2" w:char="F0CA"/>
      </w:r>
      <w:r w:rsidRPr="00B739C5">
        <w:rPr>
          <w:sz w:val="28"/>
          <w:szCs w:val="28"/>
        </w:rPr>
        <w:sym w:font="HQPB2" w:char="F0CA"/>
      </w:r>
      <w:r w:rsidRPr="00B739C5">
        <w:rPr>
          <w:sz w:val="28"/>
          <w:szCs w:val="28"/>
        </w:rPr>
        <w:sym w:font="HQPB2" w:char="F0C8"/>
      </w:r>
      <w:r w:rsidRPr="00B739C5">
        <w:rPr>
          <w:rFonts w:ascii="Arial" w:hAnsi="(normal text)"/>
          <w:rtl/>
        </w:rPr>
        <w:t xml:space="preserve">   </w:t>
      </w:r>
    </w:p>
    <w:p w:rsidR="002D12E1" w:rsidRDefault="002D12E1" w:rsidP="002D12E1">
      <w:pPr>
        <w:pStyle w:val="ListParagraph"/>
        <w:spacing w:after="0" w:line="240" w:lineRule="auto"/>
        <w:ind w:left="1701" w:hanging="981"/>
        <w:jc w:val="both"/>
        <w:rPr>
          <w:rFonts w:asciiTheme="majorBidi" w:eastAsia="Times New Roman" w:hAnsiTheme="majorBidi" w:cstheme="majorBidi"/>
          <w:i/>
          <w:iCs/>
          <w:sz w:val="24"/>
          <w:szCs w:val="24"/>
        </w:rPr>
      </w:pPr>
      <w:r>
        <w:rPr>
          <w:rFonts w:asciiTheme="majorBidi" w:eastAsia="Times New Roman" w:hAnsiTheme="majorBidi" w:cstheme="majorBidi"/>
          <w:sz w:val="24"/>
          <w:szCs w:val="24"/>
        </w:rPr>
        <w:t>Artinya: “</w:t>
      </w:r>
      <w:r w:rsidRPr="00CB1C6C">
        <w:rPr>
          <w:rFonts w:asciiTheme="majorBidi" w:eastAsia="Times New Roman" w:hAnsiTheme="majorBidi" w:cstheme="majorBidi"/>
          <w:sz w:val="24"/>
          <w:szCs w:val="24"/>
        </w:rPr>
        <w:t>Hai orang-orang beriman ap</w:t>
      </w:r>
      <w:r>
        <w:rPr>
          <w:rFonts w:asciiTheme="majorBidi" w:eastAsia="Times New Roman" w:hAnsiTheme="majorBidi" w:cstheme="majorBidi"/>
          <w:sz w:val="24"/>
          <w:szCs w:val="24"/>
        </w:rPr>
        <w:t xml:space="preserve">abila kamu dikatakan kepadamu: </w:t>
      </w:r>
      <w:r w:rsidRPr="00CB1C6C">
        <w:rPr>
          <w:rFonts w:asciiTheme="majorBidi" w:eastAsia="Times New Roman" w:hAnsiTheme="majorBidi" w:cstheme="majorBidi"/>
          <w:sz w:val="24"/>
          <w:szCs w:val="24"/>
        </w:rPr>
        <w:t>Berlapang-lapanglah dalam majelis, maka lapangkanlah niscaya Allah akan memberi kelapangan untukmu. Dan apabila dikatakan: "Berdirilah kamu", Maka berdirilah, niscaya Allah akan meninggikan orang-orang yang beriman di antaramu dan orang-orang yang diberi ilmu pengetahuan beberapa derajat. Dan Allah Maha mengetahui apa yang kamu kerjakan.”</w:t>
      </w:r>
      <w:r w:rsidRPr="002635CC">
        <w:rPr>
          <w:rStyle w:val="FootnoteReference"/>
          <w:rFonts w:asciiTheme="majorBidi" w:eastAsia="Times New Roman" w:hAnsiTheme="majorBidi" w:cstheme="majorBidi"/>
          <w:sz w:val="24"/>
          <w:szCs w:val="24"/>
        </w:rPr>
        <w:footnoteReference w:id="17"/>
      </w:r>
    </w:p>
    <w:p w:rsidR="002D12E1" w:rsidRPr="0094274A" w:rsidRDefault="002D12E1" w:rsidP="002D12E1">
      <w:pPr>
        <w:pStyle w:val="ListParagraph"/>
        <w:tabs>
          <w:tab w:val="left" w:pos="426"/>
        </w:tabs>
        <w:spacing w:after="0" w:line="240" w:lineRule="auto"/>
        <w:ind w:left="1146"/>
        <w:jc w:val="both"/>
        <w:rPr>
          <w:rFonts w:ascii="Times New Roman" w:hAnsi="Times New Roman" w:cs="Times New Roman"/>
          <w:i/>
          <w:sz w:val="24"/>
          <w:lang w:val="en-US"/>
        </w:rPr>
      </w:pPr>
    </w:p>
    <w:p w:rsidR="002D12E1" w:rsidRDefault="002D12E1" w:rsidP="002D12E1">
      <w:pPr>
        <w:pStyle w:val="ListParagraph"/>
        <w:numPr>
          <w:ilvl w:val="0"/>
          <w:numId w:val="3"/>
        </w:numPr>
        <w:tabs>
          <w:tab w:val="left" w:pos="426"/>
        </w:tabs>
        <w:spacing w:after="0" w:line="480" w:lineRule="auto"/>
        <w:jc w:val="both"/>
        <w:rPr>
          <w:rFonts w:ascii="Times New Roman" w:hAnsi="Times New Roman" w:cs="Times New Roman"/>
          <w:sz w:val="24"/>
        </w:rPr>
      </w:pPr>
      <w:r>
        <w:rPr>
          <w:rFonts w:ascii="Times New Roman" w:hAnsi="Times New Roman" w:cs="Times New Roman"/>
          <w:sz w:val="24"/>
        </w:rPr>
        <w:t>Dasar-dasar Majelis Tak</w:t>
      </w:r>
      <w:r w:rsidRPr="0098225E">
        <w:rPr>
          <w:rFonts w:ascii="Times New Roman" w:hAnsi="Times New Roman" w:cs="Times New Roman"/>
          <w:sz w:val="24"/>
        </w:rPr>
        <w:t>lim</w:t>
      </w:r>
    </w:p>
    <w:p w:rsidR="002D12E1" w:rsidRPr="00537734" w:rsidRDefault="002D12E1" w:rsidP="002D12E1">
      <w:pPr>
        <w:pStyle w:val="ListParagraph"/>
        <w:tabs>
          <w:tab w:val="left" w:pos="426"/>
        </w:tabs>
        <w:spacing w:after="0" w:line="480" w:lineRule="auto"/>
        <w:ind w:left="1146"/>
        <w:jc w:val="both"/>
        <w:rPr>
          <w:rFonts w:ascii="Times New Roman" w:hAnsi="Times New Roman" w:cs="Times New Roman"/>
          <w:sz w:val="24"/>
          <w:lang w:val="en-US"/>
        </w:rPr>
      </w:pPr>
      <w:r>
        <w:rPr>
          <w:rFonts w:ascii="Times New Roman" w:hAnsi="Times New Roman" w:cs="Times New Roman"/>
          <w:sz w:val="24"/>
          <w:lang w:val="en-US"/>
        </w:rPr>
        <w:lastRenderedPageBreak/>
        <w:tab/>
      </w:r>
      <w:r>
        <w:rPr>
          <w:rFonts w:ascii="Times New Roman" w:hAnsi="Times New Roman" w:cs="Times New Roman"/>
          <w:sz w:val="24"/>
        </w:rPr>
        <w:t>Majelis tak</w:t>
      </w:r>
      <w:r w:rsidRPr="0098225E">
        <w:rPr>
          <w:rFonts w:ascii="Times New Roman" w:hAnsi="Times New Roman" w:cs="Times New Roman"/>
          <w:sz w:val="24"/>
        </w:rPr>
        <w:t>lim merupakan lembaga pendidikan nonformal yang keberdaannya diakui dan diatur dalam :</w:t>
      </w:r>
    </w:p>
    <w:p w:rsidR="002D12E1" w:rsidRDefault="002D12E1" w:rsidP="002D12E1">
      <w:pPr>
        <w:pStyle w:val="ListParagraph"/>
        <w:numPr>
          <w:ilvl w:val="0"/>
          <w:numId w:val="4"/>
        </w:numPr>
        <w:tabs>
          <w:tab w:val="left" w:pos="426"/>
        </w:tabs>
        <w:spacing w:after="0" w:line="240" w:lineRule="auto"/>
        <w:ind w:left="1418" w:hanging="284"/>
        <w:jc w:val="both"/>
        <w:rPr>
          <w:rFonts w:ascii="Times New Roman" w:hAnsi="Times New Roman" w:cs="Times New Roman"/>
          <w:sz w:val="24"/>
        </w:rPr>
      </w:pPr>
      <w:r w:rsidRPr="0098225E">
        <w:rPr>
          <w:rFonts w:ascii="Times New Roman" w:hAnsi="Times New Roman" w:cs="Times New Roman"/>
          <w:sz w:val="24"/>
        </w:rPr>
        <w:t>Undang-undang No</w:t>
      </w:r>
      <w:r>
        <w:rPr>
          <w:rFonts w:ascii="Times New Roman" w:hAnsi="Times New Roman" w:cs="Times New Roman"/>
          <w:sz w:val="24"/>
          <w:lang w:val="en-US"/>
        </w:rPr>
        <w:t>mor</w:t>
      </w:r>
      <w:r w:rsidRPr="0098225E">
        <w:rPr>
          <w:rFonts w:ascii="Times New Roman" w:hAnsi="Times New Roman" w:cs="Times New Roman"/>
          <w:sz w:val="24"/>
        </w:rPr>
        <w:t xml:space="preserve"> 20 Tahun 2003 pasal 26 tentang satuan pendidikan nonformal terdiri atas lembaga kursus, lembaga pelatiha</w:t>
      </w:r>
      <w:r>
        <w:rPr>
          <w:rFonts w:ascii="Times New Roman" w:hAnsi="Times New Roman" w:cs="Times New Roman"/>
          <w:sz w:val="24"/>
        </w:rPr>
        <w:t>n, kelompok belajar, majelis ta</w:t>
      </w:r>
      <w:r>
        <w:rPr>
          <w:rFonts w:ascii="Times New Roman" w:hAnsi="Times New Roman" w:cs="Times New Roman"/>
          <w:sz w:val="24"/>
          <w:lang w:val="en-US"/>
        </w:rPr>
        <w:t>k</w:t>
      </w:r>
      <w:r w:rsidRPr="0098225E">
        <w:rPr>
          <w:rFonts w:ascii="Times New Roman" w:hAnsi="Times New Roman" w:cs="Times New Roman"/>
          <w:sz w:val="24"/>
        </w:rPr>
        <w:t>lim serta satuan pendidikan sejenis.</w:t>
      </w:r>
    </w:p>
    <w:p w:rsidR="002D12E1" w:rsidRDefault="002D12E1" w:rsidP="002D12E1">
      <w:pPr>
        <w:pStyle w:val="ListParagraph"/>
        <w:numPr>
          <w:ilvl w:val="0"/>
          <w:numId w:val="4"/>
        </w:numPr>
        <w:tabs>
          <w:tab w:val="left" w:pos="426"/>
        </w:tabs>
        <w:spacing w:after="0" w:line="240" w:lineRule="auto"/>
        <w:ind w:left="1418" w:hanging="284"/>
        <w:jc w:val="both"/>
        <w:rPr>
          <w:rFonts w:ascii="Times New Roman" w:hAnsi="Times New Roman" w:cs="Times New Roman"/>
          <w:sz w:val="24"/>
        </w:rPr>
      </w:pPr>
      <w:r w:rsidRPr="0098225E">
        <w:rPr>
          <w:rFonts w:ascii="Times New Roman" w:hAnsi="Times New Roman" w:cs="Times New Roman"/>
          <w:sz w:val="24"/>
        </w:rPr>
        <w:t>Peraturan pemerintah No</w:t>
      </w:r>
      <w:r>
        <w:rPr>
          <w:rFonts w:ascii="Times New Roman" w:hAnsi="Times New Roman" w:cs="Times New Roman"/>
          <w:sz w:val="24"/>
          <w:lang w:val="en-US"/>
        </w:rPr>
        <w:t xml:space="preserve">mor </w:t>
      </w:r>
      <w:r w:rsidRPr="0098225E">
        <w:rPr>
          <w:rFonts w:ascii="Times New Roman" w:hAnsi="Times New Roman" w:cs="Times New Roman"/>
          <w:sz w:val="24"/>
        </w:rPr>
        <w:t>19 Tahun 2005 tentang standar nasional pendidikan.</w:t>
      </w:r>
    </w:p>
    <w:p w:rsidR="002D12E1" w:rsidRDefault="002D12E1" w:rsidP="002D12E1">
      <w:pPr>
        <w:pStyle w:val="ListParagraph"/>
        <w:numPr>
          <w:ilvl w:val="0"/>
          <w:numId w:val="4"/>
        </w:numPr>
        <w:tabs>
          <w:tab w:val="left" w:pos="426"/>
        </w:tabs>
        <w:spacing w:after="0" w:line="240" w:lineRule="auto"/>
        <w:ind w:left="1418" w:hanging="284"/>
        <w:jc w:val="both"/>
        <w:rPr>
          <w:rFonts w:ascii="Times New Roman" w:hAnsi="Times New Roman" w:cs="Times New Roman"/>
          <w:sz w:val="24"/>
        </w:rPr>
      </w:pPr>
      <w:r w:rsidRPr="0098225E">
        <w:rPr>
          <w:rFonts w:ascii="Times New Roman" w:hAnsi="Times New Roman" w:cs="Times New Roman"/>
          <w:sz w:val="24"/>
        </w:rPr>
        <w:t>Peraturan pemerintah No</w:t>
      </w:r>
      <w:r>
        <w:rPr>
          <w:rFonts w:ascii="Times New Roman" w:hAnsi="Times New Roman" w:cs="Times New Roman"/>
          <w:sz w:val="24"/>
          <w:lang w:val="en-US"/>
        </w:rPr>
        <w:t>mor</w:t>
      </w:r>
      <w:r w:rsidRPr="0098225E">
        <w:rPr>
          <w:rFonts w:ascii="Times New Roman" w:hAnsi="Times New Roman" w:cs="Times New Roman"/>
          <w:sz w:val="24"/>
        </w:rPr>
        <w:t xml:space="preserve"> 55 Tahun 2007 tentang pendidikan agama dan pendidikan keagamaan.</w:t>
      </w:r>
    </w:p>
    <w:p w:rsidR="002D12E1" w:rsidRPr="00E75157" w:rsidRDefault="002D12E1" w:rsidP="002D12E1">
      <w:pPr>
        <w:pStyle w:val="ListParagraph"/>
        <w:numPr>
          <w:ilvl w:val="0"/>
          <w:numId w:val="4"/>
        </w:numPr>
        <w:tabs>
          <w:tab w:val="left" w:pos="426"/>
        </w:tabs>
        <w:spacing w:after="0" w:line="240" w:lineRule="auto"/>
        <w:ind w:left="1418" w:hanging="284"/>
        <w:jc w:val="both"/>
        <w:rPr>
          <w:rFonts w:ascii="Times New Roman" w:hAnsi="Times New Roman" w:cs="Times New Roman"/>
          <w:sz w:val="24"/>
        </w:rPr>
      </w:pPr>
      <w:r w:rsidRPr="0098225E">
        <w:rPr>
          <w:rFonts w:ascii="Times New Roman" w:hAnsi="Times New Roman" w:cs="Times New Roman"/>
          <w:sz w:val="24"/>
        </w:rPr>
        <w:t>Keputusan MA No</w:t>
      </w:r>
      <w:r>
        <w:rPr>
          <w:rFonts w:ascii="Times New Roman" w:hAnsi="Times New Roman" w:cs="Times New Roman"/>
          <w:sz w:val="24"/>
          <w:lang w:val="en-US"/>
        </w:rPr>
        <w:t>mor</w:t>
      </w:r>
      <w:r w:rsidRPr="0098225E">
        <w:rPr>
          <w:rFonts w:ascii="Times New Roman" w:hAnsi="Times New Roman" w:cs="Times New Roman"/>
          <w:sz w:val="24"/>
        </w:rPr>
        <w:t xml:space="preserve"> 3 Tahun 2006 tentang struktur dapartemen agama tahun 2006</w:t>
      </w:r>
    </w:p>
    <w:p w:rsidR="002D12E1" w:rsidRPr="0098225E" w:rsidRDefault="002D12E1" w:rsidP="002D12E1">
      <w:pPr>
        <w:pStyle w:val="ListParagraph"/>
        <w:tabs>
          <w:tab w:val="left" w:pos="426"/>
        </w:tabs>
        <w:spacing w:after="0" w:line="240" w:lineRule="auto"/>
        <w:ind w:left="1418"/>
        <w:jc w:val="both"/>
        <w:rPr>
          <w:rFonts w:ascii="Times New Roman" w:hAnsi="Times New Roman" w:cs="Times New Roman"/>
          <w:sz w:val="24"/>
        </w:rPr>
      </w:pPr>
    </w:p>
    <w:p w:rsidR="002D12E1" w:rsidRDefault="002D12E1" w:rsidP="002D12E1">
      <w:pPr>
        <w:pStyle w:val="ListParagraph"/>
        <w:numPr>
          <w:ilvl w:val="0"/>
          <w:numId w:val="3"/>
        </w:numPr>
        <w:tabs>
          <w:tab w:val="left" w:pos="426"/>
        </w:tabs>
        <w:spacing w:after="0" w:line="480" w:lineRule="auto"/>
        <w:jc w:val="both"/>
        <w:rPr>
          <w:rFonts w:ascii="Times New Roman" w:hAnsi="Times New Roman" w:cs="Times New Roman"/>
          <w:sz w:val="24"/>
        </w:rPr>
      </w:pPr>
      <w:r>
        <w:rPr>
          <w:rFonts w:ascii="Times New Roman" w:hAnsi="Times New Roman" w:cs="Times New Roman"/>
          <w:sz w:val="24"/>
        </w:rPr>
        <w:t>Tujuan Majelis Ta</w:t>
      </w:r>
      <w:r>
        <w:rPr>
          <w:rFonts w:ascii="Times New Roman" w:hAnsi="Times New Roman" w:cs="Times New Roman"/>
          <w:sz w:val="24"/>
          <w:lang w:val="en-US"/>
        </w:rPr>
        <w:t>k</w:t>
      </w:r>
      <w:r>
        <w:rPr>
          <w:rFonts w:ascii="Times New Roman" w:hAnsi="Times New Roman" w:cs="Times New Roman"/>
          <w:sz w:val="24"/>
        </w:rPr>
        <w:t>lim</w:t>
      </w:r>
    </w:p>
    <w:p w:rsidR="002D12E1" w:rsidRDefault="002D12E1" w:rsidP="002D12E1">
      <w:pPr>
        <w:pStyle w:val="ListParagraph"/>
        <w:tabs>
          <w:tab w:val="left" w:pos="426"/>
        </w:tabs>
        <w:spacing w:after="0" w:line="480" w:lineRule="auto"/>
        <w:ind w:left="1146"/>
        <w:jc w:val="both"/>
        <w:rPr>
          <w:rFonts w:asciiTheme="majorBidi" w:eastAsia="Times New Roman" w:hAnsiTheme="majorBidi" w:cstheme="majorBidi"/>
          <w:i/>
          <w:iCs/>
          <w:sz w:val="24"/>
          <w:szCs w:val="24"/>
        </w:rPr>
      </w:pPr>
      <w:r>
        <w:rPr>
          <w:rFonts w:ascii="Times New Roman" w:hAnsi="Times New Roman" w:cs="Times New Roman"/>
          <w:sz w:val="24"/>
        </w:rPr>
        <w:tab/>
      </w:r>
      <w:r w:rsidRPr="00245D7A">
        <w:rPr>
          <w:rFonts w:asciiTheme="majorBidi" w:eastAsia="Times New Roman" w:hAnsiTheme="majorBidi" w:cstheme="majorBidi"/>
          <w:sz w:val="24"/>
          <w:szCs w:val="24"/>
        </w:rPr>
        <w:t xml:space="preserve">Mengenai tujuan </w:t>
      </w:r>
      <w:r>
        <w:rPr>
          <w:rFonts w:asciiTheme="majorBidi" w:eastAsia="Times New Roman" w:hAnsiTheme="majorBidi" w:cstheme="majorBidi"/>
          <w:sz w:val="24"/>
          <w:szCs w:val="24"/>
        </w:rPr>
        <w:t>majelis taklim</w:t>
      </w:r>
      <w:r w:rsidRPr="00245D7A">
        <w:rPr>
          <w:rFonts w:asciiTheme="majorBidi" w:eastAsia="Times New Roman" w:hAnsiTheme="majorBidi" w:cstheme="majorBidi"/>
          <w:sz w:val="24"/>
          <w:szCs w:val="24"/>
        </w:rPr>
        <w:t>, mungkin rumusnya bermacam-macam.</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 xml:space="preserve">Sesuai dengan pandangan ahli agama para pendiri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 xml:space="preserve">dengan organisasi, lingkungan dan jam’ahnya yang berbeda tidak pernah merumuskan tujuannya. Tujuan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 xml:space="preserve">dari segi fungsinya, yaitu: pertama, sebagai tempat belajar, maka tujuan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adalah menambah ilmu dan keyakinan agama yang akan mendorong pengalaman ajaran agama. Kedua, sebagai kontak sosial maka tujuannya adalah silaturahmi.</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 xml:space="preserve">Ketiga, mewujudkan minat sosial, maka tujuannya adalah meningkatkan kesadaran dan kesejahteraan rumah tangga dan lingkungan jama’ahnya. Secara spesifik mengatakan bahwa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yang diadakan oleh masyarakat pesantren-pesantren yang ada di pelosok pedesaan maupun perkotaan adalah:</w:t>
      </w:r>
    </w:p>
    <w:p w:rsidR="002D12E1" w:rsidRPr="003E5ED1" w:rsidRDefault="002D12E1" w:rsidP="007D1E62">
      <w:pPr>
        <w:pStyle w:val="ListParagraph"/>
        <w:numPr>
          <w:ilvl w:val="0"/>
          <w:numId w:val="19"/>
        </w:numPr>
        <w:spacing w:after="0" w:line="240" w:lineRule="auto"/>
        <w:ind w:left="1440"/>
        <w:jc w:val="both"/>
        <w:rPr>
          <w:rFonts w:asciiTheme="majorBidi" w:eastAsia="Times New Roman" w:hAnsiTheme="majorBidi" w:cstheme="majorBidi"/>
          <w:i/>
          <w:iCs/>
          <w:sz w:val="24"/>
          <w:szCs w:val="24"/>
        </w:rPr>
      </w:pPr>
      <w:r w:rsidRPr="003E5ED1">
        <w:rPr>
          <w:rFonts w:asciiTheme="majorBidi" w:eastAsia="Times New Roman" w:hAnsiTheme="majorBidi" w:cstheme="majorBidi"/>
          <w:sz w:val="24"/>
          <w:szCs w:val="24"/>
        </w:rPr>
        <w:t xml:space="preserve">Meletakkan </w:t>
      </w:r>
      <w:r>
        <w:rPr>
          <w:rFonts w:asciiTheme="majorBidi" w:eastAsia="Times New Roman" w:hAnsiTheme="majorBidi" w:cstheme="majorBidi"/>
          <w:sz w:val="24"/>
          <w:szCs w:val="24"/>
        </w:rPr>
        <w:t xml:space="preserve">dasar keimanan dalam ketentuan </w:t>
      </w:r>
      <w:r w:rsidRPr="003E5ED1">
        <w:rPr>
          <w:rFonts w:asciiTheme="majorBidi" w:eastAsia="Times New Roman" w:hAnsiTheme="majorBidi" w:cstheme="majorBidi"/>
          <w:sz w:val="24"/>
          <w:szCs w:val="24"/>
        </w:rPr>
        <w:t>dan semua hal-hal yang gaib.</w:t>
      </w:r>
    </w:p>
    <w:p w:rsidR="002D12E1" w:rsidRPr="003E5ED1" w:rsidRDefault="002D12E1" w:rsidP="007D1E62">
      <w:pPr>
        <w:pStyle w:val="ListParagraph"/>
        <w:numPr>
          <w:ilvl w:val="0"/>
          <w:numId w:val="19"/>
        </w:numPr>
        <w:spacing w:after="0" w:line="240" w:lineRule="auto"/>
        <w:ind w:left="1440"/>
        <w:jc w:val="both"/>
        <w:rPr>
          <w:rFonts w:asciiTheme="majorBidi" w:eastAsia="Times New Roman" w:hAnsiTheme="majorBidi" w:cstheme="majorBidi"/>
          <w:i/>
          <w:iCs/>
          <w:sz w:val="24"/>
          <w:szCs w:val="24"/>
        </w:rPr>
      </w:pPr>
      <w:r w:rsidRPr="003E5ED1">
        <w:rPr>
          <w:rFonts w:asciiTheme="majorBidi" w:eastAsia="Times New Roman" w:hAnsiTheme="majorBidi" w:cstheme="majorBidi"/>
          <w:sz w:val="24"/>
          <w:szCs w:val="24"/>
        </w:rPr>
        <w:t>Semangat dan nilai ibadah yang meresapi seluruh kegiatan hidup manusia dan alam semesta.</w:t>
      </w:r>
    </w:p>
    <w:p w:rsidR="002D12E1" w:rsidRPr="003E5ED1" w:rsidRDefault="002D12E1" w:rsidP="007D1E62">
      <w:pPr>
        <w:pStyle w:val="ListParagraph"/>
        <w:numPr>
          <w:ilvl w:val="0"/>
          <w:numId w:val="19"/>
        </w:numPr>
        <w:spacing w:after="0" w:line="240" w:lineRule="auto"/>
        <w:ind w:left="1440"/>
        <w:jc w:val="both"/>
        <w:rPr>
          <w:rFonts w:asciiTheme="majorBidi" w:eastAsia="Times New Roman" w:hAnsiTheme="majorBidi" w:cstheme="majorBidi"/>
          <w:i/>
          <w:iCs/>
          <w:sz w:val="24"/>
          <w:szCs w:val="24"/>
        </w:rPr>
      </w:pPr>
      <w:r w:rsidRPr="003E5ED1">
        <w:rPr>
          <w:rFonts w:asciiTheme="majorBidi" w:eastAsia="Times New Roman" w:hAnsiTheme="majorBidi" w:cstheme="majorBidi"/>
          <w:sz w:val="24"/>
          <w:szCs w:val="24"/>
        </w:rPr>
        <w:t>Inspirasi, motivasi dan stimulasi agar seluruh potensi jama</w:t>
      </w:r>
      <w:r>
        <w:rPr>
          <w:rFonts w:asciiTheme="majorBidi" w:eastAsia="Times New Roman" w:hAnsiTheme="majorBidi" w:cstheme="majorBidi"/>
          <w:sz w:val="24"/>
          <w:szCs w:val="24"/>
        </w:rPr>
        <w:t>’</w:t>
      </w:r>
      <w:r w:rsidRPr="003E5ED1">
        <w:rPr>
          <w:rFonts w:asciiTheme="majorBidi" w:eastAsia="Times New Roman" w:hAnsiTheme="majorBidi" w:cstheme="majorBidi"/>
          <w:sz w:val="24"/>
          <w:szCs w:val="24"/>
        </w:rPr>
        <w:t>ah dapat dikembangkan dan diaktifkan secara maksimal dan optimal dengan kegiatan pembinaan pribadi dan kerja produktif untuk kesejahteraan bersama.</w:t>
      </w:r>
    </w:p>
    <w:p w:rsidR="002D12E1" w:rsidRPr="00A15E86" w:rsidRDefault="002D12E1" w:rsidP="007D1E62">
      <w:pPr>
        <w:pStyle w:val="ListParagraph"/>
        <w:numPr>
          <w:ilvl w:val="0"/>
          <w:numId w:val="19"/>
        </w:numPr>
        <w:spacing w:after="0" w:line="240" w:lineRule="auto"/>
        <w:ind w:left="1440"/>
        <w:jc w:val="both"/>
        <w:rPr>
          <w:rFonts w:asciiTheme="majorBidi" w:eastAsia="Times New Roman" w:hAnsiTheme="majorBidi" w:cstheme="majorBidi"/>
          <w:i/>
          <w:iCs/>
          <w:sz w:val="24"/>
          <w:szCs w:val="24"/>
        </w:rPr>
      </w:pPr>
      <w:r w:rsidRPr="003E5ED1">
        <w:rPr>
          <w:rFonts w:asciiTheme="majorBidi" w:eastAsia="Times New Roman" w:hAnsiTheme="majorBidi" w:cstheme="majorBidi"/>
          <w:sz w:val="24"/>
          <w:szCs w:val="24"/>
        </w:rPr>
        <w:t>Segala kegiatan atau aktifitas sehingga menjadi kesatuan yang padat dan</w:t>
      </w:r>
      <w:r>
        <w:rPr>
          <w:rFonts w:asciiTheme="majorBidi" w:eastAsia="Times New Roman" w:hAnsiTheme="majorBidi" w:cstheme="majorBidi"/>
          <w:sz w:val="24"/>
          <w:szCs w:val="24"/>
        </w:rPr>
        <w:t xml:space="preserve"> </w:t>
      </w:r>
      <w:r w:rsidRPr="003E5ED1">
        <w:rPr>
          <w:rFonts w:asciiTheme="majorBidi" w:eastAsia="Times New Roman" w:hAnsiTheme="majorBidi" w:cstheme="majorBidi"/>
          <w:sz w:val="24"/>
          <w:szCs w:val="24"/>
        </w:rPr>
        <w:t>selaras.</w:t>
      </w:r>
      <w:r w:rsidRPr="00783C81">
        <w:rPr>
          <w:rStyle w:val="FootnoteReference"/>
          <w:rFonts w:asciiTheme="majorBidi" w:eastAsia="Times New Roman" w:hAnsiTheme="majorBidi" w:cstheme="majorBidi"/>
          <w:sz w:val="24"/>
          <w:szCs w:val="24"/>
        </w:rPr>
        <w:footnoteReference w:id="18"/>
      </w:r>
    </w:p>
    <w:p w:rsidR="002D12E1" w:rsidRPr="003E5ED1" w:rsidRDefault="002D12E1" w:rsidP="002D12E1">
      <w:pPr>
        <w:pStyle w:val="ListParagraph"/>
        <w:spacing w:after="0" w:line="240" w:lineRule="auto"/>
        <w:ind w:left="1440"/>
        <w:jc w:val="both"/>
        <w:rPr>
          <w:rFonts w:asciiTheme="majorBidi" w:eastAsia="Times New Roman" w:hAnsiTheme="majorBidi" w:cstheme="majorBidi"/>
          <w:i/>
          <w:iCs/>
          <w:sz w:val="24"/>
          <w:szCs w:val="24"/>
        </w:rPr>
      </w:pPr>
    </w:p>
    <w:p w:rsidR="002D12E1" w:rsidRPr="00A15E86" w:rsidRDefault="002D12E1" w:rsidP="002D12E1">
      <w:pPr>
        <w:spacing w:after="0" w:line="480" w:lineRule="auto"/>
        <w:ind w:left="1080" w:firstLine="720"/>
        <w:jc w:val="both"/>
        <w:rPr>
          <w:rFonts w:asciiTheme="majorBidi" w:eastAsia="Times New Roman" w:hAnsiTheme="majorBidi" w:cstheme="majorBidi"/>
          <w:sz w:val="24"/>
          <w:szCs w:val="24"/>
        </w:rPr>
      </w:pPr>
      <w:r w:rsidRPr="00245D7A">
        <w:rPr>
          <w:rFonts w:asciiTheme="majorBidi" w:eastAsia="Times New Roman" w:hAnsiTheme="majorBidi" w:cstheme="majorBidi"/>
          <w:sz w:val="24"/>
          <w:szCs w:val="24"/>
        </w:rPr>
        <w:lastRenderedPageBreak/>
        <w:t xml:space="preserve">Dalam Kapita Selekta Pendidikan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beliau mengemukakan pendapatnya tentang tujuan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sebagai berikut:</w:t>
      </w:r>
      <w:r w:rsidRPr="008B4AF4">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 xml:space="preserve">Tujuan </w:t>
      </w:r>
      <w:r>
        <w:rPr>
          <w:rFonts w:asciiTheme="majorBidi" w:eastAsia="Times New Roman" w:hAnsiTheme="majorBidi" w:cstheme="majorBidi"/>
          <w:sz w:val="24"/>
          <w:szCs w:val="24"/>
        </w:rPr>
        <w:t>Majelis taklim a</w:t>
      </w:r>
      <w:r w:rsidRPr="00245D7A">
        <w:rPr>
          <w:rFonts w:asciiTheme="majorBidi" w:eastAsia="Times New Roman" w:hAnsiTheme="majorBidi" w:cstheme="majorBidi"/>
          <w:sz w:val="24"/>
          <w:szCs w:val="24"/>
        </w:rPr>
        <w:t xml:space="preserve">dalah mengokohkan landasan hidup manusia Indonesia pada khususnya di bidang mental spiritual keberagamaan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dalam rangka meningkatkan kualitas hidupnya secara integral, </w:t>
      </w:r>
      <w:r w:rsidRPr="00A32A13">
        <w:rPr>
          <w:rFonts w:asciiTheme="majorBidi" w:eastAsia="Times New Roman" w:hAnsiTheme="majorBidi" w:cstheme="majorBidi"/>
          <w:i/>
          <w:iCs/>
          <w:sz w:val="24"/>
          <w:szCs w:val="24"/>
        </w:rPr>
        <w:t>lahiriyah</w:t>
      </w:r>
      <w:r w:rsidRPr="00245D7A">
        <w:rPr>
          <w:rFonts w:asciiTheme="majorBidi" w:eastAsia="Times New Roman" w:hAnsiTheme="majorBidi" w:cstheme="majorBidi"/>
          <w:sz w:val="24"/>
          <w:szCs w:val="24"/>
        </w:rPr>
        <w:t xml:space="preserve"> dan </w:t>
      </w:r>
      <w:r w:rsidRPr="00A32A13">
        <w:rPr>
          <w:rFonts w:asciiTheme="majorBidi" w:eastAsia="Times New Roman" w:hAnsiTheme="majorBidi" w:cstheme="majorBidi"/>
          <w:i/>
          <w:iCs/>
          <w:sz w:val="24"/>
          <w:szCs w:val="24"/>
        </w:rPr>
        <w:t>batiniyahnya</w:t>
      </w:r>
      <w:r w:rsidRPr="00245D7A">
        <w:rPr>
          <w:rFonts w:asciiTheme="majorBidi" w:eastAsia="Times New Roman" w:hAnsiTheme="majorBidi" w:cstheme="majorBidi"/>
          <w:sz w:val="24"/>
          <w:szCs w:val="24"/>
        </w:rPr>
        <w:t xml:space="preserve">, </w:t>
      </w:r>
      <w:r w:rsidRPr="005C0EA9">
        <w:rPr>
          <w:rFonts w:asciiTheme="majorBidi" w:eastAsia="Times New Roman" w:hAnsiTheme="majorBidi" w:cstheme="majorBidi"/>
          <w:i/>
          <w:iCs/>
          <w:sz w:val="24"/>
          <w:szCs w:val="24"/>
        </w:rPr>
        <w:t>duniawiyah</w:t>
      </w:r>
      <w:r w:rsidRPr="00245D7A">
        <w:rPr>
          <w:rFonts w:asciiTheme="majorBidi" w:eastAsia="Times New Roman" w:hAnsiTheme="majorBidi" w:cstheme="majorBidi"/>
          <w:sz w:val="24"/>
          <w:szCs w:val="24"/>
        </w:rPr>
        <w:t xml:space="preserve"> dan </w:t>
      </w:r>
      <w:r w:rsidRPr="00261402">
        <w:rPr>
          <w:rFonts w:asciiTheme="majorBidi" w:eastAsia="Times New Roman" w:hAnsiTheme="majorBidi" w:cstheme="majorBidi"/>
          <w:i/>
          <w:iCs/>
          <w:sz w:val="24"/>
          <w:szCs w:val="24"/>
        </w:rPr>
        <w:t>ukhrawiyah</w:t>
      </w:r>
      <w:r w:rsidRPr="00245D7A">
        <w:rPr>
          <w:rFonts w:asciiTheme="majorBidi" w:eastAsia="Times New Roman" w:hAnsiTheme="majorBidi" w:cstheme="majorBidi"/>
          <w:sz w:val="24"/>
          <w:szCs w:val="24"/>
        </w:rPr>
        <w:t xml:space="preserve"> secara bersamaan sesuai tuntutan ajaran agama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yaitu iman dan takwa yang melandasi kehidupan duniawi dalam segala bidang kegiatannya. Fungsi demikian sejalan dengan pembangunan nasional kita.</w:t>
      </w:r>
      <w:r w:rsidRPr="00783C81">
        <w:rPr>
          <w:rStyle w:val="FootnoteReference"/>
          <w:rFonts w:asciiTheme="majorBidi" w:eastAsia="Times New Roman" w:hAnsiTheme="majorBidi" w:cstheme="majorBidi"/>
          <w:sz w:val="24"/>
          <w:szCs w:val="24"/>
        </w:rPr>
        <w:footnoteReference w:id="19"/>
      </w:r>
    </w:p>
    <w:p w:rsidR="002D12E1" w:rsidRPr="0098225E" w:rsidRDefault="002D12E1" w:rsidP="002D12E1">
      <w:pPr>
        <w:spacing w:after="0" w:line="480" w:lineRule="auto"/>
        <w:ind w:left="1080" w:firstLine="720"/>
        <w:jc w:val="both"/>
        <w:rPr>
          <w:rFonts w:ascii="Times New Roman" w:hAnsi="Times New Roman" w:cs="Times New Roman"/>
          <w:sz w:val="24"/>
        </w:rPr>
      </w:pPr>
      <w:proofErr w:type="gramStart"/>
      <w:r>
        <w:rPr>
          <w:rFonts w:ascii="Times New Roman" w:hAnsi="Times New Roman" w:cs="Times New Roman"/>
          <w:sz w:val="24"/>
          <w:lang w:val="en-US"/>
        </w:rPr>
        <w:t xml:space="preserve">Menurut Anwar Rosehan yang dikutip oleh Subur </w:t>
      </w:r>
      <w:r>
        <w:rPr>
          <w:rFonts w:ascii="Times New Roman" w:hAnsi="Times New Roman" w:cs="Times New Roman"/>
          <w:sz w:val="24"/>
        </w:rPr>
        <w:t>majelis ta</w:t>
      </w:r>
      <w:r>
        <w:rPr>
          <w:rFonts w:ascii="Times New Roman" w:hAnsi="Times New Roman" w:cs="Times New Roman"/>
          <w:sz w:val="24"/>
          <w:lang w:val="en-US"/>
        </w:rPr>
        <w:t>k</w:t>
      </w:r>
      <w:r w:rsidRPr="0098225E">
        <w:rPr>
          <w:rFonts w:ascii="Times New Roman" w:hAnsi="Times New Roman" w:cs="Times New Roman"/>
          <w:sz w:val="24"/>
        </w:rPr>
        <w:t>lim merupakan salah satu lembaga pendidikan nonformal yang berkembang di Indonesia.</w:t>
      </w:r>
      <w:proofErr w:type="gramEnd"/>
      <w:r w:rsidRPr="0098225E">
        <w:rPr>
          <w:rFonts w:ascii="Times New Roman" w:hAnsi="Times New Roman" w:cs="Times New Roman"/>
          <w:sz w:val="24"/>
        </w:rPr>
        <w:t xml:space="preserve"> Adapun tujuannya yaitu :</w:t>
      </w:r>
      <w:r>
        <w:rPr>
          <w:rStyle w:val="FootnoteReference"/>
          <w:rFonts w:ascii="Times New Roman" w:hAnsi="Times New Roman" w:cs="Times New Roman"/>
          <w:sz w:val="24"/>
        </w:rPr>
        <w:footnoteReference w:id="20"/>
      </w:r>
    </w:p>
    <w:p w:rsidR="002D12E1" w:rsidRDefault="002D12E1" w:rsidP="002D12E1">
      <w:pPr>
        <w:pStyle w:val="ListParagraph"/>
        <w:numPr>
          <w:ilvl w:val="0"/>
          <w:numId w:val="5"/>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t>Meningkatkan kemampuan dan keterampilan dalam mengikuti perkembangan zaman.</w:t>
      </w:r>
    </w:p>
    <w:p w:rsidR="002D12E1" w:rsidRDefault="002D12E1" w:rsidP="002D12E1">
      <w:pPr>
        <w:pStyle w:val="ListParagraph"/>
        <w:numPr>
          <w:ilvl w:val="0"/>
          <w:numId w:val="5"/>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t>Mengisi waktu luang untuk tetap menimba ilmu</w:t>
      </w:r>
      <w:r>
        <w:rPr>
          <w:rFonts w:ascii="Times New Roman" w:hAnsi="Times New Roman" w:cs="Times New Roman"/>
          <w:sz w:val="24"/>
          <w:lang w:val="en-US"/>
        </w:rPr>
        <w:t>.</w:t>
      </w:r>
    </w:p>
    <w:p w:rsidR="002D12E1" w:rsidRDefault="002D12E1" w:rsidP="002D12E1">
      <w:pPr>
        <w:pStyle w:val="ListParagraph"/>
        <w:numPr>
          <w:ilvl w:val="0"/>
          <w:numId w:val="5"/>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t>Mengatasi tantangan dalam lingkungan hidup, baik dalam kehidupan pribadi, keluarga dan bermasyarakat, sehingga menjadi lebih baik.</w:t>
      </w:r>
    </w:p>
    <w:p w:rsidR="002D12E1" w:rsidRDefault="002D12E1" w:rsidP="002D12E1">
      <w:pPr>
        <w:pStyle w:val="ListParagraph"/>
        <w:numPr>
          <w:ilvl w:val="0"/>
          <w:numId w:val="5"/>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t>Memperbaiki taraf hidup atau kehidupan, artinya apapun ilmu yang disampaikan akan membantu mereka guna memperbaiki kehidupan.</w:t>
      </w:r>
    </w:p>
    <w:p w:rsidR="002D12E1" w:rsidRPr="00C0352B" w:rsidRDefault="002D12E1" w:rsidP="002D12E1">
      <w:pPr>
        <w:pStyle w:val="ListParagraph"/>
        <w:tabs>
          <w:tab w:val="left" w:pos="426"/>
        </w:tabs>
        <w:spacing w:after="0" w:line="240" w:lineRule="auto"/>
        <w:ind w:left="1506"/>
        <w:jc w:val="both"/>
        <w:rPr>
          <w:rFonts w:ascii="Times New Roman" w:hAnsi="Times New Roman" w:cs="Times New Roman"/>
          <w:sz w:val="24"/>
        </w:rPr>
      </w:pPr>
    </w:p>
    <w:p w:rsidR="002D12E1" w:rsidRPr="0098225E" w:rsidRDefault="002D12E1" w:rsidP="002D12E1">
      <w:pPr>
        <w:pStyle w:val="ListParagraph"/>
        <w:numPr>
          <w:ilvl w:val="0"/>
          <w:numId w:val="3"/>
        </w:numPr>
        <w:tabs>
          <w:tab w:val="left" w:pos="426"/>
        </w:tabs>
        <w:spacing w:after="0" w:line="480" w:lineRule="auto"/>
        <w:jc w:val="both"/>
        <w:rPr>
          <w:rFonts w:ascii="Times New Roman" w:hAnsi="Times New Roman" w:cs="Times New Roman"/>
          <w:sz w:val="24"/>
        </w:rPr>
      </w:pPr>
      <w:r>
        <w:rPr>
          <w:rFonts w:ascii="Times New Roman" w:hAnsi="Times New Roman" w:cs="Times New Roman"/>
          <w:sz w:val="24"/>
        </w:rPr>
        <w:t>Fungsi Majelis Ta</w:t>
      </w:r>
      <w:r>
        <w:rPr>
          <w:rFonts w:ascii="Times New Roman" w:hAnsi="Times New Roman" w:cs="Times New Roman"/>
          <w:sz w:val="24"/>
          <w:lang w:val="en-US"/>
        </w:rPr>
        <w:t>k</w:t>
      </w:r>
      <w:r w:rsidRPr="0098225E">
        <w:rPr>
          <w:rFonts w:ascii="Times New Roman" w:hAnsi="Times New Roman" w:cs="Times New Roman"/>
          <w:sz w:val="24"/>
        </w:rPr>
        <w:t>lim</w:t>
      </w:r>
    </w:p>
    <w:p w:rsidR="002D12E1" w:rsidRPr="004E2B5E" w:rsidRDefault="002D12E1" w:rsidP="002D12E1">
      <w:pPr>
        <w:pStyle w:val="ListParagraph"/>
        <w:tabs>
          <w:tab w:val="left" w:pos="426"/>
        </w:tabs>
        <w:spacing w:after="0" w:line="480" w:lineRule="auto"/>
        <w:ind w:left="1418" w:hanging="284"/>
        <w:jc w:val="both"/>
        <w:rPr>
          <w:rFonts w:ascii="Times New Roman" w:hAnsi="Times New Roman" w:cs="Times New Roman"/>
          <w:sz w:val="24"/>
          <w:lang w:val="en-US"/>
        </w:rPr>
      </w:pPr>
      <w:r>
        <w:rPr>
          <w:rFonts w:ascii="Times New Roman" w:hAnsi="Times New Roman" w:cs="Times New Roman"/>
          <w:sz w:val="24"/>
        </w:rPr>
        <w:t>Adapun fungsi majelis ta</w:t>
      </w:r>
      <w:r>
        <w:rPr>
          <w:rFonts w:ascii="Times New Roman" w:hAnsi="Times New Roman" w:cs="Times New Roman"/>
          <w:sz w:val="24"/>
          <w:lang w:val="en-US"/>
        </w:rPr>
        <w:t>k</w:t>
      </w:r>
      <w:r>
        <w:rPr>
          <w:rFonts w:ascii="Times New Roman" w:hAnsi="Times New Roman" w:cs="Times New Roman"/>
          <w:sz w:val="24"/>
        </w:rPr>
        <w:t>lim sebagai pendidikan non</w:t>
      </w:r>
      <w:r>
        <w:rPr>
          <w:rFonts w:ascii="Times New Roman" w:hAnsi="Times New Roman" w:cs="Times New Roman"/>
          <w:sz w:val="24"/>
          <w:lang w:val="en-US"/>
        </w:rPr>
        <w:t>-</w:t>
      </w:r>
      <w:r>
        <w:rPr>
          <w:rFonts w:ascii="Times New Roman" w:hAnsi="Times New Roman" w:cs="Times New Roman"/>
          <w:sz w:val="24"/>
        </w:rPr>
        <w:t>formal yaitu :</w:t>
      </w:r>
    </w:p>
    <w:p w:rsidR="002D12E1" w:rsidRDefault="002D12E1" w:rsidP="002D12E1">
      <w:pPr>
        <w:pStyle w:val="ListParagraph"/>
        <w:numPr>
          <w:ilvl w:val="0"/>
          <w:numId w:val="6"/>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t>Membina dan mengembangkan ajaran Islam dalam rangka membentuk masyarakat yang bertaqwa kepada Allah SWT</w:t>
      </w:r>
    </w:p>
    <w:p w:rsidR="002D12E1" w:rsidRDefault="002D12E1" w:rsidP="002D12E1">
      <w:pPr>
        <w:pStyle w:val="ListParagraph"/>
        <w:numPr>
          <w:ilvl w:val="0"/>
          <w:numId w:val="6"/>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t>Sebagai taman rekreasi rohaniah karena penyelenggaraannya bersifat santai.</w:t>
      </w:r>
    </w:p>
    <w:p w:rsidR="002D12E1" w:rsidRDefault="002D12E1" w:rsidP="002D12E1">
      <w:pPr>
        <w:pStyle w:val="ListParagraph"/>
        <w:numPr>
          <w:ilvl w:val="0"/>
          <w:numId w:val="6"/>
        </w:numPr>
        <w:tabs>
          <w:tab w:val="left" w:pos="426"/>
        </w:tabs>
        <w:spacing w:after="0" w:line="240" w:lineRule="auto"/>
        <w:jc w:val="both"/>
        <w:rPr>
          <w:rFonts w:ascii="Times New Roman" w:hAnsi="Times New Roman" w:cs="Times New Roman"/>
          <w:sz w:val="24"/>
        </w:rPr>
      </w:pPr>
      <w:r>
        <w:rPr>
          <w:rFonts w:ascii="Times New Roman" w:hAnsi="Times New Roman" w:cs="Times New Roman"/>
          <w:sz w:val="24"/>
        </w:rPr>
        <w:t>Sebagai ajang berlangsungnya silaturahmi masyarakat yang dapat menghidup suburkan dakwah dan ukhuwah Islamiyah.</w:t>
      </w:r>
    </w:p>
    <w:p w:rsidR="002D12E1" w:rsidRDefault="002D12E1" w:rsidP="002D12E1">
      <w:pPr>
        <w:pStyle w:val="ListParagraph"/>
        <w:numPr>
          <w:ilvl w:val="0"/>
          <w:numId w:val="6"/>
        </w:numPr>
        <w:tabs>
          <w:tab w:val="left" w:pos="426"/>
        </w:tabs>
        <w:spacing w:after="0" w:line="240" w:lineRule="auto"/>
        <w:jc w:val="both"/>
        <w:rPr>
          <w:rFonts w:ascii="Times New Roman" w:hAnsi="Times New Roman" w:cs="Times New Roman"/>
          <w:sz w:val="24"/>
        </w:rPr>
      </w:pPr>
      <w:r w:rsidRPr="0098225E">
        <w:rPr>
          <w:rFonts w:ascii="Times New Roman" w:hAnsi="Times New Roman" w:cs="Times New Roman"/>
          <w:sz w:val="24"/>
        </w:rPr>
        <w:t>Sebagai sarana dialog berkesinambungan antara ulama, umara dengan umat.</w:t>
      </w:r>
    </w:p>
    <w:p w:rsidR="002D12E1" w:rsidRPr="00231EEB" w:rsidRDefault="002D12E1" w:rsidP="002D12E1">
      <w:pPr>
        <w:pStyle w:val="ListParagraph"/>
        <w:numPr>
          <w:ilvl w:val="0"/>
          <w:numId w:val="6"/>
        </w:numPr>
        <w:tabs>
          <w:tab w:val="left" w:pos="426"/>
        </w:tabs>
        <w:spacing w:after="0" w:line="240" w:lineRule="auto"/>
        <w:jc w:val="both"/>
        <w:rPr>
          <w:rFonts w:ascii="Times New Roman" w:hAnsi="Times New Roman" w:cs="Times New Roman"/>
          <w:sz w:val="24"/>
        </w:rPr>
      </w:pPr>
      <w:r w:rsidRPr="0098225E">
        <w:rPr>
          <w:rFonts w:ascii="Times New Roman" w:hAnsi="Times New Roman" w:cs="Times New Roman"/>
          <w:sz w:val="24"/>
        </w:rPr>
        <w:t>Sebagai media penyampaian gagasan yang bermanfaat bagi pembangunan umat dan bangsa pada umumnya. Sebagai motivasi terhadap pembinaan jamaah dalam mendalami ilmu agama Islam.</w:t>
      </w:r>
      <w:r>
        <w:rPr>
          <w:rStyle w:val="FootnoteReference"/>
          <w:rFonts w:ascii="Times New Roman" w:hAnsi="Times New Roman" w:cs="Times New Roman"/>
          <w:sz w:val="24"/>
        </w:rPr>
        <w:footnoteReference w:id="21"/>
      </w:r>
    </w:p>
    <w:p w:rsidR="002D12E1" w:rsidRPr="0098225E" w:rsidRDefault="002D12E1" w:rsidP="002D12E1">
      <w:pPr>
        <w:pStyle w:val="ListParagraph"/>
        <w:tabs>
          <w:tab w:val="left" w:pos="426"/>
        </w:tabs>
        <w:spacing w:after="0" w:line="240" w:lineRule="auto"/>
        <w:ind w:left="1494"/>
        <w:jc w:val="both"/>
        <w:rPr>
          <w:rFonts w:ascii="Times New Roman" w:hAnsi="Times New Roman" w:cs="Times New Roman"/>
          <w:sz w:val="24"/>
        </w:rPr>
      </w:pPr>
    </w:p>
    <w:p w:rsidR="002D12E1" w:rsidRDefault="002D12E1" w:rsidP="002D12E1">
      <w:pPr>
        <w:pStyle w:val="ListParagraph"/>
        <w:spacing w:after="0" w:line="480" w:lineRule="auto"/>
        <w:ind w:left="1134" w:firstLine="589"/>
        <w:jc w:val="both"/>
        <w:rPr>
          <w:rFonts w:ascii="Times New Roman" w:hAnsi="Times New Roman" w:cs="Times New Roman"/>
          <w:sz w:val="24"/>
        </w:rPr>
      </w:pPr>
      <w:r>
        <w:rPr>
          <w:rFonts w:ascii="Times New Roman" w:hAnsi="Times New Roman" w:cs="Times New Roman"/>
          <w:sz w:val="24"/>
          <w:lang w:val="en-US"/>
        </w:rPr>
        <w:t xml:space="preserve">Hal senada diungkapkan oleh Helmawati </w:t>
      </w:r>
      <w:r>
        <w:rPr>
          <w:rFonts w:ascii="Times New Roman" w:hAnsi="Times New Roman" w:cs="Times New Roman"/>
          <w:sz w:val="24"/>
        </w:rPr>
        <w:t>merumuskan tujuan majelis ta</w:t>
      </w:r>
      <w:r>
        <w:rPr>
          <w:rFonts w:ascii="Times New Roman" w:hAnsi="Times New Roman" w:cs="Times New Roman"/>
          <w:sz w:val="24"/>
          <w:lang w:val="en-US"/>
        </w:rPr>
        <w:t>kl</w:t>
      </w:r>
      <w:r>
        <w:rPr>
          <w:rFonts w:ascii="Times New Roman" w:hAnsi="Times New Roman" w:cs="Times New Roman"/>
          <w:sz w:val="24"/>
        </w:rPr>
        <w:t xml:space="preserve">im dari segi fungsinya </w:t>
      </w:r>
      <w:proofErr w:type="gramStart"/>
      <w:r>
        <w:rPr>
          <w:rFonts w:ascii="Times New Roman" w:hAnsi="Times New Roman" w:cs="Times New Roman"/>
          <w:sz w:val="24"/>
        </w:rPr>
        <w:t>yaitu :</w:t>
      </w:r>
      <w:proofErr w:type="gramEnd"/>
      <w:r>
        <w:rPr>
          <w:rStyle w:val="FootnoteReference"/>
          <w:rFonts w:ascii="Times New Roman" w:hAnsi="Times New Roman" w:cs="Times New Roman"/>
          <w:sz w:val="24"/>
        </w:rPr>
        <w:footnoteReference w:id="22"/>
      </w:r>
    </w:p>
    <w:p w:rsidR="002D12E1" w:rsidRDefault="002D12E1" w:rsidP="002D12E1">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Berfungsi sebagai tempat belajar, maka majelis ta’lim memiliki tujuan untuk menambah ilmu dan keyakinan yang akan mendorong pengalaman agama.</w:t>
      </w:r>
    </w:p>
    <w:p w:rsidR="002D12E1" w:rsidRDefault="002D12E1" w:rsidP="002D12E1">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Berfunngsi sebagai kontak sosial, maka tujuan majelis ta</w:t>
      </w:r>
      <w:r>
        <w:rPr>
          <w:rFonts w:ascii="Times New Roman" w:hAnsi="Times New Roman" w:cs="Times New Roman"/>
          <w:sz w:val="24"/>
          <w:lang w:val="en-US"/>
        </w:rPr>
        <w:t>kl</w:t>
      </w:r>
      <w:r>
        <w:rPr>
          <w:rFonts w:ascii="Times New Roman" w:hAnsi="Times New Roman" w:cs="Times New Roman"/>
          <w:sz w:val="24"/>
        </w:rPr>
        <w:t>im dalah tempat menyambung silaturahmi.</w:t>
      </w:r>
    </w:p>
    <w:p w:rsidR="002D12E1" w:rsidRDefault="002D12E1" w:rsidP="002D12E1">
      <w:pPr>
        <w:pStyle w:val="ListParagraph"/>
        <w:numPr>
          <w:ilvl w:val="0"/>
          <w:numId w:val="7"/>
        </w:numPr>
        <w:spacing w:after="0" w:line="240" w:lineRule="auto"/>
        <w:jc w:val="both"/>
        <w:rPr>
          <w:rFonts w:ascii="Times New Roman" w:hAnsi="Times New Roman" w:cs="Times New Roman"/>
          <w:sz w:val="24"/>
        </w:rPr>
      </w:pPr>
      <w:r>
        <w:rPr>
          <w:rFonts w:ascii="Times New Roman" w:hAnsi="Times New Roman" w:cs="Times New Roman"/>
          <w:sz w:val="24"/>
        </w:rPr>
        <w:t>Berfungsi mewujudkan minat sosial, maka tujuannya meningkatkan kesejahteraan dan kesadaran rumah tangga dan lingkungan jamaah.</w:t>
      </w:r>
    </w:p>
    <w:p w:rsidR="002D12E1" w:rsidRDefault="002D12E1" w:rsidP="002D12E1">
      <w:pPr>
        <w:pStyle w:val="ListParagraph"/>
        <w:spacing w:after="0" w:line="240" w:lineRule="auto"/>
        <w:ind w:left="1494"/>
        <w:jc w:val="both"/>
        <w:rPr>
          <w:rFonts w:ascii="Times New Roman" w:hAnsi="Times New Roman" w:cs="Times New Roman"/>
          <w:sz w:val="24"/>
        </w:rPr>
      </w:pPr>
    </w:p>
    <w:p w:rsidR="002D12E1" w:rsidRDefault="002D12E1" w:rsidP="002D12E1">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Peran Majelis Ta</w:t>
      </w:r>
      <w:r>
        <w:rPr>
          <w:rFonts w:ascii="Times New Roman" w:hAnsi="Times New Roman" w:cs="Times New Roman"/>
          <w:sz w:val="24"/>
          <w:lang w:val="en-US"/>
        </w:rPr>
        <w:t>k</w:t>
      </w:r>
      <w:r>
        <w:rPr>
          <w:rFonts w:ascii="Times New Roman" w:hAnsi="Times New Roman" w:cs="Times New Roman"/>
          <w:sz w:val="24"/>
        </w:rPr>
        <w:t>lim</w:t>
      </w:r>
    </w:p>
    <w:p w:rsidR="002D12E1" w:rsidRPr="00EC2815" w:rsidRDefault="002D12E1" w:rsidP="002D12E1">
      <w:pPr>
        <w:spacing w:after="0" w:line="480" w:lineRule="auto"/>
        <w:ind w:left="1146"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bila dilihat dari struktur organisasinya, termasuk organisasi pendidikan luar sekolah yaitu lembaga pendidikan yang sifat</w:t>
      </w:r>
      <w:r>
        <w:rPr>
          <w:rFonts w:asciiTheme="majorBidi" w:eastAsia="Times New Roman" w:hAnsiTheme="majorBidi" w:cstheme="majorBidi"/>
          <w:sz w:val="24"/>
          <w:szCs w:val="24"/>
        </w:rPr>
        <w:t xml:space="preserve">nya non formal, karena tidak di </w:t>
      </w:r>
      <w:r w:rsidRPr="00245D7A">
        <w:rPr>
          <w:rFonts w:asciiTheme="majorBidi" w:eastAsia="Times New Roman" w:hAnsiTheme="majorBidi" w:cstheme="majorBidi"/>
          <w:sz w:val="24"/>
          <w:szCs w:val="24"/>
        </w:rPr>
        <w:t>dukung oleh seperangkat a</w:t>
      </w:r>
      <w:r>
        <w:rPr>
          <w:rFonts w:asciiTheme="majorBidi" w:eastAsia="Times New Roman" w:hAnsiTheme="majorBidi" w:cstheme="majorBidi"/>
          <w:sz w:val="24"/>
          <w:szCs w:val="24"/>
        </w:rPr>
        <w:t>turan akademik kurikulum</w:t>
      </w:r>
      <w:r w:rsidRPr="00245D7A">
        <w:rPr>
          <w:rFonts w:asciiTheme="majorBidi" w:eastAsia="Times New Roman" w:hAnsiTheme="majorBidi" w:cstheme="majorBidi"/>
          <w:sz w:val="24"/>
          <w:szCs w:val="24"/>
        </w:rPr>
        <w:t>, lama waktu belajar, tidak ada kenaikan kelas, buku raport, ijazah dan sebagainya sebagaimana lembaga pendidikan formal yaitu sekolah.</w:t>
      </w:r>
    </w:p>
    <w:p w:rsidR="002D12E1" w:rsidRDefault="002D12E1" w:rsidP="002D12E1">
      <w:pPr>
        <w:spacing w:after="0" w:line="480" w:lineRule="auto"/>
        <w:ind w:left="1146" w:firstLine="720"/>
        <w:jc w:val="both"/>
        <w:rPr>
          <w:rFonts w:asciiTheme="majorBidi" w:eastAsia="Times New Roman" w:hAnsiTheme="majorBidi" w:cstheme="majorBidi"/>
          <w:sz w:val="24"/>
          <w:szCs w:val="24"/>
          <w:lang w:val="en-US"/>
        </w:rPr>
      </w:pPr>
      <w:r w:rsidRPr="00245D7A">
        <w:rPr>
          <w:rFonts w:asciiTheme="majorBidi" w:eastAsia="Times New Roman" w:hAnsiTheme="majorBidi" w:cstheme="majorBidi"/>
          <w:sz w:val="24"/>
          <w:szCs w:val="24"/>
        </w:rPr>
        <w:t xml:space="preserve">Dilihat dari segi tujuan,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 xml:space="preserve">termasuk sarana dakwah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iyah yang secara </w:t>
      </w:r>
      <w:r w:rsidRPr="00F10D62">
        <w:rPr>
          <w:rFonts w:asciiTheme="majorBidi" w:eastAsia="Times New Roman" w:hAnsiTheme="majorBidi" w:cstheme="majorBidi"/>
          <w:i/>
          <w:iCs/>
          <w:sz w:val="24"/>
          <w:szCs w:val="24"/>
        </w:rPr>
        <w:t>self standing</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 xml:space="preserve">dan </w:t>
      </w:r>
      <w:r w:rsidRPr="00F10D62">
        <w:rPr>
          <w:rFonts w:asciiTheme="majorBidi" w:eastAsia="Times New Roman" w:hAnsiTheme="majorBidi" w:cstheme="majorBidi"/>
          <w:i/>
          <w:iCs/>
          <w:sz w:val="24"/>
          <w:szCs w:val="24"/>
        </w:rPr>
        <w:t>self disciplined</w:t>
      </w:r>
      <w:r w:rsidRPr="00245D7A">
        <w:rPr>
          <w:rFonts w:asciiTheme="majorBidi" w:eastAsia="Times New Roman" w:hAnsiTheme="majorBidi" w:cstheme="majorBidi"/>
          <w:sz w:val="24"/>
          <w:szCs w:val="24"/>
        </w:rPr>
        <w:t xml:space="preserve"> mengatur dan melaksanakan berbagai kegiatan berdasarkan musyawarah untuk mufakat demi untuk kelancaran pelaksanaan </w:t>
      </w:r>
      <w:r>
        <w:rPr>
          <w:rFonts w:asciiTheme="majorBidi" w:eastAsia="Times New Roman" w:hAnsiTheme="majorBidi" w:cstheme="majorBidi"/>
          <w:sz w:val="24"/>
          <w:szCs w:val="24"/>
        </w:rPr>
        <w:t>majelis taklim Islam</w:t>
      </w:r>
      <w:r w:rsidRPr="00245D7A">
        <w:rPr>
          <w:rFonts w:asciiTheme="majorBidi" w:eastAsia="Times New Roman" w:hAnsiTheme="majorBidi" w:cstheme="majorBidi"/>
          <w:sz w:val="24"/>
          <w:szCs w:val="24"/>
        </w:rPr>
        <w:t>i se</w:t>
      </w:r>
      <w:r>
        <w:rPr>
          <w:rFonts w:asciiTheme="majorBidi" w:eastAsia="Times New Roman" w:hAnsiTheme="majorBidi" w:cstheme="majorBidi"/>
          <w:sz w:val="24"/>
          <w:szCs w:val="24"/>
        </w:rPr>
        <w:t>suai dengan tuntutan pesertanya</w:t>
      </w:r>
      <w:r w:rsidRPr="00245D7A">
        <w:rPr>
          <w:rFonts w:asciiTheme="majorBidi" w:eastAsia="Times New Roman" w:hAnsiTheme="majorBidi" w:cstheme="majorBidi"/>
          <w:sz w:val="24"/>
          <w:szCs w:val="24"/>
        </w:rPr>
        <w:t>.</w:t>
      </w:r>
      <w:r>
        <w:rPr>
          <w:rStyle w:val="FootnoteReference"/>
          <w:rFonts w:asciiTheme="majorBidi" w:eastAsia="Times New Roman" w:hAnsiTheme="majorBidi" w:cstheme="majorBidi"/>
          <w:sz w:val="24"/>
          <w:szCs w:val="24"/>
        </w:rPr>
        <w:footnoteReference w:id="23"/>
      </w:r>
    </w:p>
    <w:p w:rsidR="002D12E1" w:rsidRPr="009C51A2" w:rsidRDefault="002D12E1" w:rsidP="002D12E1">
      <w:pPr>
        <w:spacing w:after="0" w:line="480" w:lineRule="auto"/>
        <w:ind w:left="1146" w:firstLine="720"/>
        <w:jc w:val="both"/>
        <w:rPr>
          <w:rFonts w:asciiTheme="majorBidi" w:eastAsia="Times New Roman" w:hAnsiTheme="majorBidi" w:cstheme="majorBidi"/>
          <w:i/>
          <w:iCs/>
          <w:sz w:val="24"/>
          <w:szCs w:val="24"/>
          <w:lang w:val="en-US"/>
        </w:rPr>
      </w:pP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 xml:space="preserve">adalah lembaga pendidikan non formal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Dengan demikian ia bukan lembaga pendidikan formal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seperti madrasah, sekolah, pondok pesantren atau perguruan tinggi. Ia juga bukan organisasi massa atau organisasi politik. Namun,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mempunyai kedudukan tersendiri di tengah-tengah masyarakat yaitu antara lain:</w:t>
      </w:r>
    </w:p>
    <w:p w:rsidR="002D12E1" w:rsidRPr="003E5ED1" w:rsidRDefault="002D12E1" w:rsidP="007D1E62">
      <w:pPr>
        <w:pStyle w:val="ListParagraph"/>
        <w:numPr>
          <w:ilvl w:val="0"/>
          <w:numId w:val="20"/>
        </w:numPr>
        <w:spacing w:after="0" w:line="240" w:lineRule="auto"/>
        <w:ind w:left="1440"/>
        <w:jc w:val="both"/>
        <w:rPr>
          <w:rFonts w:asciiTheme="majorBidi" w:eastAsia="Times New Roman" w:hAnsiTheme="majorBidi" w:cstheme="majorBidi"/>
          <w:i/>
          <w:iCs/>
          <w:sz w:val="24"/>
          <w:szCs w:val="24"/>
        </w:rPr>
      </w:pPr>
      <w:r w:rsidRPr="003E5ED1">
        <w:rPr>
          <w:rFonts w:asciiTheme="majorBidi" w:eastAsia="Times New Roman" w:hAnsiTheme="majorBidi" w:cstheme="majorBidi"/>
          <w:sz w:val="24"/>
          <w:szCs w:val="24"/>
        </w:rPr>
        <w:lastRenderedPageBreak/>
        <w:t>Sebagai wadah untuk membina dan mengembangkan kehidupan beragama dalam rangka membentuk masyarakat yang bertakwa kepada Allah SWT.</w:t>
      </w:r>
    </w:p>
    <w:p w:rsidR="002D12E1" w:rsidRPr="003E5ED1" w:rsidRDefault="002D12E1" w:rsidP="007D1E62">
      <w:pPr>
        <w:pStyle w:val="ListParagraph"/>
        <w:numPr>
          <w:ilvl w:val="0"/>
          <w:numId w:val="20"/>
        </w:numPr>
        <w:spacing w:after="0" w:line="240" w:lineRule="auto"/>
        <w:ind w:left="1440"/>
        <w:jc w:val="both"/>
        <w:rPr>
          <w:rFonts w:asciiTheme="majorBidi" w:eastAsia="Times New Roman" w:hAnsiTheme="majorBidi" w:cstheme="majorBidi"/>
          <w:i/>
          <w:iCs/>
          <w:sz w:val="24"/>
          <w:szCs w:val="24"/>
        </w:rPr>
      </w:pPr>
      <w:r w:rsidRPr="003E5ED1">
        <w:rPr>
          <w:rFonts w:asciiTheme="majorBidi" w:eastAsia="Times New Roman" w:hAnsiTheme="majorBidi" w:cstheme="majorBidi"/>
          <w:sz w:val="24"/>
          <w:szCs w:val="24"/>
        </w:rPr>
        <w:t>Taman rekreasi rohaniah, karena penyelenggaraannya bersifat santai.</w:t>
      </w:r>
    </w:p>
    <w:p w:rsidR="002D12E1" w:rsidRPr="003E5ED1" w:rsidRDefault="002D12E1" w:rsidP="007D1E62">
      <w:pPr>
        <w:pStyle w:val="ListParagraph"/>
        <w:numPr>
          <w:ilvl w:val="0"/>
          <w:numId w:val="20"/>
        </w:numPr>
        <w:spacing w:after="0" w:line="240" w:lineRule="auto"/>
        <w:ind w:left="1440"/>
        <w:jc w:val="both"/>
        <w:rPr>
          <w:rFonts w:asciiTheme="majorBidi" w:eastAsia="Times New Roman" w:hAnsiTheme="majorBidi" w:cstheme="majorBidi"/>
          <w:i/>
          <w:iCs/>
          <w:sz w:val="24"/>
          <w:szCs w:val="24"/>
        </w:rPr>
      </w:pPr>
      <w:r w:rsidRPr="003E5ED1">
        <w:rPr>
          <w:rFonts w:asciiTheme="majorBidi" w:eastAsia="Times New Roman" w:hAnsiTheme="majorBidi" w:cstheme="majorBidi"/>
          <w:sz w:val="24"/>
          <w:szCs w:val="24"/>
        </w:rPr>
        <w:t xml:space="preserve">Wadah silaturahmi yang menghidup suburkan syiar </w:t>
      </w:r>
      <w:r>
        <w:rPr>
          <w:rFonts w:asciiTheme="majorBidi" w:eastAsia="Times New Roman" w:hAnsiTheme="majorBidi" w:cstheme="majorBidi"/>
          <w:sz w:val="24"/>
          <w:szCs w:val="24"/>
        </w:rPr>
        <w:t>Islam</w:t>
      </w:r>
      <w:r w:rsidRPr="003E5ED1">
        <w:rPr>
          <w:rFonts w:asciiTheme="majorBidi" w:eastAsia="Times New Roman" w:hAnsiTheme="majorBidi" w:cstheme="majorBidi"/>
          <w:sz w:val="24"/>
          <w:szCs w:val="24"/>
        </w:rPr>
        <w:t>.</w:t>
      </w:r>
    </w:p>
    <w:p w:rsidR="002D12E1" w:rsidRPr="008057F5" w:rsidRDefault="002D12E1" w:rsidP="007D1E62">
      <w:pPr>
        <w:pStyle w:val="ListParagraph"/>
        <w:numPr>
          <w:ilvl w:val="0"/>
          <w:numId w:val="20"/>
        </w:numPr>
        <w:spacing w:after="0" w:line="240" w:lineRule="auto"/>
        <w:ind w:left="1440"/>
        <w:jc w:val="both"/>
        <w:rPr>
          <w:rFonts w:asciiTheme="majorBidi" w:eastAsia="Times New Roman" w:hAnsiTheme="majorBidi" w:cstheme="majorBidi"/>
          <w:i/>
          <w:iCs/>
          <w:sz w:val="24"/>
          <w:szCs w:val="24"/>
        </w:rPr>
      </w:pPr>
      <w:r w:rsidRPr="003E5ED1">
        <w:rPr>
          <w:rFonts w:asciiTheme="majorBidi" w:eastAsia="Times New Roman" w:hAnsiTheme="majorBidi" w:cstheme="majorBidi"/>
          <w:sz w:val="24"/>
          <w:szCs w:val="24"/>
        </w:rPr>
        <w:t>Media</w:t>
      </w:r>
      <w:r>
        <w:rPr>
          <w:rFonts w:asciiTheme="majorBidi" w:eastAsia="Times New Roman" w:hAnsiTheme="majorBidi" w:cstheme="majorBidi"/>
          <w:sz w:val="24"/>
          <w:szCs w:val="24"/>
        </w:rPr>
        <w:t xml:space="preserve"> </w:t>
      </w:r>
      <w:r w:rsidRPr="003E5ED1">
        <w:rPr>
          <w:rFonts w:asciiTheme="majorBidi" w:eastAsia="Times New Roman" w:hAnsiTheme="majorBidi" w:cstheme="majorBidi"/>
          <w:sz w:val="24"/>
          <w:szCs w:val="24"/>
        </w:rPr>
        <w:t>penyampaian gagasan-gagasan yang bermanfaat bagi pembangunan umat dan bangsa</w:t>
      </w:r>
      <w:r>
        <w:rPr>
          <w:rFonts w:asciiTheme="majorBidi" w:eastAsia="Times New Roman" w:hAnsiTheme="majorBidi" w:cstheme="majorBidi"/>
          <w:sz w:val="24"/>
          <w:szCs w:val="24"/>
        </w:rPr>
        <w:t>.</w:t>
      </w:r>
      <w:r w:rsidRPr="00411A04">
        <w:rPr>
          <w:rStyle w:val="FootnoteReference"/>
          <w:rFonts w:asciiTheme="majorBidi" w:eastAsia="Times New Roman" w:hAnsiTheme="majorBidi" w:cstheme="majorBidi"/>
          <w:sz w:val="24"/>
          <w:szCs w:val="24"/>
        </w:rPr>
        <w:footnoteReference w:id="24"/>
      </w:r>
    </w:p>
    <w:p w:rsidR="002D12E1" w:rsidRPr="003E5ED1" w:rsidRDefault="002D12E1" w:rsidP="002D12E1">
      <w:pPr>
        <w:pStyle w:val="ListParagraph"/>
        <w:spacing w:after="0" w:line="240" w:lineRule="auto"/>
        <w:ind w:left="1440"/>
        <w:jc w:val="both"/>
        <w:rPr>
          <w:rFonts w:asciiTheme="majorBidi" w:eastAsia="Times New Roman" w:hAnsiTheme="majorBidi" w:cstheme="majorBidi"/>
          <w:i/>
          <w:iCs/>
          <w:sz w:val="24"/>
          <w:szCs w:val="24"/>
        </w:rPr>
      </w:pPr>
    </w:p>
    <w:p w:rsidR="002D12E1" w:rsidRDefault="002D12E1" w:rsidP="002D12E1">
      <w:pPr>
        <w:spacing w:after="0" w:line="480" w:lineRule="auto"/>
        <w:ind w:left="1080" w:firstLine="720"/>
        <w:jc w:val="both"/>
        <w:rPr>
          <w:rFonts w:asciiTheme="majorBidi" w:eastAsia="Times New Roman" w:hAnsiTheme="majorBidi" w:cstheme="majorBidi"/>
          <w:i/>
          <w:iCs/>
          <w:sz w:val="24"/>
          <w:szCs w:val="24"/>
        </w:rPr>
      </w:pPr>
      <w:r w:rsidRPr="00245D7A">
        <w:rPr>
          <w:rFonts w:asciiTheme="majorBidi" w:eastAsia="Times New Roman" w:hAnsiTheme="majorBidi" w:cstheme="majorBidi"/>
          <w:sz w:val="24"/>
          <w:szCs w:val="24"/>
        </w:rPr>
        <w:t xml:space="preserve">Secara strategis </w:t>
      </w:r>
      <w:r>
        <w:rPr>
          <w:rFonts w:asciiTheme="majorBidi" w:eastAsia="Times New Roman" w:hAnsiTheme="majorBidi" w:cstheme="majorBidi"/>
          <w:sz w:val="24"/>
          <w:szCs w:val="24"/>
        </w:rPr>
        <w:t>majelis</w:t>
      </w:r>
      <w:r w:rsidRPr="00245D7A">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 xml:space="preserve">menjadi sarana dakwah dan tabligh yang berperan sentral pada pembinaan dan peningkatan kualitas hidup umat agama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sesuai tuntunan ajaran agama.</w:t>
      </w:r>
      <w:r>
        <w:rPr>
          <w:rFonts w:asciiTheme="majorBidi" w:eastAsia="Times New Roman" w:hAnsiTheme="majorBidi" w:cstheme="majorBidi"/>
          <w:sz w:val="24"/>
          <w:szCs w:val="24"/>
        </w:rPr>
        <w:t xml:space="preserve"> Majelis</w:t>
      </w:r>
      <w:r w:rsidRPr="00245D7A">
        <w:rPr>
          <w:rFonts w:asciiTheme="majorBidi" w:eastAsia="Times New Roman" w:hAnsiTheme="majorBidi" w:cstheme="majorBidi"/>
          <w:sz w:val="24"/>
          <w:szCs w:val="24"/>
        </w:rPr>
        <w:t xml:space="preserve"> ini menyadarkan umat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untuk, memahami dan mengamalkan agamanya yang kontekstual di lingkungan hidup sosial, budaya dan alam sekitar masing-masing, menjadikan umat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sebagai ummatan</w:t>
      </w:r>
      <w:r>
        <w:rPr>
          <w:rFonts w:asciiTheme="majorBidi" w:eastAsia="Times New Roman" w:hAnsiTheme="majorBidi" w:cstheme="majorBidi"/>
          <w:sz w:val="24"/>
          <w:szCs w:val="24"/>
        </w:rPr>
        <w:t xml:space="preserve"> wasathan </w:t>
      </w:r>
      <w:r w:rsidRPr="00245D7A">
        <w:rPr>
          <w:rFonts w:asciiTheme="majorBidi" w:eastAsia="Times New Roman" w:hAnsiTheme="majorBidi" w:cstheme="majorBidi"/>
          <w:sz w:val="24"/>
          <w:szCs w:val="24"/>
        </w:rPr>
        <w:t xml:space="preserve">yang meneladani kelompok umat lain. </w:t>
      </w:r>
      <w:r>
        <w:rPr>
          <w:rFonts w:asciiTheme="majorBidi" w:eastAsia="Times New Roman" w:hAnsiTheme="majorBidi" w:cstheme="majorBidi"/>
          <w:sz w:val="24"/>
          <w:szCs w:val="24"/>
        </w:rPr>
        <w:t>Firman Allah dalam Surah Al-Baqarah : 143.</w:t>
      </w:r>
    </w:p>
    <w:p w:rsidR="002D12E1" w:rsidRPr="000B53DF" w:rsidRDefault="002D12E1" w:rsidP="002D12E1">
      <w:pPr>
        <w:bidi/>
        <w:spacing w:after="0" w:line="240" w:lineRule="auto"/>
        <w:ind w:right="1134"/>
        <w:jc w:val="both"/>
        <w:rPr>
          <w:rFonts w:ascii="Arial" w:hAnsi="(normal text)"/>
          <w:i/>
          <w:iCs/>
          <w:sz w:val="18"/>
          <w:szCs w:val="18"/>
          <w:rtl/>
        </w:rPr>
      </w:pPr>
      <w:r w:rsidRPr="000B53DF">
        <w:rPr>
          <w:sz w:val="26"/>
          <w:szCs w:val="26"/>
        </w:rPr>
        <w:sym w:font="HQPB5" w:char="F079"/>
      </w:r>
      <w:r w:rsidRPr="000B53DF">
        <w:rPr>
          <w:sz w:val="26"/>
          <w:szCs w:val="26"/>
        </w:rPr>
        <w:sym w:font="HQPB2" w:char="F037"/>
      </w:r>
      <w:r w:rsidRPr="000B53DF">
        <w:rPr>
          <w:sz w:val="26"/>
          <w:szCs w:val="26"/>
        </w:rPr>
        <w:sym w:font="HQPB4" w:char="F0CF"/>
      </w:r>
      <w:r w:rsidRPr="000B53DF">
        <w:rPr>
          <w:sz w:val="26"/>
          <w:szCs w:val="26"/>
        </w:rPr>
        <w:sym w:font="HQPB2" w:char="F039"/>
      </w:r>
      <w:r w:rsidRPr="000B53DF">
        <w:rPr>
          <w:sz w:val="26"/>
          <w:szCs w:val="26"/>
        </w:rPr>
        <w:sym w:font="HQPB2" w:char="F0BA"/>
      </w:r>
      <w:r w:rsidRPr="000B53DF">
        <w:rPr>
          <w:sz w:val="26"/>
          <w:szCs w:val="26"/>
        </w:rPr>
        <w:sym w:font="HQPB5" w:char="F078"/>
      </w:r>
      <w:r w:rsidRPr="000B53DF">
        <w:rPr>
          <w:sz w:val="26"/>
          <w:szCs w:val="26"/>
        </w:rPr>
        <w:sym w:font="HQPB1" w:char="F08B"/>
      </w:r>
      <w:r w:rsidRPr="000B53DF">
        <w:rPr>
          <w:sz w:val="26"/>
          <w:szCs w:val="26"/>
        </w:rPr>
        <w:sym w:font="HQPB5" w:char="F078"/>
      </w:r>
      <w:r w:rsidRPr="000B53DF">
        <w:rPr>
          <w:sz w:val="26"/>
          <w:szCs w:val="26"/>
        </w:rPr>
        <w:sym w:font="HQPB2" w:char="F02E"/>
      </w:r>
      <w:r w:rsidRPr="000B53DF">
        <w:rPr>
          <w:sz w:val="26"/>
          <w:szCs w:val="26"/>
        </w:rPr>
        <w:sym w:font="HQPB5" w:char="F075"/>
      </w:r>
      <w:r w:rsidRPr="000B53DF">
        <w:rPr>
          <w:sz w:val="26"/>
          <w:szCs w:val="26"/>
        </w:rPr>
        <w:sym w:font="HQPB2" w:char="F072"/>
      </w:r>
      <w:r w:rsidRPr="000B53DF">
        <w:rPr>
          <w:rFonts w:ascii="Arial" w:hAnsi="(normal text)"/>
          <w:sz w:val="18"/>
          <w:szCs w:val="18"/>
          <w:rtl/>
        </w:rPr>
        <w:t xml:space="preserve"> </w:t>
      </w:r>
      <w:r w:rsidRPr="000B53DF">
        <w:rPr>
          <w:sz w:val="26"/>
          <w:szCs w:val="26"/>
        </w:rPr>
        <w:sym w:font="HQPB4" w:char="F0F6"/>
      </w:r>
      <w:r w:rsidRPr="000B53DF">
        <w:rPr>
          <w:sz w:val="26"/>
          <w:szCs w:val="26"/>
        </w:rPr>
        <w:sym w:font="HQPB2" w:char="F04E"/>
      </w:r>
      <w:r w:rsidRPr="000B53DF">
        <w:rPr>
          <w:sz w:val="26"/>
          <w:szCs w:val="26"/>
        </w:rPr>
        <w:sym w:font="HQPB4" w:char="F0E4"/>
      </w:r>
      <w:r w:rsidRPr="000B53DF">
        <w:rPr>
          <w:sz w:val="26"/>
          <w:szCs w:val="26"/>
        </w:rPr>
        <w:sym w:font="HQPB2" w:char="F033"/>
      </w:r>
      <w:r w:rsidRPr="000B53DF">
        <w:rPr>
          <w:sz w:val="26"/>
          <w:szCs w:val="26"/>
        </w:rPr>
        <w:sym w:font="HQPB2" w:char="F0BB"/>
      </w:r>
      <w:r w:rsidRPr="000B53DF">
        <w:rPr>
          <w:sz w:val="26"/>
          <w:szCs w:val="26"/>
        </w:rPr>
        <w:sym w:font="HQPB5" w:char="F06F"/>
      </w:r>
      <w:r w:rsidRPr="000B53DF">
        <w:rPr>
          <w:sz w:val="26"/>
          <w:szCs w:val="26"/>
        </w:rPr>
        <w:sym w:font="HQPB2" w:char="F059"/>
      </w:r>
      <w:r w:rsidRPr="000B53DF">
        <w:rPr>
          <w:sz w:val="26"/>
          <w:szCs w:val="26"/>
        </w:rPr>
        <w:sym w:font="HQPB4" w:char="F0F9"/>
      </w:r>
      <w:r w:rsidRPr="000B53DF">
        <w:rPr>
          <w:sz w:val="26"/>
          <w:szCs w:val="26"/>
        </w:rPr>
        <w:sym w:font="HQPB2" w:char="F03D"/>
      </w:r>
      <w:r w:rsidRPr="000B53DF">
        <w:rPr>
          <w:sz w:val="26"/>
          <w:szCs w:val="26"/>
        </w:rPr>
        <w:sym w:font="HQPB5" w:char="F079"/>
      </w:r>
      <w:r w:rsidRPr="000B53DF">
        <w:rPr>
          <w:sz w:val="26"/>
          <w:szCs w:val="26"/>
        </w:rPr>
        <w:sym w:font="HQPB1" w:char="F0E8"/>
      </w:r>
      <w:r w:rsidRPr="000B53DF">
        <w:rPr>
          <w:sz w:val="26"/>
          <w:szCs w:val="26"/>
        </w:rPr>
        <w:sym w:font="HQPB5" w:char="F079"/>
      </w:r>
      <w:r w:rsidRPr="000B53DF">
        <w:rPr>
          <w:sz w:val="26"/>
          <w:szCs w:val="26"/>
        </w:rPr>
        <w:sym w:font="HQPB1" w:char="F05F"/>
      </w:r>
      <w:r w:rsidRPr="000B53DF">
        <w:rPr>
          <w:rFonts w:ascii="Arial" w:hAnsi="(normal text)"/>
          <w:sz w:val="18"/>
          <w:szCs w:val="18"/>
          <w:rtl/>
        </w:rPr>
        <w:t xml:space="preserve"> </w:t>
      </w:r>
      <w:r w:rsidRPr="000B53DF">
        <w:rPr>
          <w:sz w:val="26"/>
          <w:szCs w:val="26"/>
        </w:rPr>
        <w:sym w:font="HQPB4" w:char="F05A"/>
      </w:r>
      <w:r w:rsidRPr="000B53DF">
        <w:rPr>
          <w:sz w:val="26"/>
          <w:szCs w:val="26"/>
        </w:rPr>
        <w:sym w:font="HQPB2" w:char="F070"/>
      </w:r>
      <w:r w:rsidRPr="000B53DF">
        <w:rPr>
          <w:sz w:val="26"/>
          <w:szCs w:val="26"/>
        </w:rPr>
        <w:sym w:font="HQPB4" w:char="F0A8"/>
      </w:r>
      <w:r w:rsidRPr="000B53DF">
        <w:rPr>
          <w:sz w:val="26"/>
          <w:szCs w:val="26"/>
        </w:rPr>
        <w:sym w:font="HQPB2" w:char="F042"/>
      </w:r>
      <w:r w:rsidRPr="000B53DF">
        <w:rPr>
          <w:sz w:val="26"/>
          <w:szCs w:val="26"/>
        </w:rPr>
        <w:sym w:font="HQPB4" w:char="F0E9"/>
      </w:r>
      <w:r w:rsidRPr="000B53DF">
        <w:rPr>
          <w:sz w:val="26"/>
          <w:szCs w:val="26"/>
        </w:rPr>
        <w:sym w:font="HQPB1" w:char="F026"/>
      </w:r>
      <w:r w:rsidRPr="000B53DF">
        <w:rPr>
          <w:rFonts w:ascii="Arial" w:hAnsi="(normal text)"/>
          <w:sz w:val="18"/>
          <w:szCs w:val="18"/>
          <w:rtl/>
        </w:rPr>
        <w:t xml:space="preserve"> </w:t>
      </w:r>
      <w:r w:rsidRPr="000B53DF">
        <w:rPr>
          <w:sz w:val="26"/>
          <w:szCs w:val="26"/>
        </w:rPr>
        <w:sym w:font="HQPB1" w:char="F024"/>
      </w:r>
      <w:r w:rsidRPr="000B53DF">
        <w:rPr>
          <w:sz w:val="26"/>
          <w:szCs w:val="26"/>
        </w:rPr>
        <w:sym w:font="HQPB4" w:char="F056"/>
      </w:r>
      <w:r w:rsidRPr="000B53DF">
        <w:rPr>
          <w:sz w:val="26"/>
          <w:szCs w:val="26"/>
        </w:rPr>
        <w:sym w:font="HQPB1" w:char="F0DC"/>
      </w:r>
      <w:r w:rsidRPr="000B53DF">
        <w:rPr>
          <w:sz w:val="26"/>
          <w:szCs w:val="26"/>
        </w:rPr>
        <w:sym w:font="HQPB5" w:char="F079"/>
      </w:r>
      <w:r w:rsidRPr="000B53DF">
        <w:rPr>
          <w:sz w:val="26"/>
          <w:szCs w:val="26"/>
        </w:rPr>
        <w:sym w:font="HQPB1" w:char="F099"/>
      </w:r>
      <w:r w:rsidRPr="000B53DF">
        <w:rPr>
          <w:sz w:val="26"/>
          <w:szCs w:val="26"/>
        </w:rPr>
        <w:sym w:font="HQPB5" w:char="F075"/>
      </w:r>
      <w:r w:rsidRPr="000B53DF">
        <w:rPr>
          <w:sz w:val="26"/>
          <w:szCs w:val="26"/>
        </w:rPr>
        <w:sym w:font="HQPB2" w:char="F072"/>
      </w:r>
      <w:r w:rsidRPr="000B53DF">
        <w:rPr>
          <w:rFonts w:ascii="Arial" w:hAnsi="(normal text)"/>
          <w:sz w:val="18"/>
          <w:szCs w:val="18"/>
          <w:rtl/>
        </w:rPr>
        <w:t xml:space="preserve"> </w:t>
      </w:r>
      <w:r w:rsidRPr="000B53DF">
        <w:rPr>
          <w:sz w:val="26"/>
          <w:szCs w:val="26"/>
        </w:rPr>
        <w:sym w:font="HQPB5" w:char="F028"/>
      </w:r>
      <w:r w:rsidRPr="000B53DF">
        <w:rPr>
          <w:sz w:val="26"/>
          <w:szCs w:val="26"/>
        </w:rPr>
        <w:sym w:font="HQPB1" w:char="F023"/>
      </w:r>
      <w:r w:rsidRPr="000B53DF">
        <w:rPr>
          <w:sz w:val="26"/>
          <w:szCs w:val="26"/>
        </w:rPr>
        <w:sym w:font="HQPB2" w:char="F071"/>
      </w:r>
      <w:r w:rsidRPr="000B53DF">
        <w:rPr>
          <w:sz w:val="26"/>
          <w:szCs w:val="26"/>
        </w:rPr>
        <w:sym w:font="HQPB4" w:char="F0E7"/>
      </w:r>
      <w:r w:rsidRPr="000B53DF">
        <w:rPr>
          <w:sz w:val="26"/>
          <w:szCs w:val="26"/>
        </w:rPr>
        <w:sym w:font="HQPB2" w:char="F052"/>
      </w:r>
      <w:r w:rsidRPr="000B53DF">
        <w:rPr>
          <w:sz w:val="26"/>
          <w:szCs w:val="26"/>
        </w:rPr>
        <w:sym w:font="HQPB2" w:char="F071"/>
      </w:r>
      <w:r w:rsidRPr="000B53DF">
        <w:rPr>
          <w:sz w:val="26"/>
          <w:szCs w:val="26"/>
        </w:rPr>
        <w:sym w:font="HQPB4" w:char="F0E0"/>
      </w:r>
      <w:r w:rsidRPr="000B53DF">
        <w:rPr>
          <w:sz w:val="26"/>
          <w:szCs w:val="26"/>
        </w:rPr>
        <w:sym w:font="HQPB2" w:char="F036"/>
      </w:r>
      <w:r w:rsidRPr="000B53DF">
        <w:rPr>
          <w:sz w:val="26"/>
          <w:szCs w:val="26"/>
        </w:rPr>
        <w:sym w:font="HQPB5" w:char="F074"/>
      </w:r>
      <w:r w:rsidRPr="000B53DF">
        <w:rPr>
          <w:sz w:val="26"/>
          <w:szCs w:val="26"/>
        </w:rPr>
        <w:sym w:font="HQPB1" w:char="F047"/>
      </w:r>
      <w:r w:rsidRPr="000B53DF">
        <w:rPr>
          <w:sz w:val="26"/>
          <w:szCs w:val="26"/>
        </w:rPr>
        <w:sym w:font="HQPB4" w:char="F0CF"/>
      </w:r>
      <w:r w:rsidRPr="000B53DF">
        <w:rPr>
          <w:sz w:val="26"/>
          <w:szCs w:val="26"/>
        </w:rPr>
        <w:sym w:font="HQPB4" w:char="F06A"/>
      </w:r>
      <w:r w:rsidRPr="000B53DF">
        <w:rPr>
          <w:sz w:val="26"/>
          <w:szCs w:val="26"/>
        </w:rPr>
        <w:sym w:font="HQPB2" w:char="F039"/>
      </w:r>
      <w:r w:rsidRPr="000B53DF">
        <w:rPr>
          <w:rFonts w:ascii="Arial" w:hAnsi="(normal text)"/>
          <w:sz w:val="18"/>
          <w:szCs w:val="18"/>
          <w:rtl/>
        </w:rPr>
        <w:t xml:space="preserve"> </w:t>
      </w:r>
      <w:r w:rsidRPr="000B53DF">
        <w:rPr>
          <w:sz w:val="26"/>
          <w:szCs w:val="26"/>
        </w:rPr>
        <w:sym w:font="HQPB5" w:char="F075"/>
      </w:r>
      <w:r w:rsidRPr="000B53DF">
        <w:rPr>
          <w:sz w:val="26"/>
          <w:szCs w:val="26"/>
        </w:rPr>
        <w:sym w:font="HQPB2" w:char="F0E4"/>
      </w:r>
      <w:r w:rsidRPr="000B53DF">
        <w:rPr>
          <w:sz w:val="26"/>
          <w:szCs w:val="26"/>
        </w:rPr>
        <w:sym w:font="HQPB5" w:char="F021"/>
      </w:r>
      <w:r w:rsidRPr="000B53DF">
        <w:rPr>
          <w:sz w:val="26"/>
          <w:szCs w:val="26"/>
        </w:rPr>
        <w:sym w:font="HQPB1" w:char="F023"/>
      </w:r>
      <w:r w:rsidRPr="000B53DF">
        <w:rPr>
          <w:sz w:val="26"/>
          <w:szCs w:val="26"/>
        </w:rPr>
        <w:sym w:font="HQPB5" w:char="F079"/>
      </w:r>
      <w:r w:rsidRPr="000B53DF">
        <w:rPr>
          <w:sz w:val="26"/>
          <w:szCs w:val="26"/>
        </w:rPr>
        <w:sym w:font="HQPB1" w:char="F089"/>
      </w:r>
      <w:r w:rsidRPr="000B53DF">
        <w:rPr>
          <w:sz w:val="26"/>
          <w:szCs w:val="26"/>
        </w:rPr>
        <w:sym w:font="HQPB5" w:char="F070"/>
      </w:r>
      <w:r w:rsidRPr="000B53DF">
        <w:rPr>
          <w:sz w:val="26"/>
          <w:szCs w:val="26"/>
        </w:rPr>
        <w:sym w:font="HQPB2" w:char="F06B"/>
      </w:r>
      <w:r w:rsidRPr="000B53DF">
        <w:rPr>
          <w:sz w:val="26"/>
          <w:szCs w:val="26"/>
        </w:rPr>
        <w:sym w:font="HQPB4" w:char="F0E0"/>
      </w:r>
      <w:r w:rsidRPr="000B53DF">
        <w:rPr>
          <w:sz w:val="26"/>
          <w:szCs w:val="26"/>
        </w:rPr>
        <w:sym w:font="HQPB1" w:char="F0AD"/>
      </w:r>
      <w:r w:rsidRPr="000B53DF">
        <w:rPr>
          <w:rFonts w:ascii="Arial" w:hAnsi="(normal text)"/>
          <w:sz w:val="18"/>
          <w:szCs w:val="18"/>
          <w:rtl/>
        </w:rPr>
        <w:t xml:space="preserve"> </w:t>
      </w:r>
      <w:r w:rsidRPr="000B53DF">
        <w:rPr>
          <w:sz w:val="26"/>
          <w:szCs w:val="26"/>
        </w:rPr>
        <w:sym w:font="HQPB2" w:char="F092"/>
      </w:r>
      <w:r w:rsidRPr="000B53DF">
        <w:rPr>
          <w:sz w:val="26"/>
          <w:szCs w:val="26"/>
        </w:rPr>
        <w:sym w:font="HQPB5" w:char="F06E"/>
      </w:r>
      <w:r w:rsidRPr="000B53DF">
        <w:rPr>
          <w:sz w:val="26"/>
          <w:szCs w:val="26"/>
        </w:rPr>
        <w:sym w:font="HQPB2" w:char="F03F"/>
      </w:r>
      <w:r w:rsidRPr="000B53DF">
        <w:rPr>
          <w:sz w:val="26"/>
          <w:szCs w:val="26"/>
        </w:rPr>
        <w:sym w:font="HQPB5" w:char="F074"/>
      </w:r>
      <w:r w:rsidRPr="000B53DF">
        <w:rPr>
          <w:sz w:val="26"/>
          <w:szCs w:val="26"/>
        </w:rPr>
        <w:sym w:font="HQPB1" w:char="F0E3"/>
      </w:r>
      <w:r w:rsidRPr="000B53DF">
        <w:rPr>
          <w:rFonts w:ascii="Arial" w:hAnsi="(normal text)"/>
          <w:sz w:val="18"/>
          <w:szCs w:val="18"/>
          <w:rtl/>
        </w:rPr>
        <w:t xml:space="preserve"> </w:t>
      </w:r>
      <w:r w:rsidRPr="000B53DF">
        <w:rPr>
          <w:sz w:val="26"/>
          <w:szCs w:val="26"/>
        </w:rPr>
        <w:sym w:font="HQPB4" w:char="F0C4"/>
      </w:r>
      <w:r w:rsidRPr="000B53DF">
        <w:rPr>
          <w:sz w:val="26"/>
          <w:szCs w:val="26"/>
        </w:rPr>
        <w:sym w:font="HQPB1" w:char="F0A8"/>
      </w:r>
      <w:r w:rsidRPr="000B53DF">
        <w:rPr>
          <w:sz w:val="26"/>
          <w:szCs w:val="26"/>
        </w:rPr>
        <w:sym w:font="HQPB1" w:char="F024"/>
      </w:r>
      <w:r w:rsidRPr="000B53DF">
        <w:rPr>
          <w:sz w:val="26"/>
          <w:szCs w:val="26"/>
        </w:rPr>
        <w:sym w:font="HQPB4" w:char="F0A8"/>
      </w:r>
      <w:r w:rsidRPr="000B53DF">
        <w:rPr>
          <w:sz w:val="26"/>
          <w:szCs w:val="26"/>
        </w:rPr>
        <w:sym w:font="HQPB2" w:char="F059"/>
      </w:r>
      <w:r w:rsidRPr="000B53DF">
        <w:rPr>
          <w:sz w:val="26"/>
          <w:szCs w:val="26"/>
        </w:rPr>
        <w:sym w:font="HQPB2" w:char="F039"/>
      </w:r>
      <w:r w:rsidRPr="000B53DF">
        <w:rPr>
          <w:sz w:val="26"/>
          <w:szCs w:val="26"/>
        </w:rPr>
        <w:sym w:font="HQPB5" w:char="F024"/>
      </w:r>
      <w:r w:rsidRPr="000B53DF">
        <w:rPr>
          <w:sz w:val="26"/>
          <w:szCs w:val="26"/>
        </w:rPr>
        <w:sym w:font="HQPB1" w:char="F023"/>
      </w:r>
      <w:r w:rsidRPr="000B53DF">
        <w:rPr>
          <w:rFonts w:ascii="Arial" w:hAnsi="(normal text)"/>
          <w:sz w:val="18"/>
          <w:szCs w:val="18"/>
          <w:rtl/>
        </w:rPr>
        <w:t xml:space="preserve"> </w:t>
      </w:r>
      <w:r w:rsidRPr="000B53DF">
        <w:rPr>
          <w:sz w:val="26"/>
          <w:szCs w:val="26"/>
        </w:rPr>
        <w:sym w:font="HQPB5" w:char="F074"/>
      </w:r>
      <w:r w:rsidRPr="000B53DF">
        <w:rPr>
          <w:sz w:val="26"/>
          <w:szCs w:val="26"/>
        </w:rPr>
        <w:sym w:font="HQPB2" w:char="F062"/>
      </w:r>
      <w:r w:rsidRPr="000B53DF">
        <w:rPr>
          <w:sz w:val="26"/>
          <w:szCs w:val="26"/>
        </w:rPr>
        <w:sym w:font="HQPB2" w:char="F071"/>
      </w:r>
      <w:r w:rsidRPr="000B53DF">
        <w:rPr>
          <w:sz w:val="26"/>
          <w:szCs w:val="26"/>
        </w:rPr>
        <w:sym w:font="HQPB4" w:char="F0E4"/>
      </w:r>
      <w:r w:rsidRPr="000B53DF">
        <w:rPr>
          <w:sz w:val="26"/>
          <w:szCs w:val="26"/>
        </w:rPr>
        <w:sym w:font="HQPB2" w:char="F033"/>
      </w:r>
      <w:r w:rsidRPr="000B53DF">
        <w:rPr>
          <w:sz w:val="26"/>
          <w:szCs w:val="26"/>
        </w:rPr>
        <w:sym w:font="HQPB5" w:char="F074"/>
      </w:r>
      <w:r w:rsidRPr="000B53DF">
        <w:rPr>
          <w:sz w:val="26"/>
          <w:szCs w:val="26"/>
        </w:rPr>
        <w:sym w:font="HQPB2" w:char="F083"/>
      </w:r>
      <w:r w:rsidRPr="000B53DF">
        <w:rPr>
          <w:sz w:val="26"/>
          <w:szCs w:val="26"/>
        </w:rPr>
        <w:sym w:font="HQPB5" w:char="F075"/>
      </w:r>
      <w:r w:rsidRPr="000B53DF">
        <w:rPr>
          <w:sz w:val="26"/>
          <w:szCs w:val="26"/>
        </w:rPr>
        <w:sym w:font="HQPB2" w:char="F072"/>
      </w:r>
      <w:r w:rsidRPr="000B53DF">
        <w:rPr>
          <w:rFonts w:ascii="Arial" w:hAnsi="(normal text)"/>
          <w:sz w:val="18"/>
          <w:szCs w:val="18"/>
          <w:rtl/>
        </w:rPr>
        <w:t xml:space="preserve"> </w:t>
      </w:r>
      <w:r w:rsidRPr="000B53DF">
        <w:rPr>
          <w:sz w:val="26"/>
          <w:szCs w:val="26"/>
        </w:rPr>
        <w:sym w:font="HQPB4" w:char="F0E3"/>
      </w:r>
      <w:r w:rsidRPr="000B53DF">
        <w:rPr>
          <w:sz w:val="26"/>
          <w:szCs w:val="26"/>
        </w:rPr>
        <w:sym w:font="HQPB2" w:char="F041"/>
      </w:r>
      <w:r w:rsidRPr="000B53DF">
        <w:rPr>
          <w:sz w:val="26"/>
          <w:szCs w:val="26"/>
        </w:rPr>
        <w:sym w:font="HQPB2" w:char="F071"/>
      </w:r>
      <w:r w:rsidRPr="000B53DF">
        <w:rPr>
          <w:sz w:val="26"/>
          <w:szCs w:val="26"/>
        </w:rPr>
        <w:sym w:font="HQPB4" w:char="F0DF"/>
      </w:r>
      <w:r w:rsidRPr="000B53DF">
        <w:rPr>
          <w:sz w:val="26"/>
          <w:szCs w:val="26"/>
        </w:rPr>
        <w:sym w:font="HQPB1" w:char="F099"/>
      </w:r>
      <w:r w:rsidRPr="000B53DF">
        <w:rPr>
          <w:sz w:val="26"/>
          <w:szCs w:val="26"/>
        </w:rPr>
        <w:sym w:font="HQPB4" w:char="F0A7"/>
      </w:r>
      <w:r w:rsidRPr="000B53DF">
        <w:rPr>
          <w:sz w:val="26"/>
          <w:szCs w:val="26"/>
        </w:rPr>
        <w:sym w:font="HQPB1" w:char="F08D"/>
      </w:r>
      <w:r w:rsidRPr="000B53DF">
        <w:rPr>
          <w:sz w:val="26"/>
          <w:szCs w:val="26"/>
        </w:rPr>
        <w:sym w:font="HQPB2" w:char="F039"/>
      </w:r>
      <w:r w:rsidRPr="000B53DF">
        <w:rPr>
          <w:sz w:val="26"/>
          <w:szCs w:val="26"/>
        </w:rPr>
        <w:sym w:font="HQPB5" w:char="F024"/>
      </w:r>
      <w:r w:rsidRPr="000B53DF">
        <w:rPr>
          <w:sz w:val="26"/>
          <w:szCs w:val="26"/>
        </w:rPr>
        <w:sym w:font="HQPB1" w:char="F023"/>
      </w:r>
      <w:r w:rsidRPr="000B53DF">
        <w:rPr>
          <w:rFonts w:ascii="Arial" w:hAnsi="(normal text)"/>
          <w:sz w:val="18"/>
          <w:szCs w:val="18"/>
          <w:rtl/>
        </w:rPr>
        <w:t xml:space="preserve"> </w:t>
      </w:r>
      <w:r w:rsidRPr="000B53DF">
        <w:rPr>
          <w:sz w:val="26"/>
          <w:szCs w:val="26"/>
        </w:rPr>
        <w:sym w:font="HQPB4" w:char="F0F6"/>
      </w:r>
      <w:r w:rsidRPr="000B53DF">
        <w:rPr>
          <w:sz w:val="26"/>
          <w:szCs w:val="26"/>
        </w:rPr>
        <w:sym w:font="HQPB2" w:char="F04E"/>
      </w:r>
      <w:r w:rsidRPr="000B53DF">
        <w:rPr>
          <w:sz w:val="26"/>
          <w:szCs w:val="26"/>
        </w:rPr>
        <w:sym w:font="HQPB4" w:char="F0E4"/>
      </w:r>
      <w:r w:rsidRPr="000B53DF">
        <w:rPr>
          <w:sz w:val="26"/>
          <w:szCs w:val="26"/>
        </w:rPr>
        <w:sym w:font="HQPB2" w:char="F033"/>
      </w:r>
      <w:r w:rsidRPr="000B53DF">
        <w:rPr>
          <w:sz w:val="26"/>
          <w:szCs w:val="26"/>
        </w:rPr>
        <w:sym w:font="HQPB4" w:char="F0F8"/>
      </w:r>
      <w:r w:rsidRPr="000B53DF">
        <w:rPr>
          <w:sz w:val="26"/>
          <w:szCs w:val="26"/>
        </w:rPr>
        <w:sym w:font="HQPB2" w:char="F08B"/>
      </w:r>
      <w:r w:rsidRPr="000B53DF">
        <w:rPr>
          <w:sz w:val="26"/>
          <w:szCs w:val="26"/>
        </w:rPr>
        <w:sym w:font="HQPB5" w:char="F06E"/>
      </w:r>
      <w:r w:rsidRPr="000B53DF">
        <w:rPr>
          <w:sz w:val="26"/>
          <w:szCs w:val="26"/>
        </w:rPr>
        <w:sym w:font="HQPB2" w:char="F03D"/>
      </w:r>
      <w:r w:rsidRPr="000B53DF">
        <w:rPr>
          <w:sz w:val="26"/>
          <w:szCs w:val="26"/>
        </w:rPr>
        <w:sym w:font="HQPB5" w:char="F074"/>
      </w:r>
      <w:r w:rsidRPr="000B53DF">
        <w:rPr>
          <w:sz w:val="26"/>
          <w:szCs w:val="26"/>
        </w:rPr>
        <w:sym w:font="HQPB1" w:char="F0E6"/>
      </w:r>
      <w:r w:rsidRPr="000B53DF">
        <w:rPr>
          <w:rFonts w:ascii="Arial" w:hAnsi="(normal text)"/>
          <w:sz w:val="18"/>
          <w:szCs w:val="18"/>
          <w:rtl/>
        </w:rPr>
        <w:t xml:space="preserve"> </w:t>
      </w:r>
      <w:r w:rsidRPr="000B53DF">
        <w:rPr>
          <w:sz w:val="26"/>
          <w:szCs w:val="26"/>
        </w:rPr>
        <w:sym w:font="HQPB1" w:char="F023"/>
      </w:r>
      <w:r w:rsidRPr="000B53DF">
        <w:rPr>
          <w:sz w:val="26"/>
          <w:szCs w:val="26"/>
        </w:rPr>
        <w:sym w:font="HQPB4" w:char="F059"/>
      </w:r>
      <w:r w:rsidRPr="000B53DF">
        <w:rPr>
          <w:sz w:val="26"/>
          <w:szCs w:val="26"/>
        </w:rPr>
        <w:sym w:font="HQPB1" w:char="F089"/>
      </w:r>
      <w:r w:rsidRPr="000B53DF">
        <w:rPr>
          <w:sz w:val="26"/>
          <w:szCs w:val="26"/>
        </w:rPr>
        <w:sym w:font="HQPB2" w:char="F08B"/>
      </w:r>
      <w:r w:rsidRPr="000B53DF">
        <w:rPr>
          <w:sz w:val="26"/>
          <w:szCs w:val="26"/>
        </w:rPr>
        <w:sym w:font="HQPB4" w:char="F0CE"/>
      </w:r>
      <w:r w:rsidRPr="000B53DF">
        <w:rPr>
          <w:sz w:val="26"/>
          <w:szCs w:val="26"/>
        </w:rPr>
        <w:sym w:font="HQPB2" w:char="F067"/>
      </w:r>
      <w:r w:rsidRPr="000B53DF">
        <w:rPr>
          <w:sz w:val="26"/>
          <w:szCs w:val="26"/>
        </w:rPr>
        <w:sym w:font="HQPB5" w:char="F078"/>
      </w:r>
      <w:r w:rsidRPr="000B53DF">
        <w:rPr>
          <w:sz w:val="26"/>
          <w:szCs w:val="26"/>
        </w:rPr>
        <w:sym w:font="HQPB1" w:char="F0A9"/>
      </w:r>
      <w:r w:rsidRPr="000B53DF">
        <w:rPr>
          <w:rFonts w:ascii="Arial" w:hAnsi="(normal text)"/>
          <w:sz w:val="18"/>
          <w:szCs w:val="18"/>
          <w:rtl/>
        </w:rPr>
        <w:t xml:space="preserve"> </w:t>
      </w:r>
      <w:r w:rsidRPr="000B53DF">
        <w:rPr>
          <w:sz w:val="26"/>
          <w:szCs w:val="26"/>
        </w:rPr>
        <w:sym w:font="HQPB4" w:char="F033"/>
      </w:r>
      <w:r w:rsidRPr="000B53DF">
        <w:rPr>
          <w:rFonts w:ascii="Arial" w:hAnsi="(normal text)"/>
          <w:sz w:val="18"/>
          <w:szCs w:val="18"/>
          <w:rtl/>
        </w:rPr>
        <w:t xml:space="preserve"> </w:t>
      </w:r>
      <w:r w:rsidRPr="000B53DF">
        <w:rPr>
          <w:sz w:val="26"/>
          <w:szCs w:val="26"/>
        </w:rPr>
        <w:sym w:font="HQPB1" w:char="F024"/>
      </w:r>
      <w:r w:rsidRPr="000B53DF">
        <w:rPr>
          <w:sz w:val="26"/>
          <w:szCs w:val="26"/>
        </w:rPr>
        <w:sym w:font="HQPB5" w:char="F074"/>
      </w:r>
      <w:r w:rsidRPr="000B53DF">
        <w:rPr>
          <w:sz w:val="26"/>
          <w:szCs w:val="26"/>
        </w:rPr>
        <w:sym w:font="HQPB2" w:char="F042"/>
      </w:r>
      <w:r w:rsidRPr="000B53DF">
        <w:rPr>
          <w:sz w:val="26"/>
          <w:szCs w:val="26"/>
        </w:rPr>
        <w:sym w:font="HQPB5" w:char="F075"/>
      </w:r>
      <w:r w:rsidRPr="000B53DF">
        <w:rPr>
          <w:sz w:val="26"/>
          <w:szCs w:val="26"/>
        </w:rPr>
        <w:sym w:font="HQPB2" w:char="F072"/>
      </w:r>
      <w:r w:rsidRPr="000B53DF">
        <w:rPr>
          <w:rFonts w:ascii="Arial" w:hAnsi="(normal text)"/>
          <w:sz w:val="18"/>
          <w:szCs w:val="18"/>
          <w:rtl/>
        </w:rPr>
        <w:t xml:space="preserve"> </w:t>
      </w:r>
      <w:r w:rsidRPr="000B53DF">
        <w:rPr>
          <w:sz w:val="26"/>
          <w:szCs w:val="26"/>
        </w:rPr>
        <w:sym w:font="HQPB1" w:char="F024"/>
      </w:r>
      <w:r w:rsidRPr="000B53DF">
        <w:rPr>
          <w:sz w:val="26"/>
          <w:szCs w:val="26"/>
        </w:rPr>
        <w:sym w:font="HQPB5" w:char="F06F"/>
      </w:r>
      <w:r w:rsidRPr="000B53DF">
        <w:rPr>
          <w:sz w:val="26"/>
          <w:szCs w:val="26"/>
        </w:rPr>
        <w:sym w:font="HQPB2" w:char="F059"/>
      </w:r>
      <w:r w:rsidRPr="000B53DF">
        <w:rPr>
          <w:sz w:val="26"/>
          <w:szCs w:val="26"/>
        </w:rPr>
        <w:sym w:font="HQPB4" w:char="F0F9"/>
      </w:r>
      <w:r w:rsidRPr="000B53DF">
        <w:rPr>
          <w:sz w:val="26"/>
          <w:szCs w:val="26"/>
        </w:rPr>
        <w:sym w:font="HQPB2" w:char="F03D"/>
      </w:r>
      <w:r w:rsidRPr="000B53DF">
        <w:rPr>
          <w:sz w:val="26"/>
          <w:szCs w:val="26"/>
        </w:rPr>
        <w:sym w:font="HQPB5" w:char="F079"/>
      </w:r>
      <w:r w:rsidRPr="000B53DF">
        <w:rPr>
          <w:sz w:val="26"/>
          <w:szCs w:val="26"/>
        </w:rPr>
        <w:sym w:font="HQPB1" w:char="F0E8"/>
      </w:r>
      <w:r w:rsidRPr="000B53DF">
        <w:rPr>
          <w:sz w:val="26"/>
          <w:szCs w:val="26"/>
        </w:rPr>
        <w:sym w:font="HQPB5" w:char="F079"/>
      </w:r>
      <w:r w:rsidRPr="000B53DF">
        <w:rPr>
          <w:sz w:val="26"/>
          <w:szCs w:val="26"/>
        </w:rPr>
        <w:sym w:font="HQPB1" w:char="F05F"/>
      </w:r>
      <w:r w:rsidRPr="000B53DF">
        <w:rPr>
          <w:rFonts w:ascii="Arial" w:hAnsi="(normal text)"/>
          <w:sz w:val="18"/>
          <w:szCs w:val="18"/>
          <w:rtl/>
        </w:rPr>
        <w:t xml:space="preserve"> </w:t>
      </w:r>
      <w:r w:rsidRPr="000B53DF">
        <w:rPr>
          <w:sz w:val="26"/>
          <w:szCs w:val="26"/>
        </w:rPr>
        <w:sym w:font="HQPB5" w:char="F073"/>
      </w:r>
      <w:r w:rsidRPr="000B53DF">
        <w:rPr>
          <w:sz w:val="26"/>
          <w:szCs w:val="26"/>
        </w:rPr>
        <w:sym w:font="HQPB3" w:char="F027"/>
      </w:r>
      <w:r w:rsidRPr="000B53DF">
        <w:rPr>
          <w:sz w:val="26"/>
          <w:szCs w:val="26"/>
        </w:rPr>
        <w:sym w:font="HQPB5" w:char="F073"/>
      </w:r>
      <w:r w:rsidRPr="000B53DF">
        <w:rPr>
          <w:sz w:val="26"/>
          <w:szCs w:val="26"/>
        </w:rPr>
        <w:sym w:font="HQPB3" w:char="F023"/>
      </w:r>
      <w:r w:rsidRPr="000B53DF">
        <w:rPr>
          <w:sz w:val="26"/>
          <w:szCs w:val="26"/>
        </w:rPr>
        <w:sym w:font="HQPB4" w:char="F0F6"/>
      </w:r>
      <w:r w:rsidRPr="000B53DF">
        <w:rPr>
          <w:sz w:val="26"/>
          <w:szCs w:val="26"/>
        </w:rPr>
        <w:sym w:font="HQPB1" w:char="F037"/>
      </w:r>
      <w:r w:rsidRPr="000B53DF">
        <w:rPr>
          <w:sz w:val="26"/>
          <w:szCs w:val="26"/>
        </w:rPr>
        <w:sym w:font="HQPB4" w:char="F0C9"/>
      </w:r>
      <w:r w:rsidRPr="000B53DF">
        <w:rPr>
          <w:sz w:val="26"/>
          <w:szCs w:val="26"/>
        </w:rPr>
        <w:sym w:font="HQPB2" w:char="F029"/>
      </w:r>
      <w:r w:rsidRPr="000B53DF">
        <w:rPr>
          <w:sz w:val="26"/>
          <w:szCs w:val="26"/>
        </w:rPr>
        <w:sym w:font="HQPB4" w:char="F0F8"/>
      </w:r>
      <w:r w:rsidRPr="000B53DF">
        <w:rPr>
          <w:sz w:val="26"/>
          <w:szCs w:val="26"/>
        </w:rPr>
        <w:sym w:font="HQPB2" w:char="F039"/>
      </w:r>
      <w:r w:rsidRPr="000B53DF">
        <w:rPr>
          <w:sz w:val="26"/>
          <w:szCs w:val="26"/>
        </w:rPr>
        <w:sym w:font="HQPB5" w:char="F024"/>
      </w:r>
      <w:r w:rsidRPr="000B53DF">
        <w:rPr>
          <w:sz w:val="26"/>
          <w:szCs w:val="26"/>
        </w:rPr>
        <w:sym w:font="HQPB1" w:char="F023"/>
      </w:r>
      <w:r w:rsidRPr="000B53DF">
        <w:rPr>
          <w:rFonts w:ascii="Arial" w:hAnsi="(normal text)"/>
          <w:sz w:val="18"/>
          <w:szCs w:val="18"/>
          <w:rtl/>
        </w:rPr>
        <w:t xml:space="preserve"> </w:t>
      </w:r>
      <w:r w:rsidRPr="000B53DF">
        <w:rPr>
          <w:sz w:val="26"/>
          <w:szCs w:val="26"/>
        </w:rPr>
        <w:sym w:font="HQPB2" w:char="F0D3"/>
      </w:r>
      <w:r w:rsidRPr="000B53DF">
        <w:rPr>
          <w:sz w:val="26"/>
          <w:szCs w:val="26"/>
        </w:rPr>
        <w:sym w:font="HQPB4" w:char="F0C9"/>
      </w:r>
      <w:r w:rsidRPr="000B53DF">
        <w:rPr>
          <w:sz w:val="26"/>
          <w:szCs w:val="26"/>
        </w:rPr>
        <w:sym w:font="HQPB1" w:char="F04C"/>
      </w:r>
      <w:r w:rsidRPr="000B53DF">
        <w:rPr>
          <w:sz w:val="26"/>
          <w:szCs w:val="26"/>
        </w:rPr>
        <w:sym w:font="HQPB4" w:char="F0A9"/>
      </w:r>
      <w:r w:rsidRPr="000B53DF">
        <w:rPr>
          <w:sz w:val="26"/>
          <w:szCs w:val="26"/>
        </w:rPr>
        <w:sym w:font="HQPB2" w:char="F039"/>
      </w:r>
      <w:r w:rsidRPr="000B53DF">
        <w:rPr>
          <w:sz w:val="26"/>
          <w:szCs w:val="26"/>
        </w:rPr>
        <w:sym w:font="HQPB5" w:char="F024"/>
      </w:r>
      <w:r w:rsidRPr="000B53DF">
        <w:rPr>
          <w:sz w:val="26"/>
          <w:szCs w:val="26"/>
        </w:rPr>
        <w:sym w:font="HQPB1" w:char="F023"/>
      </w:r>
      <w:r w:rsidRPr="000B53DF">
        <w:rPr>
          <w:rFonts w:ascii="Arial" w:hAnsi="(normal text)"/>
          <w:sz w:val="18"/>
          <w:szCs w:val="18"/>
          <w:rtl/>
        </w:rPr>
        <w:t xml:space="preserve"> </w:t>
      </w:r>
      <w:r w:rsidRPr="000B53DF">
        <w:rPr>
          <w:sz w:val="26"/>
          <w:szCs w:val="26"/>
        </w:rPr>
        <w:sym w:font="HQPB5" w:char="F07C"/>
      </w:r>
      <w:r w:rsidRPr="000B53DF">
        <w:rPr>
          <w:sz w:val="26"/>
          <w:szCs w:val="26"/>
        </w:rPr>
        <w:sym w:font="HQPB1" w:char="F04D"/>
      </w:r>
      <w:r w:rsidRPr="000B53DF">
        <w:rPr>
          <w:sz w:val="26"/>
          <w:szCs w:val="26"/>
        </w:rPr>
        <w:sym w:font="HQPB2" w:char="F05A"/>
      </w:r>
      <w:r w:rsidRPr="000B53DF">
        <w:rPr>
          <w:sz w:val="26"/>
          <w:szCs w:val="26"/>
        </w:rPr>
        <w:sym w:font="HQPB4" w:char="F0E4"/>
      </w:r>
      <w:r w:rsidRPr="000B53DF">
        <w:rPr>
          <w:sz w:val="26"/>
          <w:szCs w:val="26"/>
        </w:rPr>
        <w:sym w:font="HQPB2" w:char="F02E"/>
      </w:r>
      <w:r w:rsidRPr="000B53DF">
        <w:rPr>
          <w:rFonts w:ascii="Arial" w:hAnsi="(normal text)"/>
          <w:sz w:val="18"/>
          <w:szCs w:val="18"/>
          <w:rtl/>
        </w:rPr>
        <w:t xml:space="preserve"> </w:t>
      </w:r>
      <w:r w:rsidRPr="000B53DF">
        <w:rPr>
          <w:sz w:val="26"/>
          <w:szCs w:val="26"/>
        </w:rPr>
        <w:sym w:font="HQPB5" w:char="F021"/>
      </w:r>
      <w:r w:rsidRPr="000B53DF">
        <w:rPr>
          <w:sz w:val="26"/>
          <w:szCs w:val="26"/>
        </w:rPr>
        <w:sym w:font="HQPB1" w:char="F024"/>
      </w:r>
      <w:r w:rsidRPr="000B53DF">
        <w:rPr>
          <w:sz w:val="26"/>
          <w:szCs w:val="26"/>
        </w:rPr>
        <w:sym w:font="HQPB5" w:char="F070"/>
      </w:r>
      <w:r w:rsidRPr="000B53DF">
        <w:rPr>
          <w:sz w:val="26"/>
          <w:szCs w:val="26"/>
        </w:rPr>
        <w:sym w:font="HQPB2" w:char="F06B"/>
      </w:r>
      <w:r w:rsidRPr="000B53DF">
        <w:rPr>
          <w:sz w:val="26"/>
          <w:szCs w:val="26"/>
        </w:rPr>
        <w:sym w:font="HQPB4" w:char="F0F6"/>
      </w:r>
      <w:r w:rsidRPr="000B53DF">
        <w:rPr>
          <w:sz w:val="26"/>
          <w:szCs w:val="26"/>
        </w:rPr>
        <w:sym w:font="HQPB2" w:char="F08E"/>
      </w:r>
      <w:r w:rsidRPr="000B53DF">
        <w:rPr>
          <w:sz w:val="26"/>
          <w:szCs w:val="26"/>
        </w:rPr>
        <w:sym w:font="HQPB5" w:char="F06E"/>
      </w:r>
      <w:r w:rsidRPr="000B53DF">
        <w:rPr>
          <w:sz w:val="26"/>
          <w:szCs w:val="26"/>
        </w:rPr>
        <w:sym w:font="HQPB2" w:char="F03D"/>
      </w:r>
      <w:r w:rsidRPr="000B53DF">
        <w:rPr>
          <w:sz w:val="26"/>
          <w:szCs w:val="26"/>
        </w:rPr>
        <w:sym w:font="HQPB5" w:char="F074"/>
      </w:r>
      <w:r w:rsidRPr="000B53DF">
        <w:rPr>
          <w:sz w:val="26"/>
          <w:szCs w:val="26"/>
        </w:rPr>
        <w:sym w:font="HQPB1" w:char="F0E6"/>
      </w:r>
      <w:r w:rsidRPr="000B53DF">
        <w:rPr>
          <w:rFonts w:ascii="Arial" w:hAnsi="(normal text)"/>
          <w:sz w:val="18"/>
          <w:szCs w:val="18"/>
          <w:rtl/>
        </w:rPr>
        <w:t xml:space="preserve"> </w:t>
      </w:r>
      <w:r w:rsidRPr="000B53DF">
        <w:rPr>
          <w:sz w:val="26"/>
          <w:szCs w:val="26"/>
        </w:rPr>
        <w:sym w:font="HQPB5" w:char="F09E"/>
      </w:r>
      <w:r w:rsidRPr="000B53DF">
        <w:rPr>
          <w:sz w:val="26"/>
          <w:szCs w:val="26"/>
        </w:rPr>
        <w:sym w:font="HQPB2" w:char="F077"/>
      </w:r>
      <w:r w:rsidRPr="000B53DF">
        <w:rPr>
          <w:sz w:val="26"/>
          <w:szCs w:val="26"/>
        </w:rPr>
        <w:sym w:font="HQPB4" w:char="F0CE"/>
      </w:r>
      <w:r w:rsidRPr="000B53DF">
        <w:rPr>
          <w:sz w:val="26"/>
          <w:szCs w:val="26"/>
        </w:rPr>
        <w:sym w:font="HQPB1" w:char="F029"/>
      </w:r>
      <w:r w:rsidRPr="000B53DF">
        <w:rPr>
          <w:rFonts w:ascii="Arial" w:hAnsi="(normal text)"/>
          <w:sz w:val="18"/>
          <w:szCs w:val="18"/>
          <w:rtl/>
        </w:rPr>
        <w:t xml:space="preserve"> </w:t>
      </w:r>
      <w:r w:rsidRPr="000B53DF">
        <w:rPr>
          <w:sz w:val="26"/>
          <w:szCs w:val="26"/>
        </w:rPr>
        <w:sym w:font="HQPB5" w:char="F07A"/>
      </w:r>
      <w:r w:rsidRPr="000B53DF">
        <w:rPr>
          <w:sz w:val="26"/>
          <w:szCs w:val="26"/>
        </w:rPr>
        <w:sym w:font="HQPB2" w:char="F04E"/>
      </w:r>
      <w:r w:rsidRPr="000B53DF">
        <w:rPr>
          <w:sz w:val="26"/>
          <w:szCs w:val="26"/>
        </w:rPr>
        <w:sym w:font="HQPB5" w:char="F06E"/>
      </w:r>
      <w:r w:rsidRPr="000B53DF">
        <w:rPr>
          <w:sz w:val="26"/>
          <w:szCs w:val="26"/>
        </w:rPr>
        <w:sym w:font="HQPB2" w:char="F03D"/>
      </w:r>
      <w:r w:rsidRPr="000B53DF">
        <w:rPr>
          <w:sz w:val="26"/>
          <w:szCs w:val="26"/>
        </w:rPr>
        <w:sym w:font="HQPB4" w:char="F0F7"/>
      </w:r>
      <w:r w:rsidRPr="000B53DF">
        <w:rPr>
          <w:sz w:val="26"/>
          <w:szCs w:val="26"/>
        </w:rPr>
        <w:sym w:font="HQPB1" w:char="F0E8"/>
      </w:r>
      <w:r w:rsidRPr="000B53DF">
        <w:rPr>
          <w:sz w:val="26"/>
          <w:szCs w:val="26"/>
        </w:rPr>
        <w:sym w:font="HQPB5" w:char="F075"/>
      </w:r>
      <w:r w:rsidRPr="000B53DF">
        <w:rPr>
          <w:sz w:val="26"/>
          <w:szCs w:val="26"/>
        </w:rPr>
        <w:sym w:font="HQPB2" w:char="F05A"/>
      </w:r>
      <w:r w:rsidRPr="000B53DF">
        <w:rPr>
          <w:sz w:val="26"/>
          <w:szCs w:val="26"/>
        </w:rPr>
        <w:sym w:font="HQPB4" w:char="F0CF"/>
      </w:r>
      <w:r w:rsidRPr="000B53DF">
        <w:rPr>
          <w:sz w:val="26"/>
          <w:szCs w:val="26"/>
        </w:rPr>
        <w:sym w:font="HQPB2" w:char="F039"/>
      </w:r>
      <w:r w:rsidRPr="000B53DF">
        <w:rPr>
          <w:rFonts w:ascii="Arial" w:hAnsi="(normal text)"/>
          <w:sz w:val="18"/>
          <w:szCs w:val="18"/>
          <w:rtl/>
        </w:rPr>
        <w:t xml:space="preserve"> </w:t>
      </w:r>
      <w:r w:rsidRPr="000B53DF">
        <w:rPr>
          <w:sz w:val="26"/>
          <w:szCs w:val="26"/>
        </w:rPr>
        <w:sym w:font="HQPB2" w:char="F060"/>
      </w:r>
      <w:r w:rsidRPr="000B53DF">
        <w:rPr>
          <w:sz w:val="26"/>
          <w:szCs w:val="26"/>
        </w:rPr>
        <w:sym w:font="HQPB5" w:char="F074"/>
      </w:r>
      <w:r w:rsidRPr="000B53DF">
        <w:rPr>
          <w:sz w:val="26"/>
          <w:szCs w:val="26"/>
        </w:rPr>
        <w:sym w:font="HQPB2" w:char="F042"/>
      </w:r>
      <w:r w:rsidRPr="000B53DF">
        <w:rPr>
          <w:rFonts w:ascii="Arial" w:hAnsi="(normal text)"/>
          <w:sz w:val="18"/>
          <w:szCs w:val="18"/>
          <w:rtl/>
        </w:rPr>
        <w:t xml:space="preserve"> </w:t>
      </w:r>
      <w:r w:rsidRPr="000B53DF">
        <w:rPr>
          <w:sz w:val="26"/>
          <w:szCs w:val="26"/>
        </w:rPr>
        <w:sym w:font="HQPB4" w:char="F0DF"/>
      </w:r>
      <w:r w:rsidRPr="000B53DF">
        <w:rPr>
          <w:sz w:val="26"/>
          <w:szCs w:val="26"/>
        </w:rPr>
        <w:sym w:font="HQPB1" w:char="F0EC"/>
      </w:r>
      <w:r w:rsidRPr="000B53DF">
        <w:rPr>
          <w:sz w:val="26"/>
          <w:szCs w:val="26"/>
        </w:rPr>
        <w:sym w:font="HQPB4" w:char="F0CE"/>
      </w:r>
      <w:r w:rsidRPr="000B53DF">
        <w:rPr>
          <w:sz w:val="26"/>
          <w:szCs w:val="26"/>
        </w:rPr>
        <w:sym w:font="HQPB1" w:char="F036"/>
      </w:r>
      <w:r w:rsidRPr="000B53DF">
        <w:rPr>
          <w:sz w:val="26"/>
          <w:szCs w:val="26"/>
        </w:rPr>
        <w:sym w:font="HQPB4" w:char="F0AE"/>
      </w:r>
      <w:r w:rsidRPr="000B53DF">
        <w:rPr>
          <w:sz w:val="26"/>
          <w:szCs w:val="26"/>
        </w:rPr>
        <w:sym w:font="HQPB1" w:char="F04B"/>
      </w:r>
      <w:r w:rsidRPr="000B53DF">
        <w:rPr>
          <w:sz w:val="26"/>
          <w:szCs w:val="26"/>
        </w:rPr>
        <w:sym w:font="HQPB5" w:char="F074"/>
      </w:r>
      <w:r w:rsidRPr="000B53DF">
        <w:rPr>
          <w:sz w:val="26"/>
          <w:szCs w:val="26"/>
        </w:rPr>
        <w:sym w:font="HQPB2" w:char="F083"/>
      </w:r>
      <w:r w:rsidRPr="000B53DF">
        <w:rPr>
          <w:rFonts w:ascii="Arial" w:hAnsi="(normal text)"/>
          <w:sz w:val="18"/>
          <w:szCs w:val="18"/>
          <w:rtl/>
        </w:rPr>
        <w:t xml:space="preserve"> </w:t>
      </w:r>
      <w:r w:rsidRPr="000B53DF">
        <w:rPr>
          <w:sz w:val="26"/>
          <w:szCs w:val="26"/>
        </w:rPr>
        <w:sym w:font="HQPB5" w:char="F074"/>
      </w:r>
      <w:r w:rsidRPr="000B53DF">
        <w:rPr>
          <w:sz w:val="26"/>
          <w:szCs w:val="26"/>
        </w:rPr>
        <w:sym w:font="HQPB2" w:char="F041"/>
      </w:r>
      <w:r w:rsidRPr="000B53DF">
        <w:rPr>
          <w:sz w:val="26"/>
          <w:szCs w:val="26"/>
        </w:rPr>
        <w:sym w:font="HQPB2" w:char="F071"/>
      </w:r>
      <w:r w:rsidRPr="000B53DF">
        <w:rPr>
          <w:sz w:val="26"/>
          <w:szCs w:val="26"/>
        </w:rPr>
        <w:sym w:font="HQPB4" w:char="F0DF"/>
      </w:r>
      <w:r w:rsidRPr="000B53DF">
        <w:rPr>
          <w:sz w:val="26"/>
          <w:szCs w:val="26"/>
        </w:rPr>
        <w:sym w:font="HQPB1" w:char="F099"/>
      </w:r>
      <w:r w:rsidRPr="000B53DF">
        <w:rPr>
          <w:sz w:val="26"/>
          <w:szCs w:val="26"/>
        </w:rPr>
        <w:sym w:font="HQPB4" w:char="F0A7"/>
      </w:r>
      <w:r w:rsidRPr="000B53DF">
        <w:rPr>
          <w:sz w:val="26"/>
          <w:szCs w:val="26"/>
        </w:rPr>
        <w:sym w:font="HQPB1" w:char="F08D"/>
      </w:r>
      <w:r w:rsidRPr="000B53DF">
        <w:rPr>
          <w:sz w:val="26"/>
          <w:szCs w:val="26"/>
        </w:rPr>
        <w:sym w:font="HQPB2" w:char="F039"/>
      </w:r>
      <w:r w:rsidRPr="000B53DF">
        <w:rPr>
          <w:sz w:val="26"/>
          <w:szCs w:val="26"/>
        </w:rPr>
        <w:sym w:font="HQPB5" w:char="F024"/>
      </w:r>
      <w:r w:rsidRPr="000B53DF">
        <w:rPr>
          <w:sz w:val="26"/>
          <w:szCs w:val="26"/>
        </w:rPr>
        <w:sym w:font="HQPB1" w:char="F023"/>
      </w:r>
      <w:r w:rsidRPr="000B53DF">
        <w:rPr>
          <w:rFonts w:ascii="Arial" w:hAnsi="(normal text)"/>
          <w:sz w:val="18"/>
          <w:szCs w:val="18"/>
          <w:rtl/>
        </w:rPr>
        <w:t xml:space="preserve"> </w:t>
      </w:r>
      <w:r w:rsidRPr="000B53DF">
        <w:rPr>
          <w:sz w:val="26"/>
          <w:szCs w:val="26"/>
        </w:rPr>
        <w:sym w:font="HQPB2" w:char="F060"/>
      </w:r>
      <w:r w:rsidRPr="000B53DF">
        <w:rPr>
          <w:sz w:val="26"/>
          <w:szCs w:val="26"/>
        </w:rPr>
        <w:sym w:font="HQPB4" w:char="F0A3"/>
      </w:r>
      <w:r w:rsidRPr="000B53DF">
        <w:rPr>
          <w:sz w:val="26"/>
          <w:szCs w:val="26"/>
        </w:rPr>
        <w:sym w:font="HQPB2" w:char="F04A"/>
      </w:r>
      <w:r w:rsidRPr="000B53DF">
        <w:rPr>
          <w:sz w:val="26"/>
          <w:szCs w:val="26"/>
        </w:rPr>
        <w:sym w:font="HQPB4" w:char="F0CF"/>
      </w:r>
      <w:r w:rsidRPr="000B53DF">
        <w:rPr>
          <w:sz w:val="26"/>
          <w:szCs w:val="26"/>
        </w:rPr>
        <w:sym w:font="HQPB2" w:char="F042"/>
      </w:r>
      <w:r w:rsidRPr="000B53DF">
        <w:rPr>
          <w:rFonts w:ascii="Arial" w:hAnsi="(normal text)"/>
          <w:sz w:val="18"/>
          <w:szCs w:val="18"/>
          <w:rtl/>
        </w:rPr>
        <w:t xml:space="preserve"> </w:t>
      </w:r>
      <w:r w:rsidRPr="000B53DF">
        <w:rPr>
          <w:sz w:val="26"/>
          <w:szCs w:val="26"/>
        </w:rPr>
        <w:sym w:font="HQPB4" w:char="F0DC"/>
      </w:r>
      <w:r w:rsidRPr="000B53DF">
        <w:rPr>
          <w:sz w:val="26"/>
          <w:szCs w:val="26"/>
        </w:rPr>
        <w:sym w:font="HQPB1" w:char="F03D"/>
      </w:r>
      <w:r w:rsidRPr="000B53DF">
        <w:rPr>
          <w:sz w:val="26"/>
          <w:szCs w:val="26"/>
        </w:rPr>
        <w:sym w:font="HQPB4" w:char="F0CE"/>
      </w:r>
      <w:r w:rsidRPr="000B53DF">
        <w:rPr>
          <w:sz w:val="26"/>
          <w:szCs w:val="26"/>
        </w:rPr>
        <w:sym w:font="HQPB2" w:char="F03D"/>
      </w:r>
      <w:r w:rsidRPr="000B53DF">
        <w:rPr>
          <w:sz w:val="26"/>
          <w:szCs w:val="26"/>
        </w:rPr>
        <w:sym w:font="HQPB5" w:char="F073"/>
      </w:r>
      <w:r w:rsidRPr="000B53DF">
        <w:rPr>
          <w:sz w:val="26"/>
          <w:szCs w:val="26"/>
        </w:rPr>
        <w:sym w:font="HQPB2" w:char="F029"/>
      </w:r>
      <w:r w:rsidRPr="000B53DF">
        <w:rPr>
          <w:sz w:val="26"/>
          <w:szCs w:val="26"/>
        </w:rPr>
        <w:sym w:font="HQPB2" w:char="F05A"/>
      </w:r>
      <w:r w:rsidRPr="000B53DF">
        <w:rPr>
          <w:sz w:val="26"/>
          <w:szCs w:val="26"/>
        </w:rPr>
        <w:sym w:font="HQPB5" w:char="F074"/>
      </w:r>
      <w:r w:rsidRPr="000B53DF">
        <w:rPr>
          <w:sz w:val="26"/>
          <w:szCs w:val="26"/>
        </w:rPr>
        <w:sym w:font="HQPB2" w:char="F083"/>
      </w:r>
      <w:r w:rsidRPr="000B53DF">
        <w:rPr>
          <w:rFonts w:ascii="Arial" w:hAnsi="(normal text)"/>
          <w:sz w:val="18"/>
          <w:szCs w:val="18"/>
          <w:rtl/>
        </w:rPr>
        <w:t xml:space="preserve"> </w:t>
      </w:r>
      <w:r w:rsidRPr="000B53DF">
        <w:rPr>
          <w:sz w:val="26"/>
          <w:szCs w:val="26"/>
        </w:rPr>
        <w:sym w:font="HQPB5" w:char="F034"/>
      </w:r>
      <w:r w:rsidRPr="000B53DF">
        <w:rPr>
          <w:sz w:val="26"/>
          <w:szCs w:val="26"/>
        </w:rPr>
        <w:sym w:font="HQPB2" w:char="F092"/>
      </w:r>
      <w:r w:rsidRPr="000B53DF">
        <w:rPr>
          <w:sz w:val="26"/>
          <w:szCs w:val="26"/>
        </w:rPr>
        <w:sym w:font="HQPB5" w:char="F06E"/>
      </w:r>
      <w:r w:rsidRPr="000B53DF">
        <w:rPr>
          <w:sz w:val="26"/>
          <w:szCs w:val="26"/>
        </w:rPr>
        <w:sym w:font="HQPB2" w:char="F03F"/>
      </w:r>
      <w:r w:rsidRPr="000B53DF">
        <w:rPr>
          <w:sz w:val="26"/>
          <w:szCs w:val="26"/>
        </w:rPr>
        <w:sym w:font="HQPB5" w:char="F074"/>
      </w:r>
      <w:r w:rsidRPr="000B53DF">
        <w:rPr>
          <w:sz w:val="26"/>
          <w:szCs w:val="26"/>
        </w:rPr>
        <w:sym w:font="HQPB1" w:char="F0E3"/>
      </w:r>
      <w:r w:rsidRPr="000B53DF">
        <w:rPr>
          <w:rFonts w:ascii="Arial" w:hAnsi="(normal text)"/>
          <w:sz w:val="18"/>
          <w:szCs w:val="18"/>
          <w:rtl/>
        </w:rPr>
        <w:t xml:space="preserve"> </w:t>
      </w:r>
      <w:r w:rsidRPr="000B53DF">
        <w:rPr>
          <w:sz w:val="26"/>
          <w:szCs w:val="26"/>
        </w:rPr>
        <w:sym w:font="HQPB4" w:char="F0CF"/>
      </w:r>
      <w:r w:rsidRPr="000B53DF">
        <w:rPr>
          <w:sz w:val="26"/>
          <w:szCs w:val="26"/>
        </w:rPr>
        <w:sym w:font="HQPB2" w:char="F06D"/>
      </w:r>
      <w:r w:rsidRPr="000B53DF">
        <w:rPr>
          <w:sz w:val="26"/>
          <w:szCs w:val="26"/>
        </w:rPr>
        <w:sym w:font="HQPB4" w:char="F0F8"/>
      </w:r>
      <w:r w:rsidRPr="000B53DF">
        <w:rPr>
          <w:sz w:val="26"/>
          <w:szCs w:val="26"/>
        </w:rPr>
        <w:sym w:font="HQPB2" w:char="F08B"/>
      </w:r>
      <w:r w:rsidRPr="000B53DF">
        <w:rPr>
          <w:sz w:val="26"/>
          <w:szCs w:val="26"/>
        </w:rPr>
        <w:sym w:font="HQPB5" w:char="F074"/>
      </w:r>
      <w:r w:rsidRPr="000B53DF">
        <w:rPr>
          <w:sz w:val="26"/>
          <w:szCs w:val="26"/>
        </w:rPr>
        <w:sym w:font="HQPB1" w:char="F037"/>
      </w:r>
      <w:r w:rsidRPr="000B53DF">
        <w:rPr>
          <w:sz w:val="26"/>
          <w:szCs w:val="26"/>
        </w:rPr>
        <w:sym w:font="HQPB4" w:char="F0C9"/>
      </w:r>
      <w:r w:rsidRPr="000B53DF">
        <w:rPr>
          <w:sz w:val="26"/>
          <w:szCs w:val="26"/>
        </w:rPr>
        <w:sym w:font="HQPB2" w:char="F029"/>
      </w:r>
      <w:r w:rsidRPr="000B53DF">
        <w:rPr>
          <w:sz w:val="26"/>
          <w:szCs w:val="26"/>
        </w:rPr>
        <w:sym w:font="HQPB5" w:char="F074"/>
      </w:r>
      <w:r w:rsidRPr="000B53DF">
        <w:rPr>
          <w:sz w:val="26"/>
          <w:szCs w:val="26"/>
        </w:rPr>
        <w:sym w:font="HQPB1" w:char="F0E3"/>
      </w:r>
      <w:r w:rsidRPr="000B53DF">
        <w:rPr>
          <w:rFonts w:ascii="Arial" w:hAnsi="(normal text)"/>
          <w:sz w:val="18"/>
          <w:szCs w:val="18"/>
          <w:rtl/>
        </w:rPr>
        <w:t xml:space="preserve"> </w:t>
      </w:r>
      <w:r w:rsidRPr="000B53DF">
        <w:rPr>
          <w:sz w:val="26"/>
          <w:szCs w:val="26"/>
        </w:rPr>
        <w:sym w:font="HQPB4" w:char="F034"/>
      </w:r>
      <w:r w:rsidRPr="000B53DF">
        <w:rPr>
          <w:rFonts w:ascii="Arial" w:hAnsi="(normal text)"/>
          <w:sz w:val="18"/>
          <w:szCs w:val="18"/>
          <w:rtl/>
        </w:rPr>
        <w:t xml:space="preserve"> </w:t>
      </w:r>
      <w:r w:rsidRPr="000B53DF">
        <w:rPr>
          <w:sz w:val="26"/>
          <w:szCs w:val="26"/>
        </w:rPr>
        <w:sym w:font="HQPB2" w:char="F062"/>
      </w:r>
      <w:r w:rsidRPr="000B53DF">
        <w:rPr>
          <w:sz w:val="26"/>
          <w:szCs w:val="26"/>
        </w:rPr>
        <w:sym w:font="HQPB4" w:char="F0CE"/>
      </w:r>
      <w:r w:rsidRPr="000B53DF">
        <w:rPr>
          <w:sz w:val="26"/>
          <w:szCs w:val="26"/>
        </w:rPr>
        <w:sym w:font="HQPB1" w:char="F029"/>
      </w:r>
      <w:r w:rsidRPr="000B53DF">
        <w:rPr>
          <w:sz w:val="26"/>
          <w:szCs w:val="26"/>
        </w:rPr>
        <w:sym w:font="HQPB5" w:char="F075"/>
      </w:r>
      <w:r w:rsidRPr="000B53DF">
        <w:rPr>
          <w:sz w:val="26"/>
          <w:szCs w:val="26"/>
        </w:rPr>
        <w:sym w:font="HQPB2" w:char="F072"/>
      </w:r>
      <w:r w:rsidRPr="000B53DF">
        <w:rPr>
          <w:rFonts w:ascii="Arial" w:hAnsi="(normal text)"/>
          <w:sz w:val="18"/>
          <w:szCs w:val="18"/>
          <w:rtl/>
        </w:rPr>
        <w:t xml:space="preserve"> </w:t>
      </w:r>
      <w:r w:rsidRPr="000B53DF">
        <w:rPr>
          <w:sz w:val="26"/>
          <w:szCs w:val="26"/>
        </w:rPr>
        <w:sym w:font="HQPB4" w:char="F0F4"/>
      </w:r>
      <w:r w:rsidRPr="000B53DF">
        <w:rPr>
          <w:sz w:val="26"/>
          <w:szCs w:val="26"/>
        </w:rPr>
        <w:sym w:font="HQPB1" w:char="F04D"/>
      </w:r>
      <w:r w:rsidRPr="000B53DF">
        <w:rPr>
          <w:sz w:val="26"/>
          <w:szCs w:val="26"/>
        </w:rPr>
        <w:sym w:font="HQPB5" w:char="F074"/>
      </w:r>
      <w:r w:rsidRPr="000B53DF">
        <w:rPr>
          <w:sz w:val="26"/>
          <w:szCs w:val="26"/>
        </w:rPr>
        <w:sym w:font="HQPB2" w:char="F052"/>
      </w:r>
      <w:r w:rsidRPr="000B53DF">
        <w:rPr>
          <w:sz w:val="26"/>
          <w:szCs w:val="26"/>
        </w:rPr>
        <w:sym w:font="HQPB1" w:char="F025"/>
      </w:r>
      <w:r w:rsidRPr="000B53DF">
        <w:rPr>
          <w:sz w:val="26"/>
          <w:szCs w:val="26"/>
        </w:rPr>
        <w:sym w:font="HQPB5" w:char="F078"/>
      </w:r>
      <w:r w:rsidRPr="000B53DF">
        <w:rPr>
          <w:sz w:val="26"/>
          <w:szCs w:val="26"/>
        </w:rPr>
        <w:sym w:font="HQPB2" w:char="F02E"/>
      </w:r>
      <w:r w:rsidRPr="000B53DF">
        <w:rPr>
          <w:rFonts w:ascii="Arial" w:hAnsi="(normal text)"/>
          <w:sz w:val="18"/>
          <w:szCs w:val="18"/>
          <w:rtl/>
        </w:rPr>
        <w:t xml:space="preserve"> </w:t>
      </w:r>
      <w:r w:rsidRPr="000B53DF">
        <w:rPr>
          <w:sz w:val="26"/>
          <w:szCs w:val="26"/>
        </w:rPr>
        <w:sym w:font="HQPB4" w:char="F0B8"/>
      </w:r>
      <w:r w:rsidRPr="000B53DF">
        <w:rPr>
          <w:sz w:val="26"/>
          <w:szCs w:val="26"/>
        </w:rPr>
        <w:sym w:font="HQPB2" w:char="F06F"/>
      </w:r>
      <w:r w:rsidRPr="000B53DF">
        <w:rPr>
          <w:sz w:val="26"/>
          <w:szCs w:val="26"/>
        </w:rPr>
        <w:sym w:font="HQPB5" w:char="F075"/>
      </w:r>
      <w:r w:rsidRPr="000B53DF">
        <w:rPr>
          <w:sz w:val="26"/>
          <w:szCs w:val="26"/>
        </w:rPr>
        <w:sym w:font="HQPB1" w:char="F08E"/>
      </w:r>
      <w:r w:rsidRPr="000B53DF">
        <w:rPr>
          <w:sz w:val="26"/>
          <w:szCs w:val="26"/>
        </w:rPr>
        <w:sym w:font="HQPB2" w:char="F08D"/>
      </w:r>
      <w:r w:rsidRPr="000B53DF">
        <w:rPr>
          <w:sz w:val="26"/>
          <w:szCs w:val="26"/>
        </w:rPr>
        <w:sym w:font="HQPB4" w:char="F0CE"/>
      </w:r>
      <w:r w:rsidRPr="000B53DF">
        <w:rPr>
          <w:sz w:val="26"/>
          <w:szCs w:val="26"/>
        </w:rPr>
        <w:sym w:font="HQPB1" w:char="F037"/>
      </w:r>
      <w:r w:rsidRPr="000B53DF">
        <w:rPr>
          <w:sz w:val="26"/>
          <w:szCs w:val="26"/>
        </w:rPr>
        <w:sym w:font="HQPB5" w:char="F073"/>
      </w:r>
      <w:r w:rsidRPr="000B53DF">
        <w:rPr>
          <w:sz w:val="26"/>
          <w:szCs w:val="26"/>
        </w:rPr>
        <w:sym w:font="HQPB2" w:char="F033"/>
      </w:r>
      <w:r w:rsidRPr="000B53DF">
        <w:rPr>
          <w:sz w:val="26"/>
          <w:szCs w:val="26"/>
        </w:rPr>
        <w:sym w:font="HQPB5" w:char="F073"/>
      </w:r>
      <w:r w:rsidRPr="000B53DF">
        <w:rPr>
          <w:sz w:val="26"/>
          <w:szCs w:val="26"/>
        </w:rPr>
        <w:sym w:font="HQPB2" w:char="F039"/>
      </w:r>
      <w:r w:rsidRPr="000B53DF">
        <w:rPr>
          <w:rFonts w:ascii="Arial" w:hAnsi="(normal text)"/>
          <w:sz w:val="18"/>
          <w:szCs w:val="18"/>
          <w:rtl/>
        </w:rPr>
        <w:t xml:space="preserve"> </w:t>
      </w:r>
      <w:r w:rsidRPr="000B53DF">
        <w:rPr>
          <w:sz w:val="26"/>
          <w:szCs w:val="26"/>
        </w:rPr>
        <w:sym w:font="HQPB5" w:char="F09E"/>
      </w:r>
      <w:r w:rsidRPr="000B53DF">
        <w:rPr>
          <w:sz w:val="26"/>
          <w:szCs w:val="26"/>
        </w:rPr>
        <w:sym w:font="HQPB2" w:char="F077"/>
      </w:r>
      <w:r w:rsidRPr="000B53DF">
        <w:rPr>
          <w:sz w:val="26"/>
          <w:szCs w:val="26"/>
        </w:rPr>
        <w:sym w:font="HQPB4" w:char="F0CE"/>
      </w:r>
      <w:r w:rsidRPr="000B53DF">
        <w:rPr>
          <w:sz w:val="26"/>
          <w:szCs w:val="26"/>
        </w:rPr>
        <w:sym w:font="HQPB1" w:char="F029"/>
      </w:r>
      <w:r w:rsidRPr="000B53DF">
        <w:rPr>
          <w:rFonts w:ascii="Arial" w:hAnsi="(normal text)"/>
          <w:sz w:val="18"/>
          <w:szCs w:val="18"/>
          <w:rtl/>
        </w:rPr>
        <w:t xml:space="preserve"> </w:t>
      </w:r>
      <w:r w:rsidRPr="000B53DF">
        <w:rPr>
          <w:sz w:val="26"/>
          <w:szCs w:val="26"/>
        </w:rPr>
        <w:sym w:font="HQPB2" w:char="F092"/>
      </w:r>
      <w:r w:rsidRPr="000B53DF">
        <w:rPr>
          <w:sz w:val="26"/>
          <w:szCs w:val="26"/>
        </w:rPr>
        <w:sym w:font="HQPB5" w:char="F06E"/>
      </w:r>
      <w:r w:rsidRPr="000B53DF">
        <w:rPr>
          <w:sz w:val="26"/>
          <w:szCs w:val="26"/>
        </w:rPr>
        <w:sym w:font="HQPB2" w:char="F03F"/>
      </w:r>
      <w:r w:rsidRPr="000B53DF">
        <w:rPr>
          <w:sz w:val="26"/>
          <w:szCs w:val="26"/>
        </w:rPr>
        <w:sym w:font="HQPB5" w:char="F074"/>
      </w:r>
      <w:r w:rsidRPr="000B53DF">
        <w:rPr>
          <w:sz w:val="26"/>
          <w:szCs w:val="26"/>
        </w:rPr>
        <w:sym w:font="HQPB1" w:char="F0E3"/>
      </w:r>
      <w:r w:rsidRPr="000B53DF">
        <w:rPr>
          <w:rFonts w:ascii="Arial" w:hAnsi="(normal text)"/>
          <w:sz w:val="18"/>
          <w:szCs w:val="18"/>
          <w:rtl/>
        </w:rPr>
        <w:t xml:space="preserve"> </w:t>
      </w:r>
      <w:r w:rsidRPr="000B53DF">
        <w:rPr>
          <w:sz w:val="26"/>
          <w:szCs w:val="26"/>
        </w:rPr>
        <w:sym w:font="HQPB5" w:char="F074"/>
      </w:r>
      <w:r w:rsidRPr="000B53DF">
        <w:rPr>
          <w:sz w:val="26"/>
          <w:szCs w:val="26"/>
        </w:rPr>
        <w:sym w:font="HQPB2" w:char="F0FB"/>
      </w:r>
      <w:r w:rsidRPr="000B53DF">
        <w:rPr>
          <w:sz w:val="26"/>
          <w:szCs w:val="26"/>
        </w:rPr>
        <w:sym w:font="HQPB2" w:char="F0EF"/>
      </w:r>
      <w:r w:rsidRPr="000B53DF">
        <w:rPr>
          <w:sz w:val="26"/>
          <w:szCs w:val="26"/>
        </w:rPr>
        <w:sym w:font="HQPB4" w:char="F0CF"/>
      </w:r>
      <w:r w:rsidRPr="000B53DF">
        <w:rPr>
          <w:sz w:val="26"/>
          <w:szCs w:val="26"/>
        </w:rPr>
        <w:sym w:font="HQPB3" w:char="F025"/>
      </w:r>
      <w:r w:rsidRPr="000B53DF">
        <w:rPr>
          <w:sz w:val="26"/>
          <w:szCs w:val="26"/>
        </w:rPr>
        <w:sym w:font="HQPB4" w:char="F0A9"/>
      </w:r>
      <w:r w:rsidRPr="000B53DF">
        <w:rPr>
          <w:sz w:val="26"/>
          <w:szCs w:val="26"/>
        </w:rPr>
        <w:sym w:font="HQPB3" w:char="F021"/>
      </w:r>
      <w:r w:rsidRPr="000B53DF">
        <w:rPr>
          <w:sz w:val="26"/>
          <w:szCs w:val="26"/>
        </w:rPr>
        <w:sym w:font="HQPB5" w:char="F024"/>
      </w:r>
      <w:r w:rsidRPr="000B53DF">
        <w:rPr>
          <w:sz w:val="26"/>
          <w:szCs w:val="26"/>
        </w:rPr>
        <w:sym w:font="HQPB1" w:char="F023"/>
      </w:r>
      <w:r w:rsidRPr="000B53DF">
        <w:rPr>
          <w:rFonts w:ascii="Arial" w:hAnsi="(normal text)"/>
          <w:sz w:val="18"/>
          <w:szCs w:val="18"/>
          <w:rtl/>
        </w:rPr>
        <w:t xml:space="preserve"> </w:t>
      </w:r>
      <w:r w:rsidRPr="000B53DF">
        <w:rPr>
          <w:sz w:val="26"/>
          <w:szCs w:val="26"/>
        </w:rPr>
        <w:sym w:font="HQPB2" w:char="F093"/>
      </w:r>
      <w:r w:rsidRPr="000B53DF">
        <w:rPr>
          <w:sz w:val="26"/>
          <w:szCs w:val="26"/>
        </w:rPr>
        <w:sym w:font="HQPB5" w:char="F079"/>
      </w:r>
      <w:r w:rsidRPr="000B53DF">
        <w:rPr>
          <w:sz w:val="26"/>
          <w:szCs w:val="26"/>
        </w:rPr>
        <w:sym w:font="HQPB1" w:char="F089"/>
      </w:r>
      <w:r w:rsidRPr="000B53DF">
        <w:rPr>
          <w:sz w:val="26"/>
          <w:szCs w:val="26"/>
        </w:rPr>
        <w:sym w:font="HQPB5" w:char="F079"/>
      </w:r>
      <w:r w:rsidRPr="000B53DF">
        <w:rPr>
          <w:sz w:val="26"/>
          <w:szCs w:val="26"/>
        </w:rPr>
        <w:sym w:font="HQPB2" w:char="F064"/>
      </w:r>
      <w:r w:rsidRPr="000B53DF">
        <w:rPr>
          <w:rFonts w:ascii="Arial" w:hAnsi="(normal text)"/>
          <w:sz w:val="18"/>
          <w:szCs w:val="18"/>
          <w:rtl/>
        </w:rPr>
        <w:t xml:space="preserve"> </w:t>
      </w:r>
      <w:r w:rsidRPr="000B53DF">
        <w:rPr>
          <w:sz w:val="26"/>
          <w:szCs w:val="26"/>
        </w:rPr>
        <w:sym w:font="HQPB5" w:char="F0AA"/>
      </w:r>
      <w:r w:rsidRPr="000B53DF">
        <w:rPr>
          <w:sz w:val="26"/>
          <w:szCs w:val="26"/>
        </w:rPr>
        <w:sym w:font="HQPB1" w:char="F021"/>
      </w:r>
      <w:r w:rsidRPr="000B53DF">
        <w:rPr>
          <w:sz w:val="26"/>
          <w:szCs w:val="26"/>
        </w:rPr>
        <w:sym w:font="HQPB5" w:char="F024"/>
      </w:r>
      <w:r w:rsidRPr="000B53DF">
        <w:rPr>
          <w:sz w:val="26"/>
          <w:szCs w:val="26"/>
        </w:rPr>
        <w:sym w:font="HQPB1" w:char="F023"/>
      </w:r>
      <w:r w:rsidRPr="000B53DF">
        <w:rPr>
          <w:rFonts w:ascii="Arial" w:hAnsi="(normal text)"/>
          <w:sz w:val="18"/>
          <w:szCs w:val="18"/>
          <w:rtl/>
        </w:rPr>
        <w:t xml:space="preserve"> </w:t>
      </w:r>
      <w:r w:rsidRPr="000B53DF">
        <w:rPr>
          <w:sz w:val="26"/>
          <w:szCs w:val="26"/>
        </w:rPr>
        <w:sym w:font="HQPB4" w:char="F033"/>
      </w:r>
      <w:r w:rsidRPr="000B53DF">
        <w:rPr>
          <w:rFonts w:ascii="Arial" w:hAnsi="(normal text)"/>
          <w:sz w:val="18"/>
          <w:szCs w:val="18"/>
          <w:rtl/>
        </w:rPr>
        <w:t xml:space="preserve"> </w:t>
      </w:r>
      <w:r w:rsidRPr="000B53DF">
        <w:rPr>
          <w:sz w:val="26"/>
          <w:szCs w:val="26"/>
        </w:rPr>
        <w:sym w:font="HQPB1" w:char="F024"/>
      </w:r>
      <w:r w:rsidRPr="000B53DF">
        <w:rPr>
          <w:sz w:val="26"/>
          <w:szCs w:val="26"/>
        </w:rPr>
        <w:sym w:font="HQPB5" w:char="F074"/>
      </w:r>
      <w:r w:rsidRPr="000B53DF">
        <w:rPr>
          <w:sz w:val="26"/>
          <w:szCs w:val="26"/>
        </w:rPr>
        <w:sym w:font="HQPB2" w:char="F042"/>
      </w:r>
      <w:r w:rsidRPr="000B53DF">
        <w:rPr>
          <w:sz w:val="26"/>
          <w:szCs w:val="26"/>
        </w:rPr>
        <w:sym w:font="HQPB5" w:char="F075"/>
      </w:r>
      <w:r w:rsidRPr="000B53DF">
        <w:rPr>
          <w:sz w:val="26"/>
          <w:szCs w:val="26"/>
        </w:rPr>
        <w:sym w:font="HQPB2" w:char="F072"/>
      </w:r>
      <w:r w:rsidRPr="000B53DF">
        <w:rPr>
          <w:rFonts w:ascii="Arial" w:hAnsi="(normal text)"/>
          <w:sz w:val="18"/>
          <w:szCs w:val="18"/>
          <w:rtl/>
        </w:rPr>
        <w:t xml:space="preserve"> </w:t>
      </w:r>
      <w:r w:rsidRPr="000B53DF">
        <w:rPr>
          <w:sz w:val="26"/>
          <w:szCs w:val="26"/>
        </w:rPr>
        <w:sym w:font="HQPB5" w:char="F074"/>
      </w:r>
      <w:r w:rsidRPr="000B53DF">
        <w:rPr>
          <w:sz w:val="26"/>
          <w:szCs w:val="26"/>
        </w:rPr>
        <w:sym w:font="HQPB2" w:char="F062"/>
      </w:r>
      <w:r w:rsidRPr="000B53DF">
        <w:rPr>
          <w:sz w:val="26"/>
          <w:szCs w:val="26"/>
        </w:rPr>
        <w:sym w:font="HQPB1" w:char="F025"/>
      </w:r>
      <w:r w:rsidRPr="000B53DF">
        <w:rPr>
          <w:sz w:val="26"/>
          <w:szCs w:val="26"/>
        </w:rPr>
        <w:sym w:font="HQPB5" w:char="F078"/>
      </w:r>
      <w:r w:rsidRPr="000B53DF">
        <w:rPr>
          <w:sz w:val="26"/>
          <w:szCs w:val="26"/>
        </w:rPr>
        <w:sym w:font="HQPB2" w:char="F02E"/>
      </w:r>
      <w:r w:rsidRPr="000B53DF">
        <w:rPr>
          <w:rFonts w:ascii="Arial" w:hAnsi="(normal text)"/>
          <w:sz w:val="18"/>
          <w:szCs w:val="18"/>
          <w:rtl/>
        </w:rPr>
        <w:t xml:space="preserve"> </w:t>
      </w:r>
      <w:r w:rsidRPr="000B53DF">
        <w:rPr>
          <w:sz w:val="26"/>
          <w:szCs w:val="26"/>
        </w:rPr>
        <w:sym w:font="HQPB5" w:char="F0AA"/>
      </w:r>
      <w:r w:rsidRPr="000B53DF">
        <w:rPr>
          <w:sz w:val="26"/>
          <w:szCs w:val="26"/>
        </w:rPr>
        <w:sym w:font="HQPB1" w:char="F021"/>
      </w:r>
      <w:r w:rsidRPr="000B53DF">
        <w:rPr>
          <w:sz w:val="26"/>
          <w:szCs w:val="26"/>
        </w:rPr>
        <w:sym w:font="HQPB5" w:char="F024"/>
      </w:r>
      <w:r w:rsidRPr="000B53DF">
        <w:rPr>
          <w:sz w:val="26"/>
          <w:szCs w:val="26"/>
        </w:rPr>
        <w:sym w:font="HQPB1" w:char="F023"/>
      </w:r>
      <w:r w:rsidRPr="000B53DF">
        <w:rPr>
          <w:rFonts w:ascii="Arial" w:hAnsi="(normal text)"/>
          <w:sz w:val="18"/>
          <w:szCs w:val="18"/>
          <w:rtl/>
        </w:rPr>
        <w:t xml:space="preserve"> </w:t>
      </w:r>
      <w:r w:rsidRPr="000B53DF">
        <w:rPr>
          <w:sz w:val="26"/>
          <w:szCs w:val="26"/>
        </w:rPr>
        <w:sym w:font="HQPB5" w:char="F079"/>
      </w:r>
      <w:r w:rsidRPr="000B53DF">
        <w:rPr>
          <w:sz w:val="26"/>
          <w:szCs w:val="26"/>
        </w:rPr>
        <w:sym w:font="HQPB1" w:char="F0EC"/>
      </w:r>
      <w:r w:rsidRPr="000B53DF">
        <w:rPr>
          <w:sz w:val="26"/>
          <w:szCs w:val="26"/>
        </w:rPr>
        <w:sym w:font="HQPB2" w:char="F08B"/>
      </w:r>
      <w:r w:rsidRPr="000B53DF">
        <w:rPr>
          <w:sz w:val="26"/>
          <w:szCs w:val="26"/>
        </w:rPr>
        <w:sym w:font="HQPB4" w:char="F0C5"/>
      </w:r>
      <w:r w:rsidRPr="000B53DF">
        <w:rPr>
          <w:sz w:val="26"/>
          <w:szCs w:val="26"/>
        </w:rPr>
        <w:sym w:font="HQPB1" w:char="F0D2"/>
      </w:r>
      <w:r w:rsidRPr="000B53DF">
        <w:rPr>
          <w:sz w:val="26"/>
          <w:szCs w:val="26"/>
        </w:rPr>
        <w:sym w:font="HQPB4" w:char="F0E3"/>
      </w:r>
      <w:r w:rsidRPr="000B53DF">
        <w:rPr>
          <w:sz w:val="26"/>
          <w:szCs w:val="26"/>
        </w:rPr>
        <w:sym w:font="HQPB2" w:char="F08B"/>
      </w:r>
      <w:r w:rsidRPr="000B53DF">
        <w:rPr>
          <w:sz w:val="26"/>
          <w:szCs w:val="26"/>
        </w:rPr>
        <w:sym w:font="HQPB4" w:char="F0CF"/>
      </w:r>
      <w:r w:rsidRPr="000B53DF">
        <w:rPr>
          <w:sz w:val="26"/>
          <w:szCs w:val="26"/>
        </w:rPr>
        <w:sym w:font="HQPB2" w:char="F039"/>
      </w:r>
      <w:r w:rsidRPr="000B53DF">
        <w:rPr>
          <w:rFonts w:ascii="Arial" w:hAnsi="(normal text)"/>
          <w:sz w:val="18"/>
          <w:szCs w:val="18"/>
          <w:rtl/>
        </w:rPr>
        <w:t xml:space="preserve"> </w:t>
      </w:r>
      <w:r w:rsidRPr="000B53DF">
        <w:rPr>
          <w:sz w:val="26"/>
          <w:szCs w:val="26"/>
        </w:rPr>
        <w:sym w:font="HQPB4" w:char="F0F6"/>
      </w:r>
      <w:r w:rsidRPr="000B53DF">
        <w:rPr>
          <w:sz w:val="26"/>
          <w:szCs w:val="26"/>
        </w:rPr>
        <w:sym w:font="HQPB2" w:char="F04E"/>
      </w:r>
      <w:r w:rsidRPr="000B53DF">
        <w:rPr>
          <w:sz w:val="26"/>
          <w:szCs w:val="26"/>
        </w:rPr>
        <w:sym w:font="HQPB4" w:char="F0E4"/>
      </w:r>
      <w:r w:rsidRPr="000B53DF">
        <w:rPr>
          <w:sz w:val="26"/>
          <w:szCs w:val="26"/>
        </w:rPr>
        <w:sym w:font="HQPB2" w:char="F033"/>
      </w:r>
      <w:r w:rsidRPr="000B53DF">
        <w:rPr>
          <w:sz w:val="26"/>
          <w:szCs w:val="26"/>
        </w:rPr>
        <w:sym w:font="HQPB5" w:char="F06F"/>
      </w:r>
      <w:r w:rsidRPr="000B53DF">
        <w:rPr>
          <w:sz w:val="26"/>
          <w:szCs w:val="26"/>
        </w:rPr>
        <w:sym w:font="HQPB2" w:char="F059"/>
      </w:r>
      <w:r w:rsidRPr="000B53DF">
        <w:rPr>
          <w:sz w:val="26"/>
          <w:szCs w:val="26"/>
        </w:rPr>
        <w:sym w:font="HQPB2" w:char="F0BB"/>
      </w:r>
      <w:r w:rsidRPr="000B53DF">
        <w:rPr>
          <w:sz w:val="26"/>
          <w:szCs w:val="26"/>
        </w:rPr>
        <w:sym w:font="HQPB5" w:char="F079"/>
      </w:r>
      <w:r w:rsidRPr="000B53DF">
        <w:rPr>
          <w:sz w:val="26"/>
          <w:szCs w:val="26"/>
        </w:rPr>
        <w:sym w:font="HQPB2" w:char="F04A"/>
      </w:r>
      <w:r w:rsidRPr="000B53DF">
        <w:rPr>
          <w:sz w:val="26"/>
          <w:szCs w:val="26"/>
        </w:rPr>
        <w:sym w:font="HQPB2" w:char="F083"/>
      </w:r>
      <w:r w:rsidRPr="000B53DF">
        <w:rPr>
          <w:sz w:val="26"/>
          <w:szCs w:val="26"/>
        </w:rPr>
        <w:sym w:font="HQPB4" w:char="F0CE"/>
      </w:r>
      <w:r w:rsidRPr="000B53DF">
        <w:rPr>
          <w:sz w:val="26"/>
          <w:szCs w:val="26"/>
        </w:rPr>
        <w:sym w:font="HQPB1" w:char="F029"/>
      </w:r>
      <w:r w:rsidRPr="000B53DF">
        <w:rPr>
          <w:rFonts w:ascii="Arial" w:hAnsi="(normal text)"/>
          <w:sz w:val="18"/>
          <w:szCs w:val="18"/>
          <w:rtl/>
        </w:rPr>
        <w:t xml:space="preserve"> </w:t>
      </w:r>
      <w:r w:rsidRPr="000B53DF">
        <w:rPr>
          <w:sz w:val="26"/>
          <w:szCs w:val="26"/>
        </w:rPr>
        <w:sym w:font="HQPB4" w:char="F034"/>
      </w:r>
      <w:r w:rsidRPr="000B53DF">
        <w:rPr>
          <w:rFonts w:ascii="Arial" w:hAnsi="(normal text)"/>
          <w:sz w:val="18"/>
          <w:szCs w:val="18"/>
          <w:rtl/>
        </w:rPr>
        <w:t xml:space="preserve"> </w:t>
      </w:r>
      <w:r w:rsidRPr="000B53DF">
        <w:rPr>
          <w:sz w:val="26"/>
          <w:szCs w:val="26"/>
        </w:rPr>
        <w:sym w:font="HQPB4" w:char="F09E"/>
      </w:r>
      <w:r w:rsidRPr="000B53DF">
        <w:rPr>
          <w:sz w:val="26"/>
          <w:szCs w:val="26"/>
        </w:rPr>
        <w:sym w:font="HQPB2" w:char="F063"/>
      </w:r>
      <w:r w:rsidRPr="000B53DF">
        <w:rPr>
          <w:sz w:val="26"/>
          <w:szCs w:val="26"/>
        </w:rPr>
        <w:sym w:font="HQPB4" w:char="F0CE"/>
      </w:r>
      <w:r w:rsidRPr="000B53DF">
        <w:rPr>
          <w:sz w:val="26"/>
          <w:szCs w:val="26"/>
        </w:rPr>
        <w:sym w:font="HQPB1" w:char="F029"/>
      </w:r>
      <w:r w:rsidRPr="000B53DF">
        <w:rPr>
          <w:rFonts w:ascii="Arial" w:hAnsi="(normal text)"/>
          <w:sz w:val="18"/>
          <w:szCs w:val="18"/>
          <w:rtl/>
        </w:rPr>
        <w:t xml:space="preserve"> </w:t>
      </w:r>
      <w:r w:rsidRPr="000B53DF">
        <w:rPr>
          <w:sz w:val="26"/>
          <w:szCs w:val="26"/>
        </w:rPr>
        <w:sym w:font="HQPB5" w:char="F0A9"/>
      </w:r>
      <w:r w:rsidRPr="000B53DF">
        <w:rPr>
          <w:sz w:val="26"/>
          <w:szCs w:val="26"/>
        </w:rPr>
        <w:sym w:font="HQPB1" w:char="F021"/>
      </w:r>
      <w:r w:rsidRPr="000B53DF">
        <w:rPr>
          <w:sz w:val="26"/>
          <w:szCs w:val="26"/>
        </w:rPr>
        <w:sym w:font="HQPB5" w:char="F024"/>
      </w:r>
      <w:r w:rsidRPr="000B53DF">
        <w:rPr>
          <w:sz w:val="26"/>
          <w:szCs w:val="26"/>
        </w:rPr>
        <w:sym w:font="HQPB1" w:char="F023"/>
      </w:r>
      <w:r w:rsidRPr="000B53DF">
        <w:rPr>
          <w:rFonts w:ascii="Arial" w:hAnsi="(normal text)"/>
          <w:sz w:val="18"/>
          <w:szCs w:val="18"/>
          <w:rtl/>
        </w:rPr>
        <w:t xml:space="preserve"> </w:t>
      </w:r>
      <w:r w:rsidRPr="000B53DF">
        <w:rPr>
          <w:sz w:val="26"/>
          <w:szCs w:val="26"/>
        </w:rPr>
        <w:sym w:font="HQPB4" w:char="F0C4"/>
      </w:r>
      <w:r w:rsidRPr="000B53DF">
        <w:rPr>
          <w:sz w:val="26"/>
          <w:szCs w:val="26"/>
        </w:rPr>
        <w:sym w:font="HQPB1" w:char="F0A8"/>
      </w:r>
      <w:r w:rsidRPr="000B53DF">
        <w:rPr>
          <w:sz w:val="26"/>
          <w:szCs w:val="26"/>
        </w:rPr>
        <w:sym w:font="HQPB1" w:char="F024"/>
      </w:r>
      <w:r w:rsidRPr="000B53DF">
        <w:rPr>
          <w:sz w:val="26"/>
          <w:szCs w:val="26"/>
        </w:rPr>
        <w:sym w:font="HQPB4" w:char="F0A8"/>
      </w:r>
      <w:r w:rsidRPr="000B53DF">
        <w:rPr>
          <w:sz w:val="26"/>
          <w:szCs w:val="26"/>
        </w:rPr>
        <w:sym w:font="HQPB2" w:char="F059"/>
      </w:r>
      <w:r w:rsidRPr="000B53DF">
        <w:rPr>
          <w:sz w:val="26"/>
          <w:szCs w:val="26"/>
        </w:rPr>
        <w:sym w:font="HQPB2" w:char="F039"/>
      </w:r>
      <w:r w:rsidRPr="000B53DF">
        <w:rPr>
          <w:sz w:val="26"/>
          <w:szCs w:val="26"/>
        </w:rPr>
        <w:sym w:font="HQPB5" w:char="F024"/>
      </w:r>
      <w:r w:rsidRPr="000B53DF">
        <w:rPr>
          <w:sz w:val="26"/>
          <w:szCs w:val="26"/>
        </w:rPr>
        <w:sym w:font="HQPB1" w:char="F024"/>
      </w:r>
      <w:r w:rsidRPr="000B53DF">
        <w:rPr>
          <w:sz w:val="26"/>
          <w:szCs w:val="26"/>
        </w:rPr>
        <w:sym w:font="HQPB4" w:char="F0CE"/>
      </w:r>
      <w:r w:rsidRPr="000B53DF">
        <w:rPr>
          <w:sz w:val="26"/>
          <w:szCs w:val="26"/>
        </w:rPr>
        <w:sym w:font="HQPB1" w:char="F02F"/>
      </w:r>
      <w:r w:rsidRPr="000B53DF">
        <w:rPr>
          <w:rFonts w:ascii="Arial" w:hAnsi="(normal text)"/>
          <w:sz w:val="18"/>
          <w:szCs w:val="18"/>
          <w:rtl/>
        </w:rPr>
        <w:t xml:space="preserve"> </w:t>
      </w:r>
      <w:r w:rsidRPr="000B53DF">
        <w:rPr>
          <w:sz w:val="26"/>
          <w:szCs w:val="26"/>
        </w:rPr>
        <w:sym w:font="HQPB4" w:char="F0D4"/>
      </w:r>
      <w:r w:rsidRPr="000B53DF">
        <w:rPr>
          <w:sz w:val="26"/>
          <w:szCs w:val="26"/>
        </w:rPr>
        <w:sym w:font="HQPB2" w:char="F024"/>
      </w:r>
      <w:r w:rsidRPr="000B53DF">
        <w:rPr>
          <w:sz w:val="26"/>
          <w:szCs w:val="26"/>
        </w:rPr>
        <w:sym w:font="HQPB2" w:char="F072"/>
      </w:r>
      <w:r w:rsidRPr="000B53DF">
        <w:rPr>
          <w:sz w:val="26"/>
          <w:szCs w:val="26"/>
        </w:rPr>
        <w:sym w:font="HQPB4" w:char="F0E2"/>
      </w:r>
      <w:r w:rsidRPr="000B53DF">
        <w:rPr>
          <w:sz w:val="26"/>
          <w:szCs w:val="26"/>
        </w:rPr>
        <w:sym w:font="HQPB2" w:char="F0E4"/>
      </w:r>
      <w:r w:rsidRPr="000B53DF">
        <w:rPr>
          <w:sz w:val="26"/>
          <w:szCs w:val="26"/>
        </w:rPr>
        <w:sym w:font="HQPB5" w:char="F074"/>
      </w:r>
      <w:r w:rsidRPr="000B53DF">
        <w:rPr>
          <w:sz w:val="26"/>
          <w:szCs w:val="26"/>
        </w:rPr>
        <w:sym w:font="HQPB1" w:char="F08D"/>
      </w:r>
      <w:r w:rsidRPr="000B53DF">
        <w:rPr>
          <w:sz w:val="26"/>
          <w:szCs w:val="26"/>
        </w:rPr>
        <w:sym w:font="HQPB5" w:char="F073"/>
      </w:r>
      <w:r w:rsidRPr="000B53DF">
        <w:rPr>
          <w:sz w:val="26"/>
          <w:szCs w:val="26"/>
        </w:rPr>
        <w:sym w:font="HQPB2" w:char="F039"/>
      </w:r>
      <w:r w:rsidRPr="000B53DF">
        <w:rPr>
          <w:rFonts w:ascii="Arial" w:hAnsi="(normal text)"/>
          <w:sz w:val="18"/>
          <w:szCs w:val="18"/>
          <w:rtl/>
        </w:rPr>
        <w:t xml:space="preserve"> </w:t>
      </w:r>
      <w:r w:rsidRPr="000B53DF">
        <w:rPr>
          <w:sz w:val="26"/>
          <w:szCs w:val="26"/>
        </w:rPr>
        <w:sym w:font="HQPB4" w:char="F0D2"/>
      </w:r>
      <w:r w:rsidRPr="000B53DF">
        <w:rPr>
          <w:sz w:val="26"/>
          <w:szCs w:val="26"/>
        </w:rPr>
        <w:sym w:font="HQPB2" w:char="F04F"/>
      </w:r>
      <w:r w:rsidRPr="000B53DF">
        <w:rPr>
          <w:sz w:val="26"/>
          <w:szCs w:val="26"/>
        </w:rPr>
        <w:sym w:font="HQPB2" w:char="F08A"/>
      </w:r>
      <w:r w:rsidRPr="000B53DF">
        <w:rPr>
          <w:sz w:val="26"/>
          <w:szCs w:val="26"/>
        </w:rPr>
        <w:sym w:font="HQPB4" w:char="F0CF"/>
      </w:r>
      <w:r w:rsidRPr="000B53DF">
        <w:rPr>
          <w:sz w:val="26"/>
          <w:szCs w:val="26"/>
        </w:rPr>
        <w:sym w:font="HQPB1" w:char="F06D"/>
      </w:r>
      <w:r w:rsidRPr="000B53DF">
        <w:rPr>
          <w:sz w:val="26"/>
          <w:szCs w:val="26"/>
        </w:rPr>
        <w:sym w:font="HQPB4" w:char="F0A7"/>
      </w:r>
      <w:r w:rsidRPr="000B53DF">
        <w:rPr>
          <w:sz w:val="26"/>
          <w:szCs w:val="26"/>
        </w:rPr>
        <w:sym w:font="HQPB1" w:char="F091"/>
      </w:r>
      <w:r w:rsidRPr="000B53DF">
        <w:rPr>
          <w:rFonts w:ascii="Arial" w:hAnsi="(normal text)"/>
          <w:sz w:val="18"/>
          <w:szCs w:val="18"/>
          <w:rtl/>
        </w:rPr>
        <w:t xml:space="preserve"> </w:t>
      </w:r>
      <w:r w:rsidRPr="000B53DF">
        <w:rPr>
          <w:sz w:val="26"/>
          <w:szCs w:val="26"/>
        </w:rPr>
        <w:sym w:font="HQPB2" w:char="F0C7"/>
      </w:r>
      <w:r w:rsidRPr="000B53DF">
        <w:rPr>
          <w:sz w:val="26"/>
          <w:szCs w:val="26"/>
        </w:rPr>
        <w:sym w:font="HQPB2" w:char="F0CA"/>
      </w:r>
      <w:r w:rsidRPr="000B53DF">
        <w:rPr>
          <w:sz w:val="26"/>
          <w:szCs w:val="26"/>
        </w:rPr>
        <w:sym w:font="HQPB2" w:char="F0CD"/>
      </w:r>
      <w:r w:rsidRPr="000B53DF">
        <w:rPr>
          <w:sz w:val="26"/>
          <w:szCs w:val="26"/>
        </w:rPr>
        <w:sym w:font="HQPB2" w:char="F0CC"/>
      </w:r>
      <w:r w:rsidRPr="000B53DF">
        <w:rPr>
          <w:sz w:val="26"/>
          <w:szCs w:val="26"/>
        </w:rPr>
        <w:sym w:font="HQPB2" w:char="F0C8"/>
      </w:r>
      <w:r w:rsidRPr="000B53DF">
        <w:rPr>
          <w:rFonts w:ascii="Arial" w:hAnsi="(normal text)"/>
          <w:sz w:val="18"/>
          <w:szCs w:val="18"/>
          <w:rtl/>
        </w:rPr>
        <w:t xml:space="preserve">   </w:t>
      </w:r>
    </w:p>
    <w:p w:rsidR="002D12E1" w:rsidRPr="00885E71" w:rsidRDefault="002D12E1" w:rsidP="002D12E1">
      <w:pPr>
        <w:spacing w:after="0" w:line="240" w:lineRule="auto"/>
        <w:ind w:left="2127" w:hanging="993"/>
        <w:jc w:val="both"/>
        <w:rPr>
          <w:rFonts w:asciiTheme="majorBidi" w:hAnsiTheme="majorBidi" w:cstheme="majorBidi"/>
          <w:sz w:val="24"/>
          <w:szCs w:val="24"/>
        </w:rPr>
      </w:pPr>
      <w:r w:rsidRPr="00A55858">
        <w:rPr>
          <w:rFonts w:asciiTheme="majorBidi" w:hAnsiTheme="majorBidi" w:cstheme="majorBidi"/>
          <w:sz w:val="24"/>
          <w:szCs w:val="24"/>
        </w:rPr>
        <w:t xml:space="preserve">Artinya: </w:t>
      </w:r>
      <w:r>
        <w:rPr>
          <w:rFonts w:asciiTheme="majorBidi" w:hAnsiTheme="majorBidi" w:cstheme="majorBidi"/>
          <w:sz w:val="24"/>
          <w:szCs w:val="24"/>
        </w:rPr>
        <w:t>“</w:t>
      </w:r>
      <w:r w:rsidRPr="00C519C4">
        <w:rPr>
          <w:rFonts w:asciiTheme="majorBidi" w:hAnsiTheme="majorBidi" w:cstheme="majorBidi"/>
          <w:sz w:val="24"/>
          <w:szCs w:val="24"/>
        </w:rPr>
        <w:t>Dan demikian (pula) Kami telah menjadikan kamu (umat Islam), umat yang adil dan pilihan agar kamu menjadi saksi atas (perbuatan) manusia dan agar Rasul (Muhammad) menjadi saksi atas (perbuatan) kamu. Dan Kami tidak menetapkan kiblat yang menjadi kiblatmu (sekarang) melainkan agar Kami mengetahui (supaya nyata) siapa yang mengikuti Rasul dan siapa yang membelot. dan sungguh (pemindahan kiblat) itu terasa Amat berat, kecuali bagi orang-orang yang telah diberi petunjuk oleh Allah; dan Allah tidak akan menyia-nyiakan imanmu. Sesungguhnya Allah Maha Pengasih lagi Maha Penyayang kepada manusia.</w:t>
      </w:r>
      <w:r>
        <w:rPr>
          <w:rFonts w:asciiTheme="majorBidi" w:hAnsiTheme="majorBidi" w:cstheme="majorBidi"/>
          <w:sz w:val="24"/>
          <w:szCs w:val="24"/>
        </w:rPr>
        <w:t>”</w:t>
      </w:r>
      <w:r w:rsidRPr="009D02C8">
        <w:rPr>
          <w:rStyle w:val="FootnoteReference"/>
          <w:rFonts w:asciiTheme="majorBidi" w:hAnsiTheme="majorBidi" w:cstheme="majorBidi"/>
          <w:sz w:val="24"/>
          <w:szCs w:val="24"/>
        </w:rPr>
        <w:footnoteReference w:id="25"/>
      </w:r>
    </w:p>
    <w:p w:rsidR="002D12E1" w:rsidRPr="00885E71" w:rsidRDefault="002D12E1" w:rsidP="002D12E1">
      <w:pPr>
        <w:spacing w:after="0" w:line="240" w:lineRule="auto"/>
        <w:ind w:left="2127" w:hanging="993"/>
        <w:jc w:val="both"/>
        <w:rPr>
          <w:rFonts w:asciiTheme="majorBidi" w:hAnsiTheme="majorBidi" w:cstheme="majorBidi"/>
          <w:i/>
          <w:iCs/>
          <w:sz w:val="24"/>
          <w:szCs w:val="24"/>
        </w:rPr>
      </w:pPr>
    </w:p>
    <w:p w:rsidR="002D12E1" w:rsidRDefault="002D12E1" w:rsidP="002D12E1">
      <w:pPr>
        <w:spacing w:after="0" w:line="480" w:lineRule="auto"/>
        <w:ind w:left="1134" w:firstLine="720"/>
        <w:jc w:val="both"/>
        <w:rPr>
          <w:rFonts w:asciiTheme="majorBidi" w:eastAsia="Times New Roman" w:hAnsiTheme="majorBidi" w:cstheme="majorBidi"/>
          <w:sz w:val="24"/>
          <w:szCs w:val="24"/>
          <w:lang w:val="en-US"/>
        </w:rPr>
      </w:pPr>
      <w:r w:rsidRPr="00245D7A">
        <w:rPr>
          <w:rFonts w:asciiTheme="majorBidi" w:eastAsia="Times New Roman" w:hAnsiTheme="majorBidi" w:cstheme="majorBidi"/>
          <w:sz w:val="24"/>
          <w:szCs w:val="24"/>
        </w:rPr>
        <w:t xml:space="preserve">Dalam kaitan ini H.M. Arifin </w:t>
      </w:r>
      <w:r>
        <w:rPr>
          <w:rFonts w:asciiTheme="majorBidi" w:eastAsia="Times New Roman" w:hAnsiTheme="majorBidi" w:cstheme="majorBidi"/>
          <w:sz w:val="24"/>
          <w:szCs w:val="24"/>
        </w:rPr>
        <w:t>yagn dikutip oleh A</w:t>
      </w:r>
      <w:r w:rsidRPr="00C0352B">
        <w:rPr>
          <w:rFonts w:asciiTheme="majorBidi" w:eastAsia="Times New Roman" w:hAnsiTheme="majorBidi" w:cstheme="majorBidi"/>
          <w:sz w:val="24"/>
          <w:szCs w:val="24"/>
        </w:rPr>
        <w:t xml:space="preserve">rifin Muzayyin </w:t>
      </w:r>
      <w:r w:rsidRPr="00245D7A">
        <w:rPr>
          <w:rFonts w:asciiTheme="majorBidi" w:eastAsia="Times New Roman" w:hAnsiTheme="majorBidi" w:cstheme="majorBidi"/>
          <w:sz w:val="24"/>
          <w:szCs w:val="24"/>
        </w:rPr>
        <w:t>mengatakan</w:t>
      </w:r>
      <w:r w:rsidRPr="00026484">
        <w:rPr>
          <w:rFonts w:asciiTheme="majorBidi" w:eastAsia="Times New Roman" w:hAnsiTheme="majorBidi" w:cstheme="majorBidi"/>
          <w:sz w:val="24"/>
          <w:szCs w:val="24"/>
        </w:rPr>
        <w:t xml:space="preserve"> bahwa </w:t>
      </w:r>
      <w:r w:rsidRPr="00245D7A">
        <w:rPr>
          <w:rFonts w:asciiTheme="majorBidi" w:eastAsia="Times New Roman" w:hAnsiTheme="majorBidi" w:cstheme="majorBidi"/>
          <w:sz w:val="24"/>
          <w:szCs w:val="24"/>
        </w:rPr>
        <w:t xml:space="preserve"> peranan secara fungsional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 xml:space="preserve">adalah mengokohkan landasan </w:t>
      </w:r>
      <w:r w:rsidRPr="00245D7A">
        <w:rPr>
          <w:rFonts w:asciiTheme="majorBidi" w:eastAsia="Times New Roman" w:hAnsiTheme="majorBidi" w:cstheme="majorBidi"/>
          <w:sz w:val="24"/>
          <w:szCs w:val="24"/>
        </w:rPr>
        <w:lastRenderedPageBreak/>
        <w:t xml:space="preserve">hidup manusia muslim Indonesia pada khususnya di bidang mental spiritual keberagamaan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dalam upaya meningkatkan kualitas hidupnya secara integral, </w:t>
      </w:r>
      <w:r w:rsidRPr="002A1B7E">
        <w:rPr>
          <w:rFonts w:asciiTheme="majorBidi" w:eastAsia="Times New Roman" w:hAnsiTheme="majorBidi" w:cstheme="majorBidi"/>
          <w:i/>
          <w:iCs/>
          <w:sz w:val="24"/>
          <w:szCs w:val="24"/>
        </w:rPr>
        <w:t>lahiriah</w:t>
      </w:r>
      <w:r w:rsidRPr="00245D7A">
        <w:rPr>
          <w:rFonts w:asciiTheme="majorBidi" w:eastAsia="Times New Roman" w:hAnsiTheme="majorBidi" w:cstheme="majorBidi"/>
          <w:sz w:val="24"/>
          <w:szCs w:val="24"/>
        </w:rPr>
        <w:t xml:space="preserve"> dan </w:t>
      </w:r>
      <w:r w:rsidRPr="002A1B7E">
        <w:rPr>
          <w:rFonts w:asciiTheme="majorBidi" w:eastAsia="Times New Roman" w:hAnsiTheme="majorBidi" w:cstheme="majorBidi"/>
          <w:i/>
          <w:iCs/>
          <w:sz w:val="24"/>
          <w:szCs w:val="24"/>
        </w:rPr>
        <w:t>batiniahnya</w:t>
      </w:r>
      <w:r w:rsidRPr="00245D7A">
        <w:rPr>
          <w:rFonts w:asciiTheme="majorBidi" w:eastAsia="Times New Roman" w:hAnsiTheme="majorBidi" w:cstheme="majorBidi"/>
          <w:sz w:val="24"/>
          <w:szCs w:val="24"/>
        </w:rPr>
        <w:t xml:space="preserve">, duniawi dan </w:t>
      </w:r>
      <w:r w:rsidRPr="002A1B7E">
        <w:rPr>
          <w:rFonts w:asciiTheme="majorBidi" w:eastAsia="Times New Roman" w:hAnsiTheme="majorBidi" w:cstheme="majorBidi"/>
          <w:i/>
          <w:iCs/>
          <w:sz w:val="24"/>
          <w:szCs w:val="24"/>
        </w:rPr>
        <w:t xml:space="preserve">ukhrawiah </w:t>
      </w:r>
      <w:r w:rsidRPr="00245D7A">
        <w:rPr>
          <w:rFonts w:asciiTheme="majorBidi" w:eastAsia="Times New Roman" w:hAnsiTheme="majorBidi" w:cstheme="majorBidi"/>
          <w:sz w:val="24"/>
          <w:szCs w:val="24"/>
        </w:rPr>
        <w:t>bersamaan (</w:t>
      </w:r>
      <w:r w:rsidRPr="002A1B7E">
        <w:rPr>
          <w:rFonts w:asciiTheme="majorBidi" w:eastAsia="Times New Roman" w:hAnsiTheme="majorBidi" w:cstheme="majorBidi"/>
          <w:i/>
          <w:iCs/>
          <w:sz w:val="24"/>
          <w:szCs w:val="24"/>
        </w:rPr>
        <w:t>simultan</w:t>
      </w:r>
      <w:r w:rsidRPr="00245D7A">
        <w:rPr>
          <w:rFonts w:asciiTheme="majorBidi" w:eastAsia="Times New Roman" w:hAnsiTheme="majorBidi" w:cstheme="majorBidi"/>
          <w:sz w:val="24"/>
          <w:szCs w:val="24"/>
        </w:rPr>
        <w:t xml:space="preserve">), sesuai tuntunan ajaran agama </w:t>
      </w:r>
      <w:r>
        <w:rPr>
          <w:rFonts w:asciiTheme="majorBidi" w:eastAsia="Times New Roman" w:hAnsiTheme="majorBidi" w:cstheme="majorBidi"/>
          <w:sz w:val="24"/>
          <w:szCs w:val="24"/>
        </w:rPr>
        <w:t>Islam</w:t>
      </w:r>
      <w:r w:rsidRPr="00245D7A">
        <w:rPr>
          <w:rFonts w:asciiTheme="majorBidi" w:eastAsia="Times New Roman" w:hAnsiTheme="majorBidi" w:cstheme="majorBidi"/>
          <w:sz w:val="24"/>
          <w:szCs w:val="24"/>
        </w:rPr>
        <w:t xml:space="preserve"> yaitu iman dan taqwa yang melandasi kehidupan duniawi dalam segala bidang kegiatannya. Fungsi demikian sejalan dengan pembangunan nasional kita.</w:t>
      </w:r>
      <w:r w:rsidRPr="00CA3327">
        <w:rPr>
          <w:rStyle w:val="FootnoteReference"/>
          <w:rFonts w:asciiTheme="majorBidi" w:eastAsia="Times New Roman" w:hAnsiTheme="majorBidi" w:cstheme="majorBidi"/>
          <w:sz w:val="24"/>
          <w:szCs w:val="24"/>
        </w:rPr>
        <w:footnoteReference w:id="26"/>
      </w:r>
    </w:p>
    <w:p w:rsidR="002D12E1" w:rsidRPr="0099266A" w:rsidRDefault="002D12E1" w:rsidP="002D12E1">
      <w:pPr>
        <w:spacing w:after="0" w:line="480" w:lineRule="auto"/>
        <w:ind w:left="1134" w:firstLine="720"/>
        <w:jc w:val="both"/>
        <w:rPr>
          <w:rFonts w:ascii="Times New Roman" w:hAnsi="Times New Roman" w:cs="Times New Roman"/>
          <w:sz w:val="24"/>
        </w:rPr>
      </w:pPr>
      <w:proofErr w:type="gramStart"/>
      <w:r>
        <w:rPr>
          <w:rFonts w:ascii="Times New Roman" w:hAnsi="Times New Roman" w:cs="Times New Roman"/>
          <w:sz w:val="24"/>
          <w:lang w:val="en-US"/>
        </w:rPr>
        <w:t xml:space="preserve">Menurut Yunahar Ilyas </w:t>
      </w:r>
      <w:r>
        <w:rPr>
          <w:rFonts w:ascii="Times New Roman" w:hAnsi="Times New Roman" w:cs="Times New Roman"/>
          <w:sz w:val="24"/>
        </w:rPr>
        <w:t>majelis ta</w:t>
      </w:r>
      <w:r>
        <w:rPr>
          <w:rFonts w:ascii="Times New Roman" w:hAnsi="Times New Roman" w:cs="Times New Roman"/>
          <w:sz w:val="24"/>
          <w:lang w:val="en-US"/>
        </w:rPr>
        <w:t>k</w:t>
      </w:r>
      <w:r w:rsidRPr="0099266A">
        <w:rPr>
          <w:rFonts w:ascii="Times New Roman" w:hAnsi="Times New Roman" w:cs="Times New Roman"/>
          <w:sz w:val="24"/>
        </w:rPr>
        <w:t>lim dalam eksistensinya memiliki peran dalam pendidik</w:t>
      </w:r>
      <w:r>
        <w:rPr>
          <w:rFonts w:ascii="Times New Roman" w:hAnsi="Times New Roman" w:cs="Times New Roman"/>
          <w:sz w:val="24"/>
        </w:rPr>
        <w:t>a</w:t>
      </w:r>
      <w:r w:rsidRPr="0099266A">
        <w:rPr>
          <w:rFonts w:ascii="Times New Roman" w:hAnsi="Times New Roman" w:cs="Times New Roman"/>
          <w:sz w:val="24"/>
        </w:rPr>
        <w:t>n masyarakat.</w:t>
      </w:r>
      <w:proofErr w:type="gramEnd"/>
      <w:r w:rsidRPr="0099266A">
        <w:rPr>
          <w:rFonts w:ascii="Times New Roman" w:hAnsi="Times New Roman" w:cs="Times New Roman"/>
          <w:sz w:val="24"/>
        </w:rPr>
        <w:t xml:space="preserve"> Adapun </w:t>
      </w:r>
      <w:r>
        <w:rPr>
          <w:rFonts w:ascii="Times New Roman" w:hAnsi="Times New Roman" w:cs="Times New Roman"/>
          <w:sz w:val="24"/>
        </w:rPr>
        <w:t>peran yang dimainkan majelis ta</w:t>
      </w:r>
      <w:r>
        <w:rPr>
          <w:rFonts w:ascii="Times New Roman" w:hAnsi="Times New Roman" w:cs="Times New Roman"/>
          <w:sz w:val="24"/>
          <w:lang w:val="en-US"/>
        </w:rPr>
        <w:t>k</w:t>
      </w:r>
      <w:r w:rsidRPr="0099266A">
        <w:rPr>
          <w:rFonts w:ascii="Times New Roman" w:hAnsi="Times New Roman" w:cs="Times New Roman"/>
          <w:sz w:val="24"/>
        </w:rPr>
        <w:t>lim yaitu :</w:t>
      </w:r>
      <w:r>
        <w:rPr>
          <w:rStyle w:val="FootnoteReference"/>
          <w:rFonts w:ascii="Times New Roman" w:hAnsi="Times New Roman" w:cs="Times New Roman"/>
          <w:sz w:val="24"/>
        </w:rPr>
        <w:footnoteReference w:id="27"/>
      </w:r>
    </w:p>
    <w:p w:rsidR="002D12E1" w:rsidRDefault="002D12E1" w:rsidP="002D12E1">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Majelis ta</w:t>
      </w:r>
      <w:r>
        <w:rPr>
          <w:rFonts w:ascii="Times New Roman" w:hAnsi="Times New Roman" w:cs="Times New Roman"/>
          <w:sz w:val="24"/>
          <w:lang w:val="en-US"/>
        </w:rPr>
        <w:t>k</w:t>
      </w:r>
      <w:r>
        <w:rPr>
          <w:rFonts w:ascii="Times New Roman" w:hAnsi="Times New Roman" w:cs="Times New Roman"/>
          <w:sz w:val="24"/>
        </w:rPr>
        <w:t>lim dapat digunakan sebagai tempat untuk belajar mengenai masalah-masalah keagamaan.</w:t>
      </w:r>
    </w:p>
    <w:p w:rsidR="002D12E1" w:rsidRDefault="002D12E1" w:rsidP="002D12E1">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Majelis ta</w:t>
      </w:r>
      <w:r>
        <w:rPr>
          <w:rFonts w:ascii="Times New Roman" w:hAnsi="Times New Roman" w:cs="Times New Roman"/>
          <w:sz w:val="24"/>
          <w:lang w:val="en-US"/>
        </w:rPr>
        <w:t>k</w:t>
      </w:r>
      <w:r>
        <w:rPr>
          <w:rFonts w:ascii="Times New Roman" w:hAnsi="Times New Roman" w:cs="Times New Roman"/>
          <w:sz w:val="24"/>
        </w:rPr>
        <w:t>lim dapat membantu mencerdaskan masyarakat melalui upaya pemberantasan buta huruf.</w:t>
      </w:r>
    </w:p>
    <w:p w:rsidR="002D12E1" w:rsidRDefault="002D12E1" w:rsidP="002D12E1">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Majelis ta</w:t>
      </w:r>
      <w:r>
        <w:rPr>
          <w:rFonts w:ascii="Times New Roman" w:hAnsi="Times New Roman" w:cs="Times New Roman"/>
          <w:sz w:val="24"/>
          <w:lang w:val="en-US"/>
        </w:rPr>
        <w:t>k</w:t>
      </w:r>
      <w:r>
        <w:rPr>
          <w:rFonts w:ascii="Times New Roman" w:hAnsi="Times New Roman" w:cs="Times New Roman"/>
          <w:sz w:val="24"/>
        </w:rPr>
        <w:t>lim dapat memberdayaan masyarakat dibidang ekonomi dan sosial.</w:t>
      </w:r>
    </w:p>
    <w:p w:rsidR="002D12E1" w:rsidRPr="00231EEB" w:rsidRDefault="002D12E1" w:rsidP="002D12E1">
      <w:pPr>
        <w:pStyle w:val="ListParagraph"/>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Majelis ta</w:t>
      </w:r>
      <w:r>
        <w:rPr>
          <w:rFonts w:ascii="Times New Roman" w:hAnsi="Times New Roman" w:cs="Times New Roman"/>
          <w:sz w:val="24"/>
          <w:lang w:val="en-US"/>
        </w:rPr>
        <w:t>k</w:t>
      </w:r>
      <w:r>
        <w:rPr>
          <w:rFonts w:ascii="Times New Roman" w:hAnsi="Times New Roman" w:cs="Times New Roman"/>
          <w:sz w:val="24"/>
        </w:rPr>
        <w:t>lim dapat menunjang kerukunan sesama umat dan antar umat beragama.</w:t>
      </w:r>
    </w:p>
    <w:p w:rsidR="002D12E1" w:rsidRDefault="002D12E1" w:rsidP="002D12E1">
      <w:pPr>
        <w:pStyle w:val="ListParagraph"/>
        <w:spacing w:after="0" w:line="480" w:lineRule="auto"/>
        <w:ind w:left="1146" w:firstLine="272"/>
        <w:jc w:val="both"/>
        <w:rPr>
          <w:rFonts w:ascii="Times New Roman" w:hAnsi="Times New Roman" w:cs="Times New Roman"/>
          <w:sz w:val="24"/>
        </w:rPr>
      </w:pPr>
      <w:proofErr w:type="gramStart"/>
      <w:r>
        <w:rPr>
          <w:rFonts w:ascii="Times New Roman" w:hAnsi="Times New Roman" w:cs="Times New Roman"/>
          <w:sz w:val="24"/>
          <w:lang w:val="en-US"/>
        </w:rPr>
        <w:t xml:space="preserve">Menurut Rusman </w:t>
      </w:r>
      <w:r>
        <w:rPr>
          <w:rFonts w:ascii="Times New Roman" w:hAnsi="Times New Roman" w:cs="Times New Roman"/>
          <w:sz w:val="24"/>
        </w:rPr>
        <w:t>majelis ta</w:t>
      </w:r>
      <w:r>
        <w:rPr>
          <w:rFonts w:ascii="Times New Roman" w:hAnsi="Times New Roman" w:cs="Times New Roman"/>
          <w:sz w:val="24"/>
          <w:lang w:val="en-US"/>
        </w:rPr>
        <w:t>k</w:t>
      </w:r>
      <w:r>
        <w:rPr>
          <w:rFonts w:ascii="Times New Roman" w:hAnsi="Times New Roman" w:cs="Times New Roman"/>
          <w:sz w:val="24"/>
        </w:rPr>
        <w:t>lim dalam perkembangannya juga mempunyai esensi.</w:t>
      </w:r>
      <w:proofErr w:type="gramEnd"/>
      <w:r>
        <w:rPr>
          <w:rFonts w:ascii="Times New Roman" w:hAnsi="Times New Roman" w:cs="Times New Roman"/>
          <w:sz w:val="24"/>
        </w:rPr>
        <w:t xml:space="preserve"> Adapun esensinya adalah sebagai berikut :</w:t>
      </w:r>
      <w:r>
        <w:rPr>
          <w:rStyle w:val="FootnoteReference"/>
          <w:rFonts w:ascii="Times New Roman" w:hAnsi="Times New Roman" w:cs="Times New Roman"/>
          <w:sz w:val="24"/>
        </w:rPr>
        <w:footnoteReference w:id="28"/>
      </w:r>
    </w:p>
    <w:p w:rsidR="002D12E1" w:rsidRDefault="002D12E1" w:rsidP="002D12E1">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Lembaga pendidikan islam nonformal</w:t>
      </w:r>
    </w:p>
    <w:p w:rsidR="002D12E1" w:rsidRDefault="002D12E1" w:rsidP="002D12E1">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Pendidik (Ustadz)</w:t>
      </w:r>
    </w:p>
    <w:p w:rsidR="002D12E1" w:rsidRDefault="002D12E1" w:rsidP="002D12E1">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Peserta didik (Jamaah)</w:t>
      </w:r>
    </w:p>
    <w:p w:rsidR="002D12E1" w:rsidRDefault="002D12E1" w:rsidP="002D12E1">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Adanya materi yang disampaikan.</w:t>
      </w:r>
    </w:p>
    <w:p w:rsidR="002D12E1" w:rsidRDefault="002D12E1" w:rsidP="002D12E1">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Dilaksanakan secara teratur</w:t>
      </w:r>
    </w:p>
    <w:p w:rsidR="002D12E1" w:rsidRPr="00231EEB" w:rsidRDefault="002D12E1" w:rsidP="002D12E1">
      <w:pPr>
        <w:pStyle w:val="ListParagraph"/>
        <w:numPr>
          <w:ilvl w:val="0"/>
          <w:numId w:val="9"/>
        </w:numPr>
        <w:spacing w:after="0" w:line="240" w:lineRule="auto"/>
        <w:jc w:val="both"/>
        <w:rPr>
          <w:rFonts w:ascii="Times New Roman" w:hAnsi="Times New Roman" w:cs="Times New Roman"/>
          <w:sz w:val="24"/>
        </w:rPr>
      </w:pPr>
      <w:r>
        <w:rPr>
          <w:rFonts w:ascii="Times New Roman" w:hAnsi="Times New Roman" w:cs="Times New Roman"/>
          <w:sz w:val="24"/>
        </w:rPr>
        <w:t>Tujuan untuk mencapai derajat ketakwaan kepada Allah SWT</w:t>
      </w:r>
    </w:p>
    <w:p w:rsidR="002D12E1" w:rsidRDefault="002D12E1" w:rsidP="002D12E1">
      <w:pPr>
        <w:pStyle w:val="ListParagraph"/>
        <w:spacing w:after="0" w:line="240" w:lineRule="auto"/>
        <w:ind w:left="1506"/>
        <w:jc w:val="both"/>
        <w:rPr>
          <w:rFonts w:ascii="Times New Roman" w:hAnsi="Times New Roman" w:cs="Times New Roman"/>
          <w:sz w:val="24"/>
        </w:rPr>
      </w:pPr>
    </w:p>
    <w:p w:rsidR="002D12E1" w:rsidRDefault="002D12E1" w:rsidP="002D12E1">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Persyaratan Majelis Ta</w:t>
      </w:r>
      <w:r>
        <w:rPr>
          <w:rFonts w:ascii="Times New Roman" w:hAnsi="Times New Roman" w:cs="Times New Roman"/>
          <w:sz w:val="24"/>
          <w:lang w:val="en-US"/>
        </w:rPr>
        <w:t>k</w:t>
      </w:r>
      <w:r>
        <w:rPr>
          <w:rFonts w:ascii="Times New Roman" w:hAnsi="Times New Roman" w:cs="Times New Roman"/>
          <w:sz w:val="24"/>
        </w:rPr>
        <w:t>lim</w:t>
      </w:r>
    </w:p>
    <w:p w:rsidR="002D12E1" w:rsidRDefault="002D12E1" w:rsidP="002D12E1">
      <w:pPr>
        <w:pStyle w:val="ListParagraph"/>
        <w:spacing w:after="0" w:line="480" w:lineRule="auto"/>
        <w:ind w:left="1146" w:firstLine="294"/>
        <w:jc w:val="both"/>
        <w:rPr>
          <w:rFonts w:ascii="Times New Roman" w:hAnsi="Times New Roman" w:cs="Times New Roman"/>
          <w:sz w:val="24"/>
        </w:rPr>
      </w:pPr>
      <w:r>
        <w:rPr>
          <w:rFonts w:ascii="Times New Roman" w:hAnsi="Times New Roman" w:cs="Times New Roman"/>
          <w:sz w:val="24"/>
        </w:rPr>
        <w:t>Majelis ta</w:t>
      </w:r>
      <w:r>
        <w:rPr>
          <w:rFonts w:ascii="Times New Roman" w:hAnsi="Times New Roman" w:cs="Times New Roman"/>
          <w:sz w:val="24"/>
          <w:lang w:val="en-US"/>
        </w:rPr>
        <w:t>k</w:t>
      </w:r>
      <w:r>
        <w:rPr>
          <w:rFonts w:ascii="Times New Roman" w:hAnsi="Times New Roman" w:cs="Times New Roman"/>
          <w:sz w:val="24"/>
        </w:rPr>
        <w:t>lim dapat disebut lembaga pendidikan diniyah non</w:t>
      </w:r>
      <w:r>
        <w:rPr>
          <w:rFonts w:ascii="Times New Roman" w:hAnsi="Times New Roman" w:cs="Times New Roman"/>
          <w:sz w:val="24"/>
          <w:lang w:val="en-US"/>
        </w:rPr>
        <w:t>-</w:t>
      </w:r>
      <w:r>
        <w:rPr>
          <w:rFonts w:ascii="Times New Roman" w:hAnsi="Times New Roman" w:cs="Times New Roman"/>
          <w:sz w:val="24"/>
        </w:rPr>
        <w:t>formal jika memenuhi unsur-unsur sebagai berikut :</w:t>
      </w:r>
      <w:r>
        <w:rPr>
          <w:rStyle w:val="FootnoteReference"/>
          <w:rFonts w:ascii="Times New Roman" w:hAnsi="Times New Roman" w:cs="Times New Roman"/>
          <w:sz w:val="24"/>
        </w:rPr>
        <w:footnoteReference w:id="29"/>
      </w:r>
    </w:p>
    <w:p w:rsidR="002D12E1" w:rsidRDefault="002D12E1" w:rsidP="002D12E1">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Pengelola atau penanggung jawab yang tetap dan berkesinambungan</w:t>
      </w:r>
      <w:r>
        <w:rPr>
          <w:rFonts w:ascii="Times New Roman" w:hAnsi="Times New Roman" w:cs="Times New Roman"/>
          <w:sz w:val="24"/>
          <w:lang w:val="en-US"/>
        </w:rPr>
        <w:t>.</w:t>
      </w:r>
    </w:p>
    <w:p w:rsidR="002D12E1" w:rsidRDefault="002D12E1" w:rsidP="002D12E1">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Tempat untuk penyelenggaraan ta</w:t>
      </w:r>
      <w:r>
        <w:rPr>
          <w:rFonts w:ascii="Times New Roman" w:hAnsi="Times New Roman" w:cs="Times New Roman"/>
          <w:sz w:val="24"/>
          <w:lang w:val="en-US"/>
        </w:rPr>
        <w:t>k</w:t>
      </w:r>
      <w:r>
        <w:rPr>
          <w:rFonts w:ascii="Times New Roman" w:hAnsi="Times New Roman" w:cs="Times New Roman"/>
          <w:sz w:val="24"/>
        </w:rPr>
        <w:t>lim</w:t>
      </w:r>
      <w:r>
        <w:rPr>
          <w:rFonts w:ascii="Times New Roman" w:hAnsi="Times New Roman" w:cs="Times New Roman"/>
          <w:sz w:val="24"/>
          <w:lang w:val="en-US"/>
        </w:rPr>
        <w:t>.</w:t>
      </w:r>
    </w:p>
    <w:p w:rsidR="002D12E1" w:rsidRDefault="002D12E1" w:rsidP="002D12E1">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Ustadz atau </w:t>
      </w:r>
      <w:r>
        <w:rPr>
          <w:rFonts w:ascii="Times New Roman" w:hAnsi="Times New Roman" w:cs="Times New Roman"/>
          <w:i/>
          <w:sz w:val="24"/>
        </w:rPr>
        <w:t xml:space="preserve">mu’allim </w:t>
      </w:r>
      <w:r>
        <w:rPr>
          <w:rFonts w:ascii="Times New Roman" w:hAnsi="Times New Roman" w:cs="Times New Roman"/>
          <w:sz w:val="24"/>
        </w:rPr>
        <w:t>yang memberikan pembelajaran secara rutin dan berkesinambungan</w:t>
      </w:r>
      <w:r>
        <w:rPr>
          <w:rFonts w:ascii="Times New Roman" w:hAnsi="Times New Roman" w:cs="Times New Roman"/>
          <w:sz w:val="24"/>
          <w:lang w:val="en-US"/>
        </w:rPr>
        <w:t>.</w:t>
      </w:r>
    </w:p>
    <w:p w:rsidR="002D12E1" w:rsidRDefault="002D12E1" w:rsidP="002D12E1">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Jamaah yang terus-menerus mengikuti pembelajaran, minimal berjumlah 30 orang</w:t>
      </w:r>
      <w:r>
        <w:rPr>
          <w:rFonts w:ascii="Times New Roman" w:hAnsi="Times New Roman" w:cs="Times New Roman"/>
          <w:sz w:val="24"/>
          <w:lang w:val="en-US"/>
        </w:rPr>
        <w:t>.</w:t>
      </w:r>
    </w:p>
    <w:p w:rsidR="002D12E1" w:rsidRDefault="002D12E1" w:rsidP="002D12E1">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Kurikulum atau bahan ajar berupa kitab, buku pedoman atau rencana pembelajaran yang terarah</w:t>
      </w:r>
      <w:r>
        <w:rPr>
          <w:rFonts w:ascii="Times New Roman" w:hAnsi="Times New Roman" w:cs="Times New Roman"/>
          <w:sz w:val="24"/>
          <w:lang w:val="en-US"/>
        </w:rPr>
        <w:t>.</w:t>
      </w:r>
    </w:p>
    <w:p w:rsidR="002D12E1" w:rsidRPr="00FF48FD" w:rsidRDefault="002D12E1" w:rsidP="002D12E1">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kegiatan pendidikan yang teratur dan berkala.</w:t>
      </w:r>
    </w:p>
    <w:p w:rsidR="002D12E1" w:rsidRPr="00231EEB" w:rsidRDefault="002D12E1" w:rsidP="002D12E1">
      <w:pPr>
        <w:pStyle w:val="ListParagraph"/>
        <w:spacing w:after="0" w:line="240" w:lineRule="auto"/>
        <w:ind w:left="1506"/>
        <w:jc w:val="both"/>
        <w:rPr>
          <w:rFonts w:ascii="Times New Roman" w:hAnsi="Times New Roman" w:cs="Times New Roman"/>
          <w:sz w:val="24"/>
        </w:rPr>
      </w:pPr>
    </w:p>
    <w:p w:rsidR="002D12E1" w:rsidRDefault="002D12E1" w:rsidP="002D12E1">
      <w:pPr>
        <w:pStyle w:val="ListParagraph"/>
        <w:numPr>
          <w:ilvl w:val="0"/>
          <w:numId w:val="3"/>
        </w:num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Materi yang dikaji dalam Majelis Taklim</w:t>
      </w:r>
    </w:p>
    <w:p w:rsidR="002D12E1" w:rsidRDefault="002D12E1" w:rsidP="002D12E1">
      <w:pPr>
        <w:spacing w:after="0" w:line="480" w:lineRule="auto"/>
        <w:ind w:left="1080" w:firstLine="720"/>
        <w:jc w:val="both"/>
        <w:rPr>
          <w:rFonts w:asciiTheme="majorBidi" w:eastAsia="Times New Roman" w:hAnsiTheme="majorBidi" w:cstheme="majorBidi"/>
          <w:i/>
          <w:iCs/>
          <w:sz w:val="24"/>
          <w:szCs w:val="24"/>
        </w:rPr>
      </w:pPr>
      <w:r w:rsidRPr="00245D7A">
        <w:rPr>
          <w:rFonts w:asciiTheme="majorBidi" w:eastAsia="Times New Roman" w:hAnsiTheme="majorBidi" w:cstheme="majorBidi"/>
          <w:sz w:val="24"/>
          <w:szCs w:val="24"/>
        </w:rPr>
        <w:t xml:space="preserve">Materi yang pelajari dalam </w:t>
      </w:r>
      <w:r>
        <w:rPr>
          <w:rFonts w:asciiTheme="majorBidi" w:eastAsia="Times New Roman" w:hAnsiTheme="majorBidi" w:cstheme="majorBidi"/>
          <w:sz w:val="24"/>
          <w:szCs w:val="24"/>
        </w:rPr>
        <w:t>majelistaklim</w:t>
      </w:r>
      <w:r>
        <w:rPr>
          <w:rFonts w:asciiTheme="majorBidi" w:eastAsia="Times New Roman" w:hAnsiTheme="majorBidi" w:cstheme="majorBidi"/>
          <w:sz w:val="24"/>
          <w:szCs w:val="24"/>
          <w:lang w:val="en-US"/>
        </w:rPr>
        <w:t xml:space="preserve"> </w:t>
      </w:r>
      <w:r w:rsidRPr="00245D7A">
        <w:rPr>
          <w:rFonts w:asciiTheme="majorBidi" w:eastAsia="Times New Roman" w:hAnsiTheme="majorBidi" w:cstheme="majorBidi"/>
          <w:sz w:val="24"/>
          <w:szCs w:val="24"/>
        </w:rPr>
        <w:t>mencakup pembacaan, Al-Qur’an serta tajwidnya, tafsir bersama ulum Al-Qur’an, hadits dan Fiqih serta ushul fiqh, tauhid, akhlak ditambah lagi dengan materi-materi yang dibutuhkan para jamaah misalnya masalah penanggulangan kenakalan anak, masalah Undang-undang Perkawinan dan lain-lain.</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 xml:space="preserve">Materi yang disampaikan dalam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adalah :</w:t>
      </w:r>
      <w:r>
        <w:rPr>
          <w:rStyle w:val="FootnoteReference"/>
          <w:rFonts w:asciiTheme="majorBidi" w:eastAsia="Times New Roman" w:hAnsiTheme="majorBidi" w:cstheme="majorBidi"/>
          <w:sz w:val="24"/>
          <w:szCs w:val="24"/>
        </w:rPr>
        <w:footnoteReference w:id="30"/>
      </w:r>
    </w:p>
    <w:p w:rsidR="002D12E1" w:rsidRPr="00A408A5" w:rsidRDefault="002D12E1" w:rsidP="007D1E62">
      <w:pPr>
        <w:pStyle w:val="ListParagraph"/>
        <w:numPr>
          <w:ilvl w:val="0"/>
          <w:numId w:val="21"/>
        </w:numPr>
        <w:spacing w:after="0" w:line="480" w:lineRule="auto"/>
        <w:ind w:left="1440"/>
        <w:jc w:val="both"/>
        <w:rPr>
          <w:rFonts w:asciiTheme="majorBidi" w:eastAsia="Times New Roman" w:hAnsiTheme="majorBidi" w:cstheme="majorBidi"/>
          <w:i/>
          <w:iCs/>
          <w:sz w:val="24"/>
          <w:szCs w:val="24"/>
        </w:rPr>
      </w:pPr>
      <w:r w:rsidRPr="00A408A5">
        <w:rPr>
          <w:rFonts w:asciiTheme="majorBidi" w:eastAsia="Times New Roman" w:hAnsiTheme="majorBidi" w:cstheme="majorBidi"/>
          <w:sz w:val="24"/>
          <w:szCs w:val="24"/>
        </w:rPr>
        <w:t>Kelompok Pengetahuan Agama</w:t>
      </w:r>
    </w:p>
    <w:p w:rsidR="002D12E1" w:rsidRDefault="002D12E1" w:rsidP="002D12E1">
      <w:pPr>
        <w:spacing w:after="0" w:line="480" w:lineRule="auto"/>
        <w:ind w:left="1440"/>
        <w:jc w:val="both"/>
        <w:rPr>
          <w:rFonts w:asciiTheme="majorBidi" w:eastAsia="Times New Roman" w:hAnsiTheme="majorBidi" w:cstheme="majorBidi"/>
          <w:i/>
          <w:iCs/>
          <w:sz w:val="24"/>
          <w:szCs w:val="24"/>
        </w:rPr>
      </w:pPr>
      <w:r w:rsidRPr="00245D7A">
        <w:rPr>
          <w:rFonts w:asciiTheme="majorBidi" w:eastAsia="Times New Roman" w:hAnsiTheme="majorBidi" w:cstheme="majorBidi"/>
          <w:sz w:val="24"/>
          <w:szCs w:val="24"/>
        </w:rPr>
        <w:t>Bidang pengajaran kelompok ini meliputi tauhid, tafsir, Fiqih, hadits, akhlak, tarikh, dan bahasa Arab.</w:t>
      </w:r>
    </w:p>
    <w:p w:rsidR="002D12E1" w:rsidRPr="00A408A5" w:rsidRDefault="002D12E1" w:rsidP="007D1E62">
      <w:pPr>
        <w:pStyle w:val="ListParagraph"/>
        <w:numPr>
          <w:ilvl w:val="0"/>
          <w:numId w:val="21"/>
        </w:numPr>
        <w:spacing w:after="0" w:line="480" w:lineRule="auto"/>
        <w:ind w:left="1440"/>
        <w:jc w:val="both"/>
        <w:rPr>
          <w:rFonts w:asciiTheme="majorBidi" w:eastAsia="Times New Roman" w:hAnsiTheme="majorBidi" w:cstheme="majorBidi"/>
          <w:i/>
          <w:iCs/>
          <w:sz w:val="24"/>
          <w:szCs w:val="24"/>
        </w:rPr>
      </w:pPr>
      <w:r w:rsidRPr="00A408A5">
        <w:rPr>
          <w:rFonts w:asciiTheme="majorBidi" w:eastAsia="Times New Roman" w:hAnsiTheme="majorBidi" w:cstheme="majorBidi"/>
          <w:sz w:val="24"/>
          <w:szCs w:val="24"/>
        </w:rPr>
        <w:t>Kelompok Pengetahuan Umum</w:t>
      </w:r>
    </w:p>
    <w:p w:rsidR="002D12E1" w:rsidRDefault="002D12E1" w:rsidP="002D12E1">
      <w:pPr>
        <w:spacing w:after="0" w:line="480" w:lineRule="auto"/>
        <w:ind w:left="1440" w:firstLine="360"/>
        <w:jc w:val="both"/>
        <w:rPr>
          <w:rFonts w:asciiTheme="majorBidi" w:eastAsia="Times New Roman" w:hAnsiTheme="majorBidi" w:cstheme="majorBidi"/>
          <w:i/>
          <w:iCs/>
          <w:sz w:val="24"/>
          <w:szCs w:val="24"/>
        </w:rPr>
      </w:pPr>
      <w:r w:rsidRPr="00245D7A">
        <w:rPr>
          <w:rFonts w:asciiTheme="majorBidi" w:eastAsia="Times New Roman" w:hAnsiTheme="majorBidi" w:cstheme="majorBidi"/>
          <w:sz w:val="24"/>
          <w:szCs w:val="24"/>
        </w:rPr>
        <w:t xml:space="preserve">Karena banyaknya pengetahuan umum, maka tema-tema atau </w:t>
      </w:r>
      <w:r w:rsidRPr="00F10D62">
        <w:rPr>
          <w:rFonts w:asciiTheme="majorBidi" w:eastAsia="Times New Roman" w:hAnsiTheme="majorBidi" w:cstheme="majorBidi"/>
          <w:i/>
          <w:iCs/>
          <w:sz w:val="24"/>
          <w:szCs w:val="24"/>
        </w:rPr>
        <w:t>maudlu’i</w:t>
      </w:r>
      <w:r w:rsidRPr="00245D7A">
        <w:rPr>
          <w:rFonts w:asciiTheme="majorBidi" w:eastAsia="Times New Roman" w:hAnsiTheme="majorBidi" w:cstheme="majorBidi"/>
          <w:sz w:val="24"/>
          <w:szCs w:val="24"/>
        </w:rPr>
        <w:t xml:space="preserve"> yang disampaikan adalah yang langsung berkaitan dengan kehidupan masyarakat.</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Kesemuanya itu dikaitkan dengan agama, artinya dalam menyampaikan uraian-uraian tersebut berdasarkan dalil-dalil agama baik berupa ayat-ayat Al-Qur’an atau hadits-hadits atau contoh-contoh dari kehidupan Rasulullah SAW.</w:t>
      </w:r>
      <w:r>
        <w:rPr>
          <w:rStyle w:val="FootnoteReference"/>
          <w:rFonts w:asciiTheme="majorBidi" w:eastAsia="Times New Roman" w:hAnsiTheme="majorBidi" w:cstheme="majorBidi"/>
          <w:sz w:val="24"/>
          <w:szCs w:val="24"/>
        </w:rPr>
        <w:footnoteReference w:id="31"/>
      </w:r>
    </w:p>
    <w:p w:rsidR="002D12E1" w:rsidRDefault="002D12E1" w:rsidP="002D12E1">
      <w:pPr>
        <w:spacing w:after="0" w:line="480" w:lineRule="auto"/>
        <w:ind w:left="1440" w:firstLine="720"/>
        <w:jc w:val="both"/>
        <w:rPr>
          <w:rFonts w:asciiTheme="majorBidi" w:eastAsia="Times New Roman" w:hAnsiTheme="majorBidi" w:cstheme="majorBidi"/>
          <w:i/>
          <w:iCs/>
          <w:sz w:val="24"/>
          <w:szCs w:val="24"/>
        </w:rPr>
      </w:pPr>
      <w:r>
        <w:rPr>
          <w:rFonts w:asciiTheme="majorBidi" w:eastAsia="Times New Roman" w:hAnsiTheme="majorBidi" w:cstheme="majorBidi"/>
          <w:sz w:val="24"/>
          <w:szCs w:val="24"/>
        </w:rPr>
        <w:t>  </w:t>
      </w:r>
      <w:r w:rsidRPr="00245D7A">
        <w:rPr>
          <w:rFonts w:asciiTheme="majorBidi" w:eastAsia="Times New Roman" w:hAnsiTheme="majorBidi" w:cstheme="majorBidi"/>
          <w:sz w:val="24"/>
          <w:szCs w:val="24"/>
        </w:rPr>
        <w:t xml:space="preserve">Penambahan dan pengembangan materi dapat saja terjadi di </w:t>
      </w:r>
      <w:r>
        <w:rPr>
          <w:rFonts w:asciiTheme="majorBidi" w:eastAsia="Times New Roman" w:hAnsiTheme="majorBidi" w:cstheme="majorBidi"/>
          <w:sz w:val="24"/>
          <w:szCs w:val="24"/>
        </w:rPr>
        <w:t>majelis takli</w:t>
      </w:r>
      <w:r>
        <w:rPr>
          <w:rFonts w:asciiTheme="majorBidi" w:eastAsia="Times New Roman" w:hAnsiTheme="majorBidi" w:cstheme="majorBidi"/>
          <w:sz w:val="24"/>
          <w:szCs w:val="24"/>
          <w:lang w:val="en-US"/>
        </w:rPr>
        <w:t>m</w:t>
      </w:r>
      <w:r>
        <w:rPr>
          <w:rFonts w:asciiTheme="majorBidi" w:eastAsia="Times New Roman" w:hAnsiTheme="majorBidi" w:cstheme="majorBidi"/>
          <w:sz w:val="24"/>
          <w:szCs w:val="24"/>
        </w:rPr>
        <w:t xml:space="preserve"> m</w:t>
      </w:r>
      <w:r w:rsidRPr="00245D7A">
        <w:rPr>
          <w:rFonts w:asciiTheme="majorBidi" w:eastAsia="Times New Roman" w:hAnsiTheme="majorBidi" w:cstheme="majorBidi"/>
          <w:sz w:val="24"/>
          <w:szCs w:val="24"/>
        </w:rPr>
        <w:t xml:space="preserve">elihat semakin majunya zaman dan semakin kompleks permasalahan </w:t>
      </w:r>
      <w:r w:rsidRPr="00245D7A">
        <w:rPr>
          <w:rFonts w:asciiTheme="majorBidi" w:eastAsia="Times New Roman" w:hAnsiTheme="majorBidi" w:cstheme="majorBidi"/>
          <w:sz w:val="24"/>
          <w:szCs w:val="24"/>
        </w:rPr>
        <w:lastRenderedPageBreak/>
        <w:t>yang perlu penanganan yang tepat.</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 xml:space="preserve">Wujud program yang tepat dan aktual sesuai dengan kebutuhan jamaah itu sendiri merupakan suatu langkah yang baik agar </w:t>
      </w:r>
      <w:r>
        <w:rPr>
          <w:rFonts w:asciiTheme="majorBidi" w:eastAsia="Times New Roman" w:hAnsiTheme="majorBidi" w:cstheme="majorBidi"/>
          <w:sz w:val="24"/>
          <w:szCs w:val="24"/>
        </w:rPr>
        <w:t>majelistaklim</w:t>
      </w:r>
      <w:r w:rsidRPr="00245D7A">
        <w:rPr>
          <w:rFonts w:asciiTheme="majorBidi" w:eastAsia="Times New Roman" w:hAnsiTheme="majorBidi" w:cstheme="majorBidi"/>
          <w:sz w:val="24"/>
          <w:szCs w:val="24"/>
        </w:rPr>
        <w:t>tidak terkesan kolot dan terbelakang.</w:t>
      </w:r>
      <w:r>
        <w:rPr>
          <w:rFonts w:asciiTheme="majorBidi" w:eastAsia="Times New Roman" w:hAnsiTheme="majorBidi" w:cstheme="majorBidi"/>
          <w:sz w:val="24"/>
          <w:szCs w:val="24"/>
        </w:rPr>
        <w:t xml:space="preserve"> Majelis taklim </w:t>
      </w:r>
      <w:r w:rsidRPr="00245D7A">
        <w:rPr>
          <w:rFonts w:asciiTheme="majorBidi" w:eastAsia="Times New Roman" w:hAnsiTheme="majorBidi" w:cstheme="majorBidi"/>
          <w:sz w:val="24"/>
          <w:szCs w:val="24"/>
        </w:rPr>
        <w:t>adalah salah satu struktur kegiatan dakwah yang berperan penting dalam mencerdaskan umat, maka selain pelaksanaannya dilaksanakan</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secara teratur dan periodik jug</w:t>
      </w:r>
      <w:r>
        <w:rPr>
          <w:rFonts w:asciiTheme="majorBidi" w:eastAsia="Times New Roman" w:hAnsiTheme="majorBidi" w:cstheme="majorBidi"/>
          <w:sz w:val="24"/>
          <w:szCs w:val="24"/>
        </w:rPr>
        <w:t>a harus mampu membawa jamaah ke</w:t>
      </w:r>
      <w:r w:rsidRPr="00245D7A">
        <w:rPr>
          <w:rFonts w:asciiTheme="majorBidi" w:eastAsia="Times New Roman" w:hAnsiTheme="majorBidi" w:cstheme="majorBidi"/>
          <w:sz w:val="24"/>
          <w:szCs w:val="24"/>
        </w:rPr>
        <w:t>arah yang lebih baik lagi.</w:t>
      </w:r>
      <w:r w:rsidRPr="00E821E9">
        <w:rPr>
          <w:rStyle w:val="FootnoteReference"/>
          <w:rFonts w:asciiTheme="majorBidi" w:eastAsia="Times New Roman" w:hAnsiTheme="majorBidi" w:cstheme="majorBidi"/>
          <w:sz w:val="24"/>
          <w:szCs w:val="24"/>
        </w:rPr>
        <w:footnoteReference w:id="32"/>
      </w:r>
    </w:p>
    <w:p w:rsidR="002D12E1" w:rsidRPr="007C38DE" w:rsidRDefault="002D12E1" w:rsidP="002D12E1">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lang w:val="en-US"/>
        </w:rPr>
        <w:t>Metode yang digunakan dalam Majelis Taklim</w:t>
      </w:r>
    </w:p>
    <w:p w:rsidR="002D12E1" w:rsidRDefault="002D12E1" w:rsidP="002D12E1">
      <w:pPr>
        <w:spacing w:after="0" w:line="480" w:lineRule="auto"/>
        <w:ind w:left="1080" w:firstLine="720"/>
        <w:jc w:val="both"/>
        <w:rPr>
          <w:rFonts w:asciiTheme="majorBidi" w:eastAsia="Times New Roman" w:hAnsiTheme="majorBidi" w:cstheme="majorBidi"/>
          <w:i/>
          <w:iCs/>
          <w:sz w:val="24"/>
          <w:szCs w:val="24"/>
        </w:rPr>
      </w:pPr>
      <w:r w:rsidRPr="00245D7A">
        <w:rPr>
          <w:rFonts w:asciiTheme="majorBidi" w:eastAsia="Times New Roman" w:hAnsiTheme="majorBidi" w:cstheme="majorBidi"/>
          <w:sz w:val="24"/>
          <w:szCs w:val="24"/>
        </w:rPr>
        <w:t xml:space="preserve">Metode adalah cara, dalam hal ini cara penyajian bahan pengajaran dalam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 xml:space="preserve">untuk mencapai tujuan yang telah ditetapkan. </w:t>
      </w:r>
      <w:r>
        <w:rPr>
          <w:rFonts w:asciiTheme="majorBidi" w:eastAsia="Times New Roman" w:hAnsiTheme="majorBidi" w:cstheme="majorBidi"/>
          <w:sz w:val="24"/>
          <w:szCs w:val="24"/>
        </w:rPr>
        <w:t xml:space="preserve">Semakin </w:t>
      </w:r>
      <w:r w:rsidRPr="00245D7A">
        <w:rPr>
          <w:rFonts w:asciiTheme="majorBidi" w:eastAsia="Times New Roman" w:hAnsiTheme="majorBidi" w:cstheme="majorBidi"/>
          <w:sz w:val="24"/>
          <w:szCs w:val="24"/>
        </w:rPr>
        <w:t>baik metode yang dipilih makin efektif pencapaian tujuan.</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Metode mengajar banyak sekali macamnya.</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 xml:space="preserve">Namun bagi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tidak semua metode itu dapat dipakai.</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 xml:space="preserve">Ada metode mengajar di kelas yang tidak dapat dipakai alam </w:t>
      </w:r>
      <w:r>
        <w:rPr>
          <w:rFonts w:asciiTheme="majorBidi" w:eastAsia="Times New Roman" w:hAnsiTheme="majorBidi" w:cstheme="majorBidi"/>
          <w:sz w:val="24"/>
          <w:szCs w:val="24"/>
        </w:rPr>
        <w:t>majelis taklim</w:t>
      </w:r>
      <w:r w:rsidRPr="00245D7A">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Hal ini disebabkan karena perbedaan kondisi dan situasi</w:t>
      </w:r>
      <w:r>
        <w:rPr>
          <w:rFonts w:asciiTheme="majorBidi" w:eastAsia="Times New Roman" w:hAnsiTheme="majorBidi" w:cstheme="majorBidi"/>
          <w:sz w:val="24"/>
          <w:szCs w:val="24"/>
        </w:rPr>
        <w:t xml:space="preserve"> </w:t>
      </w:r>
      <w:r w:rsidRPr="00245D7A">
        <w:rPr>
          <w:rFonts w:asciiTheme="majorBidi" w:eastAsia="Times New Roman" w:hAnsiTheme="majorBidi" w:cstheme="majorBidi"/>
          <w:sz w:val="24"/>
          <w:szCs w:val="24"/>
        </w:rPr>
        <w:t xml:space="preserve">antara sekolah dengan </w:t>
      </w:r>
      <w:r>
        <w:rPr>
          <w:rFonts w:asciiTheme="majorBidi" w:eastAsia="Times New Roman" w:hAnsiTheme="majorBidi" w:cstheme="majorBidi"/>
          <w:sz w:val="24"/>
          <w:szCs w:val="24"/>
        </w:rPr>
        <w:t>majelis taklim</w:t>
      </w:r>
      <w:r w:rsidRPr="00245D7A">
        <w:rPr>
          <w:rFonts w:asciiTheme="majorBidi" w:eastAsia="Times New Roman" w:hAnsiTheme="majorBidi" w:cstheme="majorBidi"/>
          <w:sz w:val="24"/>
          <w:szCs w:val="24"/>
        </w:rPr>
        <w:t xml:space="preserve">. Ada berbagai metode yang digunakan di </w:t>
      </w:r>
      <w:r>
        <w:rPr>
          <w:rFonts w:asciiTheme="majorBidi" w:eastAsia="Times New Roman" w:hAnsiTheme="majorBidi" w:cstheme="majorBidi"/>
          <w:sz w:val="24"/>
          <w:szCs w:val="24"/>
        </w:rPr>
        <w:t>majelis taklim</w:t>
      </w:r>
      <w:r w:rsidRPr="00245D7A">
        <w:rPr>
          <w:rFonts w:asciiTheme="majorBidi" w:eastAsia="Times New Roman" w:hAnsiTheme="majorBidi" w:cstheme="majorBidi"/>
          <w:sz w:val="24"/>
          <w:szCs w:val="24"/>
        </w:rPr>
        <w:t>, yaitu :</w:t>
      </w:r>
    </w:p>
    <w:p w:rsidR="002D12E1" w:rsidRPr="00A408A5" w:rsidRDefault="002D12E1" w:rsidP="007D1E62">
      <w:pPr>
        <w:pStyle w:val="ListParagraph"/>
        <w:numPr>
          <w:ilvl w:val="0"/>
          <w:numId w:val="22"/>
        </w:numPr>
        <w:spacing w:after="0" w:line="240" w:lineRule="auto"/>
        <w:ind w:left="1440"/>
        <w:jc w:val="both"/>
        <w:rPr>
          <w:rFonts w:asciiTheme="majorBidi" w:eastAsia="Times New Roman" w:hAnsiTheme="majorBidi" w:cstheme="majorBidi"/>
          <w:i/>
          <w:iCs/>
          <w:sz w:val="24"/>
          <w:szCs w:val="24"/>
        </w:rPr>
      </w:pPr>
      <w:r w:rsidRPr="00A408A5">
        <w:rPr>
          <w:rFonts w:asciiTheme="majorBidi" w:eastAsia="Times New Roman" w:hAnsiTheme="majorBidi" w:cstheme="majorBidi"/>
          <w:sz w:val="24"/>
          <w:szCs w:val="24"/>
        </w:rPr>
        <w:t>Metode Ceramah, yang dimaksud adalah penerangan dengan penuturan lisan oleh guru terhadap peserta.</w:t>
      </w:r>
    </w:p>
    <w:p w:rsidR="002D12E1" w:rsidRPr="00A408A5" w:rsidRDefault="002D12E1" w:rsidP="007D1E62">
      <w:pPr>
        <w:pStyle w:val="ListParagraph"/>
        <w:numPr>
          <w:ilvl w:val="0"/>
          <w:numId w:val="22"/>
        </w:numPr>
        <w:spacing w:after="0" w:line="240" w:lineRule="auto"/>
        <w:ind w:left="1440"/>
        <w:jc w:val="both"/>
        <w:rPr>
          <w:rFonts w:asciiTheme="majorBidi" w:eastAsia="Times New Roman" w:hAnsiTheme="majorBidi" w:cstheme="majorBidi"/>
          <w:i/>
          <w:iCs/>
          <w:sz w:val="24"/>
          <w:szCs w:val="24"/>
        </w:rPr>
      </w:pPr>
      <w:r w:rsidRPr="00A408A5">
        <w:rPr>
          <w:rFonts w:asciiTheme="majorBidi" w:eastAsia="Times New Roman" w:hAnsiTheme="majorBidi" w:cstheme="majorBidi"/>
          <w:sz w:val="24"/>
          <w:szCs w:val="24"/>
        </w:rPr>
        <w:t>Metode Tanya Jawab, metode ini membuat peserta lebih aktif. Keaktifan</w:t>
      </w:r>
      <w:r>
        <w:rPr>
          <w:rFonts w:asciiTheme="majorBidi" w:eastAsia="Times New Roman" w:hAnsiTheme="majorBidi" w:cstheme="majorBidi"/>
          <w:sz w:val="24"/>
          <w:szCs w:val="24"/>
        </w:rPr>
        <w:t xml:space="preserve"> </w:t>
      </w:r>
      <w:r w:rsidRPr="00A408A5">
        <w:rPr>
          <w:rFonts w:asciiTheme="majorBidi" w:eastAsia="Times New Roman" w:hAnsiTheme="majorBidi" w:cstheme="majorBidi"/>
          <w:sz w:val="24"/>
          <w:szCs w:val="24"/>
        </w:rPr>
        <w:t>dirangsang melalui pertanyaan yang disajikan.</w:t>
      </w:r>
    </w:p>
    <w:p w:rsidR="002D12E1" w:rsidRPr="00A408A5" w:rsidRDefault="002D12E1" w:rsidP="007D1E62">
      <w:pPr>
        <w:pStyle w:val="ListParagraph"/>
        <w:numPr>
          <w:ilvl w:val="0"/>
          <w:numId w:val="22"/>
        </w:numPr>
        <w:spacing w:after="0" w:line="240" w:lineRule="auto"/>
        <w:ind w:left="1440"/>
        <w:jc w:val="both"/>
        <w:rPr>
          <w:rFonts w:asciiTheme="majorBidi" w:eastAsia="Times New Roman" w:hAnsiTheme="majorBidi" w:cstheme="majorBidi"/>
          <w:i/>
          <w:iCs/>
          <w:sz w:val="24"/>
          <w:szCs w:val="24"/>
        </w:rPr>
      </w:pPr>
      <w:r w:rsidRPr="00A408A5">
        <w:rPr>
          <w:rFonts w:asciiTheme="majorBidi" w:eastAsia="Times New Roman" w:hAnsiTheme="majorBidi" w:cstheme="majorBidi"/>
          <w:sz w:val="24"/>
          <w:szCs w:val="24"/>
        </w:rPr>
        <w:t>Metode Latihan, metode ini sifatnya melatih untuk menimbulkan keterampilan dan ketangkasan.</w:t>
      </w:r>
    </w:p>
    <w:p w:rsidR="002D12E1" w:rsidRPr="00595AAA" w:rsidRDefault="002D12E1" w:rsidP="007D1E62">
      <w:pPr>
        <w:pStyle w:val="ListParagraph"/>
        <w:numPr>
          <w:ilvl w:val="0"/>
          <w:numId w:val="22"/>
        </w:numPr>
        <w:spacing w:after="0" w:line="240" w:lineRule="auto"/>
        <w:ind w:left="1440"/>
        <w:jc w:val="both"/>
        <w:rPr>
          <w:rFonts w:asciiTheme="majorBidi" w:eastAsia="Times New Roman" w:hAnsiTheme="majorBidi" w:cstheme="majorBidi"/>
          <w:i/>
          <w:iCs/>
          <w:sz w:val="24"/>
          <w:szCs w:val="24"/>
        </w:rPr>
      </w:pPr>
      <w:r w:rsidRPr="00A408A5">
        <w:rPr>
          <w:rFonts w:asciiTheme="majorBidi" w:eastAsia="Times New Roman" w:hAnsiTheme="majorBidi" w:cstheme="majorBidi"/>
          <w:sz w:val="24"/>
          <w:szCs w:val="24"/>
        </w:rPr>
        <w:t>Metode Diskusi, metode ini akan dipakai harus ada terlebih dahulu masalah atau pertanyaan yang jawabannya dapat didiskusikan.</w:t>
      </w:r>
      <w:r w:rsidRPr="007D374A">
        <w:rPr>
          <w:rStyle w:val="FootnoteReference"/>
          <w:rFonts w:asciiTheme="majorBidi" w:eastAsia="Times New Roman" w:hAnsiTheme="majorBidi" w:cstheme="majorBidi"/>
          <w:sz w:val="24"/>
          <w:szCs w:val="24"/>
        </w:rPr>
        <w:footnoteReference w:id="33"/>
      </w:r>
    </w:p>
    <w:p w:rsidR="002D12E1" w:rsidRPr="00E23E0C" w:rsidRDefault="002D12E1" w:rsidP="002D12E1">
      <w:pPr>
        <w:pStyle w:val="ListParagraph"/>
        <w:spacing w:after="0" w:line="240" w:lineRule="auto"/>
        <w:ind w:left="1440"/>
        <w:jc w:val="both"/>
        <w:rPr>
          <w:rFonts w:asciiTheme="majorBidi" w:eastAsia="Times New Roman" w:hAnsiTheme="majorBidi" w:cstheme="majorBidi"/>
          <w:i/>
          <w:iCs/>
          <w:sz w:val="24"/>
          <w:szCs w:val="24"/>
        </w:rPr>
      </w:pPr>
    </w:p>
    <w:p w:rsidR="002D12E1" w:rsidRDefault="002D12E1" w:rsidP="002D12E1">
      <w:pPr>
        <w:spacing w:after="0" w:line="480" w:lineRule="auto"/>
        <w:ind w:firstLine="993"/>
        <w:jc w:val="both"/>
        <w:rPr>
          <w:rFonts w:asciiTheme="majorBidi" w:eastAsia="Times New Roman" w:hAnsiTheme="majorBidi" w:cstheme="majorBidi"/>
          <w:i/>
          <w:iCs/>
          <w:sz w:val="24"/>
          <w:szCs w:val="24"/>
        </w:rPr>
      </w:pPr>
      <w:r w:rsidRPr="00245D7A">
        <w:rPr>
          <w:rFonts w:asciiTheme="majorBidi" w:eastAsia="Times New Roman" w:hAnsiTheme="majorBidi" w:cstheme="majorBidi"/>
          <w:sz w:val="24"/>
          <w:szCs w:val="24"/>
        </w:rPr>
        <w:t xml:space="preserve">Metode penyajian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dapat dikategorikan menjadi:</w:t>
      </w:r>
    </w:p>
    <w:p w:rsidR="002D12E1" w:rsidRPr="00A408A5" w:rsidRDefault="002D12E1" w:rsidP="007D1E62">
      <w:pPr>
        <w:pStyle w:val="ListParagraph"/>
        <w:numPr>
          <w:ilvl w:val="0"/>
          <w:numId w:val="23"/>
        </w:numPr>
        <w:spacing w:after="0" w:line="240" w:lineRule="auto"/>
        <w:ind w:left="1353"/>
        <w:jc w:val="both"/>
        <w:rPr>
          <w:rFonts w:asciiTheme="majorBidi" w:eastAsia="Times New Roman" w:hAnsiTheme="majorBidi" w:cstheme="majorBidi"/>
          <w:i/>
          <w:iCs/>
          <w:sz w:val="24"/>
          <w:szCs w:val="24"/>
        </w:rPr>
      </w:pPr>
      <w:r w:rsidRPr="00A408A5">
        <w:rPr>
          <w:rFonts w:asciiTheme="majorBidi" w:eastAsia="Times New Roman" w:hAnsiTheme="majorBidi" w:cstheme="majorBidi"/>
          <w:sz w:val="24"/>
          <w:szCs w:val="24"/>
        </w:rPr>
        <w:t>Metode Ceramah, terdiri dari ceramah umum, yakni pengajar</w:t>
      </w:r>
      <w:r>
        <w:rPr>
          <w:rFonts w:asciiTheme="majorBidi" w:eastAsia="Times New Roman" w:hAnsiTheme="majorBidi" w:cstheme="majorBidi"/>
          <w:sz w:val="24"/>
          <w:szCs w:val="24"/>
        </w:rPr>
        <w:t xml:space="preserve"> </w:t>
      </w:r>
      <w:r w:rsidRPr="00A408A5">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A408A5">
        <w:rPr>
          <w:rFonts w:asciiTheme="majorBidi" w:eastAsia="Times New Roman" w:hAnsiTheme="majorBidi" w:cstheme="majorBidi"/>
          <w:sz w:val="24"/>
          <w:szCs w:val="24"/>
        </w:rPr>
        <w:t>ustadz/kiai</w:t>
      </w:r>
      <w:r>
        <w:rPr>
          <w:rFonts w:asciiTheme="majorBidi" w:eastAsia="Times New Roman" w:hAnsiTheme="majorBidi" w:cstheme="majorBidi"/>
          <w:sz w:val="24"/>
          <w:szCs w:val="24"/>
        </w:rPr>
        <w:t xml:space="preserve"> </w:t>
      </w:r>
      <w:r w:rsidRPr="00A408A5">
        <w:rPr>
          <w:rFonts w:asciiTheme="majorBidi" w:eastAsia="Times New Roman" w:hAnsiTheme="majorBidi" w:cstheme="majorBidi"/>
          <w:sz w:val="24"/>
          <w:szCs w:val="24"/>
        </w:rPr>
        <w:t>tindak</w:t>
      </w:r>
      <w:r>
        <w:rPr>
          <w:rFonts w:asciiTheme="majorBidi" w:eastAsia="Times New Roman" w:hAnsiTheme="majorBidi" w:cstheme="majorBidi"/>
          <w:sz w:val="24"/>
          <w:szCs w:val="24"/>
        </w:rPr>
        <w:t>an</w:t>
      </w:r>
      <w:r w:rsidRPr="00A408A5">
        <w:rPr>
          <w:rFonts w:asciiTheme="majorBidi" w:eastAsia="Times New Roman" w:hAnsiTheme="majorBidi" w:cstheme="majorBidi"/>
          <w:sz w:val="24"/>
          <w:szCs w:val="24"/>
        </w:rPr>
        <w:t xml:space="preserve"> aktif memberikan pengajaran sementara jamaah pasif dan ceramahkhusus, yaitu pengajar dan jamaah sama-sama aktif dalam bentuk diskusi.</w:t>
      </w:r>
    </w:p>
    <w:p w:rsidR="002D12E1" w:rsidRPr="00A408A5" w:rsidRDefault="002D12E1" w:rsidP="007D1E62">
      <w:pPr>
        <w:pStyle w:val="ListParagraph"/>
        <w:numPr>
          <w:ilvl w:val="0"/>
          <w:numId w:val="23"/>
        </w:numPr>
        <w:spacing w:after="0" w:line="240" w:lineRule="auto"/>
        <w:ind w:left="1353"/>
        <w:jc w:val="both"/>
        <w:rPr>
          <w:rFonts w:asciiTheme="majorBidi" w:eastAsia="Times New Roman" w:hAnsiTheme="majorBidi" w:cstheme="majorBidi"/>
          <w:i/>
          <w:iCs/>
          <w:sz w:val="24"/>
          <w:szCs w:val="24"/>
        </w:rPr>
      </w:pPr>
      <w:r w:rsidRPr="00A408A5">
        <w:rPr>
          <w:rFonts w:asciiTheme="majorBidi" w:eastAsia="Times New Roman" w:hAnsiTheme="majorBidi" w:cstheme="majorBidi"/>
          <w:sz w:val="24"/>
          <w:szCs w:val="24"/>
        </w:rPr>
        <w:lastRenderedPageBreak/>
        <w:t>Metode Halaqah, yaitu pengajar membacakan kitab tertentu, sementara</w:t>
      </w:r>
      <w:r>
        <w:rPr>
          <w:rFonts w:asciiTheme="majorBidi" w:eastAsia="Times New Roman" w:hAnsiTheme="majorBidi" w:cstheme="majorBidi"/>
          <w:sz w:val="24"/>
          <w:szCs w:val="24"/>
        </w:rPr>
        <w:t xml:space="preserve"> </w:t>
      </w:r>
      <w:r w:rsidRPr="00A408A5">
        <w:rPr>
          <w:rFonts w:asciiTheme="majorBidi" w:eastAsia="Times New Roman" w:hAnsiTheme="majorBidi" w:cstheme="majorBidi"/>
          <w:sz w:val="24"/>
          <w:szCs w:val="24"/>
        </w:rPr>
        <w:t>jama</w:t>
      </w:r>
      <w:r>
        <w:rPr>
          <w:rFonts w:asciiTheme="majorBidi" w:eastAsia="Times New Roman" w:hAnsiTheme="majorBidi" w:cstheme="majorBidi"/>
          <w:sz w:val="24"/>
          <w:szCs w:val="24"/>
        </w:rPr>
        <w:t>’</w:t>
      </w:r>
      <w:r w:rsidRPr="00A408A5">
        <w:rPr>
          <w:rFonts w:asciiTheme="majorBidi" w:eastAsia="Times New Roman" w:hAnsiTheme="majorBidi" w:cstheme="majorBidi"/>
          <w:sz w:val="24"/>
          <w:szCs w:val="24"/>
        </w:rPr>
        <w:t>ah mendengarkan.</w:t>
      </w:r>
    </w:p>
    <w:p w:rsidR="002D12E1" w:rsidRPr="00E23E0C" w:rsidRDefault="002D12E1" w:rsidP="007D1E62">
      <w:pPr>
        <w:pStyle w:val="ListParagraph"/>
        <w:numPr>
          <w:ilvl w:val="0"/>
          <w:numId w:val="23"/>
        </w:numPr>
        <w:spacing w:after="0" w:line="240" w:lineRule="auto"/>
        <w:ind w:left="1353"/>
        <w:jc w:val="both"/>
        <w:rPr>
          <w:rFonts w:asciiTheme="majorBidi" w:eastAsia="Times New Roman" w:hAnsiTheme="majorBidi" w:cstheme="majorBidi"/>
          <w:i/>
          <w:iCs/>
          <w:sz w:val="24"/>
          <w:szCs w:val="24"/>
        </w:rPr>
      </w:pPr>
      <w:r w:rsidRPr="00A408A5">
        <w:rPr>
          <w:rFonts w:asciiTheme="majorBidi" w:eastAsia="Times New Roman" w:hAnsiTheme="majorBidi" w:cstheme="majorBidi"/>
          <w:sz w:val="24"/>
          <w:szCs w:val="24"/>
        </w:rPr>
        <w:t>Metode Campuran, yakni melaksanakan berbagai metode sesuai dengan</w:t>
      </w:r>
      <w:r>
        <w:rPr>
          <w:rFonts w:asciiTheme="majorBidi" w:eastAsia="Times New Roman" w:hAnsiTheme="majorBidi" w:cstheme="majorBidi"/>
          <w:sz w:val="24"/>
          <w:szCs w:val="24"/>
        </w:rPr>
        <w:t xml:space="preserve"> </w:t>
      </w:r>
      <w:r w:rsidRPr="00A408A5">
        <w:rPr>
          <w:rFonts w:asciiTheme="majorBidi" w:eastAsia="Times New Roman" w:hAnsiTheme="majorBidi" w:cstheme="majorBidi"/>
          <w:sz w:val="24"/>
          <w:szCs w:val="24"/>
        </w:rPr>
        <w:t>kebutuhan.</w:t>
      </w:r>
      <w:r w:rsidRPr="0004365A">
        <w:rPr>
          <w:rStyle w:val="FootnoteReference"/>
          <w:rFonts w:asciiTheme="majorBidi" w:eastAsia="Times New Roman" w:hAnsiTheme="majorBidi" w:cstheme="majorBidi"/>
          <w:sz w:val="24"/>
          <w:szCs w:val="24"/>
        </w:rPr>
        <w:footnoteReference w:id="34"/>
      </w:r>
    </w:p>
    <w:p w:rsidR="002D12E1" w:rsidRPr="00A408A5" w:rsidRDefault="002D12E1" w:rsidP="002D12E1">
      <w:pPr>
        <w:pStyle w:val="ListParagraph"/>
        <w:spacing w:after="0" w:line="240" w:lineRule="auto"/>
        <w:ind w:left="1353"/>
        <w:jc w:val="both"/>
        <w:rPr>
          <w:rFonts w:asciiTheme="majorBidi" w:eastAsia="Times New Roman" w:hAnsiTheme="majorBidi" w:cstheme="majorBidi"/>
          <w:i/>
          <w:iCs/>
          <w:sz w:val="24"/>
          <w:szCs w:val="24"/>
        </w:rPr>
      </w:pPr>
    </w:p>
    <w:p w:rsidR="002D12E1" w:rsidRDefault="002D12E1" w:rsidP="002D12E1">
      <w:pPr>
        <w:spacing w:after="0" w:line="480" w:lineRule="auto"/>
        <w:ind w:left="1080" w:firstLine="720"/>
        <w:jc w:val="both"/>
        <w:rPr>
          <w:rFonts w:asciiTheme="majorBidi" w:eastAsia="Times New Roman" w:hAnsiTheme="majorBidi" w:cstheme="majorBidi"/>
          <w:i/>
          <w:iCs/>
          <w:sz w:val="24"/>
          <w:szCs w:val="24"/>
        </w:rPr>
      </w:pPr>
      <w:r w:rsidRPr="00245D7A">
        <w:rPr>
          <w:rFonts w:asciiTheme="majorBidi" w:eastAsia="Times New Roman" w:hAnsiTheme="majorBidi" w:cstheme="majorBidi"/>
          <w:sz w:val="24"/>
          <w:szCs w:val="24"/>
        </w:rPr>
        <w:t xml:space="preserve">Dewasa ini metode ceramah sudah membudaya, seolah-olah hanya metode itu saja yang dipakai dalam </w:t>
      </w:r>
      <w:r>
        <w:rPr>
          <w:rFonts w:asciiTheme="majorBidi" w:eastAsia="Times New Roman" w:hAnsiTheme="majorBidi" w:cstheme="majorBidi"/>
          <w:sz w:val="24"/>
          <w:szCs w:val="24"/>
        </w:rPr>
        <w:t>majelis taklim</w:t>
      </w:r>
      <w:r w:rsidRPr="00245D7A">
        <w:rPr>
          <w:rFonts w:asciiTheme="majorBidi" w:eastAsia="Times New Roman" w:hAnsiTheme="majorBidi" w:cstheme="majorBidi"/>
          <w:sz w:val="24"/>
          <w:szCs w:val="24"/>
        </w:rPr>
        <w:t xml:space="preserve">. Dalam rangka pengembangan dan peningkatan mutu </w:t>
      </w:r>
      <w:r>
        <w:rPr>
          <w:rFonts w:asciiTheme="majorBidi" w:eastAsia="Times New Roman" w:hAnsiTheme="majorBidi" w:cstheme="majorBidi"/>
          <w:sz w:val="24"/>
          <w:szCs w:val="24"/>
        </w:rPr>
        <w:t xml:space="preserve">majelis taklim </w:t>
      </w:r>
      <w:r w:rsidRPr="00245D7A">
        <w:rPr>
          <w:rFonts w:asciiTheme="majorBidi" w:eastAsia="Times New Roman" w:hAnsiTheme="majorBidi" w:cstheme="majorBidi"/>
          <w:sz w:val="24"/>
          <w:szCs w:val="24"/>
        </w:rPr>
        <w:t>dapat digunakan metode yang lain, walaupun dalam taraf pertama mengalami sedikit keanehan.</w:t>
      </w:r>
    </w:p>
    <w:p w:rsidR="002D12E1" w:rsidRPr="008050F6" w:rsidRDefault="002D12E1" w:rsidP="002D12E1">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lang w:val="en-US"/>
        </w:rPr>
        <w:t>Pendekatan yang dilakukan dalam Majelis Taklim</w:t>
      </w:r>
    </w:p>
    <w:p w:rsidR="002D12E1" w:rsidRDefault="002D12E1" w:rsidP="002D12E1">
      <w:pPr>
        <w:autoSpaceDE w:val="0"/>
        <w:autoSpaceDN w:val="0"/>
        <w:adjustRightInd w:val="0"/>
        <w:spacing w:after="0" w:line="480" w:lineRule="auto"/>
        <w:ind w:left="1080" w:firstLine="720"/>
        <w:jc w:val="both"/>
        <w:rPr>
          <w:rFonts w:ascii="Times New Roman" w:eastAsia="Times New Roman" w:hAnsi="Times New Roman" w:cs="Times New Roman"/>
          <w:i/>
          <w:iCs/>
          <w:sz w:val="24"/>
          <w:szCs w:val="24"/>
        </w:rPr>
      </w:pPr>
      <w:r w:rsidRPr="001F1D0E">
        <w:rPr>
          <w:rFonts w:ascii="Times New Roman" w:eastAsia="Times New Roman" w:hAnsi="Times New Roman" w:cs="Times New Roman"/>
          <w:sz w:val="24"/>
          <w:szCs w:val="24"/>
        </w:rPr>
        <w:t>Dalam usaha pembinaan masyarakat khususnya dalam bidang keagamaan, ada beberapa pendekatan yang dilakukan dalam rangka mewujudkan tujuan dan fungsi maj</w:t>
      </w:r>
      <w:r>
        <w:rPr>
          <w:rFonts w:ascii="Times New Roman" w:eastAsia="Times New Roman" w:hAnsi="Times New Roman" w:cs="Times New Roman"/>
          <w:sz w:val="24"/>
          <w:szCs w:val="24"/>
        </w:rPr>
        <w:t>elis taklim</w:t>
      </w:r>
      <w:r w:rsidRPr="001F1D0E">
        <w:rPr>
          <w:rFonts w:ascii="Times New Roman" w:eastAsia="Times New Roman" w:hAnsi="Times New Roman" w:cs="Times New Roman"/>
          <w:sz w:val="24"/>
          <w:szCs w:val="24"/>
        </w:rPr>
        <w:t>, baik itu dalam menentramkan rohaniahnya maupun memperluas dan meningkatkan wawasan dan peng</w:t>
      </w:r>
      <w:r>
        <w:rPr>
          <w:rFonts w:ascii="Times New Roman" w:eastAsia="Times New Roman" w:hAnsi="Times New Roman" w:cs="Times New Roman"/>
          <w:sz w:val="24"/>
          <w:szCs w:val="24"/>
        </w:rPr>
        <w:t>etahuannya. Adapun pendekatan-</w:t>
      </w:r>
      <w:r w:rsidRPr="001F1D0E">
        <w:rPr>
          <w:rFonts w:ascii="Times New Roman" w:eastAsia="Times New Roman" w:hAnsi="Times New Roman" w:cs="Times New Roman"/>
          <w:sz w:val="24"/>
          <w:szCs w:val="24"/>
        </w:rPr>
        <w:t>pendekatan</w:t>
      </w:r>
      <w:r>
        <w:rPr>
          <w:rFonts w:ascii="Times New Roman" w:eastAsia="Times New Roman" w:hAnsi="Times New Roman" w:cs="Times New Roman"/>
          <w:sz w:val="24"/>
          <w:szCs w:val="24"/>
        </w:rPr>
        <w:t xml:space="preserve"> yang dilakukan dalam majelis taklim</w:t>
      </w:r>
      <w:r w:rsidRPr="001F1D0E">
        <w:rPr>
          <w:rFonts w:ascii="Times New Roman" w:eastAsia="Times New Roman" w:hAnsi="Times New Roman" w:cs="Times New Roman"/>
          <w:sz w:val="24"/>
          <w:szCs w:val="24"/>
        </w:rPr>
        <w:t xml:space="preserve"> diantaranya adalah :</w:t>
      </w:r>
      <w:r w:rsidRPr="003610F8">
        <w:rPr>
          <w:rStyle w:val="FootnoteReference"/>
          <w:rFonts w:ascii="Times New Roman" w:eastAsia="Times New Roman" w:hAnsi="Times New Roman" w:cs="Times New Roman"/>
          <w:sz w:val="24"/>
          <w:szCs w:val="24"/>
        </w:rPr>
        <w:footnoteReference w:id="35"/>
      </w:r>
    </w:p>
    <w:p w:rsidR="002D12E1" w:rsidRPr="00612A58" w:rsidRDefault="002D12E1" w:rsidP="007D1E62">
      <w:pPr>
        <w:pStyle w:val="ListParagraph"/>
        <w:numPr>
          <w:ilvl w:val="0"/>
          <w:numId w:val="24"/>
        </w:numPr>
        <w:autoSpaceDE w:val="0"/>
        <w:autoSpaceDN w:val="0"/>
        <w:adjustRightInd w:val="0"/>
        <w:spacing w:after="0" w:line="480" w:lineRule="auto"/>
        <w:ind w:left="1440"/>
        <w:jc w:val="both"/>
        <w:rPr>
          <w:rFonts w:ascii="Times New Roman" w:eastAsia="Times New Roman" w:hAnsi="Times New Roman" w:cs="Times New Roman"/>
          <w:i/>
          <w:iCs/>
          <w:sz w:val="24"/>
          <w:szCs w:val="24"/>
        </w:rPr>
      </w:pPr>
      <w:r w:rsidRPr="00612A58">
        <w:rPr>
          <w:rFonts w:ascii="Times New Roman" w:eastAsia="Times New Roman" w:hAnsi="Times New Roman" w:cs="Times New Roman"/>
          <w:sz w:val="24"/>
          <w:szCs w:val="24"/>
        </w:rPr>
        <w:t>P</w:t>
      </w:r>
      <w:r>
        <w:rPr>
          <w:rFonts w:ascii="Times New Roman" w:eastAsia="Times New Roman" w:hAnsi="Times New Roman" w:cs="Times New Roman"/>
          <w:sz w:val="24"/>
          <w:szCs w:val="24"/>
        </w:rPr>
        <w:t>ermasyarakatan doktrin (ajaran</w:t>
      </w:r>
      <w:r w:rsidRPr="00612A58">
        <w:rPr>
          <w:rFonts w:ascii="Times New Roman" w:eastAsia="Times New Roman" w:hAnsi="Times New Roman" w:cs="Times New Roman"/>
          <w:sz w:val="24"/>
          <w:szCs w:val="24"/>
        </w:rPr>
        <w:t>) Jihad</w:t>
      </w:r>
    </w:p>
    <w:p w:rsidR="002D12E1" w:rsidRDefault="002D12E1" w:rsidP="002D12E1">
      <w:pPr>
        <w:autoSpaceDE w:val="0"/>
        <w:autoSpaceDN w:val="0"/>
        <w:adjustRightInd w:val="0"/>
        <w:spacing w:after="0" w:line="480" w:lineRule="auto"/>
        <w:ind w:left="1440" w:firstLine="720"/>
        <w:jc w:val="both"/>
        <w:rPr>
          <w:rFonts w:ascii="Times New Roman" w:eastAsia="Times New Roman" w:hAnsi="Times New Roman" w:cs="Times New Roman"/>
          <w:i/>
          <w:iCs/>
          <w:sz w:val="24"/>
          <w:szCs w:val="24"/>
        </w:rPr>
      </w:pPr>
      <w:r w:rsidRPr="001F1D0E">
        <w:rPr>
          <w:rFonts w:ascii="Times New Roman" w:eastAsia="Times New Roman" w:hAnsi="Times New Roman" w:cs="Times New Roman"/>
          <w:sz w:val="24"/>
          <w:szCs w:val="24"/>
        </w:rPr>
        <w:t>Yaitu semangat untuk mencapai prestasi yang bersifat horisontal.</w:t>
      </w:r>
      <w:r>
        <w:rPr>
          <w:rFonts w:ascii="Times New Roman" w:eastAsia="Times New Roman" w:hAnsi="Times New Roman" w:cs="Times New Roman"/>
          <w:sz w:val="24"/>
          <w:szCs w:val="24"/>
        </w:rPr>
        <w:t xml:space="preserve"> </w:t>
      </w:r>
      <w:r w:rsidRPr="001F1D0E">
        <w:rPr>
          <w:rFonts w:ascii="Times New Roman" w:eastAsia="Times New Roman" w:hAnsi="Times New Roman" w:cs="Times New Roman"/>
          <w:sz w:val="24"/>
          <w:szCs w:val="24"/>
        </w:rPr>
        <w:t>Dalam hal ini maj</w:t>
      </w:r>
      <w:r>
        <w:rPr>
          <w:rFonts w:ascii="Times New Roman" w:eastAsia="Times New Roman" w:hAnsi="Times New Roman" w:cs="Times New Roman"/>
          <w:sz w:val="24"/>
          <w:szCs w:val="24"/>
        </w:rPr>
        <w:t>elis taklim</w:t>
      </w:r>
      <w:r w:rsidRPr="001F1D0E">
        <w:rPr>
          <w:rFonts w:ascii="Times New Roman" w:eastAsia="Times New Roman" w:hAnsi="Times New Roman" w:cs="Times New Roman"/>
          <w:sz w:val="24"/>
          <w:szCs w:val="24"/>
        </w:rPr>
        <w:t xml:space="preserve"> mengarahkan jama’ahnya untuk memahami tugas dan tanggung jawab sebagai makhluk sosial.</w:t>
      </w:r>
    </w:p>
    <w:p w:rsidR="002D12E1" w:rsidRPr="00612A58" w:rsidRDefault="002D12E1" w:rsidP="007D1E62">
      <w:pPr>
        <w:pStyle w:val="ListParagraph"/>
        <w:numPr>
          <w:ilvl w:val="0"/>
          <w:numId w:val="24"/>
        </w:numPr>
        <w:autoSpaceDE w:val="0"/>
        <w:autoSpaceDN w:val="0"/>
        <w:adjustRightInd w:val="0"/>
        <w:spacing w:after="0" w:line="480" w:lineRule="auto"/>
        <w:ind w:left="1440"/>
        <w:jc w:val="both"/>
        <w:rPr>
          <w:rFonts w:ascii="Times New Roman" w:eastAsia="Times New Roman" w:hAnsi="Times New Roman" w:cs="Times New Roman"/>
          <w:i/>
          <w:iCs/>
          <w:sz w:val="24"/>
          <w:szCs w:val="24"/>
        </w:rPr>
      </w:pPr>
      <w:r w:rsidRPr="00612A58">
        <w:rPr>
          <w:rFonts w:ascii="Times New Roman" w:eastAsia="Times New Roman" w:hAnsi="Times New Roman" w:cs="Times New Roman"/>
          <w:sz w:val="24"/>
          <w:szCs w:val="24"/>
        </w:rPr>
        <w:t>Permasyarakatan doktrin Ijtihad</w:t>
      </w:r>
    </w:p>
    <w:p w:rsidR="002D12E1" w:rsidRDefault="002D12E1" w:rsidP="002D12E1">
      <w:pPr>
        <w:autoSpaceDE w:val="0"/>
        <w:autoSpaceDN w:val="0"/>
        <w:adjustRightInd w:val="0"/>
        <w:spacing w:after="0" w:line="480" w:lineRule="auto"/>
        <w:ind w:left="1440" w:firstLine="720"/>
        <w:jc w:val="both"/>
        <w:rPr>
          <w:rFonts w:ascii="Times New Roman" w:eastAsia="Times New Roman" w:hAnsi="Times New Roman" w:cs="Times New Roman"/>
          <w:i/>
          <w:iCs/>
          <w:sz w:val="24"/>
          <w:szCs w:val="24"/>
        </w:rPr>
      </w:pPr>
      <w:r w:rsidRPr="001F1D0E">
        <w:rPr>
          <w:rFonts w:ascii="Times New Roman" w:eastAsia="Times New Roman" w:hAnsi="Times New Roman" w:cs="Times New Roman"/>
          <w:sz w:val="24"/>
          <w:szCs w:val="24"/>
        </w:rPr>
        <w:t>Yaitu menumbuhkan semangat perjuangan dalam tataran intelektual.</w:t>
      </w:r>
      <w:r>
        <w:rPr>
          <w:rFonts w:ascii="Times New Roman" w:eastAsia="Times New Roman" w:hAnsi="Times New Roman" w:cs="Times New Roman"/>
          <w:sz w:val="24"/>
          <w:szCs w:val="24"/>
        </w:rPr>
        <w:t xml:space="preserve"> Dalam hal ini da</w:t>
      </w:r>
      <w:r w:rsidRPr="00BC4C2C">
        <w:rPr>
          <w:rFonts w:ascii="Times New Roman" w:eastAsia="Times New Roman" w:hAnsi="Times New Roman" w:cs="Times New Roman"/>
          <w:sz w:val="24"/>
          <w:szCs w:val="24"/>
        </w:rPr>
        <w:t>k</w:t>
      </w:r>
      <w:r w:rsidRPr="001F1D0E">
        <w:rPr>
          <w:rFonts w:ascii="Times New Roman" w:eastAsia="Times New Roman" w:hAnsi="Times New Roman" w:cs="Times New Roman"/>
          <w:sz w:val="24"/>
          <w:szCs w:val="24"/>
        </w:rPr>
        <w:t>wah dalam maj</w:t>
      </w:r>
      <w:r>
        <w:rPr>
          <w:rFonts w:ascii="Times New Roman" w:eastAsia="Times New Roman" w:hAnsi="Times New Roman" w:cs="Times New Roman"/>
          <w:sz w:val="24"/>
          <w:szCs w:val="24"/>
        </w:rPr>
        <w:t>elis taklim</w:t>
      </w:r>
      <w:r w:rsidRPr="001F1D0E">
        <w:rPr>
          <w:rFonts w:ascii="Times New Roman" w:eastAsia="Times New Roman" w:hAnsi="Times New Roman" w:cs="Times New Roman"/>
          <w:sz w:val="24"/>
          <w:szCs w:val="24"/>
        </w:rPr>
        <w:t xml:space="preserve"> mampu mempertajam intelektual jamaahnya melalui sikap bersedia mendengarkan perkataan, pengumpulan </w:t>
      </w:r>
      <w:r w:rsidRPr="001F1D0E">
        <w:rPr>
          <w:rFonts w:ascii="Times New Roman" w:eastAsia="Times New Roman" w:hAnsi="Times New Roman" w:cs="Times New Roman"/>
          <w:sz w:val="24"/>
          <w:szCs w:val="24"/>
        </w:rPr>
        <w:lastRenderedPageBreak/>
        <w:t>informasi untuk memperoleh bukti serta data y</w:t>
      </w:r>
      <w:r>
        <w:rPr>
          <w:rFonts w:ascii="Times New Roman" w:eastAsia="Times New Roman" w:hAnsi="Times New Roman" w:cs="Times New Roman"/>
          <w:sz w:val="24"/>
          <w:szCs w:val="24"/>
        </w:rPr>
        <w:t>ang akurat, selanjutnya memilih</w:t>
      </w:r>
      <w:r w:rsidRPr="001F1D0E">
        <w:rPr>
          <w:rFonts w:ascii="Times New Roman" w:eastAsia="Times New Roman" w:hAnsi="Times New Roman" w:cs="Times New Roman"/>
          <w:sz w:val="24"/>
          <w:szCs w:val="24"/>
        </w:rPr>
        <w:t>, memutuskan dan mengikuti yang terbaik.</w:t>
      </w:r>
    </w:p>
    <w:p w:rsidR="002D12E1" w:rsidRPr="00612A58" w:rsidRDefault="002D12E1" w:rsidP="007D1E62">
      <w:pPr>
        <w:pStyle w:val="ListParagraph"/>
        <w:numPr>
          <w:ilvl w:val="0"/>
          <w:numId w:val="24"/>
        </w:numPr>
        <w:autoSpaceDE w:val="0"/>
        <w:autoSpaceDN w:val="0"/>
        <w:adjustRightInd w:val="0"/>
        <w:spacing w:after="0" w:line="480" w:lineRule="auto"/>
        <w:ind w:left="1440"/>
        <w:jc w:val="both"/>
        <w:rPr>
          <w:rFonts w:ascii="Times New Roman" w:eastAsia="Times New Roman" w:hAnsi="Times New Roman" w:cs="Times New Roman"/>
          <w:i/>
          <w:iCs/>
          <w:sz w:val="24"/>
          <w:szCs w:val="24"/>
        </w:rPr>
      </w:pPr>
      <w:r w:rsidRPr="00612A58">
        <w:rPr>
          <w:rFonts w:ascii="Times New Roman" w:eastAsia="Times New Roman" w:hAnsi="Times New Roman" w:cs="Times New Roman"/>
          <w:sz w:val="24"/>
          <w:szCs w:val="24"/>
        </w:rPr>
        <w:t>Permasyarakatan doktrin Mujahadah</w:t>
      </w:r>
    </w:p>
    <w:p w:rsidR="002D12E1" w:rsidRPr="00B60704" w:rsidRDefault="002D12E1" w:rsidP="002D12E1">
      <w:pPr>
        <w:autoSpaceDE w:val="0"/>
        <w:autoSpaceDN w:val="0"/>
        <w:adjustRightInd w:val="0"/>
        <w:spacing w:after="0" w:line="480" w:lineRule="auto"/>
        <w:ind w:left="1440" w:firstLine="720"/>
        <w:jc w:val="both"/>
        <w:rPr>
          <w:rFonts w:ascii="Times New Roman" w:eastAsia="Times New Roman" w:hAnsi="Times New Roman" w:cs="Times New Roman"/>
          <w:sz w:val="24"/>
          <w:szCs w:val="24"/>
        </w:rPr>
      </w:pPr>
      <w:r w:rsidRPr="001F1D0E">
        <w:rPr>
          <w:rFonts w:ascii="Times New Roman" w:eastAsia="Times New Roman" w:hAnsi="Times New Roman" w:cs="Times New Roman"/>
          <w:sz w:val="24"/>
          <w:szCs w:val="24"/>
        </w:rPr>
        <w:t>Yaitu usaha terus menerus untuk mencapai kebenaran atau kedekatan diri k</w:t>
      </w:r>
      <w:r>
        <w:rPr>
          <w:rFonts w:ascii="Times New Roman" w:eastAsia="Times New Roman" w:hAnsi="Times New Roman" w:cs="Times New Roman"/>
          <w:sz w:val="24"/>
          <w:szCs w:val="24"/>
        </w:rPr>
        <w:t xml:space="preserve">epada Tuhan </w:t>
      </w:r>
      <w:r w:rsidRPr="00E26310">
        <w:rPr>
          <w:rFonts w:ascii="Times New Roman" w:eastAsia="Times New Roman" w:hAnsi="Times New Roman" w:cs="Times New Roman"/>
          <w:sz w:val="24"/>
          <w:szCs w:val="24"/>
        </w:rPr>
        <w:t>(</w:t>
      </w:r>
      <w:r w:rsidRPr="00131E7B">
        <w:rPr>
          <w:rFonts w:ascii="Times New Roman" w:eastAsia="Times New Roman" w:hAnsi="Times New Roman" w:cs="Times New Roman"/>
          <w:i/>
          <w:iCs/>
          <w:sz w:val="24"/>
          <w:szCs w:val="24"/>
        </w:rPr>
        <w:t>Taqorrabanilallah</w:t>
      </w:r>
      <w:r w:rsidRPr="00E26310">
        <w:rPr>
          <w:rFonts w:ascii="Times New Roman" w:eastAsia="Times New Roman" w:hAnsi="Times New Roman" w:cs="Times New Roman"/>
          <w:sz w:val="24"/>
          <w:szCs w:val="24"/>
        </w:rPr>
        <w:t>),</w:t>
      </w:r>
      <w:r w:rsidRPr="001F1D0E">
        <w:rPr>
          <w:rFonts w:ascii="Times New Roman" w:eastAsia="Times New Roman" w:hAnsi="Times New Roman" w:cs="Times New Roman"/>
          <w:sz w:val="24"/>
          <w:szCs w:val="24"/>
        </w:rPr>
        <w:t xml:space="preserve"> melalui tindakan-tindakan atau perbaikan amaliyah ubudiyah.</w:t>
      </w:r>
      <w:r>
        <w:rPr>
          <w:rFonts w:ascii="Times New Roman" w:eastAsia="Times New Roman" w:hAnsi="Times New Roman" w:cs="Times New Roman"/>
          <w:sz w:val="24"/>
          <w:szCs w:val="24"/>
        </w:rPr>
        <w:t xml:space="preserve"> </w:t>
      </w:r>
      <w:r w:rsidRPr="001F1D0E">
        <w:rPr>
          <w:rFonts w:ascii="Times New Roman" w:eastAsia="Times New Roman" w:hAnsi="Times New Roman" w:cs="Times New Roman"/>
          <w:sz w:val="24"/>
          <w:szCs w:val="24"/>
        </w:rPr>
        <w:t>Hal ini dilakukan spritual religius yang berorientasi untuk memperlembut hati nurani dan memperluas kepekaan ruhaniah.</w:t>
      </w:r>
      <w:r>
        <w:rPr>
          <w:rFonts w:ascii="Times New Roman" w:eastAsia="Times New Roman" w:hAnsi="Times New Roman" w:cs="Times New Roman"/>
          <w:sz w:val="24"/>
          <w:szCs w:val="24"/>
        </w:rPr>
        <w:t xml:space="preserve"> </w:t>
      </w:r>
      <w:r w:rsidRPr="001F1D0E">
        <w:rPr>
          <w:rFonts w:ascii="Times New Roman" w:eastAsia="Times New Roman" w:hAnsi="Times New Roman" w:cs="Times New Roman"/>
          <w:sz w:val="24"/>
          <w:szCs w:val="24"/>
        </w:rPr>
        <w:t>Dalam maj</w:t>
      </w:r>
      <w:r>
        <w:rPr>
          <w:rFonts w:ascii="Times New Roman" w:eastAsia="Times New Roman" w:hAnsi="Times New Roman" w:cs="Times New Roman"/>
          <w:sz w:val="24"/>
          <w:szCs w:val="24"/>
        </w:rPr>
        <w:t>e</w:t>
      </w:r>
      <w:r w:rsidRPr="001F1D0E">
        <w:rPr>
          <w:rFonts w:ascii="Times New Roman" w:eastAsia="Times New Roman" w:hAnsi="Times New Roman" w:cs="Times New Roman"/>
          <w:sz w:val="24"/>
          <w:szCs w:val="24"/>
        </w:rPr>
        <w:t>li</w:t>
      </w:r>
      <w:r>
        <w:rPr>
          <w:rFonts w:ascii="Times New Roman" w:eastAsia="Times New Roman" w:hAnsi="Times New Roman" w:cs="Times New Roman"/>
          <w:sz w:val="24"/>
          <w:szCs w:val="24"/>
        </w:rPr>
        <w:t>s taklim memberikan bimbingan-</w:t>
      </w:r>
      <w:r w:rsidRPr="001F1D0E">
        <w:rPr>
          <w:rFonts w:ascii="Times New Roman" w:eastAsia="Times New Roman" w:hAnsi="Times New Roman" w:cs="Times New Roman"/>
          <w:sz w:val="24"/>
          <w:szCs w:val="24"/>
        </w:rPr>
        <w:t>bimbingan praktis terhadap jamaahnya dalam bentuk peribada</w:t>
      </w:r>
      <w:r>
        <w:rPr>
          <w:rFonts w:ascii="Times New Roman" w:eastAsia="Times New Roman" w:hAnsi="Times New Roman" w:cs="Times New Roman"/>
          <w:sz w:val="24"/>
          <w:szCs w:val="24"/>
        </w:rPr>
        <w:t xml:space="preserve">tan vertikal </w:t>
      </w:r>
      <w:r w:rsidRPr="00612A58">
        <w:rPr>
          <w:rFonts w:ascii="Times New Roman" w:eastAsia="Times New Roman" w:hAnsi="Times New Roman" w:cs="Times New Roman"/>
          <w:sz w:val="24"/>
          <w:szCs w:val="24"/>
        </w:rPr>
        <w:t>(</w:t>
      </w:r>
      <w:r w:rsidRPr="00BC4C2C">
        <w:rPr>
          <w:rFonts w:ascii="Times New Roman" w:eastAsia="Times New Roman" w:hAnsi="Times New Roman" w:cs="Times New Roman"/>
          <w:i/>
          <w:iCs/>
          <w:sz w:val="24"/>
          <w:szCs w:val="24"/>
        </w:rPr>
        <w:t>hablum minaallah</w:t>
      </w:r>
      <w:r w:rsidRPr="00612A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seperti sholat, dzikir, doa-do</w:t>
      </w:r>
      <w:r w:rsidRPr="001F1D0E">
        <w:rPr>
          <w:rFonts w:ascii="Times New Roman" w:eastAsia="Times New Roman" w:hAnsi="Times New Roman" w:cs="Times New Roman"/>
          <w:sz w:val="24"/>
          <w:szCs w:val="24"/>
        </w:rPr>
        <w:t>a, wirid dan peribadatan lainnya yang mengarah pada kesadaran atau kehadirat Allah dalam kehidupan.</w:t>
      </w:r>
      <w:r w:rsidRPr="003610F8">
        <w:rPr>
          <w:rStyle w:val="FootnoteReference"/>
          <w:rFonts w:ascii="Times New Roman" w:eastAsia="Times New Roman" w:hAnsi="Times New Roman" w:cs="Times New Roman"/>
          <w:sz w:val="24"/>
          <w:szCs w:val="24"/>
        </w:rPr>
        <w:footnoteReference w:id="36"/>
      </w:r>
    </w:p>
    <w:p w:rsidR="002D12E1" w:rsidRPr="008806E3" w:rsidRDefault="002D12E1" w:rsidP="002D12E1">
      <w:pPr>
        <w:autoSpaceDE w:val="0"/>
        <w:autoSpaceDN w:val="0"/>
        <w:adjustRightInd w:val="0"/>
        <w:spacing w:after="0" w:line="480" w:lineRule="auto"/>
        <w:ind w:left="1440" w:firstLine="720"/>
        <w:jc w:val="both"/>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rPr>
        <w:t>Melihat bentuk-</w:t>
      </w:r>
      <w:r w:rsidRPr="001F1D0E">
        <w:rPr>
          <w:rFonts w:ascii="Times New Roman" w:eastAsia="Times New Roman" w:hAnsi="Times New Roman" w:cs="Times New Roman"/>
          <w:sz w:val="24"/>
          <w:szCs w:val="24"/>
        </w:rPr>
        <w:t>bentuk pendekatan tersebut tentunya maj</w:t>
      </w:r>
      <w:r>
        <w:rPr>
          <w:rFonts w:ascii="Times New Roman" w:eastAsia="Times New Roman" w:hAnsi="Times New Roman" w:cs="Times New Roman"/>
          <w:sz w:val="24"/>
          <w:szCs w:val="24"/>
        </w:rPr>
        <w:t>e</w:t>
      </w:r>
      <w:r w:rsidRPr="001F1D0E">
        <w:rPr>
          <w:rFonts w:ascii="Times New Roman" w:eastAsia="Times New Roman" w:hAnsi="Times New Roman" w:cs="Times New Roman"/>
          <w:sz w:val="24"/>
          <w:szCs w:val="24"/>
        </w:rPr>
        <w:t xml:space="preserve">lis </w:t>
      </w:r>
      <w:r>
        <w:rPr>
          <w:rFonts w:ascii="Times New Roman" w:eastAsia="Times New Roman" w:hAnsi="Times New Roman" w:cs="Times New Roman"/>
          <w:sz w:val="24"/>
          <w:szCs w:val="24"/>
        </w:rPr>
        <w:t xml:space="preserve">taklim sangatlah perlu dan </w:t>
      </w:r>
      <w:r w:rsidRPr="001F1D0E">
        <w:rPr>
          <w:rFonts w:ascii="Times New Roman" w:eastAsia="Times New Roman" w:hAnsi="Times New Roman" w:cs="Times New Roman"/>
          <w:sz w:val="24"/>
          <w:szCs w:val="24"/>
        </w:rPr>
        <w:t xml:space="preserve">dibutuhkan masyarakatan. Dan tentunya dalam hal ini bukan hanya tugas majelis </w:t>
      </w:r>
      <w:r>
        <w:rPr>
          <w:rFonts w:ascii="Times New Roman" w:eastAsia="Times New Roman" w:hAnsi="Times New Roman" w:cs="Times New Roman"/>
          <w:sz w:val="24"/>
          <w:szCs w:val="24"/>
        </w:rPr>
        <w:t>taklim</w:t>
      </w:r>
      <w:r w:rsidRPr="001F1D0E">
        <w:rPr>
          <w:rFonts w:ascii="Times New Roman" w:eastAsia="Times New Roman" w:hAnsi="Times New Roman" w:cs="Times New Roman"/>
          <w:sz w:val="24"/>
          <w:szCs w:val="24"/>
        </w:rPr>
        <w:t xml:space="preserve"> tapi juga tugas masyarakat</w:t>
      </w:r>
      <w:r>
        <w:rPr>
          <w:rFonts w:ascii="Times New Roman" w:eastAsia="Times New Roman" w:hAnsi="Times New Roman" w:cs="Times New Roman"/>
          <w:sz w:val="24"/>
          <w:szCs w:val="24"/>
        </w:rPr>
        <w:t>.</w:t>
      </w:r>
    </w:p>
    <w:p w:rsidR="002D12E1" w:rsidRPr="00C40ABA" w:rsidRDefault="002D12E1" w:rsidP="002D12E1">
      <w:pPr>
        <w:pStyle w:val="ListParagraph"/>
        <w:numPr>
          <w:ilvl w:val="0"/>
          <w:numId w:val="2"/>
        </w:numPr>
        <w:spacing w:after="0" w:line="480" w:lineRule="auto"/>
        <w:jc w:val="both"/>
        <w:rPr>
          <w:rFonts w:ascii="Times New Roman" w:hAnsi="Times New Roman" w:cs="Times New Roman"/>
          <w:b/>
          <w:bCs/>
          <w:sz w:val="24"/>
        </w:rPr>
      </w:pPr>
      <w:r w:rsidRPr="001044A6">
        <w:rPr>
          <w:rFonts w:ascii="Times New Roman" w:hAnsi="Times New Roman" w:cs="Times New Roman"/>
          <w:b/>
          <w:bCs/>
          <w:sz w:val="24"/>
        </w:rPr>
        <w:t>Nillai-Nilai Keagamaan</w:t>
      </w:r>
    </w:p>
    <w:p w:rsidR="002D12E1" w:rsidRPr="003C6487" w:rsidRDefault="002D12E1" w:rsidP="007D1E62">
      <w:pPr>
        <w:pStyle w:val="ListParagraph"/>
        <w:numPr>
          <w:ilvl w:val="0"/>
          <w:numId w:val="25"/>
        </w:numPr>
        <w:spacing w:after="0" w:line="480" w:lineRule="auto"/>
        <w:ind w:left="1080"/>
        <w:jc w:val="both"/>
        <w:rPr>
          <w:rFonts w:ascii="Times New Roman" w:hAnsi="Times New Roman" w:cs="Times New Roman"/>
          <w:sz w:val="24"/>
          <w:lang w:val="en-US"/>
        </w:rPr>
      </w:pPr>
      <w:r w:rsidRPr="003C6487">
        <w:rPr>
          <w:rFonts w:ascii="Times New Roman" w:hAnsi="Times New Roman" w:cs="Times New Roman"/>
          <w:sz w:val="24"/>
        </w:rPr>
        <w:t>Pengertian nilai-nilai keagamaan</w:t>
      </w:r>
    </w:p>
    <w:p w:rsidR="002D12E1" w:rsidRPr="005C6F72" w:rsidRDefault="002D12E1" w:rsidP="007D1E62">
      <w:pPr>
        <w:pStyle w:val="ListParagraph"/>
        <w:numPr>
          <w:ilvl w:val="0"/>
          <w:numId w:val="29"/>
        </w:numPr>
        <w:spacing w:after="0" w:line="480" w:lineRule="auto"/>
        <w:jc w:val="both"/>
        <w:rPr>
          <w:rFonts w:ascii="Times New Roman" w:hAnsi="Times New Roman" w:cs="Times New Roman"/>
          <w:sz w:val="24"/>
          <w:lang w:val="en-US"/>
        </w:rPr>
      </w:pPr>
      <w:r>
        <w:rPr>
          <w:rFonts w:ascii="Times New Roman" w:hAnsi="Times New Roman" w:cs="Times New Roman"/>
          <w:sz w:val="24"/>
        </w:rPr>
        <w:t>Pengertian Nilai-Nilai</w:t>
      </w:r>
    </w:p>
    <w:p w:rsidR="002D12E1" w:rsidRPr="005C6F72" w:rsidRDefault="002D12E1" w:rsidP="002D12E1">
      <w:pPr>
        <w:pStyle w:val="ListParagraph"/>
        <w:spacing w:after="0" w:line="480" w:lineRule="auto"/>
        <w:ind w:left="1134" w:firstLine="666"/>
        <w:jc w:val="both"/>
        <w:rPr>
          <w:rFonts w:ascii="Times New Roman" w:hAnsi="Times New Roman" w:cs="Times New Roman"/>
          <w:sz w:val="24"/>
          <w:lang w:val="en-US"/>
        </w:rPr>
      </w:pPr>
      <w:r w:rsidRPr="005C6F72">
        <w:rPr>
          <w:rFonts w:ascii="Times New Roman" w:hAnsi="Times New Roman" w:cs="Times New Roman"/>
          <w:sz w:val="24"/>
        </w:rPr>
        <w:t>Menurut Zakia</w:t>
      </w:r>
      <w:r>
        <w:rPr>
          <w:rFonts w:ascii="Times New Roman" w:hAnsi="Times New Roman" w:cs="Times New Roman"/>
          <w:sz w:val="24"/>
          <w:lang w:val="en-US"/>
        </w:rPr>
        <w:t>h</w:t>
      </w:r>
      <w:r w:rsidRPr="005C6F72">
        <w:rPr>
          <w:rFonts w:ascii="Times New Roman" w:hAnsi="Times New Roman" w:cs="Times New Roman"/>
          <w:sz w:val="24"/>
        </w:rPr>
        <w:t xml:space="preserve"> Darajat</w:t>
      </w:r>
      <w:r>
        <w:rPr>
          <w:rFonts w:ascii="Times New Roman" w:hAnsi="Times New Roman" w:cs="Times New Roman"/>
          <w:sz w:val="24"/>
          <w:lang w:val="en-US"/>
        </w:rPr>
        <w:t xml:space="preserve">  yang kutip oleh Muhammad Daud Ali</w:t>
      </w:r>
      <w:r w:rsidRPr="005C6F72">
        <w:rPr>
          <w:rFonts w:ascii="Times New Roman" w:hAnsi="Times New Roman" w:cs="Times New Roman"/>
          <w:sz w:val="24"/>
        </w:rPr>
        <w:t xml:space="preserve">, mendefinisikan nilai adalah sesuatu perangkat keyakinan atau perasaan yang diyakini sebagai suatu identitas yang memberikan corak yang khusus pada pola pemikiran dan perasaan keterikatan maupun perilaku. </w:t>
      </w:r>
      <w:r>
        <w:rPr>
          <w:rStyle w:val="FootnoteReference"/>
          <w:rFonts w:ascii="Times New Roman" w:hAnsi="Times New Roman" w:cs="Times New Roman"/>
          <w:sz w:val="24"/>
        </w:rPr>
        <w:footnoteReference w:id="37"/>
      </w:r>
    </w:p>
    <w:p w:rsidR="002D12E1" w:rsidRDefault="002D12E1" w:rsidP="002D12E1">
      <w:pPr>
        <w:spacing w:after="0" w:line="480" w:lineRule="auto"/>
        <w:ind w:left="1080" w:firstLine="720"/>
        <w:jc w:val="both"/>
        <w:rPr>
          <w:rFonts w:ascii="Times New Roman" w:hAnsi="Times New Roman" w:cs="Times New Roman"/>
          <w:sz w:val="24"/>
          <w:lang w:val="en-US"/>
        </w:rPr>
      </w:pPr>
      <w:r w:rsidRPr="006B2C9D">
        <w:rPr>
          <w:rFonts w:ascii="Times New Roman" w:hAnsi="Times New Roman" w:cs="Times New Roman"/>
          <w:sz w:val="24"/>
        </w:rPr>
        <w:lastRenderedPageBreak/>
        <w:t>Konsep nilai menurut Carl Rogers bahwa nilai (value) adalah suatu nilai yang menjadi (pilihan) dari perilaku seseorang yang menjadi ukuran kepatutan atau kepantasan. lebih lanjut Raven mengungkapkan juga merumuskan secara khusus bahwa niai-nilai sosial merupakan seperangkat sikap masyarakat yang dihargai sebagai suatu kebenaran dan dijadikan standar bertingkah laku guna memperoleh kehidupan masyarakat yang demokratis dan harmonis.</w:t>
      </w:r>
    </w:p>
    <w:p w:rsidR="002D12E1" w:rsidRDefault="002D12E1" w:rsidP="002D12E1">
      <w:pPr>
        <w:spacing w:after="0" w:line="480" w:lineRule="auto"/>
        <w:ind w:left="1080" w:firstLine="720"/>
        <w:jc w:val="both"/>
        <w:rPr>
          <w:rFonts w:ascii="Times New Roman" w:hAnsi="Times New Roman" w:cs="Times New Roman"/>
          <w:sz w:val="24"/>
          <w:lang w:val="en-US"/>
        </w:rPr>
      </w:pPr>
      <w:r w:rsidRPr="006B2C9D">
        <w:rPr>
          <w:rFonts w:ascii="Times New Roman" w:hAnsi="Times New Roman" w:cs="Times New Roman"/>
          <w:sz w:val="24"/>
        </w:rPr>
        <w:t>Pendapat lain mengatakan bahwa nilai merupakan esensi yang melekat pada sesuatu yang berarti bagi kehidupan manusia. esensi ini belum berarti sebelum dibutuhkan manusia, tetapi bukan berarti adanya esensi karena adanya manusia yang membutuhkannya. hanya saja kebermaknaannya esensi tersebut semakin meningkat sesuai dengan peningkatan daya tangkap dan pemaknaan manusia itu sendiri.</w:t>
      </w:r>
      <w:r>
        <w:rPr>
          <w:rStyle w:val="FootnoteReference"/>
          <w:rFonts w:ascii="Times New Roman" w:hAnsi="Times New Roman" w:cs="Times New Roman"/>
          <w:sz w:val="24"/>
        </w:rPr>
        <w:footnoteReference w:id="38"/>
      </w:r>
      <w:r w:rsidRPr="006B2C9D">
        <w:rPr>
          <w:rFonts w:ascii="Times New Roman" w:hAnsi="Times New Roman" w:cs="Times New Roman"/>
          <w:sz w:val="24"/>
        </w:rPr>
        <w:t xml:space="preserve">  </w:t>
      </w:r>
    </w:p>
    <w:p w:rsidR="002D12E1" w:rsidRDefault="002D12E1" w:rsidP="002D12E1">
      <w:pPr>
        <w:spacing w:after="0" w:line="480" w:lineRule="auto"/>
        <w:ind w:left="1080" w:firstLine="720"/>
        <w:jc w:val="both"/>
        <w:rPr>
          <w:rFonts w:ascii="Times New Roman" w:hAnsi="Times New Roman" w:cs="Times New Roman"/>
          <w:sz w:val="24"/>
        </w:rPr>
      </w:pPr>
      <w:r>
        <w:rPr>
          <w:rFonts w:ascii="Times New Roman" w:hAnsi="Times New Roman" w:cs="Times New Roman"/>
          <w:sz w:val="24"/>
        </w:rPr>
        <w:t>Jadi nilai adalah suatu pola normatif, yang menentukan tingkah laku yang diinginkan bagi suatu sistem yang ada kaitannya dilingkungan sekitar tanpa membedakan suatu fungsi-fungsi bagian-bagianya. Nilai lebih mengutamakan berfungsinyapemeliharaan pola dari sistem sosial.</w:t>
      </w:r>
    </w:p>
    <w:p w:rsidR="002D12E1" w:rsidRPr="005C6F72" w:rsidRDefault="002D12E1" w:rsidP="007D1E62">
      <w:pPr>
        <w:pStyle w:val="ListParagraph"/>
        <w:numPr>
          <w:ilvl w:val="0"/>
          <w:numId w:val="29"/>
        </w:numPr>
        <w:spacing w:after="0" w:line="480" w:lineRule="auto"/>
        <w:jc w:val="both"/>
        <w:rPr>
          <w:rFonts w:ascii="Times New Roman" w:hAnsi="Times New Roman" w:cs="Times New Roman"/>
          <w:sz w:val="24"/>
          <w:lang w:val="en-US"/>
        </w:rPr>
      </w:pPr>
      <w:r>
        <w:rPr>
          <w:rFonts w:ascii="Times New Roman" w:hAnsi="Times New Roman" w:cs="Times New Roman"/>
          <w:sz w:val="24"/>
        </w:rPr>
        <w:t>Pengertian Agama</w:t>
      </w:r>
    </w:p>
    <w:p w:rsidR="002D12E1" w:rsidRDefault="002D12E1" w:rsidP="002D12E1">
      <w:pPr>
        <w:spacing w:after="0" w:line="480" w:lineRule="auto"/>
        <w:ind w:left="1080" w:firstLine="720"/>
        <w:jc w:val="both"/>
        <w:rPr>
          <w:rFonts w:ascii="Times New Roman" w:hAnsi="Times New Roman" w:cs="Times New Roman"/>
          <w:sz w:val="24"/>
          <w:lang w:val="en-US"/>
        </w:rPr>
      </w:pPr>
      <w:r>
        <w:rPr>
          <w:rFonts w:ascii="Times New Roman" w:hAnsi="Times New Roman" w:cs="Times New Roman"/>
          <w:sz w:val="24"/>
        </w:rPr>
        <w:t>Agama berasal dari gabungan kata “a” artinya tidak dang “gama” artinya kacau, jadi agama artinya tidak kacau. Agama merupakan terjemahan dari bahasa inggris, “</w:t>
      </w:r>
      <w:r>
        <w:rPr>
          <w:rFonts w:ascii="Times New Roman" w:hAnsi="Times New Roman" w:cs="Times New Roman"/>
          <w:i/>
          <w:sz w:val="24"/>
        </w:rPr>
        <w:t>religion”</w:t>
      </w:r>
      <w:r>
        <w:rPr>
          <w:rFonts w:ascii="Times New Roman" w:hAnsi="Times New Roman" w:cs="Times New Roman"/>
          <w:sz w:val="24"/>
        </w:rPr>
        <w:t xml:space="preserve"> atau religi yang artinya kepercayaan atau penyembahan kepada Tuhan.</w:t>
      </w:r>
      <w:r>
        <w:rPr>
          <w:rStyle w:val="FootnoteReference"/>
          <w:rFonts w:ascii="Times New Roman" w:hAnsi="Times New Roman" w:cs="Times New Roman"/>
          <w:sz w:val="24"/>
        </w:rPr>
        <w:footnoteReference w:id="39"/>
      </w:r>
      <w:r>
        <w:rPr>
          <w:rFonts w:ascii="Times New Roman" w:hAnsi="Times New Roman" w:cs="Times New Roman"/>
          <w:sz w:val="24"/>
        </w:rPr>
        <w:t xml:space="preserve"> Agama secara umum dapat didefinisikan sebagai seperangkat aturan yang mengatur hubungan manusia dengan Tuhan, hubungan antar manusia dengan manusia, dan hubungan manusia dengan lingkungan.</w:t>
      </w:r>
    </w:p>
    <w:p w:rsidR="002D12E1" w:rsidRDefault="002D12E1" w:rsidP="002D12E1">
      <w:pPr>
        <w:spacing w:after="0" w:line="480" w:lineRule="auto"/>
        <w:ind w:left="1080" w:firstLine="720"/>
        <w:jc w:val="both"/>
        <w:rPr>
          <w:rFonts w:ascii="Times New Roman" w:hAnsi="Times New Roman" w:cs="Times New Roman"/>
          <w:sz w:val="24"/>
          <w:lang w:val="en-US"/>
        </w:rPr>
      </w:pPr>
      <w:r>
        <w:rPr>
          <w:rFonts w:ascii="Times New Roman" w:hAnsi="Times New Roman" w:cs="Times New Roman"/>
          <w:sz w:val="24"/>
        </w:rPr>
        <w:lastRenderedPageBreak/>
        <w:t>Dari uraian mengenai agama tersebut maka agama adalah masalah yang mengenai kepentingan-kepentingan mutlak setiap orang, tetapi bersamaan itu, ia merasa bebas menjalankan segala sesuatu menurut keyakinannya. Ia tunduk kepada yang maha kuasa, dan ia merasa bahwa dirinya terangkat, karena mendapatkan keselamatan.</w:t>
      </w:r>
    </w:p>
    <w:p w:rsidR="002D12E1" w:rsidRDefault="002D12E1" w:rsidP="002D12E1">
      <w:pPr>
        <w:spacing w:after="0" w:line="480" w:lineRule="auto"/>
        <w:ind w:left="1080" w:firstLine="720"/>
        <w:jc w:val="both"/>
        <w:rPr>
          <w:rFonts w:ascii="Times New Roman" w:hAnsi="Times New Roman" w:cs="Times New Roman"/>
          <w:sz w:val="24"/>
          <w:lang w:val="en-US"/>
        </w:rPr>
      </w:pPr>
      <w:r>
        <w:rPr>
          <w:rFonts w:ascii="Times New Roman" w:hAnsi="Times New Roman" w:cs="Times New Roman"/>
          <w:sz w:val="24"/>
        </w:rPr>
        <w:t>Lebih lanjut, nilai agama bukan saja dijadikan rujukan untuk bersikap dan berbuat dalam masyarakat, akan tetapi dijadikan pula sebagai ukuran benar tidaknya suatu fenomena sosial yang bertentangan dengan sistem nilai-nilai yang dianut oleh masyarakat, maka perbuatan tersebut dinyatakan bertentangan dengan sistem nilai yang dianut oleh masyarakat dan akan mendapat penolakan masyarakat tersebut.</w:t>
      </w:r>
      <w:r>
        <w:rPr>
          <w:rStyle w:val="FootnoteReference"/>
          <w:rFonts w:ascii="Times New Roman" w:hAnsi="Times New Roman" w:cs="Times New Roman"/>
          <w:sz w:val="24"/>
        </w:rPr>
        <w:footnoteReference w:id="40"/>
      </w:r>
    </w:p>
    <w:p w:rsidR="002D12E1" w:rsidRPr="00C21D1D" w:rsidRDefault="002D12E1" w:rsidP="002D12E1">
      <w:pPr>
        <w:spacing w:after="0" w:line="480" w:lineRule="auto"/>
        <w:ind w:left="1080" w:firstLine="720"/>
        <w:jc w:val="both"/>
        <w:rPr>
          <w:rFonts w:asciiTheme="majorBidi" w:hAnsiTheme="majorBidi" w:cstheme="majorBidi"/>
          <w:sz w:val="24"/>
          <w:szCs w:val="24"/>
        </w:rPr>
      </w:pPr>
      <w:r w:rsidRPr="00C21D1D">
        <w:rPr>
          <w:rFonts w:asciiTheme="majorBidi" w:hAnsiTheme="majorBidi" w:cstheme="majorBidi"/>
          <w:sz w:val="24"/>
          <w:szCs w:val="24"/>
        </w:rPr>
        <w:t>Dari uraian di atas, dapat disimpulkan bahwa nilai-nilai keagamaan memiliki aspek vertikal dan aspek horisontal. Aspek vertikal adalah untuk menanamkan rasa takwa kepada Allah (dimensi k</w:t>
      </w:r>
      <w:r>
        <w:rPr>
          <w:rFonts w:asciiTheme="majorBidi" w:hAnsiTheme="majorBidi" w:cstheme="majorBidi"/>
          <w:sz w:val="24"/>
          <w:szCs w:val="24"/>
        </w:rPr>
        <w:t>etuhanan), sedangkan aspek hori</w:t>
      </w:r>
      <w:r w:rsidRPr="0081300C">
        <w:rPr>
          <w:rFonts w:asciiTheme="majorBidi" w:hAnsiTheme="majorBidi" w:cstheme="majorBidi"/>
          <w:sz w:val="24"/>
          <w:szCs w:val="24"/>
        </w:rPr>
        <w:t>z</w:t>
      </w:r>
      <w:r w:rsidRPr="00C21D1D">
        <w:rPr>
          <w:rFonts w:asciiTheme="majorBidi" w:hAnsiTheme="majorBidi" w:cstheme="majorBidi"/>
          <w:sz w:val="24"/>
          <w:szCs w:val="24"/>
        </w:rPr>
        <w:t>ontal sebagai sarana untuk mengembangakan rasa kemanusiaan kepada sesama (dimensi kemanusiaan).</w:t>
      </w:r>
    </w:p>
    <w:p w:rsidR="002D12E1" w:rsidRPr="003C6487" w:rsidRDefault="002D12E1" w:rsidP="007D1E62">
      <w:pPr>
        <w:pStyle w:val="ListParagraph"/>
        <w:numPr>
          <w:ilvl w:val="0"/>
          <w:numId w:val="29"/>
        </w:numPr>
        <w:spacing w:after="0" w:line="480" w:lineRule="auto"/>
        <w:ind w:left="1080"/>
        <w:jc w:val="both"/>
        <w:rPr>
          <w:rFonts w:ascii="Times New Roman" w:hAnsi="Times New Roman" w:cs="Times New Roman"/>
          <w:sz w:val="24"/>
          <w:lang w:val="en-US"/>
        </w:rPr>
      </w:pPr>
      <w:r w:rsidRPr="003C6487">
        <w:rPr>
          <w:rFonts w:ascii="Times New Roman" w:hAnsi="Times New Roman" w:cs="Times New Roman"/>
          <w:sz w:val="24"/>
        </w:rPr>
        <w:t>Dasar-dasar Nilai Keagamaan</w:t>
      </w:r>
    </w:p>
    <w:p w:rsidR="002D12E1" w:rsidRDefault="002D12E1" w:rsidP="002D12E1">
      <w:pPr>
        <w:spacing w:after="0" w:line="480" w:lineRule="auto"/>
        <w:ind w:left="1080" w:firstLine="720"/>
        <w:jc w:val="both"/>
        <w:rPr>
          <w:rFonts w:ascii="Times New Roman" w:hAnsi="Times New Roman" w:cs="Times New Roman"/>
          <w:sz w:val="24"/>
          <w:lang w:val="en-US"/>
        </w:rPr>
      </w:pPr>
      <w:r>
        <w:rPr>
          <w:rFonts w:ascii="Times New Roman" w:hAnsi="Times New Roman" w:cs="Times New Roman"/>
          <w:sz w:val="24"/>
        </w:rPr>
        <w:t xml:space="preserve">Dalam agama Islam penanaman nilai keagamaan pada manusia yang menjadi dasar pokok adalah Al-Qur’an dan al-Hadis. Disini penulis mengutip beberapa ayat al-Qur’an dan al-Hadis. </w:t>
      </w:r>
      <w:r w:rsidRPr="003E66EF">
        <w:rPr>
          <w:rFonts w:ascii="Times New Roman" w:hAnsi="Times New Roman" w:cs="Times New Roman"/>
          <w:sz w:val="24"/>
        </w:rPr>
        <w:t>Adapun ayat-ayat al-Quran yang menjadi dasar pelaksanaan penanaman nilai keagamaan adalah al-Qur’an surat at-Tahrim ayat 6 yang berbunyi :</w:t>
      </w:r>
    </w:p>
    <w:p w:rsidR="002D12E1" w:rsidRDefault="002D12E1" w:rsidP="002D12E1">
      <w:pPr>
        <w:bidi/>
        <w:spacing w:after="0" w:line="240" w:lineRule="auto"/>
        <w:ind w:hanging="1"/>
        <w:jc w:val="both"/>
        <w:rPr>
          <w:rFonts w:ascii="(normal text)" w:hAnsi="(normal text)"/>
          <w:rtl/>
        </w:rPr>
      </w:pPr>
      <w:r>
        <w:rPr>
          <w:sz w:val="28"/>
          <w:szCs w:val="28"/>
        </w:rPr>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F6"/>
      </w:r>
      <w:r>
        <w:rPr>
          <w:sz w:val="28"/>
          <w:szCs w:val="28"/>
        </w:rPr>
        <w:sym w:font="HQPB3" w:char="F02F"/>
      </w:r>
      <w:r>
        <w:rPr>
          <w:sz w:val="28"/>
          <w:szCs w:val="28"/>
        </w:rPr>
        <w:sym w:font="HQPB4" w:char="F0E4"/>
      </w:r>
      <w:r>
        <w:rPr>
          <w:sz w:val="28"/>
          <w:szCs w:val="28"/>
        </w:rPr>
        <w:sym w:font="HQPB2" w:char="F033"/>
      </w:r>
      <w:r>
        <w:rPr>
          <w:sz w:val="28"/>
          <w:szCs w:val="28"/>
        </w:rPr>
        <w:sym w:font="HQPB5" w:char="F07C"/>
      </w:r>
      <w:r>
        <w:rPr>
          <w:sz w:val="28"/>
          <w:szCs w:val="28"/>
        </w:rPr>
        <w:sym w:font="HQPB1" w:char="F0A1"/>
      </w:r>
      <w:r>
        <w:rPr>
          <w:sz w:val="28"/>
          <w:szCs w:val="28"/>
        </w:rPr>
        <w:sym w:font="HQPB4" w:char="F0E0"/>
      </w:r>
      <w:r>
        <w:rPr>
          <w:sz w:val="28"/>
          <w:szCs w:val="28"/>
        </w:rPr>
        <w:sym w:font="HQPB1" w:char="F0F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F6"/>
      </w:r>
      <w:r>
        <w:rPr>
          <w:sz w:val="28"/>
          <w:szCs w:val="28"/>
        </w:rPr>
        <w:sym w:font="HQPB3" w:char="F02F"/>
      </w:r>
      <w:r>
        <w:rPr>
          <w:sz w:val="28"/>
          <w:szCs w:val="28"/>
        </w:rPr>
        <w:sym w:font="HQPB4" w:char="F0E4"/>
      </w:r>
      <w:r>
        <w:rPr>
          <w:sz w:val="28"/>
          <w:szCs w:val="28"/>
        </w:rPr>
        <w:sym w:font="HQPB2" w:char="F033"/>
      </w:r>
      <w:r>
        <w:rPr>
          <w:sz w:val="28"/>
          <w:szCs w:val="28"/>
        </w:rPr>
        <w:sym w:font="HQPB2" w:char="F08B"/>
      </w:r>
      <w:r>
        <w:rPr>
          <w:sz w:val="28"/>
          <w:szCs w:val="28"/>
        </w:rPr>
        <w:sym w:font="HQPB4" w:char="F0CE"/>
      </w:r>
      <w:r>
        <w:rPr>
          <w:sz w:val="28"/>
          <w:szCs w:val="28"/>
        </w:rPr>
        <w:sym w:font="HQPB2" w:char="F03D"/>
      </w:r>
      <w:r>
        <w:rPr>
          <w:sz w:val="28"/>
          <w:szCs w:val="28"/>
        </w:rPr>
        <w:sym w:font="HQPB4" w:char="F0F7"/>
      </w:r>
      <w:r>
        <w:rPr>
          <w:sz w:val="28"/>
          <w:szCs w:val="28"/>
        </w:rPr>
        <w:sym w:font="HQPB2" w:char="F064"/>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91"/>
      </w:r>
      <w:r>
        <w:rPr>
          <w:sz w:val="28"/>
          <w:szCs w:val="28"/>
        </w:rPr>
        <w:sym w:font="HQPB1" w:char="F024"/>
      </w:r>
      <w:r>
        <w:rPr>
          <w:sz w:val="28"/>
          <w:szCs w:val="28"/>
        </w:rPr>
        <w:sym w:font="HQPB5" w:char="F074"/>
      </w:r>
      <w:r>
        <w:rPr>
          <w:sz w:val="28"/>
          <w:szCs w:val="28"/>
        </w:rPr>
        <w:sym w:font="HQPB2" w:char="F052"/>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4"/>
      </w:r>
      <w:r>
        <w:rPr>
          <w:sz w:val="28"/>
          <w:szCs w:val="28"/>
        </w:rPr>
        <w:sym w:font="HQPB4" w:char="F0DF"/>
      </w:r>
      <w:r>
        <w:rPr>
          <w:sz w:val="28"/>
          <w:szCs w:val="28"/>
        </w:rPr>
        <w:sym w:font="HQPB1" w:char="F08A"/>
      </w:r>
      <w:r>
        <w:rPr>
          <w:sz w:val="28"/>
          <w:szCs w:val="28"/>
        </w:rPr>
        <w:sym w:font="HQPB2" w:char="F071"/>
      </w:r>
      <w:r>
        <w:rPr>
          <w:sz w:val="28"/>
          <w:szCs w:val="28"/>
        </w:rPr>
        <w:sym w:font="HQPB4" w:char="F0E8"/>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2"/>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p>
    <w:p w:rsidR="002D12E1" w:rsidRDefault="002D12E1" w:rsidP="002D12E1">
      <w:pPr>
        <w:spacing w:after="0" w:line="240" w:lineRule="auto"/>
        <w:ind w:left="1985" w:hanging="905"/>
        <w:jc w:val="both"/>
        <w:rPr>
          <w:rFonts w:ascii="Times New Roman" w:hAnsi="Times New Roman" w:cs="Times New Roman"/>
          <w:i/>
          <w:sz w:val="24"/>
          <w:lang w:val="en-US"/>
        </w:rPr>
      </w:pPr>
      <w:r w:rsidRPr="003C6487">
        <w:rPr>
          <w:rFonts w:ascii="Times New Roman" w:hAnsi="Times New Roman" w:cs="Times New Roman"/>
          <w:iCs/>
          <w:sz w:val="24"/>
          <w:lang w:val="en-US"/>
        </w:rPr>
        <w:t>Artinya</w:t>
      </w:r>
      <w:proofErr w:type="gramStart"/>
      <w:r w:rsidRPr="003C6487">
        <w:rPr>
          <w:rFonts w:ascii="Times New Roman" w:hAnsi="Times New Roman" w:cs="Times New Roman"/>
          <w:iCs/>
          <w:sz w:val="24"/>
          <w:lang w:val="en-US"/>
        </w:rPr>
        <w:t>:</w:t>
      </w:r>
      <w:r w:rsidRPr="003E66EF">
        <w:rPr>
          <w:rFonts w:ascii="Times New Roman" w:hAnsi="Times New Roman" w:cs="Times New Roman"/>
          <w:i/>
          <w:sz w:val="24"/>
        </w:rPr>
        <w:t>“</w:t>
      </w:r>
      <w:proofErr w:type="gramEnd"/>
      <w:r w:rsidRPr="003E66EF">
        <w:rPr>
          <w:rFonts w:ascii="Times New Roman" w:hAnsi="Times New Roman" w:cs="Times New Roman"/>
          <w:i/>
          <w:sz w:val="24"/>
        </w:rPr>
        <w:t xml:space="preserve"> Hai orang</w:t>
      </w:r>
      <w:r>
        <w:rPr>
          <w:rFonts w:ascii="Times New Roman" w:hAnsi="Times New Roman" w:cs="Times New Roman"/>
          <w:i/>
          <w:sz w:val="24"/>
          <w:lang w:val="en-US"/>
        </w:rPr>
        <w:t>-</w:t>
      </w:r>
      <w:r w:rsidRPr="003E66EF">
        <w:rPr>
          <w:rFonts w:ascii="Times New Roman" w:hAnsi="Times New Roman" w:cs="Times New Roman"/>
          <w:i/>
          <w:sz w:val="24"/>
        </w:rPr>
        <w:t>orang beriman, peliharalh dirimu dan keluargamu dari api neraka”</w:t>
      </w:r>
      <w:r>
        <w:rPr>
          <w:rStyle w:val="FootnoteReference"/>
          <w:rFonts w:ascii="Times New Roman" w:hAnsi="Times New Roman" w:cs="Times New Roman"/>
          <w:i/>
          <w:sz w:val="24"/>
        </w:rPr>
        <w:footnoteReference w:id="41"/>
      </w:r>
    </w:p>
    <w:p w:rsidR="002D12E1" w:rsidRPr="00006A45" w:rsidRDefault="002D12E1" w:rsidP="002D12E1">
      <w:pPr>
        <w:spacing w:after="0" w:line="240" w:lineRule="auto"/>
        <w:ind w:left="1985" w:hanging="905"/>
        <w:jc w:val="both"/>
        <w:rPr>
          <w:rFonts w:ascii="Times New Roman" w:hAnsi="Times New Roman" w:cs="Times New Roman"/>
          <w:i/>
          <w:sz w:val="24"/>
          <w:lang w:val="en-US"/>
        </w:rPr>
      </w:pPr>
    </w:p>
    <w:p w:rsidR="002D12E1" w:rsidRPr="00DC2833" w:rsidRDefault="002D12E1" w:rsidP="002D12E1">
      <w:pPr>
        <w:spacing w:after="0" w:line="480" w:lineRule="auto"/>
        <w:ind w:left="1080" w:firstLine="720"/>
        <w:jc w:val="both"/>
        <w:rPr>
          <w:rFonts w:ascii="Times New Roman" w:hAnsi="Times New Roman" w:cs="Times New Roman"/>
          <w:sz w:val="24"/>
          <w:lang w:val="en-US"/>
        </w:rPr>
      </w:pPr>
      <w:r w:rsidRPr="003E66EF">
        <w:rPr>
          <w:rFonts w:ascii="Times New Roman" w:hAnsi="Times New Roman" w:cs="Times New Roman"/>
          <w:sz w:val="24"/>
        </w:rPr>
        <w:t>Adapun tujuan diadakanya pendidikan di majelis ta’lim dalam hal ini penanaman nilai-nilai kegamaan adalah menanamkan taqwa kepada Tuhan dan akhlak serta menegakkan kebenaran untuk membentuk manusia yang berpribadi, yang berbudi luhur sesuai dengan ajaran Islam.</w:t>
      </w:r>
    </w:p>
    <w:p w:rsidR="002D12E1" w:rsidRPr="003C6487" w:rsidRDefault="002D12E1" w:rsidP="007D1E62">
      <w:pPr>
        <w:pStyle w:val="ListParagraph"/>
        <w:numPr>
          <w:ilvl w:val="0"/>
          <w:numId w:val="29"/>
        </w:numPr>
        <w:spacing w:after="0" w:line="480" w:lineRule="auto"/>
        <w:ind w:left="1080"/>
        <w:jc w:val="both"/>
        <w:rPr>
          <w:rFonts w:ascii="Times New Roman" w:hAnsi="Times New Roman" w:cs="Times New Roman"/>
          <w:sz w:val="24"/>
          <w:lang w:val="en-US"/>
        </w:rPr>
      </w:pPr>
      <w:r w:rsidRPr="003C6487">
        <w:rPr>
          <w:rFonts w:ascii="Times New Roman" w:hAnsi="Times New Roman" w:cs="Times New Roman"/>
          <w:sz w:val="24"/>
        </w:rPr>
        <w:t>Bentuk-bentuk Nilai Keagamaan</w:t>
      </w:r>
    </w:p>
    <w:p w:rsidR="002D12E1" w:rsidRPr="005C6F72" w:rsidRDefault="002D12E1" w:rsidP="002D12E1">
      <w:pPr>
        <w:spacing w:after="0" w:line="480" w:lineRule="auto"/>
        <w:ind w:left="1080" w:firstLine="720"/>
        <w:jc w:val="both"/>
        <w:rPr>
          <w:rFonts w:ascii="Times New Roman" w:hAnsi="Times New Roman" w:cs="Times New Roman"/>
          <w:sz w:val="24"/>
        </w:rPr>
      </w:pPr>
      <w:r>
        <w:rPr>
          <w:rFonts w:ascii="Times New Roman" w:hAnsi="Times New Roman" w:cs="Times New Roman"/>
          <w:sz w:val="24"/>
        </w:rPr>
        <w:t>Dalam konsep pendidikan Islam, ada beberapa nilai-nilai agama Islam yaitu :</w:t>
      </w:r>
    </w:p>
    <w:p w:rsidR="002D12E1" w:rsidRPr="003E66EF" w:rsidRDefault="002D12E1" w:rsidP="002D12E1">
      <w:pPr>
        <w:pStyle w:val="ListParagraph"/>
        <w:numPr>
          <w:ilvl w:val="0"/>
          <w:numId w:val="11"/>
        </w:numPr>
        <w:spacing w:after="0" w:line="480" w:lineRule="auto"/>
        <w:ind w:left="1440"/>
        <w:jc w:val="both"/>
        <w:rPr>
          <w:rFonts w:ascii="Times New Roman" w:hAnsi="Times New Roman" w:cs="Times New Roman"/>
          <w:i/>
          <w:sz w:val="24"/>
        </w:rPr>
      </w:pPr>
      <w:r>
        <w:rPr>
          <w:rFonts w:ascii="Times New Roman" w:hAnsi="Times New Roman" w:cs="Times New Roman"/>
          <w:sz w:val="24"/>
          <w:lang w:val="en-US"/>
        </w:rPr>
        <w:t xml:space="preserve">Aqidah </w:t>
      </w:r>
    </w:p>
    <w:p w:rsidR="002D12E1" w:rsidRPr="00B60704" w:rsidRDefault="002D12E1" w:rsidP="002D12E1">
      <w:pPr>
        <w:pStyle w:val="ListParagraph"/>
        <w:spacing w:after="0" w:line="480" w:lineRule="auto"/>
        <w:ind w:left="1440" w:firstLine="360"/>
        <w:jc w:val="both"/>
        <w:rPr>
          <w:rFonts w:asciiTheme="majorBidi" w:hAnsiTheme="majorBidi" w:cstheme="majorBidi"/>
          <w:sz w:val="24"/>
          <w:szCs w:val="24"/>
        </w:rPr>
      </w:pPr>
      <w:r w:rsidRPr="005562A5">
        <w:rPr>
          <w:rFonts w:asciiTheme="majorBidi" w:hAnsiTheme="majorBidi" w:cstheme="majorBidi"/>
          <w:sz w:val="24"/>
          <w:szCs w:val="24"/>
        </w:rPr>
        <w:t>Aqidah adalah ilmu yang mengkaji persoalan–persoalan dan eksistensi Allah berikut seluruh unsur yang tercakup didalamnya, suatu kepercayaan kepada Tuhan Yang Maha Esa beserta ajaran</w:t>
      </w:r>
      <w:r w:rsidRPr="003C591D">
        <w:rPr>
          <w:rFonts w:asciiTheme="majorBidi" w:hAnsiTheme="majorBidi" w:cstheme="majorBidi"/>
          <w:sz w:val="24"/>
          <w:szCs w:val="24"/>
        </w:rPr>
        <w:t>-</w:t>
      </w:r>
      <w:r w:rsidRPr="005562A5">
        <w:rPr>
          <w:rFonts w:asciiTheme="majorBidi" w:hAnsiTheme="majorBidi" w:cstheme="majorBidi"/>
          <w:sz w:val="24"/>
          <w:szCs w:val="24"/>
        </w:rPr>
        <w:t>Nya.</w:t>
      </w:r>
      <w:r>
        <w:rPr>
          <w:rFonts w:asciiTheme="majorBidi" w:hAnsiTheme="majorBidi" w:cstheme="majorBidi"/>
          <w:sz w:val="24"/>
          <w:szCs w:val="24"/>
        </w:rPr>
        <w:t xml:space="preserve"> Selanjutnya dikemukakan bahwa, </w:t>
      </w:r>
      <w:r w:rsidRPr="005562A5">
        <w:rPr>
          <w:rFonts w:asciiTheme="majorBidi" w:hAnsiTheme="majorBidi" w:cstheme="majorBidi"/>
          <w:sz w:val="24"/>
          <w:szCs w:val="24"/>
        </w:rPr>
        <w:t>Aqidah Islam adalah suatu sistem kepercayaan Islam yang mencakup di dalamnya keyakinan kepada Allah SWT dengan jalan memahami nama-nama dan sifat-sifatnya, keyakinan terhadap Malaikat, Nabi-nabi, Kitab-kitab suci, serta hal-hal eskatologi</w:t>
      </w:r>
      <w:r w:rsidRPr="001F4C44">
        <w:rPr>
          <w:rFonts w:asciiTheme="majorBidi" w:hAnsiTheme="majorBidi" w:cstheme="majorBidi"/>
          <w:sz w:val="24"/>
          <w:szCs w:val="24"/>
        </w:rPr>
        <w:t>.</w:t>
      </w:r>
      <w:r>
        <w:rPr>
          <w:rStyle w:val="FootnoteReference"/>
          <w:rFonts w:asciiTheme="majorBidi" w:hAnsiTheme="majorBidi" w:cstheme="majorBidi"/>
          <w:sz w:val="24"/>
          <w:szCs w:val="24"/>
        </w:rPr>
        <w:footnoteReference w:id="42"/>
      </w:r>
    </w:p>
    <w:p w:rsidR="002D12E1" w:rsidRPr="00BE7323" w:rsidRDefault="002D12E1" w:rsidP="002D12E1">
      <w:pPr>
        <w:pStyle w:val="ListParagraph"/>
        <w:numPr>
          <w:ilvl w:val="0"/>
          <w:numId w:val="11"/>
        </w:numPr>
        <w:spacing w:after="0" w:line="480" w:lineRule="auto"/>
        <w:ind w:left="1440"/>
        <w:jc w:val="both"/>
        <w:rPr>
          <w:rFonts w:ascii="Times New Roman" w:hAnsi="Times New Roman" w:cs="Times New Roman"/>
          <w:i/>
          <w:sz w:val="24"/>
        </w:rPr>
      </w:pPr>
      <w:r>
        <w:rPr>
          <w:rFonts w:ascii="Times New Roman" w:hAnsi="Times New Roman" w:cs="Times New Roman"/>
          <w:sz w:val="24"/>
          <w:lang w:val="en-US"/>
        </w:rPr>
        <w:t xml:space="preserve">Ibadah </w:t>
      </w:r>
    </w:p>
    <w:p w:rsidR="002D12E1" w:rsidRPr="00345C76" w:rsidRDefault="002D12E1" w:rsidP="002D12E1">
      <w:pPr>
        <w:spacing w:after="0" w:line="480" w:lineRule="auto"/>
        <w:ind w:left="1440" w:firstLine="720"/>
        <w:jc w:val="both"/>
        <w:rPr>
          <w:rFonts w:asciiTheme="majorBidi" w:hAnsiTheme="majorBidi" w:cstheme="majorBidi"/>
          <w:sz w:val="24"/>
          <w:szCs w:val="24"/>
        </w:rPr>
      </w:pPr>
      <w:r w:rsidRPr="00345C76">
        <w:rPr>
          <w:rFonts w:asciiTheme="majorBidi" w:hAnsiTheme="majorBidi" w:cstheme="majorBidi"/>
          <w:sz w:val="24"/>
          <w:szCs w:val="24"/>
        </w:rPr>
        <w:t>Secara umum ibadah memiliki arti segala sesuatu yang dilakukan manusia atas dasar patuh terhadap pencipta</w:t>
      </w:r>
      <w:r w:rsidRPr="00345C76">
        <w:rPr>
          <w:rFonts w:asciiTheme="majorBidi" w:hAnsiTheme="majorBidi" w:cstheme="majorBidi"/>
          <w:sz w:val="24"/>
          <w:szCs w:val="24"/>
          <w:lang w:val="en-US"/>
        </w:rPr>
        <w:t>-</w:t>
      </w:r>
      <w:r w:rsidRPr="00345C76">
        <w:rPr>
          <w:rFonts w:asciiTheme="majorBidi" w:hAnsiTheme="majorBidi" w:cstheme="majorBidi"/>
          <w:sz w:val="24"/>
          <w:szCs w:val="24"/>
        </w:rPr>
        <w:t xml:space="preserve">Nya sebagai jalan untuk mendekatka diri kepada Nya. Ibadah menurut bahasa (etimologis) adalah diambil dari kata ta’abbud yang berarti menundukkan dan mematuhi dikatakan </w:t>
      </w:r>
      <w:r w:rsidRPr="006C2C56">
        <w:rPr>
          <w:rFonts w:asciiTheme="majorBidi" w:hAnsiTheme="majorBidi" w:cstheme="majorBidi"/>
          <w:i/>
          <w:iCs/>
          <w:sz w:val="24"/>
          <w:szCs w:val="24"/>
        </w:rPr>
        <w:t>thariqun</w:t>
      </w:r>
      <w:r w:rsidRPr="00345C76">
        <w:rPr>
          <w:rFonts w:asciiTheme="majorBidi" w:hAnsiTheme="majorBidi" w:cstheme="majorBidi"/>
          <w:sz w:val="24"/>
          <w:szCs w:val="24"/>
        </w:rPr>
        <w:t xml:space="preserve"> </w:t>
      </w:r>
      <w:r w:rsidRPr="006C2C56">
        <w:rPr>
          <w:rFonts w:asciiTheme="majorBidi" w:hAnsiTheme="majorBidi" w:cstheme="majorBidi"/>
          <w:i/>
          <w:iCs/>
          <w:sz w:val="24"/>
          <w:szCs w:val="24"/>
        </w:rPr>
        <w:t xml:space="preserve">mu’abbad </w:t>
      </w:r>
      <w:r w:rsidRPr="00345C76">
        <w:rPr>
          <w:rFonts w:asciiTheme="majorBidi" w:hAnsiTheme="majorBidi" w:cstheme="majorBidi"/>
          <w:sz w:val="24"/>
          <w:szCs w:val="24"/>
        </w:rPr>
        <w:t xml:space="preserve">yaitu : jalan yang ditundukkan yang sering dilalui orang. Ibadah dalam bahasa Arab berasal dari kata </w:t>
      </w:r>
      <w:r w:rsidRPr="006C2C56">
        <w:rPr>
          <w:rFonts w:asciiTheme="majorBidi" w:hAnsiTheme="majorBidi" w:cstheme="majorBidi"/>
          <w:i/>
          <w:iCs/>
          <w:sz w:val="24"/>
          <w:szCs w:val="24"/>
        </w:rPr>
        <w:t xml:space="preserve">abda’ </w:t>
      </w:r>
      <w:r w:rsidRPr="00345C76">
        <w:rPr>
          <w:rFonts w:asciiTheme="majorBidi" w:hAnsiTheme="majorBidi" w:cstheme="majorBidi"/>
          <w:sz w:val="24"/>
          <w:szCs w:val="24"/>
        </w:rPr>
        <w:t xml:space="preserve">yang berarti menghamba. Jadi, meyakini </w:t>
      </w:r>
      <w:r w:rsidRPr="00345C76">
        <w:rPr>
          <w:rFonts w:asciiTheme="majorBidi" w:hAnsiTheme="majorBidi" w:cstheme="majorBidi"/>
          <w:sz w:val="24"/>
          <w:szCs w:val="24"/>
        </w:rPr>
        <w:lastRenderedPageBreak/>
        <w:t xml:space="preserve">bahwasanya dirinya hanyalah seorang hamba yang </w:t>
      </w:r>
      <w:r>
        <w:rPr>
          <w:rFonts w:asciiTheme="majorBidi" w:hAnsiTheme="majorBidi" w:cstheme="majorBidi"/>
          <w:sz w:val="24"/>
          <w:szCs w:val="24"/>
        </w:rPr>
        <w:t>tidak memiliki keberdayaan apa-</w:t>
      </w:r>
      <w:r w:rsidRPr="00345C76">
        <w:rPr>
          <w:rFonts w:asciiTheme="majorBidi" w:hAnsiTheme="majorBidi" w:cstheme="majorBidi"/>
          <w:sz w:val="24"/>
          <w:szCs w:val="24"/>
        </w:rPr>
        <w:t>apa sehingga ibadah adalah bent</w:t>
      </w:r>
      <w:r>
        <w:rPr>
          <w:rFonts w:asciiTheme="majorBidi" w:hAnsiTheme="majorBidi" w:cstheme="majorBidi"/>
          <w:sz w:val="24"/>
          <w:szCs w:val="24"/>
        </w:rPr>
        <w:t>uk taat dan hormat kepada Tuhan</w:t>
      </w:r>
      <w:r w:rsidRPr="00345C76">
        <w:rPr>
          <w:rFonts w:asciiTheme="majorBidi" w:hAnsiTheme="majorBidi" w:cstheme="majorBidi"/>
          <w:sz w:val="24"/>
          <w:szCs w:val="24"/>
        </w:rPr>
        <w:t>-Nya.</w:t>
      </w:r>
      <w:r>
        <w:rPr>
          <w:rStyle w:val="FootnoteReference"/>
          <w:rFonts w:asciiTheme="majorBidi" w:hAnsiTheme="majorBidi" w:cstheme="majorBidi"/>
          <w:sz w:val="24"/>
          <w:szCs w:val="24"/>
        </w:rPr>
        <w:footnoteReference w:id="43"/>
      </w:r>
    </w:p>
    <w:p w:rsidR="002D12E1" w:rsidRPr="00345C76" w:rsidRDefault="002D12E1" w:rsidP="002D12E1">
      <w:pPr>
        <w:spacing w:after="0" w:line="480" w:lineRule="auto"/>
        <w:ind w:left="1440" w:firstLine="720"/>
        <w:jc w:val="both"/>
        <w:rPr>
          <w:rFonts w:asciiTheme="majorBidi" w:hAnsiTheme="majorBidi" w:cstheme="majorBidi"/>
          <w:b/>
          <w:bCs/>
          <w:i/>
          <w:sz w:val="28"/>
          <w:szCs w:val="24"/>
          <w:lang w:val="en-US"/>
        </w:rPr>
      </w:pPr>
      <w:r w:rsidRPr="00345C76">
        <w:rPr>
          <w:rFonts w:asciiTheme="majorBidi" w:hAnsiTheme="majorBidi" w:cstheme="majorBidi"/>
          <w:sz w:val="24"/>
          <w:szCs w:val="24"/>
        </w:rPr>
        <w:t>Dengan pengertian diatas dapat disimpulkan bahwa ibadah disamping merupakan sikap diri yang pada mulanya hanya ada dalam hati juga diwujudkan dalam bentuk ucapan dan perbuatan, sekaligus cermin ketaatan kepada Allah</w:t>
      </w:r>
      <w:r w:rsidRPr="00345C76">
        <w:rPr>
          <w:rFonts w:asciiTheme="majorBidi" w:hAnsiTheme="majorBidi" w:cstheme="majorBidi"/>
          <w:sz w:val="24"/>
          <w:szCs w:val="24"/>
          <w:lang w:val="en-US"/>
        </w:rPr>
        <w:t>.</w:t>
      </w:r>
    </w:p>
    <w:p w:rsidR="002D12E1" w:rsidRPr="003E66EF" w:rsidRDefault="002D12E1" w:rsidP="002D12E1">
      <w:pPr>
        <w:pStyle w:val="ListParagraph"/>
        <w:numPr>
          <w:ilvl w:val="0"/>
          <w:numId w:val="11"/>
        </w:numPr>
        <w:spacing w:after="0" w:line="480" w:lineRule="auto"/>
        <w:ind w:left="1440"/>
        <w:jc w:val="both"/>
        <w:rPr>
          <w:rFonts w:ascii="Times New Roman" w:hAnsi="Times New Roman" w:cs="Times New Roman"/>
          <w:i/>
          <w:sz w:val="24"/>
        </w:rPr>
      </w:pPr>
      <w:r>
        <w:rPr>
          <w:rFonts w:ascii="Times New Roman" w:hAnsi="Times New Roman" w:cs="Times New Roman"/>
          <w:sz w:val="24"/>
        </w:rPr>
        <w:t>Akhlak</w:t>
      </w:r>
    </w:p>
    <w:p w:rsidR="002D12E1" w:rsidRDefault="002D12E1" w:rsidP="002D12E1">
      <w:pPr>
        <w:pStyle w:val="ListParagraph"/>
        <w:spacing w:after="0" w:line="480" w:lineRule="auto"/>
        <w:ind w:left="1440" w:firstLine="360"/>
        <w:jc w:val="both"/>
        <w:rPr>
          <w:rFonts w:ascii="Times New Roman" w:hAnsi="Times New Roman" w:cs="Times New Roman"/>
          <w:sz w:val="24"/>
          <w:lang w:val="en-US"/>
        </w:rPr>
      </w:pPr>
      <w:r>
        <w:rPr>
          <w:rFonts w:ascii="Times New Roman" w:hAnsi="Times New Roman" w:cs="Times New Roman"/>
          <w:sz w:val="24"/>
        </w:rPr>
        <w:t>Menurut Imam Al-Ghazali, akhlak itu ialah suatu istilah tenntang bentuk batin yang tertanam dalam jiwa seseorang yang mendorong ia berbuat (bertingkah laku) bukan karena suatu pemikiran atau bukan pula karna suatu pertimbangan, pilihan dari segi nilai, bentuk batin ini ada yang baik. Pendidikan Islam pun menekankan pendidikan akhlak dengan memperhatikan perubahan tingkah laku atau moral yang baik.</w:t>
      </w:r>
      <w:r>
        <w:rPr>
          <w:rStyle w:val="FootnoteReference"/>
          <w:rFonts w:ascii="Times New Roman" w:hAnsi="Times New Roman" w:cs="Times New Roman"/>
          <w:sz w:val="24"/>
        </w:rPr>
        <w:footnoteReference w:id="44"/>
      </w:r>
    </w:p>
    <w:p w:rsidR="002D12E1" w:rsidRPr="003C6487" w:rsidRDefault="002D12E1" w:rsidP="007D1E62">
      <w:pPr>
        <w:pStyle w:val="ListParagraph"/>
        <w:numPr>
          <w:ilvl w:val="0"/>
          <w:numId w:val="29"/>
        </w:numPr>
        <w:spacing w:after="0" w:line="480" w:lineRule="auto"/>
        <w:ind w:left="1080"/>
        <w:jc w:val="both"/>
        <w:rPr>
          <w:rFonts w:ascii="Times New Roman" w:hAnsi="Times New Roman" w:cs="Times New Roman"/>
          <w:sz w:val="24"/>
          <w:lang w:val="en-US"/>
        </w:rPr>
      </w:pPr>
      <w:r w:rsidRPr="003C6487">
        <w:rPr>
          <w:rFonts w:ascii="Times New Roman" w:hAnsi="Times New Roman" w:cs="Times New Roman"/>
          <w:sz w:val="24"/>
        </w:rPr>
        <w:t>Faktor-faktor yang Mempengaruhi Nilai-nilai Keagamaan</w:t>
      </w:r>
    </w:p>
    <w:p w:rsidR="002D12E1" w:rsidRDefault="002D12E1" w:rsidP="002D12E1">
      <w:pPr>
        <w:spacing w:after="0" w:line="480" w:lineRule="auto"/>
        <w:ind w:left="1080" w:firstLine="720"/>
        <w:jc w:val="both"/>
        <w:rPr>
          <w:rFonts w:ascii="Times New Roman" w:hAnsi="Times New Roman" w:cs="Times New Roman"/>
          <w:sz w:val="24"/>
          <w:lang w:val="en-US"/>
        </w:rPr>
      </w:pPr>
      <w:r>
        <w:rPr>
          <w:rFonts w:ascii="Times New Roman" w:hAnsi="Times New Roman" w:cs="Times New Roman"/>
          <w:sz w:val="24"/>
        </w:rPr>
        <w:t xml:space="preserve">Nilai keagamaan pada seseorang dipengaruhi oleh faktor-faktor pembawaan dan lingkungan. </w:t>
      </w:r>
      <w:r>
        <w:rPr>
          <w:rStyle w:val="FootnoteReference"/>
          <w:rFonts w:ascii="Times New Roman" w:hAnsi="Times New Roman" w:cs="Times New Roman"/>
          <w:sz w:val="24"/>
        </w:rPr>
        <w:footnoteReference w:id="45"/>
      </w:r>
    </w:p>
    <w:p w:rsidR="002D12E1" w:rsidRPr="00634A3D" w:rsidRDefault="002D12E1" w:rsidP="002D12E1">
      <w:pPr>
        <w:pStyle w:val="ListParagraph"/>
        <w:numPr>
          <w:ilvl w:val="0"/>
          <w:numId w:val="12"/>
        </w:numPr>
        <w:spacing w:after="0" w:line="480" w:lineRule="auto"/>
        <w:ind w:left="1440"/>
        <w:jc w:val="both"/>
        <w:rPr>
          <w:rFonts w:ascii="Times New Roman" w:hAnsi="Times New Roman" w:cs="Times New Roman"/>
          <w:i/>
          <w:sz w:val="24"/>
        </w:rPr>
      </w:pPr>
      <w:r>
        <w:rPr>
          <w:rFonts w:ascii="Times New Roman" w:hAnsi="Times New Roman" w:cs="Times New Roman"/>
          <w:sz w:val="24"/>
        </w:rPr>
        <w:t>Faktor Pembawaan (Internal)</w:t>
      </w:r>
    </w:p>
    <w:p w:rsidR="002D12E1" w:rsidRDefault="002D12E1" w:rsidP="002D12E1">
      <w:pPr>
        <w:pStyle w:val="ListParagraph"/>
        <w:spacing w:after="0" w:line="480" w:lineRule="auto"/>
        <w:ind w:left="1440" w:firstLine="360"/>
        <w:jc w:val="both"/>
        <w:rPr>
          <w:rFonts w:ascii="Times New Roman" w:hAnsi="Times New Roman" w:cs="Times New Roman"/>
          <w:sz w:val="24"/>
        </w:rPr>
      </w:pPr>
      <w:r>
        <w:rPr>
          <w:rFonts w:ascii="Times New Roman" w:hAnsi="Times New Roman" w:cs="Times New Roman"/>
          <w:sz w:val="24"/>
        </w:rPr>
        <w:t>Perbedaan hakiki antara manusia dan hewan adalah bahwa manusia mempunyai fitrah (pembawaan) beragama (</w:t>
      </w:r>
      <w:r>
        <w:rPr>
          <w:rFonts w:ascii="Times New Roman" w:hAnsi="Times New Roman" w:cs="Times New Roman"/>
          <w:i/>
          <w:sz w:val="24"/>
        </w:rPr>
        <w:t xml:space="preserve">homo relegius). </w:t>
      </w:r>
      <w:r w:rsidRPr="00634A3D">
        <w:rPr>
          <w:rFonts w:ascii="Times New Roman" w:hAnsi="Times New Roman" w:cs="Times New Roman"/>
          <w:sz w:val="24"/>
        </w:rPr>
        <w:t>Manusia</w:t>
      </w:r>
      <w:r>
        <w:rPr>
          <w:rFonts w:ascii="Times New Roman" w:hAnsi="Times New Roman" w:cs="Times New Roman"/>
          <w:sz w:val="24"/>
        </w:rPr>
        <w:t xml:space="preserve"> itu memiliki fitrah untuk mempercayai suatu zat yang mempunyai kekuatan baik mmemnberikan sesuatu yang bermanfaat maupun mudhorot.</w:t>
      </w:r>
    </w:p>
    <w:p w:rsidR="002D12E1" w:rsidRPr="003C6487" w:rsidRDefault="002D12E1" w:rsidP="002D12E1">
      <w:pPr>
        <w:pStyle w:val="ListParagraph"/>
        <w:spacing w:after="0" w:line="480" w:lineRule="auto"/>
        <w:ind w:left="1440" w:firstLine="360"/>
        <w:jc w:val="both"/>
        <w:rPr>
          <w:rFonts w:ascii="Times New Roman" w:hAnsi="Times New Roman" w:cs="Times New Roman"/>
          <w:sz w:val="24"/>
        </w:rPr>
      </w:pPr>
      <w:r>
        <w:rPr>
          <w:rFonts w:ascii="Times New Roman" w:hAnsi="Times New Roman" w:cs="Times New Roman"/>
          <w:sz w:val="24"/>
        </w:rPr>
        <w:lastRenderedPageBreak/>
        <w:t>Dalam perkembangannya, fitrah beragama itu ada yang berjalan secara alamiah dan ada juga yang mendapat bimbingan dari para rasul Allah SWT. sehingga fitrah nya itu berkembang sesuai dengan kehendk Allah SWT.</w:t>
      </w:r>
    </w:p>
    <w:p w:rsidR="002D12E1" w:rsidRDefault="002D12E1" w:rsidP="002D12E1">
      <w:pPr>
        <w:pStyle w:val="ListParagraph"/>
        <w:spacing w:after="0" w:line="480" w:lineRule="auto"/>
        <w:ind w:left="1440" w:firstLine="720"/>
        <w:jc w:val="both"/>
        <w:rPr>
          <w:rFonts w:ascii="Times New Roman" w:hAnsi="Times New Roman" w:cs="Times New Roman"/>
          <w:sz w:val="24"/>
          <w:lang w:val="en-US"/>
        </w:rPr>
      </w:pPr>
      <w:r>
        <w:rPr>
          <w:rFonts w:ascii="Times New Roman" w:hAnsi="Times New Roman" w:cs="Times New Roman"/>
          <w:sz w:val="24"/>
        </w:rPr>
        <w:t>Keyakinan bahwa manusia itu mempunyai fitrah atau kepercayaan kepada Tuhan didasarkan pada firman Allah surah Al-A’raf ayat 172 :</w:t>
      </w:r>
    </w:p>
    <w:p w:rsidR="002D12E1" w:rsidRPr="00130D23" w:rsidRDefault="002D12E1" w:rsidP="002D12E1">
      <w:pPr>
        <w:pStyle w:val="ListParagraph"/>
        <w:bidi/>
        <w:spacing w:after="0" w:line="240" w:lineRule="auto"/>
        <w:ind w:left="0" w:right="1276" w:hanging="1"/>
        <w:jc w:val="both"/>
        <w:rPr>
          <w:rFonts w:ascii="(normal text)" w:hAnsi="(normal text)"/>
          <w:sz w:val="16"/>
          <w:szCs w:val="16"/>
          <w:rtl/>
        </w:rPr>
      </w:pPr>
      <w:r w:rsidRPr="00130D23">
        <w:sym w:font="HQPB4" w:char="F0F8"/>
      </w:r>
      <w:r w:rsidRPr="00130D23">
        <w:sym w:font="HQPB1" w:char="F08C"/>
      </w:r>
      <w:r w:rsidRPr="00130D23">
        <w:sym w:font="HQPB4" w:char="F0CE"/>
      </w:r>
      <w:r w:rsidRPr="00130D23">
        <w:sym w:font="HQPB1" w:char="F029"/>
      </w:r>
      <w:r w:rsidRPr="00130D23">
        <w:sym w:font="HQPB5" w:char="F075"/>
      </w:r>
      <w:r w:rsidRPr="00130D23">
        <w:sym w:font="HQPB2" w:char="F072"/>
      </w:r>
      <w:r w:rsidRPr="00130D23">
        <w:rPr>
          <w:rFonts w:ascii="(normal text)" w:hAnsi="(normal text)"/>
          <w:sz w:val="16"/>
          <w:szCs w:val="16"/>
          <w:rtl/>
        </w:rPr>
        <w:t xml:space="preserve"> </w:t>
      </w:r>
      <w:r w:rsidRPr="00130D23">
        <w:sym w:font="HQPB5" w:char="F078"/>
      </w:r>
      <w:r w:rsidRPr="00130D23">
        <w:sym w:font="HQPB1" w:char="F08B"/>
      </w:r>
      <w:r w:rsidRPr="00130D23">
        <w:sym w:font="HQPB5" w:char="F073"/>
      </w:r>
      <w:r w:rsidRPr="00130D23">
        <w:sym w:font="HQPB1" w:char="F07B"/>
      </w:r>
      <w:r w:rsidRPr="00130D23">
        <w:sym w:font="HQPB5" w:char="F072"/>
      </w:r>
      <w:r w:rsidRPr="00130D23">
        <w:sym w:font="HQPB1" w:char="F026"/>
      </w:r>
      <w:r w:rsidRPr="00130D23">
        <w:rPr>
          <w:rFonts w:ascii="(normal text)" w:hAnsi="(normal text)"/>
          <w:sz w:val="16"/>
          <w:szCs w:val="16"/>
          <w:rtl/>
        </w:rPr>
        <w:t xml:space="preserve"> </w:t>
      </w:r>
      <w:r w:rsidRPr="00130D23">
        <w:sym w:font="HQPB5" w:char="F079"/>
      </w:r>
      <w:r w:rsidRPr="00130D23">
        <w:sym w:font="HQPB2" w:char="F037"/>
      </w:r>
      <w:r w:rsidRPr="00130D23">
        <w:sym w:font="HQPB4" w:char="F095"/>
      </w:r>
      <w:r w:rsidRPr="00130D23">
        <w:sym w:font="HQPB1" w:char="F02F"/>
      </w:r>
      <w:r w:rsidRPr="00130D23">
        <w:sym w:font="HQPB5" w:char="F075"/>
      </w:r>
      <w:r w:rsidRPr="00130D23">
        <w:sym w:font="HQPB1" w:char="F091"/>
      </w:r>
      <w:r w:rsidRPr="00130D23">
        <w:rPr>
          <w:rFonts w:ascii="(normal text)" w:hAnsi="(normal text)"/>
          <w:sz w:val="16"/>
          <w:szCs w:val="16"/>
          <w:rtl/>
        </w:rPr>
        <w:t xml:space="preserve"> </w:t>
      </w:r>
      <w:r w:rsidRPr="00130D23">
        <w:sym w:font="HQPB5" w:char="F02E"/>
      </w:r>
      <w:r w:rsidRPr="00130D23">
        <w:sym w:font="HQPB2" w:char="F060"/>
      </w:r>
      <w:r w:rsidRPr="00130D23">
        <w:sym w:font="HQPB4" w:char="F0CF"/>
      </w:r>
      <w:r w:rsidRPr="00130D23">
        <w:sym w:font="HQPB2" w:char="F042"/>
      </w:r>
      <w:r w:rsidRPr="00130D23">
        <w:rPr>
          <w:rFonts w:ascii="(normal text)" w:hAnsi="(normal text)"/>
          <w:sz w:val="16"/>
          <w:szCs w:val="16"/>
          <w:rtl/>
        </w:rPr>
        <w:t xml:space="preserve"> </w:t>
      </w:r>
      <w:r w:rsidRPr="00130D23">
        <w:sym w:font="HQPB4" w:char="F0FB"/>
      </w:r>
      <w:r w:rsidRPr="00130D23">
        <w:sym w:font="HQPB2" w:char="F0D3"/>
      </w:r>
      <w:r w:rsidRPr="00130D23">
        <w:sym w:font="HQPB4" w:char="F0CD"/>
      </w:r>
      <w:r w:rsidRPr="00130D23">
        <w:sym w:font="HQPB2" w:char="F05F"/>
      </w:r>
      <w:r w:rsidRPr="00130D23">
        <w:sym w:font="HQPB5" w:char="F074"/>
      </w:r>
      <w:r w:rsidRPr="00130D23">
        <w:sym w:font="HQPB1" w:char="F02F"/>
      </w:r>
      <w:r w:rsidRPr="00130D23">
        <w:rPr>
          <w:rFonts w:ascii="(normal text)" w:hAnsi="(normal text)"/>
          <w:sz w:val="16"/>
          <w:szCs w:val="16"/>
          <w:rtl/>
        </w:rPr>
        <w:t xml:space="preserve"> </w:t>
      </w:r>
      <w:r w:rsidRPr="00130D23">
        <w:sym w:font="HQPB5" w:char="F074"/>
      </w:r>
      <w:r w:rsidRPr="00130D23">
        <w:sym w:font="HQPB2" w:char="F050"/>
      </w:r>
      <w:r w:rsidRPr="00130D23">
        <w:sym w:font="HQPB5" w:char="F079"/>
      </w:r>
      <w:r w:rsidRPr="00130D23">
        <w:sym w:font="HQPB1" w:char="F08A"/>
      </w:r>
      <w:r w:rsidRPr="00130D23">
        <w:sym w:font="HQPB1" w:char="F023"/>
      </w:r>
      <w:r w:rsidRPr="00130D23">
        <w:sym w:font="HQPB5" w:char="F075"/>
      </w:r>
      <w:r w:rsidRPr="00130D23">
        <w:sym w:font="HQPB2" w:char="F0E4"/>
      </w:r>
      <w:r w:rsidRPr="00130D23">
        <w:rPr>
          <w:rFonts w:ascii="(normal text)" w:hAnsi="(normal text)"/>
          <w:sz w:val="16"/>
          <w:szCs w:val="16"/>
          <w:rtl/>
        </w:rPr>
        <w:t xml:space="preserve"> </w:t>
      </w:r>
      <w:r w:rsidRPr="00130D23">
        <w:sym w:font="HQPB2" w:char="F060"/>
      </w:r>
      <w:r w:rsidRPr="00130D23">
        <w:sym w:font="HQPB4" w:char="F0CF"/>
      </w:r>
      <w:r w:rsidRPr="00130D23">
        <w:sym w:font="HQPB2" w:char="F042"/>
      </w:r>
      <w:r w:rsidRPr="00130D23">
        <w:rPr>
          <w:rFonts w:ascii="(normal text)" w:hAnsi="(normal text)"/>
          <w:sz w:val="16"/>
          <w:szCs w:val="16"/>
          <w:rtl/>
        </w:rPr>
        <w:t xml:space="preserve"> </w:t>
      </w:r>
      <w:r w:rsidRPr="00130D23">
        <w:sym w:font="HQPB4" w:char="F0F3"/>
      </w:r>
      <w:r w:rsidRPr="00130D23">
        <w:sym w:font="HQPB2" w:char="F04F"/>
      </w:r>
      <w:r w:rsidRPr="00130D23">
        <w:sym w:font="HQPB4" w:char="F0CF"/>
      </w:r>
      <w:r w:rsidRPr="00130D23">
        <w:sym w:font="HQPB2" w:char="F064"/>
      </w:r>
      <w:r w:rsidRPr="00130D23">
        <w:sym w:font="HQPB4" w:char="F0CD"/>
      </w:r>
      <w:r w:rsidRPr="00130D23">
        <w:sym w:font="HQPB1" w:char="F091"/>
      </w:r>
      <w:r w:rsidRPr="00130D23">
        <w:sym w:font="HQPB2" w:char="F071"/>
      </w:r>
      <w:r w:rsidRPr="00130D23">
        <w:sym w:font="HQPB4" w:char="F0DF"/>
      </w:r>
      <w:r w:rsidRPr="00130D23">
        <w:sym w:font="HQPB2" w:char="F067"/>
      </w:r>
      <w:r w:rsidRPr="00130D23">
        <w:sym w:font="HQPB4" w:char="F0E0"/>
      </w:r>
      <w:r w:rsidRPr="00130D23">
        <w:sym w:font="HQPB1" w:char="F0DF"/>
      </w:r>
      <w:r w:rsidRPr="00130D23">
        <w:rPr>
          <w:rFonts w:ascii="(normal text)" w:hAnsi="(normal text)"/>
          <w:sz w:val="16"/>
          <w:szCs w:val="16"/>
          <w:rtl/>
        </w:rPr>
        <w:t xml:space="preserve"> </w:t>
      </w:r>
      <w:r w:rsidRPr="00130D23">
        <w:sym w:font="HQPB4" w:char="F0F6"/>
      </w:r>
      <w:r w:rsidRPr="00130D23">
        <w:sym w:font="HQPB2" w:char="F04E"/>
      </w:r>
      <w:r w:rsidRPr="00130D23">
        <w:sym w:font="HQPB4" w:char="F0E5"/>
      </w:r>
      <w:r w:rsidRPr="00130D23">
        <w:sym w:font="HQPB2" w:char="F06B"/>
      </w:r>
      <w:r w:rsidRPr="00130D23">
        <w:sym w:font="HQPB5" w:char="F074"/>
      </w:r>
      <w:r w:rsidRPr="00130D23">
        <w:sym w:font="HQPB1" w:char="F04A"/>
      </w:r>
      <w:r w:rsidRPr="00130D23">
        <w:sym w:font="HQPB4" w:char="F0AD"/>
      </w:r>
      <w:r w:rsidRPr="00130D23">
        <w:sym w:font="HQPB2" w:char="F083"/>
      </w:r>
      <w:r w:rsidRPr="00130D23">
        <w:sym w:font="HQPB4" w:char="F0CD"/>
      </w:r>
      <w:r w:rsidRPr="00130D23">
        <w:sym w:font="HQPB4" w:char="F068"/>
      </w:r>
      <w:r w:rsidRPr="00130D23">
        <w:sym w:font="HQPB1" w:char="F091"/>
      </w:r>
      <w:r w:rsidRPr="00130D23">
        <w:sym w:font="HQPB4" w:char="F0E8"/>
      </w:r>
      <w:r w:rsidRPr="00130D23">
        <w:sym w:font="HQPB1" w:char="F08C"/>
      </w:r>
      <w:r w:rsidRPr="00130D23">
        <w:rPr>
          <w:rFonts w:ascii="(normal text)" w:hAnsi="(normal text)"/>
          <w:sz w:val="16"/>
          <w:szCs w:val="16"/>
          <w:rtl/>
        </w:rPr>
        <w:t xml:space="preserve"> </w:t>
      </w:r>
      <w:r w:rsidRPr="00130D23">
        <w:sym w:font="HQPB4" w:char="F0F6"/>
      </w:r>
      <w:r w:rsidRPr="00130D23">
        <w:sym w:font="HQPB2" w:char="F04E"/>
      </w:r>
      <w:r w:rsidRPr="00130D23">
        <w:sym w:font="HQPB4" w:char="F0E8"/>
      </w:r>
      <w:r w:rsidRPr="00130D23">
        <w:sym w:font="HQPB2" w:char="F064"/>
      </w:r>
      <w:r w:rsidRPr="00130D23">
        <w:sym w:font="HQPB5" w:char="F079"/>
      </w:r>
      <w:r w:rsidRPr="00130D23">
        <w:sym w:font="HQPB1" w:char="F089"/>
      </w:r>
      <w:r w:rsidRPr="00130D23">
        <w:sym w:font="HQPB5" w:char="F070"/>
      </w:r>
      <w:r w:rsidRPr="00130D23">
        <w:sym w:font="HQPB2" w:char="F06B"/>
      </w:r>
      <w:r w:rsidRPr="00130D23">
        <w:sym w:font="HQPB4" w:char="F0F4"/>
      </w:r>
      <w:r w:rsidRPr="00130D23">
        <w:sym w:font="HQPB1" w:char="F0AD"/>
      </w:r>
      <w:r w:rsidRPr="00130D23">
        <w:sym w:font="HQPB5" w:char="F072"/>
      </w:r>
      <w:r w:rsidRPr="00130D23">
        <w:sym w:font="HQPB1" w:char="F026"/>
      </w:r>
      <w:r w:rsidRPr="00130D23">
        <w:sym w:font="HQPB5" w:char="F075"/>
      </w:r>
      <w:r w:rsidRPr="00130D23">
        <w:sym w:font="HQPB2" w:char="F072"/>
      </w:r>
      <w:r w:rsidRPr="00130D23">
        <w:rPr>
          <w:rFonts w:ascii="(normal text)" w:hAnsi="(normal text)"/>
          <w:sz w:val="16"/>
          <w:szCs w:val="16"/>
          <w:rtl/>
        </w:rPr>
        <w:t xml:space="preserve"> </w:t>
      </w:r>
      <w:r w:rsidRPr="00130D23">
        <w:sym w:font="HQPB5" w:char="F023"/>
      </w:r>
      <w:r w:rsidRPr="00130D23">
        <w:sym w:font="HQPB2" w:char="F092"/>
      </w:r>
      <w:r w:rsidRPr="00130D23">
        <w:sym w:font="HQPB5" w:char="F06E"/>
      </w:r>
      <w:r w:rsidRPr="00130D23">
        <w:sym w:font="HQPB2" w:char="F03F"/>
      </w:r>
      <w:r w:rsidRPr="00130D23">
        <w:sym w:font="HQPB5" w:char="F074"/>
      </w:r>
      <w:r w:rsidRPr="00130D23">
        <w:sym w:font="HQPB1" w:char="F0E3"/>
      </w:r>
      <w:r w:rsidRPr="00130D23">
        <w:rPr>
          <w:rFonts w:ascii="(normal text)" w:hAnsi="(normal text)"/>
          <w:sz w:val="16"/>
          <w:szCs w:val="16"/>
          <w:rtl/>
        </w:rPr>
        <w:t xml:space="preserve"> </w:t>
      </w:r>
      <w:r w:rsidRPr="00130D23">
        <w:sym w:font="HQPB4" w:char="F0F6"/>
      </w:r>
      <w:r w:rsidRPr="00130D23">
        <w:sym w:font="HQPB2" w:char="F04E"/>
      </w:r>
      <w:r w:rsidRPr="00130D23">
        <w:sym w:font="HQPB4" w:char="F0CD"/>
      </w:r>
      <w:r w:rsidRPr="00130D23">
        <w:sym w:font="HQPB2" w:char="F06B"/>
      </w:r>
      <w:r w:rsidRPr="00130D23">
        <w:sym w:font="HQPB4" w:char="F0C5"/>
      </w:r>
      <w:r w:rsidRPr="00130D23">
        <w:sym w:font="HQPB1" w:char="F0A6"/>
      </w:r>
      <w:r w:rsidRPr="00130D23">
        <w:sym w:font="HQPB4" w:char="F0E0"/>
      </w:r>
      <w:r w:rsidRPr="00130D23">
        <w:sym w:font="HQPB1" w:char="F0FF"/>
      </w:r>
      <w:r w:rsidRPr="00130D23">
        <w:sym w:font="HQPB2" w:char="F052"/>
      </w:r>
      <w:r w:rsidRPr="00130D23">
        <w:sym w:font="HQPB5" w:char="F072"/>
      </w:r>
      <w:r w:rsidRPr="00130D23">
        <w:sym w:font="HQPB1" w:char="F026"/>
      </w:r>
      <w:r w:rsidRPr="00130D23">
        <w:rPr>
          <w:rFonts w:ascii="(normal text)" w:hAnsi="(normal text)"/>
          <w:sz w:val="16"/>
          <w:szCs w:val="16"/>
          <w:rtl/>
        </w:rPr>
        <w:t xml:space="preserve"> </w:t>
      </w:r>
      <w:r w:rsidRPr="00130D23">
        <w:sym w:font="HQPB4" w:char="F0E0"/>
      </w:r>
      <w:r w:rsidRPr="00130D23">
        <w:sym w:font="HQPB1" w:char="F04D"/>
      </w:r>
      <w:r w:rsidRPr="00130D23">
        <w:sym w:font="HQPB4" w:char="F0F3"/>
      </w:r>
      <w:r w:rsidRPr="00130D23">
        <w:sym w:font="HQPB1" w:char="F0A1"/>
      </w:r>
      <w:r w:rsidRPr="00130D23">
        <w:sym w:font="HQPB5" w:char="F073"/>
      </w:r>
      <w:r w:rsidRPr="00130D23">
        <w:sym w:font="HQPB2" w:char="F039"/>
      </w:r>
      <w:r w:rsidRPr="00130D23">
        <w:sym w:font="HQPB5" w:char="F072"/>
      </w:r>
      <w:r w:rsidRPr="00130D23">
        <w:sym w:font="HQPB1" w:char="F026"/>
      </w:r>
      <w:r w:rsidRPr="00130D23">
        <w:rPr>
          <w:rFonts w:ascii="(normal text)" w:hAnsi="(normal text)"/>
          <w:sz w:val="16"/>
          <w:szCs w:val="16"/>
          <w:rtl/>
        </w:rPr>
        <w:t xml:space="preserve"> </w:t>
      </w:r>
      <w:r w:rsidRPr="00130D23">
        <w:sym w:font="HQPB4" w:char="F0F6"/>
      </w:r>
      <w:r w:rsidRPr="00130D23">
        <w:sym w:font="HQPB2" w:char="F04E"/>
      </w:r>
      <w:r w:rsidRPr="00130D23">
        <w:sym w:font="HQPB4" w:char="F0E4"/>
      </w:r>
      <w:r w:rsidRPr="00130D23">
        <w:sym w:font="HQPB2" w:char="F033"/>
      </w:r>
      <w:r w:rsidRPr="00130D23">
        <w:sym w:font="HQPB4" w:char="F0CE"/>
      </w:r>
      <w:r w:rsidRPr="00130D23">
        <w:sym w:font="HQPB4" w:char="F06E"/>
      </w:r>
      <w:r w:rsidRPr="00130D23">
        <w:sym w:font="HQPB1" w:char="F02F"/>
      </w:r>
      <w:r w:rsidRPr="00130D23">
        <w:sym w:font="HQPB5" w:char="F074"/>
      </w:r>
      <w:r w:rsidRPr="00130D23">
        <w:sym w:font="HQPB1" w:char="F08D"/>
      </w:r>
      <w:r w:rsidRPr="00130D23">
        <w:sym w:font="HQPB4" w:char="F0CE"/>
      </w:r>
      <w:r w:rsidRPr="00130D23">
        <w:sym w:font="HQPB1" w:char="F02F"/>
      </w:r>
      <w:r w:rsidRPr="00130D23">
        <w:rPr>
          <w:rFonts w:ascii="(normal text)" w:hAnsi="(normal text)"/>
          <w:sz w:val="16"/>
          <w:szCs w:val="16"/>
          <w:rtl/>
        </w:rPr>
        <w:t xml:space="preserve"> </w:t>
      </w:r>
      <w:r w:rsidRPr="00130D23">
        <w:sym w:font="HQPB4" w:char="F028"/>
      </w:r>
      <w:r w:rsidRPr="00130D23">
        <w:rPr>
          <w:rFonts w:ascii="(normal text)" w:hAnsi="(normal text)"/>
          <w:sz w:val="16"/>
          <w:szCs w:val="16"/>
          <w:rtl/>
        </w:rPr>
        <w:t xml:space="preserve"> </w:t>
      </w:r>
      <w:r w:rsidRPr="00130D23">
        <w:sym w:font="HQPB5" w:char="F028"/>
      </w:r>
      <w:r w:rsidRPr="00130D23">
        <w:sym w:font="HQPB1" w:char="F023"/>
      </w:r>
      <w:r w:rsidRPr="00130D23">
        <w:sym w:font="HQPB2" w:char="F071"/>
      </w:r>
      <w:r w:rsidRPr="00130D23">
        <w:sym w:font="HQPB4" w:char="F0E4"/>
      </w:r>
      <w:r w:rsidRPr="00130D23">
        <w:sym w:font="HQPB2" w:char="F039"/>
      </w:r>
      <w:r w:rsidRPr="00130D23">
        <w:sym w:font="HQPB1" w:char="F024"/>
      </w:r>
      <w:r w:rsidRPr="00130D23">
        <w:sym w:font="HQPB5" w:char="F073"/>
      </w:r>
      <w:r w:rsidRPr="00130D23">
        <w:sym w:font="HQPB2" w:char="F025"/>
      </w:r>
      <w:r w:rsidRPr="00130D23">
        <w:rPr>
          <w:rFonts w:ascii="(normal text)" w:hAnsi="(normal text)"/>
          <w:sz w:val="16"/>
          <w:szCs w:val="16"/>
          <w:rtl/>
        </w:rPr>
        <w:t xml:space="preserve"> </w:t>
      </w:r>
      <w:r w:rsidRPr="00130D23">
        <w:sym w:font="HQPB5" w:char="F034"/>
      </w:r>
      <w:r w:rsidRPr="00130D23">
        <w:sym w:font="HQPB2" w:char="F092"/>
      </w:r>
      <w:r w:rsidRPr="00130D23">
        <w:sym w:font="HQPB5" w:char="F06E"/>
      </w:r>
      <w:r w:rsidRPr="00130D23">
        <w:sym w:font="HQPB2" w:char="F03F"/>
      </w:r>
      <w:r w:rsidRPr="00130D23">
        <w:sym w:font="HQPB5" w:char="F074"/>
      </w:r>
      <w:r w:rsidRPr="00130D23">
        <w:sym w:font="HQPB1" w:char="F02F"/>
      </w:r>
      <w:r w:rsidRPr="00130D23">
        <w:rPr>
          <w:rFonts w:ascii="(normal text)" w:hAnsi="(normal text)"/>
          <w:sz w:val="16"/>
          <w:szCs w:val="16"/>
          <w:rtl/>
        </w:rPr>
        <w:t xml:space="preserve"> </w:t>
      </w:r>
      <w:r w:rsidRPr="00130D23">
        <w:sym w:font="HQPB5" w:char="F0A1"/>
      </w:r>
      <w:r w:rsidRPr="00130D23">
        <w:rPr>
          <w:rFonts w:ascii="(normal text)" w:hAnsi="(normal text)"/>
          <w:sz w:val="16"/>
          <w:szCs w:val="16"/>
          <w:rtl/>
        </w:rPr>
        <w:t xml:space="preserve"> </w:t>
      </w:r>
      <w:r w:rsidRPr="00130D23">
        <w:sym w:font="HQPB5" w:char="F021"/>
      </w:r>
      <w:r w:rsidRPr="00130D23">
        <w:sym w:font="HQPB1" w:char="F024"/>
      </w:r>
      <w:r w:rsidRPr="00130D23">
        <w:sym w:font="HQPB5" w:char="F074"/>
      </w:r>
      <w:r w:rsidRPr="00130D23">
        <w:sym w:font="HQPB2" w:char="F052"/>
      </w:r>
      <w:r w:rsidRPr="00130D23">
        <w:sym w:font="HQPB4" w:char="F0F4"/>
      </w:r>
      <w:r w:rsidRPr="00130D23">
        <w:sym w:font="HQPB1" w:char="F089"/>
      </w:r>
      <w:r w:rsidRPr="00130D23">
        <w:sym w:font="HQPB4" w:char="F0CE"/>
      </w:r>
      <w:r w:rsidRPr="00130D23">
        <w:sym w:font="HQPB2" w:char="F067"/>
      </w:r>
      <w:r w:rsidRPr="00130D23">
        <w:sym w:font="HQPB5" w:char="F078"/>
      </w:r>
      <w:r w:rsidRPr="00130D23">
        <w:sym w:font="HQPB1" w:char="F0A9"/>
      </w:r>
      <w:r w:rsidRPr="00130D23">
        <w:rPr>
          <w:rFonts w:ascii="(normal text)" w:hAnsi="(normal text)"/>
          <w:sz w:val="16"/>
          <w:szCs w:val="16"/>
          <w:rtl/>
        </w:rPr>
        <w:t xml:space="preserve"> </w:t>
      </w:r>
      <w:r w:rsidRPr="00130D23">
        <w:sym w:font="HQPB5" w:char="F0A1"/>
      </w:r>
      <w:r w:rsidRPr="00130D23">
        <w:rPr>
          <w:rFonts w:ascii="(normal text)" w:hAnsi="(normal text)"/>
          <w:sz w:val="16"/>
          <w:szCs w:val="16"/>
          <w:rtl/>
        </w:rPr>
        <w:t xml:space="preserve"> </w:t>
      </w:r>
      <w:r w:rsidRPr="00130D23">
        <w:sym w:font="HQPB2" w:char="F063"/>
      </w:r>
      <w:r w:rsidRPr="00130D23">
        <w:sym w:font="HQPB5" w:char="F072"/>
      </w:r>
      <w:r w:rsidRPr="00130D23">
        <w:sym w:font="HQPB1" w:char="F026"/>
      </w:r>
      <w:r w:rsidRPr="00130D23">
        <w:rPr>
          <w:rFonts w:ascii="(normal text)" w:hAnsi="(normal text)"/>
          <w:sz w:val="16"/>
          <w:szCs w:val="16"/>
          <w:rtl/>
        </w:rPr>
        <w:t xml:space="preserve"> </w:t>
      </w:r>
      <w:r w:rsidRPr="00130D23">
        <w:sym w:font="HQPB5" w:char="F028"/>
      </w:r>
      <w:r w:rsidRPr="00130D23">
        <w:sym w:font="HQPB1" w:char="F023"/>
      </w:r>
      <w:r w:rsidRPr="00130D23">
        <w:sym w:font="HQPB2" w:char="F071"/>
      </w:r>
      <w:r w:rsidRPr="00130D23">
        <w:sym w:font="HQPB4" w:char="F0E4"/>
      </w:r>
      <w:r w:rsidRPr="00130D23">
        <w:sym w:font="HQPB2" w:char="F039"/>
      </w:r>
      <w:r w:rsidRPr="00130D23">
        <w:sym w:font="HQPB2" w:char="F071"/>
      </w:r>
      <w:r w:rsidRPr="00130D23">
        <w:sym w:font="HQPB4" w:char="F0E0"/>
      </w:r>
      <w:r w:rsidRPr="00130D23">
        <w:sym w:font="HQPB2" w:char="F029"/>
      </w:r>
      <w:r w:rsidRPr="00130D23">
        <w:sym w:font="HQPB5" w:char="F073"/>
      </w:r>
      <w:r w:rsidRPr="00130D23">
        <w:sym w:font="HQPB1" w:char="F03F"/>
      </w:r>
      <w:r w:rsidRPr="00130D23">
        <w:rPr>
          <w:rFonts w:ascii="(normal text)" w:hAnsi="(normal text)"/>
          <w:sz w:val="16"/>
          <w:szCs w:val="16"/>
          <w:rtl/>
        </w:rPr>
        <w:t xml:space="preserve"> </w:t>
      </w:r>
      <w:r w:rsidRPr="00130D23">
        <w:sym w:font="HQPB5" w:char="F074"/>
      </w:r>
      <w:r w:rsidRPr="00130D23">
        <w:sym w:font="HQPB2" w:char="F050"/>
      </w:r>
      <w:r w:rsidRPr="00130D23">
        <w:sym w:font="HQPB4" w:char="F0F6"/>
      </w:r>
      <w:r w:rsidRPr="00130D23">
        <w:sym w:font="HQPB2" w:char="F071"/>
      </w:r>
      <w:r w:rsidRPr="00130D23">
        <w:sym w:font="HQPB5" w:char="F074"/>
      </w:r>
      <w:r w:rsidRPr="00130D23">
        <w:sym w:font="HQPB2" w:char="F083"/>
      </w:r>
      <w:r w:rsidRPr="00130D23">
        <w:rPr>
          <w:rFonts w:ascii="(normal text)" w:hAnsi="(normal text)"/>
          <w:sz w:val="16"/>
          <w:szCs w:val="16"/>
          <w:rtl/>
        </w:rPr>
        <w:t xml:space="preserve"> </w:t>
      </w:r>
      <w:r w:rsidRPr="00130D23">
        <w:sym w:font="HQPB4" w:char="F0CF"/>
      </w:r>
      <w:r w:rsidRPr="00130D23">
        <w:sym w:font="HQPB2" w:char="F070"/>
      </w:r>
      <w:r w:rsidRPr="00130D23">
        <w:sym w:font="HQPB5" w:char="F079"/>
      </w:r>
      <w:r w:rsidRPr="00130D23">
        <w:sym w:font="HQPB2" w:char="F04A"/>
      </w:r>
      <w:r w:rsidRPr="00130D23">
        <w:sym w:font="HQPB2" w:char="F0BB"/>
      </w:r>
      <w:r w:rsidRPr="00130D23">
        <w:sym w:font="HQPB5" w:char="F075"/>
      </w:r>
      <w:r w:rsidRPr="00130D23">
        <w:sym w:font="HQPB2" w:char="F08A"/>
      </w:r>
      <w:r w:rsidRPr="00130D23">
        <w:sym w:font="HQPB4" w:char="F0C9"/>
      </w:r>
      <w:r w:rsidRPr="00130D23">
        <w:sym w:font="HQPB2" w:char="F029"/>
      </w:r>
      <w:r w:rsidRPr="00130D23">
        <w:sym w:font="HQPB4" w:char="F0F8"/>
      </w:r>
      <w:r w:rsidRPr="00130D23">
        <w:sym w:font="HQPB2" w:char="F039"/>
      </w:r>
      <w:r w:rsidRPr="00130D23">
        <w:sym w:font="HQPB5" w:char="F024"/>
      </w:r>
      <w:r w:rsidRPr="00130D23">
        <w:sym w:font="HQPB1" w:char="F023"/>
      </w:r>
      <w:r w:rsidRPr="00130D23">
        <w:rPr>
          <w:rFonts w:ascii="(normal text)" w:hAnsi="(normal text)"/>
          <w:sz w:val="16"/>
          <w:szCs w:val="16"/>
          <w:rtl/>
        </w:rPr>
        <w:t xml:space="preserve"> </w:t>
      </w:r>
      <w:r w:rsidRPr="00130D23">
        <w:sym w:font="HQPB1" w:char="F024"/>
      </w:r>
      <w:r w:rsidRPr="00130D23">
        <w:sym w:font="HQPB4" w:char="F0AF"/>
      </w:r>
      <w:r w:rsidRPr="00130D23">
        <w:sym w:font="HQPB2" w:char="F052"/>
      </w:r>
      <w:r w:rsidRPr="00130D23">
        <w:sym w:font="HQPB4" w:char="F0CE"/>
      </w:r>
      <w:r w:rsidRPr="00130D23">
        <w:sym w:font="HQPB1" w:char="F029"/>
      </w:r>
      <w:r w:rsidRPr="00130D23">
        <w:rPr>
          <w:rFonts w:ascii="(normal text)" w:hAnsi="(normal text)"/>
          <w:sz w:val="16"/>
          <w:szCs w:val="16"/>
          <w:rtl/>
        </w:rPr>
        <w:t xml:space="preserve"> </w:t>
      </w:r>
      <w:r w:rsidRPr="00130D23">
        <w:sym w:font="HQPB1" w:char="F024"/>
      </w:r>
      <w:r w:rsidRPr="00130D23">
        <w:sym w:font="HQPB4" w:char="F0A8"/>
      </w:r>
      <w:r w:rsidRPr="00130D23">
        <w:sym w:font="HQPB2" w:char="F05A"/>
      </w:r>
      <w:r w:rsidRPr="00130D23">
        <w:sym w:font="HQPB4" w:char="F0E0"/>
      </w:r>
      <w:r w:rsidRPr="00130D23">
        <w:sym w:font="HQPB2" w:char="F032"/>
      </w:r>
      <w:r w:rsidRPr="00130D23">
        <w:rPr>
          <w:rFonts w:ascii="(normal text)" w:hAnsi="(normal text)"/>
          <w:sz w:val="16"/>
          <w:szCs w:val="16"/>
          <w:rtl/>
        </w:rPr>
        <w:t xml:space="preserve"> </w:t>
      </w:r>
      <w:r w:rsidRPr="00130D23">
        <w:sym w:font="HQPB4" w:char="F0F4"/>
      </w:r>
      <w:r w:rsidRPr="00130D23">
        <w:sym w:font="HQPB2" w:char="F060"/>
      </w:r>
      <w:r w:rsidRPr="00130D23">
        <w:sym w:font="HQPB5" w:char="F074"/>
      </w:r>
      <w:r w:rsidRPr="00130D23">
        <w:sym w:font="HQPB1" w:char="F0E3"/>
      </w:r>
      <w:r w:rsidRPr="00130D23">
        <w:rPr>
          <w:rFonts w:ascii="(normal text)" w:hAnsi="(normal text)"/>
          <w:sz w:val="16"/>
          <w:szCs w:val="16"/>
          <w:rtl/>
        </w:rPr>
        <w:t xml:space="preserve"> </w:t>
      </w:r>
      <w:r w:rsidRPr="00130D23">
        <w:sym w:font="HQPB1" w:char="F023"/>
      </w:r>
      <w:r w:rsidRPr="00130D23">
        <w:sym w:font="HQPB5" w:char="F078"/>
      </w:r>
      <w:r w:rsidRPr="00130D23">
        <w:sym w:font="HQPB1" w:char="F08B"/>
      </w:r>
      <w:r w:rsidRPr="00130D23">
        <w:sym w:font="HQPB2" w:char="F0BB"/>
      </w:r>
      <w:r w:rsidRPr="00130D23">
        <w:sym w:font="HQPB5" w:char="F079"/>
      </w:r>
      <w:r w:rsidRPr="00130D23">
        <w:sym w:font="HQPB2" w:char="F064"/>
      </w:r>
      <w:r w:rsidRPr="00130D23">
        <w:rPr>
          <w:rFonts w:ascii="(normal text)" w:hAnsi="(normal text)"/>
          <w:sz w:val="16"/>
          <w:szCs w:val="16"/>
          <w:rtl/>
        </w:rPr>
        <w:t xml:space="preserve"> </w:t>
      </w:r>
      <w:r w:rsidRPr="00130D23">
        <w:sym w:font="HQPB5" w:char="F074"/>
      </w:r>
      <w:r w:rsidRPr="00130D23">
        <w:sym w:font="HQPB2" w:char="F0FB"/>
      </w:r>
      <w:r w:rsidRPr="00130D23">
        <w:sym w:font="HQPB3" w:char="F02C"/>
      </w:r>
      <w:r w:rsidRPr="00130D23">
        <w:sym w:font="HQPB4" w:char="F0CE"/>
      </w:r>
      <w:r w:rsidRPr="00130D23">
        <w:sym w:font="HQPB3" w:char="F023"/>
      </w:r>
      <w:r w:rsidRPr="00130D23">
        <w:sym w:font="HQPB4" w:char="F0CF"/>
      </w:r>
      <w:r w:rsidRPr="00130D23">
        <w:sym w:font="HQPB1" w:char="F0FF"/>
      </w:r>
      <w:r w:rsidRPr="00130D23">
        <w:sym w:font="HQPB2" w:char="F0BB"/>
      </w:r>
      <w:r w:rsidRPr="00130D23">
        <w:sym w:font="HQPB5" w:char="F078"/>
      </w:r>
      <w:r w:rsidRPr="00130D23">
        <w:sym w:font="HQPB1" w:char="F0EE"/>
      </w:r>
      <w:r w:rsidRPr="00130D23">
        <w:rPr>
          <w:rFonts w:ascii="(normal text)" w:hAnsi="(normal text)"/>
          <w:sz w:val="16"/>
          <w:szCs w:val="16"/>
          <w:rtl/>
        </w:rPr>
        <w:t xml:space="preserve"> </w:t>
      </w:r>
      <w:r w:rsidRPr="00130D23">
        <w:sym w:font="HQPB2" w:char="F0C7"/>
      </w:r>
      <w:r w:rsidRPr="00130D23">
        <w:sym w:font="HQPB2" w:char="F0CA"/>
      </w:r>
      <w:r w:rsidRPr="00130D23">
        <w:sym w:font="HQPB2" w:char="F0D0"/>
      </w:r>
      <w:r w:rsidRPr="00130D23">
        <w:sym w:font="HQPB2" w:char="F0CB"/>
      </w:r>
      <w:r w:rsidRPr="00130D23">
        <w:sym w:font="HQPB2" w:char="F0C8"/>
      </w:r>
      <w:r w:rsidRPr="00130D23">
        <w:rPr>
          <w:rFonts w:ascii="(normal text)" w:hAnsi="(normal text)"/>
          <w:sz w:val="16"/>
          <w:szCs w:val="16"/>
          <w:rtl/>
        </w:rPr>
        <w:t xml:space="preserve">   </w:t>
      </w:r>
    </w:p>
    <w:p w:rsidR="002D12E1" w:rsidRDefault="002D12E1" w:rsidP="002D12E1">
      <w:pPr>
        <w:pStyle w:val="ListParagraph"/>
        <w:spacing w:after="0" w:line="240" w:lineRule="auto"/>
        <w:ind w:left="2127" w:hanging="993"/>
        <w:jc w:val="both"/>
        <w:rPr>
          <w:rFonts w:ascii="Times New Roman" w:hAnsi="Times New Roman" w:cs="Times New Roman"/>
          <w:i/>
          <w:iCs/>
          <w:sz w:val="24"/>
          <w:szCs w:val="24"/>
          <w:lang w:val="en-US"/>
        </w:rPr>
      </w:pPr>
      <w:r w:rsidRPr="002C5E68">
        <w:rPr>
          <w:rFonts w:ascii="Times New Roman" w:hAnsi="Times New Roman" w:cs="Times New Roman"/>
          <w:sz w:val="24"/>
          <w:szCs w:val="24"/>
          <w:lang w:val="en-US"/>
        </w:rPr>
        <w:t xml:space="preserve">Artinya: </w:t>
      </w:r>
      <w:r w:rsidRPr="002C5E68">
        <w:rPr>
          <w:rFonts w:ascii="Times New Roman" w:hAnsi="Times New Roman" w:cs="Times New Roman"/>
          <w:i/>
          <w:iCs/>
          <w:sz w:val="24"/>
          <w:szCs w:val="24"/>
          <w:lang w:val="en-US"/>
        </w:rPr>
        <w:t>Dan (ingatlah), ketika Tuhanmu mengeluarkan keturunan anak-anak Adam dari sulbi mereka dan Allah mengambil kesaksian terhadap jiwa mereka (seraya berfirman): "Bukankah aku ini Tuhanmu?" mereka menjawab: "Betul (Engkau Tuban kami), Kami menjadi saksi". (</w:t>
      </w:r>
      <w:proofErr w:type="gramStart"/>
      <w:r w:rsidRPr="002C5E68">
        <w:rPr>
          <w:rFonts w:ascii="Times New Roman" w:hAnsi="Times New Roman" w:cs="Times New Roman"/>
          <w:i/>
          <w:iCs/>
          <w:sz w:val="24"/>
          <w:szCs w:val="24"/>
          <w:lang w:val="en-US"/>
        </w:rPr>
        <w:t>kami</w:t>
      </w:r>
      <w:proofErr w:type="gramEnd"/>
      <w:r w:rsidRPr="002C5E68">
        <w:rPr>
          <w:rFonts w:ascii="Times New Roman" w:hAnsi="Times New Roman" w:cs="Times New Roman"/>
          <w:i/>
          <w:iCs/>
          <w:sz w:val="24"/>
          <w:szCs w:val="24"/>
          <w:lang w:val="en-US"/>
        </w:rPr>
        <w:t xml:space="preserve"> lakukan yang demikian itu) agar di hari kiamat kamu tidak mengatakan: "Sesungguhnya Kami (Bani Adam) adalah orang-orang yang lengah terhadap ini (keesaan Tuhan)",</w:t>
      </w:r>
      <w:r>
        <w:rPr>
          <w:rStyle w:val="FootnoteReference"/>
          <w:rFonts w:ascii="Times New Roman" w:hAnsi="Times New Roman" w:cs="Times New Roman"/>
          <w:i/>
          <w:iCs/>
          <w:sz w:val="24"/>
          <w:szCs w:val="24"/>
          <w:lang w:val="en-US"/>
        </w:rPr>
        <w:footnoteReference w:id="46"/>
      </w:r>
    </w:p>
    <w:p w:rsidR="002D12E1" w:rsidRDefault="002D12E1" w:rsidP="002D12E1">
      <w:pPr>
        <w:spacing w:after="0" w:line="240" w:lineRule="auto"/>
        <w:jc w:val="both"/>
        <w:rPr>
          <w:rFonts w:ascii="Times New Roman" w:hAnsi="Times New Roman" w:cs="Times New Roman"/>
          <w:i/>
          <w:iCs/>
          <w:sz w:val="24"/>
          <w:szCs w:val="24"/>
          <w:lang w:val="en-US"/>
        </w:rPr>
      </w:pPr>
    </w:p>
    <w:p w:rsidR="002D12E1" w:rsidRPr="009A1F69" w:rsidRDefault="002D12E1" w:rsidP="002D12E1">
      <w:pPr>
        <w:pStyle w:val="ListParagraph"/>
        <w:numPr>
          <w:ilvl w:val="0"/>
          <w:numId w:val="12"/>
        </w:numPr>
        <w:spacing w:after="0" w:line="480" w:lineRule="auto"/>
        <w:ind w:firstLine="54"/>
        <w:jc w:val="both"/>
        <w:rPr>
          <w:rFonts w:ascii="Times New Roman" w:hAnsi="Times New Roman" w:cs="Times New Roman"/>
          <w:i/>
          <w:sz w:val="24"/>
        </w:rPr>
      </w:pPr>
      <w:r>
        <w:rPr>
          <w:rFonts w:ascii="Times New Roman" w:hAnsi="Times New Roman" w:cs="Times New Roman"/>
          <w:sz w:val="24"/>
        </w:rPr>
        <w:t>Faktor Luar Lingkungan (Eksternal)</w:t>
      </w:r>
    </w:p>
    <w:p w:rsidR="002D12E1" w:rsidRDefault="002D12E1" w:rsidP="002D12E1">
      <w:pPr>
        <w:pStyle w:val="ListParagraph"/>
        <w:spacing w:after="0" w:line="480" w:lineRule="auto"/>
        <w:ind w:left="1440" w:firstLine="720"/>
        <w:jc w:val="both"/>
        <w:rPr>
          <w:rFonts w:ascii="Times New Roman" w:hAnsi="Times New Roman" w:cs="Times New Roman"/>
          <w:sz w:val="24"/>
        </w:rPr>
      </w:pPr>
      <w:r>
        <w:rPr>
          <w:rFonts w:ascii="Times New Roman" w:hAnsi="Times New Roman" w:cs="Times New Roman"/>
          <w:sz w:val="24"/>
        </w:rPr>
        <w:t>Faktor pembawaan atau fitrah beragama merupakan potensi yang mempunyai kecendrungan untuk berkembang. Namun, faktor perkembangan itu tidak akan terjadi manakala tidak ada faktor luar (eksternal) yang memberikan rangsangan atau stimulus yang memungkinkan fitrah itu berkembang dengan sebaik-baiknya. Faktor eksternal itu tiada lain adalah lingkungan dimana individu itu hidup. Lingkungan itu adalah keuarga, sekolah dan masyarakat.</w:t>
      </w:r>
    </w:p>
    <w:p w:rsidR="002D12E1" w:rsidRDefault="002D12E1" w:rsidP="007D1E62">
      <w:pPr>
        <w:pStyle w:val="ListParagraph"/>
        <w:numPr>
          <w:ilvl w:val="0"/>
          <w:numId w:val="29"/>
        </w:numPr>
        <w:spacing w:after="0" w:line="480" w:lineRule="auto"/>
        <w:jc w:val="both"/>
        <w:rPr>
          <w:rFonts w:ascii="Times New Roman" w:hAnsi="Times New Roman" w:cs="Times New Roman"/>
          <w:sz w:val="24"/>
        </w:rPr>
      </w:pPr>
      <w:r>
        <w:rPr>
          <w:rFonts w:ascii="Times New Roman" w:hAnsi="Times New Roman" w:cs="Times New Roman"/>
          <w:sz w:val="24"/>
        </w:rPr>
        <w:t>Upaya Aktualisasi Nilai-nilai Keagamaan Pada Jamah</w:t>
      </w:r>
    </w:p>
    <w:p w:rsidR="002D12E1" w:rsidRDefault="002D12E1" w:rsidP="002D12E1">
      <w:pPr>
        <w:pStyle w:val="ListParagraph"/>
        <w:spacing w:after="0" w:line="480" w:lineRule="auto"/>
        <w:ind w:firstLine="720"/>
        <w:jc w:val="both"/>
        <w:rPr>
          <w:rFonts w:ascii="Times New Roman" w:hAnsi="Times New Roman" w:cs="Times New Roman"/>
          <w:sz w:val="24"/>
        </w:rPr>
      </w:pPr>
      <w:r w:rsidRPr="00F30DB9">
        <w:rPr>
          <w:rFonts w:ascii="Times New Roman" w:hAnsi="Times New Roman" w:cs="Times New Roman"/>
          <w:sz w:val="24"/>
        </w:rPr>
        <w:t>Pada dasarnya, agama bertujuan membentuk pribadi yang cakap untuk hidup</w:t>
      </w:r>
      <w:r>
        <w:rPr>
          <w:rFonts w:ascii="Times New Roman" w:hAnsi="Times New Roman" w:cs="Times New Roman"/>
          <w:sz w:val="24"/>
        </w:rPr>
        <w:t xml:space="preserve"> </w:t>
      </w:r>
      <w:r w:rsidRPr="00F30DB9">
        <w:rPr>
          <w:rFonts w:ascii="Times New Roman" w:hAnsi="Times New Roman" w:cs="Times New Roman"/>
          <w:sz w:val="24"/>
        </w:rPr>
        <w:t>dalam masyarakat di kehidupan dunia yang merupakan jembatan menuju</w:t>
      </w:r>
      <w:r>
        <w:rPr>
          <w:rFonts w:ascii="Times New Roman" w:hAnsi="Times New Roman" w:cs="Times New Roman"/>
          <w:sz w:val="24"/>
        </w:rPr>
        <w:t xml:space="preserve"> </w:t>
      </w:r>
      <w:r w:rsidRPr="00F30DB9">
        <w:rPr>
          <w:rFonts w:ascii="Times New Roman" w:hAnsi="Times New Roman" w:cs="Times New Roman"/>
          <w:sz w:val="24"/>
        </w:rPr>
        <w:t>akhirat. Agama mengandung nilai-nilai rohani yang merupakan kebutuhan</w:t>
      </w:r>
      <w:r>
        <w:rPr>
          <w:rFonts w:ascii="Times New Roman" w:hAnsi="Times New Roman" w:cs="Times New Roman"/>
          <w:sz w:val="24"/>
        </w:rPr>
        <w:t xml:space="preserve"> </w:t>
      </w:r>
      <w:r w:rsidRPr="00F30DB9">
        <w:rPr>
          <w:rFonts w:ascii="Times New Roman" w:hAnsi="Times New Roman" w:cs="Times New Roman"/>
          <w:sz w:val="24"/>
        </w:rPr>
        <w:t>pokok kehidupan manusia, bahkan kebutuhan fitrah karena tanpa landasan</w:t>
      </w:r>
      <w:r>
        <w:rPr>
          <w:rFonts w:ascii="Times New Roman" w:hAnsi="Times New Roman" w:cs="Times New Roman"/>
          <w:sz w:val="24"/>
        </w:rPr>
        <w:t xml:space="preserve"> </w:t>
      </w:r>
      <w:r w:rsidRPr="00F30DB9">
        <w:rPr>
          <w:rFonts w:ascii="Times New Roman" w:hAnsi="Times New Roman" w:cs="Times New Roman"/>
          <w:sz w:val="24"/>
        </w:rPr>
        <w:t xml:space="preserve">spiritual yaitu agama manusia tidak akan </w:t>
      </w:r>
      <w:r w:rsidRPr="00F30DB9">
        <w:rPr>
          <w:rFonts w:ascii="Times New Roman" w:hAnsi="Times New Roman" w:cs="Times New Roman"/>
          <w:sz w:val="24"/>
        </w:rPr>
        <w:lastRenderedPageBreak/>
        <w:t>mampu mewujudkan</w:t>
      </w:r>
      <w:r>
        <w:rPr>
          <w:rFonts w:ascii="Times New Roman" w:hAnsi="Times New Roman" w:cs="Times New Roman"/>
          <w:sz w:val="24"/>
        </w:rPr>
        <w:t xml:space="preserve"> </w:t>
      </w:r>
      <w:r w:rsidRPr="00F30DB9">
        <w:rPr>
          <w:rFonts w:ascii="Times New Roman" w:hAnsi="Times New Roman" w:cs="Times New Roman"/>
          <w:sz w:val="24"/>
        </w:rPr>
        <w:t>keseimbangan antara dua kekuatan yang bertentangan yaitu kebaikan dan</w:t>
      </w:r>
      <w:r>
        <w:rPr>
          <w:rFonts w:ascii="Times New Roman" w:hAnsi="Times New Roman" w:cs="Times New Roman"/>
          <w:sz w:val="24"/>
        </w:rPr>
        <w:t xml:space="preserve"> </w:t>
      </w:r>
      <w:r w:rsidRPr="00F30DB9">
        <w:rPr>
          <w:rFonts w:ascii="Times New Roman" w:hAnsi="Times New Roman" w:cs="Times New Roman"/>
          <w:sz w:val="24"/>
        </w:rPr>
        <w:t>kejahatan. Nilai-nilai Agama Islam sangat besar pengaruhnya dalam</w:t>
      </w:r>
      <w:r>
        <w:rPr>
          <w:rFonts w:ascii="Times New Roman" w:hAnsi="Times New Roman" w:cs="Times New Roman"/>
          <w:sz w:val="24"/>
        </w:rPr>
        <w:t xml:space="preserve"> </w:t>
      </w:r>
      <w:r w:rsidRPr="00F30DB9">
        <w:rPr>
          <w:rFonts w:ascii="Times New Roman" w:hAnsi="Times New Roman" w:cs="Times New Roman"/>
          <w:sz w:val="24"/>
        </w:rPr>
        <w:t>kehidupan sosial, bahkan tanpa nilai tersebut manusia akan turun</w:t>
      </w:r>
      <w:r>
        <w:rPr>
          <w:rFonts w:ascii="Times New Roman" w:hAnsi="Times New Roman" w:cs="Times New Roman"/>
          <w:sz w:val="24"/>
        </w:rPr>
        <w:t xml:space="preserve"> </w:t>
      </w:r>
      <w:r w:rsidRPr="00F30DB9">
        <w:rPr>
          <w:rFonts w:ascii="Times New Roman" w:hAnsi="Times New Roman" w:cs="Times New Roman"/>
          <w:sz w:val="24"/>
        </w:rPr>
        <w:t>ketingkatan kehidupan hewan yang amat rendah karena agama</w:t>
      </w:r>
      <w:r>
        <w:rPr>
          <w:rFonts w:ascii="Times New Roman" w:hAnsi="Times New Roman" w:cs="Times New Roman"/>
          <w:sz w:val="24"/>
        </w:rPr>
        <w:t xml:space="preserve"> </w:t>
      </w:r>
      <w:r w:rsidRPr="00F30DB9">
        <w:rPr>
          <w:rFonts w:ascii="Times New Roman" w:hAnsi="Times New Roman" w:cs="Times New Roman"/>
          <w:sz w:val="24"/>
        </w:rPr>
        <w:t>mengandung unsur kuratif terhadap penyakit sosial. Nilai itu</w:t>
      </w:r>
      <w:r>
        <w:rPr>
          <w:rFonts w:ascii="Times New Roman" w:hAnsi="Times New Roman" w:cs="Times New Roman"/>
          <w:sz w:val="24"/>
        </w:rPr>
        <w:t xml:space="preserve"> </w:t>
      </w:r>
      <w:r w:rsidRPr="00F30DB9">
        <w:rPr>
          <w:rFonts w:ascii="Times New Roman" w:hAnsi="Times New Roman" w:cs="Times New Roman"/>
          <w:sz w:val="24"/>
        </w:rPr>
        <w:t>bersumber dari:</w:t>
      </w:r>
    </w:p>
    <w:p w:rsidR="002D12E1" w:rsidRDefault="002D12E1" w:rsidP="007D1E62">
      <w:pPr>
        <w:pStyle w:val="ListParagraph"/>
        <w:numPr>
          <w:ilvl w:val="0"/>
          <w:numId w:val="26"/>
        </w:numPr>
        <w:spacing w:after="0" w:line="480" w:lineRule="auto"/>
        <w:jc w:val="both"/>
        <w:rPr>
          <w:rFonts w:ascii="Times New Roman" w:hAnsi="Times New Roman" w:cs="Times New Roman"/>
          <w:sz w:val="24"/>
        </w:rPr>
      </w:pPr>
      <w:r w:rsidRPr="00F30DB9">
        <w:rPr>
          <w:rFonts w:ascii="Times New Roman" w:hAnsi="Times New Roman" w:cs="Times New Roman"/>
          <w:sz w:val="24"/>
        </w:rPr>
        <w:t>Nilai Ilahi, yaitu nilai yang dititahkan Tuhan melalui para Rasul-Nya</w:t>
      </w:r>
      <w:r>
        <w:rPr>
          <w:rFonts w:ascii="Times New Roman" w:hAnsi="Times New Roman" w:cs="Times New Roman"/>
          <w:sz w:val="24"/>
        </w:rPr>
        <w:t xml:space="preserve"> </w:t>
      </w:r>
      <w:r w:rsidRPr="00F30DB9">
        <w:rPr>
          <w:rFonts w:ascii="Times New Roman" w:hAnsi="Times New Roman" w:cs="Times New Roman"/>
          <w:sz w:val="24"/>
        </w:rPr>
        <w:t>yang berbentuk taqwa, iman, adil yang diabadikan dalam</w:t>
      </w:r>
      <w:r>
        <w:rPr>
          <w:rFonts w:ascii="Times New Roman" w:hAnsi="Times New Roman" w:cs="Times New Roman"/>
          <w:sz w:val="24"/>
        </w:rPr>
        <w:t xml:space="preserve"> wahyu Ilahi.</w:t>
      </w:r>
      <w:r w:rsidRPr="00F10D62">
        <w:rPr>
          <w:rFonts w:ascii="Times New Roman" w:hAnsi="Times New Roman" w:cs="Times New Roman"/>
          <w:sz w:val="24"/>
        </w:rPr>
        <w:t xml:space="preserve"> </w:t>
      </w:r>
      <w:r w:rsidRPr="00F30DB9">
        <w:rPr>
          <w:rFonts w:ascii="Times New Roman" w:hAnsi="Times New Roman" w:cs="Times New Roman"/>
          <w:sz w:val="24"/>
        </w:rPr>
        <w:t>Al-Quran d</w:t>
      </w:r>
      <w:r>
        <w:rPr>
          <w:rFonts w:ascii="Times New Roman" w:hAnsi="Times New Roman" w:cs="Times New Roman"/>
          <w:sz w:val="24"/>
        </w:rPr>
        <w:t xml:space="preserve">an Sunnah merupakan sumber nilai </w:t>
      </w:r>
      <w:r w:rsidRPr="00F30DB9">
        <w:rPr>
          <w:rFonts w:ascii="Times New Roman" w:hAnsi="Times New Roman" w:cs="Times New Roman"/>
          <w:sz w:val="24"/>
        </w:rPr>
        <w:t>Ilahi,sehingga bersiafat statis dan kebenarannya mutlak. Nilai-nilai</w:t>
      </w:r>
      <w:r>
        <w:rPr>
          <w:rFonts w:ascii="Times New Roman" w:hAnsi="Times New Roman" w:cs="Times New Roman"/>
          <w:sz w:val="24"/>
        </w:rPr>
        <w:t xml:space="preserve"> </w:t>
      </w:r>
      <w:r w:rsidRPr="00F30DB9">
        <w:rPr>
          <w:rFonts w:ascii="Times New Roman" w:hAnsi="Times New Roman" w:cs="Times New Roman"/>
          <w:sz w:val="24"/>
        </w:rPr>
        <w:t>Ilahi mungkin dapat mengalami perubahan, namun secara</w:t>
      </w:r>
      <w:r>
        <w:rPr>
          <w:rFonts w:ascii="Times New Roman" w:hAnsi="Times New Roman" w:cs="Times New Roman"/>
          <w:sz w:val="24"/>
        </w:rPr>
        <w:t xml:space="preserve"> </w:t>
      </w:r>
      <w:r w:rsidRPr="00F30DB9">
        <w:rPr>
          <w:rFonts w:ascii="Times New Roman" w:hAnsi="Times New Roman" w:cs="Times New Roman"/>
          <w:sz w:val="24"/>
        </w:rPr>
        <w:t>instrinsiknya tetap tidak berubah. Hal ini karena bila instrinsik</w:t>
      </w:r>
      <w:r>
        <w:rPr>
          <w:rFonts w:ascii="Times New Roman" w:hAnsi="Times New Roman" w:cs="Times New Roman"/>
          <w:sz w:val="24"/>
        </w:rPr>
        <w:t xml:space="preserve"> </w:t>
      </w:r>
      <w:r w:rsidRPr="00F30DB9">
        <w:rPr>
          <w:rFonts w:ascii="Times New Roman" w:hAnsi="Times New Roman" w:cs="Times New Roman"/>
          <w:sz w:val="24"/>
        </w:rPr>
        <w:t>nilai tersebut berubah makna kewahyuan dari sumber nilai yang</w:t>
      </w:r>
      <w:r>
        <w:rPr>
          <w:rFonts w:ascii="Times New Roman" w:hAnsi="Times New Roman" w:cs="Times New Roman"/>
          <w:sz w:val="24"/>
        </w:rPr>
        <w:t xml:space="preserve"> </w:t>
      </w:r>
      <w:r w:rsidRPr="00F30DB9">
        <w:rPr>
          <w:rFonts w:ascii="Times New Roman" w:hAnsi="Times New Roman" w:cs="Times New Roman"/>
          <w:sz w:val="24"/>
        </w:rPr>
        <w:t>berupa kitab suci Al-Quran akan mengalami kerusakan.</w:t>
      </w:r>
      <w:r>
        <w:rPr>
          <w:rStyle w:val="FootnoteReference"/>
          <w:rFonts w:ascii="Times New Roman" w:hAnsi="Times New Roman" w:cs="Times New Roman"/>
          <w:sz w:val="24"/>
        </w:rPr>
        <w:footnoteReference w:id="47"/>
      </w:r>
      <w:r>
        <w:rPr>
          <w:rFonts w:ascii="Times New Roman" w:hAnsi="Times New Roman" w:cs="Times New Roman"/>
          <w:sz w:val="24"/>
        </w:rPr>
        <w:t xml:space="preserve"> </w:t>
      </w:r>
    </w:p>
    <w:p w:rsidR="002D12E1" w:rsidRDefault="002D12E1" w:rsidP="007D1E62">
      <w:pPr>
        <w:pStyle w:val="ListParagraph"/>
        <w:numPr>
          <w:ilvl w:val="0"/>
          <w:numId w:val="26"/>
        </w:numPr>
        <w:spacing w:after="0" w:line="480" w:lineRule="auto"/>
        <w:jc w:val="both"/>
        <w:rPr>
          <w:rFonts w:ascii="Times New Roman" w:hAnsi="Times New Roman" w:cs="Times New Roman"/>
          <w:sz w:val="24"/>
        </w:rPr>
      </w:pPr>
      <w:r w:rsidRPr="00F30DB9">
        <w:rPr>
          <w:rFonts w:ascii="Times New Roman" w:hAnsi="Times New Roman" w:cs="Times New Roman"/>
          <w:sz w:val="24"/>
        </w:rPr>
        <w:t>Nilai Insani atau duniawi yaitu Nilai yang tumbuh atas</w:t>
      </w:r>
      <w:r>
        <w:rPr>
          <w:rFonts w:ascii="Times New Roman" w:hAnsi="Times New Roman" w:cs="Times New Roman"/>
          <w:sz w:val="24"/>
        </w:rPr>
        <w:t xml:space="preserve"> </w:t>
      </w:r>
      <w:r w:rsidRPr="00F30DB9">
        <w:rPr>
          <w:rFonts w:ascii="Times New Roman" w:hAnsi="Times New Roman" w:cs="Times New Roman"/>
          <w:sz w:val="24"/>
        </w:rPr>
        <w:t>kesepakatan manusia serta hidup dan berkembang dari peradaban</w:t>
      </w:r>
      <w:r>
        <w:rPr>
          <w:rFonts w:ascii="Times New Roman" w:hAnsi="Times New Roman" w:cs="Times New Roman"/>
          <w:sz w:val="24"/>
        </w:rPr>
        <w:t xml:space="preserve"> </w:t>
      </w:r>
      <w:r w:rsidRPr="00F30DB9">
        <w:rPr>
          <w:rFonts w:ascii="Times New Roman" w:hAnsi="Times New Roman" w:cs="Times New Roman"/>
          <w:sz w:val="24"/>
        </w:rPr>
        <w:t>manusia. Nilai moral yang pertama bersumber dari Ra’yu atau</w:t>
      </w:r>
      <w:r>
        <w:rPr>
          <w:rFonts w:ascii="Times New Roman" w:hAnsi="Times New Roman" w:cs="Times New Roman"/>
          <w:sz w:val="24"/>
        </w:rPr>
        <w:t xml:space="preserve"> </w:t>
      </w:r>
      <w:r w:rsidRPr="00F30DB9">
        <w:rPr>
          <w:rFonts w:ascii="Times New Roman" w:hAnsi="Times New Roman" w:cs="Times New Roman"/>
          <w:sz w:val="24"/>
        </w:rPr>
        <w:t>pikiran yaitu memberikan penafsiran atau penjelasan terhadap</w:t>
      </w:r>
      <w:r>
        <w:rPr>
          <w:rFonts w:ascii="Times New Roman" w:hAnsi="Times New Roman" w:cs="Times New Roman"/>
          <w:sz w:val="24"/>
        </w:rPr>
        <w:t xml:space="preserve"> </w:t>
      </w:r>
      <w:r w:rsidRPr="00F30DB9">
        <w:rPr>
          <w:rFonts w:ascii="Times New Roman" w:hAnsi="Times New Roman" w:cs="Times New Roman"/>
          <w:sz w:val="24"/>
        </w:rPr>
        <w:t>Al-Quran dan Sunnah, hal yang berhubungan dengan</w:t>
      </w:r>
      <w:r>
        <w:rPr>
          <w:rFonts w:ascii="Times New Roman" w:hAnsi="Times New Roman" w:cs="Times New Roman"/>
          <w:sz w:val="24"/>
        </w:rPr>
        <w:t xml:space="preserve"> </w:t>
      </w:r>
      <w:r w:rsidRPr="00F30DB9">
        <w:rPr>
          <w:rFonts w:ascii="Times New Roman" w:hAnsi="Times New Roman" w:cs="Times New Roman"/>
          <w:sz w:val="24"/>
        </w:rPr>
        <w:t>kemasyarakatan yang tidak diataur dalam Al-Quran dan Sunnah.</w:t>
      </w:r>
      <w:r>
        <w:rPr>
          <w:rFonts w:ascii="Times New Roman" w:hAnsi="Times New Roman" w:cs="Times New Roman"/>
          <w:sz w:val="24"/>
        </w:rPr>
        <w:t xml:space="preserve"> </w:t>
      </w:r>
      <w:r w:rsidRPr="00F30DB9">
        <w:rPr>
          <w:rFonts w:ascii="Times New Roman" w:hAnsi="Times New Roman" w:cs="Times New Roman"/>
          <w:sz w:val="24"/>
        </w:rPr>
        <w:t>Yang kedua bersumber pada adat istiadat seperti tata cara</w:t>
      </w:r>
      <w:r>
        <w:rPr>
          <w:rFonts w:ascii="Times New Roman" w:hAnsi="Times New Roman" w:cs="Times New Roman"/>
          <w:sz w:val="24"/>
        </w:rPr>
        <w:t xml:space="preserve"> </w:t>
      </w:r>
      <w:r w:rsidRPr="00F30DB9">
        <w:rPr>
          <w:rFonts w:ascii="Times New Roman" w:hAnsi="Times New Roman" w:cs="Times New Roman"/>
          <w:sz w:val="24"/>
        </w:rPr>
        <w:t>komunikasi, interaksi antar sesama manusia dan sebagainya. Yang</w:t>
      </w:r>
      <w:r>
        <w:rPr>
          <w:rFonts w:ascii="Times New Roman" w:hAnsi="Times New Roman" w:cs="Times New Roman"/>
          <w:sz w:val="24"/>
        </w:rPr>
        <w:t xml:space="preserve"> </w:t>
      </w:r>
      <w:r w:rsidRPr="00F30DB9">
        <w:rPr>
          <w:rFonts w:ascii="Times New Roman" w:hAnsi="Times New Roman" w:cs="Times New Roman"/>
          <w:sz w:val="24"/>
        </w:rPr>
        <w:t>ketiga bersumber pada kenyataan alam seperti tata cara berpakaian,</w:t>
      </w:r>
      <w:r>
        <w:rPr>
          <w:rFonts w:ascii="Times New Roman" w:hAnsi="Times New Roman" w:cs="Times New Roman"/>
          <w:sz w:val="24"/>
        </w:rPr>
        <w:t xml:space="preserve"> </w:t>
      </w:r>
      <w:r w:rsidRPr="00F30DB9">
        <w:rPr>
          <w:rFonts w:ascii="Times New Roman" w:hAnsi="Times New Roman" w:cs="Times New Roman"/>
          <w:sz w:val="24"/>
        </w:rPr>
        <w:t>tata cara makan dan sebagainya</w:t>
      </w:r>
      <w:r>
        <w:rPr>
          <w:rFonts w:ascii="Times New Roman" w:hAnsi="Times New Roman" w:cs="Times New Roman"/>
          <w:sz w:val="24"/>
        </w:rPr>
        <w:t>.</w:t>
      </w:r>
    </w:p>
    <w:p w:rsidR="002D12E1" w:rsidRPr="00F30DB9" w:rsidRDefault="002D12E1" w:rsidP="002D12E1">
      <w:pPr>
        <w:pStyle w:val="ListParagraph"/>
        <w:spacing w:after="0" w:line="480" w:lineRule="auto"/>
        <w:ind w:left="709" w:firstLine="709"/>
        <w:jc w:val="both"/>
        <w:rPr>
          <w:rFonts w:ascii="Times New Roman" w:hAnsi="Times New Roman" w:cs="Times New Roman"/>
          <w:sz w:val="24"/>
        </w:rPr>
      </w:pPr>
      <w:r w:rsidRPr="00F30DB9">
        <w:rPr>
          <w:rFonts w:ascii="Times New Roman" w:hAnsi="Times New Roman" w:cs="Times New Roman"/>
          <w:sz w:val="24"/>
        </w:rPr>
        <w:t>Dari sumber nilai tersebut, maka dapat diambil suatu kesimpulan</w:t>
      </w:r>
    </w:p>
    <w:p w:rsidR="002D12E1" w:rsidRDefault="002D12E1" w:rsidP="002D12E1">
      <w:pPr>
        <w:pStyle w:val="ListParagraph"/>
        <w:spacing w:after="0" w:line="480" w:lineRule="auto"/>
        <w:ind w:left="1080"/>
        <w:jc w:val="both"/>
        <w:rPr>
          <w:rFonts w:ascii="Times New Roman" w:hAnsi="Times New Roman" w:cs="Times New Roman"/>
          <w:sz w:val="24"/>
        </w:rPr>
      </w:pPr>
      <w:r w:rsidRPr="00F30DB9">
        <w:rPr>
          <w:rFonts w:ascii="Times New Roman" w:hAnsi="Times New Roman" w:cs="Times New Roman"/>
          <w:sz w:val="24"/>
        </w:rPr>
        <w:t>bahwa setiap tingkah laku manusia harusla</w:t>
      </w:r>
      <w:r>
        <w:rPr>
          <w:rFonts w:ascii="Times New Roman" w:hAnsi="Times New Roman" w:cs="Times New Roman"/>
          <w:sz w:val="24"/>
        </w:rPr>
        <w:t xml:space="preserve">h mengandung nilai-nilai Islami </w:t>
      </w:r>
      <w:r w:rsidRPr="00F30DB9">
        <w:rPr>
          <w:rFonts w:ascii="Times New Roman" w:hAnsi="Times New Roman" w:cs="Times New Roman"/>
          <w:sz w:val="24"/>
        </w:rPr>
        <w:t xml:space="preserve">yang pada dasarnya bersumber dari Al-Quran dan Sunnah yang harus senantiasa dicerminkan </w:t>
      </w:r>
      <w:r w:rsidRPr="00F30DB9">
        <w:rPr>
          <w:rFonts w:ascii="Times New Roman" w:hAnsi="Times New Roman" w:cs="Times New Roman"/>
          <w:sz w:val="24"/>
        </w:rPr>
        <w:lastRenderedPageBreak/>
        <w:t>oleh setiap manusia dalam tingkah lakunya dalam</w:t>
      </w:r>
      <w:r>
        <w:rPr>
          <w:rFonts w:ascii="Times New Roman" w:hAnsi="Times New Roman" w:cs="Times New Roman"/>
          <w:sz w:val="24"/>
        </w:rPr>
        <w:t xml:space="preserve"> </w:t>
      </w:r>
      <w:r w:rsidRPr="00F30DB9">
        <w:rPr>
          <w:rFonts w:ascii="Times New Roman" w:hAnsi="Times New Roman" w:cs="Times New Roman"/>
          <w:sz w:val="24"/>
        </w:rPr>
        <w:t xml:space="preserve">kehidupan sehari-hari dari hal-hal </w:t>
      </w:r>
      <w:r>
        <w:rPr>
          <w:rFonts w:ascii="Times New Roman" w:hAnsi="Times New Roman" w:cs="Times New Roman"/>
          <w:sz w:val="24"/>
        </w:rPr>
        <w:t xml:space="preserve">kecil sampai yang besar sehingg </w:t>
      </w:r>
      <w:r w:rsidRPr="00F30DB9">
        <w:rPr>
          <w:rFonts w:ascii="Times New Roman" w:hAnsi="Times New Roman" w:cs="Times New Roman"/>
          <w:sz w:val="24"/>
        </w:rPr>
        <w:t>ia akan menjadikan manusia yang berperilaku utama dan berbudi mulia.</w:t>
      </w:r>
      <w:r>
        <w:rPr>
          <w:rStyle w:val="FootnoteReference"/>
          <w:rFonts w:ascii="Times New Roman" w:hAnsi="Times New Roman" w:cs="Times New Roman"/>
          <w:sz w:val="24"/>
        </w:rPr>
        <w:footnoteReference w:id="48"/>
      </w:r>
    </w:p>
    <w:p w:rsidR="002D12E1" w:rsidRDefault="002D12E1" w:rsidP="002D12E1">
      <w:pPr>
        <w:pStyle w:val="ListParagraph"/>
        <w:spacing w:after="0" w:line="480" w:lineRule="auto"/>
        <w:ind w:left="1080"/>
        <w:jc w:val="both"/>
        <w:rPr>
          <w:rFonts w:ascii="Times New Roman" w:hAnsi="Times New Roman" w:cs="Times New Roman"/>
          <w:sz w:val="24"/>
        </w:rPr>
      </w:pPr>
      <w:r w:rsidRPr="00B60704">
        <w:rPr>
          <w:rFonts w:ascii="Times New Roman" w:hAnsi="Times New Roman" w:cs="Times New Roman"/>
          <w:sz w:val="24"/>
        </w:rPr>
        <w:tab/>
      </w:r>
      <w:r w:rsidRPr="00F30DB9">
        <w:rPr>
          <w:rFonts w:ascii="Times New Roman" w:hAnsi="Times New Roman" w:cs="Times New Roman"/>
          <w:sz w:val="24"/>
        </w:rPr>
        <w:t>Aktualisasi berarti menumbuhkan, memasukkan, membangkitkan</w:t>
      </w:r>
      <w:r>
        <w:rPr>
          <w:rFonts w:ascii="Times New Roman" w:hAnsi="Times New Roman" w:cs="Times New Roman"/>
          <w:sz w:val="24"/>
        </w:rPr>
        <w:t xml:space="preserve"> </w:t>
      </w:r>
      <w:r w:rsidRPr="00F30DB9">
        <w:rPr>
          <w:rFonts w:ascii="Times New Roman" w:hAnsi="Times New Roman" w:cs="Times New Roman"/>
          <w:sz w:val="24"/>
        </w:rPr>
        <w:t>memelihara (perasaan, cinta kasih, semangat dan sebagainya). Jadi dapat disimpulkan bahwa aktualisasi nilai keagamaan adalah</w:t>
      </w:r>
      <w:r>
        <w:rPr>
          <w:rFonts w:ascii="Times New Roman" w:hAnsi="Times New Roman" w:cs="Times New Roman"/>
          <w:sz w:val="24"/>
        </w:rPr>
        <w:t xml:space="preserve"> </w:t>
      </w:r>
      <w:r w:rsidRPr="00F30DB9">
        <w:rPr>
          <w:rFonts w:ascii="Times New Roman" w:hAnsi="Times New Roman" w:cs="Times New Roman"/>
          <w:sz w:val="24"/>
        </w:rPr>
        <w:t>proses untuk menanamkan perbuatan atau konsep mengenai beberapa</w:t>
      </w:r>
      <w:r>
        <w:rPr>
          <w:rFonts w:ascii="Times New Roman" w:hAnsi="Times New Roman" w:cs="Times New Roman"/>
          <w:sz w:val="24"/>
        </w:rPr>
        <w:t xml:space="preserve"> </w:t>
      </w:r>
      <w:r w:rsidRPr="00F30DB9">
        <w:rPr>
          <w:rFonts w:ascii="Times New Roman" w:hAnsi="Times New Roman" w:cs="Times New Roman"/>
          <w:sz w:val="24"/>
        </w:rPr>
        <w:t>masalah pokok dalam kehidupan beragama yang bersifat suci, yang</w:t>
      </w:r>
      <w:r>
        <w:rPr>
          <w:rFonts w:ascii="Times New Roman" w:hAnsi="Times New Roman" w:cs="Times New Roman"/>
          <w:sz w:val="24"/>
        </w:rPr>
        <w:t xml:space="preserve"> </w:t>
      </w:r>
      <w:r w:rsidRPr="00F30DB9">
        <w:rPr>
          <w:rFonts w:ascii="Times New Roman" w:hAnsi="Times New Roman" w:cs="Times New Roman"/>
          <w:sz w:val="24"/>
        </w:rPr>
        <w:t>menjadi pedoman tingkah laku beragama. Aktualisasi nilai-nilai</w:t>
      </w:r>
      <w:r>
        <w:rPr>
          <w:rFonts w:ascii="Times New Roman" w:hAnsi="Times New Roman" w:cs="Times New Roman"/>
          <w:sz w:val="24"/>
        </w:rPr>
        <w:t xml:space="preserve"> </w:t>
      </w:r>
      <w:r w:rsidRPr="00F30DB9">
        <w:rPr>
          <w:rFonts w:ascii="Times New Roman" w:hAnsi="Times New Roman" w:cs="Times New Roman"/>
          <w:sz w:val="24"/>
        </w:rPr>
        <w:t>keagamaan sangat erat sekali kaitannya dengan aspek akidah, syari’ah</w:t>
      </w:r>
      <w:r>
        <w:rPr>
          <w:rFonts w:ascii="Times New Roman" w:hAnsi="Times New Roman" w:cs="Times New Roman"/>
          <w:sz w:val="24"/>
        </w:rPr>
        <w:t xml:space="preserve"> </w:t>
      </w:r>
      <w:r w:rsidRPr="00F30DB9">
        <w:rPr>
          <w:rFonts w:ascii="Times New Roman" w:hAnsi="Times New Roman" w:cs="Times New Roman"/>
          <w:sz w:val="24"/>
        </w:rPr>
        <w:t>dan akhlak Dari pengertian t</w:t>
      </w:r>
      <w:r>
        <w:rPr>
          <w:rFonts w:ascii="Times New Roman" w:hAnsi="Times New Roman" w:cs="Times New Roman"/>
          <w:sz w:val="24"/>
        </w:rPr>
        <w:t>ersebut dapat disimpulkan bahwa aktualisasi nilai-</w:t>
      </w:r>
      <w:r w:rsidRPr="00F30DB9">
        <w:rPr>
          <w:rFonts w:ascii="Times New Roman" w:hAnsi="Times New Roman" w:cs="Times New Roman"/>
          <w:sz w:val="24"/>
        </w:rPr>
        <w:t>nilai keagamaan adalah menekankan pada aspek-aspek akidah, syari’ah dan akhlak, dengan tujuan supaya santri-santri mengamalkan tiga aspek tersebut dalam kehidupan sehari-hari.</w:t>
      </w:r>
    </w:p>
    <w:p w:rsidR="002D12E1" w:rsidRDefault="002D12E1" w:rsidP="007D1E62">
      <w:pPr>
        <w:pStyle w:val="ListParagraph"/>
        <w:numPr>
          <w:ilvl w:val="0"/>
          <w:numId w:val="27"/>
        </w:numPr>
        <w:spacing w:after="0" w:line="480" w:lineRule="auto"/>
        <w:jc w:val="both"/>
        <w:rPr>
          <w:rFonts w:ascii="Times New Roman" w:hAnsi="Times New Roman" w:cs="Times New Roman"/>
          <w:sz w:val="24"/>
        </w:rPr>
      </w:pPr>
      <w:r w:rsidRPr="00F30DB9">
        <w:rPr>
          <w:rFonts w:ascii="Times New Roman" w:hAnsi="Times New Roman" w:cs="Times New Roman"/>
          <w:sz w:val="24"/>
        </w:rPr>
        <w:t>Pengalaman Akidah</w:t>
      </w:r>
    </w:p>
    <w:p w:rsidR="002D12E1" w:rsidRPr="00864A62" w:rsidRDefault="002D12E1" w:rsidP="002D12E1">
      <w:pPr>
        <w:pStyle w:val="ListParagraph"/>
        <w:spacing w:after="0" w:line="480" w:lineRule="auto"/>
        <w:ind w:left="1440"/>
        <w:jc w:val="both"/>
        <w:rPr>
          <w:rFonts w:ascii="Times New Roman" w:hAnsi="Times New Roman" w:cs="Times New Roman"/>
          <w:sz w:val="24"/>
          <w:lang w:val="en-US"/>
        </w:rPr>
      </w:pPr>
      <w:r w:rsidRPr="00F30DB9">
        <w:rPr>
          <w:rFonts w:ascii="Times New Roman" w:hAnsi="Times New Roman" w:cs="Times New Roman"/>
          <w:sz w:val="24"/>
        </w:rPr>
        <w:t>Pengalaman akidah adalah pengalaman masalah keimanan,</w:t>
      </w:r>
      <w:r>
        <w:rPr>
          <w:rFonts w:ascii="Times New Roman" w:hAnsi="Times New Roman" w:cs="Times New Roman"/>
          <w:sz w:val="24"/>
        </w:rPr>
        <w:t xml:space="preserve"> </w:t>
      </w:r>
      <w:r w:rsidRPr="00F30DB9">
        <w:rPr>
          <w:rFonts w:ascii="Times New Roman" w:hAnsi="Times New Roman" w:cs="Times New Roman"/>
          <w:sz w:val="24"/>
        </w:rPr>
        <w:t>sedangkan iman adalah pengakuan hati yang diucapkan dan di</w:t>
      </w:r>
      <w:r>
        <w:rPr>
          <w:rFonts w:ascii="Times New Roman" w:hAnsi="Times New Roman" w:cs="Times New Roman"/>
          <w:sz w:val="24"/>
        </w:rPr>
        <w:t xml:space="preserve"> </w:t>
      </w:r>
      <w:r w:rsidRPr="00F30DB9">
        <w:rPr>
          <w:rFonts w:ascii="Times New Roman" w:hAnsi="Times New Roman" w:cs="Times New Roman"/>
          <w:sz w:val="24"/>
        </w:rPr>
        <w:t>amalkan yang tidak dapat dipisahkan karena pengucapan lidah dan pengalaman anggota badan itu adalah suatu kesatuan yang tidak dapat</w:t>
      </w:r>
      <w:r>
        <w:rPr>
          <w:rFonts w:ascii="Times New Roman" w:hAnsi="Times New Roman" w:cs="Times New Roman"/>
          <w:sz w:val="24"/>
        </w:rPr>
        <w:t xml:space="preserve"> </w:t>
      </w:r>
      <w:r w:rsidRPr="00F30DB9">
        <w:rPr>
          <w:rFonts w:ascii="Times New Roman" w:hAnsi="Times New Roman" w:cs="Times New Roman"/>
          <w:sz w:val="24"/>
        </w:rPr>
        <w:t xml:space="preserve">dipisahpisahkan. Hal ini dengan sabda Nabi Muhammad </w:t>
      </w:r>
      <w:r>
        <w:rPr>
          <w:rFonts w:ascii="Times New Roman" w:hAnsi="Times New Roman" w:cs="Times New Roman"/>
          <w:sz w:val="24"/>
          <w:lang w:val="en-US"/>
        </w:rPr>
        <w:t>SAW.</w:t>
      </w:r>
    </w:p>
    <w:p w:rsidR="002D12E1" w:rsidRPr="00F10D62" w:rsidRDefault="002D12E1" w:rsidP="002D12E1">
      <w:pPr>
        <w:pStyle w:val="ListParagraph"/>
        <w:bidi/>
        <w:spacing w:after="0" w:line="360" w:lineRule="auto"/>
        <w:ind w:left="0"/>
        <w:jc w:val="both"/>
        <w:rPr>
          <w:rFonts w:ascii="Times New Roman" w:hAnsi="Times New Roman" w:cs="Traditional Arabic"/>
          <w:sz w:val="36"/>
          <w:szCs w:val="36"/>
          <w:rtl/>
        </w:rPr>
      </w:pPr>
      <w:r>
        <w:rPr>
          <w:rFonts w:ascii="Times New Roman" w:hAnsi="Times New Roman" w:cs="Traditional Arabic" w:hint="cs"/>
          <w:sz w:val="36"/>
          <w:szCs w:val="36"/>
          <w:rtl/>
        </w:rPr>
        <w:t xml:space="preserve">الاِيْمَانُ مَعْرِفَةٌ بِالْقَلْبِ وَقَوْلُ بالِّسَانِ وَعَمَلُ بِالاَرْكَانِ (رواه الطبرانى) </w:t>
      </w:r>
    </w:p>
    <w:p w:rsidR="002D12E1" w:rsidRDefault="002D12E1" w:rsidP="002D12E1">
      <w:pPr>
        <w:pStyle w:val="ListParagraph"/>
        <w:spacing w:after="0" w:line="240" w:lineRule="auto"/>
        <w:ind w:left="1440"/>
        <w:jc w:val="both"/>
        <w:rPr>
          <w:rFonts w:ascii="Times New Roman" w:hAnsi="Times New Roman" w:cs="Times New Roman"/>
          <w:sz w:val="24"/>
          <w:rtl/>
        </w:rPr>
      </w:pPr>
      <w:r>
        <w:rPr>
          <w:rFonts w:ascii="Times New Roman" w:hAnsi="Times New Roman" w:cs="Times New Roman" w:hint="cs"/>
          <w:sz w:val="24"/>
          <w:rtl/>
        </w:rPr>
        <w:tab/>
      </w:r>
      <w:r w:rsidRPr="00F30DB9">
        <w:rPr>
          <w:rFonts w:ascii="Times New Roman" w:hAnsi="Times New Roman" w:cs="Times New Roman"/>
          <w:sz w:val="24"/>
        </w:rPr>
        <w:t xml:space="preserve">Artinya: </w:t>
      </w:r>
      <w:r w:rsidRPr="00F10D62">
        <w:rPr>
          <w:rFonts w:ascii="Times New Roman" w:hAnsi="Times New Roman" w:cs="Times New Roman"/>
          <w:i/>
          <w:iCs/>
          <w:sz w:val="24"/>
        </w:rPr>
        <w:t>“Iman adalah pengakuan dengan hati, pengucapan dengan</w:t>
      </w:r>
      <w:r w:rsidRPr="00F10D62">
        <w:rPr>
          <w:rFonts w:ascii="Times New Roman" w:hAnsi="Times New Roman" w:cs="Times New Roman" w:hint="cs"/>
          <w:i/>
          <w:iCs/>
          <w:sz w:val="24"/>
          <w:rtl/>
        </w:rPr>
        <w:t xml:space="preserve"> </w:t>
      </w:r>
      <w:r w:rsidRPr="00F10D62">
        <w:rPr>
          <w:rFonts w:ascii="Times New Roman" w:hAnsi="Times New Roman" w:cs="Times New Roman"/>
          <w:i/>
          <w:iCs/>
          <w:sz w:val="24"/>
        </w:rPr>
        <w:t>lidah dan pengalaman dengan anggota</w:t>
      </w:r>
      <w:r>
        <w:rPr>
          <w:rFonts w:ascii="Times New Roman" w:hAnsi="Times New Roman" w:cs="Times New Roman"/>
          <w:sz w:val="24"/>
        </w:rPr>
        <w:t>”. (HR Thabrani)</w:t>
      </w:r>
    </w:p>
    <w:p w:rsidR="002D12E1" w:rsidRDefault="002D12E1" w:rsidP="002D12E1">
      <w:pPr>
        <w:pStyle w:val="ListParagraph"/>
        <w:spacing w:after="0" w:line="480" w:lineRule="auto"/>
        <w:ind w:left="1440"/>
        <w:jc w:val="both"/>
        <w:rPr>
          <w:rFonts w:ascii="Times New Roman" w:hAnsi="Times New Roman" w:cs="Times New Roman"/>
          <w:sz w:val="24"/>
        </w:rPr>
      </w:pPr>
      <w:r>
        <w:rPr>
          <w:rFonts w:ascii="Times New Roman" w:hAnsi="Times New Roman" w:cs="Times New Roman" w:hint="cs"/>
          <w:sz w:val="24"/>
          <w:rtl/>
        </w:rPr>
        <w:tab/>
      </w:r>
      <w:r w:rsidRPr="00F30DB9">
        <w:rPr>
          <w:rFonts w:ascii="Times New Roman" w:hAnsi="Times New Roman" w:cs="Times New Roman"/>
          <w:sz w:val="24"/>
        </w:rPr>
        <w:t>Dalam ajaran Islam ada beberapa rangkaian keimanan yang</w:t>
      </w:r>
      <w:r>
        <w:rPr>
          <w:rFonts w:ascii="Times New Roman" w:hAnsi="Times New Roman" w:cs="Times New Roman" w:hint="cs"/>
          <w:sz w:val="24"/>
          <w:rtl/>
        </w:rPr>
        <w:t xml:space="preserve"> </w:t>
      </w:r>
      <w:r w:rsidRPr="00F30DB9">
        <w:rPr>
          <w:rFonts w:ascii="Times New Roman" w:hAnsi="Times New Roman" w:cs="Times New Roman"/>
          <w:sz w:val="24"/>
        </w:rPr>
        <w:t>tersusun berdasarka</w:t>
      </w:r>
      <w:r>
        <w:rPr>
          <w:rFonts w:ascii="Times New Roman" w:hAnsi="Times New Roman" w:cs="Times New Roman"/>
          <w:sz w:val="24"/>
        </w:rPr>
        <w:t>n firman Allah sebagai berikut:</w:t>
      </w:r>
    </w:p>
    <w:p w:rsidR="002D12E1" w:rsidRDefault="002D12E1" w:rsidP="002D12E1">
      <w:pPr>
        <w:pStyle w:val="ListParagraph"/>
        <w:bidi/>
        <w:spacing w:after="0" w:line="240" w:lineRule="auto"/>
        <w:ind w:left="-1" w:right="1418"/>
        <w:jc w:val="both"/>
        <w:rPr>
          <w:rFonts w:ascii="(normal text)" w:hAnsi="(normal text)"/>
          <w:rtl/>
        </w:rPr>
      </w:pPr>
      <w:r>
        <w:rPr>
          <w:sz w:val="28"/>
          <w:szCs w:val="28"/>
        </w:rPr>
        <w:lastRenderedPageBreak/>
        <w:sym w:font="HQPB1" w:char="F024"/>
      </w:r>
      <w:r>
        <w:rPr>
          <w:sz w:val="28"/>
          <w:szCs w:val="28"/>
        </w:rPr>
        <w:sym w:font="HQPB5" w:char="F070"/>
      </w:r>
      <w:r>
        <w:rPr>
          <w:sz w:val="28"/>
          <w:szCs w:val="28"/>
        </w:rPr>
        <w:sym w:font="HQPB2" w:char="F06B"/>
      </w:r>
      <w:r>
        <w:rPr>
          <w:sz w:val="28"/>
          <w:szCs w:val="28"/>
        </w:rPr>
        <w:sym w:font="HQPB4" w:char="F09A"/>
      </w:r>
      <w:r>
        <w:rPr>
          <w:sz w:val="28"/>
          <w:szCs w:val="28"/>
        </w:rPr>
        <w:sym w:font="HQPB2" w:char="F089"/>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3"/>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9"/>
      </w:r>
      <w:r>
        <w:rPr>
          <w:sz w:val="28"/>
          <w:szCs w:val="28"/>
        </w:rPr>
        <w:sym w:font="HQPB4" w:char="F0CF"/>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2" w:char="F0BE"/>
      </w:r>
      <w:r>
        <w:rPr>
          <w:sz w:val="28"/>
          <w:szCs w:val="28"/>
        </w:rPr>
        <w:sym w:font="HQPB4" w:char="F0CF"/>
      </w:r>
      <w:r>
        <w:rPr>
          <w:sz w:val="28"/>
          <w:szCs w:val="28"/>
        </w:rPr>
        <w:sym w:font="HQPB3" w:char="F026"/>
      </w:r>
      <w:r>
        <w:rPr>
          <w:sz w:val="28"/>
          <w:szCs w:val="28"/>
        </w:rPr>
        <w:sym w:font="HQPB4" w:char="F0CE"/>
      </w:r>
      <w:r>
        <w:rPr>
          <w:sz w:val="28"/>
          <w:szCs w:val="28"/>
        </w:rPr>
        <w:sym w:font="HQPB3" w:char="F021"/>
      </w:r>
      <w:r>
        <w:rPr>
          <w:sz w:val="28"/>
          <w:szCs w:val="28"/>
        </w:rPr>
        <w:sym w:font="HQPB2" w:char="F071"/>
      </w:r>
      <w:r>
        <w:rPr>
          <w:sz w:val="28"/>
          <w:szCs w:val="28"/>
        </w:rPr>
        <w:sym w:font="HQPB4" w:char="F0DF"/>
      </w:r>
      <w:r>
        <w:rPr>
          <w:sz w:val="28"/>
          <w:szCs w:val="28"/>
        </w:rPr>
        <w:sym w:font="HQPB1" w:char="F099"/>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9"/>
      </w:r>
      <w:r>
        <w:rPr>
          <w:sz w:val="28"/>
          <w:szCs w:val="28"/>
        </w:rPr>
        <w:sym w:font="HQPB1" w:char="F03D"/>
      </w:r>
      <w:r>
        <w:rPr>
          <w:sz w:val="28"/>
          <w:szCs w:val="28"/>
        </w:rPr>
        <w:sym w:font="HQPB2" w:char="F0BB"/>
      </w:r>
      <w:r>
        <w:rPr>
          <w:sz w:val="28"/>
          <w:szCs w:val="28"/>
        </w:rPr>
        <w:sym w:font="HQPB5" w:char="F074"/>
      </w:r>
      <w:r>
        <w:rPr>
          <w:sz w:val="28"/>
          <w:szCs w:val="28"/>
        </w:rPr>
        <w:sym w:font="HQPB1" w:char="F046"/>
      </w:r>
      <w:r>
        <w:rPr>
          <w:sz w:val="28"/>
          <w:szCs w:val="28"/>
        </w:rPr>
        <w:sym w:font="HQPB4" w:char="F0C5"/>
      </w:r>
      <w:r>
        <w:rPr>
          <w:sz w:val="28"/>
          <w:szCs w:val="28"/>
        </w:rPr>
        <w:sym w:font="HQPB2" w:char="F033"/>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3"/>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41"/>
      </w:r>
      <w:r>
        <w:rPr>
          <w:sz w:val="28"/>
          <w:szCs w:val="28"/>
        </w:rPr>
        <w:sym w:font="HQPB4" w:char="F0A8"/>
      </w:r>
      <w:r>
        <w:rPr>
          <w:sz w:val="28"/>
          <w:szCs w:val="28"/>
        </w:rPr>
        <w:sym w:font="HQPB1" w:char="F093"/>
      </w:r>
      <w:r>
        <w:rPr>
          <w:sz w:val="28"/>
          <w:szCs w:val="28"/>
        </w:rPr>
        <w:sym w:font="HQPB5" w:char="F074"/>
      </w:r>
      <w:r>
        <w:rPr>
          <w:sz w:val="28"/>
          <w:szCs w:val="28"/>
        </w:rPr>
        <w:sym w:font="HQPB2" w:char="F052"/>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2" w:char="F0BE"/>
      </w:r>
      <w:r>
        <w:rPr>
          <w:sz w:val="28"/>
          <w:szCs w:val="28"/>
        </w:rPr>
        <w:sym w:font="HQPB4" w:char="F0CF"/>
      </w:r>
      <w:r>
        <w:rPr>
          <w:sz w:val="28"/>
          <w:szCs w:val="28"/>
        </w:rPr>
        <w:sym w:font="HQPB3" w:char="F026"/>
      </w:r>
      <w:r>
        <w:rPr>
          <w:sz w:val="28"/>
          <w:szCs w:val="28"/>
        </w:rPr>
        <w:sym w:font="HQPB4" w:char="F0CE"/>
      </w:r>
      <w:r>
        <w:rPr>
          <w:sz w:val="28"/>
          <w:szCs w:val="28"/>
        </w:rPr>
        <w:sym w:font="HQPB3" w:char="F021"/>
      </w:r>
      <w:r>
        <w:rPr>
          <w:sz w:val="28"/>
          <w:szCs w:val="28"/>
        </w:rPr>
        <w:sym w:font="HQPB2" w:char="F071"/>
      </w:r>
      <w:r>
        <w:rPr>
          <w:sz w:val="28"/>
          <w:szCs w:val="28"/>
        </w:rPr>
        <w:sym w:font="HQPB4" w:char="F0DF"/>
      </w:r>
      <w:r>
        <w:rPr>
          <w:sz w:val="28"/>
          <w:szCs w:val="28"/>
        </w:rPr>
        <w:sym w:font="HQPB1" w:char="F099"/>
      </w:r>
      <w:r>
        <w:rPr>
          <w:sz w:val="28"/>
          <w:szCs w:val="28"/>
        </w:rPr>
        <w:sym w:font="HQPB5" w:char="F075"/>
      </w:r>
      <w:r>
        <w:rPr>
          <w:sz w:val="28"/>
          <w:szCs w:val="28"/>
        </w:rPr>
        <w:sym w:font="HQPB1" w:char="F091"/>
      </w:r>
      <w:r>
        <w:rPr>
          <w:rFonts w:ascii="(normal text)" w:hAnsi="(normal text)"/>
          <w:rtl/>
        </w:rPr>
        <w:t xml:space="preserve"> </w:t>
      </w:r>
      <w:r>
        <w:rPr>
          <w:sz w:val="28"/>
          <w:szCs w:val="28"/>
        </w:rPr>
        <w:sym w:font="HQPB4" w:char="F0C9"/>
      </w:r>
      <w:r>
        <w:rPr>
          <w:sz w:val="28"/>
          <w:szCs w:val="28"/>
        </w:rPr>
        <w:sym w:font="HQPB1" w:char="F03D"/>
      </w:r>
      <w:r>
        <w:rPr>
          <w:sz w:val="28"/>
          <w:szCs w:val="28"/>
        </w:rPr>
        <w:sym w:font="HQPB2" w:char="F0BB"/>
      </w:r>
      <w:r>
        <w:rPr>
          <w:sz w:val="28"/>
          <w:szCs w:val="28"/>
        </w:rPr>
        <w:sym w:font="HQPB5" w:char="F074"/>
      </w:r>
      <w:r>
        <w:rPr>
          <w:sz w:val="28"/>
          <w:szCs w:val="28"/>
        </w:rPr>
        <w:sym w:font="HQPB1" w:char="F046"/>
      </w:r>
      <w:r>
        <w:rPr>
          <w:sz w:val="28"/>
          <w:szCs w:val="28"/>
        </w:rPr>
        <w:sym w:font="HQPB4" w:char="F0C5"/>
      </w:r>
      <w:r>
        <w:rPr>
          <w:sz w:val="28"/>
          <w:szCs w:val="28"/>
        </w:rPr>
        <w:sym w:font="HQPB2" w:char="F036"/>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C"/>
      </w:r>
      <w:r>
        <w:rPr>
          <w:sz w:val="28"/>
          <w:szCs w:val="28"/>
        </w:rPr>
        <w:sym w:font="HQPB2" w:char="F093"/>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2" w:char="F041"/>
      </w:r>
      <w:r>
        <w:rPr>
          <w:sz w:val="28"/>
          <w:szCs w:val="28"/>
        </w:rPr>
        <w:sym w:font="HQPB5" w:char="F074"/>
      </w:r>
      <w:r>
        <w:rPr>
          <w:sz w:val="28"/>
          <w:szCs w:val="28"/>
        </w:rPr>
        <w:sym w:font="HQPB1" w:char="F093"/>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E3"/>
      </w:r>
      <w:r>
        <w:rPr>
          <w:sz w:val="28"/>
          <w:szCs w:val="28"/>
        </w:rPr>
        <w:sym w:font="HQPB2" w:char="F040"/>
      </w:r>
      <w:r>
        <w:rPr>
          <w:sz w:val="28"/>
          <w:szCs w:val="28"/>
        </w:rPr>
        <w:sym w:font="HQPB4" w:char="F0F6"/>
      </w:r>
      <w:r>
        <w:rPr>
          <w:sz w:val="28"/>
          <w:szCs w:val="28"/>
        </w:rPr>
        <w:sym w:font="HQPB1" w:char="F036"/>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1" w:char="F08D"/>
      </w:r>
      <w:r>
        <w:rPr>
          <w:sz w:val="28"/>
          <w:szCs w:val="28"/>
        </w:rPr>
        <w:sym w:font="HQPB4" w:char="F0E0"/>
      </w:r>
      <w:r>
        <w:rPr>
          <w:sz w:val="28"/>
          <w:szCs w:val="28"/>
        </w:rPr>
        <w:sym w:font="HQPB1" w:char="F0FF"/>
      </w:r>
      <w:r>
        <w:rPr>
          <w:sz w:val="28"/>
          <w:szCs w:val="28"/>
        </w:rPr>
        <w:sym w:font="HQPB4" w:char="F0F5"/>
      </w:r>
      <w:r>
        <w:rPr>
          <w:sz w:val="28"/>
          <w:szCs w:val="28"/>
        </w:rPr>
        <w:sym w:font="HQPB2" w:char="F033"/>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1" w:char="F046"/>
      </w:r>
      <w:r>
        <w:rPr>
          <w:sz w:val="28"/>
          <w:szCs w:val="28"/>
        </w:rPr>
        <w:sym w:font="HQPB5" w:char="F073"/>
      </w:r>
      <w:r>
        <w:rPr>
          <w:sz w:val="28"/>
          <w:szCs w:val="28"/>
        </w:rPr>
        <w:sym w:font="HQPB2" w:char="F033"/>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6E"/>
      </w:r>
      <w:r>
        <w:rPr>
          <w:sz w:val="28"/>
          <w:szCs w:val="28"/>
        </w:rPr>
        <w:sym w:font="HQPB2" w:char="F03D"/>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37"/>
      </w:r>
      <w:r>
        <w:rPr>
          <w:sz w:val="28"/>
          <w:szCs w:val="28"/>
        </w:rPr>
        <w:sym w:font="HQPB4" w:char="F0E7"/>
      </w:r>
      <w:r>
        <w:rPr>
          <w:sz w:val="28"/>
          <w:szCs w:val="28"/>
        </w:rPr>
        <w:sym w:font="HQPB1" w:char="F046"/>
      </w:r>
      <w:r>
        <w:rPr>
          <w:sz w:val="28"/>
          <w:szCs w:val="28"/>
        </w:rPr>
        <w:sym w:font="HQPB4" w:char="F0E4"/>
      </w:r>
      <w:r>
        <w:rPr>
          <w:sz w:val="28"/>
          <w:szCs w:val="28"/>
        </w:rPr>
        <w:sym w:font="HQPB2" w:char="F02E"/>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BE"/>
      </w:r>
      <w:r>
        <w:rPr>
          <w:sz w:val="28"/>
          <w:szCs w:val="28"/>
        </w:rPr>
        <w:sym w:font="HQPB4" w:char="F0CF"/>
      </w:r>
      <w:r>
        <w:rPr>
          <w:sz w:val="28"/>
          <w:szCs w:val="28"/>
        </w:rPr>
        <w:sym w:font="HQPB3" w:char="F026"/>
      </w:r>
      <w:r>
        <w:rPr>
          <w:sz w:val="28"/>
          <w:szCs w:val="28"/>
        </w:rPr>
        <w:sym w:font="HQPB4" w:char="F0CE"/>
      </w:r>
      <w:r>
        <w:rPr>
          <w:sz w:val="28"/>
          <w:szCs w:val="28"/>
        </w:rPr>
        <w:sym w:font="HQPB3" w:char="F023"/>
      </w:r>
      <w:r>
        <w:rPr>
          <w:sz w:val="28"/>
          <w:szCs w:val="28"/>
        </w:rPr>
        <w:sym w:font="HQPB4" w:char="F0DF"/>
      </w:r>
      <w:r>
        <w:rPr>
          <w:sz w:val="28"/>
          <w:szCs w:val="28"/>
        </w:rPr>
        <w:sym w:font="HQPB1" w:char="F099"/>
      </w:r>
      <w:r>
        <w:rPr>
          <w:sz w:val="28"/>
          <w:szCs w:val="28"/>
        </w:rPr>
        <w:sym w:font="HQPB4" w:char="F0E2"/>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F"/>
      </w:r>
      <w:r>
        <w:rPr>
          <w:sz w:val="28"/>
          <w:szCs w:val="28"/>
        </w:rPr>
        <w:sym w:font="HQPB2" w:char="F051"/>
      </w:r>
      <w:r>
        <w:rPr>
          <w:sz w:val="28"/>
          <w:szCs w:val="28"/>
        </w:rPr>
        <w:sym w:font="HQPB4" w:char="F0F6"/>
      </w:r>
      <w:r>
        <w:rPr>
          <w:sz w:val="28"/>
          <w:szCs w:val="28"/>
        </w:rPr>
        <w:sym w:font="HQPB2" w:char="F071"/>
      </w:r>
      <w:r>
        <w:rPr>
          <w:sz w:val="28"/>
          <w:szCs w:val="28"/>
        </w:rPr>
        <w:sym w:font="HQPB5" w:char="F075"/>
      </w:r>
      <w:r>
        <w:rPr>
          <w:sz w:val="28"/>
          <w:szCs w:val="28"/>
        </w:rPr>
        <w:sym w:font="HQPB2" w:char="F08B"/>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C"/>
      </w:r>
      <w:r>
        <w:rPr>
          <w:sz w:val="28"/>
          <w:szCs w:val="28"/>
        </w:rPr>
        <w:sym w:font="HQPB1" w:char="F08D"/>
      </w:r>
      <w:r>
        <w:rPr>
          <w:sz w:val="28"/>
          <w:szCs w:val="28"/>
        </w:rPr>
        <w:sym w:font="HQPB4" w:char="F0C5"/>
      </w:r>
      <w:r>
        <w:rPr>
          <w:sz w:val="28"/>
          <w:szCs w:val="28"/>
        </w:rPr>
        <w:sym w:font="HQPB1" w:char="F07A"/>
      </w:r>
      <w:r>
        <w:rPr>
          <w:sz w:val="28"/>
          <w:szCs w:val="28"/>
        </w:rPr>
        <w:sym w:font="HQPB5" w:char="F046"/>
      </w:r>
      <w:r>
        <w:rPr>
          <w:sz w:val="28"/>
          <w:szCs w:val="28"/>
        </w:rPr>
        <w:sym w:font="HQPB2" w:char="F07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4"/>
      </w:r>
      <w:r>
        <w:rPr>
          <w:sz w:val="28"/>
          <w:szCs w:val="28"/>
        </w:rPr>
        <w:sym w:font="HQPB1" w:char="F089"/>
      </w:r>
      <w:r>
        <w:rPr>
          <w:sz w:val="28"/>
          <w:szCs w:val="28"/>
        </w:rPr>
        <w:sym w:font="HQPB5" w:char="F073"/>
      </w:r>
      <w:r>
        <w:rPr>
          <w:sz w:val="28"/>
          <w:szCs w:val="28"/>
        </w:rPr>
        <w:sym w:font="HQPB2" w:char="F029"/>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A8"/>
      </w:r>
      <w:r>
        <w:rPr>
          <w:sz w:val="28"/>
          <w:szCs w:val="28"/>
        </w:rPr>
        <w:sym w:font="HQPB2" w:char="F040"/>
      </w:r>
      <w:r>
        <w:rPr>
          <w:sz w:val="28"/>
          <w:szCs w:val="28"/>
        </w:rPr>
        <w:sym w:font="HQPB5" w:char="F07C"/>
      </w:r>
      <w:r>
        <w:rPr>
          <w:sz w:val="28"/>
          <w:szCs w:val="28"/>
        </w:rPr>
        <w:sym w:font="HQPB1" w:char="F0CA"/>
      </w:r>
      <w:r>
        <w:rPr>
          <w:rFonts w:ascii="(normal text)" w:hAnsi="(normal text)"/>
          <w:rtl/>
        </w:rPr>
        <w:t xml:space="preserve"> </w:t>
      </w:r>
      <w:r>
        <w:rPr>
          <w:sz w:val="28"/>
          <w:szCs w:val="28"/>
        </w:rPr>
        <w:sym w:font="HQPB4" w:char="F04B"/>
      </w:r>
      <w:r>
        <w:rPr>
          <w:sz w:val="28"/>
          <w:szCs w:val="28"/>
        </w:rPr>
        <w:sym w:font="HQPB2" w:char="F078"/>
      </w:r>
      <w:r>
        <w:rPr>
          <w:sz w:val="28"/>
          <w:szCs w:val="28"/>
        </w:rPr>
        <w:sym w:font="HQPB2" w:char="F0BB"/>
      </w:r>
      <w:r>
        <w:rPr>
          <w:sz w:val="28"/>
          <w:szCs w:val="28"/>
        </w:rPr>
        <w:sym w:font="HQPB5" w:char="F06E"/>
      </w:r>
      <w:r>
        <w:rPr>
          <w:sz w:val="28"/>
          <w:szCs w:val="28"/>
        </w:rPr>
        <w:sym w:font="HQPB2" w:char="F03D"/>
      </w:r>
      <w:r>
        <w:rPr>
          <w:sz w:val="28"/>
          <w:szCs w:val="28"/>
        </w:rPr>
        <w:sym w:font="HQPB5" w:char="F07C"/>
      </w:r>
      <w:r>
        <w:rPr>
          <w:sz w:val="28"/>
          <w:szCs w:val="28"/>
        </w:rPr>
        <w:sym w:font="HQPB1" w:char="F0CA"/>
      </w:r>
      <w:r>
        <w:rPr>
          <w:rFonts w:ascii="(normal text)" w:hAnsi="(normal text)"/>
          <w:rtl/>
        </w:rPr>
        <w:t xml:space="preserve"> </w:t>
      </w:r>
      <w:r>
        <w:rPr>
          <w:sz w:val="28"/>
          <w:szCs w:val="28"/>
        </w:rPr>
        <w:sym w:font="HQPB1" w:char="F023"/>
      </w:r>
      <w:r>
        <w:rPr>
          <w:sz w:val="28"/>
          <w:szCs w:val="28"/>
        </w:rPr>
        <w:sym w:font="HQPB4" w:char="F0B4"/>
      </w:r>
      <w:r>
        <w:rPr>
          <w:sz w:val="28"/>
          <w:szCs w:val="28"/>
        </w:rPr>
        <w:sym w:font="HQPB1" w:char="F089"/>
      </w:r>
      <w:r>
        <w:rPr>
          <w:sz w:val="28"/>
          <w:szCs w:val="28"/>
        </w:rPr>
        <w:sym w:font="HQPB2" w:char="F08B"/>
      </w:r>
      <w:r>
        <w:rPr>
          <w:sz w:val="28"/>
          <w:szCs w:val="28"/>
        </w:rPr>
        <w:sym w:font="HQPB4" w:char="F0CF"/>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C"/>
      </w:r>
      <w:r>
        <w:rPr>
          <w:sz w:val="28"/>
          <w:szCs w:val="28"/>
        </w:rPr>
        <w:sym w:font="HQPB2" w:char="F0CF"/>
      </w:r>
      <w:r>
        <w:rPr>
          <w:sz w:val="28"/>
          <w:szCs w:val="28"/>
        </w:rPr>
        <w:sym w:font="HQPB2" w:char="F0C8"/>
      </w:r>
      <w:r>
        <w:rPr>
          <w:rFonts w:ascii="(normal text)" w:hAnsi="(normal text)"/>
          <w:rtl/>
        </w:rPr>
        <w:t xml:space="preserve">   </w:t>
      </w:r>
    </w:p>
    <w:p w:rsidR="002D12E1" w:rsidRPr="00F30DB9" w:rsidRDefault="002D12E1" w:rsidP="002D12E1">
      <w:pPr>
        <w:pStyle w:val="ListParagraph"/>
        <w:spacing w:after="0" w:line="240" w:lineRule="auto"/>
        <w:ind w:left="1440"/>
        <w:jc w:val="both"/>
        <w:rPr>
          <w:rFonts w:ascii="Times New Roman" w:hAnsi="Times New Roman" w:cs="Times New Roman"/>
          <w:sz w:val="24"/>
        </w:rPr>
      </w:pPr>
      <w:r w:rsidRPr="00F30DB9">
        <w:rPr>
          <w:rFonts w:ascii="Times New Roman" w:hAnsi="Times New Roman" w:cs="Times New Roman"/>
          <w:sz w:val="24"/>
        </w:rPr>
        <w:t>Artinya: “ Wahai orang-orang yang beriman, tetaplah beriman</w:t>
      </w:r>
      <w:r>
        <w:rPr>
          <w:rFonts w:ascii="Times New Roman" w:hAnsi="Times New Roman" w:cs="Times New Roman"/>
          <w:sz w:val="24"/>
        </w:rPr>
        <w:t xml:space="preserve"> </w:t>
      </w:r>
      <w:r w:rsidRPr="00F30DB9">
        <w:rPr>
          <w:rFonts w:ascii="Times New Roman" w:hAnsi="Times New Roman" w:cs="Times New Roman"/>
          <w:sz w:val="24"/>
        </w:rPr>
        <w:t>kepada Allah dan rasul-Nya dan kepada Kitab yang Allah turunkan</w:t>
      </w:r>
    </w:p>
    <w:p w:rsidR="002D12E1" w:rsidRPr="00130D23" w:rsidRDefault="002D12E1" w:rsidP="002D12E1">
      <w:pPr>
        <w:pStyle w:val="ListParagraph"/>
        <w:spacing w:after="0" w:line="240" w:lineRule="auto"/>
        <w:ind w:left="1440"/>
        <w:jc w:val="both"/>
        <w:rPr>
          <w:rFonts w:ascii="Times New Roman" w:hAnsi="Times New Roman" w:cs="Times New Roman"/>
          <w:sz w:val="24"/>
        </w:rPr>
      </w:pPr>
      <w:r w:rsidRPr="00F30DB9">
        <w:rPr>
          <w:rFonts w:ascii="Times New Roman" w:hAnsi="Times New Roman" w:cs="Times New Roman"/>
          <w:sz w:val="24"/>
        </w:rPr>
        <w:t>kepada rasul-Nya serta Kitab yang Allah turunkan sebelumnya.</w:t>
      </w:r>
      <w:r>
        <w:rPr>
          <w:rFonts w:ascii="Times New Roman" w:hAnsi="Times New Roman" w:cs="Times New Roman"/>
          <w:sz w:val="24"/>
        </w:rPr>
        <w:t xml:space="preserve"> </w:t>
      </w:r>
      <w:r w:rsidRPr="00130D23">
        <w:rPr>
          <w:rFonts w:ascii="Times New Roman" w:hAnsi="Times New Roman" w:cs="Times New Roman"/>
          <w:sz w:val="24"/>
        </w:rPr>
        <w:t>Barang siapa yang kafir kepada Allah, malaikat-malaikat-Nya, kitab- kitab-Nya, rasul-rasul-Nya, dan hari Kemudian, Maka Sesungguhnya orang itu Telah sesat sejauh-jauhnya”. (Q.S. AnNisa’: 136)</w:t>
      </w:r>
      <w:r>
        <w:rPr>
          <w:rStyle w:val="FootnoteReference"/>
          <w:rFonts w:ascii="Times New Roman" w:hAnsi="Times New Roman" w:cs="Times New Roman"/>
          <w:sz w:val="24"/>
        </w:rPr>
        <w:footnoteReference w:id="49"/>
      </w:r>
    </w:p>
    <w:p w:rsidR="002D12E1" w:rsidRPr="00F10D62" w:rsidRDefault="002D12E1" w:rsidP="002D12E1">
      <w:pPr>
        <w:pStyle w:val="ListParagraph"/>
        <w:spacing w:after="0" w:line="240" w:lineRule="auto"/>
        <w:ind w:left="1440"/>
        <w:jc w:val="both"/>
        <w:rPr>
          <w:rFonts w:ascii="Times New Roman" w:hAnsi="Times New Roman" w:cs="Times New Roman"/>
          <w:sz w:val="24"/>
          <w:lang w:val="en-US"/>
        </w:rPr>
      </w:pPr>
    </w:p>
    <w:p w:rsidR="002D12E1" w:rsidRPr="00F30DB9" w:rsidRDefault="002D12E1" w:rsidP="002D12E1">
      <w:pPr>
        <w:pStyle w:val="ListParagraph"/>
        <w:spacing w:after="0" w:line="480" w:lineRule="auto"/>
        <w:ind w:left="1440"/>
        <w:jc w:val="both"/>
        <w:rPr>
          <w:rFonts w:ascii="Times New Roman" w:hAnsi="Times New Roman" w:cs="Times New Roman"/>
          <w:sz w:val="24"/>
        </w:rPr>
      </w:pPr>
      <w:r>
        <w:rPr>
          <w:rFonts w:ascii="Times New Roman" w:hAnsi="Times New Roman" w:cs="Times New Roman"/>
          <w:sz w:val="24"/>
          <w:lang w:val="en-US"/>
        </w:rPr>
        <w:tab/>
      </w:r>
      <w:r w:rsidRPr="00F30DB9">
        <w:rPr>
          <w:rFonts w:ascii="Times New Roman" w:hAnsi="Times New Roman" w:cs="Times New Roman"/>
          <w:sz w:val="24"/>
        </w:rPr>
        <w:t>Firman Allah di atas, dapat diambil kesimpulan bahwa akidah</w:t>
      </w:r>
      <w:r>
        <w:rPr>
          <w:rFonts w:ascii="Times New Roman" w:hAnsi="Times New Roman" w:cs="Times New Roman"/>
          <w:sz w:val="24"/>
          <w:lang w:val="en-US"/>
        </w:rPr>
        <w:t xml:space="preserve"> </w:t>
      </w:r>
      <w:r w:rsidRPr="00F30DB9">
        <w:rPr>
          <w:rFonts w:ascii="Times New Roman" w:hAnsi="Times New Roman" w:cs="Times New Roman"/>
          <w:sz w:val="24"/>
        </w:rPr>
        <w:t>seorang muslim ada enam yang wajib diimani, yaitu:</w:t>
      </w:r>
      <w:r>
        <w:rPr>
          <w:rStyle w:val="FootnoteReference"/>
          <w:rFonts w:ascii="Times New Roman" w:hAnsi="Times New Roman" w:cs="Times New Roman"/>
          <w:sz w:val="24"/>
        </w:rPr>
        <w:footnoteReference w:id="50"/>
      </w:r>
    </w:p>
    <w:p w:rsidR="002D12E1" w:rsidRPr="00F30DB9" w:rsidRDefault="002D12E1" w:rsidP="002D12E1">
      <w:pPr>
        <w:pStyle w:val="ListParagraph"/>
        <w:spacing w:after="0" w:line="240" w:lineRule="auto"/>
        <w:ind w:left="1440"/>
        <w:jc w:val="both"/>
        <w:rPr>
          <w:rFonts w:ascii="Times New Roman" w:hAnsi="Times New Roman" w:cs="Times New Roman"/>
          <w:sz w:val="24"/>
        </w:rPr>
      </w:pPr>
      <w:r w:rsidRPr="00F30DB9">
        <w:rPr>
          <w:rFonts w:ascii="Times New Roman" w:hAnsi="Times New Roman" w:cs="Times New Roman"/>
          <w:sz w:val="24"/>
        </w:rPr>
        <w:t>a. Iman kepada Allah</w:t>
      </w:r>
    </w:p>
    <w:p w:rsidR="002D12E1" w:rsidRPr="00F30DB9" w:rsidRDefault="002D12E1" w:rsidP="002D12E1">
      <w:pPr>
        <w:pStyle w:val="ListParagraph"/>
        <w:spacing w:after="0" w:line="240" w:lineRule="auto"/>
        <w:ind w:left="1440"/>
        <w:jc w:val="both"/>
        <w:rPr>
          <w:rFonts w:ascii="Times New Roman" w:hAnsi="Times New Roman" w:cs="Times New Roman"/>
          <w:sz w:val="24"/>
        </w:rPr>
      </w:pPr>
      <w:r w:rsidRPr="00F30DB9">
        <w:rPr>
          <w:rFonts w:ascii="Times New Roman" w:hAnsi="Times New Roman" w:cs="Times New Roman"/>
          <w:sz w:val="24"/>
        </w:rPr>
        <w:t>b. Iman kepada Mailakat-maliakat Allah</w:t>
      </w:r>
    </w:p>
    <w:p w:rsidR="002D12E1" w:rsidRPr="00F30DB9" w:rsidRDefault="002D12E1" w:rsidP="002D12E1">
      <w:pPr>
        <w:pStyle w:val="ListParagraph"/>
        <w:spacing w:after="0" w:line="240" w:lineRule="auto"/>
        <w:ind w:left="1440"/>
        <w:jc w:val="both"/>
        <w:rPr>
          <w:rFonts w:ascii="Times New Roman" w:hAnsi="Times New Roman" w:cs="Times New Roman"/>
          <w:sz w:val="24"/>
        </w:rPr>
      </w:pPr>
      <w:r w:rsidRPr="00F30DB9">
        <w:rPr>
          <w:rFonts w:ascii="Times New Roman" w:hAnsi="Times New Roman" w:cs="Times New Roman"/>
          <w:sz w:val="24"/>
        </w:rPr>
        <w:t>c. Iman kepada Rasul-rasul Allah</w:t>
      </w:r>
    </w:p>
    <w:p w:rsidR="002D12E1" w:rsidRPr="00F30DB9" w:rsidRDefault="002D12E1" w:rsidP="002D12E1">
      <w:pPr>
        <w:pStyle w:val="ListParagraph"/>
        <w:spacing w:after="0" w:line="240" w:lineRule="auto"/>
        <w:ind w:left="1440"/>
        <w:jc w:val="both"/>
        <w:rPr>
          <w:rFonts w:ascii="Times New Roman" w:hAnsi="Times New Roman" w:cs="Times New Roman"/>
          <w:sz w:val="24"/>
        </w:rPr>
      </w:pPr>
      <w:r w:rsidRPr="00F30DB9">
        <w:rPr>
          <w:rFonts w:ascii="Times New Roman" w:hAnsi="Times New Roman" w:cs="Times New Roman"/>
          <w:sz w:val="24"/>
        </w:rPr>
        <w:t>d. Iman kepada Kitab-kitab Allah</w:t>
      </w:r>
    </w:p>
    <w:p w:rsidR="002D12E1" w:rsidRPr="00F30DB9" w:rsidRDefault="002D12E1" w:rsidP="002D12E1">
      <w:pPr>
        <w:pStyle w:val="ListParagraph"/>
        <w:spacing w:after="0" w:line="240" w:lineRule="auto"/>
        <w:ind w:left="1440"/>
        <w:jc w:val="both"/>
        <w:rPr>
          <w:rFonts w:ascii="Times New Roman" w:hAnsi="Times New Roman" w:cs="Times New Roman"/>
          <w:sz w:val="24"/>
        </w:rPr>
      </w:pPr>
      <w:r w:rsidRPr="00F30DB9">
        <w:rPr>
          <w:rFonts w:ascii="Times New Roman" w:hAnsi="Times New Roman" w:cs="Times New Roman"/>
          <w:sz w:val="24"/>
        </w:rPr>
        <w:t>e. Iman kepada hari Qiamat</w:t>
      </w:r>
    </w:p>
    <w:p w:rsidR="002D12E1" w:rsidRDefault="002D12E1" w:rsidP="002D12E1">
      <w:pPr>
        <w:pStyle w:val="ListParagraph"/>
        <w:spacing w:after="0" w:line="240" w:lineRule="auto"/>
        <w:ind w:left="1440"/>
        <w:jc w:val="both"/>
        <w:rPr>
          <w:rFonts w:ascii="Times New Roman" w:hAnsi="Times New Roman" w:cs="Times New Roman"/>
          <w:sz w:val="24"/>
          <w:lang w:val="en-US"/>
        </w:rPr>
      </w:pPr>
      <w:r w:rsidRPr="00F30DB9">
        <w:rPr>
          <w:rFonts w:ascii="Times New Roman" w:hAnsi="Times New Roman" w:cs="Times New Roman"/>
          <w:sz w:val="24"/>
        </w:rPr>
        <w:t>f. Iman kepada Qodho’ dan Qodar</w:t>
      </w:r>
    </w:p>
    <w:p w:rsidR="002D12E1" w:rsidRPr="00AD63A7" w:rsidRDefault="002D12E1" w:rsidP="002D12E1">
      <w:pPr>
        <w:spacing w:after="0" w:line="240" w:lineRule="auto"/>
        <w:jc w:val="both"/>
        <w:rPr>
          <w:rFonts w:ascii="Times New Roman" w:hAnsi="Times New Roman" w:cs="Times New Roman"/>
          <w:sz w:val="24"/>
          <w:lang w:val="en-US"/>
        </w:rPr>
      </w:pPr>
    </w:p>
    <w:p w:rsidR="002D12E1" w:rsidRDefault="002D12E1" w:rsidP="002D12E1">
      <w:pPr>
        <w:pStyle w:val="ListParagraph"/>
        <w:spacing w:after="0" w:line="480" w:lineRule="auto"/>
        <w:ind w:left="1440"/>
        <w:jc w:val="both"/>
        <w:rPr>
          <w:rFonts w:ascii="Times New Roman" w:hAnsi="Times New Roman" w:cs="Times New Roman"/>
          <w:sz w:val="24"/>
        </w:rPr>
      </w:pPr>
      <w:r>
        <w:rPr>
          <w:rFonts w:ascii="Times New Roman" w:hAnsi="Times New Roman" w:cs="Times New Roman"/>
          <w:sz w:val="24"/>
          <w:lang w:val="en-US"/>
        </w:rPr>
        <w:tab/>
      </w:r>
      <w:r w:rsidRPr="00F30DB9">
        <w:rPr>
          <w:rFonts w:ascii="Times New Roman" w:hAnsi="Times New Roman" w:cs="Times New Roman"/>
          <w:sz w:val="24"/>
        </w:rPr>
        <w:t>Keenam keimanan di atas dalam ajaran Islam disebut rukun iman.</w:t>
      </w:r>
      <w:r>
        <w:rPr>
          <w:rFonts w:ascii="Times New Roman" w:hAnsi="Times New Roman" w:cs="Times New Roman"/>
          <w:sz w:val="24"/>
          <w:lang w:val="en-US"/>
        </w:rPr>
        <w:t xml:space="preserve"> </w:t>
      </w:r>
      <w:r w:rsidRPr="00F30DB9">
        <w:rPr>
          <w:rFonts w:ascii="Times New Roman" w:hAnsi="Times New Roman" w:cs="Times New Roman"/>
          <w:sz w:val="24"/>
        </w:rPr>
        <w:t>Dari keenam rukun iman tersebut seorang muslim dituntut untuk</w:t>
      </w:r>
      <w:r>
        <w:rPr>
          <w:rFonts w:ascii="Times New Roman" w:hAnsi="Times New Roman" w:cs="Times New Roman"/>
          <w:sz w:val="24"/>
          <w:lang w:val="en-US"/>
        </w:rPr>
        <w:t xml:space="preserve"> </w:t>
      </w:r>
      <w:r w:rsidRPr="00F30DB9">
        <w:rPr>
          <w:rFonts w:ascii="Times New Roman" w:hAnsi="Times New Roman" w:cs="Times New Roman"/>
          <w:sz w:val="24"/>
        </w:rPr>
        <w:t xml:space="preserve">mengimani atau mempercayai. Dalam </w:t>
      </w:r>
      <w:r>
        <w:rPr>
          <w:rFonts w:ascii="Times New Roman" w:hAnsi="Times New Roman" w:cs="Times New Roman"/>
          <w:sz w:val="24"/>
        </w:rPr>
        <w:t xml:space="preserve">artian rangkaian tersebut tidak </w:t>
      </w:r>
      <w:r w:rsidRPr="00F30DB9">
        <w:rPr>
          <w:rFonts w:ascii="Times New Roman" w:hAnsi="Times New Roman" w:cs="Times New Roman"/>
          <w:sz w:val="24"/>
        </w:rPr>
        <w:t>dapat dipisah-pisahkan, semua saling terkait dan menyempurnakan antara</w:t>
      </w:r>
      <w:r>
        <w:rPr>
          <w:rFonts w:ascii="Times New Roman" w:hAnsi="Times New Roman" w:cs="Times New Roman"/>
          <w:sz w:val="24"/>
        </w:rPr>
        <w:t xml:space="preserve"> </w:t>
      </w:r>
      <w:r w:rsidRPr="00F30DB9">
        <w:rPr>
          <w:rFonts w:ascii="Times New Roman" w:hAnsi="Times New Roman" w:cs="Times New Roman"/>
          <w:sz w:val="24"/>
        </w:rPr>
        <w:t>satu dengan yang lainnya.</w:t>
      </w:r>
    </w:p>
    <w:p w:rsidR="002D12E1" w:rsidRDefault="002D12E1" w:rsidP="007D1E62">
      <w:pPr>
        <w:pStyle w:val="ListParagraph"/>
        <w:numPr>
          <w:ilvl w:val="0"/>
          <w:numId w:val="27"/>
        </w:numPr>
        <w:spacing w:after="0" w:line="480" w:lineRule="auto"/>
        <w:jc w:val="both"/>
        <w:rPr>
          <w:rFonts w:ascii="Times New Roman" w:hAnsi="Times New Roman" w:cs="Times New Roman"/>
          <w:sz w:val="24"/>
        </w:rPr>
      </w:pPr>
      <w:r w:rsidRPr="00F22E8B">
        <w:rPr>
          <w:rFonts w:ascii="Times New Roman" w:hAnsi="Times New Roman" w:cs="Times New Roman"/>
          <w:sz w:val="24"/>
        </w:rPr>
        <w:t>Pengalaman Syari’ah/ Ibadah</w:t>
      </w:r>
    </w:p>
    <w:p w:rsidR="002D12E1" w:rsidRDefault="002D12E1" w:rsidP="002D12E1">
      <w:pPr>
        <w:pStyle w:val="ListParagraph"/>
        <w:spacing w:after="0" w:line="480" w:lineRule="auto"/>
        <w:ind w:left="1440" w:firstLine="720"/>
        <w:jc w:val="both"/>
        <w:rPr>
          <w:rFonts w:ascii="Times New Roman" w:hAnsi="Times New Roman" w:cs="Times New Roman"/>
          <w:sz w:val="24"/>
        </w:rPr>
      </w:pPr>
      <w:r>
        <w:rPr>
          <w:rFonts w:ascii="Times New Roman" w:hAnsi="Times New Roman" w:cs="Times New Roman"/>
          <w:sz w:val="24"/>
        </w:rPr>
        <w:t>Kata “syari’ah</w:t>
      </w:r>
      <w:r w:rsidRPr="00F22E8B">
        <w:rPr>
          <w:rFonts w:ascii="Times New Roman" w:hAnsi="Times New Roman" w:cs="Times New Roman"/>
          <w:sz w:val="24"/>
        </w:rPr>
        <w:t>“ menurut bahasa, berarti: jalan, adat kebiasaan,</w:t>
      </w:r>
      <w:r>
        <w:rPr>
          <w:rFonts w:ascii="Times New Roman" w:hAnsi="Times New Roman" w:cs="Times New Roman"/>
          <w:sz w:val="24"/>
        </w:rPr>
        <w:t xml:space="preserve"> </w:t>
      </w:r>
      <w:r w:rsidRPr="00F22E8B">
        <w:rPr>
          <w:rFonts w:ascii="Times New Roman" w:hAnsi="Times New Roman" w:cs="Times New Roman"/>
          <w:sz w:val="24"/>
        </w:rPr>
        <w:t>peraturan, undang-undang, hukum. Di dalam Al-Mausuatul Arabiyah</w:t>
      </w:r>
      <w:r>
        <w:rPr>
          <w:rFonts w:ascii="Times New Roman" w:hAnsi="Times New Roman" w:cs="Times New Roman"/>
          <w:sz w:val="24"/>
        </w:rPr>
        <w:t xml:space="preserve"> </w:t>
      </w:r>
      <w:r w:rsidRPr="00F22E8B">
        <w:rPr>
          <w:rFonts w:ascii="Times New Roman" w:hAnsi="Times New Roman" w:cs="Times New Roman"/>
          <w:sz w:val="24"/>
        </w:rPr>
        <w:t>Al-Muyassarah, disebutkan bahwa: syari’ah dahulu secara mutlak</w:t>
      </w:r>
      <w:r>
        <w:rPr>
          <w:rFonts w:ascii="Times New Roman" w:hAnsi="Times New Roman" w:cs="Times New Roman"/>
          <w:sz w:val="24"/>
        </w:rPr>
        <w:t xml:space="preserve"> </w:t>
      </w:r>
      <w:r w:rsidRPr="00F22E8B">
        <w:rPr>
          <w:rFonts w:ascii="Times New Roman" w:hAnsi="Times New Roman" w:cs="Times New Roman"/>
          <w:sz w:val="24"/>
        </w:rPr>
        <w:t xml:space="preserve">diartikan: “ ajaran-ajaran Islam yang </w:t>
      </w:r>
      <w:r>
        <w:rPr>
          <w:rFonts w:ascii="Times New Roman" w:hAnsi="Times New Roman" w:cs="Times New Roman"/>
          <w:sz w:val="24"/>
        </w:rPr>
        <w:t>terdiri dari akidah, dan hukum-</w:t>
      </w:r>
      <w:r w:rsidRPr="00F22E8B">
        <w:rPr>
          <w:rFonts w:ascii="Times New Roman" w:hAnsi="Times New Roman" w:cs="Times New Roman"/>
          <w:sz w:val="24"/>
        </w:rPr>
        <w:t>hukum amaliah”.</w:t>
      </w:r>
      <w:r w:rsidRPr="00F10D62">
        <w:rPr>
          <w:rFonts w:ascii="Times New Roman" w:hAnsi="Times New Roman" w:cs="Times New Roman"/>
          <w:sz w:val="24"/>
        </w:rPr>
        <w:t xml:space="preserve"> </w:t>
      </w:r>
      <w:r w:rsidRPr="00F22E8B">
        <w:rPr>
          <w:rFonts w:ascii="Times New Roman" w:hAnsi="Times New Roman" w:cs="Times New Roman"/>
          <w:sz w:val="24"/>
        </w:rPr>
        <w:t xml:space="preserve">Jadi syari’ah Islam berarti” </w:t>
      </w:r>
      <w:r w:rsidRPr="00F22E8B">
        <w:rPr>
          <w:rFonts w:ascii="Times New Roman" w:hAnsi="Times New Roman" w:cs="Times New Roman"/>
          <w:sz w:val="24"/>
        </w:rPr>
        <w:lastRenderedPageBreak/>
        <w:t>segala peraturan Agama yang</w:t>
      </w:r>
      <w:r>
        <w:rPr>
          <w:rFonts w:ascii="Times New Roman" w:hAnsi="Times New Roman" w:cs="Times New Roman"/>
          <w:sz w:val="24"/>
        </w:rPr>
        <w:t xml:space="preserve"> </w:t>
      </w:r>
      <w:r w:rsidRPr="00F22E8B">
        <w:rPr>
          <w:rFonts w:ascii="Times New Roman" w:hAnsi="Times New Roman" w:cs="Times New Roman"/>
          <w:sz w:val="24"/>
        </w:rPr>
        <w:t>telah ditetapkan All</w:t>
      </w:r>
      <w:r>
        <w:rPr>
          <w:rFonts w:ascii="Times New Roman" w:hAnsi="Times New Roman" w:cs="Times New Roman"/>
          <w:sz w:val="24"/>
        </w:rPr>
        <w:t>ah untuk umat Islam</w:t>
      </w:r>
      <w:r w:rsidRPr="00F10D62">
        <w:rPr>
          <w:rFonts w:ascii="Times New Roman" w:hAnsi="Times New Roman" w:cs="Times New Roman"/>
          <w:sz w:val="24"/>
        </w:rPr>
        <w:t>,</w:t>
      </w:r>
      <w:r w:rsidRPr="00F22E8B">
        <w:rPr>
          <w:rFonts w:ascii="Times New Roman" w:hAnsi="Times New Roman" w:cs="Times New Roman"/>
          <w:sz w:val="24"/>
        </w:rPr>
        <w:t xml:space="preserve"> baik dari Al-Quran, maupun</w:t>
      </w:r>
      <w:r>
        <w:rPr>
          <w:rFonts w:ascii="Times New Roman" w:hAnsi="Times New Roman" w:cs="Times New Roman"/>
          <w:sz w:val="24"/>
        </w:rPr>
        <w:t xml:space="preserve"> </w:t>
      </w:r>
      <w:r w:rsidRPr="00F22E8B">
        <w:rPr>
          <w:rFonts w:ascii="Times New Roman" w:hAnsi="Times New Roman" w:cs="Times New Roman"/>
          <w:sz w:val="24"/>
        </w:rPr>
        <w:t>dari Sunnah Rasululalh SAW yang b</w:t>
      </w:r>
      <w:r>
        <w:rPr>
          <w:rFonts w:ascii="Times New Roman" w:hAnsi="Times New Roman" w:cs="Times New Roman"/>
          <w:sz w:val="24"/>
        </w:rPr>
        <w:t xml:space="preserve">erupa perkataan, atau perbuatan </w:t>
      </w:r>
      <w:r w:rsidRPr="00F22E8B">
        <w:rPr>
          <w:rFonts w:ascii="Times New Roman" w:hAnsi="Times New Roman" w:cs="Times New Roman"/>
          <w:sz w:val="24"/>
        </w:rPr>
        <w:t>ataupun takri</w:t>
      </w:r>
      <w:r>
        <w:rPr>
          <w:rFonts w:ascii="Times New Roman" w:hAnsi="Times New Roman" w:cs="Times New Roman"/>
          <w:sz w:val="24"/>
        </w:rPr>
        <w:t>r (penetapan, atau pengakuan).</w:t>
      </w:r>
      <w:r>
        <w:rPr>
          <w:rStyle w:val="FootnoteReference"/>
          <w:rFonts w:ascii="Times New Roman" w:hAnsi="Times New Roman" w:cs="Times New Roman"/>
          <w:sz w:val="24"/>
        </w:rPr>
        <w:footnoteReference w:id="51"/>
      </w:r>
      <w:r w:rsidRPr="00F22E8B">
        <w:rPr>
          <w:rFonts w:ascii="Times New Roman" w:hAnsi="Times New Roman" w:cs="Times New Roman"/>
          <w:sz w:val="24"/>
        </w:rPr>
        <w:t xml:space="preserve"> </w:t>
      </w:r>
    </w:p>
    <w:p w:rsidR="002D12E1" w:rsidRDefault="002D12E1" w:rsidP="002D12E1">
      <w:pPr>
        <w:pStyle w:val="ListParagraph"/>
        <w:spacing w:after="0" w:line="480" w:lineRule="auto"/>
        <w:ind w:left="1440" w:firstLine="720"/>
        <w:jc w:val="both"/>
        <w:rPr>
          <w:rFonts w:ascii="Times New Roman" w:hAnsi="Times New Roman" w:cs="Times New Roman"/>
          <w:sz w:val="24"/>
        </w:rPr>
      </w:pPr>
      <w:r w:rsidRPr="00F22E8B">
        <w:rPr>
          <w:rFonts w:ascii="Times New Roman" w:hAnsi="Times New Roman" w:cs="Times New Roman"/>
          <w:sz w:val="24"/>
        </w:rPr>
        <w:t>Pembinaan ibadah merupakan penyempurnaan dari pembinaan</w:t>
      </w:r>
      <w:r>
        <w:rPr>
          <w:rFonts w:ascii="Times New Roman" w:hAnsi="Times New Roman" w:cs="Times New Roman"/>
          <w:sz w:val="24"/>
        </w:rPr>
        <w:t xml:space="preserve"> </w:t>
      </w:r>
      <w:r w:rsidRPr="00F22E8B">
        <w:rPr>
          <w:rFonts w:ascii="Times New Roman" w:hAnsi="Times New Roman" w:cs="Times New Roman"/>
          <w:sz w:val="24"/>
        </w:rPr>
        <w:t>aqidah. Juga merupakan cerminan dari aqidah. Ketika anak ketika anak itu</w:t>
      </w:r>
      <w:r>
        <w:rPr>
          <w:rFonts w:ascii="Times New Roman" w:hAnsi="Times New Roman" w:cs="Times New Roman"/>
          <w:sz w:val="24"/>
        </w:rPr>
        <w:t xml:space="preserve"> </w:t>
      </w:r>
      <w:r w:rsidRPr="00F22E8B">
        <w:rPr>
          <w:rFonts w:ascii="Times New Roman" w:hAnsi="Times New Roman" w:cs="Times New Roman"/>
          <w:sz w:val="24"/>
        </w:rPr>
        <w:t>memenuhi panggilan Robbnya dan melaksanakan perintah-perintahNya,</w:t>
      </w:r>
      <w:r>
        <w:rPr>
          <w:rFonts w:ascii="Times New Roman" w:hAnsi="Times New Roman" w:cs="Times New Roman"/>
          <w:sz w:val="24"/>
        </w:rPr>
        <w:t xml:space="preserve"> </w:t>
      </w:r>
      <w:r w:rsidRPr="00F22E8B">
        <w:rPr>
          <w:rFonts w:ascii="Times New Roman" w:hAnsi="Times New Roman" w:cs="Times New Roman"/>
          <w:sz w:val="24"/>
        </w:rPr>
        <w:t>berarti ia menyambut kecenderungan fitrah yang ada didalam jiwanya</w:t>
      </w:r>
      <w:r>
        <w:rPr>
          <w:rFonts w:ascii="Times New Roman" w:hAnsi="Times New Roman" w:cs="Times New Roman"/>
          <w:sz w:val="24"/>
        </w:rPr>
        <w:t xml:space="preserve"> </w:t>
      </w:r>
      <w:r w:rsidRPr="00F22E8B">
        <w:rPr>
          <w:rFonts w:ascii="Times New Roman" w:hAnsi="Times New Roman" w:cs="Times New Roman"/>
          <w:sz w:val="24"/>
        </w:rPr>
        <w:t>sehingga ia akan bisa menyiraminya.</w:t>
      </w:r>
    </w:p>
    <w:p w:rsidR="002D12E1" w:rsidRDefault="002D12E1" w:rsidP="002D12E1">
      <w:pPr>
        <w:pStyle w:val="ListParagraph"/>
        <w:spacing w:after="0" w:line="480" w:lineRule="auto"/>
        <w:ind w:left="1440"/>
        <w:jc w:val="both"/>
        <w:rPr>
          <w:rFonts w:ascii="Times New Roman" w:hAnsi="Times New Roman" w:cs="Times New Roman"/>
          <w:sz w:val="24"/>
        </w:rPr>
      </w:pPr>
      <w:r w:rsidRPr="008806E3">
        <w:rPr>
          <w:rFonts w:ascii="Times New Roman" w:hAnsi="Times New Roman" w:cs="Times New Roman"/>
          <w:sz w:val="24"/>
        </w:rPr>
        <w:tab/>
      </w:r>
      <w:r w:rsidRPr="00F22E8B">
        <w:rPr>
          <w:rFonts w:ascii="Times New Roman" w:hAnsi="Times New Roman" w:cs="Times New Roman"/>
          <w:sz w:val="24"/>
        </w:rPr>
        <w:t>Dalam hal ini Dr. Sa’id Ramadhan Al-Buthi mengatakan,” Agar</w:t>
      </w:r>
      <w:r>
        <w:rPr>
          <w:rFonts w:ascii="Times New Roman" w:hAnsi="Times New Roman" w:cs="Times New Roman"/>
          <w:sz w:val="24"/>
        </w:rPr>
        <w:t xml:space="preserve"> aqidah kita</w:t>
      </w:r>
      <w:r w:rsidRPr="00F22E8B">
        <w:rPr>
          <w:rFonts w:ascii="Times New Roman" w:hAnsi="Times New Roman" w:cs="Times New Roman"/>
          <w:sz w:val="24"/>
        </w:rPr>
        <w:t xml:space="preserve"> tertanam kuat di dalam jiwanya, ia harus disiram dengan air</w:t>
      </w:r>
      <w:r>
        <w:rPr>
          <w:rFonts w:ascii="Times New Roman" w:hAnsi="Times New Roman" w:cs="Times New Roman"/>
          <w:sz w:val="24"/>
        </w:rPr>
        <w:t xml:space="preserve"> </w:t>
      </w:r>
      <w:r w:rsidRPr="00F22E8B">
        <w:rPr>
          <w:rFonts w:ascii="Times New Roman" w:hAnsi="Times New Roman" w:cs="Times New Roman"/>
          <w:sz w:val="24"/>
        </w:rPr>
        <w:t>ibadah dalam berbagai bentuk dan macamnya, sehingga aqidahnya akan</w:t>
      </w:r>
      <w:r>
        <w:rPr>
          <w:rFonts w:ascii="Times New Roman" w:hAnsi="Times New Roman" w:cs="Times New Roman"/>
          <w:sz w:val="24"/>
        </w:rPr>
        <w:t xml:space="preserve"> </w:t>
      </w:r>
      <w:r w:rsidRPr="00F22E8B">
        <w:rPr>
          <w:rFonts w:ascii="Times New Roman" w:hAnsi="Times New Roman" w:cs="Times New Roman"/>
          <w:sz w:val="24"/>
        </w:rPr>
        <w:t>tumbuh dengan kokoh, dan juga tegar menghadapi terpaan badai dan</w:t>
      </w:r>
      <w:r>
        <w:rPr>
          <w:rFonts w:ascii="Times New Roman" w:hAnsi="Times New Roman" w:cs="Times New Roman"/>
          <w:sz w:val="24"/>
        </w:rPr>
        <w:t xml:space="preserve"> </w:t>
      </w:r>
      <w:r w:rsidRPr="00F22E8B">
        <w:rPr>
          <w:rFonts w:ascii="Times New Roman" w:hAnsi="Times New Roman" w:cs="Times New Roman"/>
          <w:sz w:val="24"/>
        </w:rPr>
        <w:t>cobaan kehidupan.</w:t>
      </w:r>
    </w:p>
    <w:p w:rsidR="002D12E1" w:rsidRDefault="002D12E1" w:rsidP="007D1E62">
      <w:pPr>
        <w:pStyle w:val="ListParagraph"/>
        <w:numPr>
          <w:ilvl w:val="0"/>
          <w:numId w:val="28"/>
        </w:numPr>
        <w:spacing w:after="0" w:line="480" w:lineRule="auto"/>
        <w:jc w:val="both"/>
        <w:rPr>
          <w:rFonts w:ascii="Times New Roman" w:hAnsi="Times New Roman" w:cs="Times New Roman"/>
          <w:sz w:val="24"/>
        </w:rPr>
      </w:pPr>
      <w:r w:rsidRPr="00F22E8B">
        <w:rPr>
          <w:rFonts w:ascii="Times New Roman" w:hAnsi="Times New Roman" w:cs="Times New Roman"/>
          <w:sz w:val="24"/>
        </w:rPr>
        <w:t>Syahadat</w:t>
      </w:r>
    </w:p>
    <w:p w:rsidR="002D12E1" w:rsidRDefault="002D12E1" w:rsidP="002D12E1">
      <w:pPr>
        <w:pStyle w:val="ListParagraph"/>
        <w:spacing w:after="0" w:line="480" w:lineRule="auto"/>
        <w:ind w:left="1800" w:firstLine="360"/>
        <w:jc w:val="both"/>
        <w:rPr>
          <w:rFonts w:ascii="Times New Roman" w:hAnsi="Times New Roman" w:cs="Times New Roman"/>
          <w:sz w:val="24"/>
        </w:rPr>
      </w:pPr>
      <w:r w:rsidRPr="00F22E8B">
        <w:rPr>
          <w:rFonts w:ascii="Times New Roman" w:hAnsi="Times New Roman" w:cs="Times New Roman"/>
          <w:sz w:val="24"/>
        </w:rPr>
        <w:t>Seseorang dikatakan muslim apabila ia telah mengucapkan dua</w:t>
      </w:r>
      <w:r>
        <w:rPr>
          <w:rFonts w:ascii="Times New Roman" w:hAnsi="Times New Roman" w:cs="Times New Roman"/>
          <w:sz w:val="24"/>
        </w:rPr>
        <w:t xml:space="preserve"> </w:t>
      </w:r>
      <w:r w:rsidRPr="00F22E8B">
        <w:rPr>
          <w:rFonts w:ascii="Times New Roman" w:hAnsi="Times New Roman" w:cs="Times New Roman"/>
          <w:sz w:val="24"/>
        </w:rPr>
        <w:t>kalimat syahadat. Islam menempatkan syahadat (pengakuan) sebagai</w:t>
      </w:r>
      <w:r>
        <w:rPr>
          <w:rFonts w:ascii="Times New Roman" w:hAnsi="Times New Roman" w:cs="Times New Roman"/>
          <w:sz w:val="24"/>
        </w:rPr>
        <w:t xml:space="preserve"> </w:t>
      </w:r>
      <w:r w:rsidRPr="00F22E8B">
        <w:rPr>
          <w:rFonts w:ascii="Times New Roman" w:hAnsi="Times New Roman" w:cs="Times New Roman"/>
          <w:sz w:val="24"/>
        </w:rPr>
        <w:t>alamat (tanda), bahwa seseorang tela</w:t>
      </w:r>
      <w:r>
        <w:rPr>
          <w:rFonts w:ascii="Times New Roman" w:hAnsi="Times New Roman" w:cs="Times New Roman"/>
          <w:sz w:val="24"/>
        </w:rPr>
        <w:t xml:space="preserve">h memiliki akidah Islam. </w:t>
      </w:r>
      <w:r w:rsidRPr="00F22E8B">
        <w:rPr>
          <w:rFonts w:ascii="Times New Roman" w:hAnsi="Times New Roman" w:cs="Times New Roman"/>
          <w:sz w:val="24"/>
        </w:rPr>
        <w:t>artinya pengakuan bahwa tiada Tuhan kecuali Allah dan bahwa</w:t>
      </w:r>
      <w:r>
        <w:rPr>
          <w:rFonts w:ascii="Times New Roman" w:hAnsi="Times New Roman" w:cs="Times New Roman"/>
          <w:sz w:val="24"/>
        </w:rPr>
        <w:t xml:space="preserve"> </w:t>
      </w:r>
      <w:r w:rsidRPr="00F22E8B">
        <w:rPr>
          <w:rFonts w:ascii="Times New Roman" w:hAnsi="Times New Roman" w:cs="Times New Roman"/>
          <w:sz w:val="24"/>
        </w:rPr>
        <w:t>Muhammad adalah Rasul Allah (utusan Allah) kalimat syahadat</w:t>
      </w:r>
      <w:r>
        <w:rPr>
          <w:rFonts w:ascii="Times New Roman" w:hAnsi="Times New Roman" w:cs="Times New Roman"/>
          <w:sz w:val="24"/>
        </w:rPr>
        <w:t xml:space="preserve"> </w:t>
      </w:r>
      <w:r w:rsidRPr="00F22E8B">
        <w:rPr>
          <w:rFonts w:ascii="Times New Roman" w:hAnsi="Times New Roman" w:cs="Times New Roman"/>
          <w:sz w:val="24"/>
        </w:rPr>
        <w:t>adalah:</w:t>
      </w:r>
    </w:p>
    <w:p w:rsidR="002D12E1" w:rsidRPr="00F10D62" w:rsidRDefault="002D12E1" w:rsidP="002D12E1">
      <w:pPr>
        <w:pStyle w:val="ListParagraph"/>
        <w:bidi/>
        <w:spacing w:after="0" w:line="360" w:lineRule="auto"/>
        <w:ind w:left="0"/>
        <w:jc w:val="both"/>
        <w:rPr>
          <w:rFonts w:ascii="Times New Roman" w:hAnsi="Times New Roman" w:cs="Traditional Arabic"/>
          <w:sz w:val="36"/>
          <w:szCs w:val="36"/>
          <w:rtl/>
        </w:rPr>
      </w:pPr>
      <w:r>
        <w:rPr>
          <w:rFonts w:ascii="Times New Roman" w:hAnsi="Times New Roman" w:cs="Traditional Arabic" w:hint="cs"/>
          <w:sz w:val="36"/>
          <w:szCs w:val="36"/>
          <w:rtl/>
        </w:rPr>
        <w:t>اَشْهَدُ اَنَّ لاَ اِلَهَ اِلاَّ اللهُ وَاَشْهَدُ اَنَّ مُحَمَّدُ رَسُوْلُ اللهِ</w:t>
      </w:r>
    </w:p>
    <w:p w:rsidR="002D12E1" w:rsidRDefault="002D12E1" w:rsidP="002D12E1">
      <w:pPr>
        <w:pStyle w:val="ListParagraph"/>
        <w:spacing w:after="0" w:line="480" w:lineRule="auto"/>
        <w:ind w:left="1800"/>
        <w:jc w:val="both"/>
        <w:rPr>
          <w:rFonts w:ascii="Times New Roman" w:hAnsi="Times New Roman" w:cs="Times New Roman"/>
          <w:b/>
          <w:bCs/>
          <w:sz w:val="24"/>
        </w:rPr>
      </w:pPr>
      <w:r>
        <w:rPr>
          <w:rFonts w:ascii="Times New Roman" w:hAnsi="Times New Roman" w:cs="Times New Roman"/>
          <w:sz w:val="24"/>
          <w:lang w:val="en-US"/>
        </w:rPr>
        <w:tab/>
      </w:r>
      <w:r w:rsidRPr="00F22E8B">
        <w:rPr>
          <w:rFonts w:ascii="Times New Roman" w:hAnsi="Times New Roman" w:cs="Times New Roman"/>
          <w:sz w:val="24"/>
        </w:rPr>
        <w:t xml:space="preserve">Artinya: </w:t>
      </w:r>
      <w:r w:rsidRPr="00F10D62">
        <w:rPr>
          <w:rFonts w:ascii="Times New Roman" w:hAnsi="Times New Roman" w:cs="Times New Roman"/>
          <w:i/>
          <w:iCs/>
          <w:sz w:val="24"/>
        </w:rPr>
        <w:t>“ Aku mengakui bahwa tiada tuhan selain Allah dan aku mengakui Muhammad itu Rasul Allah”</w:t>
      </w:r>
      <w:r w:rsidRPr="00F22E8B">
        <w:rPr>
          <w:rFonts w:ascii="Times New Roman" w:hAnsi="Times New Roman" w:cs="Times New Roman"/>
          <w:sz w:val="24"/>
        </w:rPr>
        <w:t>.</w:t>
      </w:r>
    </w:p>
    <w:p w:rsidR="002D12E1" w:rsidRDefault="002D12E1" w:rsidP="007D1E62">
      <w:pPr>
        <w:pStyle w:val="ListParagraph"/>
        <w:numPr>
          <w:ilvl w:val="0"/>
          <w:numId w:val="28"/>
        </w:numPr>
        <w:spacing w:after="0" w:line="480" w:lineRule="auto"/>
        <w:jc w:val="both"/>
        <w:rPr>
          <w:rFonts w:ascii="Times New Roman" w:hAnsi="Times New Roman" w:cs="Times New Roman"/>
          <w:bCs/>
          <w:sz w:val="24"/>
        </w:rPr>
      </w:pPr>
      <w:r w:rsidRPr="00F22E8B">
        <w:rPr>
          <w:rFonts w:ascii="Times New Roman" w:hAnsi="Times New Roman" w:cs="Times New Roman"/>
          <w:bCs/>
          <w:sz w:val="24"/>
        </w:rPr>
        <w:t>Sholat</w:t>
      </w:r>
    </w:p>
    <w:p w:rsidR="002D12E1" w:rsidRDefault="002D12E1" w:rsidP="002D12E1">
      <w:pPr>
        <w:pStyle w:val="ListParagraph"/>
        <w:spacing w:after="0" w:line="480" w:lineRule="auto"/>
        <w:ind w:left="1800" w:firstLine="360"/>
        <w:jc w:val="both"/>
        <w:rPr>
          <w:rFonts w:ascii="Times New Roman" w:hAnsi="Times New Roman" w:cs="Times New Roman"/>
          <w:bCs/>
          <w:sz w:val="24"/>
        </w:rPr>
      </w:pPr>
      <w:r w:rsidRPr="00F22E8B">
        <w:rPr>
          <w:rFonts w:ascii="Times New Roman" w:hAnsi="Times New Roman" w:cs="Times New Roman"/>
          <w:bCs/>
          <w:sz w:val="24"/>
        </w:rPr>
        <w:lastRenderedPageBreak/>
        <w:t>Menurut bahasa artinya do’a, sedangkan menurut istilah berarti suatu</w:t>
      </w:r>
      <w:r>
        <w:rPr>
          <w:rFonts w:ascii="Times New Roman" w:hAnsi="Times New Roman" w:cs="Times New Roman"/>
          <w:bCs/>
          <w:sz w:val="24"/>
        </w:rPr>
        <w:t xml:space="preserve"> </w:t>
      </w:r>
      <w:r w:rsidRPr="00F22E8B">
        <w:rPr>
          <w:rFonts w:ascii="Times New Roman" w:hAnsi="Times New Roman" w:cs="Times New Roman"/>
          <w:bCs/>
          <w:sz w:val="24"/>
        </w:rPr>
        <w:t>sistem ibadah yang tersusun dari beberapa perkataan dan perbuatan</w:t>
      </w:r>
      <w:r>
        <w:rPr>
          <w:rFonts w:ascii="Times New Roman" w:hAnsi="Times New Roman" w:cs="Times New Roman"/>
          <w:bCs/>
          <w:sz w:val="24"/>
        </w:rPr>
        <w:t xml:space="preserve"> </w:t>
      </w:r>
      <w:r w:rsidRPr="00F22E8B">
        <w:rPr>
          <w:rFonts w:ascii="Times New Roman" w:hAnsi="Times New Roman" w:cs="Times New Roman"/>
          <w:bCs/>
          <w:sz w:val="24"/>
        </w:rPr>
        <w:t>dimulai dengan takbir dan diakhiri dengan salam, berdasarkan atas syarat- syarat dan rukun-rukun tertentu</w:t>
      </w:r>
      <w:r>
        <w:rPr>
          <w:rFonts w:ascii="Times New Roman" w:hAnsi="Times New Roman" w:cs="Times New Roman"/>
          <w:bCs/>
          <w:sz w:val="24"/>
        </w:rPr>
        <w:t>.</w:t>
      </w:r>
      <w:r>
        <w:rPr>
          <w:rStyle w:val="FootnoteReference"/>
          <w:rFonts w:ascii="Times New Roman" w:hAnsi="Times New Roman" w:cs="Times New Roman"/>
          <w:bCs/>
          <w:sz w:val="24"/>
        </w:rPr>
        <w:footnoteReference w:id="52"/>
      </w:r>
    </w:p>
    <w:p w:rsidR="002D12E1" w:rsidRDefault="002D12E1" w:rsidP="007D1E62">
      <w:pPr>
        <w:pStyle w:val="ListParagraph"/>
        <w:numPr>
          <w:ilvl w:val="0"/>
          <w:numId w:val="28"/>
        </w:numPr>
        <w:spacing w:after="0" w:line="480" w:lineRule="auto"/>
        <w:jc w:val="both"/>
        <w:rPr>
          <w:rFonts w:ascii="Times New Roman" w:hAnsi="Times New Roman" w:cs="Times New Roman"/>
          <w:bCs/>
          <w:sz w:val="24"/>
        </w:rPr>
      </w:pPr>
      <w:r w:rsidRPr="00F22E8B">
        <w:rPr>
          <w:rFonts w:ascii="Times New Roman" w:hAnsi="Times New Roman" w:cs="Times New Roman"/>
          <w:bCs/>
          <w:sz w:val="24"/>
        </w:rPr>
        <w:t>Puasa</w:t>
      </w:r>
    </w:p>
    <w:p w:rsidR="002D12E1" w:rsidRDefault="002D12E1" w:rsidP="002D12E1">
      <w:pPr>
        <w:pStyle w:val="ListParagraph"/>
        <w:spacing w:after="0" w:line="480" w:lineRule="auto"/>
        <w:ind w:left="1800" w:firstLine="360"/>
        <w:jc w:val="both"/>
        <w:rPr>
          <w:rFonts w:ascii="Times New Roman" w:hAnsi="Times New Roman" w:cs="Times New Roman"/>
          <w:bCs/>
          <w:sz w:val="24"/>
        </w:rPr>
      </w:pPr>
      <w:r w:rsidRPr="00D948EE">
        <w:rPr>
          <w:rFonts w:ascii="Times New Roman" w:hAnsi="Times New Roman" w:cs="Times New Roman"/>
          <w:bCs/>
          <w:sz w:val="24"/>
        </w:rPr>
        <w:t>Puasa merupakan ibadah ruhani sekaligus jamani. Dengan puasa,</w:t>
      </w:r>
      <w:r>
        <w:rPr>
          <w:rFonts w:ascii="Times New Roman" w:hAnsi="Times New Roman" w:cs="Times New Roman"/>
          <w:bCs/>
          <w:sz w:val="24"/>
        </w:rPr>
        <w:t xml:space="preserve"> seseorang</w:t>
      </w:r>
      <w:r w:rsidRPr="00D948EE">
        <w:rPr>
          <w:rFonts w:ascii="Times New Roman" w:hAnsi="Times New Roman" w:cs="Times New Roman"/>
          <w:bCs/>
          <w:sz w:val="24"/>
        </w:rPr>
        <w:t xml:space="preserve"> akan belajar lkhlas yang hakiki kepada allah SWT dan juga akan selalu</w:t>
      </w:r>
      <w:r>
        <w:rPr>
          <w:rFonts w:ascii="Times New Roman" w:hAnsi="Times New Roman" w:cs="Times New Roman"/>
          <w:bCs/>
          <w:sz w:val="24"/>
        </w:rPr>
        <w:t xml:space="preserve"> </w:t>
      </w:r>
      <w:r w:rsidRPr="00D948EE">
        <w:rPr>
          <w:rFonts w:ascii="Times New Roman" w:hAnsi="Times New Roman" w:cs="Times New Roman"/>
          <w:bCs/>
          <w:sz w:val="24"/>
        </w:rPr>
        <w:t>merasa diawasi oleh-</w:t>
      </w:r>
      <w:r>
        <w:rPr>
          <w:rFonts w:ascii="Times New Roman" w:hAnsi="Times New Roman" w:cs="Times New Roman"/>
          <w:bCs/>
          <w:sz w:val="24"/>
        </w:rPr>
        <w:t>Nya dal</w:t>
      </w:r>
      <w:r w:rsidRPr="00D948EE">
        <w:rPr>
          <w:rFonts w:ascii="Times New Roman" w:hAnsi="Times New Roman" w:cs="Times New Roman"/>
          <w:bCs/>
          <w:sz w:val="24"/>
        </w:rPr>
        <w:t>am kesendiriannya. Ia akan terlatih untuk menahan diri dari hasrat kepada makanan sekalipun ia lapar, dan dari minuman sekalipun ia haus. Begitu juga puasa akan menguatkan daya kontrol mereka terhadap segala keinginan. Di sini anak akan terbiasa bersabar dan tabah.</w:t>
      </w:r>
      <w:r>
        <w:rPr>
          <w:rStyle w:val="FootnoteReference"/>
          <w:rFonts w:ascii="Times New Roman" w:hAnsi="Times New Roman" w:cs="Times New Roman"/>
          <w:bCs/>
          <w:sz w:val="24"/>
        </w:rPr>
        <w:footnoteReference w:id="53"/>
      </w:r>
    </w:p>
    <w:p w:rsidR="002D12E1" w:rsidRDefault="002D12E1" w:rsidP="007D1E62">
      <w:pPr>
        <w:pStyle w:val="ListParagraph"/>
        <w:numPr>
          <w:ilvl w:val="0"/>
          <w:numId w:val="28"/>
        </w:numPr>
        <w:spacing w:after="0" w:line="480" w:lineRule="auto"/>
        <w:jc w:val="both"/>
        <w:rPr>
          <w:rFonts w:ascii="Times New Roman" w:hAnsi="Times New Roman" w:cs="Times New Roman"/>
          <w:bCs/>
          <w:sz w:val="24"/>
        </w:rPr>
      </w:pPr>
      <w:r w:rsidRPr="00D948EE">
        <w:rPr>
          <w:rFonts w:ascii="Times New Roman" w:hAnsi="Times New Roman" w:cs="Times New Roman"/>
          <w:bCs/>
          <w:sz w:val="24"/>
        </w:rPr>
        <w:t>Haji</w:t>
      </w:r>
    </w:p>
    <w:p w:rsidR="002D12E1" w:rsidRPr="00D948EE" w:rsidRDefault="002D12E1" w:rsidP="002D12E1">
      <w:pPr>
        <w:pStyle w:val="ListParagraph"/>
        <w:spacing w:after="0" w:line="480" w:lineRule="auto"/>
        <w:ind w:left="1800" w:firstLine="360"/>
        <w:jc w:val="both"/>
        <w:rPr>
          <w:rFonts w:ascii="Times New Roman" w:hAnsi="Times New Roman" w:cs="Times New Roman"/>
          <w:bCs/>
          <w:sz w:val="24"/>
        </w:rPr>
      </w:pPr>
      <w:r w:rsidRPr="00D948EE">
        <w:rPr>
          <w:rFonts w:ascii="Times New Roman" w:hAnsi="Times New Roman" w:cs="Times New Roman"/>
          <w:bCs/>
          <w:sz w:val="24"/>
        </w:rPr>
        <w:t>Ibadah haji merupakan ibadah yang berisi banyak sekali kesulitan,</w:t>
      </w:r>
      <w:r>
        <w:rPr>
          <w:rFonts w:ascii="Times New Roman" w:hAnsi="Times New Roman" w:cs="Times New Roman"/>
          <w:bCs/>
          <w:sz w:val="24"/>
        </w:rPr>
        <w:t xml:space="preserve"> </w:t>
      </w:r>
      <w:r w:rsidRPr="00D948EE">
        <w:rPr>
          <w:rFonts w:ascii="Times New Roman" w:hAnsi="Times New Roman" w:cs="Times New Roman"/>
          <w:bCs/>
          <w:sz w:val="24"/>
        </w:rPr>
        <w:t>namun juga mengandung banyak kenikmatan. Jika seorang anak telah</w:t>
      </w:r>
      <w:r>
        <w:rPr>
          <w:rFonts w:ascii="Times New Roman" w:hAnsi="Times New Roman" w:cs="Times New Roman"/>
          <w:bCs/>
          <w:sz w:val="24"/>
        </w:rPr>
        <w:t xml:space="preserve"> </w:t>
      </w:r>
      <w:r w:rsidRPr="00D948EE">
        <w:rPr>
          <w:rFonts w:ascii="Times New Roman" w:hAnsi="Times New Roman" w:cs="Times New Roman"/>
          <w:bCs/>
          <w:sz w:val="24"/>
        </w:rPr>
        <w:t>menunaikan ibadah haji, maka ini berarti sebuah kabar gembira akan</w:t>
      </w:r>
      <w:r>
        <w:rPr>
          <w:rFonts w:ascii="Times New Roman" w:hAnsi="Times New Roman" w:cs="Times New Roman"/>
          <w:bCs/>
          <w:sz w:val="24"/>
        </w:rPr>
        <w:t xml:space="preserve"> </w:t>
      </w:r>
      <w:r w:rsidRPr="00D948EE">
        <w:rPr>
          <w:rFonts w:ascii="Times New Roman" w:hAnsi="Times New Roman" w:cs="Times New Roman"/>
          <w:bCs/>
          <w:sz w:val="24"/>
        </w:rPr>
        <w:t>lah</w:t>
      </w:r>
      <w:r>
        <w:rPr>
          <w:rFonts w:ascii="Times New Roman" w:hAnsi="Times New Roman" w:cs="Times New Roman"/>
          <w:bCs/>
          <w:sz w:val="24"/>
        </w:rPr>
        <w:t>irnya kepatuhan kepada Allah di masa yang akan datang ins</w:t>
      </w:r>
      <w:r w:rsidRPr="00D948EE">
        <w:rPr>
          <w:rFonts w:ascii="Times New Roman" w:hAnsi="Times New Roman" w:cs="Times New Roman"/>
          <w:bCs/>
          <w:sz w:val="24"/>
        </w:rPr>
        <w:t>ya Allah.</w:t>
      </w:r>
    </w:p>
    <w:p w:rsidR="002D12E1" w:rsidRDefault="002D12E1" w:rsidP="007D1E62">
      <w:pPr>
        <w:pStyle w:val="ListParagraph"/>
        <w:numPr>
          <w:ilvl w:val="0"/>
          <w:numId w:val="28"/>
        </w:numPr>
        <w:spacing w:after="0" w:line="480" w:lineRule="auto"/>
        <w:jc w:val="both"/>
        <w:rPr>
          <w:rFonts w:ascii="Times New Roman" w:hAnsi="Times New Roman" w:cs="Times New Roman"/>
          <w:bCs/>
          <w:sz w:val="24"/>
        </w:rPr>
      </w:pPr>
      <w:r w:rsidRPr="00D948EE">
        <w:rPr>
          <w:rFonts w:ascii="Times New Roman" w:hAnsi="Times New Roman" w:cs="Times New Roman"/>
          <w:bCs/>
          <w:sz w:val="24"/>
        </w:rPr>
        <w:t>Zakat</w:t>
      </w:r>
    </w:p>
    <w:p w:rsidR="002D12E1" w:rsidRDefault="002D12E1" w:rsidP="002D12E1">
      <w:pPr>
        <w:pStyle w:val="ListParagraph"/>
        <w:spacing w:after="0" w:line="480" w:lineRule="auto"/>
        <w:ind w:left="1800" w:firstLine="360"/>
        <w:jc w:val="both"/>
        <w:rPr>
          <w:rFonts w:ascii="Times New Roman" w:hAnsi="Times New Roman" w:cs="Times New Roman"/>
          <w:bCs/>
          <w:sz w:val="24"/>
        </w:rPr>
      </w:pPr>
      <w:r w:rsidRPr="00D948EE">
        <w:rPr>
          <w:rFonts w:ascii="Times New Roman" w:hAnsi="Times New Roman" w:cs="Times New Roman"/>
          <w:bCs/>
          <w:sz w:val="24"/>
        </w:rPr>
        <w:t>Berkenaan dengan zakat fitrah, Imam Bukhorri, Muslim, Nasa’i,</w:t>
      </w:r>
      <w:r>
        <w:rPr>
          <w:rFonts w:ascii="Times New Roman" w:hAnsi="Times New Roman" w:cs="Times New Roman"/>
          <w:bCs/>
          <w:sz w:val="24"/>
        </w:rPr>
        <w:t xml:space="preserve"> </w:t>
      </w:r>
      <w:r w:rsidRPr="00D948EE">
        <w:rPr>
          <w:rFonts w:ascii="Times New Roman" w:hAnsi="Times New Roman" w:cs="Times New Roman"/>
          <w:bCs/>
          <w:sz w:val="24"/>
        </w:rPr>
        <w:t>dan abu Dawud meriwayatkan dari abdullah bin Umar r.a bahwa ia</w:t>
      </w:r>
      <w:r>
        <w:rPr>
          <w:rFonts w:ascii="Times New Roman" w:hAnsi="Times New Roman" w:cs="Times New Roman"/>
          <w:bCs/>
          <w:sz w:val="24"/>
        </w:rPr>
        <w:t xml:space="preserve"> </w:t>
      </w:r>
      <w:r w:rsidRPr="00D948EE">
        <w:rPr>
          <w:rFonts w:ascii="Times New Roman" w:hAnsi="Times New Roman" w:cs="Times New Roman"/>
          <w:bCs/>
          <w:sz w:val="24"/>
        </w:rPr>
        <w:t>berkata,”Rosulullah saw mewajibkan zakat fitrah satu sha’ dari kurma atau</w:t>
      </w:r>
      <w:r>
        <w:rPr>
          <w:rFonts w:ascii="Times New Roman" w:hAnsi="Times New Roman" w:cs="Times New Roman"/>
          <w:bCs/>
          <w:sz w:val="24"/>
        </w:rPr>
        <w:t xml:space="preserve"> </w:t>
      </w:r>
      <w:r w:rsidRPr="00D948EE">
        <w:rPr>
          <w:rFonts w:ascii="Times New Roman" w:hAnsi="Times New Roman" w:cs="Times New Roman"/>
          <w:bCs/>
          <w:sz w:val="24"/>
        </w:rPr>
        <w:lastRenderedPageBreak/>
        <w:t>gandum atas setiap hamba sahaya atau o</w:t>
      </w:r>
      <w:r>
        <w:rPr>
          <w:rFonts w:ascii="Times New Roman" w:hAnsi="Times New Roman" w:cs="Times New Roman"/>
          <w:bCs/>
          <w:sz w:val="24"/>
        </w:rPr>
        <w:t xml:space="preserve">rang merdeka, anak kecil ataupu </w:t>
      </w:r>
      <w:r w:rsidRPr="00D948EE">
        <w:rPr>
          <w:rFonts w:ascii="Times New Roman" w:hAnsi="Times New Roman" w:cs="Times New Roman"/>
          <w:bCs/>
          <w:sz w:val="24"/>
        </w:rPr>
        <w:t>orang dewasa.”</w:t>
      </w:r>
    </w:p>
    <w:p w:rsidR="002D12E1" w:rsidRDefault="002D12E1" w:rsidP="002D12E1">
      <w:pPr>
        <w:pStyle w:val="ListParagraph"/>
        <w:spacing w:after="0" w:line="480" w:lineRule="auto"/>
        <w:ind w:left="1800" w:firstLine="360"/>
        <w:jc w:val="both"/>
        <w:rPr>
          <w:rFonts w:ascii="Times New Roman" w:hAnsi="Times New Roman" w:cs="Times New Roman"/>
          <w:bCs/>
          <w:sz w:val="24"/>
          <w:lang w:val="en-US"/>
        </w:rPr>
      </w:pPr>
      <w:r w:rsidRPr="00D948EE">
        <w:rPr>
          <w:rFonts w:ascii="Times New Roman" w:hAnsi="Times New Roman" w:cs="Times New Roman"/>
          <w:bCs/>
          <w:sz w:val="24"/>
        </w:rPr>
        <w:t>Kita bisa catat disini bahwa ibad</w:t>
      </w:r>
      <w:r>
        <w:rPr>
          <w:rFonts w:ascii="Times New Roman" w:hAnsi="Times New Roman" w:cs="Times New Roman"/>
          <w:bCs/>
          <w:sz w:val="24"/>
        </w:rPr>
        <w:t xml:space="preserve">ah ini hukumnya adalah wajb dan </w:t>
      </w:r>
      <w:r w:rsidRPr="00D948EE">
        <w:rPr>
          <w:rFonts w:ascii="Times New Roman" w:hAnsi="Times New Roman" w:cs="Times New Roman"/>
          <w:bCs/>
          <w:sz w:val="24"/>
        </w:rPr>
        <w:t>bukan sunnah. Dari sini bisa kita catat pula bahwa islam sangat</w:t>
      </w:r>
      <w:r>
        <w:rPr>
          <w:rFonts w:ascii="Times New Roman" w:hAnsi="Times New Roman" w:cs="Times New Roman"/>
          <w:bCs/>
          <w:sz w:val="24"/>
        </w:rPr>
        <w:t xml:space="preserve"> </w:t>
      </w:r>
      <w:r w:rsidRPr="00D948EE">
        <w:rPr>
          <w:rFonts w:ascii="Times New Roman" w:hAnsi="Times New Roman" w:cs="Times New Roman"/>
          <w:bCs/>
          <w:sz w:val="24"/>
        </w:rPr>
        <w:t>menghendaki agar harta itu sen</w:t>
      </w:r>
      <w:r>
        <w:rPr>
          <w:rFonts w:ascii="Times New Roman" w:hAnsi="Times New Roman" w:cs="Times New Roman"/>
          <w:bCs/>
          <w:sz w:val="24"/>
        </w:rPr>
        <w:t>antiasa bersih dengan dizakati.</w:t>
      </w:r>
    </w:p>
    <w:p w:rsidR="002D12E1" w:rsidRPr="002D5317" w:rsidRDefault="002D12E1" w:rsidP="002D12E1">
      <w:pPr>
        <w:pStyle w:val="ListParagraph"/>
        <w:spacing w:after="0" w:line="240" w:lineRule="auto"/>
        <w:ind w:left="1800" w:firstLine="360"/>
        <w:jc w:val="both"/>
        <w:rPr>
          <w:rFonts w:ascii="Times New Roman" w:hAnsi="Times New Roman" w:cs="Times New Roman"/>
          <w:bCs/>
          <w:sz w:val="24"/>
          <w:lang w:val="en-US"/>
        </w:rPr>
      </w:pPr>
    </w:p>
    <w:p w:rsidR="002D12E1" w:rsidRPr="00E24FE0" w:rsidRDefault="002D12E1" w:rsidP="002D12E1">
      <w:pPr>
        <w:pStyle w:val="ListParagraph"/>
        <w:numPr>
          <w:ilvl w:val="0"/>
          <w:numId w:val="1"/>
        </w:numPr>
        <w:spacing w:after="0" w:line="480" w:lineRule="auto"/>
        <w:ind w:left="426" w:hanging="426"/>
        <w:jc w:val="both"/>
        <w:rPr>
          <w:rFonts w:ascii="Times New Roman" w:hAnsi="Times New Roman" w:cs="Times New Roman"/>
          <w:b/>
          <w:bCs/>
          <w:sz w:val="24"/>
        </w:rPr>
      </w:pPr>
      <w:r w:rsidRPr="00E24FE0">
        <w:rPr>
          <w:rFonts w:ascii="Times New Roman" w:hAnsi="Times New Roman" w:cs="Times New Roman"/>
          <w:b/>
          <w:bCs/>
          <w:sz w:val="24"/>
          <w:lang w:val="en-US"/>
        </w:rPr>
        <w:t xml:space="preserve">Kajian </w:t>
      </w:r>
      <w:r w:rsidRPr="00E24FE0">
        <w:rPr>
          <w:rFonts w:ascii="Times New Roman" w:hAnsi="Times New Roman" w:cs="Times New Roman"/>
          <w:b/>
          <w:bCs/>
          <w:sz w:val="24"/>
        </w:rPr>
        <w:t>Penelitian Terdahulu</w:t>
      </w:r>
    </w:p>
    <w:p w:rsidR="002D12E1" w:rsidRDefault="002D12E1" w:rsidP="002D12E1">
      <w:pPr>
        <w:spacing w:after="0" w:line="480" w:lineRule="auto"/>
        <w:ind w:left="360" w:firstLine="720"/>
        <w:jc w:val="both"/>
        <w:rPr>
          <w:rFonts w:asciiTheme="majorBidi" w:hAnsiTheme="majorBidi" w:cstheme="majorBidi"/>
          <w:sz w:val="24"/>
          <w:szCs w:val="24"/>
          <w:lang w:val="en-US"/>
        </w:rPr>
      </w:pPr>
      <w:r w:rsidRPr="005C4464">
        <w:rPr>
          <w:rFonts w:asciiTheme="majorBidi" w:hAnsiTheme="majorBidi" w:cstheme="majorBidi"/>
          <w:sz w:val="24"/>
          <w:szCs w:val="24"/>
        </w:rPr>
        <w:t>Penelitian tentang maj</w:t>
      </w:r>
      <w:r>
        <w:rPr>
          <w:rFonts w:asciiTheme="majorBidi" w:hAnsiTheme="majorBidi" w:cstheme="majorBidi"/>
          <w:sz w:val="24"/>
          <w:szCs w:val="24"/>
        </w:rPr>
        <w:t>elis tak</w:t>
      </w:r>
      <w:r w:rsidRPr="005C4464">
        <w:rPr>
          <w:rFonts w:asciiTheme="majorBidi" w:hAnsiTheme="majorBidi" w:cstheme="majorBidi"/>
          <w:sz w:val="24"/>
          <w:szCs w:val="24"/>
        </w:rPr>
        <w:t>lim belum banyak dilakukan, namun karena penelitian-penelitian sebelumnya lebih menekankan fungsi maj</w:t>
      </w:r>
      <w:r>
        <w:rPr>
          <w:rFonts w:asciiTheme="majorBidi" w:hAnsiTheme="majorBidi" w:cstheme="majorBidi"/>
          <w:sz w:val="24"/>
          <w:szCs w:val="24"/>
        </w:rPr>
        <w:t>e</w:t>
      </w:r>
      <w:r w:rsidRPr="005C4464">
        <w:rPr>
          <w:rFonts w:asciiTheme="majorBidi" w:hAnsiTheme="majorBidi" w:cstheme="majorBidi"/>
          <w:sz w:val="24"/>
          <w:szCs w:val="24"/>
        </w:rPr>
        <w:t xml:space="preserve">lis </w:t>
      </w:r>
      <w:r>
        <w:rPr>
          <w:rFonts w:asciiTheme="majorBidi" w:hAnsiTheme="majorBidi" w:cstheme="majorBidi"/>
          <w:sz w:val="24"/>
          <w:szCs w:val="24"/>
        </w:rPr>
        <w:t>tak</w:t>
      </w:r>
      <w:r w:rsidRPr="005C4464">
        <w:rPr>
          <w:rFonts w:asciiTheme="majorBidi" w:hAnsiTheme="majorBidi" w:cstheme="majorBidi"/>
          <w:sz w:val="24"/>
          <w:szCs w:val="24"/>
        </w:rPr>
        <w:t>lim sebagai aktivitas keagamaan dan kurang menyentuh aspek pendidikan. Namun demikian, penelitian-penelitian sebelumnya sangat penting sebagai bahan perbandingan sekaligus sebagai bahan masukan untuk memahami majlis ta’lim secara komprehensif.</w:t>
      </w:r>
    </w:p>
    <w:p w:rsidR="002D12E1" w:rsidRDefault="002D12E1" w:rsidP="002D12E1">
      <w:pPr>
        <w:spacing w:after="0" w:line="480" w:lineRule="auto"/>
        <w:ind w:left="360" w:firstLine="720"/>
        <w:jc w:val="both"/>
        <w:rPr>
          <w:rFonts w:asciiTheme="majorBidi" w:hAnsiTheme="majorBidi" w:cstheme="majorBidi"/>
          <w:sz w:val="24"/>
          <w:szCs w:val="24"/>
        </w:rPr>
      </w:pPr>
      <w:r w:rsidRPr="00714E1F">
        <w:rPr>
          <w:rFonts w:asciiTheme="majorBidi" w:hAnsiTheme="majorBidi" w:cstheme="majorBidi"/>
          <w:sz w:val="24"/>
          <w:szCs w:val="24"/>
        </w:rPr>
        <w:t xml:space="preserve">Beberapa penelitian sebelumnya yang memiliki relevansi dengan penelitian ini sebagai berikut: </w:t>
      </w:r>
      <w:r w:rsidRPr="00714E1F">
        <w:rPr>
          <w:rFonts w:asciiTheme="majorBidi" w:hAnsiTheme="majorBidi" w:cstheme="majorBidi"/>
          <w:sz w:val="24"/>
          <w:szCs w:val="24"/>
          <w:lang w:val="en-US"/>
        </w:rPr>
        <w:t xml:space="preserve"> Pertama skripsi </w:t>
      </w:r>
      <w:r w:rsidRPr="00714E1F">
        <w:rPr>
          <w:rFonts w:asciiTheme="majorBidi" w:hAnsiTheme="majorBidi" w:cstheme="majorBidi"/>
          <w:sz w:val="24"/>
          <w:szCs w:val="24"/>
        </w:rPr>
        <w:t xml:space="preserve">Fendi Tri Handoko </w:t>
      </w:r>
      <w:r>
        <w:rPr>
          <w:rFonts w:asciiTheme="majorBidi" w:hAnsiTheme="majorBidi" w:cstheme="majorBidi"/>
          <w:sz w:val="24"/>
          <w:szCs w:val="24"/>
          <w:lang w:val="en-US"/>
        </w:rPr>
        <w:t>yang berj</w:t>
      </w:r>
      <w:r>
        <w:rPr>
          <w:rFonts w:asciiTheme="majorBidi" w:hAnsiTheme="majorBidi" w:cstheme="majorBidi"/>
          <w:sz w:val="24"/>
          <w:szCs w:val="24"/>
        </w:rPr>
        <w:t>ud</w:t>
      </w:r>
      <w:r w:rsidRPr="00714E1F">
        <w:rPr>
          <w:rFonts w:asciiTheme="majorBidi" w:hAnsiTheme="majorBidi" w:cstheme="majorBidi"/>
          <w:sz w:val="24"/>
          <w:szCs w:val="24"/>
          <w:lang w:val="en-US"/>
        </w:rPr>
        <w:t xml:space="preserve">ul </w:t>
      </w:r>
      <w:r>
        <w:rPr>
          <w:rFonts w:asciiTheme="majorBidi" w:hAnsiTheme="majorBidi" w:cstheme="majorBidi"/>
          <w:sz w:val="24"/>
          <w:szCs w:val="24"/>
        </w:rPr>
        <w:t>Peran Maj</w:t>
      </w:r>
      <w:r>
        <w:rPr>
          <w:rFonts w:asciiTheme="majorBidi" w:hAnsiTheme="majorBidi" w:cstheme="majorBidi"/>
          <w:sz w:val="24"/>
          <w:szCs w:val="24"/>
          <w:lang w:val="en-US"/>
        </w:rPr>
        <w:t>e</w:t>
      </w:r>
      <w:r>
        <w:rPr>
          <w:rFonts w:asciiTheme="majorBidi" w:hAnsiTheme="majorBidi" w:cstheme="majorBidi"/>
          <w:sz w:val="24"/>
          <w:szCs w:val="24"/>
        </w:rPr>
        <w:t>lis Ta</w:t>
      </w:r>
      <w:r>
        <w:rPr>
          <w:rFonts w:asciiTheme="majorBidi" w:hAnsiTheme="majorBidi" w:cstheme="majorBidi"/>
          <w:sz w:val="24"/>
          <w:szCs w:val="24"/>
          <w:lang w:val="en-US"/>
        </w:rPr>
        <w:t>k</w:t>
      </w:r>
      <w:r w:rsidRPr="00714E1F">
        <w:rPr>
          <w:rFonts w:asciiTheme="majorBidi" w:hAnsiTheme="majorBidi" w:cstheme="majorBidi"/>
          <w:sz w:val="24"/>
          <w:szCs w:val="24"/>
        </w:rPr>
        <w:t>lim Dalam Menanamkan nilainilai keagamaan bagi Masya</w:t>
      </w:r>
      <w:r>
        <w:rPr>
          <w:rFonts w:asciiTheme="majorBidi" w:hAnsiTheme="majorBidi" w:cstheme="majorBidi"/>
          <w:sz w:val="24"/>
          <w:szCs w:val="24"/>
        </w:rPr>
        <w:t>rakat (Studi Kasus Di Maj</w:t>
      </w:r>
      <w:r>
        <w:rPr>
          <w:rFonts w:asciiTheme="majorBidi" w:hAnsiTheme="majorBidi" w:cstheme="majorBidi"/>
          <w:sz w:val="24"/>
          <w:szCs w:val="24"/>
          <w:lang w:val="en-US"/>
        </w:rPr>
        <w:t>e</w:t>
      </w:r>
      <w:r>
        <w:rPr>
          <w:rFonts w:asciiTheme="majorBidi" w:hAnsiTheme="majorBidi" w:cstheme="majorBidi"/>
          <w:sz w:val="24"/>
          <w:szCs w:val="24"/>
        </w:rPr>
        <w:t>lis Ta</w:t>
      </w:r>
      <w:r>
        <w:rPr>
          <w:rFonts w:asciiTheme="majorBidi" w:hAnsiTheme="majorBidi" w:cstheme="majorBidi"/>
          <w:sz w:val="24"/>
          <w:szCs w:val="24"/>
          <w:lang w:val="en-US"/>
        </w:rPr>
        <w:t>k</w:t>
      </w:r>
      <w:r w:rsidRPr="00714E1F">
        <w:rPr>
          <w:rFonts w:asciiTheme="majorBidi" w:hAnsiTheme="majorBidi" w:cstheme="majorBidi"/>
          <w:sz w:val="24"/>
          <w:szCs w:val="24"/>
        </w:rPr>
        <w:t>lim Masjid Baiturrahman Desa Karangmojo Kecamatan Balong Ponorogo).</w:t>
      </w:r>
      <w:r w:rsidRPr="00714E1F">
        <w:rPr>
          <w:rStyle w:val="FootnoteReference"/>
          <w:rFonts w:asciiTheme="majorBidi" w:hAnsiTheme="majorBidi" w:cstheme="majorBidi"/>
          <w:sz w:val="24"/>
          <w:szCs w:val="24"/>
        </w:rPr>
        <w:footnoteReference w:id="54"/>
      </w:r>
      <w:r w:rsidRPr="00714E1F">
        <w:rPr>
          <w:rFonts w:asciiTheme="majorBidi" w:hAnsiTheme="majorBidi" w:cstheme="majorBidi"/>
          <w:sz w:val="24"/>
          <w:szCs w:val="24"/>
        </w:rPr>
        <w:t xml:space="preserve"> </w:t>
      </w:r>
    </w:p>
    <w:p w:rsidR="002D12E1" w:rsidRDefault="002D12E1" w:rsidP="002D12E1">
      <w:pPr>
        <w:spacing w:after="0" w:line="480" w:lineRule="auto"/>
        <w:ind w:left="360" w:firstLine="720"/>
        <w:jc w:val="both"/>
        <w:rPr>
          <w:rFonts w:asciiTheme="majorBidi" w:hAnsiTheme="majorBidi" w:cstheme="majorBidi"/>
          <w:sz w:val="24"/>
          <w:szCs w:val="24"/>
        </w:rPr>
      </w:pPr>
      <w:r>
        <w:rPr>
          <w:rFonts w:asciiTheme="majorBidi" w:hAnsiTheme="majorBidi" w:cstheme="majorBidi"/>
          <w:sz w:val="24"/>
          <w:szCs w:val="24"/>
        </w:rPr>
        <w:t>Dari Penelitian diatas terdapat persamaan dan perbedaan, adapun persamaannya yaitu sama-sama membahas tentang permasalahan majelis taklim selain itu jenis penelitian yang digunakan yaitu penelitian lapangan. Sedangkan perbedaan yaitu terletak pada lokasi penelitian.</w:t>
      </w:r>
    </w:p>
    <w:p w:rsidR="002D12E1" w:rsidRPr="00AD63A7" w:rsidRDefault="002D12E1" w:rsidP="002D12E1">
      <w:pPr>
        <w:spacing w:after="0" w:line="480" w:lineRule="auto"/>
        <w:ind w:left="360" w:firstLine="720"/>
        <w:jc w:val="both"/>
        <w:rPr>
          <w:rFonts w:asciiTheme="majorBidi" w:hAnsiTheme="majorBidi" w:cstheme="majorBidi"/>
          <w:sz w:val="24"/>
          <w:szCs w:val="24"/>
        </w:rPr>
      </w:pPr>
      <w:r w:rsidRPr="00714E1F">
        <w:rPr>
          <w:rFonts w:asciiTheme="majorBidi" w:hAnsiTheme="majorBidi" w:cstheme="majorBidi"/>
          <w:sz w:val="24"/>
          <w:szCs w:val="24"/>
        </w:rPr>
        <w:t xml:space="preserve">Hasil penelitian ini dapat disimpulkan; (1) Pelaksanaan penanaman nilainilai keagamaan di Majlis Ta’lim Masjid Baiturrahman Desa Karangmojo Kecamatan Balong Kabupaten Ponorogo dilakukan melalui kegiatan ceramah seperti kultum, khotbah Jum’at, </w:t>
      </w:r>
      <w:r w:rsidRPr="00714E1F">
        <w:rPr>
          <w:rFonts w:asciiTheme="majorBidi" w:hAnsiTheme="majorBidi" w:cstheme="majorBidi"/>
          <w:sz w:val="24"/>
          <w:szCs w:val="24"/>
        </w:rPr>
        <w:lastRenderedPageBreak/>
        <w:t>dan pengajian lapanan, kegiatan pembelajaran di TPA (Taman Pendidikan Al-Qur’an) untuk anak-anak, dan pelatihan baca AlQur’an untuk ibu-ibu jamaah Masjid. Nilai-nilai keagamaan yang ditanamkan kepada jamaah dan masyarakat adalah aqidah, akhlak atau perilaku, dan ibadah. Aqidah tentang keimanan yang mencakup rukun Iman yang lima, akhlak atau perilaku seperti mengucapkan salam ketika bertamu, membaca Al-Qur’an, dan menghormati tetangga dengan menghadiri undangan. Dalam hal ibadah berupa shalat lima waktu berjamaah</w:t>
      </w:r>
      <w:r>
        <w:rPr>
          <w:rFonts w:asciiTheme="majorBidi" w:hAnsiTheme="majorBidi" w:cstheme="majorBidi"/>
          <w:sz w:val="24"/>
          <w:szCs w:val="24"/>
        </w:rPr>
        <w:t xml:space="preserve"> di masjid. (2) Peran Maj</w:t>
      </w:r>
      <w:r>
        <w:rPr>
          <w:rFonts w:asciiTheme="majorBidi" w:hAnsiTheme="majorBidi" w:cstheme="majorBidi"/>
          <w:sz w:val="24"/>
          <w:szCs w:val="24"/>
          <w:lang w:val="en-US"/>
        </w:rPr>
        <w:t>e</w:t>
      </w:r>
      <w:r>
        <w:rPr>
          <w:rFonts w:asciiTheme="majorBidi" w:hAnsiTheme="majorBidi" w:cstheme="majorBidi"/>
          <w:sz w:val="24"/>
          <w:szCs w:val="24"/>
        </w:rPr>
        <w:t>lis Ta</w:t>
      </w:r>
      <w:r>
        <w:rPr>
          <w:rFonts w:asciiTheme="majorBidi" w:hAnsiTheme="majorBidi" w:cstheme="majorBidi"/>
          <w:sz w:val="24"/>
          <w:szCs w:val="24"/>
          <w:lang w:val="en-US"/>
        </w:rPr>
        <w:t>k</w:t>
      </w:r>
      <w:r w:rsidRPr="00714E1F">
        <w:rPr>
          <w:rFonts w:asciiTheme="majorBidi" w:hAnsiTheme="majorBidi" w:cstheme="majorBidi"/>
          <w:sz w:val="24"/>
          <w:szCs w:val="24"/>
        </w:rPr>
        <w:t xml:space="preserve">lim Masjid Baiturrahman dalam menanamkan nilai-nilai keagamaan bagi masyarakat adalah berperan sebagai </w:t>
      </w:r>
      <w:r w:rsidRPr="009C0984">
        <w:rPr>
          <w:rFonts w:asciiTheme="majorBidi" w:hAnsiTheme="majorBidi" w:cstheme="majorBidi"/>
          <w:i/>
          <w:iCs/>
          <w:sz w:val="24"/>
          <w:szCs w:val="24"/>
        </w:rPr>
        <w:t>kreator</w:t>
      </w:r>
      <w:r w:rsidRPr="00714E1F">
        <w:rPr>
          <w:rFonts w:asciiTheme="majorBidi" w:hAnsiTheme="majorBidi" w:cstheme="majorBidi"/>
          <w:sz w:val="24"/>
          <w:szCs w:val="24"/>
        </w:rPr>
        <w:t xml:space="preserve"> (yang pertama memulai atau mengawali), fasilitator (yang menyediakan), dan edukator (pendidikan).</w:t>
      </w:r>
    </w:p>
    <w:p w:rsidR="002D12E1" w:rsidRDefault="002D12E1" w:rsidP="002D12E1">
      <w:pPr>
        <w:spacing w:after="0" w:line="480" w:lineRule="auto"/>
        <w:ind w:left="360" w:firstLine="720"/>
        <w:jc w:val="both"/>
        <w:rPr>
          <w:rFonts w:asciiTheme="majorBidi" w:hAnsiTheme="majorBidi" w:cstheme="majorBidi"/>
          <w:sz w:val="24"/>
          <w:szCs w:val="24"/>
        </w:rPr>
      </w:pPr>
      <w:r w:rsidRPr="00A41FAF">
        <w:rPr>
          <w:rFonts w:asciiTheme="majorBidi" w:hAnsiTheme="majorBidi" w:cstheme="majorBidi"/>
          <w:sz w:val="24"/>
          <w:szCs w:val="24"/>
        </w:rPr>
        <w:t xml:space="preserve">Kedua, skripsi  </w:t>
      </w:r>
      <w:r w:rsidRPr="00073A14">
        <w:rPr>
          <w:rFonts w:asciiTheme="majorBidi" w:hAnsiTheme="majorBidi" w:cstheme="majorBidi"/>
          <w:sz w:val="24"/>
          <w:szCs w:val="24"/>
        </w:rPr>
        <w:t>Sidiq Cahyadi</w:t>
      </w:r>
      <w:r w:rsidRPr="00A41FAF">
        <w:rPr>
          <w:rFonts w:asciiTheme="majorBidi" w:hAnsiTheme="majorBidi" w:cstheme="majorBidi"/>
          <w:sz w:val="24"/>
          <w:szCs w:val="24"/>
        </w:rPr>
        <w:t xml:space="preserve"> yang berjudul </w:t>
      </w:r>
      <w:r w:rsidRPr="00073A14">
        <w:rPr>
          <w:rFonts w:asciiTheme="majorBidi" w:hAnsiTheme="majorBidi" w:cstheme="majorBidi"/>
          <w:sz w:val="24"/>
          <w:szCs w:val="24"/>
        </w:rPr>
        <w:t>Peran Majelis Taklim Dalam Pendidikan Akidah Pada Masyarakat Di Desa Kalikobok, Kecamatan Tanon, Kabupaten Sragen,</w:t>
      </w:r>
      <w:r w:rsidRPr="00073A14">
        <w:rPr>
          <w:rStyle w:val="FootnoteReference"/>
          <w:rFonts w:asciiTheme="majorBidi" w:hAnsiTheme="majorBidi" w:cstheme="majorBidi"/>
          <w:sz w:val="24"/>
          <w:szCs w:val="24"/>
        </w:rPr>
        <w:footnoteReference w:id="55"/>
      </w:r>
      <w:r w:rsidRPr="00073A14">
        <w:rPr>
          <w:rFonts w:asciiTheme="majorBidi" w:hAnsiTheme="majorBidi" w:cstheme="majorBidi"/>
          <w:sz w:val="24"/>
          <w:szCs w:val="24"/>
        </w:rPr>
        <w:t xml:space="preserve"> Skripsi: Program Pendidikan Agama Islam, Fakultas Ilmu Tarbiyah dan Keguruan, IAIN Surakarta. Adapun hasil dari penelitian peran majelis taklim malam ahad dalam pendidikan akidah pada masyarakat di desa Kalikobok, Kecamatan Tanon, Kabupaten Sragen yaitu sebagai wadah pembinaan umat yang diberikan melalui pendidikan. </w:t>
      </w:r>
    </w:p>
    <w:p w:rsidR="002D12E1" w:rsidRPr="00965D7B" w:rsidRDefault="002D12E1" w:rsidP="002D12E1">
      <w:pPr>
        <w:spacing w:after="0" w:line="480" w:lineRule="auto"/>
        <w:ind w:left="360" w:firstLine="720"/>
        <w:jc w:val="both"/>
        <w:rPr>
          <w:rFonts w:asciiTheme="majorBidi" w:hAnsiTheme="majorBidi" w:cstheme="majorBidi"/>
          <w:sz w:val="24"/>
          <w:szCs w:val="24"/>
        </w:rPr>
      </w:pPr>
      <w:proofErr w:type="gramStart"/>
      <w:r>
        <w:rPr>
          <w:rFonts w:asciiTheme="majorBidi" w:hAnsiTheme="majorBidi" w:cstheme="majorBidi"/>
          <w:sz w:val="24"/>
          <w:szCs w:val="24"/>
          <w:lang w:val="en-US"/>
        </w:rPr>
        <w:t>Dari penelitian di atas terdapat persamaan dan perbedaan, adapun persamaannya yaitu sama-sama membahas tentang permasalahan majelis taklim selain itu jenis penelitian yang digunakan yaitu penelitian lapangan.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Sedangkan perbedaan yaitu terletak pada lokasi penelitian.</w:t>
      </w:r>
      <w:proofErr w:type="gramEnd"/>
      <w:r>
        <w:rPr>
          <w:rFonts w:asciiTheme="majorBidi" w:hAnsiTheme="majorBidi" w:cstheme="majorBidi"/>
          <w:sz w:val="24"/>
          <w:szCs w:val="24"/>
          <w:lang w:val="en-US"/>
        </w:rPr>
        <w:t xml:space="preserve"> </w:t>
      </w:r>
    </w:p>
    <w:p w:rsidR="002D12E1" w:rsidRDefault="002D12E1" w:rsidP="002D12E1">
      <w:pPr>
        <w:spacing w:after="0" w:line="480" w:lineRule="auto"/>
        <w:ind w:left="360" w:firstLine="720"/>
        <w:jc w:val="both"/>
        <w:rPr>
          <w:rFonts w:asciiTheme="majorBidi" w:hAnsiTheme="majorBidi" w:cstheme="majorBidi"/>
          <w:sz w:val="24"/>
          <w:szCs w:val="24"/>
          <w:lang w:val="en-US"/>
        </w:rPr>
      </w:pPr>
      <w:r>
        <w:rPr>
          <w:rFonts w:asciiTheme="majorBidi" w:hAnsiTheme="majorBidi" w:cstheme="majorBidi"/>
          <w:sz w:val="24"/>
          <w:szCs w:val="24"/>
        </w:rPr>
        <w:t>Dari skripsi di atas, dapat disimpulkan bahwa</w:t>
      </w:r>
      <w:r w:rsidRPr="00073A14">
        <w:rPr>
          <w:rFonts w:asciiTheme="majorBidi" w:hAnsiTheme="majorBidi" w:cstheme="majorBidi"/>
          <w:sz w:val="24"/>
          <w:szCs w:val="24"/>
        </w:rPr>
        <w:t xml:space="preserve"> dalam pendidikan akidah yaitu: </w:t>
      </w:r>
      <w:r>
        <w:rPr>
          <w:rFonts w:asciiTheme="majorBidi" w:hAnsiTheme="majorBidi" w:cstheme="majorBidi"/>
          <w:sz w:val="24"/>
          <w:szCs w:val="24"/>
          <w:lang w:val="en-US"/>
        </w:rPr>
        <w:t>(</w:t>
      </w:r>
      <w:r w:rsidRPr="00073A14">
        <w:rPr>
          <w:rFonts w:asciiTheme="majorBidi" w:hAnsiTheme="majorBidi" w:cstheme="majorBidi"/>
          <w:sz w:val="24"/>
          <w:szCs w:val="24"/>
        </w:rPr>
        <w:t>1</w:t>
      </w:r>
      <w:r>
        <w:rPr>
          <w:rFonts w:asciiTheme="majorBidi" w:hAnsiTheme="majorBidi" w:cstheme="majorBidi"/>
          <w:sz w:val="24"/>
          <w:szCs w:val="24"/>
          <w:lang w:val="en-US"/>
        </w:rPr>
        <w:t>)</w:t>
      </w:r>
      <w:r w:rsidRPr="00073A14">
        <w:rPr>
          <w:rFonts w:asciiTheme="majorBidi" w:hAnsiTheme="majorBidi" w:cstheme="majorBidi"/>
          <w:sz w:val="24"/>
          <w:szCs w:val="24"/>
        </w:rPr>
        <w:t xml:space="preserve">. Pendidik yang di datangkan dari Organisasi Islam yang berbeda, yaitu Muhammadiyah, Nahdhlatul Ulama, dan Majelis Tafsir Al-Qur’an. </w:t>
      </w:r>
      <w:r>
        <w:rPr>
          <w:rFonts w:asciiTheme="majorBidi" w:hAnsiTheme="majorBidi" w:cstheme="majorBidi"/>
          <w:sz w:val="24"/>
          <w:szCs w:val="24"/>
          <w:lang w:val="en-US"/>
        </w:rPr>
        <w:t>(</w:t>
      </w:r>
      <w:r w:rsidRPr="00073A14">
        <w:rPr>
          <w:rFonts w:asciiTheme="majorBidi" w:hAnsiTheme="majorBidi" w:cstheme="majorBidi"/>
          <w:sz w:val="24"/>
          <w:szCs w:val="24"/>
        </w:rPr>
        <w:t>2</w:t>
      </w:r>
      <w:r>
        <w:rPr>
          <w:rFonts w:asciiTheme="majorBidi" w:hAnsiTheme="majorBidi" w:cstheme="majorBidi"/>
          <w:sz w:val="24"/>
          <w:szCs w:val="24"/>
          <w:lang w:val="en-US"/>
        </w:rPr>
        <w:t>)</w:t>
      </w:r>
      <w:r w:rsidRPr="00073A14">
        <w:rPr>
          <w:rFonts w:asciiTheme="majorBidi" w:hAnsiTheme="majorBidi" w:cstheme="majorBidi"/>
          <w:sz w:val="24"/>
          <w:szCs w:val="24"/>
        </w:rPr>
        <w:t>. Penyampaian bahan ajar, yaitu materi-</w:t>
      </w:r>
      <w:r w:rsidRPr="00073A14">
        <w:rPr>
          <w:rFonts w:asciiTheme="majorBidi" w:hAnsiTheme="majorBidi" w:cstheme="majorBidi"/>
          <w:sz w:val="24"/>
          <w:szCs w:val="24"/>
        </w:rPr>
        <w:lastRenderedPageBreak/>
        <w:t xml:space="preserve">materi akidah seperti Rukun Iman dan Rukun Islam, larangan dan bahaya kemusyrikan, Sirah Nabawi dan kisah para sahabat. </w:t>
      </w:r>
      <w:r>
        <w:rPr>
          <w:rFonts w:asciiTheme="majorBidi" w:hAnsiTheme="majorBidi" w:cstheme="majorBidi"/>
          <w:sz w:val="24"/>
          <w:szCs w:val="24"/>
          <w:lang w:val="en-US"/>
        </w:rPr>
        <w:t>(</w:t>
      </w:r>
      <w:r w:rsidRPr="00073A14">
        <w:rPr>
          <w:rFonts w:asciiTheme="majorBidi" w:hAnsiTheme="majorBidi" w:cstheme="majorBidi"/>
          <w:sz w:val="24"/>
          <w:szCs w:val="24"/>
        </w:rPr>
        <w:t>3</w:t>
      </w:r>
      <w:r>
        <w:rPr>
          <w:rFonts w:asciiTheme="majorBidi" w:hAnsiTheme="majorBidi" w:cstheme="majorBidi"/>
          <w:sz w:val="24"/>
          <w:szCs w:val="24"/>
          <w:lang w:val="en-US"/>
        </w:rPr>
        <w:t>)</w:t>
      </w:r>
      <w:r w:rsidRPr="00073A14">
        <w:rPr>
          <w:rFonts w:asciiTheme="majorBidi" w:hAnsiTheme="majorBidi" w:cstheme="majorBidi"/>
          <w:sz w:val="24"/>
          <w:szCs w:val="24"/>
        </w:rPr>
        <w:t xml:space="preserve">. Penggunaan metode-metode pendidikan, yaitu metode pembiasaan, metode keteladanan, metode ceramah, dan metode </w:t>
      </w:r>
      <w:proofErr w:type="gramStart"/>
      <w:r w:rsidRPr="00073A14">
        <w:rPr>
          <w:rFonts w:asciiTheme="majorBidi" w:hAnsiTheme="majorBidi" w:cstheme="majorBidi"/>
          <w:sz w:val="24"/>
          <w:szCs w:val="24"/>
        </w:rPr>
        <w:t>tanya</w:t>
      </w:r>
      <w:proofErr w:type="gramEnd"/>
      <w:r w:rsidRPr="00073A14">
        <w:rPr>
          <w:rFonts w:asciiTheme="majorBidi" w:hAnsiTheme="majorBidi" w:cstheme="majorBidi"/>
          <w:sz w:val="24"/>
          <w:szCs w:val="24"/>
        </w:rPr>
        <w:t xml:space="preserve"> jawab.</w:t>
      </w:r>
    </w:p>
    <w:p w:rsidR="002D12E1" w:rsidRDefault="002D12E1" w:rsidP="002D12E1">
      <w:pPr>
        <w:spacing w:after="0" w:line="480" w:lineRule="auto"/>
        <w:ind w:left="360" w:firstLine="720"/>
        <w:jc w:val="both"/>
        <w:rPr>
          <w:rFonts w:asciiTheme="majorBidi" w:hAnsiTheme="majorBidi" w:cstheme="majorBidi"/>
          <w:sz w:val="24"/>
          <w:szCs w:val="24"/>
        </w:rPr>
      </w:pPr>
      <w:r w:rsidRPr="009C3D22">
        <w:rPr>
          <w:rFonts w:asciiTheme="majorBidi" w:hAnsiTheme="majorBidi" w:cstheme="majorBidi"/>
          <w:sz w:val="24"/>
          <w:szCs w:val="24"/>
        </w:rPr>
        <w:t xml:space="preserve">Ketiga, </w:t>
      </w:r>
      <w:r w:rsidRPr="009C3D22">
        <w:rPr>
          <w:rFonts w:asciiTheme="majorBidi" w:hAnsiTheme="majorBidi" w:cstheme="majorBidi"/>
          <w:sz w:val="24"/>
          <w:szCs w:val="24"/>
          <w:lang w:val="en-US"/>
        </w:rPr>
        <w:t xml:space="preserve">skripsi </w:t>
      </w:r>
      <w:r w:rsidRPr="009C3D22">
        <w:rPr>
          <w:rFonts w:asciiTheme="majorBidi" w:hAnsiTheme="majorBidi" w:cstheme="majorBidi"/>
          <w:sz w:val="24"/>
          <w:szCs w:val="24"/>
        </w:rPr>
        <w:t xml:space="preserve">Saefudin </w:t>
      </w:r>
      <w:r w:rsidRPr="009C3D22">
        <w:rPr>
          <w:rFonts w:asciiTheme="majorBidi" w:hAnsiTheme="majorBidi" w:cstheme="majorBidi"/>
          <w:sz w:val="24"/>
          <w:szCs w:val="24"/>
          <w:lang w:val="en-US"/>
        </w:rPr>
        <w:t xml:space="preserve"> yang berjudul </w:t>
      </w:r>
      <w:r w:rsidRPr="009C3D22">
        <w:rPr>
          <w:rFonts w:asciiTheme="majorBidi" w:hAnsiTheme="majorBidi" w:cstheme="majorBidi"/>
          <w:sz w:val="24"/>
          <w:szCs w:val="24"/>
        </w:rPr>
        <w:t>Pendidikan Maj</w:t>
      </w:r>
      <w:r>
        <w:rPr>
          <w:rFonts w:asciiTheme="majorBidi" w:hAnsiTheme="majorBidi" w:cstheme="majorBidi"/>
          <w:sz w:val="24"/>
          <w:szCs w:val="24"/>
          <w:lang w:val="en-US"/>
        </w:rPr>
        <w:t>e</w:t>
      </w:r>
      <w:r>
        <w:rPr>
          <w:rFonts w:asciiTheme="majorBidi" w:hAnsiTheme="majorBidi" w:cstheme="majorBidi"/>
          <w:sz w:val="24"/>
          <w:szCs w:val="24"/>
        </w:rPr>
        <w:t>lis Ta</w:t>
      </w:r>
      <w:r>
        <w:rPr>
          <w:rFonts w:asciiTheme="majorBidi" w:hAnsiTheme="majorBidi" w:cstheme="majorBidi"/>
          <w:sz w:val="24"/>
          <w:szCs w:val="24"/>
          <w:lang w:val="en-US"/>
        </w:rPr>
        <w:t>kl</w:t>
      </w:r>
      <w:r w:rsidRPr="009C3D22">
        <w:rPr>
          <w:rFonts w:asciiTheme="majorBidi" w:hAnsiTheme="majorBidi" w:cstheme="majorBidi"/>
          <w:sz w:val="24"/>
          <w:szCs w:val="24"/>
        </w:rPr>
        <w:t>im sebagai Upaya Mempertahankan Nilai-nilai Keagamaan; Studi di Majlis Ta’lim Raudhatut Thalibin Dusun Tempuran Kecamatan Singorojo Kabupaten Kendal.</w:t>
      </w:r>
      <w:r w:rsidRPr="009C3D22">
        <w:rPr>
          <w:rStyle w:val="FootnoteReference"/>
          <w:rFonts w:asciiTheme="majorBidi" w:hAnsiTheme="majorBidi" w:cstheme="majorBidi"/>
          <w:sz w:val="24"/>
          <w:szCs w:val="24"/>
        </w:rPr>
        <w:footnoteReference w:id="56"/>
      </w:r>
      <w:r w:rsidRPr="009C3D22">
        <w:rPr>
          <w:rFonts w:asciiTheme="majorBidi" w:hAnsiTheme="majorBidi" w:cstheme="majorBidi"/>
          <w:sz w:val="24"/>
          <w:szCs w:val="24"/>
          <w:lang w:val="en-US"/>
        </w:rPr>
        <w:t xml:space="preserve"> </w:t>
      </w:r>
    </w:p>
    <w:p w:rsidR="002D12E1" w:rsidRPr="00364DB6" w:rsidRDefault="002D12E1" w:rsidP="002D12E1">
      <w:pPr>
        <w:spacing w:after="0" w:line="480" w:lineRule="auto"/>
        <w:ind w:left="360"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Dari penelitian di atas terdapat persamaan dan perbedaan, adapun persamaannya yaitu sama-sama membahas tentang permasalahan majelis taklim selain itu jenis penelitian yang digunakan yaitu penelitian lapangan.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Sedangkan perbedaan yaitu terletak pada lokasi penelitian.</w:t>
      </w:r>
      <w:proofErr w:type="gramEnd"/>
      <w:r>
        <w:rPr>
          <w:rFonts w:asciiTheme="majorBidi" w:hAnsiTheme="majorBidi" w:cstheme="majorBidi"/>
          <w:sz w:val="24"/>
          <w:szCs w:val="24"/>
          <w:lang w:val="en-US"/>
        </w:rPr>
        <w:t xml:space="preserve"> </w:t>
      </w:r>
    </w:p>
    <w:p w:rsidR="002D12E1" w:rsidRDefault="002D12E1" w:rsidP="002D12E1">
      <w:pPr>
        <w:spacing w:after="0" w:line="480" w:lineRule="auto"/>
        <w:ind w:left="360" w:firstLine="720"/>
        <w:jc w:val="both"/>
        <w:rPr>
          <w:rFonts w:asciiTheme="majorBidi" w:hAnsiTheme="majorBidi" w:cstheme="majorBidi"/>
          <w:sz w:val="24"/>
          <w:szCs w:val="24"/>
          <w:lang w:val="en-US"/>
        </w:rPr>
      </w:pPr>
      <w:r w:rsidRPr="009C3D22">
        <w:rPr>
          <w:rFonts w:asciiTheme="majorBidi" w:hAnsiTheme="majorBidi" w:cstheme="majorBidi"/>
          <w:sz w:val="24"/>
          <w:szCs w:val="24"/>
        </w:rPr>
        <w:t xml:space="preserve">Hasil penelitian ini menunjukkan bahwa Pendidikan majlis talim Raudhatut Thalibin berbeda dengan pendidikan madrasah dan </w:t>
      </w:r>
      <w:r>
        <w:rPr>
          <w:rFonts w:asciiTheme="majorBidi" w:hAnsiTheme="majorBidi" w:cstheme="majorBidi"/>
          <w:sz w:val="24"/>
          <w:szCs w:val="24"/>
        </w:rPr>
        <w:t>pesantren. Pendidikan maj</w:t>
      </w:r>
      <w:r>
        <w:rPr>
          <w:rFonts w:asciiTheme="majorBidi" w:hAnsiTheme="majorBidi" w:cstheme="majorBidi"/>
          <w:sz w:val="24"/>
          <w:szCs w:val="24"/>
          <w:lang w:val="en-US"/>
        </w:rPr>
        <w:t>e</w:t>
      </w:r>
      <w:r>
        <w:rPr>
          <w:rFonts w:asciiTheme="majorBidi" w:hAnsiTheme="majorBidi" w:cstheme="majorBidi"/>
          <w:sz w:val="24"/>
          <w:szCs w:val="24"/>
        </w:rPr>
        <w:t>lis ta</w:t>
      </w:r>
      <w:r>
        <w:rPr>
          <w:rFonts w:asciiTheme="majorBidi" w:hAnsiTheme="majorBidi" w:cstheme="majorBidi"/>
          <w:sz w:val="24"/>
          <w:szCs w:val="24"/>
          <w:lang w:val="en-US"/>
        </w:rPr>
        <w:t>kl</w:t>
      </w:r>
      <w:r w:rsidRPr="009C3D22">
        <w:rPr>
          <w:rFonts w:asciiTheme="majorBidi" w:hAnsiTheme="majorBidi" w:cstheme="majorBidi"/>
          <w:sz w:val="24"/>
          <w:szCs w:val="24"/>
        </w:rPr>
        <w:t xml:space="preserve">im identik dengan pendidikan non formal. Sebagai pendidikan non formal </w:t>
      </w:r>
      <w:r>
        <w:rPr>
          <w:rFonts w:asciiTheme="majorBidi" w:hAnsiTheme="majorBidi" w:cstheme="majorBidi"/>
          <w:sz w:val="24"/>
          <w:szCs w:val="24"/>
          <w:lang w:val="en-US"/>
        </w:rPr>
        <w:t>majelis</w:t>
      </w:r>
      <w:r>
        <w:rPr>
          <w:rFonts w:asciiTheme="majorBidi" w:hAnsiTheme="majorBidi" w:cstheme="majorBidi"/>
          <w:sz w:val="24"/>
          <w:szCs w:val="24"/>
        </w:rPr>
        <w:t xml:space="preserve"> ta</w:t>
      </w:r>
      <w:r>
        <w:rPr>
          <w:rFonts w:asciiTheme="majorBidi" w:hAnsiTheme="majorBidi" w:cstheme="majorBidi"/>
          <w:sz w:val="24"/>
          <w:szCs w:val="24"/>
          <w:lang w:val="en-US"/>
        </w:rPr>
        <w:t>kl</w:t>
      </w:r>
      <w:r w:rsidRPr="009C3D22">
        <w:rPr>
          <w:rFonts w:asciiTheme="majorBidi" w:hAnsiTheme="majorBidi" w:cstheme="majorBidi"/>
          <w:sz w:val="24"/>
          <w:szCs w:val="24"/>
        </w:rPr>
        <w:t>im merupakan pendidikan yang diselenggarakan untuk mengembangkan potensi peserta didik dengan penekanan pada penguasaan pengetahuan dan keterampillan fungsional serta pengembangan sikap dan kepribadian professional yang diselenggarakan dalam masyarakat. Maj</w:t>
      </w:r>
      <w:r>
        <w:rPr>
          <w:rFonts w:asciiTheme="majorBidi" w:hAnsiTheme="majorBidi" w:cstheme="majorBidi"/>
          <w:sz w:val="24"/>
          <w:szCs w:val="24"/>
          <w:lang w:val="en-US"/>
        </w:rPr>
        <w:t>e</w:t>
      </w:r>
      <w:r>
        <w:rPr>
          <w:rFonts w:asciiTheme="majorBidi" w:hAnsiTheme="majorBidi" w:cstheme="majorBidi"/>
          <w:sz w:val="24"/>
          <w:szCs w:val="24"/>
        </w:rPr>
        <w:t>lis ta</w:t>
      </w:r>
      <w:r>
        <w:rPr>
          <w:rFonts w:asciiTheme="majorBidi" w:hAnsiTheme="majorBidi" w:cstheme="majorBidi"/>
          <w:sz w:val="24"/>
          <w:szCs w:val="24"/>
          <w:lang w:val="en-US"/>
        </w:rPr>
        <w:t>kl</w:t>
      </w:r>
      <w:r w:rsidRPr="009C3D22">
        <w:rPr>
          <w:rFonts w:asciiTheme="majorBidi" w:hAnsiTheme="majorBidi" w:cstheme="majorBidi"/>
          <w:sz w:val="24"/>
          <w:szCs w:val="24"/>
        </w:rPr>
        <w:t>im Raudhatut Thalibin berperan mempertahankan nilai-nilai keagamaan. Pendidikan yang diselengarakan oleh maj</w:t>
      </w:r>
      <w:r>
        <w:rPr>
          <w:rFonts w:asciiTheme="majorBidi" w:hAnsiTheme="majorBidi" w:cstheme="majorBidi"/>
          <w:sz w:val="24"/>
          <w:szCs w:val="24"/>
          <w:lang w:val="en-US"/>
        </w:rPr>
        <w:t>e</w:t>
      </w:r>
      <w:r>
        <w:rPr>
          <w:rFonts w:asciiTheme="majorBidi" w:hAnsiTheme="majorBidi" w:cstheme="majorBidi"/>
          <w:sz w:val="24"/>
          <w:szCs w:val="24"/>
        </w:rPr>
        <w:t>lis ta</w:t>
      </w:r>
      <w:r>
        <w:rPr>
          <w:rFonts w:asciiTheme="majorBidi" w:hAnsiTheme="majorBidi" w:cstheme="majorBidi"/>
          <w:sz w:val="24"/>
          <w:szCs w:val="24"/>
          <w:lang w:val="en-US"/>
        </w:rPr>
        <w:t>k</w:t>
      </w:r>
      <w:r w:rsidRPr="009C3D22">
        <w:rPr>
          <w:rFonts w:asciiTheme="majorBidi" w:hAnsiTheme="majorBidi" w:cstheme="majorBidi"/>
          <w:sz w:val="24"/>
          <w:szCs w:val="24"/>
        </w:rPr>
        <w:t>lim Raudhatut Thalibin merupakan identik konsep pendidikan sepanjang hayat. Pendidikan tidak kenal usia dan berlaku dari lahir sampai mati.</w:t>
      </w:r>
    </w:p>
    <w:p w:rsidR="002D12E1" w:rsidRPr="002D5317" w:rsidRDefault="002D12E1" w:rsidP="002D12E1">
      <w:pPr>
        <w:spacing w:after="0" w:line="240" w:lineRule="auto"/>
        <w:ind w:left="360" w:firstLine="720"/>
        <w:jc w:val="both"/>
        <w:rPr>
          <w:rFonts w:asciiTheme="majorBidi" w:hAnsiTheme="majorBidi" w:cstheme="majorBidi"/>
          <w:sz w:val="24"/>
          <w:szCs w:val="24"/>
          <w:lang w:val="en-US"/>
        </w:rPr>
      </w:pPr>
    </w:p>
    <w:p w:rsidR="002D12E1" w:rsidRPr="003C7A25" w:rsidRDefault="002D12E1" w:rsidP="002D12E1">
      <w:pPr>
        <w:pStyle w:val="ListParagraph"/>
        <w:numPr>
          <w:ilvl w:val="0"/>
          <w:numId w:val="1"/>
        </w:numPr>
        <w:spacing w:after="0" w:line="480" w:lineRule="auto"/>
        <w:ind w:left="360"/>
        <w:jc w:val="both"/>
        <w:rPr>
          <w:rFonts w:ascii="Times New Roman" w:hAnsi="Times New Roman" w:cs="Times New Roman"/>
          <w:b/>
          <w:bCs/>
          <w:sz w:val="24"/>
        </w:rPr>
      </w:pPr>
      <w:r w:rsidRPr="003C7A25">
        <w:rPr>
          <w:rFonts w:ascii="Times New Roman" w:hAnsi="Times New Roman" w:cs="Times New Roman"/>
          <w:b/>
          <w:bCs/>
          <w:sz w:val="24"/>
          <w:lang w:val="en-US"/>
        </w:rPr>
        <w:t xml:space="preserve">Kerangka Berfikir </w:t>
      </w:r>
    </w:p>
    <w:p w:rsidR="002D12E1" w:rsidRDefault="002D12E1" w:rsidP="002D12E1">
      <w:pPr>
        <w:pStyle w:val="ListParagraph"/>
        <w:spacing w:after="0" w:line="480" w:lineRule="auto"/>
        <w:ind w:left="426" w:firstLine="294"/>
        <w:jc w:val="both"/>
        <w:rPr>
          <w:rFonts w:asciiTheme="majorBidi" w:hAnsiTheme="majorBidi" w:cstheme="majorBidi"/>
          <w:sz w:val="24"/>
          <w:szCs w:val="24"/>
          <w:lang w:val="en-US"/>
        </w:rPr>
      </w:pPr>
      <w:r w:rsidRPr="00355DCE">
        <w:rPr>
          <w:rFonts w:asciiTheme="majorBidi" w:hAnsiTheme="majorBidi" w:cstheme="majorBidi"/>
          <w:sz w:val="24"/>
          <w:szCs w:val="24"/>
        </w:rPr>
        <w:lastRenderedPageBreak/>
        <w:t>Kerangka berpikir dapat berupa kerangka teori dan dapat pula berupa kerangka penalaran logis. Kerangka berpikir merupakan uraian ringkas tentang teori yang digunakan dan cara menggunakan teori tersebut dalam m</w:t>
      </w:r>
      <w:r>
        <w:rPr>
          <w:rFonts w:asciiTheme="majorBidi" w:hAnsiTheme="majorBidi" w:cstheme="majorBidi"/>
          <w:sz w:val="24"/>
          <w:szCs w:val="24"/>
        </w:rPr>
        <w:t>enjawab pertanyaan penelitian.</w:t>
      </w:r>
      <w:r w:rsidRPr="00355DCE">
        <w:rPr>
          <w:rFonts w:asciiTheme="majorBidi" w:hAnsiTheme="majorBidi" w:cstheme="majorBidi"/>
          <w:sz w:val="24"/>
          <w:szCs w:val="24"/>
        </w:rPr>
        <w:t xml:space="preserve"> Maka kerangka berpikir yang digunakan untuk mengetahui </w:t>
      </w:r>
      <w:r w:rsidRPr="009C3F94">
        <w:rPr>
          <w:rFonts w:asciiTheme="majorBidi" w:hAnsiTheme="majorBidi" w:cstheme="majorBidi"/>
          <w:sz w:val="24"/>
          <w:szCs w:val="24"/>
        </w:rPr>
        <w:t>peran majelis taklim dalam penanaman nilai-nilai keagamaan</w:t>
      </w:r>
      <w:r>
        <w:rPr>
          <w:rFonts w:asciiTheme="majorBidi" w:hAnsiTheme="majorBidi" w:cstheme="majorBidi"/>
          <w:sz w:val="24"/>
          <w:szCs w:val="24"/>
        </w:rPr>
        <w:t>.</w:t>
      </w:r>
      <w:r w:rsidRPr="00355DCE">
        <w:rPr>
          <w:rFonts w:asciiTheme="majorBidi" w:hAnsiTheme="majorBidi" w:cstheme="majorBidi"/>
          <w:sz w:val="24"/>
          <w:szCs w:val="24"/>
        </w:rPr>
        <w:t>Dapat dilihat sebagai berikut:</w:t>
      </w:r>
    </w:p>
    <w:p w:rsidR="002D12E1" w:rsidRDefault="002D12E1" w:rsidP="007D1E62">
      <w:pPr>
        <w:pStyle w:val="ListParagraph"/>
        <w:numPr>
          <w:ilvl w:val="0"/>
          <w:numId w:val="30"/>
        </w:numPr>
        <w:spacing w:after="0" w:line="480" w:lineRule="auto"/>
        <w:ind w:left="786"/>
        <w:jc w:val="both"/>
        <w:rPr>
          <w:rFonts w:asciiTheme="majorBidi" w:hAnsiTheme="majorBidi" w:cstheme="majorBidi"/>
          <w:sz w:val="24"/>
          <w:szCs w:val="24"/>
          <w:lang w:val="en-US"/>
        </w:rPr>
      </w:pPr>
      <w:r w:rsidRPr="009C3F94">
        <w:rPr>
          <w:rFonts w:asciiTheme="majorBidi" w:hAnsiTheme="majorBidi" w:cstheme="majorBidi"/>
          <w:sz w:val="24"/>
          <w:szCs w:val="24"/>
        </w:rPr>
        <w:t>Menentukan program kegiatan</w:t>
      </w:r>
      <w:r>
        <w:rPr>
          <w:rFonts w:asciiTheme="majorBidi" w:hAnsiTheme="majorBidi" w:cstheme="majorBidi"/>
          <w:sz w:val="24"/>
          <w:szCs w:val="24"/>
          <w:lang w:val="en-US"/>
        </w:rPr>
        <w:t xml:space="preserve"> </w:t>
      </w:r>
      <w:r w:rsidRPr="009C3F94">
        <w:rPr>
          <w:rFonts w:asciiTheme="majorBidi" w:hAnsiTheme="majorBidi" w:cstheme="majorBidi"/>
          <w:sz w:val="24"/>
          <w:szCs w:val="24"/>
        </w:rPr>
        <w:t xml:space="preserve">yang akan dilakukan </w:t>
      </w:r>
      <w:r>
        <w:rPr>
          <w:rFonts w:asciiTheme="majorBidi" w:hAnsiTheme="majorBidi" w:cstheme="majorBidi"/>
          <w:sz w:val="24"/>
          <w:szCs w:val="24"/>
          <w:lang w:val="en-US"/>
        </w:rPr>
        <w:t xml:space="preserve">di majelis taklim al-Huda Desa Muara Tiku Kecamatan Karang Jaya. </w:t>
      </w:r>
    </w:p>
    <w:p w:rsidR="002D12E1" w:rsidRDefault="002D12E1" w:rsidP="007D1E62">
      <w:pPr>
        <w:pStyle w:val="ListParagraph"/>
        <w:numPr>
          <w:ilvl w:val="0"/>
          <w:numId w:val="30"/>
        </w:numPr>
        <w:spacing w:after="0" w:line="480" w:lineRule="auto"/>
        <w:ind w:left="786"/>
        <w:jc w:val="both"/>
        <w:rPr>
          <w:rFonts w:asciiTheme="majorBidi" w:hAnsiTheme="majorBidi" w:cstheme="majorBidi"/>
          <w:sz w:val="24"/>
          <w:szCs w:val="24"/>
          <w:lang w:val="en-US"/>
        </w:rPr>
      </w:pPr>
      <w:r>
        <w:rPr>
          <w:rFonts w:asciiTheme="majorBidi" w:hAnsiTheme="majorBidi" w:cstheme="majorBidi"/>
          <w:sz w:val="24"/>
          <w:szCs w:val="24"/>
          <w:lang w:val="en-US"/>
        </w:rPr>
        <w:t xml:space="preserve">Dapat melihat cara-cara yang digunakan oleh pengurus majelis taklim al-Huda dalam menanamakan nilai-nilai keagamaan kepada jamaah. </w:t>
      </w:r>
    </w:p>
    <w:p w:rsidR="002D12E1" w:rsidRDefault="002D12E1" w:rsidP="002D12E1">
      <w:pPr>
        <w:pStyle w:val="ListParagraph"/>
        <w:spacing w:after="0" w:line="480" w:lineRule="auto"/>
        <w:ind w:left="426" w:firstLine="294"/>
        <w:jc w:val="both"/>
        <w:rPr>
          <w:rFonts w:ascii="Times New Roman" w:hAnsi="Times New Roman" w:cs="Times New Roman"/>
          <w:color w:val="000000" w:themeColor="text1"/>
          <w:sz w:val="24"/>
          <w:szCs w:val="24"/>
          <w:lang w:val="en-US" w:eastAsia="id-ID"/>
        </w:rPr>
      </w:pPr>
      <w:r w:rsidRPr="003C7A25">
        <w:rPr>
          <w:rFonts w:ascii="Times New Roman" w:hAnsi="Times New Roman" w:cs="Times New Roman"/>
          <w:color w:val="000000" w:themeColor="text1"/>
          <w:sz w:val="24"/>
          <w:szCs w:val="24"/>
          <w:lang w:val="en-US" w:eastAsia="id-ID"/>
        </w:rPr>
        <w:t xml:space="preserve">Kerangka berfikir dalam penelitian ini dapat digambarkan pada bagan berikut </w:t>
      </w:r>
      <w:proofErr w:type="gramStart"/>
      <w:r w:rsidRPr="003C7A25">
        <w:rPr>
          <w:rFonts w:ascii="Times New Roman" w:hAnsi="Times New Roman" w:cs="Times New Roman"/>
          <w:color w:val="000000" w:themeColor="text1"/>
          <w:sz w:val="24"/>
          <w:szCs w:val="24"/>
          <w:lang w:val="en-US" w:eastAsia="id-ID"/>
        </w:rPr>
        <w:t>ini :</w:t>
      </w:r>
      <w:proofErr w:type="gramEnd"/>
    </w:p>
    <w:p w:rsidR="002D12E1" w:rsidRDefault="002D12E1" w:rsidP="002D12E1">
      <w:pPr>
        <w:pStyle w:val="ListParagraph"/>
        <w:spacing w:after="0" w:line="480" w:lineRule="auto"/>
        <w:ind w:left="426" w:firstLine="294"/>
        <w:jc w:val="both"/>
        <w:rPr>
          <w:rFonts w:ascii="Times New Roman" w:hAnsi="Times New Roman" w:cs="Times New Roman"/>
          <w:color w:val="000000" w:themeColor="text1"/>
          <w:sz w:val="24"/>
          <w:szCs w:val="24"/>
          <w:lang w:val="en-US" w:eastAsia="id-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42302F15" wp14:editId="4D8B202E">
                <wp:simplePos x="0" y="0"/>
                <wp:positionH relativeFrom="column">
                  <wp:posOffset>1594422</wp:posOffset>
                </wp:positionH>
                <wp:positionV relativeFrom="paragraph">
                  <wp:posOffset>4906</wp:posOffset>
                </wp:positionV>
                <wp:extent cx="1909187" cy="356870"/>
                <wp:effectExtent l="0" t="0" r="15240" b="24130"/>
                <wp:wrapNone/>
                <wp:docPr id="15" name="Text Box 15"/>
                <wp:cNvGraphicFramePr/>
                <a:graphic xmlns:a="http://schemas.openxmlformats.org/drawingml/2006/main">
                  <a:graphicData uri="http://schemas.microsoft.com/office/word/2010/wordprocessingShape">
                    <wps:wsp>
                      <wps:cNvSpPr txBox="1"/>
                      <wps:spPr>
                        <a:xfrm>
                          <a:off x="0" y="0"/>
                          <a:ext cx="1909187" cy="356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5283" w:rsidRPr="00FB0BD3" w:rsidRDefault="00A65283" w:rsidP="002D12E1">
                            <w:pPr>
                              <w:jc w:val="center"/>
                              <w:rPr>
                                <w:rFonts w:asciiTheme="majorBidi" w:hAnsiTheme="majorBidi" w:cstheme="majorBidi"/>
                                <w:sz w:val="24"/>
                                <w:szCs w:val="24"/>
                                <w:lang w:val="en-US"/>
                              </w:rPr>
                            </w:pPr>
                            <w:r>
                              <w:rPr>
                                <w:rFonts w:asciiTheme="majorBidi" w:hAnsiTheme="majorBidi" w:cstheme="majorBidi"/>
                                <w:sz w:val="24"/>
                                <w:szCs w:val="24"/>
                                <w:lang w:val="en-US"/>
                              </w:rPr>
                              <w:t>Desa Muara Tiku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27" type="#_x0000_t202" style="position:absolute;left:0;text-align:left;margin-left:125.55pt;margin-top:.4pt;width:150.35pt;height:28.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" fillcolor="white [3201]" strokeweight=".5pt">
                <v:textbox>
                  <w:txbxContent>
                    <w:p w:rsidR="00A65283" w:rsidRPr="00FB0BD3" w:rsidRDefault="00A65283" w:rsidP="002D12E1">
                      <w:pPr>
                        <w:jc w:val="center"/>
                        <w:rPr>
                          <w:rFonts w:asciiTheme="majorBidi" w:hAnsiTheme="majorBidi" w:cstheme="majorBidi"/>
                          <w:sz w:val="24"/>
                          <w:szCs w:val="24"/>
                          <w:lang w:val="en-US"/>
                        </w:rPr>
                      </w:pPr>
                      <w:r>
                        <w:rPr>
                          <w:rFonts w:asciiTheme="majorBidi" w:hAnsiTheme="majorBidi" w:cstheme="majorBidi"/>
                          <w:sz w:val="24"/>
                          <w:szCs w:val="24"/>
                          <w:lang w:val="en-US"/>
                        </w:rPr>
                        <w:t>Desa Muara Tiku</w:t>
                      </w:r>
                    </w:p>
                  </w:txbxContent>
                </v:textbox>
              </v:shape>
            </w:pict>
          </mc:Fallback>
        </mc:AlternateContent>
      </w:r>
    </w:p>
    <w:p w:rsidR="002D12E1" w:rsidRDefault="002D12E1" w:rsidP="002D12E1">
      <w:pPr>
        <w:pStyle w:val="ListParagraph"/>
        <w:spacing w:after="0" w:line="480" w:lineRule="auto"/>
        <w:ind w:left="426" w:firstLine="294"/>
        <w:jc w:val="both"/>
        <w:rPr>
          <w:rFonts w:ascii="Times New Roman" w:hAnsi="Times New Roman" w:cs="Times New Roman"/>
          <w:color w:val="000000" w:themeColor="text1"/>
          <w:sz w:val="24"/>
          <w:szCs w:val="24"/>
          <w:lang w:val="en-US" w:eastAsia="id-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384" behindDoc="0" locked="0" layoutInCell="1" allowOverlap="1" wp14:anchorId="6D5E5F99" wp14:editId="58865715">
                <wp:simplePos x="0" y="0"/>
                <wp:positionH relativeFrom="column">
                  <wp:posOffset>2338000</wp:posOffset>
                </wp:positionH>
                <wp:positionV relativeFrom="paragraph">
                  <wp:posOffset>18506</wp:posOffset>
                </wp:positionV>
                <wp:extent cx="1637882" cy="512466"/>
                <wp:effectExtent l="0" t="0" r="19685" b="20955"/>
                <wp:wrapNone/>
                <wp:docPr id="20" name="Straight Connector 20"/>
                <wp:cNvGraphicFramePr/>
                <a:graphic xmlns:a="http://schemas.openxmlformats.org/drawingml/2006/main">
                  <a:graphicData uri="http://schemas.microsoft.com/office/word/2010/wordprocessingShape">
                    <wps:wsp>
                      <wps:cNvCnPr/>
                      <wps:spPr>
                        <a:xfrm>
                          <a:off x="0" y="0"/>
                          <a:ext cx="1637882" cy="5124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1pt,1.45pt" to="313.0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" strokecolor="black [3213]"/>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34C7AD0D" wp14:editId="6B469F31">
                <wp:simplePos x="0" y="0"/>
                <wp:positionH relativeFrom="column">
                  <wp:posOffset>986790</wp:posOffset>
                </wp:positionH>
                <wp:positionV relativeFrom="paragraph">
                  <wp:posOffset>13970</wp:posOffset>
                </wp:positionV>
                <wp:extent cx="1354455" cy="490220"/>
                <wp:effectExtent l="0" t="0" r="17145" b="24130"/>
                <wp:wrapNone/>
                <wp:docPr id="19" name="Straight Connector 19"/>
                <wp:cNvGraphicFramePr/>
                <a:graphic xmlns:a="http://schemas.openxmlformats.org/drawingml/2006/main">
                  <a:graphicData uri="http://schemas.microsoft.com/office/word/2010/wordprocessingShape">
                    <wps:wsp>
                      <wps:cNvCnPr/>
                      <wps:spPr>
                        <a:xfrm flipH="1">
                          <a:off x="0" y="0"/>
                          <a:ext cx="1354455" cy="490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7pt,1.1pt" to="184.3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" strokecolor="black [3213]"/>
            </w:pict>
          </mc:Fallback>
        </mc:AlternateContent>
      </w:r>
    </w:p>
    <w:p w:rsidR="002D12E1" w:rsidRPr="003C7A25" w:rsidRDefault="002D12E1" w:rsidP="002D12E1">
      <w:pPr>
        <w:pStyle w:val="ListParagraph"/>
        <w:spacing w:after="0" w:line="480" w:lineRule="auto"/>
        <w:ind w:left="426" w:firstLine="294"/>
        <w:jc w:val="both"/>
        <w:rPr>
          <w:rFonts w:ascii="Times New Roman" w:hAnsi="Times New Roman" w:cs="Times New Roman"/>
          <w:color w:val="000000" w:themeColor="text1"/>
          <w:sz w:val="24"/>
          <w:szCs w:val="24"/>
          <w:lang w:val="en-US" w:eastAsia="id-ID"/>
        </w:rPr>
      </w:pP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0F5601FB" wp14:editId="7196B24D">
                <wp:simplePos x="0" y="0"/>
                <wp:positionH relativeFrom="column">
                  <wp:posOffset>76835</wp:posOffset>
                </wp:positionH>
                <wp:positionV relativeFrom="paragraph">
                  <wp:posOffset>170815</wp:posOffset>
                </wp:positionV>
                <wp:extent cx="1627505" cy="356870"/>
                <wp:effectExtent l="0" t="0" r="10795" b="24130"/>
                <wp:wrapNone/>
                <wp:docPr id="16" name="Text Box 16"/>
                <wp:cNvGraphicFramePr/>
                <a:graphic xmlns:a="http://schemas.openxmlformats.org/drawingml/2006/main">
                  <a:graphicData uri="http://schemas.microsoft.com/office/word/2010/wordprocessingShape">
                    <wps:wsp>
                      <wps:cNvSpPr txBox="1"/>
                      <wps:spPr>
                        <a:xfrm>
                          <a:off x="0" y="0"/>
                          <a:ext cx="1627505" cy="356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5283" w:rsidRPr="0052143E" w:rsidRDefault="00A65283" w:rsidP="002D12E1">
                            <w:pPr>
                              <w:jc w:val="center"/>
                              <w:rPr>
                                <w:rFonts w:asciiTheme="majorBidi" w:hAnsiTheme="majorBidi" w:cstheme="majorBidi"/>
                                <w:sz w:val="24"/>
                                <w:szCs w:val="24"/>
                                <w:lang w:val="en-US"/>
                              </w:rPr>
                            </w:pPr>
                            <w:r>
                              <w:rPr>
                                <w:rFonts w:asciiTheme="majorBidi" w:hAnsiTheme="majorBidi" w:cstheme="majorBidi"/>
                                <w:sz w:val="24"/>
                                <w:szCs w:val="24"/>
                              </w:rPr>
                              <w:t xml:space="preserve">Peran </w:t>
                            </w:r>
                            <w:r>
                              <w:rPr>
                                <w:rFonts w:asciiTheme="majorBidi" w:hAnsiTheme="majorBidi" w:cstheme="majorBidi"/>
                                <w:sz w:val="24"/>
                                <w:szCs w:val="24"/>
                                <w:lang w:val="en-US"/>
                              </w:rPr>
                              <w:t xml:space="preserve">Majelis Taklim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8" type="#_x0000_t202" style="position:absolute;left:0;text-align:left;margin-left:6.05pt;margin-top:13.45pt;width:128.15pt;height:28.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" fillcolor="white [3201]" strokeweight=".5pt">
                <v:textbox>
                  <w:txbxContent>
                    <w:p w:rsidR="00A65283" w:rsidRPr="0052143E" w:rsidRDefault="00A65283" w:rsidP="002D12E1">
                      <w:pPr>
                        <w:jc w:val="center"/>
                        <w:rPr>
                          <w:rFonts w:asciiTheme="majorBidi" w:hAnsiTheme="majorBidi" w:cstheme="majorBidi"/>
                          <w:sz w:val="24"/>
                          <w:szCs w:val="24"/>
                          <w:lang w:val="en-US"/>
                        </w:rPr>
                      </w:pPr>
                      <w:r>
                        <w:rPr>
                          <w:rFonts w:asciiTheme="majorBidi" w:hAnsiTheme="majorBidi" w:cstheme="majorBidi"/>
                          <w:sz w:val="24"/>
                          <w:szCs w:val="24"/>
                        </w:rPr>
                        <w:t xml:space="preserve">Peran </w:t>
                      </w:r>
                      <w:r>
                        <w:rPr>
                          <w:rFonts w:asciiTheme="majorBidi" w:hAnsiTheme="majorBidi" w:cstheme="majorBidi"/>
                          <w:sz w:val="24"/>
                          <w:szCs w:val="24"/>
                          <w:lang w:val="en-US"/>
                        </w:rPr>
                        <w:t xml:space="preserve">Majelis Taklim </w:t>
                      </w:r>
                    </w:p>
                  </w:txbxContent>
                </v:textbox>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3D43360C" wp14:editId="567D50C9">
                <wp:simplePos x="0" y="0"/>
                <wp:positionH relativeFrom="column">
                  <wp:posOffset>1699895</wp:posOffset>
                </wp:positionH>
                <wp:positionV relativeFrom="paragraph">
                  <wp:posOffset>345440</wp:posOffset>
                </wp:positionV>
                <wp:extent cx="1479550" cy="8255"/>
                <wp:effectExtent l="38100" t="76200" r="25400" b="106045"/>
                <wp:wrapNone/>
                <wp:docPr id="21" name="Straight Arrow Connector 21"/>
                <wp:cNvGraphicFramePr/>
                <a:graphic xmlns:a="http://schemas.openxmlformats.org/drawingml/2006/main">
                  <a:graphicData uri="http://schemas.microsoft.com/office/word/2010/wordprocessingShape">
                    <wps:wsp>
                      <wps:cNvCnPr/>
                      <wps:spPr>
                        <a:xfrm flipV="1">
                          <a:off x="0" y="0"/>
                          <a:ext cx="1479550" cy="825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33.85pt;margin-top:27.2pt;width:116.5pt;height:.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" strokecolor="black [3213]">
                <v:stroke startarrow="open" endarrow="open"/>
              </v:shape>
            </w:pict>
          </mc:Fallback>
        </mc:AlternateContent>
      </w:r>
      <w:r>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0" locked="0" layoutInCell="1" allowOverlap="1" wp14:anchorId="2091147A" wp14:editId="78CB3D8C">
                <wp:simplePos x="0" y="0"/>
                <wp:positionH relativeFrom="column">
                  <wp:posOffset>3182620</wp:posOffset>
                </wp:positionH>
                <wp:positionV relativeFrom="paragraph">
                  <wp:posOffset>179070</wp:posOffset>
                </wp:positionV>
                <wp:extent cx="1695450" cy="356870"/>
                <wp:effectExtent l="0" t="0" r="19050" b="24130"/>
                <wp:wrapNone/>
                <wp:docPr id="17" name="Text Box 17"/>
                <wp:cNvGraphicFramePr/>
                <a:graphic xmlns:a="http://schemas.openxmlformats.org/drawingml/2006/main">
                  <a:graphicData uri="http://schemas.microsoft.com/office/word/2010/wordprocessingShape">
                    <wps:wsp>
                      <wps:cNvSpPr txBox="1"/>
                      <wps:spPr>
                        <a:xfrm>
                          <a:off x="0" y="0"/>
                          <a:ext cx="1695450" cy="356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5283" w:rsidRPr="0052143E" w:rsidRDefault="00A65283" w:rsidP="002D12E1">
                            <w:pPr>
                              <w:jc w:val="center"/>
                              <w:rPr>
                                <w:rFonts w:asciiTheme="majorBidi" w:hAnsiTheme="majorBidi" w:cstheme="majorBidi"/>
                                <w:sz w:val="24"/>
                                <w:szCs w:val="24"/>
                                <w:lang w:val="en-US"/>
                              </w:rPr>
                            </w:pPr>
                            <w:r>
                              <w:rPr>
                                <w:rFonts w:asciiTheme="majorBidi" w:hAnsiTheme="majorBidi" w:cstheme="majorBidi"/>
                                <w:sz w:val="24"/>
                                <w:szCs w:val="24"/>
                                <w:lang w:val="en-US"/>
                              </w:rPr>
                              <w:t>Nilai-nilai Keagamaan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29" type="#_x0000_t202" style="position:absolute;left:0;text-align:left;margin-left:250.6pt;margin-top:14.1pt;width:133.5pt;height:28.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" fillcolor="white [3201]" strokeweight=".5pt">
                <v:textbox>
                  <w:txbxContent>
                    <w:p w:rsidR="00A65283" w:rsidRPr="0052143E" w:rsidRDefault="00A65283" w:rsidP="002D12E1">
                      <w:pPr>
                        <w:jc w:val="center"/>
                        <w:rPr>
                          <w:rFonts w:asciiTheme="majorBidi" w:hAnsiTheme="majorBidi" w:cstheme="majorBidi"/>
                          <w:sz w:val="24"/>
                          <w:szCs w:val="24"/>
                          <w:lang w:val="en-US"/>
                        </w:rPr>
                      </w:pPr>
                      <w:r>
                        <w:rPr>
                          <w:rFonts w:asciiTheme="majorBidi" w:hAnsiTheme="majorBidi" w:cstheme="majorBidi"/>
                          <w:sz w:val="24"/>
                          <w:szCs w:val="24"/>
                          <w:lang w:val="en-US"/>
                        </w:rPr>
                        <w:t>Nilai-nilai Keagamaan</w:t>
                      </w:r>
                    </w:p>
                  </w:txbxContent>
                </v:textbox>
              </v:shape>
            </w:pict>
          </mc:Fallback>
        </mc:AlternateContent>
      </w:r>
    </w:p>
    <w:p w:rsidR="002D12E1" w:rsidRDefault="002D12E1" w:rsidP="002D12E1">
      <w:pPr>
        <w:spacing w:after="0" w:line="480" w:lineRule="auto"/>
        <w:rPr>
          <w:rFonts w:ascii="Times New Roman" w:hAnsi="Times New Roman" w:cs="Times New Roman"/>
          <w:b/>
          <w:sz w:val="24"/>
          <w:lang w:val="en-US"/>
        </w:rPr>
      </w:pPr>
    </w:p>
    <w:p w:rsidR="002D12E1" w:rsidRDefault="002D12E1" w:rsidP="002D12E1">
      <w:pPr>
        <w:spacing w:after="0" w:line="480" w:lineRule="auto"/>
        <w:rPr>
          <w:rFonts w:ascii="Times New Roman" w:hAnsi="Times New Roman" w:cs="Times New Roman"/>
          <w:b/>
          <w:sz w:val="24"/>
          <w:lang w:val="en-US"/>
        </w:rPr>
      </w:pPr>
    </w:p>
    <w:p w:rsidR="002D12E1" w:rsidRDefault="002D12E1" w:rsidP="002D12E1">
      <w:pPr>
        <w:rPr>
          <w:rFonts w:asciiTheme="majorBidi" w:hAnsiTheme="majorBidi" w:cstheme="majorBidi"/>
          <w:sz w:val="24"/>
          <w:szCs w:val="24"/>
          <w:lang w:val="en-US"/>
        </w:rPr>
      </w:pPr>
      <w:r>
        <w:rPr>
          <w:rFonts w:asciiTheme="majorBidi" w:hAnsiTheme="majorBidi" w:cstheme="majorBidi"/>
          <w:sz w:val="24"/>
          <w:szCs w:val="24"/>
          <w:lang w:val="en-US"/>
        </w:rPr>
        <w:br w:type="page"/>
      </w:r>
    </w:p>
    <w:p w:rsidR="002D12E1" w:rsidRPr="00782DDE" w:rsidRDefault="002D12E1" w:rsidP="002D12E1">
      <w:pPr>
        <w:autoSpaceDE w:val="0"/>
        <w:autoSpaceDN w:val="0"/>
        <w:adjustRightInd w:val="0"/>
        <w:spacing w:after="0" w:line="480" w:lineRule="auto"/>
        <w:jc w:val="center"/>
        <w:rPr>
          <w:rFonts w:asciiTheme="majorBidi" w:hAnsiTheme="majorBidi" w:cstheme="majorBidi"/>
          <w:b/>
          <w:bCs/>
          <w:sz w:val="28"/>
          <w:szCs w:val="28"/>
        </w:rPr>
      </w:pPr>
      <w:r w:rsidRPr="00782DDE">
        <w:rPr>
          <w:rFonts w:asciiTheme="majorBidi" w:hAnsiTheme="majorBidi" w:cstheme="majorBidi"/>
          <w:b/>
          <w:bCs/>
          <w:sz w:val="28"/>
          <w:szCs w:val="28"/>
        </w:rPr>
        <w:lastRenderedPageBreak/>
        <w:t>BAB III</w:t>
      </w:r>
    </w:p>
    <w:p w:rsidR="002D12E1" w:rsidRDefault="002D12E1" w:rsidP="002D12E1">
      <w:pPr>
        <w:autoSpaceDE w:val="0"/>
        <w:autoSpaceDN w:val="0"/>
        <w:adjustRightInd w:val="0"/>
        <w:spacing w:after="0" w:line="480" w:lineRule="auto"/>
        <w:jc w:val="center"/>
        <w:rPr>
          <w:rFonts w:asciiTheme="majorBidi" w:hAnsiTheme="majorBidi" w:cstheme="majorBidi"/>
          <w:b/>
          <w:bCs/>
          <w:sz w:val="28"/>
          <w:szCs w:val="28"/>
          <w:lang w:val="en-US"/>
        </w:rPr>
      </w:pPr>
      <w:r w:rsidRPr="00782DDE">
        <w:rPr>
          <w:rFonts w:asciiTheme="majorBidi" w:hAnsiTheme="majorBidi" w:cstheme="majorBidi"/>
          <w:b/>
          <w:bCs/>
          <w:sz w:val="28"/>
          <w:szCs w:val="28"/>
        </w:rPr>
        <w:t>METODE PENELITIAN</w:t>
      </w:r>
    </w:p>
    <w:p w:rsidR="002D12E1" w:rsidRPr="00782DDE" w:rsidRDefault="002D12E1" w:rsidP="002D12E1">
      <w:pPr>
        <w:autoSpaceDE w:val="0"/>
        <w:autoSpaceDN w:val="0"/>
        <w:adjustRightInd w:val="0"/>
        <w:spacing w:after="0" w:line="240" w:lineRule="auto"/>
        <w:jc w:val="center"/>
        <w:rPr>
          <w:rFonts w:asciiTheme="majorBidi" w:hAnsiTheme="majorBidi" w:cstheme="majorBidi"/>
          <w:b/>
          <w:bCs/>
          <w:sz w:val="28"/>
          <w:szCs w:val="28"/>
          <w:lang w:val="en-US"/>
        </w:rPr>
      </w:pPr>
    </w:p>
    <w:p w:rsidR="002D12E1" w:rsidRPr="00477FD9" w:rsidRDefault="002D12E1" w:rsidP="007D1E62">
      <w:pPr>
        <w:pStyle w:val="ListParagraph"/>
        <w:numPr>
          <w:ilvl w:val="0"/>
          <w:numId w:val="16"/>
        </w:numPr>
        <w:autoSpaceDE w:val="0"/>
        <w:autoSpaceDN w:val="0"/>
        <w:adjustRightInd w:val="0"/>
        <w:spacing w:after="0" w:line="480" w:lineRule="auto"/>
        <w:ind w:left="360"/>
        <w:jc w:val="both"/>
        <w:rPr>
          <w:rFonts w:asciiTheme="majorBidi" w:hAnsiTheme="majorBidi" w:cstheme="majorBidi"/>
          <w:b/>
          <w:bCs/>
          <w:sz w:val="24"/>
          <w:szCs w:val="24"/>
        </w:rPr>
      </w:pPr>
      <w:r w:rsidRPr="00477FD9">
        <w:rPr>
          <w:rFonts w:asciiTheme="majorBidi" w:hAnsiTheme="majorBidi" w:cstheme="majorBidi"/>
          <w:b/>
          <w:bCs/>
          <w:sz w:val="24"/>
          <w:szCs w:val="24"/>
        </w:rPr>
        <w:t>Jenis Penelitian</w:t>
      </w:r>
    </w:p>
    <w:p w:rsidR="002D12E1" w:rsidRPr="003737B8" w:rsidRDefault="002D12E1" w:rsidP="002D12E1">
      <w:pPr>
        <w:autoSpaceDE w:val="0"/>
        <w:autoSpaceDN w:val="0"/>
        <w:adjustRightInd w:val="0"/>
        <w:spacing w:after="0" w:line="480" w:lineRule="auto"/>
        <w:ind w:left="426"/>
        <w:jc w:val="both"/>
        <w:rPr>
          <w:rFonts w:asciiTheme="majorBidi" w:hAnsiTheme="majorBidi" w:cstheme="majorBidi"/>
          <w:sz w:val="24"/>
          <w:szCs w:val="24"/>
          <w:lang w:val="en-US"/>
        </w:rPr>
      </w:pPr>
      <w:r>
        <w:rPr>
          <w:rFonts w:asciiTheme="majorBidi" w:hAnsiTheme="majorBidi" w:cstheme="majorBidi"/>
          <w:sz w:val="24"/>
          <w:szCs w:val="24"/>
        </w:rPr>
        <w:tab/>
      </w:r>
      <w:r w:rsidRPr="003737B8">
        <w:rPr>
          <w:rFonts w:asciiTheme="majorBidi" w:hAnsiTheme="majorBidi" w:cstheme="majorBidi"/>
          <w:sz w:val="24"/>
          <w:szCs w:val="24"/>
        </w:rPr>
        <w:t>Jenis penelitian ini merupakan penelitian lapangan (</w:t>
      </w:r>
      <w:r w:rsidRPr="003737B8">
        <w:rPr>
          <w:rFonts w:asciiTheme="majorBidi" w:hAnsiTheme="majorBidi" w:cstheme="majorBidi"/>
          <w:i/>
          <w:sz w:val="24"/>
          <w:szCs w:val="24"/>
        </w:rPr>
        <w:t>field research</w:t>
      </w:r>
      <w:r w:rsidRPr="003737B8">
        <w:rPr>
          <w:rFonts w:asciiTheme="majorBidi" w:hAnsiTheme="majorBidi" w:cstheme="majorBidi"/>
          <w:sz w:val="24"/>
          <w:szCs w:val="24"/>
        </w:rPr>
        <w:t>), dengan menggunakan pendekatan kualitatif di mana pendekatan kualitatif lebih menekankan analisisnya pada proses penyimpulan deduktif dan induktif serta mengumpulkan data-data kemudian dianalisis</w:t>
      </w:r>
      <w:r w:rsidRPr="003737B8">
        <w:rPr>
          <w:rFonts w:asciiTheme="majorBidi" w:hAnsiTheme="majorBidi" w:cstheme="majorBidi"/>
          <w:sz w:val="24"/>
          <w:szCs w:val="24"/>
          <w:lang w:val="en-US"/>
        </w:rPr>
        <w:t>.</w:t>
      </w:r>
      <w:r w:rsidRPr="003737B8">
        <w:rPr>
          <w:rStyle w:val="FootnoteReference"/>
          <w:rFonts w:asciiTheme="majorBidi" w:hAnsiTheme="majorBidi" w:cstheme="majorBidi"/>
          <w:sz w:val="24"/>
          <w:szCs w:val="24"/>
          <w:lang w:val="en-US"/>
        </w:rPr>
        <w:footnoteReference w:id="57"/>
      </w:r>
      <w:r w:rsidRPr="003737B8">
        <w:rPr>
          <w:rFonts w:asciiTheme="majorBidi" w:hAnsiTheme="majorBidi" w:cstheme="majorBidi"/>
          <w:sz w:val="24"/>
          <w:szCs w:val="24"/>
          <w:lang w:val="en-US"/>
        </w:rPr>
        <w:t xml:space="preserve"> </w:t>
      </w:r>
      <w:r w:rsidRPr="003737B8">
        <w:rPr>
          <w:rFonts w:asciiTheme="majorBidi" w:hAnsiTheme="majorBidi" w:cstheme="majorBidi"/>
          <w:sz w:val="24"/>
          <w:szCs w:val="24"/>
        </w:rPr>
        <w:t>Sifat penelitian adalah kualitatif, yaitu penelitian yang digunakan untuk meminta informasi yang bersifat menerangkan dalam bentuk uraian dan tidak tidak diwujudkan dalam bentuk angka-angka melainkan dalam bentuk penjelasan yang menggambarkan keadaan, proses dan peristiwa tertentu.</w:t>
      </w:r>
      <w:r w:rsidRPr="003737B8">
        <w:rPr>
          <w:rStyle w:val="FootnoteReference"/>
          <w:rFonts w:asciiTheme="majorBidi" w:hAnsiTheme="majorBidi" w:cstheme="majorBidi"/>
          <w:sz w:val="24"/>
          <w:szCs w:val="24"/>
        </w:rPr>
        <w:footnoteReference w:id="58"/>
      </w:r>
    </w:p>
    <w:p w:rsidR="002D12E1" w:rsidRPr="00C07F72" w:rsidRDefault="002D12E1" w:rsidP="002D12E1">
      <w:pPr>
        <w:autoSpaceDE w:val="0"/>
        <w:autoSpaceDN w:val="0"/>
        <w:adjustRightInd w:val="0"/>
        <w:spacing w:after="0" w:line="240" w:lineRule="auto"/>
        <w:ind w:left="426"/>
        <w:jc w:val="both"/>
        <w:rPr>
          <w:rFonts w:asciiTheme="majorBidi" w:hAnsiTheme="majorBidi" w:cstheme="majorBidi"/>
          <w:sz w:val="24"/>
          <w:szCs w:val="24"/>
          <w:lang w:val="en-US"/>
        </w:rPr>
      </w:pPr>
    </w:p>
    <w:p w:rsidR="002D12E1" w:rsidRDefault="002D12E1" w:rsidP="007D1E62">
      <w:pPr>
        <w:pStyle w:val="ListParagraph"/>
        <w:numPr>
          <w:ilvl w:val="0"/>
          <w:numId w:val="16"/>
        </w:numPr>
        <w:autoSpaceDE w:val="0"/>
        <w:autoSpaceDN w:val="0"/>
        <w:adjustRightInd w:val="0"/>
        <w:spacing w:after="0" w:line="480" w:lineRule="auto"/>
        <w:ind w:left="360"/>
        <w:jc w:val="both"/>
        <w:rPr>
          <w:rFonts w:asciiTheme="majorBidi" w:hAnsiTheme="majorBidi" w:cstheme="majorBidi"/>
          <w:b/>
          <w:bCs/>
          <w:sz w:val="24"/>
          <w:szCs w:val="24"/>
        </w:rPr>
      </w:pPr>
      <w:r>
        <w:rPr>
          <w:rFonts w:asciiTheme="majorBidi" w:hAnsiTheme="majorBidi" w:cstheme="majorBidi"/>
          <w:b/>
          <w:bCs/>
          <w:sz w:val="24"/>
          <w:szCs w:val="24"/>
        </w:rPr>
        <w:t>Tempat dan Waktu Penelitian</w:t>
      </w:r>
    </w:p>
    <w:p w:rsidR="002D12E1" w:rsidRPr="000A639D" w:rsidRDefault="002D12E1" w:rsidP="007D1E62">
      <w:pPr>
        <w:pStyle w:val="ListParagraph"/>
        <w:numPr>
          <w:ilvl w:val="0"/>
          <w:numId w:val="31"/>
        </w:numPr>
        <w:autoSpaceDE w:val="0"/>
        <w:autoSpaceDN w:val="0"/>
        <w:adjustRightInd w:val="0"/>
        <w:spacing w:after="0" w:line="480" w:lineRule="auto"/>
        <w:jc w:val="both"/>
        <w:rPr>
          <w:rFonts w:asciiTheme="majorBidi" w:hAnsiTheme="majorBidi" w:cstheme="majorBidi"/>
          <w:b/>
          <w:bCs/>
          <w:sz w:val="24"/>
          <w:szCs w:val="24"/>
        </w:rPr>
      </w:pPr>
      <w:r>
        <w:rPr>
          <w:rFonts w:asciiTheme="majorBidi" w:hAnsiTheme="majorBidi" w:cstheme="majorBidi"/>
          <w:bCs/>
          <w:sz w:val="24"/>
          <w:szCs w:val="24"/>
        </w:rPr>
        <w:t>Tempat Penelitian</w:t>
      </w:r>
    </w:p>
    <w:p w:rsidR="002D12E1" w:rsidRPr="00C07F72" w:rsidRDefault="002D12E1" w:rsidP="002D12E1">
      <w:pPr>
        <w:pStyle w:val="ListParagraph"/>
        <w:autoSpaceDE w:val="0"/>
        <w:autoSpaceDN w:val="0"/>
        <w:adjustRightInd w:val="0"/>
        <w:spacing w:after="0" w:line="480" w:lineRule="auto"/>
        <w:ind w:firstLine="720"/>
        <w:jc w:val="both"/>
        <w:rPr>
          <w:rFonts w:asciiTheme="majorBidi" w:hAnsiTheme="majorBidi" w:cstheme="majorBidi"/>
          <w:b/>
          <w:bCs/>
          <w:sz w:val="24"/>
          <w:szCs w:val="24"/>
        </w:rPr>
      </w:pPr>
      <w:r>
        <w:rPr>
          <w:rFonts w:asciiTheme="majorBidi" w:hAnsiTheme="majorBidi" w:cstheme="majorBidi"/>
          <w:bCs/>
          <w:sz w:val="24"/>
          <w:szCs w:val="24"/>
        </w:rPr>
        <w:t xml:space="preserve">Tempat penelitian ini akan dilaksanakan di Majelis Taklim </w:t>
      </w:r>
      <w:r w:rsidR="00A65283">
        <w:rPr>
          <w:rFonts w:asciiTheme="majorBidi" w:hAnsiTheme="majorBidi" w:cstheme="majorBidi"/>
          <w:bCs/>
          <w:sz w:val="24"/>
          <w:szCs w:val="24"/>
          <w:lang w:val="en-US"/>
        </w:rPr>
        <w:t xml:space="preserve">di kelurahan Pagar Dewa </w:t>
      </w:r>
      <w:r>
        <w:rPr>
          <w:rFonts w:asciiTheme="majorBidi" w:hAnsiTheme="majorBidi" w:cstheme="majorBidi"/>
          <w:bCs/>
          <w:sz w:val="24"/>
          <w:szCs w:val="24"/>
        </w:rPr>
        <w:t>Kecamatan</w:t>
      </w:r>
      <w:r w:rsidR="00A65283">
        <w:rPr>
          <w:rFonts w:asciiTheme="majorBidi" w:hAnsiTheme="majorBidi" w:cstheme="majorBidi"/>
          <w:bCs/>
          <w:sz w:val="24"/>
          <w:szCs w:val="24"/>
          <w:lang w:val="en-US"/>
        </w:rPr>
        <w:t xml:space="preserve"> Selebar Kota Bengkulu</w:t>
      </w:r>
      <w:r w:rsidRPr="00C07F72">
        <w:rPr>
          <w:rFonts w:asciiTheme="majorBidi" w:hAnsiTheme="majorBidi" w:cstheme="majorBidi"/>
          <w:bCs/>
          <w:sz w:val="24"/>
          <w:szCs w:val="24"/>
        </w:rPr>
        <w:t>.</w:t>
      </w:r>
    </w:p>
    <w:p w:rsidR="002D12E1" w:rsidRPr="000A639D" w:rsidRDefault="002D12E1" w:rsidP="007D1E62">
      <w:pPr>
        <w:pStyle w:val="ListParagraph"/>
        <w:numPr>
          <w:ilvl w:val="0"/>
          <w:numId w:val="31"/>
        </w:numPr>
        <w:autoSpaceDE w:val="0"/>
        <w:autoSpaceDN w:val="0"/>
        <w:adjustRightInd w:val="0"/>
        <w:spacing w:after="0" w:line="480" w:lineRule="auto"/>
        <w:jc w:val="both"/>
        <w:rPr>
          <w:rFonts w:asciiTheme="majorBidi" w:hAnsiTheme="majorBidi" w:cstheme="majorBidi"/>
          <w:b/>
          <w:bCs/>
          <w:sz w:val="24"/>
          <w:szCs w:val="24"/>
        </w:rPr>
      </w:pPr>
      <w:r>
        <w:rPr>
          <w:rFonts w:asciiTheme="majorBidi" w:hAnsiTheme="majorBidi" w:cstheme="majorBidi"/>
          <w:bCs/>
          <w:sz w:val="24"/>
          <w:szCs w:val="24"/>
        </w:rPr>
        <w:t>Waktu Penelitian</w:t>
      </w:r>
    </w:p>
    <w:p w:rsidR="002D12E1" w:rsidRDefault="002D12E1" w:rsidP="002D12E1">
      <w:pPr>
        <w:pStyle w:val="ListParagraph"/>
        <w:autoSpaceDE w:val="0"/>
        <w:autoSpaceDN w:val="0"/>
        <w:adjustRightInd w:val="0"/>
        <w:spacing w:after="0" w:line="48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ab/>
      </w:r>
      <w:r>
        <w:rPr>
          <w:rFonts w:asciiTheme="majorBidi" w:hAnsiTheme="majorBidi" w:cstheme="majorBidi"/>
          <w:bCs/>
          <w:sz w:val="24"/>
          <w:szCs w:val="24"/>
        </w:rPr>
        <w:t xml:space="preserve">Penelitian ini akan dilaksanakan lebih kurang selama </w:t>
      </w:r>
      <w:r w:rsidR="00A65283">
        <w:rPr>
          <w:rFonts w:asciiTheme="majorBidi" w:hAnsiTheme="majorBidi" w:cstheme="majorBidi"/>
          <w:bCs/>
          <w:sz w:val="24"/>
          <w:szCs w:val="24"/>
          <w:lang w:val="en-US"/>
        </w:rPr>
        <w:t xml:space="preserve">6 bulan dari bulan Oktober </w:t>
      </w:r>
      <w:r w:rsidR="0090406A">
        <w:rPr>
          <w:rFonts w:asciiTheme="majorBidi" w:hAnsiTheme="majorBidi" w:cstheme="majorBidi"/>
          <w:bCs/>
          <w:sz w:val="24"/>
          <w:szCs w:val="24"/>
          <w:lang w:val="en-US"/>
        </w:rPr>
        <w:t>2020</w:t>
      </w:r>
      <w:r w:rsidR="00A65283">
        <w:rPr>
          <w:rFonts w:asciiTheme="majorBidi" w:hAnsiTheme="majorBidi" w:cstheme="majorBidi"/>
          <w:bCs/>
          <w:sz w:val="24"/>
          <w:szCs w:val="24"/>
          <w:lang w:val="en-US"/>
        </w:rPr>
        <w:t>–April 2021</w:t>
      </w:r>
      <w:r>
        <w:rPr>
          <w:rFonts w:asciiTheme="majorBidi" w:hAnsiTheme="majorBidi" w:cstheme="majorBidi"/>
          <w:bCs/>
          <w:sz w:val="24"/>
          <w:szCs w:val="24"/>
          <w:lang w:val="en-US"/>
        </w:rPr>
        <w:t>.</w:t>
      </w:r>
    </w:p>
    <w:p w:rsidR="002D12E1" w:rsidRDefault="002D12E1" w:rsidP="002D12E1">
      <w:pPr>
        <w:pStyle w:val="ListParagraph"/>
        <w:autoSpaceDE w:val="0"/>
        <w:autoSpaceDN w:val="0"/>
        <w:adjustRightInd w:val="0"/>
        <w:spacing w:after="0" w:line="480" w:lineRule="auto"/>
        <w:jc w:val="both"/>
        <w:rPr>
          <w:rFonts w:asciiTheme="majorBidi" w:hAnsiTheme="majorBidi" w:cstheme="majorBidi"/>
          <w:bCs/>
          <w:sz w:val="24"/>
          <w:szCs w:val="24"/>
          <w:lang w:val="en-US"/>
        </w:rPr>
      </w:pPr>
    </w:p>
    <w:p w:rsidR="002D12E1" w:rsidRPr="009E71AA" w:rsidRDefault="002D12E1" w:rsidP="002D12E1">
      <w:pPr>
        <w:pStyle w:val="ListParagraph"/>
        <w:autoSpaceDE w:val="0"/>
        <w:autoSpaceDN w:val="0"/>
        <w:adjustRightInd w:val="0"/>
        <w:spacing w:after="0" w:line="480" w:lineRule="auto"/>
        <w:jc w:val="both"/>
        <w:rPr>
          <w:rFonts w:asciiTheme="majorBidi" w:hAnsiTheme="majorBidi" w:cstheme="majorBidi"/>
          <w:bCs/>
          <w:sz w:val="24"/>
          <w:szCs w:val="24"/>
        </w:rPr>
      </w:pPr>
    </w:p>
    <w:p w:rsidR="002D12E1" w:rsidRDefault="002D12E1" w:rsidP="007D1E62">
      <w:pPr>
        <w:pStyle w:val="ListParagraph"/>
        <w:numPr>
          <w:ilvl w:val="0"/>
          <w:numId w:val="16"/>
        </w:numPr>
        <w:autoSpaceDE w:val="0"/>
        <w:autoSpaceDN w:val="0"/>
        <w:adjustRightInd w:val="0"/>
        <w:spacing w:after="0" w:line="480" w:lineRule="auto"/>
        <w:ind w:left="360"/>
        <w:jc w:val="both"/>
        <w:rPr>
          <w:rFonts w:asciiTheme="majorBidi" w:hAnsiTheme="majorBidi" w:cstheme="majorBidi"/>
          <w:b/>
          <w:bCs/>
          <w:sz w:val="24"/>
          <w:szCs w:val="24"/>
        </w:rPr>
      </w:pPr>
      <w:r w:rsidRPr="00477FD9">
        <w:rPr>
          <w:rFonts w:asciiTheme="majorBidi" w:hAnsiTheme="majorBidi" w:cstheme="majorBidi"/>
          <w:b/>
          <w:bCs/>
          <w:sz w:val="24"/>
          <w:szCs w:val="24"/>
        </w:rPr>
        <w:t>Sumber Data</w:t>
      </w:r>
    </w:p>
    <w:p w:rsidR="002D12E1" w:rsidRPr="000A639D" w:rsidRDefault="002D12E1" w:rsidP="002D12E1">
      <w:pPr>
        <w:pStyle w:val="ListParagraph"/>
        <w:autoSpaceDE w:val="0"/>
        <w:autoSpaceDN w:val="0"/>
        <w:adjustRightInd w:val="0"/>
        <w:spacing w:after="0" w:line="480" w:lineRule="auto"/>
        <w:ind w:left="360" w:firstLine="360"/>
        <w:jc w:val="both"/>
        <w:rPr>
          <w:rFonts w:asciiTheme="majorBidi" w:hAnsiTheme="majorBidi" w:cstheme="majorBidi"/>
          <w:b/>
          <w:bCs/>
          <w:sz w:val="24"/>
          <w:szCs w:val="24"/>
        </w:rPr>
      </w:pPr>
      <w:r w:rsidRPr="000A639D">
        <w:rPr>
          <w:rFonts w:asciiTheme="majorBidi" w:hAnsiTheme="majorBidi" w:cstheme="majorBidi"/>
          <w:sz w:val="24"/>
          <w:szCs w:val="24"/>
        </w:rPr>
        <w:lastRenderedPageBreak/>
        <w:t>Sumber data adalah subjek darimana data bisa diperoleh.</w:t>
      </w:r>
      <w:r w:rsidRPr="004071BC">
        <w:rPr>
          <w:rStyle w:val="FootnoteReference"/>
          <w:rFonts w:asciiTheme="majorBidi" w:hAnsiTheme="majorBidi" w:cstheme="majorBidi"/>
          <w:sz w:val="24"/>
          <w:szCs w:val="24"/>
        </w:rPr>
        <w:footnoteReference w:id="59"/>
      </w:r>
      <w:r w:rsidRPr="000A639D">
        <w:rPr>
          <w:rFonts w:asciiTheme="majorBidi" w:hAnsiTheme="majorBidi" w:cstheme="majorBidi"/>
          <w:sz w:val="24"/>
          <w:szCs w:val="24"/>
        </w:rPr>
        <w:t xml:space="preserve"> Dalam penelitian ini data penelitian dikelompokkan menjadi:</w:t>
      </w:r>
    </w:p>
    <w:p w:rsidR="002D12E1" w:rsidRPr="00ED19B1" w:rsidRDefault="002D12E1" w:rsidP="007D1E62">
      <w:pPr>
        <w:pStyle w:val="ListParagraph"/>
        <w:numPr>
          <w:ilvl w:val="0"/>
          <w:numId w:val="17"/>
        </w:numPr>
        <w:autoSpaceDE w:val="0"/>
        <w:autoSpaceDN w:val="0"/>
        <w:adjustRightInd w:val="0"/>
        <w:spacing w:after="0" w:line="480" w:lineRule="auto"/>
        <w:ind w:left="786"/>
        <w:jc w:val="both"/>
        <w:rPr>
          <w:rFonts w:asciiTheme="majorBidi" w:hAnsiTheme="majorBidi" w:cstheme="majorBidi"/>
          <w:sz w:val="24"/>
          <w:szCs w:val="24"/>
        </w:rPr>
      </w:pPr>
      <w:r w:rsidRPr="00ED19B1">
        <w:rPr>
          <w:rFonts w:asciiTheme="majorBidi" w:hAnsiTheme="majorBidi" w:cstheme="majorBidi"/>
          <w:sz w:val="24"/>
          <w:szCs w:val="24"/>
        </w:rPr>
        <w:t>Data primer</w:t>
      </w:r>
    </w:p>
    <w:p w:rsidR="002D12E1" w:rsidRDefault="002D12E1" w:rsidP="002D12E1">
      <w:pPr>
        <w:autoSpaceDE w:val="0"/>
        <w:autoSpaceDN w:val="0"/>
        <w:adjustRightInd w:val="0"/>
        <w:spacing w:after="0" w:line="480" w:lineRule="auto"/>
        <w:ind w:left="720"/>
        <w:jc w:val="both"/>
        <w:rPr>
          <w:rFonts w:asciiTheme="majorBidi" w:hAnsiTheme="majorBidi" w:cstheme="majorBidi"/>
          <w:sz w:val="24"/>
          <w:szCs w:val="24"/>
          <w:lang w:val="en-US"/>
        </w:rPr>
      </w:pPr>
      <w:r>
        <w:rPr>
          <w:rFonts w:asciiTheme="majorBidi" w:hAnsiTheme="majorBidi" w:cstheme="majorBidi"/>
          <w:sz w:val="24"/>
          <w:szCs w:val="24"/>
        </w:rPr>
        <w:tab/>
      </w:r>
      <w:r w:rsidRPr="004071BC">
        <w:rPr>
          <w:rFonts w:asciiTheme="majorBidi" w:hAnsiTheme="majorBidi" w:cstheme="majorBidi"/>
          <w:sz w:val="24"/>
          <w:szCs w:val="24"/>
        </w:rPr>
        <w:t>Data primer adalah data yang diperoleh langsung dari subjek</w:t>
      </w:r>
      <w:r>
        <w:rPr>
          <w:rFonts w:asciiTheme="majorBidi" w:hAnsiTheme="majorBidi" w:cstheme="majorBidi"/>
          <w:sz w:val="24"/>
          <w:szCs w:val="24"/>
        </w:rPr>
        <w:t xml:space="preserve"> </w:t>
      </w:r>
      <w:r w:rsidRPr="004071BC">
        <w:rPr>
          <w:rFonts w:asciiTheme="majorBidi" w:hAnsiTheme="majorBidi" w:cstheme="majorBidi"/>
          <w:sz w:val="24"/>
          <w:szCs w:val="24"/>
        </w:rPr>
        <w:t>penelitian dengan mengenakan alat pengukuran atau alat pengambilan</w:t>
      </w:r>
      <w:r>
        <w:rPr>
          <w:rFonts w:asciiTheme="majorBidi" w:hAnsiTheme="majorBidi" w:cstheme="majorBidi"/>
          <w:sz w:val="24"/>
          <w:szCs w:val="24"/>
        </w:rPr>
        <w:t xml:space="preserve"> </w:t>
      </w:r>
      <w:r w:rsidRPr="004071BC">
        <w:rPr>
          <w:rFonts w:asciiTheme="majorBidi" w:hAnsiTheme="majorBidi" w:cstheme="majorBidi"/>
          <w:sz w:val="24"/>
          <w:szCs w:val="24"/>
        </w:rPr>
        <w:t>data langsung pada subjek sebagai sumber informasi yang dicari.</w:t>
      </w:r>
      <w:r w:rsidRPr="004071BC">
        <w:rPr>
          <w:rStyle w:val="FootnoteReference"/>
          <w:rFonts w:asciiTheme="majorBidi" w:hAnsiTheme="majorBidi" w:cstheme="majorBidi"/>
          <w:sz w:val="24"/>
          <w:szCs w:val="24"/>
        </w:rPr>
        <w:footnoteReference w:id="60"/>
      </w:r>
      <w:r>
        <w:rPr>
          <w:rFonts w:asciiTheme="majorBidi" w:hAnsiTheme="majorBidi" w:cstheme="majorBidi"/>
          <w:sz w:val="24"/>
          <w:szCs w:val="24"/>
        </w:rPr>
        <w:t xml:space="preserve"> </w:t>
      </w:r>
    </w:p>
    <w:p w:rsidR="002D12E1" w:rsidRDefault="002D12E1" w:rsidP="002D12E1">
      <w:pPr>
        <w:autoSpaceDE w:val="0"/>
        <w:autoSpaceDN w:val="0"/>
        <w:adjustRightInd w:val="0"/>
        <w:spacing w:after="0" w:line="480" w:lineRule="auto"/>
        <w:ind w:left="720" w:firstLine="720"/>
        <w:jc w:val="both"/>
        <w:rPr>
          <w:rFonts w:asciiTheme="majorBidi" w:hAnsiTheme="majorBidi" w:cstheme="majorBidi"/>
          <w:sz w:val="24"/>
          <w:szCs w:val="24"/>
        </w:rPr>
      </w:pPr>
      <w:r w:rsidRPr="004071BC">
        <w:rPr>
          <w:rFonts w:asciiTheme="majorBidi" w:hAnsiTheme="majorBidi" w:cstheme="majorBidi"/>
          <w:sz w:val="24"/>
          <w:szCs w:val="24"/>
        </w:rPr>
        <w:t>Data primer dalam penelitian ini adalah data tentang pe</w:t>
      </w:r>
      <w:r>
        <w:rPr>
          <w:rFonts w:asciiTheme="majorBidi" w:hAnsiTheme="majorBidi" w:cstheme="majorBidi"/>
          <w:sz w:val="24"/>
          <w:szCs w:val="24"/>
        </w:rPr>
        <w:t>ran</w:t>
      </w:r>
      <w:r w:rsidRPr="004071BC">
        <w:rPr>
          <w:rFonts w:asciiTheme="majorBidi" w:hAnsiTheme="majorBidi" w:cstheme="majorBidi"/>
          <w:sz w:val="24"/>
          <w:szCs w:val="24"/>
        </w:rPr>
        <w:t xml:space="preserve"> maj</w:t>
      </w:r>
      <w:r>
        <w:rPr>
          <w:rFonts w:asciiTheme="majorBidi" w:hAnsiTheme="majorBidi" w:cstheme="majorBidi"/>
          <w:sz w:val="24"/>
          <w:szCs w:val="24"/>
        </w:rPr>
        <w:t>e</w:t>
      </w:r>
      <w:r w:rsidRPr="004071BC">
        <w:rPr>
          <w:rFonts w:asciiTheme="majorBidi" w:hAnsiTheme="majorBidi" w:cstheme="majorBidi"/>
          <w:sz w:val="24"/>
          <w:szCs w:val="24"/>
        </w:rPr>
        <w:t>lis</w:t>
      </w:r>
      <w:r>
        <w:rPr>
          <w:rFonts w:asciiTheme="majorBidi" w:hAnsiTheme="majorBidi" w:cstheme="majorBidi"/>
          <w:sz w:val="24"/>
          <w:szCs w:val="24"/>
        </w:rPr>
        <w:t xml:space="preserve"> takl</w:t>
      </w:r>
      <w:r w:rsidRPr="004071BC">
        <w:rPr>
          <w:rFonts w:asciiTheme="majorBidi" w:hAnsiTheme="majorBidi" w:cstheme="majorBidi"/>
          <w:sz w:val="24"/>
          <w:szCs w:val="24"/>
        </w:rPr>
        <w:t>im dalam</w:t>
      </w:r>
      <w:r>
        <w:rPr>
          <w:rFonts w:asciiTheme="majorBidi" w:hAnsiTheme="majorBidi" w:cstheme="majorBidi"/>
          <w:sz w:val="24"/>
          <w:szCs w:val="24"/>
        </w:rPr>
        <w:t xml:space="preserve"> </w:t>
      </w:r>
      <w:r w:rsidRPr="004071BC">
        <w:rPr>
          <w:rFonts w:asciiTheme="majorBidi" w:hAnsiTheme="majorBidi" w:cstheme="majorBidi"/>
          <w:sz w:val="24"/>
          <w:szCs w:val="24"/>
        </w:rPr>
        <w:t>mempertahankan nilai-nilai keagamaan yang diperoleh melalui wawancara dan observasi langsung di</w:t>
      </w:r>
      <w:r>
        <w:rPr>
          <w:rFonts w:asciiTheme="majorBidi" w:hAnsiTheme="majorBidi" w:cstheme="majorBidi"/>
          <w:sz w:val="24"/>
          <w:szCs w:val="24"/>
        </w:rPr>
        <w:t xml:space="preserve"> </w:t>
      </w:r>
      <w:r w:rsidRPr="004071BC">
        <w:rPr>
          <w:rFonts w:asciiTheme="majorBidi" w:hAnsiTheme="majorBidi" w:cstheme="majorBidi"/>
          <w:sz w:val="24"/>
          <w:szCs w:val="24"/>
        </w:rPr>
        <w:t>lapangan,</w:t>
      </w:r>
      <w:r>
        <w:rPr>
          <w:rFonts w:asciiTheme="majorBidi" w:hAnsiTheme="majorBidi" w:cstheme="majorBidi"/>
          <w:sz w:val="24"/>
          <w:szCs w:val="24"/>
        </w:rPr>
        <w:t xml:space="preserve"> adapun data primer didapat dari pembina majelis taklim, ketua dan anggota majelis taklim</w:t>
      </w:r>
      <w:r w:rsidR="0090406A">
        <w:rPr>
          <w:rFonts w:asciiTheme="majorBidi" w:hAnsiTheme="majorBidi" w:cstheme="majorBidi"/>
          <w:sz w:val="24"/>
          <w:szCs w:val="24"/>
          <w:lang w:val="en-US"/>
        </w:rPr>
        <w:t xml:space="preserve"> yang ada di kelurahan Pagar Dewa</w:t>
      </w:r>
      <w:r>
        <w:rPr>
          <w:rFonts w:asciiTheme="majorBidi" w:hAnsiTheme="majorBidi" w:cstheme="majorBidi"/>
          <w:sz w:val="24"/>
          <w:szCs w:val="24"/>
        </w:rPr>
        <w:t xml:space="preserve"> yang lainnya.</w:t>
      </w:r>
    </w:p>
    <w:p w:rsidR="002D12E1" w:rsidRPr="00ED19B1" w:rsidRDefault="002D12E1" w:rsidP="007D1E62">
      <w:pPr>
        <w:pStyle w:val="ListParagraph"/>
        <w:numPr>
          <w:ilvl w:val="0"/>
          <w:numId w:val="17"/>
        </w:numPr>
        <w:autoSpaceDE w:val="0"/>
        <w:autoSpaceDN w:val="0"/>
        <w:adjustRightInd w:val="0"/>
        <w:spacing w:after="0" w:line="480" w:lineRule="auto"/>
        <w:ind w:left="786"/>
        <w:jc w:val="both"/>
        <w:rPr>
          <w:rFonts w:asciiTheme="majorBidi" w:hAnsiTheme="majorBidi" w:cstheme="majorBidi"/>
          <w:sz w:val="24"/>
          <w:szCs w:val="24"/>
        </w:rPr>
      </w:pPr>
      <w:r w:rsidRPr="00ED19B1">
        <w:rPr>
          <w:rFonts w:asciiTheme="majorBidi" w:hAnsiTheme="majorBidi" w:cstheme="majorBidi"/>
          <w:sz w:val="24"/>
          <w:szCs w:val="24"/>
        </w:rPr>
        <w:t>Data sekunder</w:t>
      </w:r>
    </w:p>
    <w:p w:rsidR="002D12E1" w:rsidRDefault="002D12E1" w:rsidP="002D12E1">
      <w:pPr>
        <w:autoSpaceDE w:val="0"/>
        <w:autoSpaceDN w:val="0"/>
        <w:adjustRightInd w:val="0"/>
        <w:spacing w:after="0" w:line="480" w:lineRule="auto"/>
        <w:ind w:left="786"/>
        <w:jc w:val="both"/>
        <w:rPr>
          <w:rFonts w:asciiTheme="majorBidi" w:hAnsiTheme="majorBidi" w:cstheme="majorBidi"/>
          <w:sz w:val="24"/>
          <w:szCs w:val="24"/>
          <w:lang w:val="en-US"/>
        </w:rPr>
      </w:pPr>
      <w:r>
        <w:rPr>
          <w:rFonts w:asciiTheme="majorBidi" w:hAnsiTheme="majorBidi" w:cstheme="majorBidi"/>
          <w:sz w:val="24"/>
          <w:szCs w:val="24"/>
        </w:rPr>
        <w:tab/>
      </w:r>
      <w:r w:rsidRPr="004071BC">
        <w:rPr>
          <w:rFonts w:asciiTheme="majorBidi" w:hAnsiTheme="majorBidi" w:cstheme="majorBidi"/>
          <w:sz w:val="24"/>
          <w:szCs w:val="24"/>
        </w:rPr>
        <w:t>Data sekunder adalah data yang diperoleh lewat pihak lain, tidak</w:t>
      </w:r>
      <w:r>
        <w:rPr>
          <w:rFonts w:asciiTheme="majorBidi" w:hAnsiTheme="majorBidi" w:cstheme="majorBidi"/>
          <w:sz w:val="24"/>
          <w:szCs w:val="24"/>
        </w:rPr>
        <w:t xml:space="preserve"> </w:t>
      </w:r>
      <w:r w:rsidRPr="004071BC">
        <w:rPr>
          <w:rFonts w:asciiTheme="majorBidi" w:hAnsiTheme="majorBidi" w:cstheme="majorBidi"/>
          <w:sz w:val="24"/>
          <w:szCs w:val="24"/>
        </w:rPr>
        <w:t>langsung diperoleh oleh peneliti dari subjek penelitian.</w:t>
      </w:r>
      <w:r>
        <w:rPr>
          <w:rStyle w:val="FootnoteReference"/>
          <w:rFonts w:asciiTheme="majorBidi" w:hAnsiTheme="majorBidi" w:cstheme="majorBidi"/>
          <w:sz w:val="24"/>
          <w:szCs w:val="24"/>
        </w:rPr>
        <w:footnoteReference w:id="61"/>
      </w:r>
      <w:r w:rsidRPr="004071BC">
        <w:rPr>
          <w:rFonts w:asciiTheme="majorBidi" w:hAnsiTheme="majorBidi" w:cstheme="majorBidi"/>
          <w:sz w:val="24"/>
          <w:szCs w:val="24"/>
        </w:rPr>
        <w:t xml:space="preserve"> Data</w:t>
      </w:r>
      <w:r>
        <w:rPr>
          <w:rFonts w:asciiTheme="majorBidi" w:hAnsiTheme="majorBidi" w:cstheme="majorBidi"/>
          <w:sz w:val="24"/>
          <w:szCs w:val="24"/>
        </w:rPr>
        <w:t xml:space="preserve"> </w:t>
      </w:r>
      <w:r w:rsidRPr="004071BC">
        <w:rPr>
          <w:rFonts w:asciiTheme="majorBidi" w:hAnsiTheme="majorBidi" w:cstheme="majorBidi"/>
          <w:sz w:val="24"/>
          <w:szCs w:val="24"/>
        </w:rPr>
        <w:t>sekunder berupa data dokumentasi atau data laporan yang telah</w:t>
      </w:r>
      <w:r>
        <w:rPr>
          <w:rFonts w:asciiTheme="majorBidi" w:hAnsiTheme="majorBidi" w:cstheme="majorBidi"/>
          <w:sz w:val="24"/>
          <w:szCs w:val="24"/>
        </w:rPr>
        <w:t xml:space="preserve"> </w:t>
      </w:r>
      <w:r w:rsidRPr="004071BC">
        <w:rPr>
          <w:rFonts w:asciiTheme="majorBidi" w:hAnsiTheme="majorBidi" w:cstheme="majorBidi"/>
          <w:sz w:val="24"/>
          <w:szCs w:val="24"/>
        </w:rPr>
        <w:t>tersedia. Data sekuder dalam penelitian ini adalah arsip-arsip atau</w:t>
      </w:r>
      <w:r>
        <w:rPr>
          <w:rFonts w:asciiTheme="majorBidi" w:hAnsiTheme="majorBidi" w:cstheme="majorBidi"/>
          <w:sz w:val="24"/>
          <w:szCs w:val="24"/>
        </w:rPr>
        <w:t xml:space="preserve"> </w:t>
      </w:r>
      <w:r w:rsidRPr="004071BC">
        <w:rPr>
          <w:rFonts w:asciiTheme="majorBidi" w:hAnsiTheme="majorBidi" w:cstheme="majorBidi"/>
          <w:sz w:val="24"/>
          <w:szCs w:val="24"/>
        </w:rPr>
        <w:t>dokumentasi yang berkaitan dengan pendidikan maj</w:t>
      </w:r>
      <w:r>
        <w:rPr>
          <w:rFonts w:asciiTheme="majorBidi" w:hAnsiTheme="majorBidi" w:cstheme="majorBidi"/>
          <w:sz w:val="24"/>
          <w:szCs w:val="24"/>
        </w:rPr>
        <w:t>elis tak</w:t>
      </w:r>
      <w:r w:rsidRPr="004071BC">
        <w:rPr>
          <w:rFonts w:asciiTheme="majorBidi" w:hAnsiTheme="majorBidi" w:cstheme="majorBidi"/>
          <w:sz w:val="24"/>
          <w:szCs w:val="24"/>
        </w:rPr>
        <w:t>lim, meliputi:</w:t>
      </w:r>
      <w:r>
        <w:rPr>
          <w:rFonts w:asciiTheme="majorBidi" w:hAnsiTheme="majorBidi" w:cstheme="majorBidi"/>
          <w:sz w:val="24"/>
          <w:szCs w:val="24"/>
        </w:rPr>
        <w:t xml:space="preserve"> </w:t>
      </w:r>
      <w:r w:rsidRPr="004071BC">
        <w:rPr>
          <w:rFonts w:asciiTheme="majorBidi" w:hAnsiTheme="majorBidi" w:cstheme="majorBidi"/>
          <w:sz w:val="24"/>
          <w:szCs w:val="24"/>
        </w:rPr>
        <w:t>latar belakang berdirinya maj</w:t>
      </w:r>
      <w:r>
        <w:rPr>
          <w:rFonts w:asciiTheme="majorBidi" w:hAnsiTheme="majorBidi" w:cstheme="majorBidi"/>
          <w:sz w:val="24"/>
          <w:szCs w:val="24"/>
        </w:rPr>
        <w:t>elis tak</w:t>
      </w:r>
      <w:r w:rsidRPr="004071BC">
        <w:rPr>
          <w:rFonts w:asciiTheme="majorBidi" w:hAnsiTheme="majorBidi" w:cstheme="majorBidi"/>
          <w:sz w:val="24"/>
          <w:szCs w:val="24"/>
        </w:rPr>
        <w:t>lim, visi dan misi, sarana dan</w:t>
      </w:r>
      <w:r>
        <w:rPr>
          <w:rFonts w:asciiTheme="majorBidi" w:hAnsiTheme="majorBidi" w:cstheme="majorBidi"/>
          <w:sz w:val="24"/>
          <w:szCs w:val="24"/>
        </w:rPr>
        <w:t xml:space="preserve"> </w:t>
      </w:r>
      <w:r w:rsidRPr="004071BC">
        <w:rPr>
          <w:rFonts w:asciiTheme="majorBidi" w:hAnsiTheme="majorBidi" w:cstheme="majorBidi"/>
          <w:sz w:val="24"/>
          <w:szCs w:val="24"/>
        </w:rPr>
        <w:t xml:space="preserve">prasarana, </w:t>
      </w:r>
      <w:r>
        <w:rPr>
          <w:rFonts w:asciiTheme="majorBidi" w:hAnsiTheme="majorBidi" w:cstheme="majorBidi"/>
          <w:sz w:val="24"/>
          <w:szCs w:val="24"/>
          <w:lang w:val="en-US"/>
        </w:rPr>
        <w:t>serta program majelis taklim</w:t>
      </w:r>
      <w:r w:rsidRPr="001D060C">
        <w:rPr>
          <w:rFonts w:asciiTheme="majorBidi" w:hAnsiTheme="majorBidi" w:cstheme="majorBidi"/>
          <w:sz w:val="24"/>
          <w:szCs w:val="24"/>
        </w:rPr>
        <w:t>.</w:t>
      </w:r>
    </w:p>
    <w:p w:rsidR="002D12E1" w:rsidRPr="00FE4B84" w:rsidRDefault="002D12E1" w:rsidP="002D12E1">
      <w:pPr>
        <w:autoSpaceDE w:val="0"/>
        <w:autoSpaceDN w:val="0"/>
        <w:adjustRightInd w:val="0"/>
        <w:spacing w:after="0" w:line="480" w:lineRule="auto"/>
        <w:ind w:left="786"/>
        <w:jc w:val="both"/>
        <w:rPr>
          <w:rFonts w:asciiTheme="majorBidi" w:hAnsiTheme="majorBidi" w:cstheme="majorBidi"/>
          <w:sz w:val="24"/>
          <w:szCs w:val="24"/>
          <w:lang w:val="en-US"/>
        </w:rPr>
      </w:pPr>
    </w:p>
    <w:p w:rsidR="002D12E1" w:rsidRDefault="002D12E1" w:rsidP="007D1E62">
      <w:pPr>
        <w:pStyle w:val="ListParagraph"/>
        <w:numPr>
          <w:ilvl w:val="0"/>
          <w:numId w:val="16"/>
        </w:numPr>
        <w:autoSpaceDE w:val="0"/>
        <w:autoSpaceDN w:val="0"/>
        <w:adjustRightInd w:val="0"/>
        <w:spacing w:after="0" w:line="480" w:lineRule="auto"/>
        <w:ind w:left="360"/>
        <w:jc w:val="both"/>
        <w:rPr>
          <w:rFonts w:asciiTheme="majorBidi" w:hAnsiTheme="majorBidi" w:cstheme="majorBidi"/>
          <w:b/>
          <w:bCs/>
          <w:sz w:val="24"/>
          <w:szCs w:val="24"/>
        </w:rPr>
      </w:pPr>
      <w:r>
        <w:rPr>
          <w:rFonts w:asciiTheme="majorBidi" w:hAnsiTheme="majorBidi" w:cstheme="majorBidi"/>
          <w:b/>
          <w:bCs/>
          <w:sz w:val="24"/>
          <w:szCs w:val="24"/>
          <w:lang w:val="en-US"/>
        </w:rPr>
        <w:t xml:space="preserve">Teknik </w:t>
      </w:r>
      <w:r w:rsidRPr="007A01D2">
        <w:rPr>
          <w:rFonts w:asciiTheme="majorBidi" w:hAnsiTheme="majorBidi" w:cstheme="majorBidi"/>
          <w:b/>
          <w:bCs/>
          <w:sz w:val="24"/>
          <w:szCs w:val="24"/>
        </w:rPr>
        <w:t>Pengumpulan Data</w:t>
      </w:r>
    </w:p>
    <w:p w:rsidR="002D12E1" w:rsidRPr="00904F3A" w:rsidRDefault="002D12E1" w:rsidP="007D1E62">
      <w:pPr>
        <w:pStyle w:val="ListParagraph"/>
        <w:numPr>
          <w:ilvl w:val="0"/>
          <w:numId w:val="34"/>
        </w:numPr>
        <w:autoSpaceDE w:val="0"/>
        <w:autoSpaceDN w:val="0"/>
        <w:adjustRightInd w:val="0"/>
        <w:spacing w:after="0" w:line="480" w:lineRule="auto"/>
        <w:ind w:left="786"/>
        <w:jc w:val="both"/>
        <w:rPr>
          <w:rFonts w:asciiTheme="majorBidi" w:hAnsiTheme="majorBidi" w:cstheme="majorBidi"/>
          <w:sz w:val="24"/>
          <w:szCs w:val="24"/>
        </w:rPr>
      </w:pPr>
      <w:r w:rsidRPr="00904F3A">
        <w:rPr>
          <w:rFonts w:asciiTheme="majorBidi" w:hAnsiTheme="majorBidi" w:cstheme="majorBidi"/>
          <w:sz w:val="24"/>
          <w:szCs w:val="24"/>
          <w:lang w:val="en-GB"/>
        </w:rPr>
        <w:t>Tekn</w:t>
      </w:r>
      <w:r>
        <w:rPr>
          <w:rFonts w:asciiTheme="majorBidi" w:hAnsiTheme="majorBidi" w:cstheme="majorBidi"/>
          <w:sz w:val="24"/>
          <w:szCs w:val="24"/>
          <w:lang w:val="en-GB"/>
        </w:rPr>
        <w:t>i</w:t>
      </w:r>
      <w:r w:rsidRPr="00904F3A">
        <w:rPr>
          <w:rFonts w:asciiTheme="majorBidi" w:hAnsiTheme="majorBidi" w:cstheme="majorBidi"/>
          <w:sz w:val="24"/>
          <w:szCs w:val="24"/>
          <w:lang w:val="en-GB"/>
        </w:rPr>
        <w:t xml:space="preserve">k Penelitian </w:t>
      </w:r>
    </w:p>
    <w:p w:rsidR="002D12E1" w:rsidRPr="00904F3A" w:rsidRDefault="002D12E1" w:rsidP="002D12E1">
      <w:pPr>
        <w:pStyle w:val="ListParagraph"/>
        <w:autoSpaceDE w:val="0"/>
        <w:autoSpaceDN w:val="0"/>
        <w:adjustRightInd w:val="0"/>
        <w:spacing w:after="0" w:line="480" w:lineRule="auto"/>
        <w:ind w:left="786"/>
        <w:jc w:val="both"/>
        <w:rPr>
          <w:rFonts w:asciiTheme="majorBidi" w:hAnsiTheme="majorBidi" w:cstheme="majorBidi"/>
          <w:sz w:val="24"/>
          <w:szCs w:val="24"/>
        </w:rPr>
      </w:pPr>
      <w:r>
        <w:rPr>
          <w:rFonts w:asciiTheme="majorBidi" w:hAnsiTheme="majorBidi" w:cstheme="majorBidi"/>
          <w:sz w:val="24"/>
          <w:szCs w:val="24"/>
          <w:lang w:val="en-GB"/>
        </w:rPr>
        <w:t xml:space="preserve">Teknik pengumpulan data dalam penelitian ini, sebagai </w:t>
      </w:r>
      <w:proofErr w:type="gramStart"/>
      <w:r>
        <w:rPr>
          <w:rFonts w:asciiTheme="majorBidi" w:hAnsiTheme="majorBidi" w:cstheme="majorBidi"/>
          <w:sz w:val="24"/>
          <w:szCs w:val="24"/>
          <w:lang w:val="en-GB"/>
        </w:rPr>
        <w:t>berikut :</w:t>
      </w:r>
      <w:proofErr w:type="gramEnd"/>
    </w:p>
    <w:p w:rsidR="002D12E1" w:rsidRPr="00904F3A" w:rsidRDefault="002D12E1" w:rsidP="007D1E62">
      <w:pPr>
        <w:pStyle w:val="ListParagraph"/>
        <w:numPr>
          <w:ilvl w:val="0"/>
          <w:numId w:val="35"/>
        </w:numPr>
        <w:autoSpaceDE w:val="0"/>
        <w:autoSpaceDN w:val="0"/>
        <w:adjustRightInd w:val="0"/>
        <w:spacing w:after="0" w:line="480" w:lineRule="auto"/>
        <w:ind w:left="1146"/>
        <w:jc w:val="both"/>
        <w:rPr>
          <w:rFonts w:asciiTheme="majorBidi" w:hAnsiTheme="majorBidi" w:cstheme="majorBidi"/>
          <w:sz w:val="24"/>
          <w:szCs w:val="24"/>
        </w:rPr>
      </w:pPr>
      <w:r w:rsidRPr="00904F3A">
        <w:rPr>
          <w:rFonts w:asciiTheme="majorBidi" w:hAnsiTheme="majorBidi" w:cstheme="majorBidi"/>
          <w:sz w:val="24"/>
          <w:szCs w:val="24"/>
        </w:rPr>
        <w:lastRenderedPageBreak/>
        <w:t>Observasi</w:t>
      </w:r>
    </w:p>
    <w:p w:rsidR="002D12E1" w:rsidRDefault="002D12E1" w:rsidP="002D12E1">
      <w:pPr>
        <w:autoSpaceDE w:val="0"/>
        <w:autoSpaceDN w:val="0"/>
        <w:adjustRightInd w:val="0"/>
        <w:spacing w:after="0" w:line="480" w:lineRule="auto"/>
        <w:ind w:left="1146"/>
        <w:jc w:val="both"/>
        <w:rPr>
          <w:rFonts w:asciiTheme="majorBidi" w:hAnsiTheme="majorBidi" w:cstheme="majorBidi"/>
          <w:sz w:val="24"/>
          <w:szCs w:val="24"/>
        </w:rPr>
      </w:pPr>
      <w:r>
        <w:rPr>
          <w:rFonts w:asciiTheme="majorBidi" w:hAnsiTheme="majorBidi" w:cstheme="majorBidi"/>
          <w:sz w:val="24"/>
          <w:szCs w:val="24"/>
        </w:rPr>
        <w:tab/>
      </w:r>
      <w:r w:rsidRPr="004071BC">
        <w:rPr>
          <w:rFonts w:asciiTheme="majorBidi" w:hAnsiTheme="majorBidi" w:cstheme="majorBidi"/>
          <w:sz w:val="24"/>
          <w:szCs w:val="24"/>
        </w:rPr>
        <w:t>Observasi adalah “suatu cara pengumpulan data dengan</w:t>
      </w:r>
      <w:r>
        <w:rPr>
          <w:rFonts w:asciiTheme="majorBidi" w:hAnsiTheme="majorBidi" w:cstheme="majorBidi"/>
          <w:sz w:val="24"/>
          <w:szCs w:val="24"/>
        </w:rPr>
        <w:t xml:space="preserve"> </w:t>
      </w:r>
      <w:r w:rsidRPr="004071BC">
        <w:rPr>
          <w:rFonts w:asciiTheme="majorBidi" w:hAnsiTheme="majorBidi" w:cstheme="majorBidi"/>
          <w:sz w:val="24"/>
          <w:szCs w:val="24"/>
        </w:rPr>
        <w:t>pengamatan dan pencatatan yang sistematis terhadap fenomena</w:t>
      </w:r>
      <w:r>
        <w:rPr>
          <w:rFonts w:asciiTheme="majorBidi" w:hAnsiTheme="majorBidi" w:cstheme="majorBidi"/>
          <w:sz w:val="24"/>
          <w:szCs w:val="24"/>
        </w:rPr>
        <w:t>-</w:t>
      </w:r>
      <w:r w:rsidRPr="004071BC">
        <w:rPr>
          <w:rFonts w:asciiTheme="majorBidi" w:hAnsiTheme="majorBidi" w:cstheme="majorBidi"/>
          <w:sz w:val="24"/>
          <w:szCs w:val="24"/>
        </w:rPr>
        <w:t>fenomena</w:t>
      </w:r>
      <w:r>
        <w:rPr>
          <w:rFonts w:asciiTheme="majorBidi" w:hAnsiTheme="majorBidi" w:cstheme="majorBidi"/>
          <w:sz w:val="24"/>
          <w:szCs w:val="24"/>
        </w:rPr>
        <w:t xml:space="preserve"> </w:t>
      </w:r>
      <w:r w:rsidRPr="004071BC">
        <w:rPr>
          <w:rFonts w:asciiTheme="majorBidi" w:hAnsiTheme="majorBidi" w:cstheme="majorBidi"/>
          <w:sz w:val="24"/>
          <w:szCs w:val="24"/>
        </w:rPr>
        <w:t>yang diselidiki”.</w:t>
      </w:r>
      <w:r w:rsidRPr="004071BC">
        <w:rPr>
          <w:rStyle w:val="FootnoteReference"/>
          <w:rFonts w:asciiTheme="majorBidi" w:hAnsiTheme="majorBidi" w:cstheme="majorBidi"/>
          <w:sz w:val="24"/>
          <w:szCs w:val="24"/>
        </w:rPr>
        <w:footnoteReference w:id="62"/>
      </w:r>
      <w:r w:rsidRPr="004071BC">
        <w:rPr>
          <w:rFonts w:asciiTheme="majorBidi" w:hAnsiTheme="majorBidi" w:cstheme="majorBidi"/>
          <w:sz w:val="24"/>
          <w:szCs w:val="24"/>
        </w:rPr>
        <w:t xml:space="preserve"> Metode ini digunakan untuk mengetahui</w:t>
      </w:r>
      <w:r>
        <w:rPr>
          <w:rFonts w:asciiTheme="majorBidi" w:hAnsiTheme="majorBidi" w:cstheme="majorBidi"/>
          <w:sz w:val="24"/>
          <w:szCs w:val="24"/>
        </w:rPr>
        <w:t xml:space="preserve"> </w:t>
      </w:r>
      <w:r w:rsidRPr="004071BC">
        <w:rPr>
          <w:rFonts w:asciiTheme="majorBidi" w:hAnsiTheme="majorBidi" w:cstheme="majorBidi"/>
          <w:sz w:val="24"/>
          <w:szCs w:val="24"/>
        </w:rPr>
        <w:t>p</w:t>
      </w:r>
      <w:r>
        <w:rPr>
          <w:rFonts w:asciiTheme="majorBidi" w:hAnsiTheme="majorBidi" w:cstheme="majorBidi"/>
          <w:sz w:val="24"/>
          <w:szCs w:val="24"/>
        </w:rPr>
        <w:t>elaksanaan pendidikan majelis tak</w:t>
      </w:r>
      <w:r w:rsidRPr="004071BC">
        <w:rPr>
          <w:rFonts w:asciiTheme="majorBidi" w:hAnsiTheme="majorBidi" w:cstheme="majorBidi"/>
          <w:sz w:val="24"/>
          <w:szCs w:val="24"/>
        </w:rPr>
        <w:t>lim dan kegiatan-kegiatan yang</w:t>
      </w:r>
      <w:r>
        <w:rPr>
          <w:rFonts w:asciiTheme="majorBidi" w:hAnsiTheme="majorBidi" w:cstheme="majorBidi"/>
          <w:sz w:val="24"/>
          <w:szCs w:val="24"/>
        </w:rPr>
        <w:t xml:space="preserve"> </w:t>
      </w:r>
      <w:r w:rsidRPr="004071BC">
        <w:rPr>
          <w:rFonts w:asciiTheme="majorBidi" w:hAnsiTheme="majorBidi" w:cstheme="majorBidi"/>
          <w:sz w:val="24"/>
          <w:szCs w:val="24"/>
        </w:rPr>
        <w:t>diadakan.</w:t>
      </w:r>
    </w:p>
    <w:p w:rsidR="002D12E1" w:rsidRPr="00904F3A" w:rsidRDefault="002D12E1" w:rsidP="007D1E62">
      <w:pPr>
        <w:pStyle w:val="ListParagraph"/>
        <w:numPr>
          <w:ilvl w:val="0"/>
          <w:numId w:val="35"/>
        </w:numPr>
        <w:autoSpaceDE w:val="0"/>
        <w:autoSpaceDN w:val="0"/>
        <w:adjustRightInd w:val="0"/>
        <w:spacing w:after="0" w:line="480" w:lineRule="auto"/>
        <w:ind w:left="1080"/>
        <w:jc w:val="both"/>
        <w:rPr>
          <w:rFonts w:asciiTheme="majorBidi" w:hAnsiTheme="majorBidi" w:cstheme="majorBidi"/>
          <w:sz w:val="24"/>
          <w:szCs w:val="24"/>
        </w:rPr>
      </w:pPr>
      <w:r w:rsidRPr="00904F3A">
        <w:rPr>
          <w:rFonts w:asciiTheme="majorBidi" w:hAnsiTheme="majorBidi" w:cstheme="majorBidi"/>
          <w:sz w:val="24"/>
          <w:szCs w:val="24"/>
        </w:rPr>
        <w:t>Wawancara</w:t>
      </w:r>
    </w:p>
    <w:p w:rsidR="002D12E1" w:rsidRDefault="002D12E1" w:rsidP="002D12E1">
      <w:pPr>
        <w:autoSpaceDE w:val="0"/>
        <w:autoSpaceDN w:val="0"/>
        <w:adjustRightInd w:val="0"/>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lang w:val="en-GB"/>
        </w:rPr>
        <w:t>Wawancara adalah percakapan dengan maksud terentu.</w:t>
      </w:r>
      <w:proofErr w:type="gramEnd"/>
      <w:r>
        <w:rPr>
          <w:rFonts w:asciiTheme="majorBidi" w:hAnsiTheme="majorBidi" w:cstheme="majorBidi"/>
          <w:sz w:val="24"/>
          <w:szCs w:val="24"/>
          <w:lang w:val="en-GB"/>
        </w:rPr>
        <w:t xml:space="preserve"> </w:t>
      </w:r>
      <w:proofErr w:type="gramStart"/>
      <w:r>
        <w:rPr>
          <w:rFonts w:asciiTheme="majorBidi" w:hAnsiTheme="majorBidi" w:cstheme="majorBidi"/>
          <w:sz w:val="24"/>
          <w:szCs w:val="24"/>
          <w:lang w:val="en-GB"/>
        </w:rPr>
        <w:t xml:space="preserve">Percakapan itu dilakukan oleh dua pihak, pihak pewawancara </w:t>
      </w:r>
      <w:r>
        <w:rPr>
          <w:rFonts w:asciiTheme="majorBidi" w:hAnsiTheme="majorBidi" w:cstheme="majorBidi"/>
          <w:i/>
          <w:iCs/>
          <w:sz w:val="24"/>
          <w:szCs w:val="24"/>
          <w:lang w:val="en-GB"/>
        </w:rPr>
        <w:t xml:space="preserve">(interview) </w:t>
      </w:r>
      <w:r>
        <w:rPr>
          <w:rFonts w:asciiTheme="majorBidi" w:hAnsiTheme="majorBidi" w:cstheme="majorBidi"/>
          <w:sz w:val="24"/>
          <w:szCs w:val="24"/>
          <w:lang w:val="en-GB"/>
        </w:rPr>
        <w:t xml:space="preserve">yang mengajukan pertanyaan dan terwawancara </w:t>
      </w:r>
      <w:r>
        <w:rPr>
          <w:rFonts w:asciiTheme="majorBidi" w:hAnsiTheme="majorBidi" w:cstheme="majorBidi"/>
          <w:i/>
          <w:iCs/>
          <w:sz w:val="24"/>
          <w:szCs w:val="24"/>
          <w:lang w:val="en-GB"/>
        </w:rPr>
        <w:t xml:space="preserve">(interview) </w:t>
      </w:r>
      <w:r>
        <w:rPr>
          <w:rFonts w:asciiTheme="majorBidi" w:hAnsiTheme="majorBidi" w:cstheme="majorBidi"/>
          <w:sz w:val="24"/>
          <w:szCs w:val="24"/>
          <w:lang w:val="en-GB"/>
        </w:rPr>
        <w:t>yang memberikan jawaban atas pertanyaan itu</w:t>
      </w:r>
      <w:r w:rsidRPr="004071BC">
        <w:rPr>
          <w:rFonts w:asciiTheme="majorBidi" w:hAnsiTheme="majorBidi" w:cstheme="majorBidi"/>
          <w:sz w:val="24"/>
          <w:szCs w:val="24"/>
        </w:rPr>
        <w:t>.</w:t>
      </w:r>
      <w:proofErr w:type="gramEnd"/>
      <w:r w:rsidRPr="004071BC">
        <w:rPr>
          <w:rStyle w:val="FootnoteReference"/>
          <w:rFonts w:asciiTheme="majorBidi" w:hAnsiTheme="majorBidi" w:cstheme="majorBidi"/>
          <w:sz w:val="24"/>
          <w:szCs w:val="24"/>
        </w:rPr>
        <w:footnoteReference w:id="63"/>
      </w:r>
      <w:r w:rsidRPr="004071BC">
        <w:rPr>
          <w:rFonts w:asciiTheme="majorBidi" w:hAnsiTheme="majorBidi" w:cstheme="majorBidi"/>
          <w:sz w:val="24"/>
          <w:szCs w:val="24"/>
        </w:rPr>
        <w:t xml:space="preserve"> </w:t>
      </w:r>
    </w:p>
    <w:p w:rsidR="002D12E1" w:rsidRDefault="002D12E1" w:rsidP="002D12E1">
      <w:pPr>
        <w:autoSpaceDE w:val="0"/>
        <w:autoSpaceDN w:val="0"/>
        <w:adjustRightInd w:val="0"/>
        <w:spacing w:after="0" w:line="480" w:lineRule="auto"/>
        <w:ind w:left="1080" w:firstLine="360"/>
        <w:jc w:val="both"/>
        <w:rPr>
          <w:rFonts w:asciiTheme="majorBidi" w:hAnsiTheme="majorBidi" w:cstheme="majorBidi"/>
          <w:sz w:val="24"/>
          <w:szCs w:val="24"/>
          <w:lang w:val="en-GB"/>
        </w:rPr>
      </w:pPr>
      <w:proofErr w:type="gramStart"/>
      <w:r>
        <w:rPr>
          <w:rFonts w:asciiTheme="majorBidi" w:hAnsiTheme="majorBidi" w:cstheme="majorBidi"/>
          <w:sz w:val="24"/>
          <w:szCs w:val="24"/>
          <w:lang w:val="en-GB"/>
        </w:rPr>
        <w:t>Dalam Teknik wawancara tersebut, peneliti berupaya mengambil peran pihak yang diteliti secara mendalam dan menyelami dunia psioologis dan social mereka serta mendorong dan perasaannya dengan tegas dan nyaman.</w:t>
      </w:r>
      <w:proofErr w:type="gramEnd"/>
      <w:r>
        <w:rPr>
          <w:rFonts w:asciiTheme="majorBidi" w:hAnsiTheme="majorBidi" w:cstheme="majorBidi"/>
          <w:sz w:val="24"/>
          <w:szCs w:val="24"/>
          <w:lang w:val="en-GB"/>
        </w:rPr>
        <w:t xml:space="preserve"> Dengan demikian peneliti </w:t>
      </w:r>
      <w:proofErr w:type="gramStart"/>
      <w:r>
        <w:rPr>
          <w:rFonts w:asciiTheme="majorBidi" w:hAnsiTheme="majorBidi" w:cstheme="majorBidi"/>
          <w:sz w:val="24"/>
          <w:szCs w:val="24"/>
          <w:lang w:val="en-GB"/>
        </w:rPr>
        <w:t>akan</w:t>
      </w:r>
      <w:proofErr w:type="gramEnd"/>
      <w:r>
        <w:rPr>
          <w:rFonts w:asciiTheme="majorBidi" w:hAnsiTheme="majorBidi" w:cstheme="majorBidi"/>
          <w:sz w:val="24"/>
          <w:szCs w:val="24"/>
          <w:lang w:val="en-GB"/>
        </w:rPr>
        <w:t xml:space="preserve"> mengetahui kondisi nyata dan hal-hal sebenarnya dilakukan objek penelitian. </w:t>
      </w:r>
    </w:p>
    <w:p w:rsidR="002D12E1" w:rsidRDefault="002D12E1" w:rsidP="002D12E1">
      <w:pPr>
        <w:autoSpaceDE w:val="0"/>
        <w:autoSpaceDN w:val="0"/>
        <w:adjustRightInd w:val="0"/>
        <w:spacing w:after="0" w:line="480" w:lineRule="auto"/>
        <w:ind w:left="1080" w:firstLine="360"/>
        <w:jc w:val="both"/>
        <w:rPr>
          <w:rFonts w:asciiTheme="majorBidi" w:hAnsiTheme="majorBidi" w:cstheme="majorBidi"/>
          <w:sz w:val="24"/>
          <w:szCs w:val="24"/>
          <w:lang w:val="en-GB"/>
        </w:rPr>
      </w:pPr>
      <w:r>
        <w:rPr>
          <w:rFonts w:asciiTheme="majorBidi" w:hAnsiTheme="majorBidi" w:cstheme="majorBidi"/>
          <w:sz w:val="24"/>
          <w:szCs w:val="24"/>
          <w:lang w:val="en-GB"/>
        </w:rPr>
        <w:t xml:space="preserve">Dalam memilih informan, yang dipilih oleh peneliti adalah yang mempunyai </w:t>
      </w:r>
      <w:proofErr w:type="gramStart"/>
      <w:r>
        <w:rPr>
          <w:rFonts w:asciiTheme="majorBidi" w:hAnsiTheme="majorBidi" w:cstheme="majorBidi"/>
          <w:sz w:val="24"/>
          <w:szCs w:val="24"/>
          <w:lang w:val="en-GB"/>
        </w:rPr>
        <w:t>kriteria :</w:t>
      </w:r>
      <w:proofErr w:type="gramEnd"/>
    </w:p>
    <w:p w:rsidR="002D12E1" w:rsidRPr="00904F3A" w:rsidRDefault="002D12E1" w:rsidP="007D1E62">
      <w:pPr>
        <w:pStyle w:val="ListParagraph"/>
        <w:numPr>
          <w:ilvl w:val="0"/>
          <w:numId w:val="36"/>
        </w:numPr>
        <w:autoSpaceDE w:val="0"/>
        <w:autoSpaceDN w:val="0"/>
        <w:adjustRightInd w:val="0"/>
        <w:spacing w:after="0" w:line="480" w:lineRule="auto"/>
        <w:ind w:left="1800"/>
        <w:jc w:val="both"/>
        <w:rPr>
          <w:rFonts w:asciiTheme="majorBidi" w:hAnsiTheme="majorBidi" w:cstheme="majorBidi"/>
          <w:sz w:val="24"/>
          <w:szCs w:val="24"/>
        </w:rPr>
      </w:pPr>
      <w:r>
        <w:rPr>
          <w:rFonts w:asciiTheme="majorBidi" w:hAnsiTheme="majorBidi" w:cstheme="majorBidi"/>
          <w:sz w:val="24"/>
          <w:szCs w:val="24"/>
          <w:lang w:val="en-GB"/>
        </w:rPr>
        <w:t xml:space="preserve">Subjek sudah cukup lama dan intensif menyatu dengan </w:t>
      </w:r>
      <w:proofErr w:type="gramStart"/>
      <w:r>
        <w:rPr>
          <w:rFonts w:asciiTheme="majorBidi" w:hAnsiTheme="majorBidi" w:cstheme="majorBidi"/>
          <w:sz w:val="24"/>
          <w:szCs w:val="24"/>
          <w:lang w:val="en-GB"/>
        </w:rPr>
        <w:t>medan</w:t>
      </w:r>
      <w:proofErr w:type="gramEnd"/>
      <w:r>
        <w:rPr>
          <w:rFonts w:asciiTheme="majorBidi" w:hAnsiTheme="majorBidi" w:cstheme="majorBidi"/>
          <w:sz w:val="24"/>
          <w:szCs w:val="24"/>
          <w:lang w:val="en-GB"/>
        </w:rPr>
        <w:t xml:space="preserve"> aktifitas yang menjadi sasaran peneliti. </w:t>
      </w:r>
    </w:p>
    <w:p w:rsidR="002D12E1" w:rsidRPr="00904F3A" w:rsidRDefault="002D12E1" w:rsidP="007D1E62">
      <w:pPr>
        <w:pStyle w:val="ListParagraph"/>
        <w:numPr>
          <w:ilvl w:val="0"/>
          <w:numId w:val="36"/>
        </w:numPr>
        <w:autoSpaceDE w:val="0"/>
        <w:autoSpaceDN w:val="0"/>
        <w:adjustRightInd w:val="0"/>
        <w:spacing w:after="0" w:line="480" w:lineRule="auto"/>
        <w:ind w:left="1800"/>
        <w:jc w:val="both"/>
        <w:rPr>
          <w:rFonts w:asciiTheme="majorBidi" w:hAnsiTheme="majorBidi" w:cstheme="majorBidi"/>
          <w:sz w:val="24"/>
          <w:szCs w:val="24"/>
        </w:rPr>
      </w:pPr>
      <w:r>
        <w:rPr>
          <w:rFonts w:asciiTheme="majorBidi" w:hAnsiTheme="majorBidi" w:cstheme="majorBidi"/>
          <w:sz w:val="24"/>
          <w:szCs w:val="24"/>
          <w:lang w:val="en-GB"/>
        </w:rPr>
        <w:t xml:space="preserve">Subjek yang masih aktif dalam lingkungan aktifitas yang menjadi sasaran penelitian. </w:t>
      </w:r>
    </w:p>
    <w:p w:rsidR="002D12E1" w:rsidRPr="00904F3A" w:rsidRDefault="002D12E1" w:rsidP="007D1E62">
      <w:pPr>
        <w:pStyle w:val="ListParagraph"/>
        <w:numPr>
          <w:ilvl w:val="0"/>
          <w:numId w:val="36"/>
        </w:numPr>
        <w:autoSpaceDE w:val="0"/>
        <w:autoSpaceDN w:val="0"/>
        <w:adjustRightInd w:val="0"/>
        <w:spacing w:after="0" w:line="480" w:lineRule="auto"/>
        <w:ind w:left="1800"/>
        <w:jc w:val="both"/>
        <w:rPr>
          <w:rFonts w:asciiTheme="majorBidi" w:hAnsiTheme="majorBidi" w:cstheme="majorBidi"/>
          <w:sz w:val="24"/>
          <w:szCs w:val="24"/>
        </w:rPr>
      </w:pPr>
      <w:r>
        <w:rPr>
          <w:rFonts w:asciiTheme="majorBidi" w:hAnsiTheme="majorBidi" w:cstheme="majorBidi"/>
          <w:sz w:val="24"/>
          <w:szCs w:val="24"/>
          <w:lang w:val="en-GB"/>
        </w:rPr>
        <w:t>Subjek yang masih mempunyai waktu untuk dimintai informasi.</w:t>
      </w:r>
    </w:p>
    <w:p w:rsidR="002D12E1" w:rsidRDefault="002D12E1" w:rsidP="002D12E1">
      <w:pPr>
        <w:pStyle w:val="ListParagraph"/>
        <w:autoSpaceDE w:val="0"/>
        <w:autoSpaceDN w:val="0"/>
        <w:adjustRightInd w:val="0"/>
        <w:spacing w:after="0" w:line="480" w:lineRule="auto"/>
        <w:ind w:left="1800" w:firstLine="360"/>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Adapun identitas yang di mintai data dan keterangan oleh peneliti adalah sebagai </w:t>
      </w:r>
      <w:proofErr w:type="gramStart"/>
      <w:r>
        <w:rPr>
          <w:rFonts w:asciiTheme="majorBidi" w:hAnsiTheme="majorBidi" w:cstheme="majorBidi"/>
          <w:sz w:val="24"/>
          <w:szCs w:val="24"/>
          <w:lang w:val="en-GB"/>
        </w:rPr>
        <w:t>berikut :</w:t>
      </w:r>
      <w:proofErr w:type="gramEnd"/>
      <w:r>
        <w:rPr>
          <w:rFonts w:asciiTheme="majorBidi" w:hAnsiTheme="majorBidi" w:cstheme="majorBidi"/>
          <w:sz w:val="24"/>
          <w:szCs w:val="24"/>
          <w:lang w:val="en-GB"/>
        </w:rPr>
        <w:t xml:space="preserve"> </w:t>
      </w:r>
    </w:p>
    <w:p w:rsidR="002D12E1" w:rsidRPr="00F91177" w:rsidRDefault="002D12E1" w:rsidP="002D12E1">
      <w:pPr>
        <w:pStyle w:val="ListParagraph"/>
        <w:autoSpaceDE w:val="0"/>
        <w:autoSpaceDN w:val="0"/>
        <w:adjustRightInd w:val="0"/>
        <w:spacing w:after="0" w:line="480" w:lineRule="auto"/>
        <w:ind w:left="1800" w:firstLine="360"/>
        <w:jc w:val="center"/>
        <w:rPr>
          <w:rFonts w:asciiTheme="majorBidi" w:hAnsiTheme="majorBidi" w:cstheme="majorBidi"/>
          <w:b/>
          <w:bCs/>
          <w:sz w:val="24"/>
          <w:szCs w:val="24"/>
          <w:lang w:val="en-GB"/>
        </w:rPr>
      </w:pPr>
      <w:r w:rsidRPr="00F91177">
        <w:rPr>
          <w:rFonts w:asciiTheme="majorBidi" w:hAnsiTheme="majorBidi" w:cstheme="majorBidi"/>
          <w:b/>
          <w:bCs/>
          <w:sz w:val="24"/>
          <w:szCs w:val="24"/>
          <w:lang w:val="en-GB"/>
        </w:rPr>
        <w:t xml:space="preserve">Tabel 3.1 Daftar </w:t>
      </w:r>
      <w:r w:rsidR="0090406A">
        <w:rPr>
          <w:rFonts w:asciiTheme="majorBidi" w:hAnsiTheme="majorBidi" w:cstheme="majorBidi"/>
          <w:b/>
          <w:bCs/>
          <w:sz w:val="24"/>
          <w:szCs w:val="24"/>
          <w:lang w:val="en-GB"/>
        </w:rPr>
        <w:t>Majlis Taklim di Kelurahan Pagar Dewa</w:t>
      </w:r>
    </w:p>
    <w:tbl>
      <w:tblPr>
        <w:tblStyle w:val="TableGrid"/>
        <w:tblW w:w="8746" w:type="dxa"/>
        <w:tblInd w:w="720" w:type="dxa"/>
        <w:tblLook w:val="04A0" w:firstRow="1" w:lastRow="0" w:firstColumn="1" w:lastColumn="0" w:noHBand="0" w:noVBand="1"/>
      </w:tblPr>
      <w:tblGrid>
        <w:gridCol w:w="567"/>
        <w:gridCol w:w="2649"/>
        <w:gridCol w:w="1276"/>
        <w:gridCol w:w="2694"/>
        <w:gridCol w:w="1560"/>
      </w:tblGrid>
      <w:tr w:rsidR="002D12E1" w:rsidTr="0090406A">
        <w:tc>
          <w:tcPr>
            <w:tcW w:w="567" w:type="dxa"/>
          </w:tcPr>
          <w:p w:rsidR="002D12E1" w:rsidRPr="00F91177" w:rsidRDefault="002D12E1" w:rsidP="00A65283">
            <w:pPr>
              <w:pStyle w:val="ListParagraph"/>
              <w:autoSpaceDE w:val="0"/>
              <w:autoSpaceDN w:val="0"/>
              <w:adjustRightInd w:val="0"/>
              <w:ind w:left="0"/>
              <w:jc w:val="center"/>
              <w:rPr>
                <w:rFonts w:asciiTheme="majorBidi" w:hAnsiTheme="majorBidi" w:cstheme="majorBidi"/>
                <w:b/>
                <w:bCs/>
                <w:sz w:val="24"/>
                <w:szCs w:val="24"/>
                <w:lang w:val="en-GB"/>
              </w:rPr>
            </w:pPr>
            <w:r w:rsidRPr="00F91177">
              <w:rPr>
                <w:rFonts w:asciiTheme="majorBidi" w:hAnsiTheme="majorBidi" w:cstheme="majorBidi"/>
                <w:b/>
                <w:bCs/>
                <w:sz w:val="24"/>
                <w:szCs w:val="24"/>
                <w:lang w:val="en-GB"/>
              </w:rPr>
              <w:t>No</w:t>
            </w:r>
          </w:p>
        </w:tc>
        <w:tc>
          <w:tcPr>
            <w:tcW w:w="2649" w:type="dxa"/>
          </w:tcPr>
          <w:p w:rsidR="002D12E1" w:rsidRPr="00F91177" w:rsidRDefault="002D12E1" w:rsidP="00A65283">
            <w:pPr>
              <w:pStyle w:val="ListParagraph"/>
              <w:autoSpaceDE w:val="0"/>
              <w:autoSpaceDN w:val="0"/>
              <w:adjustRightInd w:val="0"/>
              <w:ind w:left="0"/>
              <w:jc w:val="center"/>
              <w:rPr>
                <w:rFonts w:asciiTheme="majorBidi" w:hAnsiTheme="majorBidi" w:cstheme="majorBidi"/>
                <w:b/>
                <w:bCs/>
                <w:sz w:val="24"/>
                <w:szCs w:val="24"/>
                <w:lang w:val="en-GB"/>
              </w:rPr>
            </w:pPr>
            <w:r w:rsidRPr="00F91177">
              <w:rPr>
                <w:rFonts w:asciiTheme="majorBidi" w:hAnsiTheme="majorBidi" w:cstheme="majorBidi"/>
                <w:b/>
                <w:bCs/>
                <w:sz w:val="24"/>
                <w:szCs w:val="24"/>
                <w:lang w:val="en-GB"/>
              </w:rPr>
              <w:t>Nama</w:t>
            </w:r>
          </w:p>
        </w:tc>
        <w:tc>
          <w:tcPr>
            <w:tcW w:w="1276" w:type="dxa"/>
          </w:tcPr>
          <w:p w:rsidR="002D12E1" w:rsidRPr="00F91177" w:rsidRDefault="002D12E1" w:rsidP="00A65283">
            <w:pPr>
              <w:pStyle w:val="ListParagraph"/>
              <w:autoSpaceDE w:val="0"/>
              <w:autoSpaceDN w:val="0"/>
              <w:adjustRightInd w:val="0"/>
              <w:ind w:left="0"/>
              <w:jc w:val="center"/>
              <w:rPr>
                <w:rFonts w:asciiTheme="majorBidi" w:hAnsiTheme="majorBidi" w:cstheme="majorBidi"/>
                <w:b/>
                <w:bCs/>
                <w:sz w:val="24"/>
                <w:szCs w:val="24"/>
                <w:lang w:val="en-GB"/>
              </w:rPr>
            </w:pPr>
            <w:r w:rsidRPr="00F91177">
              <w:rPr>
                <w:rFonts w:asciiTheme="majorBidi" w:hAnsiTheme="majorBidi" w:cstheme="majorBidi"/>
                <w:b/>
                <w:bCs/>
                <w:sz w:val="24"/>
                <w:szCs w:val="24"/>
                <w:lang w:val="en-GB"/>
              </w:rPr>
              <w:t>Usia</w:t>
            </w:r>
          </w:p>
        </w:tc>
        <w:tc>
          <w:tcPr>
            <w:tcW w:w="2694" w:type="dxa"/>
          </w:tcPr>
          <w:p w:rsidR="002D12E1" w:rsidRPr="00F91177" w:rsidRDefault="002D12E1" w:rsidP="00A65283">
            <w:pPr>
              <w:pStyle w:val="ListParagraph"/>
              <w:autoSpaceDE w:val="0"/>
              <w:autoSpaceDN w:val="0"/>
              <w:adjustRightInd w:val="0"/>
              <w:ind w:left="0"/>
              <w:jc w:val="center"/>
              <w:rPr>
                <w:rFonts w:asciiTheme="majorBidi" w:hAnsiTheme="majorBidi" w:cstheme="majorBidi"/>
                <w:b/>
                <w:bCs/>
                <w:sz w:val="24"/>
                <w:szCs w:val="24"/>
                <w:lang w:val="en-GB"/>
              </w:rPr>
            </w:pPr>
            <w:r w:rsidRPr="00F91177">
              <w:rPr>
                <w:rFonts w:asciiTheme="majorBidi" w:hAnsiTheme="majorBidi" w:cstheme="majorBidi"/>
                <w:b/>
                <w:bCs/>
                <w:sz w:val="24"/>
                <w:szCs w:val="24"/>
                <w:lang w:val="en-GB"/>
              </w:rPr>
              <w:t>Alamat</w:t>
            </w:r>
          </w:p>
        </w:tc>
        <w:tc>
          <w:tcPr>
            <w:tcW w:w="1560" w:type="dxa"/>
          </w:tcPr>
          <w:p w:rsidR="002D12E1" w:rsidRPr="00F91177" w:rsidRDefault="002D12E1" w:rsidP="00A65283">
            <w:pPr>
              <w:pStyle w:val="ListParagraph"/>
              <w:autoSpaceDE w:val="0"/>
              <w:autoSpaceDN w:val="0"/>
              <w:adjustRightInd w:val="0"/>
              <w:ind w:left="0"/>
              <w:jc w:val="center"/>
              <w:rPr>
                <w:rFonts w:asciiTheme="majorBidi" w:hAnsiTheme="majorBidi" w:cstheme="majorBidi"/>
                <w:b/>
                <w:bCs/>
                <w:sz w:val="24"/>
                <w:szCs w:val="24"/>
                <w:lang w:val="en-GB"/>
              </w:rPr>
            </w:pPr>
            <w:r w:rsidRPr="00F91177">
              <w:rPr>
                <w:rFonts w:asciiTheme="majorBidi" w:hAnsiTheme="majorBidi" w:cstheme="majorBidi"/>
                <w:b/>
                <w:bCs/>
                <w:sz w:val="24"/>
                <w:szCs w:val="24"/>
                <w:lang w:val="en-GB"/>
              </w:rPr>
              <w:t>Jabatan</w:t>
            </w: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1</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2</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3</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4</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5</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6</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7</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8</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9</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10</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11</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12</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13</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14</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r w:rsidR="002D12E1" w:rsidTr="0090406A">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r>
              <w:rPr>
                <w:rFonts w:asciiTheme="majorBidi" w:hAnsiTheme="majorBidi" w:cstheme="majorBidi"/>
                <w:sz w:val="24"/>
                <w:szCs w:val="24"/>
                <w:lang w:val="en-GB"/>
              </w:rPr>
              <w:t>15</w:t>
            </w:r>
          </w:p>
        </w:tc>
        <w:tc>
          <w:tcPr>
            <w:tcW w:w="264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276"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GB"/>
              </w:rPr>
            </w:pPr>
          </w:p>
        </w:tc>
        <w:tc>
          <w:tcPr>
            <w:tcW w:w="2694"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c>
          <w:tcPr>
            <w:tcW w:w="1560"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GB"/>
              </w:rPr>
            </w:pPr>
          </w:p>
        </w:tc>
      </w:tr>
    </w:tbl>
    <w:p w:rsidR="002D12E1" w:rsidRDefault="002D12E1" w:rsidP="002D12E1">
      <w:pPr>
        <w:pStyle w:val="ListParagraph"/>
        <w:autoSpaceDE w:val="0"/>
        <w:autoSpaceDN w:val="0"/>
        <w:adjustRightInd w:val="0"/>
        <w:spacing w:after="0" w:line="240" w:lineRule="auto"/>
        <w:ind w:left="1800" w:firstLine="360"/>
        <w:jc w:val="both"/>
        <w:rPr>
          <w:rFonts w:asciiTheme="majorBidi" w:hAnsiTheme="majorBidi" w:cstheme="majorBidi"/>
          <w:sz w:val="24"/>
          <w:szCs w:val="24"/>
          <w:lang w:val="en-GB"/>
        </w:rPr>
      </w:pPr>
    </w:p>
    <w:p w:rsidR="002D12E1" w:rsidRPr="007A01D2" w:rsidRDefault="002D12E1" w:rsidP="007D1E62">
      <w:pPr>
        <w:pStyle w:val="ListParagraph"/>
        <w:numPr>
          <w:ilvl w:val="0"/>
          <w:numId w:val="35"/>
        </w:numPr>
        <w:autoSpaceDE w:val="0"/>
        <w:autoSpaceDN w:val="0"/>
        <w:adjustRightInd w:val="0"/>
        <w:spacing w:after="0" w:line="480" w:lineRule="auto"/>
        <w:jc w:val="both"/>
        <w:rPr>
          <w:rFonts w:asciiTheme="majorBidi" w:hAnsiTheme="majorBidi" w:cstheme="majorBidi"/>
          <w:sz w:val="24"/>
          <w:szCs w:val="24"/>
        </w:rPr>
      </w:pPr>
      <w:r w:rsidRPr="007A01D2">
        <w:rPr>
          <w:rFonts w:asciiTheme="majorBidi" w:hAnsiTheme="majorBidi" w:cstheme="majorBidi"/>
          <w:sz w:val="24"/>
          <w:szCs w:val="24"/>
        </w:rPr>
        <w:t>Dokumentasi</w:t>
      </w:r>
    </w:p>
    <w:p w:rsidR="002D12E1" w:rsidRDefault="002D12E1" w:rsidP="002D12E1">
      <w:pPr>
        <w:autoSpaceDE w:val="0"/>
        <w:autoSpaceDN w:val="0"/>
        <w:adjustRightInd w:val="0"/>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tab/>
      </w:r>
      <w:r w:rsidRPr="004071BC">
        <w:rPr>
          <w:rFonts w:asciiTheme="majorBidi" w:hAnsiTheme="majorBidi" w:cstheme="majorBidi"/>
          <w:sz w:val="24"/>
          <w:szCs w:val="24"/>
        </w:rPr>
        <w:t>Dokumentasi adalah “metode yang menyelidiki benda-benda</w:t>
      </w:r>
      <w:r>
        <w:rPr>
          <w:rFonts w:asciiTheme="majorBidi" w:hAnsiTheme="majorBidi" w:cstheme="majorBidi"/>
          <w:sz w:val="24"/>
          <w:szCs w:val="24"/>
        </w:rPr>
        <w:t xml:space="preserve"> </w:t>
      </w:r>
      <w:r w:rsidRPr="004071BC">
        <w:rPr>
          <w:rFonts w:asciiTheme="majorBidi" w:hAnsiTheme="majorBidi" w:cstheme="majorBidi"/>
          <w:sz w:val="24"/>
          <w:szCs w:val="24"/>
        </w:rPr>
        <w:t>tertulis seperti buku-buku, majalah, dokumen, peraturan-peraturan,</w:t>
      </w:r>
      <w:r>
        <w:rPr>
          <w:rFonts w:asciiTheme="majorBidi" w:hAnsiTheme="majorBidi" w:cstheme="majorBidi"/>
          <w:sz w:val="24"/>
          <w:szCs w:val="24"/>
        </w:rPr>
        <w:t xml:space="preserve"> </w:t>
      </w:r>
      <w:r w:rsidRPr="004071BC">
        <w:rPr>
          <w:rFonts w:asciiTheme="majorBidi" w:hAnsiTheme="majorBidi" w:cstheme="majorBidi"/>
          <w:sz w:val="24"/>
          <w:szCs w:val="24"/>
        </w:rPr>
        <w:t>notulen rapat, catatan harian dan sebagainya”.</w:t>
      </w:r>
      <w:r w:rsidRPr="004071BC">
        <w:rPr>
          <w:rStyle w:val="FootnoteReference"/>
          <w:rFonts w:asciiTheme="majorBidi" w:hAnsiTheme="majorBidi" w:cstheme="majorBidi"/>
          <w:sz w:val="24"/>
          <w:szCs w:val="24"/>
        </w:rPr>
        <w:footnoteReference w:id="64"/>
      </w:r>
      <w:r w:rsidRPr="004071BC">
        <w:rPr>
          <w:rFonts w:asciiTheme="majorBidi" w:hAnsiTheme="majorBidi" w:cstheme="majorBidi"/>
          <w:sz w:val="24"/>
          <w:szCs w:val="24"/>
        </w:rPr>
        <w:t>Metode ini penulis</w:t>
      </w:r>
      <w:r>
        <w:rPr>
          <w:rFonts w:asciiTheme="majorBidi" w:hAnsiTheme="majorBidi" w:cstheme="majorBidi"/>
          <w:sz w:val="24"/>
          <w:szCs w:val="24"/>
        </w:rPr>
        <w:t xml:space="preserve"> </w:t>
      </w:r>
      <w:r w:rsidRPr="004071BC">
        <w:rPr>
          <w:rFonts w:asciiTheme="majorBidi" w:hAnsiTheme="majorBidi" w:cstheme="majorBidi"/>
          <w:sz w:val="24"/>
          <w:szCs w:val="24"/>
        </w:rPr>
        <w:t>gunakan untuk mendapatkan data tentang latar belakang lahirnya</w:t>
      </w:r>
      <w:r>
        <w:rPr>
          <w:rFonts w:asciiTheme="majorBidi" w:hAnsiTheme="majorBidi" w:cstheme="majorBidi"/>
          <w:sz w:val="24"/>
          <w:szCs w:val="24"/>
        </w:rPr>
        <w:t xml:space="preserve"> majelis tak</w:t>
      </w:r>
      <w:r w:rsidRPr="004071BC">
        <w:rPr>
          <w:rFonts w:asciiTheme="majorBidi" w:hAnsiTheme="majorBidi" w:cstheme="majorBidi"/>
          <w:sz w:val="24"/>
          <w:szCs w:val="24"/>
        </w:rPr>
        <w:t xml:space="preserve">lim </w:t>
      </w:r>
      <w:r w:rsidRPr="00260FBC">
        <w:rPr>
          <w:rFonts w:asciiTheme="majorBidi" w:hAnsiTheme="majorBidi" w:cstheme="majorBidi"/>
          <w:sz w:val="24"/>
          <w:szCs w:val="24"/>
        </w:rPr>
        <w:t>yang ada di Kecamatan Karang Jaya</w:t>
      </w:r>
      <w:r w:rsidRPr="004071BC">
        <w:rPr>
          <w:rFonts w:asciiTheme="majorBidi" w:hAnsiTheme="majorBidi" w:cstheme="majorBidi"/>
          <w:sz w:val="24"/>
          <w:szCs w:val="24"/>
        </w:rPr>
        <w:t>, struktur organiasi, sarana dan</w:t>
      </w:r>
      <w:r>
        <w:rPr>
          <w:rFonts w:asciiTheme="majorBidi" w:hAnsiTheme="majorBidi" w:cstheme="majorBidi"/>
          <w:sz w:val="24"/>
          <w:szCs w:val="24"/>
        </w:rPr>
        <w:t xml:space="preserve"> </w:t>
      </w:r>
      <w:r w:rsidRPr="004071BC">
        <w:rPr>
          <w:rFonts w:asciiTheme="majorBidi" w:hAnsiTheme="majorBidi" w:cstheme="majorBidi"/>
          <w:sz w:val="24"/>
          <w:szCs w:val="24"/>
        </w:rPr>
        <w:t>prasarana, jumlah</w:t>
      </w:r>
      <w:r>
        <w:rPr>
          <w:rFonts w:asciiTheme="majorBidi" w:hAnsiTheme="majorBidi" w:cstheme="majorBidi"/>
          <w:sz w:val="24"/>
          <w:szCs w:val="24"/>
        </w:rPr>
        <w:t xml:space="preserve"> anggota dan kegiatan majelis taklim, baik berbentuk foto maupun video kegiatan majelis taklim.</w:t>
      </w:r>
    </w:p>
    <w:p w:rsidR="002D12E1" w:rsidRDefault="002D12E1" w:rsidP="007D1E62">
      <w:pPr>
        <w:pStyle w:val="ListParagraph"/>
        <w:numPr>
          <w:ilvl w:val="0"/>
          <w:numId w:val="34"/>
        </w:numPr>
        <w:autoSpaceDE w:val="0"/>
        <w:autoSpaceDN w:val="0"/>
        <w:adjustRightInd w:val="0"/>
        <w:spacing w:after="0" w:line="48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 xml:space="preserve">Instrumen Penelitian </w:t>
      </w:r>
    </w:p>
    <w:p w:rsidR="002D12E1" w:rsidRDefault="002D12E1" w:rsidP="002D12E1">
      <w:pPr>
        <w:pStyle w:val="ListParagraph"/>
        <w:autoSpaceDE w:val="0"/>
        <w:autoSpaceDN w:val="0"/>
        <w:adjustRightInd w:val="0"/>
        <w:spacing w:after="0" w:line="48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Pada penelitian ini, peneliti menggunakan instrument penelitian.</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Peneliti itu sendiri yang mengumpulkan data, peneliti menggunakan panduan wawancara, observasi dan dokumentasi.</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Agar penelitian ini terarah, peneliti menyusun kisi-kisi instrument </w:t>
      </w:r>
      <w:r>
        <w:rPr>
          <w:rFonts w:asciiTheme="majorBidi" w:hAnsiTheme="majorBidi" w:cstheme="majorBidi"/>
          <w:sz w:val="24"/>
          <w:szCs w:val="24"/>
          <w:lang w:val="en-US"/>
        </w:rPr>
        <w:lastRenderedPageBreak/>
        <w:t>penelitian terlebih dahulu yang selanjutnya dijadikan acuan untuk pedoman wawancara dan observasi.</w:t>
      </w:r>
      <w:proofErr w:type="gramEnd"/>
      <w:r>
        <w:rPr>
          <w:rFonts w:asciiTheme="majorBidi" w:hAnsiTheme="majorBidi" w:cstheme="majorBidi"/>
          <w:sz w:val="24"/>
          <w:szCs w:val="24"/>
          <w:lang w:val="en-US"/>
        </w:rPr>
        <w:t xml:space="preserve"> Adapun kisi-kisi instrument penelitian adalah sebagai </w:t>
      </w:r>
      <w:proofErr w:type="gramStart"/>
      <w:r>
        <w:rPr>
          <w:rFonts w:asciiTheme="majorBidi" w:hAnsiTheme="majorBidi" w:cstheme="majorBidi"/>
          <w:sz w:val="24"/>
          <w:szCs w:val="24"/>
          <w:lang w:val="en-US"/>
        </w:rPr>
        <w:t>berikut :</w:t>
      </w:r>
      <w:proofErr w:type="gramEnd"/>
    </w:p>
    <w:p w:rsidR="002D12E1" w:rsidRDefault="002D12E1" w:rsidP="007D1E62">
      <w:pPr>
        <w:pStyle w:val="ListParagraph"/>
        <w:numPr>
          <w:ilvl w:val="0"/>
          <w:numId w:val="37"/>
        </w:numPr>
        <w:autoSpaceDE w:val="0"/>
        <w:autoSpaceDN w:val="0"/>
        <w:adjustRightInd w:val="0"/>
        <w:spacing w:after="0"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Pedoman Wawancara</w:t>
      </w:r>
    </w:p>
    <w:p w:rsidR="002D12E1" w:rsidRDefault="002D12E1" w:rsidP="002D12E1">
      <w:pPr>
        <w:pStyle w:val="ListParagraph"/>
        <w:autoSpaceDE w:val="0"/>
        <w:autoSpaceDN w:val="0"/>
        <w:adjustRightInd w:val="0"/>
        <w:spacing w:after="0" w:line="480" w:lineRule="auto"/>
        <w:ind w:left="1080" w:firstLine="36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Wawancara digunakan sebagai Teknik pengumpulan data, apabila peneliti ingin melakukan studi pendahuluan untuk menemukan permasalahan yang harus diteliti, dan apabila peneliti ingin mengetahui hal-hbal dari responden yang lebih mendalam dan jumlah responden sedikit atau kecil.</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Dalam penelitian ini, wawancara dilakukan untuk memperoleh data secara langsung yang berupa informasi tentang peran majelis taklim Al-Huda dalam penanaman nilai-nilai keagamaan di Desa Muara Tiku Kecamatan Karang Jaya Kabupaten Musi Rawas Utara.</w:t>
      </w:r>
      <w:proofErr w:type="gramEnd"/>
    </w:p>
    <w:p w:rsidR="002D12E1" w:rsidRDefault="002D12E1" w:rsidP="002D12E1">
      <w:pPr>
        <w:pStyle w:val="ListParagraph"/>
        <w:autoSpaceDE w:val="0"/>
        <w:autoSpaceDN w:val="0"/>
        <w:adjustRightInd w:val="0"/>
        <w:spacing w:after="0" w:line="240" w:lineRule="auto"/>
        <w:ind w:left="1080" w:firstLine="360"/>
        <w:jc w:val="center"/>
        <w:rPr>
          <w:rFonts w:asciiTheme="majorBidi" w:hAnsiTheme="majorBidi" w:cstheme="majorBidi"/>
          <w:b/>
          <w:bCs/>
          <w:sz w:val="24"/>
          <w:szCs w:val="24"/>
          <w:lang w:val="en-US"/>
        </w:rPr>
      </w:pPr>
    </w:p>
    <w:p w:rsidR="002D12E1" w:rsidRDefault="002D12E1" w:rsidP="002D12E1">
      <w:pPr>
        <w:pStyle w:val="ListParagraph"/>
        <w:autoSpaceDE w:val="0"/>
        <w:autoSpaceDN w:val="0"/>
        <w:adjustRightInd w:val="0"/>
        <w:spacing w:after="0" w:line="240" w:lineRule="auto"/>
        <w:ind w:left="1080" w:firstLine="360"/>
        <w:jc w:val="center"/>
        <w:rPr>
          <w:rFonts w:asciiTheme="majorBidi" w:hAnsiTheme="majorBidi" w:cstheme="majorBidi"/>
          <w:b/>
          <w:bCs/>
          <w:sz w:val="24"/>
          <w:szCs w:val="24"/>
          <w:lang w:val="en-US"/>
        </w:rPr>
      </w:pPr>
    </w:p>
    <w:p w:rsidR="002D12E1" w:rsidRDefault="002D12E1" w:rsidP="002D12E1">
      <w:pPr>
        <w:pStyle w:val="ListParagraph"/>
        <w:autoSpaceDE w:val="0"/>
        <w:autoSpaceDN w:val="0"/>
        <w:adjustRightInd w:val="0"/>
        <w:spacing w:after="0" w:line="240" w:lineRule="auto"/>
        <w:ind w:left="1080" w:firstLine="360"/>
        <w:jc w:val="center"/>
        <w:rPr>
          <w:rFonts w:asciiTheme="majorBidi" w:hAnsiTheme="majorBidi" w:cstheme="majorBidi"/>
          <w:b/>
          <w:bCs/>
          <w:sz w:val="24"/>
          <w:szCs w:val="24"/>
          <w:lang w:val="en-US"/>
        </w:rPr>
      </w:pPr>
      <w:r w:rsidRPr="00FF0F01">
        <w:rPr>
          <w:rFonts w:asciiTheme="majorBidi" w:hAnsiTheme="majorBidi" w:cstheme="majorBidi"/>
          <w:b/>
          <w:bCs/>
          <w:sz w:val="24"/>
          <w:szCs w:val="24"/>
          <w:lang w:val="en-US"/>
        </w:rPr>
        <w:t>Tabel 3.2 Kisi-Kisi Pedoman Wawancara</w:t>
      </w:r>
    </w:p>
    <w:p w:rsidR="002D12E1" w:rsidRPr="00FF0F01" w:rsidRDefault="002D12E1" w:rsidP="002D12E1">
      <w:pPr>
        <w:pStyle w:val="ListParagraph"/>
        <w:autoSpaceDE w:val="0"/>
        <w:autoSpaceDN w:val="0"/>
        <w:adjustRightInd w:val="0"/>
        <w:spacing w:after="0" w:line="240" w:lineRule="auto"/>
        <w:ind w:left="1080" w:firstLine="360"/>
        <w:jc w:val="center"/>
        <w:rPr>
          <w:rFonts w:asciiTheme="majorBidi" w:hAnsiTheme="majorBidi" w:cstheme="majorBidi"/>
          <w:b/>
          <w:bCs/>
          <w:sz w:val="24"/>
          <w:szCs w:val="24"/>
          <w:lang w:val="en-US"/>
        </w:rPr>
      </w:pPr>
    </w:p>
    <w:tbl>
      <w:tblPr>
        <w:tblStyle w:val="TableGrid"/>
        <w:tblW w:w="0" w:type="auto"/>
        <w:tblInd w:w="1101" w:type="dxa"/>
        <w:tblLook w:val="04A0" w:firstRow="1" w:lastRow="0" w:firstColumn="1" w:lastColumn="0" w:noHBand="0" w:noVBand="1"/>
      </w:tblPr>
      <w:tblGrid>
        <w:gridCol w:w="528"/>
        <w:gridCol w:w="1609"/>
        <w:gridCol w:w="2399"/>
        <w:gridCol w:w="2835"/>
        <w:gridCol w:w="934"/>
      </w:tblGrid>
      <w:tr w:rsidR="002D12E1" w:rsidTr="007F6AA5">
        <w:tc>
          <w:tcPr>
            <w:tcW w:w="528" w:type="dxa"/>
          </w:tcPr>
          <w:p w:rsidR="002D12E1" w:rsidRPr="00FF0F01" w:rsidRDefault="002D12E1" w:rsidP="00A65283">
            <w:pPr>
              <w:pStyle w:val="ListParagraph"/>
              <w:autoSpaceDE w:val="0"/>
              <w:autoSpaceDN w:val="0"/>
              <w:adjustRightInd w:val="0"/>
              <w:ind w:left="0"/>
              <w:jc w:val="center"/>
              <w:rPr>
                <w:rFonts w:asciiTheme="majorBidi" w:hAnsiTheme="majorBidi" w:cstheme="majorBidi"/>
                <w:b/>
                <w:bCs/>
                <w:sz w:val="24"/>
                <w:szCs w:val="24"/>
                <w:lang w:val="en-US"/>
              </w:rPr>
            </w:pPr>
            <w:r w:rsidRPr="00FF0F01">
              <w:rPr>
                <w:rFonts w:asciiTheme="majorBidi" w:hAnsiTheme="majorBidi" w:cstheme="majorBidi"/>
                <w:b/>
                <w:bCs/>
                <w:sz w:val="24"/>
                <w:szCs w:val="24"/>
                <w:lang w:val="en-US"/>
              </w:rPr>
              <w:t>No</w:t>
            </w:r>
          </w:p>
        </w:tc>
        <w:tc>
          <w:tcPr>
            <w:tcW w:w="1609" w:type="dxa"/>
          </w:tcPr>
          <w:p w:rsidR="002D12E1" w:rsidRPr="00FF0F01" w:rsidRDefault="002D12E1" w:rsidP="00A65283">
            <w:pPr>
              <w:pStyle w:val="ListParagraph"/>
              <w:autoSpaceDE w:val="0"/>
              <w:autoSpaceDN w:val="0"/>
              <w:adjustRightInd w:val="0"/>
              <w:ind w:left="0"/>
              <w:jc w:val="center"/>
              <w:rPr>
                <w:rFonts w:asciiTheme="majorBidi" w:hAnsiTheme="majorBidi" w:cstheme="majorBidi"/>
                <w:b/>
                <w:bCs/>
                <w:sz w:val="24"/>
                <w:szCs w:val="24"/>
                <w:lang w:val="en-US"/>
              </w:rPr>
            </w:pPr>
            <w:r w:rsidRPr="00FF0F01">
              <w:rPr>
                <w:rFonts w:asciiTheme="majorBidi" w:hAnsiTheme="majorBidi" w:cstheme="majorBidi"/>
                <w:b/>
                <w:bCs/>
                <w:sz w:val="24"/>
                <w:szCs w:val="24"/>
                <w:lang w:val="en-US"/>
              </w:rPr>
              <w:t>Variabel</w:t>
            </w:r>
          </w:p>
        </w:tc>
        <w:tc>
          <w:tcPr>
            <w:tcW w:w="2399" w:type="dxa"/>
          </w:tcPr>
          <w:p w:rsidR="002D12E1" w:rsidRPr="00FF0F01" w:rsidRDefault="002D12E1" w:rsidP="00A65283">
            <w:pPr>
              <w:pStyle w:val="ListParagraph"/>
              <w:autoSpaceDE w:val="0"/>
              <w:autoSpaceDN w:val="0"/>
              <w:adjustRightInd w:val="0"/>
              <w:ind w:left="0"/>
              <w:jc w:val="center"/>
              <w:rPr>
                <w:rFonts w:asciiTheme="majorBidi" w:hAnsiTheme="majorBidi" w:cstheme="majorBidi"/>
                <w:b/>
                <w:bCs/>
                <w:sz w:val="24"/>
                <w:szCs w:val="24"/>
                <w:lang w:val="en-US"/>
              </w:rPr>
            </w:pPr>
            <w:r w:rsidRPr="00FF0F01">
              <w:rPr>
                <w:rFonts w:asciiTheme="majorBidi" w:hAnsiTheme="majorBidi" w:cstheme="majorBidi"/>
                <w:b/>
                <w:bCs/>
                <w:sz w:val="24"/>
                <w:szCs w:val="24"/>
                <w:lang w:val="en-US"/>
              </w:rPr>
              <w:t>Sub Variabel</w:t>
            </w:r>
          </w:p>
        </w:tc>
        <w:tc>
          <w:tcPr>
            <w:tcW w:w="2835" w:type="dxa"/>
          </w:tcPr>
          <w:p w:rsidR="002D12E1" w:rsidRPr="00FF0F01" w:rsidRDefault="002D12E1" w:rsidP="00A65283">
            <w:pPr>
              <w:pStyle w:val="ListParagraph"/>
              <w:autoSpaceDE w:val="0"/>
              <w:autoSpaceDN w:val="0"/>
              <w:adjustRightInd w:val="0"/>
              <w:ind w:left="0"/>
              <w:jc w:val="center"/>
              <w:rPr>
                <w:rFonts w:asciiTheme="majorBidi" w:hAnsiTheme="majorBidi" w:cstheme="majorBidi"/>
                <w:b/>
                <w:bCs/>
                <w:sz w:val="24"/>
                <w:szCs w:val="24"/>
                <w:lang w:val="en-US"/>
              </w:rPr>
            </w:pPr>
            <w:r w:rsidRPr="00FF0F01">
              <w:rPr>
                <w:rFonts w:asciiTheme="majorBidi" w:hAnsiTheme="majorBidi" w:cstheme="majorBidi"/>
                <w:b/>
                <w:bCs/>
                <w:sz w:val="24"/>
                <w:szCs w:val="24"/>
                <w:lang w:val="en-US"/>
              </w:rPr>
              <w:t>Indikator</w:t>
            </w:r>
          </w:p>
        </w:tc>
        <w:tc>
          <w:tcPr>
            <w:tcW w:w="934" w:type="dxa"/>
          </w:tcPr>
          <w:p w:rsidR="002D12E1" w:rsidRPr="00FF0F01" w:rsidRDefault="002D12E1" w:rsidP="00A65283">
            <w:pPr>
              <w:pStyle w:val="ListParagraph"/>
              <w:autoSpaceDE w:val="0"/>
              <w:autoSpaceDN w:val="0"/>
              <w:adjustRightInd w:val="0"/>
              <w:ind w:left="0"/>
              <w:jc w:val="center"/>
              <w:rPr>
                <w:rFonts w:asciiTheme="majorBidi" w:hAnsiTheme="majorBidi" w:cstheme="majorBidi"/>
                <w:b/>
                <w:bCs/>
                <w:sz w:val="24"/>
                <w:szCs w:val="24"/>
                <w:lang w:val="en-US"/>
              </w:rPr>
            </w:pPr>
            <w:r w:rsidRPr="00FF0F01">
              <w:rPr>
                <w:rFonts w:asciiTheme="majorBidi" w:hAnsiTheme="majorBidi" w:cstheme="majorBidi"/>
                <w:b/>
                <w:bCs/>
                <w:sz w:val="24"/>
                <w:szCs w:val="24"/>
                <w:lang w:val="en-US"/>
              </w:rPr>
              <w:t>Item</w:t>
            </w:r>
          </w:p>
        </w:tc>
      </w:tr>
      <w:tr w:rsidR="002D12E1" w:rsidTr="007F6AA5">
        <w:tc>
          <w:tcPr>
            <w:tcW w:w="528"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160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Peran Majelis Taklim </w:t>
            </w:r>
          </w:p>
        </w:tc>
        <w:tc>
          <w:tcPr>
            <w:tcW w:w="239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Tujuan didirikan Majelis Taklim Nurul Huda Desa Muara Tiku</w:t>
            </w:r>
          </w:p>
        </w:tc>
        <w:tc>
          <w:tcPr>
            <w:tcW w:w="2835"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Adapun peran yang ingin dicapai oleh Majelis Taklim Al-Huda Huda terbentuknya suatu pengajian yang baik dan efektif </w:t>
            </w:r>
          </w:p>
        </w:tc>
        <w:tc>
          <w:tcPr>
            <w:tcW w:w="934"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1</w:t>
            </w:r>
          </w:p>
        </w:tc>
      </w:tr>
      <w:tr w:rsidR="002D12E1" w:rsidTr="007F6AA5">
        <w:tc>
          <w:tcPr>
            <w:tcW w:w="528"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p>
        </w:tc>
        <w:tc>
          <w:tcPr>
            <w:tcW w:w="160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p>
        </w:tc>
        <w:tc>
          <w:tcPr>
            <w:tcW w:w="239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Pelaksanaan setiap kegiatan Majelis Taklim Al-Huda</w:t>
            </w:r>
          </w:p>
        </w:tc>
        <w:tc>
          <w:tcPr>
            <w:tcW w:w="2835"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Membangkitkan semangat belajar para jamaah dalam mengikuti pengajian yang dilakukan oleh pengurus Majelis Taklim </w:t>
            </w:r>
          </w:p>
        </w:tc>
        <w:tc>
          <w:tcPr>
            <w:tcW w:w="934"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2-3</w:t>
            </w:r>
          </w:p>
        </w:tc>
      </w:tr>
      <w:tr w:rsidR="002D12E1" w:rsidTr="007F6AA5">
        <w:tc>
          <w:tcPr>
            <w:tcW w:w="528"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p>
        </w:tc>
        <w:tc>
          <w:tcPr>
            <w:tcW w:w="160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p>
        </w:tc>
        <w:tc>
          <w:tcPr>
            <w:tcW w:w="2399" w:type="dxa"/>
          </w:tcPr>
          <w:p w:rsidR="002D12E1" w:rsidRPr="000A76BD" w:rsidRDefault="002D12E1" w:rsidP="00A65283">
            <w:pPr>
              <w:pStyle w:val="ListParagraph"/>
              <w:autoSpaceDE w:val="0"/>
              <w:autoSpaceDN w:val="0"/>
              <w:adjustRightInd w:val="0"/>
              <w:ind w:left="0"/>
              <w:jc w:val="both"/>
            </w:pPr>
            <w:r>
              <w:rPr>
                <w:rFonts w:asciiTheme="majorBidi" w:hAnsiTheme="majorBidi" w:cstheme="majorBidi"/>
                <w:sz w:val="24"/>
                <w:szCs w:val="24"/>
                <w:lang w:val="en-GB"/>
              </w:rPr>
              <w:t>Wadah tempat belajar ilmu keagamaan</w:t>
            </w:r>
          </w:p>
        </w:tc>
        <w:tc>
          <w:tcPr>
            <w:tcW w:w="2835"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Dengan adanya majelis taklim ini memiliki peran sebagai tempat belajar para pengurus dan anggotanya </w:t>
            </w:r>
          </w:p>
        </w:tc>
        <w:tc>
          <w:tcPr>
            <w:tcW w:w="934"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4</w:t>
            </w:r>
          </w:p>
        </w:tc>
      </w:tr>
      <w:tr w:rsidR="002D12E1" w:rsidTr="007F6AA5">
        <w:tc>
          <w:tcPr>
            <w:tcW w:w="528"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p>
        </w:tc>
        <w:tc>
          <w:tcPr>
            <w:tcW w:w="160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p>
        </w:tc>
        <w:tc>
          <w:tcPr>
            <w:tcW w:w="239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GB"/>
              </w:rPr>
              <w:t>Wadah silaturahmi</w:t>
            </w:r>
          </w:p>
        </w:tc>
        <w:tc>
          <w:tcPr>
            <w:tcW w:w="2835"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GB"/>
              </w:rPr>
              <w:t>kegiatan majelis Taklim merupakan wadah silaturahmi yang bisa digunakan untuk menghidup syiar Islam</w:t>
            </w:r>
          </w:p>
        </w:tc>
        <w:tc>
          <w:tcPr>
            <w:tcW w:w="934"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5</w:t>
            </w:r>
          </w:p>
        </w:tc>
      </w:tr>
      <w:tr w:rsidR="002D12E1" w:rsidTr="007F6AA5">
        <w:tc>
          <w:tcPr>
            <w:tcW w:w="528"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p>
        </w:tc>
        <w:tc>
          <w:tcPr>
            <w:tcW w:w="160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p>
        </w:tc>
        <w:tc>
          <w:tcPr>
            <w:tcW w:w="239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GB"/>
              </w:rPr>
              <w:t xml:space="preserve">Media penyampaian </w:t>
            </w:r>
            <w:r>
              <w:rPr>
                <w:rFonts w:asciiTheme="majorBidi" w:hAnsiTheme="majorBidi" w:cstheme="majorBidi"/>
                <w:sz w:val="24"/>
                <w:szCs w:val="24"/>
                <w:lang w:val="en-GB"/>
              </w:rPr>
              <w:lastRenderedPageBreak/>
              <w:t>gagasan</w:t>
            </w:r>
          </w:p>
        </w:tc>
        <w:tc>
          <w:tcPr>
            <w:tcW w:w="2835"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GB"/>
              </w:rPr>
              <w:lastRenderedPageBreak/>
              <w:t xml:space="preserve">Majelis taklim ini </w:t>
            </w:r>
            <w:r>
              <w:rPr>
                <w:rFonts w:asciiTheme="majorBidi" w:hAnsiTheme="majorBidi" w:cstheme="majorBidi"/>
                <w:sz w:val="24"/>
                <w:szCs w:val="24"/>
                <w:lang w:val="en-GB"/>
              </w:rPr>
              <w:lastRenderedPageBreak/>
              <w:t>merupakan tempat menyampaikan gagasan / ide yang bermanfaat bagi kebaikan dan kemajuan umat serta sebagai tempat musyawarah yang tepat</w:t>
            </w:r>
          </w:p>
        </w:tc>
        <w:tc>
          <w:tcPr>
            <w:tcW w:w="934"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6</w:t>
            </w:r>
          </w:p>
        </w:tc>
      </w:tr>
      <w:tr w:rsidR="002D12E1" w:rsidTr="007F6AA5">
        <w:tc>
          <w:tcPr>
            <w:tcW w:w="528"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p>
        </w:tc>
        <w:tc>
          <w:tcPr>
            <w:tcW w:w="160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p>
        </w:tc>
        <w:tc>
          <w:tcPr>
            <w:tcW w:w="239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GB"/>
              </w:rPr>
              <w:t>Taman rekreasi rohaniah</w:t>
            </w:r>
          </w:p>
        </w:tc>
        <w:tc>
          <w:tcPr>
            <w:tcW w:w="2835"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GB"/>
              </w:rPr>
              <w:t>majelis taklim Salah satu taman rekreasi rohaniah, karena penyelengaraannya bersifat santai dan fleksibe</w:t>
            </w:r>
          </w:p>
        </w:tc>
        <w:tc>
          <w:tcPr>
            <w:tcW w:w="934"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7</w:t>
            </w:r>
          </w:p>
        </w:tc>
      </w:tr>
      <w:tr w:rsidR="002D12E1" w:rsidTr="007F6AA5">
        <w:tc>
          <w:tcPr>
            <w:tcW w:w="528"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2</w:t>
            </w:r>
          </w:p>
        </w:tc>
        <w:tc>
          <w:tcPr>
            <w:tcW w:w="160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Penanaman Nilai keagamaan </w:t>
            </w:r>
          </w:p>
        </w:tc>
        <w:tc>
          <w:tcPr>
            <w:tcW w:w="239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Nilai-nilai keagamaan yang diterapkan dalam kegiatan majelis taklim </w:t>
            </w:r>
          </w:p>
        </w:tc>
        <w:tc>
          <w:tcPr>
            <w:tcW w:w="2835"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Adapun nilai-nilai yang diajarkan oleh pihak pengurus kepada jamaah majelis taklim yaitu Akidah, akhlak dan ibadah </w:t>
            </w:r>
          </w:p>
        </w:tc>
        <w:tc>
          <w:tcPr>
            <w:tcW w:w="934"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8-10</w:t>
            </w:r>
          </w:p>
        </w:tc>
      </w:tr>
      <w:tr w:rsidR="002D12E1" w:rsidTr="007F6AA5">
        <w:tc>
          <w:tcPr>
            <w:tcW w:w="528"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3</w:t>
            </w:r>
          </w:p>
        </w:tc>
        <w:tc>
          <w:tcPr>
            <w:tcW w:w="160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Faktor pendukung dan penghambat dalam penanaman nilai keagamaan </w:t>
            </w:r>
          </w:p>
        </w:tc>
        <w:tc>
          <w:tcPr>
            <w:tcW w:w="239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rPr>
              <w:t>Faktor-faktor yang dihadapi dalam penanaman nilai-nilai keagamaan</w:t>
            </w:r>
          </w:p>
        </w:tc>
        <w:tc>
          <w:tcPr>
            <w:tcW w:w="2835"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Banyak sekali factor pendukung dan penghambat yang dihadapi oleh pengurus Majelis Taklim Al-Huda dalam mengajak para jamaah supaya dapat </w:t>
            </w:r>
            <w:proofErr w:type="gramStart"/>
            <w:r>
              <w:rPr>
                <w:rFonts w:asciiTheme="majorBidi" w:hAnsiTheme="majorBidi" w:cstheme="majorBidi"/>
                <w:sz w:val="24"/>
                <w:szCs w:val="24"/>
                <w:lang w:val="en-US"/>
              </w:rPr>
              <w:t>mengikuti  program</w:t>
            </w:r>
            <w:proofErr w:type="gramEnd"/>
            <w:r>
              <w:rPr>
                <w:rFonts w:asciiTheme="majorBidi" w:hAnsiTheme="majorBidi" w:cstheme="majorBidi"/>
                <w:sz w:val="24"/>
                <w:szCs w:val="24"/>
                <w:lang w:val="en-US"/>
              </w:rPr>
              <w:t xml:space="preserve"> tersebut.</w:t>
            </w:r>
          </w:p>
        </w:tc>
        <w:tc>
          <w:tcPr>
            <w:tcW w:w="934"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11</w:t>
            </w:r>
          </w:p>
        </w:tc>
      </w:tr>
    </w:tbl>
    <w:p w:rsidR="002D12E1" w:rsidRDefault="002D12E1" w:rsidP="002D12E1">
      <w:pPr>
        <w:pStyle w:val="ListParagraph"/>
        <w:autoSpaceDE w:val="0"/>
        <w:autoSpaceDN w:val="0"/>
        <w:adjustRightInd w:val="0"/>
        <w:spacing w:after="0" w:line="240" w:lineRule="auto"/>
        <w:ind w:left="1080"/>
        <w:jc w:val="both"/>
        <w:rPr>
          <w:rFonts w:asciiTheme="majorBidi" w:hAnsiTheme="majorBidi" w:cstheme="majorBidi"/>
          <w:sz w:val="24"/>
          <w:szCs w:val="24"/>
          <w:lang w:val="en-US"/>
        </w:rPr>
      </w:pPr>
    </w:p>
    <w:p w:rsidR="002D12E1" w:rsidRDefault="002D12E1" w:rsidP="007D1E62">
      <w:pPr>
        <w:pStyle w:val="ListParagraph"/>
        <w:numPr>
          <w:ilvl w:val="0"/>
          <w:numId w:val="37"/>
        </w:numPr>
        <w:autoSpaceDE w:val="0"/>
        <w:autoSpaceDN w:val="0"/>
        <w:adjustRightInd w:val="0"/>
        <w:spacing w:after="0"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Instrumen Observasi </w:t>
      </w:r>
    </w:p>
    <w:p w:rsidR="002D12E1" w:rsidRDefault="002D12E1" w:rsidP="002D12E1">
      <w:pPr>
        <w:pStyle w:val="ListParagraph"/>
        <w:autoSpaceDE w:val="0"/>
        <w:autoSpaceDN w:val="0"/>
        <w:adjustRightInd w:val="0"/>
        <w:spacing w:after="0" w:line="480" w:lineRule="auto"/>
        <w:ind w:left="1080"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Lembar observasi digunakan peneliti padea saat observasi sesuai dengan kisi-kisi yang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diamati. Agar data-data yang didapatkan lebih otentik, maka peneliti melakukan pencatatan atas </w:t>
      </w:r>
      <w:proofErr w:type="gramStart"/>
      <w:r>
        <w:rPr>
          <w:rFonts w:asciiTheme="majorBidi" w:hAnsiTheme="majorBidi" w:cstheme="majorBidi"/>
          <w:sz w:val="24"/>
          <w:szCs w:val="24"/>
          <w:lang w:val="en-US"/>
        </w:rPr>
        <w:t>apa</w:t>
      </w:r>
      <w:proofErr w:type="gramEnd"/>
      <w:r>
        <w:rPr>
          <w:rFonts w:asciiTheme="majorBidi" w:hAnsiTheme="majorBidi" w:cstheme="majorBidi"/>
          <w:sz w:val="24"/>
          <w:szCs w:val="24"/>
          <w:lang w:val="en-US"/>
        </w:rPr>
        <w:t xml:space="preserve"> yang dilihat secara langsung atau dari hasil pengamatan langsung, berikut adalah kisi-kisi observasi. </w:t>
      </w:r>
    </w:p>
    <w:p w:rsidR="002D12E1" w:rsidRPr="000F1F81" w:rsidRDefault="002D12E1" w:rsidP="002D12E1">
      <w:pPr>
        <w:pStyle w:val="ListParagraph"/>
        <w:autoSpaceDE w:val="0"/>
        <w:autoSpaceDN w:val="0"/>
        <w:adjustRightInd w:val="0"/>
        <w:spacing w:after="0" w:line="480" w:lineRule="auto"/>
        <w:ind w:left="1080" w:firstLine="360"/>
        <w:jc w:val="center"/>
        <w:rPr>
          <w:rFonts w:asciiTheme="majorBidi" w:hAnsiTheme="majorBidi" w:cstheme="majorBidi"/>
          <w:b/>
          <w:bCs/>
          <w:sz w:val="24"/>
          <w:szCs w:val="24"/>
          <w:lang w:val="en-US"/>
        </w:rPr>
      </w:pPr>
      <w:r w:rsidRPr="000F1F81">
        <w:rPr>
          <w:rFonts w:asciiTheme="majorBidi" w:hAnsiTheme="majorBidi" w:cstheme="majorBidi"/>
          <w:b/>
          <w:bCs/>
          <w:sz w:val="24"/>
          <w:szCs w:val="24"/>
          <w:lang w:val="en-US"/>
        </w:rPr>
        <w:t>Tabel 3.</w:t>
      </w:r>
      <w:r>
        <w:rPr>
          <w:rFonts w:asciiTheme="majorBidi" w:hAnsiTheme="majorBidi" w:cstheme="majorBidi"/>
          <w:b/>
          <w:bCs/>
          <w:sz w:val="24"/>
          <w:szCs w:val="24"/>
          <w:lang w:val="en-US"/>
        </w:rPr>
        <w:t>3</w:t>
      </w:r>
      <w:r w:rsidRPr="000F1F81">
        <w:rPr>
          <w:rFonts w:asciiTheme="majorBidi" w:hAnsiTheme="majorBidi" w:cstheme="majorBidi"/>
          <w:b/>
          <w:bCs/>
          <w:sz w:val="24"/>
          <w:szCs w:val="24"/>
          <w:lang w:val="en-US"/>
        </w:rPr>
        <w:t xml:space="preserve"> Kisi-Kisi Instrumen</w:t>
      </w:r>
      <w:r>
        <w:rPr>
          <w:rFonts w:asciiTheme="majorBidi" w:hAnsiTheme="majorBidi" w:cstheme="majorBidi"/>
          <w:b/>
          <w:bCs/>
          <w:sz w:val="24"/>
          <w:szCs w:val="24"/>
          <w:lang w:val="en-US"/>
        </w:rPr>
        <w:t>t</w:t>
      </w:r>
      <w:r w:rsidRPr="000F1F81">
        <w:rPr>
          <w:rFonts w:asciiTheme="majorBidi" w:hAnsiTheme="majorBidi" w:cstheme="majorBidi"/>
          <w:b/>
          <w:bCs/>
          <w:sz w:val="24"/>
          <w:szCs w:val="24"/>
          <w:lang w:val="en-US"/>
        </w:rPr>
        <w:t xml:space="preserve"> Observasi</w:t>
      </w:r>
    </w:p>
    <w:tbl>
      <w:tblPr>
        <w:tblStyle w:val="TableGrid"/>
        <w:tblW w:w="8080" w:type="dxa"/>
        <w:tblInd w:w="1242" w:type="dxa"/>
        <w:tblLook w:val="04A0" w:firstRow="1" w:lastRow="0" w:firstColumn="1" w:lastColumn="0" w:noHBand="0" w:noVBand="1"/>
      </w:tblPr>
      <w:tblGrid>
        <w:gridCol w:w="851"/>
        <w:gridCol w:w="2410"/>
        <w:gridCol w:w="4819"/>
      </w:tblGrid>
      <w:tr w:rsidR="002D12E1" w:rsidTr="007F6AA5">
        <w:tc>
          <w:tcPr>
            <w:tcW w:w="851" w:type="dxa"/>
          </w:tcPr>
          <w:p w:rsidR="002D12E1" w:rsidRPr="00B961C3" w:rsidRDefault="002D12E1" w:rsidP="00A65283">
            <w:pPr>
              <w:jc w:val="center"/>
              <w:rPr>
                <w:rFonts w:asciiTheme="majorBidi" w:hAnsiTheme="majorBidi" w:cstheme="majorBidi"/>
                <w:b/>
                <w:bCs/>
                <w:sz w:val="24"/>
                <w:szCs w:val="24"/>
                <w:lang w:val="en-GB"/>
              </w:rPr>
            </w:pPr>
            <w:r w:rsidRPr="00B961C3">
              <w:rPr>
                <w:rFonts w:asciiTheme="majorBidi" w:hAnsiTheme="majorBidi" w:cstheme="majorBidi"/>
                <w:b/>
                <w:bCs/>
                <w:sz w:val="24"/>
                <w:szCs w:val="24"/>
                <w:lang w:val="en-GB"/>
              </w:rPr>
              <w:t>No</w:t>
            </w:r>
          </w:p>
        </w:tc>
        <w:tc>
          <w:tcPr>
            <w:tcW w:w="2410" w:type="dxa"/>
          </w:tcPr>
          <w:p w:rsidR="002D12E1" w:rsidRPr="00B961C3" w:rsidRDefault="002D12E1" w:rsidP="00A65283">
            <w:pPr>
              <w:jc w:val="center"/>
              <w:rPr>
                <w:rFonts w:asciiTheme="majorBidi" w:hAnsiTheme="majorBidi" w:cstheme="majorBidi"/>
                <w:b/>
                <w:bCs/>
                <w:sz w:val="24"/>
                <w:szCs w:val="24"/>
                <w:lang w:val="en-GB"/>
              </w:rPr>
            </w:pPr>
            <w:r>
              <w:rPr>
                <w:rFonts w:asciiTheme="majorBidi" w:hAnsiTheme="majorBidi" w:cstheme="majorBidi"/>
                <w:b/>
                <w:bCs/>
                <w:sz w:val="24"/>
                <w:szCs w:val="24"/>
                <w:lang w:val="en-GB"/>
              </w:rPr>
              <w:t xml:space="preserve">Kode Aktivtais Hal Yang Diamati </w:t>
            </w:r>
          </w:p>
        </w:tc>
        <w:tc>
          <w:tcPr>
            <w:tcW w:w="4819" w:type="dxa"/>
          </w:tcPr>
          <w:p w:rsidR="002D12E1" w:rsidRPr="00B961C3" w:rsidRDefault="002D12E1" w:rsidP="00A65283">
            <w:pPr>
              <w:jc w:val="center"/>
              <w:rPr>
                <w:rFonts w:asciiTheme="majorBidi" w:hAnsiTheme="majorBidi" w:cstheme="majorBidi"/>
                <w:b/>
                <w:bCs/>
                <w:sz w:val="24"/>
                <w:szCs w:val="24"/>
                <w:lang w:val="en-GB"/>
              </w:rPr>
            </w:pPr>
            <w:r>
              <w:rPr>
                <w:rFonts w:asciiTheme="majorBidi" w:hAnsiTheme="majorBidi" w:cstheme="majorBidi"/>
                <w:b/>
                <w:bCs/>
                <w:sz w:val="24"/>
                <w:szCs w:val="24"/>
                <w:lang w:val="en-GB"/>
              </w:rPr>
              <w:t xml:space="preserve">Kode Aktivitas Yang Diamati </w:t>
            </w:r>
          </w:p>
        </w:tc>
      </w:tr>
      <w:tr w:rsidR="002D12E1" w:rsidTr="007F6AA5">
        <w:tc>
          <w:tcPr>
            <w:tcW w:w="851" w:type="dxa"/>
            <w:vMerge w:val="restart"/>
          </w:tcPr>
          <w:p w:rsidR="002D12E1" w:rsidRDefault="002D12E1" w:rsidP="00A65283">
            <w:pPr>
              <w:jc w:val="center"/>
              <w:rPr>
                <w:rFonts w:asciiTheme="majorBidi" w:hAnsiTheme="majorBidi" w:cstheme="majorBidi"/>
                <w:sz w:val="24"/>
                <w:szCs w:val="24"/>
                <w:lang w:val="en-GB"/>
              </w:rPr>
            </w:pPr>
            <w:r>
              <w:rPr>
                <w:rFonts w:asciiTheme="majorBidi" w:hAnsiTheme="majorBidi" w:cstheme="majorBidi"/>
                <w:sz w:val="24"/>
                <w:szCs w:val="24"/>
                <w:lang w:val="en-GB"/>
              </w:rPr>
              <w:t>1</w:t>
            </w:r>
          </w:p>
        </w:tc>
        <w:tc>
          <w:tcPr>
            <w:tcW w:w="2410" w:type="dxa"/>
            <w:vMerge w:val="restart"/>
          </w:tcPr>
          <w:p w:rsidR="002D12E1" w:rsidRDefault="002D12E1" w:rsidP="00A65283">
            <w:pPr>
              <w:jc w:val="both"/>
              <w:rPr>
                <w:rFonts w:asciiTheme="majorBidi" w:hAnsiTheme="majorBidi" w:cstheme="majorBidi"/>
                <w:sz w:val="24"/>
                <w:szCs w:val="24"/>
                <w:lang w:val="en-GB"/>
              </w:rPr>
            </w:pPr>
            <w:r>
              <w:rPr>
                <w:rFonts w:asciiTheme="majorBidi" w:hAnsiTheme="majorBidi" w:cstheme="majorBidi"/>
                <w:sz w:val="24"/>
                <w:szCs w:val="24"/>
                <w:lang w:val="en-GB"/>
              </w:rPr>
              <w:t>Peran Majelis Taklim</w:t>
            </w:r>
          </w:p>
        </w:tc>
        <w:tc>
          <w:tcPr>
            <w:tcW w:w="4819" w:type="dxa"/>
          </w:tcPr>
          <w:p w:rsidR="002D12E1" w:rsidRDefault="002D12E1" w:rsidP="00A65283">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Mengamati peran majelis taklim sebagai wadah tempat belajar ilmu keagamaan </w:t>
            </w:r>
          </w:p>
        </w:tc>
      </w:tr>
      <w:tr w:rsidR="002D12E1" w:rsidTr="007F6AA5">
        <w:tc>
          <w:tcPr>
            <w:tcW w:w="851" w:type="dxa"/>
            <w:vMerge/>
          </w:tcPr>
          <w:p w:rsidR="002D12E1" w:rsidRDefault="002D12E1" w:rsidP="00A65283">
            <w:pPr>
              <w:jc w:val="both"/>
              <w:rPr>
                <w:rFonts w:asciiTheme="majorBidi" w:hAnsiTheme="majorBidi" w:cstheme="majorBidi"/>
                <w:sz w:val="24"/>
                <w:szCs w:val="24"/>
                <w:lang w:val="en-GB"/>
              </w:rPr>
            </w:pPr>
          </w:p>
        </w:tc>
        <w:tc>
          <w:tcPr>
            <w:tcW w:w="2410" w:type="dxa"/>
            <w:vMerge/>
          </w:tcPr>
          <w:p w:rsidR="002D12E1" w:rsidRDefault="002D12E1" w:rsidP="00A65283">
            <w:pPr>
              <w:jc w:val="both"/>
              <w:rPr>
                <w:rFonts w:asciiTheme="majorBidi" w:hAnsiTheme="majorBidi" w:cstheme="majorBidi"/>
                <w:sz w:val="24"/>
                <w:szCs w:val="24"/>
                <w:lang w:val="en-GB"/>
              </w:rPr>
            </w:pPr>
          </w:p>
        </w:tc>
        <w:tc>
          <w:tcPr>
            <w:tcW w:w="4819" w:type="dxa"/>
          </w:tcPr>
          <w:p w:rsidR="002D12E1" w:rsidRDefault="002D12E1" w:rsidP="00A65283">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Mengamati kegiatan majelis taklim merupakan wadah silaturahmi </w:t>
            </w:r>
          </w:p>
        </w:tc>
      </w:tr>
      <w:tr w:rsidR="002D12E1" w:rsidTr="007F6AA5">
        <w:tc>
          <w:tcPr>
            <w:tcW w:w="851" w:type="dxa"/>
            <w:vMerge/>
          </w:tcPr>
          <w:p w:rsidR="002D12E1" w:rsidRDefault="002D12E1" w:rsidP="00A65283">
            <w:pPr>
              <w:jc w:val="both"/>
              <w:rPr>
                <w:rFonts w:asciiTheme="majorBidi" w:hAnsiTheme="majorBidi" w:cstheme="majorBidi"/>
                <w:sz w:val="24"/>
                <w:szCs w:val="24"/>
                <w:lang w:val="en-GB"/>
              </w:rPr>
            </w:pPr>
          </w:p>
        </w:tc>
        <w:tc>
          <w:tcPr>
            <w:tcW w:w="2410" w:type="dxa"/>
            <w:vMerge/>
          </w:tcPr>
          <w:p w:rsidR="002D12E1" w:rsidRDefault="002D12E1" w:rsidP="00A65283">
            <w:pPr>
              <w:jc w:val="both"/>
              <w:rPr>
                <w:rFonts w:asciiTheme="majorBidi" w:hAnsiTheme="majorBidi" w:cstheme="majorBidi"/>
                <w:sz w:val="24"/>
                <w:szCs w:val="24"/>
                <w:lang w:val="en-GB"/>
              </w:rPr>
            </w:pPr>
          </w:p>
        </w:tc>
        <w:tc>
          <w:tcPr>
            <w:tcW w:w="4819" w:type="dxa"/>
          </w:tcPr>
          <w:p w:rsidR="002D12E1" w:rsidRDefault="002D12E1" w:rsidP="00A65283">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Mengamati majelis taklim sebagai tempat menyampaikan gagasan / ide yang bermanfaat bagi kebaikan dan kemajuan umat </w:t>
            </w:r>
          </w:p>
        </w:tc>
      </w:tr>
      <w:tr w:rsidR="002D12E1" w:rsidTr="007F6AA5">
        <w:tc>
          <w:tcPr>
            <w:tcW w:w="851" w:type="dxa"/>
            <w:vMerge/>
          </w:tcPr>
          <w:p w:rsidR="002D12E1" w:rsidRDefault="002D12E1" w:rsidP="00A65283">
            <w:pPr>
              <w:jc w:val="both"/>
              <w:rPr>
                <w:rFonts w:asciiTheme="majorBidi" w:hAnsiTheme="majorBidi" w:cstheme="majorBidi"/>
                <w:sz w:val="24"/>
                <w:szCs w:val="24"/>
                <w:lang w:val="en-GB"/>
              </w:rPr>
            </w:pPr>
          </w:p>
        </w:tc>
        <w:tc>
          <w:tcPr>
            <w:tcW w:w="2410" w:type="dxa"/>
            <w:vMerge/>
          </w:tcPr>
          <w:p w:rsidR="002D12E1" w:rsidRDefault="002D12E1" w:rsidP="00A65283">
            <w:pPr>
              <w:jc w:val="both"/>
              <w:rPr>
                <w:rFonts w:asciiTheme="majorBidi" w:hAnsiTheme="majorBidi" w:cstheme="majorBidi"/>
                <w:sz w:val="24"/>
                <w:szCs w:val="24"/>
                <w:lang w:val="en-GB"/>
              </w:rPr>
            </w:pPr>
          </w:p>
        </w:tc>
        <w:tc>
          <w:tcPr>
            <w:tcW w:w="4819" w:type="dxa"/>
          </w:tcPr>
          <w:p w:rsidR="002D12E1" w:rsidRDefault="002D12E1" w:rsidP="00A65283">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Mengamati majelis taklim salah satu taman </w:t>
            </w:r>
            <w:r>
              <w:rPr>
                <w:rFonts w:asciiTheme="majorBidi" w:hAnsiTheme="majorBidi" w:cstheme="majorBidi"/>
                <w:sz w:val="24"/>
                <w:szCs w:val="24"/>
                <w:lang w:val="en-GB"/>
              </w:rPr>
              <w:lastRenderedPageBreak/>
              <w:t>rekreasi rohaniah</w:t>
            </w:r>
          </w:p>
        </w:tc>
      </w:tr>
    </w:tbl>
    <w:p w:rsidR="002D12E1" w:rsidRDefault="002D12E1" w:rsidP="002D12E1">
      <w:pPr>
        <w:pStyle w:val="ListParagraph"/>
        <w:autoSpaceDE w:val="0"/>
        <w:autoSpaceDN w:val="0"/>
        <w:adjustRightInd w:val="0"/>
        <w:spacing w:after="0" w:line="240" w:lineRule="auto"/>
        <w:ind w:left="1080" w:firstLine="360"/>
        <w:jc w:val="both"/>
        <w:rPr>
          <w:rFonts w:asciiTheme="majorBidi" w:hAnsiTheme="majorBidi" w:cstheme="majorBidi"/>
          <w:sz w:val="24"/>
          <w:szCs w:val="24"/>
          <w:lang w:val="en-US"/>
        </w:rPr>
      </w:pPr>
    </w:p>
    <w:p w:rsidR="002D12E1" w:rsidRDefault="002D12E1" w:rsidP="007D1E62">
      <w:pPr>
        <w:pStyle w:val="ListParagraph"/>
        <w:numPr>
          <w:ilvl w:val="0"/>
          <w:numId w:val="37"/>
        </w:numPr>
        <w:autoSpaceDE w:val="0"/>
        <w:autoSpaceDN w:val="0"/>
        <w:adjustRightInd w:val="0"/>
        <w:spacing w:after="0"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Instrumen Dokumentasi </w:t>
      </w:r>
    </w:p>
    <w:p w:rsidR="002D12E1" w:rsidRDefault="002D12E1" w:rsidP="002D12E1">
      <w:pPr>
        <w:pStyle w:val="ListParagraph"/>
        <w:autoSpaceDE w:val="0"/>
        <w:autoSpaceDN w:val="0"/>
        <w:adjustRightInd w:val="0"/>
        <w:spacing w:after="0" w:line="480" w:lineRule="auto"/>
        <w:ind w:left="1080" w:firstLine="36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Dalam penelitian ini dokumnetasi digunakan untuk memperoleh data tambahan, berupa dokumentasi laporan maupun rekaman suara.</w:t>
      </w:r>
      <w:proofErr w:type="gramEnd"/>
      <w:r>
        <w:rPr>
          <w:rFonts w:asciiTheme="majorBidi" w:hAnsiTheme="majorBidi" w:cstheme="majorBidi"/>
          <w:sz w:val="24"/>
          <w:szCs w:val="24"/>
          <w:lang w:val="en-US"/>
        </w:rPr>
        <w:t xml:space="preserve"> Metode ini peneliti gunakan untuk mendapat informasi tentang peran majelis taklim </w:t>
      </w:r>
      <w:r w:rsidR="007F6AA5">
        <w:rPr>
          <w:rFonts w:asciiTheme="majorBidi" w:hAnsiTheme="majorBidi" w:cstheme="majorBidi"/>
          <w:sz w:val="24"/>
          <w:szCs w:val="24"/>
          <w:lang w:val="en-US"/>
        </w:rPr>
        <w:t xml:space="preserve">di Kelurahan Pagar dewa </w:t>
      </w:r>
      <w:r>
        <w:rPr>
          <w:rFonts w:asciiTheme="majorBidi" w:hAnsiTheme="majorBidi" w:cstheme="majorBidi"/>
          <w:sz w:val="24"/>
          <w:szCs w:val="24"/>
          <w:lang w:val="en-US"/>
        </w:rPr>
        <w:t>dalam penanaman nilai-nilai keagamaan Kecamatan</w:t>
      </w:r>
      <w:r w:rsidR="007F6AA5">
        <w:rPr>
          <w:rFonts w:asciiTheme="majorBidi" w:hAnsiTheme="majorBidi" w:cstheme="majorBidi"/>
          <w:sz w:val="24"/>
          <w:szCs w:val="24"/>
          <w:lang w:val="en-US"/>
        </w:rPr>
        <w:t xml:space="preserve"> Selebar</w:t>
      </w:r>
    </w:p>
    <w:p w:rsidR="002D12E1" w:rsidRPr="000F1F81" w:rsidRDefault="002D12E1" w:rsidP="002D12E1">
      <w:pPr>
        <w:pStyle w:val="ListParagraph"/>
        <w:autoSpaceDE w:val="0"/>
        <w:autoSpaceDN w:val="0"/>
        <w:adjustRightInd w:val="0"/>
        <w:spacing w:after="0" w:line="480" w:lineRule="auto"/>
        <w:ind w:left="360" w:firstLine="360"/>
        <w:jc w:val="center"/>
        <w:rPr>
          <w:rFonts w:asciiTheme="majorBidi" w:hAnsiTheme="majorBidi" w:cstheme="majorBidi"/>
          <w:b/>
          <w:bCs/>
          <w:sz w:val="24"/>
          <w:szCs w:val="24"/>
          <w:lang w:val="en-US"/>
        </w:rPr>
      </w:pPr>
      <w:bookmarkStart w:id="0" w:name="_Hlk31358838"/>
      <w:r w:rsidRPr="000F1F81">
        <w:rPr>
          <w:rFonts w:asciiTheme="majorBidi" w:hAnsiTheme="majorBidi" w:cstheme="majorBidi"/>
          <w:b/>
          <w:bCs/>
          <w:sz w:val="24"/>
          <w:szCs w:val="24"/>
          <w:lang w:val="en-US"/>
        </w:rPr>
        <w:t>Tabel 3.4 Kisi-Kisi Instrumen</w:t>
      </w:r>
      <w:r>
        <w:rPr>
          <w:rFonts w:asciiTheme="majorBidi" w:hAnsiTheme="majorBidi" w:cstheme="majorBidi"/>
          <w:b/>
          <w:bCs/>
          <w:sz w:val="24"/>
          <w:szCs w:val="24"/>
          <w:lang w:val="en-US"/>
        </w:rPr>
        <w:t>t</w:t>
      </w:r>
      <w:r w:rsidRPr="000F1F81">
        <w:rPr>
          <w:rFonts w:asciiTheme="majorBidi" w:hAnsiTheme="majorBidi" w:cstheme="majorBidi"/>
          <w:b/>
          <w:bCs/>
          <w:sz w:val="24"/>
          <w:szCs w:val="24"/>
          <w:lang w:val="en-US"/>
        </w:rPr>
        <w:t xml:space="preserve"> Dokumentasi</w:t>
      </w:r>
    </w:p>
    <w:tbl>
      <w:tblPr>
        <w:tblStyle w:val="TableGrid"/>
        <w:tblW w:w="0" w:type="auto"/>
        <w:tblInd w:w="1242" w:type="dxa"/>
        <w:tblLook w:val="04A0" w:firstRow="1" w:lastRow="0" w:firstColumn="1" w:lastColumn="0" w:noHBand="0" w:noVBand="1"/>
      </w:tblPr>
      <w:tblGrid>
        <w:gridCol w:w="567"/>
        <w:gridCol w:w="3016"/>
        <w:gridCol w:w="4639"/>
      </w:tblGrid>
      <w:tr w:rsidR="002D12E1" w:rsidTr="007F6AA5">
        <w:tc>
          <w:tcPr>
            <w:tcW w:w="567" w:type="dxa"/>
          </w:tcPr>
          <w:bookmarkEnd w:id="0"/>
          <w:p w:rsidR="002D12E1" w:rsidRPr="000F1F81" w:rsidRDefault="002D12E1" w:rsidP="00A65283">
            <w:pPr>
              <w:pStyle w:val="ListParagraph"/>
              <w:autoSpaceDE w:val="0"/>
              <w:autoSpaceDN w:val="0"/>
              <w:adjustRightInd w:val="0"/>
              <w:ind w:left="0"/>
              <w:jc w:val="center"/>
              <w:rPr>
                <w:rFonts w:asciiTheme="majorBidi" w:hAnsiTheme="majorBidi" w:cstheme="majorBidi"/>
                <w:b/>
                <w:bCs/>
                <w:sz w:val="24"/>
                <w:szCs w:val="24"/>
                <w:lang w:val="en-US"/>
              </w:rPr>
            </w:pPr>
            <w:r w:rsidRPr="000F1F81">
              <w:rPr>
                <w:rFonts w:asciiTheme="majorBidi" w:hAnsiTheme="majorBidi" w:cstheme="majorBidi"/>
                <w:b/>
                <w:bCs/>
                <w:sz w:val="24"/>
                <w:szCs w:val="24"/>
                <w:lang w:val="en-US"/>
              </w:rPr>
              <w:t>No</w:t>
            </w:r>
          </w:p>
        </w:tc>
        <w:tc>
          <w:tcPr>
            <w:tcW w:w="3016" w:type="dxa"/>
          </w:tcPr>
          <w:p w:rsidR="002D12E1" w:rsidRPr="000F1F81" w:rsidRDefault="002D12E1" w:rsidP="00A65283">
            <w:pPr>
              <w:pStyle w:val="ListParagraph"/>
              <w:autoSpaceDE w:val="0"/>
              <w:autoSpaceDN w:val="0"/>
              <w:adjustRightInd w:val="0"/>
              <w:ind w:left="0"/>
              <w:jc w:val="center"/>
              <w:rPr>
                <w:rFonts w:asciiTheme="majorBidi" w:hAnsiTheme="majorBidi" w:cstheme="majorBidi"/>
                <w:b/>
                <w:bCs/>
                <w:sz w:val="24"/>
                <w:szCs w:val="24"/>
                <w:lang w:val="en-US"/>
              </w:rPr>
            </w:pPr>
            <w:r w:rsidRPr="000F1F81">
              <w:rPr>
                <w:rFonts w:asciiTheme="majorBidi" w:hAnsiTheme="majorBidi" w:cstheme="majorBidi"/>
                <w:b/>
                <w:bCs/>
                <w:sz w:val="24"/>
                <w:szCs w:val="24"/>
                <w:lang w:val="en-US"/>
              </w:rPr>
              <w:t>Kode Aktivtas Hal yang di Dokumentasi</w:t>
            </w:r>
          </w:p>
        </w:tc>
        <w:tc>
          <w:tcPr>
            <w:tcW w:w="4639" w:type="dxa"/>
          </w:tcPr>
          <w:p w:rsidR="002D12E1" w:rsidRPr="000F1F81" w:rsidRDefault="002D12E1" w:rsidP="00A65283">
            <w:pPr>
              <w:pStyle w:val="ListParagraph"/>
              <w:autoSpaceDE w:val="0"/>
              <w:autoSpaceDN w:val="0"/>
              <w:adjustRightInd w:val="0"/>
              <w:ind w:left="0"/>
              <w:jc w:val="center"/>
              <w:rPr>
                <w:rFonts w:asciiTheme="majorBidi" w:hAnsiTheme="majorBidi" w:cstheme="majorBidi"/>
                <w:b/>
                <w:bCs/>
                <w:sz w:val="24"/>
                <w:szCs w:val="24"/>
                <w:lang w:val="en-US"/>
              </w:rPr>
            </w:pPr>
            <w:r w:rsidRPr="000F1F81">
              <w:rPr>
                <w:rFonts w:asciiTheme="majorBidi" w:hAnsiTheme="majorBidi" w:cstheme="majorBidi"/>
                <w:b/>
                <w:bCs/>
                <w:sz w:val="24"/>
                <w:szCs w:val="24"/>
                <w:lang w:val="en-US"/>
              </w:rPr>
              <w:t>Dokumentasi</w:t>
            </w:r>
          </w:p>
        </w:tc>
      </w:tr>
      <w:tr w:rsidR="002D12E1" w:rsidTr="007F6AA5">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1</w:t>
            </w:r>
          </w:p>
        </w:tc>
        <w:tc>
          <w:tcPr>
            <w:tcW w:w="3016"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Peran Majelis Taklim </w:t>
            </w:r>
          </w:p>
        </w:tc>
        <w:tc>
          <w:tcPr>
            <w:tcW w:w="4639" w:type="dxa"/>
          </w:tcPr>
          <w:p w:rsidR="002D12E1" w:rsidRDefault="002D12E1" w:rsidP="007F6AA5">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Bukti peran yang sudah dilakukan oleh pengurus majelis taklim </w:t>
            </w:r>
          </w:p>
        </w:tc>
      </w:tr>
      <w:tr w:rsidR="002D12E1" w:rsidTr="007F6AA5">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2</w:t>
            </w:r>
          </w:p>
        </w:tc>
        <w:tc>
          <w:tcPr>
            <w:tcW w:w="3016"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Pengorganisasian majelis Taklim </w:t>
            </w:r>
          </w:p>
        </w:tc>
        <w:tc>
          <w:tcPr>
            <w:tcW w:w="463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Struktur organisasi, daftar anggota, penetaan tempat media dan sarana prasarana</w:t>
            </w:r>
          </w:p>
        </w:tc>
      </w:tr>
      <w:tr w:rsidR="002D12E1" w:rsidTr="007F6AA5">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3</w:t>
            </w:r>
          </w:p>
        </w:tc>
        <w:tc>
          <w:tcPr>
            <w:tcW w:w="3016"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Pelaksanaan Kegiatan </w:t>
            </w:r>
          </w:p>
        </w:tc>
        <w:tc>
          <w:tcPr>
            <w:tcW w:w="4639" w:type="dxa"/>
          </w:tcPr>
          <w:p w:rsidR="002D12E1" w:rsidRDefault="002D12E1" w:rsidP="007F6AA5">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Foto-foto kegiatan di majelis Taklim </w:t>
            </w:r>
          </w:p>
        </w:tc>
      </w:tr>
      <w:tr w:rsidR="002D12E1" w:rsidTr="007F6AA5">
        <w:tc>
          <w:tcPr>
            <w:tcW w:w="567" w:type="dxa"/>
          </w:tcPr>
          <w:p w:rsidR="002D12E1" w:rsidRDefault="002D12E1" w:rsidP="00A65283">
            <w:pPr>
              <w:pStyle w:val="ListParagraph"/>
              <w:autoSpaceDE w:val="0"/>
              <w:autoSpaceDN w:val="0"/>
              <w:adjustRightInd w:val="0"/>
              <w:ind w:left="0"/>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3016"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Evaluasi Kegiatan </w:t>
            </w:r>
          </w:p>
        </w:tc>
        <w:tc>
          <w:tcPr>
            <w:tcW w:w="4639" w:type="dxa"/>
          </w:tcPr>
          <w:p w:rsidR="002D12E1" w:rsidRDefault="002D12E1" w:rsidP="00A65283">
            <w:pPr>
              <w:pStyle w:val="ListParagraph"/>
              <w:autoSpaceDE w:val="0"/>
              <w:autoSpaceDN w:val="0"/>
              <w:adjustRightInd w:val="0"/>
              <w:ind w:left="0"/>
              <w:jc w:val="both"/>
              <w:rPr>
                <w:rFonts w:asciiTheme="majorBidi" w:hAnsiTheme="majorBidi" w:cstheme="majorBidi"/>
                <w:sz w:val="24"/>
                <w:szCs w:val="24"/>
                <w:lang w:val="en-US"/>
              </w:rPr>
            </w:pPr>
            <w:r>
              <w:rPr>
                <w:rFonts w:asciiTheme="majorBidi" w:hAnsiTheme="majorBidi" w:cstheme="majorBidi"/>
                <w:sz w:val="24"/>
                <w:szCs w:val="24"/>
                <w:lang w:val="en-US"/>
              </w:rPr>
              <w:t xml:space="preserve">Bukti-bukti prestasi, foto-foto piala, bukti kegiatan yang sudah dilakukan oleh jamaah majelis taklim </w:t>
            </w:r>
          </w:p>
        </w:tc>
      </w:tr>
    </w:tbl>
    <w:p w:rsidR="002D12E1" w:rsidRPr="0088358A" w:rsidRDefault="002D12E1" w:rsidP="002D12E1">
      <w:pPr>
        <w:autoSpaceDE w:val="0"/>
        <w:autoSpaceDN w:val="0"/>
        <w:adjustRightInd w:val="0"/>
        <w:spacing w:after="0" w:line="240" w:lineRule="auto"/>
        <w:ind w:left="720"/>
        <w:jc w:val="both"/>
        <w:rPr>
          <w:rFonts w:asciiTheme="majorBidi" w:hAnsiTheme="majorBidi" w:cstheme="majorBidi"/>
          <w:sz w:val="24"/>
          <w:szCs w:val="24"/>
          <w:lang w:val="en-US"/>
        </w:rPr>
      </w:pPr>
    </w:p>
    <w:p w:rsidR="002D12E1" w:rsidRDefault="002D12E1" w:rsidP="007D1E62">
      <w:pPr>
        <w:pStyle w:val="ListParagraph"/>
        <w:numPr>
          <w:ilvl w:val="0"/>
          <w:numId w:val="16"/>
        </w:numPr>
        <w:autoSpaceDE w:val="0"/>
        <w:autoSpaceDN w:val="0"/>
        <w:adjustRightInd w:val="0"/>
        <w:spacing w:after="0" w:line="480" w:lineRule="auto"/>
        <w:ind w:left="360"/>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Teknik Keabsahan Data</w:t>
      </w:r>
    </w:p>
    <w:p w:rsidR="002D12E1" w:rsidRDefault="002D12E1" w:rsidP="002D12E1">
      <w:pPr>
        <w:pStyle w:val="ListParagraph"/>
        <w:autoSpaceDE w:val="0"/>
        <w:autoSpaceDN w:val="0"/>
        <w:adjustRightInd w:val="0"/>
        <w:spacing w:after="0" w:line="480" w:lineRule="auto"/>
        <w:ind w:left="360"/>
        <w:jc w:val="both"/>
        <w:rPr>
          <w:rFonts w:ascii="Times New Roman" w:eastAsia="Times New Roman" w:hAnsi="Times New Roman" w:cs="Times New Roman"/>
          <w:sz w:val="24"/>
          <w:szCs w:val="24"/>
        </w:rPr>
      </w:pPr>
      <w:r>
        <w:rPr>
          <w:rFonts w:ascii="Times New Roman" w:hAnsi="Times New Roman" w:cs="Times New Roman"/>
          <w:b/>
          <w:bCs/>
          <w:color w:val="000000"/>
          <w:sz w:val="23"/>
          <w:szCs w:val="23"/>
        </w:rPr>
        <w:tab/>
      </w:r>
      <w:r w:rsidRPr="00D0008F">
        <w:rPr>
          <w:rFonts w:ascii="Times New Roman" w:eastAsia="Times New Roman" w:hAnsi="Times New Roman" w:cs="Times New Roman"/>
          <w:sz w:val="24"/>
          <w:szCs w:val="24"/>
        </w:rPr>
        <w:t>Untuk menghindari adanya data yang tidak valid, maka penulis mengadakan keabsahan data dengan menggunakan teknik trianggulasi, yaitu teknik pemeriksaan keabsahan data dengan memanfaatkan sesuatu yang lain di luar dari data yang ada untuk kepentingan pengecekan atau sebagai bahan pembanding terhadap data yang ada. Dengan demikian, trigulasi dengan menggunakan sumber, berarti membandingkan dan mengecek kembali derajat kepercayaan suatu informasi yang diperoleh melalui waktu dan alat yang berbeda, trianggulasi dengan menggunakan metode dapat dilakukan dengan cara :</w:t>
      </w:r>
      <w:r w:rsidRPr="00EB270B">
        <w:rPr>
          <w:rStyle w:val="FootnoteReference"/>
          <w:rFonts w:ascii="Times New Roman" w:eastAsia="Times New Roman" w:hAnsi="Times New Roman" w:cs="Times New Roman"/>
          <w:sz w:val="24"/>
          <w:szCs w:val="24"/>
        </w:rPr>
        <w:footnoteReference w:id="65"/>
      </w:r>
    </w:p>
    <w:p w:rsidR="002D12E1" w:rsidRPr="009F440F" w:rsidRDefault="002D12E1" w:rsidP="007D1E62">
      <w:pPr>
        <w:pStyle w:val="ListParagraph"/>
        <w:numPr>
          <w:ilvl w:val="0"/>
          <w:numId w:val="33"/>
        </w:numPr>
        <w:spacing w:after="0" w:line="480" w:lineRule="auto"/>
        <w:jc w:val="both"/>
        <w:rPr>
          <w:rFonts w:ascii="Times New Roman" w:eastAsia="Times New Roman" w:hAnsi="Times New Roman" w:cs="Times New Roman"/>
          <w:i/>
          <w:iCs/>
          <w:sz w:val="24"/>
          <w:szCs w:val="24"/>
        </w:rPr>
      </w:pPr>
      <w:r w:rsidRPr="009F440F">
        <w:rPr>
          <w:rFonts w:ascii="Times New Roman" w:eastAsia="Times New Roman" w:hAnsi="Times New Roman" w:cs="Times New Roman"/>
          <w:sz w:val="24"/>
          <w:szCs w:val="24"/>
        </w:rPr>
        <w:t>Membandingkan data hasil pengamatan dengan data hasil wawancara.</w:t>
      </w:r>
    </w:p>
    <w:p w:rsidR="002D12E1" w:rsidRPr="009F440F" w:rsidRDefault="002D12E1" w:rsidP="007D1E62">
      <w:pPr>
        <w:pStyle w:val="ListParagraph"/>
        <w:numPr>
          <w:ilvl w:val="0"/>
          <w:numId w:val="33"/>
        </w:numPr>
        <w:spacing w:after="0" w:line="480" w:lineRule="auto"/>
        <w:jc w:val="both"/>
        <w:rPr>
          <w:rFonts w:ascii="Times New Roman" w:eastAsia="Times New Roman" w:hAnsi="Times New Roman" w:cs="Times New Roman"/>
          <w:i/>
          <w:iCs/>
          <w:sz w:val="24"/>
          <w:szCs w:val="24"/>
        </w:rPr>
      </w:pPr>
      <w:r w:rsidRPr="009F440F">
        <w:rPr>
          <w:rFonts w:ascii="Times New Roman" w:eastAsia="Times New Roman" w:hAnsi="Times New Roman" w:cs="Times New Roman"/>
          <w:sz w:val="24"/>
          <w:szCs w:val="24"/>
        </w:rPr>
        <w:lastRenderedPageBreak/>
        <w:t>Membandingkan data apa yang dikatakan orang di depan umum dan apa yang dikatakan secara pribadi.</w:t>
      </w:r>
    </w:p>
    <w:p w:rsidR="002D12E1" w:rsidRPr="009F440F" w:rsidRDefault="002D12E1" w:rsidP="007D1E62">
      <w:pPr>
        <w:pStyle w:val="ListParagraph"/>
        <w:numPr>
          <w:ilvl w:val="0"/>
          <w:numId w:val="33"/>
        </w:numPr>
        <w:spacing w:after="0" w:line="480" w:lineRule="auto"/>
        <w:jc w:val="both"/>
        <w:rPr>
          <w:rFonts w:ascii="Times New Roman" w:eastAsia="Times New Roman" w:hAnsi="Times New Roman" w:cs="Times New Roman"/>
          <w:i/>
          <w:iCs/>
          <w:sz w:val="24"/>
          <w:szCs w:val="24"/>
        </w:rPr>
      </w:pPr>
      <w:r w:rsidRPr="009F440F">
        <w:rPr>
          <w:rFonts w:ascii="Times New Roman" w:eastAsia="Times New Roman" w:hAnsi="Times New Roman" w:cs="Times New Roman"/>
          <w:sz w:val="24"/>
          <w:szCs w:val="24"/>
        </w:rPr>
        <w:t>Membandingkan apa yang dikatakan orang-orang dalam situasi penelitian dengan apa yang dikatakan sepanjang waktu.</w:t>
      </w:r>
    </w:p>
    <w:p w:rsidR="002D12E1" w:rsidRPr="0088358A" w:rsidRDefault="002D12E1" w:rsidP="007D1E62">
      <w:pPr>
        <w:pStyle w:val="ListParagraph"/>
        <w:numPr>
          <w:ilvl w:val="0"/>
          <w:numId w:val="33"/>
        </w:numPr>
        <w:spacing w:after="0" w:line="480" w:lineRule="auto"/>
        <w:jc w:val="both"/>
        <w:rPr>
          <w:rFonts w:ascii="Times New Roman" w:eastAsia="Times New Roman" w:hAnsi="Times New Roman" w:cs="Times New Roman"/>
          <w:i/>
          <w:iCs/>
          <w:sz w:val="24"/>
          <w:szCs w:val="24"/>
        </w:rPr>
      </w:pPr>
      <w:r w:rsidRPr="009F440F">
        <w:rPr>
          <w:rFonts w:ascii="Times New Roman" w:eastAsia="Times New Roman" w:hAnsi="Times New Roman" w:cs="Times New Roman"/>
          <w:sz w:val="24"/>
          <w:szCs w:val="24"/>
        </w:rPr>
        <w:t>Membandingkan keadaan dan perspektif seseorang dengan pendapat dan pandangan orang.</w:t>
      </w:r>
    </w:p>
    <w:p w:rsidR="002D12E1" w:rsidRPr="007106BF" w:rsidRDefault="002D12E1" w:rsidP="002D12E1">
      <w:pPr>
        <w:pStyle w:val="ListParagraph"/>
        <w:spacing w:after="0" w:line="240" w:lineRule="auto"/>
        <w:jc w:val="both"/>
        <w:rPr>
          <w:rFonts w:ascii="Times New Roman" w:eastAsia="Times New Roman" w:hAnsi="Times New Roman" w:cs="Times New Roman"/>
          <w:i/>
          <w:iCs/>
          <w:sz w:val="24"/>
          <w:szCs w:val="24"/>
        </w:rPr>
      </w:pPr>
    </w:p>
    <w:p w:rsidR="002D12E1" w:rsidRPr="00DD6DF4" w:rsidRDefault="002D12E1" w:rsidP="007D1E62">
      <w:pPr>
        <w:pStyle w:val="ListParagraph"/>
        <w:numPr>
          <w:ilvl w:val="0"/>
          <w:numId w:val="16"/>
        </w:numPr>
        <w:autoSpaceDE w:val="0"/>
        <w:autoSpaceDN w:val="0"/>
        <w:adjustRightInd w:val="0"/>
        <w:spacing w:after="0" w:line="480" w:lineRule="auto"/>
        <w:ind w:left="360"/>
        <w:jc w:val="both"/>
        <w:rPr>
          <w:rFonts w:asciiTheme="majorBidi" w:hAnsiTheme="majorBidi" w:cstheme="majorBidi"/>
          <w:b/>
          <w:bCs/>
          <w:sz w:val="24"/>
          <w:szCs w:val="24"/>
        </w:rPr>
      </w:pPr>
      <w:r>
        <w:rPr>
          <w:rFonts w:asciiTheme="majorBidi" w:hAnsiTheme="majorBidi" w:cstheme="majorBidi"/>
          <w:b/>
          <w:bCs/>
          <w:sz w:val="24"/>
          <w:szCs w:val="24"/>
          <w:lang w:val="en-US"/>
        </w:rPr>
        <w:t xml:space="preserve">Teknik </w:t>
      </w:r>
      <w:r w:rsidRPr="00DD6DF4">
        <w:rPr>
          <w:rFonts w:asciiTheme="majorBidi" w:hAnsiTheme="majorBidi" w:cstheme="majorBidi"/>
          <w:b/>
          <w:bCs/>
          <w:sz w:val="24"/>
          <w:szCs w:val="24"/>
        </w:rPr>
        <w:t>Analisis Data</w:t>
      </w:r>
    </w:p>
    <w:p w:rsidR="002D12E1" w:rsidRDefault="002D12E1" w:rsidP="002D12E1">
      <w:pPr>
        <w:autoSpaceDE w:val="0"/>
        <w:autoSpaceDN w:val="0"/>
        <w:adjustRightInd w:val="0"/>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ab/>
      </w:r>
      <w:r w:rsidRPr="004071BC">
        <w:rPr>
          <w:rFonts w:asciiTheme="majorBidi" w:hAnsiTheme="majorBidi" w:cstheme="majorBidi"/>
          <w:sz w:val="24"/>
          <w:szCs w:val="24"/>
        </w:rPr>
        <w:t>Penelitian ini merupakan penelitian kualitatif. Jadi, analisis data</w:t>
      </w:r>
      <w:r>
        <w:rPr>
          <w:rFonts w:asciiTheme="majorBidi" w:hAnsiTheme="majorBidi" w:cstheme="majorBidi"/>
          <w:sz w:val="24"/>
          <w:szCs w:val="24"/>
        </w:rPr>
        <w:t xml:space="preserve"> </w:t>
      </w:r>
      <w:r w:rsidRPr="004071BC">
        <w:rPr>
          <w:rFonts w:asciiTheme="majorBidi" w:hAnsiTheme="majorBidi" w:cstheme="majorBidi"/>
          <w:sz w:val="24"/>
          <w:szCs w:val="24"/>
        </w:rPr>
        <w:t>yang digunakan adalah analisis non statistik, yaitu menggunakan analisis</w:t>
      </w:r>
      <w:r>
        <w:rPr>
          <w:rFonts w:asciiTheme="majorBidi" w:hAnsiTheme="majorBidi" w:cstheme="majorBidi"/>
          <w:sz w:val="24"/>
          <w:szCs w:val="24"/>
        </w:rPr>
        <w:t xml:space="preserve"> </w:t>
      </w:r>
      <w:r w:rsidRPr="004071BC">
        <w:rPr>
          <w:rFonts w:asciiTheme="majorBidi" w:hAnsiTheme="majorBidi" w:cstheme="majorBidi"/>
          <w:sz w:val="24"/>
          <w:szCs w:val="24"/>
        </w:rPr>
        <w:t>deskriptif analitis. Analisis data yang digunakan bukan dalam bentuk</w:t>
      </w:r>
      <w:r>
        <w:rPr>
          <w:rFonts w:asciiTheme="majorBidi" w:hAnsiTheme="majorBidi" w:cstheme="majorBidi"/>
          <w:sz w:val="24"/>
          <w:szCs w:val="24"/>
        </w:rPr>
        <w:t xml:space="preserve"> </w:t>
      </w:r>
      <w:r w:rsidRPr="004071BC">
        <w:rPr>
          <w:rFonts w:asciiTheme="majorBidi" w:hAnsiTheme="majorBidi" w:cstheme="majorBidi"/>
          <w:sz w:val="24"/>
          <w:szCs w:val="24"/>
        </w:rPr>
        <w:t>angka, melainkan dalam bentuk laporan dan uraian deskriptif. Untuk</w:t>
      </w:r>
      <w:r>
        <w:rPr>
          <w:rFonts w:asciiTheme="majorBidi" w:hAnsiTheme="majorBidi" w:cstheme="majorBidi"/>
          <w:sz w:val="24"/>
          <w:szCs w:val="24"/>
        </w:rPr>
        <w:t xml:space="preserve"> </w:t>
      </w:r>
      <w:r w:rsidRPr="004071BC">
        <w:rPr>
          <w:rFonts w:asciiTheme="majorBidi" w:hAnsiTheme="majorBidi" w:cstheme="majorBidi"/>
          <w:sz w:val="24"/>
          <w:szCs w:val="24"/>
        </w:rPr>
        <w:t>selanjutnya dianalisis dengan kerangka berfikir induktif. Dalam teknik ini</w:t>
      </w:r>
      <w:r>
        <w:rPr>
          <w:rFonts w:asciiTheme="majorBidi" w:hAnsiTheme="majorBidi" w:cstheme="majorBidi"/>
          <w:sz w:val="24"/>
          <w:szCs w:val="24"/>
        </w:rPr>
        <w:t xml:space="preserve"> </w:t>
      </w:r>
      <w:r w:rsidRPr="004071BC">
        <w:rPr>
          <w:rFonts w:asciiTheme="majorBidi" w:hAnsiTheme="majorBidi" w:cstheme="majorBidi"/>
          <w:sz w:val="24"/>
          <w:szCs w:val="24"/>
        </w:rPr>
        <w:t>data yang diperoleh secara sistematis dan objektif melalui wawancara,</w:t>
      </w:r>
      <w:r>
        <w:rPr>
          <w:rFonts w:asciiTheme="majorBidi" w:hAnsiTheme="majorBidi" w:cstheme="majorBidi"/>
          <w:sz w:val="24"/>
          <w:szCs w:val="24"/>
        </w:rPr>
        <w:t xml:space="preserve"> </w:t>
      </w:r>
      <w:r w:rsidRPr="004071BC">
        <w:rPr>
          <w:rFonts w:asciiTheme="majorBidi" w:hAnsiTheme="majorBidi" w:cstheme="majorBidi"/>
          <w:sz w:val="24"/>
          <w:szCs w:val="24"/>
        </w:rPr>
        <w:t>angket, dokumentasi dan observasi diolah dan dianalisis sesuai dengan</w:t>
      </w:r>
      <w:r>
        <w:rPr>
          <w:rFonts w:asciiTheme="majorBidi" w:hAnsiTheme="majorBidi" w:cstheme="majorBidi"/>
          <w:sz w:val="24"/>
          <w:szCs w:val="24"/>
        </w:rPr>
        <w:t xml:space="preserve"> </w:t>
      </w:r>
      <w:r w:rsidRPr="004071BC">
        <w:rPr>
          <w:rFonts w:asciiTheme="majorBidi" w:hAnsiTheme="majorBidi" w:cstheme="majorBidi"/>
          <w:sz w:val="24"/>
          <w:szCs w:val="24"/>
        </w:rPr>
        <w:t>karakteristik penelitian kualitatif, yaitu secara induktif. Metode ini</w:t>
      </w:r>
      <w:r>
        <w:rPr>
          <w:rFonts w:asciiTheme="majorBidi" w:hAnsiTheme="majorBidi" w:cstheme="majorBidi"/>
          <w:sz w:val="24"/>
          <w:szCs w:val="24"/>
        </w:rPr>
        <w:t xml:space="preserve"> </w:t>
      </w:r>
      <w:r w:rsidRPr="004071BC">
        <w:rPr>
          <w:rFonts w:asciiTheme="majorBidi" w:hAnsiTheme="majorBidi" w:cstheme="majorBidi"/>
          <w:sz w:val="24"/>
          <w:szCs w:val="24"/>
        </w:rPr>
        <w:t xml:space="preserve">digunakan untuk menganalisis tentang pendidikan majlis ta’lim </w:t>
      </w:r>
      <w:r>
        <w:rPr>
          <w:rFonts w:asciiTheme="majorBidi" w:hAnsiTheme="majorBidi" w:cstheme="majorBidi"/>
          <w:sz w:val="24"/>
          <w:szCs w:val="24"/>
        </w:rPr>
        <w:t xml:space="preserve">di </w:t>
      </w:r>
      <w:r>
        <w:rPr>
          <w:rFonts w:asciiTheme="majorBidi" w:hAnsiTheme="majorBidi" w:cstheme="majorBidi"/>
          <w:sz w:val="24"/>
          <w:szCs w:val="24"/>
          <w:lang w:val="en-US"/>
        </w:rPr>
        <w:t xml:space="preserve">Kecamatan Karang Jaya </w:t>
      </w:r>
      <w:r>
        <w:rPr>
          <w:rFonts w:asciiTheme="majorBidi" w:hAnsiTheme="majorBidi" w:cstheme="majorBidi"/>
          <w:sz w:val="24"/>
          <w:szCs w:val="24"/>
        </w:rPr>
        <w:t xml:space="preserve">Kabupaten Musi Rawas Utara </w:t>
      </w:r>
      <w:r w:rsidRPr="004071BC">
        <w:rPr>
          <w:rFonts w:asciiTheme="majorBidi" w:hAnsiTheme="majorBidi" w:cstheme="majorBidi"/>
          <w:sz w:val="24"/>
          <w:szCs w:val="24"/>
        </w:rPr>
        <w:t>serta perannya dalam upaya mempertahankan nilai-nilai</w:t>
      </w:r>
      <w:r>
        <w:rPr>
          <w:rFonts w:asciiTheme="majorBidi" w:hAnsiTheme="majorBidi" w:cstheme="majorBidi"/>
          <w:sz w:val="24"/>
          <w:szCs w:val="24"/>
        </w:rPr>
        <w:t xml:space="preserve"> </w:t>
      </w:r>
      <w:r w:rsidRPr="004071BC">
        <w:rPr>
          <w:rFonts w:asciiTheme="majorBidi" w:hAnsiTheme="majorBidi" w:cstheme="majorBidi"/>
          <w:sz w:val="24"/>
          <w:szCs w:val="24"/>
        </w:rPr>
        <w:t>keagamaan.</w:t>
      </w:r>
    </w:p>
    <w:p w:rsidR="002D12E1" w:rsidRDefault="002D12E1" w:rsidP="002D12E1">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220996">
        <w:rPr>
          <w:rFonts w:ascii="Times New Roman" w:hAnsi="Times New Roman" w:cs="Times New Roman"/>
          <w:color w:val="000000"/>
          <w:sz w:val="24"/>
          <w:szCs w:val="24"/>
        </w:rPr>
        <w:t xml:space="preserve">Aktivitas dalam analisis data yang dilaksanakan secara interaktif dan berlangsung secara terus menerus sampai tuntas. Tiga langkah aktivitas dalam analisis </w:t>
      </w:r>
      <w:r>
        <w:rPr>
          <w:rFonts w:ascii="Times New Roman" w:hAnsi="Times New Roman" w:cs="Times New Roman"/>
          <w:color w:val="000000"/>
          <w:sz w:val="24"/>
          <w:szCs w:val="24"/>
        </w:rPr>
        <w:t xml:space="preserve"> mengunakan ciri-ciri </w:t>
      </w:r>
      <w:r w:rsidRPr="00220996">
        <w:rPr>
          <w:rFonts w:ascii="Times New Roman" w:hAnsi="Times New Roman" w:cs="Times New Roman"/>
          <w:color w:val="000000"/>
          <w:sz w:val="24"/>
          <w:szCs w:val="24"/>
        </w:rPr>
        <w:t>yaitu:</w:t>
      </w:r>
    </w:p>
    <w:p w:rsidR="002D12E1" w:rsidRPr="005D07C3" w:rsidRDefault="002D12E1" w:rsidP="007D1E62">
      <w:pPr>
        <w:pStyle w:val="ListParagraph"/>
        <w:numPr>
          <w:ilvl w:val="0"/>
          <w:numId w:val="32"/>
        </w:numPr>
        <w:autoSpaceDE w:val="0"/>
        <w:autoSpaceDN w:val="0"/>
        <w:adjustRightInd w:val="0"/>
        <w:spacing w:after="0" w:line="480" w:lineRule="auto"/>
        <w:jc w:val="both"/>
        <w:rPr>
          <w:rFonts w:asciiTheme="majorBidi" w:hAnsiTheme="majorBidi" w:cstheme="majorBidi"/>
          <w:color w:val="000000"/>
          <w:sz w:val="24"/>
          <w:szCs w:val="24"/>
        </w:rPr>
      </w:pPr>
      <w:r w:rsidRPr="005D07C3">
        <w:rPr>
          <w:rFonts w:asciiTheme="majorBidi" w:hAnsiTheme="majorBidi" w:cstheme="majorBidi"/>
          <w:i/>
          <w:iCs/>
          <w:color w:val="000000"/>
          <w:sz w:val="24"/>
          <w:szCs w:val="24"/>
        </w:rPr>
        <w:t xml:space="preserve">Data reduction </w:t>
      </w:r>
      <w:r w:rsidRPr="005D07C3">
        <w:rPr>
          <w:rFonts w:asciiTheme="majorBidi" w:hAnsiTheme="majorBidi" w:cstheme="majorBidi"/>
          <w:color w:val="000000"/>
          <w:sz w:val="24"/>
          <w:szCs w:val="24"/>
        </w:rPr>
        <w:t xml:space="preserve">( Reduksi data ) </w:t>
      </w:r>
    </w:p>
    <w:p w:rsidR="002D12E1" w:rsidRDefault="002D12E1" w:rsidP="002D12E1">
      <w:pPr>
        <w:autoSpaceDE w:val="0"/>
        <w:autoSpaceDN w:val="0"/>
        <w:adjustRightInd w:val="0"/>
        <w:spacing w:after="0" w:line="480" w:lineRule="auto"/>
        <w:ind w:left="720" w:firstLine="720"/>
        <w:jc w:val="both"/>
        <w:rPr>
          <w:rFonts w:asciiTheme="majorBidi" w:hAnsiTheme="majorBidi" w:cstheme="majorBidi"/>
          <w:color w:val="000000"/>
          <w:sz w:val="24"/>
          <w:szCs w:val="24"/>
        </w:rPr>
      </w:pPr>
      <w:r w:rsidRPr="005D07C3">
        <w:rPr>
          <w:rFonts w:asciiTheme="majorBidi" w:hAnsiTheme="majorBidi" w:cstheme="majorBidi"/>
          <w:color w:val="000000"/>
          <w:sz w:val="24"/>
          <w:szCs w:val="24"/>
        </w:rPr>
        <w:t xml:space="preserve">Reduksi data berarti merangkum, memilih hal-hal yang pokok, memfokuskan pada hal-hal yang penting, membuang yang tidak perlu. Reduksi data dimaksudkan untuk menentukan data ulang sesuai dengan permasalahan yang akan penulis teliti, dengan </w:t>
      </w:r>
      <w:r w:rsidRPr="005D07C3">
        <w:rPr>
          <w:rFonts w:asciiTheme="majorBidi" w:hAnsiTheme="majorBidi" w:cstheme="majorBidi"/>
          <w:color w:val="000000"/>
          <w:sz w:val="24"/>
          <w:szCs w:val="24"/>
        </w:rPr>
        <w:lastRenderedPageBreak/>
        <w:t>demikian data yang telah direduksi akan memberikan gambaran yang lebih jelas dan mempermudah penelitian untuk melakukan pengumpulan data selanjutnya</w:t>
      </w:r>
      <w:r>
        <w:rPr>
          <w:rFonts w:asciiTheme="majorBidi" w:hAnsiTheme="majorBidi" w:cstheme="majorBidi"/>
          <w:color w:val="000000"/>
          <w:sz w:val="24"/>
          <w:szCs w:val="24"/>
        </w:rPr>
        <w:t>.</w:t>
      </w:r>
    </w:p>
    <w:p w:rsidR="002D12E1" w:rsidRDefault="002D12E1" w:rsidP="002D12E1">
      <w:pPr>
        <w:autoSpaceDE w:val="0"/>
        <w:autoSpaceDN w:val="0"/>
        <w:adjustRightInd w:val="0"/>
        <w:spacing w:after="0" w:line="480" w:lineRule="auto"/>
        <w:ind w:left="720" w:firstLine="720"/>
        <w:jc w:val="both"/>
        <w:rPr>
          <w:rFonts w:asciiTheme="majorBidi" w:hAnsiTheme="majorBidi" w:cstheme="majorBidi"/>
          <w:sz w:val="24"/>
          <w:szCs w:val="24"/>
        </w:rPr>
      </w:pPr>
      <w:r w:rsidRPr="005D07C3">
        <w:rPr>
          <w:rFonts w:asciiTheme="majorBidi" w:hAnsiTheme="majorBidi" w:cstheme="majorBidi"/>
          <w:sz w:val="24"/>
          <w:szCs w:val="24"/>
        </w:rPr>
        <w:t xml:space="preserve">Data hasil penelitian ini harus direduksi meliputi hasil wawancara, dokumentasi dan observasi berisi tentang </w:t>
      </w:r>
      <w:r>
        <w:rPr>
          <w:rFonts w:asciiTheme="majorBidi" w:hAnsiTheme="majorBidi" w:cstheme="majorBidi"/>
          <w:sz w:val="24"/>
          <w:szCs w:val="24"/>
          <w:lang w:val="en-US"/>
        </w:rPr>
        <w:t xml:space="preserve">peran majelis taklim </w:t>
      </w:r>
      <w:r w:rsidR="007F6AA5">
        <w:rPr>
          <w:rFonts w:asciiTheme="majorBidi" w:hAnsiTheme="majorBidi" w:cstheme="majorBidi"/>
          <w:sz w:val="24"/>
          <w:szCs w:val="24"/>
          <w:lang w:val="en-US"/>
        </w:rPr>
        <w:t xml:space="preserve">di Kelurahan Pagar Dewa </w:t>
      </w:r>
      <w:r>
        <w:rPr>
          <w:rFonts w:asciiTheme="majorBidi" w:hAnsiTheme="majorBidi" w:cstheme="majorBidi"/>
          <w:sz w:val="24"/>
          <w:szCs w:val="24"/>
          <w:lang w:val="en-US"/>
        </w:rPr>
        <w:t xml:space="preserve">Kecamatan </w:t>
      </w:r>
      <w:r w:rsidR="007F6AA5">
        <w:rPr>
          <w:rFonts w:asciiTheme="majorBidi" w:hAnsiTheme="majorBidi" w:cstheme="majorBidi"/>
          <w:sz w:val="24"/>
          <w:szCs w:val="24"/>
          <w:lang w:val="en-US"/>
        </w:rPr>
        <w:t xml:space="preserve">Seelabar Kota Bengkulu </w:t>
      </w:r>
      <w:r>
        <w:rPr>
          <w:rFonts w:asciiTheme="majorBidi" w:hAnsiTheme="majorBidi" w:cstheme="majorBidi"/>
          <w:sz w:val="24"/>
          <w:szCs w:val="24"/>
          <w:lang w:val="en-US"/>
        </w:rPr>
        <w:t>dalam upaya menanamkan nilai-nilai keagamaan</w:t>
      </w:r>
      <w:r w:rsidRPr="005D07C3">
        <w:rPr>
          <w:rFonts w:asciiTheme="majorBidi" w:hAnsiTheme="majorBidi" w:cstheme="majorBidi"/>
          <w:sz w:val="24"/>
          <w:szCs w:val="24"/>
        </w:rPr>
        <w:t>.</w:t>
      </w:r>
    </w:p>
    <w:p w:rsidR="002D12E1" w:rsidRPr="005D07C3" w:rsidRDefault="002D12E1" w:rsidP="007D1E62">
      <w:pPr>
        <w:pStyle w:val="ListParagraph"/>
        <w:numPr>
          <w:ilvl w:val="0"/>
          <w:numId w:val="32"/>
        </w:numPr>
        <w:autoSpaceDE w:val="0"/>
        <w:autoSpaceDN w:val="0"/>
        <w:adjustRightInd w:val="0"/>
        <w:spacing w:after="0" w:line="480" w:lineRule="auto"/>
        <w:jc w:val="both"/>
        <w:rPr>
          <w:rFonts w:asciiTheme="majorBidi" w:hAnsiTheme="majorBidi" w:cstheme="majorBidi"/>
          <w:color w:val="000000"/>
          <w:sz w:val="24"/>
          <w:szCs w:val="24"/>
        </w:rPr>
      </w:pPr>
      <w:r w:rsidRPr="005D07C3">
        <w:rPr>
          <w:rFonts w:asciiTheme="majorBidi" w:hAnsiTheme="majorBidi" w:cstheme="majorBidi"/>
          <w:i/>
          <w:iCs/>
          <w:color w:val="000000"/>
          <w:sz w:val="24"/>
          <w:szCs w:val="24"/>
        </w:rPr>
        <w:t xml:space="preserve">Data display </w:t>
      </w:r>
      <w:r w:rsidRPr="005D07C3">
        <w:rPr>
          <w:rFonts w:asciiTheme="majorBidi" w:hAnsiTheme="majorBidi" w:cstheme="majorBidi"/>
          <w:color w:val="000000"/>
          <w:sz w:val="24"/>
          <w:szCs w:val="24"/>
        </w:rPr>
        <w:t xml:space="preserve">( Penyajian </w:t>
      </w:r>
      <w:r>
        <w:rPr>
          <w:rFonts w:asciiTheme="majorBidi" w:hAnsiTheme="majorBidi" w:cstheme="majorBidi"/>
          <w:color w:val="000000"/>
          <w:sz w:val="24"/>
          <w:szCs w:val="24"/>
        </w:rPr>
        <w:t>data</w:t>
      </w:r>
      <w:r w:rsidRPr="005D07C3">
        <w:rPr>
          <w:rFonts w:asciiTheme="majorBidi" w:hAnsiTheme="majorBidi" w:cstheme="majorBidi"/>
          <w:color w:val="000000"/>
          <w:sz w:val="24"/>
          <w:szCs w:val="24"/>
        </w:rPr>
        <w:t xml:space="preserve">) </w:t>
      </w:r>
    </w:p>
    <w:p w:rsidR="002D12E1" w:rsidRDefault="002D12E1" w:rsidP="002D12E1">
      <w:pPr>
        <w:autoSpaceDE w:val="0"/>
        <w:autoSpaceDN w:val="0"/>
        <w:adjustRightInd w:val="0"/>
        <w:spacing w:after="0" w:line="480" w:lineRule="auto"/>
        <w:ind w:left="720" w:firstLine="720"/>
        <w:jc w:val="both"/>
        <w:rPr>
          <w:rFonts w:asciiTheme="majorBidi" w:hAnsiTheme="majorBidi" w:cstheme="majorBidi"/>
          <w:color w:val="000000"/>
          <w:sz w:val="24"/>
          <w:szCs w:val="24"/>
        </w:rPr>
      </w:pPr>
      <w:r w:rsidRPr="005D07C3">
        <w:rPr>
          <w:rFonts w:asciiTheme="majorBidi" w:hAnsiTheme="majorBidi" w:cstheme="majorBidi"/>
          <w:color w:val="000000"/>
          <w:sz w:val="24"/>
          <w:szCs w:val="24"/>
        </w:rPr>
        <w:t>Data hasil reduksi disajikan atau didisplay ke dalam bentuk yang mudah dipahami. Dalam penelitian kualitatif penyajian data bisa dilakukan dalam bentuk uraian singkat, bagan hubungan antar kategori, dan sejenisnya.</w:t>
      </w:r>
      <w:r>
        <w:rPr>
          <w:rStyle w:val="FootnoteReference"/>
          <w:rFonts w:asciiTheme="majorBidi" w:hAnsiTheme="majorBidi" w:cstheme="majorBidi"/>
          <w:color w:val="000000"/>
          <w:sz w:val="24"/>
          <w:szCs w:val="24"/>
        </w:rPr>
        <w:footnoteReference w:id="66"/>
      </w:r>
      <w:r w:rsidRPr="005D07C3">
        <w:rPr>
          <w:rFonts w:asciiTheme="majorBidi" w:hAnsiTheme="majorBidi" w:cstheme="majorBidi"/>
          <w:color w:val="000000"/>
          <w:sz w:val="24"/>
          <w:szCs w:val="24"/>
        </w:rPr>
        <w:t xml:space="preserve"> Sajian data dimaksudkan untuk memilih data yang sesuai dengan kebutuhan penelitian tentang </w:t>
      </w:r>
      <w:r>
        <w:rPr>
          <w:rFonts w:asciiTheme="majorBidi" w:hAnsiTheme="majorBidi" w:cstheme="majorBidi"/>
          <w:sz w:val="24"/>
          <w:szCs w:val="24"/>
          <w:lang w:val="en-US"/>
        </w:rPr>
        <w:t xml:space="preserve">peran majelis taklim </w:t>
      </w:r>
      <w:r w:rsidR="007F6AA5">
        <w:rPr>
          <w:rFonts w:asciiTheme="majorBidi" w:hAnsiTheme="majorBidi" w:cstheme="majorBidi"/>
          <w:sz w:val="24"/>
          <w:szCs w:val="24"/>
          <w:lang w:val="en-US"/>
        </w:rPr>
        <w:t>di Kelurahan Pagar Dewa Kecamatan Seelabar Kota Bengkulu dalam upaya menanamkan nilai-nilai keagamaan</w:t>
      </w:r>
      <w:r w:rsidR="007F6AA5">
        <w:rPr>
          <w:rFonts w:asciiTheme="majorBidi" w:hAnsiTheme="majorBidi" w:cstheme="majorBidi"/>
          <w:sz w:val="24"/>
          <w:szCs w:val="24"/>
          <w:lang w:val="en-US"/>
        </w:rPr>
        <w:t>,</w:t>
      </w:r>
      <w:r w:rsidRPr="005D07C3">
        <w:rPr>
          <w:rFonts w:asciiTheme="majorBidi" w:hAnsiTheme="majorBidi" w:cstheme="majorBidi"/>
          <w:color w:val="000000"/>
          <w:sz w:val="24"/>
          <w:szCs w:val="24"/>
        </w:rPr>
        <w:t xml:space="preserve"> artinya data yang telah dirangkum tadi kemudian dipilih, sekiranya data mana yang diperlukan untuk penulisan laporan penelitian.</w:t>
      </w:r>
    </w:p>
    <w:p w:rsidR="002D12E1" w:rsidRPr="005D07C3" w:rsidRDefault="002D12E1" w:rsidP="007D1E62">
      <w:pPr>
        <w:pStyle w:val="ListParagraph"/>
        <w:numPr>
          <w:ilvl w:val="0"/>
          <w:numId w:val="32"/>
        </w:numPr>
        <w:autoSpaceDE w:val="0"/>
        <w:autoSpaceDN w:val="0"/>
        <w:adjustRightInd w:val="0"/>
        <w:spacing w:after="0" w:line="480" w:lineRule="auto"/>
        <w:jc w:val="both"/>
        <w:rPr>
          <w:rFonts w:asciiTheme="majorBidi" w:hAnsiTheme="majorBidi" w:cstheme="majorBidi"/>
          <w:i/>
          <w:iCs/>
          <w:color w:val="000000"/>
          <w:sz w:val="24"/>
          <w:szCs w:val="24"/>
        </w:rPr>
      </w:pPr>
      <w:r w:rsidRPr="005D07C3">
        <w:rPr>
          <w:rFonts w:asciiTheme="majorBidi" w:hAnsiTheme="majorBidi" w:cstheme="majorBidi"/>
          <w:i/>
          <w:iCs/>
          <w:color w:val="000000"/>
          <w:sz w:val="24"/>
          <w:szCs w:val="24"/>
        </w:rPr>
        <w:t xml:space="preserve">Conclusion drawing </w:t>
      </w:r>
      <w:r w:rsidRPr="005D07C3">
        <w:rPr>
          <w:rFonts w:asciiTheme="majorBidi" w:hAnsiTheme="majorBidi" w:cstheme="majorBidi"/>
          <w:color w:val="000000"/>
          <w:sz w:val="24"/>
          <w:szCs w:val="24"/>
        </w:rPr>
        <w:t xml:space="preserve">atau </w:t>
      </w:r>
      <w:r w:rsidRPr="005D07C3">
        <w:rPr>
          <w:rFonts w:asciiTheme="majorBidi" w:hAnsiTheme="majorBidi" w:cstheme="majorBidi"/>
          <w:i/>
          <w:iCs/>
          <w:color w:val="000000"/>
          <w:sz w:val="24"/>
          <w:szCs w:val="24"/>
        </w:rPr>
        <w:t xml:space="preserve">Verification </w:t>
      </w:r>
    </w:p>
    <w:p w:rsidR="002D12E1" w:rsidRDefault="002D12E1" w:rsidP="002D12E1">
      <w:pPr>
        <w:autoSpaceDE w:val="0"/>
        <w:autoSpaceDN w:val="0"/>
        <w:adjustRightInd w:val="0"/>
        <w:spacing w:after="0" w:line="48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Menurut </w:t>
      </w:r>
      <w:r w:rsidRPr="00A92012">
        <w:rPr>
          <w:rFonts w:asciiTheme="majorBidi" w:hAnsiTheme="majorBidi" w:cstheme="majorBidi"/>
          <w:sz w:val="24"/>
          <w:szCs w:val="24"/>
        </w:rPr>
        <w:t>Miles and Huberman penar</w:t>
      </w:r>
      <w:r>
        <w:rPr>
          <w:rFonts w:asciiTheme="majorBidi" w:hAnsiTheme="majorBidi" w:cstheme="majorBidi"/>
          <w:sz w:val="24"/>
          <w:szCs w:val="24"/>
        </w:rPr>
        <w:t xml:space="preserve">ikan kesimpulan dan verifikasi adalah </w:t>
      </w:r>
      <w:r w:rsidRPr="00A92012">
        <w:rPr>
          <w:rFonts w:asciiTheme="majorBidi" w:hAnsiTheme="majorBidi" w:cstheme="majorBidi"/>
          <w:sz w:val="24"/>
          <w:szCs w:val="24"/>
        </w:rPr>
        <w:t>kesimpulan awal yang dikem</w:t>
      </w:r>
      <w:r>
        <w:rPr>
          <w:rFonts w:asciiTheme="majorBidi" w:hAnsiTheme="majorBidi" w:cstheme="majorBidi"/>
          <w:sz w:val="24"/>
          <w:szCs w:val="24"/>
        </w:rPr>
        <w:t>ukakan masih bersifat sementara</w:t>
      </w:r>
      <w:r w:rsidRPr="00A92012">
        <w:rPr>
          <w:rFonts w:asciiTheme="majorBidi" w:hAnsiTheme="majorBidi" w:cstheme="majorBidi"/>
          <w:sz w:val="24"/>
          <w:szCs w:val="24"/>
        </w:rPr>
        <w:t xml:space="preserve">, dan akan berubah bila tidak ditemukan bukti-bukti yang kuat yang mendukung pada tahap pengumpulan data berikutnya. </w:t>
      </w:r>
      <w:r>
        <w:rPr>
          <w:rFonts w:asciiTheme="majorBidi" w:hAnsiTheme="majorBidi" w:cstheme="majorBidi"/>
          <w:sz w:val="24"/>
          <w:szCs w:val="24"/>
        </w:rPr>
        <w:t xml:space="preserve">Akan </w:t>
      </w:r>
      <w:r w:rsidRPr="00A92012">
        <w:rPr>
          <w:rFonts w:asciiTheme="majorBidi" w:hAnsiTheme="majorBidi" w:cstheme="majorBidi"/>
          <w:sz w:val="24"/>
          <w:szCs w:val="24"/>
        </w:rPr>
        <w:t>tetapi apabila kesimpulan yang dikemukakan pada tahap awal, di</w:t>
      </w:r>
      <w:r>
        <w:rPr>
          <w:rFonts w:asciiTheme="majorBidi" w:hAnsiTheme="majorBidi" w:cstheme="majorBidi"/>
          <w:sz w:val="24"/>
          <w:szCs w:val="24"/>
        </w:rPr>
        <w:t xml:space="preserve"> </w:t>
      </w:r>
      <w:r w:rsidRPr="00A92012">
        <w:rPr>
          <w:rFonts w:asciiTheme="majorBidi" w:hAnsiTheme="majorBidi" w:cstheme="majorBidi"/>
          <w:sz w:val="24"/>
          <w:szCs w:val="24"/>
        </w:rPr>
        <w:t>dukung oleh bukti</w:t>
      </w:r>
      <w:r w:rsidRPr="00440A86">
        <w:rPr>
          <w:rFonts w:asciiTheme="majorBidi" w:hAnsiTheme="majorBidi" w:cstheme="majorBidi"/>
          <w:sz w:val="24"/>
          <w:szCs w:val="24"/>
        </w:rPr>
        <w:t>-</w:t>
      </w:r>
      <w:r w:rsidRPr="00A92012">
        <w:rPr>
          <w:rFonts w:asciiTheme="majorBidi" w:hAnsiTheme="majorBidi" w:cstheme="majorBidi"/>
          <w:sz w:val="24"/>
          <w:szCs w:val="24"/>
        </w:rPr>
        <w:t>bukti yang valid dan konsisten saat peneliti kembali ke lapangan mengumpulkan data, maka kesimpulan yang dikemukakan merupakan kesimpulan yang kredibel.</w:t>
      </w:r>
    </w:p>
    <w:p w:rsidR="002D12E1" w:rsidRPr="00A103FE" w:rsidRDefault="002D12E1" w:rsidP="002D12E1">
      <w:pPr>
        <w:autoSpaceDE w:val="0"/>
        <w:autoSpaceDN w:val="0"/>
        <w:adjustRightInd w:val="0"/>
        <w:spacing w:after="0" w:line="480" w:lineRule="auto"/>
        <w:ind w:left="720" w:firstLine="720"/>
        <w:jc w:val="both"/>
        <w:rPr>
          <w:rFonts w:ascii="Times New Roman" w:hAnsi="Times New Roman" w:cs="Times New Roman"/>
          <w:sz w:val="24"/>
        </w:rPr>
      </w:pPr>
      <w:r>
        <w:rPr>
          <w:rFonts w:asciiTheme="majorBidi" w:hAnsiTheme="majorBidi" w:cstheme="majorBidi"/>
          <w:color w:val="000000" w:themeColor="text1"/>
          <w:sz w:val="24"/>
          <w:szCs w:val="24"/>
        </w:rPr>
        <w:t xml:space="preserve">Dari ketiga ciri-ciri teknik analissi di atas, bahwasanya ini dikemukakan oleh Mille and Huberman secara riil dalam suatu penelitian. </w:t>
      </w:r>
    </w:p>
    <w:p w:rsidR="004E6DC1" w:rsidRDefault="004E6DC1">
      <w:bookmarkStart w:id="1" w:name="_GoBack"/>
      <w:bookmarkEnd w:id="1"/>
    </w:p>
    <w:sectPr w:rsidR="004E6DC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62" w:rsidRDefault="007D1E62" w:rsidP="002D12E1">
      <w:pPr>
        <w:spacing w:after="0" w:line="240" w:lineRule="auto"/>
      </w:pPr>
      <w:r>
        <w:separator/>
      </w:r>
    </w:p>
  </w:endnote>
  <w:endnote w:type="continuationSeparator" w:id="0">
    <w:p w:rsidR="007D1E62" w:rsidRDefault="007D1E62" w:rsidP="002D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62" w:rsidRDefault="007D1E62" w:rsidP="002D12E1">
      <w:pPr>
        <w:spacing w:after="0" w:line="240" w:lineRule="auto"/>
      </w:pPr>
      <w:r>
        <w:separator/>
      </w:r>
    </w:p>
  </w:footnote>
  <w:footnote w:type="continuationSeparator" w:id="0">
    <w:p w:rsidR="007D1E62" w:rsidRDefault="007D1E62" w:rsidP="002D12E1">
      <w:pPr>
        <w:spacing w:after="0" w:line="240" w:lineRule="auto"/>
      </w:pPr>
      <w:r>
        <w:continuationSeparator/>
      </w:r>
    </w:p>
  </w:footnote>
  <w:footnote w:id="1">
    <w:p w:rsidR="00A65283" w:rsidRPr="001B6C5E" w:rsidRDefault="00A65283" w:rsidP="002D12E1">
      <w:pPr>
        <w:spacing w:after="0" w:line="240" w:lineRule="auto"/>
        <w:jc w:val="both"/>
        <w:rPr>
          <w:lang w:val="en-US"/>
        </w:rPr>
      </w:pPr>
      <w:r>
        <w:rPr>
          <w:rFonts w:asciiTheme="majorBidi" w:hAnsiTheme="majorBidi" w:cstheme="majorBidi"/>
          <w:sz w:val="20"/>
          <w:szCs w:val="20"/>
          <w:lang w:val="en-US"/>
        </w:rPr>
        <w:tab/>
      </w:r>
      <w:r w:rsidRPr="00352740">
        <w:rPr>
          <w:rStyle w:val="FootnoteReference"/>
          <w:rFonts w:asciiTheme="majorBidi" w:hAnsiTheme="majorBidi" w:cstheme="majorBidi"/>
          <w:sz w:val="20"/>
          <w:szCs w:val="20"/>
        </w:rPr>
        <w:footnoteRef/>
      </w:r>
      <w:r w:rsidRPr="00352740">
        <w:rPr>
          <w:rFonts w:asciiTheme="majorBidi" w:hAnsiTheme="majorBidi" w:cstheme="majorBidi"/>
          <w:sz w:val="20"/>
          <w:szCs w:val="20"/>
        </w:rPr>
        <w:t xml:space="preserve"> </w:t>
      </w:r>
      <w:r w:rsidRPr="00352740">
        <w:rPr>
          <w:rFonts w:asciiTheme="majorBidi" w:hAnsiTheme="majorBidi" w:cstheme="majorBidi"/>
          <w:iCs/>
          <w:sz w:val="20"/>
          <w:szCs w:val="20"/>
          <w:lang w:val="en-US"/>
        </w:rPr>
        <w:t xml:space="preserve">Helmawati, </w:t>
      </w:r>
      <w:r w:rsidRPr="00352740">
        <w:rPr>
          <w:rFonts w:asciiTheme="majorBidi" w:hAnsiTheme="majorBidi" w:cstheme="majorBidi"/>
          <w:i/>
          <w:sz w:val="20"/>
          <w:szCs w:val="20"/>
          <w:lang w:val="en-US"/>
        </w:rPr>
        <w:t>Pendidikan Nasional dan Optimalisasi Majelis Taklim, (</w:t>
      </w:r>
      <w:r w:rsidRPr="00352740">
        <w:rPr>
          <w:rFonts w:asciiTheme="majorBidi" w:hAnsiTheme="majorBidi" w:cstheme="majorBidi"/>
          <w:iCs/>
          <w:sz w:val="20"/>
          <w:szCs w:val="20"/>
          <w:lang w:val="en-US"/>
        </w:rPr>
        <w:t xml:space="preserve">Jakarta : Rineka Cipta, 2016), h. 34 </w:t>
      </w:r>
    </w:p>
  </w:footnote>
  <w:footnote w:id="2">
    <w:p w:rsidR="00A65283" w:rsidRPr="00680F8A" w:rsidRDefault="00A65283" w:rsidP="002D12E1">
      <w:pPr>
        <w:pStyle w:val="FootnoteText"/>
        <w:ind w:firstLine="720"/>
        <w:jc w:val="both"/>
        <w:rPr>
          <w:rFonts w:asciiTheme="majorBidi" w:hAnsiTheme="majorBidi" w:cstheme="majorBidi"/>
          <w:lang w:val="en-US"/>
        </w:rPr>
      </w:pPr>
      <w:r w:rsidRPr="0017098F">
        <w:rPr>
          <w:rStyle w:val="FootnoteReference"/>
          <w:rFonts w:asciiTheme="majorBidi" w:hAnsiTheme="majorBidi" w:cstheme="majorBidi"/>
          <w:color w:val="000000" w:themeColor="text1"/>
        </w:rPr>
        <w:footnoteRef/>
      </w:r>
      <w:r w:rsidRPr="0017098F">
        <w:rPr>
          <w:rFonts w:asciiTheme="majorBidi" w:hAnsiTheme="majorBidi" w:cstheme="majorBidi"/>
          <w:color w:val="000000" w:themeColor="text1"/>
        </w:rPr>
        <w:t xml:space="preserve"> </w:t>
      </w:r>
      <w:r w:rsidRPr="00352740">
        <w:rPr>
          <w:rFonts w:asciiTheme="majorBidi" w:hAnsiTheme="majorBidi" w:cstheme="majorBidi"/>
          <w:iCs/>
          <w:lang w:val="en-US"/>
        </w:rPr>
        <w:t xml:space="preserve">Helmawati, </w:t>
      </w:r>
      <w:r w:rsidRPr="00352740">
        <w:rPr>
          <w:rFonts w:asciiTheme="majorBidi" w:hAnsiTheme="majorBidi" w:cstheme="majorBidi"/>
          <w:i/>
          <w:lang w:val="en-US"/>
        </w:rPr>
        <w:t>Pendidikan Nasional d</w:t>
      </w:r>
      <w:r>
        <w:rPr>
          <w:rFonts w:asciiTheme="majorBidi" w:hAnsiTheme="majorBidi" w:cstheme="majorBidi"/>
          <w:i/>
          <w:lang w:val="en-US"/>
        </w:rPr>
        <w:t>an Optimalisasi Majelis Taklim</w:t>
      </w:r>
      <w:r w:rsidRPr="00352740">
        <w:rPr>
          <w:rFonts w:asciiTheme="majorBidi" w:hAnsiTheme="majorBidi" w:cstheme="majorBidi"/>
          <w:iCs/>
          <w:lang w:val="en-US"/>
        </w:rPr>
        <w:t xml:space="preserve">, h. </w:t>
      </w:r>
      <w:r>
        <w:rPr>
          <w:rFonts w:asciiTheme="majorBidi" w:hAnsiTheme="majorBidi" w:cstheme="majorBidi"/>
          <w:iCs/>
          <w:lang w:val="en-US"/>
        </w:rPr>
        <w:t>41</w:t>
      </w:r>
    </w:p>
  </w:footnote>
  <w:footnote w:id="3">
    <w:p w:rsidR="00A65283" w:rsidRPr="00BA5580" w:rsidRDefault="00A65283" w:rsidP="002D12E1">
      <w:pPr>
        <w:pStyle w:val="FootnoteText"/>
        <w:jc w:val="both"/>
        <w:rPr>
          <w:rFonts w:ascii="Times New Roman" w:hAnsi="Times New Roman" w:cs="Times New Roman"/>
        </w:rPr>
      </w:pPr>
      <w:r>
        <w:rPr>
          <w:rFonts w:ascii="Times New Roman" w:hAnsi="Times New Roman" w:cs="Times New Roman"/>
          <w:lang w:val="en-US"/>
        </w:rPr>
        <w:tab/>
      </w:r>
      <w:r w:rsidRPr="00BA5580">
        <w:rPr>
          <w:rStyle w:val="FootnoteReference"/>
          <w:rFonts w:ascii="Times New Roman" w:hAnsi="Times New Roman" w:cs="Times New Roman"/>
        </w:rPr>
        <w:footnoteRef/>
      </w:r>
      <w:r w:rsidRPr="00BA5580">
        <w:rPr>
          <w:rFonts w:ascii="Times New Roman" w:hAnsi="Times New Roman" w:cs="Times New Roman"/>
        </w:rPr>
        <w:t xml:space="preserve"> </w:t>
      </w:r>
      <w:r w:rsidRPr="00BA5580">
        <w:rPr>
          <w:rFonts w:ascii="Times New Roman" w:hAnsi="Times New Roman" w:cs="Times New Roman"/>
        </w:rPr>
        <w:t xml:space="preserve">Departemen Agama RI, </w:t>
      </w:r>
      <w:r w:rsidRPr="00BA5580">
        <w:rPr>
          <w:rFonts w:ascii="Times New Roman" w:hAnsi="Times New Roman" w:cs="Times New Roman"/>
          <w:i/>
        </w:rPr>
        <w:t>Al-Qur’an dan Terjemahnya</w:t>
      </w:r>
      <w:r w:rsidRPr="00BA5580">
        <w:rPr>
          <w:rFonts w:ascii="Times New Roman" w:hAnsi="Times New Roman" w:cs="Times New Roman"/>
        </w:rPr>
        <w:t>, (Jakarta : Asyifa, 20</w:t>
      </w:r>
      <w:r>
        <w:rPr>
          <w:rFonts w:ascii="Times New Roman" w:hAnsi="Times New Roman" w:cs="Times New Roman"/>
        </w:rPr>
        <w:t>1</w:t>
      </w:r>
      <w:r w:rsidRPr="00BA5580">
        <w:rPr>
          <w:rFonts w:ascii="Times New Roman" w:hAnsi="Times New Roman" w:cs="Times New Roman"/>
        </w:rPr>
        <w:t>0), h. 63.</w:t>
      </w:r>
    </w:p>
  </w:footnote>
  <w:footnote w:id="4">
    <w:p w:rsidR="00A65283" w:rsidRPr="00A9098D" w:rsidRDefault="00A65283" w:rsidP="002D12E1">
      <w:pPr>
        <w:pStyle w:val="FootnoteText"/>
        <w:ind w:firstLine="720"/>
        <w:jc w:val="both"/>
        <w:rPr>
          <w:lang w:val="en-US"/>
        </w:rPr>
      </w:pPr>
      <w:r>
        <w:rPr>
          <w:rStyle w:val="FootnoteReference"/>
        </w:rPr>
        <w:footnoteRef/>
      </w:r>
      <w:r>
        <w:t xml:space="preserve"> </w:t>
      </w:r>
      <w:r w:rsidRPr="00352740">
        <w:rPr>
          <w:rFonts w:asciiTheme="majorBidi" w:hAnsiTheme="majorBidi" w:cstheme="majorBidi"/>
          <w:iCs/>
          <w:lang w:val="en-US"/>
        </w:rPr>
        <w:t xml:space="preserve">Helmawati, </w:t>
      </w:r>
      <w:r w:rsidRPr="00352740">
        <w:rPr>
          <w:rFonts w:asciiTheme="majorBidi" w:hAnsiTheme="majorBidi" w:cstheme="majorBidi"/>
          <w:i/>
          <w:lang w:val="en-US"/>
        </w:rPr>
        <w:t>Pendidikan Nasional d</w:t>
      </w:r>
      <w:r>
        <w:rPr>
          <w:rFonts w:asciiTheme="majorBidi" w:hAnsiTheme="majorBidi" w:cstheme="majorBidi"/>
          <w:i/>
          <w:lang w:val="en-US"/>
        </w:rPr>
        <w:t>an Optimalisasi Majelis Taklim</w:t>
      </w:r>
      <w:r w:rsidRPr="00352740">
        <w:rPr>
          <w:rFonts w:asciiTheme="majorBidi" w:hAnsiTheme="majorBidi" w:cstheme="majorBidi"/>
          <w:iCs/>
          <w:lang w:val="en-US"/>
        </w:rPr>
        <w:t xml:space="preserve">, h. </w:t>
      </w:r>
      <w:r>
        <w:rPr>
          <w:rFonts w:asciiTheme="majorBidi" w:hAnsiTheme="majorBidi" w:cstheme="majorBidi"/>
          <w:iCs/>
          <w:lang w:val="en-US"/>
        </w:rPr>
        <w:t>46</w:t>
      </w:r>
    </w:p>
  </w:footnote>
  <w:footnote w:id="5">
    <w:p w:rsidR="00A65283" w:rsidRPr="00622F88" w:rsidRDefault="00A65283" w:rsidP="002D12E1">
      <w:pPr>
        <w:spacing w:after="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ab/>
      </w:r>
      <w:r w:rsidRPr="00622F88">
        <w:rPr>
          <w:rStyle w:val="FootnoteReference"/>
          <w:rFonts w:asciiTheme="majorBidi" w:hAnsiTheme="majorBidi" w:cstheme="majorBidi"/>
          <w:sz w:val="20"/>
          <w:szCs w:val="20"/>
        </w:rPr>
        <w:footnoteRef/>
      </w:r>
      <w:r w:rsidRPr="00622F88">
        <w:rPr>
          <w:rFonts w:asciiTheme="majorBidi" w:hAnsiTheme="majorBidi" w:cstheme="majorBidi"/>
          <w:sz w:val="20"/>
          <w:szCs w:val="20"/>
        </w:rPr>
        <w:t xml:space="preserve"> </w:t>
      </w:r>
      <w:r w:rsidRPr="00622F88">
        <w:rPr>
          <w:rFonts w:asciiTheme="majorBidi" w:hAnsiTheme="majorBidi" w:cstheme="majorBidi"/>
          <w:iCs/>
          <w:sz w:val="20"/>
          <w:szCs w:val="20"/>
          <w:lang w:val="en-US"/>
        </w:rPr>
        <w:t xml:space="preserve">Hendriati Agustiani, </w:t>
      </w:r>
      <w:r w:rsidRPr="00622F88">
        <w:rPr>
          <w:rFonts w:asciiTheme="majorBidi" w:hAnsiTheme="majorBidi" w:cstheme="majorBidi"/>
          <w:i/>
          <w:sz w:val="20"/>
          <w:szCs w:val="20"/>
          <w:lang w:val="en-US"/>
        </w:rPr>
        <w:t>Psikologi Perkembangan, (</w:t>
      </w:r>
      <w:r w:rsidRPr="00622F88">
        <w:rPr>
          <w:rFonts w:asciiTheme="majorBidi" w:hAnsiTheme="majorBidi" w:cstheme="majorBidi"/>
          <w:iCs/>
          <w:sz w:val="20"/>
          <w:szCs w:val="20"/>
          <w:lang w:val="en-US"/>
        </w:rPr>
        <w:t xml:space="preserve">Bandung : PT. Refika Aditama, 2014), h. 77 </w:t>
      </w:r>
    </w:p>
  </w:footnote>
  <w:footnote w:id="6">
    <w:p w:rsidR="00A65283" w:rsidRPr="003C3109" w:rsidRDefault="00A65283" w:rsidP="002D12E1">
      <w:pPr>
        <w:pStyle w:val="FootnoteText"/>
        <w:ind w:firstLine="720"/>
        <w:jc w:val="both"/>
        <w:rPr>
          <w:lang w:val="en-US"/>
        </w:rPr>
      </w:pPr>
      <w:r>
        <w:rPr>
          <w:rStyle w:val="FootnoteReference"/>
        </w:rPr>
        <w:footnoteRef/>
      </w:r>
      <w:r>
        <w:t xml:space="preserve"> </w:t>
      </w:r>
      <w:r w:rsidRPr="00352740">
        <w:rPr>
          <w:rFonts w:asciiTheme="majorBidi" w:hAnsiTheme="majorBidi" w:cstheme="majorBidi"/>
          <w:iCs/>
          <w:lang w:val="en-US"/>
        </w:rPr>
        <w:t xml:space="preserve">Helmawati, </w:t>
      </w:r>
      <w:r w:rsidRPr="00352740">
        <w:rPr>
          <w:rFonts w:asciiTheme="majorBidi" w:hAnsiTheme="majorBidi" w:cstheme="majorBidi"/>
          <w:i/>
          <w:lang w:val="en-US"/>
        </w:rPr>
        <w:t>Pendidikan Nasional d</w:t>
      </w:r>
      <w:r>
        <w:rPr>
          <w:rFonts w:asciiTheme="majorBidi" w:hAnsiTheme="majorBidi" w:cstheme="majorBidi"/>
          <w:i/>
          <w:lang w:val="en-US"/>
        </w:rPr>
        <w:t>an Optimalisasi Majelis Taklim</w:t>
      </w:r>
      <w:r w:rsidRPr="00352740">
        <w:rPr>
          <w:rFonts w:asciiTheme="majorBidi" w:hAnsiTheme="majorBidi" w:cstheme="majorBidi"/>
          <w:iCs/>
          <w:lang w:val="en-US"/>
        </w:rPr>
        <w:t xml:space="preserve">, h. </w:t>
      </w:r>
      <w:r>
        <w:rPr>
          <w:rFonts w:asciiTheme="majorBidi" w:hAnsiTheme="majorBidi" w:cstheme="majorBidi"/>
          <w:iCs/>
          <w:lang w:val="en-US"/>
        </w:rPr>
        <w:t>53</w:t>
      </w:r>
    </w:p>
  </w:footnote>
  <w:footnote w:id="7">
    <w:p w:rsidR="00A65283" w:rsidRPr="00093824" w:rsidRDefault="00A65283" w:rsidP="002D12E1">
      <w:pPr>
        <w:pStyle w:val="FootnoteText"/>
        <w:ind w:firstLine="720"/>
        <w:jc w:val="both"/>
        <w:rPr>
          <w:rFonts w:asciiTheme="majorBidi" w:hAnsiTheme="majorBidi" w:cstheme="majorBidi"/>
          <w:lang w:val="en-US"/>
        </w:rPr>
      </w:pPr>
      <w:r w:rsidRPr="00093824">
        <w:rPr>
          <w:rStyle w:val="FootnoteReference"/>
          <w:rFonts w:asciiTheme="majorBidi" w:hAnsiTheme="majorBidi" w:cstheme="majorBidi"/>
          <w:color w:val="000000" w:themeColor="text1"/>
        </w:rPr>
        <w:footnoteRef/>
      </w:r>
      <w:r w:rsidRPr="00093824">
        <w:rPr>
          <w:rFonts w:asciiTheme="majorBidi" w:hAnsiTheme="majorBidi" w:cstheme="majorBidi"/>
          <w:color w:val="000000" w:themeColor="text1"/>
        </w:rPr>
        <w:t xml:space="preserve"> </w:t>
      </w:r>
      <w:r>
        <w:rPr>
          <w:rFonts w:asciiTheme="majorBidi" w:hAnsiTheme="majorBidi" w:cstheme="majorBidi"/>
          <w:color w:val="000000" w:themeColor="text1"/>
          <w:lang w:val="en-US"/>
        </w:rPr>
        <w:t>Observasi awal peneliti dengan Wakil Ketua Majelis Taklim Al-Huda (Ibu Subayidah),17</w:t>
      </w:r>
      <w:r w:rsidRPr="00093824">
        <w:rPr>
          <w:rFonts w:asciiTheme="majorBidi" w:hAnsiTheme="majorBidi" w:cstheme="majorBidi"/>
          <w:color w:val="000000" w:themeColor="text1"/>
          <w:lang w:val="en-US"/>
        </w:rPr>
        <w:t xml:space="preserve"> </w:t>
      </w:r>
      <w:r>
        <w:rPr>
          <w:rFonts w:asciiTheme="majorBidi" w:hAnsiTheme="majorBidi" w:cstheme="majorBidi"/>
          <w:color w:val="000000" w:themeColor="text1"/>
          <w:lang w:val="en-US"/>
        </w:rPr>
        <w:t>April 2019</w:t>
      </w:r>
    </w:p>
  </w:footnote>
  <w:footnote w:id="8">
    <w:p w:rsidR="00A65283" w:rsidRPr="007422BE" w:rsidRDefault="00A65283" w:rsidP="002D12E1">
      <w:pPr>
        <w:pStyle w:val="FootnoteText"/>
        <w:ind w:firstLine="720"/>
        <w:jc w:val="both"/>
        <w:rPr>
          <w:lang w:val="en-US"/>
        </w:rPr>
      </w:pPr>
      <w:r>
        <w:rPr>
          <w:rStyle w:val="FootnoteReference"/>
        </w:rPr>
        <w:footnoteRef/>
      </w:r>
      <w:r>
        <w:t xml:space="preserve"> </w:t>
      </w:r>
      <w:r>
        <w:rPr>
          <w:rFonts w:asciiTheme="majorBidi" w:hAnsiTheme="majorBidi" w:cstheme="majorBidi"/>
          <w:color w:val="000000" w:themeColor="text1"/>
          <w:lang w:val="en-US"/>
        </w:rPr>
        <w:t xml:space="preserve">Observasi awal penelitian, 17 </w:t>
      </w:r>
      <w:r>
        <w:rPr>
          <w:rFonts w:asciiTheme="majorBidi" w:hAnsiTheme="majorBidi" w:cstheme="majorBidi"/>
          <w:color w:val="000000" w:themeColor="text1"/>
        </w:rPr>
        <w:t>April</w:t>
      </w:r>
      <w:r>
        <w:rPr>
          <w:rFonts w:asciiTheme="majorBidi" w:hAnsiTheme="majorBidi" w:cstheme="majorBidi"/>
          <w:color w:val="000000" w:themeColor="text1"/>
          <w:lang w:val="en-US"/>
        </w:rPr>
        <w:t xml:space="preserve"> 2019</w:t>
      </w:r>
    </w:p>
  </w:footnote>
  <w:footnote w:id="9">
    <w:p w:rsidR="00A65283" w:rsidRPr="00CC0237" w:rsidRDefault="00A65283" w:rsidP="002D12E1">
      <w:pPr>
        <w:pStyle w:val="FootnoteText"/>
        <w:jc w:val="both"/>
        <w:rPr>
          <w:rFonts w:asciiTheme="majorBidi" w:hAnsiTheme="majorBidi" w:cstheme="majorBidi"/>
          <w:lang w:val="en-US"/>
        </w:rPr>
      </w:pPr>
      <w:r>
        <w:rPr>
          <w:rFonts w:asciiTheme="majorBidi" w:hAnsiTheme="majorBidi" w:cstheme="majorBidi"/>
          <w:lang w:val="en-US"/>
        </w:rPr>
        <w:tab/>
      </w:r>
      <w:r w:rsidRPr="00CC0237">
        <w:rPr>
          <w:rStyle w:val="FootnoteReference"/>
          <w:rFonts w:asciiTheme="majorBidi" w:hAnsiTheme="majorBidi" w:cstheme="majorBidi"/>
        </w:rPr>
        <w:footnoteRef/>
      </w:r>
      <w:r w:rsidRPr="00CC0237">
        <w:rPr>
          <w:rFonts w:asciiTheme="majorBidi" w:hAnsiTheme="majorBidi" w:cstheme="majorBidi"/>
        </w:rPr>
        <w:t xml:space="preserve"> </w:t>
      </w:r>
      <w:r w:rsidRPr="00CC0237">
        <w:rPr>
          <w:rFonts w:asciiTheme="majorBidi" w:hAnsiTheme="majorBidi" w:cstheme="majorBidi"/>
          <w:lang w:val="en-US"/>
        </w:rPr>
        <w:t xml:space="preserve">Wawancara dengan Ibu Suryani (Jamaah Majelis Taklim Al-Huda), 17 April 2019 </w:t>
      </w:r>
    </w:p>
  </w:footnote>
  <w:footnote w:id="10">
    <w:p w:rsidR="00A65283" w:rsidRPr="00DB0FAB" w:rsidRDefault="00A65283" w:rsidP="002D12E1">
      <w:pPr>
        <w:pStyle w:val="FootnoteText"/>
        <w:ind w:firstLine="720"/>
        <w:jc w:val="both"/>
        <w:rPr>
          <w:rFonts w:asciiTheme="majorBidi" w:hAnsiTheme="majorBidi" w:cstheme="majorBidi"/>
        </w:rPr>
      </w:pPr>
      <w:r w:rsidRPr="00DB0FAB">
        <w:rPr>
          <w:rStyle w:val="FootnoteReference"/>
          <w:rFonts w:asciiTheme="majorBidi" w:hAnsiTheme="majorBidi" w:cstheme="majorBidi"/>
        </w:rPr>
        <w:footnoteRef/>
      </w:r>
      <w:r w:rsidRPr="00DB0FAB">
        <w:rPr>
          <w:rFonts w:asciiTheme="majorBidi" w:hAnsiTheme="majorBidi" w:cstheme="majorBidi"/>
        </w:rPr>
        <w:t xml:space="preserve"> </w:t>
      </w:r>
      <w:r w:rsidRPr="00DB0FAB">
        <w:rPr>
          <w:rFonts w:asciiTheme="majorBidi" w:hAnsiTheme="majorBidi" w:cstheme="majorBidi"/>
        </w:rPr>
        <w:t xml:space="preserve">Dapartemen Pendidikan Nasional, </w:t>
      </w:r>
      <w:r w:rsidRPr="00DB0FAB">
        <w:rPr>
          <w:rFonts w:asciiTheme="majorBidi" w:hAnsiTheme="majorBidi" w:cstheme="majorBidi"/>
          <w:i/>
          <w:iCs/>
        </w:rPr>
        <w:t>Kamus Besar Bahas Indonesia</w:t>
      </w:r>
      <w:r w:rsidRPr="00DB0FAB">
        <w:rPr>
          <w:rFonts w:asciiTheme="majorBidi" w:hAnsiTheme="majorBidi" w:cstheme="majorBidi"/>
        </w:rPr>
        <w:t xml:space="preserve">, Edisi Ketiga, (Jakarta : Balai Pustaka, </w:t>
      </w:r>
      <w:r>
        <w:rPr>
          <w:rFonts w:asciiTheme="majorBidi" w:hAnsiTheme="majorBidi" w:cstheme="majorBidi"/>
          <w:lang w:val="en-US"/>
        </w:rPr>
        <w:t>2014</w:t>
      </w:r>
      <w:r w:rsidRPr="00DB0FAB">
        <w:rPr>
          <w:rFonts w:asciiTheme="majorBidi" w:hAnsiTheme="majorBidi" w:cstheme="majorBidi"/>
        </w:rPr>
        <w:t>), h. 854</w:t>
      </w:r>
    </w:p>
  </w:footnote>
  <w:footnote w:id="11">
    <w:p w:rsidR="00A65283" w:rsidRPr="00EF128D" w:rsidRDefault="00A65283" w:rsidP="002D12E1">
      <w:pPr>
        <w:spacing w:after="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ab/>
      </w:r>
      <w:r w:rsidRPr="00EF128D">
        <w:rPr>
          <w:rStyle w:val="FootnoteReference"/>
          <w:rFonts w:asciiTheme="majorBidi" w:hAnsiTheme="majorBidi" w:cstheme="majorBidi"/>
          <w:sz w:val="20"/>
          <w:szCs w:val="20"/>
        </w:rPr>
        <w:footnoteRef/>
      </w:r>
      <w:r w:rsidRPr="00EF128D">
        <w:rPr>
          <w:rFonts w:asciiTheme="majorBidi" w:hAnsiTheme="majorBidi" w:cstheme="majorBidi"/>
          <w:sz w:val="20"/>
          <w:szCs w:val="20"/>
        </w:rPr>
        <w:t xml:space="preserve"> </w:t>
      </w:r>
      <w:r w:rsidRPr="00EF128D">
        <w:rPr>
          <w:rFonts w:asciiTheme="majorBidi" w:hAnsiTheme="majorBidi" w:cstheme="majorBidi"/>
          <w:sz w:val="20"/>
          <w:szCs w:val="20"/>
          <w:lang w:val="en-US"/>
        </w:rPr>
        <w:t xml:space="preserve">Muhammad </w:t>
      </w:r>
      <w:r>
        <w:rPr>
          <w:rFonts w:asciiTheme="majorBidi" w:hAnsiTheme="majorBidi" w:cstheme="majorBidi"/>
          <w:iCs/>
          <w:sz w:val="20"/>
          <w:szCs w:val="20"/>
          <w:lang w:val="en-US"/>
        </w:rPr>
        <w:t>Yaumi</w:t>
      </w:r>
      <w:r w:rsidRPr="00EF128D">
        <w:rPr>
          <w:rFonts w:asciiTheme="majorBidi" w:hAnsiTheme="majorBidi" w:cstheme="majorBidi"/>
          <w:iCs/>
          <w:sz w:val="20"/>
          <w:szCs w:val="20"/>
          <w:lang w:val="en-US"/>
        </w:rPr>
        <w:t xml:space="preserve">, </w:t>
      </w:r>
      <w:r w:rsidRPr="00EF128D">
        <w:rPr>
          <w:rFonts w:asciiTheme="majorBidi" w:hAnsiTheme="majorBidi" w:cstheme="majorBidi"/>
          <w:i/>
          <w:sz w:val="20"/>
          <w:szCs w:val="20"/>
          <w:lang w:val="en-US"/>
        </w:rPr>
        <w:t>Prinsip-Prinsip Desain Pembelajaran, (</w:t>
      </w:r>
      <w:r w:rsidRPr="00EF128D">
        <w:rPr>
          <w:rFonts w:asciiTheme="majorBidi" w:hAnsiTheme="majorBidi" w:cstheme="majorBidi"/>
          <w:iCs/>
          <w:sz w:val="20"/>
          <w:szCs w:val="20"/>
          <w:lang w:val="en-US"/>
        </w:rPr>
        <w:t>Jakarta: Kencana Group, 2014), h. 34</w:t>
      </w:r>
    </w:p>
  </w:footnote>
  <w:footnote w:id="12">
    <w:p w:rsidR="00A65283" w:rsidRPr="009F077F" w:rsidRDefault="00A65283" w:rsidP="002D12E1">
      <w:pPr>
        <w:spacing w:after="0" w:line="240" w:lineRule="auto"/>
        <w:jc w:val="both"/>
        <w:rPr>
          <w:rFonts w:asciiTheme="majorBidi" w:hAnsiTheme="majorBidi" w:cstheme="majorBidi"/>
          <w:sz w:val="20"/>
          <w:szCs w:val="20"/>
          <w:lang w:val="en-US"/>
        </w:rPr>
      </w:pPr>
      <w:r w:rsidRPr="009F077F">
        <w:rPr>
          <w:rFonts w:asciiTheme="majorBidi" w:hAnsiTheme="majorBidi" w:cstheme="majorBidi"/>
          <w:sz w:val="20"/>
          <w:szCs w:val="20"/>
          <w:lang w:val="en-US"/>
        </w:rPr>
        <w:tab/>
      </w:r>
      <w:r w:rsidRPr="009F077F">
        <w:rPr>
          <w:rStyle w:val="FootnoteReference"/>
          <w:rFonts w:asciiTheme="majorBidi" w:hAnsiTheme="majorBidi" w:cstheme="majorBidi"/>
          <w:sz w:val="20"/>
          <w:szCs w:val="20"/>
        </w:rPr>
        <w:footnoteRef/>
      </w:r>
      <w:r w:rsidRPr="009F077F">
        <w:rPr>
          <w:rFonts w:asciiTheme="majorBidi" w:hAnsiTheme="majorBidi" w:cstheme="majorBidi"/>
          <w:sz w:val="20"/>
          <w:szCs w:val="20"/>
        </w:rPr>
        <w:t xml:space="preserve"> </w:t>
      </w:r>
      <w:r w:rsidRPr="009F077F">
        <w:rPr>
          <w:rFonts w:asciiTheme="majorBidi" w:hAnsiTheme="majorBidi" w:cstheme="majorBidi"/>
          <w:iCs/>
          <w:sz w:val="20"/>
          <w:szCs w:val="20"/>
          <w:lang w:val="en-US"/>
        </w:rPr>
        <w:t>Nuryanis dkk, (</w:t>
      </w:r>
      <w:r w:rsidRPr="009F077F">
        <w:rPr>
          <w:rFonts w:asciiTheme="majorBidi" w:hAnsiTheme="majorBidi" w:cstheme="majorBidi"/>
          <w:i/>
          <w:sz w:val="20"/>
          <w:szCs w:val="20"/>
          <w:lang w:val="en-US"/>
        </w:rPr>
        <w:t xml:space="preserve">Pendidikan Luar Sekolah, </w:t>
      </w:r>
      <w:r w:rsidRPr="009F077F">
        <w:rPr>
          <w:rFonts w:asciiTheme="majorBidi" w:hAnsiTheme="majorBidi" w:cstheme="majorBidi"/>
          <w:iCs/>
          <w:sz w:val="20"/>
          <w:szCs w:val="20"/>
          <w:lang w:val="en-US"/>
        </w:rPr>
        <w:t>Jakarta : Rineka Cipta, 2014), h. 56</w:t>
      </w:r>
    </w:p>
  </w:footnote>
  <w:footnote w:id="13">
    <w:p w:rsidR="00A65283" w:rsidRPr="009F077F" w:rsidRDefault="00A65283" w:rsidP="002D12E1">
      <w:pPr>
        <w:spacing w:after="0" w:line="240" w:lineRule="auto"/>
        <w:jc w:val="both"/>
        <w:rPr>
          <w:lang w:val="en-US"/>
        </w:rPr>
      </w:pPr>
      <w:r>
        <w:rPr>
          <w:rFonts w:asciiTheme="majorBidi" w:hAnsiTheme="majorBidi" w:cstheme="majorBidi"/>
          <w:sz w:val="20"/>
          <w:szCs w:val="20"/>
          <w:lang w:val="en-US"/>
        </w:rPr>
        <w:tab/>
      </w:r>
      <w:r w:rsidRPr="009F077F">
        <w:rPr>
          <w:rStyle w:val="FootnoteReference"/>
          <w:rFonts w:asciiTheme="majorBidi" w:hAnsiTheme="majorBidi" w:cstheme="majorBidi"/>
          <w:sz w:val="20"/>
          <w:szCs w:val="20"/>
        </w:rPr>
        <w:footnoteRef/>
      </w:r>
      <w:r w:rsidRPr="009F077F">
        <w:rPr>
          <w:rFonts w:asciiTheme="majorBidi" w:hAnsiTheme="majorBidi" w:cstheme="majorBidi"/>
          <w:sz w:val="20"/>
          <w:szCs w:val="20"/>
        </w:rPr>
        <w:t xml:space="preserve"> </w:t>
      </w:r>
      <w:r w:rsidRPr="009F077F">
        <w:rPr>
          <w:rFonts w:asciiTheme="majorBidi" w:hAnsiTheme="majorBidi" w:cstheme="majorBidi"/>
          <w:sz w:val="20"/>
          <w:szCs w:val="20"/>
          <w:lang w:val="en-US"/>
        </w:rPr>
        <w:t xml:space="preserve">Abu </w:t>
      </w:r>
      <w:r w:rsidRPr="009F077F">
        <w:rPr>
          <w:rFonts w:asciiTheme="majorBidi" w:hAnsiTheme="majorBidi" w:cstheme="majorBidi"/>
          <w:iCs/>
          <w:sz w:val="20"/>
          <w:szCs w:val="20"/>
          <w:lang w:val="en-US"/>
        </w:rPr>
        <w:t xml:space="preserve">Ahmadi, </w:t>
      </w:r>
      <w:r w:rsidRPr="009F077F">
        <w:rPr>
          <w:rFonts w:asciiTheme="majorBidi" w:hAnsiTheme="majorBidi" w:cstheme="majorBidi"/>
          <w:i/>
          <w:sz w:val="20"/>
          <w:szCs w:val="20"/>
          <w:lang w:val="en-US"/>
        </w:rPr>
        <w:t>Psikologi Sosial, (</w:t>
      </w:r>
      <w:r w:rsidRPr="009F077F">
        <w:rPr>
          <w:rFonts w:asciiTheme="majorBidi" w:hAnsiTheme="majorBidi" w:cstheme="majorBidi"/>
          <w:iCs/>
          <w:sz w:val="20"/>
          <w:szCs w:val="20"/>
          <w:lang w:val="en-US"/>
        </w:rPr>
        <w:t>Jakarta : Rineka Cipta, 2014), h. 87</w:t>
      </w:r>
    </w:p>
  </w:footnote>
  <w:footnote w:id="14">
    <w:p w:rsidR="00A65283" w:rsidRPr="008C7267" w:rsidRDefault="00A65283" w:rsidP="002D12E1">
      <w:pPr>
        <w:pStyle w:val="FootnoteText"/>
        <w:ind w:firstLine="720"/>
        <w:jc w:val="both"/>
        <w:rPr>
          <w:rFonts w:asciiTheme="majorBidi" w:hAnsiTheme="majorBidi" w:cstheme="majorBidi"/>
          <w:lang w:val="en-US"/>
        </w:rPr>
      </w:pPr>
      <w:r w:rsidRPr="008C7267">
        <w:rPr>
          <w:rStyle w:val="FootnoteReference"/>
          <w:rFonts w:asciiTheme="majorBidi" w:hAnsiTheme="majorBidi" w:cstheme="majorBidi"/>
        </w:rPr>
        <w:footnoteRef/>
      </w:r>
      <w:r w:rsidRPr="008C7267">
        <w:rPr>
          <w:rFonts w:asciiTheme="majorBidi" w:hAnsiTheme="majorBidi" w:cstheme="majorBidi"/>
        </w:rPr>
        <w:t xml:space="preserve"> </w:t>
      </w:r>
      <w:r w:rsidRPr="008C7267">
        <w:rPr>
          <w:rFonts w:asciiTheme="majorBidi" w:hAnsiTheme="majorBidi" w:cstheme="majorBidi"/>
        </w:rPr>
        <w:t xml:space="preserve">Munawwir, A.W. </w:t>
      </w:r>
      <w:r w:rsidRPr="008C7267">
        <w:rPr>
          <w:rFonts w:asciiTheme="majorBidi" w:hAnsiTheme="majorBidi" w:cstheme="majorBidi"/>
          <w:i/>
          <w:iCs/>
        </w:rPr>
        <w:t>Kamus Arab-Indonesia</w:t>
      </w:r>
      <w:r w:rsidRPr="008C7267">
        <w:rPr>
          <w:rFonts w:asciiTheme="majorBidi" w:hAnsiTheme="majorBidi" w:cstheme="majorBidi"/>
        </w:rPr>
        <w:t xml:space="preserve">. </w:t>
      </w:r>
      <w:r w:rsidRPr="008C7267">
        <w:rPr>
          <w:rFonts w:asciiTheme="majorBidi" w:hAnsiTheme="majorBidi" w:cstheme="majorBidi"/>
          <w:lang w:val="en-US"/>
        </w:rPr>
        <w:t>(</w:t>
      </w:r>
      <w:r w:rsidRPr="008C7267">
        <w:rPr>
          <w:rFonts w:asciiTheme="majorBidi" w:hAnsiTheme="majorBidi" w:cstheme="majorBidi"/>
        </w:rPr>
        <w:t>Surabaya: Pustaka Progresif</w:t>
      </w:r>
      <w:r>
        <w:rPr>
          <w:rFonts w:asciiTheme="majorBidi" w:hAnsiTheme="majorBidi" w:cstheme="majorBidi"/>
          <w:lang w:val="en-US"/>
        </w:rPr>
        <w:t>,</w:t>
      </w:r>
      <w:r w:rsidRPr="008C7267">
        <w:rPr>
          <w:rFonts w:asciiTheme="majorBidi" w:hAnsiTheme="majorBidi" w:cstheme="majorBidi"/>
          <w:lang w:val="en-US"/>
        </w:rPr>
        <w:t xml:space="preserve"> </w:t>
      </w:r>
      <w:r>
        <w:rPr>
          <w:rFonts w:asciiTheme="majorBidi" w:hAnsiTheme="majorBidi" w:cstheme="majorBidi"/>
          <w:lang w:val="en-US"/>
        </w:rPr>
        <w:t>2014</w:t>
      </w:r>
      <w:r w:rsidRPr="008C7267">
        <w:rPr>
          <w:rFonts w:asciiTheme="majorBidi" w:hAnsiTheme="majorBidi" w:cstheme="majorBidi"/>
          <w:lang w:val="en-US"/>
        </w:rPr>
        <w:t>), h. 77</w:t>
      </w:r>
    </w:p>
  </w:footnote>
  <w:footnote w:id="15">
    <w:p w:rsidR="00A65283" w:rsidRPr="00601ACA" w:rsidRDefault="00A65283" w:rsidP="002D12E1">
      <w:pPr>
        <w:pStyle w:val="FootnoteText"/>
        <w:ind w:firstLine="720"/>
        <w:jc w:val="both"/>
        <w:rPr>
          <w:rFonts w:asciiTheme="majorBidi" w:hAnsiTheme="majorBidi" w:cstheme="majorBidi"/>
          <w:lang w:val="en-US"/>
        </w:rPr>
      </w:pPr>
      <w:r w:rsidRPr="00601ACA">
        <w:rPr>
          <w:rStyle w:val="FootnoteReference"/>
          <w:rFonts w:asciiTheme="majorBidi" w:hAnsiTheme="majorBidi" w:cstheme="majorBidi"/>
        </w:rPr>
        <w:footnoteRef/>
      </w:r>
      <w:r w:rsidRPr="00601ACA">
        <w:rPr>
          <w:rFonts w:asciiTheme="majorBidi" w:hAnsiTheme="majorBidi" w:cstheme="majorBidi"/>
        </w:rPr>
        <w:t xml:space="preserve"> </w:t>
      </w:r>
      <w:r w:rsidRPr="00601ACA">
        <w:rPr>
          <w:rFonts w:asciiTheme="majorBidi" w:hAnsiTheme="majorBidi" w:cstheme="majorBidi"/>
          <w:lang w:val="en-US"/>
        </w:rPr>
        <w:t xml:space="preserve">Mahmud </w:t>
      </w:r>
      <w:r w:rsidRPr="00601ACA">
        <w:rPr>
          <w:rFonts w:asciiTheme="majorBidi" w:hAnsiTheme="majorBidi" w:cstheme="majorBidi"/>
        </w:rPr>
        <w:t xml:space="preserve">Yunus, </w:t>
      </w:r>
      <w:r w:rsidRPr="00601ACA">
        <w:rPr>
          <w:rFonts w:asciiTheme="majorBidi" w:hAnsiTheme="majorBidi" w:cstheme="majorBidi"/>
          <w:i/>
          <w:iCs/>
        </w:rPr>
        <w:t>Kamus Arab Indonesia</w:t>
      </w:r>
      <w:r w:rsidRPr="00601ACA">
        <w:rPr>
          <w:rFonts w:asciiTheme="majorBidi" w:hAnsiTheme="majorBidi" w:cstheme="majorBidi"/>
        </w:rPr>
        <w:t xml:space="preserve">, </w:t>
      </w:r>
      <w:r w:rsidRPr="00601ACA">
        <w:rPr>
          <w:rFonts w:asciiTheme="majorBidi" w:hAnsiTheme="majorBidi" w:cstheme="majorBidi"/>
          <w:lang w:val="en-US"/>
        </w:rPr>
        <w:t>(</w:t>
      </w:r>
      <w:r w:rsidRPr="00601ACA">
        <w:rPr>
          <w:rFonts w:asciiTheme="majorBidi" w:hAnsiTheme="majorBidi" w:cstheme="majorBidi"/>
        </w:rPr>
        <w:t xml:space="preserve">Jakarta: Hindakarya Agung, </w:t>
      </w:r>
      <w:r>
        <w:rPr>
          <w:rFonts w:asciiTheme="majorBidi" w:hAnsiTheme="majorBidi" w:cstheme="majorBidi"/>
          <w:lang w:val="en-US"/>
        </w:rPr>
        <w:t>2015</w:t>
      </w:r>
      <w:r w:rsidRPr="00601ACA">
        <w:rPr>
          <w:rFonts w:asciiTheme="majorBidi" w:hAnsiTheme="majorBidi" w:cstheme="majorBidi"/>
          <w:lang w:val="en-US"/>
        </w:rPr>
        <w:t>), h. 44</w:t>
      </w:r>
    </w:p>
  </w:footnote>
  <w:footnote w:id="16">
    <w:p w:rsidR="00A65283" w:rsidRPr="00F7194A" w:rsidRDefault="00A65283" w:rsidP="002D12E1">
      <w:pPr>
        <w:spacing w:after="0" w:line="240" w:lineRule="auto"/>
        <w:jc w:val="both"/>
        <w:rPr>
          <w:rFonts w:asciiTheme="majorBidi" w:hAnsiTheme="majorBidi" w:cstheme="majorBidi"/>
          <w:iCs/>
          <w:color w:val="FF0000"/>
          <w:sz w:val="20"/>
          <w:szCs w:val="20"/>
          <w:lang w:val="en-US"/>
        </w:rPr>
      </w:pPr>
      <w:r>
        <w:rPr>
          <w:rFonts w:asciiTheme="majorBidi" w:hAnsiTheme="majorBidi" w:cstheme="majorBidi"/>
          <w:color w:val="000000" w:themeColor="text1"/>
          <w:sz w:val="20"/>
          <w:szCs w:val="20"/>
          <w:lang w:val="en-US"/>
        </w:rPr>
        <w:tab/>
      </w:r>
      <w:r w:rsidRPr="00F7194A">
        <w:rPr>
          <w:rStyle w:val="FootnoteReference"/>
          <w:rFonts w:asciiTheme="majorBidi" w:hAnsiTheme="majorBidi" w:cstheme="majorBidi"/>
          <w:color w:val="000000" w:themeColor="text1"/>
          <w:sz w:val="20"/>
          <w:szCs w:val="20"/>
        </w:rPr>
        <w:footnoteRef/>
      </w:r>
      <w:r w:rsidRPr="00F7194A">
        <w:rPr>
          <w:rFonts w:asciiTheme="majorBidi" w:hAnsiTheme="majorBidi" w:cstheme="majorBidi"/>
          <w:color w:val="000000" w:themeColor="text1"/>
          <w:sz w:val="20"/>
          <w:szCs w:val="20"/>
        </w:rPr>
        <w:t xml:space="preserve"> </w:t>
      </w:r>
      <w:r w:rsidRPr="00F7194A">
        <w:rPr>
          <w:rFonts w:asciiTheme="majorBidi" w:hAnsiTheme="majorBidi" w:cstheme="majorBidi"/>
          <w:iCs/>
          <w:color w:val="000000" w:themeColor="text1"/>
          <w:sz w:val="20"/>
          <w:szCs w:val="20"/>
          <w:lang w:val="en-US"/>
        </w:rPr>
        <w:t xml:space="preserve">Helmawati, </w:t>
      </w:r>
      <w:r w:rsidRPr="00F7194A">
        <w:rPr>
          <w:rFonts w:asciiTheme="majorBidi" w:hAnsiTheme="majorBidi" w:cstheme="majorBidi"/>
          <w:i/>
          <w:color w:val="000000" w:themeColor="text1"/>
          <w:sz w:val="20"/>
          <w:szCs w:val="20"/>
          <w:lang w:val="en-US"/>
        </w:rPr>
        <w:t>Pendidikan Nasional dan Optimalisasi Majelis Taklim, (</w:t>
      </w:r>
      <w:r w:rsidRPr="00F7194A">
        <w:rPr>
          <w:rFonts w:asciiTheme="majorBidi" w:hAnsiTheme="majorBidi" w:cstheme="majorBidi"/>
          <w:iCs/>
          <w:color w:val="000000" w:themeColor="text1"/>
          <w:sz w:val="20"/>
          <w:szCs w:val="20"/>
          <w:lang w:val="en-US"/>
        </w:rPr>
        <w:t>Jakarta : Rineka Cipta, 2016), h. 65</w:t>
      </w:r>
    </w:p>
  </w:footnote>
  <w:footnote w:id="17">
    <w:p w:rsidR="00A65283" w:rsidRPr="005358D5" w:rsidRDefault="00A65283" w:rsidP="002D12E1">
      <w:pPr>
        <w:pStyle w:val="FootnoteText"/>
        <w:ind w:firstLine="567"/>
        <w:jc w:val="both"/>
        <w:rPr>
          <w:rFonts w:asciiTheme="majorBidi" w:hAnsiTheme="majorBidi" w:cstheme="majorBidi"/>
        </w:rPr>
      </w:pPr>
      <w:r w:rsidRPr="005358D5">
        <w:rPr>
          <w:rStyle w:val="FootnoteReference"/>
          <w:rFonts w:asciiTheme="majorBidi" w:hAnsiTheme="majorBidi" w:cstheme="majorBidi"/>
        </w:rPr>
        <w:footnoteRef/>
      </w:r>
      <w:r w:rsidRPr="005358D5">
        <w:rPr>
          <w:rFonts w:asciiTheme="majorBidi" w:eastAsia="Times New Roman" w:hAnsiTheme="majorBidi" w:cstheme="majorBidi"/>
          <w:lang w:val="es-ES"/>
        </w:rPr>
        <w:t xml:space="preserve"> Departemen Agama RI. </w:t>
      </w:r>
      <w:r w:rsidRPr="00C562C3">
        <w:rPr>
          <w:rFonts w:asciiTheme="majorBidi" w:eastAsia="Times New Roman" w:hAnsiTheme="majorBidi" w:cstheme="majorBidi"/>
          <w:i/>
          <w:iCs/>
          <w:lang w:val="es-ES"/>
        </w:rPr>
        <w:t>Al-Qur'an dan Terjemahnya</w:t>
      </w:r>
      <w:r w:rsidRPr="005358D5">
        <w:rPr>
          <w:rFonts w:asciiTheme="majorBidi" w:eastAsia="Times New Roman" w:hAnsiTheme="majorBidi" w:cstheme="majorBidi"/>
          <w:lang w:val="es-ES"/>
        </w:rPr>
        <w:t xml:space="preserve">, </w:t>
      </w:r>
      <w:r>
        <w:rPr>
          <w:rFonts w:asciiTheme="majorBidi" w:hAnsiTheme="majorBidi" w:cstheme="majorBidi"/>
          <w:color w:val="000000" w:themeColor="text1"/>
          <w:lang w:val="es-ES"/>
        </w:rPr>
        <w:t>(Semarang : As-Syifa', 2015</w:t>
      </w:r>
      <w:r w:rsidRPr="00AE4287">
        <w:rPr>
          <w:rFonts w:asciiTheme="majorBidi" w:hAnsiTheme="majorBidi" w:cstheme="majorBidi"/>
          <w:color w:val="000000" w:themeColor="text1"/>
          <w:lang w:val="es-ES"/>
        </w:rPr>
        <w:t>)</w:t>
      </w:r>
      <w:r>
        <w:rPr>
          <w:rFonts w:asciiTheme="majorBidi" w:hAnsiTheme="majorBidi" w:cstheme="majorBidi"/>
          <w:color w:val="000000" w:themeColor="text1"/>
          <w:lang w:val="es-ES"/>
        </w:rPr>
        <w:t xml:space="preserve">, </w:t>
      </w:r>
      <w:r w:rsidRPr="005358D5">
        <w:rPr>
          <w:rFonts w:asciiTheme="majorBidi" w:eastAsia="Times New Roman" w:hAnsiTheme="majorBidi" w:cstheme="majorBidi"/>
          <w:lang w:val="es-ES"/>
        </w:rPr>
        <w:t>h. 125</w:t>
      </w:r>
    </w:p>
  </w:footnote>
  <w:footnote w:id="18">
    <w:p w:rsidR="00A65283" w:rsidRPr="005358D5" w:rsidRDefault="00A65283" w:rsidP="002D12E1">
      <w:pPr>
        <w:spacing w:after="0" w:line="240" w:lineRule="auto"/>
        <w:ind w:firstLine="567"/>
        <w:jc w:val="both"/>
        <w:rPr>
          <w:rFonts w:asciiTheme="majorBidi" w:hAnsiTheme="majorBidi" w:cstheme="majorBidi"/>
          <w:i/>
          <w:iCs/>
        </w:rPr>
      </w:pPr>
      <w:r w:rsidRPr="00964478">
        <w:rPr>
          <w:rStyle w:val="FootnoteReference"/>
          <w:rFonts w:asciiTheme="majorBidi" w:hAnsiTheme="majorBidi" w:cstheme="majorBidi"/>
          <w:sz w:val="20"/>
          <w:szCs w:val="20"/>
        </w:rPr>
        <w:footnoteRef/>
      </w:r>
      <w:r w:rsidRPr="00964478">
        <w:rPr>
          <w:rFonts w:asciiTheme="majorBidi" w:eastAsia="Times New Roman" w:hAnsiTheme="majorBidi" w:cstheme="majorBidi"/>
          <w:sz w:val="20"/>
          <w:szCs w:val="20"/>
        </w:rPr>
        <w:t xml:space="preserve"> </w:t>
      </w:r>
      <w:r w:rsidRPr="00964478">
        <w:rPr>
          <w:rFonts w:asciiTheme="majorBidi" w:hAnsiTheme="majorBidi" w:cstheme="majorBidi"/>
          <w:color w:val="000000" w:themeColor="text1"/>
          <w:sz w:val="20"/>
          <w:szCs w:val="20"/>
          <w:lang w:val="es-ES"/>
        </w:rPr>
        <w:t xml:space="preserve">Helmawati, </w:t>
      </w:r>
      <w:r w:rsidRPr="00964478">
        <w:rPr>
          <w:rFonts w:asciiTheme="majorBidi" w:hAnsiTheme="majorBidi" w:cstheme="majorBidi"/>
          <w:i/>
          <w:iCs/>
          <w:color w:val="000000" w:themeColor="text1"/>
          <w:sz w:val="20"/>
          <w:szCs w:val="20"/>
          <w:lang w:val="es-ES"/>
        </w:rPr>
        <w:t>Pendidikan Nasional dan Optimalisasi Majelis Taklim</w:t>
      </w:r>
      <w:r w:rsidRPr="00964478">
        <w:rPr>
          <w:rFonts w:asciiTheme="majorBidi" w:hAnsiTheme="majorBidi" w:cstheme="majorBidi"/>
          <w:color w:val="000000" w:themeColor="text1"/>
          <w:sz w:val="20"/>
          <w:szCs w:val="20"/>
          <w:lang w:val="es-ES"/>
        </w:rPr>
        <w:t>, h</w:t>
      </w:r>
      <w:r w:rsidRPr="00964478">
        <w:rPr>
          <w:rFonts w:asciiTheme="majorBidi" w:eastAsia="Times New Roman" w:hAnsiTheme="majorBidi" w:cstheme="majorBidi"/>
          <w:sz w:val="20"/>
          <w:szCs w:val="20"/>
        </w:rPr>
        <w:t>. 80-</w:t>
      </w:r>
      <w:r w:rsidRPr="005358D5">
        <w:rPr>
          <w:rFonts w:asciiTheme="majorBidi" w:eastAsia="Times New Roman" w:hAnsiTheme="majorBidi" w:cstheme="majorBidi"/>
        </w:rPr>
        <w:t xml:space="preserve">81 </w:t>
      </w:r>
    </w:p>
  </w:footnote>
  <w:footnote w:id="19">
    <w:p w:rsidR="00A65283" w:rsidRPr="00A73299" w:rsidRDefault="00A65283" w:rsidP="002D12E1">
      <w:pPr>
        <w:spacing w:after="0" w:line="240" w:lineRule="auto"/>
        <w:jc w:val="both"/>
        <w:rPr>
          <w:rFonts w:asciiTheme="majorBidi" w:hAnsiTheme="majorBidi" w:cstheme="majorBidi"/>
          <w:i/>
          <w:iCs/>
          <w:sz w:val="20"/>
          <w:szCs w:val="20"/>
          <w:lang w:val="en-US"/>
        </w:rPr>
      </w:pPr>
      <w:r w:rsidRPr="00A73299">
        <w:rPr>
          <w:rFonts w:asciiTheme="majorBidi" w:eastAsia="Times New Roman" w:hAnsiTheme="majorBidi" w:cstheme="majorBidi"/>
          <w:sz w:val="20"/>
          <w:szCs w:val="20"/>
          <w:lang w:val="en-US"/>
        </w:rPr>
        <w:tab/>
      </w:r>
      <w:r w:rsidRPr="00A73299">
        <w:rPr>
          <w:rStyle w:val="FootnoteReference"/>
          <w:rFonts w:asciiTheme="majorBidi" w:hAnsiTheme="majorBidi" w:cstheme="majorBidi"/>
          <w:sz w:val="20"/>
          <w:szCs w:val="20"/>
        </w:rPr>
        <w:footnoteRef/>
      </w:r>
      <w:r w:rsidRPr="00A73299">
        <w:rPr>
          <w:rFonts w:asciiTheme="majorBidi" w:eastAsia="Times New Roman" w:hAnsiTheme="majorBidi" w:cstheme="majorBidi"/>
          <w:sz w:val="20"/>
          <w:szCs w:val="20"/>
        </w:rPr>
        <w:t xml:space="preserve"> </w:t>
      </w:r>
      <w:r w:rsidRPr="00A73299">
        <w:rPr>
          <w:rFonts w:asciiTheme="majorBidi" w:eastAsia="Times New Roman" w:hAnsiTheme="majorBidi" w:cstheme="majorBidi"/>
          <w:sz w:val="20"/>
          <w:szCs w:val="20"/>
          <w:lang w:val="en-US"/>
        </w:rPr>
        <w:t xml:space="preserve">Muzayyin </w:t>
      </w:r>
      <w:r w:rsidRPr="00A73299">
        <w:rPr>
          <w:rFonts w:asciiTheme="majorBidi" w:hAnsiTheme="majorBidi" w:cstheme="majorBidi"/>
          <w:iCs/>
          <w:sz w:val="20"/>
          <w:szCs w:val="20"/>
          <w:lang w:val="en-US"/>
        </w:rPr>
        <w:t xml:space="preserve">Arifin, 2016. </w:t>
      </w:r>
      <w:r w:rsidRPr="00A73299">
        <w:rPr>
          <w:rFonts w:asciiTheme="majorBidi" w:hAnsiTheme="majorBidi" w:cstheme="majorBidi"/>
          <w:i/>
          <w:sz w:val="20"/>
          <w:szCs w:val="20"/>
          <w:lang w:val="en-US"/>
        </w:rPr>
        <w:t xml:space="preserve">Kapita Selekta Pendidikan Islam, </w:t>
      </w:r>
      <w:r>
        <w:rPr>
          <w:rFonts w:asciiTheme="majorBidi" w:hAnsiTheme="majorBidi" w:cstheme="majorBidi"/>
          <w:i/>
          <w:sz w:val="20"/>
          <w:szCs w:val="20"/>
          <w:lang w:val="en-US"/>
        </w:rPr>
        <w:t>(</w:t>
      </w:r>
      <w:r w:rsidRPr="00A73299">
        <w:rPr>
          <w:rFonts w:asciiTheme="majorBidi" w:hAnsiTheme="majorBidi" w:cstheme="majorBidi"/>
          <w:iCs/>
          <w:sz w:val="20"/>
          <w:szCs w:val="20"/>
          <w:lang w:val="en-US"/>
        </w:rPr>
        <w:t>Jakarta : Bumi Aksara, 2016), h. 76</w:t>
      </w:r>
    </w:p>
  </w:footnote>
  <w:footnote w:id="20">
    <w:p w:rsidR="00A65283" w:rsidRPr="004F389B" w:rsidRDefault="00A65283" w:rsidP="002D12E1">
      <w:pPr>
        <w:spacing w:after="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ab/>
      </w:r>
      <w:r w:rsidRPr="004F389B">
        <w:rPr>
          <w:rStyle w:val="FootnoteReference"/>
          <w:rFonts w:asciiTheme="majorBidi" w:hAnsiTheme="majorBidi" w:cstheme="majorBidi"/>
          <w:sz w:val="20"/>
          <w:szCs w:val="20"/>
        </w:rPr>
        <w:footnoteRef/>
      </w:r>
      <w:r w:rsidRPr="004F389B">
        <w:rPr>
          <w:rFonts w:asciiTheme="majorBidi" w:hAnsiTheme="majorBidi" w:cstheme="majorBidi"/>
          <w:sz w:val="20"/>
          <w:szCs w:val="20"/>
        </w:rPr>
        <w:t xml:space="preserve"> </w:t>
      </w:r>
      <w:r>
        <w:rPr>
          <w:rFonts w:asciiTheme="majorBidi" w:hAnsiTheme="majorBidi" w:cstheme="majorBidi"/>
          <w:sz w:val="20"/>
          <w:szCs w:val="20"/>
          <w:lang w:val="en-US"/>
        </w:rPr>
        <w:t>S</w:t>
      </w:r>
      <w:r w:rsidRPr="00832C51">
        <w:rPr>
          <w:rFonts w:asciiTheme="majorBidi" w:hAnsiTheme="majorBidi" w:cstheme="majorBidi"/>
          <w:iCs/>
          <w:sz w:val="20"/>
          <w:szCs w:val="20"/>
          <w:lang w:val="en-US"/>
        </w:rPr>
        <w:t xml:space="preserve">ubur, </w:t>
      </w:r>
      <w:r w:rsidRPr="00832C51">
        <w:rPr>
          <w:rFonts w:asciiTheme="majorBidi" w:hAnsiTheme="majorBidi" w:cstheme="majorBidi"/>
          <w:i/>
          <w:sz w:val="20"/>
          <w:szCs w:val="20"/>
          <w:lang w:val="en-US"/>
        </w:rPr>
        <w:t>Pembelajaran Nilai Moral Berbasis Kisah, (</w:t>
      </w:r>
      <w:r w:rsidRPr="00832C51">
        <w:rPr>
          <w:rFonts w:asciiTheme="majorBidi" w:hAnsiTheme="majorBidi" w:cstheme="majorBidi"/>
          <w:iCs/>
          <w:sz w:val="20"/>
          <w:szCs w:val="20"/>
          <w:lang w:val="en-US"/>
        </w:rPr>
        <w:t>Yogyakarta : Kalimedia, 2015), h. 34-35</w:t>
      </w:r>
    </w:p>
  </w:footnote>
  <w:footnote w:id="21">
    <w:p w:rsidR="00A65283" w:rsidRPr="004E2B5E" w:rsidRDefault="00A65283" w:rsidP="002D12E1">
      <w:pPr>
        <w:pStyle w:val="FootnoteText"/>
      </w:pPr>
      <w:r>
        <w:rPr>
          <w:lang w:val="en-US"/>
        </w:rPr>
        <w:tab/>
      </w:r>
      <w:r>
        <w:rPr>
          <w:rStyle w:val="FootnoteReference"/>
        </w:rPr>
        <w:footnoteRef/>
      </w:r>
      <w:r>
        <w:t xml:space="preserve"> </w:t>
      </w:r>
      <w:r w:rsidRPr="004F389B">
        <w:rPr>
          <w:rFonts w:asciiTheme="majorBidi" w:hAnsiTheme="majorBidi" w:cstheme="majorBidi"/>
          <w:lang w:val="en-US"/>
        </w:rPr>
        <w:t xml:space="preserve">Zakiyah </w:t>
      </w:r>
      <w:r w:rsidRPr="004F389B">
        <w:rPr>
          <w:rFonts w:asciiTheme="majorBidi" w:hAnsiTheme="majorBidi" w:cstheme="majorBidi"/>
          <w:iCs/>
          <w:lang w:val="en-US"/>
        </w:rPr>
        <w:t xml:space="preserve">Daradjat, </w:t>
      </w:r>
      <w:r w:rsidRPr="004F389B">
        <w:rPr>
          <w:rFonts w:asciiTheme="majorBidi" w:hAnsiTheme="majorBidi" w:cstheme="majorBidi"/>
          <w:i/>
          <w:lang w:val="en-US"/>
        </w:rPr>
        <w:t xml:space="preserve">Ilmu Pendidikan Islam, </w:t>
      </w:r>
      <w:r>
        <w:rPr>
          <w:rFonts w:asciiTheme="majorBidi" w:hAnsiTheme="majorBidi" w:cstheme="majorBidi"/>
          <w:i/>
          <w:lang w:val="en-US"/>
        </w:rPr>
        <w:t>(</w:t>
      </w:r>
      <w:r w:rsidRPr="004F389B">
        <w:rPr>
          <w:rFonts w:asciiTheme="majorBidi" w:hAnsiTheme="majorBidi" w:cstheme="majorBidi"/>
          <w:iCs/>
          <w:lang w:val="en-US"/>
        </w:rPr>
        <w:t>Jakarta : Bumi Aksara, 2014), h. 33-34</w:t>
      </w:r>
    </w:p>
  </w:footnote>
  <w:footnote w:id="22">
    <w:p w:rsidR="00A65283" w:rsidRPr="00152696" w:rsidRDefault="00A65283" w:rsidP="002D12E1">
      <w:pPr>
        <w:pStyle w:val="FootnoteText"/>
        <w:ind w:firstLine="720"/>
        <w:rPr>
          <w:lang w:val="en-US"/>
        </w:rPr>
      </w:pPr>
      <w:r>
        <w:rPr>
          <w:rStyle w:val="FootnoteReference"/>
        </w:rPr>
        <w:footnoteRef/>
      </w:r>
      <w:r>
        <w:t xml:space="preserve"> </w:t>
      </w:r>
      <w:r w:rsidRPr="00964478">
        <w:rPr>
          <w:rFonts w:asciiTheme="majorBidi" w:hAnsiTheme="majorBidi" w:cstheme="majorBidi"/>
          <w:color w:val="000000" w:themeColor="text1"/>
          <w:lang w:val="es-ES"/>
        </w:rPr>
        <w:t xml:space="preserve">Helmawati, </w:t>
      </w:r>
      <w:r w:rsidRPr="00964478">
        <w:rPr>
          <w:rFonts w:asciiTheme="majorBidi" w:hAnsiTheme="majorBidi" w:cstheme="majorBidi"/>
          <w:i/>
          <w:iCs/>
          <w:color w:val="000000" w:themeColor="text1"/>
          <w:lang w:val="es-ES"/>
        </w:rPr>
        <w:t>Pendidikan Nasional dan Optimalisasi Majelis Taklim</w:t>
      </w:r>
      <w:r w:rsidRPr="00964478">
        <w:rPr>
          <w:rFonts w:asciiTheme="majorBidi" w:hAnsiTheme="majorBidi" w:cstheme="majorBidi"/>
          <w:color w:val="000000" w:themeColor="text1"/>
          <w:lang w:val="es-ES"/>
        </w:rPr>
        <w:t>, h</w:t>
      </w:r>
      <w:r>
        <w:rPr>
          <w:rFonts w:asciiTheme="majorBidi" w:eastAsia="Times New Roman" w:hAnsiTheme="majorBidi" w:cstheme="majorBidi"/>
        </w:rPr>
        <w:t>. 8</w:t>
      </w:r>
      <w:r>
        <w:rPr>
          <w:rFonts w:asciiTheme="majorBidi" w:eastAsia="Times New Roman" w:hAnsiTheme="majorBidi" w:cstheme="majorBidi"/>
          <w:lang w:val="en-US"/>
        </w:rPr>
        <w:t>4</w:t>
      </w:r>
      <w:r w:rsidRPr="00964478">
        <w:rPr>
          <w:rFonts w:asciiTheme="majorBidi" w:eastAsia="Times New Roman" w:hAnsiTheme="majorBidi" w:cstheme="majorBidi"/>
        </w:rPr>
        <w:t>-</w:t>
      </w:r>
      <w:r>
        <w:rPr>
          <w:rFonts w:asciiTheme="majorBidi" w:eastAsia="Times New Roman" w:hAnsiTheme="majorBidi" w:cstheme="majorBidi"/>
        </w:rPr>
        <w:t>8</w:t>
      </w:r>
      <w:r>
        <w:rPr>
          <w:rFonts w:asciiTheme="majorBidi" w:eastAsia="Times New Roman" w:hAnsiTheme="majorBidi" w:cstheme="majorBidi"/>
          <w:lang w:val="en-US"/>
        </w:rPr>
        <w:t>3</w:t>
      </w:r>
    </w:p>
  </w:footnote>
  <w:footnote w:id="23">
    <w:p w:rsidR="00A65283" w:rsidRPr="009635C6" w:rsidRDefault="00A65283" w:rsidP="002D12E1">
      <w:pPr>
        <w:spacing w:after="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ab/>
      </w:r>
      <w:r w:rsidRPr="009635C6">
        <w:rPr>
          <w:rStyle w:val="FootnoteReference"/>
          <w:rFonts w:asciiTheme="majorBidi" w:hAnsiTheme="majorBidi" w:cstheme="majorBidi"/>
          <w:sz w:val="20"/>
          <w:szCs w:val="20"/>
        </w:rPr>
        <w:footnoteRef/>
      </w:r>
      <w:r w:rsidRPr="009635C6">
        <w:rPr>
          <w:rFonts w:asciiTheme="majorBidi" w:hAnsiTheme="majorBidi" w:cstheme="majorBidi"/>
          <w:sz w:val="20"/>
          <w:szCs w:val="20"/>
        </w:rPr>
        <w:t xml:space="preserve"> </w:t>
      </w:r>
      <w:r w:rsidRPr="009635C6">
        <w:rPr>
          <w:rFonts w:asciiTheme="majorBidi" w:hAnsiTheme="majorBidi" w:cstheme="majorBidi"/>
          <w:sz w:val="20"/>
          <w:szCs w:val="20"/>
          <w:lang w:val="en-US"/>
        </w:rPr>
        <w:t xml:space="preserve">Muhammad </w:t>
      </w:r>
      <w:r w:rsidRPr="009635C6">
        <w:rPr>
          <w:rFonts w:asciiTheme="majorBidi" w:hAnsiTheme="majorBidi" w:cstheme="majorBidi"/>
          <w:iCs/>
          <w:sz w:val="20"/>
          <w:szCs w:val="20"/>
          <w:lang w:val="en-US"/>
        </w:rPr>
        <w:t xml:space="preserve">Syafar. 2014. </w:t>
      </w:r>
      <w:r w:rsidRPr="009635C6">
        <w:rPr>
          <w:rFonts w:asciiTheme="majorBidi" w:hAnsiTheme="majorBidi" w:cstheme="majorBidi"/>
          <w:i/>
          <w:iCs/>
          <w:sz w:val="20"/>
          <w:szCs w:val="20"/>
        </w:rPr>
        <w:t xml:space="preserve">Pemberdayaan Komunitas Majelis Taklim </w:t>
      </w:r>
      <w:r w:rsidRPr="009635C6">
        <w:rPr>
          <w:rFonts w:asciiTheme="majorBidi" w:hAnsiTheme="majorBidi" w:cstheme="majorBidi"/>
          <w:i/>
          <w:iCs/>
          <w:sz w:val="20"/>
          <w:szCs w:val="20"/>
          <w:lang w:val="en-US"/>
        </w:rPr>
        <w:tab/>
      </w:r>
      <w:r w:rsidRPr="009635C6">
        <w:rPr>
          <w:rFonts w:asciiTheme="majorBidi" w:hAnsiTheme="majorBidi" w:cstheme="majorBidi"/>
          <w:i/>
          <w:iCs/>
          <w:sz w:val="20"/>
          <w:szCs w:val="20"/>
        </w:rPr>
        <w:t>Pemberdayaan Komunitas Majelis Taklim Majelis Taklim Di Kelurahan Banten, Kecamatan Kasemen Kelurahan Banten, Kecamatan Kasemen Kelurahan Banten, Kecamatan Kasemen, Kota Serang</w:t>
      </w:r>
      <w:r w:rsidRPr="009635C6">
        <w:rPr>
          <w:rFonts w:asciiTheme="majorBidi" w:hAnsiTheme="majorBidi" w:cstheme="majorBidi"/>
          <w:sz w:val="20"/>
          <w:szCs w:val="20"/>
          <w:lang w:val="en-US"/>
        </w:rPr>
        <w:t xml:space="preserve">, </w:t>
      </w:r>
      <w:r>
        <w:rPr>
          <w:rFonts w:asciiTheme="majorBidi" w:hAnsiTheme="majorBidi" w:cstheme="majorBidi"/>
          <w:sz w:val="20"/>
          <w:szCs w:val="20"/>
          <w:lang w:val="en-US"/>
        </w:rPr>
        <w:t>(</w:t>
      </w:r>
      <w:r w:rsidRPr="009635C6">
        <w:rPr>
          <w:rFonts w:asciiTheme="majorBidi" w:hAnsiTheme="majorBidi" w:cstheme="majorBidi"/>
          <w:sz w:val="20"/>
          <w:szCs w:val="20"/>
          <w:lang w:val="en-US"/>
        </w:rPr>
        <w:t xml:space="preserve">Jurnal : </w:t>
      </w:r>
      <w:r w:rsidRPr="009635C6">
        <w:rPr>
          <w:rFonts w:asciiTheme="majorBidi" w:hAnsiTheme="majorBidi" w:cstheme="majorBidi"/>
          <w:sz w:val="20"/>
          <w:szCs w:val="20"/>
        </w:rPr>
        <w:t>Fakultas Ushuluddin, Dakwah dan Adab, IAIN SMH Banten</w:t>
      </w:r>
      <w:r w:rsidRPr="009635C6">
        <w:rPr>
          <w:rFonts w:asciiTheme="majorBidi" w:hAnsiTheme="majorBidi" w:cstheme="majorBidi"/>
          <w:sz w:val="20"/>
          <w:szCs w:val="20"/>
          <w:lang w:val="en-US"/>
        </w:rPr>
        <w:t>, 2014), h. 1</w:t>
      </w:r>
    </w:p>
  </w:footnote>
  <w:footnote w:id="24">
    <w:p w:rsidR="00A65283" w:rsidRPr="001D726F" w:rsidRDefault="00A65283" w:rsidP="002D12E1">
      <w:pPr>
        <w:pStyle w:val="FootnoteText"/>
        <w:ind w:firstLine="720"/>
        <w:rPr>
          <w:rFonts w:asciiTheme="majorBidi" w:hAnsiTheme="majorBidi" w:cstheme="majorBidi"/>
          <w:i/>
          <w:iCs/>
          <w:lang w:val="en-US"/>
        </w:rPr>
      </w:pPr>
      <w:r w:rsidRPr="005358D5">
        <w:rPr>
          <w:rStyle w:val="FootnoteReference"/>
          <w:rFonts w:asciiTheme="majorBidi" w:hAnsiTheme="majorBidi" w:cstheme="majorBidi"/>
        </w:rPr>
        <w:footnoteRef/>
      </w:r>
      <w:r w:rsidRPr="005358D5">
        <w:rPr>
          <w:rFonts w:asciiTheme="majorBidi" w:hAnsiTheme="majorBidi" w:cstheme="majorBidi"/>
        </w:rPr>
        <w:t xml:space="preserve"> </w:t>
      </w:r>
      <w:r w:rsidRPr="00964478">
        <w:rPr>
          <w:rFonts w:asciiTheme="majorBidi" w:hAnsiTheme="majorBidi" w:cstheme="majorBidi"/>
          <w:color w:val="000000" w:themeColor="text1"/>
          <w:lang w:val="es-ES"/>
        </w:rPr>
        <w:t xml:space="preserve">Helmawati, </w:t>
      </w:r>
      <w:r w:rsidRPr="00964478">
        <w:rPr>
          <w:rFonts w:asciiTheme="majorBidi" w:hAnsiTheme="majorBidi" w:cstheme="majorBidi"/>
          <w:i/>
          <w:iCs/>
          <w:color w:val="000000" w:themeColor="text1"/>
          <w:lang w:val="es-ES"/>
        </w:rPr>
        <w:t>Pendidikan Nasional dan Optimalisasi Majelis Taklim</w:t>
      </w:r>
      <w:r w:rsidRPr="00964478">
        <w:rPr>
          <w:rFonts w:asciiTheme="majorBidi" w:hAnsiTheme="majorBidi" w:cstheme="majorBidi"/>
          <w:color w:val="000000" w:themeColor="text1"/>
          <w:lang w:val="es-ES"/>
        </w:rPr>
        <w:t>, h</w:t>
      </w:r>
      <w:r>
        <w:rPr>
          <w:rFonts w:asciiTheme="majorBidi" w:eastAsia="Times New Roman" w:hAnsiTheme="majorBidi" w:cstheme="majorBidi"/>
        </w:rPr>
        <w:t xml:space="preserve">. </w:t>
      </w:r>
      <w:r>
        <w:rPr>
          <w:rFonts w:asciiTheme="majorBidi" w:eastAsia="Times New Roman" w:hAnsiTheme="majorBidi" w:cstheme="majorBidi"/>
          <w:lang w:val="en-US"/>
        </w:rPr>
        <w:t>93</w:t>
      </w:r>
    </w:p>
  </w:footnote>
  <w:footnote w:id="25">
    <w:p w:rsidR="00A65283" w:rsidRPr="005358D5" w:rsidRDefault="00A65283" w:rsidP="002D12E1">
      <w:pPr>
        <w:pStyle w:val="FootnoteText"/>
        <w:ind w:firstLine="567"/>
        <w:jc w:val="both"/>
        <w:rPr>
          <w:rFonts w:asciiTheme="majorBidi" w:hAnsiTheme="majorBidi" w:cstheme="majorBidi"/>
          <w:vertAlign w:val="superscript"/>
        </w:rPr>
      </w:pPr>
      <w:r w:rsidRPr="005358D5">
        <w:rPr>
          <w:rStyle w:val="FootnoteReference"/>
          <w:rFonts w:asciiTheme="majorBidi" w:hAnsiTheme="majorBidi" w:cstheme="majorBidi"/>
        </w:rPr>
        <w:footnoteRef/>
      </w:r>
      <w:r>
        <w:rPr>
          <w:rFonts w:asciiTheme="majorBidi" w:eastAsia="Times New Roman" w:hAnsiTheme="majorBidi" w:cstheme="majorBidi"/>
          <w:lang w:val="es-ES"/>
        </w:rPr>
        <w:t xml:space="preserve"> </w:t>
      </w:r>
      <w:r w:rsidRPr="005358D5">
        <w:rPr>
          <w:rFonts w:asciiTheme="majorBidi" w:eastAsia="Times New Roman" w:hAnsiTheme="majorBidi" w:cstheme="majorBidi"/>
          <w:lang w:val="es-ES"/>
        </w:rPr>
        <w:t>Departemen Agama RI.</w:t>
      </w:r>
      <w:r w:rsidRPr="008F0540">
        <w:rPr>
          <w:rFonts w:asciiTheme="majorBidi" w:eastAsia="Times New Roman" w:hAnsiTheme="majorBidi" w:cstheme="majorBidi"/>
          <w:i/>
          <w:iCs/>
          <w:lang w:val="es-ES"/>
        </w:rPr>
        <w:t xml:space="preserve"> Al Qur'an dan Terjemahnya</w:t>
      </w:r>
      <w:r>
        <w:rPr>
          <w:rFonts w:asciiTheme="majorBidi" w:hAnsiTheme="majorBidi" w:cstheme="majorBidi"/>
          <w:color w:val="000000" w:themeColor="text1"/>
          <w:lang w:val="es-ES"/>
        </w:rPr>
        <w:t xml:space="preserve">, </w:t>
      </w:r>
      <w:r w:rsidRPr="005358D5">
        <w:rPr>
          <w:rFonts w:asciiTheme="majorBidi" w:eastAsia="Times New Roman" w:hAnsiTheme="majorBidi" w:cstheme="majorBidi"/>
          <w:lang w:val="es-ES"/>
        </w:rPr>
        <w:t>h. 98</w:t>
      </w:r>
    </w:p>
  </w:footnote>
  <w:footnote w:id="26">
    <w:p w:rsidR="00A65283" w:rsidRPr="005358D5" w:rsidRDefault="00A65283" w:rsidP="002D12E1">
      <w:pPr>
        <w:spacing w:after="0" w:line="240" w:lineRule="auto"/>
        <w:ind w:firstLine="567"/>
        <w:jc w:val="both"/>
        <w:rPr>
          <w:rFonts w:asciiTheme="majorBidi" w:hAnsiTheme="majorBidi" w:cstheme="majorBidi"/>
          <w:i/>
          <w:iCs/>
        </w:rPr>
      </w:pPr>
      <w:r>
        <w:rPr>
          <w:rFonts w:asciiTheme="majorBidi" w:eastAsia="Times New Roman" w:hAnsiTheme="majorBidi" w:cstheme="majorBidi"/>
          <w:spacing w:val="-15"/>
          <w:lang w:val="en-US"/>
        </w:rPr>
        <w:tab/>
      </w:r>
      <w:r w:rsidRPr="005358D5">
        <w:rPr>
          <w:rStyle w:val="FootnoteReference"/>
          <w:rFonts w:asciiTheme="majorBidi" w:hAnsiTheme="majorBidi" w:cstheme="majorBidi"/>
        </w:rPr>
        <w:footnoteRef/>
      </w:r>
      <w:r w:rsidRPr="005358D5">
        <w:rPr>
          <w:rFonts w:asciiTheme="majorBidi" w:eastAsia="Times New Roman" w:hAnsiTheme="majorBidi" w:cstheme="majorBidi"/>
          <w:spacing w:val="-15"/>
        </w:rPr>
        <w:t xml:space="preserve"> </w:t>
      </w:r>
      <w:r w:rsidRPr="008F0540">
        <w:rPr>
          <w:rFonts w:asciiTheme="majorBidi" w:hAnsiTheme="majorBidi" w:cstheme="majorBidi"/>
          <w:color w:val="000000" w:themeColor="text1"/>
          <w:sz w:val="20"/>
          <w:szCs w:val="20"/>
          <w:lang w:val="es-ES"/>
        </w:rPr>
        <w:t xml:space="preserve">Muzayyin Arifin, </w:t>
      </w:r>
      <w:r w:rsidRPr="00C0352B">
        <w:rPr>
          <w:rFonts w:asciiTheme="majorBidi" w:hAnsiTheme="majorBidi" w:cstheme="majorBidi"/>
          <w:i/>
          <w:iCs/>
          <w:color w:val="000000" w:themeColor="text1"/>
          <w:sz w:val="20"/>
          <w:szCs w:val="20"/>
          <w:lang w:val="es-ES"/>
        </w:rPr>
        <w:t>Kapita Selekta Pendidikan</w:t>
      </w:r>
      <w:r w:rsidRPr="008F0540">
        <w:rPr>
          <w:rFonts w:asciiTheme="majorBidi" w:hAnsiTheme="majorBidi" w:cstheme="majorBidi"/>
          <w:color w:val="000000" w:themeColor="text1"/>
          <w:sz w:val="20"/>
          <w:szCs w:val="20"/>
          <w:lang w:val="es-ES"/>
        </w:rPr>
        <w:t xml:space="preserve">, h. </w:t>
      </w:r>
      <w:r w:rsidRPr="008F0540">
        <w:rPr>
          <w:rFonts w:asciiTheme="majorBidi" w:eastAsia="Times New Roman" w:hAnsiTheme="majorBidi" w:cstheme="majorBidi"/>
          <w:sz w:val="20"/>
          <w:szCs w:val="20"/>
        </w:rPr>
        <w:t>150</w:t>
      </w:r>
    </w:p>
  </w:footnote>
  <w:footnote w:id="27">
    <w:p w:rsidR="00A65283" w:rsidRPr="0039344F" w:rsidRDefault="00A65283" w:rsidP="002D12E1">
      <w:pPr>
        <w:spacing w:after="0" w:line="240" w:lineRule="auto"/>
        <w:rPr>
          <w:rFonts w:asciiTheme="majorBidi" w:hAnsiTheme="majorBidi" w:cstheme="majorBidi"/>
          <w:i/>
          <w:sz w:val="20"/>
          <w:szCs w:val="20"/>
        </w:rPr>
      </w:pPr>
      <w:r>
        <w:rPr>
          <w:rFonts w:asciiTheme="majorBidi" w:hAnsiTheme="majorBidi" w:cstheme="majorBidi"/>
          <w:sz w:val="20"/>
          <w:szCs w:val="20"/>
          <w:lang w:val="en-US"/>
        </w:rPr>
        <w:tab/>
      </w:r>
      <w:r w:rsidRPr="0039344F">
        <w:rPr>
          <w:rStyle w:val="FootnoteReference"/>
          <w:rFonts w:asciiTheme="majorBidi" w:hAnsiTheme="majorBidi" w:cstheme="majorBidi"/>
          <w:sz w:val="20"/>
          <w:szCs w:val="20"/>
        </w:rPr>
        <w:footnoteRef/>
      </w:r>
      <w:r w:rsidRPr="0039344F">
        <w:rPr>
          <w:rFonts w:asciiTheme="majorBidi" w:hAnsiTheme="majorBidi" w:cstheme="majorBidi"/>
          <w:sz w:val="20"/>
          <w:szCs w:val="20"/>
        </w:rPr>
        <w:t xml:space="preserve"> </w:t>
      </w:r>
      <w:r w:rsidRPr="0039344F">
        <w:rPr>
          <w:rFonts w:asciiTheme="majorBidi" w:hAnsiTheme="majorBidi" w:cstheme="majorBidi"/>
          <w:iCs/>
          <w:sz w:val="20"/>
          <w:szCs w:val="20"/>
        </w:rPr>
        <w:t xml:space="preserve">Ilyas Yunahar, </w:t>
      </w:r>
      <w:r w:rsidRPr="0039344F">
        <w:rPr>
          <w:rFonts w:asciiTheme="majorBidi" w:hAnsiTheme="majorBidi" w:cstheme="majorBidi"/>
          <w:i/>
          <w:sz w:val="20"/>
          <w:szCs w:val="20"/>
        </w:rPr>
        <w:t>Kuliah Aqidah Akhlak, (</w:t>
      </w:r>
      <w:r w:rsidRPr="0039344F">
        <w:rPr>
          <w:rFonts w:asciiTheme="majorBidi" w:hAnsiTheme="majorBidi" w:cstheme="majorBidi"/>
          <w:iCs/>
          <w:sz w:val="20"/>
          <w:szCs w:val="20"/>
        </w:rPr>
        <w:t>Jakarta : LPPI, 2015), h. 44</w:t>
      </w:r>
    </w:p>
  </w:footnote>
  <w:footnote w:id="28">
    <w:p w:rsidR="00A65283" w:rsidRPr="004B0243" w:rsidRDefault="00A65283" w:rsidP="002D12E1">
      <w:pPr>
        <w:spacing w:after="0" w:line="240" w:lineRule="auto"/>
        <w:jc w:val="both"/>
        <w:rPr>
          <w:rFonts w:asciiTheme="majorBidi" w:hAnsiTheme="majorBidi" w:cstheme="majorBidi"/>
          <w:sz w:val="20"/>
          <w:szCs w:val="20"/>
        </w:rPr>
      </w:pPr>
      <w:r>
        <w:rPr>
          <w:rFonts w:asciiTheme="majorBidi" w:hAnsiTheme="majorBidi" w:cstheme="majorBidi"/>
          <w:sz w:val="20"/>
          <w:szCs w:val="20"/>
          <w:lang w:val="en-US"/>
        </w:rPr>
        <w:tab/>
      </w:r>
      <w:r w:rsidRPr="004B0243">
        <w:rPr>
          <w:rStyle w:val="FootnoteReference"/>
          <w:rFonts w:asciiTheme="majorBidi" w:hAnsiTheme="majorBidi" w:cstheme="majorBidi"/>
          <w:sz w:val="20"/>
          <w:szCs w:val="20"/>
        </w:rPr>
        <w:footnoteRef/>
      </w:r>
      <w:r w:rsidRPr="004B0243">
        <w:rPr>
          <w:rFonts w:asciiTheme="majorBidi" w:hAnsiTheme="majorBidi" w:cstheme="majorBidi"/>
          <w:sz w:val="20"/>
          <w:szCs w:val="20"/>
        </w:rPr>
        <w:t xml:space="preserve"> </w:t>
      </w:r>
      <w:r w:rsidRPr="004B0243">
        <w:rPr>
          <w:rFonts w:asciiTheme="majorBidi" w:hAnsiTheme="majorBidi" w:cstheme="majorBidi"/>
          <w:iCs/>
          <w:sz w:val="20"/>
          <w:szCs w:val="20"/>
        </w:rPr>
        <w:t xml:space="preserve">Rusman. </w:t>
      </w:r>
      <w:r w:rsidRPr="004B0243">
        <w:rPr>
          <w:rFonts w:asciiTheme="majorBidi" w:hAnsiTheme="majorBidi" w:cstheme="majorBidi"/>
          <w:i/>
          <w:sz w:val="20"/>
          <w:szCs w:val="20"/>
          <w:lang w:val="en-US"/>
        </w:rPr>
        <w:t>Model-Model Pembelajaran, (</w:t>
      </w:r>
      <w:r w:rsidRPr="004B0243">
        <w:rPr>
          <w:rFonts w:asciiTheme="majorBidi" w:hAnsiTheme="majorBidi" w:cstheme="majorBidi"/>
          <w:iCs/>
          <w:sz w:val="20"/>
          <w:szCs w:val="20"/>
          <w:lang w:val="en-US"/>
        </w:rPr>
        <w:t>Jakarta : PT. Raja Grafindo Persada, 2016), h. 77</w:t>
      </w:r>
    </w:p>
  </w:footnote>
  <w:footnote w:id="29">
    <w:p w:rsidR="00A65283" w:rsidRPr="007A6516" w:rsidRDefault="00A65283" w:rsidP="002D12E1">
      <w:pPr>
        <w:pStyle w:val="FootnoteText"/>
        <w:ind w:firstLine="720"/>
        <w:jc w:val="both"/>
        <w:rPr>
          <w:rFonts w:asciiTheme="majorBidi" w:hAnsiTheme="majorBidi" w:cstheme="majorBidi"/>
          <w:lang w:val="en-US"/>
        </w:rPr>
      </w:pPr>
      <w:r w:rsidRPr="00DB0FAB">
        <w:rPr>
          <w:rStyle w:val="FootnoteReference"/>
          <w:rFonts w:asciiTheme="majorBidi" w:hAnsiTheme="majorBidi" w:cstheme="majorBidi"/>
        </w:rPr>
        <w:footnoteRef/>
      </w:r>
      <w:r w:rsidRPr="00DB0FAB">
        <w:rPr>
          <w:rFonts w:asciiTheme="majorBidi" w:hAnsiTheme="majorBidi" w:cstheme="majorBidi"/>
        </w:rPr>
        <w:t xml:space="preserve"> </w:t>
      </w:r>
      <w:r w:rsidRPr="00DB0FAB">
        <w:rPr>
          <w:rFonts w:asciiTheme="majorBidi" w:hAnsiTheme="majorBidi" w:cstheme="majorBidi"/>
        </w:rPr>
        <w:t xml:space="preserve">Helmawati, </w:t>
      </w:r>
      <w:r w:rsidRPr="00DB0FAB">
        <w:rPr>
          <w:rFonts w:asciiTheme="majorBidi" w:hAnsiTheme="majorBidi" w:cstheme="majorBidi"/>
          <w:i/>
        </w:rPr>
        <w:t xml:space="preserve">Pendidikan Nasional dan Optimalisasi Majelis Ta’lim, </w:t>
      </w:r>
      <w:r>
        <w:rPr>
          <w:rFonts w:asciiTheme="majorBidi" w:hAnsiTheme="majorBidi" w:cstheme="majorBidi"/>
        </w:rPr>
        <w:t>h. 9</w:t>
      </w:r>
      <w:r>
        <w:rPr>
          <w:rFonts w:asciiTheme="majorBidi" w:hAnsiTheme="majorBidi" w:cstheme="majorBidi"/>
          <w:lang w:val="en-US"/>
        </w:rPr>
        <w:t>8</w:t>
      </w:r>
    </w:p>
  </w:footnote>
  <w:footnote w:id="30">
    <w:p w:rsidR="00A65283" w:rsidRPr="00A820A2" w:rsidRDefault="00A65283" w:rsidP="002D12E1">
      <w:pPr>
        <w:spacing w:after="0" w:line="240" w:lineRule="auto"/>
        <w:jc w:val="both"/>
        <w:rPr>
          <w:lang w:val="en-US"/>
        </w:rPr>
      </w:pPr>
      <w:r>
        <w:rPr>
          <w:rFonts w:asciiTheme="majorBidi" w:hAnsiTheme="majorBidi" w:cstheme="majorBidi"/>
          <w:sz w:val="20"/>
          <w:szCs w:val="20"/>
          <w:lang w:val="en-US"/>
        </w:rPr>
        <w:tab/>
      </w:r>
      <w:r w:rsidRPr="00A820A2">
        <w:rPr>
          <w:rStyle w:val="FootnoteReference"/>
          <w:rFonts w:asciiTheme="majorBidi" w:hAnsiTheme="majorBidi" w:cstheme="majorBidi"/>
          <w:sz w:val="20"/>
          <w:szCs w:val="20"/>
        </w:rPr>
        <w:footnoteRef/>
      </w:r>
      <w:r w:rsidRPr="00A820A2">
        <w:rPr>
          <w:rFonts w:asciiTheme="majorBidi" w:hAnsiTheme="majorBidi" w:cstheme="majorBidi"/>
          <w:sz w:val="20"/>
          <w:szCs w:val="20"/>
        </w:rPr>
        <w:t xml:space="preserve"> </w:t>
      </w:r>
      <w:r w:rsidRPr="00A820A2">
        <w:rPr>
          <w:rFonts w:asciiTheme="majorBidi" w:hAnsiTheme="majorBidi" w:cstheme="majorBidi"/>
          <w:iCs/>
          <w:sz w:val="20"/>
          <w:szCs w:val="20"/>
          <w:lang w:val="en-US"/>
        </w:rPr>
        <w:t xml:space="preserve">Idawati, </w:t>
      </w:r>
      <w:r w:rsidRPr="00A820A2">
        <w:rPr>
          <w:rFonts w:asciiTheme="majorBidi" w:hAnsiTheme="majorBidi" w:cstheme="majorBidi"/>
          <w:i/>
          <w:iCs/>
          <w:sz w:val="20"/>
          <w:szCs w:val="20"/>
        </w:rPr>
        <w:t xml:space="preserve">Peranan Majelis Taklim Miftahul Jannah Dalam Meningkatkan </w:t>
      </w:r>
      <w:r>
        <w:rPr>
          <w:rFonts w:asciiTheme="majorBidi" w:hAnsiTheme="majorBidi" w:cstheme="majorBidi"/>
          <w:i/>
          <w:iCs/>
          <w:sz w:val="20"/>
          <w:szCs w:val="20"/>
          <w:lang w:val="en-US"/>
        </w:rPr>
        <w:t xml:space="preserve"> </w:t>
      </w:r>
      <w:r w:rsidRPr="00A820A2">
        <w:rPr>
          <w:rFonts w:asciiTheme="majorBidi" w:hAnsiTheme="majorBidi" w:cstheme="majorBidi"/>
          <w:i/>
          <w:iCs/>
          <w:sz w:val="20"/>
          <w:szCs w:val="20"/>
        </w:rPr>
        <w:t>Pemahaman Agama Masyarakat Di Kelurahan Patte’ne Kecamatan Polongbangkeng Selatan Kabupaten Takalar</w:t>
      </w:r>
      <w:r w:rsidRPr="00A820A2">
        <w:rPr>
          <w:rFonts w:asciiTheme="majorBidi" w:hAnsiTheme="majorBidi" w:cstheme="majorBidi"/>
          <w:sz w:val="20"/>
          <w:szCs w:val="20"/>
          <w:lang w:val="en-US"/>
        </w:rPr>
        <w:t xml:space="preserve">, (Jurnal : </w:t>
      </w:r>
      <w:r w:rsidRPr="00A820A2">
        <w:rPr>
          <w:rFonts w:asciiTheme="majorBidi" w:hAnsiTheme="majorBidi" w:cstheme="majorBidi"/>
          <w:sz w:val="20"/>
          <w:szCs w:val="20"/>
        </w:rPr>
        <w:t>Fakultas Dakwah Dan Komunikasi Universitas Islam Negeri Alauddin Makassar</w:t>
      </w:r>
      <w:r w:rsidRPr="00A820A2">
        <w:rPr>
          <w:rFonts w:asciiTheme="majorBidi" w:hAnsiTheme="majorBidi" w:cstheme="majorBidi"/>
          <w:sz w:val="20"/>
          <w:szCs w:val="20"/>
          <w:lang w:val="en-US"/>
        </w:rPr>
        <w:t>, 2018), h. 2</w:t>
      </w:r>
    </w:p>
  </w:footnote>
  <w:footnote w:id="31">
    <w:p w:rsidR="00A65283" w:rsidRPr="00531DF5" w:rsidRDefault="00A65283" w:rsidP="002D12E1">
      <w:pPr>
        <w:pStyle w:val="FootnoteText"/>
        <w:ind w:firstLine="567"/>
        <w:rPr>
          <w:lang w:val="en-US"/>
        </w:rPr>
      </w:pPr>
      <w:r>
        <w:rPr>
          <w:rStyle w:val="FootnoteReference"/>
        </w:rPr>
        <w:footnoteRef/>
      </w:r>
      <w:r>
        <w:t xml:space="preserve"> </w:t>
      </w:r>
      <w:r w:rsidRPr="00DB0FAB">
        <w:rPr>
          <w:rFonts w:asciiTheme="majorBidi" w:hAnsiTheme="majorBidi" w:cstheme="majorBidi"/>
        </w:rPr>
        <w:t xml:space="preserve">Helmawati, </w:t>
      </w:r>
      <w:r w:rsidRPr="00DB0FAB">
        <w:rPr>
          <w:rFonts w:asciiTheme="majorBidi" w:hAnsiTheme="majorBidi" w:cstheme="majorBidi"/>
          <w:i/>
        </w:rPr>
        <w:t>Pendidikan Nasional dan Optimalisasi Majelis Ta’lim</w:t>
      </w:r>
      <w:r>
        <w:rPr>
          <w:rFonts w:asciiTheme="majorBidi" w:hAnsiTheme="majorBidi" w:cstheme="majorBidi"/>
        </w:rPr>
        <w:t xml:space="preserve">, h. </w:t>
      </w:r>
      <w:r>
        <w:rPr>
          <w:rFonts w:asciiTheme="majorBidi" w:hAnsiTheme="majorBidi" w:cstheme="majorBidi"/>
          <w:lang w:val="en-US"/>
        </w:rPr>
        <w:t>100</w:t>
      </w:r>
    </w:p>
  </w:footnote>
  <w:footnote w:id="32">
    <w:p w:rsidR="00A65283" w:rsidRPr="00965D7B" w:rsidRDefault="00A65283" w:rsidP="002D12E1">
      <w:pPr>
        <w:pStyle w:val="FootnoteText"/>
        <w:ind w:firstLine="567"/>
        <w:jc w:val="both"/>
        <w:rPr>
          <w:rFonts w:asciiTheme="majorBidi" w:hAnsiTheme="majorBidi" w:cstheme="majorBidi"/>
          <w:i/>
          <w:iCs/>
          <w:vertAlign w:val="superscript"/>
        </w:rPr>
      </w:pPr>
      <w:r w:rsidRPr="005358D5">
        <w:rPr>
          <w:rStyle w:val="FootnoteReference"/>
          <w:rFonts w:asciiTheme="majorBidi" w:hAnsiTheme="majorBidi" w:cstheme="majorBidi"/>
        </w:rPr>
        <w:footnoteRef/>
      </w:r>
      <w:r w:rsidRPr="005358D5">
        <w:rPr>
          <w:rFonts w:asciiTheme="majorBidi" w:hAnsiTheme="majorBidi" w:cstheme="majorBidi"/>
          <w:color w:val="000000" w:themeColor="text1"/>
        </w:rPr>
        <w:t xml:space="preserve">Fauzi Mahbub, dalam </w:t>
      </w:r>
      <w:hyperlink r:id="rId1" w:history="1">
        <w:r w:rsidRPr="00965D7B">
          <w:rPr>
            <w:rStyle w:val="Hyperlink"/>
            <w:rFonts w:asciiTheme="majorBidi" w:hAnsiTheme="majorBidi" w:cstheme="majorBidi"/>
            <w:color w:val="000000" w:themeColor="text1"/>
            <w:u w:val="none"/>
          </w:rPr>
          <w:t>http://lintas.gayo/memaksimalkan-peran-dan-fungsi-majelis - taklim.com</w:t>
        </w:r>
      </w:hyperlink>
      <w:r w:rsidRPr="00965D7B">
        <w:rPr>
          <w:rFonts w:asciiTheme="majorBidi" w:hAnsiTheme="majorBidi" w:cstheme="majorBidi"/>
          <w:color w:val="000000" w:themeColor="text1"/>
        </w:rPr>
        <w:t>,</w:t>
      </w:r>
      <w:r>
        <w:rPr>
          <w:rFonts w:asciiTheme="majorBidi" w:hAnsiTheme="majorBidi" w:cstheme="majorBidi"/>
          <w:color w:val="000000" w:themeColor="text1"/>
        </w:rPr>
        <w:t xml:space="preserve"> diakses pada tanggal 5 Oktober 2019, jam 09.45</w:t>
      </w:r>
      <w:r w:rsidRPr="00965D7B">
        <w:rPr>
          <w:rFonts w:asciiTheme="majorBidi" w:hAnsiTheme="majorBidi" w:cstheme="majorBidi"/>
          <w:color w:val="000000" w:themeColor="text1"/>
        </w:rPr>
        <w:t xml:space="preserve"> Wib</w:t>
      </w:r>
    </w:p>
  </w:footnote>
  <w:footnote w:id="33">
    <w:p w:rsidR="00A65283" w:rsidRPr="005358D5" w:rsidRDefault="00A65283" w:rsidP="002D12E1">
      <w:pPr>
        <w:pStyle w:val="FootnoteText"/>
        <w:ind w:firstLine="567"/>
        <w:jc w:val="both"/>
        <w:rPr>
          <w:rFonts w:asciiTheme="majorBidi" w:hAnsiTheme="majorBidi" w:cstheme="majorBidi"/>
        </w:rPr>
      </w:pPr>
      <w:r>
        <w:rPr>
          <w:rFonts w:asciiTheme="majorBidi" w:hAnsiTheme="majorBidi" w:cstheme="majorBidi"/>
          <w:lang w:val="en-US"/>
        </w:rPr>
        <w:tab/>
      </w:r>
      <w:r w:rsidRPr="005358D5">
        <w:rPr>
          <w:rStyle w:val="FootnoteReference"/>
          <w:rFonts w:asciiTheme="majorBidi" w:hAnsiTheme="majorBidi" w:cstheme="majorBidi"/>
        </w:rPr>
        <w:footnoteRef/>
      </w:r>
      <w:r w:rsidRPr="005358D5">
        <w:rPr>
          <w:rFonts w:asciiTheme="majorBidi" w:hAnsiTheme="majorBidi" w:cstheme="majorBidi"/>
        </w:rPr>
        <w:t xml:space="preserve"> </w:t>
      </w:r>
      <w:r w:rsidRPr="005358D5">
        <w:rPr>
          <w:rFonts w:asciiTheme="majorBidi" w:hAnsiTheme="majorBidi" w:cstheme="majorBidi"/>
        </w:rPr>
        <w:t xml:space="preserve">Rusman, </w:t>
      </w:r>
      <w:r w:rsidRPr="00054C78">
        <w:rPr>
          <w:rFonts w:asciiTheme="majorBidi" w:hAnsiTheme="majorBidi" w:cstheme="majorBidi"/>
          <w:i/>
          <w:iCs/>
        </w:rPr>
        <w:t>Model-model Pembelajaran</w:t>
      </w:r>
      <w:r w:rsidRPr="005358D5">
        <w:rPr>
          <w:rFonts w:asciiTheme="majorBidi" w:hAnsiTheme="majorBidi" w:cstheme="majorBidi"/>
        </w:rPr>
        <w:t>, h. 65-67</w:t>
      </w:r>
    </w:p>
  </w:footnote>
  <w:footnote w:id="34">
    <w:p w:rsidR="00A65283" w:rsidRPr="009103B4" w:rsidRDefault="00A65283" w:rsidP="002D12E1">
      <w:pPr>
        <w:spacing w:after="0" w:line="240" w:lineRule="auto"/>
        <w:jc w:val="both"/>
        <w:rPr>
          <w:rFonts w:asciiTheme="majorBidi" w:hAnsiTheme="majorBidi" w:cstheme="majorBidi"/>
          <w:lang w:val="en-US"/>
        </w:rPr>
      </w:pPr>
      <w:r>
        <w:rPr>
          <w:rFonts w:asciiTheme="majorBidi" w:hAnsiTheme="majorBidi" w:cstheme="majorBidi"/>
          <w:sz w:val="20"/>
          <w:szCs w:val="20"/>
          <w:lang w:val="en-US"/>
        </w:rPr>
        <w:tab/>
      </w:r>
      <w:r w:rsidRPr="009103B4">
        <w:rPr>
          <w:rStyle w:val="FootnoteReference"/>
          <w:rFonts w:asciiTheme="majorBidi" w:hAnsiTheme="majorBidi" w:cstheme="majorBidi"/>
          <w:sz w:val="20"/>
          <w:szCs w:val="20"/>
        </w:rPr>
        <w:footnoteRef/>
      </w:r>
      <w:r w:rsidRPr="009103B4">
        <w:rPr>
          <w:rFonts w:asciiTheme="majorBidi" w:hAnsiTheme="majorBidi" w:cstheme="majorBidi"/>
          <w:sz w:val="20"/>
          <w:szCs w:val="20"/>
        </w:rPr>
        <w:t xml:space="preserve"> </w:t>
      </w:r>
      <w:r w:rsidRPr="009103B4">
        <w:rPr>
          <w:rFonts w:asciiTheme="majorBidi" w:hAnsiTheme="majorBidi" w:cstheme="majorBidi"/>
          <w:sz w:val="20"/>
          <w:szCs w:val="20"/>
          <w:lang w:val="en-US"/>
        </w:rPr>
        <w:t xml:space="preserve">Martinis </w:t>
      </w:r>
      <w:r w:rsidRPr="009103B4">
        <w:rPr>
          <w:rFonts w:asciiTheme="majorBidi" w:hAnsiTheme="majorBidi" w:cstheme="majorBidi"/>
          <w:iCs/>
          <w:sz w:val="20"/>
          <w:szCs w:val="20"/>
          <w:lang w:val="en-US"/>
        </w:rPr>
        <w:t xml:space="preserve">Yamin, </w:t>
      </w:r>
      <w:r w:rsidRPr="009103B4">
        <w:rPr>
          <w:rFonts w:asciiTheme="majorBidi" w:hAnsiTheme="majorBidi" w:cstheme="majorBidi"/>
          <w:i/>
          <w:sz w:val="20"/>
          <w:szCs w:val="20"/>
          <w:lang w:val="en-US"/>
        </w:rPr>
        <w:t>Desain Pembeajaran Berbasis Tingkat Satuan Pendidikan, (</w:t>
      </w:r>
      <w:r w:rsidRPr="009103B4">
        <w:rPr>
          <w:rFonts w:asciiTheme="majorBidi" w:hAnsiTheme="majorBidi" w:cstheme="majorBidi"/>
          <w:iCs/>
          <w:sz w:val="20"/>
          <w:szCs w:val="20"/>
          <w:lang w:val="en-US"/>
        </w:rPr>
        <w:t>Jakarta : Gaung Persada Press, 2015), h. 44</w:t>
      </w:r>
    </w:p>
  </w:footnote>
  <w:footnote w:id="35">
    <w:p w:rsidR="00A65283" w:rsidRPr="00992F5A" w:rsidRDefault="00A65283" w:rsidP="002D12E1">
      <w:pPr>
        <w:spacing w:after="0" w:line="240" w:lineRule="auto"/>
        <w:jc w:val="both"/>
        <w:rPr>
          <w:rFonts w:asciiTheme="majorBidi" w:hAnsiTheme="majorBidi" w:cstheme="majorBidi"/>
          <w:i/>
          <w:iCs/>
          <w:sz w:val="20"/>
          <w:szCs w:val="20"/>
          <w:vertAlign w:val="superscript"/>
        </w:rPr>
      </w:pPr>
      <w:r>
        <w:rPr>
          <w:rFonts w:asciiTheme="majorBidi" w:hAnsiTheme="majorBidi" w:cstheme="majorBidi"/>
          <w:sz w:val="20"/>
          <w:szCs w:val="20"/>
          <w:vertAlign w:val="superscript"/>
          <w:lang w:val="en-US"/>
        </w:rPr>
        <w:tab/>
      </w:r>
      <w:r w:rsidRPr="00992F5A">
        <w:rPr>
          <w:rStyle w:val="FootnoteReference"/>
          <w:rFonts w:asciiTheme="majorBidi" w:hAnsiTheme="majorBidi" w:cstheme="majorBidi"/>
          <w:sz w:val="20"/>
          <w:szCs w:val="20"/>
        </w:rPr>
        <w:footnoteRef/>
      </w:r>
      <w:r w:rsidRPr="00992F5A">
        <w:rPr>
          <w:rFonts w:asciiTheme="majorBidi" w:hAnsiTheme="majorBidi" w:cstheme="majorBidi"/>
          <w:sz w:val="20"/>
          <w:szCs w:val="20"/>
          <w:vertAlign w:val="superscript"/>
        </w:rPr>
        <w:t xml:space="preserve"> </w:t>
      </w:r>
      <w:proofErr w:type="gramStart"/>
      <w:r w:rsidRPr="00992F5A">
        <w:rPr>
          <w:rFonts w:asciiTheme="majorBidi" w:hAnsiTheme="majorBidi" w:cstheme="majorBidi"/>
          <w:sz w:val="20"/>
          <w:szCs w:val="20"/>
          <w:lang w:val="en-US"/>
        </w:rPr>
        <w:t>Abu</w:t>
      </w:r>
      <w:r w:rsidRPr="00992F5A">
        <w:rPr>
          <w:rFonts w:asciiTheme="majorBidi" w:hAnsiTheme="majorBidi" w:cstheme="majorBidi"/>
          <w:sz w:val="20"/>
          <w:szCs w:val="20"/>
          <w:vertAlign w:val="superscript"/>
          <w:lang w:val="en-US"/>
        </w:rPr>
        <w:t xml:space="preserve"> </w:t>
      </w:r>
      <w:r w:rsidRPr="00992F5A">
        <w:rPr>
          <w:rFonts w:asciiTheme="majorBidi" w:hAnsiTheme="majorBidi" w:cstheme="majorBidi"/>
          <w:iCs/>
          <w:sz w:val="20"/>
          <w:szCs w:val="20"/>
          <w:lang w:val="en-US"/>
        </w:rPr>
        <w:t>Ahmadi dkk.</w:t>
      </w:r>
      <w:proofErr w:type="gramEnd"/>
      <w:r w:rsidRPr="00992F5A">
        <w:rPr>
          <w:rFonts w:asciiTheme="majorBidi" w:hAnsiTheme="majorBidi" w:cstheme="majorBidi"/>
          <w:i/>
          <w:sz w:val="20"/>
          <w:szCs w:val="20"/>
          <w:lang w:val="en-US"/>
        </w:rPr>
        <w:t xml:space="preserve"> Dasar-Dasar Pendidikan Agama Islam, (</w:t>
      </w:r>
      <w:r w:rsidRPr="00992F5A">
        <w:rPr>
          <w:rFonts w:asciiTheme="majorBidi" w:hAnsiTheme="majorBidi" w:cstheme="majorBidi"/>
          <w:i/>
          <w:sz w:val="20"/>
          <w:szCs w:val="20"/>
          <w:lang w:val="en-US"/>
        </w:rPr>
        <w:tab/>
      </w:r>
      <w:r w:rsidRPr="00992F5A">
        <w:rPr>
          <w:rFonts w:asciiTheme="majorBidi" w:hAnsiTheme="majorBidi" w:cstheme="majorBidi"/>
          <w:iCs/>
          <w:sz w:val="20"/>
          <w:szCs w:val="20"/>
          <w:lang w:val="en-US"/>
        </w:rPr>
        <w:t>Jakarta : Bumi Aksara, 2015), h. 87-88</w:t>
      </w:r>
    </w:p>
  </w:footnote>
  <w:footnote w:id="36">
    <w:p w:rsidR="00A65283" w:rsidRPr="00AD2802" w:rsidRDefault="00A65283" w:rsidP="002D12E1">
      <w:pPr>
        <w:spacing w:after="0" w:line="240" w:lineRule="auto"/>
        <w:jc w:val="both"/>
        <w:rPr>
          <w:rFonts w:asciiTheme="majorBidi" w:hAnsiTheme="majorBidi" w:cstheme="majorBidi"/>
          <w:i/>
          <w:iCs/>
          <w:sz w:val="20"/>
          <w:szCs w:val="20"/>
          <w:vertAlign w:val="superscript"/>
          <w:lang w:val="en-US"/>
        </w:rPr>
      </w:pPr>
      <w:r>
        <w:rPr>
          <w:rFonts w:asciiTheme="majorBidi" w:hAnsiTheme="majorBidi" w:cstheme="majorBidi"/>
          <w:sz w:val="20"/>
          <w:szCs w:val="20"/>
          <w:vertAlign w:val="superscript"/>
          <w:lang w:val="en-US"/>
        </w:rPr>
        <w:tab/>
      </w:r>
      <w:r w:rsidRPr="00AD2802">
        <w:rPr>
          <w:rStyle w:val="FootnoteReference"/>
          <w:rFonts w:asciiTheme="majorBidi" w:hAnsiTheme="majorBidi" w:cstheme="majorBidi"/>
          <w:sz w:val="20"/>
          <w:szCs w:val="20"/>
        </w:rPr>
        <w:footnoteRef/>
      </w:r>
      <w:r w:rsidRPr="00AD2802">
        <w:rPr>
          <w:rFonts w:asciiTheme="majorBidi" w:hAnsiTheme="majorBidi" w:cstheme="majorBidi"/>
          <w:sz w:val="20"/>
          <w:szCs w:val="20"/>
          <w:vertAlign w:val="superscript"/>
        </w:rPr>
        <w:t xml:space="preserve"> </w:t>
      </w:r>
      <w:r w:rsidRPr="00AD2802">
        <w:rPr>
          <w:rFonts w:asciiTheme="majorBidi" w:hAnsiTheme="majorBidi" w:cstheme="majorBidi"/>
          <w:iCs/>
          <w:sz w:val="20"/>
          <w:szCs w:val="20"/>
          <w:lang w:val="en-US"/>
        </w:rPr>
        <w:t xml:space="preserve">Bukhari Umar, </w:t>
      </w:r>
      <w:r w:rsidRPr="00AD2802">
        <w:rPr>
          <w:rFonts w:asciiTheme="majorBidi" w:hAnsiTheme="majorBidi" w:cstheme="majorBidi"/>
          <w:i/>
          <w:sz w:val="20"/>
          <w:szCs w:val="20"/>
          <w:lang w:val="en-US"/>
        </w:rPr>
        <w:t>Ilmu Pendidikan Islam, (</w:t>
      </w:r>
      <w:r w:rsidRPr="00AD2802">
        <w:rPr>
          <w:rFonts w:asciiTheme="majorBidi" w:hAnsiTheme="majorBidi" w:cstheme="majorBidi"/>
          <w:iCs/>
          <w:sz w:val="20"/>
          <w:szCs w:val="20"/>
          <w:lang w:val="en-US"/>
        </w:rPr>
        <w:t>Jakarta : Amzah, 2014), h. 77</w:t>
      </w:r>
    </w:p>
  </w:footnote>
  <w:footnote w:id="37">
    <w:p w:rsidR="00A65283" w:rsidRPr="00DB0FAB" w:rsidRDefault="00A65283" w:rsidP="002D12E1">
      <w:pPr>
        <w:spacing w:after="0" w:line="240" w:lineRule="auto"/>
        <w:jc w:val="both"/>
        <w:rPr>
          <w:rFonts w:asciiTheme="majorBidi" w:hAnsiTheme="majorBidi" w:cstheme="majorBidi"/>
        </w:rPr>
      </w:pPr>
      <w:r>
        <w:rPr>
          <w:rFonts w:asciiTheme="majorBidi" w:hAnsiTheme="majorBidi" w:cstheme="majorBidi"/>
          <w:sz w:val="20"/>
          <w:szCs w:val="20"/>
          <w:lang w:val="en-US"/>
        </w:rPr>
        <w:tab/>
      </w:r>
      <w:r w:rsidRPr="008259CE">
        <w:rPr>
          <w:rStyle w:val="FootnoteReference"/>
          <w:rFonts w:asciiTheme="majorBidi" w:hAnsiTheme="majorBidi" w:cstheme="majorBidi"/>
          <w:sz w:val="20"/>
          <w:szCs w:val="20"/>
        </w:rPr>
        <w:footnoteRef/>
      </w:r>
      <w:r w:rsidRPr="008259CE">
        <w:rPr>
          <w:rFonts w:asciiTheme="majorBidi" w:hAnsiTheme="majorBidi" w:cstheme="majorBidi"/>
          <w:sz w:val="20"/>
          <w:szCs w:val="20"/>
        </w:rPr>
        <w:t xml:space="preserve"> </w:t>
      </w:r>
      <w:r w:rsidRPr="008259CE">
        <w:rPr>
          <w:rFonts w:asciiTheme="majorBidi" w:hAnsiTheme="majorBidi" w:cstheme="majorBidi"/>
          <w:sz w:val="20"/>
          <w:szCs w:val="20"/>
          <w:lang w:val="en-US"/>
        </w:rPr>
        <w:t xml:space="preserve">Muhammad Daud </w:t>
      </w:r>
      <w:r w:rsidRPr="008259CE">
        <w:rPr>
          <w:rFonts w:asciiTheme="majorBidi" w:hAnsiTheme="majorBidi" w:cstheme="majorBidi"/>
          <w:iCs/>
          <w:sz w:val="20"/>
          <w:szCs w:val="20"/>
          <w:lang w:val="en-US"/>
        </w:rPr>
        <w:t xml:space="preserve">Ali, </w:t>
      </w:r>
      <w:r w:rsidRPr="008259CE">
        <w:rPr>
          <w:rFonts w:asciiTheme="majorBidi" w:hAnsiTheme="majorBidi" w:cstheme="majorBidi"/>
          <w:i/>
          <w:sz w:val="20"/>
          <w:szCs w:val="20"/>
          <w:lang w:val="en-US"/>
        </w:rPr>
        <w:t>Pendidikan Agama Islam, (</w:t>
      </w:r>
      <w:r w:rsidRPr="008259CE">
        <w:rPr>
          <w:rFonts w:asciiTheme="majorBidi" w:hAnsiTheme="majorBidi" w:cstheme="majorBidi"/>
          <w:iCs/>
          <w:sz w:val="20"/>
          <w:szCs w:val="20"/>
          <w:lang w:val="en-US"/>
        </w:rPr>
        <w:t>Jakarta : PT. Raja Grafindo Persda, 2014), h. 63</w:t>
      </w:r>
    </w:p>
  </w:footnote>
  <w:footnote w:id="38">
    <w:p w:rsidR="00A65283" w:rsidRPr="00A36FA4" w:rsidRDefault="00A65283" w:rsidP="002D12E1">
      <w:pPr>
        <w:spacing w:after="0" w:line="240" w:lineRule="auto"/>
        <w:jc w:val="both"/>
        <w:rPr>
          <w:rFonts w:asciiTheme="majorBidi" w:hAnsiTheme="majorBidi" w:cstheme="majorBidi"/>
          <w:sz w:val="20"/>
          <w:szCs w:val="20"/>
        </w:rPr>
      </w:pPr>
      <w:r>
        <w:rPr>
          <w:rFonts w:asciiTheme="majorBidi" w:hAnsiTheme="majorBidi" w:cstheme="majorBidi"/>
          <w:sz w:val="20"/>
          <w:szCs w:val="20"/>
          <w:lang w:val="en-US"/>
        </w:rPr>
        <w:tab/>
      </w:r>
      <w:r w:rsidRPr="00A36FA4">
        <w:rPr>
          <w:rStyle w:val="FootnoteReference"/>
          <w:rFonts w:asciiTheme="majorBidi" w:hAnsiTheme="majorBidi" w:cstheme="majorBidi"/>
          <w:sz w:val="20"/>
          <w:szCs w:val="20"/>
        </w:rPr>
        <w:footnoteRef/>
      </w:r>
      <w:r w:rsidRPr="00A36FA4">
        <w:rPr>
          <w:rFonts w:asciiTheme="majorBidi" w:hAnsiTheme="majorBidi" w:cstheme="majorBidi"/>
          <w:sz w:val="20"/>
          <w:szCs w:val="20"/>
        </w:rPr>
        <w:t xml:space="preserve"> </w:t>
      </w:r>
      <w:r w:rsidRPr="00A36FA4">
        <w:rPr>
          <w:rFonts w:asciiTheme="majorBidi" w:hAnsiTheme="majorBidi" w:cstheme="majorBidi"/>
          <w:sz w:val="20"/>
          <w:szCs w:val="20"/>
          <w:lang w:val="en-US"/>
        </w:rPr>
        <w:t xml:space="preserve">Kasinyo </w:t>
      </w:r>
      <w:r w:rsidRPr="00A36FA4">
        <w:rPr>
          <w:rFonts w:asciiTheme="majorBidi" w:hAnsiTheme="majorBidi" w:cstheme="majorBidi"/>
          <w:iCs/>
          <w:sz w:val="20"/>
          <w:szCs w:val="20"/>
          <w:lang w:val="en-US"/>
        </w:rPr>
        <w:t xml:space="preserve">Harto, </w:t>
      </w:r>
      <w:r w:rsidRPr="00A36FA4">
        <w:rPr>
          <w:rFonts w:asciiTheme="majorBidi" w:hAnsiTheme="majorBidi" w:cstheme="majorBidi"/>
          <w:i/>
          <w:sz w:val="20"/>
          <w:szCs w:val="20"/>
          <w:lang w:val="en-US"/>
        </w:rPr>
        <w:t>Model Pengembangan PAI Berbasis Multikultural, (</w:t>
      </w:r>
      <w:r w:rsidRPr="00A36FA4">
        <w:rPr>
          <w:rFonts w:asciiTheme="majorBidi" w:hAnsiTheme="majorBidi" w:cstheme="majorBidi"/>
          <w:iCs/>
          <w:sz w:val="20"/>
          <w:szCs w:val="20"/>
          <w:lang w:val="en-US"/>
        </w:rPr>
        <w:t>Jakarta : PT. Raja Grafindo Persada, 2014), h. 34</w:t>
      </w:r>
    </w:p>
  </w:footnote>
  <w:footnote w:id="39">
    <w:p w:rsidR="00A65283" w:rsidRPr="00DB0FAB" w:rsidRDefault="00A65283" w:rsidP="002D12E1">
      <w:pPr>
        <w:pStyle w:val="FootnoteText"/>
        <w:ind w:firstLine="720"/>
        <w:jc w:val="both"/>
        <w:rPr>
          <w:rFonts w:asciiTheme="majorBidi" w:hAnsiTheme="majorBidi" w:cstheme="majorBidi"/>
        </w:rPr>
      </w:pPr>
      <w:r w:rsidRPr="00DB0FAB">
        <w:rPr>
          <w:rStyle w:val="FootnoteReference"/>
          <w:rFonts w:asciiTheme="majorBidi" w:hAnsiTheme="majorBidi" w:cstheme="majorBidi"/>
        </w:rPr>
        <w:footnoteRef/>
      </w:r>
      <w:r w:rsidRPr="00DB0FAB">
        <w:rPr>
          <w:rFonts w:asciiTheme="majorBidi" w:hAnsiTheme="majorBidi" w:cstheme="majorBidi"/>
        </w:rPr>
        <w:t xml:space="preserve"> </w:t>
      </w:r>
      <w:r w:rsidRPr="00DB0FAB">
        <w:rPr>
          <w:rFonts w:asciiTheme="majorBidi" w:hAnsiTheme="majorBidi" w:cstheme="majorBidi"/>
        </w:rPr>
        <w:t xml:space="preserve">Depdiknas, </w:t>
      </w:r>
      <w:r w:rsidRPr="001C1C95">
        <w:rPr>
          <w:rFonts w:asciiTheme="majorBidi" w:hAnsiTheme="majorBidi" w:cstheme="majorBidi"/>
          <w:i/>
          <w:iCs/>
        </w:rPr>
        <w:t>Ka</w:t>
      </w:r>
      <w:r w:rsidRPr="001C1C95">
        <w:rPr>
          <w:rFonts w:asciiTheme="majorBidi" w:hAnsiTheme="majorBidi" w:cstheme="majorBidi"/>
          <w:i/>
          <w:iCs/>
          <w:lang w:val="en-US"/>
        </w:rPr>
        <w:t>m</w:t>
      </w:r>
      <w:r w:rsidRPr="001C1C95">
        <w:rPr>
          <w:rFonts w:asciiTheme="majorBidi" w:hAnsiTheme="majorBidi" w:cstheme="majorBidi"/>
          <w:i/>
          <w:iCs/>
        </w:rPr>
        <w:t>us Bahasa Indonesia</w:t>
      </w:r>
      <w:r>
        <w:rPr>
          <w:rFonts w:asciiTheme="majorBidi" w:hAnsiTheme="majorBidi" w:cstheme="majorBidi"/>
        </w:rPr>
        <w:t xml:space="preserve">, </w:t>
      </w:r>
      <w:r w:rsidRPr="00DB0FAB">
        <w:rPr>
          <w:rFonts w:asciiTheme="majorBidi" w:hAnsiTheme="majorBidi" w:cstheme="majorBidi"/>
        </w:rPr>
        <w:t>h. 286</w:t>
      </w:r>
    </w:p>
  </w:footnote>
  <w:footnote w:id="40">
    <w:p w:rsidR="00A65283" w:rsidRPr="00F53E99" w:rsidRDefault="00A65283" w:rsidP="002D12E1">
      <w:pPr>
        <w:pStyle w:val="FootnoteText"/>
        <w:ind w:firstLine="720"/>
        <w:jc w:val="both"/>
      </w:pPr>
      <w:r>
        <w:rPr>
          <w:rStyle w:val="FootnoteReference"/>
        </w:rPr>
        <w:footnoteRef/>
      </w:r>
      <w:r>
        <w:t xml:space="preserve"> </w:t>
      </w:r>
      <w:r w:rsidRPr="00DB0FAB">
        <w:rPr>
          <w:rFonts w:asciiTheme="majorBidi" w:hAnsiTheme="majorBidi" w:cstheme="majorBidi"/>
        </w:rPr>
        <w:t xml:space="preserve">Mawardi Lubis, </w:t>
      </w:r>
      <w:r w:rsidRPr="001C1C95">
        <w:rPr>
          <w:rFonts w:asciiTheme="majorBidi" w:hAnsiTheme="majorBidi" w:cstheme="majorBidi"/>
          <w:i/>
          <w:iCs/>
        </w:rPr>
        <w:t>Evaluasi Pendidikan Nilai, Perkembangan Nilai Keagamaan Mahasiswa PTAIN</w:t>
      </w:r>
      <w:r w:rsidRPr="00DB0FAB">
        <w:rPr>
          <w:rFonts w:asciiTheme="majorBidi" w:hAnsiTheme="majorBidi" w:cstheme="majorBidi"/>
        </w:rPr>
        <w:t xml:space="preserve">, </w:t>
      </w:r>
      <w:r>
        <w:rPr>
          <w:rFonts w:asciiTheme="majorBidi" w:hAnsiTheme="majorBidi" w:cstheme="majorBidi"/>
          <w:lang w:val="en-US"/>
        </w:rPr>
        <w:t xml:space="preserve">(Bengkulu : Teras, 2015), </w:t>
      </w:r>
      <w:r w:rsidRPr="00DB0FAB">
        <w:rPr>
          <w:rFonts w:asciiTheme="majorBidi" w:hAnsiTheme="majorBidi" w:cstheme="majorBidi"/>
        </w:rPr>
        <w:t>h.</w:t>
      </w:r>
      <w:r>
        <w:rPr>
          <w:rFonts w:asciiTheme="majorBidi" w:hAnsiTheme="majorBidi" w:cstheme="majorBidi"/>
        </w:rPr>
        <w:t>15</w:t>
      </w:r>
    </w:p>
  </w:footnote>
  <w:footnote w:id="41">
    <w:p w:rsidR="00A65283" w:rsidRPr="00131E7B" w:rsidRDefault="00A65283" w:rsidP="002D12E1">
      <w:pPr>
        <w:pStyle w:val="FootnoteText"/>
        <w:ind w:firstLine="567"/>
        <w:jc w:val="both"/>
      </w:pPr>
      <w:r>
        <w:rPr>
          <w:rStyle w:val="FootnoteReference"/>
        </w:rPr>
        <w:footnoteRef/>
      </w:r>
      <w:r>
        <w:t xml:space="preserve"> </w:t>
      </w:r>
      <w:r w:rsidRPr="005358D5">
        <w:rPr>
          <w:rFonts w:asciiTheme="majorBidi" w:eastAsia="Times New Roman" w:hAnsiTheme="majorBidi" w:cstheme="majorBidi"/>
          <w:lang w:val="es-ES"/>
        </w:rPr>
        <w:t xml:space="preserve">Departemen Agama RI. </w:t>
      </w:r>
      <w:r>
        <w:rPr>
          <w:rFonts w:asciiTheme="majorBidi" w:eastAsia="Times New Roman" w:hAnsiTheme="majorBidi" w:cstheme="majorBidi"/>
          <w:i/>
          <w:iCs/>
          <w:lang w:val="es-ES"/>
        </w:rPr>
        <w:t>Al-</w:t>
      </w:r>
      <w:r w:rsidRPr="00131E7B">
        <w:rPr>
          <w:rFonts w:asciiTheme="majorBidi" w:eastAsia="Times New Roman" w:hAnsiTheme="majorBidi" w:cstheme="majorBidi"/>
          <w:i/>
          <w:iCs/>
          <w:lang w:val="es-ES"/>
        </w:rPr>
        <w:t>Qur'an dan Terjemahnya</w:t>
      </w:r>
      <w:r>
        <w:rPr>
          <w:rFonts w:asciiTheme="majorBidi" w:hAnsiTheme="majorBidi" w:cstheme="majorBidi"/>
          <w:color w:val="000000" w:themeColor="text1"/>
          <w:lang w:val="es-ES"/>
        </w:rPr>
        <w:t xml:space="preserve">, </w:t>
      </w:r>
      <w:r>
        <w:rPr>
          <w:rFonts w:asciiTheme="majorBidi" w:eastAsia="Times New Roman" w:hAnsiTheme="majorBidi" w:cstheme="majorBidi"/>
          <w:lang w:val="es-ES"/>
        </w:rPr>
        <w:t>h. 356</w:t>
      </w:r>
    </w:p>
  </w:footnote>
  <w:footnote w:id="42">
    <w:p w:rsidR="00A65283" w:rsidRPr="001F4C44" w:rsidRDefault="00A65283" w:rsidP="002D12E1">
      <w:pPr>
        <w:pStyle w:val="FootnoteText"/>
        <w:ind w:firstLine="567"/>
        <w:jc w:val="both"/>
        <w:rPr>
          <w:rFonts w:asciiTheme="majorBidi" w:hAnsiTheme="majorBidi" w:cstheme="majorBidi"/>
          <w:lang w:val="en-US"/>
        </w:rPr>
      </w:pPr>
      <w:r w:rsidRPr="001F4C44">
        <w:rPr>
          <w:rStyle w:val="FootnoteReference"/>
          <w:rFonts w:asciiTheme="majorBidi" w:hAnsiTheme="majorBidi" w:cstheme="majorBidi"/>
        </w:rPr>
        <w:footnoteRef/>
      </w:r>
      <w:r w:rsidRPr="001F4C44">
        <w:rPr>
          <w:rFonts w:asciiTheme="majorBidi" w:hAnsiTheme="majorBidi" w:cstheme="majorBidi"/>
        </w:rPr>
        <w:t xml:space="preserve"> </w:t>
      </w:r>
      <w:r w:rsidRPr="001F4C44">
        <w:rPr>
          <w:rFonts w:asciiTheme="majorBidi" w:hAnsiTheme="majorBidi" w:cstheme="majorBidi"/>
        </w:rPr>
        <w:t xml:space="preserve">Yunahar Ilyas, </w:t>
      </w:r>
      <w:r>
        <w:rPr>
          <w:rFonts w:asciiTheme="majorBidi" w:hAnsiTheme="majorBidi" w:cstheme="majorBidi"/>
          <w:i/>
          <w:iCs/>
        </w:rPr>
        <w:t>Kuliah Aqidah Islam</w:t>
      </w:r>
      <w:r w:rsidRPr="001F4C44">
        <w:rPr>
          <w:rFonts w:asciiTheme="majorBidi" w:hAnsiTheme="majorBidi" w:cstheme="majorBidi"/>
        </w:rPr>
        <w:t>, h. 1.</w:t>
      </w:r>
    </w:p>
  </w:footnote>
  <w:footnote w:id="43">
    <w:p w:rsidR="00A65283" w:rsidRPr="000C0003" w:rsidRDefault="00A65283" w:rsidP="002D12E1">
      <w:pPr>
        <w:pStyle w:val="FootnoteText"/>
        <w:ind w:firstLine="567"/>
        <w:jc w:val="both"/>
        <w:rPr>
          <w:lang w:val="en-US"/>
        </w:rPr>
      </w:pPr>
      <w:r>
        <w:rPr>
          <w:rStyle w:val="FootnoteReference"/>
        </w:rPr>
        <w:footnoteRef/>
      </w:r>
      <w:r>
        <w:t xml:space="preserve"> </w:t>
      </w:r>
      <w:r w:rsidRPr="001F4C44">
        <w:rPr>
          <w:rFonts w:asciiTheme="majorBidi" w:hAnsiTheme="majorBidi" w:cstheme="majorBidi"/>
        </w:rPr>
        <w:t>Yun</w:t>
      </w:r>
      <w:r>
        <w:rPr>
          <w:rFonts w:asciiTheme="majorBidi" w:hAnsiTheme="majorBidi" w:cstheme="majorBidi"/>
        </w:rPr>
        <w:t xml:space="preserve">ahar Ilyas, </w:t>
      </w:r>
      <w:r w:rsidRPr="000C0003">
        <w:rPr>
          <w:rFonts w:asciiTheme="majorBidi" w:hAnsiTheme="majorBidi" w:cstheme="majorBidi"/>
          <w:i/>
          <w:iCs/>
        </w:rPr>
        <w:t>Kuliah Aqidah Islam</w:t>
      </w:r>
      <w:r w:rsidRPr="001F4C44">
        <w:rPr>
          <w:rFonts w:asciiTheme="majorBidi" w:hAnsiTheme="majorBidi" w:cstheme="majorBidi"/>
        </w:rPr>
        <w:t xml:space="preserve"> </w:t>
      </w:r>
      <w:r>
        <w:rPr>
          <w:rFonts w:asciiTheme="majorBidi" w:hAnsiTheme="majorBidi" w:cstheme="majorBidi"/>
        </w:rPr>
        <w:t xml:space="preserve">, h. </w:t>
      </w:r>
      <w:r>
        <w:rPr>
          <w:rFonts w:asciiTheme="majorBidi" w:hAnsiTheme="majorBidi" w:cstheme="majorBidi"/>
          <w:lang w:val="en-US"/>
        </w:rPr>
        <w:t>25</w:t>
      </w:r>
    </w:p>
  </w:footnote>
  <w:footnote w:id="44">
    <w:p w:rsidR="00A65283" w:rsidRPr="0081300C" w:rsidRDefault="00A65283" w:rsidP="002D12E1">
      <w:pPr>
        <w:pStyle w:val="FootnoteText"/>
        <w:rPr>
          <w:lang w:val="en-US"/>
        </w:rPr>
      </w:pPr>
      <w:r>
        <w:rPr>
          <w:lang w:val="en-US"/>
        </w:rPr>
        <w:tab/>
      </w:r>
      <w:r>
        <w:rPr>
          <w:rStyle w:val="FootnoteReference"/>
        </w:rPr>
        <w:footnoteRef/>
      </w:r>
      <w:r>
        <w:t xml:space="preserve"> </w:t>
      </w:r>
      <w:r>
        <w:rPr>
          <w:rFonts w:asciiTheme="majorBidi" w:hAnsiTheme="majorBidi" w:cstheme="majorBidi"/>
          <w:lang w:val="en-US"/>
        </w:rPr>
        <w:t>S</w:t>
      </w:r>
      <w:r w:rsidRPr="00832C51">
        <w:rPr>
          <w:rFonts w:asciiTheme="majorBidi" w:hAnsiTheme="majorBidi" w:cstheme="majorBidi"/>
          <w:iCs/>
          <w:lang w:val="en-US"/>
        </w:rPr>
        <w:t xml:space="preserve">ubur, </w:t>
      </w:r>
      <w:r w:rsidRPr="00832C51">
        <w:rPr>
          <w:rFonts w:asciiTheme="majorBidi" w:hAnsiTheme="majorBidi" w:cstheme="majorBidi"/>
          <w:i/>
          <w:lang w:val="en-US"/>
        </w:rPr>
        <w:t xml:space="preserve">Pembelajaran Nilai Moral Berbasis Kisah, </w:t>
      </w:r>
      <w:r w:rsidRPr="00832C51">
        <w:rPr>
          <w:rFonts w:asciiTheme="majorBidi" w:hAnsiTheme="majorBidi" w:cstheme="majorBidi"/>
          <w:iCs/>
          <w:lang w:val="en-US"/>
        </w:rPr>
        <w:t>, h. 34-35</w:t>
      </w:r>
    </w:p>
  </w:footnote>
  <w:footnote w:id="45">
    <w:p w:rsidR="00A65283" w:rsidRPr="00DB0FAB" w:rsidRDefault="00A65283" w:rsidP="002D12E1">
      <w:pPr>
        <w:spacing w:after="0" w:line="240" w:lineRule="auto"/>
        <w:jc w:val="both"/>
        <w:rPr>
          <w:rFonts w:asciiTheme="majorBidi" w:hAnsiTheme="majorBidi" w:cstheme="majorBidi"/>
        </w:rPr>
      </w:pPr>
      <w:r>
        <w:rPr>
          <w:rFonts w:asciiTheme="majorBidi" w:hAnsiTheme="majorBidi" w:cstheme="majorBidi"/>
          <w:sz w:val="20"/>
          <w:szCs w:val="20"/>
          <w:lang w:val="en-US"/>
        </w:rPr>
        <w:tab/>
      </w:r>
      <w:r w:rsidRPr="003C591D">
        <w:rPr>
          <w:rStyle w:val="FootnoteReference"/>
          <w:rFonts w:asciiTheme="majorBidi" w:hAnsiTheme="majorBidi" w:cstheme="majorBidi"/>
          <w:sz w:val="20"/>
          <w:szCs w:val="20"/>
        </w:rPr>
        <w:footnoteRef/>
      </w:r>
      <w:r w:rsidRPr="003C591D">
        <w:rPr>
          <w:rFonts w:asciiTheme="majorBidi" w:hAnsiTheme="majorBidi" w:cstheme="majorBidi"/>
          <w:sz w:val="20"/>
          <w:szCs w:val="20"/>
        </w:rPr>
        <w:t xml:space="preserve"> </w:t>
      </w:r>
      <w:r w:rsidRPr="003C591D">
        <w:rPr>
          <w:rFonts w:asciiTheme="majorBidi" w:hAnsiTheme="majorBidi" w:cstheme="majorBidi"/>
          <w:sz w:val="20"/>
          <w:szCs w:val="20"/>
          <w:lang w:val="en-US"/>
        </w:rPr>
        <w:t xml:space="preserve">Rusman, </w:t>
      </w:r>
      <w:r w:rsidRPr="003C591D">
        <w:rPr>
          <w:rFonts w:asciiTheme="majorBidi" w:hAnsiTheme="majorBidi" w:cstheme="majorBidi"/>
          <w:i/>
          <w:sz w:val="20"/>
          <w:szCs w:val="20"/>
          <w:lang w:val="en-US"/>
        </w:rPr>
        <w:t xml:space="preserve">Belajar dan Pembelajaran Berorientasi Standar Proses </w:t>
      </w:r>
      <w:r>
        <w:rPr>
          <w:rFonts w:asciiTheme="majorBidi" w:hAnsiTheme="majorBidi" w:cstheme="majorBidi"/>
          <w:i/>
          <w:sz w:val="20"/>
          <w:szCs w:val="20"/>
          <w:lang w:val="en-US"/>
        </w:rPr>
        <w:t xml:space="preserve"> </w:t>
      </w:r>
      <w:r w:rsidRPr="003C591D">
        <w:rPr>
          <w:rFonts w:asciiTheme="majorBidi" w:hAnsiTheme="majorBidi" w:cstheme="majorBidi"/>
          <w:i/>
          <w:sz w:val="20"/>
          <w:szCs w:val="20"/>
          <w:lang w:val="en-US"/>
        </w:rPr>
        <w:t>Pendidikan, (</w:t>
      </w:r>
      <w:r w:rsidRPr="003C591D">
        <w:rPr>
          <w:rFonts w:asciiTheme="majorBidi" w:hAnsiTheme="majorBidi" w:cstheme="majorBidi"/>
          <w:iCs/>
          <w:sz w:val="20"/>
          <w:szCs w:val="20"/>
          <w:lang w:val="en-US"/>
        </w:rPr>
        <w:t xml:space="preserve">Jakarta : Kencana, 2017), h. 136 </w:t>
      </w:r>
    </w:p>
  </w:footnote>
  <w:footnote w:id="46">
    <w:p w:rsidR="00A65283" w:rsidRPr="000A3B96" w:rsidRDefault="00A65283" w:rsidP="002D12E1">
      <w:pPr>
        <w:pStyle w:val="FootnoteText"/>
        <w:ind w:firstLine="567"/>
        <w:jc w:val="both"/>
      </w:pPr>
      <w:r>
        <w:rPr>
          <w:rStyle w:val="FootnoteReference"/>
        </w:rPr>
        <w:footnoteRef/>
      </w:r>
      <w:r>
        <w:t xml:space="preserve"> </w:t>
      </w:r>
      <w:r w:rsidRPr="005358D5">
        <w:rPr>
          <w:rFonts w:asciiTheme="majorBidi" w:eastAsia="Times New Roman" w:hAnsiTheme="majorBidi" w:cstheme="majorBidi"/>
          <w:lang w:val="es-ES"/>
        </w:rPr>
        <w:t xml:space="preserve">Departemen Agama RI. </w:t>
      </w:r>
      <w:r>
        <w:rPr>
          <w:rFonts w:asciiTheme="majorBidi" w:eastAsia="Times New Roman" w:hAnsiTheme="majorBidi" w:cstheme="majorBidi"/>
          <w:i/>
          <w:iCs/>
          <w:lang w:val="es-ES"/>
        </w:rPr>
        <w:t>Al-</w:t>
      </w:r>
      <w:r w:rsidRPr="00131E7B">
        <w:rPr>
          <w:rFonts w:asciiTheme="majorBidi" w:eastAsia="Times New Roman" w:hAnsiTheme="majorBidi" w:cstheme="majorBidi"/>
          <w:i/>
          <w:iCs/>
          <w:lang w:val="es-ES"/>
        </w:rPr>
        <w:t>Qur'an dan Terjemahnya</w:t>
      </w:r>
      <w:r>
        <w:rPr>
          <w:rFonts w:asciiTheme="majorBidi" w:hAnsiTheme="majorBidi" w:cstheme="majorBidi"/>
          <w:color w:val="000000" w:themeColor="text1"/>
          <w:lang w:val="es-ES"/>
        </w:rPr>
        <w:t xml:space="preserve">, </w:t>
      </w:r>
      <w:r>
        <w:rPr>
          <w:rFonts w:asciiTheme="majorBidi" w:eastAsia="Times New Roman" w:hAnsiTheme="majorBidi" w:cstheme="majorBidi"/>
          <w:lang w:val="es-ES"/>
        </w:rPr>
        <w:t>h. 214</w:t>
      </w:r>
    </w:p>
  </w:footnote>
  <w:footnote w:id="47">
    <w:p w:rsidR="00A65283" w:rsidRPr="001B75CC" w:rsidRDefault="00A65283" w:rsidP="002D12E1">
      <w:pPr>
        <w:pStyle w:val="FootnoteText"/>
        <w:ind w:firstLine="567"/>
        <w:rPr>
          <w:rFonts w:ascii="Times New Roman" w:hAnsi="Times New Roman" w:cs="Times New Roman"/>
          <w:lang w:val="en-US"/>
        </w:rPr>
      </w:pPr>
      <w:r w:rsidRPr="00F30DB9">
        <w:rPr>
          <w:rStyle w:val="FootnoteReference"/>
          <w:rFonts w:ascii="Times New Roman" w:hAnsi="Times New Roman" w:cs="Times New Roman"/>
        </w:rPr>
        <w:footnoteRef/>
      </w:r>
      <w:r w:rsidRPr="00F30DB9">
        <w:rPr>
          <w:rFonts w:ascii="Times New Roman" w:hAnsi="Times New Roman" w:cs="Times New Roman"/>
        </w:rPr>
        <w:t xml:space="preserve"> </w:t>
      </w:r>
      <w:r>
        <w:rPr>
          <w:rFonts w:asciiTheme="majorBidi" w:hAnsiTheme="majorBidi" w:cstheme="majorBidi"/>
          <w:lang w:val="en-US"/>
        </w:rPr>
        <w:t>S</w:t>
      </w:r>
      <w:r w:rsidRPr="00832C51">
        <w:rPr>
          <w:rFonts w:asciiTheme="majorBidi" w:hAnsiTheme="majorBidi" w:cstheme="majorBidi"/>
          <w:iCs/>
          <w:lang w:val="en-US"/>
        </w:rPr>
        <w:t xml:space="preserve">ubur, </w:t>
      </w:r>
      <w:r w:rsidRPr="00832C51">
        <w:rPr>
          <w:rFonts w:asciiTheme="majorBidi" w:hAnsiTheme="majorBidi" w:cstheme="majorBidi"/>
          <w:i/>
          <w:lang w:val="en-US"/>
        </w:rPr>
        <w:t xml:space="preserve">Pembelajaran Nilai Moral Berbasis Kisah, </w:t>
      </w:r>
      <w:r>
        <w:rPr>
          <w:rFonts w:ascii="Times New Roman" w:hAnsi="Times New Roman" w:cs="Times New Roman"/>
        </w:rPr>
        <w:t xml:space="preserve">h. </w:t>
      </w:r>
      <w:r>
        <w:rPr>
          <w:rFonts w:ascii="Times New Roman" w:hAnsi="Times New Roman" w:cs="Times New Roman"/>
          <w:lang w:val="en-US"/>
        </w:rPr>
        <w:t>48</w:t>
      </w:r>
    </w:p>
  </w:footnote>
  <w:footnote w:id="48">
    <w:p w:rsidR="00A65283" w:rsidRPr="001B75CC" w:rsidRDefault="00A65283" w:rsidP="002D12E1">
      <w:pPr>
        <w:pStyle w:val="FootnoteText"/>
      </w:pPr>
      <w:r>
        <w:rPr>
          <w:lang w:val="en-US"/>
        </w:rPr>
        <w:tab/>
      </w:r>
      <w:r>
        <w:rPr>
          <w:rStyle w:val="FootnoteReference"/>
        </w:rPr>
        <w:footnoteRef/>
      </w:r>
      <w:r>
        <w:t xml:space="preserve"> </w:t>
      </w:r>
      <w:proofErr w:type="gramStart"/>
      <w:r w:rsidRPr="00992F5A">
        <w:rPr>
          <w:rFonts w:asciiTheme="majorBidi" w:hAnsiTheme="majorBidi" w:cstheme="majorBidi"/>
          <w:lang w:val="en-US"/>
        </w:rPr>
        <w:t>Abu</w:t>
      </w:r>
      <w:r w:rsidRPr="00992F5A">
        <w:rPr>
          <w:rFonts w:asciiTheme="majorBidi" w:hAnsiTheme="majorBidi" w:cstheme="majorBidi"/>
          <w:vertAlign w:val="superscript"/>
          <w:lang w:val="en-US"/>
        </w:rPr>
        <w:t xml:space="preserve"> </w:t>
      </w:r>
      <w:r w:rsidRPr="00992F5A">
        <w:rPr>
          <w:rFonts w:asciiTheme="majorBidi" w:hAnsiTheme="majorBidi" w:cstheme="majorBidi"/>
          <w:iCs/>
          <w:lang w:val="en-US"/>
        </w:rPr>
        <w:t>Ahmadi dkk.</w:t>
      </w:r>
      <w:proofErr w:type="gramEnd"/>
      <w:r w:rsidRPr="00992F5A">
        <w:rPr>
          <w:rFonts w:asciiTheme="majorBidi" w:hAnsiTheme="majorBidi" w:cstheme="majorBidi"/>
          <w:i/>
          <w:lang w:val="en-US"/>
        </w:rPr>
        <w:t xml:space="preserve"> Dasa</w:t>
      </w:r>
      <w:r>
        <w:rPr>
          <w:rFonts w:asciiTheme="majorBidi" w:hAnsiTheme="majorBidi" w:cstheme="majorBidi"/>
          <w:i/>
          <w:lang w:val="en-US"/>
        </w:rPr>
        <w:t>r-Dasar Pendidikan Agama Islam</w:t>
      </w:r>
      <w:r w:rsidRPr="00992F5A">
        <w:rPr>
          <w:rFonts w:asciiTheme="majorBidi" w:hAnsiTheme="majorBidi" w:cstheme="majorBidi"/>
          <w:iCs/>
          <w:lang w:val="en-US"/>
        </w:rPr>
        <w:t xml:space="preserve">, h. </w:t>
      </w:r>
      <w:r>
        <w:rPr>
          <w:rFonts w:asciiTheme="majorBidi" w:hAnsiTheme="majorBidi" w:cstheme="majorBidi"/>
          <w:iCs/>
          <w:lang w:val="en-US"/>
        </w:rPr>
        <w:t>93</w:t>
      </w:r>
    </w:p>
  </w:footnote>
  <w:footnote w:id="49">
    <w:p w:rsidR="00A65283" w:rsidRPr="008A08B6" w:rsidRDefault="00A65283" w:rsidP="002D12E1">
      <w:pPr>
        <w:pStyle w:val="FootnoteText"/>
        <w:ind w:firstLine="567"/>
        <w:jc w:val="both"/>
        <w:rPr>
          <w:rFonts w:ascii="Times New Roman" w:hAnsi="Times New Roman" w:cs="Times New Roman"/>
        </w:rPr>
      </w:pPr>
      <w:r>
        <w:rPr>
          <w:rFonts w:ascii="Times New Roman" w:hAnsi="Times New Roman" w:cs="Times New Roman"/>
          <w:lang w:val="en-US"/>
        </w:rPr>
        <w:tab/>
      </w:r>
      <w:r w:rsidRPr="008A08B6">
        <w:rPr>
          <w:rStyle w:val="FootnoteReference"/>
          <w:rFonts w:ascii="Times New Roman" w:hAnsi="Times New Roman" w:cs="Times New Roman"/>
        </w:rPr>
        <w:footnoteRef/>
      </w:r>
      <w:r w:rsidRPr="008A08B6">
        <w:rPr>
          <w:rFonts w:ascii="Times New Roman" w:hAnsi="Times New Roman" w:cs="Times New Roman"/>
        </w:rPr>
        <w:t xml:space="preserve"> </w:t>
      </w:r>
      <w:r w:rsidRPr="005358D5">
        <w:rPr>
          <w:rFonts w:asciiTheme="majorBidi" w:eastAsia="Times New Roman" w:hAnsiTheme="majorBidi" w:cstheme="majorBidi"/>
          <w:lang w:val="es-ES"/>
        </w:rPr>
        <w:t xml:space="preserve">Departemen Agama RI. </w:t>
      </w:r>
      <w:r>
        <w:rPr>
          <w:rFonts w:asciiTheme="majorBidi" w:eastAsia="Times New Roman" w:hAnsiTheme="majorBidi" w:cstheme="majorBidi"/>
          <w:i/>
          <w:iCs/>
          <w:lang w:val="es-ES"/>
        </w:rPr>
        <w:t>Al-</w:t>
      </w:r>
      <w:r w:rsidRPr="00131E7B">
        <w:rPr>
          <w:rFonts w:asciiTheme="majorBidi" w:eastAsia="Times New Roman" w:hAnsiTheme="majorBidi" w:cstheme="majorBidi"/>
          <w:i/>
          <w:iCs/>
          <w:lang w:val="es-ES"/>
        </w:rPr>
        <w:t>Qur'an dan Terjemahnya</w:t>
      </w:r>
      <w:r>
        <w:rPr>
          <w:rFonts w:asciiTheme="majorBidi" w:hAnsiTheme="majorBidi" w:cstheme="majorBidi"/>
          <w:color w:val="000000" w:themeColor="text1"/>
          <w:lang w:val="es-ES"/>
        </w:rPr>
        <w:t xml:space="preserve">, </w:t>
      </w:r>
      <w:r>
        <w:rPr>
          <w:rFonts w:asciiTheme="majorBidi" w:eastAsia="Times New Roman" w:hAnsiTheme="majorBidi" w:cstheme="majorBidi"/>
          <w:lang w:val="es-ES"/>
        </w:rPr>
        <w:t>h. 591</w:t>
      </w:r>
    </w:p>
  </w:footnote>
  <w:footnote w:id="50">
    <w:p w:rsidR="00A65283" w:rsidRPr="00A457E2" w:rsidRDefault="00A65283" w:rsidP="002D12E1">
      <w:pPr>
        <w:pStyle w:val="FootnoteText"/>
      </w:pPr>
      <w:r>
        <w:rPr>
          <w:lang w:val="en-US"/>
        </w:rPr>
        <w:tab/>
      </w:r>
      <w:r>
        <w:rPr>
          <w:rStyle w:val="FootnoteReference"/>
        </w:rPr>
        <w:footnoteRef/>
      </w:r>
      <w:r>
        <w:t xml:space="preserve"> </w:t>
      </w:r>
      <w:r w:rsidRPr="001F4C44">
        <w:rPr>
          <w:rFonts w:asciiTheme="majorBidi" w:hAnsiTheme="majorBidi" w:cstheme="majorBidi"/>
        </w:rPr>
        <w:t>Yun</w:t>
      </w:r>
      <w:r>
        <w:rPr>
          <w:rFonts w:asciiTheme="majorBidi" w:hAnsiTheme="majorBidi" w:cstheme="majorBidi"/>
        </w:rPr>
        <w:t xml:space="preserve">ahar Ilyas, </w:t>
      </w:r>
      <w:r w:rsidRPr="000C0003">
        <w:rPr>
          <w:rFonts w:asciiTheme="majorBidi" w:hAnsiTheme="majorBidi" w:cstheme="majorBidi"/>
          <w:i/>
          <w:iCs/>
        </w:rPr>
        <w:t>Kuliah Aqidah Islam</w:t>
      </w:r>
      <w:r w:rsidRPr="001F4C44">
        <w:rPr>
          <w:rFonts w:asciiTheme="majorBidi" w:hAnsiTheme="majorBidi" w:cstheme="majorBidi"/>
        </w:rPr>
        <w:t xml:space="preserve"> </w:t>
      </w:r>
      <w:r>
        <w:rPr>
          <w:rFonts w:asciiTheme="majorBidi" w:hAnsiTheme="majorBidi" w:cstheme="majorBidi"/>
        </w:rPr>
        <w:t xml:space="preserve">, h. </w:t>
      </w:r>
      <w:r>
        <w:rPr>
          <w:rFonts w:asciiTheme="majorBidi" w:hAnsiTheme="majorBidi" w:cstheme="majorBidi"/>
          <w:lang w:val="en-US"/>
        </w:rPr>
        <w:t>44-45</w:t>
      </w:r>
    </w:p>
  </w:footnote>
  <w:footnote w:id="51">
    <w:p w:rsidR="00A65283" w:rsidRPr="008A08B6" w:rsidRDefault="00A65283" w:rsidP="002D12E1">
      <w:pPr>
        <w:spacing w:after="0" w:line="240" w:lineRule="auto"/>
        <w:ind w:firstLine="720"/>
        <w:jc w:val="both"/>
        <w:rPr>
          <w:rFonts w:ascii="Times New Roman" w:hAnsi="Times New Roman" w:cs="Times New Roman"/>
          <w:sz w:val="24"/>
        </w:rPr>
      </w:pPr>
      <w:r>
        <w:rPr>
          <w:rStyle w:val="FootnoteReference"/>
        </w:rPr>
        <w:footnoteRef/>
      </w:r>
      <w:r>
        <w:t xml:space="preserve"> </w:t>
      </w:r>
      <w:r w:rsidRPr="00EF128D">
        <w:rPr>
          <w:rFonts w:asciiTheme="majorBidi" w:hAnsiTheme="majorBidi" w:cstheme="majorBidi"/>
          <w:sz w:val="20"/>
          <w:szCs w:val="20"/>
          <w:lang w:val="en-US"/>
        </w:rPr>
        <w:t xml:space="preserve">Muhammad </w:t>
      </w:r>
      <w:r>
        <w:rPr>
          <w:rFonts w:asciiTheme="majorBidi" w:hAnsiTheme="majorBidi" w:cstheme="majorBidi"/>
          <w:iCs/>
          <w:sz w:val="20"/>
          <w:szCs w:val="20"/>
          <w:lang w:val="en-US"/>
        </w:rPr>
        <w:t>Yaumi</w:t>
      </w:r>
      <w:r w:rsidRPr="00EF128D">
        <w:rPr>
          <w:rFonts w:asciiTheme="majorBidi" w:hAnsiTheme="majorBidi" w:cstheme="majorBidi"/>
          <w:iCs/>
          <w:sz w:val="20"/>
          <w:szCs w:val="20"/>
          <w:lang w:val="en-US"/>
        </w:rPr>
        <w:t xml:space="preserve">, </w:t>
      </w:r>
      <w:r w:rsidRPr="00EF128D">
        <w:rPr>
          <w:rFonts w:asciiTheme="majorBidi" w:hAnsiTheme="majorBidi" w:cstheme="majorBidi"/>
          <w:i/>
          <w:sz w:val="20"/>
          <w:szCs w:val="20"/>
          <w:lang w:val="en-US"/>
        </w:rPr>
        <w:t>Prins</w:t>
      </w:r>
      <w:r>
        <w:rPr>
          <w:rFonts w:asciiTheme="majorBidi" w:hAnsiTheme="majorBidi" w:cstheme="majorBidi"/>
          <w:i/>
          <w:sz w:val="20"/>
          <w:szCs w:val="20"/>
          <w:lang w:val="en-US"/>
        </w:rPr>
        <w:t>ip-Prinsip Desain Pembelajaran</w:t>
      </w:r>
      <w:r w:rsidRPr="00EF128D">
        <w:rPr>
          <w:rFonts w:asciiTheme="majorBidi" w:hAnsiTheme="majorBidi" w:cstheme="majorBidi"/>
          <w:iCs/>
          <w:sz w:val="20"/>
          <w:szCs w:val="20"/>
          <w:lang w:val="en-US"/>
        </w:rPr>
        <w:t xml:space="preserve">, h. </w:t>
      </w:r>
      <w:r>
        <w:rPr>
          <w:rFonts w:asciiTheme="majorBidi" w:hAnsiTheme="majorBidi" w:cstheme="majorBidi"/>
          <w:iCs/>
          <w:sz w:val="20"/>
          <w:szCs w:val="20"/>
          <w:lang w:val="en-US"/>
        </w:rPr>
        <w:t>58</w:t>
      </w:r>
    </w:p>
  </w:footnote>
  <w:footnote w:id="52">
    <w:p w:rsidR="00A65283" w:rsidRPr="00D948EE" w:rsidRDefault="00A65283" w:rsidP="002D12E1">
      <w:pPr>
        <w:spacing w:after="0" w:line="240" w:lineRule="auto"/>
        <w:ind w:firstLine="720"/>
        <w:jc w:val="both"/>
        <w:rPr>
          <w:rFonts w:ascii="Times New Roman" w:hAnsi="Times New Roman" w:cs="Times New Roman"/>
        </w:rPr>
      </w:pPr>
      <w:r w:rsidRPr="00D948EE">
        <w:rPr>
          <w:rStyle w:val="FootnoteReference"/>
          <w:rFonts w:ascii="Times New Roman" w:hAnsi="Times New Roman" w:cs="Times New Roman"/>
          <w:sz w:val="20"/>
          <w:szCs w:val="20"/>
        </w:rPr>
        <w:footnoteRef/>
      </w:r>
      <w:r w:rsidRPr="00D948EE">
        <w:rPr>
          <w:rFonts w:ascii="Times New Roman" w:hAnsi="Times New Roman" w:cs="Times New Roman"/>
          <w:sz w:val="20"/>
          <w:szCs w:val="20"/>
        </w:rPr>
        <w:t xml:space="preserve"> </w:t>
      </w:r>
      <w:r w:rsidRPr="00AD2802">
        <w:rPr>
          <w:rFonts w:asciiTheme="majorBidi" w:hAnsiTheme="majorBidi" w:cstheme="majorBidi"/>
          <w:iCs/>
          <w:sz w:val="20"/>
          <w:szCs w:val="20"/>
          <w:lang w:val="en-US"/>
        </w:rPr>
        <w:t xml:space="preserve">Bukhari Umar, </w:t>
      </w:r>
      <w:r>
        <w:rPr>
          <w:rFonts w:asciiTheme="majorBidi" w:hAnsiTheme="majorBidi" w:cstheme="majorBidi"/>
          <w:i/>
          <w:sz w:val="20"/>
          <w:szCs w:val="20"/>
          <w:lang w:val="en-US"/>
        </w:rPr>
        <w:t>Ilmu Pendidikan Islam</w:t>
      </w:r>
      <w:r w:rsidRPr="00AD2802">
        <w:rPr>
          <w:rFonts w:asciiTheme="majorBidi" w:hAnsiTheme="majorBidi" w:cstheme="majorBidi"/>
          <w:iCs/>
          <w:sz w:val="20"/>
          <w:szCs w:val="20"/>
          <w:lang w:val="en-US"/>
        </w:rPr>
        <w:t xml:space="preserve">, h. </w:t>
      </w:r>
      <w:r>
        <w:rPr>
          <w:rFonts w:asciiTheme="majorBidi" w:hAnsiTheme="majorBidi" w:cstheme="majorBidi"/>
          <w:iCs/>
          <w:sz w:val="20"/>
          <w:szCs w:val="20"/>
          <w:lang w:val="en-US"/>
        </w:rPr>
        <w:t>93</w:t>
      </w:r>
    </w:p>
  </w:footnote>
  <w:footnote w:id="53">
    <w:p w:rsidR="00A65283" w:rsidRPr="007A6441" w:rsidRDefault="00A65283" w:rsidP="002D12E1">
      <w:pPr>
        <w:pStyle w:val="FootnoteText"/>
        <w:ind w:firstLine="567"/>
        <w:jc w:val="both"/>
        <w:rPr>
          <w:rFonts w:ascii="Times New Roman" w:hAnsi="Times New Roman" w:cs="Times New Roman"/>
          <w:bCs/>
          <w:lang w:val="en-US"/>
        </w:rPr>
      </w:pPr>
      <w:r>
        <w:rPr>
          <w:rStyle w:val="FootnoteReference"/>
        </w:rPr>
        <w:footnoteRef/>
      </w:r>
      <w:r>
        <w:t xml:space="preserve"> </w:t>
      </w:r>
      <w:r w:rsidRPr="001F4C44">
        <w:rPr>
          <w:rFonts w:asciiTheme="majorBidi" w:hAnsiTheme="majorBidi" w:cstheme="majorBidi"/>
        </w:rPr>
        <w:t>Yun</w:t>
      </w:r>
      <w:r>
        <w:rPr>
          <w:rFonts w:asciiTheme="majorBidi" w:hAnsiTheme="majorBidi" w:cstheme="majorBidi"/>
        </w:rPr>
        <w:t xml:space="preserve">ahar Ilyas, </w:t>
      </w:r>
      <w:r w:rsidRPr="000C0003">
        <w:rPr>
          <w:rFonts w:asciiTheme="majorBidi" w:hAnsiTheme="majorBidi" w:cstheme="majorBidi"/>
          <w:i/>
          <w:iCs/>
        </w:rPr>
        <w:t>Kuliah Aqidah Islam</w:t>
      </w:r>
      <w:r w:rsidRPr="001F4C44">
        <w:rPr>
          <w:rFonts w:asciiTheme="majorBidi" w:hAnsiTheme="majorBidi" w:cstheme="majorBidi"/>
        </w:rPr>
        <w:t xml:space="preserve"> </w:t>
      </w:r>
      <w:r>
        <w:rPr>
          <w:rFonts w:asciiTheme="majorBidi" w:hAnsiTheme="majorBidi" w:cstheme="majorBidi"/>
        </w:rPr>
        <w:t xml:space="preserve">, h. </w:t>
      </w:r>
      <w:r>
        <w:rPr>
          <w:rFonts w:asciiTheme="majorBidi" w:hAnsiTheme="majorBidi" w:cstheme="majorBidi"/>
          <w:lang w:val="en-US"/>
        </w:rPr>
        <w:t>121</w:t>
      </w:r>
    </w:p>
  </w:footnote>
  <w:footnote w:id="54">
    <w:p w:rsidR="00A65283" w:rsidRPr="00AB232F" w:rsidRDefault="00A65283" w:rsidP="002D12E1">
      <w:pPr>
        <w:pStyle w:val="FootnoteText"/>
        <w:jc w:val="both"/>
        <w:rPr>
          <w:rFonts w:asciiTheme="majorBidi" w:hAnsiTheme="majorBidi" w:cstheme="majorBidi"/>
        </w:rPr>
      </w:pPr>
      <w:r>
        <w:rPr>
          <w:rFonts w:asciiTheme="majorBidi" w:hAnsiTheme="majorBidi" w:cstheme="majorBidi"/>
          <w:lang w:val="en-US"/>
        </w:rPr>
        <w:tab/>
      </w:r>
      <w:r w:rsidRPr="00AB232F">
        <w:rPr>
          <w:rStyle w:val="FootnoteReference"/>
          <w:rFonts w:asciiTheme="majorBidi" w:hAnsiTheme="majorBidi" w:cstheme="majorBidi"/>
        </w:rPr>
        <w:footnoteRef/>
      </w:r>
      <w:r w:rsidRPr="00AB232F">
        <w:rPr>
          <w:rFonts w:asciiTheme="majorBidi" w:hAnsiTheme="majorBidi" w:cstheme="majorBidi"/>
        </w:rPr>
        <w:t xml:space="preserve"> </w:t>
      </w:r>
      <w:r>
        <w:rPr>
          <w:rFonts w:asciiTheme="majorBidi" w:hAnsiTheme="majorBidi" w:cstheme="majorBidi"/>
        </w:rPr>
        <w:t>Fendi Tri Handoko</w:t>
      </w:r>
      <w:r>
        <w:rPr>
          <w:rFonts w:asciiTheme="majorBidi" w:hAnsiTheme="majorBidi" w:cstheme="majorBidi"/>
          <w:lang w:val="en-US"/>
        </w:rPr>
        <w:t xml:space="preserve">. </w:t>
      </w:r>
      <w:r>
        <w:rPr>
          <w:rFonts w:asciiTheme="majorBidi" w:hAnsiTheme="majorBidi" w:cstheme="majorBidi"/>
          <w:i/>
          <w:iCs/>
        </w:rPr>
        <w:t>Peran Maj</w:t>
      </w:r>
      <w:r>
        <w:rPr>
          <w:rFonts w:asciiTheme="majorBidi" w:hAnsiTheme="majorBidi" w:cstheme="majorBidi"/>
          <w:i/>
          <w:iCs/>
          <w:lang w:val="en-US"/>
        </w:rPr>
        <w:t>e</w:t>
      </w:r>
      <w:r>
        <w:rPr>
          <w:rFonts w:asciiTheme="majorBidi" w:hAnsiTheme="majorBidi" w:cstheme="majorBidi"/>
          <w:i/>
          <w:iCs/>
        </w:rPr>
        <w:t>lis Ta</w:t>
      </w:r>
      <w:r>
        <w:rPr>
          <w:rFonts w:asciiTheme="majorBidi" w:hAnsiTheme="majorBidi" w:cstheme="majorBidi"/>
          <w:i/>
          <w:iCs/>
          <w:lang w:val="en-US"/>
        </w:rPr>
        <w:t>k</w:t>
      </w:r>
      <w:r w:rsidRPr="00073A14">
        <w:rPr>
          <w:rFonts w:asciiTheme="majorBidi" w:hAnsiTheme="majorBidi" w:cstheme="majorBidi"/>
          <w:i/>
          <w:iCs/>
        </w:rPr>
        <w:t>lim Dalam Menanamkan nilainilai keagamaan bagi Masyarakat</w:t>
      </w:r>
      <w:r w:rsidRPr="00AB232F">
        <w:rPr>
          <w:rFonts w:asciiTheme="majorBidi" w:hAnsiTheme="majorBidi" w:cstheme="majorBidi"/>
        </w:rPr>
        <w:t xml:space="preserve"> (Studi Kasus Di Majlis Ta’lim Masjid Baiturrahman Desa Karangmojo Kecamatan Balong Ponorogo, 2016), h. 1</w:t>
      </w:r>
    </w:p>
  </w:footnote>
  <w:footnote w:id="55">
    <w:p w:rsidR="00A65283" w:rsidRPr="00073A14" w:rsidRDefault="00A65283" w:rsidP="002D12E1">
      <w:pPr>
        <w:pStyle w:val="FootnoteText"/>
        <w:jc w:val="both"/>
        <w:rPr>
          <w:rFonts w:asciiTheme="majorBidi" w:hAnsiTheme="majorBidi" w:cstheme="majorBidi"/>
        </w:rPr>
      </w:pPr>
      <w:r>
        <w:rPr>
          <w:rFonts w:asciiTheme="majorBidi" w:hAnsiTheme="majorBidi" w:cstheme="majorBidi"/>
          <w:lang w:val="en-US"/>
        </w:rPr>
        <w:tab/>
      </w:r>
      <w:r w:rsidRPr="00073A14">
        <w:rPr>
          <w:rStyle w:val="FootnoteReference"/>
          <w:rFonts w:asciiTheme="majorBidi" w:hAnsiTheme="majorBidi" w:cstheme="majorBidi"/>
        </w:rPr>
        <w:footnoteRef/>
      </w:r>
      <w:r w:rsidRPr="00073A14">
        <w:rPr>
          <w:rFonts w:asciiTheme="majorBidi" w:hAnsiTheme="majorBidi" w:cstheme="majorBidi"/>
        </w:rPr>
        <w:t xml:space="preserve"> Sidiq Cahyadi</w:t>
      </w:r>
      <w:r>
        <w:rPr>
          <w:rFonts w:asciiTheme="majorBidi" w:hAnsiTheme="majorBidi" w:cstheme="majorBidi"/>
          <w:lang w:val="en-US"/>
        </w:rPr>
        <w:t xml:space="preserve">. </w:t>
      </w:r>
      <w:r w:rsidRPr="00073A14">
        <w:rPr>
          <w:rFonts w:asciiTheme="majorBidi" w:hAnsiTheme="majorBidi" w:cstheme="majorBidi"/>
          <w:i/>
          <w:iCs/>
        </w:rPr>
        <w:t>Peran Majelis Taklim Dalam Pendidikan Akidah Pada Masyarakat Di Desa Kalikobok, Kecamatan Tanon, Kabupaten Sragen</w:t>
      </w:r>
      <w:r w:rsidRPr="00073A14">
        <w:rPr>
          <w:rFonts w:asciiTheme="majorBidi" w:hAnsiTheme="majorBidi" w:cstheme="majorBidi"/>
        </w:rPr>
        <w:t>,(Skripsi: Program Pendidikan Agama Islam, Fakultas Ilmu Tarbiyah dan Keguruan, IAIN Surakarta, 2016), h. 1</w:t>
      </w:r>
    </w:p>
  </w:footnote>
  <w:footnote w:id="56">
    <w:p w:rsidR="00A65283" w:rsidRPr="009C3D22" w:rsidRDefault="00A65283" w:rsidP="002D12E1">
      <w:pPr>
        <w:pStyle w:val="FootnoteText"/>
        <w:jc w:val="both"/>
        <w:rPr>
          <w:rFonts w:asciiTheme="majorBidi" w:hAnsiTheme="majorBidi" w:cstheme="majorBidi"/>
        </w:rPr>
      </w:pPr>
      <w:r>
        <w:rPr>
          <w:rFonts w:asciiTheme="majorBidi" w:hAnsiTheme="majorBidi" w:cstheme="majorBidi"/>
          <w:lang w:val="en-US"/>
        </w:rPr>
        <w:tab/>
      </w:r>
      <w:r w:rsidRPr="009C3D22">
        <w:rPr>
          <w:rStyle w:val="FootnoteReference"/>
          <w:rFonts w:asciiTheme="majorBidi" w:hAnsiTheme="majorBidi" w:cstheme="majorBidi"/>
        </w:rPr>
        <w:footnoteRef/>
      </w:r>
      <w:r w:rsidRPr="009C3D22">
        <w:rPr>
          <w:rFonts w:asciiTheme="majorBidi" w:hAnsiTheme="majorBidi" w:cstheme="majorBidi"/>
        </w:rPr>
        <w:t xml:space="preserve"> </w:t>
      </w:r>
      <w:r>
        <w:rPr>
          <w:rFonts w:asciiTheme="majorBidi" w:hAnsiTheme="majorBidi" w:cstheme="majorBidi"/>
        </w:rPr>
        <w:t>Saefudin</w:t>
      </w:r>
      <w:r>
        <w:rPr>
          <w:rFonts w:asciiTheme="majorBidi" w:hAnsiTheme="majorBidi" w:cstheme="majorBidi"/>
          <w:lang w:val="en-US"/>
        </w:rPr>
        <w:t xml:space="preserve">. </w:t>
      </w:r>
      <w:r w:rsidRPr="009C3D22">
        <w:rPr>
          <w:rFonts w:asciiTheme="majorBidi" w:hAnsiTheme="majorBidi" w:cstheme="majorBidi"/>
        </w:rPr>
        <w:t>Pendidikan Majlis Ta’lim sebagai Upaya Mempertahankan Nilai-nilai Keagamaan; Studi di Majlis Ta’lim Raudhatut Thalibin Dusun Tempuran Kecamatan Singorojo Kabupaten Kendal Fakultas Tarbiyah Institut Agama Islam Negeri Walisongo Semarang 2008</w:t>
      </w:r>
    </w:p>
  </w:footnote>
  <w:footnote w:id="57">
    <w:p w:rsidR="00A65283" w:rsidRPr="00226566" w:rsidRDefault="00A65283" w:rsidP="002D12E1">
      <w:pPr>
        <w:spacing w:after="0" w:line="240" w:lineRule="auto"/>
        <w:jc w:val="both"/>
        <w:rPr>
          <w:rFonts w:asciiTheme="majorBidi" w:hAnsiTheme="majorBidi" w:cstheme="majorBidi"/>
          <w:sz w:val="20"/>
          <w:szCs w:val="20"/>
        </w:rPr>
      </w:pPr>
      <w:r>
        <w:rPr>
          <w:rFonts w:asciiTheme="majorBidi" w:hAnsiTheme="majorBidi" w:cstheme="majorBidi"/>
          <w:sz w:val="20"/>
          <w:szCs w:val="20"/>
          <w:lang w:val="en-US"/>
        </w:rPr>
        <w:tab/>
      </w:r>
      <w:r w:rsidRPr="00226566">
        <w:rPr>
          <w:rStyle w:val="FootnoteReference"/>
          <w:rFonts w:asciiTheme="majorBidi" w:hAnsiTheme="majorBidi" w:cstheme="majorBidi"/>
          <w:sz w:val="20"/>
          <w:szCs w:val="20"/>
        </w:rPr>
        <w:footnoteRef/>
      </w:r>
      <w:r w:rsidRPr="00226566">
        <w:rPr>
          <w:rFonts w:asciiTheme="majorBidi" w:hAnsiTheme="majorBidi" w:cstheme="majorBidi"/>
          <w:sz w:val="20"/>
          <w:szCs w:val="20"/>
        </w:rPr>
        <w:t xml:space="preserve"> </w:t>
      </w:r>
      <w:r w:rsidRPr="00226566">
        <w:rPr>
          <w:rFonts w:asciiTheme="majorBidi" w:hAnsiTheme="majorBidi" w:cstheme="majorBidi"/>
          <w:iCs/>
          <w:sz w:val="20"/>
          <w:szCs w:val="20"/>
          <w:lang w:val="en-US"/>
        </w:rPr>
        <w:t xml:space="preserve">Djam’an Satori, </w:t>
      </w:r>
      <w:r w:rsidRPr="00226566">
        <w:rPr>
          <w:rFonts w:asciiTheme="majorBidi" w:hAnsiTheme="majorBidi" w:cstheme="majorBidi"/>
          <w:i/>
          <w:sz w:val="20"/>
          <w:szCs w:val="20"/>
          <w:lang w:val="en-US"/>
        </w:rPr>
        <w:t>Metodelogi Penelitian Kualitatif, (</w:t>
      </w:r>
      <w:r w:rsidRPr="00226566">
        <w:rPr>
          <w:rFonts w:asciiTheme="majorBidi" w:hAnsiTheme="majorBidi" w:cstheme="majorBidi"/>
          <w:iCs/>
          <w:sz w:val="20"/>
          <w:szCs w:val="20"/>
          <w:lang w:val="en-US"/>
        </w:rPr>
        <w:t>Bandung : Alfabeta, 2017), h. 5</w:t>
      </w:r>
    </w:p>
  </w:footnote>
  <w:footnote w:id="58">
    <w:p w:rsidR="00A65283" w:rsidRPr="001D060C" w:rsidRDefault="00A65283" w:rsidP="002D12E1">
      <w:pPr>
        <w:spacing w:after="0" w:line="240" w:lineRule="auto"/>
        <w:jc w:val="both"/>
        <w:rPr>
          <w:lang w:val="en-US"/>
        </w:rPr>
      </w:pPr>
      <w:r w:rsidRPr="00226566">
        <w:rPr>
          <w:rFonts w:asciiTheme="majorBidi" w:hAnsiTheme="majorBidi" w:cstheme="majorBidi"/>
          <w:sz w:val="20"/>
          <w:szCs w:val="20"/>
        </w:rPr>
        <w:tab/>
      </w:r>
      <w:r w:rsidRPr="00226566">
        <w:rPr>
          <w:rStyle w:val="FootnoteReference"/>
          <w:rFonts w:asciiTheme="majorBidi" w:hAnsiTheme="majorBidi" w:cstheme="majorBidi"/>
          <w:sz w:val="20"/>
          <w:szCs w:val="20"/>
        </w:rPr>
        <w:footnoteRef/>
      </w:r>
      <w:r w:rsidRPr="00226566">
        <w:rPr>
          <w:rFonts w:asciiTheme="majorBidi" w:hAnsiTheme="majorBidi" w:cstheme="majorBidi"/>
          <w:sz w:val="20"/>
          <w:szCs w:val="20"/>
        </w:rPr>
        <w:t xml:space="preserve"> </w:t>
      </w:r>
      <w:r w:rsidRPr="00226566">
        <w:rPr>
          <w:rFonts w:asciiTheme="majorBidi" w:hAnsiTheme="majorBidi" w:cstheme="majorBidi"/>
          <w:sz w:val="20"/>
          <w:szCs w:val="20"/>
          <w:lang w:val="en-US"/>
        </w:rPr>
        <w:t xml:space="preserve">Saefudin </w:t>
      </w:r>
      <w:r w:rsidRPr="00226566">
        <w:rPr>
          <w:rFonts w:asciiTheme="majorBidi" w:hAnsiTheme="majorBidi" w:cstheme="majorBidi"/>
          <w:iCs/>
          <w:sz w:val="20"/>
          <w:szCs w:val="20"/>
          <w:lang w:val="en-US"/>
        </w:rPr>
        <w:t xml:space="preserve">Azwar, </w:t>
      </w:r>
      <w:r w:rsidRPr="00226566">
        <w:rPr>
          <w:rFonts w:asciiTheme="majorBidi" w:hAnsiTheme="majorBidi" w:cstheme="majorBidi"/>
          <w:i/>
          <w:sz w:val="20"/>
          <w:szCs w:val="20"/>
          <w:lang w:val="en-US"/>
        </w:rPr>
        <w:t xml:space="preserve">Metode Penelitian, </w:t>
      </w:r>
      <w:r>
        <w:rPr>
          <w:rFonts w:asciiTheme="majorBidi" w:hAnsiTheme="majorBidi" w:cstheme="majorBidi"/>
          <w:i/>
          <w:sz w:val="20"/>
          <w:szCs w:val="20"/>
          <w:lang w:val="en-US"/>
        </w:rPr>
        <w:t>(</w:t>
      </w:r>
      <w:r w:rsidRPr="00226566">
        <w:rPr>
          <w:rFonts w:asciiTheme="majorBidi" w:hAnsiTheme="majorBidi" w:cstheme="majorBidi"/>
          <w:iCs/>
          <w:sz w:val="20"/>
          <w:szCs w:val="20"/>
          <w:lang w:val="en-US"/>
        </w:rPr>
        <w:t xml:space="preserve">Yogyakarta : Pustaka Pelajar, 2014), h. </w:t>
      </w:r>
      <w:r>
        <w:rPr>
          <w:rFonts w:asciiTheme="majorBidi" w:hAnsiTheme="majorBidi" w:cstheme="majorBidi"/>
          <w:iCs/>
          <w:sz w:val="20"/>
          <w:szCs w:val="20"/>
          <w:lang w:val="en-US"/>
        </w:rPr>
        <w:t>90</w:t>
      </w:r>
    </w:p>
  </w:footnote>
  <w:footnote w:id="59">
    <w:p w:rsidR="00A65283" w:rsidRPr="006878C0" w:rsidRDefault="00A65283" w:rsidP="002D12E1">
      <w:pPr>
        <w:spacing w:after="0" w:line="240" w:lineRule="auto"/>
        <w:jc w:val="both"/>
        <w:rPr>
          <w:rFonts w:asciiTheme="majorBidi" w:hAnsiTheme="majorBidi" w:cstheme="majorBidi"/>
          <w:sz w:val="20"/>
          <w:szCs w:val="20"/>
          <w:lang w:val="en-US"/>
        </w:rPr>
      </w:pPr>
      <w:r w:rsidRPr="006878C0">
        <w:rPr>
          <w:rFonts w:asciiTheme="majorBidi" w:hAnsiTheme="majorBidi" w:cstheme="majorBidi"/>
          <w:sz w:val="20"/>
          <w:szCs w:val="20"/>
        </w:rPr>
        <w:tab/>
      </w:r>
      <w:r w:rsidRPr="006878C0">
        <w:rPr>
          <w:rStyle w:val="FootnoteReference"/>
          <w:rFonts w:asciiTheme="majorBidi" w:hAnsiTheme="majorBidi" w:cstheme="majorBidi"/>
          <w:sz w:val="20"/>
          <w:szCs w:val="20"/>
        </w:rPr>
        <w:footnoteRef/>
      </w:r>
      <w:r w:rsidRPr="006878C0">
        <w:rPr>
          <w:rFonts w:asciiTheme="majorBidi" w:hAnsiTheme="majorBidi" w:cstheme="majorBidi"/>
          <w:sz w:val="20"/>
          <w:szCs w:val="20"/>
        </w:rPr>
        <w:t xml:space="preserve"> </w:t>
      </w:r>
      <w:r w:rsidRPr="006878C0">
        <w:rPr>
          <w:rFonts w:asciiTheme="majorBidi" w:hAnsiTheme="majorBidi" w:cstheme="majorBidi"/>
          <w:iCs/>
          <w:sz w:val="20"/>
          <w:szCs w:val="20"/>
          <w:lang w:val="en-US"/>
        </w:rPr>
        <w:t xml:space="preserve">Sugiyono, </w:t>
      </w:r>
      <w:r w:rsidRPr="006878C0">
        <w:rPr>
          <w:rFonts w:asciiTheme="majorBidi" w:hAnsiTheme="majorBidi" w:cstheme="majorBidi"/>
          <w:i/>
          <w:sz w:val="20"/>
          <w:szCs w:val="20"/>
          <w:lang w:val="en-US"/>
        </w:rPr>
        <w:t>Metode Penelitian Kuantitatif, Kualitatif dan R &amp; D, (</w:t>
      </w:r>
      <w:r w:rsidRPr="006878C0">
        <w:rPr>
          <w:rFonts w:asciiTheme="majorBidi" w:hAnsiTheme="majorBidi" w:cstheme="majorBidi"/>
          <w:iCs/>
          <w:sz w:val="20"/>
          <w:szCs w:val="20"/>
          <w:lang w:val="en-US"/>
        </w:rPr>
        <w:t xml:space="preserve">Bandung : Alfabeta, 2014), h. 34   </w:t>
      </w:r>
    </w:p>
  </w:footnote>
  <w:footnote w:id="60">
    <w:p w:rsidR="00A65283" w:rsidRPr="001D060C" w:rsidRDefault="00A65283" w:rsidP="002D12E1">
      <w:pPr>
        <w:pStyle w:val="FootnoteText"/>
        <w:contextualSpacing/>
        <w:jc w:val="both"/>
        <w:rPr>
          <w:lang w:val="en-US"/>
        </w:rPr>
      </w:pPr>
      <w:r>
        <w:tab/>
      </w:r>
      <w:r>
        <w:rPr>
          <w:rStyle w:val="FootnoteReference"/>
        </w:rPr>
        <w:footnoteRef/>
      </w:r>
      <w:r>
        <w:t xml:space="preserve"> </w:t>
      </w:r>
      <w:r w:rsidRPr="00AC68F7">
        <w:rPr>
          <w:rFonts w:ascii="Times New Roman" w:hAnsi="Times New Roman" w:cs="Times New Roman"/>
        </w:rPr>
        <w:t xml:space="preserve">Saefuddin Azwar, </w:t>
      </w:r>
      <w:r w:rsidRPr="00AC68F7">
        <w:rPr>
          <w:rFonts w:ascii="Times New Roman" w:hAnsi="Times New Roman" w:cs="Times New Roman"/>
          <w:i/>
          <w:iCs/>
        </w:rPr>
        <w:t>Metode Penelitian</w:t>
      </w:r>
      <w:r w:rsidRPr="00AC68F7">
        <w:rPr>
          <w:rFonts w:ascii="Times New Roman" w:hAnsi="Times New Roman" w:cs="Times New Roman"/>
        </w:rPr>
        <w:t>, h. 91</w:t>
      </w:r>
    </w:p>
  </w:footnote>
  <w:footnote w:id="61">
    <w:p w:rsidR="00A65283" w:rsidRPr="00FE4B84" w:rsidRDefault="00A65283" w:rsidP="002D12E1">
      <w:pPr>
        <w:spacing w:after="0" w:line="240" w:lineRule="auto"/>
        <w:jc w:val="both"/>
        <w:rPr>
          <w:rFonts w:asciiTheme="majorBidi" w:hAnsiTheme="majorBidi" w:cstheme="majorBidi"/>
          <w:sz w:val="20"/>
          <w:szCs w:val="20"/>
          <w:lang w:val="en-US"/>
        </w:rPr>
      </w:pPr>
      <w:r w:rsidRPr="00FE4B84">
        <w:rPr>
          <w:rFonts w:asciiTheme="majorBidi" w:hAnsiTheme="majorBidi" w:cstheme="majorBidi"/>
          <w:sz w:val="20"/>
          <w:szCs w:val="20"/>
        </w:rPr>
        <w:tab/>
      </w:r>
      <w:r w:rsidRPr="00FE4B84">
        <w:rPr>
          <w:rStyle w:val="FootnoteReference"/>
          <w:rFonts w:asciiTheme="majorBidi" w:hAnsiTheme="majorBidi" w:cstheme="majorBidi"/>
          <w:sz w:val="20"/>
          <w:szCs w:val="20"/>
        </w:rPr>
        <w:footnoteRef/>
      </w:r>
      <w:r w:rsidRPr="00FE4B84">
        <w:rPr>
          <w:rFonts w:asciiTheme="majorBidi" w:hAnsiTheme="majorBidi" w:cstheme="majorBidi"/>
          <w:sz w:val="20"/>
          <w:szCs w:val="20"/>
        </w:rPr>
        <w:t xml:space="preserve"> </w:t>
      </w:r>
      <w:r w:rsidRPr="00FE4B84">
        <w:rPr>
          <w:rFonts w:asciiTheme="majorBidi" w:hAnsiTheme="majorBidi" w:cstheme="majorBidi"/>
          <w:sz w:val="20"/>
          <w:szCs w:val="20"/>
        </w:rPr>
        <w:t xml:space="preserve">Suharsimi Arikunto, </w:t>
      </w:r>
      <w:r w:rsidRPr="00FE4B84">
        <w:rPr>
          <w:rFonts w:asciiTheme="majorBidi" w:hAnsiTheme="majorBidi" w:cstheme="majorBidi"/>
          <w:i/>
          <w:iCs/>
          <w:sz w:val="20"/>
          <w:szCs w:val="20"/>
        </w:rPr>
        <w:t>Prosedur Penelitian Suatu Pendekatan Praktek</w:t>
      </w:r>
      <w:r w:rsidRPr="00FE4B84">
        <w:rPr>
          <w:rFonts w:asciiTheme="majorBidi" w:hAnsiTheme="majorBidi" w:cstheme="majorBidi"/>
          <w:i/>
          <w:sz w:val="20"/>
          <w:szCs w:val="20"/>
          <w:lang w:val="en-US"/>
        </w:rPr>
        <w:t>, (</w:t>
      </w:r>
      <w:r w:rsidRPr="00FE4B84">
        <w:rPr>
          <w:rFonts w:asciiTheme="majorBidi" w:hAnsiTheme="majorBidi" w:cstheme="majorBidi"/>
          <w:iCs/>
          <w:sz w:val="20"/>
          <w:szCs w:val="20"/>
          <w:lang w:val="en-US"/>
        </w:rPr>
        <w:t xml:space="preserve">Jakarta : Rineka Cipta, 2015), </w:t>
      </w:r>
      <w:r w:rsidRPr="00FE4B84">
        <w:rPr>
          <w:rFonts w:asciiTheme="majorBidi" w:hAnsiTheme="majorBidi" w:cstheme="majorBidi"/>
          <w:sz w:val="20"/>
          <w:szCs w:val="20"/>
        </w:rPr>
        <w:t>h. 115</w:t>
      </w:r>
    </w:p>
  </w:footnote>
  <w:footnote w:id="62">
    <w:p w:rsidR="00A65283" w:rsidRDefault="00A65283" w:rsidP="002D12E1">
      <w:pPr>
        <w:spacing w:after="0" w:line="240" w:lineRule="auto"/>
        <w:jc w:val="both"/>
      </w:pPr>
      <w:r w:rsidRPr="004A5EC6">
        <w:rPr>
          <w:rFonts w:asciiTheme="majorBidi" w:hAnsiTheme="majorBidi" w:cstheme="majorBidi"/>
          <w:sz w:val="20"/>
          <w:szCs w:val="20"/>
        </w:rPr>
        <w:tab/>
      </w:r>
      <w:r w:rsidRPr="004A5EC6">
        <w:rPr>
          <w:rStyle w:val="FootnoteReference"/>
          <w:rFonts w:asciiTheme="majorBidi" w:hAnsiTheme="majorBidi" w:cstheme="majorBidi"/>
          <w:sz w:val="20"/>
          <w:szCs w:val="20"/>
        </w:rPr>
        <w:footnoteRef/>
      </w:r>
      <w:r w:rsidRPr="004A5EC6">
        <w:rPr>
          <w:rFonts w:asciiTheme="majorBidi" w:hAnsiTheme="majorBidi" w:cstheme="majorBidi"/>
          <w:sz w:val="20"/>
          <w:szCs w:val="20"/>
        </w:rPr>
        <w:t xml:space="preserve"> </w:t>
      </w:r>
      <w:r w:rsidRPr="004A5EC6">
        <w:rPr>
          <w:rFonts w:asciiTheme="majorBidi" w:hAnsiTheme="majorBidi" w:cstheme="majorBidi"/>
          <w:iCs/>
          <w:sz w:val="20"/>
          <w:szCs w:val="20"/>
          <w:lang w:val="en-US"/>
        </w:rPr>
        <w:t xml:space="preserve">Kunandar, </w:t>
      </w:r>
      <w:r w:rsidRPr="004A5EC6">
        <w:rPr>
          <w:rFonts w:asciiTheme="majorBidi" w:hAnsiTheme="majorBidi" w:cstheme="majorBidi"/>
          <w:i/>
          <w:sz w:val="20"/>
          <w:szCs w:val="20"/>
          <w:lang w:val="en-US"/>
        </w:rPr>
        <w:t>Penilaian Autentik Suatu Pendekatan Praktis, (</w:t>
      </w:r>
      <w:r w:rsidRPr="004A5EC6">
        <w:rPr>
          <w:rFonts w:asciiTheme="majorBidi" w:hAnsiTheme="majorBidi" w:cstheme="majorBidi"/>
          <w:iCs/>
          <w:sz w:val="20"/>
          <w:szCs w:val="20"/>
          <w:lang w:val="en-US"/>
        </w:rPr>
        <w:t>Jakarta : PT. Raja Grafindo Persada, 2014), h. 136</w:t>
      </w:r>
    </w:p>
  </w:footnote>
  <w:footnote w:id="63">
    <w:p w:rsidR="00A65283" w:rsidRPr="004B0997" w:rsidRDefault="00A65283" w:rsidP="002D12E1">
      <w:pPr>
        <w:spacing w:after="0" w:line="240" w:lineRule="auto"/>
        <w:jc w:val="both"/>
        <w:rPr>
          <w:lang w:val="en-US"/>
        </w:rPr>
      </w:pPr>
      <w:r>
        <w:tab/>
      </w:r>
      <w:r>
        <w:rPr>
          <w:rStyle w:val="FootnoteReference"/>
        </w:rPr>
        <w:footnoteRef/>
      </w:r>
      <w:r>
        <w:t xml:space="preserve"> </w:t>
      </w:r>
      <w:r w:rsidRPr="006878C0">
        <w:rPr>
          <w:rFonts w:asciiTheme="majorBidi" w:hAnsiTheme="majorBidi" w:cstheme="majorBidi"/>
          <w:iCs/>
          <w:sz w:val="20"/>
          <w:szCs w:val="20"/>
          <w:lang w:val="en-US"/>
        </w:rPr>
        <w:t xml:space="preserve">Sugiyono, </w:t>
      </w:r>
      <w:r w:rsidRPr="006878C0">
        <w:rPr>
          <w:rFonts w:asciiTheme="majorBidi" w:hAnsiTheme="majorBidi" w:cstheme="majorBidi"/>
          <w:i/>
          <w:sz w:val="20"/>
          <w:szCs w:val="20"/>
          <w:lang w:val="en-US"/>
        </w:rPr>
        <w:t>Metode Penelitian Kua</w:t>
      </w:r>
      <w:r>
        <w:rPr>
          <w:rFonts w:asciiTheme="majorBidi" w:hAnsiTheme="majorBidi" w:cstheme="majorBidi"/>
          <w:i/>
          <w:sz w:val="20"/>
          <w:szCs w:val="20"/>
          <w:lang w:val="en-US"/>
        </w:rPr>
        <w:t>ntitatif, Kualitatif dan R &amp; D</w:t>
      </w:r>
      <w:r w:rsidRPr="006878C0">
        <w:rPr>
          <w:rFonts w:asciiTheme="majorBidi" w:hAnsiTheme="majorBidi" w:cstheme="majorBidi"/>
          <w:iCs/>
          <w:sz w:val="20"/>
          <w:szCs w:val="20"/>
          <w:lang w:val="en-US"/>
        </w:rPr>
        <w:t>, h.</w:t>
      </w:r>
      <w:r>
        <w:rPr>
          <w:rFonts w:asciiTheme="majorBidi" w:hAnsiTheme="majorBidi" w:cstheme="majorBidi"/>
          <w:iCs/>
          <w:sz w:val="20"/>
          <w:szCs w:val="20"/>
          <w:lang w:val="en-US"/>
        </w:rPr>
        <w:t xml:space="preserve"> 42</w:t>
      </w:r>
    </w:p>
  </w:footnote>
  <w:footnote w:id="64">
    <w:p w:rsidR="00A65283" w:rsidRDefault="00A65283" w:rsidP="002D12E1">
      <w:pPr>
        <w:pStyle w:val="FootnoteText"/>
        <w:contextualSpacing/>
        <w:jc w:val="both"/>
      </w:pPr>
      <w:r>
        <w:tab/>
      </w:r>
      <w:r>
        <w:rPr>
          <w:rStyle w:val="FootnoteReference"/>
        </w:rPr>
        <w:footnoteRef/>
      </w:r>
      <w:r>
        <w:t xml:space="preserve"> </w:t>
      </w:r>
      <w:r w:rsidRPr="004A5EC6">
        <w:rPr>
          <w:rFonts w:asciiTheme="majorBidi" w:hAnsiTheme="majorBidi" w:cstheme="majorBidi"/>
          <w:iCs/>
          <w:lang w:val="en-US"/>
        </w:rPr>
        <w:t xml:space="preserve">Kunandar, </w:t>
      </w:r>
      <w:r w:rsidRPr="004A5EC6">
        <w:rPr>
          <w:rFonts w:asciiTheme="majorBidi" w:hAnsiTheme="majorBidi" w:cstheme="majorBidi"/>
          <w:i/>
          <w:lang w:val="en-US"/>
        </w:rPr>
        <w:t>Penilaian Autentik Suatu Pendekatan Praktis</w:t>
      </w:r>
      <w:r w:rsidRPr="004A5EC6">
        <w:rPr>
          <w:rFonts w:asciiTheme="majorBidi" w:hAnsiTheme="majorBidi" w:cstheme="majorBidi"/>
          <w:iCs/>
          <w:lang w:val="en-US"/>
        </w:rPr>
        <w:t>,</w:t>
      </w:r>
      <w:r>
        <w:rPr>
          <w:rFonts w:asciiTheme="majorBidi" w:hAnsiTheme="majorBidi" w:cstheme="majorBidi"/>
          <w:iCs/>
          <w:lang w:val="en-US"/>
        </w:rPr>
        <w:t xml:space="preserve"> h. 139 </w:t>
      </w:r>
    </w:p>
  </w:footnote>
  <w:footnote w:id="65">
    <w:p w:rsidR="00A65283" w:rsidRPr="00BB062C" w:rsidRDefault="00A65283" w:rsidP="002D12E1">
      <w:pPr>
        <w:spacing w:after="0" w:line="240" w:lineRule="auto"/>
        <w:ind w:firstLine="720"/>
        <w:jc w:val="both"/>
        <w:rPr>
          <w:rFonts w:asciiTheme="majorBidi" w:hAnsiTheme="majorBidi" w:cstheme="majorBidi"/>
          <w:i/>
          <w:iCs/>
          <w:sz w:val="20"/>
          <w:szCs w:val="20"/>
        </w:rPr>
      </w:pPr>
      <w:r w:rsidRPr="00BB062C">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sidRPr="00BB062C">
        <w:rPr>
          <w:rFonts w:asciiTheme="majorBidi" w:hAnsiTheme="majorBidi" w:cstheme="majorBidi"/>
          <w:color w:val="000000" w:themeColor="text1"/>
          <w:sz w:val="20"/>
          <w:szCs w:val="20"/>
        </w:rPr>
        <w:t xml:space="preserve">Sugiyono. </w:t>
      </w:r>
      <w:r w:rsidRPr="00BB062C">
        <w:rPr>
          <w:rFonts w:asciiTheme="majorBidi" w:hAnsiTheme="majorBidi" w:cstheme="majorBidi"/>
          <w:i/>
          <w:iCs/>
          <w:color w:val="000000" w:themeColor="text1"/>
          <w:sz w:val="20"/>
          <w:szCs w:val="20"/>
        </w:rPr>
        <w:t>Metode Penelitian Kuantitatif, Kualitatif dan R &amp; D…</w:t>
      </w:r>
      <w:r w:rsidRPr="00BB062C">
        <w:rPr>
          <w:rFonts w:asciiTheme="majorBidi" w:hAnsiTheme="majorBidi" w:cstheme="majorBidi"/>
          <w:color w:val="000000" w:themeColor="text1"/>
          <w:sz w:val="20"/>
          <w:szCs w:val="20"/>
        </w:rPr>
        <w:t>, h. 95</w:t>
      </w:r>
    </w:p>
  </w:footnote>
  <w:footnote w:id="66">
    <w:p w:rsidR="00A65283" w:rsidRPr="00440A86" w:rsidRDefault="00A65283" w:rsidP="002D12E1">
      <w:pPr>
        <w:spacing w:after="0" w:line="240" w:lineRule="auto"/>
        <w:ind w:firstLine="720"/>
        <w:jc w:val="both"/>
        <w:rPr>
          <w:rFonts w:asciiTheme="majorBidi" w:hAnsiTheme="majorBidi" w:cstheme="majorBidi"/>
          <w:sz w:val="20"/>
          <w:szCs w:val="20"/>
          <w:lang w:val="en-US"/>
        </w:rPr>
      </w:pPr>
      <w:r>
        <w:rPr>
          <w:rStyle w:val="FootnoteReference"/>
        </w:rPr>
        <w:footnoteRef/>
      </w:r>
      <w:r>
        <w:t xml:space="preserve"> </w:t>
      </w:r>
      <w:proofErr w:type="gramStart"/>
      <w:r>
        <w:rPr>
          <w:rFonts w:asciiTheme="majorBidi" w:hAnsiTheme="majorBidi" w:cstheme="majorBidi"/>
          <w:color w:val="000000" w:themeColor="text1"/>
          <w:sz w:val="20"/>
          <w:szCs w:val="20"/>
          <w:lang w:val="en-US"/>
        </w:rPr>
        <w:t>Djam’an Satori, dkk.</w:t>
      </w:r>
      <w:proofErr w:type="gramEnd"/>
      <w:r>
        <w:rPr>
          <w:rFonts w:asciiTheme="majorBidi" w:hAnsiTheme="majorBidi" w:cstheme="majorBidi"/>
          <w:color w:val="000000" w:themeColor="text1"/>
          <w:sz w:val="20"/>
          <w:szCs w:val="20"/>
          <w:lang w:val="en-US"/>
        </w:rPr>
        <w:t xml:space="preserve"> </w:t>
      </w:r>
      <w:r>
        <w:rPr>
          <w:rFonts w:asciiTheme="majorBidi" w:hAnsiTheme="majorBidi" w:cstheme="majorBidi"/>
          <w:i/>
          <w:iCs/>
          <w:color w:val="000000" w:themeColor="text1"/>
          <w:sz w:val="20"/>
          <w:szCs w:val="20"/>
          <w:lang w:val="en-US"/>
        </w:rPr>
        <w:t>Metodelogi Penelitian Kualitatif</w:t>
      </w:r>
      <w:r>
        <w:rPr>
          <w:rFonts w:asciiTheme="majorBidi" w:hAnsiTheme="majorBidi" w:cstheme="majorBidi"/>
          <w:color w:val="000000" w:themeColor="text1"/>
          <w:sz w:val="20"/>
          <w:szCs w:val="20"/>
          <w:lang w:val="en-US"/>
        </w:rPr>
        <w:t>, h. 218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201"/>
    <w:multiLevelType w:val="hybridMultilevel"/>
    <w:tmpl w:val="8DBE5C94"/>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nsid w:val="0A2A3061"/>
    <w:multiLevelType w:val="hybridMultilevel"/>
    <w:tmpl w:val="B6BCF22C"/>
    <w:lvl w:ilvl="0" w:tplc="4C4A3E12">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C6038"/>
    <w:multiLevelType w:val="hybridMultilevel"/>
    <w:tmpl w:val="ED3CAA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1D7038"/>
    <w:multiLevelType w:val="hybridMultilevel"/>
    <w:tmpl w:val="EE7CD416"/>
    <w:lvl w:ilvl="0" w:tplc="04090011">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0CC3506F"/>
    <w:multiLevelType w:val="hybridMultilevel"/>
    <w:tmpl w:val="FC0C2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E3E58"/>
    <w:multiLevelType w:val="hybridMultilevel"/>
    <w:tmpl w:val="6D803492"/>
    <w:lvl w:ilvl="0" w:tplc="4D4CC576">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D1967"/>
    <w:multiLevelType w:val="hybridMultilevel"/>
    <w:tmpl w:val="EE7C9A1A"/>
    <w:lvl w:ilvl="0" w:tplc="43B030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7B2327A"/>
    <w:multiLevelType w:val="hybridMultilevel"/>
    <w:tmpl w:val="45263FAA"/>
    <w:lvl w:ilvl="0" w:tplc="A9F22270">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42187"/>
    <w:multiLevelType w:val="hybridMultilevel"/>
    <w:tmpl w:val="AF40ADB6"/>
    <w:lvl w:ilvl="0" w:tplc="42DC87F8">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CC43DF3"/>
    <w:multiLevelType w:val="hybridMultilevel"/>
    <w:tmpl w:val="032861EC"/>
    <w:lvl w:ilvl="0" w:tplc="11FA0454">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2146D"/>
    <w:multiLevelType w:val="hybridMultilevel"/>
    <w:tmpl w:val="8C82BE28"/>
    <w:lvl w:ilvl="0" w:tplc="04090011">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1">
    <w:nsid w:val="1DB566DD"/>
    <w:multiLevelType w:val="hybridMultilevel"/>
    <w:tmpl w:val="559817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D2BF6"/>
    <w:multiLevelType w:val="hybridMultilevel"/>
    <w:tmpl w:val="C0B45F2E"/>
    <w:lvl w:ilvl="0" w:tplc="ED8A87FE">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3">
    <w:nsid w:val="256B4090"/>
    <w:multiLevelType w:val="hybridMultilevel"/>
    <w:tmpl w:val="290E652C"/>
    <w:lvl w:ilvl="0" w:tplc="5360ED1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2CC95C9C"/>
    <w:multiLevelType w:val="hybridMultilevel"/>
    <w:tmpl w:val="06483FBE"/>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DAD0BA9"/>
    <w:multiLevelType w:val="hybridMultilevel"/>
    <w:tmpl w:val="C2BAE4B8"/>
    <w:lvl w:ilvl="0" w:tplc="CD40C0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31AA09B0"/>
    <w:multiLevelType w:val="hybridMultilevel"/>
    <w:tmpl w:val="CBC85134"/>
    <w:lvl w:ilvl="0" w:tplc="38090019">
      <w:start w:val="1"/>
      <w:numFmt w:val="lowerLetter"/>
      <w:lvlText w:val="%1."/>
      <w:lvlJc w:val="left"/>
      <w:pPr>
        <w:ind w:left="1448" w:hanging="360"/>
      </w:pPr>
    </w:lvl>
    <w:lvl w:ilvl="1" w:tplc="38090019" w:tentative="1">
      <w:start w:val="1"/>
      <w:numFmt w:val="lowerLetter"/>
      <w:lvlText w:val="%2."/>
      <w:lvlJc w:val="left"/>
      <w:pPr>
        <w:ind w:left="2168" w:hanging="360"/>
      </w:pPr>
    </w:lvl>
    <w:lvl w:ilvl="2" w:tplc="3809001B" w:tentative="1">
      <w:start w:val="1"/>
      <w:numFmt w:val="lowerRoman"/>
      <w:lvlText w:val="%3."/>
      <w:lvlJc w:val="right"/>
      <w:pPr>
        <w:ind w:left="2888" w:hanging="180"/>
      </w:pPr>
    </w:lvl>
    <w:lvl w:ilvl="3" w:tplc="3809000F" w:tentative="1">
      <w:start w:val="1"/>
      <w:numFmt w:val="decimal"/>
      <w:lvlText w:val="%4."/>
      <w:lvlJc w:val="left"/>
      <w:pPr>
        <w:ind w:left="3608" w:hanging="360"/>
      </w:pPr>
    </w:lvl>
    <w:lvl w:ilvl="4" w:tplc="38090019" w:tentative="1">
      <w:start w:val="1"/>
      <w:numFmt w:val="lowerLetter"/>
      <w:lvlText w:val="%5."/>
      <w:lvlJc w:val="left"/>
      <w:pPr>
        <w:ind w:left="4328" w:hanging="360"/>
      </w:pPr>
    </w:lvl>
    <w:lvl w:ilvl="5" w:tplc="3809001B" w:tentative="1">
      <w:start w:val="1"/>
      <w:numFmt w:val="lowerRoman"/>
      <w:lvlText w:val="%6."/>
      <w:lvlJc w:val="right"/>
      <w:pPr>
        <w:ind w:left="5048" w:hanging="180"/>
      </w:pPr>
    </w:lvl>
    <w:lvl w:ilvl="6" w:tplc="3809000F" w:tentative="1">
      <w:start w:val="1"/>
      <w:numFmt w:val="decimal"/>
      <w:lvlText w:val="%7."/>
      <w:lvlJc w:val="left"/>
      <w:pPr>
        <w:ind w:left="5768" w:hanging="360"/>
      </w:pPr>
    </w:lvl>
    <w:lvl w:ilvl="7" w:tplc="38090019" w:tentative="1">
      <w:start w:val="1"/>
      <w:numFmt w:val="lowerLetter"/>
      <w:lvlText w:val="%8."/>
      <w:lvlJc w:val="left"/>
      <w:pPr>
        <w:ind w:left="6488" w:hanging="360"/>
      </w:pPr>
    </w:lvl>
    <w:lvl w:ilvl="8" w:tplc="3809001B" w:tentative="1">
      <w:start w:val="1"/>
      <w:numFmt w:val="lowerRoman"/>
      <w:lvlText w:val="%9."/>
      <w:lvlJc w:val="right"/>
      <w:pPr>
        <w:ind w:left="7208" w:hanging="180"/>
      </w:pPr>
    </w:lvl>
  </w:abstractNum>
  <w:abstractNum w:abstractNumId="17">
    <w:nsid w:val="32D84443"/>
    <w:multiLevelType w:val="hybridMultilevel"/>
    <w:tmpl w:val="F93AEAE2"/>
    <w:lvl w:ilvl="0" w:tplc="38090019">
      <w:start w:val="1"/>
      <w:numFmt w:val="lowerLetter"/>
      <w:lvlText w:val="%1."/>
      <w:lvlJc w:val="left"/>
      <w:pPr>
        <w:ind w:left="2221" w:hanging="360"/>
      </w:pPr>
    </w:lvl>
    <w:lvl w:ilvl="1" w:tplc="38090019" w:tentative="1">
      <w:start w:val="1"/>
      <w:numFmt w:val="lowerLetter"/>
      <w:lvlText w:val="%2."/>
      <w:lvlJc w:val="left"/>
      <w:pPr>
        <w:ind w:left="2941" w:hanging="360"/>
      </w:pPr>
    </w:lvl>
    <w:lvl w:ilvl="2" w:tplc="3809001B" w:tentative="1">
      <w:start w:val="1"/>
      <w:numFmt w:val="lowerRoman"/>
      <w:lvlText w:val="%3."/>
      <w:lvlJc w:val="right"/>
      <w:pPr>
        <w:ind w:left="3661" w:hanging="180"/>
      </w:pPr>
    </w:lvl>
    <w:lvl w:ilvl="3" w:tplc="3809000F" w:tentative="1">
      <w:start w:val="1"/>
      <w:numFmt w:val="decimal"/>
      <w:lvlText w:val="%4."/>
      <w:lvlJc w:val="left"/>
      <w:pPr>
        <w:ind w:left="4381" w:hanging="360"/>
      </w:pPr>
    </w:lvl>
    <w:lvl w:ilvl="4" w:tplc="38090019" w:tentative="1">
      <w:start w:val="1"/>
      <w:numFmt w:val="lowerLetter"/>
      <w:lvlText w:val="%5."/>
      <w:lvlJc w:val="left"/>
      <w:pPr>
        <w:ind w:left="5101" w:hanging="360"/>
      </w:pPr>
    </w:lvl>
    <w:lvl w:ilvl="5" w:tplc="3809001B" w:tentative="1">
      <w:start w:val="1"/>
      <w:numFmt w:val="lowerRoman"/>
      <w:lvlText w:val="%6."/>
      <w:lvlJc w:val="right"/>
      <w:pPr>
        <w:ind w:left="5821" w:hanging="180"/>
      </w:pPr>
    </w:lvl>
    <w:lvl w:ilvl="6" w:tplc="3809000F" w:tentative="1">
      <w:start w:val="1"/>
      <w:numFmt w:val="decimal"/>
      <w:lvlText w:val="%7."/>
      <w:lvlJc w:val="left"/>
      <w:pPr>
        <w:ind w:left="6541" w:hanging="360"/>
      </w:pPr>
    </w:lvl>
    <w:lvl w:ilvl="7" w:tplc="38090019" w:tentative="1">
      <w:start w:val="1"/>
      <w:numFmt w:val="lowerLetter"/>
      <w:lvlText w:val="%8."/>
      <w:lvlJc w:val="left"/>
      <w:pPr>
        <w:ind w:left="7261" w:hanging="360"/>
      </w:pPr>
    </w:lvl>
    <w:lvl w:ilvl="8" w:tplc="3809001B" w:tentative="1">
      <w:start w:val="1"/>
      <w:numFmt w:val="lowerRoman"/>
      <w:lvlText w:val="%9."/>
      <w:lvlJc w:val="right"/>
      <w:pPr>
        <w:ind w:left="7981" w:hanging="180"/>
      </w:pPr>
    </w:lvl>
  </w:abstractNum>
  <w:abstractNum w:abstractNumId="18">
    <w:nsid w:val="379B75DA"/>
    <w:multiLevelType w:val="hybridMultilevel"/>
    <w:tmpl w:val="85C08F38"/>
    <w:lvl w:ilvl="0" w:tplc="B7863C7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3B781D68"/>
    <w:multiLevelType w:val="hybridMultilevel"/>
    <w:tmpl w:val="8196E334"/>
    <w:lvl w:ilvl="0" w:tplc="0409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0">
    <w:nsid w:val="4077620A"/>
    <w:multiLevelType w:val="hybridMultilevel"/>
    <w:tmpl w:val="C2DCFE0A"/>
    <w:lvl w:ilvl="0" w:tplc="04210011">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1">
    <w:nsid w:val="4724058B"/>
    <w:multiLevelType w:val="hybridMultilevel"/>
    <w:tmpl w:val="B48E584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nsid w:val="473B5455"/>
    <w:multiLevelType w:val="hybridMultilevel"/>
    <w:tmpl w:val="5F687814"/>
    <w:lvl w:ilvl="0" w:tplc="4F328EB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BEF5F0A"/>
    <w:multiLevelType w:val="hybridMultilevel"/>
    <w:tmpl w:val="ECA04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66BFE"/>
    <w:multiLevelType w:val="hybridMultilevel"/>
    <w:tmpl w:val="DDCEE2DA"/>
    <w:lvl w:ilvl="0" w:tplc="56B0266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DD6D63"/>
    <w:multiLevelType w:val="hybridMultilevel"/>
    <w:tmpl w:val="CC9618C8"/>
    <w:lvl w:ilvl="0" w:tplc="F1DE5AB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B732D2"/>
    <w:multiLevelType w:val="hybridMultilevel"/>
    <w:tmpl w:val="F2AEBDDE"/>
    <w:lvl w:ilvl="0" w:tplc="033A13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53BD3EE0"/>
    <w:multiLevelType w:val="hybridMultilevel"/>
    <w:tmpl w:val="9524ECBE"/>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8">
    <w:nsid w:val="55950B93"/>
    <w:multiLevelType w:val="hybridMultilevel"/>
    <w:tmpl w:val="755E212A"/>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9">
    <w:nsid w:val="55BF4967"/>
    <w:multiLevelType w:val="hybridMultilevel"/>
    <w:tmpl w:val="53848A7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5EF518B3"/>
    <w:multiLevelType w:val="hybridMultilevel"/>
    <w:tmpl w:val="A78E7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800188"/>
    <w:multiLevelType w:val="hybridMultilevel"/>
    <w:tmpl w:val="62EE9C70"/>
    <w:lvl w:ilvl="0" w:tplc="3154D4C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63882152"/>
    <w:multiLevelType w:val="hybridMultilevel"/>
    <w:tmpl w:val="D9BEF1D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DB5060"/>
    <w:multiLevelType w:val="hybridMultilevel"/>
    <w:tmpl w:val="AE00C5F8"/>
    <w:lvl w:ilvl="0" w:tplc="E2A2180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4">
    <w:nsid w:val="6DA63EE1"/>
    <w:multiLevelType w:val="hybridMultilevel"/>
    <w:tmpl w:val="18D637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0C87100"/>
    <w:multiLevelType w:val="hybridMultilevel"/>
    <w:tmpl w:val="C91E0A1E"/>
    <w:lvl w:ilvl="0" w:tplc="A0E62D0C">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506F7C"/>
    <w:multiLevelType w:val="hybridMultilevel"/>
    <w:tmpl w:val="886C10CE"/>
    <w:lvl w:ilvl="0" w:tplc="183C29C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4"/>
  </w:num>
  <w:num w:numId="2">
    <w:abstractNumId w:val="15"/>
  </w:num>
  <w:num w:numId="3">
    <w:abstractNumId w:val="33"/>
  </w:num>
  <w:num w:numId="4">
    <w:abstractNumId w:val="19"/>
  </w:num>
  <w:num w:numId="5">
    <w:abstractNumId w:val="20"/>
  </w:num>
  <w:num w:numId="6">
    <w:abstractNumId w:val="27"/>
  </w:num>
  <w:num w:numId="7">
    <w:abstractNumId w:val="28"/>
  </w:num>
  <w:num w:numId="8">
    <w:abstractNumId w:val="10"/>
  </w:num>
  <w:num w:numId="9">
    <w:abstractNumId w:val="3"/>
  </w:num>
  <w:num w:numId="10">
    <w:abstractNumId w:val="12"/>
  </w:num>
  <w:num w:numId="11">
    <w:abstractNumId w:val="22"/>
  </w:num>
  <w:num w:numId="12">
    <w:abstractNumId w:val="8"/>
  </w:num>
  <w:num w:numId="13">
    <w:abstractNumId w:val="2"/>
  </w:num>
  <w:num w:numId="14">
    <w:abstractNumId w:val="6"/>
  </w:num>
  <w:num w:numId="15">
    <w:abstractNumId w:val="18"/>
  </w:num>
  <w:num w:numId="16">
    <w:abstractNumId w:val="11"/>
  </w:num>
  <w:num w:numId="17">
    <w:abstractNumId w:val="23"/>
  </w:num>
  <w:num w:numId="18">
    <w:abstractNumId w:val="34"/>
  </w:num>
  <w:num w:numId="19">
    <w:abstractNumId w:val="24"/>
  </w:num>
  <w:num w:numId="20">
    <w:abstractNumId w:val="7"/>
  </w:num>
  <w:num w:numId="21">
    <w:abstractNumId w:val="1"/>
  </w:num>
  <w:num w:numId="22">
    <w:abstractNumId w:val="5"/>
  </w:num>
  <w:num w:numId="23">
    <w:abstractNumId w:val="35"/>
  </w:num>
  <w:num w:numId="24">
    <w:abstractNumId w:val="9"/>
  </w:num>
  <w:num w:numId="25">
    <w:abstractNumId w:val="4"/>
  </w:num>
  <w:num w:numId="26">
    <w:abstractNumId w:val="26"/>
  </w:num>
  <w:num w:numId="27">
    <w:abstractNumId w:val="36"/>
  </w:num>
  <w:num w:numId="28">
    <w:abstractNumId w:val="31"/>
  </w:num>
  <w:num w:numId="29">
    <w:abstractNumId w:val="13"/>
  </w:num>
  <w:num w:numId="30">
    <w:abstractNumId w:val="21"/>
  </w:num>
  <w:num w:numId="31">
    <w:abstractNumId w:val="32"/>
  </w:num>
  <w:num w:numId="32">
    <w:abstractNumId w:val="30"/>
  </w:num>
  <w:num w:numId="33">
    <w:abstractNumId w:val="25"/>
  </w:num>
  <w:num w:numId="34">
    <w:abstractNumId w:val="29"/>
  </w:num>
  <w:num w:numId="35">
    <w:abstractNumId w:val="16"/>
  </w:num>
  <w:num w:numId="36">
    <w:abstractNumId w:val="0"/>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E1"/>
    <w:rsid w:val="00125FE7"/>
    <w:rsid w:val="00130B33"/>
    <w:rsid w:val="001C7E81"/>
    <w:rsid w:val="0023302C"/>
    <w:rsid w:val="00265B6D"/>
    <w:rsid w:val="00293E72"/>
    <w:rsid w:val="002D12E1"/>
    <w:rsid w:val="00311872"/>
    <w:rsid w:val="003414EB"/>
    <w:rsid w:val="003B6DCD"/>
    <w:rsid w:val="00411145"/>
    <w:rsid w:val="004769F9"/>
    <w:rsid w:val="004E6DC1"/>
    <w:rsid w:val="00551319"/>
    <w:rsid w:val="005A48AD"/>
    <w:rsid w:val="007D1E62"/>
    <w:rsid w:val="007F6AA5"/>
    <w:rsid w:val="0081614C"/>
    <w:rsid w:val="0090406A"/>
    <w:rsid w:val="00A65283"/>
    <w:rsid w:val="00BA71C4"/>
    <w:rsid w:val="00C24CC6"/>
    <w:rsid w:val="00CD5A5F"/>
    <w:rsid w:val="00D97E58"/>
    <w:rsid w:val="00E13649"/>
    <w:rsid w:val="00E7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E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D12E1"/>
    <w:pPr>
      <w:ind w:left="720"/>
      <w:contextualSpacing/>
    </w:pPr>
  </w:style>
  <w:style w:type="paragraph" w:styleId="FootnoteText">
    <w:name w:val="footnote text"/>
    <w:basedOn w:val="Normal"/>
    <w:link w:val="FootnoteTextChar"/>
    <w:uiPriority w:val="99"/>
    <w:unhideWhenUsed/>
    <w:rsid w:val="002D12E1"/>
    <w:pPr>
      <w:spacing w:after="0" w:line="240" w:lineRule="auto"/>
    </w:pPr>
    <w:rPr>
      <w:sz w:val="20"/>
      <w:szCs w:val="20"/>
    </w:rPr>
  </w:style>
  <w:style w:type="character" w:customStyle="1" w:styleId="FootnoteTextChar">
    <w:name w:val="Footnote Text Char"/>
    <w:basedOn w:val="DefaultParagraphFont"/>
    <w:link w:val="FootnoteText"/>
    <w:uiPriority w:val="99"/>
    <w:rsid w:val="002D12E1"/>
    <w:rPr>
      <w:sz w:val="20"/>
      <w:szCs w:val="20"/>
      <w:lang w:val="id-ID"/>
    </w:rPr>
  </w:style>
  <w:style w:type="character" w:styleId="FootnoteReference">
    <w:name w:val="footnote reference"/>
    <w:basedOn w:val="DefaultParagraphFont"/>
    <w:uiPriority w:val="99"/>
    <w:semiHidden/>
    <w:unhideWhenUsed/>
    <w:rsid w:val="002D12E1"/>
    <w:rPr>
      <w:vertAlign w:val="superscript"/>
    </w:rPr>
  </w:style>
  <w:style w:type="paragraph" w:styleId="Header">
    <w:name w:val="header"/>
    <w:basedOn w:val="Normal"/>
    <w:link w:val="HeaderChar"/>
    <w:uiPriority w:val="99"/>
    <w:unhideWhenUsed/>
    <w:rsid w:val="002D1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E1"/>
    <w:rPr>
      <w:lang w:val="id-ID"/>
    </w:rPr>
  </w:style>
  <w:style w:type="paragraph" w:styleId="Footer">
    <w:name w:val="footer"/>
    <w:basedOn w:val="Normal"/>
    <w:link w:val="FooterChar"/>
    <w:uiPriority w:val="99"/>
    <w:unhideWhenUsed/>
    <w:rsid w:val="002D1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E1"/>
    <w:rPr>
      <w:lang w:val="id-ID"/>
    </w:rPr>
  </w:style>
  <w:style w:type="character" w:styleId="Hyperlink">
    <w:name w:val="Hyperlink"/>
    <w:basedOn w:val="DefaultParagraphFont"/>
    <w:uiPriority w:val="99"/>
    <w:unhideWhenUsed/>
    <w:rsid w:val="002D12E1"/>
    <w:rPr>
      <w:color w:val="0000FF"/>
      <w:u w:val="single"/>
    </w:rPr>
  </w:style>
  <w:style w:type="paragraph" w:styleId="BalloonText">
    <w:name w:val="Balloon Text"/>
    <w:basedOn w:val="Normal"/>
    <w:link w:val="BalloonTextChar"/>
    <w:uiPriority w:val="99"/>
    <w:semiHidden/>
    <w:unhideWhenUsed/>
    <w:rsid w:val="002D1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2E1"/>
    <w:rPr>
      <w:rFonts w:ascii="Tahoma" w:hAnsi="Tahoma" w:cs="Tahoma"/>
      <w:sz w:val="16"/>
      <w:szCs w:val="16"/>
      <w:lang w:val="id-ID"/>
    </w:rPr>
  </w:style>
  <w:style w:type="character" w:customStyle="1" w:styleId="ListParagraphChar">
    <w:name w:val="List Paragraph Char"/>
    <w:aliases w:val="Body of text Char,List Paragraph1 Char"/>
    <w:basedOn w:val="DefaultParagraphFont"/>
    <w:link w:val="ListParagraph"/>
    <w:uiPriority w:val="34"/>
    <w:locked/>
    <w:rsid w:val="002D12E1"/>
    <w:rPr>
      <w:lang w:val="id-ID"/>
    </w:rPr>
  </w:style>
  <w:style w:type="table" w:styleId="TableGrid">
    <w:name w:val="Table Grid"/>
    <w:basedOn w:val="TableNormal"/>
    <w:uiPriority w:val="59"/>
    <w:rsid w:val="002D12E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D12E1"/>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2E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D12E1"/>
    <w:pPr>
      <w:ind w:left="720"/>
      <w:contextualSpacing/>
    </w:pPr>
  </w:style>
  <w:style w:type="paragraph" w:styleId="FootnoteText">
    <w:name w:val="footnote text"/>
    <w:basedOn w:val="Normal"/>
    <w:link w:val="FootnoteTextChar"/>
    <w:uiPriority w:val="99"/>
    <w:unhideWhenUsed/>
    <w:rsid w:val="002D12E1"/>
    <w:pPr>
      <w:spacing w:after="0" w:line="240" w:lineRule="auto"/>
    </w:pPr>
    <w:rPr>
      <w:sz w:val="20"/>
      <w:szCs w:val="20"/>
    </w:rPr>
  </w:style>
  <w:style w:type="character" w:customStyle="1" w:styleId="FootnoteTextChar">
    <w:name w:val="Footnote Text Char"/>
    <w:basedOn w:val="DefaultParagraphFont"/>
    <w:link w:val="FootnoteText"/>
    <w:uiPriority w:val="99"/>
    <w:rsid w:val="002D12E1"/>
    <w:rPr>
      <w:sz w:val="20"/>
      <w:szCs w:val="20"/>
      <w:lang w:val="id-ID"/>
    </w:rPr>
  </w:style>
  <w:style w:type="character" w:styleId="FootnoteReference">
    <w:name w:val="footnote reference"/>
    <w:basedOn w:val="DefaultParagraphFont"/>
    <w:uiPriority w:val="99"/>
    <w:semiHidden/>
    <w:unhideWhenUsed/>
    <w:rsid w:val="002D12E1"/>
    <w:rPr>
      <w:vertAlign w:val="superscript"/>
    </w:rPr>
  </w:style>
  <w:style w:type="paragraph" w:styleId="Header">
    <w:name w:val="header"/>
    <w:basedOn w:val="Normal"/>
    <w:link w:val="HeaderChar"/>
    <w:uiPriority w:val="99"/>
    <w:unhideWhenUsed/>
    <w:rsid w:val="002D1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E1"/>
    <w:rPr>
      <w:lang w:val="id-ID"/>
    </w:rPr>
  </w:style>
  <w:style w:type="paragraph" w:styleId="Footer">
    <w:name w:val="footer"/>
    <w:basedOn w:val="Normal"/>
    <w:link w:val="FooterChar"/>
    <w:uiPriority w:val="99"/>
    <w:unhideWhenUsed/>
    <w:rsid w:val="002D1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E1"/>
    <w:rPr>
      <w:lang w:val="id-ID"/>
    </w:rPr>
  </w:style>
  <w:style w:type="character" w:styleId="Hyperlink">
    <w:name w:val="Hyperlink"/>
    <w:basedOn w:val="DefaultParagraphFont"/>
    <w:uiPriority w:val="99"/>
    <w:unhideWhenUsed/>
    <w:rsid w:val="002D12E1"/>
    <w:rPr>
      <w:color w:val="0000FF"/>
      <w:u w:val="single"/>
    </w:rPr>
  </w:style>
  <w:style w:type="paragraph" w:styleId="BalloonText">
    <w:name w:val="Balloon Text"/>
    <w:basedOn w:val="Normal"/>
    <w:link w:val="BalloonTextChar"/>
    <w:uiPriority w:val="99"/>
    <w:semiHidden/>
    <w:unhideWhenUsed/>
    <w:rsid w:val="002D1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2E1"/>
    <w:rPr>
      <w:rFonts w:ascii="Tahoma" w:hAnsi="Tahoma" w:cs="Tahoma"/>
      <w:sz w:val="16"/>
      <w:szCs w:val="16"/>
      <w:lang w:val="id-ID"/>
    </w:rPr>
  </w:style>
  <w:style w:type="character" w:customStyle="1" w:styleId="ListParagraphChar">
    <w:name w:val="List Paragraph Char"/>
    <w:aliases w:val="Body of text Char,List Paragraph1 Char"/>
    <w:basedOn w:val="DefaultParagraphFont"/>
    <w:link w:val="ListParagraph"/>
    <w:uiPriority w:val="34"/>
    <w:locked/>
    <w:rsid w:val="002D12E1"/>
    <w:rPr>
      <w:lang w:val="id-ID"/>
    </w:rPr>
  </w:style>
  <w:style w:type="table" w:styleId="TableGrid">
    <w:name w:val="Table Grid"/>
    <w:basedOn w:val="TableNormal"/>
    <w:uiPriority w:val="59"/>
    <w:rsid w:val="002D12E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D12E1"/>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ntas.gayo/memaksimalkan-peran-dan-fungsi-majelis%20-takl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44</Pages>
  <Words>9215</Words>
  <Characters>52528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2021-02-24T14:18:00Z</dcterms:created>
  <dcterms:modified xsi:type="dcterms:W3CDTF">2021-02-24T14:37:00Z</dcterms:modified>
</cp:coreProperties>
</file>