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460"/>
        <w:gridCol w:w="900"/>
        <w:gridCol w:w="340"/>
        <w:gridCol w:w="20"/>
        <w:gridCol w:w="900"/>
        <w:gridCol w:w="2920"/>
        <w:gridCol w:w="460"/>
        <w:gridCol w:w="340"/>
        <w:gridCol w:w="180"/>
        <w:gridCol w:w="260"/>
        <w:gridCol w:w="320"/>
        <w:gridCol w:w="400"/>
        <w:gridCol w:w="200"/>
        <w:gridCol w:w="640"/>
        <w:gridCol w:w="360"/>
        <w:gridCol w:w="1360"/>
        <w:gridCol w:w="620"/>
        <w:gridCol w:w="2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spacing w:lineRule="auto" w:line="240" w:after="0" w:before="0"/>
            </w:pPr>
            <w:r>
              <w:rPr/>
              <w:drawing>
                <wp:inline distT="0" distB="0" distL="0" distR="0">
                  <wp:extent cx="762000" cy="774700"/>
                  <wp:effectExtent l="0" t="0" r="0" b="0"/>
                  <wp:docPr id="407580428" name="Picture">
</wp:docPr>
                  <a:graphic>
                    <a:graphicData uri="http://schemas.openxmlformats.org/drawingml/2006/picture">
                      <pic:pic>
                        <pic:nvPicPr>
                          <pic:cNvPr id="407580428" name="Picture"/>
                          <pic:cNvPicPr/>
                        </pic:nvPicPr>
                        <pic:blipFill>
                          <a:blip r:embed="img_0_0_2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747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4"/>
                <w:b w:val="true"/>
              </w:rPr>
              <w:t xml:space="preserve">IAIN BENGKULU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15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4"/>
                <w:b w:val="true"/>
              </w:rPr>
              <w:t xml:space="preserve"> JADWAL PERKULIAHAN PER DOSEN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7"/>
            <w:tcMar>
              <w:top w:w="0" w:type="dxa"/>
              <w:left w:w="8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4"/>
                <w:b w:val="true"/>
              </w:rPr>
              <w:t xml:space="preserve">Dosen    : Dr. Buyung Surahman, M.Pd.</w:t>
              <w:br/>
              <w:t xml:space="preserve">Pangkat : VI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NO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HARI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WAKTU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MATA KULIAH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KLS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SMT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SKS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RUANG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PARALEL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MHS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Senin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10.01 - 12.30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PENGEMBANGAN KURIKULUM MI/SD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H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C.3.14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Selasa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10.01 - 12.30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PENGEMBANGAN KURIKULUM MI/SD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C.3.10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Rabu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10.51 - 12.30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Seminar Proposal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GKB.Lt.1-7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Total SKS :</w:t>
            </w:r>
          </w:p>
        </w:tc>
        <w:tc>
          <w:tcPr>
            <w:gridSpan w:val="3"/>
            <w:tcMar>
              <w:top w:w="0" w:type="dxa"/>
              <w:left w:w="6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6 SKS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8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spacing w:lineRule="auto" w:line="240" w:after="0" w:before="0"/>
            </w:pPr>
            <w:r>
              <w:rPr/>
              <w:drawing>
                <wp:inline distT="0" distB="0" distL="0" distR="0">
                  <wp:extent cx="3810000" cy="254000"/>
                  <wp:effectExtent l="0" t="0" r="0" b="0"/>
                  <wp:docPr id="737138245" name="Picture">
</wp:docPr>
                  <a:graphic>
                    <a:graphicData uri="http://schemas.openxmlformats.org/drawingml/2006/picture">
                      <pic:pic>
                        <pic:nvPicPr>
                          <pic:cNvPr id="737138245" name="Picture"/>
                          <pic:cNvPicPr/>
                        </pic:nvPicPr>
                        <pic:blipFill>
                          <a:blip r:embed="img_0_0_48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54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400" w:right="580" w:bottom="40" w:left="6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2.png" Type="http://schemas.openxmlformats.org/officeDocument/2006/relationships/image" Target="media/img_0_0_2.png"/>
 <Relationship Id="img_0_0_48.png" Type="http://schemas.openxmlformats.org/officeDocument/2006/relationships/image" Target="media/img_0_0_48.png"/>
</Relationships>

</file>

<file path=docProps/app.xml><?xml version="1.0" encoding="utf-8"?>
<Properties xmlns="http://schemas.openxmlformats.org/officeDocument/2006/extended-properties">
  <Application>JasperReports Library version 6.4.1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