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21" w:rsidRDefault="00960F21" w:rsidP="00826C73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M</w:t>
      </w:r>
      <w:r w:rsidR="0059035D">
        <w:rPr>
          <w:rFonts w:asciiTheme="majorBidi" w:hAnsiTheme="majorBidi" w:cstheme="majorBidi"/>
          <w:iCs/>
          <w:sz w:val="24"/>
          <w:szCs w:val="24"/>
        </w:rPr>
        <w:t>E</w:t>
      </w:r>
      <w:r w:rsidR="00826C73">
        <w:rPr>
          <w:rFonts w:asciiTheme="majorBidi" w:hAnsiTheme="majorBidi" w:cstheme="majorBidi"/>
          <w:iCs/>
          <w:sz w:val="24"/>
          <w:szCs w:val="24"/>
        </w:rPr>
        <w:t>LAWAN PERINTANG SALAT D</w:t>
      </w:r>
      <w:r>
        <w:rPr>
          <w:rFonts w:asciiTheme="majorBidi" w:hAnsiTheme="majorBidi" w:cstheme="majorBidi"/>
          <w:iCs/>
          <w:sz w:val="24"/>
          <w:szCs w:val="24"/>
        </w:rPr>
        <w:t>A</w:t>
      </w:r>
      <w:r w:rsidR="0059035D">
        <w:rPr>
          <w:rFonts w:asciiTheme="majorBidi" w:hAnsiTheme="majorBidi" w:cstheme="majorBidi"/>
          <w:iCs/>
          <w:sz w:val="24"/>
          <w:szCs w:val="24"/>
        </w:rPr>
        <w:t>N</w:t>
      </w:r>
      <w:r w:rsidR="00826C73">
        <w:rPr>
          <w:rFonts w:asciiTheme="majorBidi" w:hAnsiTheme="majorBidi" w:cstheme="majorBidi"/>
          <w:iCs/>
          <w:sz w:val="24"/>
          <w:szCs w:val="24"/>
        </w:rPr>
        <w:t xml:space="preserve"> K</w:t>
      </w:r>
      <w:r w:rsidR="0059035D">
        <w:rPr>
          <w:rFonts w:asciiTheme="majorBidi" w:hAnsiTheme="majorBidi" w:cstheme="majorBidi"/>
          <w:iCs/>
          <w:sz w:val="24"/>
          <w:szCs w:val="24"/>
        </w:rPr>
        <w:t>E</w:t>
      </w:r>
      <w:r w:rsidR="00826C73">
        <w:rPr>
          <w:rFonts w:asciiTheme="majorBidi" w:hAnsiTheme="majorBidi" w:cstheme="majorBidi"/>
          <w:iCs/>
          <w:sz w:val="24"/>
          <w:szCs w:val="24"/>
        </w:rPr>
        <w:t>B</w:t>
      </w:r>
      <w:r w:rsidR="0059035D">
        <w:rPr>
          <w:rFonts w:asciiTheme="majorBidi" w:hAnsiTheme="majorBidi" w:cstheme="majorBidi"/>
          <w:iCs/>
          <w:sz w:val="24"/>
          <w:szCs w:val="24"/>
        </w:rPr>
        <w:t>A</w:t>
      </w:r>
      <w:r w:rsidR="00826C73">
        <w:rPr>
          <w:rFonts w:asciiTheme="majorBidi" w:hAnsiTheme="majorBidi" w:cstheme="majorBidi"/>
          <w:iCs/>
          <w:sz w:val="24"/>
          <w:szCs w:val="24"/>
        </w:rPr>
        <w:t>IK</w:t>
      </w:r>
      <w:r w:rsidR="0059035D">
        <w:rPr>
          <w:rFonts w:asciiTheme="majorBidi" w:hAnsiTheme="majorBidi" w:cstheme="majorBidi"/>
          <w:iCs/>
          <w:sz w:val="24"/>
          <w:szCs w:val="24"/>
        </w:rPr>
        <w:t>A</w:t>
      </w:r>
      <w:r w:rsidR="00826C73">
        <w:rPr>
          <w:rFonts w:asciiTheme="majorBidi" w:hAnsiTheme="majorBidi" w:cstheme="majorBidi"/>
          <w:iCs/>
          <w:sz w:val="24"/>
          <w:szCs w:val="24"/>
        </w:rPr>
        <w:t>N</w:t>
      </w:r>
    </w:p>
    <w:p w:rsidR="00701983" w:rsidRPr="00701983" w:rsidRDefault="00960F21" w:rsidP="006E5301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K</w:t>
      </w:r>
      <w:r w:rsidR="00F0638E">
        <w:rPr>
          <w:rFonts w:asciiTheme="majorBidi" w:hAnsiTheme="majorBidi" w:cstheme="majorBidi"/>
          <w:sz w:val="24"/>
          <w:szCs w:val="24"/>
          <w:lang w:val="id-ID"/>
        </w:rPr>
        <w:t xml:space="preserve">hutbah Jumat di </w:t>
      </w:r>
      <w:r w:rsidR="006E5301">
        <w:rPr>
          <w:rFonts w:asciiTheme="majorBidi" w:hAnsiTheme="majorBidi" w:cstheme="majorBidi"/>
          <w:sz w:val="24"/>
          <w:szCs w:val="24"/>
          <w:lang w:val="id-ID"/>
        </w:rPr>
        <w:t>Nuru</w:t>
      </w:r>
      <w:r w:rsidR="00156939">
        <w:rPr>
          <w:rFonts w:asciiTheme="majorBidi" w:hAnsiTheme="majorBidi" w:cstheme="majorBidi"/>
          <w:sz w:val="24"/>
          <w:szCs w:val="24"/>
          <w:lang w:val="id-ID"/>
        </w:rPr>
        <w:t>l-</w:t>
      </w:r>
      <w:r w:rsidR="006E5301">
        <w:rPr>
          <w:rFonts w:asciiTheme="majorBidi" w:hAnsiTheme="majorBidi" w:cstheme="majorBidi"/>
          <w:sz w:val="24"/>
          <w:szCs w:val="24"/>
          <w:lang w:val="id-ID"/>
        </w:rPr>
        <w:t>H</w:t>
      </w:r>
      <w:r w:rsidR="00156939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6E5301">
        <w:rPr>
          <w:rFonts w:asciiTheme="majorBidi" w:hAnsiTheme="majorBidi" w:cstheme="majorBidi"/>
          <w:sz w:val="24"/>
          <w:szCs w:val="24"/>
          <w:lang w:val="id-ID"/>
        </w:rPr>
        <w:t>qq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6E5301">
        <w:rPr>
          <w:rFonts w:asciiTheme="majorBidi" w:hAnsiTheme="majorBidi" w:cstheme="majorBidi"/>
          <w:sz w:val="24"/>
          <w:szCs w:val="24"/>
          <w:lang w:val="id-ID"/>
        </w:rPr>
        <w:t>12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56939">
        <w:rPr>
          <w:rFonts w:asciiTheme="majorBidi" w:hAnsiTheme="majorBidi" w:cstheme="majorBidi"/>
          <w:sz w:val="24"/>
          <w:szCs w:val="24"/>
          <w:lang w:val="id-ID"/>
        </w:rPr>
        <w:t>Pebr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>uari 2021</w:t>
      </w:r>
    </w:p>
    <w:p w:rsidR="006E5301" w:rsidRPr="006E5301" w:rsidRDefault="006E5301" w:rsidP="000756A5">
      <w:pPr>
        <w:bidi/>
        <w:jc w:val="both"/>
        <w:rPr>
          <w:rFonts w:asciiTheme="majorBidi" w:hAnsiTheme="majorBidi" w:hint="cs"/>
          <w:sz w:val="32"/>
          <w:szCs w:val="32"/>
          <w:rtl/>
        </w:rPr>
      </w:pP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أرَأَيْتَ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الَّذِي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يَنْهَى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(9)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عَبْدًا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إِذَا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صَلَّى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(10)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أَرَأَيْتَ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إِنْ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كَانَ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عَلَى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الْهُدَى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(11)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أَوْ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أَمَرَ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بِالتَّقْوَى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(12)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أَرَأَيْتَ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إِنْ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كَذَّبَ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وَتَوَلَّى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(13)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أَلَمْ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يَعْلَمْ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بِأَنَّ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اللَّهَ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يَرَى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(14)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كَلَّا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لَئِنْ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لَمْ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يَنْتَهِ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لَنَسْفَعَنْ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بِالنَّاصِيَةِ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(15)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نَاصِيَةٍ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كَاذِبَةٍ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خَاطِئَةٍ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(16)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فَلْيَدْعُ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نَادِيَهُ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(17)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سَنَدْعُ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الزَّبَانِيَةَ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(18)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كَلَّا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لَا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تُطِعْهُ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وَاسْجُدْ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  <w:lang w:val="id-ID"/>
        </w:rPr>
        <w:t>وَاقْتَرِبْ</w:t>
      </w:r>
      <w:r w:rsidRPr="006E5301">
        <w:rPr>
          <w:rFonts w:asciiTheme="majorBidi" w:hAnsiTheme="majorBidi"/>
          <w:sz w:val="32"/>
          <w:szCs w:val="32"/>
          <w:rtl/>
          <w:lang w:val="id-ID"/>
        </w:rPr>
        <w:t xml:space="preserve"> (19)</w:t>
      </w:r>
      <w:r w:rsidR="001559BA" w:rsidRPr="001559BA">
        <w:rPr>
          <w:rFonts w:asciiTheme="majorBidi" w:hAnsiTheme="majorBidi"/>
          <w:sz w:val="32"/>
          <w:szCs w:val="32"/>
          <w:rtl/>
        </w:rPr>
        <w:t xml:space="preserve"> </w:t>
      </w:r>
      <w:r w:rsidR="001559BA">
        <w:rPr>
          <w:rFonts w:asciiTheme="majorBidi" w:hAnsiTheme="majorBidi" w:hint="cs"/>
          <w:sz w:val="32"/>
          <w:szCs w:val="32"/>
          <w:rtl/>
        </w:rPr>
        <w:t>[</w:t>
      </w:r>
      <w:r w:rsidR="001559BA" w:rsidRPr="0059035D">
        <w:rPr>
          <w:rFonts w:asciiTheme="majorBidi" w:hAnsiTheme="majorBidi" w:hint="cs"/>
          <w:sz w:val="32"/>
          <w:szCs w:val="32"/>
          <w:rtl/>
        </w:rPr>
        <w:t>العلق</w:t>
      </w:r>
      <w:r w:rsidR="001559BA">
        <w:rPr>
          <w:rFonts w:asciiTheme="majorBidi" w:hAnsiTheme="majorBidi" w:hint="cs"/>
          <w:sz w:val="32"/>
          <w:szCs w:val="32"/>
          <w:rtl/>
        </w:rPr>
        <w:t xml:space="preserve">/96: </w:t>
      </w:r>
      <w:r>
        <w:rPr>
          <w:rFonts w:asciiTheme="majorBidi" w:hAnsiTheme="majorBidi" w:hint="cs"/>
          <w:sz w:val="32"/>
          <w:szCs w:val="32"/>
          <w:rtl/>
        </w:rPr>
        <w:t>9</w:t>
      </w:r>
      <w:r w:rsidR="001559BA">
        <w:rPr>
          <w:rFonts w:asciiTheme="majorBidi" w:hAnsiTheme="majorBidi" w:hint="cs"/>
          <w:sz w:val="32"/>
          <w:szCs w:val="32"/>
          <w:rtl/>
        </w:rPr>
        <w:t>-</w:t>
      </w:r>
      <w:r>
        <w:rPr>
          <w:rFonts w:asciiTheme="majorBidi" w:hAnsiTheme="majorBidi" w:hint="cs"/>
          <w:sz w:val="32"/>
          <w:szCs w:val="32"/>
          <w:rtl/>
        </w:rPr>
        <w:t>19</w:t>
      </w:r>
      <w:r w:rsidR="001559BA">
        <w:rPr>
          <w:rFonts w:asciiTheme="majorBidi" w:hAnsiTheme="majorBidi" w:hint="cs"/>
          <w:sz w:val="32"/>
          <w:szCs w:val="32"/>
          <w:rtl/>
        </w:rPr>
        <w:t>]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</w:p>
    <w:p w:rsidR="006E5301" w:rsidRDefault="00826C73" w:rsidP="00826C73">
      <w:pPr>
        <w:ind w:left="567" w:right="571"/>
        <w:jc w:val="both"/>
        <w:rPr>
          <w:rFonts w:asciiTheme="majorBidi" w:hAnsi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/>
          <w:sz w:val="24"/>
          <w:szCs w:val="24"/>
        </w:rPr>
        <w:t>Apa</w:t>
      </w:r>
      <w:proofErr w:type="spellEnd"/>
      <w:proofErr w:type="gram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pendapatmu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tentang</w:t>
      </w:r>
      <w:proofErr w:type="spellEnd"/>
      <w:r>
        <w:rPr>
          <w:rFonts w:asciiTheme="majorBidi" w:hAnsiTheme="majorBidi"/>
          <w:sz w:val="24"/>
          <w:szCs w:val="24"/>
        </w:rPr>
        <w:t xml:space="preserve"> orang yang </w:t>
      </w:r>
      <w:proofErr w:type="spellStart"/>
      <w:r>
        <w:rPr>
          <w:rFonts w:asciiTheme="majorBidi" w:hAnsiTheme="majorBidi"/>
          <w:sz w:val="24"/>
          <w:szCs w:val="24"/>
        </w:rPr>
        <w:t>menghalangi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seorang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hamba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apabila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salat</w:t>
      </w:r>
      <w:proofErr w:type="spellEnd"/>
      <w:r>
        <w:rPr>
          <w:rFonts w:asciiTheme="majorBidi" w:hAnsiTheme="majorBidi"/>
          <w:sz w:val="24"/>
          <w:szCs w:val="24"/>
        </w:rPr>
        <w:t xml:space="preserve">? </w:t>
      </w:r>
      <w:proofErr w:type="spellStart"/>
      <w:proofErr w:type="gramStart"/>
      <w:r>
        <w:rPr>
          <w:rFonts w:asciiTheme="majorBidi" w:hAnsiTheme="majorBidi"/>
          <w:sz w:val="24"/>
          <w:szCs w:val="24"/>
        </w:rPr>
        <w:t>Apa</w:t>
      </w:r>
      <w:proofErr w:type="spellEnd"/>
      <w:proofErr w:type="gram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pendapatmu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jika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ia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berada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dalam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petunjuk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atau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ia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menyuruh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takwa</w:t>
      </w:r>
      <w:proofErr w:type="spellEnd"/>
      <w:r>
        <w:rPr>
          <w:rFonts w:asciiTheme="majorBidi" w:hAnsiTheme="majorBidi"/>
          <w:sz w:val="24"/>
          <w:szCs w:val="24"/>
        </w:rPr>
        <w:t xml:space="preserve">? </w:t>
      </w:r>
      <w:proofErr w:type="spellStart"/>
      <w:proofErr w:type="gramStart"/>
      <w:r>
        <w:rPr>
          <w:rFonts w:asciiTheme="majorBidi" w:hAnsiTheme="majorBidi"/>
          <w:sz w:val="24"/>
          <w:szCs w:val="24"/>
        </w:rPr>
        <w:t>Apa</w:t>
      </w:r>
      <w:proofErr w:type="spellEnd"/>
      <w:proofErr w:type="gram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pendapatmu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jika</w:t>
      </w:r>
      <w:proofErr w:type="spellEnd"/>
      <w:r>
        <w:rPr>
          <w:rFonts w:asciiTheme="majorBidi" w:hAnsiTheme="majorBidi"/>
          <w:sz w:val="24"/>
          <w:szCs w:val="24"/>
        </w:rPr>
        <w:t xml:space="preserve"> orang yang </w:t>
      </w:r>
      <w:proofErr w:type="spellStart"/>
      <w:r>
        <w:rPr>
          <w:rFonts w:asciiTheme="majorBidi" w:hAnsiTheme="majorBidi"/>
          <w:sz w:val="24"/>
          <w:szCs w:val="24"/>
        </w:rPr>
        <w:t>melarang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itu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mendustai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dan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berpaling</w:t>
      </w:r>
      <w:proofErr w:type="spellEnd"/>
      <w:r>
        <w:rPr>
          <w:rFonts w:asciiTheme="majorBidi" w:hAnsiTheme="majorBidi"/>
          <w:sz w:val="24"/>
          <w:szCs w:val="24"/>
        </w:rPr>
        <w:t xml:space="preserve">? </w:t>
      </w:r>
      <w:proofErr w:type="spellStart"/>
      <w:proofErr w:type="gramStart"/>
      <w:r>
        <w:rPr>
          <w:rFonts w:asciiTheme="majorBidi" w:hAnsiTheme="majorBidi"/>
          <w:sz w:val="24"/>
          <w:szCs w:val="24"/>
        </w:rPr>
        <w:t>Tidakkah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dia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tahu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bahwa</w:t>
      </w:r>
      <w:proofErr w:type="spellEnd"/>
      <w:r>
        <w:rPr>
          <w:rFonts w:asciiTheme="majorBidi" w:hAnsiTheme="majorBidi"/>
          <w:sz w:val="24"/>
          <w:szCs w:val="24"/>
        </w:rPr>
        <w:t xml:space="preserve"> Allah </w:t>
      </w:r>
      <w:proofErr w:type="spellStart"/>
      <w:r>
        <w:rPr>
          <w:rFonts w:asciiTheme="majorBidi" w:hAnsiTheme="majorBidi"/>
          <w:sz w:val="24"/>
          <w:szCs w:val="24"/>
        </w:rPr>
        <w:t>melihat</w:t>
      </w:r>
      <w:proofErr w:type="spellEnd"/>
      <w:r>
        <w:rPr>
          <w:rFonts w:asciiTheme="majorBidi" w:hAnsiTheme="majorBidi"/>
          <w:sz w:val="24"/>
          <w:szCs w:val="24"/>
        </w:rPr>
        <w:t>?</w:t>
      </w:r>
      <w:proofErr w:type="gramEnd"/>
      <w:r w:rsidR="002A5C67">
        <w:rPr>
          <w:rFonts w:asciiTheme="majorBidi" w:hAnsiTheme="majorBidi"/>
          <w:sz w:val="24"/>
          <w:szCs w:val="24"/>
        </w:rPr>
        <w:t xml:space="preserve"> </w:t>
      </w:r>
      <w:proofErr w:type="spellStart"/>
      <w:proofErr w:type="gramStart"/>
      <w:r w:rsidR="002A5C67">
        <w:rPr>
          <w:rFonts w:asciiTheme="majorBidi" w:hAnsiTheme="majorBidi"/>
          <w:sz w:val="24"/>
          <w:szCs w:val="24"/>
        </w:rPr>
        <w:t>Tidak</w:t>
      </w:r>
      <w:proofErr w:type="spellEnd"/>
      <w:r w:rsidR="002A5C6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2A5C67">
        <w:rPr>
          <w:rFonts w:asciiTheme="majorBidi" w:hAnsiTheme="majorBidi"/>
          <w:sz w:val="24"/>
          <w:szCs w:val="24"/>
        </w:rPr>
        <w:t>sekali</w:t>
      </w:r>
      <w:proofErr w:type="spellEnd"/>
      <w:r w:rsidR="002A5C67">
        <w:rPr>
          <w:rFonts w:asciiTheme="majorBidi" w:hAnsiTheme="majorBidi"/>
          <w:sz w:val="24"/>
          <w:szCs w:val="24"/>
        </w:rPr>
        <w:t>-kali.</w:t>
      </w:r>
      <w:proofErr w:type="gramEnd"/>
      <w:r w:rsidR="002A5C6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2A5C67">
        <w:rPr>
          <w:rFonts w:asciiTheme="majorBidi" w:hAnsiTheme="majorBidi"/>
          <w:sz w:val="24"/>
          <w:szCs w:val="24"/>
        </w:rPr>
        <w:t>Jika</w:t>
      </w:r>
      <w:proofErr w:type="spellEnd"/>
      <w:r w:rsidR="002A5C6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2A5C67">
        <w:rPr>
          <w:rFonts w:asciiTheme="majorBidi" w:hAnsiTheme="majorBidi"/>
          <w:sz w:val="24"/>
          <w:szCs w:val="24"/>
        </w:rPr>
        <w:t>benar</w:t>
      </w:r>
      <w:proofErr w:type="spellEnd"/>
      <w:r w:rsidR="002A5C67">
        <w:rPr>
          <w:rFonts w:asciiTheme="majorBidi" w:hAnsiTheme="majorBidi"/>
          <w:sz w:val="24"/>
          <w:szCs w:val="24"/>
        </w:rPr>
        <w:t xml:space="preserve"> </w:t>
      </w:r>
      <w:proofErr w:type="spellStart"/>
      <w:proofErr w:type="gramStart"/>
      <w:r w:rsidR="002A5C67">
        <w:rPr>
          <w:rFonts w:asciiTheme="majorBidi" w:hAnsiTheme="majorBidi"/>
          <w:sz w:val="24"/>
          <w:szCs w:val="24"/>
        </w:rPr>
        <w:t>ia</w:t>
      </w:r>
      <w:proofErr w:type="spellEnd"/>
      <w:proofErr w:type="gramEnd"/>
      <w:r w:rsidR="002A5C6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2A5C67">
        <w:rPr>
          <w:rFonts w:asciiTheme="majorBidi" w:hAnsiTheme="majorBidi"/>
          <w:sz w:val="24"/>
          <w:szCs w:val="24"/>
        </w:rPr>
        <w:t>tidak</w:t>
      </w:r>
      <w:proofErr w:type="spellEnd"/>
      <w:r w:rsidR="002A5C6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2A5C67">
        <w:rPr>
          <w:rFonts w:asciiTheme="majorBidi" w:hAnsiTheme="majorBidi"/>
          <w:sz w:val="24"/>
          <w:szCs w:val="24"/>
        </w:rPr>
        <w:t>berhenti</w:t>
      </w:r>
      <w:proofErr w:type="spellEnd"/>
      <w:r w:rsidR="002A5C6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2A5C67">
        <w:rPr>
          <w:rFonts w:asciiTheme="majorBidi" w:hAnsiTheme="majorBidi"/>
          <w:sz w:val="24"/>
          <w:szCs w:val="24"/>
        </w:rPr>
        <w:t>pastilah</w:t>
      </w:r>
      <w:proofErr w:type="spellEnd"/>
      <w:r w:rsidR="002A5C67">
        <w:rPr>
          <w:rFonts w:asciiTheme="majorBidi" w:hAnsiTheme="majorBidi"/>
          <w:sz w:val="24"/>
          <w:szCs w:val="24"/>
        </w:rPr>
        <w:t xml:space="preserve"> kami </w:t>
      </w:r>
      <w:proofErr w:type="spellStart"/>
      <w:r w:rsidR="002A5C67">
        <w:rPr>
          <w:rFonts w:asciiTheme="majorBidi" w:hAnsiTheme="majorBidi"/>
          <w:sz w:val="24"/>
          <w:szCs w:val="24"/>
        </w:rPr>
        <w:t>cabut</w:t>
      </w:r>
      <w:proofErr w:type="spellEnd"/>
      <w:r w:rsidR="002A5C6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2A5C67">
        <w:rPr>
          <w:rFonts w:asciiTheme="majorBidi" w:hAnsiTheme="majorBidi"/>
          <w:sz w:val="24"/>
          <w:szCs w:val="24"/>
        </w:rPr>
        <w:t>ubun-ubunnya</w:t>
      </w:r>
      <w:proofErr w:type="spellEnd"/>
      <w:r w:rsidR="002A5C67">
        <w:rPr>
          <w:rFonts w:asciiTheme="majorBidi" w:hAnsiTheme="majorBidi"/>
          <w:sz w:val="24"/>
          <w:szCs w:val="24"/>
        </w:rPr>
        <w:t xml:space="preserve">, </w:t>
      </w:r>
      <w:proofErr w:type="spellStart"/>
      <w:r w:rsidR="002A5C67">
        <w:rPr>
          <w:rFonts w:asciiTheme="majorBidi" w:hAnsiTheme="majorBidi"/>
          <w:sz w:val="24"/>
          <w:szCs w:val="24"/>
        </w:rPr>
        <w:t>ubun-ubun</w:t>
      </w:r>
      <w:proofErr w:type="spellEnd"/>
      <w:r w:rsidR="002A5C6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2A5C67">
        <w:rPr>
          <w:rFonts w:asciiTheme="majorBidi" w:hAnsiTheme="majorBidi"/>
          <w:sz w:val="24"/>
          <w:szCs w:val="24"/>
        </w:rPr>
        <w:t>pendusta</w:t>
      </w:r>
      <w:proofErr w:type="spellEnd"/>
      <w:r w:rsidR="002A5C6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2A5C67">
        <w:rPr>
          <w:rFonts w:asciiTheme="majorBidi" w:hAnsiTheme="majorBidi"/>
          <w:sz w:val="24"/>
          <w:szCs w:val="24"/>
        </w:rPr>
        <w:t>dan</w:t>
      </w:r>
      <w:proofErr w:type="spellEnd"/>
      <w:r w:rsidR="002A5C6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2A5C67">
        <w:rPr>
          <w:rFonts w:asciiTheme="majorBidi" w:hAnsiTheme="majorBidi"/>
          <w:sz w:val="24"/>
          <w:szCs w:val="24"/>
        </w:rPr>
        <w:t>pendosa</w:t>
      </w:r>
      <w:proofErr w:type="spellEnd"/>
      <w:r w:rsidR="002A5C67">
        <w:rPr>
          <w:rFonts w:asciiTheme="majorBidi" w:hAnsiTheme="majorBidi"/>
          <w:sz w:val="24"/>
          <w:szCs w:val="24"/>
        </w:rPr>
        <w:t xml:space="preserve">. </w:t>
      </w:r>
      <w:proofErr w:type="spellStart"/>
      <w:r w:rsidR="002A5C67">
        <w:rPr>
          <w:rFonts w:asciiTheme="majorBidi" w:hAnsiTheme="majorBidi"/>
          <w:sz w:val="24"/>
          <w:szCs w:val="24"/>
        </w:rPr>
        <w:t>Silahkan</w:t>
      </w:r>
      <w:proofErr w:type="spellEnd"/>
      <w:r w:rsidR="002A5C67">
        <w:rPr>
          <w:rFonts w:asciiTheme="majorBidi" w:hAnsiTheme="majorBidi"/>
          <w:sz w:val="24"/>
          <w:szCs w:val="24"/>
        </w:rPr>
        <w:t xml:space="preserve"> </w:t>
      </w:r>
      <w:proofErr w:type="spellStart"/>
      <w:proofErr w:type="gramStart"/>
      <w:r w:rsidR="002A5C67">
        <w:rPr>
          <w:rFonts w:asciiTheme="majorBidi" w:hAnsiTheme="majorBidi"/>
          <w:sz w:val="24"/>
          <w:szCs w:val="24"/>
        </w:rPr>
        <w:t>ia</w:t>
      </w:r>
      <w:proofErr w:type="spellEnd"/>
      <w:proofErr w:type="gramEnd"/>
      <w:r w:rsidR="002A5C6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2A5C67">
        <w:rPr>
          <w:rFonts w:asciiTheme="majorBidi" w:hAnsiTheme="majorBidi"/>
          <w:sz w:val="24"/>
          <w:szCs w:val="24"/>
        </w:rPr>
        <w:t>ajak</w:t>
      </w:r>
      <w:proofErr w:type="spellEnd"/>
      <w:r w:rsidR="002A5C6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2A5C67">
        <w:rPr>
          <w:rFonts w:asciiTheme="majorBidi" w:hAnsiTheme="majorBidi"/>
          <w:sz w:val="24"/>
          <w:szCs w:val="24"/>
        </w:rPr>
        <w:t>kelompoknya</w:t>
      </w:r>
      <w:proofErr w:type="spellEnd"/>
      <w:r w:rsidR="002A5C67">
        <w:rPr>
          <w:rFonts w:asciiTheme="majorBidi" w:hAnsiTheme="majorBidi"/>
          <w:sz w:val="24"/>
          <w:szCs w:val="24"/>
        </w:rPr>
        <w:t xml:space="preserve">. Kami </w:t>
      </w:r>
      <w:proofErr w:type="spellStart"/>
      <w:proofErr w:type="gramStart"/>
      <w:r w:rsidR="002A5C67">
        <w:rPr>
          <w:rFonts w:asciiTheme="majorBidi" w:hAnsiTheme="majorBidi"/>
          <w:sz w:val="24"/>
          <w:szCs w:val="24"/>
        </w:rPr>
        <w:t>akan</w:t>
      </w:r>
      <w:proofErr w:type="spellEnd"/>
      <w:proofErr w:type="gramEnd"/>
      <w:r w:rsidR="002A5C6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2A5C67">
        <w:rPr>
          <w:rFonts w:asciiTheme="majorBidi" w:hAnsiTheme="majorBidi"/>
          <w:sz w:val="24"/>
          <w:szCs w:val="24"/>
        </w:rPr>
        <w:t>panggil</w:t>
      </w:r>
      <w:proofErr w:type="spellEnd"/>
      <w:r w:rsidR="002A5C6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2A5C67">
        <w:rPr>
          <w:rFonts w:asciiTheme="majorBidi" w:hAnsiTheme="majorBidi"/>
          <w:sz w:val="24"/>
          <w:szCs w:val="24"/>
        </w:rPr>
        <w:t>Zabaniyah</w:t>
      </w:r>
      <w:proofErr w:type="spellEnd"/>
      <w:r w:rsidR="002A5C67">
        <w:rPr>
          <w:rFonts w:asciiTheme="majorBidi" w:hAnsiTheme="majorBidi"/>
          <w:sz w:val="24"/>
          <w:szCs w:val="24"/>
        </w:rPr>
        <w:t xml:space="preserve">. </w:t>
      </w:r>
      <w:proofErr w:type="spellStart"/>
      <w:proofErr w:type="gramStart"/>
      <w:r w:rsidR="002A5C67">
        <w:rPr>
          <w:rFonts w:asciiTheme="majorBidi" w:hAnsiTheme="majorBidi"/>
          <w:sz w:val="24"/>
          <w:szCs w:val="24"/>
        </w:rPr>
        <w:t>Tidak</w:t>
      </w:r>
      <w:proofErr w:type="spellEnd"/>
      <w:r w:rsidR="002A5C6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2A5C67">
        <w:rPr>
          <w:rFonts w:asciiTheme="majorBidi" w:hAnsiTheme="majorBidi"/>
          <w:sz w:val="24"/>
          <w:szCs w:val="24"/>
        </w:rPr>
        <w:t>sekali</w:t>
      </w:r>
      <w:proofErr w:type="spellEnd"/>
      <w:r w:rsidR="002A5C67">
        <w:rPr>
          <w:rFonts w:asciiTheme="majorBidi" w:hAnsiTheme="majorBidi"/>
          <w:sz w:val="24"/>
          <w:szCs w:val="24"/>
        </w:rPr>
        <w:t xml:space="preserve">-kali, </w:t>
      </w:r>
      <w:proofErr w:type="spellStart"/>
      <w:r w:rsidR="002A5C67">
        <w:rPr>
          <w:rFonts w:asciiTheme="majorBidi" w:hAnsiTheme="majorBidi"/>
          <w:sz w:val="24"/>
          <w:szCs w:val="24"/>
        </w:rPr>
        <w:t>jangan</w:t>
      </w:r>
      <w:proofErr w:type="spellEnd"/>
      <w:r w:rsidR="002A5C6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2A5C67">
        <w:rPr>
          <w:rFonts w:asciiTheme="majorBidi" w:hAnsiTheme="majorBidi"/>
          <w:sz w:val="24"/>
          <w:szCs w:val="24"/>
        </w:rPr>
        <w:t>kau</w:t>
      </w:r>
      <w:proofErr w:type="spellEnd"/>
      <w:r w:rsidR="002A5C6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2A5C67">
        <w:rPr>
          <w:rFonts w:asciiTheme="majorBidi" w:hAnsiTheme="majorBidi"/>
          <w:sz w:val="24"/>
          <w:szCs w:val="24"/>
        </w:rPr>
        <w:t>menaatinya</w:t>
      </w:r>
      <w:proofErr w:type="spellEnd"/>
      <w:r w:rsidR="002A5C6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2A5C67">
        <w:rPr>
          <w:rFonts w:asciiTheme="majorBidi" w:hAnsiTheme="majorBidi"/>
          <w:sz w:val="24"/>
          <w:szCs w:val="24"/>
        </w:rPr>
        <w:t>dan</w:t>
      </w:r>
      <w:proofErr w:type="spellEnd"/>
      <w:r w:rsidR="002A5C6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2A5C67">
        <w:rPr>
          <w:rFonts w:asciiTheme="majorBidi" w:hAnsiTheme="majorBidi"/>
          <w:sz w:val="24"/>
          <w:szCs w:val="24"/>
        </w:rPr>
        <w:t>sujudlah</w:t>
      </w:r>
      <w:proofErr w:type="spellEnd"/>
      <w:r w:rsidR="002A5C6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2A5C67">
        <w:rPr>
          <w:rFonts w:asciiTheme="majorBidi" w:hAnsiTheme="majorBidi"/>
          <w:sz w:val="24"/>
          <w:szCs w:val="24"/>
        </w:rPr>
        <w:t>dan</w:t>
      </w:r>
      <w:proofErr w:type="spellEnd"/>
      <w:r w:rsidR="002A5C6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2A5C67">
        <w:rPr>
          <w:rFonts w:asciiTheme="majorBidi" w:hAnsiTheme="majorBidi"/>
          <w:sz w:val="24"/>
          <w:szCs w:val="24"/>
        </w:rPr>
        <w:t>mendekatlah</w:t>
      </w:r>
      <w:proofErr w:type="spellEnd"/>
      <w:r w:rsidR="002A5C67">
        <w:rPr>
          <w:rFonts w:asciiTheme="majorBidi" w:hAnsiTheme="majorBidi"/>
          <w:sz w:val="24"/>
          <w:szCs w:val="24"/>
        </w:rPr>
        <w:t>.</w:t>
      </w:r>
      <w:proofErr w:type="gramEnd"/>
    </w:p>
    <w:p w:rsidR="002A5C67" w:rsidRDefault="002A5C67" w:rsidP="002A5C67">
      <w:pPr>
        <w:ind w:right="571"/>
        <w:jc w:val="both"/>
        <w:rPr>
          <w:rFonts w:asciiTheme="majorBidi" w:hAnsiTheme="majorBidi"/>
          <w:sz w:val="24"/>
          <w:szCs w:val="24"/>
        </w:rPr>
      </w:pPr>
    </w:p>
    <w:p w:rsidR="002A5C67" w:rsidRPr="002A5C67" w:rsidRDefault="00ED3859" w:rsidP="00ED3859">
      <w:pPr>
        <w:pStyle w:val="ListParagraph"/>
        <w:numPr>
          <w:ilvl w:val="0"/>
          <w:numId w:val="8"/>
        </w:numPr>
        <w:ind w:left="426" w:right="4" w:hanging="426"/>
        <w:jc w:val="both"/>
        <w:rPr>
          <w:rFonts w:asciiTheme="majorBidi" w:hAnsiTheme="majorBidi"/>
          <w:sz w:val="24"/>
          <w:szCs w:val="24"/>
        </w:rPr>
      </w:pPr>
      <w:proofErr w:type="spellStart"/>
      <w:r>
        <w:rPr>
          <w:rFonts w:asciiTheme="majorBidi" w:hAnsiTheme="majorBidi"/>
          <w:sz w:val="24"/>
          <w:szCs w:val="24"/>
        </w:rPr>
        <w:t>Manusia</w:t>
      </w:r>
      <w:proofErr w:type="spellEnd"/>
      <w:r>
        <w:rPr>
          <w:rFonts w:asciiTheme="majorBidi" w:hAnsi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/>
          <w:sz w:val="24"/>
          <w:szCs w:val="24"/>
        </w:rPr>
        <w:t>sewenang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karena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merasa</w:t>
      </w:r>
      <w:proofErr w:type="spellEnd"/>
      <w:r>
        <w:rPr>
          <w:rFonts w:asciiTheme="majorBidi" w:hAnsiTheme="majorBidi"/>
          <w:sz w:val="24"/>
          <w:szCs w:val="24"/>
        </w:rPr>
        <w:t xml:space="preserve"> kaya </w:t>
      </w:r>
      <w:proofErr w:type="spellStart"/>
      <w:r>
        <w:rPr>
          <w:rFonts w:asciiTheme="majorBidi" w:hAnsiTheme="majorBidi"/>
          <w:sz w:val="24"/>
          <w:szCs w:val="24"/>
        </w:rPr>
        <w:t>boleh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jadi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meminta</w:t>
      </w:r>
      <w:proofErr w:type="spellEnd"/>
      <w:r>
        <w:rPr>
          <w:rFonts w:asciiTheme="majorBidi" w:hAnsiTheme="majorBidi"/>
          <w:sz w:val="24"/>
          <w:szCs w:val="24"/>
        </w:rPr>
        <w:t xml:space="preserve"> orang </w:t>
      </w:r>
      <w:proofErr w:type="spellStart"/>
      <w:r>
        <w:rPr>
          <w:rFonts w:asciiTheme="majorBidi" w:hAnsiTheme="majorBidi"/>
          <w:sz w:val="24"/>
          <w:szCs w:val="24"/>
        </w:rPr>
        <w:t>menyembahnya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dengan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melarang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seorang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salat</w:t>
      </w:r>
      <w:proofErr w:type="spellEnd"/>
      <w:r>
        <w:rPr>
          <w:rFonts w:asciiTheme="majorBidi" w:hAnsi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/>
          <w:sz w:val="24"/>
          <w:szCs w:val="24"/>
        </w:rPr>
        <w:t>Itulah</w:t>
      </w:r>
      <w:proofErr w:type="spellEnd"/>
      <w:r>
        <w:rPr>
          <w:rFonts w:asciiTheme="majorBidi" w:hAnsi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/>
          <w:sz w:val="24"/>
          <w:szCs w:val="24"/>
        </w:rPr>
        <w:t>dilakukan</w:t>
      </w:r>
      <w:proofErr w:type="spellEnd"/>
      <w:r>
        <w:rPr>
          <w:rFonts w:asciiTheme="majorBidi" w:hAnsiTheme="majorBidi"/>
          <w:sz w:val="24"/>
          <w:szCs w:val="24"/>
        </w:rPr>
        <w:t xml:space="preserve"> Abu </w:t>
      </w:r>
      <w:proofErr w:type="spellStart"/>
      <w:r>
        <w:rPr>
          <w:rFonts w:asciiTheme="majorBidi" w:hAnsiTheme="majorBidi"/>
          <w:sz w:val="24"/>
          <w:szCs w:val="24"/>
        </w:rPr>
        <w:t>Jahal</w:t>
      </w:r>
      <w:proofErr w:type="spellEnd"/>
    </w:p>
    <w:p w:rsidR="006E5301" w:rsidRDefault="006E5301" w:rsidP="00F3158D">
      <w:pPr>
        <w:bidi/>
        <w:ind w:left="429" w:right="426"/>
        <w:jc w:val="both"/>
        <w:rPr>
          <w:rFonts w:asciiTheme="majorBidi" w:hAnsiTheme="majorBidi" w:hint="cs"/>
          <w:sz w:val="32"/>
          <w:szCs w:val="32"/>
          <w:rtl/>
        </w:rPr>
      </w:pPr>
      <w:r w:rsidRPr="006E5301">
        <w:rPr>
          <w:rFonts w:asciiTheme="majorBidi" w:hAnsiTheme="majorBidi" w:hint="cs"/>
          <w:sz w:val="32"/>
          <w:szCs w:val="32"/>
          <w:rtl/>
        </w:rPr>
        <w:t>عن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قتادة</w:t>
      </w:r>
      <w:r w:rsidR="00F3158D">
        <w:rPr>
          <w:rFonts w:asciiTheme="majorBidi" w:hAnsiTheme="majorBidi" w:hint="cs"/>
          <w:sz w:val="32"/>
          <w:szCs w:val="32"/>
          <w:rtl/>
        </w:rPr>
        <w:t xml:space="preserve"> </w:t>
      </w:r>
      <w:r w:rsidRPr="006E5301">
        <w:rPr>
          <w:rFonts w:asciiTheme="majorBidi" w:hAnsiTheme="majorBidi"/>
          <w:sz w:val="32"/>
          <w:szCs w:val="32"/>
          <w:rtl/>
        </w:rPr>
        <w:t>(</w:t>
      </w:r>
      <w:r w:rsidRPr="006E5301">
        <w:rPr>
          <w:rFonts w:asciiTheme="majorBidi" w:hAnsiTheme="majorBidi" w:hint="cs"/>
          <w:sz w:val="32"/>
          <w:szCs w:val="32"/>
          <w:rtl/>
        </w:rPr>
        <w:t>أَرَأَيْتَ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الَّذِي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يَنْهَى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عَبْدًا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إِذَا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صَلَّى</w:t>
      </w:r>
      <w:r w:rsidRPr="006E5301">
        <w:rPr>
          <w:rFonts w:asciiTheme="majorBidi" w:hAnsiTheme="majorBidi"/>
          <w:sz w:val="32"/>
          <w:szCs w:val="32"/>
          <w:rtl/>
        </w:rPr>
        <w:t xml:space="preserve">) </w:t>
      </w:r>
      <w:r w:rsidRPr="006E5301">
        <w:rPr>
          <w:rFonts w:asciiTheme="majorBidi" w:hAnsiTheme="majorBidi" w:hint="cs"/>
          <w:sz w:val="32"/>
          <w:szCs w:val="32"/>
          <w:rtl/>
        </w:rPr>
        <w:t>نزلت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في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عدوّ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الله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أبي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جهل،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وذلك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لأنه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قال</w:t>
      </w:r>
      <w:r w:rsidRPr="006E5301">
        <w:rPr>
          <w:rFonts w:asciiTheme="majorBidi" w:hAnsiTheme="majorBidi"/>
          <w:sz w:val="32"/>
          <w:szCs w:val="32"/>
          <w:rtl/>
        </w:rPr>
        <w:t xml:space="preserve">: </w:t>
      </w:r>
      <w:r w:rsidRPr="006E5301">
        <w:rPr>
          <w:rFonts w:asciiTheme="majorBidi" w:hAnsiTheme="majorBidi" w:hint="cs"/>
          <w:sz w:val="32"/>
          <w:szCs w:val="32"/>
          <w:rtl/>
        </w:rPr>
        <w:t>لئن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رأيت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محمدا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يصلي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لأطأنّ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على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عنقه،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فأنزل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الله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ما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تسمعون</w:t>
      </w:r>
      <w:r w:rsidRPr="006E5301">
        <w:rPr>
          <w:rFonts w:asciiTheme="majorBidi" w:hAnsiTheme="majorBidi"/>
          <w:sz w:val="32"/>
          <w:szCs w:val="32"/>
          <w:rtl/>
        </w:rPr>
        <w:t xml:space="preserve">. </w:t>
      </w:r>
      <w:r w:rsidRPr="006E5301">
        <w:rPr>
          <w:rFonts w:asciiTheme="majorBidi" w:hAnsiTheme="majorBidi" w:hint="cs"/>
          <w:sz w:val="32"/>
          <w:szCs w:val="32"/>
          <w:rtl/>
        </w:rPr>
        <w:t>عن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قتادة،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في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قول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الله</w:t>
      </w:r>
      <w:r w:rsidRPr="006E5301">
        <w:rPr>
          <w:rFonts w:asciiTheme="majorBidi" w:hAnsiTheme="majorBidi"/>
          <w:sz w:val="32"/>
          <w:szCs w:val="32"/>
          <w:rtl/>
        </w:rPr>
        <w:t>:</w:t>
      </w:r>
      <w:r w:rsidR="00056ABF"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/>
          <w:sz w:val="32"/>
          <w:szCs w:val="32"/>
          <w:rtl/>
        </w:rPr>
        <w:t>(</w:t>
      </w:r>
      <w:r w:rsidRPr="006E5301">
        <w:rPr>
          <w:rFonts w:asciiTheme="majorBidi" w:hAnsiTheme="majorBidi" w:hint="cs"/>
          <w:sz w:val="32"/>
          <w:szCs w:val="32"/>
          <w:rtl/>
        </w:rPr>
        <w:t>أَرَأَيْتَ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الَّذِي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يَنْهَى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عَبْدًا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إِذَا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صَلَّى</w:t>
      </w:r>
      <w:r w:rsidRPr="006E5301">
        <w:rPr>
          <w:rFonts w:asciiTheme="majorBidi" w:hAnsiTheme="majorBidi"/>
          <w:sz w:val="32"/>
          <w:szCs w:val="32"/>
          <w:rtl/>
        </w:rPr>
        <w:t xml:space="preserve"> ) </w:t>
      </w:r>
      <w:r w:rsidRPr="006E5301">
        <w:rPr>
          <w:rFonts w:asciiTheme="majorBidi" w:hAnsiTheme="majorBidi" w:hint="cs"/>
          <w:sz w:val="32"/>
          <w:szCs w:val="32"/>
          <w:rtl/>
        </w:rPr>
        <w:t>قال</w:t>
      </w:r>
      <w:r w:rsidRPr="006E5301">
        <w:rPr>
          <w:rFonts w:asciiTheme="majorBidi" w:hAnsiTheme="majorBidi"/>
          <w:sz w:val="32"/>
          <w:szCs w:val="32"/>
          <w:rtl/>
        </w:rPr>
        <w:t xml:space="preserve">: </w:t>
      </w:r>
      <w:r w:rsidRPr="006E5301">
        <w:rPr>
          <w:rFonts w:asciiTheme="majorBidi" w:hAnsiTheme="majorBidi" w:hint="cs"/>
          <w:sz w:val="32"/>
          <w:szCs w:val="32"/>
          <w:rtl/>
        </w:rPr>
        <w:t>قال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أبو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جهل</w:t>
      </w:r>
      <w:r w:rsidRPr="006E5301">
        <w:rPr>
          <w:rFonts w:asciiTheme="majorBidi" w:hAnsiTheme="majorBidi"/>
          <w:sz w:val="32"/>
          <w:szCs w:val="32"/>
          <w:rtl/>
        </w:rPr>
        <w:t xml:space="preserve">: </w:t>
      </w:r>
      <w:r w:rsidRPr="006E5301">
        <w:rPr>
          <w:rFonts w:asciiTheme="majorBidi" w:hAnsiTheme="majorBidi" w:hint="cs"/>
          <w:sz w:val="32"/>
          <w:szCs w:val="32"/>
          <w:rtl/>
        </w:rPr>
        <w:t>لئن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رأيت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محمدا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صلى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الله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عليه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وسلم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يصلي،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لأطأنّ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على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عنقه؛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قال</w:t>
      </w:r>
      <w:r w:rsidRPr="006E5301">
        <w:rPr>
          <w:rFonts w:asciiTheme="majorBidi" w:hAnsiTheme="majorBidi"/>
          <w:sz w:val="32"/>
          <w:szCs w:val="32"/>
          <w:rtl/>
        </w:rPr>
        <w:t xml:space="preserve">: </w:t>
      </w:r>
      <w:r w:rsidRPr="006E5301">
        <w:rPr>
          <w:rFonts w:asciiTheme="majorBidi" w:hAnsiTheme="majorBidi" w:hint="cs"/>
          <w:sz w:val="32"/>
          <w:szCs w:val="32"/>
          <w:rtl/>
        </w:rPr>
        <w:t>وكان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يقال</w:t>
      </w:r>
      <w:r w:rsidRPr="006E5301">
        <w:rPr>
          <w:rFonts w:asciiTheme="majorBidi" w:hAnsiTheme="majorBidi"/>
          <w:sz w:val="32"/>
          <w:szCs w:val="32"/>
          <w:rtl/>
        </w:rPr>
        <w:t xml:space="preserve">: </w:t>
      </w:r>
      <w:r w:rsidRPr="006E5301">
        <w:rPr>
          <w:rFonts w:asciiTheme="majorBidi" w:hAnsiTheme="majorBidi" w:hint="cs"/>
          <w:sz w:val="32"/>
          <w:szCs w:val="32"/>
          <w:rtl/>
        </w:rPr>
        <w:t>لكل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أمة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فرعون،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وفرعون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هذه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الأمة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أبو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جهل</w:t>
      </w:r>
      <w:r w:rsidRPr="006E5301">
        <w:rPr>
          <w:rFonts w:asciiTheme="majorBidi" w:hAnsiTheme="majorBidi"/>
          <w:sz w:val="32"/>
          <w:szCs w:val="32"/>
          <w:rtl/>
        </w:rPr>
        <w:t>.</w:t>
      </w:r>
      <w:r>
        <w:rPr>
          <w:rStyle w:val="FootnoteReference"/>
          <w:rFonts w:asciiTheme="majorBidi" w:hAnsiTheme="majorBidi"/>
          <w:sz w:val="32"/>
          <w:szCs w:val="32"/>
          <w:rtl/>
        </w:rPr>
        <w:footnoteReference w:id="1"/>
      </w:r>
    </w:p>
    <w:p w:rsidR="000756A5" w:rsidRPr="00F3158D" w:rsidRDefault="00F3158D" w:rsidP="009F0D02">
      <w:pPr>
        <w:pStyle w:val="ListParagraph"/>
        <w:numPr>
          <w:ilvl w:val="0"/>
          <w:numId w:val="8"/>
        </w:numPr>
        <w:ind w:left="426" w:right="4" w:hanging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 xml:space="preserve">Setiap orang punya peluang untuk </w:t>
      </w:r>
      <w:r w:rsidR="009F0D02">
        <w:rPr>
          <w:rFonts w:asciiTheme="majorBidi" w:hAnsiTheme="majorBidi"/>
          <w:sz w:val="24"/>
          <w:szCs w:val="24"/>
          <w:lang w:val="id-ID"/>
        </w:rPr>
        <w:t>mendapat petunjuk dan menyuruh ketakwaan. Andaikan Abu Jahal mendapat petunjuk dan memerintahkan orang untuk takwa.</w:t>
      </w:r>
    </w:p>
    <w:p w:rsidR="009F0D02" w:rsidRDefault="006E5301" w:rsidP="009F0D02">
      <w:pPr>
        <w:bidi/>
        <w:ind w:left="429" w:right="426"/>
        <w:jc w:val="both"/>
        <w:rPr>
          <w:rFonts w:asciiTheme="majorBidi" w:hAnsiTheme="majorBidi" w:hint="cs"/>
          <w:sz w:val="32"/>
          <w:szCs w:val="32"/>
          <w:rtl/>
        </w:rPr>
      </w:pPr>
      <w:r w:rsidRPr="006E5301">
        <w:rPr>
          <w:rFonts w:asciiTheme="majorBidi" w:hAnsiTheme="majorBidi" w:hint="cs"/>
          <w:sz w:val="32"/>
          <w:szCs w:val="32"/>
          <w:rtl/>
        </w:rPr>
        <w:t>أَرَأَيْتَ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إِنْ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كَانَ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عَلَى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الْهُدَى</w:t>
      </w:r>
      <w:r w:rsidRPr="006E5301">
        <w:rPr>
          <w:rFonts w:asciiTheme="majorBidi" w:hAnsiTheme="majorBidi"/>
          <w:sz w:val="32"/>
          <w:szCs w:val="32"/>
          <w:rtl/>
        </w:rPr>
        <w:t xml:space="preserve"> (11) </w:t>
      </w:r>
      <w:r w:rsidRPr="006E5301">
        <w:rPr>
          <w:rFonts w:asciiTheme="majorBidi" w:hAnsiTheme="majorBidi" w:hint="cs"/>
          <w:sz w:val="32"/>
          <w:szCs w:val="32"/>
          <w:rtl/>
        </w:rPr>
        <w:t>أَوْ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أَمَرَ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بِالتَّقْوَى</w:t>
      </w:r>
      <w:r w:rsidRPr="006E5301">
        <w:rPr>
          <w:rFonts w:asciiTheme="majorBidi" w:hAnsiTheme="majorBidi"/>
          <w:sz w:val="32"/>
          <w:szCs w:val="32"/>
          <w:rtl/>
        </w:rPr>
        <w:t xml:space="preserve"> (12)</w:t>
      </w:r>
    </w:p>
    <w:p w:rsidR="009F0D02" w:rsidRPr="009F0D02" w:rsidRDefault="009F0D02" w:rsidP="009F0D02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9F0D02">
        <w:rPr>
          <w:rFonts w:asciiTheme="majorBidi" w:hAnsiTheme="majorBidi" w:cstheme="majorBidi"/>
          <w:sz w:val="24"/>
          <w:szCs w:val="24"/>
          <w:lang w:val="id-ID"/>
        </w:rPr>
        <w:t>Tetapi tidak. Abu Jahal tidak memilih jalan petunjuk dan takwa. Ia memilih jalan yang mendustakan Muhammad saw</w:t>
      </w:r>
      <w:r>
        <w:rPr>
          <w:rFonts w:asciiTheme="majorBidi" w:hAnsiTheme="majorBidi" w:cstheme="majorBidi"/>
          <w:sz w:val="24"/>
          <w:szCs w:val="24"/>
          <w:lang w:val="id-ID"/>
        </w:rPr>
        <w:t>, tidak mempercayainya,</w:t>
      </w:r>
      <w:r w:rsidRPr="009F0D02">
        <w:rPr>
          <w:rFonts w:asciiTheme="majorBidi" w:hAnsiTheme="majorBidi" w:cstheme="majorBidi"/>
          <w:sz w:val="24"/>
          <w:szCs w:val="24"/>
          <w:lang w:val="id-ID"/>
        </w:rPr>
        <w:t xml:space="preserve"> dan berpaling darinya.</w:t>
      </w:r>
    </w:p>
    <w:p w:rsidR="006E5301" w:rsidRDefault="006E5301" w:rsidP="009F0D02">
      <w:pPr>
        <w:bidi/>
        <w:ind w:left="429"/>
        <w:jc w:val="both"/>
        <w:rPr>
          <w:rFonts w:asciiTheme="majorBidi" w:hAnsiTheme="majorBidi" w:hint="cs"/>
          <w:sz w:val="32"/>
          <w:szCs w:val="32"/>
          <w:rtl/>
        </w:rPr>
      </w:pP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أَرَأَيْتَ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إِنْ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كَذَّبَ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وَتَوَلَّى</w:t>
      </w:r>
      <w:r w:rsidRPr="006E5301">
        <w:rPr>
          <w:rFonts w:asciiTheme="majorBidi" w:hAnsiTheme="majorBidi"/>
          <w:sz w:val="32"/>
          <w:szCs w:val="32"/>
          <w:rtl/>
        </w:rPr>
        <w:t xml:space="preserve"> (13)</w:t>
      </w:r>
    </w:p>
    <w:p w:rsidR="003E18E6" w:rsidRPr="003E18E6" w:rsidRDefault="003E18E6" w:rsidP="003E18E6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ajorBidi" w:hAnsiTheme="majorBidi"/>
          <w:sz w:val="32"/>
          <w:szCs w:val="32"/>
        </w:rPr>
      </w:pPr>
      <w:r>
        <w:rPr>
          <w:rFonts w:asciiTheme="majorBidi" w:hAnsiTheme="majorBidi"/>
          <w:sz w:val="24"/>
          <w:szCs w:val="24"/>
        </w:rPr>
        <w:t xml:space="preserve">Abu </w:t>
      </w:r>
      <w:proofErr w:type="spellStart"/>
      <w:r>
        <w:rPr>
          <w:rFonts w:asciiTheme="majorBidi" w:hAnsiTheme="majorBidi"/>
          <w:sz w:val="24"/>
          <w:szCs w:val="24"/>
        </w:rPr>
        <w:t>Jahal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mendustakan</w:t>
      </w:r>
      <w:proofErr w:type="spellEnd"/>
      <w:r>
        <w:rPr>
          <w:rFonts w:asciiTheme="majorBidi" w:hAnsiTheme="majorBidi"/>
          <w:sz w:val="24"/>
          <w:szCs w:val="24"/>
        </w:rPr>
        <w:t xml:space="preserve"> Muhammad saw </w:t>
      </w:r>
      <w:proofErr w:type="spellStart"/>
      <w:r>
        <w:rPr>
          <w:rFonts w:asciiTheme="majorBidi" w:hAnsiTheme="majorBidi"/>
          <w:sz w:val="24"/>
          <w:szCs w:val="24"/>
        </w:rPr>
        <w:t>dan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berpaling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dari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karena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/>
          <w:sz w:val="24"/>
          <w:szCs w:val="24"/>
        </w:rPr>
        <w:t>ia</w:t>
      </w:r>
      <w:proofErr w:type="spellEnd"/>
      <w:proofErr w:type="gram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tidak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punya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ilmu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yaitu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ilmu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bahwa</w:t>
      </w:r>
      <w:proofErr w:type="spellEnd"/>
      <w:r>
        <w:rPr>
          <w:rFonts w:asciiTheme="majorBidi" w:hAnsiTheme="majorBidi"/>
          <w:sz w:val="24"/>
          <w:szCs w:val="24"/>
        </w:rPr>
        <w:t xml:space="preserve"> Allah </w:t>
      </w:r>
      <w:proofErr w:type="spellStart"/>
      <w:r>
        <w:rPr>
          <w:rFonts w:asciiTheme="majorBidi" w:hAnsiTheme="majorBidi"/>
          <w:sz w:val="24"/>
          <w:szCs w:val="24"/>
        </w:rPr>
        <w:t>melihat</w:t>
      </w:r>
      <w:proofErr w:type="spellEnd"/>
      <w:r>
        <w:rPr>
          <w:rFonts w:asciiTheme="majorBidi" w:hAnsiTheme="majorBidi"/>
          <w:sz w:val="24"/>
          <w:szCs w:val="24"/>
        </w:rPr>
        <w:t>.</w:t>
      </w:r>
    </w:p>
    <w:p w:rsidR="003E18E6" w:rsidRDefault="006E5301" w:rsidP="003E18E6">
      <w:pPr>
        <w:pStyle w:val="ListParagraph"/>
        <w:bidi/>
        <w:ind w:left="426"/>
        <w:jc w:val="both"/>
        <w:rPr>
          <w:rFonts w:asciiTheme="majorBidi" w:hAnsiTheme="majorBidi" w:hint="cs"/>
          <w:sz w:val="32"/>
          <w:szCs w:val="32"/>
          <w:rtl/>
        </w:rPr>
      </w:pP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أَلَمْ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يَعْلَمْ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بِأَنَّ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اللَّهَ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يَرَى</w:t>
      </w:r>
      <w:r w:rsidRPr="006E5301">
        <w:rPr>
          <w:rFonts w:asciiTheme="majorBidi" w:hAnsiTheme="majorBidi"/>
          <w:sz w:val="32"/>
          <w:szCs w:val="32"/>
          <w:rtl/>
        </w:rPr>
        <w:t xml:space="preserve"> (14)</w:t>
      </w:r>
    </w:p>
    <w:p w:rsidR="00A11043" w:rsidRPr="00A11043" w:rsidRDefault="00A11043" w:rsidP="00A11043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ajorBidi" w:hAnsiTheme="majorBidi"/>
          <w:sz w:val="24"/>
          <w:szCs w:val="24"/>
        </w:rPr>
      </w:pPr>
      <w:proofErr w:type="spellStart"/>
      <w:r>
        <w:rPr>
          <w:rFonts w:asciiTheme="majorBidi" w:hAnsiTheme="majorBidi"/>
          <w:sz w:val="24"/>
          <w:szCs w:val="24"/>
        </w:rPr>
        <w:lastRenderedPageBreak/>
        <w:t>Kalau</w:t>
      </w:r>
      <w:proofErr w:type="spellEnd"/>
      <w:r>
        <w:rPr>
          <w:rFonts w:asciiTheme="majorBidi" w:hAnsiTheme="majorBidi"/>
          <w:sz w:val="24"/>
          <w:szCs w:val="24"/>
        </w:rPr>
        <w:t xml:space="preserve"> Abu </w:t>
      </w:r>
      <w:proofErr w:type="spellStart"/>
      <w:r>
        <w:rPr>
          <w:rFonts w:asciiTheme="majorBidi" w:hAnsiTheme="majorBidi"/>
          <w:sz w:val="24"/>
          <w:szCs w:val="24"/>
        </w:rPr>
        <w:t>Jahal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tidak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berhenti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dari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kebodohannya</w:t>
      </w:r>
      <w:proofErr w:type="spellEnd"/>
      <w:r>
        <w:rPr>
          <w:rFonts w:asciiTheme="majorBidi" w:hAnsiTheme="majorBidi"/>
          <w:sz w:val="24"/>
          <w:szCs w:val="24"/>
        </w:rPr>
        <w:t xml:space="preserve">, Allah </w:t>
      </w:r>
      <w:proofErr w:type="spellStart"/>
      <w:r>
        <w:rPr>
          <w:rFonts w:asciiTheme="majorBidi" w:hAnsiTheme="majorBidi"/>
          <w:sz w:val="24"/>
          <w:szCs w:val="24"/>
        </w:rPr>
        <w:t>pasti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mencabut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ubun-ubunnya</w:t>
      </w:r>
      <w:proofErr w:type="spellEnd"/>
    </w:p>
    <w:p w:rsidR="00A11043" w:rsidRDefault="006E5301" w:rsidP="00A11043">
      <w:pPr>
        <w:bidi/>
        <w:jc w:val="both"/>
        <w:rPr>
          <w:rFonts w:asciiTheme="majorBidi" w:hAnsiTheme="majorBidi" w:hint="cs"/>
          <w:sz w:val="32"/>
          <w:szCs w:val="32"/>
          <w:rtl/>
        </w:rPr>
      </w:pP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كَلا</w:t>
      </w: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لَئِنْ</w:t>
      </w: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لَمْ</w:t>
      </w: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يَنْتَهِ</w:t>
      </w: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لَنَسْفَعًا</w:t>
      </w: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بِالنَّاصِيَةِ</w:t>
      </w:r>
      <w:r w:rsidRPr="00A11043">
        <w:rPr>
          <w:rFonts w:asciiTheme="majorBidi" w:hAnsiTheme="majorBidi"/>
          <w:sz w:val="32"/>
          <w:szCs w:val="32"/>
          <w:rtl/>
        </w:rPr>
        <w:t xml:space="preserve"> (15)</w:t>
      </w:r>
    </w:p>
    <w:p w:rsidR="00A11043" w:rsidRPr="00A11043" w:rsidRDefault="00A11043" w:rsidP="00A11043">
      <w:pPr>
        <w:ind w:left="426"/>
        <w:jc w:val="both"/>
        <w:rPr>
          <w:rFonts w:asciiTheme="majorBidi" w:hAnsiTheme="majorBidi"/>
          <w:sz w:val="24"/>
          <w:szCs w:val="24"/>
        </w:rPr>
      </w:pPr>
      <w:proofErr w:type="spellStart"/>
      <w:r>
        <w:rPr>
          <w:rFonts w:asciiTheme="majorBidi" w:hAnsiTheme="majorBidi"/>
          <w:sz w:val="24"/>
          <w:szCs w:val="24"/>
        </w:rPr>
        <w:t>Ubun-ubun</w:t>
      </w:r>
      <w:proofErr w:type="spellEnd"/>
      <w:r>
        <w:rPr>
          <w:rFonts w:asciiTheme="majorBidi" w:hAnsiTheme="majorBidi"/>
          <w:sz w:val="24"/>
          <w:szCs w:val="24"/>
        </w:rPr>
        <w:t xml:space="preserve"> orang </w:t>
      </w:r>
      <w:proofErr w:type="spellStart"/>
      <w:r>
        <w:rPr>
          <w:rFonts w:asciiTheme="majorBidi" w:hAnsiTheme="majorBidi"/>
          <w:sz w:val="24"/>
          <w:szCs w:val="24"/>
        </w:rPr>
        <w:t>pendusta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/>
          <w:sz w:val="24"/>
          <w:szCs w:val="24"/>
        </w:rPr>
        <w:t>dan</w:t>
      </w:r>
      <w:proofErr w:type="spellEnd"/>
      <w:r>
        <w:rPr>
          <w:rFonts w:asciiTheme="majorBidi" w:hAnsiTheme="majorBidi"/>
          <w:sz w:val="24"/>
          <w:szCs w:val="24"/>
        </w:rPr>
        <w:t xml:space="preserve">  </w:t>
      </w:r>
      <w:proofErr w:type="spellStart"/>
      <w:r>
        <w:rPr>
          <w:rFonts w:asciiTheme="majorBidi" w:hAnsiTheme="majorBidi"/>
          <w:sz w:val="24"/>
          <w:szCs w:val="24"/>
        </w:rPr>
        <w:t>pendosa</w:t>
      </w:r>
      <w:proofErr w:type="spellEnd"/>
      <w:proofErr w:type="gramEnd"/>
      <w:r>
        <w:rPr>
          <w:rFonts w:asciiTheme="majorBidi" w:hAnsiTheme="majorBidi"/>
          <w:sz w:val="24"/>
          <w:szCs w:val="24"/>
        </w:rPr>
        <w:t>.</w:t>
      </w:r>
    </w:p>
    <w:p w:rsidR="00A11043" w:rsidRDefault="006E5301" w:rsidP="00A11043">
      <w:pPr>
        <w:bidi/>
        <w:jc w:val="both"/>
        <w:rPr>
          <w:rFonts w:asciiTheme="majorBidi" w:hAnsiTheme="majorBidi" w:hint="cs"/>
          <w:sz w:val="32"/>
          <w:szCs w:val="32"/>
          <w:rtl/>
        </w:rPr>
      </w:pP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نَاصِيَةٍ</w:t>
      </w: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كَاذِبَةٍ</w:t>
      </w: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خَاطِئَةٍ</w:t>
      </w:r>
      <w:r w:rsidRPr="00A11043">
        <w:rPr>
          <w:rFonts w:asciiTheme="majorBidi" w:hAnsiTheme="majorBidi"/>
          <w:sz w:val="32"/>
          <w:szCs w:val="32"/>
          <w:rtl/>
        </w:rPr>
        <w:t xml:space="preserve"> (16)</w:t>
      </w:r>
    </w:p>
    <w:p w:rsidR="00A11043" w:rsidRPr="00A11043" w:rsidRDefault="00A11043" w:rsidP="00A11043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ajorBidi" w:hAnsiTheme="majorBidi"/>
          <w:sz w:val="24"/>
          <w:szCs w:val="24"/>
        </w:rPr>
      </w:pPr>
      <w:proofErr w:type="spellStart"/>
      <w:r>
        <w:rPr>
          <w:rFonts w:asciiTheme="majorBidi" w:hAnsiTheme="majorBidi"/>
          <w:sz w:val="24"/>
          <w:szCs w:val="24"/>
        </w:rPr>
        <w:t>Silahkan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ia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ajak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para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pendukungnya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untuk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membela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kebodohannya</w:t>
      </w:r>
      <w:proofErr w:type="spellEnd"/>
    </w:p>
    <w:p w:rsidR="00A11043" w:rsidRDefault="006E5301" w:rsidP="00A11043">
      <w:pPr>
        <w:bidi/>
        <w:jc w:val="both"/>
        <w:rPr>
          <w:rFonts w:asciiTheme="majorBidi" w:hAnsiTheme="majorBidi" w:hint="cs"/>
          <w:sz w:val="32"/>
          <w:szCs w:val="32"/>
          <w:rtl/>
        </w:rPr>
      </w:pP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فَلْيَدْعُ</w:t>
      </w: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نَادِيَهُ</w:t>
      </w:r>
      <w:r w:rsidRPr="00A11043">
        <w:rPr>
          <w:rFonts w:asciiTheme="majorBidi" w:hAnsiTheme="majorBidi"/>
          <w:sz w:val="32"/>
          <w:szCs w:val="32"/>
          <w:rtl/>
        </w:rPr>
        <w:t xml:space="preserve"> (17) </w:t>
      </w:r>
    </w:p>
    <w:p w:rsidR="00A11043" w:rsidRPr="00A11043" w:rsidRDefault="00A11043" w:rsidP="00A11043">
      <w:pPr>
        <w:ind w:left="426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Allah </w:t>
      </w:r>
      <w:proofErr w:type="spellStart"/>
      <w:r>
        <w:rPr>
          <w:rFonts w:asciiTheme="majorBidi" w:hAnsiTheme="majorBidi"/>
          <w:sz w:val="24"/>
          <w:szCs w:val="24"/>
        </w:rPr>
        <w:t>cukup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memanggil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malaikat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zabaniyah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</w:p>
    <w:p w:rsidR="00A11043" w:rsidRDefault="006E5301" w:rsidP="00A11043">
      <w:pPr>
        <w:bidi/>
        <w:jc w:val="both"/>
        <w:rPr>
          <w:rFonts w:asciiTheme="majorBidi" w:hAnsiTheme="majorBidi" w:hint="cs"/>
          <w:sz w:val="32"/>
          <w:szCs w:val="32"/>
          <w:rtl/>
        </w:rPr>
      </w:pPr>
      <w:r w:rsidRPr="00A11043">
        <w:rPr>
          <w:rFonts w:asciiTheme="majorBidi" w:hAnsiTheme="majorBidi" w:hint="cs"/>
          <w:sz w:val="32"/>
          <w:szCs w:val="32"/>
          <w:rtl/>
        </w:rPr>
        <w:t>سَنَدْعُ</w:t>
      </w: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الزَّبَانِيَةَ</w:t>
      </w:r>
      <w:r w:rsidRPr="00A11043">
        <w:rPr>
          <w:rFonts w:asciiTheme="majorBidi" w:hAnsiTheme="majorBidi"/>
          <w:sz w:val="32"/>
          <w:szCs w:val="32"/>
          <w:rtl/>
        </w:rPr>
        <w:t xml:space="preserve"> (18)</w:t>
      </w:r>
    </w:p>
    <w:p w:rsidR="00A11043" w:rsidRPr="008D3143" w:rsidRDefault="008D3143" w:rsidP="008D3143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ajorBidi" w:hAnsiTheme="majorBidi"/>
          <w:sz w:val="24"/>
          <w:szCs w:val="24"/>
        </w:rPr>
      </w:pPr>
      <w:proofErr w:type="spellStart"/>
      <w:r>
        <w:rPr>
          <w:rFonts w:asciiTheme="majorBidi" w:hAnsiTheme="majorBidi"/>
          <w:sz w:val="24"/>
          <w:szCs w:val="24"/>
        </w:rPr>
        <w:t>Maka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jangan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kamu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menaatinya</w:t>
      </w:r>
      <w:proofErr w:type="spellEnd"/>
      <w:r>
        <w:rPr>
          <w:rFonts w:asciiTheme="majorBidi" w:hAnsi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/>
          <w:sz w:val="24"/>
          <w:szCs w:val="24"/>
        </w:rPr>
        <w:t>sujudlah</w:t>
      </w:r>
      <w:proofErr w:type="spellEnd"/>
      <w:r>
        <w:rPr>
          <w:rFonts w:asciiTheme="majorBidi" w:hAnsi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/>
          <w:sz w:val="24"/>
          <w:szCs w:val="24"/>
        </w:rPr>
        <w:t>dan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mendekatlah</w:t>
      </w:r>
      <w:proofErr w:type="spellEnd"/>
    </w:p>
    <w:p w:rsidR="008D3143" w:rsidRDefault="006E5301" w:rsidP="008D3143">
      <w:pPr>
        <w:bidi/>
        <w:jc w:val="both"/>
        <w:rPr>
          <w:rFonts w:asciiTheme="majorBidi" w:hAnsiTheme="majorBidi" w:hint="cs"/>
          <w:sz w:val="32"/>
          <w:szCs w:val="32"/>
          <w:rtl/>
        </w:rPr>
      </w:pP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كَلا</w:t>
      </w: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لا</w:t>
      </w: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r w:rsidRPr="00A11043">
        <w:rPr>
          <w:rFonts w:asciiTheme="majorBidi" w:hAnsiTheme="majorBidi" w:hint="cs"/>
          <w:sz w:val="32"/>
          <w:szCs w:val="32"/>
          <w:rtl/>
        </w:rPr>
        <w:t>تُطِعْهُ</w:t>
      </w:r>
      <w:r w:rsidRPr="00A11043">
        <w:rPr>
          <w:rFonts w:asciiTheme="majorBidi" w:hAnsiTheme="majorBidi"/>
          <w:sz w:val="32"/>
          <w:szCs w:val="32"/>
          <w:rtl/>
        </w:rPr>
        <w:t xml:space="preserve"> </w:t>
      </w:r>
      <w:bookmarkStart w:id="0" w:name="_GoBack"/>
      <w:bookmarkEnd w:id="0"/>
      <w:r w:rsidRPr="008D3143">
        <w:rPr>
          <w:rFonts w:asciiTheme="majorBidi" w:hAnsiTheme="majorBidi" w:hint="cs"/>
          <w:sz w:val="32"/>
          <w:szCs w:val="32"/>
          <w:rtl/>
        </w:rPr>
        <w:t>وَاسْجُدْ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وَاقْتَرِبْ</w:t>
      </w:r>
      <w:r w:rsidRPr="008D3143">
        <w:rPr>
          <w:rFonts w:asciiTheme="majorBidi" w:hAnsiTheme="majorBidi"/>
          <w:sz w:val="32"/>
          <w:szCs w:val="32"/>
          <w:rtl/>
        </w:rPr>
        <w:t xml:space="preserve"> (19)</w:t>
      </w:r>
    </w:p>
    <w:p w:rsidR="00E05239" w:rsidRPr="008D3143" w:rsidRDefault="006E5301" w:rsidP="008D3143">
      <w:pPr>
        <w:bidi/>
        <w:jc w:val="both"/>
        <w:rPr>
          <w:rFonts w:asciiTheme="majorBidi" w:hAnsiTheme="majorBidi"/>
          <w:sz w:val="32"/>
          <w:szCs w:val="32"/>
        </w:rPr>
      </w:pPr>
      <w:r w:rsidRPr="008D3143">
        <w:rPr>
          <w:rFonts w:asciiTheme="majorBidi" w:hAnsiTheme="majorBidi"/>
          <w:sz w:val="32"/>
          <w:szCs w:val="32"/>
          <w:rtl/>
        </w:rPr>
        <w:t xml:space="preserve"> } .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يقول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تعالى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ذكره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ألم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يعلم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أبو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جهل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إذ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ينهى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محمدا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عبادة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ربه،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والصلاة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له،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بأن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الله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يراه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فيخاف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سطوته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وعقابه</w:t>
      </w:r>
      <w:r w:rsidRPr="008D3143">
        <w:rPr>
          <w:rFonts w:asciiTheme="majorBidi" w:hAnsiTheme="majorBidi"/>
          <w:sz w:val="32"/>
          <w:szCs w:val="32"/>
          <w:rtl/>
        </w:rPr>
        <w:t xml:space="preserve">. </w:t>
      </w:r>
      <w:r w:rsidRPr="008D3143">
        <w:rPr>
          <w:rFonts w:asciiTheme="majorBidi" w:hAnsiTheme="majorBidi" w:hint="cs"/>
          <w:sz w:val="32"/>
          <w:szCs w:val="32"/>
          <w:rtl/>
        </w:rPr>
        <w:t>وقيل</w:t>
      </w:r>
      <w:r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Pr="008D3143">
        <w:rPr>
          <w:rFonts w:asciiTheme="majorBidi" w:hAnsiTheme="majorBidi" w:hint="cs"/>
          <w:sz w:val="32"/>
          <w:szCs w:val="32"/>
          <w:rtl/>
        </w:rPr>
        <w:t>أرأيت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الذي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ينهى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عبدا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إذا</w:t>
      </w:r>
      <w:r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Pr="008D3143">
        <w:rPr>
          <w:rFonts w:asciiTheme="majorBidi" w:hAnsiTheme="majorBidi" w:hint="cs"/>
          <w:sz w:val="32"/>
          <w:szCs w:val="32"/>
          <w:rtl/>
        </w:rPr>
        <w:t>صلى،</w:t>
      </w:r>
      <w:r>
        <w:rPr>
          <w:rStyle w:val="FootnoteReference"/>
          <w:rFonts w:asciiTheme="majorBidi" w:hAnsiTheme="majorBidi"/>
          <w:sz w:val="32"/>
          <w:szCs w:val="32"/>
        </w:rPr>
        <w:footnoteReference w:id="2"/>
      </w:r>
      <w:r w:rsidR="00056ABF" w:rsidRPr="008D3143">
        <w:rPr>
          <w:rFonts w:asciiTheme="majorBidi" w:hAnsiTheme="majorBidi" w:hint="cs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أرأيت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إن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كان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على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الهدى،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فكررت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أرأيت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مرات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ثلاثًا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على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البدل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.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والمعنى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أرأيت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الذي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ينهى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عبدا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إذا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صلى،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وهو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مكذب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متول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ربه،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ألم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يعلم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بأن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الله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يراه</w:t>
      </w:r>
      <w:r w:rsidR="00056ABF" w:rsidRPr="008D3143">
        <w:rPr>
          <w:rFonts w:asciiTheme="majorBidi" w:hAnsiTheme="majorBidi"/>
          <w:sz w:val="32"/>
          <w:szCs w:val="32"/>
          <w:rtl/>
        </w:rPr>
        <w:t>.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وقوله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:(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كَلا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لَئِنْ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لَمْ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يَنْتَهِ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)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يقول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ليس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كما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قال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إنه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يطأ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عنق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محمد،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يقول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يقدر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على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ذلك،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ولا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يصل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إليه</w:t>
      </w:r>
      <w:r w:rsidR="00056ABF" w:rsidRPr="008D3143">
        <w:rPr>
          <w:rFonts w:asciiTheme="majorBidi" w:hAnsiTheme="majorBidi"/>
          <w:sz w:val="32"/>
          <w:szCs w:val="32"/>
          <w:rtl/>
        </w:rPr>
        <w:t>.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قوله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:(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لَئِنْ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لَمْ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يَنْتَهِ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)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يقول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لئن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لم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ينته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أبو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جهل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محمد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(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لَنَسْفَعَنْ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بِالنَّاصِيَةِ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)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يقول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لنأخذنّ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بمقدم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رأسه،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فلنضمنه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ولنُذلنه؛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يقال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منه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سفعت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بيده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إذا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أخذت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بيده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.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وقيل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إنما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قيل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(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لَنَسْفَعَنْ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بِالنَّاصِيَةِ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)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والمعنى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لنسوّدنّ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وجهه،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فاكتفى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بذكر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الناصية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من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الوجه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كله،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إذ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كانت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الناصية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في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مقدم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الوجه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.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وقيل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معنى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ذلك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لنأخذنّ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بناصيته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إلى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النار،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كما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قال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:(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فَيُؤْخَذُ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بِالنَّوَاصِي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وَالأقْدَامِ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).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وقوله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:(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نَاصِيَةٍ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كَاذِبَةٍ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خَاطِئَةٍ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)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فخفض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ناصية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ردّا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على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الناصية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الأولى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بالتكرير،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ووصف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الناصية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بالكذب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والخطيئة،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والمعنى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لصاحبها</w:t>
      </w:r>
      <w:r w:rsidR="00056ABF" w:rsidRPr="008D3143">
        <w:rPr>
          <w:rFonts w:asciiTheme="majorBidi" w:hAnsiTheme="majorBidi"/>
          <w:sz w:val="32"/>
          <w:szCs w:val="32"/>
          <w:rtl/>
        </w:rPr>
        <w:t>.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وقوله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:(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فَلْيَدْعُ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نَادِيَهُ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)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يقول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تعالى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ذكره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فليدع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أبو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جهل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أهل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مجلسه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وأنصاره،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من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عشيرته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وقومه،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والنادي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هو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المجلس</w:t>
      </w:r>
      <w:r w:rsidR="00056ABF" w:rsidRPr="008D3143">
        <w:rPr>
          <w:rFonts w:asciiTheme="majorBidi" w:hAnsiTheme="majorBidi"/>
          <w:sz w:val="32"/>
          <w:szCs w:val="32"/>
          <w:rtl/>
        </w:rPr>
        <w:t>.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وإنما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قيل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ذلك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فيما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بلغنا،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لأن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أبا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جهل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لما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نهى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النبيّ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صلى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الله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عليه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وسلم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الصلاة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عند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المقام،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انتهره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رسول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الله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صلى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الله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عليه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وسلم،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وأغلظ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له،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فقال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أبو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جهل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علام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يتوعدني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محمد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lastRenderedPageBreak/>
        <w:t>وأنا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أكثر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أهل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الوادي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ناديا؟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فقال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الله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جلّ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ثناؤه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:(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لَئِنْ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لَمْ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يَنْتَهِ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لَنَسْفَعَنْ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بِالنَّاصِيَةِ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)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فليدع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حينئذ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ناديه،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فإنه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إن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دعا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ناديه،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دعونا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الزبانية</w:t>
      </w:r>
      <w:r w:rsidR="00056ABF" w:rsidRPr="008D3143">
        <w:rPr>
          <w:rFonts w:asciiTheme="majorBidi" w:hAnsiTheme="majorBidi"/>
          <w:sz w:val="32"/>
          <w:szCs w:val="32"/>
          <w:rtl/>
        </w:rPr>
        <w:t>.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وبنحو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الذي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قلنا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في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ذلك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جاءت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الأخبار،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وقال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أهل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التأويل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.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ذكر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الآثار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المروية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في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ذلك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ابن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عباس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قال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كان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رسول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الله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صلى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الله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عليه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وسلم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يصلي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عند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المقام،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فمرّ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به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أبو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جهل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بن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هشام،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فقال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يا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محمد،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ألم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أنهك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هذا؟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وتوعَّده،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فأغلظ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رسول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الله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صلى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الله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عليه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وسلم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وانتهره،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فقال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يا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محمد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بأيّ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شيء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تهددني؟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أما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والله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إني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لأكثر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هذا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الوادي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ناديا،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فأنزل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الله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:(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فَلْيَدْعُ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نَادِيَهُ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سَنَدْعُ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الزَّبَانِيَةَ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)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قال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ابن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عباس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لو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دعا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ناديه،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أخذته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زبانية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العذاب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من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ساعته</w:t>
      </w:r>
      <w:r w:rsidR="00056ABF" w:rsidRPr="008D3143">
        <w:rPr>
          <w:rFonts w:asciiTheme="majorBidi" w:hAnsiTheme="majorBidi"/>
          <w:sz w:val="32"/>
          <w:szCs w:val="32"/>
          <w:rtl/>
        </w:rPr>
        <w:t>.</w:t>
      </w:r>
      <w:r w:rsidR="00056ABF">
        <w:rPr>
          <w:rStyle w:val="FootnoteReference"/>
          <w:rFonts w:asciiTheme="majorBidi" w:hAnsiTheme="majorBidi"/>
          <w:sz w:val="32"/>
          <w:szCs w:val="32"/>
          <w:rtl/>
        </w:rPr>
        <w:footnoteReference w:id="3"/>
      </w:r>
      <w:r w:rsidR="00056ABF" w:rsidRPr="008D3143">
        <w:rPr>
          <w:rFonts w:asciiTheme="majorBidi" w:hAnsiTheme="majorBidi" w:hint="cs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ابن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عباس،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قال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كان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رسول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الله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صلى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الله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عليه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وسلم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يصلي،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فجاءه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أبو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جهل،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فنهاه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يصلي،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فأنزل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الله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:(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أَرَأَيْتَ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الَّذِي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يَنْهَى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عَبْدًا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إِذَا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صَلَّى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)...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إلى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قوله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:(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كَاذِبَةٍ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خَاطِئَةٍ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)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فقال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لقد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علم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أني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أكثر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هذا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الوادي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نَادِيا،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فغضب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النبيّ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صلى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الله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عليه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وسلم،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فتكلم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بشيء،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قال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داود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ولم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أحفظه،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فأنزل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الله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:(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فَلْيَدْعُ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نَادِيَهُ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سَنَدْعُ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الزَّبَانِيَةَ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)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فقال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ابن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عباس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فوالله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لو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فعل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لأخذته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الملائكة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من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مكانه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.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أبي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هريرة،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قال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قال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أبو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جهل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هل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يعفر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محمد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وجهه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بين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أظهركم؟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قال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فقيل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نعم،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قال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فقال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واللات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والعزى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لئن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رأيته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يصلي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كذلك،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لأطأنّ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على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رقبته،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لأعفرنّ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وجهه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في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التراب،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قال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فأتى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رسول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الله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صلى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الله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عليه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وسلم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وهو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يصلي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ليطأ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على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رقبته،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قال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فما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فجأهم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منه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إلا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وهو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ينكص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على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عَقبيه،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ويتقي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بيديه؛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قال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فقيل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مالك؟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قال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فقال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إن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بيني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وبينه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خَنْدقا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من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نار،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وهَوْلا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وأجنحة؛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قال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فقال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رسول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الله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صلى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الله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عليه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وسلم</w:t>
      </w:r>
      <w:r w:rsidR="00056ABF" w:rsidRPr="008D3143">
        <w:rPr>
          <w:rFonts w:asciiTheme="majorBidi" w:hAnsiTheme="majorBidi"/>
          <w:sz w:val="32"/>
          <w:szCs w:val="32"/>
          <w:rtl/>
        </w:rPr>
        <w:t>: "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لَوْ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دَنا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مِنِّي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لاخْتَطَفَتْهُ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المَلائِكَةُ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عُضْوًا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عُضْوًا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"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قال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: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وأنزل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الله،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لا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أدري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في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حديث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أبي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هريرة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أم</w:t>
      </w:r>
      <w:r w:rsidR="00056ABF" w:rsidRPr="008D3143">
        <w:rPr>
          <w:rFonts w:asciiTheme="majorBidi" w:hAnsiTheme="majorBidi"/>
          <w:sz w:val="32"/>
          <w:szCs w:val="32"/>
          <w:rtl/>
        </w:rPr>
        <w:t xml:space="preserve"> </w:t>
      </w:r>
      <w:r w:rsidR="00056ABF" w:rsidRPr="008D3143">
        <w:rPr>
          <w:rFonts w:asciiTheme="majorBidi" w:hAnsiTheme="majorBidi" w:hint="cs"/>
          <w:sz w:val="32"/>
          <w:szCs w:val="32"/>
          <w:rtl/>
        </w:rPr>
        <w:t>لا</w:t>
      </w:r>
      <w:r w:rsidR="00E05239" w:rsidRPr="008D3143">
        <w:rPr>
          <w:rFonts w:asciiTheme="majorBidi" w:hAnsiTheme="majorBidi" w:hint="cs"/>
          <w:sz w:val="32"/>
          <w:szCs w:val="32"/>
          <w:rtl/>
        </w:rPr>
        <w:t xml:space="preserve"> </w:t>
      </w:r>
    </w:p>
    <w:p w:rsidR="00E05239" w:rsidRPr="00E05239" w:rsidRDefault="00056ABF" w:rsidP="00C61841">
      <w:pPr>
        <w:bidi/>
        <w:jc w:val="both"/>
        <w:rPr>
          <w:rFonts w:asciiTheme="majorBidi" w:hAnsiTheme="majorBidi"/>
          <w:sz w:val="32"/>
          <w:szCs w:val="32"/>
        </w:rPr>
      </w:pPr>
      <w:r w:rsidRPr="00056ABF">
        <w:rPr>
          <w:rFonts w:asciiTheme="majorBidi" w:hAnsiTheme="majorBidi" w:hint="cs"/>
          <w:sz w:val="32"/>
          <w:szCs w:val="32"/>
          <w:rtl/>
        </w:rPr>
        <w:t>عن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ابن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عباس،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قال</w:t>
      </w:r>
      <w:r w:rsidRPr="00056ABF">
        <w:rPr>
          <w:rFonts w:asciiTheme="majorBidi" w:hAnsiTheme="majorBidi"/>
          <w:sz w:val="32"/>
          <w:szCs w:val="32"/>
          <w:rtl/>
        </w:rPr>
        <w:t xml:space="preserve">: </w:t>
      </w:r>
      <w:r w:rsidRPr="00056ABF">
        <w:rPr>
          <w:rFonts w:asciiTheme="majorBidi" w:hAnsiTheme="majorBidi" w:hint="cs"/>
          <w:sz w:val="32"/>
          <w:szCs w:val="32"/>
          <w:rtl/>
        </w:rPr>
        <w:t>قال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أبو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جهل</w:t>
      </w:r>
      <w:r w:rsidRPr="00056ABF">
        <w:rPr>
          <w:rFonts w:asciiTheme="majorBidi" w:hAnsiTheme="majorBidi"/>
          <w:sz w:val="32"/>
          <w:szCs w:val="32"/>
          <w:rtl/>
        </w:rPr>
        <w:t xml:space="preserve">: </w:t>
      </w:r>
      <w:r w:rsidRPr="00056ABF">
        <w:rPr>
          <w:rFonts w:asciiTheme="majorBidi" w:hAnsiTheme="majorBidi" w:hint="cs"/>
          <w:sz w:val="32"/>
          <w:szCs w:val="32"/>
          <w:rtl/>
        </w:rPr>
        <w:t>لئن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عاد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محمد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يصلي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عند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المقام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لأقتلنه،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فأنزل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الله</w:t>
      </w:r>
      <w:r w:rsidRPr="00056ABF">
        <w:rPr>
          <w:rFonts w:asciiTheme="majorBidi" w:hAnsiTheme="majorBidi"/>
          <w:sz w:val="32"/>
          <w:szCs w:val="32"/>
          <w:rtl/>
        </w:rPr>
        <w:t xml:space="preserve">:( </w:t>
      </w:r>
      <w:r w:rsidRPr="00056ABF">
        <w:rPr>
          <w:rFonts w:asciiTheme="majorBidi" w:hAnsiTheme="majorBidi" w:hint="cs"/>
          <w:sz w:val="32"/>
          <w:szCs w:val="32"/>
          <w:rtl/>
        </w:rPr>
        <w:t>اقْرَأْ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بِاسْمِ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رَبِّكَ</w:t>
      </w:r>
      <w:r w:rsidRPr="00056ABF">
        <w:rPr>
          <w:rFonts w:asciiTheme="majorBidi" w:hAnsiTheme="majorBidi"/>
          <w:sz w:val="32"/>
          <w:szCs w:val="32"/>
          <w:rtl/>
        </w:rPr>
        <w:t xml:space="preserve"> ) </w:t>
      </w:r>
      <w:r w:rsidRPr="00056ABF">
        <w:rPr>
          <w:rFonts w:asciiTheme="majorBidi" w:hAnsiTheme="majorBidi" w:hint="cs"/>
          <w:sz w:val="32"/>
          <w:szCs w:val="32"/>
          <w:rtl/>
        </w:rPr>
        <w:t>حتى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بلغ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هذه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الآية</w:t>
      </w:r>
      <w:r w:rsidRPr="00056ABF">
        <w:rPr>
          <w:rFonts w:asciiTheme="majorBidi" w:hAnsiTheme="majorBidi"/>
          <w:sz w:val="32"/>
          <w:szCs w:val="32"/>
          <w:rtl/>
        </w:rPr>
        <w:t>:</w:t>
      </w:r>
      <w:r w:rsidR="00E05239">
        <w:rPr>
          <w:rFonts w:asciiTheme="majorBidi" w:hAnsiTheme="majorBidi" w:hint="cs"/>
          <w:sz w:val="32"/>
          <w:szCs w:val="32"/>
          <w:rtl/>
        </w:rPr>
        <w:t xml:space="preserve"> </w:t>
      </w:r>
      <w:r w:rsidRPr="00056ABF">
        <w:rPr>
          <w:rFonts w:asciiTheme="majorBidi" w:hAnsiTheme="majorBidi"/>
          <w:sz w:val="32"/>
          <w:szCs w:val="32"/>
          <w:rtl/>
        </w:rPr>
        <w:t>(</w:t>
      </w:r>
      <w:r w:rsidRPr="00056ABF">
        <w:rPr>
          <w:rFonts w:asciiTheme="majorBidi" w:hAnsiTheme="majorBidi" w:hint="cs"/>
          <w:sz w:val="32"/>
          <w:szCs w:val="32"/>
          <w:rtl/>
        </w:rPr>
        <w:t>لَنَسْفَعَنْ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بِالنَّاصِيَةِ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نَاصِيَةٍ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كَاذِبَةٍ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خَاطِئَةٍ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فَلْيَدْعُ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نَادِيَهُ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سَنَدْعُ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الزَّبَانِيَةَ</w:t>
      </w:r>
      <w:r w:rsidRPr="00056ABF">
        <w:rPr>
          <w:rFonts w:asciiTheme="majorBidi" w:hAnsiTheme="majorBidi"/>
          <w:sz w:val="32"/>
          <w:szCs w:val="32"/>
          <w:rtl/>
        </w:rPr>
        <w:t xml:space="preserve"> ) </w:t>
      </w:r>
      <w:r w:rsidRPr="00056ABF">
        <w:rPr>
          <w:rFonts w:asciiTheme="majorBidi" w:hAnsiTheme="majorBidi" w:hint="cs"/>
          <w:sz w:val="32"/>
          <w:szCs w:val="32"/>
          <w:rtl/>
        </w:rPr>
        <w:t>،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فجاء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النبيّ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صلى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الله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عليه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وسلم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وهو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يصلي،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فقيل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له</w:t>
      </w:r>
      <w:r w:rsidRPr="00056ABF">
        <w:rPr>
          <w:rFonts w:asciiTheme="majorBidi" w:hAnsiTheme="majorBidi"/>
          <w:sz w:val="32"/>
          <w:szCs w:val="32"/>
          <w:rtl/>
        </w:rPr>
        <w:t xml:space="preserve">: </w:t>
      </w:r>
      <w:r w:rsidRPr="00056ABF">
        <w:rPr>
          <w:rFonts w:asciiTheme="majorBidi" w:hAnsiTheme="majorBidi" w:hint="cs"/>
          <w:sz w:val="32"/>
          <w:szCs w:val="32"/>
          <w:rtl/>
        </w:rPr>
        <w:t>ما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يمنعك؟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قال</w:t>
      </w:r>
      <w:r w:rsidRPr="00056ABF">
        <w:rPr>
          <w:rFonts w:asciiTheme="majorBidi" w:hAnsiTheme="majorBidi"/>
          <w:sz w:val="32"/>
          <w:szCs w:val="32"/>
          <w:rtl/>
        </w:rPr>
        <w:t>: "</w:t>
      </w:r>
      <w:r w:rsidRPr="00056ABF">
        <w:rPr>
          <w:rFonts w:asciiTheme="majorBidi" w:hAnsiTheme="majorBidi" w:hint="cs"/>
          <w:sz w:val="32"/>
          <w:szCs w:val="32"/>
          <w:rtl/>
        </w:rPr>
        <w:t>قد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اسودّ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ما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بيني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وبينه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من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الكتائب</w:t>
      </w:r>
      <w:r w:rsidRPr="00056ABF">
        <w:rPr>
          <w:rFonts w:asciiTheme="majorBidi" w:hAnsiTheme="majorBidi"/>
          <w:sz w:val="32"/>
          <w:szCs w:val="32"/>
          <w:rtl/>
        </w:rPr>
        <w:t xml:space="preserve">"... </w:t>
      </w:r>
      <w:r w:rsidRPr="00056ABF">
        <w:rPr>
          <w:rFonts w:asciiTheme="majorBidi" w:hAnsiTheme="majorBidi" w:hint="cs"/>
          <w:sz w:val="32"/>
          <w:szCs w:val="32"/>
          <w:rtl/>
        </w:rPr>
        <w:t>قال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ابن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عباس</w:t>
      </w:r>
      <w:r w:rsidRPr="00056ABF">
        <w:rPr>
          <w:rFonts w:asciiTheme="majorBidi" w:hAnsiTheme="majorBidi"/>
          <w:sz w:val="32"/>
          <w:szCs w:val="32"/>
          <w:rtl/>
        </w:rPr>
        <w:t xml:space="preserve">: </w:t>
      </w:r>
      <w:r w:rsidRPr="00056ABF">
        <w:rPr>
          <w:rFonts w:asciiTheme="majorBidi" w:hAnsiTheme="majorBidi" w:hint="cs"/>
          <w:sz w:val="32"/>
          <w:szCs w:val="32"/>
          <w:rtl/>
        </w:rPr>
        <w:t>والله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لو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تحرّك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لأخذته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الملائكة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والناس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ينظرون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إليه</w:t>
      </w:r>
      <w:r w:rsidRPr="00056ABF">
        <w:rPr>
          <w:rFonts w:asciiTheme="majorBidi" w:hAnsiTheme="majorBidi"/>
          <w:sz w:val="32"/>
          <w:szCs w:val="32"/>
          <w:rtl/>
        </w:rPr>
        <w:t xml:space="preserve">. </w:t>
      </w:r>
      <w:r w:rsidRPr="00056ABF">
        <w:rPr>
          <w:rFonts w:asciiTheme="majorBidi" w:hAnsiTheme="majorBidi" w:hint="cs"/>
          <w:sz w:val="32"/>
          <w:szCs w:val="32"/>
          <w:rtl/>
        </w:rPr>
        <w:lastRenderedPageBreak/>
        <w:t>عن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ابن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عباس،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قال</w:t>
      </w:r>
      <w:r w:rsidRPr="00056ABF">
        <w:rPr>
          <w:rFonts w:asciiTheme="majorBidi" w:hAnsiTheme="majorBidi"/>
          <w:sz w:val="32"/>
          <w:szCs w:val="32"/>
          <w:rtl/>
        </w:rPr>
        <w:t xml:space="preserve">: </w:t>
      </w:r>
      <w:r w:rsidRPr="00056ABF">
        <w:rPr>
          <w:rFonts w:asciiTheme="majorBidi" w:hAnsiTheme="majorBidi" w:hint="cs"/>
          <w:sz w:val="32"/>
          <w:szCs w:val="32"/>
          <w:rtl/>
        </w:rPr>
        <w:t>قال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أبو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جهل</w:t>
      </w:r>
      <w:r w:rsidRPr="00056ABF">
        <w:rPr>
          <w:rFonts w:asciiTheme="majorBidi" w:hAnsiTheme="majorBidi"/>
          <w:sz w:val="32"/>
          <w:szCs w:val="32"/>
          <w:rtl/>
        </w:rPr>
        <w:t xml:space="preserve">: </w:t>
      </w:r>
      <w:r w:rsidRPr="00056ABF">
        <w:rPr>
          <w:rFonts w:asciiTheme="majorBidi" w:hAnsiTheme="majorBidi" w:hint="cs"/>
          <w:sz w:val="32"/>
          <w:szCs w:val="32"/>
          <w:rtl/>
        </w:rPr>
        <w:t>لئن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رأيت</w:t>
      </w:r>
      <w:r>
        <w:rPr>
          <w:rStyle w:val="FootnoteReference"/>
          <w:rFonts w:asciiTheme="majorBidi" w:hAnsiTheme="majorBidi"/>
          <w:sz w:val="32"/>
          <w:szCs w:val="32"/>
          <w:rtl/>
        </w:rPr>
        <w:footnoteReference w:id="4"/>
      </w:r>
      <w:r w:rsidR="00E05239">
        <w:rPr>
          <w:rFonts w:asciiTheme="majorBidi" w:hAnsiTheme="majorBidi" w:hint="cs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رسول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الله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صلى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الله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عليه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وسلم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يصلي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عند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الكعبة،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لآتينه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حتى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أطأ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على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عنقه،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فقال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رسول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الله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صلى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الله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عليه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وسلم</w:t>
      </w:r>
      <w:r w:rsidR="00E05239" w:rsidRPr="00E05239">
        <w:rPr>
          <w:rFonts w:asciiTheme="majorBidi" w:hAnsiTheme="majorBidi"/>
          <w:sz w:val="32"/>
          <w:szCs w:val="32"/>
          <w:rtl/>
        </w:rPr>
        <w:t>: "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لَوْ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فَعَلَ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لأخَذَتْهُ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المَلائِكَةُ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عِيانا</w:t>
      </w:r>
      <w:r w:rsidR="00E05239" w:rsidRPr="00E05239">
        <w:rPr>
          <w:rFonts w:asciiTheme="majorBidi" w:hAnsiTheme="majorBidi"/>
          <w:sz w:val="32"/>
          <w:szCs w:val="32"/>
          <w:rtl/>
        </w:rPr>
        <w:t>".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وبالذي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قلنا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في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معنى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النادي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قال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أهل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التأويل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.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ذكر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من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قال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ذلك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: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عن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ابن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عباس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في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قوله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:(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فَلْيَدْعُ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نَادِيَهُ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)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يقول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: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فليدع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ناصره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.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عن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مجاهد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(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سَنَدْعُ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الزَّبَانِيَةَ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)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قال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: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الملائكة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.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عن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عبد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الله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بن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أبي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الهذيل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: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الزبانية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أرجلهم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في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الأرض،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ورءوسهم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في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السماء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.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عن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قتادة،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في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قوله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:(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سَنَدْعُ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الزَّبَانِيَةَ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)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قال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النبيّ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صلى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الله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عليه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وسلم</w:t>
      </w:r>
      <w:r w:rsidR="00E05239" w:rsidRPr="00E05239">
        <w:rPr>
          <w:rFonts w:asciiTheme="majorBidi" w:hAnsiTheme="majorBidi"/>
          <w:sz w:val="32"/>
          <w:szCs w:val="32"/>
          <w:rtl/>
        </w:rPr>
        <w:t>: "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لَوْ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فَعَلَ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أبُو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جَهْلٍ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لأخَذَتْهُ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الزَّبانِيَةُ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المَلائِكَةُ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عِيانًا</w:t>
      </w:r>
      <w:r w:rsidR="00E05239" w:rsidRPr="00E05239">
        <w:rPr>
          <w:rFonts w:asciiTheme="majorBidi" w:hAnsiTheme="majorBidi"/>
          <w:sz w:val="32"/>
          <w:szCs w:val="32"/>
          <w:rtl/>
        </w:rPr>
        <w:t>".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عن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قتادة</w:t>
      </w:r>
      <w:r w:rsidR="00C61841">
        <w:rPr>
          <w:rFonts w:asciiTheme="majorBidi" w:hAnsiTheme="majorBidi" w:hint="cs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/>
          <w:sz w:val="32"/>
          <w:szCs w:val="32"/>
          <w:rtl/>
        </w:rPr>
        <w:t>(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سَنَدْعُ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الزَّبَانِيَةَ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)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قال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: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الملائكة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.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الضحاك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يقول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في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قوله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: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الزبانية،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قال</w:t>
      </w:r>
      <w:r w:rsidR="00E05239" w:rsidRPr="00E05239">
        <w:rPr>
          <w:rFonts w:asciiTheme="majorBidi" w:hAnsiTheme="majorBidi"/>
          <w:sz w:val="32"/>
          <w:szCs w:val="32"/>
          <w:rtl/>
        </w:rPr>
        <w:t xml:space="preserve">: </w:t>
      </w:r>
      <w:r w:rsidR="00E05239" w:rsidRPr="00E05239">
        <w:rPr>
          <w:rFonts w:asciiTheme="majorBidi" w:hAnsiTheme="majorBidi" w:hint="cs"/>
          <w:sz w:val="32"/>
          <w:szCs w:val="32"/>
          <w:rtl/>
        </w:rPr>
        <w:t>الملائكة</w:t>
      </w:r>
      <w:r w:rsidR="00E05239" w:rsidRPr="00E05239">
        <w:rPr>
          <w:rFonts w:asciiTheme="majorBidi" w:hAnsiTheme="majorBidi"/>
          <w:sz w:val="32"/>
          <w:szCs w:val="32"/>
          <w:rtl/>
        </w:rPr>
        <w:t>.</w:t>
      </w:r>
    </w:p>
    <w:p w:rsidR="00056ABF" w:rsidRDefault="00E05239" w:rsidP="00C61841">
      <w:pPr>
        <w:bidi/>
        <w:jc w:val="both"/>
        <w:rPr>
          <w:rFonts w:asciiTheme="majorBidi" w:hAnsiTheme="majorBidi"/>
          <w:sz w:val="32"/>
          <w:szCs w:val="32"/>
        </w:rPr>
      </w:pPr>
      <w:r w:rsidRPr="00E05239">
        <w:rPr>
          <w:rFonts w:asciiTheme="majorBidi" w:hAnsiTheme="majorBidi" w:hint="cs"/>
          <w:sz w:val="32"/>
          <w:szCs w:val="32"/>
          <w:rtl/>
        </w:rPr>
        <w:t>وقوله</w:t>
      </w:r>
      <w:r w:rsidRPr="00E05239">
        <w:rPr>
          <w:rFonts w:asciiTheme="majorBidi" w:hAnsiTheme="majorBidi"/>
          <w:sz w:val="32"/>
          <w:szCs w:val="32"/>
          <w:rtl/>
        </w:rPr>
        <w:t xml:space="preserve">:( </w:t>
      </w:r>
      <w:r w:rsidRPr="00E05239">
        <w:rPr>
          <w:rFonts w:asciiTheme="majorBidi" w:hAnsiTheme="majorBidi" w:hint="cs"/>
          <w:sz w:val="32"/>
          <w:szCs w:val="32"/>
          <w:rtl/>
        </w:rPr>
        <w:t>كُلا</w:t>
      </w:r>
      <w:r w:rsidRPr="00E05239">
        <w:rPr>
          <w:rFonts w:asciiTheme="majorBidi" w:hAnsiTheme="majorBidi"/>
          <w:sz w:val="32"/>
          <w:szCs w:val="32"/>
          <w:rtl/>
        </w:rPr>
        <w:t xml:space="preserve"> ) </w:t>
      </w:r>
      <w:r w:rsidRPr="00E05239">
        <w:rPr>
          <w:rFonts w:asciiTheme="majorBidi" w:hAnsiTheme="majorBidi" w:hint="cs"/>
          <w:sz w:val="32"/>
          <w:szCs w:val="32"/>
          <w:rtl/>
        </w:rPr>
        <w:t>يقول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تعالى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ذكره</w:t>
      </w:r>
      <w:r w:rsidRPr="00E05239">
        <w:rPr>
          <w:rFonts w:asciiTheme="majorBidi" w:hAnsiTheme="majorBidi"/>
          <w:sz w:val="32"/>
          <w:szCs w:val="32"/>
          <w:rtl/>
        </w:rPr>
        <w:t xml:space="preserve">: </w:t>
      </w:r>
      <w:r w:rsidRPr="00E05239">
        <w:rPr>
          <w:rFonts w:asciiTheme="majorBidi" w:hAnsiTheme="majorBidi" w:hint="cs"/>
          <w:sz w:val="32"/>
          <w:szCs w:val="32"/>
          <w:rtl/>
        </w:rPr>
        <w:t>ليس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الأمر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كما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يقول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أبو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جهل،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إذ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ينهي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محمدًا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عن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عبادة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ربه،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والصلاة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له</w:t>
      </w:r>
      <w:r w:rsidRPr="00E05239">
        <w:rPr>
          <w:rFonts w:asciiTheme="majorBidi" w:hAnsiTheme="majorBidi"/>
          <w:sz w:val="32"/>
          <w:szCs w:val="32"/>
          <w:rtl/>
        </w:rPr>
        <w:t xml:space="preserve">( </w:t>
      </w:r>
      <w:r w:rsidRPr="00E05239">
        <w:rPr>
          <w:rFonts w:asciiTheme="majorBidi" w:hAnsiTheme="majorBidi" w:hint="cs"/>
          <w:sz w:val="32"/>
          <w:szCs w:val="32"/>
          <w:rtl/>
        </w:rPr>
        <w:t>لا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تُطِعْهُ</w:t>
      </w:r>
      <w:r w:rsidRPr="00E05239">
        <w:rPr>
          <w:rFonts w:asciiTheme="majorBidi" w:hAnsiTheme="majorBidi"/>
          <w:sz w:val="32"/>
          <w:szCs w:val="32"/>
          <w:rtl/>
        </w:rPr>
        <w:t xml:space="preserve"> ) </w:t>
      </w:r>
      <w:r w:rsidRPr="00E05239">
        <w:rPr>
          <w:rFonts w:asciiTheme="majorBidi" w:hAnsiTheme="majorBidi" w:hint="cs"/>
          <w:sz w:val="32"/>
          <w:szCs w:val="32"/>
          <w:rtl/>
        </w:rPr>
        <w:t>يقول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جلّ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ثناؤه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لنبيه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محمد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صلى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الله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عليه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وسلم</w:t>
      </w:r>
      <w:r w:rsidRPr="00E05239">
        <w:rPr>
          <w:rFonts w:asciiTheme="majorBidi" w:hAnsiTheme="majorBidi"/>
          <w:sz w:val="32"/>
          <w:szCs w:val="32"/>
          <w:rtl/>
        </w:rPr>
        <w:t xml:space="preserve">: </w:t>
      </w:r>
      <w:r w:rsidRPr="00E05239">
        <w:rPr>
          <w:rFonts w:asciiTheme="majorBidi" w:hAnsiTheme="majorBidi" w:hint="cs"/>
          <w:sz w:val="32"/>
          <w:szCs w:val="32"/>
          <w:rtl/>
        </w:rPr>
        <w:t>لا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تُطع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أبا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جهل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فيما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أمرك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به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من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ترك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الصلاة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لربك</w:t>
      </w:r>
      <w:r w:rsidRPr="00E05239">
        <w:rPr>
          <w:rFonts w:asciiTheme="majorBidi" w:hAnsiTheme="majorBidi"/>
          <w:sz w:val="32"/>
          <w:szCs w:val="32"/>
          <w:rtl/>
        </w:rPr>
        <w:t xml:space="preserve">( </w:t>
      </w:r>
      <w:r w:rsidRPr="00E05239">
        <w:rPr>
          <w:rFonts w:asciiTheme="majorBidi" w:hAnsiTheme="majorBidi" w:hint="cs"/>
          <w:sz w:val="32"/>
          <w:szCs w:val="32"/>
          <w:rtl/>
        </w:rPr>
        <w:t>وَاسْجُدْ</w:t>
      </w:r>
      <w:r w:rsidRPr="00E05239">
        <w:rPr>
          <w:rFonts w:asciiTheme="majorBidi" w:hAnsiTheme="majorBidi"/>
          <w:sz w:val="32"/>
          <w:szCs w:val="32"/>
          <w:rtl/>
        </w:rPr>
        <w:t xml:space="preserve"> ) </w:t>
      </w:r>
      <w:r w:rsidRPr="00E05239">
        <w:rPr>
          <w:rFonts w:asciiTheme="majorBidi" w:hAnsiTheme="majorBidi" w:hint="cs"/>
          <w:sz w:val="32"/>
          <w:szCs w:val="32"/>
          <w:rtl/>
        </w:rPr>
        <w:t>لِرَبّكَ</w:t>
      </w:r>
      <w:r w:rsidRPr="00E05239">
        <w:rPr>
          <w:rFonts w:asciiTheme="majorBidi" w:hAnsiTheme="majorBidi"/>
          <w:sz w:val="32"/>
          <w:szCs w:val="32"/>
          <w:rtl/>
        </w:rPr>
        <w:t xml:space="preserve">( </w:t>
      </w:r>
      <w:r w:rsidRPr="00E05239">
        <w:rPr>
          <w:rFonts w:asciiTheme="majorBidi" w:hAnsiTheme="majorBidi" w:hint="cs"/>
          <w:sz w:val="32"/>
          <w:szCs w:val="32"/>
          <w:rtl/>
        </w:rPr>
        <w:t>وَاقْتَرَبَ</w:t>
      </w:r>
      <w:r w:rsidRPr="00E05239">
        <w:rPr>
          <w:rFonts w:asciiTheme="majorBidi" w:hAnsiTheme="majorBidi"/>
          <w:sz w:val="32"/>
          <w:szCs w:val="32"/>
          <w:rtl/>
        </w:rPr>
        <w:t xml:space="preserve"> ) </w:t>
      </w:r>
      <w:r w:rsidRPr="00E05239">
        <w:rPr>
          <w:rFonts w:asciiTheme="majorBidi" w:hAnsiTheme="majorBidi" w:hint="cs"/>
          <w:sz w:val="32"/>
          <w:szCs w:val="32"/>
          <w:rtl/>
        </w:rPr>
        <w:t>منه،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بالتحبب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إليه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بطاعته،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فإن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أبا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جهل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لن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يقدر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على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ضرّك،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ونحن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نمنعك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منه</w:t>
      </w:r>
      <w:r w:rsidRPr="00E05239">
        <w:rPr>
          <w:rFonts w:asciiTheme="majorBidi" w:hAnsiTheme="majorBidi"/>
          <w:sz w:val="32"/>
          <w:szCs w:val="32"/>
          <w:rtl/>
        </w:rPr>
        <w:t xml:space="preserve">. </w:t>
      </w:r>
      <w:r w:rsidRPr="00E05239">
        <w:rPr>
          <w:rFonts w:asciiTheme="majorBidi" w:hAnsiTheme="majorBidi" w:hint="cs"/>
          <w:sz w:val="32"/>
          <w:szCs w:val="32"/>
          <w:rtl/>
        </w:rPr>
        <w:t>عن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قتادة</w:t>
      </w:r>
      <w:r w:rsidR="00C61841">
        <w:rPr>
          <w:rFonts w:asciiTheme="majorBidi" w:hAnsiTheme="majorBidi" w:hint="cs"/>
          <w:sz w:val="32"/>
          <w:szCs w:val="32"/>
          <w:rtl/>
        </w:rPr>
        <w:t xml:space="preserve"> </w:t>
      </w:r>
      <w:r w:rsidRPr="00E05239">
        <w:rPr>
          <w:rFonts w:asciiTheme="majorBidi" w:hAnsiTheme="majorBidi"/>
          <w:sz w:val="32"/>
          <w:szCs w:val="32"/>
          <w:rtl/>
        </w:rPr>
        <w:t xml:space="preserve">( </w:t>
      </w:r>
      <w:r w:rsidRPr="00E05239">
        <w:rPr>
          <w:rFonts w:asciiTheme="majorBidi" w:hAnsiTheme="majorBidi" w:hint="cs"/>
          <w:sz w:val="32"/>
          <w:szCs w:val="32"/>
          <w:rtl/>
        </w:rPr>
        <w:t>كَلا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لا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تُطِعْهُ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وَاسْجُدْ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وَاقْتَرِبْ</w:t>
      </w:r>
      <w:r w:rsidRPr="00E05239">
        <w:rPr>
          <w:rFonts w:asciiTheme="majorBidi" w:hAnsiTheme="majorBidi"/>
          <w:sz w:val="32"/>
          <w:szCs w:val="32"/>
          <w:rtl/>
        </w:rPr>
        <w:t xml:space="preserve"> ) </w:t>
      </w:r>
      <w:r w:rsidRPr="00E05239">
        <w:rPr>
          <w:rFonts w:asciiTheme="majorBidi" w:hAnsiTheme="majorBidi" w:hint="cs"/>
          <w:sz w:val="32"/>
          <w:szCs w:val="32"/>
          <w:rtl/>
        </w:rPr>
        <w:t>ذكر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لنا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أنها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نزلت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في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أبي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جهل،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قال</w:t>
      </w:r>
      <w:r w:rsidRPr="00E05239">
        <w:rPr>
          <w:rFonts w:asciiTheme="majorBidi" w:hAnsiTheme="majorBidi"/>
          <w:sz w:val="32"/>
          <w:szCs w:val="32"/>
          <w:rtl/>
        </w:rPr>
        <w:t xml:space="preserve">: </w:t>
      </w:r>
      <w:r w:rsidRPr="00E05239">
        <w:rPr>
          <w:rFonts w:asciiTheme="majorBidi" w:hAnsiTheme="majorBidi" w:hint="cs"/>
          <w:sz w:val="32"/>
          <w:szCs w:val="32"/>
          <w:rtl/>
        </w:rPr>
        <w:t>لئن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رأيت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محمدًا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يصلي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لأطأنّ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عنقه،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فأنزل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الله</w:t>
      </w:r>
      <w:r w:rsidRPr="00E05239">
        <w:rPr>
          <w:rFonts w:asciiTheme="majorBidi" w:hAnsiTheme="majorBidi"/>
          <w:sz w:val="32"/>
          <w:szCs w:val="32"/>
          <w:rtl/>
        </w:rPr>
        <w:t xml:space="preserve">:( </w:t>
      </w:r>
      <w:r w:rsidRPr="00E05239">
        <w:rPr>
          <w:rFonts w:asciiTheme="majorBidi" w:hAnsiTheme="majorBidi" w:hint="cs"/>
          <w:sz w:val="32"/>
          <w:szCs w:val="32"/>
          <w:rtl/>
        </w:rPr>
        <w:t>كَلا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لا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تُطِعْهُ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وَاسْجُدْ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وَاقْتَرِبْ</w:t>
      </w:r>
      <w:r w:rsidRPr="00E05239">
        <w:rPr>
          <w:rFonts w:asciiTheme="majorBidi" w:hAnsiTheme="majorBidi"/>
          <w:sz w:val="32"/>
          <w:szCs w:val="32"/>
          <w:rtl/>
        </w:rPr>
        <w:t xml:space="preserve"> ) </w:t>
      </w:r>
      <w:r w:rsidRPr="00E05239">
        <w:rPr>
          <w:rFonts w:asciiTheme="majorBidi" w:hAnsiTheme="majorBidi" w:hint="cs"/>
          <w:sz w:val="32"/>
          <w:szCs w:val="32"/>
          <w:rtl/>
        </w:rPr>
        <w:t>قال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نبي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الله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صلى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الله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عليه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وسلم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حين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بلغه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الذي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قال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أبو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جهل،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قال</w:t>
      </w:r>
      <w:r w:rsidRPr="00E05239">
        <w:rPr>
          <w:rFonts w:asciiTheme="majorBidi" w:hAnsiTheme="majorBidi"/>
          <w:sz w:val="32"/>
          <w:szCs w:val="32"/>
          <w:rtl/>
        </w:rPr>
        <w:t>: "</w:t>
      </w:r>
      <w:r w:rsidRPr="00E05239">
        <w:rPr>
          <w:rFonts w:asciiTheme="majorBidi" w:hAnsiTheme="majorBidi" w:hint="cs"/>
          <w:sz w:val="32"/>
          <w:szCs w:val="32"/>
          <w:rtl/>
        </w:rPr>
        <w:t>لو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فعل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لاختطفته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الزبانية</w:t>
      </w:r>
      <w:r w:rsidRPr="00E05239">
        <w:rPr>
          <w:rFonts w:asciiTheme="majorBidi" w:hAnsiTheme="majorBidi"/>
          <w:sz w:val="32"/>
          <w:szCs w:val="32"/>
          <w:rtl/>
        </w:rPr>
        <w:t>".</w:t>
      </w:r>
      <w:r>
        <w:rPr>
          <w:rStyle w:val="FootnoteReference"/>
          <w:rFonts w:asciiTheme="majorBidi" w:hAnsiTheme="majorBidi"/>
          <w:sz w:val="32"/>
          <w:szCs w:val="32"/>
          <w:rtl/>
        </w:rPr>
        <w:footnoteReference w:id="5"/>
      </w:r>
    </w:p>
    <w:p w:rsidR="00943ED8" w:rsidRPr="00E05239" w:rsidRDefault="00943ED8" w:rsidP="00943ED8">
      <w:pPr>
        <w:bidi/>
        <w:jc w:val="both"/>
        <w:rPr>
          <w:rFonts w:asciiTheme="majorBidi" w:hAnsiTheme="majorBidi" w:hint="cs"/>
          <w:sz w:val="32"/>
          <w:szCs w:val="32"/>
          <w:rtl/>
        </w:rPr>
      </w:pPr>
    </w:p>
    <w:sectPr w:rsidR="00943ED8" w:rsidRPr="00E05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3A0" w:rsidRDefault="008743A0" w:rsidP="00DE6A4A">
      <w:r>
        <w:separator/>
      </w:r>
    </w:p>
  </w:endnote>
  <w:endnote w:type="continuationSeparator" w:id="0">
    <w:p w:rsidR="008743A0" w:rsidRDefault="008743A0" w:rsidP="00D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3A0" w:rsidRDefault="008743A0" w:rsidP="00DE6A4A">
      <w:r>
        <w:separator/>
      </w:r>
    </w:p>
  </w:footnote>
  <w:footnote w:type="continuationSeparator" w:id="0">
    <w:p w:rsidR="008743A0" w:rsidRDefault="008743A0" w:rsidP="00DE6A4A">
      <w:r>
        <w:continuationSeparator/>
      </w:r>
    </w:p>
  </w:footnote>
  <w:footnote w:id="1">
    <w:p w:rsidR="006E5301" w:rsidRPr="006E5301" w:rsidRDefault="006E5301" w:rsidP="006E5301">
      <w:pPr>
        <w:bidi/>
        <w:jc w:val="both"/>
        <w:rPr>
          <w:rFonts w:asciiTheme="majorBidi" w:hAnsiTheme="majorBidi" w:hint="cs"/>
          <w:sz w:val="32"/>
          <w:szCs w:val="32"/>
          <w:rtl/>
        </w:rPr>
      </w:pPr>
      <w:r>
        <w:rPr>
          <w:rStyle w:val="FootnoteReference"/>
        </w:rPr>
        <w:footnoteRef/>
      </w:r>
      <w: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تفسير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الطبري</w:t>
      </w:r>
      <w:r w:rsidRPr="006E5301">
        <w:rPr>
          <w:rFonts w:asciiTheme="majorBidi" w:hAnsiTheme="majorBidi"/>
          <w:sz w:val="32"/>
          <w:szCs w:val="32"/>
          <w:rtl/>
        </w:rPr>
        <w:t xml:space="preserve"> - (</w:t>
      </w:r>
      <w:r w:rsidRPr="006E5301">
        <w:rPr>
          <w:rFonts w:asciiTheme="majorBidi" w:hAnsiTheme="majorBidi" w:hint="cs"/>
          <w:sz w:val="32"/>
          <w:szCs w:val="32"/>
          <w:rtl/>
        </w:rPr>
        <w:t>ج</w:t>
      </w:r>
      <w:r w:rsidRPr="006E5301">
        <w:rPr>
          <w:rFonts w:asciiTheme="majorBidi" w:hAnsiTheme="majorBidi"/>
          <w:sz w:val="32"/>
          <w:szCs w:val="32"/>
          <w:rtl/>
        </w:rPr>
        <w:t xml:space="preserve"> 24 / </w:t>
      </w:r>
      <w:r w:rsidRPr="006E5301">
        <w:rPr>
          <w:rFonts w:asciiTheme="majorBidi" w:hAnsiTheme="majorBidi" w:hint="cs"/>
          <w:sz w:val="32"/>
          <w:szCs w:val="32"/>
          <w:rtl/>
        </w:rPr>
        <w:t>ص</w:t>
      </w:r>
      <w:r w:rsidRPr="006E5301">
        <w:rPr>
          <w:rFonts w:asciiTheme="majorBidi" w:hAnsiTheme="majorBidi"/>
          <w:sz w:val="32"/>
          <w:szCs w:val="32"/>
          <w:rtl/>
        </w:rPr>
        <w:t xml:space="preserve"> 523)</w:t>
      </w:r>
    </w:p>
  </w:footnote>
  <w:footnote w:id="2">
    <w:p w:rsidR="006E5301" w:rsidRPr="006E5301" w:rsidRDefault="006E5301" w:rsidP="006E5301">
      <w:pPr>
        <w:bidi/>
        <w:jc w:val="both"/>
        <w:rPr>
          <w:rFonts w:asciiTheme="majorBidi" w:hAnsiTheme="majorBidi"/>
          <w:sz w:val="32"/>
          <w:szCs w:val="32"/>
          <w:rtl/>
        </w:rPr>
      </w:pPr>
      <w:r>
        <w:rPr>
          <w:rStyle w:val="FootnoteReference"/>
        </w:rPr>
        <w:footnoteRef/>
      </w:r>
      <w: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تفسير</w:t>
      </w:r>
      <w:r w:rsidRPr="006E5301">
        <w:rPr>
          <w:rFonts w:asciiTheme="majorBidi" w:hAnsiTheme="majorBidi"/>
          <w:sz w:val="32"/>
          <w:szCs w:val="32"/>
          <w:rtl/>
        </w:rPr>
        <w:t xml:space="preserve"> </w:t>
      </w:r>
      <w:r w:rsidRPr="006E5301">
        <w:rPr>
          <w:rFonts w:asciiTheme="majorBidi" w:hAnsiTheme="majorBidi" w:hint="cs"/>
          <w:sz w:val="32"/>
          <w:szCs w:val="32"/>
          <w:rtl/>
        </w:rPr>
        <w:t>الطبري</w:t>
      </w:r>
      <w:r w:rsidRPr="006E5301">
        <w:rPr>
          <w:rFonts w:asciiTheme="majorBidi" w:hAnsiTheme="majorBidi"/>
          <w:sz w:val="32"/>
          <w:szCs w:val="32"/>
          <w:rtl/>
        </w:rPr>
        <w:t xml:space="preserve"> - (</w:t>
      </w:r>
      <w:r w:rsidRPr="006E5301">
        <w:rPr>
          <w:rFonts w:asciiTheme="majorBidi" w:hAnsiTheme="majorBidi" w:hint="cs"/>
          <w:sz w:val="32"/>
          <w:szCs w:val="32"/>
          <w:rtl/>
        </w:rPr>
        <w:t>ج</w:t>
      </w:r>
      <w:r w:rsidRPr="006E5301">
        <w:rPr>
          <w:rFonts w:asciiTheme="majorBidi" w:hAnsiTheme="majorBidi"/>
          <w:sz w:val="32"/>
          <w:szCs w:val="32"/>
          <w:rtl/>
        </w:rPr>
        <w:t xml:space="preserve"> 24 / </w:t>
      </w:r>
      <w:r w:rsidRPr="006E5301">
        <w:rPr>
          <w:rFonts w:asciiTheme="majorBidi" w:hAnsiTheme="majorBidi" w:hint="cs"/>
          <w:sz w:val="32"/>
          <w:szCs w:val="32"/>
          <w:rtl/>
        </w:rPr>
        <w:t>ص</w:t>
      </w:r>
      <w:r w:rsidRPr="006E5301">
        <w:rPr>
          <w:rFonts w:asciiTheme="majorBidi" w:hAnsiTheme="majorBidi"/>
          <w:sz w:val="32"/>
          <w:szCs w:val="32"/>
          <w:rtl/>
        </w:rPr>
        <w:t xml:space="preserve"> 524)</w:t>
      </w:r>
    </w:p>
  </w:footnote>
  <w:footnote w:id="3">
    <w:p w:rsidR="00056ABF" w:rsidRDefault="00056A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تفسير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الطبري</w:t>
      </w:r>
      <w:r w:rsidRPr="00056ABF">
        <w:rPr>
          <w:rFonts w:asciiTheme="majorBidi" w:hAnsiTheme="majorBidi"/>
          <w:sz w:val="32"/>
          <w:szCs w:val="32"/>
          <w:rtl/>
        </w:rPr>
        <w:t xml:space="preserve"> - (</w:t>
      </w:r>
      <w:r w:rsidRPr="00056ABF">
        <w:rPr>
          <w:rFonts w:asciiTheme="majorBidi" w:hAnsiTheme="majorBidi" w:hint="cs"/>
          <w:sz w:val="32"/>
          <w:szCs w:val="32"/>
          <w:rtl/>
        </w:rPr>
        <w:t>ج</w:t>
      </w:r>
      <w:r w:rsidRPr="00056ABF">
        <w:rPr>
          <w:rFonts w:asciiTheme="majorBidi" w:hAnsiTheme="majorBidi"/>
          <w:sz w:val="32"/>
          <w:szCs w:val="32"/>
          <w:rtl/>
        </w:rPr>
        <w:t xml:space="preserve"> 24 / </w:t>
      </w:r>
      <w:r w:rsidRPr="00056ABF">
        <w:rPr>
          <w:rFonts w:asciiTheme="majorBidi" w:hAnsiTheme="majorBidi" w:hint="cs"/>
          <w:sz w:val="32"/>
          <w:szCs w:val="32"/>
          <w:rtl/>
        </w:rPr>
        <w:t>ص</w:t>
      </w:r>
      <w:r w:rsidRPr="00056ABF">
        <w:rPr>
          <w:rFonts w:asciiTheme="majorBidi" w:hAnsiTheme="majorBidi"/>
          <w:sz w:val="32"/>
          <w:szCs w:val="32"/>
          <w:rtl/>
        </w:rPr>
        <w:t xml:space="preserve"> 525)</w:t>
      </w:r>
    </w:p>
  </w:footnote>
  <w:footnote w:id="4">
    <w:p w:rsidR="00056ABF" w:rsidRDefault="00056A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تفسير</w:t>
      </w:r>
      <w:r w:rsidRPr="00056ABF">
        <w:rPr>
          <w:rFonts w:asciiTheme="majorBidi" w:hAnsiTheme="majorBidi"/>
          <w:sz w:val="32"/>
          <w:szCs w:val="32"/>
          <w:rtl/>
        </w:rPr>
        <w:t xml:space="preserve"> </w:t>
      </w:r>
      <w:r w:rsidRPr="00056ABF">
        <w:rPr>
          <w:rFonts w:asciiTheme="majorBidi" w:hAnsiTheme="majorBidi" w:hint="cs"/>
          <w:sz w:val="32"/>
          <w:szCs w:val="32"/>
          <w:rtl/>
        </w:rPr>
        <w:t>الطبري</w:t>
      </w:r>
      <w:r w:rsidRPr="00056ABF">
        <w:rPr>
          <w:rFonts w:asciiTheme="majorBidi" w:hAnsiTheme="majorBidi"/>
          <w:sz w:val="32"/>
          <w:szCs w:val="32"/>
          <w:rtl/>
        </w:rPr>
        <w:t xml:space="preserve"> - (</w:t>
      </w:r>
      <w:r w:rsidRPr="00056ABF">
        <w:rPr>
          <w:rFonts w:asciiTheme="majorBidi" w:hAnsiTheme="majorBidi" w:hint="cs"/>
          <w:sz w:val="32"/>
          <w:szCs w:val="32"/>
          <w:rtl/>
        </w:rPr>
        <w:t>ج</w:t>
      </w:r>
      <w:r w:rsidRPr="00056ABF">
        <w:rPr>
          <w:rFonts w:asciiTheme="majorBidi" w:hAnsiTheme="majorBidi"/>
          <w:sz w:val="32"/>
          <w:szCs w:val="32"/>
          <w:rtl/>
        </w:rPr>
        <w:t xml:space="preserve"> 24 / </w:t>
      </w:r>
      <w:r w:rsidRPr="00056ABF">
        <w:rPr>
          <w:rFonts w:asciiTheme="majorBidi" w:hAnsiTheme="majorBidi" w:hint="cs"/>
          <w:sz w:val="32"/>
          <w:szCs w:val="32"/>
          <w:rtl/>
        </w:rPr>
        <w:t>ص</w:t>
      </w:r>
      <w:r w:rsidRPr="00056ABF">
        <w:rPr>
          <w:rFonts w:asciiTheme="majorBidi" w:hAnsiTheme="majorBidi"/>
          <w:sz w:val="32"/>
          <w:szCs w:val="32"/>
          <w:rtl/>
        </w:rPr>
        <w:t xml:space="preserve"> 526)</w:t>
      </w:r>
    </w:p>
  </w:footnote>
  <w:footnote w:id="5">
    <w:p w:rsidR="00E05239" w:rsidRDefault="00E0523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تفسير</w:t>
      </w:r>
      <w:r w:rsidRPr="00E05239">
        <w:rPr>
          <w:rFonts w:asciiTheme="majorBidi" w:hAnsiTheme="majorBidi"/>
          <w:sz w:val="32"/>
          <w:szCs w:val="32"/>
          <w:rtl/>
        </w:rPr>
        <w:t xml:space="preserve"> </w:t>
      </w:r>
      <w:r w:rsidRPr="00E05239">
        <w:rPr>
          <w:rFonts w:asciiTheme="majorBidi" w:hAnsiTheme="majorBidi" w:hint="cs"/>
          <w:sz w:val="32"/>
          <w:szCs w:val="32"/>
          <w:rtl/>
        </w:rPr>
        <w:t>الطبري</w:t>
      </w:r>
      <w:r w:rsidRPr="00E05239">
        <w:rPr>
          <w:rFonts w:asciiTheme="majorBidi" w:hAnsiTheme="majorBidi"/>
          <w:sz w:val="32"/>
          <w:szCs w:val="32"/>
          <w:rtl/>
        </w:rPr>
        <w:t xml:space="preserve"> - (</w:t>
      </w:r>
      <w:r w:rsidRPr="00E05239">
        <w:rPr>
          <w:rFonts w:asciiTheme="majorBidi" w:hAnsiTheme="majorBidi" w:hint="cs"/>
          <w:sz w:val="32"/>
          <w:szCs w:val="32"/>
          <w:rtl/>
        </w:rPr>
        <w:t>ج</w:t>
      </w:r>
      <w:r w:rsidRPr="00E05239">
        <w:rPr>
          <w:rFonts w:asciiTheme="majorBidi" w:hAnsiTheme="majorBidi"/>
          <w:sz w:val="32"/>
          <w:szCs w:val="32"/>
          <w:rtl/>
        </w:rPr>
        <w:t xml:space="preserve"> 24 / </w:t>
      </w:r>
      <w:r w:rsidRPr="00E05239">
        <w:rPr>
          <w:rFonts w:asciiTheme="majorBidi" w:hAnsiTheme="majorBidi" w:hint="cs"/>
          <w:sz w:val="32"/>
          <w:szCs w:val="32"/>
          <w:rtl/>
        </w:rPr>
        <w:t>ص</w:t>
      </w:r>
      <w:r w:rsidRPr="00E05239">
        <w:rPr>
          <w:rFonts w:asciiTheme="majorBidi" w:hAnsiTheme="majorBidi"/>
          <w:sz w:val="32"/>
          <w:szCs w:val="32"/>
          <w:rtl/>
        </w:rPr>
        <w:t xml:space="preserve"> 527)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7E50"/>
    <w:multiLevelType w:val="hybridMultilevel"/>
    <w:tmpl w:val="E43C9860"/>
    <w:lvl w:ilvl="0" w:tplc="9EBE6A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9C31D0"/>
    <w:multiLevelType w:val="hybridMultilevel"/>
    <w:tmpl w:val="00D0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C76B7"/>
    <w:multiLevelType w:val="hybridMultilevel"/>
    <w:tmpl w:val="B0A8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73AB8"/>
    <w:multiLevelType w:val="hybridMultilevel"/>
    <w:tmpl w:val="3BC080D4"/>
    <w:lvl w:ilvl="0" w:tplc="87FEB5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A82D4D"/>
    <w:multiLevelType w:val="hybridMultilevel"/>
    <w:tmpl w:val="DD3CC7A6"/>
    <w:lvl w:ilvl="0" w:tplc="CB96C7EA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7299B"/>
    <w:multiLevelType w:val="hybridMultilevel"/>
    <w:tmpl w:val="7D22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25FA3"/>
    <w:multiLevelType w:val="hybridMultilevel"/>
    <w:tmpl w:val="7A885AF4"/>
    <w:lvl w:ilvl="0" w:tplc="9F9C97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55A56"/>
    <w:multiLevelType w:val="hybridMultilevel"/>
    <w:tmpl w:val="07B65558"/>
    <w:lvl w:ilvl="0" w:tplc="6DB88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83"/>
    <w:rsid w:val="00002256"/>
    <w:rsid w:val="00002D49"/>
    <w:rsid w:val="000032FD"/>
    <w:rsid w:val="000064DE"/>
    <w:rsid w:val="0001180D"/>
    <w:rsid w:val="000128F8"/>
    <w:rsid w:val="00014FA9"/>
    <w:rsid w:val="0001541E"/>
    <w:rsid w:val="000202FD"/>
    <w:rsid w:val="00021A76"/>
    <w:rsid w:val="00021D30"/>
    <w:rsid w:val="00022108"/>
    <w:rsid w:val="00023E0E"/>
    <w:rsid w:val="00024106"/>
    <w:rsid w:val="000269FB"/>
    <w:rsid w:val="000311C3"/>
    <w:rsid w:val="000329B2"/>
    <w:rsid w:val="000352DD"/>
    <w:rsid w:val="00036052"/>
    <w:rsid w:val="00037E4F"/>
    <w:rsid w:val="00040258"/>
    <w:rsid w:val="000408E3"/>
    <w:rsid w:val="00042A7E"/>
    <w:rsid w:val="00042C3A"/>
    <w:rsid w:val="00043011"/>
    <w:rsid w:val="0004503E"/>
    <w:rsid w:val="00045F58"/>
    <w:rsid w:val="00047C01"/>
    <w:rsid w:val="000526CE"/>
    <w:rsid w:val="000538B8"/>
    <w:rsid w:val="00054AA7"/>
    <w:rsid w:val="0005512C"/>
    <w:rsid w:val="000558FA"/>
    <w:rsid w:val="00056ABF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56A5"/>
    <w:rsid w:val="00077CED"/>
    <w:rsid w:val="00081560"/>
    <w:rsid w:val="00084CFB"/>
    <w:rsid w:val="00090993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D0196"/>
    <w:rsid w:val="000D4C4C"/>
    <w:rsid w:val="000D5448"/>
    <w:rsid w:val="000D6737"/>
    <w:rsid w:val="000E10B7"/>
    <w:rsid w:val="000E6A68"/>
    <w:rsid w:val="000F29DB"/>
    <w:rsid w:val="000F402A"/>
    <w:rsid w:val="000F670C"/>
    <w:rsid w:val="00101663"/>
    <w:rsid w:val="00105664"/>
    <w:rsid w:val="00111598"/>
    <w:rsid w:val="00111713"/>
    <w:rsid w:val="001144FC"/>
    <w:rsid w:val="00115423"/>
    <w:rsid w:val="00116C77"/>
    <w:rsid w:val="00123EB7"/>
    <w:rsid w:val="0012416B"/>
    <w:rsid w:val="001252D5"/>
    <w:rsid w:val="00125B46"/>
    <w:rsid w:val="00125F0C"/>
    <w:rsid w:val="0012620D"/>
    <w:rsid w:val="001267DE"/>
    <w:rsid w:val="00127A66"/>
    <w:rsid w:val="0013127B"/>
    <w:rsid w:val="00133B07"/>
    <w:rsid w:val="0013485C"/>
    <w:rsid w:val="00140827"/>
    <w:rsid w:val="00143226"/>
    <w:rsid w:val="001447D9"/>
    <w:rsid w:val="00146B21"/>
    <w:rsid w:val="00150B66"/>
    <w:rsid w:val="0015165C"/>
    <w:rsid w:val="001551AE"/>
    <w:rsid w:val="001559BA"/>
    <w:rsid w:val="00155E31"/>
    <w:rsid w:val="00156939"/>
    <w:rsid w:val="001703CE"/>
    <w:rsid w:val="001738CF"/>
    <w:rsid w:val="00174875"/>
    <w:rsid w:val="00176314"/>
    <w:rsid w:val="00181A33"/>
    <w:rsid w:val="00182039"/>
    <w:rsid w:val="001912A1"/>
    <w:rsid w:val="00191550"/>
    <w:rsid w:val="00192322"/>
    <w:rsid w:val="0019379E"/>
    <w:rsid w:val="001970BF"/>
    <w:rsid w:val="001A06A9"/>
    <w:rsid w:val="001A70B9"/>
    <w:rsid w:val="001B2F47"/>
    <w:rsid w:val="001B33AF"/>
    <w:rsid w:val="001B48B1"/>
    <w:rsid w:val="001C0133"/>
    <w:rsid w:val="001C188E"/>
    <w:rsid w:val="001C296E"/>
    <w:rsid w:val="001C3E9D"/>
    <w:rsid w:val="001C4047"/>
    <w:rsid w:val="001C69B8"/>
    <w:rsid w:val="001C7F77"/>
    <w:rsid w:val="001D0CD6"/>
    <w:rsid w:val="001D43B8"/>
    <w:rsid w:val="001D6458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98B"/>
    <w:rsid w:val="001E72EC"/>
    <w:rsid w:val="001F137D"/>
    <w:rsid w:val="001F2FCE"/>
    <w:rsid w:val="001F4A5C"/>
    <w:rsid w:val="00200620"/>
    <w:rsid w:val="00202426"/>
    <w:rsid w:val="002033F7"/>
    <w:rsid w:val="002036DC"/>
    <w:rsid w:val="002041B5"/>
    <w:rsid w:val="00204E65"/>
    <w:rsid w:val="00214365"/>
    <w:rsid w:val="002146E1"/>
    <w:rsid w:val="00214F88"/>
    <w:rsid w:val="00220CA6"/>
    <w:rsid w:val="00221E89"/>
    <w:rsid w:val="002220FB"/>
    <w:rsid w:val="00223D4F"/>
    <w:rsid w:val="0022552E"/>
    <w:rsid w:val="002266C9"/>
    <w:rsid w:val="0023218A"/>
    <w:rsid w:val="00232D5E"/>
    <w:rsid w:val="002344B9"/>
    <w:rsid w:val="00240CF5"/>
    <w:rsid w:val="00243694"/>
    <w:rsid w:val="00243752"/>
    <w:rsid w:val="00245BC2"/>
    <w:rsid w:val="00245BEA"/>
    <w:rsid w:val="002467BC"/>
    <w:rsid w:val="0024730B"/>
    <w:rsid w:val="00250FE6"/>
    <w:rsid w:val="00257EF0"/>
    <w:rsid w:val="00257F04"/>
    <w:rsid w:val="00257F2B"/>
    <w:rsid w:val="00266C36"/>
    <w:rsid w:val="002737FE"/>
    <w:rsid w:val="00275D00"/>
    <w:rsid w:val="00281716"/>
    <w:rsid w:val="00284C0F"/>
    <w:rsid w:val="00286D85"/>
    <w:rsid w:val="00287142"/>
    <w:rsid w:val="00295268"/>
    <w:rsid w:val="002972C7"/>
    <w:rsid w:val="002A1603"/>
    <w:rsid w:val="002A331D"/>
    <w:rsid w:val="002A4365"/>
    <w:rsid w:val="002A5C67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D6149"/>
    <w:rsid w:val="002D6B2E"/>
    <w:rsid w:val="002E028B"/>
    <w:rsid w:val="002E0371"/>
    <w:rsid w:val="002E0E6C"/>
    <w:rsid w:val="002E52E5"/>
    <w:rsid w:val="002E5385"/>
    <w:rsid w:val="002E55AA"/>
    <w:rsid w:val="002F0971"/>
    <w:rsid w:val="002F16F5"/>
    <w:rsid w:val="002F1F73"/>
    <w:rsid w:val="002F604C"/>
    <w:rsid w:val="002F6939"/>
    <w:rsid w:val="002F6F1D"/>
    <w:rsid w:val="00300996"/>
    <w:rsid w:val="00300B58"/>
    <w:rsid w:val="00300F1C"/>
    <w:rsid w:val="00303940"/>
    <w:rsid w:val="00303EB6"/>
    <w:rsid w:val="00305AAB"/>
    <w:rsid w:val="003070EC"/>
    <w:rsid w:val="00314D4E"/>
    <w:rsid w:val="003159EC"/>
    <w:rsid w:val="00315BC7"/>
    <w:rsid w:val="003201FC"/>
    <w:rsid w:val="00323F76"/>
    <w:rsid w:val="00324C74"/>
    <w:rsid w:val="00326B03"/>
    <w:rsid w:val="00326D0D"/>
    <w:rsid w:val="00327AAF"/>
    <w:rsid w:val="003330F7"/>
    <w:rsid w:val="00333240"/>
    <w:rsid w:val="00343EA0"/>
    <w:rsid w:val="003443DC"/>
    <w:rsid w:val="00344BEB"/>
    <w:rsid w:val="00344EFF"/>
    <w:rsid w:val="00346075"/>
    <w:rsid w:val="00346CC3"/>
    <w:rsid w:val="0035295D"/>
    <w:rsid w:val="00353542"/>
    <w:rsid w:val="003550EE"/>
    <w:rsid w:val="0035682A"/>
    <w:rsid w:val="00356B6F"/>
    <w:rsid w:val="00360931"/>
    <w:rsid w:val="0036123F"/>
    <w:rsid w:val="00361272"/>
    <w:rsid w:val="00361B7A"/>
    <w:rsid w:val="003673B9"/>
    <w:rsid w:val="00370D2F"/>
    <w:rsid w:val="00372865"/>
    <w:rsid w:val="00373D0D"/>
    <w:rsid w:val="003742C6"/>
    <w:rsid w:val="0038274D"/>
    <w:rsid w:val="00384A8F"/>
    <w:rsid w:val="00384F4A"/>
    <w:rsid w:val="003856CB"/>
    <w:rsid w:val="0039188B"/>
    <w:rsid w:val="00392D9D"/>
    <w:rsid w:val="00392EF7"/>
    <w:rsid w:val="003A2494"/>
    <w:rsid w:val="003A2DC3"/>
    <w:rsid w:val="003A2E0B"/>
    <w:rsid w:val="003A53CB"/>
    <w:rsid w:val="003A77E9"/>
    <w:rsid w:val="003A7F4B"/>
    <w:rsid w:val="003B02D9"/>
    <w:rsid w:val="003B1FBC"/>
    <w:rsid w:val="003B2271"/>
    <w:rsid w:val="003B2909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D229D"/>
    <w:rsid w:val="003D2468"/>
    <w:rsid w:val="003D6DF7"/>
    <w:rsid w:val="003E18E6"/>
    <w:rsid w:val="003E1E86"/>
    <w:rsid w:val="003E398D"/>
    <w:rsid w:val="003F34E6"/>
    <w:rsid w:val="003F40D0"/>
    <w:rsid w:val="003F4891"/>
    <w:rsid w:val="0040137B"/>
    <w:rsid w:val="0040267A"/>
    <w:rsid w:val="0040314F"/>
    <w:rsid w:val="004049E1"/>
    <w:rsid w:val="00405642"/>
    <w:rsid w:val="00406944"/>
    <w:rsid w:val="004106F1"/>
    <w:rsid w:val="00412224"/>
    <w:rsid w:val="004130D4"/>
    <w:rsid w:val="0041472E"/>
    <w:rsid w:val="00414D97"/>
    <w:rsid w:val="00417003"/>
    <w:rsid w:val="00422F58"/>
    <w:rsid w:val="00426BB4"/>
    <w:rsid w:val="00426C3B"/>
    <w:rsid w:val="004275F7"/>
    <w:rsid w:val="00432E1A"/>
    <w:rsid w:val="00433974"/>
    <w:rsid w:val="00434801"/>
    <w:rsid w:val="00434DDF"/>
    <w:rsid w:val="004420DF"/>
    <w:rsid w:val="00442439"/>
    <w:rsid w:val="00443AD5"/>
    <w:rsid w:val="004446AB"/>
    <w:rsid w:val="00447642"/>
    <w:rsid w:val="00456F0D"/>
    <w:rsid w:val="0046428B"/>
    <w:rsid w:val="00464CE7"/>
    <w:rsid w:val="004663C3"/>
    <w:rsid w:val="004702BD"/>
    <w:rsid w:val="0047143C"/>
    <w:rsid w:val="00471593"/>
    <w:rsid w:val="00471B2E"/>
    <w:rsid w:val="00471C67"/>
    <w:rsid w:val="00473222"/>
    <w:rsid w:val="00473FF5"/>
    <w:rsid w:val="00474482"/>
    <w:rsid w:val="004772A3"/>
    <w:rsid w:val="00477FE9"/>
    <w:rsid w:val="00481403"/>
    <w:rsid w:val="0048163F"/>
    <w:rsid w:val="004959B6"/>
    <w:rsid w:val="00497894"/>
    <w:rsid w:val="004A00EA"/>
    <w:rsid w:val="004A25C9"/>
    <w:rsid w:val="004A34E6"/>
    <w:rsid w:val="004A516E"/>
    <w:rsid w:val="004C5B79"/>
    <w:rsid w:val="004C7E2C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504800"/>
    <w:rsid w:val="00506886"/>
    <w:rsid w:val="0050788F"/>
    <w:rsid w:val="00510160"/>
    <w:rsid w:val="00513B39"/>
    <w:rsid w:val="005169C0"/>
    <w:rsid w:val="00517D30"/>
    <w:rsid w:val="0052517D"/>
    <w:rsid w:val="00526BDA"/>
    <w:rsid w:val="00527747"/>
    <w:rsid w:val="00527B53"/>
    <w:rsid w:val="0053104E"/>
    <w:rsid w:val="00532707"/>
    <w:rsid w:val="00536B25"/>
    <w:rsid w:val="005374E6"/>
    <w:rsid w:val="00537F3A"/>
    <w:rsid w:val="005401D2"/>
    <w:rsid w:val="00541D53"/>
    <w:rsid w:val="00543FD5"/>
    <w:rsid w:val="00546118"/>
    <w:rsid w:val="0055070B"/>
    <w:rsid w:val="00551488"/>
    <w:rsid w:val="00552E62"/>
    <w:rsid w:val="005560A4"/>
    <w:rsid w:val="00557301"/>
    <w:rsid w:val="00557ABD"/>
    <w:rsid w:val="00560334"/>
    <w:rsid w:val="00563233"/>
    <w:rsid w:val="00564CEE"/>
    <w:rsid w:val="00565F75"/>
    <w:rsid w:val="00566753"/>
    <w:rsid w:val="00566C8C"/>
    <w:rsid w:val="00566CAB"/>
    <w:rsid w:val="005670CA"/>
    <w:rsid w:val="00567B04"/>
    <w:rsid w:val="00570864"/>
    <w:rsid w:val="00570B8F"/>
    <w:rsid w:val="00572A4C"/>
    <w:rsid w:val="00575F21"/>
    <w:rsid w:val="005766F3"/>
    <w:rsid w:val="00580A7D"/>
    <w:rsid w:val="00585009"/>
    <w:rsid w:val="0058524D"/>
    <w:rsid w:val="0059035D"/>
    <w:rsid w:val="00593B8A"/>
    <w:rsid w:val="00594EC8"/>
    <w:rsid w:val="005962F6"/>
    <w:rsid w:val="00597532"/>
    <w:rsid w:val="005A1683"/>
    <w:rsid w:val="005B1637"/>
    <w:rsid w:val="005B24A0"/>
    <w:rsid w:val="005B706D"/>
    <w:rsid w:val="005C08F4"/>
    <w:rsid w:val="005C2864"/>
    <w:rsid w:val="005C6483"/>
    <w:rsid w:val="005C6CA6"/>
    <w:rsid w:val="005D370F"/>
    <w:rsid w:val="005E1509"/>
    <w:rsid w:val="005E1A18"/>
    <w:rsid w:val="005E1E94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1283C"/>
    <w:rsid w:val="006133B2"/>
    <w:rsid w:val="00616F15"/>
    <w:rsid w:val="00626A12"/>
    <w:rsid w:val="00627A0D"/>
    <w:rsid w:val="00631517"/>
    <w:rsid w:val="00632EDC"/>
    <w:rsid w:val="00633BEC"/>
    <w:rsid w:val="00634529"/>
    <w:rsid w:val="00635C0B"/>
    <w:rsid w:val="00641900"/>
    <w:rsid w:val="00641B98"/>
    <w:rsid w:val="006435F8"/>
    <w:rsid w:val="00643E99"/>
    <w:rsid w:val="00645D2A"/>
    <w:rsid w:val="006508AD"/>
    <w:rsid w:val="00650EA7"/>
    <w:rsid w:val="006512F3"/>
    <w:rsid w:val="0065266A"/>
    <w:rsid w:val="00652B15"/>
    <w:rsid w:val="00654E0A"/>
    <w:rsid w:val="006579A2"/>
    <w:rsid w:val="00663939"/>
    <w:rsid w:val="00664B4A"/>
    <w:rsid w:val="00667A0D"/>
    <w:rsid w:val="0067138B"/>
    <w:rsid w:val="00671A58"/>
    <w:rsid w:val="00680180"/>
    <w:rsid w:val="006829B3"/>
    <w:rsid w:val="006838E8"/>
    <w:rsid w:val="00686715"/>
    <w:rsid w:val="006871B6"/>
    <w:rsid w:val="006914E4"/>
    <w:rsid w:val="00692124"/>
    <w:rsid w:val="00692309"/>
    <w:rsid w:val="0069548C"/>
    <w:rsid w:val="006A001B"/>
    <w:rsid w:val="006A08D8"/>
    <w:rsid w:val="006A7270"/>
    <w:rsid w:val="006B02FD"/>
    <w:rsid w:val="006B0832"/>
    <w:rsid w:val="006B6BEB"/>
    <w:rsid w:val="006C0578"/>
    <w:rsid w:val="006D3000"/>
    <w:rsid w:val="006D6E14"/>
    <w:rsid w:val="006D768E"/>
    <w:rsid w:val="006E1FB8"/>
    <w:rsid w:val="006E227D"/>
    <w:rsid w:val="006E3F9F"/>
    <w:rsid w:val="006E48F4"/>
    <w:rsid w:val="006E5301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6A06"/>
    <w:rsid w:val="006F7053"/>
    <w:rsid w:val="00701983"/>
    <w:rsid w:val="00701FB4"/>
    <w:rsid w:val="00702C17"/>
    <w:rsid w:val="00706ECA"/>
    <w:rsid w:val="00706FA6"/>
    <w:rsid w:val="007101E4"/>
    <w:rsid w:val="00711C8D"/>
    <w:rsid w:val="007140F0"/>
    <w:rsid w:val="0071467D"/>
    <w:rsid w:val="0071472F"/>
    <w:rsid w:val="0071578D"/>
    <w:rsid w:val="00715905"/>
    <w:rsid w:val="00721222"/>
    <w:rsid w:val="00722FF8"/>
    <w:rsid w:val="00724978"/>
    <w:rsid w:val="007302B7"/>
    <w:rsid w:val="00733ADB"/>
    <w:rsid w:val="00740376"/>
    <w:rsid w:val="00745A7B"/>
    <w:rsid w:val="00745BB2"/>
    <w:rsid w:val="0074690C"/>
    <w:rsid w:val="00760287"/>
    <w:rsid w:val="007614D8"/>
    <w:rsid w:val="00761F45"/>
    <w:rsid w:val="00770284"/>
    <w:rsid w:val="00771A9D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1149"/>
    <w:rsid w:val="007B345F"/>
    <w:rsid w:val="007B3471"/>
    <w:rsid w:val="007B5C57"/>
    <w:rsid w:val="007B6A8F"/>
    <w:rsid w:val="007B6C39"/>
    <w:rsid w:val="007C128B"/>
    <w:rsid w:val="007C4EF3"/>
    <w:rsid w:val="007D56BA"/>
    <w:rsid w:val="007E0AA0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4FCE"/>
    <w:rsid w:val="00817D35"/>
    <w:rsid w:val="00820591"/>
    <w:rsid w:val="00820CAE"/>
    <w:rsid w:val="008226F3"/>
    <w:rsid w:val="00826C73"/>
    <w:rsid w:val="00830593"/>
    <w:rsid w:val="00833E8B"/>
    <w:rsid w:val="0083670D"/>
    <w:rsid w:val="008379C2"/>
    <w:rsid w:val="00840054"/>
    <w:rsid w:val="00840826"/>
    <w:rsid w:val="00840C01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731A3"/>
    <w:rsid w:val="0087416B"/>
    <w:rsid w:val="008743A0"/>
    <w:rsid w:val="008749C0"/>
    <w:rsid w:val="008753C0"/>
    <w:rsid w:val="00876703"/>
    <w:rsid w:val="0088181A"/>
    <w:rsid w:val="00883803"/>
    <w:rsid w:val="00883FC3"/>
    <w:rsid w:val="008859D5"/>
    <w:rsid w:val="0088763B"/>
    <w:rsid w:val="0089082C"/>
    <w:rsid w:val="0089530E"/>
    <w:rsid w:val="00896CA6"/>
    <w:rsid w:val="0089796B"/>
    <w:rsid w:val="008A06B9"/>
    <w:rsid w:val="008A1C0E"/>
    <w:rsid w:val="008A22F1"/>
    <w:rsid w:val="008A353A"/>
    <w:rsid w:val="008A48B9"/>
    <w:rsid w:val="008B06C7"/>
    <w:rsid w:val="008B0DE0"/>
    <w:rsid w:val="008B2550"/>
    <w:rsid w:val="008B2B79"/>
    <w:rsid w:val="008C063B"/>
    <w:rsid w:val="008C4B9F"/>
    <w:rsid w:val="008D1C8E"/>
    <w:rsid w:val="008D3143"/>
    <w:rsid w:val="008D49BC"/>
    <w:rsid w:val="008D56F2"/>
    <w:rsid w:val="008D70F2"/>
    <w:rsid w:val="008D76F2"/>
    <w:rsid w:val="008E056A"/>
    <w:rsid w:val="008E1DB6"/>
    <w:rsid w:val="008E2243"/>
    <w:rsid w:val="008E2F30"/>
    <w:rsid w:val="008E37D0"/>
    <w:rsid w:val="008F2CC7"/>
    <w:rsid w:val="008F4B43"/>
    <w:rsid w:val="008F54A3"/>
    <w:rsid w:val="008F69AF"/>
    <w:rsid w:val="009005E6"/>
    <w:rsid w:val="0090348D"/>
    <w:rsid w:val="00905BAF"/>
    <w:rsid w:val="00907FAF"/>
    <w:rsid w:val="00916431"/>
    <w:rsid w:val="00917147"/>
    <w:rsid w:val="00921691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3ED8"/>
    <w:rsid w:val="00944772"/>
    <w:rsid w:val="0094489F"/>
    <w:rsid w:val="00945418"/>
    <w:rsid w:val="00945650"/>
    <w:rsid w:val="00951A1F"/>
    <w:rsid w:val="009545F9"/>
    <w:rsid w:val="00956509"/>
    <w:rsid w:val="009569D3"/>
    <w:rsid w:val="00957EA8"/>
    <w:rsid w:val="00960F21"/>
    <w:rsid w:val="00963F0A"/>
    <w:rsid w:val="009717C5"/>
    <w:rsid w:val="00973859"/>
    <w:rsid w:val="00973980"/>
    <w:rsid w:val="00973E92"/>
    <w:rsid w:val="0097666F"/>
    <w:rsid w:val="00980987"/>
    <w:rsid w:val="00982738"/>
    <w:rsid w:val="00982B01"/>
    <w:rsid w:val="00982C66"/>
    <w:rsid w:val="0098345B"/>
    <w:rsid w:val="0098476C"/>
    <w:rsid w:val="00986347"/>
    <w:rsid w:val="009869C3"/>
    <w:rsid w:val="00987FCD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E0F83"/>
    <w:rsid w:val="009E33AD"/>
    <w:rsid w:val="009E3562"/>
    <w:rsid w:val="009E359B"/>
    <w:rsid w:val="009E38E8"/>
    <w:rsid w:val="009E3AB4"/>
    <w:rsid w:val="009E57A1"/>
    <w:rsid w:val="009E6474"/>
    <w:rsid w:val="009F0B85"/>
    <w:rsid w:val="009F0D02"/>
    <w:rsid w:val="009F3229"/>
    <w:rsid w:val="009F6272"/>
    <w:rsid w:val="00A00A0B"/>
    <w:rsid w:val="00A010BF"/>
    <w:rsid w:val="00A01D70"/>
    <w:rsid w:val="00A038FE"/>
    <w:rsid w:val="00A07CC3"/>
    <w:rsid w:val="00A11043"/>
    <w:rsid w:val="00A11C3E"/>
    <w:rsid w:val="00A11DB5"/>
    <w:rsid w:val="00A124FF"/>
    <w:rsid w:val="00A1564E"/>
    <w:rsid w:val="00A17793"/>
    <w:rsid w:val="00A21501"/>
    <w:rsid w:val="00A247A6"/>
    <w:rsid w:val="00A31666"/>
    <w:rsid w:val="00A32D94"/>
    <w:rsid w:val="00A34F42"/>
    <w:rsid w:val="00A36198"/>
    <w:rsid w:val="00A41B28"/>
    <w:rsid w:val="00A41D13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3A6F"/>
    <w:rsid w:val="00A774F2"/>
    <w:rsid w:val="00A77966"/>
    <w:rsid w:val="00A80455"/>
    <w:rsid w:val="00A84968"/>
    <w:rsid w:val="00A90AF7"/>
    <w:rsid w:val="00A93726"/>
    <w:rsid w:val="00A93C39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B5845"/>
    <w:rsid w:val="00AB6D06"/>
    <w:rsid w:val="00AB743A"/>
    <w:rsid w:val="00AC25B3"/>
    <w:rsid w:val="00AC4C52"/>
    <w:rsid w:val="00AC4D04"/>
    <w:rsid w:val="00AC5384"/>
    <w:rsid w:val="00AD078E"/>
    <w:rsid w:val="00AD2850"/>
    <w:rsid w:val="00AD28CA"/>
    <w:rsid w:val="00AE0B31"/>
    <w:rsid w:val="00AE2BDF"/>
    <w:rsid w:val="00AE36B9"/>
    <w:rsid w:val="00AE3B38"/>
    <w:rsid w:val="00AE636F"/>
    <w:rsid w:val="00AF158D"/>
    <w:rsid w:val="00AF44E2"/>
    <w:rsid w:val="00B009E0"/>
    <w:rsid w:val="00B027FB"/>
    <w:rsid w:val="00B05A13"/>
    <w:rsid w:val="00B06F37"/>
    <w:rsid w:val="00B07A32"/>
    <w:rsid w:val="00B16354"/>
    <w:rsid w:val="00B16F58"/>
    <w:rsid w:val="00B204BF"/>
    <w:rsid w:val="00B20C20"/>
    <w:rsid w:val="00B22855"/>
    <w:rsid w:val="00B26BEA"/>
    <w:rsid w:val="00B37D3A"/>
    <w:rsid w:val="00B4209B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70ADB"/>
    <w:rsid w:val="00B728C1"/>
    <w:rsid w:val="00B74283"/>
    <w:rsid w:val="00B74FCB"/>
    <w:rsid w:val="00B76079"/>
    <w:rsid w:val="00B76701"/>
    <w:rsid w:val="00B77687"/>
    <w:rsid w:val="00B82E2E"/>
    <w:rsid w:val="00B83E3E"/>
    <w:rsid w:val="00B91BF4"/>
    <w:rsid w:val="00B91FDD"/>
    <w:rsid w:val="00B95257"/>
    <w:rsid w:val="00BA1C84"/>
    <w:rsid w:val="00BA4FBC"/>
    <w:rsid w:val="00BA6294"/>
    <w:rsid w:val="00BB30C0"/>
    <w:rsid w:val="00BB7DF0"/>
    <w:rsid w:val="00BC4BD0"/>
    <w:rsid w:val="00BC6B33"/>
    <w:rsid w:val="00BE1062"/>
    <w:rsid w:val="00BE16D8"/>
    <w:rsid w:val="00BE65D1"/>
    <w:rsid w:val="00BF0734"/>
    <w:rsid w:val="00BF2ED5"/>
    <w:rsid w:val="00BF4F08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D15"/>
    <w:rsid w:val="00C2246E"/>
    <w:rsid w:val="00C22A76"/>
    <w:rsid w:val="00C22C71"/>
    <w:rsid w:val="00C22ECE"/>
    <w:rsid w:val="00C261AB"/>
    <w:rsid w:val="00C30406"/>
    <w:rsid w:val="00C32C41"/>
    <w:rsid w:val="00C3309B"/>
    <w:rsid w:val="00C34433"/>
    <w:rsid w:val="00C366B4"/>
    <w:rsid w:val="00C3743B"/>
    <w:rsid w:val="00C41181"/>
    <w:rsid w:val="00C42237"/>
    <w:rsid w:val="00C422C0"/>
    <w:rsid w:val="00C428BB"/>
    <w:rsid w:val="00C42C4A"/>
    <w:rsid w:val="00C43319"/>
    <w:rsid w:val="00C45E2B"/>
    <w:rsid w:val="00C45F3E"/>
    <w:rsid w:val="00C54AC8"/>
    <w:rsid w:val="00C55B19"/>
    <w:rsid w:val="00C56FED"/>
    <w:rsid w:val="00C61841"/>
    <w:rsid w:val="00C62367"/>
    <w:rsid w:val="00C6370C"/>
    <w:rsid w:val="00C65D7E"/>
    <w:rsid w:val="00C700FB"/>
    <w:rsid w:val="00C70318"/>
    <w:rsid w:val="00C74E7F"/>
    <w:rsid w:val="00C762BA"/>
    <w:rsid w:val="00C770DF"/>
    <w:rsid w:val="00C82FF5"/>
    <w:rsid w:val="00C832B5"/>
    <w:rsid w:val="00C8368E"/>
    <w:rsid w:val="00C841A4"/>
    <w:rsid w:val="00C860CD"/>
    <w:rsid w:val="00C87A59"/>
    <w:rsid w:val="00C87DF7"/>
    <w:rsid w:val="00C9030F"/>
    <w:rsid w:val="00C96355"/>
    <w:rsid w:val="00CA1497"/>
    <w:rsid w:val="00CA1588"/>
    <w:rsid w:val="00CA29AC"/>
    <w:rsid w:val="00CA664A"/>
    <w:rsid w:val="00CA787B"/>
    <w:rsid w:val="00CB0567"/>
    <w:rsid w:val="00CB3CAA"/>
    <w:rsid w:val="00CB4AF8"/>
    <w:rsid w:val="00CB6B55"/>
    <w:rsid w:val="00CB72A7"/>
    <w:rsid w:val="00CB76A4"/>
    <w:rsid w:val="00CC157C"/>
    <w:rsid w:val="00CC3EAC"/>
    <w:rsid w:val="00CC4BDA"/>
    <w:rsid w:val="00CC6210"/>
    <w:rsid w:val="00CD2572"/>
    <w:rsid w:val="00CD2D96"/>
    <w:rsid w:val="00CD3D68"/>
    <w:rsid w:val="00CD7DE2"/>
    <w:rsid w:val="00CE1AF7"/>
    <w:rsid w:val="00CE387A"/>
    <w:rsid w:val="00CE46E5"/>
    <w:rsid w:val="00CE6764"/>
    <w:rsid w:val="00CF06C4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E05"/>
    <w:rsid w:val="00D20279"/>
    <w:rsid w:val="00D203C7"/>
    <w:rsid w:val="00D21587"/>
    <w:rsid w:val="00D22552"/>
    <w:rsid w:val="00D232EF"/>
    <w:rsid w:val="00D2483F"/>
    <w:rsid w:val="00D2595E"/>
    <w:rsid w:val="00D26505"/>
    <w:rsid w:val="00D266D2"/>
    <w:rsid w:val="00D33AE5"/>
    <w:rsid w:val="00D35D3C"/>
    <w:rsid w:val="00D4298B"/>
    <w:rsid w:val="00D43FEC"/>
    <w:rsid w:val="00D47B08"/>
    <w:rsid w:val="00D500E9"/>
    <w:rsid w:val="00D5298C"/>
    <w:rsid w:val="00D53230"/>
    <w:rsid w:val="00D536D2"/>
    <w:rsid w:val="00D53BAE"/>
    <w:rsid w:val="00D53F94"/>
    <w:rsid w:val="00D56823"/>
    <w:rsid w:val="00D56F59"/>
    <w:rsid w:val="00D60875"/>
    <w:rsid w:val="00D64D2E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59F6"/>
    <w:rsid w:val="00DA7771"/>
    <w:rsid w:val="00DB3B40"/>
    <w:rsid w:val="00DB44E2"/>
    <w:rsid w:val="00DB468A"/>
    <w:rsid w:val="00DB4CF4"/>
    <w:rsid w:val="00DB6D91"/>
    <w:rsid w:val="00DB732E"/>
    <w:rsid w:val="00DC08CE"/>
    <w:rsid w:val="00DC0BF1"/>
    <w:rsid w:val="00DC4A94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E6A4A"/>
    <w:rsid w:val="00DF1AAD"/>
    <w:rsid w:val="00DF61F7"/>
    <w:rsid w:val="00E03EA5"/>
    <w:rsid w:val="00E050E6"/>
    <w:rsid w:val="00E05239"/>
    <w:rsid w:val="00E07592"/>
    <w:rsid w:val="00E10FED"/>
    <w:rsid w:val="00E121A7"/>
    <w:rsid w:val="00E130B7"/>
    <w:rsid w:val="00E154B1"/>
    <w:rsid w:val="00E16870"/>
    <w:rsid w:val="00E217D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50345"/>
    <w:rsid w:val="00E5583C"/>
    <w:rsid w:val="00E579CD"/>
    <w:rsid w:val="00E61614"/>
    <w:rsid w:val="00E63611"/>
    <w:rsid w:val="00E65D62"/>
    <w:rsid w:val="00E678EA"/>
    <w:rsid w:val="00E71149"/>
    <w:rsid w:val="00E71196"/>
    <w:rsid w:val="00E725F3"/>
    <w:rsid w:val="00E74E44"/>
    <w:rsid w:val="00E775AC"/>
    <w:rsid w:val="00E851FB"/>
    <w:rsid w:val="00E852FF"/>
    <w:rsid w:val="00E8536D"/>
    <w:rsid w:val="00E867EC"/>
    <w:rsid w:val="00E86D4A"/>
    <w:rsid w:val="00E9107F"/>
    <w:rsid w:val="00E953D3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7B4B"/>
    <w:rsid w:val="00ED3859"/>
    <w:rsid w:val="00ED3D6D"/>
    <w:rsid w:val="00ED3EB1"/>
    <w:rsid w:val="00ED7A70"/>
    <w:rsid w:val="00EE019A"/>
    <w:rsid w:val="00EE2876"/>
    <w:rsid w:val="00EE4B38"/>
    <w:rsid w:val="00EE601D"/>
    <w:rsid w:val="00EE70F8"/>
    <w:rsid w:val="00EF32F5"/>
    <w:rsid w:val="00EF3DB5"/>
    <w:rsid w:val="00EF544B"/>
    <w:rsid w:val="00EF6081"/>
    <w:rsid w:val="00F004E2"/>
    <w:rsid w:val="00F01925"/>
    <w:rsid w:val="00F03AD7"/>
    <w:rsid w:val="00F0638E"/>
    <w:rsid w:val="00F0718B"/>
    <w:rsid w:val="00F0794C"/>
    <w:rsid w:val="00F10F78"/>
    <w:rsid w:val="00F13CCD"/>
    <w:rsid w:val="00F2015B"/>
    <w:rsid w:val="00F22AC6"/>
    <w:rsid w:val="00F2329C"/>
    <w:rsid w:val="00F3158D"/>
    <w:rsid w:val="00F31618"/>
    <w:rsid w:val="00F36D20"/>
    <w:rsid w:val="00F40C19"/>
    <w:rsid w:val="00F411C8"/>
    <w:rsid w:val="00F41315"/>
    <w:rsid w:val="00F41536"/>
    <w:rsid w:val="00F42E4D"/>
    <w:rsid w:val="00F525AF"/>
    <w:rsid w:val="00F525BF"/>
    <w:rsid w:val="00F53447"/>
    <w:rsid w:val="00F54FEB"/>
    <w:rsid w:val="00F551BB"/>
    <w:rsid w:val="00F566F2"/>
    <w:rsid w:val="00F609A4"/>
    <w:rsid w:val="00F62325"/>
    <w:rsid w:val="00F6687F"/>
    <w:rsid w:val="00F71EB0"/>
    <w:rsid w:val="00F723FA"/>
    <w:rsid w:val="00F73439"/>
    <w:rsid w:val="00F73F00"/>
    <w:rsid w:val="00F762A1"/>
    <w:rsid w:val="00F77B28"/>
    <w:rsid w:val="00F77F30"/>
    <w:rsid w:val="00F84D24"/>
    <w:rsid w:val="00F8564A"/>
    <w:rsid w:val="00F9000A"/>
    <w:rsid w:val="00F90B40"/>
    <w:rsid w:val="00F932D5"/>
    <w:rsid w:val="00F93FC0"/>
    <w:rsid w:val="00F97423"/>
    <w:rsid w:val="00FA4BDE"/>
    <w:rsid w:val="00FA753B"/>
    <w:rsid w:val="00FB0641"/>
    <w:rsid w:val="00FB0B7D"/>
    <w:rsid w:val="00FB40F4"/>
    <w:rsid w:val="00FC01D8"/>
    <w:rsid w:val="00FC1E6C"/>
    <w:rsid w:val="00FC3ACF"/>
    <w:rsid w:val="00FC4EE3"/>
    <w:rsid w:val="00FC549E"/>
    <w:rsid w:val="00FD4406"/>
    <w:rsid w:val="00FD7C7D"/>
    <w:rsid w:val="00FE4361"/>
    <w:rsid w:val="00FE593F"/>
    <w:rsid w:val="00FE66B3"/>
    <w:rsid w:val="00FF1ACE"/>
    <w:rsid w:val="00FF36D9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E391F-A9D7-4FA7-A417-76B167F9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2021-02-11T15:38:00Z</dcterms:created>
  <dcterms:modified xsi:type="dcterms:W3CDTF">2021-02-12T03:24:00Z</dcterms:modified>
</cp:coreProperties>
</file>