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77" w:rsidRPr="00EB669D" w:rsidRDefault="00D06456" w:rsidP="00D06456">
      <w:pPr>
        <w:jc w:val="center"/>
        <w:rPr>
          <w:b/>
          <w:lang w:val="it-IT"/>
        </w:rPr>
      </w:pPr>
      <w:r>
        <w:rPr>
          <w:b/>
          <w:lang w:val="id-ID"/>
        </w:rPr>
        <w:t xml:space="preserve">Famale Fate </w:t>
      </w:r>
      <w:r w:rsidR="0025167C">
        <w:rPr>
          <w:b/>
          <w:lang w:val="id-ID"/>
        </w:rPr>
        <w:t xml:space="preserve">Phenomena </w:t>
      </w:r>
      <w:r w:rsidRPr="00EB669D">
        <w:rPr>
          <w:b/>
          <w:lang w:val="it-IT"/>
        </w:rPr>
        <w:t xml:space="preserve">in </w:t>
      </w:r>
      <w:r>
        <w:rPr>
          <w:b/>
          <w:lang w:val="id-ID"/>
        </w:rPr>
        <w:t>B</w:t>
      </w:r>
      <w:r w:rsidRPr="00EB669D">
        <w:rPr>
          <w:b/>
          <w:lang w:val="it-IT"/>
        </w:rPr>
        <w:t xml:space="preserve">ahasa </w:t>
      </w:r>
      <w:r>
        <w:rPr>
          <w:b/>
          <w:lang w:val="id-ID"/>
        </w:rPr>
        <w:t>I</w:t>
      </w:r>
      <w:r w:rsidRPr="00EB669D">
        <w:rPr>
          <w:b/>
          <w:lang w:val="it-IT"/>
        </w:rPr>
        <w:t xml:space="preserve">ndonesia, </w:t>
      </w:r>
    </w:p>
    <w:p w:rsidR="00532EB3" w:rsidRPr="00101B66" w:rsidRDefault="00D06456" w:rsidP="00F62A9B">
      <w:pPr>
        <w:jc w:val="center"/>
        <w:rPr>
          <w:b/>
        </w:rPr>
      </w:pPr>
      <w:r>
        <w:rPr>
          <w:b/>
        </w:rPr>
        <w:t>English</w:t>
      </w:r>
      <w:r w:rsidR="0025167C">
        <w:rPr>
          <w:b/>
          <w:lang w:val="id-ID"/>
        </w:rPr>
        <w:t>,</w:t>
      </w:r>
      <w:r>
        <w:rPr>
          <w:b/>
        </w:rPr>
        <w:t xml:space="preserve"> and </w:t>
      </w:r>
      <w:r>
        <w:rPr>
          <w:b/>
          <w:lang w:val="id-ID"/>
        </w:rPr>
        <w:t>A</w:t>
      </w:r>
      <w:r>
        <w:rPr>
          <w:b/>
        </w:rPr>
        <w:t xml:space="preserve">rabic   </w:t>
      </w:r>
      <w:r w:rsidRPr="00101B66">
        <w:rPr>
          <w:b/>
        </w:rPr>
        <w:t xml:space="preserve"> </w:t>
      </w:r>
    </w:p>
    <w:p w:rsidR="00A56777" w:rsidRDefault="00603464" w:rsidP="00961AA8">
      <w:pPr>
        <w:jc w:val="center"/>
      </w:pPr>
      <w:r>
        <w:t xml:space="preserve"> </w:t>
      </w:r>
    </w:p>
    <w:p w:rsidR="00603464" w:rsidRPr="0025167C" w:rsidRDefault="00603464" w:rsidP="00961AA8">
      <w:pPr>
        <w:jc w:val="center"/>
        <w:rPr>
          <w:b/>
          <w:bCs/>
        </w:rPr>
      </w:pPr>
      <w:r w:rsidRPr="0025167C">
        <w:rPr>
          <w:b/>
          <w:bCs/>
        </w:rPr>
        <w:t>Bustomi</w:t>
      </w:r>
    </w:p>
    <w:p w:rsidR="0077227D" w:rsidRPr="0025167C" w:rsidRDefault="0025167C" w:rsidP="00DE1EE9">
      <w:pPr>
        <w:jc w:val="center"/>
        <w:rPr>
          <w:lang w:val="id-ID"/>
        </w:rPr>
      </w:pPr>
      <w:r>
        <w:rPr>
          <w:lang w:val="id-ID"/>
        </w:rPr>
        <w:t>Institut Agaa Islam Negeri Bengkulu</w:t>
      </w:r>
    </w:p>
    <w:p w:rsidR="00DE1EE9" w:rsidRPr="00DE1EE9" w:rsidRDefault="00DE1EE9" w:rsidP="0025167C">
      <w:pPr>
        <w:jc w:val="center"/>
        <w:rPr>
          <w:lang w:val="sv-SE"/>
        </w:rPr>
      </w:pPr>
      <w:r w:rsidRPr="00DE1EE9">
        <w:rPr>
          <w:lang w:val="sv-SE"/>
        </w:rPr>
        <w:t xml:space="preserve">Jl. Raden Fatah Pagar Dewa </w:t>
      </w:r>
      <w:r w:rsidR="0025167C">
        <w:rPr>
          <w:lang w:val="id-ID"/>
        </w:rPr>
        <w:t>Kota Bengkulu</w:t>
      </w:r>
    </w:p>
    <w:p w:rsidR="00263D93" w:rsidRDefault="0025167C" w:rsidP="0025167C">
      <w:pPr>
        <w:jc w:val="center"/>
        <w:rPr>
          <w:lang w:val="id-ID"/>
        </w:rPr>
      </w:pPr>
      <w:hyperlink r:id="rId7" w:history="1">
        <w:r w:rsidRPr="00F054BA">
          <w:rPr>
            <w:rStyle w:val="Hyperlink"/>
            <w:lang w:val="sv-SE"/>
          </w:rPr>
          <w:t>bustomi</w:t>
        </w:r>
        <w:r w:rsidRPr="00F054BA">
          <w:rPr>
            <w:rStyle w:val="Hyperlink"/>
            <w:lang w:val="id-ID"/>
          </w:rPr>
          <w:t>.</w:t>
        </w:r>
        <w:r w:rsidRPr="00F054BA">
          <w:rPr>
            <w:rStyle w:val="Hyperlink"/>
            <w:lang w:val="sv-SE"/>
          </w:rPr>
          <w:t>hasan@</w:t>
        </w:r>
        <w:r w:rsidRPr="00F054BA">
          <w:rPr>
            <w:rStyle w:val="Hyperlink"/>
            <w:lang w:val="id-ID"/>
          </w:rPr>
          <w:t>iainbengkulu.ac.id</w:t>
        </w:r>
      </w:hyperlink>
    </w:p>
    <w:p w:rsidR="0025167C" w:rsidRPr="0025167C" w:rsidRDefault="0025167C" w:rsidP="0025167C">
      <w:pPr>
        <w:jc w:val="center"/>
        <w:rPr>
          <w:lang w:val="id-ID"/>
        </w:rPr>
      </w:pPr>
    </w:p>
    <w:p w:rsidR="00A54CB7" w:rsidRPr="0025167C" w:rsidRDefault="00A54CB7" w:rsidP="00961AA8">
      <w:pPr>
        <w:jc w:val="center"/>
        <w:rPr>
          <w:lang w:val="id-ID"/>
        </w:rPr>
      </w:pPr>
    </w:p>
    <w:p w:rsidR="00A54CB7" w:rsidRPr="003532F3" w:rsidRDefault="00A54CB7" w:rsidP="00961AA8">
      <w:pPr>
        <w:jc w:val="center"/>
        <w:rPr>
          <w:lang w:val="sv-SE"/>
        </w:rPr>
      </w:pPr>
    </w:p>
    <w:p w:rsidR="00FE521A" w:rsidRPr="00A3701D" w:rsidRDefault="003532F3" w:rsidP="003532F3">
      <w:pPr>
        <w:jc w:val="both"/>
        <w:rPr>
          <w:sz w:val="22"/>
          <w:szCs w:val="22"/>
        </w:rPr>
      </w:pPr>
      <w:r w:rsidRPr="003532F3">
        <w:rPr>
          <w:sz w:val="22"/>
          <w:szCs w:val="22"/>
          <w:lang w:val="sv-SE"/>
        </w:rPr>
        <w:t xml:space="preserve">Artikel ini </w:t>
      </w:r>
      <w:r>
        <w:rPr>
          <w:sz w:val="22"/>
          <w:szCs w:val="22"/>
          <w:lang w:val="sv-SE"/>
        </w:rPr>
        <w:t xml:space="preserve">mendiskusikan variasi wacana gender yang sering muncul dalam bahasa Indonesia, Inggris, dan Arab.  </w:t>
      </w:r>
      <w:r w:rsidR="00FE521A" w:rsidRPr="003532F3">
        <w:rPr>
          <w:sz w:val="22"/>
          <w:szCs w:val="22"/>
          <w:lang w:val="sv-SE"/>
        </w:rPr>
        <w:t xml:space="preserve">Secara alami, manusia dilahirkan ke muka bumi ini dengan jenis kelamin yang berbeda. </w:t>
      </w:r>
      <w:r w:rsidR="00391C38" w:rsidRPr="00A3701D">
        <w:rPr>
          <w:sz w:val="22"/>
          <w:szCs w:val="22"/>
        </w:rPr>
        <w:t>M</w:t>
      </w:r>
      <w:r w:rsidR="00FE521A" w:rsidRPr="00A3701D">
        <w:rPr>
          <w:sz w:val="22"/>
          <w:szCs w:val="22"/>
        </w:rPr>
        <w:t>anusia</w:t>
      </w:r>
      <w:r w:rsidR="00391C38" w:rsidRPr="00A3701D">
        <w:rPr>
          <w:sz w:val="22"/>
          <w:szCs w:val="22"/>
        </w:rPr>
        <w:t>, dalam hal ini, tentu</w:t>
      </w:r>
      <w:r w:rsidR="00FE521A" w:rsidRPr="00A3701D">
        <w:rPr>
          <w:sz w:val="22"/>
          <w:szCs w:val="22"/>
        </w:rPr>
        <w:t xml:space="preserve"> tidak bisa mengubah ketentuan alami itu walaupun berupaya dengan kecanggihan teknologi. Artinya, pria dan wanita memang berbeda secara alami dalam aspek fisiknya.</w:t>
      </w:r>
      <w:r w:rsidR="00FF08CD" w:rsidRPr="00A3701D">
        <w:rPr>
          <w:sz w:val="22"/>
          <w:szCs w:val="22"/>
        </w:rPr>
        <w:t xml:space="preserve"> Namun demikian, </w:t>
      </w:r>
      <w:r w:rsidR="00391C38" w:rsidRPr="00A3701D">
        <w:rPr>
          <w:sz w:val="22"/>
          <w:szCs w:val="22"/>
        </w:rPr>
        <w:t xml:space="preserve">aspek lain yang mestinya </w:t>
      </w:r>
      <w:r w:rsidR="00A334F3" w:rsidRPr="00A3701D">
        <w:rPr>
          <w:sz w:val="22"/>
          <w:szCs w:val="22"/>
        </w:rPr>
        <w:t xml:space="preserve">tidak </w:t>
      </w:r>
      <w:r w:rsidR="00593E3E" w:rsidRPr="00A3701D">
        <w:rPr>
          <w:sz w:val="22"/>
          <w:szCs w:val="22"/>
        </w:rPr>
        <w:t xml:space="preserve">dipersoalkan dalam wacana </w:t>
      </w:r>
      <w:r w:rsidR="00D15BF1">
        <w:rPr>
          <w:sz w:val="22"/>
          <w:szCs w:val="22"/>
        </w:rPr>
        <w:t>gender</w:t>
      </w:r>
      <w:r w:rsidR="00A61EA3" w:rsidRPr="00A3701D">
        <w:rPr>
          <w:sz w:val="22"/>
          <w:szCs w:val="22"/>
        </w:rPr>
        <w:t xml:space="preserve"> justru muncul dalam bahasa. Dalam bahasa, posisi wanita lebih rendah </w:t>
      </w:r>
      <w:r w:rsidR="004B4946" w:rsidRPr="00A3701D">
        <w:rPr>
          <w:sz w:val="22"/>
          <w:szCs w:val="22"/>
        </w:rPr>
        <w:t>di</w:t>
      </w:r>
      <w:r w:rsidR="00A61EA3" w:rsidRPr="00A3701D">
        <w:rPr>
          <w:sz w:val="22"/>
          <w:szCs w:val="22"/>
        </w:rPr>
        <w:t>banding pria</w:t>
      </w:r>
      <w:r w:rsidR="004B4946" w:rsidRPr="00A3701D">
        <w:rPr>
          <w:sz w:val="22"/>
          <w:szCs w:val="22"/>
        </w:rPr>
        <w:t>.</w:t>
      </w:r>
      <w:r w:rsidR="00FE521A" w:rsidRPr="00A3701D">
        <w:rPr>
          <w:sz w:val="22"/>
          <w:szCs w:val="22"/>
        </w:rPr>
        <w:t xml:space="preserve"> </w:t>
      </w:r>
      <w:r w:rsidR="004B4946" w:rsidRPr="00A3701D">
        <w:rPr>
          <w:sz w:val="22"/>
          <w:szCs w:val="22"/>
        </w:rPr>
        <w:t>Karena itulah, para aktivis perempuan menganggap bahwa hal ini diskriminati</w:t>
      </w:r>
      <w:r w:rsidR="00916ACB">
        <w:rPr>
          <w:sz w:val="22"/>
          <w:szCs w:val="22"/>
        </w:rPr>
        <w:t>f. Tiga bahasa;</w:t>
      </w:r>
      <w:r w:rsidR="004B4946" w:rsidRPr="00A3701D">
        <w:rPr>
          <w:sz w:val="22"/>
          <w:szCs w:val="22"/>
        </w:rPr>
        <w:t xml:space="preserve"> Inggris, Arab, dan </w:t>
      </w:r>
      <w:smartTag w:uri="urn:schemas-microsoft-com:office:smarttags" w:element="place">
        <w:smartTag w:uri="urn:schemas-microsoft-com:office:smarttags" w:element="country-region">
          <w:r w:rsidR="004B4946" w:rsidRPr="00A3701D">
            <w:rPr>
              <w:sz w:val="22"/>
              <w:szCs w:val="22"/>
            </w:rPr>
            <w:t>Indonesia</w:t>
          </w:r>
        </w:smartTag>
      </w:smartTag>
      <w:r w:rsidR="004B4946" w:rsidRPr="00A3701D">
        <w:rPr>
          <w:sz w:val="22"/>
          <w:szCs w:val="22"/>
        </w:rPr>
        <w:t xml:space="preserve">, sebagai objek kajian dalam tulisan ini, menguraikan </w:t>
      </w:r>
      <w:r w:rsidR="00593E3E" w:rsidRPr="00A3701D">
        <w:rPr>
          <w:sz w:val="22"/>
          <w:szCs w:val="22"/>
        </w:rPr>
        <w:t>adanya perbedaan bentuk dalam penggunaan morfem</w:t>
      </w:r>
      <w:r w:rsidR="004A49FB" w:rsidRPr="00A3701D">
        <w:rPr>
          <w:sz w:val="22"/>
          <w:szCs w:val="22"/>
        </w:rPr>
        <w:t>, makna leksikal,</w:t>
      </w:r>
      <w:r w:rsidR="00593E3E" w:rsidRPr="00A3701D">
        <w:rPr>
          <w:sz w:val="22"/>
          <w:szCs w:val="22"/>
        </w:rPr>
        <w:t xml:space="preserve"> dan kalimat antara pria dan wanita.</w:t>
      </w:r>
    </w:p>
    <w:p w:rsidR="004A49FB" w:rsidRDefault="004A49FB" w:rsidP="004A49FB">
      <w:pPr>
        <w:jc w:val="both"/>
        <w:rPr>
          <w:b/>
          <w:bCs/>
        </w:rPr>
      </w:pPr>
    </w:p>
    <w:p w:rsidR="004A49FB" w:rsidRPr="00CA14D7" w:rsidRDefault="004A49FB" w:rsidP="00CA14D7">
      <w:pPr>
        <w:jc w:val="both"/>
        <w:rPr>
          <w:sz w:val="22"/>
          <w:szCs w:val="22"/>
        </w:rPr>
      </w:pPr>
      <w:r w:rsidRPr="00CA14D7">
        <w:rPr>
          <w:b/>
          <w:bCs/>
          <w:sz w:val="22"/>
          <w:szCs w:val="22"/>
        </w:rPr>
        <w:t>Kata Kunc</w:t>
      </w:r>
      <w:r w:rsidRPr="00CA14D7">
        <w:rPr>
          <w:sz w:val="22"/>
          <w:szCs w:val="22"/>
        </w:rPr>
        <w:t xml:space="preserve">i: </w:t>
      </w:r>
      <w:r w:rsidR="00CA14D7" w:rsidRPr="00CA14D7">
        <w:rPr>
          <w:sz w:val="22"/>
          <w:szCs w:val="22"/>
        </w:rPr>
        <w:t>bias gender</w:t>
      </w:r>
      <w:r w:rsidR="00916ACB" w:rsidRPr="00CA14D7">
        <w:rPr>
          <w:sz w:val="22"/>
          <w:szCs w:val="22"/>
        </w:rPr>
        <w:t>;</w:t>
      </w:r>
      <w:r w:rsidRPr="00CA14D7">
        <w:rPr>
          <w:sz w:val="22"/>
          <w:szCs w:val="22"/>
        </w:rPr>
        <w:t xml:space="preserve"> wacana</w:t>
      </w:r>
      <w:r w:rsidR="00916ACB" w:rsidRPr="00CA14D7">
        <w:rPr>
          <w:sz w:val="22"/>
          <w:szCs w:val="22"/>
        </w:rPr>
        <w:t>;</w:t>
      </w:r>
      <w:r w:rsidRPr="00CA14D7">
        <w:rPr>
          <w:sz w:val="22"/>
          <w:szCs w:val="22"/>
        </w:rPr>
        <w:t xml:space="preserve"> penggunaan bahasa.</w:t>
      </w:r>
    </w:p>
    <w:p w:rsidR="00BB6CA9" w:rsidRPr="00CA14D7" w:rsidRDefault="00BB6CA9" w:rsidP="004A49FB">
      <w:pPr>
        <w:jc w:val="both"/>
      </w:pPr>
    </w:p>
    <w:p w:rsidR="009943B3" w:rsidRDefault="00B2378D" w:rsidP="00B2378D">
      <w:pPr>
        <w:jc w:val="both"/>
        <w:rPr>
          <w:sz w:val="22"/>
          <w:szCs w:val="22"/>
        </w:rPr>
      </w:pPr>
      <w:r>
        <w:rPr>
          <w:sz w:val="22"/>
          <w:szCs w:val="22"/>
        </w:rPr>
        <w:t xml:space="preserve">This article is aimed at discussing various gender discourses often appear in Bahasa Indonesia, English, and Arabic. </w:t>
      </w:r>
      <w:r w:rsidR="009850D0">
        <w:rPr>
          <w:sz w:val="22"/>
          <w:szCs w:val="22"/>
        </w:rPr>
        <w:t xml:space="preserve">Human being is </w:t>
      </w:r>
      <w:r w:rsidR="00EB669D">
        <w:rPr>
          <w:sz w:val="22"/>
          <w:szCs w:val="22"/>
        </w:rPr>
        <w:t>initially born</w:t>
      </w:r>
      <w:r w:rsidR="00BB6CA9">
        <w:rPr>
          <w:sz w:val="22"/>
          <w:szCs w:val="22"/>
        </w:rPr>
        <w:t xml:space="preserve"> with different sex. He is not capable of chancing the natural decision although he makes serious efforts</w:t>
      </w:r>
      <w:r w:rsidR="00AB7C90">
        <w:rPr>
          <w:sz w:val="22"/>
          <w:szCs w:val="22"/>
        </w:rPr>
        <w:t xml:space="preserve"> by technology. It means that physically men and women are absolutely different. Otherwise, </w:t>
      </w:r>
      <w:r w:rsidR="006F46D9">
        <w:rPr>
          <w:sz w:val="22"/>
          <w:szCs w:val="22"/>
        </w:rPr>
        <w:t xml:space="preserve">the other aspect seems to be ignored in discourse of gender will be discussed in language. In the aspect of language discussion, women are inferior to man. Hence, many activists of women regarded that </w:t>
      </w:r>
      <w:r w:rsidR="009943B3">
        <w:rPr>
          <w:sz w:val="22"/>
          <w:szCs w:val="22"/>
        </w:rPr>
        <w:t>there is discrimination in this discussion. Three languages; English, Arabic, and Bahasa Indonesia as main discussion in this study will describe the different forms of using morpheme, lexical meaning, and sentences used by men and women.</w:t>
      </w:r>
    </w:p>
    <w:p w:rsidR="00BB6CA9" w:rsidRDefault="009943B3" w:rsidP="00BB6CA9">
      <w:pPr>
        <w:jc w:val="both"/>
        <w:rPr>
          <w:b/>
          <w:bCs/>
        </w:rPr>
      </w:pPr>
      <w:r>
        <w:rPr>
          <w:b/>
          <w:bCs/>
        </w:rPr>
        <w:t xml:space="preserve"> </w:t>
      </w:r>
    </w:p>
    <w:p w:rsidR="00BB6CA9" w:rsidRPr="009943B3" w:rsidRDefault="00BB6CA9" w:rsidP="003C1A29">
      <w:pPr>
        <w:jc w:val="both"/>
        <w:rPr>
          <w:sz w:val="22"/>
          <w:szCs w:val="22"/>
        </w:rPr>
      </w:pPr>
      <w:r w:rsidRPr="009943B3">
        <w:rPr>
          <w:b/>
          <w:bCs/>
          <w:sz w:val="22"/>
          <w:szCs w:val="22"/>
        </w:rPr>
        <w:t>Keywords</w:t>
      </w:r>
      <w:r w:rsidRPr="009943B3">
        <w:rPr>
          <w:sz w:val="22"/>
          <w:szCs w:val="22"/>
        </w:rPr>
        <w:t xml:space="preserve">: </w:t>
      </w:r>
      <w:r w:rsidR="003C1A29">
        <w:rPr>
          <w:sz w:val="22"/>
          <w:szCs w:val="22"/>
        </w:rPr>
        <w:t>gender bias;</w:t>
      </w:r>
      <w:r w:rsidRPr="009943B3">
        <w:rPr>
          <w:sz w:val="22"/>
          <w:szCs w:val="22"/>
        </w:rPr>
        <w:t xml:space="preserve"> disc</w:t>
      </w:r>
      <w:r w:rsidR="003C1A29">
        <w:rPr>
          <w:sz w:val="22"/>
          <w:szCs w:val="22"/>
        </w:rPr>
        <w:t>ourse;</w:t>
      </w:r>
      <w:r w:rsidRPr="009943B3">
        <w:rPr>
          <w:sz w:val="22"/>
          <w:szCs w:val="22"/>
        </w:rPr>
        <w:t xml:space="preserve"> language use.</w:t>
      </w:r>
    </w:p>
    <w:p w:rsidR="00BB6CA9" w:rsidRDefault="00BB6CA9" w:rsidP="004A49FB">
      <w:pPr>
        <w:jc w:val="both"/>
      </w:pPr>
    </w:p>
    <w:p w:rsidR="00986B15" w:rsidRDefault="00986B15" w:rsidP="004A49FB">
      <w:pPr>
        <w:jc w:val="both"/>
      </w:pPr>
    </w:p>
    <w:p w:rsidR="004A49FB" w:rsidRDefault="004A49FB" w:rsidP="004A49FB">
      <w:pPr>
        <w:jc w:val="both"/>
      </w:pPr>
    </w:p>
    <w:p w:rsidR="00705FB1" w:rsidRPr="00961AA8" w:rsidRDefault="00986B15" w:rsidP="00961AA8">
      <w:pPr>
        <w:spacing w:line="360" w:lineRule="auto"/>
        <w:jc w:val="both"/>
        <w:rPr>
          <w:b/>
        </w:rPr>
      </w:pPr>
      <w:r>
        <w:rPr>
          <w:b/>
        </w:rPr>
        <w:t>INTRODUCTION</w:t>
      </w:r>
    </w:p>
    <w:p w:rsidR="00705FB1" w:rsidRDefault="00705FB1" w:rsidP="003D6DA4">
      <w:pPr>
        <w:spacing w:line="360" w:lineRule="auto"/>
        <w:ind w:firstLine="720"/>
        <w:jc w:val="both"/>
      </w:pPr>
      <w:r>
        <w:t xml:space="preserve">Allah </w:t>
      </w:r>
      <w:r w:rsidR="00263D93">
        <w:t>swt</w:t>
      </w:r>
      <w:r w:rsidR="00961AA8">
        <w:t xml:space="preserve"> </w:t>
      </w:r>
      <w:r w:rsidR="00263D93">
        <w:t>has been creating human being consist</w:t>
      </w:r>
      <w:r w:rsidR="008C0E23">
        <w:t>s of two sexes; male and female</w:t>
      </w:r>
      <w:r w:rsidR="00E3015A">
        <w:t xml:space="preserve">, or even </w:t>
      </w:r>
      <w:r w:rsidR="009850D0">
        <w:t>“</w:t>
      </w:r>
      <w:r w:rsidR="00E3015A">
        <w:t>three</w:t>
      </w:r>
      <w:r w:rsidR="009850D0">
        <w:t xml:space="preserve"> sexes”</w:t>
      </w:r>
      <w:r w:rsidR="00E3015A">
        <w:t xml:space="preserve"> if transsexual person is included</w:t>
      </w:r>
      <w:r w:rsidR="008C0E23">
        <w:t>.</w:t>
      </w:r>
      <w:r w:rsidR="00263D93">
        <w:t xml:space="preserve"> </w:t>
      </w:r>
      <w:r w:rsidR="006A2AED">
        <w:t>Based on</w:t>
      </w:r>
      <w:r w:rsidR="008C0E23">
        <w:t xml:space="preserve"> the human civilization, </w:t>
      </w:r>
      <w:r w:rsidR="006A2AED">
        <w:t>woma</w:t>
      </w:r>
      <w:r w:rsidR="008C0E23">
        <w:t xml:space="preserve">n </w:t>
      </w:r>
      <w:r w:rsidR="006A2AED">
        <w:t>is</w:t>
      </w:r>
      <w:r w:rsidR="008C0E23">
        <w:t xml:space="preserve"> usually different from </w:t>
      </w:r>
      <w:r w:rsidR="006A2AED">
        <w:t>ma</w:t>
      </w:r>
      <w:r w:rsidR="008C0E23">
        <w:t xml:space="preserve">n because she is always considered as an inferior person </w:t>
      </w:r>
      <w:r w:rsidR="00B2256E">
        <w:t>to</w:t>
      </w:r>
      <w:r w:rsidR="008C0E23">
        <w:t xml:space="preserve"> man</w:t>
      </w:r>
      <w:r w:rsidR="004377B6">
        <w:t xml:space="preserve">. </w:t>
      </w:r>
      <w:r w:rsidR="00F44317">
        <w:t>The inferiority</w:t>
      </w:r>
      <w:r w:rsidR="00EB1961">
        <w:t xml:space="preserve"> </w:t>
      </w:r>
      <w:r w:rsidR="00F44317">
        <w:t xml:space="preserve">is initially influenced by a culture and </w:t>
      </w:r>
      <w:r w:rsidR="00A0174E">
        <w:t xml:space="preserve">wrong understanding on interpreting the verses </w:t>
      </w:r>
      <w:r w:rsidR="009F5BDA">
        <w:t xml:space="preserve">of </w:t>
      </w:r>
      <w:r w:rsidR="00A0174E">
        <w:t xml:space="preserve">the holy </w:t>
      </w:r>
      <w:r w:rsidR="00F927E3">
        <w:t>Qur’</w:t>
      </w:r>
      <w:r w:rsidR="00A0174E">
        <w:t>an</w:t>
      </w:r>
      <w:r w:rsidR="009F5BDA">
        <w:t xml:space="preserve">. </w:t>
      </w:r>
      <w:r w:rsidR="00A0174E">
        <w:t xml:space="preserve"> </w:t>
      </w:r>
      <w:r w:rsidR="009F5BDA">
        <w:t xml:space="preserve">The verse of Q.S: 34 </w:t>
      </w:r>
      <w:r w:rsidR="007B4186">
        <w:t xml:space="preserve">that stated </w:t>
      </w:r>
      <w:r w:rsidR="009F5BDA">
        <w:t>“</w:t>
      </w:r>
      <w:r w:rsidR="00A0174E" w:rsidRPr="009F5BDA">
        <w:t>Men are the protectors and maintainers of women, because Allah has given the one more (strength) than the other, and because they support them from their means</w:t>
      </w:r>
      <w:r w:rsidR="009F5BDA">
        <w:t>…..”</w:t>
      </w:r>
      <w:r w:rsidR="000669CA">
        <w:t xml:space="preserve"> for instance, is </w:t>
      </w:r>
      <w:r w:rsidR="00871A3A">
        <w:t xml:space="preserve">comprehended </w:t>
      </w:r>
      <w:r w:rsidR="00A36B98">
        <w:t xml:space="preserve">textually so that men are considered superior </w:t>
      </w:r>
      <w:r w:rsidR="007B4186">
        <w:t xml:space="preserve">to women as men have higher position in any situation. </w:t>
      </w:r>
      <w:r w:rsidR="00B815A1">
        <w:t>Al-Hibri</w:t>
      </w:r>
      <w:r w:rsidR="007B4186">
        <w:t xml:space="preserve"> said that the exegesis of the text is influenced by </w:t>
      </w:r>
      <w:r w:rsidR="00BD5BAB">
        <w:t>three factors including history</w:t>
      </w:r>
      <w:r w:rsidR="007B4186">
        <w:t>,</w:t>
      </w:r>
      <w:r w:rsidR="00B815A1">
        <w:t xml:space="preserve"> </w:t>
      </w:r>
      <w:r w:rsidR="007B4186">
        <w:t>culture, and physiology</w:t>
      </w:r>
      <w:r w:rsidR="003D6DA4">
        <w:rPr>
          <w:rStyle w:val="FootnoteReference"/>
        </w:rPr>
        <w:footnoteReference w:id="2"/>
      </w:r>
      <w:r w:rsidR="00A4296F">
        <w:t xml:space="preserve">. </w:t>
      </w:r>
      <w:r w:rsidR="009143C9">
        <w:lastRenderedPageBreak/>
        <w:t xml:space="preserve">Dardjowidjoyo </w:t>
      </w:r>
      <w:r w:rsidR="00B471F4">
        <w:t>said that discrimination between men and women is also found on the Bible</w:t>
      </w:r>
      <w:r w:rsidR="003D6DA4">
        <w:rPr>
          <w:rStyle w:val="FootnoteReference"/>
        </w:rPr>
        <w:footnoteReference w:id="3"/>
      </w:r>
      <w:r w:rsidR="00BC6362">
        <w:t xml:space="preserve">. </w:t>
      </w:r>
      <w:r w:rsidR="00626345">
        <w:t xml:space="preserve">He added </w:t>
      </w:r>
      <w:r w:rsidR="00B471F4">
        <w:t xml:space="preserve">that </w:t>
      </w:r>
      <w:r w:rsidR="00BD5BAB">
        <w:t xml:space="preserve">in the Bible, the woman is </w:t>
      </w:r>
      <w:r w:rsidR="00626345">
        <w:t>inferior creature</w:t>
      </w:r>
      <w:r w:rsidR="00593607">
        <w:t xml:space="preserve"> which was </w:t>
      </w:r>
      <w:r w:rsidR="00EB1961">
        <w:t xml:space="preserve">exactly </w:t>
      </w:r>
      <w:r w:rsidR="00593607">
        <w:t xml:space="preserve">made of Adam’s ribs. </w:t>
      </w:r>
      <w:r w:rsidR="002217CE">
        <w:t xml:space="preserve">Those statements are not only found in that holy book but also in the traditions of the prophet Muhammad saw. </w:t>
      </w:r>
    </w:p>
    <w:p w:rsidR="00066821" w:rsidRDefault="002217CE" w:rsidP="006A2AED">
      <w:pPr>
        <w:spacing w:line="360" w:lineRule="auto"/>
        <w:ind w:firstLine="720"/>
        <w:jc w:val="both"/>
      </w:pPr>
      <w:r>
        <w:t xml:space="preserve">The present paper is not aimed at describing argumentation disputes among the Muslim scholars talking about the differences of male and female position dealing with their human right. </w:t>
      </w:r>
      <w:r w:rsidR="00D67814">
        <w:t xml:space="preserve">It </w:t>
      </w:r>
      <w:r>
        <w:t xml:space="preserve">also will not discuss about the validity of the </w:t>
      </w:r>
      <w:r w:rsidR="00B16FB6" w:rsidRPr="00B16FB6">
        <w:rPr>
          <w:i/>
        </w:rPr>
        <w:t>hadi</w:t>
      </w:r>
      <w:r w:rsidR="00B16FB6">
        <w:rPr>
          <w:i/>
        </w:rPr>
        <w:t>ś</w:t>
      </w:r>
      <w:r>
        <w:t xml:space="preserve"> states that women are actually created of Adam’s rib. </w:t>
      </w:r>
      <w:r w:rsidR="00EB1961">
        <w:t xml:space="preserve">This paper </w:t>
      </w:r>
      <w:r w:rsidR="00D67814">
        <w:t xml:space="preserve">will describe merely language phenomena- Bahasa Indonesia, Arabic, and English analysis- in accordance with the women position. </w:t>
      </w:r>
      <w:r w:rsidR="00EB1961">
        <w:t xml:space="preserve">Although the universal comment </w:t>
      </w:r>
      <w:r w:rsidR="00E21FD9">
        <w:t xml:space="preserve">stated that there is </w:t>
      </w:r>
      <w:r w:rsidR="006A2AED">
        <w:t xml:space="preserve">equality between woman and man in accordance with various aspects, the use of three languages sometimes seems to consider unequal between man and woman. </w:t>
      </w:r>
    </w:p>
    <w:p w:rsidR="003E174E" w:rsidRDefault="006A2AED" w:rsidP="00BF2DCF">
      <w:pPr>
        <w:spacing w:line="360" w:lineRule="auto"/>
        <w:ind w:firstLine="720"/>
        <w:jc w:val="both"/>
        <w:rPr>
          <w:lang w:val="sv-SE"/>
        </w:rPr>
      </w:pPr>
      <w:r>
        <w:rPr>
          <w:lang w:val="sv-SE"/>
        </w:rPr>
        <w:t xml:space="preserve">Is there something wrong with the language? The language, of course, </w:t>
      </w:r>
      <w:r w:rsidR="003B2497">
        <w:rPr>
          <w:lang w:val="sv-SE"/>
        </w:rPr>
        <w:t>does not have</w:t>
      </w:r>
      <w:r>
        <w:rPr>
          <w:lang w:val="sv-SE"/>
        </w:rPr>
        <w:t xml:space="preserve"> </w:t>
      </w:r>
      <w:r w:rsidR="003B2497">
        <w:rPr>
          <w:lang w:val="sv-SE"/>
        </w:rPr>
        <w:t xml:space="preserve">mistakes. Something wrong appears in language use is also not language fault by itself. There is not a punishment because of errors on language. Accordingly, </w:t>
      </w:r>
      <w:r w:rsidR="0015455B">
        <w:rPr>
          <w:lang w:val="sv-SE"/>
        </w:rPr>
        <w:t xml:space="preserve">there is exactly no </w:t>
      </w:r>
      <w:r w:rsidR="00751F84">
        <w:rPr>
          <w:lang w:val="sv-SE"/>
        </w:rPr>
        <w:t>article written on KUHP that regulates criminal matter because of laguage error</w:t>
      </w:r>
      <w:r w:rsidR="009B6738">
        <w:rPr>
          <w:lang w:val="sv-SE"/>
        </w:rPr>
        <w:t>s</w:t>
      </w:r>
      <w:r w:rsidR="00751F84">
        <w:rPr>
          <w:lang w:val="sv-SE"/>
        </w:rPr>
        <w:t xml:space="preserve">. </w:t>
      </w:r>
      <w:r w:rsidR="00E3262F">
        <w:rPr>
          <w:lang w:val="sv-SE"/>
        </w:rPr>
        <w:t>If the language</w:t>
      </w:r>
      <w:r w:rsidR="00B868CA">
        <w:rPr>
          <w:lang w:val="sv-SE"/>
        </w:rPr>
        <w:t xml:space="preserve">, on the contrary, </w:t>
      </w:r>
      <w:r w:rsidR="00E3262F">
        <w:rPr>
          <w:lang w:val="sv-SE"/>
        </w:rPr>
        <w:t>is used as a tool to call down, pot shot, and denigrate someone</w:t>
      </w:r>
      <w:r w:rsidR="00B868CA">
        <w:rPr>
          <w:lang w:val="sv-SE"/>
        </w:rPr>
        <w:t xml:space="preserve">, of course, many articles of KUHP will fasten off the language user. </w:t>
      </w:r>
      <w:r w:rsidR="00E3262F">
        <w:rPr>
          <w:lang w:val="sv-SE"/>
        </w:rPr>
        <w:t xml:space="preserve"> </w:t>
      </w:r>
      <w:r w:rsidR="00AA04B5">
        <w:rPr>
          <w:lang w:val="sv-SE"/>
        </w:rPr>
        <w:t xml:space="preserve">Those who make </w:t>
      </w:r>
      <w:r w:rsidR="00AE676C">
        <w:rPr>
          <w:lang w:val="sv-SE"/>
        </w:rPr>
        <w:t xml:space="preserve">an </w:t>
      </w:r>
      <w:r w:rsidR="00AA04B5">
        <w:rPr>
          <w:lang w:val="sv-SE"/>
        </w:rPr>
        <w:t xml:space="preserve">error are </w:t>
      </w:r>
      <w:r w:rsidR="000C3B3A">
        <w:rPr>
          <w:lang w:val="sv-SE"/>
        </w:rPr>
        <w:t>certently the speakers not language it self</w:t>
      </w:r>
      <w:r w:rsidR="00AE676C">
        <w:rPr>
          <w:lang w:val="sv-SE"/>
        </w:rPr>
        <w:t>,</w:t>
      </w:r>
      <w:r w:rsidR="000C3B3A">
        <w:rPr>
          <w:lang w:val="sv-SE"/>
        </w:rPr>
        <w:t xml:space="preserve"> for as an instrument</w:t>
      </w:r>
      <w:r w:rsidR="00AE676C">
        <w:rPr>
          <w:lang w:val="sv-SE"/>
        </w:rPr>
        <w:t>,</w:t>
      </w:r>
      <w:r w:rsidR="000C3B3A">
        <w:rPr>
          <w:lang w:val="sv-SE"/>
        </w:rPr>
        <w:t xml:space="preserve"> language  </w:t>
      </w:r>
      <w:r w:rsidR="00AE676C">
        <w:rPr>
          <w:lang w:val="sv-SE"/>
        </w:rPr>
        <w:t xml:space="preserve">is a symbol of </w:t>
      </w:r>
      <w:r w:rsidR="00B63AB6">
        <w:rPr>
          <w:lang w:val="sv-SE"/>
        </w:rPr>
        <w:t xml:space="preserve">arbitrary and conventional </w:t>
      </w:r>
      <w:r w:rsidR="0070405F">
        <w:rPr>
          <w:lang w:val="sv-SE"/>
        </w:rPr>
        <w:t xml:space="preserve">human </w:t>
      </w:r>
      <w:r w:rsidR="00EA661B">
        <w:rPr>
          <w:lang w:val="sv-SE"/>
        </w:rPr>
        <w:t>utterence</w:t>
      </w:r>
      <w:r w:rsidR="0065428A">
        <w:rPr>
          <w:lang w:val="sv-SE"/>
        </w:rPr>
        <w:t xml:space="preserve">. </w:t>
      </w:r>
      <w:r w:rsidR="00CE124A">
        <w:rPr>
          <w:lang w:val="sv-SE"/>
        </w:rPr>
        <w:t xml:space="preserve"> </w:t>
      </w:r>
    </w:p>
    <w:p w:rsidR="00F4614B" w:rsidRDefault="00F4614B" w:rsidP="00EA661B">
      <w:pPr>
        <w:spacing w:line="360" w:lineRule="auto"/>
        <w:jc w:val="lowKashida"/>
      </w:pPr>
      <w:r w:rsidRPr="00327BA8">
        <w:t xml:space="preserve">        </w:t>
      </w:r>
      <w:r>
        <w:tab/>
      </w:r>
      <w:r w:rsidRPr="00327BA8">
        <w:t>The question</w:t>
      </w:r>
      <w:r w:rsidR="00E96C61">
        <w:t xml:space="preserve"> appears here is</w:t>
      </w:r>
      <w:r w:rsidRPr="00327BA8">
        <w:t xml:space="preserve"> do men and w</w:t>
      </w:r>
      <w:r>
        <w:t>omen use language differently? Played</w:t>
      </w:r>
      <w:r w:rsidRPr="00327BA8">
        <w:t xml:space="preserve"> a central part in the emergence of feminist socio linguistics more than two decades ago and it casts a long shadow. This paper focuses on the literature that has contributed to the understanding of the major research questions underlying two major strands, language and gender, concentrating on the development of the literature from the deficit and dominance models to the social constructivist era of post-modernism in order to provide a context for recent developments in language and gender theories.</w:t>
      </w:r>
    </w:p>
    <w:p w:rsidR="00361EC0" w:rsidRDefault="00B63AB6" w:rsidP="00F4614B">
      <w:pPr>
        <w:spacing w:line="360" w:lineRule="auto"/>
        <w:ind w:firstLine="720"/>
        <w:jc w:val="both"/>
        <w:rPr>
          <w:lang w:val="sv-SE"/>
        </w:rPr>
      </w:pPr>
      <w:r>
        <w:rPr>
          <w:lang w:val="sv-SE"/>
        </w:rPr>
        <w:t xml:space="preserve">The difference of men and women in universal language use is something important to analyze. Many researchers and langauge experts actually have described and discussed the phenomenon of gender bias in language. </w:t>
      </w:r>
      <w:r w:rsidR="004A291A">
        <w:rPr>
          <w:lang w:val="sv-SE"/>
        </w:rPr>
        <w:t xml:space="preserve">The present paper is only an additional </w:t>
      </w:r>
      <w:r w:rsidR="00E3015A">
        <w:rPr>
          <w:lang w:val="sv-SE"/>
        </w:rPr>
        <w:t>scientific</w:t>
      </w:r>
      <w:r w:rsidR="00F4614B">
        <w:rPr>
          <w:lang w:val="sv-SE"/>
        </w:rPr>
        <w:t xml:space="preserve"> </w:t>
      </w:r>
      <w:r w:rsidR="00E3015A">
        <w:rPr>
          <w:lang w:val="sv-SE"/>
        </w:rPr>
        <w:t>”note” that a great deal of discussion on woman issue</w:t>
      </w:r>
      <w:r w:rsidR="00E96C61">
        <w:rPr>
          <w:lang w:val="sv-SE"/>
        </w:rPr>
        <w:t>s</w:t>
      </w:r>
      <w:r w:rsidR="00E3015A">
        <w:rPr>
          <w:lang w:val="sv-SE"/>
        </w:rPr>
        <w:t xml:space="preserve"> especially on language discourse is something interesting</w:t>
      </w:r>
      <w:r w:rsidR="00F4614B">
        <w:rPr>
          <w:lang w:val="sv-SE"/>
        </w:rPr>
        <w:t xml:space="preserve"> to disscus</w:t>
      </w:r>
      <w:r w:rsidR="00E3015A">
        <w:rPr>
          <w:lang w:val="sv-SE"/>
        </w:rPr>
        <w:t xml:space="preserve">. </w:t>
      </w:r>
    </w:p>
    <w:p w:rsidR="00F4614B" w:rsidRDefault="00F4614B" w:rsidP="00E96C61">
      <w:pPr>
        <w:autoSpaceDE w:val="0"/>
        <w:autoSpaceDN w:val="0"/>
        <w:adjustRightInd w:val="0"/>
        <w:spacing w:line="360" w:lineRule="auto"/>
        <w:jc w:val="lowKashida"/>
      </w:pPr>
      <w:r w:rsidRPr="00327BA8">
        <w:lastRenderedPageBreak/>
        <w:t xml:space="preserve">        </w:t>
      </w:r>
      <w:r>
        <w:tab/>
      </w:r>
      <w:r w:rsidRPr="00327BA8">
        <w:t xml:space="preserve">The major thing that distinguishes human beings from animals is basically our way to communicate </w:t>
      </w:r>
      <w:r w:rsidR="00E96C61">
        <w:t>to</w:t>
      </w:r>
      <w:r w:rsidRPr="00327BA8">
        <w:t xml:space="preserve"> each other by using language. We have words for specific things, emotions, expressions and it appears as though we have words for everything </w:t>
      </w:r>
      <w:r>
        <w:t>while</w:t>
      </w:r>
      <w:r w:rsidRPr="00327BA8">
        <w:t xml:space="preserve"> thinking about it. In each language; words are constructed in a certain way. When working with language, it is quite possible to determine whether a word belongs to one stem or another just by looking at it even if the person has no clue of the word’s meaning which is quite fascinating.</w:t>
      </w:r>
    </w:p>
    <w:p w:rsidR="000E703C" w:rsidRDefault="000E703C" w:rsidP="000E703C">
      <w:pPr>
        <w:spacing w:line="360" w:lineRule="auto"/>
        <w:ind w:right="-115"/>
        <w:jc w:val="lowKashida"/>
      </w:pPr>
    </w:p>
    <w:p w:rsidR="00101B66" w:rsidRPr="00101B66" w:rsidRDefault="00101B66" w:rsidP="000E703C">
      <w:pPr>
        <w:spacing w:line="360" w:lineRule="auto"/>
        <w:ind w:right="-115"/>
        <w:jc w:val="lowKashida"/>
        <w:rPr>
          <w:b/>
        </w:rPr>
      </w:pPr>
      <w:r w:rsidRPr="00101B66">
        <w:rPr>
          <w:b/>
        </w:rPr>
        <w:t>DISCUSSION</w:t>
      </w:r>
    </w:p>
    <w:p w:rsidR="000E703C" w:rsidRPr="000E703C" w:rsidRDefault="000E703C" w:rsidP="000E703C">
      <w:pPr>
        <w:spacing w:line="360" w:lineRule="auto"/>
        <w:ind w:right="-115"/>
        <w:jc w:val="lowKashida"/>
      </w:pPr>
      <w:r w:rsidRPr="000E703C">
        <w:rPr>
          <w:b/>
          <w:bCs/>
        </w:rPr>
        <w:t xml:space="preserve">Definitions of Sex </w:t>
      </w:r>
      <w:r w:rsidR="00E8578F">
        <w:rPr>
          <w:b/>
          <w:bCs/>
        </w:rPr>
        <w:t>versus</w:t>
      </w:r>
      <w:r w:rsidRPr="000E703C">
        <w:rPr>
          <w:b/>
          <w:bCs/>
        </w:rPr>
        <w:t xml:space="preserve"> Gender</w:t>
      </w:r>
      <w:r w:rsidR="00101B66">
        <w:rPr>
          <w:b/>
          <w:bCs/>
        </w:rPr>
        <w:t xml:space="preserve">: Difference Theory </w:t>
      </w:r>
      <w:r w:rsidRPr="000E703C">
        <w:rPr>
          <w:b/>
          <w:bCs/>
        </w:rPr>
        <w:t xml:space="preserve"> </w:t>
      </w:r>
    </w:p>
    <w:p w:rsidR="003B0D3C" w:rsidRDefault="000E703C" w:rsidP="00B86908">
      <w:pPr>
        <w:spacing w:line="360" w:lineRule="auto"/>
        <w:ind w:firstLine="720"/>
        <w:jc w:val="lowKashida"/>
      </w:pPr>
      <w:r w:rsidRPr="00327BA8">
        <w:t>In defining gender, the concept of sex, male and female with their accompanying nations of masculinity and femininity are also includ</w:t>
      </w:r>
      <w:r>
        <w:t xml:space="preserve">ed within this definition. </w:t>
      </w:r>
      <w:r w:rsidR="00220C62">
        <w:t>Runalls</w:t>
      </w:r>
      <w:r w:rsidR="001336E8">
        <w:t xml:space="preserve"> as cited by Mudzhar</w:t>
      </w:r>
      <w:r w:rsidR="00B86908">
        <w:rPr>
          <w:rStyle w:val="FootnoteReference"/>
        </w:rPr>
        <w:footnoteReference w:id="4"/>
      </w:r>
      <w:r w:rsidR="00220C62">
        <w:t xml:space="preserve"> </w:t>
      </w:r>
      <w:r w:rsidRPr="00327BA8">
        <w:t>argue</w:t>
      </w:r>
      <w:r w:rsidR="00836428">
        <w:t>d</w:t>
      </w:r>
      <w:r w:rsidRPr="00327BA8">
        <w:t xml:space="preserve"> that sex is a biological categorization based primarily on productive potential, whereas gender is the social elaboration of biological sex. In their view, the definition of males and females, people’s understanding of themselves and others as male and female is ultimately social. They also show that gender is a learned </w:t>
      </w:r>
      <w:r w:rsidR="00B553A4" w:rsidRPr="00327BA8">
        <w:t>behavior</w:t>
      </w:r>
      <w:r w:rsidRPr="00327BA8">
        <w:t xml:space="preserve"> which is both taught and enforced, and leading to the conclusion that gender is collaborative in the sense that it connects individuals to the social order. By this, gender is not something we have but that we do. </w:t>
      </w:r>
    </w:p>
    <w:p w:rsidR="000E703C" w:rsidRPr="00327BA8" w:rsidRDefault="000E703C" w:rsidP="00B16FB6">
      <w:pPr>
        <w:spacing w:line="360" w:lineRule="auto"/>
        <w:ind w:firstLine="720"/>
        <w:jc w:val="lowKashida"/>
      </w:pPr>
      <w:r w:rsidRPr="00327BA8">
        <w:t>Through time, society has gone through great changes which have influenced our languages. New vocabularies have been added to our languages and old-fashioned words have been replaced. Each language has its characteristics and reflects society to a great extent. Many studies have been carried out through the years. During the 1970’s, vast sociolinguistic investigations were made and one focuse</w:t>
      </w:r>
      <w:r>
        <w:t>d mainly on syntactic, phonological and morphological</w:t>
      </w:r>
      <w:r w:rsidRPr="00327BA8">
        <w:t xml:space="preserve"> variations. At first, gender was regarded as a sociolinguistic variable, just like social class, age, ethnicity and social status. </w:t>
      </w:r>
    </w:p>
    <w:p w:rsidR="000E703C" w:rsidRPr="00327BA8" w:rsidRDefault="000E703C" w:rsidP="00B16FB6">
      <w:pPr>
        <w:autoSpaceDE w:val="0"/>
        <w:autoSpaceDN w:val="0"/>
        <w:adjustRightInd w:val="0"/>
        <w:spacing w:line="360" w:lineRule="auto"/>
        <w:jc w:val="lowKashida"/>
      </w:pPr>
      <w:r w:rsidRPr="00327BA8">
        <w:t xml:space="preserve">        One researcher named Deborah Cameron has divided science in gender and language into three different categories: </w:t>
      </w:r>
      <w:r w:rsidR="00836428">
        <w:t xml:space="preserve">(1) </w:t>
      </w:r>
      <w:r w:rsidRPr="00327BA8">
        <w:rPr>
          <w:i/>
          <w:iCs/>
        </w:rPr>
        <w:t xml:space="preserve">deficit, </w:t>
      </w:r>
      <w:r w:rsidR="00836428">
        <w:rPr>
          <w:i/>
          <w:iCs/>
        </w:rPr>
        <w:t xml:space="preserve">(2) </w:t>
      </w:r>
      <w:r w:rsidRPr="00327BA8">
        <w:rPr>
          <w:i/>
          <w:iCs/>
        </w:rPr>
        <w:t>dominance</w:t>
      </w:r>
      <w:r w:rsidR="00836428">
        <w:rPr>
          <w:i/>
          <w:iCs/>
        </w:rPr>
        <w:t>,</w:t>
      </w:r>
      <w:r w:rsidRPr="00327BA8">
        <w:rPr>
          <w:i/>
          <w:iCs/>
        </w:rPr>
        <w:t xml:space="preserve"> </w:t>
      </w:r>
      <w:r w:rsidRPr="00327BA8">
        <w:t xml:space="preserve">and </w:t>
      </w:r>
      <w:r w:rsidR="00836428">
        <w:t xml:space="preserve">(3) </w:t>
      </w:r>
      <w:r w:rsidRPr="00327BA8">
        <w:rPr>
          <w:i/>
          <w:iCs/>
        </w:rPr>
        <w:t>difference</w:t>
      </w:r>
      <w:r w:rsidRPr="00327BA8">
        <w:t>. She claims that all research in the referring area can be placed in one of three h</w:t>
      </w:r>
      <w:r>
        <w:t>ypotheses. The hypotheses stand</w:t>
      </w:r>
      <w:r w:rsidRPr="00327BA8">
        <w:t xml:space="preserve"> for different convictions regarding female’s use of language and the reasons for possible differences between male’s and female’s way of expressing themselves. Women’s submissive role in society is being reflected in language according to those who believe this to be the truth.  When working with language one sometimes hears the expressions “female language” and “male language”. Are females speaking in a special way in comparison with males or do the expressions, female and male language, refer to something else? Since society changes the use of language must certainly </w:t>
      </w:r>
      <w:r w:rsidRPr="00327BA8">
        <w:lastRenderedPageBreak/>
        <w:t>change too due to the fact that language reflects society. If differences are to be found, are they related specifically to gender or are we actually talking about status and power?</w:t>
      </w:r>
    </w:p>
    <w:p w:rsidR="000E703C" w:rsidRPr="00327BA8" w:rsidRDefault="000E703C" w:rsidP="008C174B">
      <w:pPr>
        <w:spacing w:line="360" w:lineRule="auto"/>
        <w:jc w:val="lowKashida"/>
      </w:pPr>
      <w:r w:rsidRPr="00327BA8">
        <w:t xml:space="preserve">        There is no doubt that differences between the language used by men and the language used by women have been extensively observed and that ‘male and female conversational styles are quite distinct’, what has been less clear is what the reasons for these differences might be. These works led to the ‘dominance approach’ that provides a traditional, negative evaluation of women’s speech, which the authors contend is a direct consequence of women’s political and cultural subordination to men. Thus, women’s linguistic inadequacies are attributed to societal inequalities between men and women, where men’s conversational dominance appears to reflect the wider political and cultural domination of men over women</w:t>
      </w:r>
      <w:r w:rsidR="008C174B">
        <w:rPr>
          <w:rStyle w:val="FootnoteReference"/>
        </w:rPr>
        <w:footnoteReference w:id="5"/>
      </w:r>
      <w:r>
        <w:t xml:space="preserve">. </w:t>
      </w:r>
      <w:r w:rsidR="00640299">
        <w:t xml:space="preserve">Carli </w:t>
      </w:r>
      <w:r w:rsidRPr="00327BA8">
        <w:t xml:space="preserve">argues that women’s manner of speaking, which is different to men, reflects their subordinate status in society. Thus, women’s language is marked by powerlessness and tentativeness, expressed through the use of mitigators and inessential qualifiers, which effectively disqualifies women from positions of power and authority. </w:t>
      </w:r>
    </w:p>
    <w:p w:rsidR="000E703C" w:rsidRPr="00327BA8" w:rsidRDefault="000E703C" w:rsidP="008C174B">
      <w:pPr>
        <w:spacing w:line="360" w:lineRule="auto"/>
        <w:jc w:val="lowKashida"/>
      </w:pPr>
      <w:r w:rsidRPr="00327BA8">
        <w:t xml:space="preserve">        In particular, </w:t>
      </w:r>
      <w:r w:rsidR="00640299">
        <w:t xml:space="preserve">Carli also </w:t>
      </w:r>
      <w:r w:rsidRPr="00327BA8">
        <w:t xml:space="preserve">argues that women’s language style is deficient, lacking in authority and assertiveness. </w:t>
      </w:r>
      <w:r w:rsidR="00640299">
        <w:t xml:space="preserve">He </w:t>
      </w:r>
      <w:r w:rsidRPr="00327BA8">
        <w:t>also makes the interesting observation that women face a ‘double bind’ where they are criticized or scolded for not speaking like a lady but, at the same time, speaking like a lady systematically denies the female speaker access to power on the grounds that she is not capable of holding the ground based on her lingui</w:t>
      </w:r>
      <w:r w:rsidR="00640299">
        <w:t>stic behaviour.</w:t>
      </w:r>
    </w:p>
    <w:p w:rsidR="00640299" w:rsidRDefault="000E703C" w:rsidP="00B16FB6">
      <w:pPr>
        <w:spacing w:line="360" w:lineRule="auto"/>
        <w:jc w:val="lowKashida"/>
      </w:pPr>
      <w:r w:rsidRPr="00327BA8">
        <w:t xml:space="preserve">        Women’s way of speech is often connected with tentativeness and the reason for this might be their way of using hedges. These hedges are linguistic forms such as </w:t>
      </w:r>
      <w:r w:rsidRPr="00327BA8">
        <w:rPr>
          <w:i/>
          <w:iCs/>
        </w:rPr>
        <w:t>I think, you know</w:t>
      </w:r>
      <w:r w:rsidRPr="00327BA8">
        <w:t xml:space="preserve">, </w:t>
      </w:r>
      <w:r w:rsidRPr="00327BA8">
        <w:rPr>
          <w:i/>
          <w:iCs/>
        </w:rPr>
        <w:t>I’m sure, sort of, perhaps</w:t>
      </w:r>
      <w:r w:rsidRPr="00327BA8">
        <w:t xml:space="preserve">. </w:t>
      </w:r>
      <w:r w:rsidR="00640299">
        <w:t xml:space="preserve">Carli </w:t>
      </w:r>
      <w:r w:rsidRPr="00327BA8">
        <w:t xml:space="preserve">appears to be rather convinced that women’s speech contains more </w:t>
      </w:r>
      <w:r w:rsidRPr="00327BA8">
        <w:rPr>
          <w:i/>
          <w:iCs/>
        </w:rPr>
        <w:t xml:space="preserve">hedges </w:t>
      </w:r>
      <w:r w:rsidRPr="00327BA8">
        <w:t>than men’s speech. She explains that it is because ‘women are socialized to believe that asserting themselves strongly is not nice or ladylike, or even feminine’.</w:t>
      </w:r>
    </w:p>
    <w:p w:rsidR="000E703C" w:rsidRDefault="000E703C" w:rsidP="008C174B">
      <w:pPr>
        <w:spacing w:line="360" w:lineRule="auto"/>
        <w:jc w:val="lowKashida"/>
      </w:pPr>
      <w:r w:rsidRPr="00327BA8">
        <w:t xml:space="preserve">        As indicated earlier, the dominance approach to the study of gender is not without its limitations. The inherent problem with the difference approach is that the theory is almost based on men’s dominant position in society, with women being portrayed as </w:t>
      </w:r>
      <w:r w:rsidR="008C174B" w:rsidRPr="00327BA8">
        <w:t>“weak</w:t>
      </w:r>
      <w:r w:rsidRPr="00327BA8">
        <w:t>, helpless victims of a patriarchy that forces them to act in weak, passive, irrational or ineffective ways”</w:t>
      </w:r>
      <w:r w:rsidR="008C174B">
        <w:rPr>
          <w:rStyle w:val="FootnoteReference"/>
        </w:rPr>
        <w:footnoteReference w:id="6"/>
      </w:r>
      <w:r w:rsidRPr="00327BA8">
        <w:t>. In fact, dominance is seen to be in t</w:t>
      </w:r>
      <w:r w:rsidR="00C501BD">
        <w:t>he same category as ‘weakness’</w:t>
      </w:r>
      <w:r w:rsidRPr="00327BA8">
        <w:t>, ‘passivity’ and ‘deficiency’, effectively portraying women as disempowered members of society. This can be seen as a distortion of reality, “depreciating the amount of power women have succeeded in winning and minimizes the chances of further resistance”.</w:t>
      </w:r>
    </w:p>
    <w:p w:rsidR="000E703C" w:rsidRPr="00327BA8" w:rsidRDefault="000E703C" w:rsidP="008C174B">
      <w:pPr>
        <w:spacing w:line="360" w:lineRule="auto"/>
        <w:jc w:val="lowKashida"/>
      </w:pPr>
      <w:r w:rsidRPr="00327BA8">
        <w:rPr>
          <w:b/>
          <w:bCs/>
          <w:i/>
          <w:iCs/>
        </w:rPr>
        <w:lastRenderedPageBreak/>
        <w:t xml:space="preserve">        </w:t>
      </w:r>
      <w:r w:rsidRPr="00327BA8">
        <w:t xml:space="preserve">This theory </w:t>
      </w:r>
      <w:r>
        <w:t xml:space="preserve">is </w:t>
      </w:r>
      <w:r w:rsidRPr="00327BA8">
        <w:t xml:space="preserve">developed as a reaction primarily to </w:t>
      </w:r>
      <w:r w:rsidR="00C501BD">
        <w:t xml:space="preserve">Carli </w:t>
      </w:r>
      <w:r w:rsidRPr="00327BA8">
        <w:t>deficit and dominance theories. In essence, researchers who subscribe to this theory claim that the reason for the different biological forms of language used by men and women is due to their early socialization. The key features of the difference or cultural difference appro</w:t>
      </w:r>
      <w:r w:rsidR="00863995">
        <w:t>ach relate to /</w:t>
      </w:r>
      <w:r w:rsidRPr="00327BA8">
        <w:t>psychological differences, socialization differences in social power.</w:t>
      </w:r>
    </w:p>
    <w:p w:rsidR="000E703C" w:rsidRPr="00327BA8" w:rsidRDefault="000E703C" w:rsidP="00B16FB6">
      <w:pPr>
        <w:spacing w:line="360" w:lineRule="auto"/>
        <w:jc w:val="lowKashida"/>
      </w:pPr>
      <w:r w:rsidRPr="00327BA8">
        <w:t xml:space="preserve">        An innate biological difference is cited by some as explanation of the differences in male/ female language. Under this theory, biological differences lead to different rates of language acquisition in addition to causing psychological differences. For example, women tend to place more value on making connections, seeking involvement, and concentrates on interdependencies between people (</w:t>
      </w:r>
      <w:r w:rsidR="00C501BD">
        <w:t>Okeke and Fidelia, 2012</w:t>
      </w:r>
      <w:r w:rsidRPr="00327BA8">
        <w:t>). On the other hand, men value autonomy and detachment and seek independence, focusing on hierarchical relationships. Many, however, would attribute such differences to socialization rather than biology.</w:t>
      </w:r>
    </w:p>
    <w:p w:rsidR="000E703C" w:rsidRPr="00327BA8" w:rsidRDefault="000E703C" w:rsidP="008C174B">
      <w:pPr>
        <w:spacing w:line="360" w:lineRule="auto"/>
        <w:jc w:val="lowKashida"/>
      </w:pPr>
      <w:r w:rsidRPr="00327BA8">
        <w:t xml:space="preserve">        Another reason to explain differences in male/ female linguistic </w:t>
      </w:r>
      <w:r w:rsidR="00CF4EE0" w:rsidRPr="00327BA8">
        <w:t>behavior</w:t>
      </w:r>
      <w:r w:rsidRPr="00327BA8">
        <w:t xml:space="preserve"> is that of social power. According to this view, men’s greater degree of social power leads to their domination of interactions. </w:t>
      </w:r>
      <w:r w:rsidR="00C501BD">
        <w:t xml:space="preserve">Okeke and Fidelia </w:t>
      </w:r>
      <w:r w:rsidR="008C174B">
        <w:t>suggested</w:t>
      </w:r>
      <w:r w:rsidRPr="00327BA8">
        <w:t xml:space="preserve"> that the powerless members of society must also be more polite. Thus in communities where women are the powerless members, their speech would contain more elements of linguistic politeness.</w:t>
      </w:r>
    </w:p>
    <w:p w:rsidR="000E703C" w:rsidRPr="00327BA8" w:rsidRDefault="000E703C" w:rsidP="00B16FB6">
      <w:pPr>
        <w:spacing w:line="360" w:lineRule="auto"/>
        <w:jc w:val="lowKashida"/>
      </w:pPr>
      <w:r w:rsidRPr="00327BA8">
        <w:t xml:space="preserve">        There are inheren</w:t>
      </w:r>
      <w:r w:rsidR="00C501BD">
        <w:t>t problems with the difference/</w:t>
      </w:r>
      <w:r w:rsidRPr="00327BA8">
        <w:t>dual-cultural model as there were with the dominance model. The model ignores the interaction of race, class, age and sexual orientation with sex</w:t>
      </w:r>
      <w:r w:rsidR="00C501BD">
        <w:t xml:space="preserve"> said Okeke and Fidelia</w:t>
      </w:r>
      <w:r w:rsidRPr="00327BA8">
        <w:t xml:space="preserve">. </w:t>
      </w:r>
      <w:r w:rsidR="00C501BD">
        <w:t>They said</w:t>
      </w:r>
      <w:r w:rsidRPr="00327BA8">
        <w:t>, “</w:t>
      </w:r>
      <w:r w:rsidR="008C174B" w:rsidRPr="00327BA8">
        <w:t>Women</w:t>
      </w:r>
      <w:r w:rsidRPr="00327BA8">
        <w:t xml:space="preserve"> and men belong to many interconnected social groups in addition to that of their own sex, and an individual is more than a ‘woman’ when interacting with others”. In addition, the world of adults is different to that of boys and girls, thus the assumption that the same rules apply in these different contexts is simplistic.</w:t>
      </w:r>
    </w:p>
    <w:p w:rsidR="007C0EE1" w:rsidRDefault="007C0EE1" w:rsidP="00B16FB6">
      <w:pPr>
        <w:spacing w:line="360" w:lineRule="auto"/>
        <w:jc w:val="lowKashida"/>
      </w:pPr>
    </w:p>
    <w:p w:rsidR="008C578D" w:rsidRPr="00307911" w:rsidRDefault="00D06456" w:rsidP="008C578D">
      <w:pPr>
        <w:pStyle w:val="FootnoteText"/>
        <w:spacing w:line="360" w:lineRule="auto"/>
        <w:ind w:left="720" w:hanging="720"/>
        <w:jc w:val="both"/>
        <w:rPr>
          <w:b/>
          <w:bCs/>
          <w:noProof/>
          <w:sz w:val="24"/>
          <w:szCs w:val="24"/>
        </w:rPr>
      </w:pPr>
      <w:r>
        <w:rPr>
          <w:b/>
          <w:bCs/>
          <w:noProof/>
          <w:sz w:val="24"/>
          <w:szCs w:val="24"/>
          <w:lang w:val="id-ID"/>
        </w:rPr>
        <w:t>Famale</w:t>
      </w:r>
      <w:r w:rsidR="008C578D" w:rsidRPr="00307911">
        <w:rPr>
          <w:b/>
          <w:bCs/>
          <w:noProof/>
          <w:sz w:val="24"/>
          <w:szCs w:val="24"/>
        </w:rPr>
        <w:t xml:space="preserve"> Fate in Bahasa Indonesia</w:t>
      </w:r>
    </w:p>
    <w:p w:rsidR="008C578D" w:rsidRPr="00922A42" w:rsidRDefault="00922A42" w:rsidP="008C578D">
      <w:pPr>
        <w:pStyle w:val="FootnoteText"/>
        <w:spacing w:line="360" w:lineRule="auto"/>
        <w:ind w:firstLine="720"/>
        <w:jc w:val="both"/>
        <w:rPr>
          <w:noProof/>
          <w:sz w:val="24"/>
          <w:szCs w:val="24"/>
        </w:rPr>
      </w:pPr>
      <w:r w:rsidRPr="00922A42">
        <w:rPr>
          <w:noProof/>
          <w:sz w:val="24"/>
          <w:szCs w:val="24"/>
        </w:rPr>
        <w:t xml:space="preserve">Gender inequity in the field of education in </w:t>
      </w:r>
      <w:smartTag w:uri="urn:schemas-microsoft-com:office:smarttags" w:element="place">
        <w:smartTag w:uri="urn:schemas-microsoft-com:office:smarttags" w:element="country-region">
          <w:r w:rsidRPr="00922A42">
            <w:rPr>
              <w:noProof/>
              <w:sz w:val="24"/>
              <w:szCs w:val="24"/>
            </w:rPr>
            <w:t>Indonesia</w:t>
          </w:r>
        </w:smartTag>
      </w:smartTag>
      <w:r w:rsidRPr="00922A42">
        <w:rPr>
          <w:noProof/>
          <w:sz w:val="24"/>
          <w:szCs w:val="24"/>
        </w:rPr>
        <w:t xml:space="preserve"> shows that women’s access to schooling at all levels of education is still low. </w:t>
      </w:r>
      <w:r w:rsidR="003D076F">
        <w:rPr>
          <w:noProof/>
          <w:sz w:val="24"/>
          <w:szCs w:val="24"/>
        </w:rPr>
        <w:t xml:space="preserve">In fact, according to article 31 of the 1945 Constitution which enshrines the right to education of all Indonesian people, it was followed that there is no difference between the enrollment of boys and girls in school. All children must be given equal access to education, which according to a more recent regulation is to consist of compulsory nine-year period of primary education. At higher levels of education, however, girls face many hindrances to continuing their studies at the senior high school or diploma level. </w:t>
      </w:r>
    </w:p>
    <w:p w:rsidR="0013111A" w:rsidRDefault="0013111A" w:rsidP="00535749">
      <w:pPr>
        <w:pStyle w:val="FootnoteText"/>
        <w:spacing w:line="360" w:lineRule="auto"/>
        <w:ind w:firstLine="720"/>
        <w:jc w:val="both"/>
        <w:rPr>
          <w:noProof/>
          <w:sz w:val="24"/>
          <w:szCs w:val="24"/>
        </w:rPr>
      </w:pPr>
      <w:r>
        <w:rPr>
          <w:noProof/>
          <w:sz w:val="24"/>
          <w:szCs w:val="24"/>
        </w:rPr>
        <w:t xml:space="preserve">The exixting gender gap in </w:t>
      </w:r>
      <w:smartTag w:uri="urn:schemas-microsoft-com:office:smarttags" w:element="place">
        <w:smartTag w:uri="urn:schemas-microsoft-com:office:smarttags" w:element="country-region">
          <w:r>
            <w:rPr>
              <w:noProof/>
              <w:sz w:val="24"/>
              <w:szCs w:val="24"/>
            </w:rPr>
            <w:t>Indonesia</w:t>
          </w:r>
        </w:smartTag>
      </w:smartTag>
      <w:r>
        <w:rPr>
          <w:noProof/>
          <w:sz w:val="24"/>
          <w:szCs w:val="24"/>
        </w:rPr>
        <w:t xml:space="preserve"> indicates that discrimination </w:t>
      </w:r>
      <w:r w:rsidR="00174F7D">
        <w:rPr>
          <w:noProof/>
          <w:sz w:val="24"/>
          <w:szCs w:val="24"/>
        </w:rPr>
        <w:t>against women, wh</w:t>
      </w:r>
      <w:r>
        <w:rPr>
          <w:noProof/>
          <w:sz w:val="24"/>
          <w:szCs w:val="24"/>
        </w:rPr>
        <w:t xml:space="preserve">ether in the form of reduced access to education, deterring women’s participation in public life, or hindrances to leadership </w:t>
      </w:r>
      <w:r w:rsidR="00174F7D">
        <w:rPr>
          <w:noProof/>
          <w:sz w:val="24"/>
          <w:szCs w:val="24"/>
        </w:rPr>
        <w:t xml:space="preserve">roles in the political fieald, is still a reality. </w:t>
      </w:r>
      <w:r>
        <w:rPr>
          <w:noProof/>
          <w:sz w:val="24"/>
          <w:szCs w:val="24"/>
        </w:rPr>
        <w:t xml:space="preserve"> </w:t>
      </w:r>
      <w:r w:rsidR="00174F7D">
        <w:rPr>
          <w:noProof/>
          <w:sz w:val="24"/>
          <w:szCs w:val="24"/>
        </w:rPr>
        <w:t xml:space="preserve">The considerable </w:t>
      </w:r>
      <w:r w:rsidR="00174F7D">
        <w:rPr>
          <w:noProof/>
          <w:sz w:val="24"/>
          <w:szCs w:val="24"/>
        </w:rPr>
        <w:lastRenderedPageBreak/>
        <w:t>number of women in some professions, for instance, show that the opportunity to gain leadership roles is open to them. The small percentage in the political field- as Lubis said on Mudzhar</w:t>
      </w:r>
      <w:r w:rsidR="008C174B">
        <w:rPr>
          <w:rStyle w:val="FootnoteReference"/>
          <w:noProof/>
          <w:sz w:val="24"/>
          <w:szCs w:val="24"/>
        </w:rPr>
        <w:footnoteReference w:id="7"/>
      </w:r>
      <w:r w:rsidR="00174F7D">
        <w:rPr>
          <w:noProof/>
          <w:sz w:val="24"/>
          <w:szCs w:val="24"/>
        </w:rPr>
        <w:t xml:space="preserve"> </w:t>
      </w:r>
      <w:r w:rsidR="00535749">
        <w:rPr>
          <w:noProof/>
          <w:sz w:val="24"/>
          <w:szCs w:val="24"/>
        </w:rPr>
        <w:t>- showed</w:t>
      </w:r>
      <w:r w:rsidR="00174F7D">
        <w:rPr>
          <w:noProof/>
          <w:sz w:val="24"/>
          <w:szCs w:val="24"/>
        </w:rPr>
        <w:t xml:space="preserve"> that women face obstacles in their quest to enter the decision making area. </w:t>
      </w:r>
    </w:p>
    <w:p w:rsidR="008C578D" w:rsidRPr="008C578D" w:rsidRDefault="00174F7D" w:rsidP="00535749">
      <w:pPr>
        <w:pStyle w:val="FootnoteText"/>
        <w:spacing w:line="360" w:lineRule="auto"/>
        <w:ind w:firstLine="720"/>
        <w:jc w:val="both"/>
        <w:rPr>
          <w:noProof/>
          <w:sz w:val="24"/>
          <w:szCs w:val="24"/>
        </w:rPr>
      </w:pPr>
      <w:r>
        <w:rPr>
          <w:noProof/>
          <w:sz w:val="24"/>
          <w:szCs w:val="24"/>
        </w:rPr>
        <w:t xml:space="preserve">Understanding and gender equality struggling in </w:t>
      </w:r>
      <w:smartTag w:uri="urn:schemas-microsoft-com:office:smarttags" w:element="place">
        <w:smartTag w:uri="urn:schemas-microsoft-com:office:smarttags" w:element="country-region">
          <w:r>
            <w:rPr>
              <w:noProof/>
              <w:sz w:val="24"/>
              <w:szCs w:val="24"/>
            </w:rPr>
            <w:t>Indonesia</w:t>
          </w:r>
        </w:smartTag>
      </w:smartTag>
      <w:r>
        <w:rPr>
          <w:noProof/>
          <w:sz w:val="24"/>
          <w:szCs w:val="24"/>
        </w:rPr>
        <w:t xml:space="preserve">, of course,  need long time. Commonly, it has been found in rural community </w:t>
      </w:r>
      <w:r w:rsidR="001A43B0">
        <w:rPr>
          <w:noProof/>
          <w:sz w:val="24"/>
          <w:szCs w:val="24"/>
        </w:rPr>
        <w:t xml:space="preserve">that </w:t>
      </w:r>
      <w:r w:rsidR="008F0ECF">
        <w:rPr>
          <w:noProof/>
          <w:sz w:val="24"/>
          <w:szCs w:val="24"/>
        </w:rPr>
        <w:t xml:space="preserve">the utterance like </w:t>
      </w:r>
      <w:r w:rsidR="008C578D" w:rsidRPr="008C578D">
        <w:rPr>
          <w:noProof/>
          <w:sz w:val="24"/>
          <w:szCs w:val="24"/>
        </w:rPr>
        <w:t>"</w:t>
      </w:r>
      <w:r w:rsidR="008C578D" w:rsidRPr="008C578D">
        <w:rPr>
          <w:i/>
          <w:iCs/>
          <w:noProof/>
          <w:sz w:val="24"/>
          <w:szCs w:val="24"/>
        </w:rPr>
        <w:t xml:space="preserve">sudahlah perempuan gak usah tinggi-tinggi sekolahnya, nanti </w:t>
      </w:r>
      <w:smartTag w:uri="urn:schemas-microsoft-com:office:smarttags" w:element="place">
        <w:smartTag w:uri="urn:schemas-microsoft-com:office:smarttags" w:element="State">
          <w:r w:rsidR="008C578D" w:rsidRPr="008C578D">
            <w:rPr>
              <w:i/>
              <w:iCs/>
              <w:noProof/>
              <w:sz w:val="24"/>
              <w:szCs w:val="24"/>
            </w:rPr>
            <w:t>kan</w:t>
          </w:r>
        </w:smartTag>
      </w:smartTag>
      <w:r w:rsidR="008C578D" w:rsidRPr="008C578D">
        <w:rPr>
          <w:i/>
          <w:iCs/>
          <w:noProof/>
          <w:sz w:val="24"/>
          <w:szCs w:val="24"/>
        </w:rPr>
        <w:t xml:space="preserve"> pada akhirnya akan jadi ibu rumah tangga juga</w:t>
      </w:r>
      <w:r w:rsidR="008C578D" w:rsidRPr="008C578D">
        <w:rPr>
          <w:noProof/>
          <w:sz w:val="24"/>
          <w:szCs w:val="24"/>
        </w:rPr>
        <w:t>"</w:t>
      </w:r>
      <w:r w:rsidR="008F0ECF">
        <w:rPr>
          <w:noProof/>
          <w:sz w:val="24"/>
          <w:szCs w:val="24"/>
        </w:rPr>
        <w:t xml:space="preserve"> (keep calm please, women should not study until high level because they will be household finally) </w:t>
      </w:r>
      <w:r w:rsidR="008C578D" w:rsidRPr="008C578D">
        <w:rPr>
          <w:noProof/>
          <w:sz w:val="24"/>
          <w:szCs w:val="24"/>
        </w:rPr>
        <w:t xml:space="preserve"> </w:t>
      </w:r>
      <w:r w:rsidR="001A43B0">
        <w:rPr>
          <w:noProof/>
          <w:sz w:val="24"/>
          <w:szCs w:val="24"/>
        </w:rPr>
        <w:t xml:space="preserve">still exists we hear. This paradigm had been critically protested by </w:t>
      </w:r>
      <w:r w:rsidR="008C578D" w:rsidRPr="008C578D">
        <w:rPr>
          <w:noProof/>
          <w:sz w:val="24"/>
          <w:szCs w:val="24"/>
        </w:rPr>
        <w:t>Ismail Marzuki</w:t>
      </w:r>
      <w:r w:rsidR="00535749">
        <w:rPr>
          <w:rStyle w:val="FootnoteReference"/>
          <w:noProof/>
          <w:sz w:val="24"/>
          <w:szCs w:val="24"/>
        </w:rPr>
        <w:footnoteReference w:id="8"/>
      </w:r>
      <w:r w:rsidR="008C578D" w:rsidRPr="008C578D">
        <w:rPr>
          <w:noProof/>
          <w:sz w:val="24"/>
          <w:szCs w:val="24"/>
        </w:rPr>
        <w:t xml:space="preserve"> </w:t>
      </w:r>
      <w:r w:rsidR="001A43B0">
        <w:rPr>
          <w:noProof/>
          <w:sz w:val="24"/>
          <w:szCs w:val="24"/>
        </w:rPr>
        <w:t>in his poem below:</w:t>
      </w:r>
    </w:p>
    <w:p w:rsidR="008C578D" w:rsidRPr="008C578D" w:rsidRDefault="008C578D" w:rsidP="008C578D">
      <w:pPr>
        <w:spacing w:before="100" w:beforeAutospacing="1" w:after="100" w:afterAutospacing="1"/>
      </w:pPr>
      <w:r w:rsidRPr="008C578D">
        <w:t>dijadikan alam pria dan wanita</w:t>
      </w:r>
      <w:r w:rsidRPr="008C578D">
        <w:br/>
        <w:t>dua makhluk dalam asuhan dewata</w:t>
      </w:r>
      <w:r w:rsidRPr="008C578D">
        <w:br/>
        <w:t>ditakdirkan bahwa pria berkuasa</w:t>
      </w:r>
      <w:r w:rsidRPr="008C578D">
        <w:br/>
        <w:t>adapun wanita lemah lembut</w:t>
      </w:r>
      <w:r w:rsidRPr="008C578D">
        <w:br/>
        <w:t>manja ...</w:t>
      </w:r>
      <w:r w:rsidRPr="008C578D">
        <w:br/>
        <w:t>wanita dijajah pria</w:t>
      </w:r>
      <w:r w:rsidRPr="008C578D">
        <w:br/>
        <w:t>sejak dulu</w:t>
      </w:r>
      <w:r w:rsidRPr="008C578D">
        <w:br/>
        <w:t>(Ismail Marzuki, 1959?)</w:t>
      </w:r>
    </w:p>
    <w:p w:rsidR="008C578D" w:rsidRDefault="001A43B0" w:rsidP="00845643">
      <w:pPr>
        <w:spacing w:after="100" w:afterAutospacing="1" w:line="360" w:lineRule="auto"/>
        <w:ind w:firstLine="720"/>
        <w:contextualSpacing/>
        <w:jc w:val="both"/>
        <w:rPr>
          <w:lang w:val="id-ID"/>
        </w:rPr>
      </w:pPr>
      <w:smartTag w:uri="urn:schemas-microsoft-com:office:smarttags" w:element="City">
        <w:smartTag w:uri="urn:schemas-microsoft-com:office:smarttags" w:element="place">
          <w:r>
            <w:t>Gander</w:t>
          </w:r>
        </w:smartTag>
      </w:smartTag>
      <w:r>
        <w:t xml:space="preserve"> gap in </w:t>
      </w:r>
      <w:r w:rsidR="009850D0">
        <w:t>B</w:t>
      </w:r>
      <w:r w:rsidR="008C578D" w:rsidRPr="008C578D">
        <w:t xml:space="preserve">ahasa Indonesia </w:t>
      </w:r>
      <w:r>
        <w:t xml:space="preserve">that will be described in this paper consists of </w:t>
      </w:r>
      <w:r w:rsidR="008C578D" w:rsidRPr="008C578D">
        <w:t xml:space="preserve">(1) </w:t>
      </w:r>
      <w:r>
        <w:t>use of family name</w:t>
      </w:r>
      <w:r w:rsidR="008C578D" w:rsidRPr="008C578D">
        <w:t xml:space="preserve">, (2) </w:t>
      </w:r>
      <w:r>
        <w:t>derivation noun</w:t>
      </w:r>
      <w:r w:rsidR="008C578D" w:rsidRPr="008C578D">
        <w:t xml:space="preserve">, </w:t>
      </w:r>
      <w:r>
        <w:t xml:space="preserve">and </w:t>
      </w:r>
      <w:r w:rsidR="008C578D" w:rsidRPr="008C578D">
        <w:t xml:space="preserve">(3) </w:t>
      </w:r>
      <w:r>
        <w:t>use of syntax</w:t>
      </w:r>
      <w:r w:rsidR="008C578D" w:rsidRPr="008C578D">
        <w:t xml:space="preserve">. </w:t>
      </w:r>
    </w:p>
    <w:p w:rsidR="00845643" w:rsidRPr="00845643" w:rsidRDefault="00845643" w:rsidP="00845643">
      <w:pPr>
        <w:spacing w:after="100" w:afterAutospacing="1" w:line="360" w:lineRule="auto"/>
        <w:ind w:firstLine="720"/>
        <w:contextualSpacing/>
        <w:jc w:val="both"/>
        <w:rPr>
          <w:lang w:val="id-ID"/>
        </w:rPr>
      </w:pPr>
    </w:p>
    <w:p w:rsidR="00845643" w:rsidRDefault="00845643" w:rsidP="00845643">
      <w:pPr>
        <w:spacing w:after="100" w:afterAutospacing="1"/>
        <w:contextualSpacing/>
        <w:jc w:val="both"/>
        <w:rPr>
          <w:b/>
          <w:bCs/>
          <w:lang w:val="id-ID"/>
        </w:rPr>
      </w:pPr>
      <w:r>
        <w:rPr>
          <w:b/>
          <w:bCs/>
          <w:lang w:val="id-ID"/>
        </w:rPr>
        <w:t>U</w:t>
      </w:r>
      <w:r w:rsidR="000848C4">
        <w:rPr>
          <w:b/>
          <w:bCs/>
        </w:rPr>
        <w:t>se</w:t>
      </w:r>
      <w:r w:rsidR="001A43B0">
        <w:rPr>
          <w:b/>
          <w:bCs/>
        </w:rPr>
        <w:t xml:space="preserve"> of Family Name</w:t>
      </w:r>
    </w:p>
    <w:p w:rsidR="00845643" w:rsidRPr="00845643" w:rsidRDefault="00845643" w:rsidP="00845643">
      <w:pPr>
        <w:spacing w:after="100" w:afterAutospacing="1"/>
        <w:contextualSpacing/>
        <w:jc w:val="both"/>
        <w:rPr>
          <w:b/>
          <w:bCs/>
          <w:lang w:val="id-ID"/>
        </w:rPr>
      </w:pPr>
    </w:p>
    <w:p w:rsidR="008D6011" w:rsidRPr="008D6011" w:rsidRDefault="0037782D" w:rsidP="00845643">
      <w:pPr>
        <w:spacing w:after="100" w:afterAutospacing="1" w:line="360" w:lineRule="auto"/>
        <w:ind w:firstLine="720"/>
        <w:contextualSpacing/>
        <w:jc w:val="both"/>
        <w:rPr>
          <w:b/>
          <w:bCs/>
        </w:rPr>
      </w:pPr>
      <w:r>
        <w:rPr>
          <w:rStyle w:val="hps"/>
        </w:rPr>
        <w:t>The</w:t>
      </w:r>
      <w:r>
        <w:t xml:space="preserve"> </w:t>
      </w:r>
      <w:r>
        <w:rPr>
          <w:rStyle w:val="hps"/>
        </w:rPr>
        <w:t>human being</w:t>
      </w:r>
      <w:r>
        <w:t xml:space="preserve"> </w:t>
      </w:r>
      <w:r>
        <w:rPr>
          <w:rStyle w:val="hps"/>
        </w:rPr>
        <w:t>is</w:t>
      </w:r>
      <w:r>
        <w:t xml:space="preserve"> </w:t>
      </w:r>
      <w:r>
        <w:rPr>
          <w:rStyle w:val="hps"/>
        </w:rPr>
        <w:t>born</w:t>
      </w:r>
      <w:r>
        <w:t xml:space="preserve"> </w:t>
      </w:r>
      <w:r>
        <w:rPr>
          <w:rStyle w:val="hps"/>
        </w:rPr>
        <w:t>with</w:t>
      </w:r>
      <w:r>
        <w:t xml:space="preserve"> </w:t>
      </w:r>
      <w:r>
        <w:rPr>
          <w:rStyle w:val="hps"/>
        </w:rPr>
        <w:t>different</w:t>
      </w:r>
      <w:r>
        <w:t xml:space="preserve"> </w:t>
      </w:r>
      <w:r>
        <w:rPr>
          <w:rStyle w:val="hps"/>
        </w:rPr>
        <w:t>sex</w:t>
      </w:r>
      <w:r>
        <w:t xml:space="preserve">, </w:t>
      </w:r>
      <w:r>
        <w:rPr>
          <w:rStyle w:val="hps"/>
        </w:rPr>
        <w:t>of male</w:t>
      </w:r>
      <w:r>
        <w:t xml:space="preserve"> </w:t>
      </w:r>
      <w:r>
        <w:rPr>
          <w:rStyle w:val="hps"/>
        </w:rPr>
        <w:t>and</w:t>
      </w:r>
      <w:r>
        <w:t xml:space="preserve"> </w:t>
      </w:r>
      <w:r>
        <w:rPr>
          <w:rStyle w:val="hps"/>
        </w:rPr>
        <w:t>female</w:t>
      </w:r>
      <w:r>
        <w:t xml:space="preserve">. </w:t>
      </w:r>
      <w:r>
        <w:rPr>
          <w:rStyle w:val="hps"/>
        </w:rPr>
        <w:t>As</w:t>
      </w:r>
      <w:r>
        <w:t xml:space="preserve"> </w:t>
      </w:r>
      <w:r>
        <w:rPr>
          <w:rStyle w:val="hps"/>
        </w:rPr>
        <w:t>God</w:t>
      </w:r>
      <w:r>
        <w:t xml:space="preserve">'s </w:t>
      </w:r>
      <w:r>
        <w:rPr>
          <w:rStyle w:val="hps"/>
        </w:rPr>
        <w:t>Omnipotence</w:t>
      </w:r>
      <w:r>
        <w:t xml:space="preserve">, </w:t>
      </w:r>
      <w:r>
        <w:rPr>
          <w:rStyle w:val="hps"/>
        </w:rPr>
        <w:t>this is</w:t>
      </w:r>
      <w:r>
        <w:t xml:space="preserve"> </w:t>
      </w:r>
      <w:r>
        <w:rPr>
          <w:rStyle w:val="hps"/>
        </w:rPr>
        <w:t>natural</w:t>
      </w:r>
      <w:r>
        <w:t xml:space="preserve">. </w:t>
      </w:r>
      <w:r>
        <w:rPr>
          <w:rStyle w:val="hps"/>
        </w:rPr>
        <w:t>He</w:t>
      </w:r>
      <w:r>
        <w:t xml:space="preserve"> </w:t>
      </w:r>
      <w:r>
        <w:rPr>
          <w:rStyle w:val="hps"/>
        </w:rPr>
        <w:t>or</w:t>
      </w:r>
      <w:r>
        <w:t xml:space="preserve"> </w:t>
      </w:r>
      <w:r>
        <w:rPr>
          <w:rStyle w:val="hps"/>
        </w:rPr>
        <w:t>she</w:t>
      </w:r>
      <w:r>
        <w:t xml:space="preserve"> </w:t>
      </w:r>
      <w:r>
        <w:rPr>
          <w:rStyle w:val="hps"/>
        </w:rPr>
        <w:t>should</w:t>
      </w:r>
      <w:r>
        <w:t xml:space="preserve"> </w:t>
      </w:r>
      <w:r>
        <w:rPr>
          <w:rStyle w:val="hps"/>
        </w:rPr>
        <w:t>be a good</w:t>
      </w:r>
      <w:r>
        <w:t xml:space="preserve"> </w:t>
      </w:r>
      <w:r>
        <w:rPr>
          <w:rStyle w:val="hps"/>
        </w:rPr>
        <w:t>child</w:t>
      </w:r>
      <w:r>
        <w:t xml:space="preserve"> </w:t>
      </w:r>
      <w:r>
        <w:rPr>
          <w:rStyle w:val="hps"/>
        </w:rPr>
        <w:t>for the</w:t>
      </w:r>
      <w:r>
        <w:t xml:space="preserve"> </w:t>
      </w:r>
      <w:r>
        <w:rPr>
          <w:rStyle w:val="hps"/>
        </w:rPr>
        <w:t>parent and</w:t>
      </w:r>
      <w:r>
        <w:t xml:space="preserve"> </w:t>
      </w:r>
      <w:r>
        <w:rPr>
          <w:rStyle w:val="hps"/>
        </w:rPr>
        <w:t>this</w:t>
      </w:r>
      <w:r>
        <w:t xml:space="preserve"> </w:t>
      </w:r>
      <w:r>
        <w:rPr>
          <w:rStyle w:val="hps"/>
        </w:rPr>
        <w:t>statement</w:t>
      </w:r>
      <w:r>
        <w:t xml:space="preserve"> </w:t>
      </w:r>
      <w:r>
        <w:rPr>
          <w:rStyle w:val="hps"/>
        </w:rPr>
        <w:t>is</w:t>
      </w:r>
      <w:r>
        <w:t xml:space="preserve"> </w:t>
      </w:r>
      <w:r>
        <w:rPr>
          <w:rStyle w:val="hps"/>
        </w:rPr>
        <w:t>of</w:t>
      </w:r>
      <w:r>
        <w:t xml:space="preserve"> </w:t>
      </w:r>
      <w:r>
        <w:rPr>
          <w:rStyle w:val="hps"/>
        </w:rPr>
        <w:t>course makes everyone agree with it</w:t>
      </w:r>
      <w:r>
        <w:t xml:space="preserve">. </w:t>
      </w:r>
      <w:r>
        <w:rPr>
          <w:rStyle w:val="hps"/>
        </w:rPr>
        <w:t>However</w:t>
      </w:r>
      <w:r>
        <w:t xml:space="preserve">, </w:t>
      </w:r>
      <w:r>
        <w:rPr>
          <w:rStyle w:val="hps"/>
        </w:rPr>
        <w:t>the problem</w:t>
      </w:r>
      <w:r>
        <w:t xml:space="preserve"> </w:t>
      </w:r>
      <w:r>
        <w:rPr>
          <w:rStyle w:val="hps"/>
        </w:rPr>
        <w:t>is</w:t>
      </w:r>
      <w:r>
        <w:t xml:space="preserve"> </w:t>
      </w:r>
      <w:r>
        <w:rPr>
          <w:rStyle w:val="hps"/>
        </w:rPr>
        <w:t>when</w:t>
      </w:r>
      <w:r>
        <w:t xml:space="preserve"> </w:t>
      </w:r>
      <w:r>
        <w:rPr>
          <w:rStyle w:val="hps"/>
        </w:rPr>
        <w:t>a person</w:t>
      </w:r>
      <w:r>
        <w:t xml:space="preserve"> </w:t>
      </w:r>
      <w:r>
        <w:rPr>
          <w:rStyle w:val="hps"/>
        </w:rPr>
        <w:t>intends</w:t>
      </w:r>
      <w:r>
        <w:t xml:space="preserve"> </w:t>
      </w:r>
      <w:r>
        <w:rPr>
          <w:rStyle w:val="hps"/>
        </w:rPr>
        <w:t>to preserve</w:t>
      </w:r>
      <w:r>
        <w:t xml:space="preserve"> </w:t>
      </w:r>
      <w:r>
        <w:rPr>
          <w:rStyle w:val="hps"/>
        </w:rPr>
        <w:t>the good name of</w:t>
      </w:r>
      <w:r>
        <w:t xml:space="preserve"> </w:t>
      </w:r>
      <w:r>
        <w:rPr>
          <w:rStyle w:val="hps"/>
        </w:rPr>
        <w:t>his family</w:t>
      </w:r>
      <w:r>
        <w:t xml:space="preserve">, </w:t>
      </w:r>
      <w:r>
        <w:rPr>
          <w:rStyle w:val="hps"/>
        </w:rPr>
        <w:t>either</w:t>
      </w:r>
      <w:r>
        <w:t xml:space="preserve"> </w:t>
      </w:r>
      <w:r>
        <w:rPr>
          <w:rStyle w:val="hps"/>
        </w:rPr>
        <w:t>in the form of</w:t>
      </w:r>
      <w:r>
        <w:t xml:space="preserve"> </w:t>
      </w:r>
      <w:r>
        <w:rPr>
          <w:rStyle w:val="hps"/>
        </w:rPr>
        <w:t>tribal</w:t>
      </w:r>
      <w:r>
        <w:t xml:space="preserve">, </w:t>
      </w:r>
      <w:r>
        <w:rPr>
          <w:rStyle w:val="hps"/>
        </w:rPr>
        <w:t>ethnic</w:t>
      </w:r>
      <w:r>
        <w:t xml:space="preserve">, </w:t>
      </w:r>
      <w:r>
        <w:rPr>
          <w:rStyle w:val="hps"/>
        </w:rPr>
        <w:t>clan</w:t>
      </w:r>
      <w:r>
        <w:t xml:space="preserve">, </w:t>
      </w:r>
      <w:r>
        <w:rPr>
          <w:rStyle w:val="hps"/>
        </w:rPr>
        <w:t>or</w:t>
      </w:r>
      <w:r>
        <w:t xml:space="preserve"> </w:t>
      </w:r>
      <w:r>
        <w:rPr>
          <w:rStyle w:val="hps"/>
        </w:rPr>
        <w:t>dynasty</w:t>
      </w:r>
      <w:r>
        <w:t xml:space="preserve">.  </w:t>
      </w:r>
      <w:r>
        <w:rPr>
          <w:rStyle w:val="hps"/>
        </w:rPr>
        <w:t>It has been determined</w:t>
      </w:r>
      <w:r>
        <w:t xml:space="preserve"> </w:t>
      </w:r>
      <w:r>
        <w:rPr>
          <w:rStyle w:val="hps"/>
        </w:rPr>
        <w:t>through family name</w:t>
      </w:r>
      <w:r>
        <w:t xml:space="preserve">. The </w:t>
      </w:r>
      <w:r>
        <w:rPr>
          <w:rStyle w:val="hps"/>
        </w:rPr>
        <w:t>famous family</w:t>
      </w:r>
      <w:r>
        <w:t xml:space="preserve"> </w:t>
      </w:r>
      <w:r>
        <w:rPr>
          <w:rStyle w:val="hps"/>
        </w:rPr>
        <w:t>name</w:t>
      </w:r>
      <w:r>
        <w:t xml:space="preserve"> </w:t>
      </w:r>
      <w:r>
        <w:rPr>
          <w:rStyle w:val="hps"/>
        </w:rPr>
        <w:t>is of course</w:t>
      </w:r>
      <w:r>
        <w:t xml:space="preserve"> </w:t>
      </w:r>
      <w:r>
        <w:rPr>
          <w:rStyle w:val="hps"/>
        </w:rPr>
        <w:t>not from</w:t>
      </w:r>
      <w:r>
        <w:t xml:space="preserve"> </w:t>
      </w:r>
      <w:r>
        <w:rPr>
          <w:rStyle w:val="hps"/>
        </w:rPr>
        <w:t>the mother</w:t>
      </w:r>
      <w:r>
        <w:t xml:space="preserve">, </w:t>
      </w:r>
      <w:r>
        <w:rPr>
          <w:rStyle w:val="hps"/>
        </w:rPr>
        <w:t>but from the</w:t>
      </w:r>
      <w:r>
        <w:t xml:space="preserve"> </w:t>
      </w:r>
      <w:r>
        <w:rPr>
          <w:rStyle w:val="hps"/>
        </w:rPr>
        <w:t>father</w:t>
      </w:r>
      <w:r>
        <w:t xml:space="preserve">. </w:t>
      </w:r>
      <w:r>
        <w:rPr>
          <w:rStyle w:val="hps"/>
        </w:rPr>
        <w:t>Married couples</w:t>
      </w:r>
      <w:r>
        <w:t xml:space="preserve">, </w:t>
      </w:r>
      <w:r>
        <w:rPr>
          <w:rStyle w:val="hps"/>
        </w:rPr>
        <w:t>Usman</w:t>
      </w:r>
      <w:r>
        <w:t xml:space="preserve"> </w:t>
      </w:r>
      <w:r>
        <w:rPr>
          <w:rStyle w:val="hps"/>
        </w:rPr>
        <w:t>Obama</w:t>
      </w:r>
      <w:r>
        <w:t xml:space="preserve"> </w:t>
      </w:r>
      <w:r>
        <w:rPr>
          <w:rStyle w:val="hps"/>
        </w:rPr>
        <w:t>and</w:t>
      </w:r>
      <w:r>
        <w:t xml:space="preserve"> </w:t>
      </w:r>
      <w:r>
        <w:rPr>
          <w:rStyle w:val="hps"/>
        </w:rPr>
        <w:t>Kokom</w:t>
      </w:r>
      <w:r>
        <w:t xml:space="preserve"> </w:t>
      </w:r>
      <w:r>
        <w:rPr>
          <w:rStyle w:val="hps"/>
        </w:rPr>
        <w:t>Komariah</w:t>
      </w:r>
      <w:r>
        <w:t xml:space="preserve">, </w:t>
      </w:r>
      <w:r>
        <w:rPr>
          <w:rStyle w:val="hps"/>
        </w:rPr>
        <w:t>for instance</w:t>
      </w:r>
      <w:r>
        <w:t xml:space="preserve">, </w:t>
      </w:r>
      <w:r>
        <w:rPr>
          <w:rStyle w:val="hps"/>
        </w:rPr>
        <w:t>have two</w:t>
      </w:r>
      <w:r>
        <w:t xml:space="preserve"> </w:t>
      </w:r>
      <w:r>
        <w:rPr>
          <w:rStyle w:val="hps"/>
        </w:rPr>
        <w:t>children</w:t>
      </w:r>
      <w:r>
        <w:t xml:space="preserve">, </w:t>
      </w:r>
      <w:r>
        <w:rPr>
          <w:rStyle w:val="hps"/>
        </w:rPr>
        <w:t>namely</w:t>
      </w:r>
      <w:r>
        <w:t xml:space="preserve"> </w:t>
      </w:r>
      <w:r>
        <w:rPr>
          <w:rStyle w:val="hps"/>
        </w:rPr>
        <w:t>Ahadi</w:t>
      </w:r>
      <w:r>
        <w:t xml:space="preserve"> </w:t>
      </w:r>
      <w:r>
        <w:rPr>
          <w:rStyle w:val="hps"/>
        </w:rPr>
        <w:t>and</w:t>
      </w:r>
      <w:r>
        <w:t xml:space="preserve"> </w:t>
      </w:r>
      <w:r>
        <w:rPr>
          <w:rStyle w:val="hps"/>
        </w:rPr>
        <w:t>Laeliah</w:t>
      </w:r>
      <w:r>
        <w:t xml:space="preserve">. </w:t>
      </w:r>
      <w:r>
        <w:rPr>
          <w:rStyle w:val="hps"/>
        </w:rPr>
        <w:t>If</w:t>
      </w:r>
      <w:r>
        <w:t xml:space="preserve"> they want to </w:t>
      </w:r>
      <w:r>
        <w:rPr>
          <w:rStyle w:val="hps"/>
        </w:rPr>
        <w:t>give</w:t>
      </w:r>
      <w:r>
        <w:t xml:space="preserve"> a name taken from the </w:t>
      </w:r>
      <w:r>
        <w:rPr>
          <w:rStyle w:val="hps"/>
        </w:rPr>
        <w:t>family name</w:t>
      </w:r>
      <w:r>
        <w:t xml:space="preserve">, </w:t>
      </w:r>
      <w:r>
        <w:rPr>
          <w:rStyle w:val="hps"/>
        </w:rPr>
        <w:t>the</w:t>
      </w:r>
      <w:r>
        <w:t xml:space="preserve"> </w:t>
      </w:r>
      <w:r>
        <w:rPr>
          <w:rStyle w:val="hps"/>
        </w:rPr>
        <w:t>chosen</w:t>
      </w:r>
      <w:r>
        <w:t xml:space="preserve"> name is of </w:t>
      </w:r>
      <w:r>
        <w:rPr>
          <w:rStyle w:val="hps"/>
        </w:rPr>
        <w:t>course</w:t>
      </w:r>
      <w:r>
        <w:t xml:space="preserve"> </w:t>
      </w:r>
      <w:r>
        <w:rPr>
          <w:rStyle w:val="hps"/>
        </w:rPr>
        <w:t>coming from his father</w:t>
      </w:r>
      <w:r>
        <w:t xml:space="preserve"> </w:t>
      </w:r>
      <w:r>
        <w:rPr>
          <w:rStyle w:val="hps"/>
        </w:rPr>
        <w:t>(</w:t>
      </w:r>
      <w:r>
        <w:t xml:space="preserve">Usman </w:t>
      </w:r>
      <w:r>
        <w:rPr>
          <w:rStyle w:val="hps"/>
        </w:rPr>
        <w:t>Obama</w:t>
      </w:r>
      <w:r>
        <w:t xml:space="preserve">), </w:t>
      </w:r>
      <w:r>
        <w:rPr>
          <w:rStyle w:val="hps"/>
        </w:rPr>
        <w:t>not</w:t>
      </w:r>
      <w:r>
        <w:t xml:space="preserve"> from </w:t>
      </w:r>
      <w:r>
        <w:rPr>
          <w:rStyle w:val="hps"/>
        </w:rPr>
        <w:t>his mother</w:t>
      </w:r>
      <w:r>
        <w:t xml:space="preserve"> </w:t>
      </w:r>
      <w:r>
        <w:rPr>
          <w:rStyle w:val="hps"/>
        </w:rPr>
        <w:t>(</w:t>
      </w:r>
      <w:r>
        <w:t xml:space="preserve">Kokom </w:t>
      </w:r>
      <w:r>
        <w:rPr>
          <w:rStyle w:val="hps"/>
        </w:rPr>
        <w:t>Komariah</w:t>
      </w:r>
      <w:r>
        <w:t xml:space="preserve">). </w:t>
      </w:r>
      <w:r>
        <w:rPr>
          <w:rStyle w:val="hps"/>
        </w:rPr>
        <w:t>Thus</w:t>
      </w:r>
      <w:r>
        <w:t xml:space="preserve">, </w:t>
      </w:r>
      <w:r>
        <w:rPr>
          <w:rStyle w:val="hps"/>
        </w:rPr>
        <w:t>the</w:t>
      </w:r>
      <w:r>
        <w:t xml:space="preserve"> </w:t>
      </w:r>
      <w:r>
        <w:rPr>
          <w:rStyle w:val="hps"/>
        </w:rPr>
        <w:t>name of</w:t>
      </w:r>
      <w:r>
        <w:t xml:space="preserve"> </w:t>
      </w:r>
      <w:r>
        <w:rPr>
          <w:rStyle w:val="hps"/>
        </w:rPr>
        <w:t>the child will</w:t>
      </w:r>
      <w:r>
        <w:t xml:space="preserve"> </w:t>
      </w:r>
      <w:r>
        <w:rPr>
          <w:rStyle w:val="hps"/>
        </w:rPr>
        <w:t>be</w:t>
      </w:r>
      <w:r>
        <w:t xml:space="preserve"> </w:t>
      </w:r>
      <w:r>
        <w:rPr>
          <w:rStyle w:val="hps"/>
        </w:rPr>
        <w:t>Ahadi</w:t>
      </w:r>
      <w:r>
        <w:t xml:space="preserve"> </w:t>
      </w:r>
      <w:r>
        <w:rPr>
          <w:rStyle w:val="hps"/>
        </w:rPr>
        <w:t>Obama</w:t>
      </w:r>
      <w:r>
        <w:t xml:space="preserve"> </w:t>
      </w:r>
      <w:r>
        <w:rPr>
          <w:rStyle w:val="hps"/>
        </w:rPr>
        <w:t>and</w:t>
      </w:r>
      <w:r>
        <w:t xml:space="preserve"> </w:t>
      </w:r>
      <w:r>
        <w:rPr>
          <w:rStyle w:val="hps"/>
        </w:rPr>
        <w:t>Laeliah</w:t>
      </w:r>
      <w:r>
        <w:t xml:space="preserve"> </w:t>
      </w:r>
      <w:r>
        <w:rPr>
          <w:rStyle w:val="hps"/>
        </w:rPr>
        <w:t>Obama</w:t>
      </w:r>
      <w:r>
        <w:t xml:space="preserve">, </w:t>
      </w:r>
      <w:r>
        <w:rPr>
          <w:rStyle w:val="hps"/>
        </w:rPr>
        <w:t>not</w:t>
      </w:r>
      <w:r>
        <w:t xml:space="preserve"> </w:t>
      </w:r>
      <w:r>
        <w:rPr>
          <w:rStyle w:val="hps"/>
        </w:rPr>
        <w:t>Ahadi</w:t>
      </w:r>
      <w:r>
        <w:t xml:space="preserve"> </w:t>
      </w:r>
      <w:r>
        <w:rPr>
          <w:rStyle w:val="hps"/>
        </w:rPr>
        <w:t>Komariah</w:t>
      </w:r>
      <w:r>
        <w:t xml:space="preserve"> </w:t>
      </w:r>
      <w:r>
        <w:rPr>
          <w:rStyle w:val="hps"/>
        </w:rPr>
        <w:t>and</w:t>
      </w:r>
      <w:r>
        <w:t xml:space="preserve"> </w:t>
      </w:r>
      <w:r>
        <w:rPr>
          <w:rStyle w:val="hps"/>
        </w:rPr>
        <w:t>laeliah</w:t>
      </w:r>
      <w:r>
        <w:t xml:space="preserve"> </w:t>
      </w:r>
      <w:r>
        <w:rPr>
          <w:rStyle w:val="hps"/>
        </w:rPr>
        <w:t>Komariah</w:t>
      </w:r>
      <w:r>
        <w:t xml:space="preserve">. </w:t>
      </w:r>
      <w:r>
        <w:rPr>
          <w:rStyle w:val="hps"/>
        </w:rPr>
        <w:t>This phenomenon</w:t>
      </w:r>
      <w:r>
        <w:t xml:space="preserve"> </w:t>
      </w:r>
      <w:r>
        <w:rPr>
          <w:rStyle w:val="hps"/>
        </w:rPr>
        <w:t>does</w:t>
      </w:r>
      <w:r>
        <w:t xml:space="preserve"> </w:t>
      </w:r>
      <w:r>
        <w:rPr>
          <w:rStyle w:val="hps"/>
        </w:rPr>
        <w:t>not</w:t>
      </w:r>
      <w:r>
        <w:t xml:space="preserve"> </w:t>
      </w:r>
      <w:r>
        <w:rPr>
          <w:rStyle w:val="hps"/>
        </w:rPr>
        <w:t>only</w:t>
      </w:r>
      <w:r>
        <w:t xml:space="preserve"> </w:t>
      </w:r>
      <w:r>
        <w:rPr>
          <w:rStyle w:val="hps"/>
        </w:rPr>
        <w:t>happen</w:t>
      </w:r>
      <w:r>
        <w:t xml:space="preserve"> </w:t>
      </w:r>
      <w:r>
        <w:rPr>
          <w:rStyle w:val="hps"/>
        </w:rPr>
        <w:t>in</w:t>
      </w:r>
      <w:r>
        <w:t xml:space="preserve"> </w:t>
      </w:r>
      <w:smartTag w:uri="urn:schemas-microsoft-com:office:smarttags" w:element="place">
        <w:smartTag w:uri="urn:schemas-microsoft-com:office:smarttags" w:element="country-region">
          <w:r>
            <w:rPr>
              <w:rStyle w:val="hps"/>
            </w:rPr>
            <w:t>Indonesia</w:t>
          </w:r>
        </w:smartTag>
      </w:smartTag>
      <w:r>
        <w:t xml:space="preserve">, in other country </w:t>
      </w:r>
      <w:r>
        <w:rPr>
          <w:rStyle w:val="hps"/>
        </w:rPr>
        <w:t>also</w:t>
      </w:r>
      <w:r>
        <w:t xml:space="preserve"> </w:t>
      </w:r>
      <w:r>
        <w:rPr>
          <w:rStyle w:val="hps"/>
        </w:rPr>
        <w:t>apply</w:t>
      </w:r>
      <w:r>
        <w:t xml:space="preserve"> </w:t>
      </w:r>
      <w:r>
        <w:rPr>
          <w:rStyle w:val="hps"/>
        </w:rPr>
        <w:t>the same thing</w:t>
      </w:r>
      <w:r>
        <w:t xml:space="preserve">. We can see the name like </w:t>
      </w:r>
      <w:r w:rsidRPr="0037782D">
        <w:rPr>
          <w:rStyle w:val="hps"/>
        </w:rPr>
        <w:t>George W. Bush</w:t>
      </w:r>
      <w:r>
        <w:t xml:space="preserve">, </w:t>
      </w:r>
      <w:r>
        <w:rPr>
          <w:rStyle w:val="hps"/>
        </w:rPr>
        <w:t>Osama</w:t>
      </w:r>
      <w:r>
        <w:t xml:space="preserve"> </w:t>
      </w:r>
      <w:r>
        <w:rPr>
          <w:rStyle w:val="hps"/>
        </w:rPr>
        <w:t>bin</w:t>
      </w:r>
      <w:r>
        <w:t xml:space="preserve"> </w:t>
      </w:r>
      <w:r>
        <w:rPr>
          <w:rStyle w:val="hps"/>
        </w:rPr>
        <w:t>Laden</w:t>
      </w:r>
      <w:r>
        <w:t xml:space="preserve">, </w:t>
      </w:r>
      <w:r>
        <w:rPr>
          <w:rStyle w:val="hps"/>
        </w:rPr>
        <w:lastRenderedPageBreak/>
        <w:t>or the</w:t>
      </w:r>
      <w:r>
        <w:t xml:space="preserve"> </w:t>
      </w:r>
      <w:r>
        <w:rPr>
          <w:rStyle w:val="hps"/>
        </w:rPr>
        <w:t>like</w:t>
      </w:r>
      <w:r>
        <w:t xml:space="preserve"> </w:t>
      </w:r>
      <w:r>
        <w:rPr>
          <w:rStyle w:val="hps"/>
        </w:rPr>
        <w:t>Umayyad</w:t>
      </w:r>
      <w:r>
        <w:t xml:space="preserve"> </w:t>
      </w:r>
      <w:r>
        <w:rPr>
          <w:rStyle w:val="hps"/>
        </w:rPr>
        <w:t>clan</w:t>
      </w:r>
      <w:r>
        <w:t xml:space="preserve">, </w:t>
      </w:r>
      <w:r>
        <w:rPr>
          <w:rStyle w:val="hps"/>
        </w:rPr>
        <w:t>Ban</w:t>
      </w:r>
      <w:r w:rsidR="008D6011">
        <w:rPr>
          <w:rStyle w:val="hps"/>
        </w:rPr>
        <w:t>i</w:t>
      </w:r>
      <w:r>
        <w:t xml:space="preserve"> </w:t>
      </w:r>
      <w:r>
        <w:rPr>
          <w:rStyle w:val="hps"/>
        </w:rPr>
        <w:t>Abasiah</w:t>
      </w:r>
      <w:r>
        <w:t xml:space="preserve">, </w:t>
      </w:r>
      <w:r>
        <w:rPr>
          <w:rStyle w:val="hps"/>
        </w:rPr>
        <w:t>and the</w:t>
      </w:r>
      <w:r>
        <w:t xml:space="preserve"> </w:t>
      </w:r>
      <w:r>
        <w:rPr>
          <w:rStyle w:val="hps"/>
        </w:rPr>
        <w:t>Ming Dynasty.</w:t>
      </w:r>
      <w:r>
        <w:t xml:space="preserve"> </w:t>
      </w:r>
      <w:r>
        <w:rPr>
          <w:rStyle w:val="hps"/>
        </w:rPr>
        <w:t>The names are</w:t>
      </w:r>
      <w:r>
        <w:t xml:space="preserve"> </w:t>
      </w:r>
      <w:r>
        <w:rPr>
          <w:rStyle w:val="hps"/>
        </w:rPr>
        <w:t>taken from</w:t>
      </w:r>
      <w:r>
        <w:t xml:space="preserve"> </w:t>
      </w:r>
      <w:r>
        <w:rPr>
          <w:rStyle w:val="hps"/>
        </w:rPr>
        <w:t>the male instead</w:t>
      </w:r>
      <w:r>
        <w:t xml:space="preserve"> </w:t>
      </w:r>
      <w:r>
        <w:rPr>
          <w:rStyle w:val="hps"/>
        </w:rPr>
        <w:t>of</w:t>
      </w:r>
      <w:r>
        <w:t xml:space="preserve"> </w:t>
      </w:r>
      <w:r>
        <w:rPr>
          <w:rStyle w:val="hps"/>
        </w:rPr>
        <w:t>women</w:t>
      </w:r>
      <w:r>
        <w:t>.</w:t>
      </w:r>
    </w:p>
    <w:p w:rsidR="009D13E9" w:rsidRDefault="0037782D" w:rsidP="00845643">
      <w:pPr>
        <w:spacing w:after="100" w:afterAutospacing="1" w:line="360" w:lineRule="auto"/>
        <w:ind w:firstLine="720"/>
        <w:contextualSpacing/>
        <w:jc w:val="both"/>
      </w:pPr>
      <w:r>
        <w:rPr>
          <w:rStyle w:val="hps"/>
        </w:rPr>
        <w:t>The names</w:t>
      </w:r>
      <w:r>
        <w:t xml:space="preserve"> </w:t>
      </w:r>
      <w:r>
        <w:rPr>
          <w:rStyle w:val="hps"/>
        </w:rPr>
        <w:t>owned by commonly women</w:t>
      </w:r>
      <w:r>
        <w:t xml:space="preserve"> </w:t>
      </w:r>
      <w:r>
        <w:rPr>
          <w:rStyle w:val="hps"/>
        </w:rPr>
        <w:t>whose</w:t>
      </w:r>
      <w:r>
        <w:t xml:space="preserve"> the last </w:t>
      </w:r>
      <w:r>
        <w:rPr>
          <w:rStyle w:val="hps"/>
        </w:rPr>
        <w:t>names are masculine are certainly</w:t>
      </w:r>
      <w:r>
        <w:t xml:space="preserve"> </w:t>
      </w:r>
      <w:r w:rsidR="008D6011">
        <w:rPr>
          <w:rStyle w:val="hps"/>
        </w:rPr>
        <w:t>coming</w:t>
      </w:r>
      <w:r>
        <w:rPr>
          <w:rStyle w:val="hps"/>
        </w:rPr>
        <w:t xml:space="preserve"> from</w:t>
      </w:r>
      <w:r>
        <w:t xml:space="preserve"> </w:t>
      </w:r>
      <w:r>
        <w:rPr>
          <w:rStyle w:val="hps"/>
        </w:rPr>
        <w:t>their father</w:t>
      </w:r>
      <w:r>
        <w:t>. The l</w:t>
      </w:r>
      <w:r>
        <w:rPr>
          <w:rStyle w:val="hps"/>
        </w:rPr>
        <w:t>ast names</w:t>
      </w:r>
      <w:r>
        <w:t xml:space="preserve"> </w:t>
      </w:r>
      <w:r>
        <w:rPr>
          <w:rStyle w:val="hps"/>
        </w:rPr>
        <w:t>of</w:t>
      </w:r>
      <w:r>
        <w:t xml:space="preserve"> </w:t>
      </w:r>
      <w:r>
        <w:rPr>
          <w:rStyle w:val="hps"/>
        </w:rPr>
        <w:t>Lisa</w:t>
      </w:r>
      <w:r>
        <w:t xml:space="preserve"> </w:t>
      </w:r>
      <w:r>
        <w:rPr>
          <w:rStyle w:val="hps"/>
        </w:rPr>
        <w:t>Ariyanto, Nana</w:t>
      </w:r>
      <w:r>
        <w:t xml:space="preserve"> </w:t>
      </w:r>
      <w:r>
        <w:rPr>
          <w:rStyle w:val="hps"/>
        </w:rPr>
        <w:t>Mirdad</w:t>
      </w:r>
      <w:r>
        <w:t xml:space="preserve">, </w:t>
      </w:r>
      <w:r>
        <w:rPr>
          <w:rStyle w:val="hps"/>
        </w:rPr>
        <w:t>and</w:t>
      </w:r>
      <w:r>
        <w:t xml:space="preserve"> </w:t>
      </w:r>
      <w:r>
        <w:rPr>
          <w:rStyle w:val="hps"/>
        </w:rPr>
        <w:t>Gita</w:t>
      </w:r>
      <w:r>
        <w:t xml:space="preserve"> </w:t>
      </w:r>
      <w:r>
        <w:rPr>
          <w:rStyle w:val="hps"/>
        </w:rPr>
        <w:t>Gutawa</w:t>
      </w:r>
      <w:r>
        <w:t xml:space="preserve"> </w:t>
      </w:r>
      <w:r>
        <w:rPr>
          <w:rStyle w:val="hps"/>
        </w:rPr>
        <w:t>must have come</w:t>
      </w:r>
      <w:r>
        <w:t xml:space="preserve"> </w:t>
      </w:r>
      <w:r>
        <w:rPr>
          <w:rStyle w:val="hps"/>
        </w:rPr>
        <w:t>from</w:t>
      </w:r>
      <w:r>
        <w:t xml:space="preserve"> </w:t>
      </w:r>
      <w:r>
        <w:rPr>
          <w:rStyle w:val="hps"/>
        </w:rPr>
        <w:t>their father</w:t>
      </w:r>
      <w:r>
        <w:t xml:space="preserve">, </w:t>
      </w:r>
      <w:r>
        <w:rPr>
          <w:rStyle w:val="hps"/>
        </w:rPr>
        <w:t>namely</w:t>
      </w:r>
      <w:r>
        <w:t xml:space="preserve"> </w:t>
      </w:r>
      <w:r>
        <w:rPr>
          <w:rStyle w:val="hps"/>
        </w:rPr>
        <w:t>Riyanto (</w:t>
      </w:r>
      <w:r>
        <w:t xml:space="preserve">the </w:t>
      </w:r>
      <w:r>
        <w:rPr>
          <w:rStyle w:val="hps"/>
        </w:rPr>
        <w:t>famous</w:t>
      </w:r>
      <w:r>
        <w:t xml:space="preserve"> </w:t>
      </w:r>
      <w:r>
        <w:rPr>
          <w:rStyle w:val="hps"/>
        </w:rPr>
        <w:t>composer</w:t>
      </w:r>
      <w:r>
        <w:t xml:space="preserve">), </w:t>
      </w:r>
      <w:r>
        <w:rPr>
          <w:rStyle w:val="hps"/>
        </w:rPr>
        <w:t>Mirdad</w:t>
      </w:r>
      <w:r>
        <w:t xml:space="preserve"> </w:t>
      </w:r>
      <w:r>
        <w:rPr>
          <w:rStyle w:val="hps"/>
        </w:rPr>
        <w:t>(</w:t>
      </w:r>
      <w:r>
        <w:t xml:space="preserve">Jamal </w:t>
      </w:r>
      <w:r>
        <w:rPr>
          <w:rStyle w:val="hps"/>
        </w:rPr>
        <w:t>Mirdad</w:t>
      </w:r>
      <w:r>
        <w:t xml:space="preserve">), </w:t>
      </w:r>
      <w:r>
        <w:rPr>
          <w:rStyle w:val="hps"/>
        </w:rPr>
        <w:t>and</w:t>
      </w:r>
      <w:r>
        <w:t xml:space="preserve"> </w:t>
      </w:r>
      <w:r>
        <w:rPr>
          <w:rStyle w:val="hps"/>
        </w:rPr>
        <w:t xml:space="preserve">Erwin </w:t>
      </w:r>
      <w:r w:rsidR="009D13E9">
        <w:rPr>
          <w:rStyle w:val="hps"/>
        </w:rPr>
        <w:t>Gutawa</w:t>
      </w:r>
      <w:r>
        <w:t xml:space="preserve"> </w:t>
      </w:r>
      <w:r>
        <w:rPr>
          <w:rStyle w:val="hps"/>
        </w:rPr>
        <w:t>(</w:t>
      </w:r>
      <w:r w:rsidR="009D13E9">
        <w:rPr>
          <w:rStyle w:val="hps"/>
        </w:rPr>
        <w:t xml:space="preserve">the </w:t>
      </w:r>
      <w:r>
        <w:t xml:space="preserve">famous </w:t>
      </w:r>
      <w:r>
        <w:rPr>
          <w:rStyle w:val="hps"/>
        </w:rPr>
        <w:t>composer</w:t>
      </w:r>
      <w:r>
        <w:t xml:space="preserve">). </w:t>
      </w:r>
      <w:r>
        <w:rPr>
          <w:rStyle w:val="hps"/>
        </w:rPr>
        <w:t xml:space="preserve">The same </w:t>
      </w:r>
      <w:r w:rsidR="009D13E9">
        <w:rPr>
          <w:rStyle w:val="hps"/>
        </w:rPr>
        <w:t>names also</w:t>
      </w:r>
      <w:r>
        <w:t xml:space="preserve"> </w:t>
      </w:r>
      <w:r>
        <w:rPr>
          <w:rStyle w:val="hps"/>
        </w:rPr>
        <w:t>can be</w:t>
      </w:r>
      <w:r>
        <w:t xml:space="preserve"> </w:t>
      </w:r>
      <w:r>
        <w:rPr>
          <w:rStyle w:val="hps"/>
        </w:rPr>
        <w:t>found in</w:t>
      </w:r>
      <w:r>
        <w:t xml:space="preserve"> </w:t>
      </w:r>
      <w:r>
        <w:rPr>
          <w:rStyle w:val="hps"/>
        </w:rPr>
        <w:t>the names of scientists</w:t>
      </w:r>
      <w:r>
        <w:t xml:space="preserve">, </w:t>
      </w:r>
      <w:r>
        <w:rPr>
          <w:rStyle w:val="hps"/>
        </w:rPr>
        <w:t>academics</w:t>
      </w:r>
      <w:r>
        <w:t xml:space="preserve">, </w:t>
      </w:r>
      <w:r>
        <w:rPr>
          <w:rStyle w:val="hps"/>
        </w:rPr>
        <w:t>politicians</w:t>
      </w:r>
      <w:r>
        <w:t xml:space="preserve">, </w:t>
      </w:r>
      <w:r>
        <w:rPr>
          <w:rStyle w:val="hps"/>
        </w:rPr>
        <w:t>or</w:t>
      </w:r>
      <w:r>
        <w:t xml:space="preserve"> </w:t>
      </w:r>
      <w:r>
        <w:rPr>
          <w:rStyle w:val="hps"/>
        </w:rPr>
        <w:t>author</w:t>
      </w:r>
      <w:r w:rsidR="009D13E9">
        <w:rPr>
          <w:rStyle w:val="hps"/>
        </w:rPr>
        <w:t>s</w:t>
      </w:r>
      <w:r>
        <w:t xml:space="preserve">. </w:t>
      </w:r>
      <w:r>
        <w:rPr>
          <w:rStyle w:val="hps"/>
        </w:rPr>
        <w:t>Suharsimi</w:t>
      </w:r>
      <w:r>
        <w:t xml:space="preserve"> </w:t>
      </w:r>
      <w:r>
        <w:rPr>
          <w:rStyle w:val="hps"/>
        </w:rPr>
        <w:t>Arikunto</w:t>
      </w:r>
      <w:r>
        <w:t xml:space="preserve">, </w:t>
      </w:r>
      <w:r>
        <w:rPr>
          <w:rStyle w:val="hps"/>
        </w:rPr>
        <w:t>Marwah</w:t>
      </w:r>
      <w:r>
        <w:t xml:space="preserve"> </w:t>
      </w:r>
      <w:r>
        <w:rPr>
          <w:rStyle w:val="hps"/>
        </w:rPr>
        <w:t>Daud</w:t>
      </w:r>
      <w:r>
        <w:t xml:space="preserve">, </w:t>
      </w:r>
      <w:r>
        <w:rPr>
          <w:rStyle w:val="hps"/>
        </w:rPr>
        <w:t>and</w:t>
      </w:r>
      <w:r>
        <w:t xml:space="preserve">, </w:t>
      </w:r>
      <w:r>
        <w:rPr>
          <w:rStyle w:val="hps"/>
        </w:rPr>
        <w:t>Yeni</w:t>
      </w:r>
      <w:r>
        <w:t xml:space="preserve"> </w:t>
      </w:r>
      <w:r>
        <w:rPr>
          <w:rStyle w:val="hps"/>
        </w:rPr>
        <w:t>Wahid</w:t>
      </w:r>
      <w:r>
        <w:t xml:space="preserve">, </w:t>
      </w:r>
      <w:r>
        <w:rPr>
          <w:rStyle w:val="hps"/>
        </w:rPr>
        <w:t>for example</w:t>
      </w:r>
      <w:r>
        <w:t xml:space="preserve">, </w:t>
      </w:r>
      <w:r w:rsidR="009D13E9">
        <w:t xml:space="preserve">are </w:t>
      </w:r>
      <w:r w:rsidR="009D13E9">
        <w:rPr>
          <w:rStyle w:val="hps"/>
        </w:rPr>
        <w:t>considerably</w:t>
      </w:r>
      <w:r>
        <w:t xml:space="preserve"> </w:t>
      </w:r>
      <w:r w:rsidR="009D13E9">
        <w:t xml:space="preserve">derived from </w:t>
      </w:r>
      <w:r w:rsidR="009D13E9">
        <w:rPr>
          <w:rStyle w:val="hps"/>
        </w:rPr>
        <w:t xml:space="preserve">their fathers, namely </w:t>
      </w:r>
      <w:r>
        <w:rPr>
          <w:rStyle w:val="hps"/>
        </w:rPr>
        <w:t>Arikunto</w:t>
      </w:r>
      <w:r>
        <w:t xml:space="preserve">, </w:t>
      </w:r>
      <w:r w:rsidR="009D13E9">
        <w:rPr>
          <w:rStyle w:val="hps"/>
        </w:rPr>
        <w:t>Daud</w:t>
      </w:r>
      <w:r>
        <w:t>,</w:t>
      </w:r>
      <w:r w:rsidR="009D13E9">
        <w:t xml:space="preserve"> </w:t>
      </w:r>
      <w:r>
        <w:rPr>
          <w:rStyle w:val="hps"/>
        </w:rPr>
        <w:t>and</w:t>
      </w:r>
      <w:r w:rsidR="009D13E9">
        <w:rPr>
          <w:rStyle w:val="hps"/>
        </w:rPr>
        <w:t xml:space="preserve"> </w:t>
      </w:r>
      <w:r>
        <w:rPr>
          <w:rStyle w:val="hps"/>
        </w:rPr>
        <w:t>Wahid</w:t>
      </w:r>
      <w:r w:rsidR="009D13E9">
        <w:rPr>
          <w:rStyle w:val="hps"/>
        </w:rPr>
        <w:t xml:space="preserve"> </w:t>
      </w:r>
      <w:r>
        <w:rPr>
          <w:rStyle w:val="hps"/>
        </w:rPr>
        <w:t>(</w:t>
      </w:r>
      <w:r>
        <w:t>Wahid).</w:t>
      </w:r>
      <w:r w:rsidR="009D13E9">
        <w:t xml:space="preserve"> </w:t>
      </w:r>
    </w:p>
    <w:p w:rsidR="008C0C0C" w:rsidRDefault="009D13E9" w:rsidP="00845643">
      <w:pPr>
        <w:spacing w:after="100" w:afterAutospacing="1" w:line="360" w:lineRule="auto"/>
        <w:ind w:firstLine="720"/>
        <w:contextualSpacing/>
        <w:jc w:val="both"/>
        <w:rPr>
          <w:lang w:val="id-ID"/>
        </w:rPr>
      </w:pPr>
      <w:r>
        <w:rPr>
          <w:rStyle w:val="hps"/>
        </w:rPr>
        <w:t>After getting</w:t>
      </w:r>
      <w:r w:rsidR="0037782D">
        <w:t xml:space="preserve"> </w:t>
      </w:r>
      <w:r w:rsidR="0037782D">
        <w:rPr>
          <w:rStyle w:val="hps"/>
        </w:rPr>
        <w:t>married,</w:t>
      </w:r>
      <w:r w:rsidR="0037782D">
        <w:t xml:space="preserve"> </w:t>
      </w:r>
      <w:r w:rsidR="0037782D">
        <w:rPr>
          <w:rStyle w:val="hps"/>
        </w:rPr>
        <w:t xml:space="preserve">the </w:t>
      </w:r>
      <w:r>
        <w:rPr>
          <w:rStyle w:val="hps"/>
        </w:rPr>
        <w:t>“</w:t>
      </w:r>
      <w:r w:rsidR="0037782D">
        <w:rPr>
          <w:rStyle w:val="hps"/>
        </w:rPr>
        <w:t>fate</w:t>
      </w:r>
      <w:r>
        <w:rPr>
          <w:rStyle w:val="hps"/>
        </w:rPr>
        <w:t>”</w:t>
      </w:r>
      <w:r w:rsidR="0037782D">
        <w:rPr>
          <w:rStyle w:val="hps"/>
        </w:rPr>
        <w:t xml:space="preserve"> of</w:t>
      </w:r>
      <w:r w:rsidR="0037782D">
        <w:t xml:space="preserve"> </w:t>
      </w:r>
      <w:r w:rsidR="0037782D">
        <w:rPr>
          <w:rStyle w:val="hps"/>
        </w:rPr>
        <w:t>men</w:t>
      </w:r>
      <w:r w:rsidR="0037782D">
        <w:t xml:space="preserve"> </w:t>
      </w:r>
      <w:r w:rsidR="0037782D">
        <w:rPr>
          <w:rStyle w:val="hps"/>
        </w:rPr>
        <w:t>and</w:t>
      </w:r>
      <w:r w:rsidR="0037782D">
        <w:t xml:space="preserve"> </w:t>
      </w:r>
      <w:r w:rsidR="0037782D">
        <w:rPr>
          <w:rStyle w:val="hps"/>
        </w:rPr>
        <w:t>women</w:t>
      </w:r>
      <w:r w:rsidR="0037782D">
        <w:t xml:space="preserve"> </w:t>
      </w:r>
      <w:r>
        <w:rPr>
          <w:rStyle w:val="hps"/>
        </w:rPr>
        <w:t>is</w:t>
      </w:r>
      <w:r w:rsidR="0037782D">
        <w:rPr>
          <w:rStyle w:val="hps"/>
        </w:rPr>
        <w:t xml:space="preserve"> always</w:t>
      </w:r>
      <w:r w:rsidR="0037782D">
        <w:t xml:space="preserve"> </w:t>
      </w:r>
      <w:r w:rsidR="0037782D">
        <w:rPr>
          <w:rStyle w:val="hps"/>
        </w:rPr>
        <w:t>different</w:t>
      </w:r>
      <w:r w:rsidR="0037782D">
        <w:t>.</w:t>
      </w:r>
      <w:r>
        <w:t xml:space="preserve"> </w:t>
      </w:r>
      <w:r w:rsidR="0037782D">
        <w:rPr>
          <w:rStyle w:val="hps"/>
        </w:rPr>
        <w:t>If</w:t>
      </w:r>
      <w:r w:rsidR="0037782D">
        <w:t xml:space="preserve"> </w:t>
      </w:r>
      <w:r>
        <w:t xml:space="preserve">we </w:t>
      </w:r>
      <w:r w:rsidR="0037782D">
        <w:rPr>
          <w:rStyle w:val="hps"/>
        </w:rPr>
        <w:t>would</w:t>
      </w:r>
      <w:r w:rsidR="0037782D">
        <w:t xml:space="preserve"> </w:t>
      </w:r>
      <w:r>
        <w:t xml:space="preserve">like to </w:t>
      </w:r>
      <w:r w:rsidR="0037782D">
        <w:rPr>
          <w:rStyle w:val="hps"/>
        </w:rPr>
        <w:t>unite</w:t>
      </w:r>
      <w:r w:rsidR="0037782D">
        <w:t xml:space="preserve"> </w:t>
      </w:r>
      <w:r w:rsidR="0037782D">
        <w:rPr>
          <w:rStyle w:val="hps"/>
        </w:rPr>
        <w:t>husband</w:t>
      </w:r>
      <w:r w:rsidR="0037782D">
        <w:t xml:space="preserve"> </w:t>
      </w:r>
      <w:r w:rsidR="0037782D">
        <w:rPr>
          <w:rStyle w:val="hps"/>
        </w:rPr>
        <w:t>and</w:t>
      </w:r>
      <w:r w:rsidR="0037782D">
        <w:t xml:space="preserve"> </w:t>
      </w:r>
      <w:r w:rsidR="0037782D">
        <w:rPr>
          <w:rStyle w:val="hps"/>
        </w:rPr>
        <w:t>wife</w:t>
      </w:r>
      <w:r w:rsidR="0037782D">
        <w:t xml:space="preserve"> </w:t>
      </w:r>
      <w:r w:rsidR="0037782D">
        <w:rPr>
          <w:rStyle w:val="hps"/>
        </w:rPr>
        <w:t>name</w:t>
      </w:r>
      <w:r w:rsidR="0037782D">
        <w:t xml:space="preserve"> </w:t>
      </w:r>
      <w:r w:rsidR="00A7197A">
        <w:rPr>
          <w:rStyle w:val="hps"/>
        </w:rPr>
        <w:t xml:space="preserve">in order to show explicit </w:t>
      </w:r>
      <w:r w:rsidR="0037782D">
        <w:rPr>
          <w:rStyle w:val="hps"/>
        </w:rPr>
        <w:t>identity</w:t>
      </w:r>
      <w:r w:rsidR="00A7197A">
        <w:rPr>
          <w:rStyle w:val="hps"/>
        </w:rPr>
        <w:t xml:space="preserve"> from</w:t>
      </w:r>
      <w:r w:rsidR="0037782D">
        <w:t xml:space="preserve"> </w:t>
      </w:r>
      <w:r w:rsidR="0037782D">
        <w:rPr>
          <w:rStyle w:val="hps"/>
        </w:rPr>
        <w:t>both</w:t>
      </w:r>
      <w:r w:rsidR="0037782D">
        <w:t xml:space="preserve"> </w:t>
      </w:r>
      <w:r w:rsidR="0037782D">
        <w:rPr>
          <w:rStyle w:val="hps"/>
        </w:rPr>
        <w:t>couples</w:t>
      </w:r>
      <w:r w:rsidR="0037782D">
        <w:t xml:space="preserve">, </w:t>
      </w:r>
      <w:r w:rsidR="00A7197A">
        <w:t xml:space="preserve">the </w:t>
      </w:r>
      <w:r w:rsidR="0037782D">
        <w:rPr>
          <w:rStyle w:val="hps"/>
        </w:rPr>
        <w:t>common</w:t>
      </w:r>
      <w:r w:rsidR="0037782D">
        <w:t xml:space="preserve"> </w:t>
      </w:r>
      <w:r w:rsidR="00A7197A">
        <w:rPr>
          <w:rStyle w:val="hps"/>
        </w:rPr>
        <w:t xml:space="preserve">name that usually </w:t>
      </w:r>
      <w:r w:rsidR="00A7197A">
        <w:t xml:space="preserve">emerges is because of </w:t>
      </w:r>
      <w:r w:rsidR="0037782D">
        <w:rPr>
          <w:rStyle w:val="hps"/>
        </w:rPr>
        <w:t>add</w:t>
      </w:r>
      <w:r w:rsidR="00A7197A">
        <w:rPr>
          <w:rStyle w:val="hps"/>
        </w:rPr>
        <w:t xml:space="preserve">ing </w:t>
      </w:r>
      <w:r w:rsidR="0037782D">
        <w:rPr>
          <w:rStyle w:val="hps"/>
        </w:rPr>
        <w:t>name</w:t>
      </w:r>
      <w:r w:rsidR="0037782D">
        <w:t xml:space="preserve"> </w:t>
      </w:r>
      <w:r w:rsidR="0037782D">
        <w:rPr>
          <w:rStyle w:val="hps"/>
        </w:rPr>
        <w:t>of her husband</w:t>
      </w:r>
      <w:r w:rsidR="0037782D">
        <w:t xml:space="preserve">. </w:t>
      </w:r>
      <w:r w:rsidR="00A7197A">
        <w:rPr>
          <w:rStyle w:val="hps"/>
        </w:rPr>
        <w:t xml:space="preserve">Something appears in </w:t>
      </w:r>
      <w:r w:rsidR="0037782D">
        <w:rPr>
          <w:rStyle w:val="hps"/>
        </w:rPr>
        <w:t>the name</w:t>
      </w:r>
      <w:r w:rsidR="0037782D">
        <w:t xml:space="preserve"> </w:t>
      </w:r>
      <w:r w:rsidR="00A7197A">
        <w:rPr>
          <w:rStyle w:val="hps"/>
        </w:rPr>
        <w:t xml:space="preserve">of </w:t>
      </w:r>
      <w:r w:rsidR="0037782D" w:rsidRPr="00A7197A">
        <w:rPr>
          <w:rStyle w:val="hps"/>
          <w:b/>
        </w:rPr>
        <w:t>Ani</w:t>
      </w:r>
      <w:r w:rsidR="0037782D" w:rsidRPr="00A7197A">
        <w:rPr>
          <w:b/>
        </w:rPr>
        <w:t xml:space="preserve"> </w:t>
      </w:r>
      <w:r w:rsidR="0037782D" w:rsidRPr="00A7197A">
        <w:rPr>
          <w:rStyle w:val="hps"/>
          <w:b/>
        </w:rPr>
        <w:t>Yudhoyono</w:t>
      </w:r>
      <w:r w:rsidR="0037782D">
        <w:t xml:space="preserve">, </w:t>
      </w:r>
      <w:r w:rsidR="0037782D">
        <w:rPr>
          <w:rStyle w:val="hps"/>
        </w:rPr>
        <w:t>for example</w:t>
      </w:r>
      <w:r w:rsidR="0037782D">
        <w:t xml:space="preserve">, </w:t>
      </w:r>
      <w:r w:rsidR="00A7197A">
        <w:t xml:space="preserve">is a name comes from </w:t>
      </w:r>
      <w:r w:rsidR="00A7197A" w:rsidRPr="00A7197A">
        <w:rPr>
          <w:rStyle w:val="hps"/>
          <w:b/>
        </w:rPr>
        <w:t xml:space="preserve">Susilo Bambang </w:t>
      </w:r>
      <w:r w:rsidR="0037782D" w:rsidRPr="00A7197A">
        <w:rPr>
          <w:rStyle w:val="hps"/>
          <w:b/>
        </w:rPr>
        <w:t>Yudhoyono</w:t>
      </w:r>
      <w:r w:rsidR="0037782D">
        <w:t xml:space="preserve">. </w:t>
      </w:r>
      <w:r w:rsidR="0037782D">
        <w:rPr>
          <w:rStyle w:val="hps"/>
        </w:rPr>
        <w:t>Therefore</w:t>
      </w:r>
      <w:r w:rsidR="0037782D">
        <w:t xml:space="preserve">, it would be </w:t>
      </w:r>
      <w:r w:rsidR="0037782D">
        <w:rPr>
          <w:rStyle w:val="hps"/>
        </w:rPr>
        <w:t>very</w:t>
      </w:r>
      <w:r w:rsidR="0037782D">
        <w:t xml:space="preserve"> </w:t>
      </w:r>
      <w:r w:rsidR="0037782D">
        <w:rPr>
          <w:rStyle w:val="hps"/>
        </w:rPr>
        <w:t>impossible</w:t>
      </w:r>
      <w:r w:rsidR="0037782D">
        <w:t xml:space="preserve"> </w:t>
      </w:r>
      <w:r w:rsidR="0037782D">
        <w:rPr>
          <w:rStyle w:val="hps"/>
        </w:rPr>
        <w:t>if</w:t>
      </w:r>
      <w:r w:rsidR="0037782D">
        <w:t xml:space="preserve"> </w:t>
      </w:r>
      <w:r w:rsidR="0037782D">
        <w:rPr>
          <w:rStyle w:val="hps"/>
        </w:rPr>
        <w:t>Jusuf</w:t>
      </w:r>
      <w:r w:rsidR="0037782D">
        <w:t xml:space="preserve"> </w:t>
      </w:r>
      <w:r w:rsidR="0037782D">
        <w:rPr>
          <w:rStyle w:val="hps"/>
        </w:rPr>
        <w:t>Kalla</w:t>
      </w:r>
      <w:r w:rsidR="0037782D">
        <w:t xml:space="preserve"> </w:t>
      </w:r>
      <w:r w:rsidR="00A7197A">
        <w:t xml:space="preserve">has additional name comes from </w:t>
      </w:r>
      <w:r w:rsidR="00A7197A" w:rsidRPr="00A7197A">
        <w:rPr>
          <w:b/>
        </w:rPr>
        <w:t>Mufidah</w:t>
      </w:r>
      <w:r w:rsidR="00A7197A">
        <w:t xml:space="preserve"> (his wife) and becomes </w:t>
      </w:r>
      <w:r w:rsidR="0037782D" w:rsidRPr="00A7197A">
        <w:rPr>
          <w:rStyle w:val="hps"/>
          <w:b/>
        </w:rPr>
        <w:t>Mufidah</w:t>
      </w:r>
      <w:r w:rsidR="00A7197A" w:rsidRPr="00A7197A">
        <w:rPr>
          <w:b/>
        </w:rPr>
        <w:t xml:space="preserve"> </w:t>
      </w:r>
      <w:r w:rsidR="0037782D" w:rsidRPr="00A7197A">
        <w:rPr>
          <w:rStyle w:val="hps"/>
          <w:b/>
        </w:rPr>
        <w:t>Jusuf Kalla</w:t>
      </w:r>
      <w:r w:rsidR="0037782D">
        <w:t xml:space="preserve">. </w:t>
      </w:r>
      <w:r w:rsidR="00403152">
        <w:t>E</w:t>
      </w:r>
      <w:r w:rsidR="0037782D">
        <w:rPr>
          <w:rStyle w:val="hps"/>
        </w:rPr>
        <w:t>veryone</w:t>
      </w:r>
      <w:r w:rsidR="0037782D">
        <w:t xml:space="preserve"> </w:t>
      </w:r>
      <w:r w:rsidR="0037782D">
        <w:rPr>
          <w:rStyle w:val="hps"/>
        </w:rPr>
        <w:t xml:space="preserve">will </w:t>
      </w:r>
      <w:r w:rsidR="00403152">
        <w:rPr>
          <w:rStyle w:val="hps"/>
        </w:rPr>
        <w:t xml:space="preserve">realize </w:t>
      </w:r>
      <w:r w:rsidR="0037782D">
        <w:rPr>
          <w:rStyle w:val="hps"/>
        </w:rPr>
        <w:t>if Mufidah</w:t>
      </w:r>
      <w:r w:rsidR="0037782D">
        <w:t xml:space="preserve"> </w:t>
      </w:r>
      <w:r w:rsidR="00403152">
        <w:rPr>
          <w:rStyle w:val="hps"/>
        </w:rPr>
        <w:t xml:space="preserve">has additional </w:t>
      </w:r>
      <w:r w:rsidR="0037782D">
        <w:rPr>
          <w:rStyle w:val="hps"/>
        </w:rPr>
        <w:t xml:space="preserve">name </w:t>
      </w:r>
      <w:r w:rsidR="00403152">
        <w:rPr>
          <w:rStyle w:val="hps"/>
        </w:rPr>
        <w:t xml:space="preserve">become </w:t>
      </w:r>
      <w:r w:rsidR="0037782D">
        <w:rPr>
          <w:rStyle w:val="hps"/>
        </w:rPr>
        <w:t>Mufidah</w:t>
      </w:r>
      <w:r w:rsidR="0037782D">
        <w:t xml:space="preserve"> </w:t>
      </w:r>
      <w:r w:rsidR="0037782D">
        <w:rPr>
          <w:rStyle w:val="hps"/>
        </w:rPr>
        <w:t>Jusuf Kalla</w:t>
      </w:r>
      <w:r w:rsidR="0037782D">
        <w:t xml:space="preserve">. </w:t>
      </w:r>
      <w:r w:rsidR="0037782D">
        <w:rPr>
          <w:rStyle w:val="hps"/>
        </w:rPr>
        <w:t>This phenomenon</w:t>
      </w:r>
      <w:r w:rsidR="00403152">
        <w:rPr>
          <w:rStyle w:val="hps"/>
        </w:rPr>
        <w:t>, however, has</w:t>
      </w:r>
      <w:r w:rsidR="0037782D">
        <w:t xml:space="preserve"> </w:t>
      </w:r>
      <w:r w:rsidR="0037782D">
        <w:rPr>
          <w:rStyle w:val="hps"/>
        </w:rPr>
        <w:t>gender bias</w:t>
      </w:r>
      <w:r w:rsidR="00403152">
        <w:rPr>
          <w:rStyle w:val="hps"/>
        </w:rPr>
        <w:t>.</w:t>
      </w:r>
      <w:r w:rsidR="0037782D">
        <w:t xml:space="preserve"> </w:t>
      </w:r>
      <w:r w:rsidR="0037782D">
        <w:rPr>
          <w:rStyle w:val="hps"/>
        </w:rPr>
        <w:t>In fact</w:t>
      </w:r>
      <w:r w:rsidR="0037782D">
        <w:t xml:space="preserve">, </w:t>
      </w:r>
      <w:r w:rsidR="00403152">
        <w:t xml:space="preserve">The United States of </w:t>
      </w:r>
      <w:r w:rsidR="0037782D">
        <w:rPr>
          <w:rStyle w:val="hps"/>
        </w:rPr>
        <w:t>America</w:t>
      </w:r>
      <w:r w:rsidR="0037782D">
        <w:t xml:space="preserve"> </w:t>
      </w:r>
      <w:r w:rsidR="0037782D">
        <w:rPr>
          <w:rStyle w:val="hps"/>
        </w:rPr>
        <w:t>a</w:t>
      </w:r>
      <w:r w:rsidR="00403152">
        <w:rPr>
          <w:rStyle w:val="hps"/>
        </w:rPr>
        <w:t>s</w:t>
      </w:r>
      <w:r w:rsidR="0037782D">
        <w:rPr>
          <w:rStyle w:val="hps"/>
        </w:rPr>
        <w:t xml:space="preserve"> </w:t>
      </w:r>
      <w:r w:rsidR="00403152">
        <w:rPr>
          <w:rStyle w:val="hps"/>
        </w:rPr>
        <w:t xml:space="preserve">democratic and egalitarian </w:t>
      </w:r>
      <w:r w:rsidR="0037782D">
        <w:rPr>
          <w:rStyle w:val="hps"/>
        </w:rPr>
        <w:t xml:space="preserve">country </w:t>
      </w:r>
      <w:r w:rsidR="00403152">
        <w:rPr>
          <w:rStyle w:val="hps"/>
        </w:rPr>
        <w:t xml:space="preserve">applies </w:t>
      </w:r>
      <w:r w:rsidR="0037782D">
        <w:rPr>
          <w:rStyle w:val="hps"/>
        </w:rPr>
        <w:t>the same</w:t>
      </w:r>
      <w:r w:rsidR="00403152">
        <w:rPr>
          <w:rStyle w:val="hps"/>
        </w:rPr>
        <w:t xml:space="preserve"> matter</w:t>
      </w:r>
      <w:r w:rsidR="0037782D">
        <w:t xml:space="preserve">. </w:t>
      </w:r>
      <w:r w:rsidR="00403152">
        <w:t xml:space="preserve">Hillary </w:t>
      </w:r>
      <w:r w:rsidR="0037782D">
        <w:rPr>
          <w:rStyle w:val="hps"/>
        </w:rPr>
        <w:t>Clinton</w:t>
      </w:r>
      <w:r w:rsidR="0037782D">
        <w:t xml:space="preserve">, </w:t>
      </w:r>
      <w:r w:rsidR="0037782D">
        <w:rPr>
          <w:rStyle w:val="hps"/>
        </w:rPr>
        <w:t>for example</w:t>
      </w:r>
      <w:r w:rsidR="0037782D">
        <w:t xml:space="preserve">, </w:t>
      </w:r>
      <w:r w:rsidR="0037782D">
        <w:rPr>
          <w:rStyle w:val="hps"/>
        </w:rPr>
        <w:t>the wife of former</w:t>
      </w:r>
      <w:r w:rsidR="0037782D">
        <w:t xml:space="preserve"> </w:t>
      </w:r>
      <w:r w:rsidR="0037782D">
        <w:rPr>
          <w:rStyle w:val="hps"/>
        </w:rPr>
        <w:t>U</w:t>
      </w:r>
      <w:r w:rsidR="00403152">
        <w:rPr>
          <w:rStyle w:val="hps"/>
        </w:rPr>
        <w:t>.</w:t>
      </w:r>
      <w:r w:rsidR="0037782D">
        <w:rPr>
          <w:rStyle w:val="hps"/>
        </w:rPr>
        <w:t>S president</w:t>
      </w:r>
      <w:r w:rsidR="00403152">
        <w:rPr>
          <w:rStyle w:val="hps"/>
        </w:rPr>
        <w:t>,</w:t>
      </w:r>
      <w:r w:rsidR="0037782D">
        <w:t xml:space="preserve"> </w:t>
      </w:r>
      <w:r w:rsidR="0037782D">
        <w:rPr>
          <w:rStyle w:val="hps"/>
        </w:rPr>
        <w:t>Bill</w:t>
      </w:r>
      <w:r w:rsidR="0037782D">
        <w:t xml:space="preserve"> </w:t>
      </w:r>
      <w:r w:rsidR="0037782D">
        <w:rPr>
          <w:rStyle w:val="hps"/>
        </w:rPr>
        <w:t>Clinton</w:t>
      </w:r>
      <w:r w:rsidR="00403152">
        <w:rPr>
          <w:rStyle w:val="hps"/>
        </w:rPr>
        <w:t>,</w:t>
      </w:r>
      <w:r w:rsidR="0037782D">
        <w:t xml:space="preserve"> </w:t>
      </w:r>
      <w:r w:rsidR="0037782D">
        <w:rPr>
          <w:rStyle w:val="hps"/>
        </w:rPr>
        <w:t>who</w:t>
      </w:r>
      <w:r w:rsidR="0037782D">
        <w:t xml:space="preserve"> </w:t>
      </w:r>
      <w:r w:rsidR="00403152">
        <w:t xml:space="preserve">is </w:t>
      </w:r>
      <w:r w:rsidR="0037782D">
        <w:rPr>
          <w:rStyle w:val="hps"/>
        </w:rPr>
        <w:t>recently</w:t>
      </w:r>
      <w:r w:rsidR="0037782D">
        <w:t xml:space="preserve"> </w:t>
      </w:r>
      <w:r w:rsidR="008C0C0C">
        <w:rPr>
          <w:rStyle w:val="hps"/>
        </w:rPr>
        <w:t>appointed</w:t>
      </w:r>
      <w:r w:rsidR="0037782D">
        <w:t xml:space="preserve"> </w:t>
      </w:r>
      <w:r w:rsidR="0037782D">
        <w:rPr>
          <w:rStyle w:val="hps"/>
        </w:rPr>
        <w:t>by</w:t>
      </w:r>
      <w:r w:rsidR="0037782D">
        <w:t xml:space="preserve"> </w:t>
      </w:r>
      <w:r w:rsidR="0037782D">
        <w:rPr>
          <w:rStyle w:val="hps"/>
        </w:rPr>
        <w:t>Obama</w:t>
      </w:r>
      <w:r w:rsidR="0037782D">
        <w:t xml:space="preserve"> </w:t>
      </w:r>
      <w:r w:rsidR="0037782D">
        <w:rPr>
          <w:rStyle w:val="hps"/>
        </w:rPr>
        <w:t>as the</w:t>
      </w:r>
      <w:r w:rsidR="0037782D">
        <w:t xml:space="preserve"> </w:t>
      </w:r>
      <w:r w:rsidR="0037782D">
        <w:rPr>
          <w:rStyle w:val="hps"/>
        </w:rPr>
        <w:t>foreign ministers</w:t>
      </w:r>
      <w:r w:rsidR="0037782D">
        <w:t xml:space="preserve">, </w:t>
      </w:r>
      <w:r w:rsidR="0037782D">
        <w:rPr>
          <w:rStyle w:val="hps"/>
        </w:rPr>
        <w:t>has a</w:t>
      </w:r>
      <w:r w:rsidR="0037782D">
        <w:t xml:space="preserve"> </w:t>
      </w:r>
      <w:r w:rsidR="0037782D">
        <w:rPr>
          <w:rStyle w:val="hps"/>
        </w:rPr>
        <w:t>nickname</w:t>
      </w:r>
      <w:r w:rsidR="0037782D">
        <w:t xml:space="preserve"> </w:t>
      </w:r>
      <w:r w:rsidR="008C0C0C">
        <w:t>“</w:t>
      </w:r>
      <w:r w:rsidR="0037782D">
        <w:rPr>
          <w:rStyle w:val="hps"/>
        </w:rPr>
        <w:t>Hillary</w:t>
      </w:r>
      <w:r w:rsidR="0037782D">
        <w:t xml:space="preserve"> </w:t>
      </w:r>
      <w:r w:rsidR="0037782D">
        <w:rPr>
          <w:rStyle w:val="hps"/>
        </w:rPr>
        <w:t>Clinton</w:t>
      </w:r>
      <w:r w:rsidR="008C0C0C">
        <w:rPr>
          <w:rStyle w:val="hps"/>
        </w:rPr>
        <w:t>”</w:t>
      </w:r>
      <w:r w:rsidR="0037782D">
        <w:t xml:space="preserve">. </w:t>
      </w:r>
      <w:r w:rsidR="0037782D">
        <w:rPr>
          <w:rStyle w:val="hps"/>
        </w:rPr>
        <w:t>Americans</w:t>
      </w:r>
      <w:r w:rsidR="0037782D">
        <w:t xml:space="preserve"> </w:t>
      </w:r>
      <w:r w:rsidR="0037782D">
        <w:rPr>
          <w:rStyle w:val="hps"/>
        </w:rPr>
        <w:t>also</w:t>
      </w:r>
      <w:r w:rsidR="0037782D">
        <w:t xml:space="preserve"> </w:t>
      </w:r>
      <w:r w:rsidR="0037782D">
        <w:rPr>
          <w:rStyle w:val="hps"/>
        </w:rPr>
        <w:t>seem to</w:t>
      </w:r>
      <w:r w:rsidR="0037782D">
        <w:t xml:space="preserve"> </w:t>
      </w:r>
      <w:r w:rsidR="0037782D">
        <w:rPr>
          <w:rStyle w:val="hps"/>
        </w:rPr>
        <w:t>be surprised</w:t>
      </w:r>
      <w:r w:rsidR="0037782D">
        <w:t xml:space="preserve"> </w:t>
      </w:r>
      <w:r w:rsidR="0037782D">
        <w:rPr>
          <w:rStyle w:val="hps"/>
        </w:rPr>
        <w:t>if</w:t>
      </w:r>
      <w:r w:rsidR="0037782D">
        <w:t xml:space="preserve"> </w:t>
      </w:r>
      <w:r w:rsidR="0037782D">
        <w:rPr>
          <w:rStyle w:val="hps"/>
        </w:rPr>
        <w:t>Bill</w:t>
      </w:r>
      <w:r w:rsidR="0037782D">
        <w:t xml:space="preserve"> </w:t>
      </w:r>
      <w:r w:rsidR="0037782D">
        <w:rPr>
          <w:rStyle w:val="hps"/>
        </w:rPr>
        <w:t>Clinton</w:t>
      </w:r>
      <w:r w:rsidR="0037782D">
        <w:t xml:space="preserve"> </w:t>
      </w:r>
      <w:r w:rsidR="008C0C0C">
        <w:rPr>
          <w:rStyle w:val="hps"/>
        </w:rPr>
        <w:t>has changed</w:t>
      </w:r>
      <w:r w:rsidR="0037782D">
        <w:t xml:space="preserve"> </w:t>
      </w:r>
      <w:r w:rsidR="0037782D">
        <w:rPr>
          <w:rStyle w:val="hps"/>
        </w:rPr>
        <w:t>his name to</w:t>
      </w:r>
      <w:r w:rsidR="0037782D">
        <w:t xml:space="preserve"> </w:t>
      </w:r>
      <w:r w:rsidR="0037782D">
        <w:rPr>
          <w:rStyle w:val="hps"/>
        </w:rPr>
        <w:t>Bill Clinton</w:t>
      </w:r>
      <w:r w:rsidR="0037782D">
        <w:t xml:space="preserve"> </w:t>
      </w:r>
      <w:r w:rsidR="0037782D">
        <w:rPr>
          <w:rStyle w:val="hps"/>
        </w:rPr>
        <w:t>Hillary</w:t>
      </w:r>
      <w:r w:rsidR="0037782D">
        <w:t xml:space="preserve">. </w:t>
      </w:r>
      <w:r w:rsidR="0037782D">
        <w:rPr>
          <w:rStyle w:val="hps"/>
        </w:rPr>
        <w:t>Maybe</w:t>
      </w:r>
      <w:r w:rsidR="0037782D">
        <w:t xml:space="preserve"> </w:t>
      </w:r>
      <w:r w:rsidR="0037782D">
        <w:rPr>
          <w:rStyle w:val="hps"/>
        </w:rPr>
        <w:t>they</w:t>
      </w:r>
      <w:r w:rsidR="0037782D">
        <w:t xml:space="preserve"> </w:t>
      </w:r>
      <w:r w:rsidR="0037782D">
        <w:rPr>
          <w:rStyle w:val="hps"/>
        </w:rPr>
        <w:t>will</w:t>
      </w:r>
      <w:r w:rsidR="0037782D">
        <w:t xml:space="preserve"> </w:t>
      </w:r>
      <w:r w:rsidR="0037782D">
        <w:rPr>
          <w:rStyle w:val="hps"/>
        </w:rPr>
        <w:t>say</w:t>
      </w:r>
      <w:r w:rsidR="0037782D">
        <w:t xml:space="preserve"> </w:t>
      </w:r>
      <w:r w:rsidR="0037782D">
        <w:rPr>
          <w:rStyle w:val="hps"/>
        </w:rPr>
        <w:t>what</w:t>
      </w:r>
      <w:r w:rsidR="0037782D">
        <w:t xml:space="preserve"> </w:t>
      </w:r>
      <w:r w:rsidR="0037782D">
        <w:rPr>
          <w:rStyle w:val="hps"/>
        </w:rPr>
        <w:t>makes</w:t>
      </w:r>
      <w:r w:rsidR="0037782D">
        <w:t xml:space="preserve"> </w:t>
      </w:r>
      <w:smartTag w:uri="urn:schemas-microsoft-com:office:smarttags" w:element="place">
        <w:smartTag w:uri="urn:schemas-microsoft-com:office:smarttags" w:element="City">
          <w:r w:rsidR="0037782D">
            <w:rPr>
              <w:rStyle w:val="hps"/>
            </w:rPr>
            <w:t>Clinton</w:t>
          </w:r>
        </w:smartTag>
      </w:smartTag>
      <w:r w:rsidR="0037782D">
        <w:t xml:space="preserve">'s </w:t>
      </w:r>
      <w:r w:rsidR="0037782D">
        <w:rPr>
          <w:rStyle w:val="hps"/>
        </w:rPr>
        <w:t>name</w:t>
      </w:r>
      <w:r w:rsidR="0037782D">
        <w:t xml:space="preserve"> </w:t>
      </w:r>
      <w:r w:rsidR="0037782D">
        <w:rPr>
          <w:rStyle w:val="hps"/>
        </w:rPr>
        <w:t>Becomes</w:t>
      </w:r>
      <w:r w:rsidR="0037782D">
        <w:t xml:space="preserve"> </w:t>
      </w:r>
      <w:r w:rsidR="0037782D">
        <w:rPr>
          <w:rStyle w:val="hps"/>
        </w:rPr>
        <w:t>Hillary</w:t>
      </w:r>
      <w:r w:rsidR="0037782D">
        <w:t xml:space="preserve"> </w:t>
      </w:r>
      <w:r w:rsidR="0037782D">
        <w:rPr>
          <w:rStyle w:val="hps"/>
        </w:rPr>
        <w:t>Clinton</w:t>
      </w:r>
      <w:r w:rsidR="0037782D">
        <w:t>?</w:t>
      </w:r>
    </w:p>
    <w:p w:rsidR="00845643" w:rsidRPr="00845643" w:rsidRDefault="00845643" w:rsidP="00845643">
      <w:pPr>
        <w:spacing w:after="100" w:afterAutospacing="1" w:line="360" w:lineRule="auto"/>
        <w:ind w:firstLine="720"/>
        <w:contextualSpacing/>
        <w:jc w:val="both"/>
        <w:rPr>
          <w:lang w:val="id-ID"/>
        </w:rPr>
      </w:pPr>
    </w:p>
    <w:p w:rsidR="008C0C0C" w:rsidRPr="008D6011" w:rsidRDefault="008D6011" w:rsidP="00845643">
      <w:pPr>
        <w:spacing w:after="100" w:afterAutospacing="1" w:line="360" w:lineRule="auto"/>
        <w:contextualSpacing/>
        <w:jc w:val="both"/>
        <w:rPr>
          <w:b/>
        </w:rPr>
      </w:pPr>
      <w:r w:rsidRPr="008D6011">
        <w:rPr>
          <w:rStyle w:val="hps"/>
          <w:b/>
        </w:rPr>
        <w:t>Derivation</w:t>
      </w:r>
      <w:r w:rsidR="00F930CE">
        <w:rPr>
          <w:rStyle w:val="hps"/>
          <w:b/>
        </w:rPr>
        <w:t xml:space="preserve"> of</w:t>
      </w:r>
      <w:r w:rsidRPr="008D6011">
        <w:rPr>
          <w:rStyle w:val="hps"/>
          <w:b/>
        </w:rPr>
        <w:t xml:space="preserve"> Noun</w:t>
      </w:r>
    </w:p>
    <w:p w:rsidR="00A42C9D" w:rsidRDefault="0037782D" w:rsidP="00535749">
      <w:pPr>
        <w:spacing w:after="100" w:afterAutospacing="1" w:line="360" w:lineRule="auto"/>
        <w:ind w:firstLine="720"/>
        <w:contextualSpacing/>
        <w:jc w:val="lowKashida"/>
      </w:pPr>
      <w:r>
        <w:rPr>
          <w:rStyle w:val="hps"/>
        </w:rPr>
        <w:t>In</w:t>
      </w:r>
      <w:r>
        <w:t xml:space="preserve"> </w:t>
      </w:r>
      <w:r w:rsidR="008D6011">
        <w:rPr>
          <w:rStyle w:val="hps"/>
        </w:rPr>
        <w:t xml:space="preserve">Bahasa Indonesia, there are many </w:t>
      </w:r>
      <w:r w:rsidR="00F930CE">
        <w:rPr>
          <w:rStyle w:val="hps"/>
        </w:rPr>
        <w:t xml:space="preserve">derived </w:t>
      </w:r>
      <w:r w:rsidR="008D6011">
        <w:rPr>
          <w:rStyle w:val="hps"/>
        </w:rPr>
        <w:t xml:space="preserve">nouns </w:t>
      </w:r>
      <w:r>
        <w:rPr>
          <w:rStyle w:val="hps"/>
        </w:rPr>
        <w:t>such as</w:t>
      </w:r>
      <w:r>
        <w:t xml:space="preserve"> </w:t>
      </w:r>
      <w:r w:rsidR="008D6011" w:rsidRPr="008D6011">
        <w:rPr>
          <w:rStyle w:val="hps"/>
          <w:i/>
        </w:rPr>
        <w:t>warta</w:t>
      </w:r>
      <w:r w:rsidR="008D6011" w:rsidRPr="00F930CE">
        <w:rPr>
          <w:rStyle w:val="hps"/>
          <w:b/>
          <w:i/>
        </w:rPr>
        <w:t>wan</w:t>
      </w:r>
      <w:r>
        <w:t xml:space="preserve">, </w:t>
      </w:r>
      <w:r w:rsidR="008D6011" w:rsidRPr="008D6011">
        <w:rPr>
          <w:rStyle w:val="hps"/>
          <w:i/>
        </w:rPr>
        <w:t>budaya</w:t>
      </w:r>
      <w:r w:rsidR="008D6011" w:rsidRPr="00F930CE">
        <w:rPr>
          <w:rStyle w:val="hps"/>
          <w:b/>
          <w:i/>
        </w:rPr>
        <w:t>wan</w:t>
      </w:r>
      <w:r>
        <w:t xml:space="preserve">, </w:t>
      </w:r>
      <w:r w:rsidR="008D6011">
        <w:rPr>
          <w:rStyle w:val="hps"/>
        </w:rPr>
        <w:t>seni</w:t>
      </w:r>
      <w:r w:rsidR="008D6011" w:rsidRPr="00F930CE">
        <w:rPr>
          <w:rStyle w:val="hps"/>
          <w:b/>
        </w:rPr>
        <w:t>man</w:t>
      </w:r>
      <w:r>
        <w:t xml:space="preserve">, </w:t>
      </w:r>
      <w:r>
        <w:rPr>
          <w:rStyle w:val="hps"/>
        </w:rPr>
        <w:t>and</w:t>
      </w:r>
      <w:r>
        <w:t xml:space="preserve"> </w:t>
      </w:r>
      <w:r w:rsidR="008D6011" w:rsidRPr="008D6011">
        <w:rPr>
          <w:rStyle w:val="hps"/>
          <w:i/>
        </w:rPr>
        <w:t>karya</w:t>
      </w:r>
      <w:r w:rsidR="008D6011" w:rsidRPr="00F930CE">
        <w:rPr>
          <w:rStyle w:val="hps"/>
          <w:b/>
          <w:i/>
        </w:rPr>
        <w:t>wan</w:t>
      </w:r>
      <w:r w:rsidR="00535749">
        <w:rPr>
          <w:rStyle w:val="FootnoteReference"/>
          <w:b/>
          <w:i/>
        </w:rPr>
        <w:footnoteReference w:id="9"/>
      </w:r>
      <w:r>
        <w:t xml:space="preserve">. </w:t>
      </w:r>
      <w:r w:rsidR="00F930CE">
        <w:t xml:space="preserve">These suffixes are usually used for determining neutral actors. </w:t>
      </w:r>
      <w:r w:rsidR="00C436B0">
        <w:t>Actually, t</w:t>
      </w:r>
      <w:r w:rsidR="00C436B0">
        <w:rPr>
          <w:rStyle w:val="hps"/>
        </w:rPr>
        <w:t xml:space="preserve">hese </w:t>
      </w:r>
      <w:r>
        <w:rPr>
          <w:rStyle w:val="hps"/>
        </w:rPr>
        <w:t xml:space="preserve">words </w:t>
      </w:r>
      <w:r w:rsidR="00C436B0">
        <w:rPr>
          <w:rStyle w:val="hps"/>
        </w:rPr>
        <w:t xml:space="preserve">have feminine antonym like </w:t>
      </w:r>
      <w:r w:rsidR="00C436B0" w:rsidRPr="00C436B0">
        <w:rPr>
          <w:rStyle w:val="hps"/>
          <w:i/>
        </w:rPr>
        <w:t>wartawati</w:t>
      </w:r>
      <w:r w:rsidR="00C436B0">
        <w:rPr>
          <w:rStyle w:val="hps"/>
        </w:rPr>
        <w:t xml:space="preserve">, and </w:t>
      </w:r>
      <w:r w:rsidR="00C436B0" w:rsidRPr="00C436B0">
        <w:rPr>
          <w:rStyle w:val="hps"/>
          <w:i/>
        </w:rPr>
        <w:t>karyawati</w:t>
      </w:r>
      <w:r w:rsidR="00C436B0">
        <w:rPr>
          <w:rStyle w:val="hps"/>
        </w:rPr>
        <w:t xml:space="preserve">. </w:t>
      </w:r>
      <w:r>
        <w:rPr>
          <w:rStyle w:val="hps"/>
        </w:rPr>
        <w:t>However</w:t>
      </w:r>
      <w:r>
        <w:t xml:space="preserve">, </w:t>
      </w:r>
      <w:r>
        <w:rPr>
          <w:rStyle w:val="hps"/>
        </w:rPr>
        <w:t>in other cases</w:t>
      </w:r>
      <w:r w:rsidR="00C436B0">
        <w:rPr>
          <w:rStyle w:val="hps"/>
        </w:rPr>
        <w:t xml:space="preserve">, there are no antonym form such as </w:t>
      </w:r>
      <w:r w:rsidRPr="00C436B0">
        <w:rPr>
          <w:rStyle w:val="hps"/>
          <w:i/>
        </w:rPr>
        <w:t>ilmuwati</w:t>
      </w:r>
      <w:r w:rsidR="00C436B0">
        <w:rPr>
          <w:rStyle w:val="hps"/>
        </w:rPr>
        <w:t xml:space="preserve">, </w:t>
      </w:r>
      <w:r>
        <w:t xml:space="preserve"> </w:t>
      </w:r>
      <w:r w:rsidRPr="00C436B0">
        <w:rPr>
          <w:rStyle w:val="hps"/>
          <w:i/>
        </w:rPr>
        <w:t>jutawati</w:t>
      </w:r>
      <w:r w:rsidR="00C436B0">
        <w:rPr>
          <w:rStyle w:val="hps"/>
        </w:rPr>
        <w:t xml:space="preserve">, </w:t>
      </w:r>
      <w:r w:rsidR="00C436B0" w:rsidRPr="00C436B0">
        <w:rPr>
          <w:rStyle w:val="hps"/>
          <w:i/>
        </w:rPr>
        <w:t>budiwati</w:t>
      </w:r>
      <w:r w:rsidR="00C436B0">
        <w:rPr>
          <w:rStyle w:val="hps"/>
        </w:rPr>
        <w:t xml:space="preserve">, and </w:t>
      </w:r>
      <w:r w:rsidR="00C436B0" w:rsidRPr="00C436B0">
        <w:rPr>
          <w:rStyle w:val="hps"/>
          <w:i/>
        </w:rPr>
        <w:t>hartawati</w:t>
      </w:r>
      <w:r w:rsidR="00C436B0">
        <w:rPr>
          <w:rStyle w:val="hps"/>
        </w:rPr>
        <w:t>.</w:t>
      </w:r>
      <w:r w:rsidR="00F930CE">
        <w:rPr>
          <w:rStyle w:val="hps"/>
        </w:rPr>
        <w:t xml:space="preserve"> </w:t>
      </w:r>
      <w:r>
        <w:rPr>
          <w:rStyle w:val="hps"/>
        </w:rPr>
        <w:t>Therefore</w:t>
      </w:r>
      <w:r>
        <w:t xml:space="preserve">, </w:t>
      </w:r>
      <w:r>
        <w:rPr>
          <w:rStyle w:val="hps"/>
        </w:rPr>
        <w:t xml:space="preserve">if </w:t>
      </w:r>
      <w:r w:rsidR="00F930CE">
        <w:rPr>
          <w:rStyle w:val="hps"/>
        </w:rPr>
        <w:t xml:space="preserve">we want to mention neutral direction, </w:t>
      </w:r>
      <w:r>
        <w:rPr>
          <w:rStyle w:val="hps"/>
        </w:rPr>
        <w:t>we</w:t>
      </w:r>
      <w:r>
        <w:t xml:space="preserve"> </w:t>
      </w:r>
      <w:r>
        <w:rPr>
          <w:rStyle w:val="hps"/>
        </w:rPr>
        <w:t>will</w:t>
      </w:r>
      <w:r>
        <w:t xml:space="preserve"> </w:t>
      </w:r>
      <w:r>
        <w:rPr>
          <w:rStyle w:val="hps"/>
        </w:rPr>
        <w:t xml:space="preserve">use </w:t>
      </w:r>
      <w:r w:rsidR="00F930CE">
        <w:rPr>
          <w:rStyle w:val="hps"/>
        </w:rPr>
        <w:t xml:space="preserve">masculine </w:t>
      </w:r>
      <w:r>
        <w:rPr>
          <w:rStyle w:val="hps"/>
        </w:rPr>
        <w:t>form</w:t>
      </w:r>
      <w:r w:rsidR="00F930CE">
        <w:rPr>
          <w:rStyle w:val="hps"/>
        </w:rPr>
        <w:t>s</w:t>
      </w:r>
      <w:r>
        <w:rPr>
          <w:rStyle w:val="hps"/>
        </w:rPr>
        <w:t xml:space="preserve"> </w:t>
      </w:r>
      <w:r w:rsidR="00F930CE">
        <w:rPr>
          <w:rStyle w:val="hps"/>
        </w:rPr>
        <w:t>such as</w:t>
      </w:r>
      <w:r w:rsidR="004E03DC">
        <w:rPr>
          <w:rStyle w:val="hps"/>
        </w:rPr>
        <w:t xml:space="preserve"> “</w:t>
      </w:r>
      <w:r w:rsidR="004E03DC" w:rsidRPr="004E03DC">
        <w:rPr>
          <w:bCs/>
          <w:i/>
        </w:rPr>
        <w:t>Warta</w:t>
      </w:r>
      <w:r w:rsidR="004E03DC" w:rsidRPr="004E03DC">
        <w:rPr>
          <w:b/>
          <w:bCs/>
          <w:i/>
        </w:rPr>
        <w:t>wan</w:t>
      </w:r>
      <w:r w:rsidR="004E03DC" w:rsidRPr="004E03DC">
        <w:rPr>
          <w:i/>
        </w:rPr>
        <w:t xml:space="preserve"> </w:t>
      </w:r>
      <w:smartTag w:uri="urn:schemas-microsoft-com:office:smarttags" w:element="place">
        <w:smartTag w:uri="urn:schemas-microsoft-com:office:smarttags" w:element="country-region">
          <w:r w:rsidR="004E03DC" w:rsidRPr="004E03DC">
            <w:rPr>
              <w:i/>
            </w:rPr>
            <w:t>Indonesia</w:t>
          </w:r>
        </w:smartTag>
      </w:smartTag>
      <w:r w:rsidR="004E03DC" w:rsidRPr="004E03DC">
        <w:rPr>
          <w:i/>
        </w:rPr>
        <w:t xml:space="preserve"> yang pernah disandera di Irak adalah Budiarto dan </w:t>
      </w:r>
      <w:r w:rsidR="004E03DC" w:rsidRPr="004E03DC">
        <w:rPr>
          <w:b/>
          <w:bCs/>
          <w:i/>
        </w:rPr>
        <w:t>Meutia Hafid</w:t>
      </w:r>
      <w:r w:rsidR="004E03DC">
        <w:t>.</w:t>
      </w:r>
      <w:r w:rsidR="00F930CE">
        <w:t xml:space="preserve"> </w:t>
      </w:r>
    </w:p>
    <w:p w:rsidR="00A42C9D" w:rsidRDefault="0037782D" w:rsidP="00845643">
      <w:pPr>
        <w:spacing w:after="100" w:afterAutospacing="1" w:line="360" w:lineRule="auto"/>
        <w:ind w:firstLine="720"/>
        <w:contextualSpacing/>
        <w:jc w:val="lowKashida"/>
        <w:rPr>
          <w:lang w:val="id-ID"/>
        </w:rPr>
      </w:pPr>
      <w:r>
        <w:rPr>
          <w:rStyle w:val="hps"/>
        </w:rPr>
        <w:t>Indonesian</w:t>
      </w:r>
      <w:r>
        <w:t xml:space="preserve"> </w:t>
      </w:r>
      <w:r>
        <w:rPr>
          <w:rStyle w:val="hps"/>
        </w:rPr>
        <w:t>people</w:t>
      </w:r>
      <w:r>
        <w:t xml:space="preserve"> </w:t>
      </w:r>
      <w:r>
        <w:rPr>
          <w:rStyle w:val="hps"/>
        </w:rPr>
        <w:t>seem to</w:t>
      </w:r>
      <w:r>
        <w:t xml:space="preserve"> </w:t>
      </w:r>
      <w:r>
        <w:rPr>
          <w:rStyle w:val="hps"/>
        </w:rPr>
        <w:t>not</w:t>
      </w:r>
      <w:r>
        <w:t xml:space="preserve"> </w:t>
      </w:r>
      <w:r>
        <w:rPr>
          <w:rStyle w:val="hps"/>
        </w:rPr>
        <w:t>be</w:t>
      </w:r>
      <w:r>
        <w:t xml:space="preserve"> </w:t>
      </w:r>
      <w:r>
        <w:rPr>
          <w:rStyle w:val="hps"/>
        </w:rPr>
        <w:t>in a hurry</w:t>
      </w:r>
      <w:r>
        <w:t xml:space="preserve"> </w:t>
      </w:r>
      <w:r>
        <w:rPr>
          <w:rStyle w:val="hps"/>
        </w:rPr>
        <w:t>to</w:t>
      </w:r>
      <w:r>
        <w:t xml:space="preserve"> </w:t>
      </w:r>
      <w:r>
        <w:rPr>
          <w:rStyle w:val="hps"/>
        </w:rPr>
        <w:t xml:space="preserve">fill </w:t>
      </w:r>
      <w:r w:rsidR="004E03DC">
        <w:rPr>
          <w:rStyle w:val="hps"/>
        </w:rPr>
        <w:t xml:space="preserve">feminine suffix like </w:t>
      </w:r>
      <w:r w:rsidRPr="004E03DC">
        <w:rPr>
          <w:rStyle w:val="hps"/>
          <w:i/>
        </w:rPr>
        <w:t>ilmu</w:t>
      </w:r>
      <w:r w:rsidRPr="004E03DC">
        <w:rPr>
          <w:rStyle w:val="hps"/>
          <w:b/>
          <w:i/>
        </w:rPr>
        <w:t>wati</w:t>
      </w:r>
      <w:r>
        <w:t xml:space="preserve">, </w:t>
      </w:r>
      <w:r w:rsidRPr="004E03DC">
        <w:rPr>
          <w:rStyle w:val="hps"/>
          <w:i/>
        </w:rPr>
        <w:t>juta</w:t>
      </w:r>
      <w:r w:rsidRPr="004E03DC">
        <w:rPr>
          <w:rStyle w:val="hps"/>
          <w:b/>
          <w:i/>
        </w:rPr>
        <w:t>wati</w:t>
      </w:r>
      <w:r>
        <w:t xml:space="preserve">, </w:t>
      </w:r>
      <w:r>
        <w:rPr>
          <w:rStyle w:val="hps"/>
        </w:rPr>
        <w:t xml:space="preserve">and </w:t>
      </w:r>
      <w:r w:rsidR="004E03DC" w:rsidRPr="004E03DC">
        <w:rPr>
          <w:rStyle w:val="hps"/>
          <w:i/>
        </w:rPr>
        <w:t>seni</w:t>
      </w:r>
      <w:r w:rsidR="004E03DC" w:rsidRPr="004E03DC">
        <w:rPr>
          <w:rStyle w:val="hps"/>
          <w:b/>
          <w:i/>
        </w:rPr>
        <w:t>wati</w:t>
      </w:r>
      <w:r>
        <w:t xml:space="preserve">. </w:t>
      </w:r>
      <w:r>
        <w:rPr>
          <w:rStyle w:val="hps"/>
        </w:rPr>
        <w:t xml:space="preserve">This is </w:t>
      </w:r>
      <w:r w:rsidR="00DC3280">
        <w:rPr>
          <w:rStyle w:val="hps"/>
        </w:rPr>
        <w:t xml:space="preserve">very different from </w:t>
      </w:r>
      <w:r>
        <w:rPr>
          <w:rStyle w:val="hps"/>
        </w:rPr>
        <w:t>lexical</w:t>
      </w:r>
      <w:r>
        <w:t xml:space="preserve"> </w:t>
      </w:r>
      <w:r w:rsidR="00DC3280">
        <w:t xml:space="preserve">word that is used for </w:t>
      </w:r>
      <w:r>
        <w:rPr>
          <w:rStyle w:val="hps"/>
        </w:rPr>
        <w:t>men</w:t>
      </w:r>
      <w:r>
        <w:t xml:space="preserve">. </w:t>
      </w:r>
      <w:r>
        <w:rPr>
          <w:rStyle w:val="hps"/>
        </w:rPr>
        <w:t xml:space="preserve">When </w:t>
      </w:r>
      <w:r w:rsidR="00DC3280">
        <w:rPr>
          <w:rStyle w:val="hps"/>
        </w:rPr>
        <w:t xml:space="preserve">modern </w:t>
      </w:r>
      <w:r>
        <w:rPr>
          <w:rStyle w:val="hps"/>
        </w:rPr>
        <w:t>fashion</w:t>
      </w:r>
      <w:r>
        <w:t xml:space="preserve"> </w:t>
      </w:r>
      <w:r w:rsidR="00DC3280">
        <w:t xml:space="preserve">is often </w:t>
      </w:r>
      <w:r>
        <w:rPr>
          <w:rStyle w:val="hps"/>
        </w:rPr>
        <w:t>exhibited</w:t>
      </w:r>
      <w:r>
        <w:t xml:space="preserve"> </w:t>
      </w:r>
      <w:r>
        <w:rPr>
          <w:rStyle w:val="hps"/>
        </w:rPr>
        <w:t>by</w:t>
      </w:r>
      <w:r>
        <w:t xml:space="preserve"> </w:t>
      </w:r>
      <w:r>
        <w:rPr>
          <w:rStyle w:val="hps"/>
        </w:rPr>
        <w:t>women</w:t>
      </w:r>
      <w:r>
        <w:t xml:space="preserve">, </w:t>
      </w:r>
      <w:r>
        <w:rPr>
          <w:rStyle w:val="hps"/>
        </w:rPr>
        <w:t>it</w:t>
      </w:r>
      <w:r>
        <w:t xml:space="preserve"> </w:t>
      </w:r>
      <w:r>
        <w:rPr>
          <w:rStyle w:val="hps"/>
        </w:rPr>
        <w:t>appears</w:t>
      </w:r>
      <w:r>
        <w:t xml:space="preserve"> </w:t>
      </w:r>
      <w:r>
        <w:rPr>
          <w:rStyle w:val="hps"/>
        </w:rPr>
        <w:t>vocabulary</w:t>
      </w:r>
      <w:r>
        <w:t xml:space="preserve"> </w:t>
      </w:r>
      <w:r>
        <w:rPr>
          <w:rStyle w:val="hps"/>
        </w:rPr>
        <w:t>model</w:t>
      </w:r>
      <w:r w:rsidR="00DC3280">
        <w:rPr>
          <w:rStyle w:val="hps"/>
        </w:rPr>
        <w:t xml:space="preserve"> of </w:t>
      </w:r>
      <w:r w:rsidR="00DC3280" w:rsidRPr="00DC3280">
        <w:rPr>
          <w:rStyle w:val="hps"/>
          <w:i/>
        </w:rPr>
        <w:t>peraga</w:t>
      </w:r>
      <w:r w:rsidR="00DC3280" w:rsidRPr="00DC3280">
        <w:rPr>
          <w:rStyle w:val="hps"/>
          <w:b/>
          <w:i/>
        </w:rPr>
        <w:t>wati</w:t>
      </w:r>
      <w:r w:rsidR="00DC3280">
        <w:rPr>
          <w:rStyle w:val="hps"/>
          <w:b/>
          <w:i/>
        </w:rPr>
        <w:t xml:space="preserve"> </w:t>
      </w:r>
      <w:r w:rsidR="00DC3280">
        <w:rPr>
          <w:rStyle w:val="hps"/>
        </w:rPr>
        <w:t>and there is no masculine word</w:t>
      </w:r>
      <w:r>
        <w:t xml:space="preserve">. </w:t>
      </w:r>
      <w:r>
        <w:rPr>
          <w:rStyle w:val="hps"/>
        </w:rPr>
        <w:t>Once the</w:t>
      </w:r>
      <w:r>
        <w:t xml:space="preserve"> </w:t>
      </w:r>
      <w:r w:rsidR="00DC3280">
        <w:t xml:space="preserve">modern </w:t>
      </w:r>
      <w:r>
        <w:rPr>
          <w:rStyle w:val="hps"/>
        </w:rPr>
        <w:t>fashion</w:t>
      </w:r>
      <w:r>
        <w:t xml:space="preserve"> </w:t>
      </w:r>
      <w:r>
        <w:rPr>
          <w:rStyle w:val="hps"/>
        </w:rPr>
        <w:t>is not</w:t>
      </w:r>
      <w:r>
        <w:t xml:space="preserve"> </w:t>
      </w:r>
      <w:r>
        <w:rPr>
          <w:rStyle w:val="hps"/>
        </w:rPr>
        <w:t>only</w:t>
      </w:r>
      <w:r>
        <w:t xml:space="preserve"> </w:t>
      </w:r>
      <w:r w:rsidR="00DC3280">
        <w:rPr>
          <w:rStyle w:val="hps"/>
        </w:rPr>
        <w:t xml:space="preserve">performed </w:t>
      </w:r>
      <w:r>
        <w:rPr>
          <w:rStyle w:val="hps"/>
        </w:rPr>
        <w:t>by</w:t>
      </w:r>
      <w:r>
        <w:t xml:space="preserve"> </w:t>
      </w:r>
      <w:r>
        <w:rPr>
          <w:rStyle w:val="hps"/>
        </w:rPr>
        <w:t>women</w:t>
      </w:r>
      <w:r>
        <w:t xml:space="preserve">, </w:t>
      </w:r>
      <w:r>
        <w:rPr>
          <w:rStyle w:val="hps"/>
        </w:rPr>
        <w:t>but</w:t>
      </w:r>
      <w:r>
        <w:t xml:space="preserve"> </w:t>
      </w:r>
      <w:r>
        <w:rPr>
          <w:rStyle w:val="hps"/>
        </w:rPr>
        <w:t>also</w:t>
      </w:r>
      <w:r>
        <w:t xml:space="preserve"> </w:t>
      </w:r>
      <w:r>
        <w:rPr>
          <w:rStyle w:val="hps"/>
        </w:rPr>
        <w:t>by</w:t>
      </w:r>
      <w:r>
        <w:t xml:space="preserve"> </w:t>
      </w:r>
      <w:r>
        <w:rPr>
          <w:rStyle w:val="hps"/>
        </w:rPr>
        <w:t>men</w:t>
      </w:r>
      <w:r>
        <w:t xml:space="preserve">, </w:t>
      </w:r>
      <w:r>
        <w:rPr>
          <w:rStyle w:val="hps"/>
        </w:rPr>
        <w:t xml:space="preserve">it </w:t>
      </w:r>
      <w:r>
        <w:rPr>
          <w:rStyle w:val="hps"/>
        </w:rPr>
        <w:lastRenderedPageBreak/>
        <w:t>quickly</w:t>
      </w:r>
      <w:r>
        <w:t xml:space="preserve"> </w:t>
      </w:r>
      <w:r>
        <w:rPr>
          <w:rStyle w:val="hps"/>
        </w:rPr>
        <w:t>emerg</w:t>
      </w:r>
      <w:r w:rsidR="00DC3280">
        <w:rPr>
          <w:rStyle w:val="hps"/>
        </w:rPr>
        <w:t>es</w:t>
      </w:r>
      <w:r>
        <w:t xml:space="preserve"> </w:t>
      </w:r>
      <w:r w:rsidR="00DC3280">
        <w:rPr>
          <w:rStyle w:val="hps"/>
        </w:rPr>
        <w:t>male word of</w:t>
      </w:r>
      <w:r>
        <w:t xml:space="preserve"> </w:t>
      </w:r>
      <w:r w:rsidRPr="00DC3280">
        <w:rPr>
          <w:rStyle w:val="hps"/>
          <w:i/>
        </w:rPr>
        <w:t>peraga</w:t>
      </w:r>
      <w:r w:rsidRPr="00DC3280">
        <w:rPr>
          <w:rStyle w:val="hps"/>
          <w:b/>
          <w:i/>
        </w:rPr>
        <w:t>wan</w:t>
      </w:r>
      <w:r>
        <w:t xml:space="preserve">. </w:t>
      </w:r>
      <w:r>
        <w:rPr>
          <w:rStyle w:val="hps"/>
        </w:rPr>
        <w:t>The</w:t>
      </w:r>
      <w:r w:rsidR="00DC3280">
        <w:rPr>
          <w:rStyle w:val="hps"/>
        </w:rPr>
        <w:t xml:space="preserve">re also emerges in </w:t>
      </w:r>
      <w:r>
        <w:rPr>
          <w:rStyle w:val="hps"/>
        </w:rPr>
        <w:t>aviation</w:t>
      </w:r>
      <w:r w:rsidR="00DC3280">
        <w:rPr>
          <w:rStyle w:val="hps"/>
        </w:rPr>
        <w:t xml:space="preserve"> knowledge</w:t>
      </w:r>
      <w:r>
        <w:t xml:space="preserve">. </w:t>
      </w:r>
      <w:r>
        <w:rPr>
          <w:rStyle w:val="hps"/>
        </w:rPr>
        <w:t>Previously,</w:t>
      </w:r>
      <w:r>
        <w:t xml:space="preserve"> </w:t>
      </w:r>
      <w:r>
        <w:rPr>
          <w:rStyle w:val="hps"/>
        </w:rPr>
        <w:t>we only know the</w:t>
      </w:r>
      <w:r>
        <w:t xml:space="preserve"> </w:t>
      </w:r>
      <w:r>
        <w:rPr>
          <w:rStyle w:val="hps"/>
        </w:rPr>
        <w:t>flight attendant</w:t>
      </w:r>
      <w:r w:rsidR="00DF68B6">
        <w:rPr>
          <w:rStyle w:val="hps"/>
        </w:rPr>
        <w:t xml:space="preserve"> of </w:t>
      </w:r>
      <w:r w:rsidR="00DF68B6" w:rsidRPr="00DF68B6">
        <w:rPr>
          <w:rStyle w:val="hps"/>
          <w:i/>
        </w:rPr>
        <w:t>perega</w:t>
      </w:r>
      <w:r w:rsidR="00DF68B6" w:rsidRPr="00DF68B6">
        <w:rPr>
          <w:rStyle w:val="hps"/>
          <w:b/>
          <w:i/>
        </w:rPr>
        <w:t>wati</w:t>
      </w:r>
      <w:r>
        <w:t xml:space="preserve">, </w:t>
      </w:r>
      <w:r>
        <w:rPr>
          <w:rStyle w:val="hps"/>
        </w:rPr>
        <w:t>but</w:t>
      </w:r>
      <w:r>
        <w:t xml:space="preserve"> </w:t>
      </w:r>
      <w:r w:rsidR="00DF68B6">
        <w:rPr>
          <w:rStyle w:val="hps"/>
        </w:rPr>
        <w:t xml:space="preserve">when </w:t>
      </w:r>
      <w:r>
        <w:rPr>
          <w:rStyle w:val="hps"/>
        </w:rPr>
        <w:t>man</w:t>
      </w:r>
      <w:r>
        <w:t xml:space="preserve"> </w:t>
      </w:r>
      <w:r>
        <w:rPr>
          <w:rStyle w:val="hps"/>
        </w:rPr>
        <w:t xml:space="preserve">also </w:t>
      </w:r>
      <w:r w:rsidR="00DF68B6">
        <w:rPr>
          <w:rStyle w:val="hps"/>
        </w:rPr>
        <w:t xml:space="preserve">can </w:t>
      </w:r>
      <w:r>
        <w:rPr>
          <w:rStyle w:val="hps"/>
        </w:rPr>
        <w:t>serve</w:t>
      </w:r>
      <w:r>
        <w:t xml:space="preserve"> </w:t>
      </w:r>
      <w:r>
        <w:rPr>
          <w:rStyle w:val="hps"/>
        </w:rPr>
        <w:t>passengers</w:t>
      </w:r>
      <w:r>
        <w:t xml:space="preserve">, </w:t>
      </w:r>
      <w:r w:rsidR="00DF68B6">
        <w:t xml:space="preserve">there is also found the opposite word of </w:t>
      </w:r>
      <w:r w:rsidR="00DF68B6" w:rsidRPr="00DF68B6">
        <w:rPr>
          <w:i/>
        </w:rPr>
        <w:t>peraga</w:t>
      </w:r>
      <w:r w:rsidR="00DF68B6" w:rsidRPr="00DF68B6">
        <w:rPr>
          <w:b/>
          <w:i/>
        </w:rPr>
        <w:t>wan</w:t>
      </w:r>
      <w:r w:rsidR="00DF68B6">
        <w:t xml:space="preserve">. </w:t>
      </w:r>
    </w:p>
    <w:p w:rsidR="00845643" w:rsidRPr="00845643" w:rsidRDefault="00845643" w:rsidP="00845643">
      <w:pPr>
        <w:spacing w:after="100" w:afterAutospacing="1" w:line="360" w:lineRule="auto"/>
        <w:ind w:firstLine="720"/>
        <w:contextualSpacing/>
        <w:jc w:val="lowKashida"/>
        <w:rPr>
          <w:lang w:val="id-ID"/>
        </w:rPr>
      </w:pPr>
    </w:p>
    <w:p w:rsidR="00F930CE" w:rsidRPr="00F930CE" w:rsidRDefault="0037782D" w:rsidP="00845643">
      <w:pPr>
        <w:spacing w:after="100" w:afterAutospacing="1" w:line="360" w:lineRule="auto"/>
        <w:contextualSpacing/>
        <w:jc w:val="both"/>
        <w:rPr>
          <w:b/>
        </w:rPr>
      </w:pPr>
      <w:r w:rsidRPr="00F930CE">
        <w:rPr>
          <w:rStyle w:val="hps"/>
          <w:b/>
        </w:rPr>
        <w:t>Use of</w:t>
      </w:r>
      <w:r w:rsidRPr="00F930CE">
        <w:rPr>
          <w:b/>
        </w:rPr>
        <w:t xml:space="preserve"> </w:t>
      </w:r>
      <w:r w:rsidRPr="00F930CE">
        <w:rPr>
          <w:rStyle w:val="hps"/>
          <w:b/>
        </w:rPr>
        <w:t>Syntax</w:t>
      </w:r>
      <w:r w:rsidR="00F930CE" w:rsidRPr="00F930CE">
        <w:rPr>
          <w:b/>
        </w:rPr>
        <w:t xml:space="preserve"> </w:t>
      </w:r>
    </w:p>
    <w:p w:rsidR="001243B7" w:rsidRDefault="0037782D" w:rsidP="006A4928">
      <w:pPr>
        <w:spacing w:after="100" w:afterAutospacing="1" w:line="360" w:lineRule="auto"/>
        <w:ind w:firstLine="720"/>
        <w:contextualSpacing/>
        <w:jc w:val="both"/>
      </w:pPr>
      <w:r>
        <w:rPr>
          <w:rStyle w:val="hps"/>
        </w:rPr>
        <w:t>Secondary</w:t>
      </w:r>
      <w:r>
        <w:t xml:space="preserve"> </w:t>
      </w:r>
      <w:r>
        <w:rPr>
          <w:rStyle w:val="hps"/>
        </w:rPr>
        <w:t>role</w:t>
      </w:r>
      <w:r>
        <w:t xml:space="preserve"> </w:t>
      </w:r>
      <w:r>
        <w:rPr>
          <w:rStyle w:val="hps"/>
        </w:rPr>
        <w:t>for women</w:t>
      </w:r>
      <w:r>
        <w:t xml:space="preserve"> </w:t>
      </w:r>
      <w:r>
        <w:rPr>
          <w:rStyle w:val="hps"/>
        </w:rPr>
        <w:t>can</w:t>
      </w:r>
      <w:r>
        <w:t xml:space="preserve"> </w:t>
      </w:r>
      <w:r>
        <w:rPr>
          <w:rStyle w:val="hps"/>
        </w:rPr>
        <w:t>also</w:t>
      </w:r>
      <w:r>
        <w:t xml:space="preserve"> </w:t>
      </w:r>
      <w:r>
        <w:rPr>
          <w:rStyle w:val="hps"/>
        </w:rPr>
        <w:t>be found</w:t>
      </w:r>
      <w:r>
        <w:t xml:space="preserve"> </w:t>
      </w:r>
      <w:r>
        <w:rPr>
          <w:rStyle w:val="hps"/>
        </w:rPr>
        <w:t>on the semantics</w:t>
      </w:r>
      <w:r>
        <w:t xml:space="preserve"> </w:t>
      </w:r>
      <w:r w:rsidR="00DF68B6">
        <w:rPr>
          <w:rStyle w:val="hps"/>
        </w:rPr>
        <w:t>Indonesian syntax</w:t>
      </w:r>
      <w:r>
        <w:t xml:space="preserve">. </w:t>
      </w:r>
      <w:r>
        <w:rPr>
          <w:rStyle w:val="hps"/>
        </w:rPr>
        <w:t>According</w:t>
      </w:r>
      <w:r>
        <w:t xml:space="preserve"> </w:t>
      </w:r>
      <w:r w:rsidR="00DF68B6">
        <w:t xml:space="preserve">to </w:t>
      </w:r>
      <w:r>
        <w:rPr>
          <w:rStyle w:val="hps"/>
        </w:rPr>
        <w:t>Djadjasudarma</w:t>
      </w:r>
      <w:r w:rsidR="006A4928">
        <w:rPr>
          <w:rStyle w:val="FootnoteReference"/>
        </w:rPr>
        <w:footnoteReference w:id="10"/>
      </w:r>
      <w:r>
        <w:t xml:space="preserve"> </w:t>
      </w:r>
      <w:r>
        <w:rPr>
          <w:rStyle w:val="hps"/>
        </w:rPr>
        <w:t>(</w:t>
      </w:r>
      <w:r w:rsidR="00DF68B6">
        <w:rPr>
          <w:rStyle w:val="hps"/>
        </w:rPr>
        <w:t xml:space="preserve">adapted by </w:t>
      </w:r>
      <w:r>
        <w:rPr>
          <w:rStyle w:val="hps"/>
        </w:rPr>
        <w:t>Alwi</w:t>
      </w:r>
      <w:r>
        <w:t xml:space="preserve"> </w:t>
      </w:r>
      <w:r>
        <w:rPr>
          <w:rStyle w:val="hps"/>
        </w:rPr>
        <w:t>and</w:t>
      </w:r>
      <w:r>
        <w:t xml:space="preserve"> </w:t>
      </w:r>
      <w:r>
        <w:rPr>
          <w:rStyle w:val="hps"/>
        </w:rPr>
        <w:t>Sugono</w:t>
      </w:r>
      <w:r>
        <w:t xml:space="preserve">), </w:t>
      </w:r>
      <w:r>
        <w:rPr>
          <w:rStyle w:val="hps"/>
        </w:rPr>
        <w:t>the woman</w:t>
      </w:r>
      <w:r>
        <w:t xml:space="preserve"> </w:t>
      </w:r>
      <w:r>
        <w:rPr>
          <w:rStyle w:val="hps"/>
        </w:rPr>
        <w:t>who</w:t>
      </w:r>
      <w:r>
        <w:t xml:space="preserve"> </w:t>
      </w:r>
      <w:r>
        <w:rPr>
          <w:rStyle w:val="hps"/>
        </w:rPr>
        <w:t>has always been</w:t>
      </w:r>
      <w:r>
        <w:t xml:space="preserve"> </w:t>
      </w:r>
      <w:r>
        <w:rPr>
          <w:rStyle w:val="hps"/>
        </w:rPr>
        <w:t>passive</w:t>
      </w:r>
      <w:r>
        <w:t xml:space="preserve"> </w:t>
      </w:r>
      <w:r>
        <w:rPr>
          <w:rStyle w:val="hps"/>
        </w:rPr>
        <w:t>in</w:t>
      </w:r>
      <w:r>
        <w:t xml:space="preserve"> </w:t>
      </w:r>
      <w:r w:rsidR="00DF68B6">
        <w:t xml:space="preserve">bahasa Indonesia </w:t>
      </w:r>
      <w:r>
        <w:rPr>
          <w:rStyle w:val="hps"/>
        </w:rPr>
        <w:t>structure</w:t>
      </w:r>
      <w:r>
        <w:t xml:space="preserve"> </w:t>
      </w:r>
      <w:r w:rsidR="00DF68B6">
        <w:t xml:space="preserve">is exactly </w:t>
      </w:r>
      <w:r>
        <w:rPr>
          <w:rStyle w:val="hps"/>
        </w:rPr>
        <w:t>caused</w:t>
      </w:r>
      <w:r>
        <w:t xml:space="preserve"> </w:t>
      </w:r>
      <w:r>
        <w:rPr>
          <w:rStyle w:val="hps"/>
        </w:rPr>
        <w:t>by social</w:t>
      </w:r>
      <w:r>
        <w:t xml:space="preserve">, </w:t>
      </w:r>
      <w:r>
        <w:rPr>
          <w:rStyle w:val="hps"/>
        </w:rPr>
        <w:t>cultur</w:t>
      </w:r>
      <w:r w:rsidR="00DF68B6">
        <w:rPr>
          <w:rStyle w:val="hps"/>
        </w:rPr>
        <w:t>e</w:t>
      </w:r>
      <w:r>
        <w:t xml:space="preserve">, </w:t>
      </w:r>
      <w:r>
        <w:rPr>
          <w:rStyle w:val="hps"/>
        </w:rPr>
        <w:t>and</w:t>
      </w:r>
      <w:r>
        <w:t xml:space="preserve"> </w:t>
      </w:r>
      <w:r>
        <w:rPr>
          <w:rStyle w:val="hps"/>
        </w:rPr>
        <w:t>profession</w:t>
      </w:r>
      <w:r>
        <w:t xml:space="preserve">. </w:t>
      </w:r>
      <w:r w:rsidR="001243B7">
        <w:t>To marry someone</w:t>
      </w:r>
      <w:r>
        <w:t xml:space="preserve">, </w:t>
      </w:r>
      <w:r>
        <w:rPr>
          <w:rStyle w:val="hps"/>
        </w:rPr>
        <w:t>for example</w:t>
      </w:r>
      <w:r>
        <w:t xml:space="preserve">, </w:t>
      </w:r>
      <w:r>
        <w:rPr>
          <w:rStyle w:val="hps"/>
        </w:rPr>
        <w:t>both</w:t>
      </w:r>
      <w:r>
        <w:t xml:space="preserve"> </w:t>
      </w:r>
      <w:r>
        <w:rPr>
          <w:rStyle w:val="hps"/>
        </w:rPr>
        <w:t>according to</w:t>
      </w:r>
      <w:r>
        <w:t xml:space="preserve"> </w:t>
      </w:r>
      <w:r>
        <w:rPr>
          <w:rStyle w:val="hps"/>
        </w:rPr>
        <w:t>Islamic</w:t>
      </w:r>
      <w:r>
        <w:t xml:space="preserve"> </w:t>
      </w:r>
      <w:r>
        <w:rPr>
          <w:rStyle w:val="hps"/>
        </w:rPr>
        <w:t>law</w:t>
      </w:r>
      <w:r>
        <w:t xml:space="preserve"> </w:t>
      </w:r>
      <w:r>
        <w:rPr>
          <w:rStyle w:val="hps"/>
        </w:rPr>
        <w:t>and</w:t>
      </w:r>
      <w:r>
        <w:t xml:space="preserve"> </w:t>
      </w:r>
      <w:r>
        <w:rPr>
          <w:rStyle w:val="hps"/>
        </w:rPr>
        <w:t>the laws</w:t>
      </w:r>
      <w:r>
        <w:t xml:space="preserve"> </w:t>
      </w:r>
      <w:r>
        <w:rPr>
          <w:rStyle w:val="hps"/>
        </w:rPr>
        <w:t>of our country</w:t>
      </w:r>
      <w:r>
        <w:t xml:space="preserve">, </w:t>
      </w:r>
      <w:r>
        <w:rPr>
          <w:rStyle w:val="hps"/>
        </w:rPr>
        <w:t>is an agreement</w:t>
      </w:r>
      <w:r>
        <w:t xml:space="preserve"> </w:t>
      </w:r>
      <w:r>
        <w:rPr>
          <w:rStyle w:val="hps"/>
        </w:rPr>
        <w:t>that is</w:t>
      </w:r>
      <w:r>
        <w:t xml:space="preserve"> </w:t>
      </w:r>
      <w:r>
        <w:rPr>
          <w:rStyle w:val="hps"/>
        </w:rPr>
        <w:t>made</w:t>
      </w:r>
      <w:r>
        <w:t xml:space="preserve"> </w:t>
      </w:r>
      <w:r>
        <w:rPr>
          <w:rStyle w:val="hps"/>
        </w:rPr>
        <w:t>by</w:t>
      </w:r>
      <w:r>
        <w:t xml:space="preserve"> </w:t>
      </w:r>
      <w:r>
        <w:rPr>
          <w:rStyle w:val="hps"/>
        </w:rPr>
        <w:t>man</w:t>
      </w:r>
      <w:r>
        <w:t xml:space="preserve">. </w:t>
      </w:r>
      <w:r>
        <w:rPr>
          <w:rStyle w:val="hps"/>
        </w:rPr>
        <w:t xml:space="preserve">Men </w:t>
      </w:r>
      <w:r w:rsidR="001243B7">
        <w:rPr>
          <w:rStyle w:val="hps"/>
        </w:rPr>
        <w:t>can</w:t>
      </w:r>
      <w:r>
        <w:t xml:space="preserve"> </w:t>
      </w:r>
      <w:r>
        <w:rPr>
          <w:rStyle w:val="hps"/>
        </w:rPr>
        <w:t>marry</w:t>
      </w:r>
      <w:r>
        <w:t xml:space="preserve"> </w:t>
      </w:r>
      <w:r>
        <w:rPr>
          <w:rStyle w:val="hps"/>
        </w:rPr>
        <w:t>women</w:t>
      </w:r>
      <w:r>
        <w:t xml:space="preserve">, </w:t>
      </w:r>
      <w:r w:rsidR="001243B7">
        <w:t xml:space="preserve">but </w:t>
      </w:r>
      <w:r>
        <w:t xml:space="preserve"> </w:t>
      </w:r>
      <w:r>
        <w:rPr>
          <w:rStyle w:val="hps"/>
        </w:rPr>
        <w:t>women</w:t>
      </w:r>
      <w:r>
        <w:t xml:space="preserve"> </w:t>
      </w:r>
      <w:r w:rsidR="001243B7">
        <w:rPr>
          <w:rStyle w:val="hps"/>
        </w:rPr>
        <w:t xml:space="preserve">can not </w:t>
      </w:r>
      <w:r>
        <w:rPr>
          <w:rStyle w:val="hps"/>
        </w:rPr>
        <w:t>marry</w:t>
      </w:r>
      <w:r>
        <w:t xml:space="preserve"> </w:t>
      </w:r>
      <w:r>
        <w:rPr>
          <w:rStyle w:val="hps"/>
        </w:rPr>
        <w:t>men</w:t>
      </w:r>
      <w:r>
        <w:t xml:space="preserve">. </w:t>
      </w:r>
      <w:r w:rsidR="001243B7">
        <w:rPr>
          <w:rStyle w:val="hps"/>
        </w:rPr>
        <w:t xml:space="preserve">The </w:t>
      </w:r>
      <w:r>
        <w:rPr>
          <w:rStyle w:val="hps"/>
        </w:rPr>
        <w:t>culture</w:t>
      </w:r>
      <w:r>
        <w:t xml:space="preserve"> </w:t>
      </w:r>
      <w:r>
        <w:rPr>
          <w:rStyle w:val="hps"/>
        </w:rPr>
        <w:t>in</w:t>
      </w:r>
      <w:r>
        <w:t xml:space="preserve"> </w:t>
      </w:r>
      <w:r>
        <w:rPr>
          <w:rStyle w:val="hps"/>
        </w:rPr>
        <w:t>this</w:t>
      </w:r>
      <w:r>
        <w:t xml:space="preserve"> </w:t>
      </w:r>
      <w:r>
        <w:rPr>
          <w:rStyle w:val="hps"/>
        </w:rPr>
        <w:t>country</w:t>
      </w:r>
      <w:r>
        <w:t xml:space="preserve">, </w:t>
      </w:r>
      <w:r>
        <w:rPr>
          <w:rStyle w:val="hps"/>
        </w:rPr>
        <w:t>in particular</w:t>
      </w:r>
      <w:r>
        <w:t xml:space="preserve">, </w:t>
      </w:r>
      <w:r>
        <w:rPr>
          <w:rStyle w:val="hps"/>
        </w:rPr>
        <w:t>will</w:t>
      </w:r>
      <w:r>
        <w:t xml:space="preserve"> </w:t>
      </w:r>
      <w:r>
        <w:rPr>
          <w:rStyle w:val="hps"/>
        </w:rPr>
        <w:t>reject the</w:t>
      </w:r>
      <w:r>
        <w:t xml:space="preserve"> </w:t>
      </w:r>
      <w:r>
        <w:rPr>
          <w:rStyle w:val="hps"/>
        </w:rPr>
        <w:t>active</w:t>
      </w:r>
      <w:r>
        <w:t xml:space="preserve"> </w:t>
      </w:r>
      <w:r>
        <w:rPr>
          <w:rStyle w:val="hps"/>
        </w:rPr>
        <w:t>paradigm</w:t>
      </w:r>
      <w:r>
        <w:t xml:space="preserve"> </w:t>
      </w:r>
      <w:r>
        <w:rPr>
          <w:rStyle w:val="hps"/>
        </w:rPr>
        <w:t>for women</w:t>
      </w:r>
      <w:r>
        <w:t xml:space="preserve"> </w:t>
      </w:r>
      <w:r>
        <w:rPr>
          <w:rStyle w:val="hps"/>
        </w:rPr>
        <w:t>in the word</w:t>
      </w:r>
      <w:r>
        <w:t xml:space="preserve"> </w:t>
      </w:r>
      <w:r>
        <w:rPr>
          <w:rStyle w:val="hps"/>
        </w:rPr>
        <w:t>marry</w:t>
      </w:r>
      <w:r>
        <w:t xml:space="preserve">. </w:t>
      </w:r>
      <w:r>
        <w:rPr>
          <w:rStyle w:val="hps"/>
        </w:rPr>
        <w:t>In other words</w:t>
      </w:r>
      <w:r>
        <w:t xml:space="preserve">, </w:t>
      </w:r>
      <w:r>
        <w:rPr>
          <w:rStyle w:val="hps"/>
        </w:rPr>
        <w:t>the act</w:t>
      </w:r>
      <w:r w:rsidR="001243B7">
        <w:rPr>
          <w:rStyle w:val="hps"/>
        </w:rPr>
        <w:t xml:space="preserve">or of getting married is man, not woman. </w:t>
      </w:r>
      <w:r>
        <w:rPr>
          <w:rStyle w:val="hps"/>
        </w:rPr>
        <w:t>Consider the</w:t>
      </w:r>
      <w:r>
        <w:t xml:space="preserve"> </w:t>
      </w:r>
      <w:r>
        <w:rPr>
          <w:rStyle w:val="hps"/>
        </w:rPr>
        <w:t>following</w:t>
      </w:r>
      <w:r>
        <w:t xml:space="preserve"> </w:t>
      </w:r>
      <w:r>
        <w:rPr>
          <w:rStyle w:val="hps"/>
        </w:rPr>
        <w:t>example sentence</w:t>
      </w:r>
      <w:r w:rsidR="001243B7">
        <w:rPr>
          <w:rStyle w:val="hps"/>
        </w:rPr>
        <w:t>!</w:t>
      </w:r>
      <w:r w:rsidR="001243B7">
        <w:t xml:space="preserve"> </w:t>
      </w:r>
    </w:p>
    <w:p w:rsidR="001243B7" w:rsidRDefault="0037782D" w:rsidP="00845643">
      <w:pPr>
        <w:spacing w:after="100" w:afterAutospacing="1" w:line="360" w:lineRule="auto"/>
        <w:ind w:left="720"/>
        <w:contextualSpacing/>
        <w:jc w:val="both"/>
      </w:pPr>
      <w:r>
        <w:rPr>
          <w:rStyle w:val="hps"/>
        </w:rPr>
        <w:t>Paiman</w:t>
      </w:r>
      <w:r>
        <w:t xml:space="preserve"> </w:t>
      </w:r>
      <w:r>
        <w:rPr>
          <w:rStyle w:val="hps"/>
        </w:rPr>
        <w:t>will</w:t>
      </w:r>
      <w:r>
        <w:t xml:space="preserve"> </w:t>
      </w:r>
      <w:r>
        <w:rPr>
          <w:rStyle w:val="hps"/>
        </w:rPr>
        <w:t>marry</w:t>
      </w:r>
      <w:r>
        <w:t xml:space="preserve"> </w:t>
      </w:r>
      <w:r>
        <w:rPr>
          <w:rStyle w:val="hps"/>
        </w:rPr>
        <w:t>Susie</w:t>
      </w:r>
      <w:r>
        <w:t xml:space="preserve"> </w:t>
      </w:r>
      <w:r>
        <w:rPr>
          <w:rStyle w:val="hps"/>
        </w:rPr>
        <w:t>next week</w:t>
      </w:r>
      <w:r>
        <w:t>.</w:t>
      </w:r>
    </w:p>
    <w:p w:rsidR="0037782D" w:rsidRPr="0037782D" w:rsidRDefault="0037782D" w:rsidP="00845643">
      <w:pPr>
        <w:spacing w:after="100" w:afterAutospacing="1" w:line="360" w:lineRule="auto"/>
        <w:ind w:firstLine="720"/>
        <w:contextualSpacing/>
        <w:jc w:val="both"/>
      </w:pPr>
      <w:r>
        <w:rPr>
          <w:rStyle w:val="hps"/>
        </w:rPr>
        <w:t>If the</w:t>
      </w:r>
      <w:r>
        <w:t xml:space="preserve"> </w:t>
      </w:r>
      <w:r w:rsidR="001243B7">
        <w:rPr>
          <w:rStyle w:val="hps"/>
        </w:rPr>
        <w:t xml:space="preserve">subject of getting married </w:t>
      </w:r>
      <w:r>
        <w:rPr>
          <w:rStyle w:val="hps"/>
        </w:rPr>
        <w:t>shift</w:t>
      </w:r>
      <w:r w:rsidR="001243B7">
        <w:rPr>
          <w:rStyle w:val="hps"/>
        </w:rPr>
        <w:t>s</w:t>
      </w:r>
      <w:r>
        <w:t xml:space="preserve"> </w:t>
      </w:r>
      <w:r w:rsidR="002359FF">
        <w:rPr>
          <w:rStyle w:val="hps"/>
        </w:rPr>
        <w:t>to</w:t>
      </w:r>
      <w:r>
        <w:rPr>
          <w:rStyle w:val="hps"/>
        </w:rPr>
        <w:t xml:space="preserve"> women</w:t>
      </w:r>
      <w:r>
        <w:t xml:space="preserve">, </w:t>
      </w:r>
      <w:r>
        <w:rPr>
          <w:rStyle w:val="hps"/>
        </w:rPr>
        <w:t>our society</w:t>
      </w:r>
      <w:r>
        <w:t xml:space="preserve"> </w:t>
      </w:r>
      <w:r>
        <w:rPr>
          <w:rStyle w:val="hps"/>
        </w:rPr>
        <w:t>will probably</w:t>
      </w:r>
      <w:r>
        <w:t xml:space="preserve"> </w:t>
      </w:r>
      <w:r>
        <w:rPr>
          <w:rStyle w:val="hps"/>
        </w:rPr>
        <w:t>feel</w:t>
      </w:r>
      <w:r>
        <w:t xml:space="preserve"> </w:t>
      </w:r>
      <w:r>
        <w:rPr>
          <w:rStyle w:val="hps"/>
        </w:rPr>
        <w:t>strange</w:t>
      </w:r>
      <w:r>
        <w:t xml:space="preserve">. </w:t>
      </w:r>
      <w:r>
        <w:rPr>
          <w:rStyle w:val="hps"/>
        </w:rPr>
        <w:t>This is</w:t>
      </w:r>
      <w:r>
        <w:t xml:space="preserve"> </w:t>
      </w:r>
      <w:r>
        <w:rPr>
          <w:rStyle w:val="hps"/>
        </w:rPr>
        <w:t>because</w:t>
      </w:r>
      <w:r>
        <w:t xml:space="preserve">, </w:t>
      </w:r>
      <w:r>
        <w:rPr>
          <w:rStyle w:val="hps"/>
        </w:rPr>
        <w:t>as</w:t>
      </w:r>
      <w:r>
        <w:t xml:space="preserve"> </w:t>
      </w:r>
      <w:r>
        <w:rPr>
          <w:rStyle w:val="hps"/>
        </w:rPr>
        <w:t>the example</w:t>
      </w:r>
      <w:r>
        <w:t xml:space="preserve"> </w:t>
      </w:r>
      <w:r>
        <w:rPr>
          <w:rStyle w:val="hps"/>
        </w:rPr>
        <w:t>sentence</w:t>
      </w:r>
      <w:r>
        <w:t xml:space="preserve"> </w:t>
      </w:r>
      <w:r>
        <w:rPr>
          <w:rStyle w:val="hps"/>
        </w:rPr>
        <w:t>above</w:t>
      </w:r>
      <w:r>
        <w:t xml:space="preserve">, </w:t>
      </w:r>
      <w:r>
        <w:rPr>
          <w:rStyle w:val="hps"/>
        </w:rPr>
        <w:t>a woman</w:t>
      </w:r>
      <w:r>
        <w:t xml:space="preserve"> </w:t>
      </w:r>
      <w:r w:rsidR="002359FF">
        <w:t xml:space="preserve">only </w:t>
      </w:r>
      <w:r>
        <w:rPr>
          <w:rStyle w:val="hps"/>
        </w:rPr>
        <w:t>can</w:t>
      </w:r>
      <w:r w:rsidR="002359FF">
        <w:rPr>
          <w:rStyle w:val="hps"/>
        </w:rPr>
        <w:t xml:space="preserve"> be </w:t>
      </w:r>
      <w:r>
        <w:rPr>
          <w:rStyle w:val="hps"/>
        </w:rPr>
        <w:t>marr</w:t>
      </w:r>
      <w:r w:rsidR="002359FF">
        <w:rPr>
          <w:rStyle w:val="hps"/>
        </w:rPr>
        <w:t>id</w:t>
      </w:r>
      <w:r>
        <w:t xml:space="preserve">, </w:t>
      </w:r>
      <w:r>
        <w:rPr>
          <w:rStyle w:val="hps"/>
        </w:rPr>
        <w:t>can</w:t>
      </w:r>
      <w:r>
        <w:t xml:space="preserve"> </w:t>
      </w:r>
      <w:r>
        <w:rPr>
          <w:rStyle w:val="hps"/>
        </w:rPr>
        <w:t>not</w:t>
      </w:r>
      <w:r>
        <w:t xml:space="preserve"> </w:t>
      </w:r>
      <w:r>
        <w:rPr>
          <w:rStyle w:val="hps"/>
        </w:rPr>
        <w:t>marry</w:t>
      </w:r>
      <w:r w:rsidR="002359FF">
        <w:rPr>
          <w:rStyle w:val="hps"/>
        </w:rPr>
        <w:t xml:space="preserve"> someone</w:t>
      </w:r>
      <w:r>
        <w:t xml:space="preserve">. </w:t>
      </w:r>
      <w:r>
        <w:rPr>
          <w:rStyle w:val="hps"/>
        </w:rPr>
        <w:t>Paiman</w:t>
      </w:r>
      <w:r>
        <w:t xml:space="preserve"> </w:t>
      </w:r>
      <w:r>
        <w:rPr>
          <w:rStyle w:val="hps"/>
        </w:rPr>
        <w:t>may</w:t>
      </w:r>
      <w:r>
        <w:t xml:space="preserve"> </w:t>
      </w:r>
      <w:r>
        <w:rPr>
          <w:rStyle w:val="hps"/>
        </w:rPr>
        <w:t>marry</w:t>
      </w:r>
      <w:r>
        <w:t xml:space="preserve"> </w:t>
      </w:r>
      <w:r>
        <w:rPr>
          <w:rStyle w:val="hps"/>
        </w:rPr>
        <w:t>Susie</w:t>
      </w:r>
      <w:r>
        <w:t xml:space="preserve">, </w:t>
      </w:r>
      <w:r>
        <w:rPr>
          <w:rStyle w:val="hps"/>
        </w:rPr>
        <w:t>but</w:t>
      </w:r>
      <w:r>
        <w:t xml:space="preserve"> </w:t>
      </w:r>
      <w:r>
        <w:rPr>
          <w:rStyle w:val="hps"/>
        </w:rPr>
        <w:t>Susie</w:t>
      </w:r>
      <w:r>
        <w:t xml:space="preserve"> </w:t>
      </w:r>
      <w:r w:rsidR="002359FF">
        <w:rPr>
          <w:rStyle w:val="hps"/>
        </w:rPr>
        <w:t>can</w:t>
      </w:r>
      <w:r>
        <w:t xml:space="preserve"> </w:t>
      </w:r>
      <w:r>
        <w:rPr>
          <w:rStyle w:val="hps"/>
        </w:rPr>
        <w:t>not</w:t>
      </w:r>
      <w:r>
        <w:t xml:space="preserve"> </w:t>
      </w:r>
      <w:r>
        <w:rPr>
          <w:rStyle w:val="hps"/>
        </w:rPr>
        <w:t>marry</w:t>
      </w:r>
      <w:r>
        <w:t xml:space="preserve"> </w:t>
      </w:r>
      <w:r>
        <w:rPr>
          <w:rStyle w:val="hps"/>
        </w:rPr>
        <w:t>Paiman</w:t>
      </w:r>
      <w:r>
        <w:t xml:space="preserve">. </w:t>
      </w:r>
      <w:r>
        <w:rPr>
          <w:rStyle w:val="hps"/>
        </w:rPr>
        <w:t>Semantically</w:t>
      </w:r>
      <w:r>
        <w:t xml:space="preserve">, </w:t>
      </w:r>
      <w:r>
        <w:rPr>
          <w:rStyle w:val="hps"/>
        </w:rPr>
        <w:t>the word</w:t>
      </w:r>
      <w:r w:rsidR="002359FF">
        <w:rPr>
          <w:rStyle w:val="hps"/>
        </w:rPr>
        <w:t xml:space="preserve"> “to marry” </w:t>
      </w:r>
      <w:r>
        <w:rPr>
          <w:rStyle w:val="hps"/>
        </w:rPr>
        <w:t>for a woman</w:t>
      </w:r>
      <w:r>
        <w:t xml:space="preserve"> </w:t>
      </w:r>
      <w:r w:rsidR="002359FF">
        <w:t xml:space="preserve">is </w:t>
      </w:r>
      <w:r>
        <w:rPr>
          <w:rStyle w:val="hps"/>
        </w:rPr>
        <w:t>not</w:t>
      </w:r>
      <w:r>
        <w:t xml:space="preserve"> </w:t>
      </w:r>
      <w:r>
        <w:rPr>
          <w:rStyle w:val="hps"/>
        </w:rPr>
        <w:t>acceptable</w:t>
      </w:r>
      <w:r w:rsidR="002359FF">
        <w:rPr>
          <w:rStyle w:val="hps"/>
        </w:rPr>
        <w:t xml:space="preserve"> meaning</w:t>
      </w:r>
      <w:r>
        <w:t>.</w:t>
      </w:r>
    </w:p>
    <w:p w:rsidR="002359FF" w:rsidRDefault="002359FF" w:rsidP="00845643">
      <w:pPr>
        <w:spacing w:line="360" w:lineRule="auto"/>
        <w:contextualSpacing/>
        <w:jc w:val="both"/>
        <w:rPr>
          <w:b/>
          <w:bCs/>
          <w:lang w:val="sv-SE"/>
        </w:rPr>
      </w:pPr>
    </w:p>
    <w:p w:rsidR="00287AA5" w:rsidRDefault="00F4614B" w:rsidP="00F4614B">
      <w:pPr>
        <w:spacing w:line="360" w:lineRule="auto"/>
        <w:jc w:val="both"/>
        <w:rPr>
          <w:b/>
          <w:bCs/>
          <w:lang w:val="sv-SE"/>
        </w:rPr>
      </w:pPr>
      <w:r>
        <w:rPr>
          <w:b/>
          <w:bCs/>
          <w:lang w:val="sv-SE"/>
        </w:rPr>
        <w:t xml:space="preserve">Women </w:t>
      </w:r>
      <w:r w:rsidR="000A59C7">
        <w:rPr>
          <w:b/>
          <w:bCs/>
          <w:lang w:val="sv-SE"/>
        </w:rPr>
        <w:t xml:space="preserve">Fate </w:t>
      </w:r>
      <w:r>
        <w:rPr>
          <w:b/>
          <w:bCs/>
          <w:lang w:val="sv-SE"/>
        </w:rPr>
        <w:t xml:space="preserve">in English </w:t>
      </w:r>
    </w:p>
    <w:p w:rsidR="00067E5B" w:rsidRDefault="00D92567" w:rsidP="006A4928">
      <w:pPr>
        <w:spacing w:line="360" w:lineRule="auto"/>
        <w:ind w:firstLine="720"/>
        <w:jc w:val="both"/>
        <w:rPr>
          <w:lang w:val="sv-SE"/>
        </w:rPr>
      </w:pPr>
      <w:r>
        <w:rPr>
          <w:lang w:val="sv-SE"/>
        </w:rPr>
        <w:t xml:space="preserve">Generally, the languages </w:t>
      </w:r>
      <w:r w:rsidR="0093444F">
        <w:rPr>
          <w:lang w:val="sv-SE"/>
        </w:rPr>
        <w:t xml:space="preserve">differ the language use between </w:t>
      </w:r>
      <w:r w:rsidR="00E823E7">
        <w:rPr>
          <w:lang w:val="sv-SE"/>
        </w:rPr>
        <w:t xml:space="preserve">women and men </w:t>
      </w:r>
      <w:r>
        <w:rPr>
          <w:lang w:val="sv-SE"/>
        </w:rPr>
        <w:t>in the world</w:t>
      </w:r>
      <w:r w:rsidR="00E823E7">
        <w:rPr>
          <w:lang w:val="sv-SE"/>
        </w:rPr>
        <w:t>.</w:t>
      </w:r>
      <w:r>
        <w:rPr>
          <w:lang w:val="sv-SE"/>
        </w:rPr>
        <w:t xml:space="preserve"> </w:t>
      </w:r>
      <w:r w:rsidR="00287AA5" w:rsidRPr="006A4928">
        <w:t>Dardjowidjojo</w:t>
      </w:r>
      <w:r w:rsidR="006A4928">
        <w:rPr>
          <w:rStyle w:val="FootnoteReference"/>
          <w:lang w:val="sv-SE"/>
        </w:rPr>
        <w:footnoteReference w:id="11"/>
      </w:r>
      <w:r w:rsidR="00287AA5" w:rsidRPr="006A4928">
        <w:t xml:space="preserve"> </w:t>
      </w:r>
      <w:r w:rsidR="00E823E7" w:rsidRPr="006A4928">
        <w:t>said that the Japanese</w:t>
      </w:r>
      <w:r w:rsidR="004356A0" w:rsidRPr="006A4928">
        <w:t xml:space="preserve">, </w:t>
      </w:r>
      <w:r w:rsidR="00E823E7" w:rsidRPr="006A4928">
        <w:t xml:space="preserve">for instance, </w:t>
      </w:r>
      <w:r w:rsidR="00471F26" w:rsidRPr="006A4928">
        <w:t xml:space="preserve">will use </w:t>
      </w:r>
      <w:r w:rsidR="005E3650" w:rsidRPr="006A4928">
        <w:t xml:space="preserve"> the sentence such as </w:t>
      </w:r>
      <w:r w:rsidR="00E823E7" w:rsidRPr="006A4928">
        <w:t xml:space="preserve">”where are you going” with two sentences; </w:t>
      </w:r>
      <w:r w:rsidR="004356A0" w:rsidRPr="006A4928">
        <w:t xml:space="preserve">(1) </w:t>
      </w:r>
      <w:r w:rsidR="004356A0" w:rsidRPr="006A4928">
        <w:rPr>
          <w:b/>
          <w:bCs/>
        </w:rPr>
        <w:t>kimi</w:t>
      </w:r>
      <w:r w:rsidR="004356A0" w:rsidRPr="006A4928">
        <w:t>wa dakoe iku</w:t>
      </w:r>
      <w:r w:rsidR="004356A0" w:rsidRPr="006A4928">
        <w:rPr>
          <w:b/>
          <w:bCs/>
        </w:rPr>
        <w:t>nda</w:t>
      </w:r>
      <w:r w:rsidR="004356A0" w:rsidRPr="006A4928">
        <w:t xml:space="preserve">  </w:t>
      </w:r>
      <w:r w:rsidR="00E823E7" w:rsidRPr="006A4928">
        <w:t xml:space="preserve">for men and </w:t>
      </w:r>
      <w:r w:rsidR="004356A0" w:rsidRPr="006A4928">
        <w:t xml:space="preserve">(2) </w:t>
      </w:r>
      <w:r w:rsidR="004356A0" w:rsidRPr="006A4928">
        <w:rPr>
          <w:b/>
          <w:bCs/>
        </w:rPr>
        <w:t>anata</w:t>
      </w:r>
      <w:r w:rsidR="004356A0" w:rsidRPr="006A4928">
        <w:t>wa dakoe iku</w:t>
      </w:r>
      <w:r w:rsidR="004356A0" w:rsidRPr="006A4928">
        <w:rPr>
          <w:b/>
          <w:bCs/>
        </w:rPr>
        <w:t>no</w:t>
      </w:r>
      <w:r w:rsidR="004356A0" w:rsidRPr="006A4928">
        <w:t xml:space="preserve"> </w:t>
      </w:r>
      <w:r w:rsidR="00E823E7" w:rsidRPr="006A4928">
        <w:t>for women</w:t>
      </w:r>
      <w:r w:rsidR="004356A0" w:rsidRPr="006A4928">
        <w:t xml:space="preserve">. </w:t>
      </w:r>
      <w:r w:rsidR="00E823E7">
        <w:rPr>
          <w:lang w:val="sv-SE"/>
        </w:rPr>
        <w:t xml:space="preserve">The French also </w:t>
      </w:r>
      <w:r w:rsidR="00067E5B">
        <w:rPr>
          <w:lang w:val="sv-SE"/>
        </w:rPr>
        <w:t xml:space="preserve">has same </w:t>
      </w:r>
      <w:r w:rsidR="009162B8">
        <w:rPr>
          <w:lang w:val="sv-SE"/>
        </w:rPr>
        <w:t xml:space="preserve">model in use. It uses </w:t>
      </w:r>
      <w:r w:rsidR="009162B8" w:rsidRPr="009162B8">
        <w:rPr>
          <w:b/>
          <w:i/>
          <w:lang w:val="sv-SE"/>
        </w:rPr>
        <w:t>le</w:t>
      </w:r>
      <w:r w:rsidR="009162B8">
        <w:rPr>
          <w:lang w:val="sv-SE"/>
        </w:rPr>
        <w:t xml:space="preserve"> for masculin  and </w:t>
      </w:r>
      <w:r w:rsidR="009162B8" w:rsidRPr="009162B8">
        <w:rPr>
          <w:b/>
          <w:i/>
          <w:lang w:val="sv-SE"/>
        </w:rPr>
        <w:t>la</w:t>
      </w:r>
      <w:r w:rsidR="009162B8">
        <w:rPr>
          <w:lang w:val="sv-SE"/>
        </w:rPr>
        <w:t xml:space="preserve"> for feminine. </w:t>
      </w:r>
      <w:r w:rsidR="00326143">
        <w:rPr>
          <w:lang w:val="sv-SE"/>
        </w:rPr>
        <w:t xml:space="preserve">To </w:t>
      </w:r>
      <w:r w:rsidR="005E3650">
        <w:rPr>
          <w:lang w:val="sv-SE"/>
        </w:rPr>
        <w:t>chat names or verbal words having</w:t>
      </w:r>
      <w:r w:rsidR="00F91052">
        <w:rPr>
          <w:lang w:val="sv-SE"/>
        </w:rPr>
        <w:t xml:space="preserve"> high carier like professor and doctor,  the French uses </w:t>
      </w:r>
      <w:r w:rsidR="00F91052" w:rsidRPr="00B2256E">
        <w:rPr>
          <w:i/>
          <w:lang w:val="sv-SE"/>
        </w:rPr>
        <w:t>le professeur</w:t>
      </w:r>
      <w:r w:rsidR="00F91052">
        <w:rPr>
          <w:lang w:val="sv-SE"/>
        </w:rPr>
        <w:t xml:space="preserve"> and </w:t>
      </w:r>
      <w:r w:rsidR="00F91052" w:rsidRPr="00B2256E">
        <w:rPr>
          <w:i/>
          <w:lang w:val="sv-SE"/>
        </w:rPr>
        <w:t>le docteur</w:t>
      </w:r>
      <w:r w:rsidR="00F91052">
        <w:rPr>
          <w:lang w:val="sv-SE"/>
        </w:rPr>
        <w:t xml:space="preserve">. </w:t>
      </w:r>
    </w:p>
    <w:p w:rsidR="00870A7E" w:rsidRPr="00E94503" w:rsidRDefault="00B2256E" w:rsidP="0065428A">
      <w:pPr>
        <w:spacing w:line="360" w:lineRule="auto"/>
        <w:ind w:firstLine="720"/>
        <w:jc w:val="both"/>
        <w:rPr>
          <w:lang w:val="sv-SE"/>
        </w:rPr>
      </w:pPr>
      <w:r>
        <w:rPr>
          <w:lang w:val="sv-SE"/>
        </w:rPr>
        <w:t xml:space="preserve">How does English face the discussion of this discrimination? </w:t>
      </w:r>
      <w:r w:rsidR="001A5374">
        <w:rPr>
          <w:lang w:val="sv-SE"/>
        </w:rPr>
        <w:t>Th</w:t>
      </w:r>
      <w:r w:rsidR="00726928">
        <w:rPr>
          <w:lang w:val="sv-SE"/>
        </w:rPr>
        <w:t>is</w:t>
      </w:r>
      <w:r w:rsidR="001A5374">
        <w:rPr>
          <w:lang w:val="sv-SE"/>
        </w:rPr>
        <w:t xml:space="preserve"> language considered as democratic and on equal has </w:t>
      </w:r>
      <w:r w:rsidR="004F134B">
        <w:rPr>
          <w:lang w:val="sv-SE"/>
        </w:rPr>
        <w:t xml:space="preserve">regarded </w:t>
      </w:r>
      <w:r w:rsidR="00527A94">
        <w:rPr>
          <w:lang w:val="sv-SE"/>
        </w:rPr>
        <w:t xml:space="preserve">the women as </w:t>
      </w:r>
      <w:r w:rsidR="00726928">
        <w:rPr>
          <w:lang w:val="sv-SE"/>
        </w:rPr>
        <w:t>”bad luck creatures”</w:t>
      </w:r>
      <w:r w:rsidR="008E452E">
        <w:rPr>
          <w:lang w:val="sv-SE"/>
        </w:rPr>
        <w:t xml:space="preserve"> in other side</w:t>
      </w:r>
      <w:r w:rsidR="00726928">
        <w:rPr>
          <w:lang w:val="sv-SE"/>
        </w:rPr>
        <w:t xml:space="preserve">.  The name of ”Allah”, the Creator of Universe, </w:t>
      </w:r>
      <w:r w:rsidR="00471F26">
        <w:rPr>
          <w:lang w:val="sv-SE"/>
        </w:rPr>
        <w:t xml:space="preserve">is </w:t>
      </w:r>
      <w:r w:rsidR="00726928">
        <w:rPr>
          <w:lang w:val="sv-SE"/>
        </w:rPr>
        <w:t xml:space="preserve">usually  </w:t>
      </w:r>
      <w:r w:rsidR="00471F26">
        <w:rPr>
          <w:lang w:val="sv-SE"/>
        </w:rPr>
        <w:t xml:space="preserve">referred to the pronoun </w:t>
      </w:r>
      <w:r w:rsidR="00C627F3" w:rsidRPr="00C627F3">
        <w:rPr>
          <w:b/>
          <w:bCs/>
          <w:lang w:val="sv-SE"/>
        </w:rPr>
        <w:t>He, Him</w:t>
      </w:r>
      <w:r w:rsidR="00C627F3">
        <w:rPr>
          <w:lang w:val="sv-SE"/>
        </w:rPr>
        <w:t xml:space="preserve">, </w:t>
      </w:r>
      <w:r w:rsidR="00471F26">
        <w:rPr>
          <w:b/>
          <w:bCs/>
          <w:lang w:val="sv-SE"/>
        </w:rPr>
        <w:t xml:space="preserve">His, </w:t>
      </w:r>
      <w:r w:rsidR="00C627F3">
        <w:rPr>
          <w:lang w:val="sv-SE"/>
        </w:rPr>
        <w:t xml:space="preserve"> </w:t>
      </w:r>
      <w:r w:rsidR="00471F26">
        <w:rPr>
          <w:lang w:val="sv-SE"/>
        </w:rPr>
        <w:t xml:space="preserve">not </w:t>
      </w:r>
      <w:r w:rsidR="00C627F3" w:rsidRPr="00C627F3">
        <w:rPr>
          <w:b/>
          <w:bCs/>
          <w:lang w:val="sv-SE"/>
        </w:rPr>
        <w:t>Her</w:t>
      </w:r>
      <w:r w:rsidR="00C627F3">
        <w:rPr>
          <w:lang w:val="sv-SE"/>
        </w:rPr>
        <w:t xml:space="preserve"> </w:t>
      </w:r>
      <w:r w:rsidR="00471F26">
        <w:rPr>
          <w:lang w:val="sv-SE"/>
        </w:rPr>
        <w:t xml:space="preserve">and </w:t>
      </w:r>
      <w:r w:rsidR="00C627F3" w:rsidRPr="00C627F3">
        <w:rPr>
          <w:b/>
          <w:bCs/>
          <w:lang w:val="sv-SE"/>
        </w:rPr>
        <w:t>She</w:t>
      </w:r>
      <w:r w:rsidR="00C627F3">
        <w:rPr>
          <w:lang w:val="sv-SE"/>
        </w:rPr>
        <w:t xml:space="preserve">. </w:t>
      </w:r>
      <w:r w:rsidR="00E94503">
        <w:rPr>
          <w:lang w:val="sv-SE"/>
        </w:rPr>
        <w:t>Despite having no special genitals like human being, the use of maculin pronoun for the God is likely more suitable than the feminine.</w:t>
      </w:r>
      <w:r w:rsidR="00C627F3">
        <w:rPr>
          <w:lang w:val="sv-SE"/>
        </w:rPr>
        <w:t xml:space="preserve"> </w:t>
      </w:r>
      <w:r w:rsidR="00FA0270">
        <w:rPr>
          <w:lang w:val="sv-SE"/>
        </w:rPr>
        <w:t xml:space="preserve">Witness the following </w:t>
      </w:r>
      <w:r w:rsidR="00E94503">
        <w:rPr>
          <w:lang w:val="sv-SE"/>
        </w:rPr>
        <w:t>sentences</w:t>
      </w:r>
      <w:r w:rsidR="00FA0270">
        <w:rPr>
          <w:lang w:val="sv-SE"/>
        </w:rPr>
        <w:t>:</w:t>
      </w:r>
    </w:p>
    <w:p w:rsidR="00C627F3" w:rsidRDefault="00C627F3" w:rsidP="00DB0707">
      <w:pPr>
        <w:numPr>
          <w:ilvl w:val="0"/>
          <w:numId w:val="2"/>
        </w:numPr>
        <w:tabs>
          <w:tab w:val="clear" w:pos="720"/>
        </w:tabs>
        <w:spacing w:line="360" w:lineRule="auto"/>
        <w:ind w:left="357" w:hanging="357"/>
        <w:jc w:val="both"/>
      </w:pPr>
      <w:r w:rsidRPr="00C627F3">
        <w:t xml:space="preserve">Allah will always forgive those who believe in </w:t>
      </w:r>
      <w:r w:rsidRPr="00C627F3">
        <w:rPr>
          <w:b/>
          <w:bCs/>
        </w:rPr>
        <w:t>Him</w:t>
      </w:r>
      <w:r w:rsidRPr="00C627F3">
        <w:t>.</w:t>
      </w:r>
    </w:p>
    <w:p w:rsidR="00C627F3" w:rsidRDefault="00C627F3" w:rsidP="00DB0707">
      <w:pPr>
        <w:numPr>
          <w:ilvl w:val="0"/>
          <w:numId w:val="2"/>
        </w:numPr>
        <w:tabs>
          <w:tab w:val="clear" w:pos="720"/>
        </w:tabs>
        <w:spacing w:line="360" w:lineRule="auto"/>
        <w:ind w:left="357" w:hanging="357"/>
        <w:jc w:val="both"/>
      </w:pPr>
      <w:r>
        <w:lastRenderedPageBreak/>
        <w:t xml:space="preserve">May Allah reward every effort in </w:t>
      </w:r>
      <w:r w:rsidRPr="00C627F3">
        <w:rPr>
          <w:b/>
          <w:bCs/>
        </w:rPr>
        <w:t>His</w:t>
      </w:r>
      <w:r>
        <w:t xml:space="preserve"> path.</w:t>
      </w:r>
    </w:p>
    <w:p w:rsidR="00287AA5" w:rsidRDefault="00B12A50" w:rsidP="000803DA">
      <w:pPr>
        <w:numPr>
          <w:ilvl w:val="0"/>
          <w:numId w:val="2"/>
        </w:numPr>
        <w:tabs>
          <w:tab w:val="clear" w:pos="720"/>
        </w:tabs>
        <w:spacing w:line="360" w:lineRule="auto"/>
        <w:ind w:left="360"/>
        <w:jc w:val="both"/>
      </w:pPr>
      <w:r>
        <w:t xml:space="preserve">Allah does not wish to make difficulties for you, but </w:t>
      </w:r>
      <w:r w:rsidRPr="00B12A50">
        <w:rPr>
          <w:b/>
          <w:bCs/>
        </w:rPr>
        <w:t>He</w:t>
      </w:r>
      <w:r>
        <w:t xml:space="preserve"> wishes to purify you and complete </w:t>
      </w:r>
      <w:r w:rsidRPr="00B12A50">
        <w:rPr>
          <w:b/>
          <w:bCs/>
        </w:rPr>
        <w:t>His</w:t>
      </w:r>
      <w:r>
        <w:t xml:space="preserve"> blessing upon you t</w:t>
      </w:r>
      <w:r w:rsidR="00CF4EE0">
        <w:t>hat perhaps you may be thankful</w:t>
      </w:r>
      <w:r>
        <w:t xml:space="preserve"> </w:t>
      </w:r>
      <w:r w:rsidR="0065428A">
        <w:t>(</w:t>
      </w:r>
      <w:r w:rsidR="00E94503">
        <w:t>look at Q.S al-Maidah: 6</w:t>
      </w:r>
      <w:r w:rsidR="00723158">
        <w:t>)</w:t>
      </w:r>
      <w:r w:rsidR="00CF4EE0">
        <w:t>.</w:t>
      </w:r>
    </w:p>
    <w:p w:rsidR="00723158" w:rsidRDefault="00E94503" w:rsidP="007D4EB7">
      <w:pPr>
        <w:spacing w:line="360" w:lineRule="auto"/>
        <w:ind w:firstLine="720"/>
        <w:jc w:val="both"/>
      </w:pPr>
      <w:r>
        <w:t xml:space="preserve">Commonly, English uses the third pronoun </w:t>
      </w:r>
      <w:r w:rsidR="005E3650">
        <w:t xml:space="preserve">like </w:t>
      </w:r>
      <w:r>
        <w:t xml:space="preserve"> </w:t>
      </w:r>
      <w:r w:rsidR="00723158">
        <w:t>(</w:t>
      </w:r>
      <w:r w:rsidR="00723158" w:rsidRPr="00723158">
        <w:rPr>
          <w:b/>
          <w:bCs/>
        </w:rPr>
        <w:t>he</w:t>
      </w:r>
      <w:r w:rsidR="00723158">
        <w:t>)</w:t>
      </w:r>
      <w:r>
        <w:t xml:space="preserve"> for man, </w:t>
      </w:r>
      <w:r w:rsidR="00723158">
        <w:t>(</w:t>
      </w:r>
      <w:r w:rsidR="00723158" w:rsidRPr="00723158">
        <w:rPr>
          <w:b/>
          <w:bCs/>
        </w:rPr>
        <w:t>she</w:t>
      </w:r>
      <w:r w:rsidR="00723158">
        <w:t>)</w:t>
      </w:r>
      <w:r>
        <w:t xml:space="preserve"> for woman</w:t>
      </w:r>
      <w:r w:rsidR="00723158">
        <w:t xml:space="preserve">, </w:t>
      </w:r>
      <w:r>
        <w:t xml:space="preserve">and </w:t>
      </w:r>
      <w:r w:rsidR="00723158">
        <w:t>(</w:t>
      </w:r>
      <w:r w:rsidR="00723158" w:rsidRPr="00723158">
        <w:rPr>
          <w:b/>
          <w:bCs/>
        </w:rPr>
        <w:t>it</w:t>
      </w:r>
      <w:r w:rsidR="00723158">
        <w:t>)</w:t>
      </w:r>
      <w:r>
        <w:t xml:space="preserve"> for thing</w:t>
      </w:r>
      <w:r w:rsidR="00723158">
        <w:t xml:space="preserve">. </w:t>
      </w:r>
      <w:r>
        <w:t xml:space="preserve">Otherwise, if it needs a neutral </w:t>
      </w:r>
      <w:r w:rsidR="005D58C2">
        <w:t xml:space="preserve">pronoun, the use of </w:t>
      </w:r>
      <w:r w:rsidR="00723158">
        <w:t>(</w:t>
      </w:r>
      <w:r w:rsidR="00723158" w:rsidRPr="00723158">
        <w:rPr>
          <w:i/>
          <w:iCs/>
        </w:rPr>
        <w:t>he/his/him</w:t>
      </w:r>
      <w:r w:rsidR="00723158">
        <w:t xml:space="preserve">) </w:t>
      </w:r>
      <w:r w:rsidR="005D58C2">
        <w:t>is usually applied in any situation. Such condition may be witnessed as follow</w:t>
      </w:r>
      <w:r w:rsidR="000803DA">
        <w:t>.</w:t>
      </w:r>
    </w:p>
    <w:p w:rsidR="000803DA" w:rsidRDefault="000803DA" w:rsidP="002B4D2F">
      <w:pPr>
        <w:spacing w:line="360" w:lineRule="auto"/>
        <w:ind w:left="360" w:hanging="360"/>
        <w:jc w:val="both"/>
      </w:pPr>
      <w:r>
        <w:t>(1)</w:t>
      </w:r>
      <w:r>
        <w:tab/>
      </w:r>
      <w:r w:rsidR="002B4D2F">
        <w:t>E</w:t>
      </w:r>
      <w:r>
        <w:t xml:space="preserve">veryone must be responsible for </w:t>
      </w:r>
      <w:r w:rsidRPr="000803DA">
        <w:rPr>
          <w:b/>
          <w:bCs/>
          <w:i/>
          <w:iCs/>
        </w:rPr>
        <w:t>his</w:t>
      </w:r>
      <w:r>
        <w:t xml:space="preserve"> own deeds. </w:t>
      </w:r>
    </w:p>
    <w:p w:rsidR="000803DA" w:rsidRPr="0065428A" w:rsidRDefault="000803DA" w:rsidP="006A4928">
      <w:pPr>
        <w:spacing w:line="360" w:lineRule="auto"/>
        <w:ind w:left="360" w:hanging="360"/>
        <w:jc w:val="both"/>
      </w:pPr>
      <w:r>
        <w:t>(2)</w:t>
      </w:r>
      <w:r>
        <w:tab/>
        <w:t xml:space="preserve">The child who is learning to speak may get most of </w:t>
      </w:r>
      <w:r w:rsidRPr="000803DA">
        <w:rPr>
          <w:b/>
          <w:bCs/>
          <w:i/>
          <w:iCs/>
        </w:rPr>
        <w:t>his</w:t>
      </w:r>
      <w:r>
        <w:t xml:space="preserve"> </w:t>
      </w:r>
      <w:r w:rsidR="002B4D2F">
        <w:t>habits</w:t>
      </w:r>
      <w:r>
        <w:t xml:space="preserve"> from some</w:t>
      </w:r>
      <w:r w:rsidR="006A4407">
        <w:t>one</w:t>
      </w:r>
      <w:r w:rsidR="006A4928">
        <w:rPr>
          <w:rStyle w:val="FootnoteReference"/>
        </w:rPr>
        <w:footnoteReference w:id="12"/>
      </w:r>
      <w:r w:rsidR="006A4407">
        <w:t xml:space="preserve">. </w:t>
      </w:r>
    </w:p>
    <w:p w:rsidR="00287AA5" w:rsidRDefault="00BC4258" w:rsidP="00793B4D">
      <w:pPr>
        <w:spacing w:line="360" w:lineRule="auto"/>
        <w:ind w:firstLine="720"/>
        <w:jc w:val="both"/>
      </w:pPr>
      <w:r>
        <w:t xml:space="preserve">French and English have similar use in relation to facing language gender. In English, the profession considered as high level in the society is dominated by men.  The carrier such as president, director, and manger are very much agreeable </w:t>
      </w:r>
      <w:r w:rsidR="00A23F7B">
        <w:t xml:space="preserve">with pronoun of </w:t>
      </w:r>
      <w:r w:rsidR="00447E25" w:rsidRPr="00447E25">
        <w:rPr>
          <w:b/>
          <w:bCs/>
          <w:i/>
          <w:iCs/>
        </w:rPr>
        <w:t>he</w:t>
      </w:r>
      <w:r w:rsidR="00447E25">
        <w:t xml:space="preserve">. </w:t>
      </w:r>
      <w:r w:rsidR="00A23F7B">
        <w:t xml:space="preserve">On the contrary, the profession like secretary, nurse, and teacher (although it is common interested in </w:t>
      </w:r>
      <w:smartTag w:uri="urn:schemas-microsoft-com:office:smarttags" w:element="place">
        <w:smartTag w:uri="urn:schemas-microsoft-com:office:smarttags" w:element="country-region">
          <w:r w:rsidR="00A23F7B">
            <w:t>Indonesia</w:t>
          </w:r>
        </w:smartTag>
      </w:smartTag>
      <w:r w:rsidR="00A23F7B">
        <w:t xml:space="preserve"> especially if someone becomes [guru PNS] or civil servant teacher) are suitable for </w:t>
      </w:r>
      <w:r w:rsidR="0092087E">
        <w:t xml:space="preserve">using </w:t>
      </w:r>
      <w:r w:rsidR="00447E25" w:rsidRPr="00447E25">
        <w:rPr>
          <w:b/>
          <w:bCs/>
          <w:i/>
          <w:iCs/>
        </w:rPr>
        <w:t>she</w:t>
      </w:r>
      <w:r w:rsidR="0092087E">
        <w:rPr>
          <w:b/>
          <w:bCs/>
          <w:i/>
          <w:iCs/>
        </w:rPr>
        <w:t xml:space="preserve"> </w:t>
      </w:r>
      <w:r w:rsidR="0092087E" w:rsidRPr="0092087E">
        <w:rPr>
          <w:bCs/>
          <w:iCs/>
        </w:rPr>
        <w:t>like</w:t>
      </w:r>
      <w:r w:rsidR="0092087E">
        <w:rPr>
          <w:b/>
          <w:bCs/>
          <w:iCs/>
        </w:rPr>
        <w:t xml:space="preserve"> </w:t>
      </w:r>
      <w:r w:rsidR="0092087E" w:rsidRPr="0092087E">
        <w:rPr>
          <w:bCs/>
          <w:iCs/>
        </w:rPr>
        <w:t>the</w:t>
      </w:r>
      <w:r w:rsidR="0092087E">
        <w:t xml:space="preserve"> following utterances</w:t>
      </w:r>
      <w:r w:rsidR="00447E25">
        <w:t>.</w:t>
      </w:r>
    </w:p>
    <w:p w:rsidR="00447E25" w:rsidRDefault="00447E25" w:rsidP="00447E25">
      <w:pPr>
        <w:spacing w:line="360" w:lineRule="auto"/>
        <w:ind w:left="360" w:hanging="360"/>
        <w:jc w:val="both"/>
      </w:pPr>
      <w:r>
        <w:t>(1)</w:t>
      </w:r>
      <w:r>
        <w:tab/>
        <w:t xml:space="preserve">The president said that </w:t>
      </w:r>
      <w:r w:rsidRPr="00A4296F">
        <w:rPr>
          <w:b/>
          <w:bCs/>
        </w:rPr>
        <w:t>he</w:t>
      </w:r>
      <w:r>
        <w:t xml:space="preserve"> would consider the matter better.</w:t>
      </w:r>
    </w:p>
    <w:p w:rsidR="00447E25" w:rsidRDefault="00447E25" w:rsidP="007A365D">
      <w:pPr>
        <w:spacing w:line="360" w:lineRule="auto"/>
        <w:ind w:left="360" w:hanging="360"/>
        <w:jc w:val="both"/>
      </w:pPr>
      <w:r>
        <w:t>(2)</w:t>
      </w:r>
      <w:r>
        <w:tab/>
        <w:t xml:space="preserve">In </w:t>
      </w:r>
      <w:r w:rsidRPr="007A365D">
        <w:rPr>
          <w:b/>
          <w:bCs/>
          <w:i/>
          <w:iCs/>
        </w:rPr>
        <w:t>his</w:t>
      </w:r>
      <w:r>
        <w:t xml:space="preserve"> speech, the director </w:t>
      </w:r>
      <w:r w:rsidR="007A365D">
        <w:t xml:space="preserve">announced the increasing of  our salary. </w:t>
      </w:r>
      <w:r>
        <w:t xml:space="preserve"> </w:t>
      </w:r>
    </w:p>
    <w:p w:rsidR="007A365D" w:rsidRDefault="007A365D" w:rsidP="007A365D">
      <w:pPr>
        <w:spacing w:line="360" w:lineRule="auto"/>
        <w:ind w:left="360" w:hanging="360"/>
        <w:jc w:val="both"/>
      </w:pPr>
      <w:r>
        <w:t>(3)</w:t>
      </w:r>
      <w:r>
        <w:tab/>
        <w:t xml:space="preserve">Every nurse must do </w:t>
      </w:r>
      <w:r w:rsidRPr="007A365D">
        <w:rPr>
          <w:b/>
          <w:bCs/>
          <w:i/>
          <w:iCs/>
        </w:rPr>
        <w:t>her</w:t>
      </w:r>
      <w:r>
        <w:t xml:space="preserve"> duty well.</w:t>
      </w:r>
    </w:p>
    <w:p w:rsidR="007A365D" w:rsidRDefault="007A365D" w:rsidP="007A365D">
      <w:pPr>
        <w:spacing w:line="360" w:lineRule="auto"/>
        <w:ind w:left="360" w:hanging="360"/>
        <w:jc w:val="both"/>
      </w:pPr>
      <w:r>
        <w:t>(4)</w:t>
      </w:r>
      <w:r>
        <w:tab/>
        <w:t xml:space="preserve">When the teacher tells you to do your homework, </w:t>
      </w:r>
      <w:r w:rsidRPr="007A365D">
        <w:rPr>
          <w:b/>
          <w:bCs/>
          <w:i/>
          <w:iCs/>
        </w:rPr>
        <w:t>she</w:t>
      </w:r>
      <w:r>
        <w:t xml:space="preserve"> means exactly what she says.</w:t>
      </w:r>
    </w:p>
    <w:p w:rsidR="007A365D" w:rsidRDefault="001336E8" w:rsidP="007A365D">
      <w:pPr>
        <w:spacing w:line="360" w:lineRule="auto"/>
        <w:ind w:left="360" w:hanging="360"/>
        <w:jc w:val="both"/>
      </w:pPr>
      <w:r>
        <w:tab/>
        <w:t>(</w:t>
      </w:r>
      <w:r w:rsidR="007A365D">
        <w:t xml:space="preserve">Mahir Berbahasa Inggris Amerika: Tuning in the </w:t>
      </w:r>
      <w:smartTag w:uri="urn:schemas-microsoft-com:office:smarttags" w:element="country-region">
        <w:r w:rsidR="007A365D">
          <w:t>U.S.A.</w:t>
        </w:r>
      </w:smartTag>
      <w:r w:rsidR="007A365D">
        <w:t xml:space="preserve"> </w:t>
      </w:r>
      <w:smartTag w:uri="urn:schemas-microsoft-com:office:smarttags" w:element="place">
        <w:smartTag w:uri="urn:schemas-microsoft-com:office:smarttags" w:element="City">
          <w:r w:rsidR="007A365D">
            <w:t>Jakarta</w:t>
          </w:r>
        </w:smartTag>
      </w:smartTag>
      <w:r w:rsidR="007A365D">
        <w:t>: Penerbit PT Gramedia Pustaka Utama).</w:t>
      </w:r>
    </w:p>
    <w:p w:rsidR="00793B4D" w:rsidRDefault="0092087E" w:rsidP="00E812A2">
      <w:pPr>
        <w:spacing w:line="360" w:lineRule="auto"/>
        <w:ind w:firstLine="720"/>
        <w:jc w:val="both"/>
      </w:pPr>
      <w:r>
        <w:t xml:space="preserve">In the book of </w:t>
      </w:r>
      <w:r w:rsidR="00793B4D" w:rsidRPr="00793B4D">
        <w:rPr>
          <w:i/>
          <w:iCs/>
        </w:rPr>
        <w:t>John Dewey and the Art of Teaching</w:t>
      </w:r>
      <w:r w:rsidR="00793B4D">
        <w:t xml:space="preserve"> </w:t>
      </w:r>
      <w:r w:rsidR="005E3650">
        <w:t xml:space="preserve">(2005) </w:t>
      </w:r>
      <w:r>
        <w:t xml:space="preserve">written by </w:t>
      </w:r>
      <w:r w:rsidR="00793B4D">
        <w:t>Simpson et. al.</w:t>
      </w:r>
      <w:r>
        <w:t xml:space="preserve">, the carrier of teacher is often associated to the women (she and her). </w:t>
      </w:r>
      <w:r w:rsidR="006605A4">
        <w:t>The book</w:t>
      </w:r>
      <w:r w:rsidR="0033665D">
        <w:t xml:space="preserve"> which was </w:t>
      </w:r>
      <w:r w:rsidR="006605A4">
        <w:t>published in 2005</w:t>
      </w:r>
      <w:r w:rsidR="0033665D">
        <w:t xml:space="preserve"> describes that there are 13 ideal characters should be owned by a teacher. Ideally, teaching students, the teacher should play an ideal role as </w:t>
      </w:r>
      <w:r w:rsidR="00033F63">
        <w:t xml:space="preserve">(1) </w:t>
      </w:r>
      <w:r w:rsidR="0033665D">
        <w:t>an artist</w:t>
      </w:r>
      <w:r w:rsidR="00033F63">
        <w:t xml:space="preserve">, (2) </w:t>
      </w:r>
      <w:r w:rsidR="0033665D">
        <w:t>lover</w:t>
      </w:r>
      <w:r w:rsidR="00033F63">
        <w:t xml:space="preserve">, (3) </w:t>
      </w:r>
      <w:r w:rsidR="00033F63" w:rsidRPr="0033665D">
        <w:rPr>
          <w:iCs/>
        </w:rPr>
        <w:t>wise mother</w:t>
      </w:r>
      <w:r w:rsidR="00033F63">
        <w:t xml:space="preserve">, (4) navigator, (5) </w:t>
      </w:r>
      <w:r w:rsidR="00033F63" w:rsidRPr="0033665D">
        <w:rPr>
          <w:iCs/>
        </w:rPr>
        <w:t>gardener</w:t>
      </w:r>
      <w:r w:rsidR="00033F63">
        <w:t xml:space="preserve">, (6) </w:t>
      </w:r>
      <w:r w:rsidR="00033F63" w:rsidRPr="0033665D">
        <w:rPr>
          <w:iCs/>
        </w:rPr>
        <w:t>educational pioneer</w:t>
      </w:r>
      <w:r w:rsidR="00033F63">
        <w:t xml:space="preserve">, (7) </w:t>
      </w:r>
      <w:r w:rsidR="00033F63" w:rsidRPr="0033665D">
        <w:rPr>
          <w:iCs/>
        </w:rPr>
        <w:t>servant</w:t>
      </w:r>
      <w:r w:rsidR="00033F63">
        <w:t xml:space="preserve">, (8) </w:t>
      </w:r>
      <w:r w:rsidR="003600C3" w:rsidRPr="0033665D">
        <w:rPr>
          <w:iCs/>
        </w:rPr>
        <w:t>social enginee</w:t>
      </w:r>
      <w:r w:rsidR="003600C3" w:rsidRPr="0033665D">
        <w:t>r</w:t>
      </w:r>
      <w:r w:rsidR="003600C3">
        <w:t xml:space="preserve">, (9) </w:t>
      </w:r>
      <w:r w:rsidR="0033665D">
        <w:t>composer</w:t>
      </w:r>
      <w:r w:rsidR="003600C3">
        <w:t>, (10)</w:t>
      </w:r>
      <w:r w:rsidR="00793B4D">
        <w:t xml:space="preserve"> </w:t>
      </w:r>
      <w:r w:rsidR="003600C3" w:rsidRPr="0033665D">
        <w:rPr>
          <w:iCs/>
        </w:rPr>
        <w:t>wise physician</w:t>
      </w:r>
      <w:r w:rsidR="003600C3">
        <w:t xml:space="preserve">, (11) </w:t>
      </w:r>
      <w:r w:rsidR="003600C3" w:rsidRPr="00D808EB">
        <w:rPr>
          <w:iCs/>
        </w:rPr>
        <w:t>builder</w:t>
      </w:r>
      <w:r w:rsidR="003600C3">
        <w:t xml:space="preserve">, (12) </w:t>
      </w:r>
      <w:r w:rsidR="003600C3" w:rsidRPr="00D808EB">
        <w:rPr>
          <w:iCs/>
        </w:rPr>
        <w:t>leader</w:t>
      </w:r>
      <w:r w:rsidR="003600C3">
        <w:t xml:space="preserve">, </w:t>
      </w:r>
      <w:r w:rsidR="00D808EB">
        <w:t xml:space="preserve">and (13) </w:t>
      </w:r>
      <w:r w:rsidR="003600C3" w:rsidRPr="00D808EB">
        <w:rPr>
          <w:iCs/>
        </w:rPr>
        <w:t>classroom teacher</w:t>
      </w:r>
      <w:r w:rsidR="003600C3">
        <w:t xml:space="preserve">. </w:t>
      </w:r>
      <w:r w:rsidR="00D808EB">
        <w:t xml:space="preserve">The personal pronoun used in this modern book that refers to the teacher is </w:t>
      </w:r>
      <w:r w:rsidR="003600C3" w:rsidRPr="003600C3">
        <w:rPr>
          <w:b/>
          <w:bCs/>
          <w:i/>
          <w:iCs/>
        </w:rPr>
        <w:t>she</w:t>
      </w:r>
      <w:r w:rsidR="003600C3">
        <w:t xml:space="preserve"> </w:t>
      </w:r>
      <w:r w:rsidR="00D808EB">
        <w:t xml:space="preserve">and </w:t>
      </w:r>
      <w:r w:rsidR="003600C3" w:rsidRPr="003600C3">
        <w:rPr>
          <w:b/>
          <w:bCs/>
          <w:i/>
          <w:iCs/>
        </w:rPr>
        <w:t>her</w:t>
      </w:r>
      <w:r w:rsidR="003600C3">
        <w:t xml:space="preserve">. </w:t>
      </w:r>
      <w:r w:rsidR="00484C2C">
        <w:t xml:space="preserve">This book, actually, belongs to a modern and contemporary  </w:t>
      </w:r>
      <w:r w:rsidR="00F95482">
        <w:t xml:space="preserve"> </w:t>
      </w:r>
      <w:r w:rsidR="00484C2C">
        <w:t xml:space="preserve">because it was published in 2005, but </w:t>
      </w:r>
      <w:r w:rsidR="00A44B5C">
        <w:t>what found in this book that tends to gender bias is something freakish. Witness the utterances below</w:t>
      </w:r>
      <w:r w:rsidR="006A4928">
        <w:rPr>
          <w:rStyle w:val="FootnoteReference"/>
        </w:rPr>
        <w:footnoteReference w:id="13"/>
      </w:r>
      <w:r w:rsidR="00A44B5C">
        <w:t xml:space="preserve">: </w:t>
      </w:r>
    </w:p>
    <w:p w:rsidR="00E812A2" w:rsidRDefault="00E812A2" w:rsidP="006A4928">
      <w:pPr>
        <w:ind w:left="720"/>
        <w:jc w:val="both"/>
      </w:pPr>
      <w:r>
        <w:t xml:space="preserve">Moreover, the wise teacher does not abandon </w:t>
      </w:r>
      <w:r w:rsidRPr="00A44F8E">
        <w:rPr>
          <w:b/>
          <w:bCs/>
        </w:rPr>
        <w:t>her</w:t>
      </w:r>
      <w:r>
        <w:t xml:space="preserve"> own experientially learned, reflectively analyzed, </w:t>
      </w:r>
      <w:r w:rsidR="00A44F8E">
        <w:t xml:space="preserve">and critically evaluated beliefs just because </w:t>
      </w:r>
      <w:r w:rsidR="00A44F8E" w:rsidRPr="00A44F8E">
        <w:rPr>
          <w:b/>
          <w:bCs/>
        </w:rPr>
        <w:t>she</w:t>
      </w:r>
      <w:r w:rsidR="00A44F8E">
        <w:t xml:space="preserve"> learns about new theories, studies, or practices. </w:t>
      </w:r>
      <w:r w:rsidR="00A44F8E" w:rsidRPr="00A44F8E">
        <w:rPr>
          <w:b/>
          <w:bCs/>
        </w:rPr>
        <w:t>She</w:t>
      </w:r>
      <w:r w:rsidR="00A44F8E">
        <w:t xml:space="preserve"> has the good sense or wisdom to avoid pedagogical </w:t>
      </w:r>
      <w:r w:rsidR="00A44F8E">
        <w:lastRenderedPageBreak/>
        <w:t>bandwagons, instructional merry-go-rounds, curricular hearses, and educational graveyards by thinking through experiences, theories, and community preferences…..</w:t>
      </w:r>
    </w:p>
    <w:p w:rsidR="00A44F8E" w:rsidRDefault="00A44F8E" w:rsidP="00A44F8E">
      <w:pPr>
        <w:jc w:val="both"/>
      </w:pPr>
    </w:p>
    <w:p w:rsidR="00740145" w:rsidRPr="00164617" w:rsidRDefault="001B4763" w:rsidP="00E812A2">
      <w:pPr>
        <w:spacing w:line="360" w:lineRule="auto"/>
        <w:ind w:firstLine="720"/>
        <w:jc w:val="both"/>
      </w:pPr>
      <w:r>
        <w:t xml:space="preserve">The prior domination to men than women </w:t>
      </w:r>
      <w:r w:rsidR="007210AB">
        <w:t xml:space="preserve">in English, on the other hand, also appears on using English vocabularies as written on </w:t>
      </w:r>
      <w:smartTag w:uri="urn:schemas-microsoft-com:office:smarttags" w:element="place">
        <w:smartTag w:uri="urn:schemas-microsoft-com:office:smarttags" w:element="City">
          <w:r w:rsidR="007210AB">
            <w:t>Oxford</w:t>
          </w:r>
        </w:smartTag>
      </w:smartTag>
      <w:r w:rsidR="007210AB">
        <w:t xml:space="preserve"> dictionary (1995). Here, it was written that </w:t>
      </w:r>
      <w:r w:rsidR="00A16C20" w:rsidRPr="00A45C73">
        <w:rPr>
          <w:b/>
          <w:bCs/>
        </w:rPr>
        <w:t>chairman</w:t>
      </w:r>
      <w:r w:rsidR="00A16C20">
        <w:t xml:space="preserve"> </w:t>
      </w:r>
      <w:r w:rsidR="007210AB">
        <w:t xml:space="preserve">is used for neutral that means </w:t>
      </w:r>
      <w:r w:rsidR="00A45C73" w:rsidRPr="00A45C73">
        <w:rPr>
          <w:b/>
          <w:bCs/>
          <w:i/>
          <w:iCs/>
        </w:rPr>
        <w:t>a person in charge of a meeting</w:t>
      </w:r>
      <w:r w:rsidR="007210AB">
        <w:t xml:space="preserve">. It seems to be fair intention that the massage is for man or woman. If the word of </w:t>
      </w:r>
      <w:r w:rsidR="00D53488" w:rsidRPr="00A4296F">
        <w:rPr>
          <w:i/>
          <w:iCs/>
        </w:rPr>
        <w:t>chairman</w:t>
      </w:r>
      <w:r w:rsidR="00D53488">
        <w:t xml:space="preserve"> </w:t>
      </w:r>
      <w:r w:rsidR="00F62669">
        <w:t xml:space="preserve">is replaced by </w:t>
      </w:r>
      <w:r w:rsidR="00D53488" w:rsidRPr="00D53488">
        <w:rPr>
          <w:i/>
          <w:iCs/>
        </w:rPr>
        <w:t>chairwoman</w:t>
      </w:r>
      <w:r w:rsidR="00D53488">
        <w:t xml:space="preserve">, </w:t>
      </w:r>
      <w:r w:rsidR="00F62669">
        <w:t>the meaning here is of course different because it refers to only woman.</w:t>
      </w:r>
      <w:r w:rsidR="00164617">
        <w:t xml:space="preserve"> The other </w:t>
      </w:r>
      <w:r w:rsidR="00B66398">
        <w:t xml:space="preserve">examples that have close neutral- we can see- </w:t>
      </w:r>
      <w:r w:rsidR="00164617">
        <w:t xml:space="preserve">are also found in </w:t>
      </w:r>
      <w:r w:rsidR="00CD3B17" w:rsidRPr="00164617">
        <w:rPr>
          <w:b/>
          <w:bCs/>
          <w:i/>
          <w:iCs/>
        </w:rPr>
        <w:t>postman</w:t>
      </w:r>
      <w:r w:rsidR="00B66398">
        <w:t xml:space="preserve"> and </w:t>
      </w:r>
      <w:r w:rsidR="00CD3B17" w:rsidRPr="00164617">
        <w:rPr>
          <w:b/>
          <w:bCs/>
          <w:i/>
          <w:iCs/>
        </w:rPr>
        <w:t>salesman</w:t>
      </w:r>
      <w:r w:rsidR="00CD3B17" w:rsidRPr="00164617">
        <w:t xml:space="preserve">. </w:t>
      </w:r>
    </w:p>
    <w:p w:rsidR="0032349B" w:rsidRDefault="00164617" w:rsidP="00EB669D">
      <w:pPr>
        <w:spacing w:line="360" w:lineRule="auto"/>
        <w:ind w:firstLine="720"/>
        <w:jc w:val="both"/>
      </w:pPr>
      <w:r>
        <w:t xml:space="preserve">The use of different and “discriminative” language in English shows </w:t>
      </w:r>
      <w:r w:rsidR="00FB2AC4">
        <w:t xml:space="preserve">in addressing of marriage status. We can add </w:t>
      </w:r>
      <w:r w:rsidR="00FB2AC4">
        <w:rPr>
          <w:b/>
        </w:rPr>
        <w:t>M</w:t>
      </w:r>
      <w:r w:rsidR="004F42B8">
        <w:rPr>
          <w:b/>
        </w:rPr>
        <w:t xml:space="preserve">r. </w:t>
      </w:r>
      <w:r w:rsidR="00FB2AC4">
        <w:t xml:space="preserve">for a </w:t>
      </w:r>
      <w:r w:rsidR="004F42B8">
        <w:t xml:space="preserve">married or unmarried man. It is discriminately different from woman. A married woman should be </w:t>
      </w:r>
      <w:r w:rsidR="008437C4">
        <w:t xml:space="preserve">labeled by </w:t>
      </w:r>
      <w:r w:rsidR="008437C4" w:rsidRPr="008437C4">
        <w:rPr>
          <w:b/>
        </w:rPr>
        <w:t>Mrs</w:t>
      </w:r>
      <w:r w:rsidR="008437C4">
        <w:t xml:space="preserve">., but a single woman is very much suitable adhered with </w:t>
      </w:r>
      <w:smartTag w:uri="urn:schemas-microsoft-com:office:smarttags" w:element="place">
        <w:smartTag w:uri="urn:schemas-microsoft-com:office:smarttags" w:element="State">
          <w:r w:rsidR="00D73260" w:rsidRPr="00987A53">
            <w:rPr>
              <w:b/>
              <w:bCs/>
            </w:rPr>
            <w:t>Miss</w:t>
          </w:r>
          <w:r w:rsidR="00D73260">
            <w:t>.</w:t>
          </w:r>
        </w:smartTag>
      </w:smartTag>
      <w:r w:rsidR="00F24FFA">
        <w:t xml:space="preserve"> </w:t>
      </w:r>
      <w:r w:rsidR="008437C4">
        <w:t xml:space="preserve">It means that the marriage status for man seems to be not explicitly important. On the contrary, marriage status for woman is very important to be exposed. Hence, we are sometimes </w:t>
      </w:r>
      <w:r w:rsidR="00113209">
        <w:t>confused to know ab</w:t>
      </w:r>
      <w:r w:rsidR="005E3650">
        <w:t xml:space="preserve">out the marriage status for men. Seeing the fact, a man </w:t>
      </w:r>
      <w:r w:rsidR="00DE4942">
        <w:t>“</w:t>
      </w:r>
      <w:r w:rsidR="005E3650">
        <w:t>probably</w:t>
      </w:r>
      <w:r w:rsidR="00DE4942">
        <w:t>”</w:t>
      </w:r>
      <w:r w:rsidR="005E3650">
        <w:t xml:space="preserve"> does not consider him self as a single </w:t>
      </w:r>
      <w:r w:rsidR="00DE4942">
        <w:t xml:space="preserve">while introducing to a woman although he has two or three children. A woman, the other way, tends to regard her marriage status as “married” while introducing her self to a man. </w:t>
      </w:r>
    </w:p>
    <w:p w:rsidR="00F62A9B" w:rsidRDefault="00F62A9B" w:rsidP="00F62A9B">
      <w:pPr>
        <w:spacing w:line="360" w:lineRule="auto"/>
        <w:jc w:val="both"/>
      </w:pPr>
    </w:p>
    <w:p w:rsidR="00F62A9B" w:rsidRPr="00F62A9B" w:rsidRDefault="00DE4942" w:rsidP="00F62A9B">
      <w:pPr>
        <w:spacing w:line="360" w:lineRule="auto"/>
        <w:jc w:val="both"/>
        <w:rPr>
          <w:b/>
          <w:bCs/>
        </w:rPr>
      </w:pPr>
      <w:r>
        <w:rPr>
          <w:b/>
          <w:bCs/>
        </w:rPr>
        <w:t xml:space="preserve">Women Fate in </w:t>
      </w:r>
      <w:r w:rsidR="00F62A9B" w:rsidRPr="00F62A9B">
        <w:rPr>
          <w:b/>
          <w:bCs/>
        </w:rPr>
        <w:t>Arab</w:t>
      </w:r>
      <w:r>
        <w:rPr>
          <w:b/>
          <w:bCs/>
        </w:rPr>
        <w:t>ic</w:t>
      </w:r>
    </w:p>
    <w:p w:rsidR="005C005B" w:rsidRDefault="00DE4942" w:rsidP="00987A53">
      <w:pPr>
        <w:spacing w:line="360" w:lineRule="auto"/>
        <w:ind w:firstLine="720"/>
        <w:jc w:val="both"/>
        <w:rPr>
          <w:noProof/>
          <w:lang w:val="sv-SE"/>
        </w:rPr>
      </w:pPr>
      <w:r>
        <w:rPr>
          <w:noProof/>
          <w:lang w:val="sv-SE"/>
        </w:rPr>
        <w:t>Islamic studies have influenced muslim societies in the world to know and learn Arabic. This is, because, the holy Qur’an</w:t>
      </w:r>
      <w:r w:rsidR="00E1521C">
        <w:rPr>
          <w:noProof/>
          <w:lang w:val="sv-SE"/>
        </w:rPr>
        <w:t xml:space="preserve"> as the guide book and main resource</w:t>
      </w:r>
      <w:r>
        <w:rPr>
          <w:noProof/>
          <w:lang w:val="sv-SE"/>
        </w:rPr>
        <w:t xml:space="preserve"> is written in Arabic </w:t>
      </w:r>
      <w:r w:rsidR="00E1521C">
        <w:rPr>
          <w:noProof/>
          <w:lang w:val="sv-SE"/>
        </w:rPr>
        <w:t>and it is used every five times a day when  they pray (</w:t>
      </w:r>
      <w:r w:rsidR="00E1521C" w:rsidRPr="00E1521C">
        <w:rPr>
          <w:i/>
          <w:noProof/>
          <w:lang w:val="sv-SE"/>
        </w:rPr>
        <w:t>salat</w:t>
      </w:r>
      <w:r w:rsidR="00E1521C">
        <w:rPr>
          <w:noProof/>
          <w:lang w:val="sv-SE"/>
        </w:rPr>
        <w:t xml:space="preserve">). While praying, the words of the holly Qur’an must be read in pure Arabic spelling although the muslims are different country and, of course, different language.  The Holly Qur’an translated to other languages is not named </w:t>
      </w:r>
      <w:r w:rsidR="005C005B">
        <w:rPr>
          <w:noProof/>
          <w:lang w:val="sv-SE"/>
        </w:rPr>
        <w:t xml:space="preserve">Qur’an, but it is the translation. This is different from the Bible which can be translated to another languages in the same name, The Bible. </w:t>
      </w:r>
    </w:p>
    <w:p w:rsidR="009B5A0A" w:rsidRDefault="00E8578F" w:rsidP="00987A53">
      <w:pPr>
        <w:spacing w:line="360" w:lineRule="auto"/>
        <w:ind w:firstLine="720"/>
        <w:jc w:val="both"/>
        <w:rPr>
          <w:noProof/>
          <w:lang w:val="sv-SE"/>
        </w:rPr>
      </w:pPr>
      <w:r>
        <w:rPr>
          <w:noProof/>
          <w:lang w:val="sv-SE"/>
        </w:rPr>
        <w:t xml:space="preserve">Various </w:t>
      </w:r>
      <w:r w:rsidRPr="00E8578F">
        <w:rPr>
          <w:i/>
          <w:noProof/>
          <w:lang w:val="sv-SE"/>
        </w:rPr>
        <w:t>hadiś</w:t>
      </w:r>
      <w:r w:rsidR="00B66398" w:rsidRPr="00E8578F">
        <w:rPr>
          <w:i/>
          <w:noProof/>
          <w:lang w:val="sv-SE"/>
        </w:rPr>
        <w:t>es</w:t>
      </w:r>
      <w:r w:rsidR="00B66398">
        <w:rPr>
          <w:noProof/>
          <w:lang w:val="sv-SE"/>
        </w:rPr>
        <w:t xml:space="preserve"> of Muhammad saw. stated that reading the Qur’an containts rewarded activity</w:t>
      </w:r>
      <w:r w:rsidR="00286BE3">
        <w:rPr>
          <w:noProof/>
          <w:lang w:val="sv-SE"/>
        </w:rPr>
        <w:t xml:space="preserve"> though the readers do not understand the meaning at all. According to the muslim scholars, while doing </w:t>
      </w:r>
      <w:r w:rsidR="00286BE3" w:rsidRPr="00286BE3">
        <w:rPr>
          <w:i/>
          <w:noProof/>
          <w:lang w:val="sv-SE"/>
        </w:rPr>
        <w:t>salat</w:t>
      </w:r>
      <w:r w:rsidR="00286BE3">
        <w:rPr>
          <w:i/>
          <w:noProof/>
          <w:lang w:val="sv-SE"/>
        </w:rPr>
        <w:t xml:space="preserve">, </w:t>
      </w:r>
      <w:r w:rsidR="00286BE3">
        <w:rPr>
          <w:noProof/>
          <w:lang w:val="sv-SE"/>
        </w:rPr>
        <w:t>those who pray salat must read the Qur’an in native Arabic including its good pronounciation and spelling.</w:t>
      </w:r>
      <w:r w:rsidR="009B5A0A">
        <w:rPr>
          <w:noProof/>
          <w:lang w:val="sv-SE"/>
        </w:rPr>
        <w:t xml:space="preserve"> </w:t>
      </w:r>
      <w:r>
        <w:rPr>
          <w:noProof/>
          <w:lang w:val="sv-SE"/>
        </w:rPr>
        <w:t xml:space="preserve">There is no </w:t>
      </w:r>
      <w:r w:rsidRPr="00E8578F">
        <w:rPr>
          <w:i/>
          <w:noProof/>
          <w:lang w:val="sv-SE"/>
        </w:rPr>
        <w:t>şalat</w:t>
      </w:r>
      <w:r>
        <w:rPr>
          <w:noProof/>
          <w:lang w:val="sv-SE"/>
        </w:rPr>
        <w:t xml:space="preserve"> to those who are praying without reading </w:t>
      </w:r>
      <w:r w:rsidRPr="00E8578F">
        <w:rPr>
          <w:i/>
          <w:noProof/>
          <w:lang w:val="sv-SE"/>
        </w:rPr>
        <w:t>al-fatihah</w:t>
      </w:r>
      <w:r w:rsidR="00C207CC">
        <w:rPr>
          <w:i/>
          <w:noProof/>
          <w:lang w:val="sv-SE"/>
        </w:rPr>
        <w:t xml:space="preserve">. </w:t>
      </w:r>
      <w:r w:rsidR="00C207CC" w:rsidRPr="00C207CC">
        <w:rPr>
          <w:noProof/>
          <w:lang w:val="sv-SE"/>
        </w:rPr>
        <w:t>It</w:t>
      </w:r>
      <w:r w:rsidR="00C207CC">
        <w:rPr>
          <w:i/>
          <w:noProof/>
          <w:lang w:val="sv-SE"/>
        </w:rPr>
        <w:t xml:space="preserve"> </w:t>
      </w:r>
      <w:r w:rsidR="00C207CC">
        <w:rPr>
          <w:noProof/>
          <w:lang w:val="sv-SE"/>
        </w:rPr>
        <w:t xml:space="preserve">means that reading </w:t>
      </w:r>
      <w:r w:rsidR="00C207CC" w:rsidRPr="00C207CC">
        <w:rPr>
          <w:i/>
          <w:noProof/>
          <w:lang w:val="sv-SE"/>
        </w:rPr>
        <w:t>al</w:t>
      </w:r>
      <w:r w:rsidR="00C207CC">
        <w:rPr>
          <w:noProof/>
          <w:lang w:val="sv-SE"/>
        </w:rPr>
        <w:t>-</w:t>
      </w:r>
      <w:r w:rsidR="00C207CC" w:rsidRPr="00C207CC">
        <w:rPr>
          <w:i/>
          <w:noProof/>
          <w:lang w:val="sv-SE"/>
        </w:rPr>
        <w:t>fatihah</w:t>
      </w:r>
      <w:r w:rsidR="00C207CC">
        <w:rPr>
          <w:noProof/>
          <w:lang w:val="sv-SE"/>
        </w:rPr>
        <w:t xml:space="preserve"> must be in native Arabic spelling not in the translation. Mostly muslim scholars or ulama (especially pesantren students) will be angry </w:t>
      </w:r>
      <w:r w:rsidR="00225116">
        <w:rPr>
          <w:noProof/>
          <w:lang w:val="sv-SE"/>
        </w:rPr>
        <w:t xml:space="preserve">very much </w:t>
      </w:r>
      <w:r w:rsidR="00C207CC">
        <w:rPr>
          <w:noProof/>
          <w:lang w:val="sv-SE"/>
        </w:rPr>
        <w:t xml:space="preserve">if it is found the statement stated by someone that doing </w:t>
      </w:r>
      <w:r w:rsidR="00C207CC" w:rsidRPr="00E8578F">
        <w:rPr>
          <w:i/>
          <w:noProof/>
          <w:lang w:val="sv-SE"/>
        </w:rPr>
        <w:t>şalat</w:t>
      </w:r>
      <w:r w:rsidR="00C207CC">
        <w:rPr>
          <w:noProof/>
          <w:lang w:val="sv-SE"/>
        </w:rPr>
        <w:t xml:space="preserve"> may be  recited with other languages like English, French, and also Bahasa Indonesia. </w:t>
      </w:r>
    </w:p>
    <w:p w:rsidR="009F47EE" w:rsidRDefault="00225116" w:rsidP="00DF7D84">
      <w:pPr>
        <w:spacing w:line="360" w:lineRule="auto"/>
        <w:ind w:firstLine="720"/>
        <w:jc w:val="both"/>
        <w:rPr>
          <w:noProof/>
          <w:lang w:val="sv-SE"/>
        </w:rPr>
      </w:pPr>
      <w:r>
        <w:rPr>
          <w:noProof/>
          <w:lang w:val="sv-SE"/>
        </w:rPr>
        <w:lastRenderedPageBreak/>
        <w:t xml:space="preserve">How is woman position in Arabic? Before answering this question, the Qur’an as representation of the highes Arabic language stated that women and men are equal in </w:t>
      </w:r>
      <w:r w:rsidR="006713D8">
        <w:rPr>
          <w:noProof/>
          <w:lang w:val="sv-SE"/>
        </w:rPr>
        <w:t xml:space="preserve">any </w:t>
      </w:r>
      <w:r>
        <w:rPr>
          <w:noProof/>
          <w:lang w:val="sv-SE"/>
        </w:rPr>
        <w:t>situation and position. Witness the al-Hujrat</w:t>
      </w:r>
      <w:r w:rsidR="006713D8">
        <w:rPr>
          <w:noProof/>
          <w:lang w:val="sv-SE"/>
        </w:rPr>
        <w:t xml:space="preserve">: 13: </w:t>
      </w:r>
    </w:p>
    <w:p w:rsidR="006713D8" w:rsidRPr="00035BF0" w:rsidRDefault="006713D8" w:rsidP="006713D8">
      <w:pPr>
        <w:ind w:left="720"/>
        <w:jc w:val="both"/>
        <w:rPr>
          <w:noProof/>
          <w:lang w:val="sv-SE"/>
        </w:rPr>
      </w:pPr>
      <w:r w:rsidRPr="00035BF0">
        <w:rPr>
          <w:noProof/>
          <w:lang w:val="sv-SE"/>
        </w:rPr>
        <w:t>O mankind! We created you from a single (pair) of a male and a female, and made you into nations and tribes, that ye may know each other (not that ye may despise (each other). Verily the most honoured of you in the sight of Allah is (he who is) the most righteous of you. And Allah has full knowledge and is well acquainted (with all things).</w:t>
      </w:r>
    </w:p>
    <w:p w:rsidR="00E902F3" w:rsidRDefault="00E902F3" w:rsidP="00E90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720"/>
        <w:jc w:val="lowKashida"/>
        <w:rPr>
          <w:noProof/>
          <w:lang w:val="sv-SE"/>
        </w:rPr>
      </w:pPr>
    </w:p>
    <w:p w:rsidR="009F47EE" w:rsidRDefault="006713D8" w:rsidP="00430780">
      <w:pPr>
        <w:pStyle w:val="HTMLPreformatted"/>
        <w:spacing w:line="360" w:lineRule="auto"/>
        <w:jc w:val="lowKashida"/>
        <w:rPr>
          <w:rFonts w:ascii="Times New Roman" w:hAnsi="Times New Roman" w:cs="Times New Roman"/>
          <w:noProof/>
          <w:sz w:val="24"/>
          <w:szCs w:val="24"/>
          <w:lang w:val="sv-SE"/>
        </w:rPr>
      </w:pPr>
      <w:r>
        <w:rPr>
          <w:rFonts w:ascii="Times New Roman" w:hAnsi="Times New Roman" w:cs="Times New Roman"/>
          <w:noProof/>
          <w:sz w:val="24"/>
          <w:szCs w:val="24"/>
          <w:lang w:val="sv-SE"/>
        </w:rPr>
        <w:t>The verse remains us that male and famale humankind in the world are equal</w:t>
      </w:r>
      <w:r w:rsidR="00A25506">
        <w:rPr>
          <w:rFonts w:ascii="Times New Roman" w:hAnsi="Times New Roman" w:cs="Times New Roman"/>
          <w:noProof/>
          <w:sz w:val="24"/>
          <w:szCs w:val="24"/>
          <w:lang w:val="sv-SE"/>
        </w:rPr>
        <w:t xml:space="preserve"> in the sight of Allah swt. The most honoured humankind is the most righteous wether they are men or women. </w:t>
      </w:r>
    </w:p>
    <w:p w:rsidR="00430780" w:rsidRPr="00A25506" w:rsidRDefault="00E902F3" w:rsidP="00430780">
      <w:pPr>
        <w:pStyle w:val="HTMLPreformatted"/>
        <w:ind w:left="720"/>
        <w:jc w:val="lowKashida"/>
        <w:rPr>
          <w:rFonts w:ascii="Times New Roman" w:hAnsi="Times New Roman" w:cs="Times New Roman"/>
          <w:sz w:val="22"/>
          <w:szCs w:val="22"/>
          <w:lang w:val="sv-SE"/>
        </w:rPr>
      </w:pPr>
      <w:r w:rsidRPr="00A25506">
        <w:rPr>
          <w:rFonts w:ascii="Times New Roman" w:hAnsi="Times New Roman" w:cs="Times New Roman"/>
          <w:sz w:val="22"/>
          <w:szCs w:val="22"/>
          <w:lang w:val="sv-SE"/>
        </w:rPr>
        <w:t>"</w:t>
      </w:r>
      <w:r w:rsidR="00A25506" w:rsidRPr="00A25506">
        <w:rPr>
          <w:rFonts w:ascii="Times New Roman" w:hAnsi="Times New Roman" w:cs="Times New Roman"/>
          <w:sz w:val="22"/>
          <w:szCs w:val="22"/>
          <w:lang w:val="sv-SE"/>
        </w:rPr>
        <w:t xml:space="preserve"> </w:t>
      </w:r>
    </w:p>
    <w:p w:rsidR="00556A89" w:rsidRPr="00556A89" w:rsidRDefault="00A25506" w:rsidP="00D915D4">
      <w:pPr>
        <w:spacing w:line="360" w:lineRule="auto"/>
        <w:ind w:firstLine="720"/>
        <w:jc w:val="both"/>
        <w:rPr>
          <w:noProof/>
          <w:lang w:val="sv-SE"/>
        </w:rPr>
      </w:pPr>
      <w:r>
        <w:rPr>
          <w:noProof/>
          <w:lang w:val="sv-SE"/>
        </w:rPr>
        <w:t xml:space="preserve">The main discussion of the problem in Arabic phenomena here is that </w:t>
      </w:r>
      <w:r w:rsidR="00035BF0">
        <w:rPr>
          <w:noProof/>
          <w:lang w:val="sv-SE"/>
        </w:rPr>
        <w:t>the Qur’an in conveying the religious massages uses Arabic which has historic and cultural background.</w:t>
      </w:r>
      <w:r w:rsidR="00DF7D84">
        <w:rPr>
          <w:noProof/>
          <w:lang w:val="sv-SE"/>
        </w:rPr>
        <w:t xml:space="preserve"> </w:t>
      </w:r>
      <w:r w:rsidR="00F47531">
        <w:rPr>
          <w:noProof/>
          <w:lang w:val="sv-SE"/>
        </w:rPr>
        <w:t xml:space="preserve">As a comman language, Arabic is a symbolic system. </w:t>
      </w:r>
      <w:r w:rsidR="00F47531" w:rsidRPr="00D915D4">
        <w:rPr>
          <w:noProof/>
        </w:rPr>
        <w:t>Many vocabularies used in the language are the symbol of meaning in other side</w:t>
      </w:r>
      <w:r w:rsidR="00D915D4">
        <w:rPr>
          <w:rStyle w:val="FootnoteReference"/>
          <w:noProof/>
          <w:lang w:val="sv-SE"/>
        </w:rPr>
        <w:footnoteReference w:id="14"/>
      </w:r>
      <w:r w:rsidR="00F47531" w:rsidRPr="00D915D4">
        <w:rPr>
          <w:noProof/>
        </w:rPr>
        <w:t>.</w:t>
      </w:r>
      <w:r w:rsidR="00556A89" w:rsidRPr="00D915D4">
        <w:rPr>
          <w:noProof/>
        </w:rPr>
        <w:t xml:space="preserve"> </w:t>
      </w:r>
      <w:r w:rsidR="00F47531">
        <w:rPr>
          <w:noProof/>
          <w:lang w:val="sv-SE"/>
        </w:rPr>
        <w:t>If the word is a body, the meaning is a soul. Hence, a word will functions as a symbol if it is not sparated from concept of meaning.</w:t>
      </w:r>
      <w:r w:rsidR="00ED0AA6">
        <w:rPr>
          <w:noProof/>
          <w:lang w:val="sv-SE"/>
        </w:rPr>
        <w:t xml:space="preserve"> In addition, the words will not mean anything </w:t>
      </w:r>
      <w:r w:rsidR="00F47531">
        <w:rPr>
          <w:noProof/>
          <w:lang w:val="sv-SE"/>
        </w:rPr>
        <w:t xml:space="preserve"> </w:t>
      </w:r>
      <w:r w:rsidR="00556A89" w:rsidRPr="00556A89">
        <w:rPr>
          <w:noProof/>
          <w:lang w:val="sv-SE"/>
        </w:rPr>
        <w:t xml:space="preserve"> </w:t>
      </w:r>
      <w:r w:rsidR="00ED0AA6">
        <w:rPr>
          <w:noProof/>
          <w:lang w:val="sv-SE"/>
        </w:rPr>
        <w:t>for those who do not understand the purpose. Arabic</w:t>
      </w:r>
      <w:r w:rsidR="0068512A">
        <w:rPr>
          <w:noProof/>
          <w:lang w:val="sv-SE"/>
        </w:rPr>
        <w:t xml:space="preserve"> as the Qur’anic language, </w:t>
      </w:r>
      <w:r w:rsidR="00ED0AA6">
        <w:rPr>
          <w:noProof/>
          <w:lang w:val="sv-SE"/>
        </w:rPr>
        <w:t xml:space="preserve">on the other hand, will not have a funtion as deliver of religious massages for </w:t>
      </w:r>
      <w:r w:rsidR="0068512A">
        <w:rPr>
          <w:noProof/>
          <w:lang w:val="sv-SE"/>
        </w:rPr>
        <w:t>eveybody if he/she does not know the meaning at all. It also means that despite having high and amazing miracle</w:t>
      </w:r>
      <w:r w:rsidR="007C3D90">
        <w:rPr>
          <w:noProof/>
          <w:lang w:val="sv-SE"/>
        </w:rPr>
        <w:t xml:space="preserve">, the Qur’an can mean nothing for all. </w:t>
      </w:r>
    </w:p>
    <w:p w:rsidR="00556A89" w:rsidRDefault="007C3D90" w:rsidP="00556A89">
      <w:pPr>
        <w:spacing w:line="360" w:lineRule="auto"/>
        <w:ind w:firstLine="720"/>
        <w:jc w:val="both"/>
        <w:rPr>
          <w:noProof/>
          <w:lang w:val="sv-SE"/>
        </w:rPr>
      </w:pPr>
      <w:r>
        <w:rPr>
          <w:noProof/>
          <w:lang w:val="sv-SE"/>
        </w:rPr>
        <w:t>The symbolic system of Arabic that has been adhered  in s</w:t>
      </w:r>
      <w:r w:rsidR="00DA43A0">
        <w:rPr>
          <w:noProof/>
          <w:lang w:val="sv-SE"/>
        </w:rPr>
        <w:t>ocial life of Arabic community</w:t>
      </w:r>
      <w:r>
        <w:rPr>
          <w:noProof/>
          <w:lang w:val="sv-SE"/>
        </w:rPr>
        <w:t xml:space="preserve"> means that the Arabic is very much dealing with </w:t>
      </w:r>
      <w:r w:rsidR="00DA43A0">
        <w:rPr>
          <w:noProof/>
          <w:lang w:val="sv-SE"/>
        </w:rPr>
        <w:t xml:space="preserve">the behavior pattern of Arabic community. The use of Arabic language in the Qur’an, of course, concerns </w:t>
      </w:r>
      <w:r w:rsidR="00986E94">
        <w:rPr>
          <w:noProof/>
          <w:lang w:val="sv-SE"/>
        </w:rPr>
        <w:t xml:space="preserve">to the Arabic culture. </w:t>
      </w:r>
      <w:r w:rsidR="00D30717">
        <w:rPr>
          <w:noProof/>
          <w:lang w:val="sv-SE"/>
        </w:rPr>
        <w:t xml:space="preserve">It was followed that the relevance of the Qur’an and Arabic culture can be detected in the </w:t>
      </w:r>
      <w:r w:rsidR="0033484B">
        <w:rPr>
          <w:noProof/>
          <w:lang w:val="sv-SE"/>
        </w:rPr>
        <w:t xml:space="preserve">religious massage through Arabic community. </w:t>
      </w:r>
    </w:p>
    <w:p w:rsidR="00CB3DC8" w:rsidRDefault="0033484B" w:rsidP="00283970">
      <w:pPr>
        <w:spacing w:line="360" w:lineRule="auto"/>
        <w:ind w:firstLine="720"/>
        <w:jc w:val="both"/>
        <w:rPr>
          <w:noProof/>
          <w:lang w:val="sv-SE"/>
        </w:rPr>
      </w:pPr>
      <w:r>
        <w:rPr>
          <w:noProof/>
          <w:lang w:val="sv-SE"/>
        </w:rPr>
        <w:t xml:space="preserve">The use of Arabic which has historical and cultural </w:t>
      </w:r>
      <w:r w:rsidR="00836428">
        <w:rPr>
          <w:noProof/>
          <w:lang w:val="sv-SE"/>
        </w:rPr>
        <w:t xml:space="preserve">background has effects different speech said by men and women recently. </w:t>
      </w:r>
      <w:r w:rsidR="00B43717">
        <w:rPr>
          <w:noProof/>
          <w:lang w:val="sv-SE"/>
        </w:rPr>
        <w:t xml:space="preserve">Having </w:t>
      </w:r>
      <w:r w:rsidR="00836428">
        <w:rPr>
          <w:noProof/>
          <w:lang w:val="sv-SE"/>
        </w:rPr>
        <w:t xml:space="preserve">prior status </w:t>
      </w:r>
      <w:r w:rsidR="00B43717">
        <w:rPr>
          <w:noProof/>
          <w:lang w:val="sv-SE"/>
        </w:rPr>
        <w:t xml:space="preserve">than women, the language use between men and women are different. The difference of language use here can be described such as the use of (1) </w:t>
      </w:r>
      <w:r w:rsidR="00B43717">
        <w:rPr>
          <w:i/>
          <w:iCs/>
          <w:noProof/>
          <w:lang w:val="sv-SE"/>
        </w:rPr>
        <w:t>laf</w:t>
      </w:r>
      <w:r w:rsidR="005B4A20" w:rsidRPr="005B4A20">
        <w:rPr>
          <w:i/>
          <w:iCs/>
          <w:noProof/>
          <w:lang w:val="sv-SE"/>
        </w:rPr>
        <w:t xml:space="preserve">z </w:t>
      </w:r>
      <w:r w:rsidR="00B43717">
        <w:rPr>
          <w:i/>
          <w:iCs/>
          <w:noProof/>
          <w:lang w:val="sv-SE"/>
        </w:rPr>
        <w:t>al-</w:t>
      </w:r>
      <w:r w:rsidR="005B4A20" w:rsidRPr="005B4A20">
        <w:rPr>
          <w:i/>
          <w:iCs/>
          <w:noProof/>
          <w:lang w:val="sv-SE"/>
        </w:rPr>
        <w:t>`am</w:t>
      </w:r>
      <w:r w:rsidR="005B4A20">
        <w:rPr>
          <w:noProof/>
          <w:lang w:val="sv-SE"/>
        </w:rPr>
        <w:t xml:space="preserve"> (</w:t>
      </w:r>
      <w:r w:rsidR="00B43717">
        <w:rPr>
          <w:noProof/>
          <w:lang w:val="sv-SE"/>
        </w:rPr>
        <w:t>general-oriented words</w:t>
      </w:r>
      <w:r w:rsidR="005B4A20">
        <w:rPr>
          <w:noProof/>
          <w:lang w:val="sv-SE"/>
        </w:rPr>
        <w:t xml:space="preserve">), (2) </w:t>
      </w:r>
      <w:r w:rsidR="005B4A20" w:rsidRPr="00B43717">
        <w:rPr>
          <w:i/>
          <w:noProof/>
          <w:lang w:val="sv-SE"/>
        </w:rPr>
        <w:t xml:space="preserve">damir </w:t>
      </w:r>
      <w:r w:rsidR="00EA49FE" w:rsidRPr="00B43717">
        <w:rPr>
          <w:i/>
          <w:noProof/>
          <w:lang w:val="sv-SE"/>
        </w:rPr>
        <w:t xml:space="preserve"> tasniyah</w:t>
      </w:r>
      <w:r w:rsidR="00EA49FE">
        <w:rPr>
          <w:noProof/>
          <w:lang w:val="sv-SE"/>
        </w:rPr>
        <w:t xml:space="preserve"> (</w:t>
      </w:r>
      <w:r w:rsidR="00B43717">
        <w:rPr>
          <w:i/>
          <w:iCs/>
          <w:noProof/>
          <w:lang w:val="sv-SE"/>
        </w:rPr>
        <w:t>the dual meaning words</w:t>
      </w:r>
      <w:r w:rsidR="00EA49FE">
        <w:rPr>
          <w:noProof/>
          <w:lang w:val="sv-SE"/>
        </w:rPr>
        <w:t xml:space="preserve">) </w:t>
      </w:r>
      <w:r w:rsidR="00B43717">
        <w:rPr>
          <w:noProof/>
          <w:lang w:val="sv-SE"/>
        </w:rPr>
        <w:t>and plural words.</w:t>
      </w:r>
    </w:p>
    <w:p w:rsidR="008E674A" w:rsidRDefault="008E674A" w:rsidP="00544F27">
      <w:pPr>
        <w:spacing w:line="360" w:lineRule="auto"/>
        <w:ind w:firstLine="720"/>
        <w:jc w:val="both"/>
        <w:rPr>
          <w:noProof/>
          <w:lang w:val="sv-SE"/>
        </w:rPr>
      </w:pPr>
    </w:p>
    <w:p w:rsidR="00556A89" w:rsidRPr="00556A89" w:rsidRDefault="00B43717" w:rsidP="005B4A20">
      <w:pPr>
        <w:pStyle w:val="Heading2"/>
        <w:rPr>
          <w:lang w:val="sv-SE"/>
        </w:rPr>
      </w:pPr>
      <w:r>
        <w:rPr>
          <w:lang w:val="sv-SE"/>
        </w:rPr>
        <w:t xml:space="preserve">The Use of </w:t>
      </w:r>
      <w:r>
        <w:rPr>
          <w:i/>
          <w:lang w:val="sv-SE"/>
        </w:rPr>
        <w:t>Lafz  al-</w:t>
      </w:r>
      <w:r w:rsidR="005B4A20" w:rsidRPr="00B43717">
        <w:rPr>
          <w:i/>
          <w:iCs/>
          <w:lang w:val="sv-SE"/>
        </w:rPr>
        <w:t xml:space="preserve"> `Am</w:t>
      </w:r>
    </w:p>
    <w:p w:rsidR="008E674A" w:rsidRDefault="003460E0" w:rsidP="00D915D4">
      <w:pPr>
        <w:spacing w:line="360" w:lineRule="auto"/>
        <w:ind w:firstLine="720"/>
        <w:jc w:val="both"/>
        <w:rPr>
          <w:noProof/>
          <w:lang w:val="sv-SE"/>
        </w:rPr>
      </w:pPr>
      <w:r w:rsidRPr="00D915D4">
        <w:rPr>
          <w:noProof/>
        </w:rPr>
        <w:t xml:space="preserve">In study of </w:t>
      </w:r>
      <w:r w:rsidR="008E674A" w:rsidRPr="00D915D4">
        <w:rPr>
          <w:i/>
          <w:iCs/>
          <w:noProof/>
        </w:rPr>
        <w:t>usul fiqh</w:t>
      </w:r>
      <w:r w:rsidR="008E674A" w:rsidRPr="00D915D4">
        <w:rPr>
          <w:noProof/>
        </w:rPr>
        <w:t xml:space="preserve">, </w:t>
      </w:r>
      <w:r w:rsidRPr="00D915D4">
        <w:rPr>
          <w:noProof/>
        </w:rPr>
        <w:t xml:space="preserve">an Islamic Law Jurispridence, </w:t>
      </w:r>
      <w:r w:rsidR="005B4A20" w:rsidRPr="00D915D4">
        <w:rPr>
          <w:noProof/>
        </w:rPr>
        <w:t>Abu Zahrah</w:t>
      </w:r>
      <w:r w:rsidR="00D915D4">
        <w:rPr>
          <w:rStyle w:val="FootnoteReference"/>
          <w:noProof/>
          <w:lang w:val="sv-SE"/>
        </w:rPr>
        <w:footnoteReference w:id="15"/>
      </w:r>
      <w:r w:rsidR="005B4A20" w:rsidRPr="00D915D4">
        <w:rPr>
          <w:noProof/>
        </w:rPr>
        <w:t xml:space="preserve"> </w:t>
      </w:r>
      <w:r w:rsidRPr="00D915D4">
        <w:rPr>
          <w:noProof/>
        </w:rPr>
        <w:t xml:space="preserve">said that </w:t>
      </w:r>
      <w:r w:rsidRPr="00D915D4">
        <w:rPr>
          <w:i/>
          <w:noProof/>
        </w:rPr>
        <w:t>lafz al-</w:t>
      </w:r>
      <w:r w:rsidR="005B4A20" w:rsidRPr="00D915D4">
        <w:rPr>
          <w:i/>
          <w:iCs/>
          <w:noProof/>
        </w:rPr>
        <w:t>`am</w:t>
      </w:r>
      <w:r w:rsidR="005B4A20" w:rsidRPr="00D915D4">
        <w:rPr>
          <w:noProof/>
        </w:rPr>
        <w:t xml:space="preserve"> </w:t>
      </w:r>
      <w:r w:rsidRPr="00D915D4">
        <w:rPr>
          <w:noProof/>
        </w:rPr>
        <w:t xml:space="preserve">stands for </w:t>
      </w:r>
      <w:r w:rsidR="000124ED" w:rsidRPr="00D915D4">
        <w:rPr>
          <w:noProof/>
        </w:rPr>
        <w:t xml:space="preserve">plural meaning although it is explicitly used in a singular word. </w:t>
      </w:r>
      <w:r w:rsidR="000124ED">
        <w:rPr>
          <w:noProof/>
          <w:lang w:val="sv-SE"/>
        </w:rPr>
        <w:t xml:space="preserve">Otherwise, </w:t>
      </w:r>
      <w:r w:rsidR="00E358AC">
        <w:rPr>
          <w:noProof/>
          <w:lang w:val="sv-SE"/>
        </w:rPr>
        <w:t>H</w:t>
      </w:r>
      <w:r w:rsidR="000124ED">
        <w:rPr>
          <w:noProof/>
          <w:lang w:val="sv-SE"/>
        </w:rPr>
        <w:t xml:space="preserve">anafian muslim scholars added that </w:t>
      </w:r>
      <w:r w:rsidR="007B1FE6" w:rsidRPr="003460E0">
        <w:rPr>
          <w:i/>
          <w:noProof/>
          <w:lang w:val="sv-SE"/>
        </w:rPr>
        <w:t>lafz al-</w:t>
      </w:r>
      <w:r w:rsidR="007B1FE6" w:rsidRPr="005B4A20">
        <w:rPr>
          <w:i/>
          <w:iCs/>
          <w:noProof/>
          <w:lang w:val="sv-SE"/>
        </w:rPr>
        <w:t>`am</w:t>
      </w:r>
      <w:r w:rsidR="007B1FE6">
        <w:rPr>
          <w:noProof/>
          <w:lang w:val="sv-SE"/>
        </w:rPr>
        <w:t xml:space="preserve">  is not only used in the form but also in the meaning. In </w:t>
      </w:r>
      <w:r w:rsidR="007B1FE6">
        <w:rPr>
          <w:noProof/>
          <w:lang w:val="sv-SE"/>
        </w:rPr>
        <w:lastRenderedPageBreak/>
        <w:t xml:space="preserve">addition, </w:t>
      </w:r>
      <w:r w:rsidR="004E3C07">
        <w:rPr>
          <w:noProof/>
          <w:lang w:val="sv-SE"/>
        </w:rPr>
        <w:t xml:space="preserve">Abu Zahrah </w:t>
      </w:r>
      <w:r w:rsidR="007B1FE6">
        <w:rPr>
          <w:noProof/>
          <w:lang w:val="sv-SE"/>
        </w:rPr>
        <w:t xml:space="preserve">stated that </w:t>
      </w:r>
      <w:r w:rsidR="007B1FE6" w:rsidRPr="003460E0">
        <w:rPr>
          <w:i/>
          <w:noProof/>
          <w:lang w:val="sv-SE"/>
        </w:rPr>
        <w:t>lafz al-</w:t>
      </w:r>
      <w:r w:rsidR="007B1FE6" w:rsidRPr="005B4A20">
        <w:rPr>
          <w:i/>
          <w:iCs/>
          <w:noProof/>
          <w:lang w:val="sv-SE"/>
        </w:rPr>
        <w:t>`am</w:t>
      </w:r>
      <w:r w:rsidR="007B1FE6">
        <w:rPr>
          <w:noProof/>
          <w:lang w:val="sv-SE"/>
        </w:rPr>
        <w:t xml:space="preserve"> will be performed trhough (1) </w:t>
      </w:r>
      <w:r w:rsidR="007B1FE6" w:rsidRPr="007B1FE6">
        <w:rPr>
          <w:i/>
          <w:noProof/>
          <w:lang w:val="sv-SE"/>
        </w:rPr>
        <w:t>is</w:t>
      </w:r>
      <w:r w:rsidR="004E3C07" w:rsidRPr="007B1FE6">
        <w:rPr>
          <w:i/>
          <w:noProof/>
          <w:lang w:val="sv-SE"/>
        </w:rPr>
        <w:t xml:space="preserve">m </w:t>
      </w:r>
      <w:r w:rsidR="007B1FE6" w:rsidRPr="007B1FE6">
        <w:rPr>
          <w:i/>
          <w:noProof/>
          <w:lang w:val="sv-SE"/>
        </w:rPr>
        <w:t>al-</w:t>
      </w:r>
      <w:r w:rsidR="004E3C07" w:rsidRPr="007B1FE6">
        <w:rPr>
          <w:i/>
          <w:noProof/>
          <w:lang w:val="sv-SE"/>
        </w:rPr>
        <w:t>ma'rifah</w:t>
      </w:r>
      <w:r w:rsidR="004E3C07">
        <w:rPr>
          <w:noProof/>
          <w:lang w:val="sv-SE"/>
        </w:rPr>
        <w:t xml:space="preserve"> </w:t>
      </w:r>
      <w:r w:rsidR="007B1FE6" w:rsidRPr="007B1FE6">
        <w:rPr>
          <w:noProof/>
          <w:lang w:val="sv-SE"/>
        </w:rPr>
        <w:t>[</w:t>
      </w:r>
      <w:r w:rsidR="00E36E99" w:rsidRPr="007B1FE6">
        <w:rPr>
          <w:iCs/>
          <w:noProof/>
          <w:lang w:val="sv-SE"/>
        </w:rPr>
        <w:t xml:space="preserve">definite </w:t>
      </w:r>
      <w:r w:rsidR="004E3C07" w:rsidRPr="007B1FE6">
        <w:rPr>
          <w:iCs/>
          <w:noProof/>
          <w:lang w:val="sv-SE"/>
        </w:rPr>
        <w:t>noun</w:t>
      </w:r>
      <w:r w:rsidR="007B1FE6" w:rsidRPr="007B1FE6">
        <w:rPr>
          <w:noProof/>
          <w:lang w:val="sv-SE"/>
        </w:rPr>
        <w:t>]</w:t>
      </w:r>
      <w:r w:rsidR="004E3C07">
        <w:rPr>
          <w:noProof/>
          <w:lang w:val="sv-SE"/>
        </w:rPr>
        <w:t xml:space="preserve">, (2) </w:t>
      </w:r>
      <w:r w:rsidR="004E3C07" w:rsidRPr="007B1FE6">
        <w:rPr>
          <w:i/>
          <w:noProof/>
          <w:lang w:val="sv-SE"/>
        </w:rPr>
        <w:t xml:space="preserve">ism </w:t>
      </w:r>
      <w:r w:rsidR="007B1FE6" w:rsidRPr="007B1FE6">
        <w:rPr>
          <w:i/>
          <w:noProof/>
          <w:lang w:val="sv-SE"/>
        </w:rPr>
        <w:t>al-</w:t>
      </w:r>
      <w:r w:rsidR="00E36E99" w:rsidRPr="00E36E99">
        <w:rPr>
          <w:i/>
          <w:iCs/>
          <w:noProof/>
          <w:lang w:val="sv-SE"/>
        </w:rPr>
        <w:t>idafah</w:t>
      </w:r>
      <w:r w:rsidR="00E36E99">
        <w:rPr>
          <w:noProof/>
          <w:lang w:val="sv-SE"/>
        </w:rPr>
        <w:t xml:space="preserve"> </w:t>
      </w:r>
      <w:r w:rsidR="007B1FE6">
        <w:rPr>
          <w:noProof/>
          <w:lang w:val="sv-SE"/>
        </w:rPr>
        <w:t>[</w:t>
      </w:r>
      <w:r w:rsidR="004E3C07">
        <w:rPr>
          <w:noProof/>
          <w:lang w:val="sv-SE"/>
        </w:rPr>
        <w:t>nominal</w:t>
      </w:r>
      <w:r w:rsidR="007B1FE6">
        <w:rPr>
          <w:noProof/>
          <w:lang w:val="sv-SE"/>
        </w:rPr>
        <w:t xml:space="preserve"> phrase], (3) </w:t>
      </w:r>
      <w:r w:rsidR="007B1FE6" w:rsidRPr="007B1FE6">
        <w:rPr>
          <w:i/>
          <w:noProof/>
          <w:lang w:val="sv-SE"/>
        </w:rPr>
        <w:t>is</w:t>
      </w:r>
      <w:r w:rsidR="004E3C07" w:rsidRPr="007B1FE6">
        <w:rPr>
          <w:i/>
          <w:noProof/>
          <w:lang w:val="sv-SE"/>
        </w:rPr>
        <w:t xml:space="preserve">m </w:t>
      </w:r>
      <w:r w:rsidR="007B1FE6" w:rsidRPr="007B1FE6">
        <w:rPr>
          <w:i/>
          <w:noProof/>
          <w:lang w:val="sv-SE"/>
        </w:rPr>
        <w:t>al-</w:t>
      </w:r>
      <w:r w:rsidR="004E3C07" w:rsidRPr="007B1FE6">
        <w:rPr>
          <w:i/>
          <w:noProof/>
          <w:lang w:val="sv-SE"/>
        </w:rPr>
        <w:t>mausul</w:t>
      </w:r>
      <w:r w:rsidR="007B1FE6">
        <w:rPr>
          <w:noProof/>
          <w:lang w:val="sv-SE"/>
        </w:rPr>
        <w:t xml:space="preserve"> [relative pronoun]</w:t>
      </w:r>
      <w:r w:rsidR="004E3C07">
        <w:rPr>
          <w:noProof/>
          <w:lang w:val="sv-SE"/>
        </w:rPr>
        <w:t xml:space="preserve">, (4) </w:t>
      </w:r>
      <w:r w:rsidR="007B1FE6">
        <w:rPr>
          <w:i/>
          <w:noProof/>
          <w:lang w:val="sv-SE"/>
        </w:rPr>
        <w:t>is</w:t>
      </w:r>
      <w:r w:rsidR="00E36E99" w:rsidRPr="007B1FE6">
        <w:rPr>
          <w:i/>
          <w:noProof/>
          <w:lang w:val="sv-SE"/>
        </w:rPr>
        <w:t xml:space="preserve">m </w:t>
      </w:r>
      <w:r w:rsidR="007B1FE6">
        <w:rPr>
          <w:i/>
          <w:noProof/>
          <w:lang w:val="sv-SE"/>
        </w:rPr>
        <w:t>al-i</w:t>
      </w:r>
      <w:r w:rsidR="000A59C7">
        <w:rPr>
          <w:i/>
          <w:noProof/>
          <w:lang w:val="sv-SE"/>
        </w:rPr>
        <w:t>syarh</w:t>
      </w:r>
      <w:r w:rsidR="00E36E99" w:rsidRPr="007B1FE6">
        <w:rPr>
          <w:i/>
          <w:noProof/>
          <w:lang w:val="sv-SE"/>
        </w:rPr>
        <w:t>t</w:t>
      </w:r>
      <w:r w:rsidR="00136223">
        <w:rPr>
          <w:i/>
          <w:noProof/>
          <w:lang w:val="sv-SE"/>
        </w:rPr>
        <w:t xml:space="preserve"> </w:t>
      </w:r>
      <w:r w:rsidR="00136223" w:rsidRPr="00136223">
        <w:rPr>
          <w:noProof/>
          <w:lang w:val="sv-SE"/>
        </w:rPr>
        <w:t>(demonstrative pronoun)</w:t>
      </w:r>
      <w:r w:rsidR="007B1FE6" w:rsidRPr="00136223">
        <w:rPr>
          <w:noProof/>
          <w:lang w:val="sv-SE"/>
        </w:rPr>
        <w:t>,</w:t>
      </w:r>
      <w:r w:rsidR="007B1FE6">
        <w:rPr>
          <w:noProof/>
          <w:lang w:val="sv-SE"/>
        </w:rPr>
        <w:t xml:space="preserve"> (5) </w:t>
      </w:r>
      <w:r w:rsidR="007B1FE6" w:rsidRPr="007B1FE6">
        <w:rPr>
          <w:i/>
          <w:noProof/>
          <w:lang w:val="sv-SE"/>
        </w:rPr>
        <w:t>is</w:t>
      </w:r>
      <w:r w:rsidR="00E36E99" w:rsidRPr="007B1FE6">
        <w:rPr>
          <w:i/>
          <w:noProof/>
          <w:lang w:val="sv-SE"/>
        </w:rPr>
        <w:t xml:space="preserve">m </w:t>
      </w:r>
      <w:r w:rsidR="007B1FE6" w:rsidRPr="007B1FE6">
        <w:rPr>
          <w:i/>
          <w:noProof/>
          <w:lang w:val="sv-SE"/>
        </w:rPr>
        <w:t>an-</w:t>
      </w:r>
      <w:r w:rsidR="00E36E99" w:rsidRPr="007B1FE6">
        <w:rPr>
          <w:i/>
          <w:noProof/>
          <w:lang w:val="sv-SE"/>
        </w:rPr>
        <w:t>nakirah</w:t>
      </w:r>
      <w:r w:rsidR="007B1FE6">
        <w:rPr>
          <w:noProof/>
          <w:lang w:val="sv-SE"/>
        </w:rPr>
        <w:t xml:space="preserve"> [</w:t>
      </w:r>
      <w:r w:rsidR="00E36E99" w:rsidRPr="007B1FE6">
        <w:rPr>
          <w:iCs/>
          <w:noProof/>
          <w:lang w:val="sv-SE"/>
        </w:rPr>
        <w:t>indefinitite noun</w:t>
      </w:r>
      <w:r w:rsidR="007B1FE6">
        <w:rPr>
          <w:noProof/>
          <w:lang w:val="sv-SE"/>
        </w:rPr>
        <w:t>]</w:t>
      </w:r>
      <w:r w:rsidR="00E36E99">
        <w:rPr>
          <w:noProof/>
          <w:lang w:val="sv-SE"/>
        </w:rPr>
        <w:t xml:space="preserve">, </w:t>
      </w:r>
      <w:r w:rsidR="007B1FE6">
        <w:rPr>
          <w:noProof/>
          <w:lang w:val="sv-SE"/>
        </w:rPr>
        <w:t xml:space="preserve">and </w:t>
      </w:r>
      <w:r w:rsidR="00E36E99">
        <w:rPr>
          <w:noProof/>
          <w:lang w:val="sv-SE"/>
        </w:rPr>
        <w:t xml:space="preserve">(6) </w:t>
      </w:r>
      <w:r w:rsidR="007B1FE6">
        <w:rPr>
          <w:noProof/>
          <w:lang w:val="sv-SE"/>
        </w:rPr>
        <w:t xml:space="preserve">the </w:t>
      </w:r>
      <w:r w:rsidR="00443C3B" w:rsidRPr="00443C3B">
        <w:rPr>
          <w:noProof/>
          <w:lang w:val="sv-SE"/>
        </w:rPr>
        <w:t>word</w:t>
      </w:r>
      <w:r w:rsidR="00443C3B">
        <w:rPr>
          <w:noProof/>
          <w:lang w:val="sv-SE"/>
        </w:rPr>
        <w:t xml:space="preserve"> preceded by </w:t>
      </w:r>
      <w:r w:rsidR="00443C3B" w:rsidRPr="00443C3B">
        <w:rPr>
          <w:i/>
          <w:noProof/>
          <w:lang w:val="sv-SE"/>
        </w:rPr>
        <w:t>kullun</w:t>
      </w:r>
      <w:r w:rsidR="00E36E99">
        <w:rPr>
          <w:noProof/>
          <w:lang w:val="sv-SE"/>
        </w:rPr>
        <w:t xml:space="preserve">. </w:t>
      </w:r>
    </w:p>
    <w:p w:rsidR="00E71A2F" w:rsidRPr="00290407" w:rsidRDefault="00443C3B" w:rsidP="006851E6">
      <w:pPr>
        <w:spacing w:line="360" w:lineRule="auto"/>
        <w:ind w:firstLine="720"/>
        <w:jc w:val="both"/>
        <w:rPr>
          <w:noProof/>
          <w:lang w:val="sv-SE"/>
        </w:rPr>
      </w:pPr>
      <w:r>
        <w:rPr>
          <w:noProof/>
          <w:lang w:val="sv-SE"/>
        </w:rPr>
        <w:t xml:space="preserve">The first use of </w:t>
      </w:r>
      <w:r w:rsidRPr="003460E0">
        <w:rPr>
          <w:i/>
          <w:noProof/>
          <w:lang w:val="sv-SE"/>
        </w:rPr>
        <w:t>lafz al-</w:t>
      </w:r>
      <w:r w:rsidRPr="005B4A20">
        <w:rPr>
          <w:i/>
          <w:iCs/>
          <w:noProof/>
          <w:lang w:val="sv-SE"/>
        </w:rPr>
        <w:t>`am</w:t>
      </w:r>
      <w:r>
        <w:rPr>
          <w:noProof/>
          <w:lang w:val="sv-SE"/>
        </w:rPr>
        <w:t xml:space="preserve">, </w:t>
      </w:r>
      <w:r w:rsidRPr="00443C3B">
        <w:rPr>
          <w:i/>
          <w:noProof/>
          <w:lang w:val="sv-SE"/>
        </w:rPr>
        <w:t>is</w:t>
      </w:r>
      <w:r w:rsidR="00AB5F61" w:rsidRPr="00443C3B">
        <w:rPr>
          <w:i/>
          <w:noProof/>
          <w:lang w:val="sv-SE"/>
        </w:rPr>
        <w:t xml:space="preserve">m </w:t>
      </w:r>
      <w:r w:rsidRPr="00443C3B">
        <w:rPr>
          <w:i/>
          <w:noProof/>
          <w:lang w:val="sv-SE"/>
        </w:rPr>
        <w:t xml:space="preserve"> al-</w:t>
      </w:r>
      <w:r w:rsidR="00AB5F61" w:rsidRPr="00AB5F61">
        <w:rPr>
          <w:i/>
          <w:iCs/>
          <w:noProof/>
          <w:lang w:val="sv-SE"/>
        </w:rPr>
        <w:t>ma'rifah</w:t>
      </w:r>
      <w:r w:rsidR="00AB5F61">
        <w:rPr>
          <w:noProof/>
          <w:lang w:val="sv-SE"/>
        </w:rPr>
        <w:t xml:space="preserve">, </w:t>
      </w:r>
      <w:r>
        <w:rPr>
          <w:noProof/>
          <w:lang w:val="sv-SE"/>
        </w:rPr>
        <w:t>is the word which is preceded the article of ’</w:t>
      </w:r>
      <w:r w:rsidR="00AB5F61">
        <w:rPr>
          <w:noProof/>
          <w:lang w:val="sv-SE"/>
        </w:rPr>
        <w:t>al</w:t>
      </w:r>
      <w:r>
        <w:rPr>
          <w:noProof/>
          <w:lang w:val="sv-SE"/>
        </w:rPr>
        <w:t xml:space="preserve">’ </w:t>
      </w:r>
      <w:r w:rsidR="00AB5F61">
        <w:rPr>
          <w:noProof/>
          <w:lang w:val="sv-SE"/>
        </w:rPr>
        <w:t xml:space="preserve"> (</w:t>
      </w:r>
      <w:r w:rsidR="00804DF1">
        <w:rPr>
          <w:rFonts w:hint="cs"/>
          <w:noProof/>
          <w:rtl/>
          <w:lang w:val="sv-SE"/>
        </w:rPr>
        <w:t>ال</w:t>
      </w:r>
      <w:r w:rsidR="00AB5F61">
        <w:rPr>
          <w:noProof/>
          <w:lang w:val="sv-SE"/>
        </w:rPr>
        <w:t xml:space="preserve"> </w:t>
      </w:r>
      <w:r w:rsidR="00804DF1">
        <w:rPr>
          <w:noProof/>
          <w:lang w:val="sv-SE"/>
        </w:rPr>
        <w:t>)</w:t>
      </w:r>
      <w:r>
        <w:rPr>
          <w:noProof/>
          <w:lang w:val="sv-SE"/>
        </w:rPr>
        <w:t xml:space="preserve">or plural word such as  </w:t>
      </w:r>
      <w:r w:rsidR="00732919">
        <w:rPr>
          <w:rFonts w:hint="cs"/>
          <w:noProof/>
          <w:rtl/>
        </w:rPr>
        <w:t>السارق</w:t>
      </w:r>
      <w:r w:rsidR="00732919" w:rsidRPr="00732919">
        <w:rPr>
          <w:noProof/>
          <w:lang w:val="sv-SE"/>
        </w:rPr>
        <w:t xml:space="preserve"> </w:t>
      </w:r>
      <w:r>
        <w:rPr>
          <w:noProof/>
          <w:lang w:val="sv-SE"/>
        </w:rPr>
        <w:t xml:space="preserve">and </w:t>
      </w:r>
      <w:r w:rsidR="00732919" w:rsidRPr="00732919">
        <w:rPr>
          <w:noProof/>
          <w:lang w:val="sv-SE"/>
        </w:rPr>
        <w:t xml:space="preserve"> </w:t>
      </w:r>
      <w:r w:rsidR="00732919">
        <w:rPr>
          <w:rFonts w:hint="cs"/>
          <w:noProof/>
          <w:rtl/>
          <w:lang w:val="sv-SE"/>
        </w:rPr>
        <w:t>السارقة</w:t>
      </w:r>
      <w:r w:rsidR="00732919" w:rsidRPr="00732919">
        <w:rPr>
          <w:noProof/>
          <w:lang w:val="sv-SE"/>
        </w:rPr>
        <w:t xml:space="preserve"> </w:t>
      </w:r>
      <w:r>
        <w:rPr>
          <w:noProof/>
          <w:lang w:val="sv-SE"/>
        </w:rPr>
        <w:t>on the Qur’anic verse</w:t>
      </w:r>
      <w:r w:rsidR="00732919" w:rsidRPr="00732919">
        <w:rPr>
          <w:noProof/>
          <w:lang w:val="sv-SE"/>
        </w:rPr>
        <w:t>: …</w:t>
      </w:r>
      <w:r w:rsidR="00732919" w:rsidRPr="000D263A">
        <w:rPr>
          <w:rFonts w:hint="cs"/>
          <w:b/>
          <w:bCs/>
          <w:noProof/>
          <w:rtl/>
          <w:lang w:val="sv-SE"/>
        </w:rPr>
        <w:t xml:space="preserve"> السارق والسارقة </w:t>
      </w:r>
      <w:r w:rsidR="00732919">
        <w:rPr>
          <w:rFonts w:hint="cs"/>
          <w:noProof/>
          <w:rtl/>
          <w:lang w:val="sv-SE"/>
        </w:rPr>
        <w:t>فاقطعوا ايديهما جزاء بما كسبا نكا لا من الله</w:t>
      </w:r>
      <w:r w:rsidR="00732919">
        <w:rPr>
          <w:noProof/>
          <w:lang w:val="sv-SE"/>
        </w:rPr>
        <w:t xml:space="preserve"> </w:t>
      </w:r>
      <w:r>
        <w:rPr>
          <w:noProof/>
          <w:lang w:val="sv-SE"/>
        </w:rPr>
        <w:t xml:space="preserve">and </w:t>
      </w:r>
      <w:r w:rsidR="000D263A">
        <w:rPr>
          <w:rFonts w:hint="cs"/>
          <w:noProof/>
          <w:rtl/>
          <w:lang w:val="sv-SE"/>
        </w:rPr>
        <w:t>ان المسلمين والمسلمات...</w:t>
      </w:r>
      <w:r w:rsidR="00732919">
        <w:rPr>
          <w:rFonts w:hint="cs"/>
          <w:noProof/>
          <w:rtl/>
          <w:lang w:val="sv-SE"/>
        </w:rPr>
        <w:t xml:space="preserve"> والمؤمنين</w:t>
      </w:r>
      <w:r w:rsidR="00290407" w:rsidRPr="00290407">
        <w:rPr>
          <w:noProof/>
          <w:lang w:val="sv-SE"/>
        </w:rPr>
        <w:t xml:space="preserve"> </w:t>
      </w:r>
      <w:r w:rsidR="00732919">
        <w:rPr>
          <w:rFonts w:hint="cs"/>
          <w:noProof/>
          <w:rtl/>
          <w:lang w:val="sv-SE"/>
        </w:rPr>
        <w:t xml:space="preserve"> </w:t>
      </w:r>
      <w:r w:rsidR="000D263A">
        <w:rPr>
          <w:rFonts w:hint="cs"/>
          <w:noProof/>
          <w:rtl/>
          <w:lang w:val="sv-SE"/>
        </w:rPr>
        <w:t>والمؤمنات...</w:t>
      </w:r>
      <w:r w:rsidR="000D263A" w:rsidRPr="00443C3B">
        <w:rPr>
          <w:noProof/>
          <w:lang w:val="sv-SE"/>
        </w:rPr>
        <w:t xml:space="preserve">. </w:t>
      </w:r>
      <w:r>
        <w:rPr>
          <w:noProof/>
          <w:lang w:val="sv-SE"/>
        </w:rPr>
        <w:t xml:space="preserve">Such example, the bold word </w:t>
      </w:r>
      <w:r w:rsidR="000D263A" w:rsidRPr="00443C3B">
        <w:rPr>
          <w:noProof/>
          <w:lang w:val="sv-SE"/>
        </w:rPr>
        <w:t>(</w:t>
      </w:r>
      <w:r w:rsidRPr="00443C3B">
        <w:rPr>
          <w:noProof/>
          <w:lang w:val="sv-SE"/>
        </w:rPr>
        <w:t>As to the thief, Male or female, cut off his or her hands: a punishment by way of exam</w:t>
      </w:r>
      <w:r w:rsidR="00290407">
        <w:rPr>
          <w:noProof/>
          <w:lang w:val="sv-SE"/>
        </w:rPr>
        <w:t>ple, from Allah.......</w:t>
      </w:r>
      <w:r>
        <w:rPr>
          <w:noProof/>
          <w:lang w:val="sv-SE"/>
        </w:rPr>
        <w:t>)</w:t>
      </w:r>
      <w:r w:rsidRPr="00443C3B">
        <w:rPr>
          <w:noProof/>
          <w:lang w:val="sv-SE"/>
        </w:rPr>
        <w:t xml:space="preserve"> </w:t>
      </w:r>
      <w:r w:rsidR="00290407">
        <w:rPr>
          <w:noProof/>
          <w:lang w:val="sv-SE"/>
        </w:rPr>
        <w:t>is considered as plural meaning and it is of cours</w:t>
      </w:r>
      <w:r w:rsidR="00136223">
        <w:rPr>
          <w:noProof/>
          <w:lang w:val="sv-SE"/>
        </w:rPr>
        <w:t>e implemented for all humankinds</w:t>
      </w:r>
      <w:r w:rsidR="00290407">
        <w:rPr>
          <w:noProof/>
          <w:lang w:val="sv-SE"/>
        </w:rPr>
        <w:t xml:space="preserve"> although the word used here is singular (</w:t>
      </w:r>
      <w:r w:rsidR="000D263A" w:rsidRPr="00443C3B">
        <w:rPr>
          <w:i/>
          <w:iCs/>
          <w:noProof/>
          <w:lang w:val="sv-SE"/>
        </w:rPr>
        <w:t>mufrad</w:t>
      </w:r>
      <w:r w:rsidR="000D263A" w:rsidRPr="00443C3B">
        <w:rPr>
          <w:noProof/>
          <w:lang w:val="sv-SE"/>
        </w:rPr>
        <w:t>).</w:t>
      </w:r>
      <w:r w:rsidR="00E71A2F" w:rsidRPr="00443C3B">
        <w:rPr>
          <w:noProof/>
          <w:lang w:val="sv-SE"/>
        </w:rPr>
        <w:t xml:space="preserve"> </w:t>
      </w:r>
      <w:r w:rsidR="00290407">
        <w:rPr>
          <w:noProof/>
          <w:lang w:val="sv-SE"/>
        </w:rPr>
        <w:t xml:space="preserve">The second example, </w:t>
      </w:r>
      <w:r w:rsidR="00290407">
        <w:rPr>
          <w:rFonts w:hint="cs"/>
          <w:noProof/>
          <w:rtl/>
          <w:lang w:val="sv-SE"/>
        </w:rPr>
        <w:t>المسلمين والمسلمات</w:t>
      </w:r>
      <w:r w:rsidR="00290407" w:rsidRPr="00290407">
        <w:rPr>
          <w:noProof/>
          <w:lang w:val="sv-SE"/>
        </w:rPr>
        <w:t xml:space="preserve">, </w:t>
      </w:r>
      <w:r w:rsidR="00290407">
        <w:rPr>
          <w:noProof/>
          <w:lang w:val="sv-SE"/>
        </w:rPr>
        <w:t xml:space="preserve">has plural meaning explicitly through adding </w:t>
      </w:r>
      <w:r w:rsidR="00290407" w:rsidRPr="00290407">
        <w:rPr>
          <w:i/>
          <w:noProof/>
          <w:lang w:val="sv-SE"/>
        </w:rPr>
        <w:t>ya</w:t>
      </w:r>
      <w:r w:rsidR="00290407">
        <w:rPr>
          <w:noProof/>
          <w:lang w:val="sv-SE"/>
        </w:rPr>
        <w:t xml:space="preserve"> and </w:t>
      </w:r>
      <w:r w:rsidR="00136223">
        <w:rPr>
          <w:i/>
          <w:noProof/>
          <w:lang w:val="sv-SE"/>
        </w:rPr>
        <w:t>nū</w:t>
      </w:r>
      <w:r w:rsidR="00290407" w:rsidRPr="00290407">
        <w:rPr>
          <w:i/>
          <w:noProof/>
          <w:lang w:val="sv-SE"/>
        </w:rPr>
        <w:t>n</w:t>
      </w:r>
      <w:r w:rsidR="00290407">
        <w:rPr>
          <w:noProof/>
          <w:lang w:val="sv-SE"/>
        </w:rPr>
        <w:t xml:space="preserve">. </w:t>
      </w:r>
    </w:p>
    <w:p w:rsidR="00CC6B8A" w:rsidRPr="002F357D" w:rsidRDefault="00136223" w:rsidP="002F357D">
      <w:pPr>
        <w:spacing w:line="360" w:lineRule="auto"/>
        <w:ind w:firstLine="720"/>
        <w:jc w:val="both"/>
        <w:rPr>
          <w:noProof/>
          <w:lang w:val="sv-SE"/>
        </w:rPr>
      </w:pPr>
      <w:r w:rsidRPr="0025167C">
        <w:rPr>
          <w:noProof/>
          <w:lang w:val="sv-SE"/>
        </w:rPr>
        <w:t xml:space="preserve">Those differences we can find in the Qur’an which are shown us above as  </w:t>
      </w:r>
      <w:r w:rsidR="00CC6B8A" w:rsidRPr="0025167C">
        <w:rPr>
          <w:noProof/>
          <w:lang w:val="sv-SE"/>
        </w:rPr>
        <w:t>Nur Rafi'ah</w:t>
      </w:r>
      <w:r w:rsidR="00D915D4">
        <w:rPr>
          <w:rStyle w:val="FootnoteReference"/>
          <w:noProof/>
          <w:lang w:val="sv-SE"/>
        </w:rPr>
        <w:footnoteReference w:id="16"/>
      </w:r>
      <w:r w:rsidR="00CC6B8A" w:rsidRPr="0025167C">
        <w:rPr>
          <w:noProof/>
          <w:lang w:val="sv-SE"/>
        </w:rPr>
        <w:t xml:space="preserve"> (2008) </w:t>
      </w:r>
      <w:r w:rsidRPr="0025167C">
        <w:rPr>
          <w:noProof/>
          <w:lang w:val="sv-SE"/>
        </w:rPr>
        <w:t xml:space="preserve">said have </w:t>
      </w:r>
      <w:r w:rsidR="00D15BF1" w:rsidRPr="0025167C">
        <w:rPr>
          <w:noProof/>
          <w:lang w:val="sv-SE"/>
        </w:rPr>
        <w:t>gender</w:t>
      </w:r>
      <w:r w:rsidRPr="0025167C">
        <w:rPr>
          <w:noProof/>
          <w:lang w:val="sv-SE"/>
        </w:rPr>
        <w:t xml:space="preserve"> bias</w:t>
      </w:r>
      <w:r w:rsidR="00CC6B8A" w:rsidRPr="0025167C">
        <w:rPr>
          <w:noProof/>
          <w:lang w:val="sv-SE"/>
        </w:rPr>
        <w:t xml:space="preserve">. </w:t>
      </w:r>
      <w:r>
        <w:rPr>
          <w:noProof/>
          <w:lang w:val="sv-SE"/>
        </w:rPr>
        <w:t xml:space="preserve">She added that the Arabic language that </w:t>
      </w:r>
      <w:r w:rsidR="00B518B9">
        <w:rPr>
          <w:noProof/>
          <w:lang w:val="sv-SE"/>
        </w:rPr>
        <w:t xml:space="preserve">is </w:t>
      </w:r>
      <w:r>
        <w:rPr>
          <w:noProof/>
          <w:lang w:val="sv-SE"/>
        </w:rPr>
        <w:t xml:space="preserve">considerably </w:t>
      </w:r>
      <w:r w:rsidR="00B518B9">
        <w:rPr>
          <w:noProof/>
          <w:lang w:val="sv-SE"/>
        </w:rPr>
        <w:t xml:space="preserve">regarded as Muslim society language contains gender bias effects on the process of </w:t>
      </w:r>
      <w:r w:rsidR="00B14CD8">
        <w:rPr>
          <w:noProof/>
          <w:lang w:val="sv-SE"/>
        </w:rPr>
        <w:t>applied</w:t>
      </w:r>
      <w:r w:rsidR="00B518B9">
        <w:rPr>
          <w:noProof/>
          <w:lang w:val="sv-SE"/>
        </w:rPr>
        <w:t xml:space="preserve"> saying of Allah swt </w:t>
      </w:r>
      <w:r w:rsidR="00B14CD8">
        <w:rPr>
          <w:noProof/>
          <w:lang w:val="sv-SE"/>
        </w:rPr>
        <w:t xml:space="preserve">named the Qur’an. The gender bias lays on Arabic grammer such as using noun of </w:t>
      </w:r>
      <w:r w:rsidR="00CD28D4">
        <w:rPr>
          <w:noProof/>
          <w:lang w:val="sv-SE"/>
        </w:rPr>
        <w:t xml:space="preserve">discriminative </w:t>
      </w:r>
      <w:r w:rsidR="00CD28D4" w:rsidRPr="00CD28D4">
        <w:rPr>
          <w:i/>
          <w:noProof/>
          <w:lang w:val="sv-SE"/>
        </w:rPr>
        <w:t>muzakkar</w:t>
      </w:r>
      <w:r w:rsidR="00CD28D4">
        <w:rPr>
          <w:noProof/>
          <w:lang w:val="sv-SE"/>
        </w:rPr>
        <w:t xml:space="preserve"> (male) and </w:t>
      </w:r>
      <w:r w:rsidR="00CD28D4" w:rsidRPr="00CD28D4">
        <w:rPr>
          <w:i/>
          <w:noProof/>
          <w:lang w:val="sv-SE"/>
        </w:rPr>
        <w:t>muannas</w:t>
      </w:r>
      <w:r w:rsidR="00CD28D4">
        <w:rPr>
          <w:noProof/>
          <w:lang w:val="sv-SE"/>
        </w:rPr>
        <w:t xml:space="preserve"> (female) noun </w:t>
      </w:r>
      <w:r w:rsidR="00CC6B8A" w:rsidRPr="00B14CD8">
        <w:rPr>
          <w:noProof/>
          <w:lang w:val="sv-SE"/>
        </w:rPr>
        <w:t>(</w:t>
      </w:r>
      <w:r w:rsidR="00CC6B8A" w:rsidRPr="00CD28D4">
        <w:rPr>
          <w:i/>
          <w:noProof/>
          <w:lang w:val="sv-SE"/>
        </w:rPr>
        <w:t>isim</w:t>
      </w:r>
      <w:r w:rsidR="00CC6B8A" w:rsidRPr="00B14CD8">
        <w:rPr>
          <w:noProof/>
          <w:lang w:val="sv-SE"/>
        </w:rPr>
        <w:t xml:space="preserve">) </w:t>
      </w:r>
      <w:r w:rsidR="00CD28D4">
        <w:rPr>
          <w:noProof/>
          <w:lang w:val="sv-SE"/>
        </w:rPr>
        <w:t>mentioned essentially or figuratively. T</w:t>
      </w:r>
      <w:r w:rsidR="00F06863">
        <w:rPr>
          <w:noProof/>
          <w:lang w:val="sv-SE"/>
        </w:rPr>
        <w:t>his</w:t>
      </w:r>
      <w:r w:rsidR="00CD28D4">
        <w:rPr>
          <w:noProof/>
          <w:lang w:val="sv-SE"/>
        </w:rPr>
        <w:t xml:space="preserve"> lecturer of tafsir in </w:t>
      </w:r>
      <w:r w:rsidR="00EF1F58" w:rsidRPr="00CD28D4">
        <w:rPr>
          <w:noProof/>
          <w:lang w:val="sv-SE"/>
        </w:rPr>
        <w:t xml:space="preserve">PTIQ Jakarta </w:t>
      </w:r>
      <w:r w:rsidR="00F06863">
        <w:rPr>
          <w:noProof/>
          <w:lang w:val="sv-SE"/>
        </w:rPr>
        <w:t>also expected an equal form of neutral noun (</w:t>
      </w:r>
      <w:r w:rsidR="00F06863" w:rsidRPr="00F06863">
        <w:rPr>
          <w:i/>
          <w:noProof/>
          <w:lang w:val="sv-SE"/>
        </w:rPr>
        <w:t>ism</w:t>
      </w:r>
      <w:r w:rsidR="00F06863">
        <w:rPr>
          <w:noProof/>
          <w:lang w:val="sv-SE"/>
        </w:rPr>
        <w:t xml:space="preserve">) between men and women. </w:t>
      </w:r>
    </w:p>
    <w:p w:rsidR="006851E6" w:rsidRDefault="00F06863" w:rsidP="00294F3E">
      <w:pPr>
        <w:spacing w:line="360" w:lineRule="auto"/>
        <w:ind w:firstLine="720"/>
        <w:jc w:val="both"/>
        <w:rPr>
          <w:noProof/>
        </w:rPr>
      </w:pPr>
      <w:r w:rsidRPr="003C5E28">
        <w:rPr>
          <w:noProof/>
        </w:rPr>
        <w:t xml:space="preserve">Seeing </w:t>
      </w:r>
      <w:r w:rsidR="003C5E28" w:rsidRPr="003C5E28">
        <w:rPr>
          <w:noProof/>
        </w:rPr>
        <w:t xml:space="preserve">the statement, </w:t>
      </w:r>
      <w:r w:rsidR="00EE0715">
        <w:rPr>
          <w:noProof/>
        </w:rPr>
        <w:t xml:space="preserve">I actually disagrre with </w:t>
      </w:r>
      <w:r w:rsidR="003C5E28" w:rsidRPr="003C5E28">
        <w:rPr>
          <w:noProof/>
        </w:rPr>
        <w:t xml:space="preserve">what </w:t>
      </w:r>
      <w:r w:rsidR="008D5EDB" w:rsidRPr="003C5E28">
        <w:rPr>
          <w:noProof/>
        </w:rPr>
        <w:t>Nur Rofi'ah</w:t>
      </w:r>
      <w:r w:rsidR="00EE0715">
        <w:rPr>
          <w:noProof/>
        </w:rPr>
        <w:t xml:space="preserve"> said</w:t>
      </w:r>
      <w:r w:rsidR="008D5EDB" w:rsidRPr="003C5E28">
        <w:rPr>
          <w:noProof/>
        </w:rPr>
        <w:t xml:space="preserve">. </w:t>
      </w:r>
      <w:r w:rsidR="00EE0715">
        <w:rPr>
          <w:noProof/>
        </w:rPr>
        <w:t>The difference between male (</w:t>
      </w:r>
      <w:r w:rsidR="00EE0715" w:rsidRPr="00EE0715">
        <w:rPr>
          <w:i/>
          <w:noProof/>
        </w:rPr>
        <w:t>muzakkar</w:t>
      </w:r>
      <w:r w:rsidR="00EE0715">
        <w:rPr>
          <w:noProof/>
        </w:rPr>
        <w:t>) and female (</w:t>
      </w:r>
      <w:r w:rsidR="00EE0715" w:rsidRPr="00EE0715">
        <w:rPr>
          <w:i/>
          <w:noProof/>
        </w:rPr>
        <w:t>muannas</w:t>
      </w:r>
      <w:r w:rsidR="00EE0715">
        <w:rPr>
          <w:noProof/>
        </w:rPr>
        <w:t xml:space="preserve">) </w:t>
      </w:r>
      <w:r w:rsidR="00364DDB">
        <w:rPr>
          <w:noProof/>
        </w:rPr>
        <w:t xml:space="preserve">as mentioned on the Qur’an does not tend to discriminative and gender bias. It was followed that feminine and masculin words are uttered </w:t>
      </w:r>
      <w:r w:rsidR="00194630">
        <w:rPr>
          <w:noProof/>
        </w:rPr>
        <w:t xml:space="preserve">well-proprotioned like </w:t>
      </w:r>
      <w:r w:rsidR="007D1959">
        <w:rPr>
          <w:rFonts w:hint="cs"/>
          <w:noProof/>
          <w:rtl/>
        </w:rPr>
        <w:t>السارق</w:t>
      </w:r>
      <w:r w:rsidR="007D1959">
        <w:rPr>
          <w:noProof/>
        </w:rPr>
        <w:t xml:space="preserve"> </w:t>
      </w:r>
      <w:r w:rsidR="00194630">
        <w:rPr>
          <w:noProof/>
        </w:rPr>
        <w:t xml:space="preserve">that is compared with  </w:t>
      </w:r>
      <w:r w:rsidR="007D1959">
        <w:rPr>
          <w:rFonts w:hint="cs"/>
          <w:noProof/>
          <w:rtl/>
        </w:rPr>
        <w:t xml:space="preserve">السارقة </w:t>
      </w:r>
      <w:r w:rsidR="00194630">
        <w:rPr>
          <w:noProof/>
        </w:rPr>
        <w:t xml:space="preserve"> </w:t>
      </w:r>
      <w:r w:rsidR="007D1959">
        <w:rPr>
          <w:noProof/>
        </w:rPr>
        <w:t xml:space="preserve"> </w:t>
      </w:r>
      <w:r w:rsidR="00194630">
        <w:rPr>
          <w:noProof/>
        </w:rPr>
        <w:t xml:space="preserve">and </w:t>
      </w:r>
      <w:r w:rsidR="007D1959">
        <w:rPr>
          <w:rFonts w:hint="cs"/>
          <w:noProof/>
          <w:rtl/>
        </w:rPr>
        <w:t>المؤمنين</w:t>
      </w:r>
      <w:r w:rsidR="009B2D0C">
        <w:rPr>
          <w:noProof/>
        </w:rPr>
        <w:t xml:space="preserve"> </w:t>
      </w:r>
      <w:r w:rsidR="00194630">
        <w:rPr>
          <w:noProof/>
        </w:rPr>
        <w:t xml:space="preserve">that is compared with </w:t>
      </w:r>
      <w:r w:rsidR="007D1959">
        <w:rPr>
          <w:rFonts w:hint="cs"/>
          <w:noProof/>
          <w:rtl/>
        </w:rPr>
        <w:t>المؤمنات</w:t>
      </w:r>
      <w:r w:rsidR="00E0636B">
        <w:rPr>
          <w:noProof/>
        </w:rPr>
        <w:t xml:space="preserve">. </w:t>
      </w:r>
      <w:r w:rsidR="00083A2A">
        <w:rPr>
          <w:noProof/>
        </w:rPr>
        <w:t xml:space="preserve">As far as I can give a comment on Nur Rofi’ah’s argumentation, I believe that the use of </w:t>
      </w:r>
      <w:r w:rsidR="00083A2A">
        <w:rPr>
          <w:i/>
          <w:iCs/>
          <w:noProof/>
        </w:rPr>
        <w:t>ta marbuţ</w:t>
      </w:r>
      <w:r w:rsidR="007D1959" w:rsidRPr="00E0636B">
        <w:rPr>
          <w:i/>
          <w:iCs/>
          <w:noProof/>
        </w:rPr>
        <w:t>ah</w:t>
      </w:r>
      <w:r w:rsidR="007D1959">
        <w:rPr>
          <w:noProof/>
        </w:rPr>
        <w:t xml:space="preserve"> </w:t>
      </w:r>
      <w:r w:rsidR="00083A2A">
        <w:rPr>
          <w:noProof/>
        </w:rPr>
        <w:t xml:space="preserve">for woman to distinguish sex identity does not have gender bias because </w:t>
      </w:r>
      <w:r w:rsidR="00294F3E">
        <w:rPr>
          <w:noProof/>
        </w:rPr>
        <w:t xml:space="preserve">it is only used for identifying personal identity as an objective direction of the </w:t>
      </w:r>
      <w:r w:rsidR="00294F3E" w:rsidRPr="00294F3E">
        <w:rPr>
          <w:i/>
          <w:noProof/>
        </w:rPr>
        <w:t>dalil</w:t>
      </w:r>
      <w:r w:rsidR="00294F3E">
        <w:rPr>
          <w:i/>
          <w:noProof/>
        </w:rPr>
        <w:t>.</w:t>
      </w:r>
      <w:r w:rsidR="00294F3E">
        <w:rPr>
          <w:noProof/>
        </w:rPr>
        <w:t xml:space="preserve"> In other side, there is </w:t>
      </w:r>
      <w:r w:rsidR="00294F3E" w:rsidRPr="00294F3E">
        <w:rPr>
          <w:i/>
          <w:noProof/>
        </w:rPr>
        <w:t>damir</w:t>
      </w:r>
      <w:r w:rsidR="00294F3E">
        <w:rPr>
          <w:noProof/>
        </w:rPr>
        <w:t xml:space="preserve"> (pronoun) </w:t>
      </w:r>
      <w:r w:rsidR="00140938">
        <w:rPr>
          <w:noProof/>
        </w:rPr>
        <w:t xml:space="preserve">that is often used in Arabic sentences whether it is </w:t>
      </w:r>
      <w:r w:rsidR="00140938" w:rsidRPr="00140938">
        <w:rPr>
          <w:i/>
          <w:noProof/>
        </w:rPr>
        <w:t xml:space="preserve">damir </w:t>
      </w:r>
      <w:r w:rsidR="00140938">
        <w:rPr>
          <w:i/>
          <w:noProof/>
        </w:rPr>
        <w:t xml:space="preserve">bāriz </w:t>
      </w:r>
      <w:r w:rsidR="00140938">
        <w:rPr>
          <w:noProof/>
        </w:rPr>
        <w:t xml:space="preserve">(explicit pronoun) or </w:t>
      </w:r>
      <w:r w:rsidR="00140938" w:rsidRPr="00140938">
        <w:rPr>
          <w:i/>
          <w:noProof/>
        </w:rPr>
        <w:t>damir mustatir</w:t>
      </w:r>
      <w:r w:rsidR="00140938">
        <w:rPr>
          <w:noProof/>
        </w:rPr>
        <w:t xml:space="preserve"> (hidden pronoun) which is inhern in the </w:t>
      </w:r>
      <w:r w:rsidR="00140938" w:rsidRPr="00140938">
        <w:rPr>
          <w:i/>
          <w:noProof/>
        </w:rPr>
        <w:t>fi’il</w:t>
      </w:r>
      <w:r w:rsidR="00140938">
        <w:rPr>
          <w:noProof/>
        </w:rPr>
        <w:t xml:space="preserve"> (verb). This phenomenon makes difficulty to compare where </w:t>
      </w:r>
      <w:r w:rsidR="00F87673">
        <w:rPr>
          <w:noProof/>
        </w:rPr>
        <w:t xml:space="preserve">feminine and masculin is if the gender sign like </w:t>
      </w:r>
      <w:r w:rsidR="00F87673" w:rsidRPr="00F87673">
        <w:rPr>
          <w:i/>
          <w:noProof/>
        </w:rPr>
        <w:t>ta marbutah</w:t>
      </w:r>
      <w:r w:rsidR="00F87673">
        <w:rPr>
          <w:noProof/>
        </w:rPr>
        <w:t xml:space="preserve"> [</w:t>
      </w:r>
      <w:r w:rsidR="00F87673">
        <w:rPr>
          <w:noProof/>
          <w:rtl/>
        </w:rPr>
        <w:t>ة</w:t>
      </w:r>
      <w:r w:rsidR="00F87673">
        <w:rPr>
          <w:noProof/>
        </w:rPr>
        <w:t xml:space="preserve">] is unwritten explicitly. The later example indicates that we will find difficulty to compare man and woman if the gender sign like </w:t>
      </w:r>
      <w:r w:rsidR="00B67C26">
        <w:rPr>
          <w:rFonts w:hint="cs"/>
          <w:noProof/>
          <w:rtl/>
        </w:rPr>
        <w:t xml:space="preserve">هو </w:t>
      </w:r>
      <w:r w:rsidR="00E75102">
        <w:rPr>
          <w:noProof/>
        </w:rPr>
        <w:t xml:space="preserve"> </w:t>
      </w:r>
      <w:r w:rsidR="00F87673">
        <w:rPr>
          <w:noProof/>
        </w:rPr>
        <w:t xml:space="preserve">and  </w:t>
      </w:r>
      <w:r w:rsidR="00B67C26">
        <w:rPr>
          <w:rFonts w:hint="cs"/>
          <w:noProof/>
          <w:rtl/>
        </w:rPr>
        <w:t>هى</w:t>
      </w:r>
      <w:r w:rsidR="00F87673">
        <w:rPr>
          <w:noProof/>
        </w:rPr>
        <w:t xml:space="preserve"> are not write explicitly</w:t>
      </w:r>
      <w:r w:rsidR="004907D3">
        <w:rPr>
          <w:rStyle w:val="FootnoteReference"/>
          <w:noProof/>
        </w:rPr>
        <w:footnoteReference w:id="17"/>
      </w:r>
      <w:r w:rsidR="00F87673">
        <w:rPr>
          <w:noProof/>
        </w:rPr>
        <w:t xml:space="preserve">. </w:t>
      </w:r>
    </w:p>
    <w:p w:rsidR="00F87673" w:rsidRDefault="00F87673" w:rsidP="00294F3E">
      <w:pPr>
        <w:spacing w:line="360" w:lineRule="auto"/>
        <w:ind w:firstLine="720"/>
        <w:jc w:val="both"/>
        <w:rPr>
          <w:noProof/>
        </w:rPr>
      </w:pPr>
    </w:p>
    <w:p w:rsidR="00AB5F61" w:rsidRPr="000D263A" w:rsidRDefault="00CD0675" w:rsidP="006851E6">
      <w:pPr>
        <w:spacing w:line="360" w:lineRule="auto"/>
        <w:ind w:firstLine="720"/>
        <w:jc w:val="lowKashida"/>
        <w:rPr>
          <w:noProof/>
          <w:rtl/>
        </w:rPr>
      </w:pPr>
      <w:r>
        <w:rPr>
          <w:rFonts w:hint="cs"/>
          <w:noProof/>
          <w:rtl/>
        </w:rPr>
        <w:t xml:space="preserve">انظر </w:t>
      </w:r>
      <w:r w:rsidRPr="001557B8">
        <w:rPr>
          <w:rFonts w:hint="cs"/>
          <w:b/>
          <w:bCs/>
          <w:noProof/>
          <w:rtl/>
        </w:rPr>
        <w:t>فاطمة</w:t>
      </w:r>
      <w:r>
        <w:rPr>
          <w:rFonts w:hint="cs"/>
          <w:noProof/>
          <w:rtl/>
        </w:rPr>
        <w:t xml:space="preserve"> و</w:t>
      </w:r>
      <w:r w:rsidRPr="001557B8">
        <w:rPr>
          <w:rFonts w:hint="cs"/>
          <w:b/>
          <w:bCs/>
          <w:noProof/>
          <w:rtl/>
        </w:rPr>
        <w:t xml:space="preserve"> حسن</w:t>
      </w:r>
      <w:r>
        <w:rPr>
          <w:rFonts w:hint="cs"/>
          <w:noProof/>
          <w:rtl/>
        </w:rPr>
        <w:t>! فاطمة فى الفصل و حسن امام الاءدارة.</w:t>
      </w:r>
      <w:r w:rsidRPr="00CE2720">
        <w:rPr>
          <w:rFonts w:hint="cs"/>
          <w:b/>
          <w:bCs/>
          <w:noProof/>
          <w:rtl/>
        </w:rPr>
        <w:t xml:space="preserve"> ر</w:t>
      </w:r>
      <w:r w:rsidR="00CE2720" w:rsidRPr="00CE2720">
        <w:rPr>
          <w:rFonts w:hint="cs"/>
          <w:b/>
          <w:bCs/>
          <w:noProof/>
          <w:rtl/>
        </w:rPr>
        <w:t xml:space="preserve">ايته يقرؤ </w:t>
      </w:r>
      <w:r w:rsidR="00CE2720">
        <w:rPr>
          <w:rFonts w:hint="cs"/>
          <w:noProof/>
          <w:rtl/>
        </w:rPr>
        <w:t>الكتاب</w:t>
      </w:r>
      <w:r w:rsidR="00CE2720" w:rsidRPr="00CE2720">
        <w:rPr>
          <w:rFonts w:hint="cs"/>
          <w:b/>
          <w:bCs/>
          <w:noProof/>
          <w:rtl/>
        </w:rPr>
        <w:t xml:space="preserve"> ورايته يتكلم</w:t>
      </w:r>
      <w:r w:rsidR="00CE2720">
        <w:rPr>
          <w:rFonts w:hint="cs"/>
          <w:noProof/>
          <w:rtl/>
        </w:rPr>
        <w:t xml:space="preserve"> مع الاستاذ</w:t>
      </w:r>
      <w:r w:rsidR="000260F3">
        <w:rPr>
          <w:noProof/>
        </w:rPr>
        <w:t xml:space="preserve"> </w:t>
      </w:r>
    </w:p>
    <w:p w:rsidR="00E358AC" w:rsidRDefault="0045553D" w:rsidP="001557B8">
      <w:pPr>
        <w:ind w:left="720"/>
        <w:jc w:val="both"/>
        <w:rPr>
          <w:noProof/>
        </w:rPr>
      </w:pPr>
      <w:r>
        <w:rPr>
          <w:noProof/>
        </w:rPr>
        <w:lastRenderedPageBreak/>
        <w:t xml:space="preserve">“Look at </w:t>
      </w:r>
      <w:r w:rsidR="00CE2720">
        <w:rPr>
          <w:noProof/>
        </w:rPr>
        <w:t xml:space="preserve">Fatimah </w:t>
      </w:r>
      <w:r>
        <w:rPr>
          <w:noProof/>
        </w:rPr>
        <w:t xml:space="preserve">and </w:t>
      </w:r>
      <w:r w:rsidR="00CE2720">
        <w:rPr>
          <w:noProof/>
        </w:rPr>
        <w:t xml:space="preserve">Hasan! Fatimah </w:t>
      </w:r>
      <w:r>
        <w:rPr>
          <w:noProof/>
        </w:rPr>
        <w:t xml:space="preserve">is in the class and </w:t>
      </w:r>
      <w:r w:rsidR="00CE2720">
        <w:rPr>
          <w:noProof/>
        </w:rPr>
        <w:t xml:space="preserve">Hasan </w:t>
      </w:r>
      <w:r>
        <w:rPr>
          <w:noProof/>
        </w:rPr>
        <w:t xml:space="preserve">is in front of the office. I </w:t>
      </w:r>
      <w:r w:rsidRPr="0045553D">
        <w:rPr>
          <w:noProof/>
        </w:rPr>
        <w:t>saw</w:t>
      </w:r>
      <w:r>
        <w:rPr>
          <w:noProof/>
        </w:rPr>
        <w:t xml:space="preserve"> </w:t>
      </w:r>
      <w:r w:rsidRPr="0045553D">
        <w:rPr>
          <w:b/>
          <w:noProof/>
        </w:rPr>
        <w:t>him</w:t>
      </w:r>
      <w:r>
        <w:rPr>
          <w:noProof/>
        </w:rPr>
        <w:t xml:space="preserve"> reading a book and I also saw </w:t>
      </w:r>
      <w:r w:rsidRPr="0045553D">
        <w:rPr>
          <w:b/>
          <w:noProof/>
        </w:rPr>
        <w:t>him</w:t>
      </w:r>
      <w:r>
        <w:rPr>
          <w:noProof/>
        </w:rPr>
        <w:t xml:space="preserve"> talking something with </w:t>
      </w:r>
      <w:r w:rsidRPr="0045553D">
        <w:rPr>
          <w:b/>
          <w:noProof/>
        </w:rPr>
        <w:t>his</w:t>
      </w:r>
      <w:r>
        <w:rPr>
          <w:noProof/>
        </w:rPr>
        <w:t xml:space="preserve"> teacher”. </w:t>
      </w:r>
    </w:p>
    <w:p w:rsidR="00F87673" w:rsidRDefault="00F87673" w:rsidP="001557B8">
      <w:pPr>
        <w:ind w:left="720"/>
        <w:jc w:val="both"/>
        <w:rPr>
          <w:noProof/>
        </w:rPr>
      </w:pPr>
    </w:p>
    <w:p w:rsidR="00C0657F" w:rsidRDefault="00F67838" w:rsidP="006610BE">
      <w:pPr>
        <w:spacing w:line="360" w:lineRule="auto"/>
        <w:jc w:val="both"/>
        <w:rPr>
          <w:noProof/>
        </w:rPr>
      </w:pPr>
      <w:r>
        <w:rPr>
          <w:noProof/>
        </w:rPr>
        <w:t>If we ag</w:t>
      </w:r>
      <w:r w:rsidR="0045553D">
        <w:rPr>
          <w:noProof/>
        </w:rPr>
        <w:t>re</w:t>
      </w:r>
      <w:r>
        <w:rPr>
          <w:noProof/>
        </w:rPr>
        <w:t>e</w:t>
      </w:r>
      <w:r w:rsidR="0045553D">
        <w:rPr>
          <w:noProof/>
        </w:rPr>
        <w:t xml:space="preserve"> that the gender sign for neutral pronoun </w:t>
      </w:r>
      <w:r w:rsidR="00B521F7">
        <w:rPr>
          <w:noProof/>
        </w:rPr>
        <w:t>of the third person</w:t>
      </w:r>
      <w:r>
        <w:rPr>
          <w:noProof/>
        </w:rPr>
        <w:t xml:space="preserve">al pronoun is </w:t>
      </w:r>
      <w:r w:rsidR="001557B8">
        <w:rPr>
          <w:rFonts w:hint="cs"/>
          <w:noProof/>
          <w:rtl/>
        </w:rPr>
        <w:t>هو</w:t>
      </w:r>
      <w:r w:rsidR="001557B8">
        <w:rPr>
          <w:noProof/>
        </w:rPr>
        <w:t xml:space="preserve"> (</w:t>
      </w:r>
      <w:r w:rsidR="001557B8">
        <w:rPr>
          <w:rFonts w:hint="cs"/>
          <w:noProof/>
          <w:rtl/>
        </w:rPr>
        <w:t>....ه</w:t>
      </w:r>
      <w:r w:rsidR="001557B8">
        <w:rPr>
          <w:noProof/>
        </w:rPr>
        <w:t xml:space="preserve">) </w:t>
      </w:r>
      <w:r>
        <w:rPr>
          <w:noProof/>
        </w:rPr>
        <w:t xml:space="preserve">whether for masculin or feminine so that the verb used here is </w:t>
      </w:r>
      <w:r w:rsidR="001557B8">
        <w:rPr>
          <w:rFonts w:hint="cs"/>
          <w:noProof/>
          <w:rtl/>
        </w:rPr>
        <w:t>يقرؤ</w:t>
      </w:r>
      <w:r w:rsidR="001557B8">
        <w:rPr>
          <w:noProof/>
        </w:rPr>
        <w:t xml:space="preserve"> </w:t>
      </w:r>
      <w:r>
        <w:rPr>
          <w:noProof/>
        </w:rPr>
        <w:t xml:space="preserve"> and </w:t>
      </w:r>
      <w:r w:rsidR="001557B8">
        <w:rPr>
          <w:rFonts w:hint="cs"/>
          <w:noProof/>
          <w:rtl/>
        </w:rPr>
        <w:t>يتكلم</w:t>
      </w:r>
      <w:r w:rsidR="001557B8">
        <w:rPr>
          <w:noProof/>
        </w:rPr>
        <w:t xml:space="preserve"> (</w:t>
      </w:r>
      <w:r>
        <w:rPr>
          <w:noProof/>
        </w:rPr>
        <w:t>for masculin</w:t>
      </w:r>
      <w:r w:rsidR="001557B8">
        <w:rPr>
          <w:noProof/>
        </w:rPr>
        <w:t xml:space="preserve">), </w:t>
      </w:r>
      <w:r>
        <w:rPr>
          <w:noProof/>
        </w:rPr>
        <w:t xml:space="preserve">not </w:t>
      </w:r>
      <w:r w:rsidR="001557B8">
        <w:rPr>
          <w:rFonts w:hint="cs"/>
          <w:noProof/>
          <w:rtl/>
        </w:rPr>
        <w:t>تقرؤ</w:t>
      </w:r>
      <w:r w:rsidR="001557B8">
        <w:rPr>
          <w:noProof/>
        </w:rPr>
        <w:t xml:space="preserve"> </w:t>
      </w:r>
      <w:r>
        <w:rPr>
          <w:noProof/>
        </w:rPr>
        <w:t xml:space="preserve">and </w:t>
      </w:r>
      <w:r w:rsidR="001557B8">
        <w:rPr>
          <w:rFonts w:hint="cs"/>
          <w:noProof/>
          <w:rtl/>
        </w:rPr>
        <w:t>تتكلم</w:t>
      </w:r>
      <w:r w:rsidR="001557B8">
        <w:rPr>
          <w:noProof/>
        </w:rPr>
        <w:t xml:space="preserve"> (</w:t>
      </w:r>
      <w:r>
        <w:rPr>
          <w:noProof/>
        </w:rPr>
        <w:t>for feminine</w:t>
      </w:r>
      <w:r w:rsidR="001557B8">
        <w:rPr>
          <w:noProof/>
        </w:rPr>
        <w:t xml:space="preserve">), </w:t>
      </w:r>
      <w:r>
        <w:rPr>
          <w:noProof/>
        </w:rPr>
        <w:t xml:space="preserve">we will find difficulty to classify and distinguish which one masculin and feminine is. </w:t>
      </w:r>
      <w:r w:rsidR="00DF76E3">
        <w:rPr>
          <w:noProof/>
        </w:rPr>
        <w:t xml:space="preserve">Which one </w:t>
      </w:r>
      <w:r>
        <w:rPr>
          <w:noProof/>
        </w:rPr>
        <w:t xml:space="preserve">is reading a book </w:t>
      </w:r>
      <w:r w:rsidR="00DF76E3">
        <w:rPr>
          <w:noProof/>
        </w:rPr>
        <w:t xml:space="preserve">and talking about something with the teacher? Looking at the sentence, the answer is very much complicated and ambiguous. Hence, it needs gender sign to </w:t>
      </w:r>
      <w:r w:rsidR="005E3FE8">
        <w:rPr>
          <w:noProof/>
        </w:rPr>
        <w:t>compare woman and man in order not to be confused. Witness the sentence below!</w:t>
      </w:r>
    </w:p>
    <w:p w:rsidR="005E3FE8" w:rsidRDefault="005E3FE8" w:rsidP="006610BE">
      <w:pPr>
        <w:spacing w:line="360" w:lineRule="auto"/>
        <w:jc w:val="both"/>
        <w:rPr>
          <w:noProof/>
        </w:rPr>
      </w:pPr>
    </w:p>
    <w:p w:rsidR="00C0657F" w:rsidRDefault="006610BE" w:rsidP="006851E6">
      <w:pPr>
        <w:spacing w:line="360" w:lineRule="auto"/>
        <w:jc w:val="right"/>
        <w:rPr>
          <w:noProof/>
        </w:rPr>
      </w:pPr>
      <w:r>
        <w:rPr>
          <w:noProof/>
        </w:rPr>
        <w:t>.</w:t>
      </w:r>
      <w:r w:rsidR="00C0657F">
        <w:rPr>
          <w:rFonts w:hint="cs"/>
          <w:noProof/>
          <w:rtl/>
        </w:rPr>
        <w:t xml:space="preserve"> مع الاستاذ</w:t>
      </w:r>
      <w:r>
        <w:rPr>
          <w:noProof/>
        </w:rPr>
        <w:t xml:space="preserve"> </w:t>
      </w:r>
      <w:r>
        <w:rPr>
          <w:rFonts w:hint="cs"/>
          <w:noProof/>
          <w:rtl/>
        </w:rPr>
        <w:t xml:space="preserve">انظر فاطمة و حسن! فاطمة </w:t>
      </w:r>
      <w:r w:rsidR="00260745">
        <w:rPr>
          <w:rFonts w:hint="cs"/>
          <w:noProof/>
          <w:rtl/>
        </w:rPr>
        <w:t>فى الفصل و ححسن</w:t>
      </w:r>
      <w:r>
        <w:rPr>
          <w:rFonts w:hint="cs"/>
          <w:noProof/>
          <w:rtl/>
        </w:rPr>
        <w:t xml:space="preserve"> امام الاءدارة</w:t>
      </w:r>
      <w:r w:rsidRPr="00C0657F">
        <w:rPr>
          <w:rFonts w:hint="cs"/>
          <w:b/>
          <w:bCs/>
          <w:noProof/>
          <w:rtl/>
        </w:rPr>
        <w:t>. راي</w:t>
      </w:r>
      <w:r w:rsidR="00C0657F" w:rsidRPr="00C0657F">
        <w:rPr>
          <w:rFonts w:hint="cs"/>
          <w:b/>
          <w:bCs/>
          <w:noProof/>
          <w:rtl/>
        </w:rPr>
        <w:t>تها تقرؤ</w:t>
      </w:r>
      <w:r w:rsidR="00C0657F">
        <w:rPr>
          <w:rFonts w:hint="cs"/>
          <w:noProof/>
          <w:rtl/>
        </w:rPr>
        <w:t xml:space="preserve"> الكتاب </w:t>
      </w:r>
      <w:r w:rsidR="00C0657F" w:rsidRPr="00C0657F">
        <w:rPr>
          <w:rFonts w:hint="cs"/>
          <w:b/>
          <w:bCs/>
          <w:noProof/>
          <w:rtl/>
        </w:rPr>
        <w:t>و رايته يتكلم</w:t>
      </w:r>
    </w:p>
    <w:p w:rsidR="00C0657F" w:rsidRDefault="00C0657F" w:rsidP="00E329DF">
      <w:pPr>
        <w:jc w:val="both"/>
        <w:rPr>
          <w:noProof/>
        </w:rPr>
      </w:pPr>
      <w:r>
        <w:rPr>
          <w:noProof/>
        </w:rPr>
        <w:t>(</w:t>
      </w:r>
      <w:r w:rsidR="00D65F99">
        <w:rPr>
          <w:noProof/>
        </w:rPr>
        <w:t xml:space="preserve">look at </w:t>
      </w:r>
      <w:r>
        <w:rPr>
          <w:noProof/>
        </w:rPr>
        <w:t xml:space="preserve">Fatimah </w:t>
      </w:r>
      <w:r w:rsidR="00D65F99">
        <w:rPr>
          <w:noProof/>
        </w:rPr>
        <w:t>and</w:t>
      </w:r>
      <w:r>
        <w:rPr>
          <w:noProof/>
        </w:rPr>
        <w:t xml:space="preserve"> Hasan! Fatimah </w:t>
      </w:r>
      <w:r w:rsidR="00D65F99">
        <w:rPr>
          <w:noProof/>
        </w:rPr>
        <w:t xml:space="preserve">is in the class and </w:t>
      </w:r>
      <w:r w:rsidR="00F1145C">
        <w:rPr>
          <w:noProof/>
        </w:rPr>
        <w:t xml:space="preserve">Hasan is in the office. I saw </w:t>
      </w:r>
      <w:r w:rsidR="00F1145C" w:rsidRPr="00F1145C">
        <w:rPr>
          <w:b/>
          <w:noProof/>
        </w:rPr>
        <w:t>her (Fatimah)</w:t>
      </w:r>
      <w:r w:rsidR="00F1145C">
        <w:rPr>
          <w:noProof/>
        </w:rPr>
        <w:t xml:space="preserve"> reading a book and I saw </w:t>
      </w:r>
      <w:r w:rsidR="00F1145C" w:rsidRPr="00F1145C">
        <w:rPr>
          <w:b/>
          <w:noProof/>
        </w:rPr>
        <w:t>him</w:t>
      </w:r>
      <w:r w:rsidR="00F1145C">
        <w:rPr>
          <w:noProof/>
        </w:rPr>
        <w:t xml:space="preserve"> (of course “him” refers to Hasan) talking about something with his teacher</w:t>
      </w:r>
      <w:r>
        <w:rPr>
          <w:noProof/>
        </w:rPr>
        <w:t>).</w:t>
      </w:r>
    </w:p>
    <w:p w:rsidR="005E3FE8" w:rsidRDefault="005E3FE8" w:rsidP="00E329DF">
      <w:pPr>
        <w:jc w:val="both"/>
        <w:rPr>
          <w:noProof/>
        </w:rPr>
      </w:pPr>
    </w:p>
    <w:p w:rsidR="00EF1F58" w:rsidRDefault="008B1CB2" w:rsidP="005509C8">
      <w:pPr>
        <w:spacing w:line="360" w:lineRule="auto"/>
        <w:ind w:firstLine="720"/>
        <w:jc w:val="both"/>
        <w:rPr>
          <w:noProof/>
        </w:rPr>
      </w:pPr>
      <w:r>
        <w:rPr>
          <w:noProof/>
        </w:rPr>
        <w:t xml:space="preserve">The difference of </w:t>
      </w:r>
      <w:r w:rsidR="00EF1F58" w:rsidRPr="00EF1F58">
        <w:rPr>
          <w:i/>
          <w:iCs/>
          <w:noProof/>
        </w:rPr>
        <w:t>muza</w:t>
      </w:r>
      <w:r w:rsidR="00EF1F58">
        <w:rPr>
          <w:i/>
          <w:iCs/>
          <w:noProof/>
        </w:rPr>
        <w:t>k</w:t>
      </w:r>
      <w:r w:rsidR="00EF1F58" w:rsidRPr="00EF1F58">
        <w:rPr>
          <w:i/>
          <w:iCs/>
          <w:noProof/>
        </w:rPr>
        <w:t>kar</w:t>
      </w:r>
      <w:r w:rsidR="00EF1F58">
        <w:rPr>
          <w:noProof/>
        </w:rPr>
        <w:t xml:space="preserve"> (</w:t>
      </w:r>
      <w:r>
        <w:rPr>
          <w:noProof/>
        </w:rPr>
        <w:t>man</w:t>
      </w:r>
      <w:r w:rsidR="00EF1F58">
        <w:rPr>
          <w:noProof/>
        </w:rPr>
        <w:t xml:space="preserve">) </w:t>
      </w:r>
      <w:r>
        <w:rPr>
          <w:noProof/>
        </w:rPr>
        <w:t xml:space="preserve">and </w:t>
      </w:r>
      <w:r w:rsidR="00EF1F58" w:rsidRPr="00EF1F58">
        <w:rPr>
          <w:i/>
          <w:iCs/>
          <w:noProof/>
        </w:rPr>
        <w:t>muannas</w:t>
      </w:r>
      <w:r w:rsidR="00EF1F58">
        <w:rPr>
          <w:noProof/>
        </w:rPr>
        <w:t xml:space="preserve"> (</w:t>
      </w:r>
      <w:r>
        <w:rPr>
          <w:noProof/>
        </w:rPr>
        <w:t>woman</w:t>
      </w:r>
      <w:r w:rsidR="00EF1F58">
        <w:rPr>
          <w:noProof/>
        </w:rPr>
        <w:t xml:space="preserve">) </w:t>
      </w:r>
      <w:r>
        <w:rPr>
          <w:noProof/>
        </w:rPr>
        <w:t xml:space="preserve">which has </w:t>
      </w:r>
      <w:r w:rsidR="003D628F">
        <w:rPr>
          <w:noProof/>
        </w:rPr>
        <w:t xml:space="preserve">hot controversial matter, in my mind, is on using </w:t>
      </w:r>
      <w:r w:rsidR="000F2952">
        <w:rPr>
          <w:noProof/>
        </w:rPr>
        <w:t>noun (</w:t>
      </w:r>
      <w:r w:rsidR="000F2952" w:rsidRPr="000F2952">
        <w:rPr>
          <w:i/>
          <w:noProof/>
        </w:rPr>
        <w:t>ism</w:t>
      </w:r>
      <w:r w:rsidR="000F2952">
        <w:rPr>
          <w:noProof/>
        </w:rPr>
        <w:t xml:space="preserve">) and </w:t>
      </w:r>
      <w:r w:rsidR="003D628F">
        <w:rPr>
          <w:noProof/>
        </w:rPr>
        <w:t xml:space="preserve">personal pronoun </w:t>
      </w:r>
      <w:r w:rsidR="000F2952">
        <w:rPr>
          <w:noProof/>
        </w:rPr>
        <w:t>(</w:t>
      </w:r>
      <w:r w:rsidR="000F2952" w:rsidRPr="000F2952">
        <w:rPr>
          <w:i/>
          <w:noProof/>
        </w:rPr>
        <w:t>damir</w:t>
      </w:r>
      <w:r w:rsidR="000F2952">
        <w:rPr>
          <w:noProof/>
        </w:rPr>
        <w:t xml:space="preserve">) that always use </w:t>
      </w:r>
      <w:r w:rsidR="00EF1F58" w:rsidRPr="000F2952">
        <w:rPr>
          <w:i/>
          <w:noProof/>
        </w:rPr>
        <w:t>muzakkar</w:t>
      </w:r>
      <w:r w:rsidR="00EF1F58">
        <w:rPr>
          <w:noProof/>
        </w:rPr>
        <w:t xml:space="preserve">. </w:t>
      </w:r>
      <w:r w:rsidR="000F2952" w:rsidRPr="000F2952">
        <w:rPr>
          <w:i/>
          <w:noProof/>
        </w:rPr>
        <w:t>Is</w:t>
      </w:r>
      <w:r w:rsidR="000F2952">
        <w:rPr>
          <w:i/>
          <w:noProof/>
        </w:rPr>
        <w:t xml:space="preserve">m </w:t>
      </w:r>
      <w:r w:rsidR="00C246D3" w:rsidRPr="000F2952">
        <w:rPr>
          <w:i/>
          <w:noProof/>
        </w:rPr>
        <w:t>muannas</w:t>
      </w:r>
      <w:r w:rsidR="00C246D3">
        <w:rPr>
          <w:noProof/>
        </w:rPr>
        <w:t xml:space="preserve"> </w:t>
      </w:r>
      <w:r w:rsidR="000F2952">
        <w:rPr>
          <w:noProof/>
        </w:rPr>
        <w:t xml:space="preserve">and </w:t>
      </w:r>
      <w:r w:rsidR="00C246D3" w:rsidRPr="000F2952">
        <w:rPr>
          <w:i/>
          <w:noProof/>
        </w:rPr>
        <w:t>damir muannas</w:t>
      </w:r>
      <w:r w:rsidR="00C246D3">
        <w:rPr>
          <w:noProof/>
        </w:rPr>
        <w:t xml:space="preserve"> </w:t>
      </w:r>
      <w:r w:rsidR="000F2952">
        <w:rPr>
          <w:noProof/>
        </w:rPr>
        <w:t xml:space="preserve">are not sometimes mentioned because they are covered </w:t>
      </w:r>
      <w:r w:rsidR="001208CF">
        <w:rPr>
          <w:noProof/>
        </w:rPr>
        <w:t xml:space="preserve">representatively </w:t>
      </w:r>
      <w:r w:rsidR="000F2952">
        <w:rPr>
          <w:noProof/>
        </w:rPr>
        <w:t xml:space="preserve">while mentioning </w:t>
      </w:r>
      <w:r w:rsidR="000F2952" w:rsidRPr="000F2952">
        <w:rPr>
          <w:i/>
          <w:noProof/>
        </w:rPr>
        <w:t xml:space="preserve">ism muzakkar </w:t>
      </w:r>
      <w:r w:rsidR="000F2952" w:rsidRPr="000F2952">
        <w:rPr>
          <w:noProof/>
        </w:rPr>
        <w:t>and</w:t>
      </w:r>
      <w:r w:rsidR="000F2952" w:rsidRPr="000F2952">
        <w:rPr>
          <w:i/>
          <w:noProof/>
        </w:rPr>
        <w:t xml:space="preserve"> damir muzakka</w:t>
      </w:r>
      <w:r w:rsidR="001208CF">
        <w:rPr>
          <w:i/>
          <w:noProof/>
        </w:rPr>
        <w:t xml:space="preserve">r. </w:t>
      </w:r>
      <w:r w:rsidR="00CC7702">
        <w:rPr>
          <w:noProof/>
        </w:rPr>
        <w:t xml:space="preserve">Hence, </w:t>
      </w:r>
      <w:r w:rsidR="00E115EA">
        <w:rPr>
          <w:noProof/>
        </w:rPr>
        <w:t xml:space="preserve">it does not need female saying given to the women because it is enaough covered while saying to the men. </w:t>
      </w:r>
    </w:p>
    <w:p w:rsidR="00DF3E3F" w:rsidRDefault="00E115EA" w:rsidP="000353E8">
      <w:pPr>
        <w:spacing w:line="360" w:lineRule="auto"/>
        <w:ind w:firstLine="720"/>
        <w:jc w:val="both"/>
        <w:rPr>
          <w:noProof/>
        </w:rPr>
      </w:pPr>
      <w:r>
        <w:rPr>
          <w:noProof/>
        </w:rPr>
        <w:t xml:space="preserve">Another discourse of gender bias is </w:t>
      </w:r>
      <w:r w:rsidRPr="00E115EA">
        <w:rPr>
          <w:i/>
          <w:noProof/>
        </w:rPr>
        <w:t>lafz</w:t>
      </w:r>
      <w:r>
        <w:rPr>
          <w:noProof/>
        </w:rPr>
        <w:t xml:space="preserve"> </w:t>
      </w:r>
      <w:r w:rsidR="00264DCD" w:rsidRPr="00264DCD">
        <w:rPr>
          <w:i/>
          <w:iCs/>
          <w:noProof/>
        </w:rPr>
        <w:t>'am</w:t>
      </w:r>
      <w:r w:rsidR="007000BB">
        <w:rPr>
          <w:noProof/>
        </w:rPr>
        <w:t xml:space="preserve"> </w:t>
      </w:r>
      <w:r>
        <w:rPr>
          <w:noProof/>
        </w:rPr>
        <w:t xml:space="preserve">of </w:t>
      </w:r>
      <w:r w:rsidRPr="00E115EA">
        <w:rPr>
          <w:i/>
          <w:noProof/>
        </w:rPr>
        <w:t xml:space="preserve">ism </w:t>
      </w:r>
      <w:r w:rsidR="00264DCD" w:rsidRPr="00E115EA">
        <w:rPr>
          <w:i/>
          <w:noProof/>
        </w:rPr>
        <w:t>mausul</w:t>
      </w:r>
      <w:r w:rsidR="00264DCD">
        <w:rPr>
          <w:noProof/>
        </w:rPr>
        <w:t xml:space="preserve"> </w:t>
      </w:r>
      <w:r>
        <w:rPr>
          <w:noProof/>
        </w:rPr>
        <w:t xml:space="preserve">(relative pronoun). </w:t>
      </w:r>
      <w:r w:rsidR="00264DCD">
        <w:rPr>
          <w:noProof/>
        </w:rPr>
        <w:t xml:space="preserve">Alquran </w:t>
      </w:r>
      <w:r>
        <w:rPr>
          <w:noProof/>
        </w:rPr>
        <w:t xml:space="preserve">always uses </w:t>
      </w:r>
      <w:r w:rsidR="00264DCD">
        <w:rPr>
          <w:rFonts w:hint="cs"/>
          <w:noProof/>
          <w:rtl/>
        </w:rPr>
        <w:t>الذين</w:t>
      </w:r>
      <w:r>
        <w:rPr>
          <w:noProof/>
        </w:rPr>
        <w:t xml:space="preserve"> for men and women. </w:t>
      </w:r>
      <w:r w:rsidR="00B63934">
        <w:rPr>
          <w:noProof/>
        </w:rPr>
        <w:t xml:space="preserve">This has similar meaning in </w:t>
      </w:r>
      <w:r w:rsidR="007000BB">
        <w:rPr>
          <w:noProof/>
        </w:rPr>
        <w:t>bahasa Indonesia</w:t>
      </w:r>
      <w:r w:rsidR="00B63934">
        <w:rPr>
          <w:noProof/>
        </w:rPr>
        <w:t xml:space="preserve"> “yang” and </w:t>
      </w:r>
      <w:r w:rsidR="007000BB" w:rsidRPr="007000BB">
        <w:rPr>
          <w:i/>
          <w:iCs/>
          <w:noProof/>
        </w:rPr>
        <w:t>who</w:t>
      </w:r>
      <w:r w:rsidR="00B63934">
        <w:rPr>
          <w:i/>
          <w:iCs/>
          <w:noProof/>
        </w:rPr>
        <w:t xml:space="preserve">, whom, whose </w:t>
      </w:r>
      <w:r w:rsidR="00B63934">
        <w:rPr>
          <w:iCs/>
          <w:noProof/>
        </w:rPr>
        <w:t xml:space="preserve">in English. Both languages does not have gender bias because the use of relative pronoun is neutral form. </w:t>
      </w:r>
      <w:r w:rsidR="0031387B">
        <w:rPr>
          <w:iCs/>
          <w:noProof/>
        </w:rPr>
        <w:t xml:space="preserve">Beside </w:t>
      </w:r>
      <w:r w:rsidR="00DF3E3F">
        <w:rPr>
          <w:rFonts w:hint="cs"/>
          <w:noProof/>
          <w:rtl/>
        </w:rPr>
        <w:t>الذين</w:t>
      </w:r>
      <w:r w:rsidR="00DF3E3F">
        <w:rPr>
          <w:noProof/>
        </w:rPr>
        <w:t xml:space="preserve">, </w:t>
      </w:r>
      <w:r w:rsidR="0031387B">
        <w:rPr>
          <w:noProof/>
        </w:rPr>
        <w:t xml:space="preserve">there are </w:t>
      </w:r>
      <w:r w:rsidR="00DF3E3F">
        <w:rPr>
          <w:rFonts w:hint="cs"/>
          <w:noProof/>
          <w:rtl/>
        </w:rPr>
        <w:t xml:space="preserve">التى </w:t>
      </w:r>
      <w:r w:rsidR="00DF3E3F">
        <w:rPr>
          <w:noProof/>
        </w:rPr>
        <w:t xml:space="preserve">, </w:t>
      </w:r>
      <w:r w:rsidR="00DF3E3F">
        <w:rPr>
          <w:rFonts w:hint="cs"/>
          <w:noProof/>
          <w:rtl/>
        </w:rPr>
        <w:t xml:space="preserve">الذى </w:t>
      </w:r>
      <w:r w:rsidR="00DF3E3F">
        <w:rPr>
          <w:noProof/>
        </w:rPr>
        <w:t xml:space="preserve"> , </w:t>
      </w:r>
      <w:r w:rsidR="004D54E2">
        <w:rPr>
          <w:rFonts w:hint="cs"/>
          <w:noProof/>
          <w:rtl/>
        </w:rPr>
        <w:t>الاتي</w:t>
      </w:r>
      <w:r w:rsidR="00DF3E3F">
        <w:rPr>
          <w:rFonts w:hint="cs"/>
          <w:noProof/>
          <w:rtl/>
        </w:rPr>
        <w:t xml:space="preserve"> </w:t>
      </w:r>
      <w:r w:rsidR="004D54E2">
        <w:rPr>
          <w:noProof/>
        </w:rPr>
        <w:t xml:space="preserve">, </w:t>
      </w:r>
      <w:r w:rsidR="004D54E2">
        <w:rPr>
          <w:rFonts w:hint="cs"/>
          <w:noProof/>
          <w:rtl/>
        </w:rPr>
        <w:t>اللاء</w:t>
      </w:r>
      <w:r w:rsidR="004D54E2">
        <w:rPr>
          <w:noProof/>
        </w:rPr>
        <w:t xml:space="preserve">, </w:t>
      </w:r>
      <w:r w:rsidR="004D54E2">
        <w:rPr>
          <w:rFonts w:hint="cs"/>
          <w:noProof/>
          <w:rtl/>
        </w:rPr>
        <w:t>الذين ,اللات</w:t>
      </w:r>
      <w:r w:rsidR="004D54E2">
        <w:rPr>
          <w:noProof/>
        </w:rPr>
        <w:t xml:space="preserve"> </w:t>
      </w:r>
      <w:r w:rsidR="0031387B">
        <w:rPr>
          <w:noProof/>
        </w:rPr>
        <w:t xml:space="preserve"> in Arabic language</w:t>
      </w:r>
      <w:r w:rsidR="000353E8">
        <w:rPr>
          <w:rStyle w:val="FootnoteReference"/>
          <w:noProof/>
        </w:rPr>
        <w:footnoteReference w:id="18"/>
      </w:r>
      <w:r w:rsidR="00F71DD1">
        <w:rPr>
          <w:noProof/>
        </w:rPr>
        <w:t>.</w:t>
      </w:r>
    </w:p>
    <w:p w:rsidR="00F71DD1" w:rsidRDefault="0031387B" w:rsidP="00600C81">
      <w:pPr>
        <w:spacing w:line="360" w:lineRule="auto"/>
        <w:ind w:firstLine="720"/>
        <w:jc w:val="both"/>
        <w:rPr>
          <w:noProof/>
        </w:rPr>
      </w:pPr>
      <w:r>
        <w:rPr>
          <w:noProof/>
        </w:rPr>
        <w:t xml:space="preserve">In Arabic, the word of </w:t>
      </w:r>
      <w:r w:rsidR="007000BB">
        <w:rPr>
          <w:rFonts w:hint="cs"/>
          <w:noProof/>
          <w:rtl/>
        </w:rPr>
        <w:t>الذين</w:t>
      </w:r>
      <w:r w:rsidR="007000BB">
        <w:rPr>
          <w:noProof/>
        </w:rPr>
        <w:t xml:space="preserve"> </w:t>
      </w:r>
      <w:r>
        <w:rPr>
          <w:noProof/>
        </w:rPr>
        <w:t xml:space="preserve">is initially used for masculin </w:t>
      </w:r>
      <w:r w:rsidR="00CA0B06">
        <w:rPr>
          <w:noProof/>
        </w:rPr>
        <w:t xml:space="preserve">plural, but in the cotext of </w:t>
      </w:r>
      <w:r w:rsidR="007000BB" w:rsidRPr="007000BB">
        <w:rPr>
          <w:i/>
          <w:iCs/>
          <w:noProof/>
        </w:rPr>
        <w:t>'am</w:t>
      </w:r>
      <w:r w:rsidR="007000BB">
        <w:rPr>
          <w:noProof/>
        </w:rPr>
        <w:t xml:space="preserve"> </w:t>
      </w:r>
      <w:r w:rsidR="00CA0B06">
        <w:rPr>
          <w:noProof/>
        </w:rPr>
        <w:t xml:space="preserve">(general) it includes </w:t>
      </w:r>
      <w:r w:rsidR="007000BB" w:rsidRPr="007000BB">
        <w:rPr>
          <w:i/>
          <w:iCs/>
          <w:noProof/>
        </w:rPr>
        <w:t>muzakkar</w:t>
      </w:r>
      <w:r w:rsidR="007000BB">
        <w:rPr>
          <w:noProof/>
        </w:rPr>
        <w:t xml:space="preserve"> </w:t>
      </w:r>
      <w:r w:rsidR="00CA0B06">
        <w:rPr>
          <w:noProof/>
        </w:rPr>
        <w:t xml:space="preserve">and </w:t>
      </w:r>
      <w:r w:rsidR="007000BB" w:rsidRPr="007000BB">
        <w:rPr>
          <w:i/>
          <w:iCs/>
          <w:noProof/>
        </w:rPr>
        <w:t>mu'annas</w:t>
      </w:r>
      <w:r w:rsidR="007000BB">
        <w:rPr>
          <w:noProof/>
        </w:rPr>
        <w:t>.</w:t>
      </w:r>
      <w:r w:rsidR="00F71DD1">
        <w:rPr>
          <w:noProof/>
        </w:rPr>
        <w:t xml:space="preserve"> </w:t>
      </w:r>
      <w:r w:rsidR="00EC6F05">
        <w:rPr>
          <w:noProof/>
        </w:rPr>
        <w:t>Witness t</w:t>
      </w:r>
      <w:r w:rsidR="00CA0B06">
        <w:rPr>
          <w:noProof/>
        </w:rPr>
        <w:t xml:space="preserve">he following verse of </w:t>
      </w:r>
      <w:r w:rsidR="00600C81">
        <w:rPr>
          <w:noProof/>
        </w:rPr>
        <w:t>Al-Baqarah: 183</w:t>
      </w:r>
      <w:r w:rsidR="00CA0B06">
        <w:rPr>
          <w:noProof/>
        </w:rPr>
        <w:t xml:space="preserve"> </w:t>
      </w:r>
    </w:p>
    <w:p w:rsidR="009629B2" w:rsidRDefault="00F71DD1" w:rsidP="00600C81">
      <w:pPr>
        <w:spacing w:line="360" w:lineRule="auto"/>
        <w:ind w:firstLine="720"/>
        <w:jc w:val="right"/>
        <w:rPr>
          <w:noProof/>
        </w:rPr>
      </w:pPr>
      <w:r>
        <w:rPr>
          <w:rFonts w:hint="cs"/>
          <w:noProof/>
          <w:rtl/>
        </w:rPr>
        <w:t>ياايها</w:t>
      </w:r>
      <w:r w:rsidRPr="00600C81">
        <w:rPr>
          <w:rFonts w:hint="cs"/>
          <w:b/>
          <w:bCs/>
          <w:noProof/>
          <w:rtl/>
        </w:rPr>
        <w:t xml:space="preserve"> الين</w:t>
      </w:r>
      <w:r>
        <w:rPr>
          <w:rFonts w:hint="cs"/>
          <w:noProof/>
          <w:rtl/>
        </w:rPr>
        <w:t xml:space="preserve"> </w:t>
      </w:r>
      <w:r w:rsidRPr="00600C81">
        <w:rPr>
          <w:rFonts w:hint="cs"/>
          <w:b/>
          <w:bCs/>
          <w:noProof/>
          <w:rtl/>
        </w:rPr>
        <w:t>امنوا</w:t>
      </w:r>
      <w:r>
        <w:rPr>
          <w:rFonts w:hint="cs"/>
          <w:noProof/>
          <w:rtl/>
        </w:rPr>
        <w:t xml:space="preserve"> كتب </w:t>
      </w:r>
      <w:r w:rsidRPr="00600C81">
        <w:rPr>
          <w:rFonts w:hint="cs"/>
          <w:b/>
          <w:bCs/>
          <w:noProof/>
          <w:rtl/>
        </w:rPr>
        <w:t>عليكم</w:t>
      </w:r>
      <w:r>
        <w:rPr>
          <w:rFonts w:hint="cs"/>
          <w:noProof/>
          <w:rtl/>
        </w:rPr>
        <w:t xml:space="preserve"> ال</w:t>
      </w:r>
      <w:r w:rsidR="00600C81">
        <w:rPr>
          <w:rFonts w:hint="cs"/>
          <w:noProof/>
          <w:rtl/>
        </w:rPr>
        <w:t xml:space="preserve">صيام كما كتب  على </w:t>
      </w:r>
      <w:r w:rsidR="00600C81" w:rsidRPr="00600C81">
        <w:rPr>
          <w:rFonts w:hint="cs"/>
          <w:b/>
          <w:bCs/>
          <w:noProof/>
          <w:rtl/>
        </w:rPr>
        <w:t>الذين</w:t>
      </w:r>
      <w:r w:rsidR="00600C81">
        <w:rPr>
          <w:rFonts w:hint="cs"/>
          <w:noProof/>
          <w:rtl/>
        </w:rPr>
        <w:t xml:space="preserve"> من </w:t>
      </w:r>
      <w:r w:rsidR="00600C81" w:rsidRPr="00600C81">
        <w:rPr>
          <w:rFonts w:hint="cs"/>
          <w:b/>
          <w:bCs/>
          <w:noProof/>
          <w:rtl/>
        </w:rPr>
        <w:t>قبلكم</w:t>
      </w:r>
      <w:r w:rsidR="00600C81">
        <w:rPr>
          <w:rFonts w:hint="cs"/>
          <w:noProof/>
          <w:rtl/>
        </w:rPr>
        <w:t xml:space="preserve"> </w:t>
      </w:r>
      <w:r w:rsidR="00600C81" w:rsidRPr="00600C81">
        <w:rPr>
          <w:rFonts w:hint="cs"/>
          <w:b/>
          <w:bCs/>
          <w:noProof/>
          <w:rtl/>
        </w:rPr>
        <w:t>لعلكم</w:t>
      </w:r>
      <w:r w:rsidR="00600C81">
        <w:rPr>
          <w:rFonts w:hint="cs"/>
          <w:noProof/>
          <w:rtl/>
        </w:rPr>
        <w:t xml:space="preserve"> تتقون</w:t>
      </w:r>
    </w:p>
    <w:p w:rsidR="005821FB" w:rsidRPr="005821FB" w:rsidRDefault="005821FB" w:rsidP="005821FB">
      <w:pPr>
        <w:jc w:val="lowKashida"/>
        <w:rPr>
          <w:i/>
          <w:noProof/>
        </w:rPr>
      </w:pPr>
      <w:r w:rsidRPr="005821FB">
        <w:rPr>
          <w:i/>
          <w:noProof/>
        </w:rPr>
        <w:t>“O ye who believe! Fasting is prescribed to you as it was prescribed to those before you, that ye may (learn) self-restraint”.</w:t>
      </w:r>
    </w:p>
    <w:p w:rsidR="005821FB" w:rsidRDefault="005821FB" w:rsidP="00600C81">
      <w:pPr>
        <w:spacing w:line="360" w:lineRule="auto"/>
        <w:jc w:val="lowKashida"/>
        <w:rPr>
          <w:noProof/>
        </w:rPr>
      </w:pPr>
    </w:p>
    <w:p w:rsidR="006B5BD9" w:rsidRDefault="005821FB" w:rsidP="00600C81">
      <w:pPr>
        <w:spacing w:line="360" w:lineRule="auto"/>
        <w:jc w:val="lowKashida"/>
        <w:rPr>
          <w:noProof/>
        </w:rPr>
      </w:pPr>
      <w:r>
        <w:rPr>
          <w:noProof/>
        </w:rPr>
        <w:t>This verse that is always read by many proselytizers (</w:t>
      </w:r>
      <w:r w:rsidRPr="005821FB">
        <w:rPr>
          <w:i/>
          <w:noProof/>
        </w:rPr>
        <w:t>dai</w:t>
      </w:r>
      <w:r>
        <w:rPr>
          <w:noProof/>
        </w:rPr>
        <w:t xml:space="preserve">) in </w:t>
      </w:r>
      <w:r w:rsidRPr="00C658BD">
        <w:rPr>
          <w:i/>
          <w:noProof/>
        </w:rPr>
        <w:t>ramadan</w:t>
      </w:r>
      <w:r>
        <w:rPr>
          <w:noProof/>
        </w:rPr>
        <w:t xml:space="preserve"> season is applied for all humankind including men and women who believe the God, Allah swt. </w:t>
      </w:r>
      <w:r w:rsidR="00F92F35">
        <w:rPr>
          <w:noProof/>
        </w:rPr>
        <w:t xml:space="preserve">Nevertheles, the relative </w:t>
      </w:r>
      <w:r w:rsidR="00F92F35">
        <w:rPr>
          <w:noProof/>
        </w:rPr>
        <w:lastRenderedPageBreak/>
        <w:t>pronoun (</w:t>
      </w:r>
      <w:r w:rsidR="00F92F35" w:rsidRPr="00F92F35">
        <w:rPr>
          <w:i/>
          <w:noProof/>
        </w:rPr>
        <w:t>ism mauşul</w:t>
      </w:r>
      <w:r w:rsidR="00F92F35">
        <w:rPr>
          <w:noProof/>
        </w:rPr>
        <w:t xml:space="preserve">) and the </w:t>
      </w:r>
      <w:r w:rsidR="00600C81" w:rsidRPr="00600C81">
        <w:rPr>
          <w:i/>
          <w:iCs/>
          <w:noProof/>
        </w:rPr>
        <w:t>damir</w:t>
      </w:r>
      <w:r w:rsidR="00600C81">
        <w:rPr>
          <w:noProof/>
        </w:rPr>
        <w:t xml:space="preserve"> (</w:t>
      </w:r>
      <w:r w:rsidR="00F92F35">
        <w:rPr>
          <w:noProof/>
        </w:rPr>
        <w:t>personal pronoun</w:t>
      </w:r>
      <w:r w:rsidR="00600C81">
        <w:rPr>
          <w:noProof/>
        </w:rPr>
        <w:t xml:space="preserve">) </w:t>
      </w:r>
      <w:r w:rsidR="00F92F35">
        <w:rPr>
          <w:noProof/>
        </w:rPr>
        <w:t xml:space="preserve">used here are </w:t>
      </w:r>
      <w:r w:rsidR="00600C81" w:rsidRPr="006B5BD9">
        <w:rPr>
          <w:i/>
          <w:iCs/>
          <w:noProof/>
        </w:rPr>
        <w:t>muzakkar</w:t>
      </w:r>
      <w:r w:rsidR="00600C81">
        <w:rPr>
          <w:noProof/>
        </w:rPr>
        <w:t xml:space="preserve"> (</w:t>
      </w:r>
      <w:r w:rsidR="00F92F35">
        <w:rPr>
          <w:noProof/>
        </w:rPr>
        <w:t>masculin</w:t>
      </w:r>
      <w:r w:rsidR="00600C81">
        <w:rPr>
          <w:noProof/>
        </w:rPr>
        <w:t>)</w:t>
      </w:r>
      <w:r w:rsidR="00F92F35">
        <w:rPr>
          <w:noProof/>
        </w:rPr>
        <w:t xml:space="preserve"> form as shown on the italic word above. </w:t>
      </w:r>
    </w:p>
    <w:p w:rsidR="00E236C9" w:rsidRDefault="00F92F35" w:rsidP="000353E8">
      <w:pPr>
        <w:spacing w:line="360" w:lineRule="auto"/>
        <w:ind w:firstLine="720"/>
        <w:jc w:val="lowKashida"/>
        <w:rPr>
          <w:noProof/>
        </w:rPr>
      </w:pPr>
      <w:r>
        <w:rPr>
          <w:noProof/>
        </w:rPr>
        <w:t xml:space="preserve">The other </w:t>
      </w:r>
      <w:r w:rsidR="00600C81">
        <w:rPr>
          <w:noProof/>
        </w:rPr>
        <w:t xml:space="preserve"> </w:t>
      </w:r>
      <w:r w:rsidR="000A59C7">
        <w:rPr>
          <w:i/>
          <w:noProof/>
        </w:rPr>
        <w:t>Lafz</w:t>
      </w:r>
      <w:r w:rsidR="005509C8">
        <w:rPr>
          <w:noProof/>
        </w:rPr>
        <w:t xml:space="preserve"> `</w:t>
      </w:r>
      <w:r w:rsidR="005509C8" w:rsidRPr="005509C8">
        <w:rPr>
          <w:i/>
          <w:iCs/>
          <w:noProof/>
        </w:rPr>
        <w:t>am</w:t>
      </w:r>
      <w:r w:rsidR="00427F31">
        <w:rPr>
          <w:noProof/>
        </w:rPr>
        <w:t xml:space="preserve"> </w:t>
      </w:r>
      <w:r w:rsidR="00552EA2">
        <w:rPr>
          <w:noProof/>
        </w:rPr>
        <w:t>(general word) has</w:t>
      </w:r>
      <w:r w:rsidR="000A59C7">
        <w:rPr>
          <w:noProof/>
        </w:rPr>
        <w:t xml:space="preserve"> </w:t>
      </w:r>
      <w:r w:rsidR="00D15BF1">
        <w:rPr>
          <w:noProof/>
        </w:rPr>
        <w:t>gender</w:t>
      </w:r>
      <w:r w:rsidR="005509C8">
        <w:rPr>
          <w:noProof/>
        </w:rPr>
        <w:t xml:space="preserve"> </w:t>
      </w:r>
      <w:r w:rsidR="000A59C7">
        <w:rPr>
          <w:noProof/>
        </w:rPr>
        <w:t xml:space="preserve">bias is </w:t>
      </w:r>
      <w:r w:rsidR="005509C8" w:rsidRPr="000A59C7">
        <w:rPr>
          <w:i/>
          <w:noProof/>
        </w:rPr>
        <w:t>isim isyarah</w:t>
      </w:r>
      <w:r w:rsidR="005509C8">
        <w:rPr>
          <w:noProof/>
        </w:rPr>
        <w:t xml:space="preserve"> </w:t>
      </w:r>
      <w:r w:rsidR="000A59C7">
        <w:rPr>
          <w:noProof/>
        </w:rPr>
        <w:t>(</w:t>
      </w:r>
      <w:r w:rsidR="00552EA2">
        <w:rPr>
          <w:noProof/>
        </w:rPr>
        <w:t xml:space="preserve">demonstrative pronoun) with </w:t>
      </w:r>
      <w:r w:rsidR="005509C8">
        <w:rPr>
          <w:rFonts w:hint="cs"/>
          <w:noProof/>
          <w:rtl/>
        </w:rPr>
        <w:t>من</w:t>
      </w:r>
      <w:r w:rsidR="00600C81">
        <w:rPr>
          <w:noProof/>
        </w:rPr>
        <w:t xml:space="preserve"> </w:t>
      </w:r>
      <w:r w:rsidR="00552EA2">
        <w:rPr>
          <w:noProof/>
        </w:rPr>
        <w:t>(read: ‘man’)</w:t>
      </w:r>
      <w:r w:rsidR="005509C8">
        <w:rPr>
          <w:noProof/>
        </w:rPr>
        <w:t xml:space="preserve">. </w:t>
      </w:r>
      <w:r w:rsidR="00552EA2">
        <w:rPr>
          <w:noProof/>
        </w:rPr>
        <w:t xml:space="preserve">The word </w:t>
      </w:r>
      <w:r w:rsidR="005509C8">
        <w:rPr>
          <w:noProof/>
        </w:rPr>
        <w:t xml:space="preserve"> </w:t>
      </w:r>
      <w:r w:rsidR="005509C8">
        <w:rPr>
          <w:rFonts w:hint="cs"/>
          <w:noProof/>
          <w:rtl/>
        </w:rPr>
        <w:t>من</w:t>
      </w:r>
      <w:r w:rsidR="00DF3E3F">
        <w:rPr>
          <w:noProof/>
        </w:rPr>
        <w:t xml:space="preserve"> </w:t>
      </w:r>
      <w:r w:rsidR="0045698A">
        <w:rPr>
          <w:noProof/>
        </w:rPr>
        <w:t xml:space="preserve">that </w:t>
      </w:r>
      <w:r w:rsidR="00552EA2">
        <w:rPr>
          <w:noProof/>
        </w:rPr>
        <w:t>mean</w:t>
      </w:r>
      <w:r w:rsidR="0045698A">
        <w:rPr>
          <w:noProof/>
        </w:rPr>
        <w:t>s</w:t>
      </w:r>
      <w:r w:rsidR="00552EA2">
        <w:rPr>
          <w:noProof/>
        </w:rPr>
        <w:t xml:space="preserve"> “who” </w:t>
      </w:r>
      <w:r w:rsidR="0045698A">
        <w:rPr>
          <w:noProof/>
        </w:rPr>
        <w:t xml:space="preserve">is actually neutral </w:t>
      </w:r>
      <w:r w:rsidR="00E236C9">
        <w:rPr>
          <w:noProof/>
        </w:rPr>
        <w:t>(`</w:t>
      </w:r>
      <w:r w:rsidR="00E236C9" w:rsidRPr="00E236C9">
        <w:rPr>
          <w:i/>
          <w:iCs/>
          <w:noProof/>
        </w:rPr>
        <w:t>am</w:t>
      </w:r>
      <w:r w:rsidR="00E236C9">
        <w:rPr>
          <w:noProof/>
        </w:rPr>
        <w:t xml:space="preserve">) </w:t>
      </w:r>
      <w:r w:rsidR="0045698A">
        <w:rPr>
          <w:noProof/>
        </w:rPr>
        <w:t xml:space="preserve">for men as well as for women. Otherwise, </w:t>
      </w:r>
      <w:r w:rsidR="00E236C9" w:rsidRPr="0045698A">
        <w:rPr>
          <w:i/>
          <w:noProof/>
        </w:rPr>
        <w:t>damir</w:t>
      </w:r>
      <w:r w:rsidR="00E236C9">
        <w:rPr>
          <w:noProof/>
        </w:rPr>
        <w:t xml:space="preserve"> </w:t>
      </w:r>
      <w:r w:rsidR="00C658BD">
        <w:rPr>
          <w:noProof/>
        </w:rPr>
        <w:t xml:space="preserve">which is </w:t>
      </w:r>
      <w:r w:rsidR="000E6E93">
        <w:rPr>
          <w:noProof/>
        </w:rPr>
        <w:t xml:space="preserve">written on the Qur’an is usually followed by </w:t>
      </w:r>
      <w:r w:rsidR="00C658BD">
        <w:rPr>
          <w:noProof/>
        </w:rPr>
        <w:t>masculin word. This is what Nur Rofiah</w:t>
      </w:r>
      <w:r w:rsidR="000353E8">
        <w:rPr>
          <w:noProof/>
        </w:rPr>
        <w:t xml:space="preserve"> </w:t>
      </w:r>
      <w:r w:rsidR="00C658BD">
        <w:rPr>
          <w:noProof/>
        </w:rPr>
        <w:t xml:space="preserve">said has gender bias like </w:t>
      </w:r>
      <w:r w:rsidR="00E236C9">
        <w:rPr>
          <w:noProof/>
        </w:rPr>
        <w:t xml:space="preserve">Al-Baqarah: 185 </w:t>
      </w:r>
      <w:r w:rsidR="00C658BD">
        <w:rPr>
          <w:noProof/>
        </w:rPr>
        <w:t>says below:</w:t>
      </w:r>
    </w:p>
    <w:p w:rsidR="00264DCD" w:rsidRPr="00EF7024" w:rsidRDefault="00E236C9" w:rsidP="00E236C9">
      <w:pPr>
        <w:spacing w:line="360" w:lineRule="auto"/>
        <w:ind w:firstLine="720"/>
        <w:jc w:val="right"/>
        <w:rPr>
          <w:rFonts w:cs="Simplified Arabic"/>
          <w:noProof/>
        </w:rPr>
      </w:pPr>
      <w:r w:rsidRPr="00EF7024">
        <w:rPr>
          <w:rFonts w:cs="Simplified Arabic" w:hint="cs"/>
          <w:noProof/>
          <w:rtl/>
        </w:rPr>
        <w:t>....فمن شهد منكم الشهر فليصمه. و من كان مريضا او  على سفر فعدة من ايام اخر...</w:t>
      </w:r>
      <w:r w:rsidRPr="00EF7024">
        <w:rPr>
          <w:rFonts w:cs="Simplified Arabic"/>
          <w:noProof/>
        </w:rPr>
        <w:t xml:space="preserve">  </w:t>
      </w:r>
      <w:r w:rsidR="007000BB" w:rsidRPr="00EF7024">
        <w:rPr>
          <w:rFonts w:cs="Simplified Arabic"/>
          <w:noProof/>
        </w:rPr>
        <w:t xml:space="preserve"> </w:t>
      </w:r>
    </w:p>
    <w:p w:rsidR="001C747F" w:rsidRDefault="00646193" w:rsidP="001C747F">
      <w:pPr>
        <w:spacing w:line="360" w:lineRule="auto"/>
        <w:jc w:val="both"/>
        <w:rPr>
          <w:noProof/>
        </w:rPr>
      </w:pPr>
      <w:r>
        <w:rPr>
          <w:noProof/>
        </w:rPr>
        <w:t xml:space="preserve">The verb </w:t>
      </w:r>
      <w:r w:rsidR="00594074">
        <w:rPr>
          <w:rFonts w:hint="cs"/>
          <w:noProof/>
          <w:rtl/>
        </w:rPr>
        <w:t>شهد</w:t>
      </w:r>
      <w:r w:rsidR="00C0657F">
        <w:rPr>
          <w:noProof/>
        </w:rPr>
        <w:t xml:space="preserve"> </w:t>
      </w:r>
      <w:r w:rsidR="00594074">
        <w:rPr>
          <w:noProof/>
        </w:rPr>
        <w:t xml:space="preserve">, </w:t>
      </w:r>
      <w:r w:rsidR="00594074">
        <w:rPr>
          <w:rFonts w:hint="cs"/>
          <w:noProof/>
          <w:rtl/>
        </w:rPr>
        <w:t>فليصمه</w:t>
      </w:r>
      <w:r w:rsidR="00C0657F">
        <w:rPr>
          <w:rFonts w:hint="cs"/>
          <w:noProof/>
          <w:rtl/>
        </w:rPr>
        <w:tab/>
      </w:r>
      <w:r w:rsidR="00594074">
        <w:rPr>
          <w:noProof/>
        </w:rPr>
        <w:t xml:space="preserve">, </w:t>
      </w:r>
      <w:r>
        <w:rPr>
          <w:noProof/>
        </w:rPr>
        <w:t xml:space="preserve">and </w:t>
      </w:r>
      <w:r w:rsidR="00594074">
        <w:rPr>
          <w:noProof/>
        </w:rPr>
        <w:t xml:space="preserve"> </w:t>
      </w:r>
      <w:r w:rsidR="00594074">
        <w:rPr>
          <w:rFonts w:hint="cs"/>
          <w:noProof/>
          <w:rtl/>
        </w:rPr>
        <w:t>كان</w:t>
      </w:r>
      <w:r w:rsidR="00C0657F">
        <w:rPr>
          <w:noProof/>
        </w:rPr>
        <w:t xml:space="preserve"> </w:t>
      </w:r>
      <w:r>
        <w:rPr>
          <w:noProof/>
        </w:rPr>
        <w:t xml:space="preserve">on that verse are </w:t>
      </w:r>
      <w:r w:rsidR="00594074" w:rsidRPr="00594074">
        <w:rPr>
          <w:i/>
          <w:iCs/>
          <w:noProof/>
        </w:rPr>
        <w:t>muzakkar</w:t>
      </w:r>
      <w:r w:rsidR="00594074">
        <w:rPr>
          <w:noProof/>
        </w:rPr>
        <w:t xml:space="preserve"> </w:t>
      </w:r>
      <w:r>
        <w:rPr>
          <w:noProof/>
        </w:rPr>
        <w:t xml:space="preserve">morpheme and they tend to be applied generally for all. If they </w:t>
      </w:r>
      <w:r w:rsidR="00843BA2">
        <w:rPr>
          <w:noProof/>
        </w:rPr>
        <w:t xml:space="preserve">are changed to be </w:t>
      </w:r>
      <w:r w:rsidR="00594074">
        <w:rPr>
          <w:noProof/>
        </w:rPr>
        <w:t>mu'annas</w:t>
      </w:r>
      <w:r w:rsidR="00843BA2">
        <w:rPr>
          <w:noProof/>
        </w:rPr>
        <w:t xml:space="preserve"> formulation</w:t>
      </w:r>
      <w:r w:rsidR="00594074">
        <w:rPr>
          <w:noProof/>
        </w:rPr>
        <w:t xml:space="preserve">, </w:t>
      </w:r>
      <w:r w:rsidR="00843BA2">
        <w:rPr>
          <w:noProof/>
        </w:rPr>
        <w:t xml:space="preserve">the replaced morphemes become </w:t>
      </w:r>
      <w:r w:rsidR="00594074">
        <w:rPr>
          <w:rFonts w:hint="cs"/>
          <w:noProof/>
          <w:rtl/>
        </w:rPr>
        <w:t>شهدت</w:t>
      </w:r>
      <w:r w:rsidR="00594074">
        <w:rPr>
          <w:noProof/>
        </w:rPr>
        <w:t xml:space="preserve">, </w:t>
      </w:r>
      <w:r w:rsidR="00594074">
        <w:rPr>
          <w:rFonts w:hint="cs"/>
          <w:noProof/>
          <w:rtl/>
        </w:rPr>
        <w:t>فلتصمها</w:t>
      </w:r>
      <w:r w:rsidR="00594074">
        <w:rPr>
          <w:noProof/>
        </w:rPr>
        <w:t xml:space="preserve">, dan </w:t>
      </w:r>
      <w:r w:rsidR="00594074">
        <w:rPr>
          <w:rFonts w:hint="cs"/>
          <w:noProof/>
          <w:rtl/>
        </w:rPr>
        <w:t>كانت</w:t>
      </w:r>
      <w:r w:rsidR="00594074">
        <w:rPr>
          <w:noProof/>
        </w:rPr>
        <w:t xml:space="preserve"> </w:t>
      </w:r>
      <w:r w:rsidR="00843BA2">
        <w:rPr>
          <w:noProof/>
        </w:rPr>
        <w:t xml:space="preserve">with feminine </w:t>
      </w:r>
      <w:r w:rsidR="00DC49C6">
        <w:rPr>
          <w:noProof/>
        </w:rPr>
        <w:t xml:space="preserve">sign of </w:t>
      </w:r>
      <w:r w:rsidR="00DC49C6">
        <w:rPr>
          <w:noProof/>
          <w:rtl/>
        </w:rPr>
        <w:t>ت</w:t>
      </w:r>
      <w:r w:rsidR="00DC49C6">
        <w:rPr>
          <w:noProof/>
        </w:rPr>
        <w:t xml:space="preserve"> that </w:t>
      </w:r>
      <w:r w:rsidR="00DD7F5B">
        <w:rPr>
          <w:noProof/>
        </w:rPr>
        <w:t xml:space="preserve">applies only for woman and the man here is of course not covered. </w:t>
      </w:r>
    </w:p>
    <w:p w:rsidR="000524E3" w:rsidRPr="000524E3" w:rsidRDefault="001C747F" w:rsidP="002F357D">
      <w:pPr>
        <w:spacing w:line="360" w:lineRule="auto"/>
        <w:ind w:firstLine="714"/>
        <w:jc w:val="right"/>
        <w:rPr>
          <w:noProof/>
          <w:rtl/>
        </w:rPr>
      </w:pPr>
      <w:r>
        <w:rPr>
          <w:noProof/>
        </w:rPr>
        <w:t xml:space="preserve"> </w:t>
      </w:r>
    </w:p>
    <w:p w:rsidR="00B63E10" w:rsidRPr="00B63E10" w:rsidRDefault="00DD7F5B" w:rsidP="00B63E10">
      <w:pPr>
        <w:spacing w:line="360" w:lineRule="auto"/>
        <w:jc w:val="both"/>
        <w:rPr>
          <w:b/>
          <w:bCs/>
          <w:noProof/>
          <w:lang w:val="sv-SE"/>
        </w:rPr>
      </w:pPr>
      <w:r>
        <w:rPr>
          <w:b/>
          <w:bCs/>
          <w:noProof/>
          <w:lang w:val="sv-SE"/>
        </w:rPr>
        <w:t xml:space="preserve">Using Dual </w:t>
      </w:r>
      <w:r w:rsidR="00B63E10" w:rsidRPr="00B63E10">
        <w:rPr>
          <w:b/>
          <w:bCs/>
          <w:noProof/>
          <w:lang w:val="sv-SE"/>
        </w:rPr>
        <w:t>(</w:t>
      </w:r>
      <w:r w:rsidR="00B63E10" w:rsidRPr="00B63E10">
        <w:rPr>
          <w:b/>
          <w:bCs/>
          <w:i/>
          <w:iCs/>
          <w:noProof/>
          <w:lang w:val="sv-SE"/>
        </w:rPr>
        <w:t>Musanna</w:t>
      </w:r>
      <w:r w:rsidR="00B63E10" w:rsidRPr="00B63E10">
        <w:rPr>
          <w:b/>
          <w:bCs/>
          <w:noProof/>
          <w:lang w:val="sv-SE"/>
        </w:rPr>
        <w:t xml:space="preserve">) </w:t>
      </w:r>
      <w:r>
        <w:rPr>
          <w:b/>
          <w:bCs/>
          <w:noProof/>
          <w:lang w:val="sv-SE"/>
        </w:rPr>
        <w:t xml:space="preserve">and </w:t>
      </w:r>
      <w:r w:rsidR="00B63E10" w:rsidRPr="00B63E10">
        <w:rPr>
          <w:b/>
          <w:bCs/>
          <w:noProof/>
          <w:lang w:val="sv-SE"/>
        </w:rPr>
        <w:t xml:space="preserve">Plural </w:t>
      </w:r>
      <w:r w:rsidRPr="00DD7F5B">
        <w:rPr>
          <w:b/>
          <w:bCs/>
          <w:i/>
          <w:noProof/>
          <w:lang w:val="sv-SE"/>
        </w:rPr>
        <w:t>Damir</w:t>
      </w:r>
    </w:p>
    <w:p w:rsidR="0036221C" w:rsidRDefault="00DD7F5B" w:rsidP="009F2E4A">
      <w:pPr>
        <w:spacing w:line="360" w:lineRule="auto"/>
        <w:ind w:firstLine="720"/>
        <w:jc w:val="both"/>
        <w:rPr>
          <w:noProof/>
          <w:lang w:val="sv-SE"/>
        </w:rPr>
      </w:pPr>
      <w:r>
        <w:rPr>
          <w:noProof/>
          <w:lang w:val="sv-SE"/>
        </w:rPr>
        <w:t>The G</w:t>
      </w:r>
      <w:r w:rsidR="00D15BF1">
        <w:rPr>
          <w:noProof/>
          <w:lang w:val="sv-SE"/>
        </w:rPr>
        <w:t>ender</w:t>
      </w:r>
      <w:r w:rsidR="00C5504E">
        <w:rPr>
          <w:noProof/>
          <w:lang w:val="sv-SE"/>
        </w:rPr>
        <w:t xml:space="preserve"> </w:t>
      </w:r>
      <w:r w:rsidR="00CD6E19">
        <w:rPr>
          <w:noProof/>
          <w:lang w:val="sv-SE"/>
        </w:rPr>
        <w:t xml:space="preserve">bias shown that a woman is as if she were lower than man is on applying </w:t>
      </w:r>
      <w:r w:rsidR="00C5504E" w:rsidRPr="0036221C">
        <w:rPr>
          <w:i/>
          <w:iCs/>
          <w:noProof/>
          <w:lang w:val="sv-SE"/>
        </w:rPr>
        <w:t>damir</w:t>
      </w:r>
      <w:r w:rsidR="00C5504E">
        <w:rPr>
          <w:noProof/>
          <w:lang w:val="sv-SE"/>
        </w:rPr>
        <w:t xml:space="preserve"> </w:t>
      </w:r>
      <w:r w:rsidR="00CD6E19">
        <w:rPr>
          <w:noProof/>
          <w:lang w:val="sv-SE"/>
        </w:rPr>
        <w:t xml:space="preserve">for </w:t>
      </w:r>
      <w:r w:rsidR="00C5504E" w:rsidRPr="00C5504E">
        <w:rPr>
          <w:i/>
          <w:iCs/>
          <w:noProof/>
          <w:lang w:val="sv-SE"/>
        </w:rPr>
        <w:t>tasniyaah</w:t>
      </w:r>
      <w:r w:rsidR="00C5504E">
        <w:rPr>
          <w:noProof/>
          <w:lang w:val="sv-SE"/>
        </w:rPr>
        <w:t xml:space="preserve"> </w:t>
      </w:r>
      <w:r w:rsidR="00CD6E19">
        <w:rPr>
          <w:noProof/>
          <w:lang w:val="sv-SE"/>
        </w:rPr>
        <w:t xml:space="preserve">(dual) and </w:t>
      </w:r>
      <w:r w:rsidR="00CD6E19" w:rsidRPr="00CD6E19">
        <w:rPr>
          <w:i/>
          <w:noProof/>
          <w:lang w:val="sv-SE"/>
        </w:rPr>
        <w:t>jama</w:t>
      </w:r>
      <w:r w:rsidR="00CD6E19">
        <w:rPr>
          <w:noProof/>
          <w:lang w:val="sv-SE"/>
        </w:rPr>
        <w:t>’ (plural)</w:t>
      </w:r>
      <w:r w:rsidR="00C5504E">
        <w:rPr>
          <w:noProof/>
          <w:lang w:val="sv-SE"/>
        </w:rPr>
        <w:t xml:space="preserve">. </w:t>
      </w:r>
      <w:r w:rsidR="00CD6E19" w:rsidRPr="00CD6E19">
        <w:rPr>
          <w:iCs/>
          <w:noProof/>
          <w:lang w:val="sv-SE"/>
        </w:rPr>
        <w:t>The</w:t>
      </w:r>
      <w:r w:rsidR="00CD6E19">
        <w:rPr>
          <w:i/>
          <w:iCs/>
          <w:noProof/>
          <w:lang w:val="sv-SE"/>
        </w:rPr>
        <w:t xml:space="preserve"> </w:t>
      </w:r>
      <w:r w:rsidR="00CD6E19">
        <w:rPr>
          <w:noProof/>
          <w:lang w:val="sv-SE"/>
        </w:rPr>
        <w:t>"c</w:t>
      </w:r>
      <w:r w:rsidR="0036221C">
        <w:rPr>
          <w:noProof/>
          <w:lang w:val="sv-SE"/>
        </w:rPr>
        <w:t xml:space="preserve">ontroversial" </w:t>
      </w:r>
      <w:r w:rsidR="00CD6E19" w:rsidRPr="00CD6E19">
        <w:rPr>
          <w:i/>
          <w:noProof/>
          <w:lang w:val="sv-SE"/>
        </w:rPr>
        <w:t>damir</w:t>
      </w:r>
      <w:r w:rsidR="00CD6E19">
        <w:rPr>
          <w:noProof/>
          <w:lang w:val="sv-SE"/>
        </w:rPr>
        <w:t xml:space="preserve"> we can see </w:t>
      </w:r>
      <w:r w:rsidR="00350652">
        <w:rPr>
          <w:noProof/>
          <w:lang w:val="sv-SE"/>
        </w:rPr>
        <w:t xml:space="preserve">generally </w:t>
      </w:r>
      <w:r w:rsidR="00CD6E19">
        <w:rPr>
          <w:noProof/>
          <w:lang w:val="sv-SE"/>
        </w:rPr>
        <w:t xml:space="preserve">is in </w:t>
      </w:r>
      <w:r w:rsidR="00350652">
        <w:rPr>
          <w:noProof/>
          <w:lang w:val="sv-SE"/>
        </w:rPr>
        <w:t xml:space="preserve">plural words which are also used for feminine words in other side although there is one male person mentioned. Despite </w:t>
      </w:r>
      <w:r w:rsidR="009F2E4A">
        <w:rPr>
          <w:noProof/>
          <w:lang w:val="sv-SE"/>
        </w:rPr>
        <w:t>billion or million of women are mentioned in the sentence, the personal pronoun must be in masculin if one male person is included. This is the reason that many feminine activists have considered it as unequal or discriminative matter. W</w:t>
      </w:r>
      <w:r w:rsidR="00451519">
        <w:rPr>
          <w:noProof/>
          <w:lang w:val="sv-SE"/>
        </w:rPr>
        <w:t>itness the conversat</w:t>
      </w:r>
      <w:r w:rsidR="009F2E4A">
        <w:rPr>
          <w:noProof/>
          <w:lang w:val="sv-SE"/>
        </w:rPr>
        <w:t xml:space="preserve">ion below: </w:t>
      </w:r>
    </w:p>
    <w:p w:rsidR="0036221C" w:rsidRDefault="00B63E10" w:rsidP="00D60BC3">
      <w:pPr>
        <w:ind w:firstLine="720"/>
        <w:jc w:val="right"/>
        <w:rPr>
          <w:noProof/>
          <w:rtl/>
        </w:rPr>
      </w:pPr>
      <w:r>
        <w:rPr>
          <w:rFonts w:hint="cs"/>
          <w:noProof/>
          <w:rtl/>
        </w:rPr>
        <w:t>استا ذ</w:t>
      </w:r>
      <w:r w:rsidR="0001637B">
        <w:rPr>
          <w:rFonts w:hint="cs"/>
          <w:noProof/>
          <w:rtl/>
        </w:rPr>
        <w:t xml:space="preserve">   : يا بنات, </w:t>
      </w:r>
      <w:r w:rsidR="00243246">
        <w:rPr>
          <w:rFonts w:hint="cs"/>
          <w:noProof/>
          <w:rtl/>
        </w:rPr>
        <w:t>اين احمد؟</w:t>
      </w:r>
    </w:p>
    <w:p w:rsidR="0003756A" w:rsidRPr="00451519" w:rsidRDefault="0003756A" w:rsidP="00AD3F50">
      <w:pPr>
        <w:ind w:left="2880"/>
        <w:jc w:val="both"/>
        <w:rPr>
          <w:noProof/>
        </w:rPr>
      </w:pPr>
      <w:r w:rsidRPr="00451519">
        <w:rPr>
          <w:noProof/>
        </w:rPr>
        <w:t>(Ustaz: “</w:t>
      </w:r>
      <w:r w:rsidR="00451519" w:rsidRPr="00451519">
        <w:rPr>
          <w:noProof/>
        </w:rPr>
        <w:t>H</w:t>
      </w:r>
      <w:r w:rsidR="00451519">
        <w:rPr>
          <w:noProof/>
        </w:rPr>
        <w:t>i</w:t>
      </w:r>
      <w:r w:rsidR="0065039F" w:rsidRPr="00451519">
        <w:rPr>
          <w:noProof/>
        </w:rPr>
        <w:t xml:space="preserve"> </w:t>
      </w:r>
      <w:r w:rsidR="00451519" w:rsidRPr="00451519">
        <w:rPr>
          <w:noProof/>
        </w:rPr>
        <w:t>girls</w:t>
      </w:r>
      <w:r w:rsidR="00451519">
        <w:rPr>
          <w:noProof/>
        </w:rPr>
        <w:t xml:space="preserve">, </w:t>
      </w:r>
      <w:r w:rsidR="00451519" w:rsidRPr="00451519">
        <w:rPr>
          <w:noProof/>
        </w:rPr>
        <w:t xml:space="preserve"> where is </w:t>
      </w:r>
      <w:r w:rsidRPr="00451519">
        <w:rPr>
          <w:noProof/>
        </w:rPr>
        <w:t>Ahmad?”)</w:t>
      </w:r>
    </w:p>
    <w:p w:rsidR="00D60BC3" w:rsidRPr="00451519" w:rsidRDefault="00D60BC3" w:rsidP="00D60BC3">
      <w:pPr>
        <w:ind w:left="5760"/>
        <w:jc w:val="both"/>
        <w:rPr>
          <w:noProof/>
        </w:rPr>
      </w:pPr>
    </w:p>
    <w:p w:rsidR="00243246" w:rsidRDefault="00243246" w:rsidP="00D60BC3">
      <w:pPr>
        <w:ind w:firstLine="720"/>
        <w:jc w:val="right"/>
        <w:rPr>
          <w:noProof/>
        </w:rPr>
      </w:pPr>
      <w:r>
        <w:rPr>
          <w:rFonts w:hint="cs"/>
          <w:noProof/>
          <w:rtl/>
        </w:rPr>
        <w:t>بنات     : ما عرفنا يا استاذ. ذهب احمد الى الاءدارة, دعاه مدير المدرسة انفا.</w:t>
      </w:r>
    </w:p>
    <w:p w:rsidR="0003756A" w:rsidRDefault="00D60BC3" w:rsidP="00AD3F50">
      <w:pPr>
        <w:ind w:left="720"/>
        <w:jc w:val="both"/>
        <w:rPr>
          <w:noProof/>
        </w:rPr>
      </w:pPr>
      <w:r>
        <w:rPr>
          <w:noProof/>
        </w:rPr>
        <w:t>(</w:t>
      </w:r>
      <w:r w:rsidR="00451519">
        <w:rPr>
          <w:noProof/>
        </w:rPr>
        <w:t>Female students</w:t>
      </w:r>
      <w:r w:rsidR="0003756A">
        <w:rPr>
          <w:noProof/>
        </w:rPr>
        <w:t>: “</w:t>
      </w:r>
      <w:r w:rsidR="00451519">
        <w:rPr>
          <w:noProof/>
        </w:rPr>
        <w:t xml:space="preserve">We don’t know </w:t>
      </w:r>
      <w:r w:rsidR="0003756A">
        <w:rPr>
          <w:noProof/>
        </w:rPr>
        <w:t xml:space="preserve">ustaz. Ahmad </w:t>
      </w:r>
      <w:r w:rsidR="00451519">
        <w:rPr>
          <w:noProof/>
        </w:rPr>
        <w:t>maybe goes to the office. The headmaster called him last minutes</w:t>
      </w:r>
      <w:r w:rsidR="0003756A">
        <w:rPr>
          <w:noProof/>
        </w:rPr>
        <w:t>”.)</w:t>
      </w:r>
    </w:p>
    <w:p w:rsidR="00483008" w:rsidRDefault="00483008" w:rsidP="00B33C96">
      <w:pPr>
        <w:ind w:firstLine="720"/>
        <w:jc w:val="right"/>
        <w:rPr>
          <w:noProof/>
        </w:rPr>
      </w:pPr>
      <w:r>
        <w:rPr>
          <w:rFonts w:hint="cs"/>
          <w:noProof/>
          <w:rtl/>
        </w:rPr>
        <w:t>(جاء احمد يتج</w:t>
      </w:r>
      <w:r w:rsidR="00451519">
        <w:rPr>
          <w:noProof/>
          <w:rtl/>
        </w:rPr>
        <w:t>ه</w:t>
      </w:r>
      <w:r>
        <w:rPr>
          <w:rFonts w:hint="cs"/>
          <w:noProof/>
          <w:rtl/>
        </w:rPr>
        <w:t xml:space="preserve"> الى الا ستاذ مسرعا)</w:t>
      </w:r>
    </w:p>
    <w:p w:rsidR="0003756A" w:rsidRDefault="0003756A" w:rsidP="0003756A">
      <w:pPr>
        <w:spacing w:line="360" w:lineRule="auto"/>
        <w:ind w:firstLine="720"/>
        <w:jc w:val="right"/>
        <w:rPr>
          <w:noProof/>
        </w:rPr>
      </w:pPr>
      <w:r>
        <w:rPr>
          <w:noProof/>
        </w:rPr>
        <w:t xml:space="preserve">(Ahmad </w:t>
      </w:r>
      <w:r w:rsidR="00451519">
        <w:rPr>
          <w:noProof/>
        </w:rPr>
        <w:t>comes and closes to the teahcer quickly</w:t>
      </w:r>
      <w:r>
        <w:rPr>
          <w:noProof/>
        </w:rPr>
        <w:t>)</w:t>
      </w:r>
    </w:p>
    <w:p w:rsidR="00B33C96" w:rsidRDefault="0003756A" w:rsidP="00B33C96">
      <w:pPr>
        <w:ind w:firstLine="720"/>
        <w:jc w:val="right"/>
        <w:rPr>
          <w:noProof/>
        </w:rPr>
      </w:pPr>
      <w:r>
        <w:rPr>
          <w:rFonts w:hint="cs"/>
          <w:noProof/>
          <w:rtl/>
        </w:rPr>
        <w:t xml:space="preserve">احمد:   لو سمحت فى اى شئ </w:t>
      </w:r>
      <w:r w:rsidR="00D60BC3">
        <w:rPr>
          <w:rFonts w:hint="cs"/>
          <w:noProof/>
          <w:rtl/>
        </w:rPr>
        <w:t xml:space="preserve">تطلبنى </w:t>
      </w:r>
      <w:r w:rsidR="003B2137">
        <w:rPr>
          <w:rFonts w:hint="cs"/>
          <w:noProof/>
          <w:rtl/>
        </w:rPr>
        <w:t xml:space="preserve"> يا استاذ؟</w:t>
      </w:r>
    </w:p>
    <w:p w:rsidR="0003756A" w:rsidRDefault="0003756A" w:rsidP="00AD3F50">
      <w:pPr>
        <w:spacing w:line="360" w:lineRule="auto"/>
        <w:ind w:firstLine="720"/>
        <w:jc w:val="right"/>
        <w:rPr>
          <w:noProof/>
        </w:rPr>
      </w:pPr>
      <w:r>
        <w:rPr>
          <w:noProof/>
        </w:rPr>
        <w:t>(Ahmad: “</w:t>
      </w:r>
      <w:r w:rsidR="00451519">
        <w:rPr>
          <w:noProof/>
        </w:rPr>
        <w:t>excuse me sir</w:t>
      </w:r>
      <w:r>
        <w:rPr>
          <w:noProof/>
        </w:rPr>
        <w:t xml:space="preserve">, </w:t>
      </w:r>
      <w:r w:rsidR="00451519">
        <w:rPr>
          <w:noProof/>
        </w:rPr>
        <w:t xml:space="preserve"> what for you called me</w:t>
      </w:r>
      <w:r w:rsidR="00D60BC3">
        <w:rPr>
          <w:noProof/>
        </w:rPr>
        <w:t>?”)</w:t>
      </w:r>
      <w:r>
        <w:rPr>
          <w:noProof/>
        </w:rPr>
        <w:t xml:space="preserve"> </w:t>
      </w:r>
    </w:p>
    <w:p w:rsidR="00D60BC3" w:rsidRDefault="003B2137" w:rsidP="00B33C96">
      <w:pPr>
        <w:spacing w:line="360" w:lineRule="auto"/>
        <w:ind w:firstLine="720"/>
        <w:jc w:val="right"/>
        <w:rPr>
          <w:noProof/>
        </w:rPr>
      </w:pPr>
      <w:r>
        <w:rPr>
          <w:rFonts w:hint="cs"/>
          <w:noProof/>
          <w:rtl/>
        </w:rPr>
        <w:t xml:space="preserve">استاذ :  طيب, لابد لك  ان تكتب هذه المادة وبعد ذالك تجب الأسئلة يا احمد. </w:t>
      </w:r>
      <w:r w:rsidR="005E17BA">
        <w:rPr>
          <w:rFonts w:hint="cs"/>
          <w:noProof/>
          <w:rtl/>
        </w:rPr>
        <w:t xml:space="preserve">و ا نتن يا بنات, عليكن        </w:t>
      </w:r>
    </w:p>
    <w:p w:rsidR="003B2137" w:rsidRDefault="005E17BA" w:rsidP="00B33C96">
      <w:pPr>
        <w:ind w:firstLine="720"/>
        <w:jc w:val="right"/>
        <w:rPr>
          <w:noProof/>
          <w:rtl/>
        </w:rPr>
      </w:pPr>
      <w:r>
        <w:rPr>
          <w:rFonts w:hint="cs"/>
          <w:noProof/>
          <w:rtl/>
        </w:rPr>
        <w:t>ان تستمرن الباب السادس. انا متأكد</w:t>
      </w:r>
      <w:r w:rsidRPr="005E17BA">
        <w:rPr>
          <w:rFonts w:hint="cs"/>
          <w:b/>
          <w:bCs/>
          <w:noProof/>
          <w:rtl/>
        </w:rPr>
        <w:t xml:space="preserve"> انكم </w:t>
      </w:r>
      <w:r w:rsidRPr="0003756A">
        <w:rPr>
          <w:rFonts w:hint="cs"/>
          <w:b/>
          <w:bCs/>
          <w:noProof/>
          <w:rtl/>
        </w:rPr>
        <w:t>ط</w:t>
      </w:r>
      <w:r w:rsidR="0003756A" w:rsidRPr="0003756A">
        <w:rPr>
          <w:rFonts w:hint="cs"/>
          <w:b/>
          <w:bCs/>
          <w:noProof/>
          <w:rtl/>
        </w:rPr>
        <w:t>البون</w:t>
      </w:r>
      <w:r w:rsidRPr="005E17BA">
        <w:rPr>
          <w:rFonts w:hint="cs"/>
          <w:b/>
          <w:bCs/>
          <w:noProof/>
          <w:rtl/>
        </w:rPr>
        <w:t xml:space="preserve"> ماهرون</w:t>
      </w:r>
      <w:r>
        <w:rPr>
          <w:rFonts w:hint="cs"/>
          <w:noProof/>
          <w:rtl/>
        </w:rPr>
        <w:t xml:space="preserve">. </w:t>
      </w:r>
      <w:r w:rsidRPr="005E17BA">
        <w:rPr>
          <w:rFonts w:hint="cs"/>
          <w:b/>
          <w:bCs/>
          <w:noProof/>
          <w:rtl/>
        </w:rPr>
        <w:t xml:space="preserve">لا تنسون </w:t>
      </w:r>
      <w:r>
        <w:rPr>
          <w:rFonts w:hint="cs"/>
          <w:noProof/>
          <w:rtl/>
        </w:rPr>
        <w:t xml:space="preserve">ما علٌمت </w:t>
      </w:r>
      <w:r w:rsidRPr="005E17BA">
        <w:rPr>
          <w:rFonts w:hint="cs"/>
          <w:b/>
          <w:bCs/>
          <w:noProof/>
          <w:rtl/>
        </w:rPr>
        <w:t>لكم</w:t>
      </w:r>
      <w:r>
        <w:rPr>
          <w:rFonts w:hint="cs"/>
          <w:noProof/>
          <w:rtl/>
        </w:rPr>
        <w:t xml:space="preserve">.  </w:t>
      </w:r>
    </w:p>
    <w:p w:rsidR="00243246" w:rsidRPr="0001637B" w:rsidRDefault="00D60BC3" w:rsidP="00B33C96">
      <w:pPr>
        <w:ind w:left="720"/>
        <w:jc w:val="both"/>
        <w:rPr>
          <w:noProof/>
          <w:rtl/>
        </w:rPr>
      </w:pPr>
      <w:r>
        <w:rPr>
          <w:noProof/>
        </w:rPr>
        <w:t>(Ustaz: “</w:t>
      </w:r>
      <w:r w:rsidR="00451519">
        <w:rPr>
          <w:noProof/>
        </w:rPr>
        <w:t>all right</w:t>
      </w:r>
      <w:r>
        <w:rPr>
          <w:noProof/>
        </w:rPr>
        <w:t xml:space="preserve">. </w:t>
      </w:r>
      <w:r w:rsidR="006C3D49">
        <w:rPr>
          <w:noProof/>
        </w:rPr>
        <w:t xml:space="preserve">You should write down this materials than answer the questions and you </w:t>
      </w:r>
      <w:r>
        <w:rPr>
          <w:noProof/>
        </w:rPr>
        <w:t>(</w:t>
      </w:r>
      <w:r w:rsidR="006C3D49">
        <w:rPr>
          <w:noProof/>
        </w:rPr>
        <w:t>refers to female students only) please continue learn the sixth chapter</w:t>
      </w:r>
      <w:r>
        <w:rPr>
          <w:noProof/>
        </w:rPr>
        <w:t xml:space="preserve">. </w:t>
      </w:r>
      <w:r w:rsidR="006C3D49">
        <w:rPr>
          <w:noProof/>
        </w:rPr>
        <w:t>I believe that you (refers to male students</w:t>
      </w:r>
      <w:r>
        <w:rPr>
          <w:noProof/>
        </w:rPr>
        <w:t xml:space="preserve">) </w:t>
      </w:r>
      <w:r w:rsidR="006C3D49">
        <w:rPr>
          <w:noProof/>
        </w:rPr>
        <w:t>are talented students</w:t>
      </w:r>
      <w:r>
        <w:rPr>
          <w:noProof/>
        </w:rPr>
        <w:t xml:space="preserve">. </w:t>
      </w:r>
      <w:r w:rsidR="006C3D49">
        <w:rPr>
          <w:noProof/>
        </w:rPr>
        <w:t xml:space="preserve">Don’t forget what </w:t>
      </w:r>
      <w:r w:rsidR="00993D9C">
        <w:rPr>
          <w:noProof/>
        </w:rPr>
        <w:t>I have given to you</w:t>
      </w:r>
      <w:r w:rsidR="00B33C96">
        <w:rPr>
          <w:noProof/>
        </w:rPr>
        <w:t>.”)</w:t>
      </w:r>
      <w:r>
        <w:rPr>
          <w:noProof/>
        </w:rPr>
        <w:t xml:space="preserve"> </w:t>
      </w:r>
    </w:p>
    <w:p w:rsidR="00556A89" w:rsidRPr="006C3D49" w:rsidRDefault="00556A89" w:rsidP="00556A89">
      <w:pPr>
        <w:spacing w:line="360" w:lineRule="auto"/>
        <w:jc w:val="both"/>
        <w:rPr>
          <w:noProof/>
        </w:rPr>
      </w:pPr>
      <w:r w:rsidRPr="006C3D49">
        <w:rPr>
          <w:noProof/>
        </w:rPr>
        <w:tab/>
      </w:r>
    </w:p>
    <w:p w:rsidR="00F35EA4" w:rsidRDefault="00993D9C" w:rsidP="000353E8">
      <w:pPr>
        <w:spacing w:line="360" w:lineRule="auto"/>
        <w:ind w:firstLine="720"/>
        <w:jc w:val="both"/>
        <w:rPr>
          <w:noProof/>
          <w:lang w:val="id-ID"/>
        </w:rPr>
      </w:pPr>
      <w:r w:rsidRPr="00993D9C">
        <w:rPr>
          <w:noProof/>
        </w:rPr>
        <w:lastRenderedPageBreak/>
        <w:t>Despite the conversation is not a real dialog</w:t>
      </w:r>
      <w:r>
        <w:rPr>
          <w:noProof/>
        </w:rPr>
        <w:t>- it is only illustration-, the Arabic grammer (</w:t>
      </w:r>
      <w:r w:rsidR="000830C1">
        <w:rPr>
          <w:i/>
          <w:noProof/>
        </w:rPr>
        <w:t>ilm an-</w:t>
      </w:r>
      <w:r w:rsidR="00B33C96" w:rsidRPr="00993D9C">
        <w:rPr>
          <w:i/>
          <w:iCs/>
          <w:noProof/>
        </w:rPr>
        <w:t>nahw</w:t>
      </w:r>
      <w:r w:rsidR="000830C1">
        <w:rPr>
          <w:i/>
          <w:iCs/>
          <w:noProof/>
        </w:rPr>
        <w:t>i</w:t>
      </w:r>
      <w:r w:rsidR="00B33C96" w:rsidRPr="00993D9C">
        <w:rPr>
          <w:noProof/>
        </w:rPr>
        <w:t xml:space="preserve">) </w:t>
      </w:r>
      <w:r w:rsidR="000830C1">
        <w:rPr>
          <w:noProof/>
        </w:rPr>
        <w:t>strives for the pattern like that</w:t>
      </w:r>
      <w:r w:rsidR="000353E8">
        <w:rPr>
          <w:rStyle w:val="FootnoteReference"/>
          <w:noProof/>
        </w:rPr>
        <w:footnoteReference w:id="19"/>
      </w:r>
      <w:r w:rsidR="00B33C96" w:rsidRPr="00993D9C">
        <w:rPr>
          <w:noProof/>
        </w:rPr>
        <w:t xml:space="preserve">. </w:t>
      </w:r>
      <w:r w:rsidR="000830C1">
        <w:rPr>
          <w:noProof/>
        </w:rPr>
        <w:t>The masculin personal pronoun</w:t>
      </w:r>
      <w:r w:rsidR="00F86328">
        <w:rPr>
          <w:noProof/>
        </w:rPr>
        <w:t xml:space="preserve">, </w:t>
      </w:r>
      <w:r w:rsidR="000830C1">
        <w:rPr>
          <w:noProof/>
        </w:rPr>
        <w:t xml:space="preserve"> </w:t>
      </w:r>
      <w:r w:rsidR="00F86328">
        <w:rPr>
          <w:noProof/>
        </w:rPr>
        <w:t xml:space="preserve">both </w:t>
      </w:r>
      <w:r w:rsidR="00B33C96" w:rsidRPr="000830C1">
        <w:rPr>
          <w:i/>
          <w:iCs/>
          <w:noProof/>
        </w:rPr>
        <w:t>muttasil</w:t>
      </w:r>
      <w:r w:rsidR="00B33C96" w:rsidRPr="000830C1">
        <w:rPr>
          <w:noProof/>
        </w:rPr>
        <w:t xml:space="preserve"> (</w:t>
      </w:r>
      <w:r w:rsidR="00F86328">
        <w:rPr>
          <w:noProof/>
        </w:rPr>
        <w:t xml:space="preserve">direct </w:t>
      </w:r>
      <w:r w:rsidR="00F86328" w:rsidRPr="00F86328">
        <w:rPr>
          <w:i/>
          <w:noProof/>
        </w:rPr>
        <w:t>damir</w:t>
      </w:r>
      <w:r w:rsidR="00B33C96" w:rsidRPr="000830C1">
        <w:rPr>
          <w:noProof/>
        </w:rPr>
        <w:t xml:space="preserve">) </w:t>
      </w:r>
      <w:r w:rsidR="00F86328">
        <w:rPr>
          <w:noProof/>
        </w:rPr>
        <w:t xml:space="preserve">and </w:t>
      </w:r>
      <w:r w:rsidR="00B33C96" w:rsidRPr="000830C1">
        <w:rPr>
          <w:i/>
          <w:iCs/>
          <w:noProof/>
        </w:rPr>
        <w:t>munfasil</w:t>
      </w:r>
      <w:r w:rsidR="00B33C96" w:rsidRPr="000830C1">
        <w:rPr>
          <w:noProof/>
        </w:rPr>
        <w:t xml:space="preserve"> (</w:t>
      </w:r>
      <w:r w:rsidR="00F86328">
        <w:rPr>
          <w:noProof/>
        </w:rPr>
        <w:t xml:space="preserve">indirect </w:t>
      </w:r>
      <w:r w:rsidR="00F86328" w:rsidRPr="00F86328">
        <w:rPr>
          <w:i/>
          <w:noProof/>
        </w:rPr>
        <w:t>damir</w:t>
      </w:r>
      <w:r w:rsidR="00B33C96" w:rsidRPr="000830C1">
        <w:rPr>
          <w:noProof/>
        </w:rPr>
        <w:t>) (</w:t>
      </w:r>
      <w:r w:rsidR="00F86328">
        <w:rPr>
          <w:noProof/>
        </w:rPr>
        <w:t xml:space="preserve">see </w:t>
      </w:r>
      <w:r w:rsidR="00484497">
        <w:rPr>
          <w:rFonts w:hint="cs"/>
          <w:noProof/>
          <w:rtl/>
          <w:lang w:val="fi-FI"/>
        </w:rPr>
        <w:t>انتن</w:t>
      </w:r>
      <w:r w:rsidR="00B33C96">
        <w:rPr>
          <w:rFonts w:hint="cs"/>
          <w:noProof/>
          <w:rtl/>
          <w:lang w:val="fi-FI"/>
        </w:rPr>
        <w:t>, ان</w:t>
      </w:r>
      <w:r w:rsidR="00F86328">
        <w:rPr>
          <w:noProof/>
          <w:rtl/>
          <w:lang w:val="fi-FI"/>
        </w:rPr>
        <w:t>ټم</w:t>
      </w:r>
      <w:r w:rsidR="00B33C96" w:rsidRPr="000830C1">
        <w:rPr>
          <w:noProof/>
        </w:rPr>
        <w:t xml:space="preserve">) </w:t>
      </w:r>
      <w:r w:rsidR="00F86328">
        <w:rPr>
          <w:noProof/>
        </w:rPr>
        <w:t xml:space="preserve">will merge </w:t>
      </w:r>
      <w:r w:rsidR="00484497">
        <w:rPr>
          <w:noProof/>
        </w:rPr>
        <w:t xml:space="preserve">become </w:t>
      </w:r>
      <w:r w:rsidR="00B33C96" w:rsidRPr="00484497">
        <w:rPr>
          <w:i/>
          <w:noProof/>
        </w:rPr>
        <w:t>muzakar</w:t>
      </w:r>
      <w:r w:rsidR="00B33C96" w:rsidRPr="000830C1">
        <w:rPr>
          <w:noProof/>
        </w:rPr>
        <w:t xml:space="preserve"> </w:t>
      </w:r>
      <w:r w:rsidR="00484497">
        <w:rPr>
          <w:noProof/>
        </w:rPr>
        <w:t xml:space="preserve">such as </w:t>
      </w:r>
      <w:r w:rsidR="00F35EA4" w:rsidRPr="000830C1">
        <w:rPr>
          <w:noProof/>
        </w:rPr>
        <w:t>(</w:t>
      </w:r>
      <w:r w:rsidR="00F35EA4">
        <w:rPr>
          <w:rFonts w:hint="cs"/>
          <w:noProof/>
          <w:rtl/>
          <w:lang w:val="fi-FI"/>
        </w:rPr>
        <w:t>لا تنسون, ماهرون, انكم</w:t>
      </w:r>
      <w:r w:rsidR="00F35EA4" w:rsidRPr="000830C1">
        <w:rPr>
          <w:noProof/>
        </w:rPr>
        <w:t xml:space="preserve">). </w:t>
      </w:r>
      <w:r w:rsidR="00484497">
        <w:rPr>
          <w:noProof/>
        </w:rPr>
        <w:t>The phenomenon as Rofiah said (2007: 2) has gender bias bacause it discriminates women and men. Look at the versee of al-Ahzab: 35 below!</w:t>
      </w:r>
    </w:p>
    <w:p w:rsidR="00845643" w:rsidRPr="00845643" w:rsidRDefault="00845643" w:rsidP="00F35EA4">
      <w:pPr>
        <w:spacing w:line="360" w:lineRule="auto"/>
        <w:ind w:firstLine="720"/>
        <w:jc w:val="both"/>
        <w:rPr>
          <w:noProof/>
          <w:lang w:val="id-ID"/>
        </w:rPr>
      </w:pPr>
    </w:p>
    <w:p w:rsidR="00845643" w:rsidRDefault="00845643" w:rsidP="00845643">
      <w:pPr>
        <w:spacing w:line="360" w:lineRule="auto"/>
        <w:ind w:firstLine="720"/>
        <w:jc w:val="right"/>
        <w:rPr>
          <w:noProof/>
          <w:sz w:val="28"/>
          <w:lang w:val="id-ID"/>
        </w:rPr>
      </w:pPr>
      <w:r>
        <w:rPr>
          <w:noProof/>
          <w:sz w:val="28"/>
          <w:szCs w:val="28"/>
          <w:rtl/>
        </w:rPr>
        <w:t>انتين والقانت</w:t>
      </w:r>
      <w:r w:rsidR="000848C4" w:rsidRPr="000848C4">
        <w:rPr>
          <w:noProof/>
          <w:sz w:val="28"/>
          <w:szCs w:val="28"/>
          <w:rtl/>
        </w:rPr>
        <w:t>ن المسلمين والمسلمات والمؤمنين والمؤمنات والق</w:t>
      </w:r>
      <w:r>
        <w:rPr>
          <w:noProof/>
          <w:sz w:val="28"/>
          <w:lang w:val="id-ID"/>
        </w:rPr>
        <w:t xml:space="preserve"> </w:t>
      </w:r>
    </w:p>
    <w:p w:rsidR="000848C4" w:rsidRPr="000848C4" w:rsidRDefault="000848C4" w:rsidP="00845643">
      <w:pPr>
        <w:spacing w:line="360" w:lineRule="auto"/>
        <w:ind w:firstLine="720"/>
        <w:jc w:val="right"/>
        <w:rPr>
          <w:noProof/>
          <w:sz w:val="28"/>
        </w:rPr>
      </w:pPr>
      <w:r w:rsidRPr="000848C4">
        <w:rPr>
          <w:noProof/>
          <w:sz w:val="28"/>
          <w:szCs w:val="28"/>
          <w:rtl/>
        </w:rPr>
        <w:t>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rsidR="00484497" w:rsidRPr="00484497" w:rsidRDefault="00484497" w:rsidP="00556A89">
      <w:pPr>
        <w:ind w:left="360" w:firstLine="360"/>
        <w:jc w:val="both"/>
        <w:rPr>
          <w:noProof/>
        </w:rPr>
      </w:pPr>
    </w:p>
    <w:p w:rsidR="00484497" w:rsidRPr="00484497" w:rsidRDefault="00484497" w:rsidP="00556A89">
      <w:pPr>
        <w:ind w:left="360" w:firstLine="360"/>
        <w:jc w:val="both"/>
        <w:rPr>
          <w:noProof/>
        </w:rPr>
      </w:pPr>
      <w:r w:rsidRPr="00484497">
        <w:rPr>
          <w:noProof/>
        </w:rPr>
        <w:t>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 for them has Allah prepared forgiveness and great reward.</w:t>
      </w:r>
    </w:p>
    <w:p w:rsidR="00556A89" w:rsidRPr="00484497" w:rsidRDefault="00556A89" w:rsidP="00556A89">
      <w:pPr>
        <w:spacing w:line="360" w:lineRule="auto"/>
        <w:ind w:firstLine="720"/>
        <w:jc w:val="both"/>
        <w:rPr>
          <w:noProof/>
        </w:rPr>
      </w:pPr>
    </w:p>
    <w:p w:rsidR="008C578D" w:rsidRPr="002359FF" w:rsidRDefault="009850D0" w:rsidP="008C578D">
      <w:pPr>
        <w:spacing w:before="100" w:beforeAutospacing="1" w:after="100" w:afterAutospacing="1" w:line="360" w:lineRule="auto"/>
        <w:jc w:val="lowKashida"/>
        <w:rPr>
          <w:b/>
          <w:bCs/>
        </w:rPr>
      </w:pPr>
      <w:r>
        <w:rPr>
          <w:b/>
          <w:bCs/>
        </w:rPr>
        <w:t>Conclusion</w:t>
      </w:r>
    </w:p>
    <w:p w:rsidR="007552A6" w:rsidRDefault="002359FF" w:rsidP="00845643">
      <w:pPr>
        <w:spacing w:line="360" w:lineRule="auto"/>
        <w:ind w:firstLine="1077"/>
        <w:jc w:val="both"/>
        <w:rPr>
          <w:lang w:val="id-ID"/>
        </w:rPr>
      </w:pPr>
      <w:r w:rsidRPr="002359FF">
        <w:t xml:space="preserve">Language is </w:t>
      </w:r>
      <w:r w:rsidR="00C35E5A">
        <w:t xml:space="preserve">humankind cultural creation. </w:t>
      </w:r>
      <w:r w:rsidR="00845643">
        <w:rPr>
          <w:lang w:val="id-ID"/>
        </w:rPr>
        <w:t xml:space="preserve">It means that </w:t>
      </w:r>
      <w:r w:rsidR="00845643">
        <w:rPr>
          <w:rStyle w:val="hps"/>
        </w:rPr>
        <w:t>because</w:t>
      </w:r>
      <w:r w:rsidR="00845643">
        <w:t xml:space="preserve"> </w:t>
      </w:r>
      <w:r w:rsidR="00845643">
        <w:rPr>
          <w:rStyle w:val="hps"/>
        </w:rPr>
        <w:t>human beings</w:t>
      </w:r>
      <w:r w:rsidR="00845643">
        <w:t xml:space="preserve"> </w:t>
      </w:r>
      <w:r w:rsidR="00845643">
        <w:rPr>
          <w:rStyle w:val="hps"/>
        </w:rPr>
        <w:t>are creatures</w:t>
      </w:r>
      <w:r w:rsidR="00845643">
        <w:t xml:space="preserve"> </w:t>
      </w:r>
      <w:r w:rsidR="00845643">
        <w:rPr>
          <w:rStyle w:val="hps"/>
        </w:rPr>
        <w:t>of culture</w:t>
      </w:r>
      <w:r w:rsidR="00845643">
        <w:t xml:space="preserve"> </w:t>
      </w:r>
      <w:r w:rsidR="00845643">
        <w:rPr>
          <w:rStyle w:val="hps"/>
          <w:lang w:val="id-ID"/>
        </w:rPr>
        <w:t xml:space="preserve">who are </w:t>
      </w:r>
      <w:r w:rsidR="00845643">
        <w:rPr>
          <w:rStyle w:val="hps"/>
        </w:rPr>
        <w:t>able to develop</w:t>
      </w:r>
      <w:r w:rsidR="00845643">
        <w:t xml:space="preserve"> </w:t>
      </w:r>
      <w:r w:rsidR="00845643">
        <w:rPr>
          <w:rStyle w:val="hps"/>
        </w:rPr>
        <w:t>creative ideas</w:t>
      </w:r>
      <w:r w:rsidR="00845643">
        <w:t xml:space="preserve">, </w:t>
      </w:r>
      <w:r w:rsidR="00845643">
        <w:rPr>
          <w:rStyle w:val="hps"/>
        </w:rPr>
        <w:t>language</w:t>
      </w:r>
      <w:r w:rsidR="00845643">
        <w:t xml:space="preserve"> </w:t>
      </w:r>
      <w:r w:rsidR="00845643">
        <w:rPr>
          <w:rStyle w:val="hps"/>
        </w:rPr>
        <w:t>is part</w:t>
      </w:r>
      <w:r w:rsidR="00845643">
        <w:t xml:space="preserve"> </w:t>
      </w:r>
      <w:r w:rsidR="00845643">
        <w:rPr>
          <w:rStyle w:val="hps"/>
        </w:rPr>
        <w:t>of the</w:t>
      </w:r>
      <w:r w:rsidR="00845643">
        <w:t xml:space="preserve"> </w:t>
      </w:r>
      <w:r w:rsidR="00845643">
        <w:rPr>
          <w:rStyle w:val="hps"/>
        </w:rPr>
        <w:t>culture</w:t>
      </w:r>
      <w:r w:rsidR="00845643">
        <w:t xml:space="preserve"> </w:t>
      </w:r>
      <w:r w:rsidR="00845643">
        <w:rPr>
          <w:rStyle w:val="hps"/>
        </w:rPr>
        <w:t>itself</w:t>
      </w:r>
      <w:r w:rsidR="00845643">
        <w:t xml:space="preserve">. </w:t>
      </w:r>
      <w:r w:rsidR="00845643">
        <w:rPr>
          <w:rStyle w:val="hps"/>
        </w:rPr>
        <w:t>Thus</w:t>
      </w:r>
      <w:r w:rsidR="00845643">
        <w:t xml:space="preserve">, </w:t>
      </w:r>
      <w:r w:rsidR="00845643">
        <w:rPr>
          <w:rStyle w:val="hps"/>
        </w:rPr>
        <w:t>language</w:t>
      </w:r>
      <w:r w:rsidR="00845643">
        <w:t xml:space="preserve"> </w:t>
      </w:r>
      <w:r w:rsidR="00845643">
        <w:rPr>
          <w:rStyle w:val="hps"/>
        </w:rPr>
        <w:t>is the</w:t>
      </w:r>
      <w:r w:rsidR="00845643">
        <w:t xml:space="preserve"> </w:t>
      </w:r>
      <w:r w:rsidR="00845643">
        <w:rPr>
          <w:rStyle w:val="hps"/>
        </w:rPr>
        <w:t>sound of</w:t>
      </w:r>
      <w:r w:rsidR="00845643">
        <w:t xml:space="preserve"> </w:t>
      </w:r>
      <w:r w:rsidR="00845643">
        <w:rPr>
          <w:rStyle w:val="hps"/>
        </w:rPr>
        <w:t>a systematic</w:t>
      </w:r>
      <w:r w:rsidR="00845643">
        <w:t xml:space="preserve"> </w:t>
      </w:r>
      <w:r w:rsidR="00845643">
        <w:rPr>
          <w:rStyle w:val="hps"/>
        </w:rPr>
        <w:t>activity</w:t>
      </w:r>
      <w:r w:rsidR="00845643">
        <w:t xml:space="preserve"> </w:t>
      </w:r>
      <w:r w:rsidR="00845643">
        <w:rPr>
          <w:rStyle w:val="hps"/>
        </w:rPr>
        <w:t>habits</w:t>
      </w:r>
      <w:r w:rsidR="00845643">
        <w:t xml:space="preserve"> </w:t>
      </w:r>
      <w:r w:rsidR="00845643">
        <w:rPr>
          <w:rStyle w:val="hps"/>
        </w:rPr>
        <w:t>acquired</w:t>
      </w:r>
      <w:r w:rsidR="00845643">
        <w:t xml:space="preserve"> </w:t>
      </w:r>
      <w:r w:rsidR="00845643">
        <w:rPr>
          <w:rStyle w:val="hps"/>
        </w:rPr>
        <w:t>someone</w:t>
      </w:r>
      <w:r w:rsidR="00845643">
        <w:rPr>
          <w:lang w:val="id-ID"/>
        </w:rPr>
        <w:t xml:space="preserve"> </w:t>
      </w:r>
      <w:r w:rsidR="00845643">
        <w:rPr>
          <w:rStyle w:val="hps"/>
        </w:rPr>
        <w:t>who</w:t>
      </w:r>
      <w:r w:rsidR="00845643">
        <w:t xml:space="preserve"> </w:t>
      </w:r>
      <w:r w:rsidR="00845643">
        <w:rPr>
          <w:rStyle w:val="hps"/>
        </w:rPr>
        <w:t>represents</w:t>
      </w:r>
      <w:r w:rsidR="00845643">
        <w:t xml:space="preserve"> </w:t>
      </w:r>
      <w:r w:rsidR="00845643">
        <w:rPr>
          <w:rStyle w:val="hps"/>
        </w:rPr>
        <w:t>the meaning</w:t>
      </w:r>
      <w:r w:rsidR="00845643">
        <w:t xml:space="preserve"> </w:t>
      </w:r>
      <w:r w:rsidR="00845643">
        <w:rPr>
          <w:rStyle w:val="hps"/>
        </w:rPr>
        <w:t>derived</w:t>
      </w:r>
      <w:r w:rsidR="00845643">
        <w:t xml:space="preserve"> </w:t>
      </w:r>
      <w:r w:rsidR="00845643">
        <w:rPr>
          <w:rStyle w:val="hps"/>
        </w:rPr>
        <w:t>from</w:t>
      </w:r>
      <w:r w:rsidR="00845643">
        <w:t xml:space="preserve"> </w:t>
      </w:r>
      <w:r w:rsidR="00845643">
        <w:rPr>
          <w:rStyle w:val="hps"/>
        </w:rPr>
        <w:t>human experience</w:t>
      </w:r>
      <w:r w:rsidR="00845643">
        <w:t>.</w:t>
      </w:r>
      <w:r w:rsidR="00EB669D">
        <w:t xml:space="preserve"> </w:t>
      </w:r>
      <w:r w:rsidR="00845643">
        <w:rPr>
          <w:rStyle w:val="hps"/>
        </w:rPr>
        <w:t>As</w:t>
      </w:r>
      <w:r w:rsidR="00845643">
        <w:t xml:space="preserve"> </w:t>
      </w:r>
      <w:r w:rsidR="00845643">
        <w:rPr>
          <w:rStyle w:val="hps"/>
        </w:rPr>
        <w:t>part</w:t>
      </w:r>
      <w:r w:rsidR="00845643">
        <w:t xml:space="preserve"> </w:t>
      </w:r>
      <w:r w:rsidR="00845643">
        <w:rPr>
          <w:rStyle w:val="hps"/>
        </w:rPr>
        <w:t>of the</w:t>
      </w:r>
      <w:r w:rsidR="00845643">
        <w:t xml:space="preserve"> </w:t>
      </w:r>
      <w:r w:rsidR="00845643">
        <w:rPr>
          <w:rStyle w:val="hps"/>
        </w:rPr>
        <w:t>culture</w:t>
      </w:r>
      <w:r w:rsidR="00845643">
        <w:t xml:space="preserve">, </w:t>
      </w:r>
      <w:r w:rsidR="00845643">
        <w:rPr>
          <w:rStyle w:val="hps"/>
        </w:rPr>
        <w:t>the language</w:t>
      </w:r>
      <w:r w:rsidR="00845643">
        <w:t xml:space="preserve"> </w:t>
      </w:r>
      <w:r w:rsidR="00845643">
        <w:rPr>
          <w:rStyle w:val="hps"/>
        </w:rPr>
        <w:t>is dynamic</w:t>
      </w:r>
      <w:r w:rsidR="00845643">
        <w:rPr>
          <w:lang w:val="id-ID"/>
        </w:rPr>
        <w:t>.</w:t>
      </w:r>
      <w:r w:rsidR="00845643">
        <w:t xml:space="preserve"> </w:t>
      </w:r>
      <w:r w:rsidR="00845643">
        <w:rPr>
          <w:rStyle w:val="hps"/>
          <w:lang w:val="id-ID"/>
        </w:rPr>
        <w:t xml:space="preserve">It has </w:t>
      </w:r>
      <w:r w:rsidR="00845643">
        <w:t xml:space="preserve"> </w:t>
      </w:r>
      <w:r w:rsidR="00845643">
        <w:rPr>
          <w:rStyle w:val="hps"/>
        </w:rPr>
        <w:t>productive</w:t>
      </w:r>
      <w:r w:rsidR="00845643">
        <w:t xml:space="preserve"> </w:t>
      </w:r>
      <w:r w:rsidR="00845643">
        <w:rPr>
          <w:rStyle w:val="hps"/>
        </w:rPr>
        <w:t>potential</w:t>
      </w:r>
      <w:r w:rsidR="00845643">
        <w:t xml:space="preserve"> </w:t>
      </w:r>
      <w:r w:rsidR="00845643">
        <w:rPr>
          <w:rStyle w:val="hps"/>
        </w:rPr>
        <w:t>to be developed</w:t>
      </w:r>
      <w:r w:rsidR="00845643">
        <w:t xml:space="preserve">. </w:t>
      </w:r>
      <w:r w:rsidR="00845643">
        <w:rPr>
          <w:rStyle w:val="hps"/>
        </w:rPr>
        <w:t>The phenomenon of</w:t>
      </w:r>
      <w:r w:rsidR="00845643">
        <w:t xml:space="preserve"> </w:t>
      </w:r>
      <w:r w:rsidR="00845643">
        <w:rPr>
          <w:rStyle w:val="hps"/>
        </w:rPr>
        <w:t>gender bias</w:t>
      </w:r>
      <w:r w:rsidR="00845643">
        <w:t xml:space="preserve"> </w:t>
      </w:r>
      <w:r w:rsidR="00845643">
        <w:rPr>
          <w:rStyle w:val="hps"/>
        </w:rPr>
        <w:t>that</w:t>
      </w:r>
      <w:r w:rsidR="00845643">
        <w:t xml:space="preserve"> </w:t>
      </w:r>
      <w:r w:rsidR="00845643">
        <w:rPr>
          <w:rStyle w:val="hps"/>
        </w:rPr>
        <w:t>arises</w:t>
      </w:r>
      <w:r w:rsidR="00845643">
        <w:t xml:space="preserve"> </w:t>
      </w:r>
      <w:r w:rsidR="00845643">
        <w:rPr>
          <w:rStyle w:val="hps"/>
        </w:rPr>
        <w:t>in the analysis of</w:t>
      </w:r>
      <w:r w:rsidR="00845643">
        <w:t xml:space="preserve"> </w:t>
      </w:r>
      <w:r w:rsidR="00845643">
        <w:rPr>
          <w:rStyle w:val="hps"/>
        </w:rPr>
        <w:t>the three</w:t>
      </w:r>
      <w:r w:rsidR="00845643">
        <w:t xml:space="preserve"> </w:t>
      </w:r>
      <w:r w:rsidR="00845643">
        <w:rPr>
          <w:rStyle w:val="hps"/>
        </w:rPr>
        <w:t>languages</w:t>
      </w:r>
      <w:r w:rsidR="007552A6">
        <w:rPr>
          <w:rStyle w:val="hps"/>
          <w:lang w:val="id-ID"/>
        </w:rPr>
        <w:t>;</w:t>
      </w:r>
      <w:r w:rsidR="00845643">
        <w:t xml:space="preserve"> </w:t>
      </w:r>
      <w:r w:rsidR="00845643">
        <w:rPr>
          <w:rStyle w:val="hps"/>
        </w:rPr>
        <w:t>Arabic</w:t>
      </w:r>
      <w:r w:rsidR="00845643">
        <w:t xml:space="preserve">, </w:t>
      </w:r>
      <w:r w:rsidR="00845643">
        <w:rPr>
          <w:rStyle w:val="hps"/>
        </w:rPr>
        <w:t>English</w:t>
      </w:r>
      <w:r w:rsidR="00845643">
        <w:t xml:space="preserve">, </w:t>
      </w:r>
      <w:r w:rsidR="00845643">
        <w:rPr>
          <w:rStyle w:val="hps"/>
        </w:rPr>
        <w:t>and</w:t>
      </w:r>
      <w:r w:rsidR="00845643">
        <w:t xml:space="preserve"> </w:t>
      </w:r>
      <w:r w:rsidR="007552A6">
        <w:rPr>
          <w:lang w:val="id-ID"/>
        </w:rPr>
        <w:t xml:space="preserve">bahasa </w:t>
      </w:r>
      <w:smartTag w:uri="urn:schemas-microsoft-com:office:smarttags" w:element="country-region">
        <w:smartTag w:uri="urn:schemas-microsoft-com:office:smarttags" w:element="place">
          <w:r w:rsidR="00845643">
            <w:rPr>
              <w:rStyle w:val="hps"/>
            </w:rPr>
            <w:t>Indonesia</w:t>
          </w:r>
        </w:smartTag>
      </w:smartTag>
      <w:r w:rsidR="00845643">
        <w:rPr>
          <w:rStyle w:val="hps"/>
        </w:rPr>
        <w:t xml:space="preserve"> is a</w:t>
      </w:r>
      <w:r w:rsidR="00845643">
        <w:t xml:space="preserve"> </w:t>
      </w:r>
      <w:r w:rsidR="00845643">
        <w:rPr>
          <w:rStyle w:val="hps"/>
        </w:rPr>
        <w:t>cultural</w:t>
      </w:r>
      <w:r w:rsidR="00845643">
        <w:t xml:space="preserve"> </w:t>
      </w:r>
      <w:r w:rsidR="00845643">
        <w:rPr>
          <w:rStyle w:val="hps"/>
        </w:rPr>
        <w:t>product</w:t>
      </w:r>
      <w:r w:rsidR="00845643">
        <w:t xml:space="preserve"> </w:t>
      </w:r>
      <w:r w:rsidR="00845643">
        <w:rPr>
          <w:rStyle w:val="hps"/>
        </w:rPr>
        <w:t>that results from</w:t>
      </w:r>
      <w:r w:rsidR="00845643">
        <w:t xml:space="preserve"> </w:t>
      </w:r>
      <w:r w:rsidR="00845643">
        <w:rPr>
          <w:rStyle w:val="hps"/>
        </w:rPr>
        <w:t>the history</w:t>
      </w:r>
      <w:r w:rsidR="00845643">
        <w:t xml:space="preserve"> </w:t>
      </w:r>
      <w:r w:rsidR="00845643">
        <w:rPr>
          <w:rStyle w:val="hps"/>
        </w:rPr>
        <w:t>of human</w:t>
      </w:r>
      <w:r w:rsidR="00845643">
        <w:t xml:space="preserve"> </w:t>
      </w:r>
      <w:r w:rsidR="00845643">
        <w:rPr>
          <w:rStyle w:val="hps"/>
        </w:rPr>
        <w:t>culture</w:t>
      </w:r>
      <w:r w:rsidR="00845643">
        <w:t xml:space="preserve">. </w:t>
      </w:r>
      <w:r w:rsidR="00845643">
        <w:rPr>
          <w:rStyle w:val="hps"/>
        </w:rPr>
        <w:t>This phenomenon</w:t>
      </w:r>
      <w:r w:rsidR="00845643">
        <w:t xml:space="preserve">, </w:t>
      </w:r>
      <w:r w:rsidR="00845643">
        <w:rPr>
          <w:rStyle w:val="hps"/>
        </w:rPr>
        <w:t xml:space="preserve">if </w:t>
      </w:r>
      <w:r w:rsidR="007552A6">
        <w:rPr>
          <w:rStyle w:val="hps"/>
          <w:lang w:val="id-ID"/>
        </w:rPr>
        <w:t xml:space="preserve">it is </w:t>
      </w:r>
      <w:r w:rsidR="00845643">
        <w:rPr>
          <w:rStyle w:val="hps"/>
        </w:rPr>
        <w:t>possible</w:t>
      </w:r>
      <w:r w:rsidR="00845643">
        <w:t xml:space="preserve">, </w:t>
      </w:r>
      <w:r w:rsidR="00845643">
        <w:rPr>
          <w:rStyle w:val="hps"/>
        </w:rPr>
        <w:t>of course,</w:t>
      </w:r>
      <w:r w:rsidR="00845643">
        <w:t xml:space="preserve"> </w:t>
      </w:r>
      <w:r w:rsidR="00845643">
        <w:rPr>
          <w:rStyle w:val="hps"/>
        </w:rPr>
        <w:t>can</w:t>
      </w:r>
      <w:r w:rsidR="00845643">
        <w:t xml:space="preserve"> </w:t>
      </w:r>
      <w:r w:rsidR="00845643">
        <w:rPr>
          <w:rStyle w:val="hps"/>
        </w:rPr>
        <w:t>develop into</w:t>
      </w:r>
      <w:r w:rsidR="00845643">
        <w:t xml:space="preserve"> </w:t>
      </w:r>
      <w:r w:rsidR="00845643">
        <w:rPr>
          <w:rStyle w:val="hps"/>
        </w:rPr>
        <w:t xml:space="preserve">a </w:t>
      </w:r>
      <w:r w:rsidR="007552A6">
        <w:t>neutral</w:t>
      </w:r>
      <w:r w:rsidR="007552A6">
        <w:rPr>
          <w:rStyle w:val="hps"/>
        </w:rPr>
        <w:t xml:space="preserve"> </w:t>
      </w:r>
      <w:r w:rsidR="00845643">
        <w:rPr>
          <w:rStyle w:val="hps"/>
        </w:rPr>
        <w:t>language</w:t>
      </w:r>
      <w:r w:rsidR="00845643">
        <w:t>;</w:t>
      </w:r>
      <w:r w:rsidR="007552A6">
        <w:rPr>
          <w:lang w:val="id-ID"/>
        </w:rPr>
        <w:t xml:space="preserve"> the</w:t>
      </w:r>
      <w:r w:rsidR="00845643">
        <w:t xml:space="preserve"> </w:t>
      </w:r>
      <w:r w:rsidR="007552A6">
        <w:rPr>
          <w:rStyle w:val="hps"/>
        </w:rPr>
        <w:t>language</w:t>
      </w:r>
      <w:r w:rsidR="00845643">
        <w:rPr>
          <w:rStyle w:val="hps"/>
        </w:rPr>
        <w:t xml:space="preserve"> that use</w:t>
      </w:r>
      <w:r w:rsidR="007552A6">
        <w:rPr>
          <w:rStyle w:val="hps"/>
          <w:lang w:val="id-ID"/>
        </w:rPr>
        <w:t>s</w:t>
      </w:r>
      <w:r w:rsidR="00845643">
        <w:t xml:space="preserve"> </w:t>
      </w:r>
      <w:r w:rsidR="00845643">
        <w:rPr>
          <w:rStyle w:val="hps"/>
        </w:rPr>
        <w:t>multiple</w:t>
      </w:r>
      <w:r w:rsidR="00845643">
        <w:t xml:space="preserve"> </w:t>
      </w:r>
      <w:r w:rsidR="00845643">
        <w:rPr>
          <w:rStyle w:val="hps"/>
        </w:rPr>
        <w:t>terms</w:t>
      </w:r>
      <w:r w:rsidR="00845643">
        <w:t xml:space="preserve">, </w:t>
      </w:r>
      <w:r w:rsidR="00845643">
        <w:rPr>
          <w:rStyle w:val="hps"/>
        </w:rPr>
        <w:t>words</w:t>
      </w:r>
      <w:r w:rsidR="00845643">
        <w:t xml:space="preserve">, </w:t>
      </w:r>
      <w:r w:rsidR="00845643">
        <w:rPr>
          <w:rStyle w:val="hps"/>
        </w:rPr>
        <w:t>or</w:t>
      </w:r>
      <w:r w:rsidR="00845643">
        <w:t xml:space="preserve"> </w:t>
      </w:r>
      <w:r w:rsidR="00845643">
        <w:rPr>
          <w:rStyle w:val="hps"/>
        </w:rPr>
        <w:t>the meaning of</w:t>
      </w:r>
      <w:r w:rsidR="00845643">
        <w:t xml:space="preserve"> </w:t>
      </w:r>
      <w:r w:rsidR="00845643">
        <w:rPr>
          <w:rStyle w:val="hps"/>
        </w:rPr>
        <w:t>the</w:t>
      </w:r>
      <w:r w:rsidR="00845643">
        <w:t xml:space="preserve"> </w:t>
      </w:r>
      <w:r w:rsidR="00845643">
        <w:rPr>
          <w:rStyle w:val="hps"/>
        </w:rPr>
        <w:t>egalitarian</w:t>
      </w:r>
      <w:r w:rsidR="00845643">
        <w:t xml:space="preserve"> </w:t>
      </w:r>
      <w:r w:rsidR="00845643">
        <w:rPr>
          <w:rStyle w:val="hps"/>
        </w:rPr>
        <w:t>and equal</w:t>
      </w:r>
      <w:r w:rsidR="00845643">
        <w:t xml:space="preserve"> </w:t>
      </w:r>
      <w:r w:rsidR="00845643">
        <w:rPr>
          <w:rStyle w:val="hps"/>
        </w:rPr>
        <w:t>between</w:t>
      </w:r>
      <w:r w:rsidR="00845643">
        <w:t xml:space="preserve"> </w:t>
      </w:r>
      <w:r w:rsidR="00845643">
        <w:rPr>
          <w:rStyle w:val="hps"/>
        </w:rPr>
        <w:t>men and women</w:t>
      </w:r>
      <w:r w:rsidR="00845643">
        <w:t>.</w:t>
      </w:r>
    </w:p>
    <w:p w:rsidR="00845643" w:rsidRDefault="00EB669D" w:rsidP="00EB669D">
      <w:pPr>
        <w:spacing w:line="360" w:lineRule="auto"/>
        <w:ind w:firstLine="1077"/>
        <w:jc w:val="both"/>
        <w:rPr>
          <w:lang w:val="id-ID"/>
        </w:rPr>
      </w:pPr>
      <w:r>
        <w:rPr>
          <w:rStyle w:val="hps"/>
        </w:rPr>
        <w:t>T</w:t>
      </w:r>
      <w:r w:rsidR="007552A6">
        <w:rPr>
          <w:lang w:val="id-ID"/>
        </w:rPr>
        <w:t xml:space="preserve">he language </w:t>
      </w:r>
      <w:r>
        <w:rPr>
          <w:lang w:val="id-ID"/>
        </w:rPr>
        <w:t xml:space="preserve">recently </w:t>
      </w:r>
      <w:r w:rsidR="007552A6">
        <w:rPr>
          <w:lang w:val="id-ID"/>
        </w:rPr>
        <w:t xml:space="preserve">has been </w:t>
      </w:r>
      <w:r w:rsidR="00845643">
        <w:rPr>
          <w:rStyle w:val="hps"/>
        </w:rPr>
        <w:t>considered</w:t>
      </w:r>
      <w:r w:rsidR="00845643">
        <w:t xml:space="preserve"> </w:t>
      </w:r>
      <w:r w:rsidR="007552A6">
        <w:rPr>
          <w:rStyle w:val="hps"/>
          <w:lang w:val="id-ID"/>
        </w:rPr>
        <w:t xml:space="preserve">as </w:t>
      </w:r>
      <w:r w:rsidR="007552A6">
        <w:rPr>
          <w:rStyle w:val="hps"/>
        </w:rPr>
        <w:t>tendentious</w:t>
      </w:r>
      <w:r w:rsidR="007552A6">
        <w:rPr>
          <w:rStyle w:val="hps"/>
          <w:lang w:val="id-ID"/>
        </w:rPr>
        <w:t xml:space="preserve"> instrument to</w:t>
      </w:r>
      <w:r w:rsidR="00845643">
        <w:t xml:space="preserve"> </w:t>
      </w:r>
      <w:r w:rsidR="00845643">
        <w:rPr>
          <w:rStyle w:val="hps"/>
        </w:rPr>
        <w:t>men</w:t>
      </w:r>
      <w:r w:rsidR="00845643">
        <w:t xml:space="preserve">. </w:t>
      </w:r>
      <w:r w:rsidR="00845643">
        <w:rPr>
          <w:rStyle w:val="hps"/>
        </w:rPr>
        <w:t>In fact</w:t>
      </w:r>
      <w:r w:rsidR="00845643">
        <w:t xml:space="preserve">, </w:t>
      </w:r>
      <w:r w:rsidR="00845643">
        <w:rPr>
          <w:rStyle w:val="hps"/>
        </w:rPr>
        <w:t>the language</w:t>
      </w:r>
      <w:r w:rsidR="00845643">
        <w:t xml:space="preserve"> </w:t>
      </w:r>
      <w:r w:rsidR="007552A6">
        <w:rPr>
          <w:rStyle w:val="hps"/>
          <w:lang w:val="id-ID"/>
        </w:rPr>
        <w:t>does not have</w:t>
      </w:r>
      <w:r w:rsidR="00845643">
        <w:t xml:space="preserve"> </w:t>
      </w:r>
      <w:r w:rsidR="00845643">
        <w:rPr>
          <w:rStyle w:val="hps"/>
        </w:rPr>
        <w:t>sex</w:t>
      </w:r>
      <w:r w:rsidR="00845643">
        <w:t xml:space="preserve">. </w:t>
      </w:r>
      <w:r w:rsidR="00845643">
        <w:rPr>
          <w:rStyle w:val="hps"/>
        </w:rPr>
        <w:t>Because</w:t>
      </w:r>
      <w:r w:rsidR="00845643">
        <w:t xml:space="preserve"> </w:t>
      </w:r>
      <w:r w:rsidR="00845643">
        <w:rPr>
          <w:rStyle w:val="hps"/>
        </w:rPr>
        <w:t>language</w:t>
      </w:r>
      <w:r w:rsidR="00845643">
        <w:t xml:space="preserve"> </w:t>
      </w:r>
      <w:r w:rsidR="00845643">
        <w:rPr>
          <w:rStyle w:val="hps"/>
        </w:rPr>
        <w:t>embodies</w:t>
      </w:r>
      <w:r w:rsidR="00845643">
        <w:t xml:space="preserve"> </w:t>
      </w:r>
      <w:r w:rsidR="00845643">
        <w:rPr>
          <w:rStyle w:val="hps"/>
        </w:rPr>
        <w:t>the reality of</w:t>
      </w:r>
      <w:r w:rsidR="00845643">
        <w:t xml:space="preserve"> </w:t>
      </w:r>
      <w:r w:rsidR="00845643">
        <w:rPr>
          <w:rStyle w:val="hps"/>
        </w:rPr>
        <w:t>the people</w:t>
      </w:r>
      <w:r w:rsidR="00845643">
        <w:t xml:space="preserve">, </w:t>
      </w:r>
      <w:r w:rsidR="00845643">
        <w:rPr>
          <w:rStyle w:val="hps"/>
        </w:rPr>
        <w:t>the language</w:t>
      </w:r>
      <w:r w:rsidR="00845643">
        <w:t xml:space="preserve"> </w:t>
      </w:r>
      <w:r w:rsidR="00845643">
        <w:rPr>
          <w:rStyle w:val="hps"/>
        </w:rPr>
        <w:t xml:space="preserve">is </w:t>
      </w:r>
      <w:r w:rsidR="007552A6">
        <w:rPr>
          <w:rStyle w:val="hps"/>
          <w:lang w:val="id-ID"/>
        </w:rPr>
        <w:t>o</w:t>
      </w:r>
      <w:r w:rsidR="00845643">
        <w:rPr>
          <w:rStyle w:val="hps"/>
        </w:rPr>
        <w:t>n man</w:t>
      </w:r>
      <w:r w:rsidR="007552A6">
        <w:rPr>
          <w:rStyle w:val="hps"/>
          <w:lang w:val="id-ID"/>
        </w:rPr>
        <w:t xml:space="preserve"> hand</w:t>
      </w:r>
      <w:r w:rsidR="00D13153">
        <w:rPr>
          <w:lang w:val="id-ID"/>
        </w:rPr>
        <w:t>; a</w:t>
      </w:r>
      <w:r w:rsidR="00845643">
        <w:rPr>
          <w:rStyle w:val="hps"/>
        </w:rPr>
        <w:t xml:space="preserve">s if </w:t>
      </w:r>
      <w:r>
        <w:rPr>
          <w:rStyle w:val="hps"/>
        </w:rPr>
        <w:t xml:space="preserve">language </w:t>
      </w:r>
      <w:r>
        <w:rPr>
          <w:rStyle w:val="hps"/>
          <w:lang w:val="id-ID"/>
        </w:rPr>
        <w:t>was</w:t>
      </w:r>
      <w:r w:rsidR="00D13153">
        <w:rPr>
          <w:rStyle w:val="hps"/>
          <w:lang w:val="id-ID"/>
        </w:rPr>
        <w:t xml:space="preserve"> </w:t>
      </w:r>
      <w:r w:rsidR="00845643">
        <w:rPr>
          <w:rStyle w:val="hps"/>
        </w:rPr>
        <w:t>male</w:t>
      </w:r>
      <w:r w:rsidR="00845643">
        <w:t xml:space="preserve">. </w:t>
      </w:r>
      <w:r w:rsidR="00845643">
        <w:rPr>
          <w:rStyle w:val="hps"/>
        </w:rPr>
        <w:t>Three</w:t>
      </w:r>
      <w:r w:rsidR="00845643">
        <w:t xml:space="preserve"> </w:t>
      </w:r>
      <w:r w:rsidR="00845643">
        <w:rPr>
          <w:rStyle w:val="hps"/>
        </w:rPr>
        <w:t>speakers of</w:t>
      </w:r>
      <w:r w:rsidR="00845643">
        <w:t xml:space="preserve"> </w:t>
      </w:r>
      <w:r w:rsidR="00845643">
        <w:rPr>
          <w:rStyle w:val="hps"/>
        </w:rPr>
        <w:t>the language</w:t>
      </w:r>
      <w:r w:rsidR="00845643">
        <w:t xml:space="preserve"> </w:t>
      </w:r>
      <w:r w:rsidR="00845643">
        <w:rPr>
          <w:rStyle w:val="hps"/>
        </w:rPr>
        <w:t>communities</w:t>
      </w:r>
      <w:r w:rsidR="00D13153">
        <w:rPr>
          <w:rStyle w:val="hps"/>
          <w:lang w:val="id-ID"/>
        </w:rPr>
        <w:t xml:space="preserve"> as I described on this paper</w:t>
      </w:r>
      <w:r w:rsidR="00845643">
        <w:t xml:space="preserve">; </w:t>
      </w:r>
      <w:r w:rsidR="00845643">
        <w:rPr>
          <w:rStyle w:val="hps"/>
        </w:rPr>
        <w:t>Arabic</w:t>
      </w:r>
      <w:r w:rsidR="00845643">
        <w:t xml:space="preserve">, </w:t>
      </w:r>
      <w:r w:rsidR="00845643">
        <w:rPr>
          <w:rStyle w:val="hps"/>
        </w:rPr>
        <w:t>English</w:t>
      </w:r>
      <w:r w:rsidR="00845643">
        <w:t xml:space="preserve">, </w:t>
      </w:r>
      <w:r w:rsidR="00845643">
        <w:rPr>
          <w:rStyle w:val="hps"/>
        </w:rPr>
        <w:t>and</w:t>
      </w:r>
      <w:r w:rsidR="00845643">
        <w:t xml:space="preserve"> </w:t>
      </w:r>
      <w:r>
        <w:rPr>
          <w:lang w:val="id-ID"/>
        </w:rPr>
        <w:t>B</w:t>
      </w:r>
      <w:r w:rsidR="00D13153">
        <w:rPr>
          <w:lang w:val="id-ID"/>
        </w:rPr>
        <w:t xml:space="preserve">ahasa </w:t>
      </w:r>
      <w:r w:rsidR="00845643">
        <w:rPr>
          <w:rStyle w:val="hps"/>
        </w:rPr>
        <w:t>Indonesia</w:t>
      </w:r>
      <w:r w:rsidR="00845643">
        <w:t xml:space="preserve">, </w:t>
      </w:r>
      <w:r w:rsidR="00845643">
        <w:rPr>
          <w:rStyle w:val="hps"/>
        </w:rPr>
        <w:t>put</w:t>
      </w:r>
      <w:r w:rsidR="00845643">
        <w:t xml:space="preserve"> </w:t>
      </w:r>
      <w:r w:rsidR="00845643">
        <w:rPr>
          <w:rStyle w:val="hps"/>
        </w:rPr>
        <w:t>a man</w:t>
      </w:r>
      <w:r w:rsidR="00845643">
        <w:t xml:space="preserve"> </w:t>
      </w:r>
      <w:r w:rsidR="00845643">
        <w:rPr>
          <w:rStyle w:val="hps"/>
        </w:rPr>
        <w:t>on</w:t>
      </w:r>
      <w:r w:rsidR="00845643">
        <w:t xml:space="preserve"> </w:t>
      </w:r>
      <w:r w:rsidR="00845643">
        <w:rPr>
          <w:rStyle w:val="hps"/>
        </w:rPr>
        <w:t>a higher</w:t>
      </w:r>
      <w:r w:rsidR="00845643">
        <w:t xml:space="preserve"> </w:t>
      </w:r>
      <w:r w:rsidR="00845643">
        <w:rPr>
          <w:rStyle w:val="hps"/>
        </w:rPr>
        <w:t>level</w:t>
      </w:r>
      <w:r w:rsidR="00845643">
        <w:t xml:space="preserve"> </w:t>
      </w:r>
      <w:r w:rsidR="00845643">
        <w:rPr>
          <w:rStyle w:val="hps"/>
        </w:rPr>
        <w:t>above the</w:t>
      </w:r>
      <w:r w:rsidR="00845643">
        <w:t xml:space="preserve"> </w:t>
      </w:r>
      <w:r w:rsidR="00845643">
        <w:rPr>
          <w:rStyle w:val="hps"/>
        </w:rPr>
        <w:t>woman</w:t>
      </w:r>
      <w:r w:rsidR="00845643">
        <w:t>.</w:t>
      </w:r>
      <w:r w:rsidR="00D13153">
        <w:rPr>
          <w:lang w:val="id-ID"/>
        </w:rPr>
        <w:t xml:space="preserve"> </w:t>
      </w:r>
      <w:r w:rsidR="00D13153">
        <w:rPr>
          <w:rStyle w:val="hps"/>
          <w:lang w:val="id-ID"/>
        </w:rPr>
        <w:t xml:space="preserve">Some </w:t>
      </w:r>
      <w:r w:rsidR="00845643">
        <w:rPr>
          <w:rStyle w:val="hps"/>
        </w:rPr>
        <w:t>solutions</w:t>
      </w:r>
      <w:r w:rsidR="00845643">
        <w:t xml:space="preserve"> </w:t>
      </w:r>
      <w:r w:rsidR="00845643">
        <w:rPr>
          <w:rStyle w:val="hps"/>
        </w:rPr>
        <w:t>to</w:t>
      </w:r>
      <w:r w:rsidR="00845643">
        <w:t xml:space="preserve"> </w:t>
      </w:r>
      <w:r w:rsidR="00845643">
        <w:rPr>
          <w:rStyle w:val="hps"/>
        </w:rPr>
        <w:t>solve</w:t>
      </w:r>
      <w:r w:rsidR="00845643">
        <w:t xml:space="preserve"> </w:t>
      </w:r>
      <w:r w:rsidR="00845643">
        <w:rPr>
          <w:rStyle w:val="hps"/>
        </w:rPr>
        <w:t>the problem</w:t>
      </w:r>
      <w:r w:rsidR="00845643">
        <w:t xml:space="preserve"> </w:t>
      </w:r>
      <w:r w:rsidR="00845643">
        <w:rPr>
          <w:rStyle w:val="hps"/>
        </w:rPr>
        <w:t>of gender</w:t>
      </w:r>
      <w:r w:rsidR="00845643">
        <w:t xml:space="preserve"> </w:t>
      </w:r>
      <w:r w:rsidR="00845643">
        <w:rPr>
          <w:rStyle w:val="hps"/>
        </w:rPr>
        <w:t>bias</w:t>
      </w:r>
      <w:r w:rsidR="00845643">
        <w:t xml:space="preserve"> </w:t>
      </w:r>
      <w:r w:rsidR="00845643">
        <w:rPr>
          <w:rStyle w:val="hps"/>
        </w:rPr>
        <w:t>in</w:t>
      </w:r>
      <w:r w:rsidR="00845643">
        <w:t xml:space="preserve"> </w:t>
      </w:r>
      <w:r w:rsidR="00845643">
        <w:rPr>
          <w:rStyle w:val="hps"/>
        </w:rPr>
        <w:t>some</w:t>
      </w:r>
      <w:r w:rsidR="00845643">
        <w:t xml:space="preserve"> </w:t>
      </w:r>
      <w:r w:rsidR="00845643">
        <w:rPr>
          <w:rStyle w:val="hps"/>
        </w:rPr>
        <w:t>languages</w:t>
      </w:r>
      <w:r w:rsidR="00845643">
        <w:t xml:space="preserve"> </w:t>
      </w:r>
      <w:r w:rsidR="00845643">
        <w:rPr>
          <w:rStyle w:val="hps"/>
        </w:rPr>
        <w:t xml:space="preserve">has </w:t>
      </w:r>
      <w:r w:rsidR="00845643">
        <w:rPr>
          <w:rStyle w:val="hps"/>
        </w:rPr>
        <w:lastRenderedPageBreak/>
        <w:t>been</w:t>
      </w:r>
      <w:r w:rsidR="00845643">
        <w:t xml:space="preserve"> </w:t>
      </w:r>
      <w:r w:rsidR="00845643">
        <w:rPr>
          <w:rStyle w:val="hps"/>
        </w:rPr>
        <w:t>done</w:t>
      </w:r>
      <w:r w:rsidR="00845643">
        <w:t xml:space="preserve">. </w:t>
      </w:r>
      <w:r w:rsidR="00845643">
        <w:rPr>
          <w:rStyle w:val="hps"/>
        </w:rPr>
        <w:t>English</w:t>
      </w:r>
      <w:r w:rsidR="00845643">
        <w:t xml:space="preserve">, </w:t>
      </w:r>
      <w:r w:rsidR="00845643">
        <w:rPr>
          <w:rStyle w:val="hps"/>
        </w:rPr>
        <w:t xml:space="preserve">for </w:t>
      </w:r>
      <w:r w:rsidR="00D13153">
        <w:rPr>
          <w:rStyle w:val="hps"/>
          <w:lang w:val="id-ID"/>
        </w:rPr>
        <w:t>instance</w:t>
      </w:r>
      <w:r w:rsidR="00845643">
        <w:t xml:space="preserve">, </w:t>
      </w:r>
      <w:r w:rsidR="00845643">
        <w:rPr>
          <w:rStyle w:val="hps"/>
        </w:rPr>
        <w:t>uses</w:t>
      </w:r>
      <w:r w:rsidR="00845643">
        <w:t xml:space="preserve"> </w:t>
      </w:r>
      <w:r w:rsidR="00845643">
        <w:rPr>
          <w:rStyle w:val="hps"/>
        </w:rPr>
        <w:t>the term</w:t>
      </w:r>
      <w:r w:rsidR="00845643">
        <w:t xml:space="preserve"> </w:t>
      </w:r>
      <w:r w:rsidR="00D13153" w:rsidRPr="00D13153">
        <w:rPr>
          <w:rStyle w:val="hps"/>
          <w:b/>
        </w:rPr>
        <w:t>chairperson</w:t>
      </w:r>
      <w:r w:rsidR="00D13153">
        <w:rPr>
          <w:lang w:val="id-ID"/>
        </w:rPr>
        <w:t xml:space="preserve"> (dooes not use </w:t>
      </w:r>
      <w:r w:rsidR="00845643" w:rsidRPr="00D13153">
        <w:rPr>
          <w:rStyle w:val="hps"/>
          <w:b/>
        </w:rPr>
        <w:t>chairman</w:t>
      </w:r>
      <w:r w:rsidR="00D13153">
        <w:rPr>
          <w:rStyle w:val="hps"/>
          <w:lang w:val="id-ID"/>
        </w:rPr>
        <w:t>)</w:t>
      </w:r>
      <w:r w:rsidR="00845643">
        <w:rPr>
          <w:rStyle w:val="hps"/>
        </w:rPr>
        <w:t xml:space="preserve"> </w:t>
      </w:r>
      <w:r w:rsidR="00D13153">
        <w:rPr>
          <w:rStyle w:val="hps"/>
          <w:lang w:val="id-ID"/>
        </w:rPr>
        <w:t xml:space="preserve">to mention </w:t>
      </w:r>
      <w:r w:rsidR="00845643">
        <w:rPr>
          <w:rStyle w:val="hps"/>
        </w:rPr>
        <w:t>meeting leader</w:t>
      </w:r>
      <w:r w:rsidR="00845643">
        <w:t xml:space="preserve">. </w:t>
      </w:r>
      <w:r w:rsidR="00845643">
        <w:rPr>
          <w:rStyle w:val="hps"/>
        </w:rPr>
        <w:t>Spokesman</w:t>
      </w:r>
      <w:r w:rsidR="00845643">
        <w:t xml:space="preserve"> </w:t>
      </w:r>
      <w:r w:rsidR="00D13153">
        <w:rPr>
          <w:lang w:val="id-ID"/>
        </w:rPr>
        <w:t xml:space="preserve">is also </w:t>
      </w:r>
      <w:r w:rsidR="00845643">
        <w:rPr>
          <w:rStyle w:val="hps"/>
        </w:rPr>
        <w:t>converted into</w:t>
      </w:r>
      <w:r w:rsidR="00845643">
        <w:t xml:space="preserve"> </w:t>
      </w:r>
      <w:r w:rsidR="00845643">
        <w:rPr>
          <w:rStyle w:val="hps"/>
        </w:rPr>
        <w:t>spokesperson</w:t>
      </w:r>
      <w:r w:rsidR="00845643">
        <w:t xml:space="preserve">. </w:t>
      </w:r>
    </w:p>
    <w:p w:rsidR="000353E8" w:rsidRDefault="000353E8" w:rsidP="00BF16DF">
      <w:pPr>
        <w:spacing w:before="100" w:beforeAutospacing="1" w:after="100" w:afterAutospacing="1" w:line="360" w:lineRule="auto"/>
        <w:ind w:firstLine="720"/>
        <w:jc w:val="center"/>
        <w:rPr>
          <w:b/>
          <w:bCs/>
        </w:rPr>
      </w:pPr>
    </w:p>
    <w:p w:rsidR="00EB669D" w:rsidRDefault="00EB669D" w:rsidP="00BF16DF">
      <w:pPr>
        <w:spacing w:before="100" w:beforeAutospacing="1" w:after="100" w:afterAutospacing="1" w:line="360" w:lineRule="auto"/>
        <w:ind w:firstLine="720"/>
        <w:jc w:val="center"/>
        <w:rPr>
          <w:b/>
          <w:bCs/>
        </w:rPr>
      </w:pPr>
    </w:p>
    <w:p w:rsidR="00603464" w:rsidRPr="0043159F" w:rsidRDefault="000124ED" w:rsidP="00BF16DF">
      <w:pPr>
        <w:spacing w:before="100" w:beforeAutospacing="1" w:after="100" w:afterAutospacing="1" w:line="360" w:lineRule="auto"/>
        <w:ind w:firstLine="720"/>
        <w:jc w:val="center"/>
        <w:rPr>
          <w:b/>
          <w:bCs/>
        </w:rPr>
      </w:pPr>
      <w:r>
        <w:rPr>
          <w:b/>
          <w:bCs/>
        </w:rPr>
        <w:t>REFERENCES</w:t>
      </w:r>
    </w:p>
    <w:p w:rsidR="00CB4262" w:rsidRPr="00307911" w:rsidRDefault="000353E8" w:rsidP="00CB4262">
      <w:pPr>
        <w:spacing w:line="360" w:lineRule="auto"/>
        <w:ind w:left="1260" w:hanging="1260"/>
        <w:jc w:val="both"/>
        <w:rPr>
          <w:lang w:val="it-IT"/>
        </w:rPr>
      </w:pPr>
      <w:r>
        <w:t>Al-Khudari, Muhammad. 1976</w:t>
      </w:r>
      <w:r w:rsidR="00CB4262">
        <w:t xml:space="preserve">. </w:t>
      </w:r>
      <w:r w:rsidR="00CB4262" w:rsidRPr="00B815A1">
        <w:rPr>
          <w:i/>
          <w:iCs/>
        </w:rPr>
        <w:t>Hasyiyah al-Khudari 'ala Ibn `Aqil</w:t>
      </w:r>
      <w:r w:rsidR="00CB4262">
        <w:t xml:space="preserve">. </w:t>
      </w:r>
      <w:r w:rsidR="00CB4262" w:rsidRPr="00307911">
        <w:rPr>
          <w:lang w:val="it-IT"/>
        </w:rPr>
        <w:t>Jedah: Sinqafurah.</w:t>
      </w:r>
    </w:p>
    <w:p w:rsidR="00CB4262" w:rsidRPr="00B815A1" w:rsidRDefault="00CB4262" w:rsidP="00CB4262">
      <w:pPr>
        <w:spacing w:line="360" w:lineRule="auto"/>
        <w:ind w:left="1260" w:hanging="1260"/>
        <w:jc w:val="both"/>
        <w:rPr>
          <w:lang w:val="sv-SE"/>
        </w:rPr>
      </w:pPr>
      <w:r>
        <w:rPr>
          <w:noProof/>
          <w:lang w:val="sv-SE"/>
        </w:rPr>
        <w:t xml:space="preserve">Al-Quzwaini. 1989. </w:t>
      </w:r>
      <w:r w:rsidRPr="00561E18">
        <w:rPr>
          <w:i/>
          <w:iCs/>
          <w:noProof/>
          <w:lang w:val="sv-SE"/>
        </w:rPr>
        <w:t>A</w:t>
      </w:r>
      <w:r w:rsidRPr="00CB3DC8">
        <w:rPr>
          <w:i/>
          <w:iCs/>
          <w:noProof/>
          <w:lang w:val="sv-SE"/>
        </w:rPr>
        <w:t>l-Idal fi Ulum al- Balagah</w:t>
      </w:r>
      <w:r>
        <w:rPr>
          <w:noProof/>
          <w:lang w:val="sv-SE"/>
        </w:rPr>
        <w:t>. Bairut: Dar al-Jail.</w:t>
      </w:r>
    </w:p>
    <w:p w:rsidR="00CB4262" w:rsidRDefault="00CB4262" w:rsidP="00CB4262">
      <w:pPr>
        <w:spacing w:line="360" w:lineRule="auto"/>
        <w:ind w:left="1260" w:hanging="1260"/>
        <w:jc w:val="both"/>
      </w:pPr>
      <w:r>
        <w:t xml:space="preserve">Bloomfield, Leonard. </w:t>
      </w:r>
      <w:r w:rsidRPr="0043159F">
        <w:rPr>
          <w:i/>
          <w:iCs/>
        </w:rPr>
        <w:t>Language</w:t>
      </w:r>
      <w:r>
        <w:t xml:space="preserve">. 1978. </w:t>
      </w:r>
      <w:smartTag w:uri="urn:schemas-microsoft-com:office:smarttags" w:element="City">
        <w:r>
          <w:t>London</w:t>
        </w:r>
      </w:smartTag>
      <w:r>
        <w:t xml:space="preserve">: </w:t>
      </w:r>
      <w:smartTag w:uri="urn:schemas-microsoft-com:office:smarttags" w:element="place">
        <w:smartTag w:uri="urn:schemas-microsoft-com:office:smarttags" w:element="PlaceName">
          <w:r>
            <w:t>UNWIM</w:t>
          </w:r>
        </w:smartTag>
        <w:r>
          <w:t xml:space="preserve"> </w:t>
        </w:r>
        <w:smartTag w:uri="urn:schemas-microsoft-com:office:smarttags" w:element="PlaceType">
          <w:r>
            <w:t>University</w:t>
          </w:r>
        </w:smartTag>
      </w:smartTag>
      <w:r>
        <w:t xml:space="preserve"> Books. </w:t>
      </w:r>
    </w:p>
    <w:p w:rsidR="00640299" w:rsidRDefault="00640299" w:rsidP="00CB4262">
      <w:pPr>
        <w:spacing w:line="360" w:lineRule="auto"/>
        <w:ind w:left="1260" w:hanging="1260"/>
        <w:jc w:val="both"/>
      </w:pPr>
      <w:r>
        <w:t xml:space="preserve">Carli, L. Linda. 2012. “Gender, Language, and Influence”. </w:t>
      </w:r>
      <w:r w:rsidRPr="00640299">
        <w:rPr>
          <w:i/>
        </w:rPr>
        <w:t>Journal of Personality and Social Psychology</w:t>
      </w:r>
      <w:r>
        <w:rPr>
          <w:i/>
        </w:rPr>
        <w:t xml:space="preserve">. </w:t>
      </w:r>
      <w:r>
        <w:t xml:space="preserve"> Vol.95, No.5, 941-951.</w:t>
      </w:r>
    </w:p>
    <w:p w:rsidR="00CB4262" w:rsidRDefault="00CB4262" w:rsidP="00CB4262">
      <w:pPr>
        <w:spacing w:line="360" w:lineRule="auto"/>
        <w:ind w:left="1260" w:hanging="1260"/>
        <w:jc w:val="both"/>
      </w:pPr>
      <w:r>
        <w:t xml:space="preserve">Dardjowidjojo, Soenjono. 2003. </w:t>
      </w:r>
      <w:r w:rsidRPr="0043159F">
        <w:rPr>
          <w:i/>
          <w:iCs/>
        </w:rPr>
        <w:t>Rampai Bahasa, Pendidikan, dan Budaya</w:t>
      </w:r>
      <w:r>
        <w:t xml:space="preserve">. </w:t>
      </w:r>
      <w:smartTag w:uri="urn:schemas-microsoft-com:office:smarttags" w:element="City">
        <w:r>
          <w:t>Jakarta</w:t>
        </w:r>
      </w:smartTag>
      <w:r>
        <w:t xml:space="preserve">: Yayasan Obor </w:t>
      </w:r>
      <w:smartTag w:uri="urn:schemas-microsoft-com:office:smarttags" w:element="place">
        <w:smartTag w:uri="urn:schemas-microsoft-com:office:smarttags" w:element="country-region">
          <w:r>
            <w:t>Indonesia</w:t>
          </w:r>
        </w:smartTag>
      </w:smartTag>
      <w:r>
        <w:t>.</w:t>
      </w:r>
    </w:p>
    <w:p w:rsidR="000F563C" w:rsidRDefault="000F563C" w:rsidP="00CB4262">
      <w:pPr>
        <w:spacing w:line="360" w:lineRule="auto"/>
        <w:ind w:left="1260" w:hanging="1260"/>
        <w:jc w:val="both"/>
      </w:pPr>
      <w:r>
        <w:t xml:space="preserve">Djajasudarma T. Fatimah. 2002. </w:t>
      </w:r>
      <w:r w:rsidR="00D15BF1">
        <w:t>“</w:t>
      </w:r>
      <w:r>
        <w:t xml:space="preserve">Tipologi Struktur Transitif: MeN-i/meN-kan dalam </w:t>
      </w:r>
      <w:r w:rsidR="00D15BF1">
        <w:t>‘</w:t>
      </w:r>
      <w:r>
        <w:t>Masalah Wanita</w:t>
      </w:r>
      <w:r w:rsidR="00D15BF1">
        <w:t>’</w:t>
      </w:r>
      <w:r>
        <w:t xml:space="preserve"> Santun Bahasa</w:t>
      </w:r>
      <w:r w:rsidR="00D15BF1">
        <w:t xml:space="preserve">”. Dalam Telaah Alwi &amp; Sugondo (eds). 2002. </w:t>
      </w:r>
      <w:r w:rsidR="00D15BF1" w:rsidRPr="00D15BF1">
        <w:rPr>
          <w:i/>
          <w:iCs/>
        </w:rPr>
        <w:t>Telaah Bahasa dan Sastra</w:t>
      </w:r>
      <w:r w:rsidR="00D15BF1">
        <w:t xml:space="preserve">. </w:t>
      </w:r>
      <w:smartTag w:uri="urn:schemas-microsoft-com:office:smarttags" w:element="City">
        <w:r w:rsidR="00D15BF1">
          <w:t>Jakarta</w:t>
        </w:r>
      </w:smartTag>
      <w:r w:rsidR="00D15BF1">
        <w:t xml:space="preserve">: Yayasan Obor </w:t>
      </w:r>
      <w:smartTag w:uri="urn:schemas-microsoft-com:office:smarttags" w:element="place">
        <w:smartTag w:uri="urn:schemas-microsoft-com:office:smarttags" w:element="country-region">
          <w:r w:rsidR="00D15BF1">
            <w:t>Indonesia</w:t>
          </w:r>
        </w:smartTag>
      </w:smartTag>
      <w:r w:rsidR="00D15BF1">
        <w:t>.</w:t>
      </w:r>
    </w:p>
    <w:p w:rsidR="00CB4262" w:rsidRPr="00307911" w:rsidRDefault="00CB4262" w:rsidP="00CB4262">
      <w:pPr>
        <w:spacing w:line="360" w:lineRule="auto"/>
        <w:ind w:left="1260" w:hanging="1260"/>
        <w:jc w:val="both"/>
        <w:rPr>
          <w:lang w:val="it-IT"/>
        </w:rPr>
      </w:pPr>
      <w:r>
        <w:t xml:space="preserve">Ibn Malik. tt. </w:t>
      </w:r>
      <w:r w:rsidRPr="00F71DD1">
        <w:rPr>
          <w:i/>
          <w:iCs/>
        </w:rPr>
        <w:t>Alfiyah Ibn Malik fi an-Nahwi wa as-sarf.</w:t>
      </w:r>
      <w:r>
        <w:t xml:space="preserve"> </w:t>
      </w:r>
      <w:r w:rsidRPr="00307911">
        <w:rPr>
          <w:lang w:val="it-IT"/>
        </w:rPr>
        <w:t>Makkah al-Mukarramah: Maktabah al-Fikr al-`Arabi.</w:t>
      </w:r>
    </w:p>
    <w:p w:rsidR="00CB4262" w:rsidRPr="00307911" w:rsidRDefault="00CB4262" w:rsidP="00CB4262">
      <w:pPr>
        <w:spacing w:line="360" w:lineRule="auto"/>
        <w:ind w:left="1260" w:hanging="1260"/>
        <w:jc w:val="both"/>
        <w:rPr>
          <w:lang w:val="it-IT"/>
        </w:rPr>
      </w:pPr>
      <w:r w:rsidRPr="00307911">
        <w:rPr>
          <w:lang w:val="it-IT"/>
        </w:rPr>
        <w:t xml:space="preserve">Jupriono, 2007. </w:t>
      </w:r>
      <w:r w:rsidRPr="00307911">
        <w:rPr>
          <w:i/>
          <w:iCs/>
          <w:lang w:val="it-IT"/>
        </w:rPr>
        <w:t xml:space="preserve">Telaah Ketimpangan Gender dalam Bahasa Indonesia. </w:t>
      </w:r>
      <w:r w:rsidRPr="00307911">
        <w:rPr>
          <w:lang w:val="it-IT"/>
        </w:rPr>
        <w:t xml:space="preserve">Http://www.angelfire.com/journal/fsulimelight/gender.html. </w:t>
      </w:r>
      <w:r w:rsidR="000124ED" w:rsidRPr="00307911">
        <w:rPr>
          <w:lang w:val="it-IT"/>
        </w:rPr>
        <w:t xml:space="preserve">accessed on  </w:t>
      </w:r>
      <w:r w:rsidRPr="00307911">
        <w:rPr>
          <w:lang w:val="it-IT"/>
        </w:rPr>
        <w:t xml:space="preserve"> April</w:t>
      </w:r>
      <w:r w:rsidR="000124ED" w:rsidRPr="00307911">
        <w:rPr>
          <w:lang w:val="it-IT"/>
        </w:rPr>
        <w:t xml:space="preserve">  24th </w:t>
      </w:r>
      <w:r w:rsidRPr="00307911">
        <w:rPr>
          <w:lang w:val="it-IT"/>
        </w:rPr>
        <w:t xml:space="preserve"> 2008.</w:t>
      </w:r>
    </w:p>
    <w:p w:rsidR="001336E8" w:rsidRPr="00C97482" w:rsidRDefault="000124ED" w:rsidP="0043159F">
      <w:pPr>
        <w:spacing w:line="360" w:lineRule="auto"/>
        <w:ind w:left="1260" w:hanging="1260"/>
        <w:jc w:val="both"/>
        <w:rPr>
          <w:lang w:val="it-IT"/>
        </w:rPr>
      </w:pPr>
      <w:r w:rsidRPr="00307911">
        <w:rPr>
          <w:lang w:val="it-IT"/>
        </w:rPr>
        <w:t xml:space="preserve">Husen, Farida. </w:t>
      </w:r>
      <w:r w:rsidRPr="00C97482">
        <w:rPr>
          <w:lang w:val="it-IT"/>
        </w:rPr>
        <w:t xml:space="preserve">2002. </w:t>
      </w:r>
      <w:r w:rsidR="001336E8" w:rsidRPr="00C97482">
        <w:rPr>
          <w:i/>
          <w:lang w:val="it-IT"/>
        </w:rPr>
        <w:t>Mahir Berbahasa Inggris Amerika</w:t>
      </w:r>
      <w:r w:rsidRPr="00C97482">
        <w:rPr>
          <w:i/>
          <w:lang w:val="it-IT"/>
        </w:rPr>
        <w:t>:</w:t>
      </w:r>
      <w:r w:rsidRPr="00C97482">
        <w:rPr>
          <w:lang w:val="it-IT"/>
        </w:rPr>
        <w:t xml:space="preserve"> </w:t>
      </w:r>
      <w:r w:rsidR="001336E8" w:rsidRPr="00C97482">
        <w:rPr>
          <w:i/>
          <w:lang w:val="it-IT"/>
        </w:rPr>
        <w:t>Tuning in the U.S.A.</w:t>
      </w:r>
      <w:r w:rsidR="001336E8" w:rsidRPr="00C97482">
        <w:rPr>
          <w:lang w:val="it-IT"/>
        </w:rPr>
        <w:t xml:space="preserve"> Jakarta: Penerbit PT Gramedia Pustaka Utama. </w:t>
      </w:r>
    </w:p>
    <w:p w:rsidR="0043159F" w:rsidRDefault="001336E8" w:rsidP="0043159F">
      <w:pPr>
        <w:spacing w:line="360" w:lineRule="auto"/>
        <w:ind w:left="1260" w:hanging="1260"/>
        <w:jc w:val="both"/>
      </w:pPr>
      <w:r>
        <w:t>Mudzhar, M. Atho (ed</w:t>
      </w:r>
      <w:r w:rsidR="0043159F">
        <w:t xml:space="preserve">.). 2002. </w:t>
      </w:r>
      <w:r w:rsidR="0043159F" w:rsidRPr="0043159F">
        <w:rPr>
          <w:i/>
          <w:iCs/>
        </w:rPr>
        <w:t xml:space="preserve">Women in Indonesian Society: Access, Empowerment, and </w:t>
      </w:r>
      <w:smartTag w:uri="urn:schemas-microsoft-com:office:smarttags" w:element="place">
        <w:r w:rsidR="0043159F" w:rsidRPr="0043159F">
          <w:rPr>
            <w:i/>
            <w:iCs/>
          </w:rPr>
          <w:t>Opportunity</w:t>
        </w:r>
      </w:smartTag>
      <w:r w:rsidR="0043159F" w:rsidRPr="0043159F">
        <w:rPr>
          <w:i/>
          <w:iCs/>
        </w:rPr>
        <w:t>.</w:t>
      </w:r>
      <w:r w:rsidR="0043159F">
        <w:t xml:space="preserve"> </w:t>
      </w:r>
      <w:smartTag w:uri="urn:schemas-microsoft-com:office:smarttags" w:element="place">
        <w:r w:rsidR="0043159F">
          <w:t>Yogyakarta</w:t>
        </w:r>
      </w:smartTag>
      <w:r w:rsidR="0043159F">
        <w:t>: Sunan Kalijaga Press.</w:t>
      </w:r>
    </w:p>
    <w:p w:rsidR="00C501BD" w:rsidRDefault="00C501BD" w:rsidP="00CB4262">
      <w:pPr>
        <w:spacing w:line="360" w:lineRule="auto"/>
        <w:ind w:left="1260" w:hanging="1260"/>
        <w:jc w:val="both"/>
        <w:rPr>
          <w:noProof/>
        </w:rPr>
      </w:pPr>
      <w:r>
        <w:rPr>
          <w:noProof/>
        </w:rPr>
        <w:t xml:space="preserve">Okeke and Fidelia. 2012. “Genderlect and Language Use in a Dynamic World”. </w:t>
      </w:r>
      <w:r w:rsidRPr="001336E8">
        <w:rPr>
          <w:i/>
          <w:noProof/>
        </w:rPr>
        <w:t>An International Journal of Language, Literature, and gender Studies.</w:t>
      </w:r>
      <w:r>
        <w:rPr>
          <w:noProof/>
        </w:rPr>
        <w:t xml:space="preserve"> Vol I (13) August-December</w:t>
      </w:r>
      <w:r w:rsidR="001336E8">
        <w:rPr>
          <w:noProof/>
        </w:rPr>
        <w:t xml:space="preserve">, 2012: 1-13. Available on </w:t>
      </w:r>
      <w:hyperlink r:id="rId8" w:history="1">
        <w:r w:rsidR="001336E8" w:rsidRPr="00D86799">
          <w:rPr>
            <w:rStyle w:val="Hyperlink"/>
            <w:noProof/>
          </w:rPr>
          <w:t>www.afrrevjo.net/afrrevlaligens</w:t>
        </w:r>
      </w:hyperlink>
      <w:r w:rsidR="001336E8">
        <w:rPr>
          <w:noProof/>
        </w:rPr>
        <w:t>, accessed on October 21th 2014.</w:t>
      </w:r>
    </w:p>
    <w:p w:rsidR="00CB4262" w:rsidRPr="002D2DC5" w:rsidRDefault="00CB4262" w:rsidP="00CB4262">
      <w:pPr>
        <w:spacing w:line="360" w:lineRule="auto"/>
        <w:ind w:left="1260" w:hanging="1260"/>
        <w:jc w:val="both"/>
      </w:pPr>
      <w:r>
        <w:rPr>
          <w:noProof/>
        </w:rPr>
        <w:t xml:space="preserve">Rofiah, Nur. 2007. </w:t>
      </w:r>
      <w:r w:rsidRPr="009A6626">
        <w:rPr>
          <w:i/>
          <w:iCs/>
        </w:rPr>
        <w:t xml:space="preserve">Bahasa Arab Sebagai Akar Bias </w:t>
      </w:r>
      <w:r w:rsidR="00D15BF1">
        <w:rPr>
          <w:i/>
          <w:iCs/>
        </w:rPr>
        <w:t>Gender</w:t>
      </w:r>
      <w:r w:rsidRPr="009A6626">
        <w:rPr>
          <w:i/>
          <w:iCs/>
        </w:rPr>
        <w:t xml:space="preserve"> dalam Wacana Islam</w:t>
      </w:r>
      <w:r>
        <w:t xml:space="preserve">. </w:t>
      </w:r>
      <w:hyperlink r:id="rId9" w:history="1">
        <w:r w:rsidRPr="002D2DC5">
          <w:rPr>
            <w:rStyle w:val="Hyperlink"/>
            <w:color w:val="auto"/>
            <w:u w:val="none"/>
          </w:rPr>
          <w:t>Http://www.geocities.com/forevernikn/bahasa.htm. Diakses 24 April 2008</w:t>
        </w:r>
      </w:hyperlink>
      <w:r w:rsidRPr="002D2DC5">
        <w:t>.</w:t>
      </w:r>
    </w:p>
    <w:p w:rsidR="00CB4262" w:rsidRDefault="00CB4262" w:rsidP="00CB4262">
      <w:pPr>
        <w:spacing w:line="360" w:lineRule="auto"/>
        <w:ind w:left="1260" w:hanging="1260"/>
        <w:jc w:val="both"/>
        <w:rPr>
          <w:lang w:val="sv-SE"/>
        </w:rPr>
      </w:pPr>
      <w:r>
        <w:rPr>
          <w:lang w:val="sv-SE"/>
        </w:rPr>
        <w:t xml:space="preserve">Suparno </w:t>
      </w:r>
      <w:r w:rsidR="000124ED">
        <w:rPr>
          <w:lang w:val="sv-SE"/>
        </w:rPr>
        <w:t>and</w:t>
      </w:r>
      <w:r>
        <w:rPr>
          <w:lang w:val="sv-SE"/>
        </w:rPr>
        <w:t xml:space="preserve"> Oka</w:t>
      </w:r>
      <w:r w:rsidR="000124ED">
        <w:rPr>
          <w:lang w:val="sv-SE"/>
        </w:rPr>
        <w:t>.</w:t>
      </w:r>
      <w:r>
        <w:rPr>
          <w:lang w:val="sv-SE"/>
        </w:rPr>
        <w:t xml:space="preserve"> 1994. </w:t>
      </w:r>
      <w:r w:rsidRPr="00B815A1">
        <w:rPr>
          <w:i/>
          <w:iCs/>
          <w:lang w:val="sv-SE"/>
        </w:rPr>
        <w:t>Linguistik Umum</w:t>
      </w:r>
      <w:r>
        <w:rPr>
          <w:lang w:val="sv-SE"/>
        </w:rPr>
        <w:t>. Jakarta: Proyek Peningkatan Mutu Tenaga Kependidikan Departemen Pendidikan dan Kebudayaan.</w:t>
      </w:r>
    </w:p>
    <w:p w:rsidR="00964520" w:rsidRDefault="00964520" w:rsidP="00CB4262">
      <w:pPr>
        <w:spacing w:line="360" w:lineRule="auto"/>
        <w:ind w:left="1260" w:hanging="1260"/>
        <w:jc w:val="both"/>
        <w:rPr>
          <w:lang w:val="sv-SE"/>
        </w:rPr>
      </w:pPr>
      <w:r>
        <w:rPr>
          <w:lang w:val="sv-SE"/>
        </w:rPr>
        <w:lastRenderedPageBreak/>
        <w:t xml:space="preserve">Simpson, Dougles J. (et. al.). 2005. </w:t>
      </w:r>
      <w:r w:rsidRPr="00964520">
        <w:rPr>
          <w:i/>
          <w:iCs/>
          <w:lang w:val="sv-SE"/>
        </w:rPr>
        <w:t>John Dewey and The Art of Teaching.</w:t>
      </w:r>
      <w:r>
        <w:rPr>
          <w:lang w:val="sv-SE"/>
        </w:rPr>
        <w:t xml:space="preserve"> California: Sage Publications Inc.</w:t>
      </w:r>
    </w:p>
    <w:p w:rsidR="0043159F" w:rsidRPr="00C97482" w:rsidRDefault="0043159F" w:rsidP="0043159F">
      <w:pPr>
        <w:spacing w:line="360" w:lineRule="auto"/>
        <w:ind w:left="1260" w:hanging="1260"/>
        <w:jc w:val="both"/>
        <w:rPr>
          <w:lang w:val="sv-SE"/>
        </w:rPr>
      </w:pPr>
      <w:r w:rsidRPr="00C97482">
        <w:rPr>
          <w:lang w:val="sv-SE"/>
        </w:rPr>
        <w:t xml:space="preserve">Zahrah, Muhammad Abu. </w:t>
      </w:r>
      <w:r w:rsidRPr="00C97482">
        <w:rPr>
          <w:i/>
          <w:iCs/>
          <w:lang w:val="sv-SE"/>
        </w:rPr>
        <w:t>Usul al-Fiqh</w:t>
      </w:r>
      <w:r w:rsidRPr="00C97482">
        <w:rPr>
          <w:lang w:val="sv-SE"/>
        </w:rPr>
        <w:t>. 1985. Beirut: Dar al-Fikr al-Arabi.</w:t>
      </w:r>
    </w:p>
    <w:p w:rsidR="00C1635B" w:rsidRPr="00C97482" w:rsidRDefault="00C1635B" w:rsidP="00F71DD1">
      <w:pPr>
        <w:spacing w:line="360" w:lineRule="auto"/>
        <w:ind w:left="1260" w:hanging="1260"/>
        <w:jc w:val="both"/>
        <w:rPr>
          <w:lang w:val="sv-SE"/>
        </w:rPr>
      </w:pPr>
    </w:p>
    <w:p w:rsidR="00F71DD1" w:rsidRPr="00C97482" w:rsidRDefault="00F71DD1" w:rsidP="00F71DD1">
      <w:pPr>
        <w:spacing w:line="360" w:lineRule="auto"/>
        <w:ind w:left="1260" w:hanging="1260"/>
        <w:jc w:val="both"/>
        <w:rPr>
          <w:lang w:val="sv-SE"/>
        </w:rPr>
      </w:pPr>
    </w:p>
    <w:sectPr w:rsidR="00F71DD1" w:rsidRPr="00C97482" w:rsidSect="00EB669D">
      <w:endnotePr>
        <w:numFmt w:val="decimal"/>
      </w:endnotePr>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7E3" w:rsidRDefault="002B07E3">
      <w:r>
        <w:separator/>
      </w:r>
    </w:p>
  </w:endnote>
  <w:endnote w:type="continuationSeparator" w:id="1">
    <w:p w:rsidR="002B07E3" w:rsidRDefault="002B0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7E3" w:rsidRDefault="002B07E3">
      <w:r>
        <w:separator/>
      </w:r>
    </w:p>
  </w:footnote>
  <w:footnote w:type="continuationSeparator" w:id="1">
    <w:p w:rsidR="002B07E3" w:rsidRDefault="002B07E3">
      <w:r>
        <w:continuationSeparator/>
      </w:r>
    </w:p>
  </w:footnote>
  <w:footnote w:id="2">
    <w:p w:rsidR="003D6DA4" w:rsidRPr="003D6DA4" w:rsidRDefault="003D6DA4" w:rsidP="003D6DA4">
      <w:pPr>
        <w:ind w:firstLine="720"/>
        <w:jc w:val="both"/>
        <w:rPr>
          <w:sz w:val="20"/>
          <w:szCs w:val="20"/>
        </w:rPr>
      </w:pPr>
      <w:r w:rsidRPr="003D6DA4">
        <w:rPr>
          <w:rStyle w:val="FootnoteReference"/>
          <w:sz w:val="20"/>
          <w:szCs w:val="20"/>
        </w:rPr>
        <w:footnoteRef/>
      </w:r>
      <w:r w:rsidRPr="003D6DA4">
        <w:rPr>
          <w:sz w:val="20"/>
          <w:szCs w:val="20"/>
        </w:rPr>
        <w:t xml:space="preserve"> Mudzhar, M. Atho (ed.), </w:t>
      </w:r>
      <w:r w:rsidRPr="003D6DA4">
        <w:rPr>
          <w:i/>
          <w:iCs/>
          <w:sz w:val="20"/>
          <w:szCs w:val="20"/>
        </w:rPr>
        <w:t xml:space="preserve">Women in Indonesian Society: Access, Empowerment, and Opportunity, </w:t>
      </w:r>
      <w:r w:rsidRPr="003D6DA4">
        <w:rPr>
          <w:sz w:val="20"/>
          <w:szCs w:val="20"/>
        </w:rPr>
        <w:t>(</w:t>
      </w:r>
      <w:smartTag w:uri="urn:schemas-microsoft-com:office:smarttags" w:element="place">
        <w:r w:rsidRPr="003D6DA4">
          <w:rPr>
            <w:sz w:val="20"/>
            <w:szCs w:val="20"/>
          </w:rPr>
          <w:t>Yogyakarta</w:t>
        </w:r>
      </w:smartTag>
      <w:r w:rsidRPr="003D6DA4">
        <w:rPr>
          <w:sz w:val="20"/>
          <w:szCs w:val="20"/>
        </w:rPr>
        <w:t>: Sunan Kalijaga Press, 2002), p. 4</w:t>
      </w:r>
    </w:p>
  </w:footnote>
  <w:footnote w:id="3">
    <w:p w:rsidR="003D6DA4" w:rsidRPr="003D6DA4" w:rsidRDefault="003D6DA4" w:rsidP="003D6DA4">
      <w:pPr>
        <w:pStyle w:val="FootnoteText"/>
        <w:ind w:firstLine="720"/>
      </w:pPr>
      <w:r w:rsidRPr="003D6DA4">
        <w:rPr>
          <w:rStyle w:val="FootnoteReference"/>
        </w:rPr>
        <w:footnoteRef/>
      </w:r>
      <w:r w:rsidRPr="003D6DA4">
        <w:t xml:space="preserve"> Dardjowidjojo, Soenjono, </w:t>
      </w:r>
      <w:r w:rsidRPr="003D6DA4">
        <w:rPr>
          <w:i/>
          <w:iCs/>
        </w:rPr>
        <w:t>Rampai Bahasa, Pendidikan, dan Budaya</w:t>
      </w:r>
      <w:r w:rsidRPr="003D6DA4">
        <w:t>, (</w:t>
      </w:r>
      <w:smartTag w:uri="urn:schemas-microsoft-com:office:smarttags" w:element="City">
        <w:r w:rsidRPr="003D6DA4">
          <w:t>Jakarta</w:t>
        </w:r>
      </w:smartTag>
      <w:r w:rsidRPr="003D6DA4">
        <w:t xml:space="preserve">: Yayasan Obor </w:t>
      </w:r>
      <w:smartTag w:uri="urn:schemas-microsoft-com:office:smarttags" w:element="place">
        <w:smartTag w:uri="urn:schemas-microsoft-com:office:smarttags" w:element="country-region">
          <w:r w:rsidRPr="003D6DA4">
            <w:t>Indonesia</w:t>
          </w:r>
        </w:smartTag>
      </w:smartTag>
      <w:r w:rsidRPr="003D6DA4">
        <w:t>, 2003), p. 141.</w:t>
      </w:r>
    </w:p>
  </w:footnote>
  <w:footnote w:id="4">
    <w:p w:rsidR="00B86908" w:rsidRPr="00B86908" w:rsidRDefault="00B86908" w:rsidP="00B86908">
      <w:pPr>
        <w:pStyle w:val="FootnoteText"/>
        <w:ind w:firstLine="720"/>
      </w:pPr>
      <w:r>
        <w:rPr>
          <w:rStyle w:val="FootnoteReference"/>
        </w:rPr>
        <w:footnoteRef/>
      </w:r>
      <w:r>
        <w:t xml:space="preserve">Mudzhar,  </w:t>
      </w:r>
      <w:r w:rsidRPr="003D6DA4">
        <w:t xml:space="preserve">M. Atho (ed.), </w:t>
      </w:r>
      <w:r w:rsidRPr="003D6DA4">
        <w:rPr>
          <w:i/>
          <w:iCs/>
        </w:rPr>
        <w:t>Women in Indonesian</w:t>
      </w:r>
      <w:r>
        <w:rPr>
          <w:i/>
          <w:iCs/>
        </w:rPr>
        <w:t>…</w:t>
      </w:r>
      <w:r>
        <w:t>, p. 95</w:t>
      </w:r>
    </w:p>
  </w:footnote>
  <w:footnote w:id="5">
    <w:p w:rsidR="008C174B" w:rsidRDefault="008C174B" w:rsidP="008C174B">
      <w:pPr>
        <w:pStyle w:val="FootnoteText"/>
        <w:ind w:firstLine="720"/>
      </w:pPr>
      <w:r>
        <w:rPr>
          <w:rStyle w:val="FootnoteReference"/>
        </w:rPr>
        <w:footnoteRef/>
      </w:r>
      <w:r>
        <w:t xml:space="preserve"> Carli, L. Linda. 2012. “Gender, Language, and Influence”. </w:t>
      </w:r>
      <w:r w:rsidRPr="00640299">
        <w:rPr>
          <w:i/>
        </w:rPr>
        <w:t>Journal of Personality and Social Psychology</w:t>
      </w:r>
      <w:r>
        <w:rPr>
          <w:i/>
        </w:rPr>
        <w:t xml:space="preserve">. </w:t>
      </w:r>
      <w:r>
        <w:t xml:space="preserve"> Vol.95, No.5, 941-951, p. 941.</w:t>
      </w:r>
    </w:p>
  </w:footnote>
  <w:footnote w:id="6">
    <w:p w:rsidR="008C174B" w:rsidRDefault="008C174B" w:rsidP="008C174B">
      <w:pPr>
        <w:pStyle w:val="FootnoteText"/>
        <w:ind w:firstLine="720"/>
        <w:jc w:val="both"/>
      </w:pPr>
      <w:r>
        <w:rPr>
          <w:rStyle w:val="FootnoteReference"/>
        </w:rPr>
        <w:footnoteRef/>
      </w:r>
      <w:r>
        <w:t xml:space="preserve">Okeke and Fidelia,  </w:t>
      </w:r>
      <w:r>
        <w:rPr>
          <w:noProof/>
        </w:rPr>
        <w:t xml:space="preserve">“Genderlect and Language Use in a Dynamic World”. </w:t>
      </w:r>
      <w:r w:rsidRPr="001336E8">
        <w:rPr>
          <w:i/>
          <w:noProof/>
        </w:rPr>
        <w:t>An International Journal of Language, Literature, and gender Studies.</w:t>
      </w:r>
      <w:r>
        <w:rPr>
          <w:noProof/>
        </w:rPr>
        <w:t xml:space="preserve"> Vol I (13) August-December, 2012: 1-13. Available on </w:t>
      </w:r>
      <w:hyperlink r:id="rId1" w:history="1">
        <w:r w:rsidRPr="00D86799">
          <w:rPr>
            <w:rStyle w:val="Hyperlink"/>
            <w:noProof/>
          </w:rPr>
          <w:t>www.afrrevjo.net/afrrevlaligens</w:t>
        </w:r>
      </w:hyperlink>
      <w:r>
        <w:rPr>
          <w:noProof/>
        </w:rPr>
        <w:t>, accessed on October 21th 2014.</w:t>
      </w:r>
    </w:p>
  </w:footnote>
  <w:footnote w:id="7">
    <w:p w:rsidR="008C174B" w:rsidRPr="00535749" w:rsidRDefault="008C174B" w:rsidP="00535749">
      <w:pPr>
        <w:pStyle w:val="FootnoteText"/>
        <w:ind w:firstLine="720"/>
      </w:pPr>
      <w:r w:rsidRPr="00535749">
        <w:rPr>
          <w:rStyle w:val="FootnoteReference"/>
        </w:rPr>
        <w:footnoteRef/>
      </w:r>
      <w:r w:rsidRPr="00535749">
        <w:t xml:space="preserve"> Mdzhar, </w:t>
      </w:r>
      <w:r w:rsidR="00535749" w:rsidRPr="00535749">
        <w:t xml:space="preserve">M. Atho (ed.), </w:t>
      </w:r>
      <w:r w:rsidR="00535749" w:rsidRPr="00535749">
        <w:rPr>
          <w:i/>
          <w:iCs/>
        </w:rPr>
        <w:t>Women in Indonesian…</w:t>
      </w:r>
      <w:r w:rsidR="00535749" w:rsidRPr="00535749">
        <w:t xml:space="preserve">, p. 59. </w:t>
      </w:r>
    </w:p>
  </w:footnote>
  <w:footnote w:id="8">
    <w:p w:rsidR="00535749" w:rsidRPr="00535749" w:rsidRDefault="00535749" w:rsidP="00535749">
      <w:pPr>
        <w:ind w:firstLine="720"/>
        <w:jc w:val="both"/>
        <w:rPr>
          <w:sz w:val="20"/>
          <w:szCs w:val="20"/>
        </w:rPr>
      </w:pPr>
      <w:r w:rsidRPr="00535749">
        <w:rPr>
          <w:rStyle w:val="FootnoteReference"/>
          <w:sz w:val="20"/>
          <w:szCs w:val="20"/>
        </w:rPr>
        <w:footnoteRef/>
      </w:r>
      <w:r>
        <w:rPr>
          <w:sz w:val="20"/>
          <w:szCs w:val="20"/>
        </w:rPr>
        <w:t xml:space="preserve">Jupriono, </w:t>
      </w:r>
      <w:r w:rsidRPr="00535749">
        <w:rPr>
          <w:i/>
          <w:iCs/>
          <w:sz w:val="20"/>
          <w:szCs w:val="20"/>
        </w:rPr>
        <w:t xml:space="preserve">Telaah Ketimpangan Gender dalam Bahasa Indonesia. </w:t>
      </w:r>
      <w:hyperlink r:id="rId2" w:history="1">
        <w:r w:rsidRPr="00BA5197">
          <w:rPr>
            <w:rStyle w:val="Hyperlink"/>
            <w:sz w:val="20"/>
            <w:szCs w:val="20"/>
          </w:rPr>
          <w:t>Http://www.angelfire.com/journal/fsulimelight/gender.html</w:t>
        </w:r>
      </w:hyperlink>
      <w:r>
        <w:rPr>
          <w:sz w:val="20"/>
          <w:szCs w:val="20"/>
        </w:rPr>
        <w:t xml:space="preserve">, 2007. </w:t>
      </w:r>
      <w:r w:rsidRPr="00535749">
        <w:rPr>
          <w:sz w:val="20"/>
          <w:szCs w:val="20"/>
        </w:rPr>
        <w:t>accessed on   April  24th  2008.</w:t>
      </w:r>
    </w:p>
    <w:p w:rsidR="00535749" w:rsidRDefault="00535749" w:rsidP="00535749">
      <w:pPr>
        <w:pStyle w:val="FootnoteText"/>
        <w:ind w:firstLine="720"/>
      </w:pPr>
    </w:p>
  </w:footnote>
  <w:footnote w:id="9">
    <w:p w:rsidR="00535749" w:rsidRDefault="00535749" w:rsidP="00535749">
      <w:pPr>
        <w:pStyle w:val="FootnoteText"/>
        <w:ind w:firstLine="720"/>
      </w:pPr>
      <w:r>
        <w:rPr>
          <w:rStyle w:val="FootnoteReference"/>
        </w:rPr>
        <w:footnoteRef/>
      </w:r>
      <w:r>
        <w:t xml:space="preserve"> Dardjowidjojo, </w:t>
      </w:r>
      <w:r w:rsidRPr="003D6DA4">
        <w:t xml:space="preserve">Soenjono, </w:t>
      </w:r>
      <w:r w:rsidRPr="003D6DA4">
        <w:rPr>
          <w:i/>
          <w:iCs/>
        </w:rPr>
        <w:t>Rampai Bahasa, Pendidikan, dan Budaya</w:t>
      </w:r>
      <w:r w:rsidRPr="003D6DA4">
        <w:t>, (</w:t>
      </w:r>
      <w:smartTag w:uri="urn:schemas-microsoft-com:office:smarttags" w:element="City">
        <w:r w:rsidRPr="003D6DA4">
          <w:t>Jakarta</w:t>
        </w:r>
      </w:smartTag>
      <w:r w:rsidRPr="003D6DA4">
        <w:t xml:space="preserve">: Yayasan Obor </w:t>
      </w:r>
      <w:smartTag w:uri="urn:schemas-microsoft-com:office:smarttags" w:element="place">
        <w:smartTag w:uri="urn:schemas-microsoft-com:office:smarttags" w:element="country-region">
          <w:r w:rsidRPr="003D6DA4">
            <w:t>Indonesia</w:t>
          </w:r>
        </w:smartTag>
      </w:smartTag>
      <w:r w:rsidRPr="003D6DA4">
        <w:t>, 2003)</w:t>
      </w:r>
      <w:r>
        <w:t>, p. 149.</w:t>
      </w:r>
    </w:p>
  </w:footnote>
  <w:footnote w:id="10">
    <w:p w:rsidR="006A4928" w:rsidRPr="006A4928" w:rsidRDefault="006A4928" w:rsidP="006A4928">
      <w:pPr>
        <w:pStyle w:val="FootnoteText"/>
        <w:ind w:firstLine="720"/>
        <w:jc w:val="both"/>
        <w:rPr>
          <w:lang w:val="sv-SE"/>
        </w:rPr>
      </w:pPr>
      <w:r>
        <w:rPr>
          <w:rStyle w:val="FootnoteReference"/>
        </w:rPr>
        <w:footnoteRef/>
      </w:r>
      <w:r w:rsidRPr="006A4928">
        <w:rPr>
          <w:lang w:val="sv-SE"/>
        </w:rPr>
        <w:t xml:space="preserve"> Djajasudarma T. Fatimah. “Tipologi Struktur Transitif: MeN-i/meN-kan dalam ‘Masalah Wanita’ Santun Bahasa”. Dalam Telaah Alwi &amp; </w:t>
      </w:r>
      <w:r>
        <w:rPr>
          <w:lang w:val="sv-SE"/>
        </w:rPr>
        <w:t xml:space="preserve">Sugondo (eds), </w:t>
      </w:r>
      <w:r w:rsidRPr="006A4928">
        <w:rPr>
          <w:i/>
          <w:iCs/>
          <w:lang w:val="sv-SE"/>
        </w:rPr>
        <w:t>Telaah Bahasa dan Sastra</w:t>
      </w:r>
      <w:r>
        <w:rPr>
          <w:lang w:val="sv-SE"/>
        </w:rPr>
        <w:t>,</w:t>
      </w:r>
      <w:r w:rsidRPr="006A4928">
        <w:rPr>
          <w:lang w:val="sv-SE"/>
        </w:rPr>
        <w:t xml:space="preserve"> </w:t>
      </w:r>
      <w:r>
        <w:rPr>
          <w:lang w:val="sv-SE"/>
        </w:rPr>
        <w:t xml:space="preserve">(Jakarta: Yayasan Obor Indonesia, 2002), </w:t>
      </w:r>
      <w:r w:rsidRPr="006A4928">
        <w:rPr>
          <w:lang w:val="sv-SE"/>
        </w:rPr>
        <w:t xml:space="preserve">p. 71 </w:t>
      </w:r>
    </w:p>
  </w:footnote>
  <w:footnote w:id="11">
    <w:p w:rsidR="006A4928" w:rsidRPr="006A4928" w:rsidRDefault="006A4928" w:rsidP="006A4928">
      <w:pPr>
        <w:pStyle w:val="FootnoteText"/>
        <w:ind w:firstLine="720"/>
        <w:rPr>
          <w:lang w:val="sv-SE"/>
        </w:rPr>
      </w:pPr>
      <w:r>
        <w:rPr>
          <w:rStyle w:val="FootnoteReference"/>
        </w:rPr>
        <w:footnoteRef/>
      </w:r>
      <w:r w:rsidRPr="006A4928">
        <w:rPr>
          <w:lang w:val="sv-SE"/>
        </w:rPr>
        <w:t xml:space="preserve"> Dardjowidjojo, Soenjono, </w:t>
      </w:r>
      <w:r w:rsidRPr="006A4928">
        <w:rPr>
          <w:i/>
          <w:iCs/>
          <w:lang w:val="sv-SE"/>
        </w:rPr>
        <w:t xml:space="preserve">Rampai Bahasa…, </w:t>
      </w:r>
      <w:r w:rsidRPr="006A4928">
        <w:rPr>
          <w:lang w:val="sv-SE"/>
        </w:rPr>
        <w:t>p. 141.</w:t>
      </w:r>
    </w:p>
  </w:footnote>
  <w:footnote w:id="12">
    <w:p w:rsidR="006A4928" w:rsidRDefault="006A4928" w:rsidP="006A4928">
      <w:pPr>
        <w:pStyle w:val="FootnoteText"/>
        <w:ind w:firstLine="720"/>
      </w:pPr>
      <w:r>
        <w:rPr>
          <w:rStyle w:val="FootnoteReference"/>
        </w:rPr>
        <w:footnoteRef/>
      </w:r>
      <w:r>
        <w:t xml:space="preserve"> </w:t>
      </w:r>
      <w:smartTag w:uri="urn:schemas-microsoft-com:office:smarttags" w:element="City">
        <w:smartTag w:uri="urn:schemas-microsoft-com:office:smarttags" w:element="place">
          <w:r>
            <w:t>Bloomfield</w:t>
          </w:r>
        </w:smartTag>
      </w:smartTag>
      <w:r>
        <w:t xml:space="preserve">, Leonard, </w:t>
      </w:r>
      <w:r w:rsidRPr="0043159F">
        <w:rPr>
          <w:i/>
          <w:iCs/>
        </w:rPr>
        <w:t>Language</w:t>
      </w:r>
      <w:r>
        <w:t>, (London: UNWIM University Books, 1978), p. 31.</w:t>
      </w:r>
    </w:p>
  </w:footnote>
  <w:footnote w:id="13">
    <w:p w:rsidR="006A4928" w:rsidRPr="006A4928" w:rsidRDefault="006A4928" w:rsidP="006A4928">
      <w:pPr>
        <w:ind w:firstLine="720"/>
        <w:jc w:val="both"/>
        <w:rPr>
          <w:sz w:val="20"/>
          <w:szCs w:val="20"/>
        </w:rPr>
      </w:pPr>
      <w:r w:rsidRPr="006A4928">
        <w:rPr>
          <w:rStyle w:val="FootnoteReference"/>
          <w:sz w:val="20"/>
          <w:szCs w:val="20"/>
        </w:rPr>
        <w:footnoteRef/>
      </w:r>
      <w:r w:rsidRPr="006A4928">
        <w:rPr>
          <w:sz w:val="20"/>
          <w:szCs w:val="20"/>
        </w:rPr>
        <w:t xml:space="preserve"> Simp</w:t>
      </w:r>
      <w:r>
        <w:rPr>
          <w:sz w:val="20"/>
          <w:szCs w:val="20"/>
        </w:rPr>
        <w:t xml:space="preserve">son, Dougles J. (et. al.), </w:t>
      </w:r>
      <w:r w:rsidRPr="006A4928">
        <w:rPr>
          <w:i/>
          <w:iCs/>
          <w:sz w:val="20"/>
          <w:szCs w:val="20"/>
        </w:rPr>
        <w:t>Joh</w:t>
      </w:r>
      <w:r>
        <w:rPr>
          <w:i/>
          <w:iCs/>
          <w:sz w:val="20"/>
          <w:szCs w:val="20"/>
        </w:rPr>
        <w:t>n Dewey and The Art of Teaching,</w:t>
      </w:r>
      <w:r w:rsidRPr="006A4928">
        <w:rPr>
          <w:sz w:val="20"/>
          <w:szCs w:val="20"/>
        </w:rPr>
        <w:t xml:space="preserve"> </w:t>
      </w:r>
      <w:r>
        <w:rPr>
          <w:sz w:val="20"/>
          <w:szCs w:val="20"/>
        </w:rPr>
        <w:t>(</w:t>
      </w:r>
      <w:smartTag w:uri="urn:schemas-microsoft-com:office:smarttags" w:element="place">
        <w:smartTag w:uri="urn:schemas-microsoft-com:office:smarttags" w:element="State">
          <w:r w:rsidRPr="006A4928">
            <w:rPr>
              <w:sz w:val="20"/>
              <w:szCs w:val="20"/>
            </w:rPr>
            <w:t>California</w:t>
          </w:r>
        </w:smartTag>
      </w:smartTag>
      <w:r w:rsidRPr="006A4928">
        <w:rPr>
          <w:sz w:val="20"/>
          <w:szCs w:val="20"/>
        </w:rPr>
        <w:t xml:space="preserve">: Sage Publications Inc, 2005), p. </w:t>
      </w:r>
      <w:r>
        <w:rPr>
          <w:sz w:val="20"/>
          <w:szCs w:val="20"/>
        </w:rPr>
        <w:t>48.</w:t>
      </w:r>
    </w:p>
    <w:p w:rsidR="006A4928" w:rsidRDefault="006A4928" w:rsidP="006A4928">
      <w:pPr>
        <w:pStyle w:val="FootnoteText"/>
        <w:ind w:firstLine="720"/>
      </w:pPr>
    </w:p>
  </w:footnote>
  <w:footnote w:id="14">
    <w:p w:rsidR="00D915D4" w:rsidRPr="00EB669D" w:rsidRDefault="00D915D4" w:rsidP="00EB669D">
      <w:pPr>
        <w:spacing w:line="360" w:lineRule="auto"/>
        <w:ind w:left="1260" w:hanging="540"/>
        <w:jc w:val="both"/>
        <w:rPr>
          <w:sz w:val="20"/>
          <w:szCs w:val="20"/>
          <w:lang w:val="it-IT"/>
        </w:rPr>
      </w:pPr>
      <w:r w:rsidRPr="00EB669D">
        <w:rPr>
          <w:rStyle w:val="FootnoteReference"/>
          <w:sz w:val="20"/>
          <w:szCs w:val="20"/>
        </w:rPr>
        <w:footnoteRef/>
      </w:r>
      <w:r w:rsidRPr="00EB669D">
        <w:rPr>
          <w:sz w:val="20"/>
          <w:szCs w:val="20"/>
          <w:lang w:val="it-IT"/>
        </w:rPr>
        <w:t xml:space="preserve"> </w:t>
      </w:r>
      <w:r w:rsidRPr="00EB669D">
        <w:rPr>
          <w:noProof/>
          <w:sz w:val="20"/>
          <w:szCs w:val="20"/>
          <w:lang w:val="it-IT"/>
        </w:rPr>
        <w:t xml:space="preserve">Al-Quzwaini, </w:t>
      </w:r>
      <w:r w:rsidRPr="00EB669D">
        <w:rPr>
          <w:i/>
          <w:iCs/>
          <w:noProof/>
          <w:sz w:val="20"/>
          <w:szCs w:val="20"/>
          <w:lang w:val="it-IT"/>
        </w:rPr>
        <w:t>Al-Idal fi Ulum al- Balagah,</w:t>
      </w:r>
      <w:r w:rsidRPr="00EB669D">
        <w:rPr>
          <w:noProof/>
          <w:sz w:val="20"/>
          <w:szCs w:val="20"/>
          <w:lang w:val="it-IT"/>
        </w:rPr>
        <w:t xml:space="preserve"> (Bairut: Dar al-Jail, 1989), p. 149.</w:t>
      </w:r>
    </w:p>
  </w:footnote>
  <w:footnote w:id="15">
    <w:p w:rsidR="00D915D4" w:rsidRPr="00D915D4" w:rsidRDefault="00D915D4" w:rsidP="00D915D4">
      <w:pPr>
        <w:ind w:left="1260" w:hanging="540"/>
        <w:jc w:val="both"/>
        <w:rPr>
          <w:sz w:val="20"/>
          <w:szCs w:val="20"/>
          <w:lang w:val="it-IT"/>
        </w:rPr>
      </w:pPr>
      <w:r w:rsidRPr="00D915D4">
        <w:rPr>
          <w:rStyle w:val="FootnoteReference"/>
          <w:sz w:val="20"/>
          <w:szCs w:val="20"/>
        </w:rPr>
        <w:footnoteRef/>
      </w:r>
      <w:r w:rsidRPr="00D915D4">
        <w:rPr>
          <w:sz w:val="20"/>
          <w:szCs w:val="20"/>
          <w:lang w:val="it-IT"/>
        </w:rPr>
        <w:t xml:space="preserve">Zahrah, Muhammad Abu. </w:t>
      </w:r>
      <w:r w:rsidRPr="00D915D4">
        <w:rPr>
          <w:i/>
          <w:iCs/>
          <w:sz w:val="20"/>
          <w:szCs w:val="20"/>
          <w:lang w:val="it-IT"/>
        </w:rPr>
        <w:t>Uşûl al-Fiqh</w:t>
      </w:r>
      <w:r w:rsidRPr="00D915D4">
        <w:rPr>
          <w:sz w:val="20"/>
          <w:szCs w:val="20"/>
          <w:lang w:val="it-IT"/>
        </w:rPr>
        <w:t>. (Beirut: Dar al-Fikr al-Arabi, 1985), p. 156.</w:t>
      </w:r>
    </w:p>
  </w:footnote>
  <w:footnote w:id="16">
    <w:p w:rsidR="00D915D4" w:rsidRPr="00EB669D" w:rsidRDefault="00D915D4" w:rsidP="00EB669D">
      <w:pPr>
        <w:ind w:firstLine="720"/>
        <w:jc w:val="both"/>
        <w:rPr>
          <w:sz w:val="20"/>
          <w:szCs w:val="20"/>
        </w:rPr>
      </w:pPr>
      <w:r w:rsidRPr="00D915D4">
        <w:rPr>
          <w:rStyle w:val="FootnoteReference"/>
          <w:sz w:val="20"/>
          <w:szCs w:val="20"/>
        </w:rPr>
        <w:footnoteRef/>
      </w:r>
      <w:r w:rsidRPr="00D915D4">
        <w:rPr>
          <w:noProof/>
          <w:lang w:val="it-IT"/>
        </w:rPr>
        <w:t>Rofiah, Nur</w:t>
      </w:r>
      <w:r>
        <w:rPr>
          <w:noProof/>
          <w:lang w:val="it-IT"/>
        </w:rPr>
        <w:t>,</w:t>
      </w:r>
      <w:r w:rsidRPr="00D915D4">
        <w:rPr>
          <w:noProof/>
          <w:lang w:val="it-IT"/>
        </w:rPr>
        <w:t xml:space="preserve"> </w:t>
      </w:r>
      <w:r w:rsidRPr="00D915D4">
        <w:rPr>
          <w:i/>
          <w:iCs/>
          <w:lang w:val="it-IT"/>
        </w:rPr>
        <w:t>Bahasa Arab Sebagai Akar Bias Gender dalam Wacana Islam</w:t>
      </w:r>
      <w:r w:rsidRPr="00D915D4">
        <w:rPr>
          <w:lang w:val="it-IT"/>
        </w:rPr>
        <w:t xml:space="preserve">. </w:t>
      </w:r>
      <w:hyperlink r:id="rId3" w:history="1">
        <w:r w:rsidR="004907D3" w:rsidRPr="00BA5197">
          <w:rPr>
            <w:rStyle w:val="Hyperlink"/>
            <w:sz w:val="20"/>
            <w:szCs w:val="20"/>
          </w:rPr>
          <w:t>Http://www.geocities.com/forevernikn/bahasa.htm, 2007.  Accessed on April 24</w:t>
        </w:r>
        <w:r w:rsidR="004907D3" w:rsidRPr="00BA5197">
          <w:rPr>
            <w:rStyle w:val="Hyperlink"/>
            <w:sz w:val="20"/>
            <w:szCs w:val="20"/>
            <w:vertAlign w:val="superscript"/>
          </w:rPr>
          <w:t>th</w:t>
        </w:r>
        <w:r w:rsidR="004907D3" w:rsidRPr="00BA5197">
          <w:rPr>
            <w:rStyle w:val="Hyperlink"/>
            <w:sz w:val="20"/>
            <w:szCs w:val="20"/>
          </w:rPr>
          <w:t xml:space="preserve"> 2008</w:t>
        </w:r>
      </w:hyperlink>
      <w:r w:rsidRPr="00D915D4">
        <w:t>.</w:t>
      </w:r>
    </w:p>
  </w:footnote>
  <w:footnote w:id="17">
    <w:p w:rsidR="004907D3" w:rsidRDefault="004907D3" w:rsidP="004907D3">
      <w:pPr>
        <w:pStyle w:val="FootnoteText"/>
        <w:ind w:firstLine="720"/>
      </w:pPr>
      <w:r>
        <w:rPr>
          <w:rStyle w:val="FootnoteReference"/>
        </w:rPr>
        <w:footnoteRef/>
      </w:r>
      <w:r>
        <w:t>Raheem, Abdur, Key to Durûs al-Lugah li Gairi an-Nâţiqîna Bihâ Part I, Personal Use, Courtesy of Institute of Langage of the Qur’an (lugatulquran@hotmail.com)</w:t>
      </w:r>
    </w:p>
  </w:footnote>
  <w:footnote w:id="18">
    <w:p w:rsidR="000353E8" w:rsidRPr="000353E8" w:rsidRDefault="000353E8" w:rsidP="000353E8">
      <w:pPr>
        <w:ind w:left="1260" w:hanging="540"/>
        <w:jc w:val="both"/>
        <w:rPr>
          <w:sz w:val="20"/>
          <w:szCs w:val="20"/>
        </w:rPr>
      </w:pPr>
      <w:r w:rsidRPr="000353E8">
        <w:rPr>
          <w:rStyle w:val="FootnoteReference"/>
          <w:sz w:val="20"/>
          <w:szCs w:val="20"/>
        </w:rPr>
        <w:footnoteRef/>
      </w:r>
      <w:r w:rsidRPr="000353E8">
        <w:rPr>
          <w:sz w:val="20"/>
          <w:szCs w:val="20"/>
        </w:rPr>
        <w:t xml:space="preserve">See Al-Khudari, Muhammad, </w:t>
      </w:r>
      <w:r w:rsidRPr="000353E8">
        <w:rPr>
          <w:i/>
          <w:iCs/>
          <w:sz w:val="20"/>
          <w:szCs w:val="20"/>
        </w:rPr>
        <w:t>Hasyiyah al-Khudari 'al</w:t>
      </w:r>
      <w:r>
        <w:rPr>
          <w:i/>
          <w:iCs/>
          <w:sz w:val="20"/>
          <w:szCs w:val="20"/>
        </w:rPr>
        <w:t>â</w:t>
      </w:r>
      <w:r w:rsidRPr="000353E8">
        <w:rPr>
          <w:i/>
          <w:iCs/>
          <w:sz w:val="20"/>
          <w:szCs w:val="20"/>
        </w:rPr>
        <w:t xml:space="preserve"> Ibn `Aqil</w:t>
      </w:r>
      <w:r w:rsidRPr="000353E8">
        <w:rPr>
          <w:sz w:val="20"/>
          <w:szCs w:val="20"/>
        </w:rPr>
        <w:t xml:space="preserve">,  (Jedah: Sinqafurah, 1976), </w:t>
      </w:r>
      <w:r>
        <w:rPr>
          <w:sz w:val="20"/>
          <w:szCs w:val="20"/>
        </w:rPr>
        <w:t xml:space="preserve">p. </w:t>
      </w:r>
      <w:r w:rsidRPr="000353E8">
        <w:rPr>
          <w:sz w:val="20"/>
          <w:szCs w:val="20"/>
        </w:rPr>
        <w:t>69.</w:t>
      </w:r>
    </w:p>
    <w:p w:rsidR="000353E8" w:rsidRDefault="000353E8" w:rsidP="000353E8">
      <w:pPr>
        <w:pStyle w:val="FootnoteText"/>
        <w:ind w:firstLine="720"/>
      </w:pPr>
      <w:r>
        <w:t xml:space="preserve"> </w:t>
      </w:r>
    </w:p>
  </w:footnote>
  <w:footnote w:id="19">
    <w:p w:rsidR="000353E8" w:rsidRPr="000353E8" w:rsidRDefault="000353E8" w:rsidP="000353E8">
      <w:pPr>
        <w:pStyle w:val="FootnoteText"/>
        <w:ind w:firstLine="720"/>
        <w:rPr>
          <w:lang w:val="sv-SE"/>
        </w:rPr>
      </w:pPr>
      <w:r>
        <w:rPr>
          <w:rStyle w:val="FootnoteReference"/>
        </w:rPr>
        <w:footnoteRef/>
      </w:r>
      <w:r w:rsidRPr="000353E8">
        <w:rPr>
          <w:lang w:val="sv-SE"/>
        </w:rPr>
        <w:t xml:space="preserve"> Al-Khudari, Muhammad, </w:t>
      </w:r>
      <w:r w:rsidRPr="000353E8">
        <w:rPr>
          <w:i/>
          <w:iCs/>
          <w:lang w:val="sv-SE"/>
        </w:rPr>
        <w:t>Hasyiyah al-Khudari</w:t>
      </w:r>
      <w:r>
        <w:rPr>
          <w:i/>
          <w:iCs/>
          <w:lang w:val="sv-SE"/>
        </w:rPr>
        <w:t xml:space="preserve">..., </w:t>
      </w:r>
      <w:r>
        <w:rPr>
          <w:lang w:val="sv-SE"/>
        </w:rPr>
        <w:t>p. 76.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02F83"/>
    <w:multiLevelType w:val="multilevel"/>
    <w:tmpl w:val="D71607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98F1FF4"/>
    <w:multiLevelType w:val="multilevel"/>
    <w:tmpl w:val="2A764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5367A17"/>
    <w:multiLevelType w:val="multilevel"/>
    <w:tmpl w:val="14903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8433B9D"/>
    <w:multiLevelType w:val="hybridMultilevel"/>
    <w:tmpl w:val="2F04FB74"/>
    <w:lvl w:ilvl="0" w:tplc="51CEC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CA7413"/>
    <w:multiLevelType w:val="multilevel"/>
    <w:tmpl w:val="805A7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E1C306A"/>
    <w:multiLevelType w:val="hybridMultilevel"/>
    <w:tmpl w:val="C248C23C"/>
    <w:lvl w:ilvl="0" w:tplc="85DA9F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620F13"/>
    <w:multiLevelType w:val="hybridMultilevel"/>
    <w:tmpl w:val="54B88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0F90AFE"/>
    <w:multiLevelType w:val="hybridMultilevel"/>
    <w:tmpl w:val="16B8D7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characterSpacingControl w:val="doNotCompress"/>
  <w:footnotePr>
    <w:footnote w:id="0"/>
    <w:footnote w:id="1"/>
  </w:footnotePr>
  <w:endnotePr>
    <w:numFmt w:val="decimal"/>
    <w:endnote w:id="0"/>
    <w:endnote w:id="1"/>
  </w:endnotePr>
  <w:compat/>
  <w:rsids>
    <w:rsidRoot w:val="00603464"/>
    <w:rsid w:val="00005CF8"/>
    <w:rsid w:val="000063C2"/>
    <w:rsid w:val="000124ED"/>
    <w:rsid w:val="000158B6"/>
    <w:rsid w:val="00015FB5"/>
    <w:rsid w:val="0001637B"/>
    <w:rsid w:val="000260F3"/>
    <w:rsid w:val="0002707F"/>
    <w:rsid w:val="00033F63"/>
    <w:rsid w:val="000353E8"/>
    <w:rsid w:val="00035BF0"/>
    <w:rsid w:val="0003756A"/>
    <w:rsid w:val="0004137F"/>
    <w:rsid w:val="000464D8"/>
    <w:rsid w:val="000524E3"/>
    <w:rsid w:val="00053A1B"/>
    <w:rsid w:val="00054497"/>
    <w:rsid w:val="000544AF"/>
    <w:rsid w:val="00054D23"/>
    <w:rsid w:val="00064C13"/>
    <w:rsid w:val="00066821"/>
    <w:rsid w:val="000669CA"/>
    <w:rsid w:val="00067E5B"/>
    <w:rsid w:val="00074883"/>
    <w:rsid w:val="000803DA"/>
    <w:rsid w:val="000830C1"/>
    <w:rsid w:val="00083A2A"/>
    <w:rsid w:val="000848C4"/>
    <w:rsid w:val="00086C97"/>
    <w:rsid w:val="000A59C7"/>
    <w:rsid w:val="000B25F8"/>
    <w:rsid w:val="000B652A"/>
    <w:rsid w:val="000C2106"/>
    <w:rsid w:val="000C3B3A"/>
    <w:rsid w:val="000D185E"/>
    <w:rsid w:val="000D24E2"/>
    <w:rsid w:val="000D263A"/>
    <w:rsid w:val="000E518A"/>
    <w:rsid w:val="000E6E93"/>
    <w:rsid w:val="000E703C"/>
    <w:rsid w:val="000F1A45"/>
    <w:rsid w:val="000F2272"/>
    <w:rsid w:val="000F2952"/>
    <w:rsid w:val="000F52D6"/>
    <w:rsid w:val="000F563C"/>
    <w:rsid w:val="00101B66"/>
    <w:rsid w:val="00104383"/>
    <w:rsid w:val="00105848"/>
    <w:rsid w:val="00105D8F"/>
    <w:rsid w:val="001104BF"/>
    <w:rsid w:val="00113209"/>
    <w:rsid w:val="001208CF"/>
    <w:rsid w:val="001243B7"/>
    <w:rsid w:val="00127BD6"/>
    <w:rsid w:val="0013111A"/>
    <w:rsid w:val="001336E8"/>
    <w:rsid w:val="00136223"/>
    <w:rsid w:val="00140938"/>
    <w:rsid w:val="00142A63"/>
    <w:rsid w:val="00145EEA"/>
    <w:rsid w:val="0015455B"/>
    <w:rsid w:val="00155044"/>
    <w:rsid w:val="001557B8"/>
    <w:rsid w:val="00161B34"/>
    <w:rsid w:val="00164617"/>
    <w:rsid w:val="00174F7D"/>
    <w:rsid w:val="00181170"/>
    <w:rsid w:val="00181B06"/>
    <w:rsid w:val="001841DD"/>
    <w:rsid w:val="00185992"/>
    <w:rsid w:val="00190C02"/>
    <w:rsid w:val="00192945"/>
    <w:rsid w:val="00194630"/>
    <w:rsid w:val="001A43B0"/>
    <w:rsid w:val="001A5374"/>
    <w:rsid w:val="001A7082"/>
    <w:rsid w:val="001B43F4"/>
    <w:rsid w:val="001B4763"/>
    <w:rsid w:val="001B5AEA"/>
    <w:rsid w:val="001C4876"/>
    <w:rsid w:val="001C747F"/>
    <w:rsid w:val="001F1E0E"/>
    <w:rsid w:val="00207053"/>
    <w:rsid w:val="00217B20"/>
    <w:rsid w:val="00220C62"/>
    <w:rsid w:val="002217CE"/>
    <w:rsid w:val="0022264B"/>
    <w:rsid w:val="00225116"/>
    <w:rsid w:val="002317C7"/>
    <w:rsid w:val="002359FF"/>
    <w:rsid w:val="00241FA1"/>
    <w:rsid w:val="00243246"/>
    <w:rsid w:val="00251654"/>
    <w:rsid w:val="0025167C"/>
    <w:rsid w:val="00256035"/>
    <w:rsid w:val="00260745"/>
    <w:rsid w:val="00263D93"/>
    <w:rsid w:val="00264DCD"/>
    <w:rsid w:val="00266459"/>
    <w:rsid w:val="002673C3"/>
    <w:rsid w:val="002700D5"/>
    <w:rsid w:val="00280734"/>
    <w:rsid w:val="00283970"/>
    <w:rsid w:val="00286BE3"/>
    <w:rsid w:val="00287AA5"/>
    <w:rsid w:val="00290407"/>
    <w:rsid w:val="0029178C"/>
    <w:rsid w:val="00294F3E"/>
    <w:rsid w:val="002B07E3"/>
    <w:rsid w:val="002B4CEB"/>
    <w:rsid w:val="002B4D2F"/>
    <w:rsid w:val="002C0C22"/>
    <w:rsid w:val="002C773C"/>
    <w:rsid w:val="002D2DC5"/>
    <w:rsid w:val="002D73C9"/>
    <w:rsid w:val="002F357D"/>
    <w:rsid w:val="002F3D59"/>
    <w:rsid w:val="00302C2C"/>
    <w:rsid w:val="00307911"/>
    <w:rsid w:val="003126B6"/>
    <w:rsid w:val="0031387B"/>
    <w:rsid w:val="00314BB0"/>
    <w:rsid w:val="0032349B"/>
    <w:rsid w:val="00325074"/>
    <w:rsid w:val="00326143"/>
    <w:rsid w:val="00326EBF"/>
    <w:rsid w:val="00327A83"/>
    <w:rsid w:val="003324D5"/>
    <w:rsid w:val="0033484B"/>
    <w:rsid w:val="0033665D"/>
    <w:rsid w:val="00341BE9"/>
    <w:rsid w:val="003460E0"/>
    <w:rsid w:val="00350652"/>
    <w:rsid w:val="003532F3"/>
    <w:rsid w:val="00353CC1"/>
    <w:rsid w:val="003600C3"/>
    <w:rsid w:val="003601E3"/>
    <w:rsid w:val="00361EC0"/>
    <w:rsid w:val="0036221C"/>
    <w:rsid w:val="00364DDB"/>
    <w:rsid w:val="00367541"/>
    <w:rsid w:val="00367C72"/>
    <w:rsid w:val="00370E88"/>
    <w:rsid w:val="0037782D"/>
    <w:rsid w:val="00391125"/>
    <w:rsid w:val="003919DB"/>
    <w:rsid w:val="00391C38"/>
    <w:rsid w:val="00392825"/>
    <w:rsid w:val="003936EA"/>
    <w:rsid w:val="003A5E53"/>
    <w:rsid w:val="003B0D3C"/>
    <w:rsid w:val="003B2137"/>
    <w:rsid w:val="003B2497"/>
    <w:rsid w:val="003C1A29"/>
    <w:rsid w:val="003C1FA8"/>
    <w:rsid w:val="003C5E28"/>
    <w:rsid w:val="003D076F"/>
    <w:rsid w:val="003D628F"/>
    <w:rsid w:val="003D6DA4"/>
    <w:rsid w:val="003E174E"/>
    <w:rsid w:val="00403152"/>
    <w:rsid w:val="00403441"/>
    <w:rsid w:val="00412E43"/>
    <w:rsid w:val="00423C40"/>
    <w:rsid w:val="00427F31"/>
    <w:rsid w:val="00430780"/>
    <w:rsid w:val="0043159F"/>
    <w:rsid w:val="004356A0"/>
    <w:rsid w:val="0043574F"/>
    <w:rsid w:val="004377B6"/>
    <w:rsid w:val="00442C99"/>
    <w:rsid w:val="00443C3B"/>
    <w:rsid w:val="00444A45"/>
    <w:rsid w:val="00447E25"/>
    <w:rsid w:val="00451519"/>
    <w:rsid w:val="0045553D"/>
    <w:rsid w:val="0045698A"/>
    <w:rsid w:val="00460F82"/>
    <w:rsid w:val="00462CDB"/>
    <w:rsid w:val="00471F26"/>
    <w:rsid w:val="00471F85"/>
    <w:rsid w:val="00473FFA"/>
    <w:rsid w:val="00476E96"/>
    <w:rsid w:val="00477425"/>
    <w:rsid w:val="00477A70"/>
    <w:rsid w:val="00482B72"/>
    <w:rsid w:val="00483008"/>
    <w:rsid w:val="00484497"/>
    <w:rsid w:val="00484C2C"/>
    <w:rsid w:val="004907D3"/>
    <w:rsid w:val="0049781B"/>
    <w:rsid w:val="004A291A"/>
    <w:rsid w:val="004A49FB"/>
    <w:rsid w:val="004A6246"/>
    <w:rsid w:val="004B296F"/>
    <w:rsid w:val="004B43C7"/>
    <w:rsid w:val="004B4946"/>
    <w:rsid w:val="004C39B2"/>
    <w:rsid w:val="004D54E2"/>
    <w:rsid w:val="004E03DC"/>
    <w:rsid w:val="004E2A5E"/>
    <w:rsid w:val="004E3C07"/>
    <w:rsid w:val="004E5C0B"/>
    <w:rsid w:val="004E65E0"/>
    <w:rsid w:val="004F134B"/>
    <w:rsid w:val="004F42B8"/>
    <w:rsid w:val="004F792B"/>
    <w:rsid w:val="00506FE5"/>
    <w:rsid w:val="005275A0"/>
    <w:rsid w:val="00527A94"/>
    <w:rsid w:val="00532D57"/>
    <w:rsid w:val="00532EB3"/>
    <w:rsid w:val="00535749"/>
    <w:rsid w:val="005357AE"/>
    <w:rsid w:val="00544F27"/>
    <w:rsid w:val="005509C8"/>
    <w:rsid w:val="00552EA2"/>
    <w:rsid w:val="00556A89"/>
    <w:rsid w:val="00561E18"/>
    <w:rsid w:val="005821FB"/>
    <w:rsid w:val="00593607"/>
    <w:rsid w:val="00593E3E"/>
    <w:rsid w:val="00594074"/>
    <w:rsid w:val="005B4A20"/>
    <w:rsid w:val="005C005B"/>
    <w:rsid w:val="005C56BB"/>
    <w:rsid w:val="005D2DAA"/>
    <w:rsid w:val="005D4F52"/>
    <w:rsid w:val="005D58C2"/>
    <w:rsid w:val="005E17BA"/>
    <w:rsid w:val="005E3650"/>
    <w:rsid w:val="005E3FE8"/>
    <w:rsid w:val="005F43D3"/>
    <w:rsid w:val="005F49B6"/>
    <w:rsid w:val="00600C81"/>
    <w:rsid w:val="00603011"/>
    <w:rsid w:val="00603464"/>
    <w:rsid w:val="00615830"/>
    <w:rsid w:val="00617E19"/>
    <w:rsid w:val="00626345"/>
    <w:rsid w:val="00630B8E"/>
    <w:rsid w:val="00640299"/>
    <w:rsid w:val="00645165"/>
    <w:rsid w:val="006451A6"/>
    <w:rsid w:val="00646193"/>
    <w:rsid w:val="00647D3B"/>
    <w:rsid w:val="0065039F"/>
    <w:rsid w:val="0065150B"/>
    <w:rsid w:val="0065428A"/>
    <w:rsid w:val="006556CE"/>
    <w:rsid w:val="006605A4"/>
    <w:rsid w:val="006610BE"/>
    <w:rsid w:val="00662E71"/>
    <w:rsid w:val="006675CA"/>
    <w:rsid w:val="006713D8"/>
    <w:rsid w:val="00681935"/>
    <w:rsid w:val="00684108"/>
    <w:rsid w:val="0068512A"/>
    <w:rsid w:val="006851E6"/>
    <w:rsid w:val="006941B6"/>
    <w:rsid w:val="006A2AED"/>
    <w:rsid w:val="006A4407"/>
    <w:rsid w:val="006A4928"/>
    <w:rsid w:val="006A534B"/>
    <w:rsid w:val="006B0045"/>
    <w:rsid w:val="006B5BD9"/>
    <w:rsid w:val="006C3D49"/>
    <w:rsid w:val="006D1072"/>
    <w:rsid w:val="006E048D"/>
    <w:rsid w:val="006E57A3"/>
    <w:rsid w:val="006F46D9"/>
    <w:rsid w:val="006F5535"/>
    <w:rsid w:val="007000BB"/>
    <w:rsid w:val="00703998"/>
    <w:rsid w:val="0070405F"/>
    <w:rsid w:val="00705E9D"/>
    <w:rsid w:val="00705FB1"/>
    <w:rsid w:val="007210AB"/>
    <w:rsid w:val="00721B26"/>
    <w:rsid w:val="00723158"/>
    <w:rsid w:val="00726928"/>
    <w:rsid w:val="00727619"/>
    <w:rsid w:val="00732919"/>
    <w:rsid w:val="00740145"/>
    <w:rsid w:val="00744911"/>
    <w:rsid w:val="00751F84"/>
    <w:rsid w:val="007552A6"/>
    <w:rsid w:val="007676C0"/>
    <w:rsid w:val="0077227D"/>
    <w:rsid w:val="00793B4D"/>
    <w:rsid w:val="007955CF"/>
    <w:rsid w:val="007A365D"/>
    <w:rsid w:val="007A69E4"/>
    <w:rsid w:val="007B0A64"/>
    <w:rsid w:val="007B1FE6"/>
    <w:rsid w:val="007B4186"/>
    <w:rsid w:val="007B60C4"/>
    <w:rsid w:val="007C0EE1"/>
    <w:rsid w:val="007C0F96"/>
    <w:rsid w:val="007C119E"/>
    <w:rsid w:val="007C3D90"/>
    <w:rsid w:val="007D1959"/>
    <w:rsid w:val="007D4EB7"/>
    <w:rsid w:val="007D72AF"/>
    <w:rsid w:val="007E50B2"/>
    <w:rsid w:val="007F102F"/>
    <w:rsid w:val="007F5675"/>
    <w:rsid w:val="008011AA"/>
    <w:rsid w:val="00804DF1"/>
    <w:rsid w:val="00807E2B"/>
    <w:rsid w:val="00815053"/>
    <w:rsid w:val="00820954"/>
    <w:rsid w:val="00823105"/>
    <w:rsid w:val="0082411D"/>
    <w:rsid w:val="0083513C"/>
    <w:rsid w:val="00836428"/>
    <w:rsid w:val="00836F63"/>
    <w:rsid w:val="0083706C"/>
    <w:rsid w:val="008437C4"/>
    <w:rsid w:val="00843BA2"/>
    <w:rsid w:val="00845643"/>
    <w:rsid w:val="008567EC"/>
    <w:rsid w:val="00860048"/>
    <w:rsid w:val="00860A8F"/>
    <w:rsid w:val="00862688"/>
    <w:rsid w:val="00863995"/>
    <w:rsid w:val="00870A7E"/>
    <w:rsid w:val="00871A3A"/>
    <w:rsid w:val="00875B69"/>
    <w:rsid w:val="00876B0D"/>
    <w:rsid w:val="00880C76"/>
    <w:rsid w:val="00883900"/>
    <w:rsid w:val="008939A4"/>
    <w:rsid w:val="00894F44"/>
    <w:rsid w:val="00896DA9"/>
    <w:rsid w:val="008A5B90"/>
    <w:rsid w:val="008A6A80"/>
    <w:rsid w:val="008A7304"/>
    <w:rsid w:val="008B1CB2"/>
    <w:rsid w:val="008C07C5"/>
    <w:rsid w:val="008C0C0C"/>
    <w:rsid w:val="008C0E23"/>
    <w:rsid w:val="008C174B"/>
    <w:rsid w:val="008C578D"/>
    <w:rsid w:val="008D2B8B"/>
    <w:rsid w:val="008D5EDB"/>
    <w:rsid w:val="008D6011"/>
    <w:rsid w:val="008E452E"/>
    <w:rsid w:val="008E660E"/>
    <w:rsid w:val="008E674A"/>
    <w:rsid w:val="008F0ECF"/>
    <w:rsid w:val="008F444E"/>
    <w:rsid w:val="00904AE4"/>
    <w:rsid w:val="009110D9"/>
    <w:rsid w:val="009143C9"/>
    <w:rsid w:val="009162B8"/>
    <w:rsid w:val="00916ACB"/>
    <w:rsid w:val="0092087E"/>
    <w:rsid w:val="00920A40"/>
    <w:rsid w:val="00922A42"/>
    <w:rsid w:val="00923D9C"/>
    <w:rsid w:val="00931483"/>
    <w:rsid w:val="0093444F"/>
    <w:rsid w:val="00936B6F"/>
    <w:rsid w:val="0094395C"/>
    <w:rsid w:val="00946286"/>
    <w:rsid w:val="00946427"/>
    <w:rsid w:val="00954B0A"/>
    <w:rsid w:val="0095669F"/>
    <w:rsid w:val="00956ABD"/>
    <w:rsid w:val="00961AA8"/>
    <w:rsid w:val="009629B2"/>
    <w:rsid w:val="0096424D"/>
    <w:rsid w:val="00964520"/>
    <w:rsid w:val="009664E8"/>
    <w:rsid w:val="009727BD"/>
    <w:rsid w:val="009843AA"/>
    <w:rsid w:val="009850D0"/>
    <w:rsid w:val="00986B15"/>
    <w:rsid w:val="00986E94"/>
    <w:rsid w:val="00987A53"/>
    <w:rsid w:val="009903EA"/>
    <w:rsid w:val="00993D9C"/>
    <w:rsid w:val="009943B3"/>
    <w:rsid w:val="009A5F7B"/>
    <w:rsid w:val="009A6626"/>
    <w:rsid w:val="009B0AD9"/>
    <w:rsid w:val="009B2D0C"/>
    <w:rsid w:val="009B4D52"/>
    <w:rsid w:val="009B5A0A"/>
    <w:rsid w:val="009B6738"/>
    <w:rsid w:val="009D13E9"/>
    <w:rsid w:val="009E601F"/>
    <w:rsid w:val="009F2E4A"/>
    <w:rsid w:val="009F47EE"/>
    <w:rsid w:val="009F5BDA"/>
    <w:rsid w:val="00A0174E"/>
    <w:rsid w:val="00A03F97"/>
    <w:rsid w:val="00A1015E"/>
    <w:rsid w:val="00A138AA"/>
    <w:rsid w:val="00A16C20"/>
    <w:rsid w:val="00A23BFD"/>
    <w:rsid w:val="00A23F7B"/>
    <w:rsid w:val="00A25506"/>
    <w:rsid w:val="00A334F3"/>
    <w:rsid w:val="00A33789"/>
    <w:rsid w:val="00A36B98"/>
    <w:rsid w:val="00A3701D"/>
    <w:rsid w:val="00A4296F"/>
    <w:rsid w:val="00A42C9D"/>
    <w:rsid w:val="00A430FB"/>
    <w:rsid w:val="00A44B5C"/>
    <w:rsid w:val="00A44F8E"/>
    <w:rsid w:val="00A45C73"/>
    <w:rsid w:val="00A509B8"/>
    <w:rsid w:val="00A54CB7"/>
    <w:rsid w:val="00A56777"/>
    <w:rsid w:val="00A61EA3"/>
    <w:rsid w:val="00A71013"/>
    <w:rsid w:val="00A7197A"/>
    <w:rsid w:val="00A765DE"/>
    <w:rsid w:val="00A77ADA"/>
    <w:rsid w:val="00A93A71"/>
    <w:rsid w:val="00A969C4"/>
    <w:rsid w:val="00AA04B5"/>
    <w:rsid w:val="00AA10F1"/>
    <w:rsid w:val="00AA5E4B"/>
    <w:rsid w:val="00AB5F61"/>
    <w:rsid w:val="00AB7C90"/>
    <w:rsid w:val="00AD3F50"/>
    <w:rsid w:val="00AE676C"/>
    <w:rsid w:val="00AF4186"/>
    <w:rsid w:val="00B05B9F"/>
    <w:rsid w:val="00B12A50"/>
    <w:rsid w:val="00B14CD8"/>
    <w:rsid w:val="00B16FB6"/>
    <w:rsid w:val="00B2256E"/>
    <w:rsid w:val="00B233B6"/>
    <w:rsid w:val="00B2378D"/>
    <w:rsid w:val="00B32EFF"/>
    <w:rsid w:val="00B33C96"/>
    <w:rsid w:val="00B34735"/>
    <w:rsid w:val="00B43717"/>
    <w:rsid w:val="00B471F4"/>
    <w:rsid w:val="00B50B6C"/>
    <w:rsid w:val="00B518B9"/>
    <w:rsid w:val="00B521F7"/>
    <w:rsid w:val="00B553A4"/>
    <w:rsid w:val="00B56943"/>
    <w:rsid w:val="00B60B70"/>
    <w:rsid w:val="00B633D9"/>
    <w:rsid w:val="00B63934"/>
    <w:rsid w:val="00B63AB6"/>
    <w:rsid w:val="00B63E10"/>
    <w:rsid w:val="00B64A01"/>
    <w:rsid w:val="00B66398"/>
    <w:rsid w:val="00B67C26"/>
    <w:rsid w:val="00B74007"/>
    <w:rsid w:val="00B7604F"/>
    <w:rsid w:val="00B77395"/>
    <w:rsid w:val="00B779C3"/>
    <w:rsid w:val="00B815A1"/>
    <w:rsid w:val="00B866B2"/>
    <w:rsid w:val="00B868CA"/>
    <w:rsid w:val="00B86908"/>
    <w:rsid w:val="00BB065F"/>
    <w:rsid w:val="00BB0DE8"/>
    <w:rsid w:val="00BB6CA9"/>
    <w:rsid w:val="00BB795A"/>
    <w:rsid w:val="00BC064F"/>
    <w:rsid w:val="00BC4258"/>
    <w:rsid w:val="00BC4DCD"/>
    <w:rsid w:val="00BC5056"/>
    <w:rsid w:val="00BC6362"/>
    <w:rsid w:val="00BC7CD0"/>
    <w:rsid w:val="00BD2A9B"/>
    <w:rsid w:val="00BD5BAB"/>
    <w:rsid w:val="00BE1B30"/>
    <w:rsid w:val="00BF16DF"/>
    <w:rsid w:val="00BF2DCF"/>
    <w:rsid w:val="00C064A9"/>
    <w:rsid w:val="00C0657F"/>
    <w:rsid w:val="00C06FAD"/>
    <w:rsid w:val="00C15632"/>
    <w:rsid w:val="00C1635B"/>
    <w:rsid w:val="00C2018F"/>
    <w:rsid w:val="00C207CC"/>
    <w:rsid w:val="00C2256B"/>
    <w:rsid w:val="00C246D3"/>
    <w:rsid w:val="00C24B8B"/>
    <w:rsid w:val="00C35E5A"/>
    <w:rsid w:val="00C436B0"/>
    <w:rsid w:val="00C501BD"/>
    <w:rsid w:val="00C50EE0"/>
    <w:rsid w:val="00C515AC"/>
    <w:rsid w:val="00C52F8B"/>
    <w:rsid w:val="00C54094"/>
    <w:rsid w:val="00C5504E"/>
    <w:rsid w:val="00C619BA"/>
    <w:rsid w:val="00C627F3"/>
    <w:rsid w:val="00C6559C"/>
    <w:rsid w:val="00C658BD"/>
    <w:rsid w:val="00C93C67"/>
    <w:rsid w:val="00C96FFB"/>
    <w:rsid w:val="00C97482"/>
    <w:rsid w:val="00CA0B06"/>
    <w:rsid w:val="00CA14D7"/>
    <w:rsid w:val="00CB2065"/>
    <w:rsid w:val="00CB3C27"/>
    <w:rsid w:val="00CB3DC8"/>
    <w:rsid w:val="00CB4262"/>
    <w:rsid w:val="00CC3D4B"/>
    <w:rsid w:val="00CC5171"/>
    <w:rsid w:val="00CC52F1"/>
    <w:rsid w:val="00CC6B8A"/>
    <w:rsid w:val="00CC7702"/>
    <w:rsid w:val="00CD0675"/>
    <w:rsid w:val="00CD2322"/>
    <w:rsid w:val="00CD23E9"/>
    <w:rsid w:val="00CD28D4"/>
    <w:rsid w:val="00CD3B17"/>
    <w:rsid w:val="00CD6E19"/>
    <w:rsid w:val="00CD73F4"/>
    <w:rsid w:val="00CD7B1D"/>
    <w:rsid w:val="00CE124A"/>
    <w:rsid w:val="00CE2720"/>
    <w:rsid w:val="00CE6469"/>
    <w:rsid w:val="00CF4EE0"/>
    <w:rsid w:val="00D03B20"/>
    <w:rsid w:val="00D06456"/>
    <w:rsid w:val="00D11FD1"/>
    <w:rsid w:val="00D12BC5"/>
    <w:rsid w:val="00D13153"/>
    <w:rsid w:val="00D153B1"/>
    <w:rsid w:val="00D15BF1"/>
    <w:rsid w:val="00D24166"/>
    <w:rsid w:val="00D25F84"/>
    <w:rsid w:val="00D30717"/>
    <w:rsid w:val="00D4015F"/>
    <w:rsid w:val="00D53488"/>
    <w:rsid w:val="00D60BC3"/>
    <w:rsid w:val="00D61698"/>
    <w:rsid w:val="00D65F99"/>
    <w:rsid w:val="00D67814"/>
    <w:rsid w:val="00D73260"/>
    <w:rsid w:val="00D74125"/>
    <w:rsid w:val="00D75624"/>
    <w:rsid w:val="00D808EB"/>
    <w:rsid w:val="00D82C66"/>
    <w:rsid w:val="00D915D4"/>
    <w:rsid w:val="00D92567"/>
    <w:rsid w:val="00D933EE"/>
    <w:rsid w:val="00DA43A0"/>
    <w:rsid w:val="00DB0707"/>
    <w:rsid w:val="00DC3280"/>
    <w:rsid w:val="00DC49C6"/>
    <w:rsid w:val="00DD63AB"/>
    <w:rsid w:val="00DD7801"/>
    <w:rsid w:val="00DD7F5B"/>
    <w:rsid w:val="00DE0539"/>
    <w:rsid w:val="00DE1EE9"/>
    <w:rsid w:val="00DE4942"/>
    <w:rsid w:val="00DF0F27"/>
    <w:rsid w:val="00DF1D13"/>
    <w:rsid w:val="00DF3B13"/>
    <w:rsid w:val="00DF3E3F"/>
    <w:rsid w:val="00DF60DD"/>
    <w:rsid w:val="00DF68B6"/>
    <w:rsid w:val="00DF76E3"/>
    <w:rsid w:val="00DF7D84"/>
    <w:rsid w:val="00E0636B"/>
    <w:rsid w:val="00E110AF"/>
    <w:rsid w:val="00E115EA"/>
    <w:rsid w:val="00E1521C"/>
    <w:rsid w:val="00E21FD9"/>
    <w:rsid w:val="00E236C9"/>
    <w:rsid w:val="00E3015A"/>
    <w:rsid w:val="00E30FCC"/>
    <w:rsid w:val="00E31116"/>
    <w:rsid w:val="00E3262F"/>
    <w:rsid w:val="00E329DF"/>
    <w:rsid w:val="00E358AC"/>
    <w:rsid w:val="00E36E99"/>
    <w:rsid w:val="00E45344"/>
    <w:rsid w:val="00E45664"/>
    <w:rsid w:val="00E52E40"/>
    <w:rsid w:val="00E575F7"/>
    <w:rsid w:val="00E64124"/>
    <w:rsid w:val="00E7045D"/>
    <w:rsid w:val="00E71A2F"/>
    <w:rsid w:val="00E72D5A"/>
    <w:rsid w:val="00E75102"/>
    <w:rsid w:val="00E812A2"/>
    <w:rsid w:val="00E823E7"/>
    <w:rsid w:val="00E8578F"/>
    <w:rsid w:val="00E902F3"/>
    <w:rsid w:val="00E94503"/>
    <w:rsid w:val="00E96C61"/>
    <w:rsid w:val="00E9763A"/>
    <w:rsid w:val="00EA49FE"/>
    <w:rsid w:val="00EA661B"/>
    <w:rsid w:val="00EB1961"/>
    <w:rsid w:val="00EB669D"/>
    <w:rsid w:val="00EC4800"/>
    <w:rsid w:val="00EC6F05"/>
    <w:rsid w:val="00ED0AA6"/>
    <w:rsid w:val="00EE0715"/>
    <w:rsid w:val="00EE688D"/>
    <w:rsid w:val="00EF1F58"/>
    <w:rsid w:val="00EF3D45"/>
    <w:rsid w:val="00EF6B77"/>
    <w:rsid w:val="00EF7024"/>
    <w:rsid w:val="00F06863"/>
    <w:rsid w:val="00F1145C"/>
    <w:rsid w:val="00F1170E"/>
    <w:rsid w:val="00F20058"/>
    <w:rsid w:val="00F24FFA"/>
    <w:rsid w:val="00F2755B"/>
    <w:rsid w:val="00F33FD8"/>
    <w:rsid w:val="00F35EA4"/>
    <w:rsid w:val="00F44317"/>
    <w:rsid w:val="00F4614B"/>
    <w:rsid w:val="00F47531"/>
    <w:rsid w:val="00F62669"/>
    <w:rsid w:val="00F62A9B"/>
    <w:rsid w:val="00F64EE0"/>
    <w:rsid w:val="00F67838"/>
    <w:rsid w:val="00F71DD1"/>
    <w:rsid w:val="00F73C3B"/>
    <w:rsid w:val="00F86328"/>
    <w:rsid w:val="00F87673"/>
    <w:rsid w:val="00F91052"/>
    <w:rsid w:val="00F927E3"/>
    <w:rsid w:val="00F92F35"/>
    <w:rsid w:val="00F930CE"/>
    <w:rsid w:val="00F95482"/>
    <w:rsid w:val="00FA0270"/>
    <w:rsid w:val="00FA0D03"/>
    <w:rsid w:val="00FA5C32"/>
    <w:rsid w:val="00FB2AC4"/>
    <w:rsid w:val="00FD3678"/>
    <w:rsid w:val="00FD65BF"/>
    <w:rsid w:val="00FE3D84"/>
    <w:rsid w:val="00FE521A"/>
    <w:rsid w:val="00FF08C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96F"/>
    <w:rPr>
      <w:sz w:val="24"/>
      <w:szCs w:val="24"/>
      <w:lang w:val="en-US" w:eastAsia="en-US"/>
    </w:rPr>
  </w:style>
  <w:style w:type="paragraph" w:styleId="Heading1">
    <w:name w:val="heading 1"/>
    <w:basedOn w:val="Normal"/>
    <w:next w:val="Normal"/>
    <w:qFormat/>
    <w:rsid w:val="00556A89"/>
    <w:pPr>
      <w:keepNext/>
      <w:jc w:val="center"/>
      <w:outlineLvl w:val="0"/>
    </w:pPr>
    <w:rPr>
      <w:rFonts w:eastAsia="SimSun"/>
      <w:b/>
      <w:bCs/>
    </w:rPr>
  </w:style>
  <w:style w:type="paragraph" w:styleId="Heading2">
    <w:name w:val="heading 2"/>
    <w:basedOn w:val="Normal"/>
    <w:next w:val="Normal"/>
    <w:qFormat/>
    <w:rsid w:val="00556A89"/>
    <w:pPr>
      <w:keepNext/>
      <w:spacing w:line="360" w:lineRule="auto"/>
      <w:jc w:val="both"/>
      <w:outlineLvl w:val="1"/>
    </w:pPr>
    <w:rPr>
      <w:rFonts w:eastAsia="SimSun"/>
      <w:b/>
      <w:bCs/>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05FB1"/>
    <w:rPr>
      <w:b/>
      <w:bCs/>
    </w:rPr>
  </w:style>
  <w:style w:type="character" w:styleId="Hyperlink">
    <w:name w:val="Hyperlink"/>
    <w:basedOn w:val="DefaultParagraphFont"/>
    <w:rsid w:val="00705FB1"/>
    <w:rPr>
      <w:color w:val="0000FF"/>
      <w:u w:val="single"/>
    </w:rPr>
  </w:style>
  <w:style w:type="paragraph" w:styleId="BodyText2">
    <w:name w:val="Body Text 2"/>
    <w:basedOn w:val="Normal"/>
    <w:rsid w:val="00556A89"/>
    <w:pPr>
      <w:ind w:firstLine="720"/>
      <w:jc w:val="both"/>
    </w:pPr>
    <w:rPr>
      <w:rFonts w:eastAsia="SimSun"/>
      <w:noProof/>
    </w:rPr>
  </w:style>
  <w:style w:type="paragraph" w:styleId="FootnoteText">
    <w:name w:val="footnote text"/>
    <w:basedOn w:val="Normal"/>
    <w:semiHidden/>
    <w:rsid w:val="00556A89"/>
    <w:rPr>
      <w:rFonts w:eastAsia="SimSun"/>
      <w:sz w:val="20"/>
      <w:szCs w:val="20"/>
    </w:rPr>
  </w:style>
  <w:style w:type="character" w:styleId="FootnoteReference">
    <w:name w:val="footnote reference"/>
    <w:basedOn w:val="DefaultParagraphFont"/>
    <w:semiHidden/>
    <w:rsid w:val="00556A89"/>
    <w:rPr>
      <w:vertAlign w:val="superscript"/>
    </w:rPr>
  </w:style>
  <w:style w:type="paragraph" w:styleId="BodyText">
    <w:name w:val="Body Text"/>
    <w:basedOn w:val="Normal"/>
    <w:rsid w:val="00556A89"/>
    <w:pPr>
      <w:jc w:val="both"/>
    </w:pPr>
    <w:rPr>
      <w:rFonts w:eastAsia="SimSun"/>
      <w:sz w:val="20"/>
      <w:szCs w:val="20"/>
    </w:rPr>
  </w:style>
  <w:style w:type="paragraph" w:styleId="BodyTextIndent2">
    <w:name w:val="Body Text Indent 2"/>
    <w:basedOn w:val="Normal"/>
    <w:rsid w:val="00556A89"/>
    <w:pPr>
      <w:ind w:left="360" w:firstLine="360"/>
      <w:jc w:val="both"/>
    </w:pPr>
    <w:rPr>
      <w:rFonts w:eastAsia="SimSun"/>
      <w:noProof/>
      <w:lang w:val="en-GB"/>
    </w:rPr>
  </w:style>
  <w:style w:type="paragraph" w:styleId="EndnoteText">
    <w:name w:val="endnote text"/>
    <w:basedOn w:val="Normal"/>
    <w:semiHidden/>
    <w:rsid w:val="00CD3B17"/>
    <w:rPr>
      <w:sz w:val="20"/>
      <w:szCs w:val="20"/>
    </w:rPr>
  </w:style>
  <w:style w:type="character" w:styleId="EndnoteReference">
    <w:name w:val="endnote reference"/>
    <w:basedOn w:val="DefaultParagraphFont"/>
    <w:semiHidden/>
    <w:rsid w:val="00CD3B17"/>
    <w:rPr>
      <w:vertAlign w:val="superscript"/>
    </w:rPr>
  </w:style>
  <w:style w:type="paragraph" w:styleId="HTMLPreformatted">
    <w:name w:val="HTML Preformatted"/>
    <w:basedOn w:val="Normal"/>
    <w:rsid w:val="009F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A6626"/>
    <w:pPr>
      <w:spacing w:before="100" w:beforeAutospacing="1" w:after="100" w:afterAutospacing="1"/>
    </w:pPr>
  </w:style>
  <w:style w:type="paragraph" w:styleId="Header">
    <w:name w:val="header"/>
    <w:basedOn w:val="Normal"/>
    <w:rsid w:val="00C93C67"/>
    <w:pPr>
      <w:tabs>
        <w:tab w:val="center" w:pos="4320"/>
        <w:tab w:val="right" w:pos="8640"/>
      </w:tabs>
    </w:pPr>
  </w:style>
  <w:style w:type="paragraph" w:styleId="Footer">
    <w:name w:val="footer"/>
    <w:basedOn w:val="Normal"/>
    <w:rsid w:val="00C93C67"/>
    <w:pPr>
      <w:tabs>
        <w:tab w:val="center" w:pos="4320"/>
        <w:tab w:val="right" w:pos="8640"/>
      </w:tabs>
    </w:pPr>
  </w:style>
  <w:style w:type="table" w:styleId="TableGrid">
    <w:name w:val="Table Grid"/>
    <w:basedOn w:val="TableNormal"/>
    <w:rsid w:val="00860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content">
    <w:name w:val="fontcontent"/>
    <w:basedOn w:val="DefaultParagraphFont"/>
    <w:rsid w:val="00860A8F"/>
  </w:style>
  <w:style w:type="character" w:customStyle="1" w:styleId="hps">
    <w:name w:val="hps"/>
    <w:basedOn w:val="DefaultParagraphFont"/>
    <w:rsid w:val="003778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rrevjo.net/afrrevlaligens" TargetMode="External"/><Relationship Id="rId3" Type="http://schemas.openxmlformats.org/officeDocument/2006/relationships/settings" Target="settings.xml"/><Relationship Id="rId7" Type="http://schemas.openxmlformats.org/officeDocument/2006/relationships/hyperlink" Target="mailto:bustomi.hasan@iainbengkul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cities.com/forevernikn/bahasa.htm.%20Diakses%2024%20April%2020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eocities.com/forevernikn/bahasa.htm,%202007.%20%20Accessed%20on%20April%2024th%202008" TargetMode="External"/><Relationship Id="rId2" Type="http://schemas.openxmlformats.org/officeDocument/2006/relationships/hyperlink" Target="Http://www.angelfire.com/journal/fsulimelight/gender.html" TargetMode="External"/><Relationship Id="rId1" Type="http://schemas.openxmlformats.org/officeDocument/2006/relationships/hyperlink" Target="http://www.afrrevjo.net/afrrevlalig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17</Pages>
  <Words>6180</Words>
  <Characters>35231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WANITA DALAM PERSPEKTIF BAHASA</vt:lpstr>
    </vt:vector>
  </TitlesOfParts>
  <Company>Microsoft Corporation</Company>
  <LinksUpToDate>false</LinksUpToDate>
  <CharactersWithSpaces>41329</CharactersWithSpaces>
  <SharedDoc>false</SharedDoc>
  <HLinks>
    <vt:vector size="30" baseType="variant">
      <vt:variant>
        <vt:i4>6422566</vt:i4>
      </vt:variant>
      <vt:variant>
        <vt:i4>3</vt:i4>
      </vt:variant>
      <vt:variant>
        <vt:i4>0</vt:i4>
      </vt:variant>
      <vt:variant>
        <vt:i4>5</vt:i4>
      </vt:variant>
      <vt:variant>
        <vt:lpwstr>http://www.geocities.com/forevernikn/bahasa.htm. Diakses 24 April 2008</vt:lpwstr>
      </vt:variant>
      <vt:variant>
        <vt:lpwstr/>
      </vt:variant>
      <vt:variant>
        <vt:i4>3080248</vt:i4>
      </vt:variant>
      <vt:variant>
        <vt:i4>0</vt:i4>
      </vt:variant>
      <vt:variant>
        <vt:i4>0</vt:i4>
      </vt:variant>
      <vt:variant>
        <vt:i4>5</vt:i4>
      </vt:variant>
      <vt:variant>
        <vt:lpwstr>http://www.afrrevjo.net/afrrevlaligens</vt:lpwstr>
      </vt:variant>
      <vt:variant>
        <vt:lpwstr/>
      </vt:variant>
      <vt:variant>
        <vt:i4>7536764</vt:i4>
      </vt:variant>
      <vt:variant>
        <vt:i4>6</vt:i4>
      </vt:variant>
      <vt:variant>
        <vt:i4>0</vt:i4>
      </vt:variant>
      <vt:variant>
        <vt:i4>5</vt:i4>
      </vt:variant>
      <vt:variant>
        <vt:lpwstr>http://www.geocities.com/forevernikn/bahasa.htm, 2007.  Accessed on April 24th 2008</vt:lpwstr>
      </vt:variant>
      <vt:variant>
        <vt:lpwstr/>
      </vt:variant>
      <vt:variant>
        <vt:i4>1638473</vt:i4>
      </vt:variant>
      <vt:variant>
        <vt:i4>3</vt:i4>
      </vt:variant>
      <vt:variant>
        <vt:i4>0</vt:i4>
      </vt:variant>
      <vt:variant>
        <vt:i4>5</vt:i4>
      </vt:variant>
      <vt:variant>
        <vt:lpwstr>http://www.angelfire.com/journal/fsulimelight/gender.html</vt:lpwstr>
      </vt:variant>
      <vt:variant>
        <vt:lpwstr/>
      </vt:variant>
      <vt:variant>
        <vt:i4>3080248</vt:i4>
      </vt:variant>
      <vt:variant>
        <vt:i4>0</vt:i4>
      </vt:variant>
      <vt:variant>
        <vt:i4>0</vt:i4>
      </vt:variant>
      <vt:variant>
        <vt:i4>5</vt:i4>
      </vt:variant>
      <vt:variant>
        <vt:lpwstr>http://www.afrrevjo.net/afrrevlaligens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WANITA DALAM PERSPEKTIF BAHASA</dc:title>
  <dc:creator>Acer</dc:creator>
  <cp:lastModifiedBy>user</cp:lastModifiedBy>
  <cp:revision>2</cp:revision>
  <dcterms:created xsi:type="dcterms:W3CDTF">2017-04-09T11:25:00Z</dcterms:created>
  <dcterms:modified xsi:type="dcterms:W3CDTF">2021-03-19T02:56:00Z</dcterms:modified>
</cp:coreProperties>
</file>