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24727" w14:textId="77777777" w:rsidR="00ED40B8" w:rsidRDefault="00ED40B8">
      <w:pPr>
        <w:spacing w:line="360" w:lineRule="auto"/>
        <w:jc w:val="center"/>
        <w:rPr>
          <w:rFonts w:ascii="Times New Roman" w:eastAsia="Times New Roman" w:hAnsi="Times New Roman" w:cs="Times New Roman"/>
          <w:b/>
        </w:rPr>
      </w:pPr>
    </w:p>
    <w:p w14:paraId="34909642" w14:textId="77777777" w:rsidR="00ED40B8" w:rsidRDefault="00ED40B8">
      <w:pPr>
        <w:spacing w:line="360" w:lineRule="auto"/>
        <w:jc w:val="center"/>
        <w:rPr>
          <w:rFonts w:ascii="Times New Roman" w:eastAsia="Times New Roman" w:hAnsi="Times New Roman" w:cs="Times New Roman"/>
          <w:b/>
        </w:rPr>
      </w:pPr>
    </w:p>
    <w:p w14:paraId="29E13BD1" w14:textId="77777777" w:rsidR="00ED40B8" w:rsidRDefault="00ED40B8">
      <w:pPr>
        <w:spacing w:line="360" w:lineRule="auto"/>
        <w:jc w:val="center"/>
        <w:rPr>
          <w:rFonts w:ascii="Times New Roman" w:eastAsia="Times New Roman" w:hAnsi="Times New Roman" w:cs="Times New Roman"/>
          <w:b/>
        </w:rPr>
      </w:pPr>
    </w:p>
    <w:p w14:paraId="40C09299" w14:textId="6300AFCE" w:rsidR="00ED40B8" w:rsidRDefault="00ED40B8" w:rsidP="00AB3039">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Abstract</w:t>
      </w:r>
    </w:p>
    <w:p w14:paraId="36C4D0F9" w14:textId="77777777" w:rsidR="00ED40B8" w:rsidRDefault="00ED40B8">
      <w:pPr>
        <w:spacing w:line="360" w:lineRule="auto"/>
        <w:jc w:val="center"/>
        <w:rPr>
          <w:rFonts w:ascii="Times New Roman" w:eastAsia="Times New Roman" w:hAnsi="Times New Roman" w:cs="Times New Roman"/>
          <w:b/>
        </w:rPr>
      </w:pPr>
    </w:p>
    <w:p w14:paraId="3791AEAF" w14:textId="6E5204AB" w:rsidR="00ED40B8"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INTRODUCTION</w:t>
      </w:r>
    </w:p>
    <w:p w14:paraId="4199AE18" w14:textId="2AB5695A" w:rsidR="008A62C2" w:rsidRDefault="006134DE"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The study of</w:t>
      </w:r>
      <w:r w:rsidR="008A62C2">
        <w:rPr>
          <w:rFonts w:ascii="Times New Roman" w:eastAsia="Times New Roman" w:hAnsi="Times New Roman" w:cs="Times New Roman"/>
          <w:lang w:val="id-ID"/>
        </w:rPr>
        <w:t xml:space="preserve"> language literacy has been shown that </w:t>
      </w:r>
      <w:r>
        <w:rPr>
          <w:rFonts w:ascii="Times New Roman" w:eastAsia="Times New Roman" w:hAnsi="Times New Roman" w:cs="Times New Roman"/>
          <w:lang w:val="id-ID"/>
        </w:rPr>
        <w:t xml:space="preserve">ther has been a shifting from the lens of formal literacy learning in school setting into a broader opportunities in sociocultural contexts even exclusively look at intersection between these two. </w:t>
      </w:r>
    </w:p>
    <w:p w14:paraId="0307996C" w14:textId="77777777" w:rsidR="004E7374" w:rsidRPr="008A62C2" w:rsidRDefault="004E7374" w:rsidP="00813547">
      <w:pPr>
        <w:spacing w:line="360" w:lineRule="auto"/>
        <w:rPr>
          <w:rFonts w:ascii="Times New Roman" w:eastAsia="Times New Roman" w:hAnsi="Times New Roman" w:cs="Times New Roman"/>
          <w:lang w:val="id-ID"/>
        </w:rPr>
      </w:pPr>
      <w:bookmarkStart w:id="0" w:name="_GoBack"/>
      <w:bookmarkEnd w:id="0"/>
    </w:p>
    <w:p w14:paraId="1E16DE11" w14:textId="5B2666BA" w:rsidR="00813547"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METHOD</w:t>
      </w:r>
    </w:p>
    <w:p w14:paraId="42F70D56" w14:textId="2EBE54A7" w:rsidR="00AF35FE" w:rsidRDefault="004D53BD"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This </w:t>
      </w:r>
      <w:r w:rsidR="00EB3068">
        <w:rPr>
          <w:rFonts w:ascii="Times New Roman" w:eastAsia="Times New Roman" w:hAnsi="Times New Roman" w:cs="Times New Roman"/>
          <w:lang w:val="id-ID"/>
        </w:rPr>
        <w:t xml:space="preserve">study employed qualitative study from a case study from two participants, James and Karina (pseudonym). </w:t>
      </w:r>
      <w:r w:rsidR="00371747">
        <w:rPr>
          <w:rFonts w:ascii="Times New Roman" w:eastAsia="Times New Roman" w:hAnsi="Times New Roman" w:cs="Times New Roman"/>
          <w:lang w:val="id-ID"/>
        </w:rPr>
        <w:t>The aims of this design is to explore the similarities and differences in learning English as first and second language. A case study</w:t>
      </w:r>
      <w:r w:rsidR="00AF35FE">
        <w:rPr>
          <w:rFonts w:ascii="Times New Roman" w:eastAsia="Times New Roman" w:hAnsi="Times New Roman" w:cs="Times New Roman"/>
          <w:lang w:val="id-ID"/>
        </w:rPr>
        <w:t xml:space="preserve"> also enables the researcher to examine and interview participants who have roles to play in the study. Furthermore, Maxwell (2005) also recommended that to get as much information needed, it is a mandatory to build  a good relationship with the participants. </w:t>
      </w:r>
      <w:r w:rsidR="00012EC4">
        <w:rPr>
          <w:rFonts w:ascii="Times New Roman" w:eastAsia="Times New Roman" w:hAnsi="Times New Roman" w:cs="Times New Roman"/>
          <w:lang w:val="id-ID"/>
        </w:rPr>
        <w:t>Thus, besides conducting interview,.....</w:t>
      </w:r>
    </w:p>
    <w:p w14:paraId="5A73FD03" w14:textId="765531E9" w:rsidR="00012EC4" w:rsidRDefault="00012EC4" w:rsidP="00813547">
      <w:pPr>
        <w:spacing w:line="360" w:lineRule="auto"/>
        <w:rPr>
          <w:rFonts w:ascii="Times New Roman" w:eastAsia="Times New Roman" w:hAnsi="Times New Roman" w:cs="Times New Roman"/>
          <w:b/>
          <w:lang w:val="id-ID"/>
        </w:rPr>
      </w:pPr>
      <w:r w:rsidRPr="00012EC4">
        <w:rPr>
          <w:rFonts w:ascii="Times New Roman" w:eastAsia="Times New Roman" w:hAnsi="Times New Roman" w:cs="Times New Roman"/>
          <w:b/>
          <w:lang w:val="id-ID"/>
        </w:rPr>
        <w:t>Participants</w:t>
      </w:r>
    </w:p>
    <w:p w14:paraId="3D68AC62" w14:textId="71EE0173" w:rsidR="00012EC4" w:rsidRDefault="001B2A72"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First participant was James, 41 years old male. He was a postgraduate student majoring finance in one of public university in New South Wales, Australia. Altough, her parents was an immigrant from Austria, he speak English as his first language. He know other languages but not as comprehend and fluent as when he writes and speaks in English. He</w:t>
      </w:r>
      <w:r w:rsidR="004D77DE">
        <w:rPr>
          <w:rFonts w:ascii="Times New Roman" w:eastAsia="Times New Roman" w:hAnsi="Times New Roman" w:cs="Times New Roman"/>
          <w:lang w:val="id-ID"/>
        </w:rPr>
        <w:t xml:space="preserve"> considered</w:t>
      </w:r>
      <w:r>
        <w:rPr>
          <w:rFonts w:ascii="Times New Roman" w:eastAsia="Times New Roman" w:hAnsi="Times New Roman" w:cs="Times New Roman"/>
          <w:lang w:val="id-ID"/>
        </w:rPr>
        <w:t xml:space="preserve"> his current literacy level in English is high as he enjoys studying, reading, </w:t>
      </w:r>
      <w:r w:rsidR="00713A19">
        <w:rPr>
          <w:rFonts w:ascii="Times New Roman" w:eastAsia="Times New Roman" w:hAnsi="Times New Roman" w:cs="Times New Roman"/>
          <w:lang w:val="id-ID"/>
        </w:rPr>
        <w:t>and writing. Second participant</w:t>
      </w:r>
      <w:r>
        <w:rPr>
          <w:rFonts w:ascii="Times New Roman" w:eastAsia="Times New Roman" w:hAnsi="Times New Roman" w:cs="Times New Roman"/>
          <w:lang w:val="id-ID"/>
        </w:rPr>
        <w:t xml:space="preserve"> was Karina, 25 years old female. </w:t>
      </w:r>
      <w:r w:rsidR="00713A19">
        <w:rPr>
          <w:rFonts w:ascii="Times New Roman" w:eastAsia="Times New Roman" w:hAnsi="Times New Roman" w:cs="Times New Roman"/>
          <w:lang w:val="id-ID"/>
        </w:rPr>
        <w:t>Karina was</w:t>
      </w:r>
      <w:r w:rsidR="0008579F">
        <w:rPr>
          <w:rFonts w:ascii="Times New Roman" w:eastAsia="Times New Roman" w:hAnsi="Times New Roman" w:cs="Times New Roman"/>
          <w:lang w:val="id-ID"/>
        </w:rPr>
        <w:t xml:space="preserve"> an Indonesian who study master degree in Australia. Her first language is bahasa Indonesia and she has been learn English since she was in </w:t>
      </w:r>
      <w:r w:rsidR="004D77DE">
        <w:rPr>
          <w:rFonts w:ascii="Times New Roman" w:eastAsia="Times New Roman" w:hAnsi="Times New Roman" w:cs="Times New Roman"/>
          <w:lang w:val="id-ID"/>
        </w:rPr>
        <w:t xml:space="preserve">elementary school. She considered her level of literacy in English was not really high. She mentioned that she experiences challenges in writing and incorporate her critical thinking into her writing assignments. </w:t>
      </w:r>
    </w:p>
    <w:p w14:paraId="56C2481C" w14:textId="2B2AB839" w:rsidR="00012EC4" w:rsidRDefault="00A17B1B" w:rsidP="00813547">
      <w:pPr>
        <w:spacing w:line="360" w:lineRule="auto"/>
        <w:rPr>
          <w:rFonts w:ascii="Times New Roman" w:eastAsia="Times New Roman" w:hAnsi="Times New Roman" w:cs="Times New Roman"/>
          <w:b/>
          <w:lang w:val="id-ID"/>
        </w:rPr>
      </w:pPr>
      <w:r w:rsidRPr="00A17B1B">
        <w:rPr>
          <w:rFonts w:ascii="Times New Roman" w:eastAsia="Times New Roman" w:hAnsi="Times New Roman" w:cs="Times New Roman"/>
          <w:b/>
          <w:lang w:val="id-ID"/>
        </w:rPr>
        <w:t>Data Analysis</w:t>
      </w:r>
    </w:p>
    <w:p w14:paraId="2CFFA947" w14:textId="79D40098" w:rsidR="00713A19" w:rsidRPr="00713A19" w:rsidRDefault="00713A19"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lastRenderedPageBreak/>
        <w:t xml:space="preserve">The result of the interview, then, was analyzed by performing several steps. Firstly, all the interview were transcripted and carefully read. After that, </w:t>
      </w:r>
      <w:r w:rsidR="00AF2A10">
        <w:rPr>
          <w:rFonts w:ascii="Times New Roman" w:eastAsia="Times New Roman" w:hAnsi="Times New Roman" w:cs="Times New Roman"/>
          <w:lang w:val="id-ID"/>
        </w:rPr>
        <w:t xml:space="preserve">the researcher looked for the patterns and coded as “ “similarities” and “differences” and wrote them in a table. </w:t>
      </w:r>
    </w:p>
    <w:p w14:paraId="704D5029" w14:textId="77777777" w:rsidR="00EB3068" w:rsidRDefault="00EB3068" w:rsidP="00813547">
      <w:pPr>
        <w:spacing w:line="360" w:lineRule="auto"/>
        <w:rPr>
          <w:rFonts w:ascii="Times New Roman" w:eastAsia="Times New Roman" w:hAnsi="Times New Roman" w:cs="Times New Roman"/>
          <w:lang w:val="id-ID"/>
        </w:rPr>
      </w:pPr>
    </w:p>
    <w:p w14:paraId="61091C39" w14:textId="77777777" w:rsidR="00EB3068" w:rsidRDefault="00EB3068" w:rsidP="00813547">
      <w:pPr>
        <w:spacing w:line="360" w:lineRule="auto"/>
        <w:rPr>
          <w:rFonts w:ascii="Times New Roman" w:eastAsia="Times New Roman" w:hAnsi="Times New Roman" w:cs="Times New Roman"/>
          <w:lang w:val="id-ID"/>
        </w:rPr>
      </w:pPr>
    </w:p>
    <w:p w14:paraId="1DBB3DE7" w14:textId="03410444" w:rsidR="004D53BD" w:rsidRPr="004D53BD" w:rsidRDefault="004D53BD"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There are two participants in this study. First, is James (pseudonyms) an English speaker as first language. Second, is Karina, an English speaker as foreign language. </w:t>
      </w:r>
    </w:p>
    <w:p w14:paraId="5B8A13CC" w14:textId="0D1347CE" w:rsidR="00813547"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RESULT AND DISCUSSION</w:t>
      </w:r>
    </w:p>
    <w:p w14:paraId="36EADD4E" w14:textId="7E8B9132" w:rsidR="00A31C48" w:rsidRDefault="00A31C48"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Interview Result</w:t>
      </w:r>
    </w:p>
    <w:p w14:paraId="6B38D68B" w14:textId="5DDFA529" w:rsidR="00A31C48" w:rsidRDefault="00A31C48"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James shared that his experience in literacy learning started when he was in </w:t>
      </w:r>
      <w:r w:rsidR="00F0574D">
        <w:rPr>
          <w:rFonts w:ascii="Times New Roman" w:eastAsia="Times New Roman" w:hAnsi="Times New Roman" w:cs="Times New Roman"/>
          <w:lang w:val="id-ID"/>
        </w:rPr>
        <w:t xml:space="preserve">primary school but it was minimal. The grammar was incorporated through writing sentences or writing short stories from the pictures. There was also particular attention towards spelling lists, and pronunciation via sound phonetics. </w:t>
      </w:r>
      <w:r w:rsidR="009C7134">
        <w:rPr>
          <w:rFonts w:ascii="Times New Roman" w:eastAsia="Times New Roman" w:hAnsi="Times New Roman" w:cs="Times New Roman"/>
          <w:lang w:val="id-ID"/>
        </w:rPr>
        <w:t>As he levelled up his writing skills, his teacher also introduced him to various genre such as letters, emails, reports, and ess</w:t>
      </w:r>
      <w:r w:rsidR="00442A1C">
        <w:rPr>
          <w:rFonts w:ascii="Times New Roman" w:eastAsia="Times New Roman" w:hAnsi="Times New Roman" w:cs="Times New Roman"/>
          <w:lang w:val="id-ID"/>
        </w:rPr>
        <w:t>ays. For his reading activities, his teachers recommended to give each book a rating after he finished reading them. Right, he accustom himself to finish a book at least for a week. In his leisure time he enjoy</w:t>
      </w:r>
      <w:r w:rsidR="00F31827">
        <w:rPr>
          <w:rFonts w:ascii="Times New Roman" w:eastAsia="Times New Roman" w:hAnsi="Times New Roman" w:cs="Times New Roman"/>
          <w:lang w:val="id-ID"/>
        </w:rPr>
        <w:t xml:space="preserve"> reading a novel. He also has a habit of when he found an interesting or new word in the novel, he tries to include it in a conversation with my friends or when socialising. He likes it because it gives a sense of satisfaction that his personal development is growing. </w:t>
      </w:r>
      <w:r w:rsidR="00236122">
        <w:rPr>
          <w:rFonts w:ascii="Times New Roman" w:eastAsia="Times New Roman" w:hAnsi="Times New Roman" w:cs="Times New Roman"/>
          <w:lang w:val="id-ID"/>
        </w:rPr>
        <w:t xml:space="preserve">He also highlight the importance of critical thinking. It is because he believe individual need to make their own judgement and their own conclusions which means not automatically accepting what the authors arguments in their writing. Even he is the native English speakers, he also admitted that until now he still experiences in spelling certain words in English. </w:t>
      </w:r>
    </w:p>
    <w:p w14:paraId="0B0817E4" w14:textId="47F6F992" w:rsidR="00425951" w:rsidRDefault="00425951"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Karina’s experience in L1 and L2 literacy was more complex. With her family</w:t>
      </w:r>
      <w:r w:rsidR="00644511">
        <w:rPr>
          <w:rFonts w:ascii="Times New Roman" w:eastAsia="Times New Roman" w:hAnsi="Times New Roman" w:cs="Times New Roman"/>
          <w:lang w:val="id-ID"/>
        </w:rPr>
        <w:t xml:space="preserve"> and relatives</w:t>
      </w:r>
      <w:r>
        <w:rPr>
          <w:rFonts w:ascii="Times New Roman" w:eastAsia="Times New Roman" w:hAnsi="Times New Roman" w:cs="Times New Roman"/>
          <w:lang w:val="id-ID"/>
        </w:rPr>
        <w:t xml:space="preserve">, </w:t>
      </w:r>
      <w:r w:rsidR="00644511">
        <w:rPr>
          <w:rFonts w:ascii="Times New Roman" w:eastAsia="Times New Roman" w:hAnsi="Times New Roman" w:cs="Times New Roman"/>
          <w:lang w:val="id-ID"/>
        </w:rPr>
        <w:t>she spoke to them using their local language</w:t>
      </w:r>
      <w:r w:rsidR="00AA6EAF">
        <w:rPr>
          <w:rFonts w:ascii="Times New Roman" w:eastAsia="Times New Roman" w:hAnsi="Times New Roman" w:cs="Times New Roman"/>
          <w:lang w:val="id-ID"/>
        </w:rPr>
        <w:t xml:space="preserve"> (North Bengkulu accent)</w:t>
      </w:r>
      <w:r w:rsidR="00644511">
        <w:rPr>
          <w:rFonts w:ascii="Times New Roman" w:eastAsia="Times New Roman" w:hAnsi="Times New Roman" w:cs="Times New Roman"/>
          <w:lang w:val="id-ID"/>
        </w:rPr>
        <w:t xml:space="preserve"> but mostly she use bahasa Indonesia to communicate, to read and write. </w:t>
      </w:r>
      <w:r w:rsidR="00AA6EAF">
        <w:rPr>
          <w:rFonts w:ascii="Times New Roman" w:eastAsia="Times New Roman" w:hAnsi="Times New Roman" w:cs="Times New Roman"/>
          <w:lang w:val="id-ID"/>
        </w:rPr>
        <w:t xml:space="preserve">At her campus, she mostly use English for readings and writing and assignments. Sometimes, she also likes to read English article on the internet. </w:t>
      </w:r>
    </w:p>
    <w:p w14:paraId="194A06E3" w14:textId="11C633FA" w:rsidR="00AA6EAF" w:rsidRDefault="00AA6EAF"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She start learning </w:t>
      </w:r>
      <w:r w:rsidR="00F45129">
        <w:rPr>
          <w:rFonts w:ascii="Times New Roman" w:eastAsia="Times New Roman" w:hAnsi="Times New Roman" w:cs="Times New Roman"/>
          <w:lang w:val="id-ID"/>
        </w:rPr>
        <w:t xml:space="preserve">bahasa Indonesia when she was six years old/ first grade of elementary school but she did not encounter any difficulties because the vocabulary isnt to different with her local language. She rate hos literacy level in bahasa Indonesia is very high while for English to her was around 75%. She still encountered difficulties with academic vocabulary and grammar. </w:t>
      </w:r>
    </w:p>
    <w:p w14:paraId="670A50AF" w14:textId="1093AF40" w:rsidR="00F45129" w:rsidRDefault="00F45129" w:rsidP="00425951">
      <w:pPr>
        <w:spacing w:line="360" w:lineRule="auto"/>
        <w:ind w:firstLine="720"/>
        <w:jc w:val="both"/>
        <w:rPr>
          <w:rFonts w:ascii="Times New Roman" w:eastAsia="Times New Roman" w:hAnsi="Times New Roman" w:cs="Times New Roman"/>
          <w:lang w:val="id-ID"/>
        </w:rPr>
      </w:pPr>
      <w:r>
        <w:rPr>
          <w:rFonts w:ascii="Times New Roman" w:eastAsia="Times New Roman" w:hAnsi="Times New Roman" w:cs="Times New Roman"/>
          <w:lang w:val="id-ID"/>
        </w:rPr>
        <w:lastRenderedPageBreak/>
        <w:t xml:space="preserve">She rarely writre in English </w:t>
      </w:r>
      <w:r w:rsidR="00E26820">
        <w:rPr>
          <w:rFonts w:ascii="Times New Roman" w:eastAsia="Times New Roman" w:hAnsi="Times New Roman" w:cs="Times New Roman"/>
          <w:lang w:val="id-ID"/>
        </w:rPr>
        <w:t xml:space="preserve">but she likes to read in English from the internet source. She start learning English when she was in elementary school. At that time, her teachers introduce English by song titled “Mother how are you today. The she asked her to use dictionary to look up the meaning of the songs. Since then she wanted to learn English. </w:t>
      </w:r>
      <w:r w:rsidR="000372C4">
        <w:rPr>
          <w:rFonts w:ascii="Times New Roman" w:eastAsia="Times New Roman" w:hAnsi="Times New Roman" w:cs="Times New Roman"/>
          <w:lang w:val="id-ID"/>
        </w:rPr>
        <w:t xml:space="preserve">According to her, she can easily access the source of learning English. She likes to utilize social media to learn. What inspire her to learn other language is because she aspire to become an English teacher, she also have a dream to travelling abroad and interacting with people from various culture and background. </w:t>
      </w:r>
      <w:r w:rsidR="00017FD0">
        <w:rPr>
          <w:rFonts w:ascii="Times New Roman" w:eastAsia="Times New Roman" w:hAnsi="Times New Roman" w:cs="Times New Roman"/>
          <w:lang w:val="id-ID"/>
        </w:rPr>
        <w:t xml:space="preserve">She prefers to learn English by watching movies or shows. For writing, she likes to read a lot or write a diary or journal. </w:t>
      </w:r>
    </w:p>
    <w:p w14:paraId="6158DA4C" w14:textId="28BB8601" w:rsidR="00CB267C" w:rsidRPr="00CB267C" w:rsidRDefault="00CB267C" w:rsidP="00425951">
      <w:pPr>
        <w:spacing w:line="360" w:lineRule="auto"/>
        <w:ind w:firstLine="720"/>
        <w:jc w:val="both"/>
        <w:rPr>
          <w:rFonts w:ascii="Times New Roman" w:eastAsia="Times New Roman" w:hAnsi="Times New Roman" w:cs="Times New Roman"/>
          <w:b/>
          <w:lang w:val="id-ID"/>
        </w:rPr>
      </w:pPr>
      <w:r w:rsidRPr="00CB267C">
        <w:rPr>
          <w:rFonts w:ascii="Times New Roman" w:eastAsia="Times New Roman" w:hAnsi="Times New Roman" w:cs="Times New Roman"/>
          <w:b/>
          <w:lang w:val="id-ID"/>
        </w:rPr>
        <w:t xml:space="preserve">Discussion </w:t>
      </w:r>
    </w:p>
    <w:p w14:paraId="3559035E"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It has been believed that learn to read and write in the first and second language (L1 &amp; L2) has particular similarities and differences</w:t>
      </w:r>
      <w:r>
        <w:rPr>
          <w:rFonts w:ascii="Times New Roman" w:eastAsia="Times New Roman" w:hAnsi="Times New Roman" w:cs="Times New Roman"/>
        </w:rPr>
        <w:t>. For, instance L1 and L2 reading competence are quite similar due to its cognitive process. Furthermore, some evidences also states that the effective direction practice in L1 will also be useful in L2 setting with some modification (Grabe, 2004). In the other hand, every learner has diverse context and motivation in learning both languages. In English as Foreign Language (EFL) context, perhaps learners’ motivation is solely because of the language test or national examination. Consequently, this leads to the lack of enthusiasm to read and write outside of what is going to be evaluated. This paper will discuss these two sides with the evidences from two different interviewees, J and K (initial names) and draw some pedagogical implication for L2 literacy instructions.</w:t>
      </w:r>
    </w:p>
    <w:p w14:paraId="32E2F648" w14:textId="77777777" w:rsidR="004D53BD" w:rsidRDefault="004D53BD" w:rsidP="004D53BD">
      <w:p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The recognizable point of reading in L1 and L2 is, both are required cognitive skill</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rPr>
        <w:t>The ability to recognize written forms and to connect with the spoken forms and their meaning are two fundamental parts in reading (Nation, 2009). Despite the three views of reading categories (bottom-up, top-down, and interactive), all of them required a cognitive skill both in L1 and L2. In learning to read in first language, the children start to learn alphabet principle and phonic lessons at school or by bottom-up approach. As they are getting more advanced, the reading is not merely about decoding letter and reconstructing the meaning activity only, it can involves building schemata and global comprehension. Likewise, in L2 learning, the bottom up approach is favor beginner learner especially if they do not share the same writing and sounds system. Consequently, the instructions should emphasize on the practice of recognizing the how sounds and letter corresponds.</w:t>
      </w:r>
    </w:p>
    <w:p w14:paraId="480EE66C" w14:textId="77777777" w:rsidR="004D53BD" w:rsidRDefault="004D53BD" w:rsidP="004D53BD">
      <w:p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In addition, reading in L1 and L2 also involves learning the skills and strategy.</w:t>
      </w:r>
      <w:r>
        <w:rPr>
          <w:rFonts w:ascii="Times New Roman" w:eastAsia="Times New Roman" w:hAnsi="Times New Roman" w:cs="Times New Roman"/>
        </w:rPr>
        <w:t xml:space="preserve"> J, the monolingual English speaker recalls that he learned about how to analyze text structure and identify the differences between two types of reading (letters and email). Similarly, K, the bilingual English speaker was also taught about different structure and grammar in the English texts. She also mentioned about different </w:t>
      </w:r>
      <w:r>
        <w:rPr>
          <w:rFonts w:ascii="Times New Roman" w:eastAsia="Times New Roman" w:hAnsi="Times New Roman" w:cs="Times New Roman"/>
        </w:rPr>
        <w:lastRenderedPageBreak/>
        <w:t>strategy for different type of readings for example how to locate answers to question and how to read to get the main idea of the texts.</w:t>
      </w:r>
    </w:p>
    <w:p w14:paraId="7EAA94E6" w14:textId="77777777" w:rsidR="004D53BD" w:rsidRDefault="004D53BD" w:rsidP="004D53BD">
      <w:pPr>
        <w:spacing w:after="240"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(250 word)</w:t>
      </w:r>
    </w:p>
    <w:p w14:paraId="711F2952" w14:textId="77777777" w:rsidR="004D53BD" w:rsidRDefault="004D53BD" w:rsidP="004D53BD">
      <w:pPr>
        <w:spacing w:after="240" w:line="360" w:lineRule="auto"/>
        <w:jc w:val="both"/>
        <w:rPr>
          <w:rFonts w:ascii="Times New Roman" w:eastAsia="Times New Roman" w:hAnsi="Times New Roman" w:cs="Times New Roman"/>
          <w:color w:val="FF0000"/>
        </w:rPr>
      </w:pPr>
      <w:r>
        <w:rPr>
          <w:color w:val="FF0000"/>
          <w:sz w:val="20"/>
          <w:szCs w:val="20"/>
        </w:rPr>
        <w:t>·</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FF0000"/>
        </w:rPr>
        <w:t>Practice, exercise, memorization, spelling, punctuation, grammar.</w:t>
      </w:r>
    </w:p>
    <w:p w14:paraId="53813309" w14:textId="77777777" w:rsidR="004D53BD" w:rsidRDefault="004D53BD" w:rsidP="004D53BD">
      <w:pPr>
        <w:spacing w:after="240"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Second, explicit grammar teaching is essential in learning to write in L1 similarly to write in L2.  (250 word)</w:t>
      </w:r>
    </w:p>
    <w:p w14:paraId="1E8FD10A"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In the other hands, the major difference comes from the practice of extensive reading in both languages</w:t>
      </w:r>
      <w:r>
        <w:rPr>
          <w:rFonts w:ascii="Times New Roman" w:eastAsia="Times New Roman" w:hAnsi="Times New Roman" w:cs="Times New Roman"/>
        </w:rPr>
        <w:t>. It has been believed that extensive reading has several advantages in developing automaticity in language learning. The result of a research showed that to most EFL learners, they read because they have to and for the learning reason. Thus, this leads to the absence of enjoyment and develops pressure. Although it may help their English however, it is unlikely to develop their reading fluency and promote long-life reading habit (Claridge, 2012). Another advantage is improving learners’ critical thinking. It allows the students to think broadly and deeply enough about particular topic and to achieve the enormous background knowledge, compare to intensive reading alone (Hedcock and Ferris, 2009).</w:t>
      </w:r>
    </w:p>
    <w:p w14:paraId="0E532E46" w14:textId="77777777" w:rsidR="004D53BD" w:rsidRDefault="004D53BD" w:rsidP="004D53BD">
      <w:pPr>
        <w:spacing w:after="240" w:line="360" w:lineRule="auto"/>
        <w:jc w:val="both"/>
        <w:rPr>
          <w:rFonts w:ascii="Times New Roman" w:eastAsia="Times New Roman" w:hAnsi="Times New Roman" w:cs="Times New Roman"/>
        </w:rPr>
      </w:pPr>
      <w:r>
        <w:rPr>
          <w:rFonts w:ascii="Times New Roman" w:eastAsia="Times New Roman" w:hAnsi="Times New Roman" w:cs="Times New Roman"/>
          <w:b/>
        </w:rPr>
        <w:t>The finding from the research also confirms the extensive reading experience by K and J.</w:t>
      </w:r>
      <w:r>
        <w:rPr>
          <w:rFonts w:ascii="Times New Roman" w:eastAsia="Times New Roman" w:hAnsi="Times New Roman" w:cs="Times New Roman"/>
        </w:rPr>
        <w:t xml:space="preserve"> K still encounter difficulties in reading and sometime confused by difficult vocabularies in both languages as a result of minimum practice of this activity during school (question B.5). In contrast, J enjoys it due to encouragement and suggestion from his teacher (question M.5). He also believes it promotes his personal development and reading fluency. In the interview, he stated that although he rarely writes by using new vocabularies, he applies them into oral communication which he thinks it establish a sense of self-satisfaction (question M.9). K also agrees that critical thinking is something that lack in L2 literacy pedagogy. She believes it should be taught in formal school and embedded into extensive reading activity in L1 and L2.</w:t>
      </w:r>
    </w:p>
    <w:p w14:paraId="2822EB67"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Furthermore, motivation can lead to different outcomes in literacy learning.</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Related to the previous point, most scholars agree that intrinsic motivation is more powerful than extrinsic factors in learning literacy.  Therefore, the teachers need to facilitate the growth of intrinsic motivation by giving an illustration about the lifelong benefits of reading and writing (Hendgock &amp; Ferris, 2009). Besides the teachers, family involvement is also one of contributing factors. A research about junior high school students’ motivation in learning L2 literacy in Indonesia showed that parent involvement and support in literacy since children primary education are strongly correlated with higher levels of reading </w:t>
      </w:r>
      <w:r>
        <w:rPr>
          <w:rFonts w:ascii="Times New Roman" w:eastAsia="Times New Roman" w:hAnsi="Times New Roman" w:cs="Times New Roman"/>
        </w:rPr>
        <w:lastRenderedPageBreak/>
        <w:t>achievement. Another finding also showed that students who come from low socio-economic background seem to have minimum motivation other than attending the school (Steiner, 2014).</w:t>
      </w:r>
    </w:p>
    <w:p w14:paraId="5EAD9C31"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This research above seems to be the explanation why the different motivation of lead to different learning outcomes</w:t>
      </w:r>
      <w:r>
        <w:rPr>
          <w:rFonts w:ascii="Times New Roman" w:eastAsia="Times New Roman" w:hAnsi="Times New Roman" w:cs="Times New Roman"/>
        </w:rPr>
        <w:t>. Besides lack of encouragement from the teachers, K also experiences minimum literacy in her family. Both of her parents are high school graduates and rarely have reading activity together. Furthermore, during her language learning experience L1 and L2, K admits that her motivation was mainly extrinsic one, because of the homework, school examination, or national competition she has to participate. On the contrary, although J also had school assessment he had a strong intrinsic motivation in literacy because of encouragement from his teachers and the involvement of his parents. He stated that his father loves telling a story when he was a child and it grows his passions in studying, reading, and writing.</w:t>
      </w:r>
    </w:p>
    <w:p w14:paraId="454DF278"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A5BCA4C"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Both the interviewees shared limited experience with computer-mediated literacy aside using students’ online learning site in university, however they agree that using technology in literacy learning is beneficial</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rPr>
        <w:t>K sometimes uses online or electronic dictionary to help her understanding the meaning of difficult vocabulary while reading and J have once write a personal blog but is almost never updated. Referring to the literature, it is believed that computer-mediated literacy program improve students literacy in L2. Through medium of the Internet and computer, it can function as scaffolding tools for non-native speaker in understanding the academic tasks focusing their writing (Cheng, 2010). This finding resonates with the previous research about computer-mediated communication (CMC). A previous research in using technology in teaching reading and writing reveals that some learning tools are not only functioned to help the teacher in teaching but also improving grammatical accuracy in writing (Goodwin-Jones, 2003).</w:t>
      </w:r>
    </w:p>
    <w:p w14:paraId="0E6CA43F"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b/>
        </w:rPr>
        <w:t>However, the use of technology in the classroom should not be taken for granted as the context have to be considered first</w:t>
      </w:r>
      <w:r>
        <w:rPr>
          <w:rFonts w:ascii="Times New Roman" w:eastAsia="Times New Roman" w:hAnsi="Times New Roman" w:cs="Times New Roman"/>
        </w:rPr>
        <w:t>. Specifically to the context of Indonesia where K comes from, the quality and development of education is varying from one province to another, which leads to its necessity in the classroom. For example, some school in particular region or rural areas are lack of qualified teachers and infrastructures compare to the condition in large cities. Thus, the effective utilization of advance technology and computer in learning literacy is likely hard to implement except prioritizing the equal and equitable access to the infrastructure and development program to the teachers ( Broadley, 2010).</w:t>
      </w:r>
    </w:p>
    <w:p w14:paraId="78E5C82B"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Finally from the discussions of these two sides literacy in first and second language, it can be concluded that they both have similarities in terms of cognitive demand and teaching instruction however the </w:t>
      </w:r>
      <w:r>
        <w:rPr>
          <w:rFonts w:ascii="Times New Roman" w:eastAsia="Times New Roman" w:hAnsi="Times New Roman" w:cs="Times New Roman"/>
        </w:rPr>
        <w:lastRenderedPageBreak/>
        <w:t>challenges for L2 literacy lies in the developing intrinsic motivation and maximizing the opportunity to improve the learners’ automaticity. One major implication can be in the promoting extensive reading</w:t>
      </w:r>
    </w:p>
    <w:p w14:paraId="223D1E2C" w14:textId="77777777" w:rsidR="004D53BD" w:rsidRDefault="004D53BD" w:rsidP="004D53BD">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it can grow intrinsic motivation.</w:t>
      </w:r>
    </w:p>
    <w:p w14:paraId="43329626" w14:textId="77777777" w:rsidR="004D53BD" w:rsidRDefault="004D53BD" w:rsidP="00813547">
      <w:pPr>
        <w:spacing w:line="360" w:lineRule="auto"/>
        <w:rPr>
          <w:rFonts w:ascii="Times New Roman" w:eastAsia="Times New Roman" w:hAnsi="Times New Roman" w:cs="Times New Roman"/>
          <w:b/>
          <w:lang w:val="id-ID"/>
        </w:rPr>
      </w:pPr>
    </w:p>
    <w:p w14:paraId="6B3FE3CE" w14:textId="37B667F4" w:rsidR="00813547" w:rsidRDefault="00813547" w:rsidP="00813547">
      <w:pPr>
        <w:spacing w:line="360" w:lineRule="auto"/>
        <w:rPr>
          <w:rFonts w:ascii="Times New Roman" w:eastAsia="Times New Roman" w:hAnsi="Times New Roman" w:cs="Times New Roman"/>
          <w:b/>
          <w:lang w:val="id-ID"/>
        </w:rPr>
      </w:pPr>
      <w:r>
        <w:rPr>
          <w:rFonts w:ascii="Times New Roman" w:eastAsia="Times New Roman" w:hAnsi="Times New Roman" w:cs="Times New Roman"/>
          <w:b/>
          <w:lang w:val="id-ID"/>
        </w:rPr>
        <w:t>CONCLUSION</w:t>
      </w:r>
    </w:p>
    <w:p w14:paraId="3E514627" w14:textId="438788D8" w:rsidR="005759D6" w:rsidRPr="005759D6" w:rsidRDefault="005759D6" w:rsidP="00813547">
      <w:pPr>
        <w:spacing w:line="360" w:lineRule="auto"/>
        <w:rPr>
          <w:rFonts w:ascii="Times New Roman" w:eastAsia="Times New Roman" w:hAnsi="Times New Roman" w:cs="Times New Roman"/>
          <w:lang w:val="id-ID"/>
        </w:rPr>
      </w:pPr>
      <w:r>
        <w:rPr>
          <w:rFonts w:ascii="Times New Roman" w:eastAsia="Times New Roman" w:hAnsi="Times New Roman" w:cs="Times New Roman"/>
          <w:lang w:val="id-ID"/>
        </w:rPr>
        <w:t xml:space="preserve">From the story of J and K, some conclusions can be drawn. Firts of all, learning English as first and second language both of them requires cognitive skills. However to be able to master English, learning it through formal education doesnt fully sufficient. The language should be practiced outside of the classroom for instance, by doing extensive reading. Extensive reading has become an evidence from the perspective of first language learner can </w:t>
      </w:r>
      <w:r w:rsidR="003D387E">
        <w:rPr>
          <w:rFonts w:ascii="Times New Roman" w:eastAsia="Times New Roman" w:hAnsi="Times New Roman" w:cs="Times New Roman"/>
          <w:lang w:val="id-ID"/>
        </w:rPr>
        <w:t xml:space="preserve">boasted his personal development and motivation. </w:t>
      </w:r>
      <w:r w:rsidR="00E90191">
        <w:rPr>
          <w:rFonts w:ascii="Times New Roman" w:eastAsia="Times New Roman" w:hAnsi="Times New Roman" w:cs="Times New Roman"/>
          <w:lang w:val="id-ID"/>
        </w:rPr>
        <w:t>In addition, motivation also contributes to the success of learning English. The teacher should consider this aspect because different motivation can l</w:t>
      </w:r>
      <w:r w:rsidR="006B24B4">
        <w:rPr>
          <w:rFonts w:ascii="Times New Roman" w:eastAsia="Times New Roman" w:hAnsi="Times New Roman" w:cs="Times New Roman"/>
          <w:lang w:val="id-ID"/>
        </w:rPr>
        <w:t>eads to different outcomes. As experienced by K, because the learning English experience motivated by e</w:t>
      </w:r>
      <w:r w:rsidR="008A62C2">
        <w:rPr>
          <w:rFonts w:ascii="Times New Roman" w:eastAsia="Times New Roman" w:hAnsi="Times New Roman" w:cs="Times New Roman"/>
          <w:lang w:val="id-ID"/>
        </w:rPr>
        <w:t xml:space="preserve">xtrinsic factors, she felt that she encounters difficulties whereever the challenge in learning English comes. </w:t>
      </w:r>
    </w:p>
    <w:p w14:paraId="6AE73B53" w14:textId="77777777" w:rsidR="00ED40B8" w:rsidRDefault="00ED40B8">
      <w:pPr>
        <w:spacing w:line="360" w:lineRule="auto"/>
        <w:jc w:val="center"/>
        <w:rPr>
          <w:rFonts w:ascii="Times New Roman" w:eastAsia="Times New Roman" w:hAnsi="Times New Roman" w:cs="Times New Roman"/>
          <w:b/>
        </w:rPr>
      </w:pPr>
    </w:p>
    <w:p w14:paraId="00000011" w14:textId="77777777" w:rsidR="00803A79" w:rsidRDefault="0008579F">
      <w:pPr>
        <w:spacing w:line="36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rPr>
        <w:t xml:space="preserve"> </w:t>
      </w:r>
    </w:p>
    <w:p w14:paraId="00000012" w14:textId="77777777" w:rsidR="00803A79" w:rsidRDefault="0008579F">
      <w:pPr>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(109 words)</w:t>
      </w:r>
    </w:p>
    <w:p w14:paraId="00000013" w14:textId="77777777" w:rsidR="00803A79" w:rsidRDefault="0008579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4" w14:textId="77777777" w:rsidR="00803A79" w:rsidRDefault="0008579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77777777" w:rsidR="00803A79" w:rsidRDefault="00803A79">
      <w:pPr>
        <w:spacing w:line="360" w:lineRule="auto"/>
        <w:jc w:val="both"/>
        <w:rPr>
          <w:rFonts w:ascii="Times New Roman" w:eastAsia="Times New Roman" w:hAnsi="Times New Roman" w:cs="Times New Roman"/>
          <w:b/>
          <w:sz w:val="24"/>
          <w:szCs w:val="24"/>
        </w:rPr>
      </w:pPr>
    </w:p>
    <w:sectPr w:rsidR="00803A79">
      <w:footerReference w:type="default" r:id="rId6"/>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0BD12" w14:textId="77777777" w:rsidR="004B42AB" w:rsidRDefault="004B42AB">
      <w:pPr>
        <w:spacing w:after="0" w:line="240" w:lineRule="auto"/>
      </w:pPr>
      <w:r>
        <w:separator/>
      </w:r>
    </w:p>
  </w:endnote>
  <w:endnote w:type="continuationSeparator" w:id="0">
    <w:p w14:paraId="22B8007F" w14:textId="77777777" w:rsidR="004B42AB" w:rsidRDefault="004B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6" w14:textId="77777777" w:rsidR="004E7374" w:rsidRDefault="004E737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771B7">
      <w:rPr>
        <w:noProof/>
        <w:color w:val="000000"/>
      </w:rPr>
      <w:t>6</w:t>
    </w:r>
    <w:r>
      <w:rPr>
        <w:color w:val="000000"/>
      </w:rPr>
      <w:fldChar w:fldCharType="end"/>
    </w:r>
  </w:p>
  <w:p w14:paraId="00000017" w14:textId="77777777" w:rsidR="004E7374" w:rsidRDefault="004E7374">
    <w:pPr>
      <w:pBdr>
        <w:top w:val="nil"/>
        <w:left w:val="nil"/>
        <w:bottom w:val="nil"/>
        <w:right w:val="nil"/>
        <w:between w:val="nil"/>
      </w:pBdr>
      <w:tabs>
        <w:tab w:val="center" w:pos="4513"/>
        <w:tab w:val="right" w:pos="9026"/>
      </w:tabs>
      <w:spacing w:after="708"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341A3" w14:textId="77777777" w:rsidR="004B42AB" w:rsidRDefault="004B42AB">
      <w:pPr>
        <w:spacing w:after="0" w:line="240" w:lineRule="auto"/>
      </w:pPr>
      <w:r>
        <w:separator/>
      </w:r>
    </w:p>
  </w:footnote>
  <w:footnote w:type="continuationSeparator" w:id="0">
    <w:p w14:paraId="68CCAC22" w14:textId="77777777" w:rsidR="004B42AB" w:rsidRDefault="004B42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79"/>
    <w:rsid w:val="00012EC4"/>
    <w:rsid w:val="00017FD0"/>
    <w:rsid w:val="000372C4"/>
    <w:rsid w:val="000725D1"/>
    <w:rsid w:val="0008579F"/>
    <w:rsid w:val="00145A2E"/>
    <w:rsid w:val="001B2A72"/>
    <w:rsid w:val="00236122"/>
    <w:rsid w:val="00371747"/>
    <w:rsid w:val="003D387E"/>
    <w:rsid w:val="003D76C4"/>
    <w:rsid w:val="00425951"/>
    <w:rsid w:val="00442A1C"/>
    <w:rsid w:val="004771B7"/>
    <w:rsid w:val="004B42AB"/>
    <w:rsid w:val="004B51B4"/>
    <w:rsid w:val="004D53BD"/>
    <w:rsid w:val="004D77DE"/>
    <w:rsid w:val="004E7374"/>
    <w:rsid w:val="005759D6"/>
    <w:rsid w:val="005A63E4"/>
    <w:rsid w:val="006134DE"/>
    <w:rsid w:val="00644511"/>
    <w:rsid w:val="006B24B4"/>
    <w:rsid w:val="00713A19"/>
    <w:rsid w:val="00716390"/>
    <w:rsid w:val="00803A79"/>
    <w:rsid w:val="00813547"/>
    <w:rsid w:val="008A62C2"/>
    <w:rsid w:val="00946223"/>
    <w:rsid w:val="009A7B4A"/>
    <w:rsid w:val="009C7134"/>
    <w:rsid w:val="00A17B1B"/>
    <w:rsid w:val="00A31C48"/>
    <w:rsid w:val="00AA6EAF"/>
    <w:rsid w:val="00AB3039"/>
    <w:rsid w:val="00AF2A10"/>
    <w:rsid w:val="00AF35FE"/>
    <w:rsid w:val="00C62FE1"/>
    <w:rsid w:val="00CB267C"/>
    <w:rsid w:val="00D1137C"/>
    <w:rsid w:val="00D862A0"/>
    <w:rsid w:val="00E26820"/>
    <w:rsid w:val="00E90191"/>
    <w:rsid w:val="00EB3068"/>
    <w:rsid w:val="00ED40B8"/>
    <w:rsid w:val="00F0574D"/>
    <w:rsid w:val="00F14600"/>
    <w:rsid w:val="00F30BED"/>
    <w:rsid w:val="00F31827"/>
    <w:rsid w:val="00F451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18DB7-769F-4D31-9447-7B02B4E9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7985</TotalTime>
  <Pages>6</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2021-04-13T22:41:00Z</dcterms:created>
  <dcterms:modified xsi:type="dcterms:W3CDTF">2021-08-02T00:53:00Z</dcterms:modified>
</cp:coreProperties>
</file>