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39" w:rsidRPr="00511561" w:rsidRDefault="00A50B39" w:rsidP="003F5579">
      <w:pPr>
        <w:spacing w:after="240"/>
        <w:rPr>
          <w:rFonts w:ascii="Arial" w:hAnsi="Arial"/>
          <w:b/>
          <w:bCs w:val="0"/>
          <w:sz w:val="22"/>
          <w:szCs w:val="22"/>
        </w:rPr>
      </w:pPr>
    </w:p>
    <w:tbl>
      <w:tblPr>
        <w:tblStyle w:val="TableGrid"/>
        <w:tblW w:w="0" w:type="auto"/>
        <w:tblInd w:w="108" w:type="dxa"/>
        <w:tblLook w:val="04A0"/>
      </w:tblPr>
      <w:tblGrid>
        <w:gridCol w:w="7586"/>
      </w:tblGrid>
      <w:tr w:rsidR="00B656C2" w:rsidRPr="00511561" w:rsidTr="00B656C2">
        <w:tc>
          <w:tcPr>
            <w:tcW w:w="7586" w:type="dxa"/>
            <w:tcBorders>
              <w:top w:val="nil"/>
              <w:left w:val="single" w:sz="4" w:space="0" w:color="auto"/>
              <w:bottom w:val="nil"/>
              <w:right w:val="nil"/>
            </w:tcBorders>
          </w:tcPr>
          <w:p w:rsidR="00B656C2" w:rsidRPr="00511561" w:rsidRDefault="00511561" w:rsidP="00511561">
            <w:pPr>
              <w:jc w:val="center"/>
              <w:rPr>
                <w:rFonts w:ascii="Times New Roman" w:hAnsi="Times New Roman" w:cs="Times New Roman"/>
                <w:sz w:val="28"/>
                <w:szCs w:val="28"/>
              </w:rPr>
            </w:pPr>
            <w:r w:rsidRPr="00511561">
              <w:rPr>
                <w:rFonts w:ascii="Times New Roman" w:hAnsi="Times New Roman" w:cs="Times New Roman"/>
                <w:b/>
                <w:sz w:val="28"/>
                <w:szCs w:val="28"/>
              </w:rPr>
              <w:t>HUBUNGAN ADVERSITY QUOTIENT (AQ) DENGAN HASIL BELAJAR SISWA PADA MATA PELAJARAN AL-QUR’AN HADIS DI MAN REJANG LEBONG</w:t>
            </w:r>
          </w:p>
        </w:tc>
      </w:tr>
    </w:tbl>
    <w:p w:rsidR="00B656C2" w:rsidRPr="002B02F6" w:rsidRDefault="00225DC2" w:rsidP="00225DC2">
      <w:pPr>
        <w:pStyle w:val="TechneAbstractTitle"/>
        <w:spacing w:before="240"/>
        <w:ind w:left="0"/>
        <w:rPr>
          <w:rFonts w:ascii="Times New Roman" w:hAnsi="Times New Roman" w:cs="Times New Roman"/>
          <w:i/>
          <w:sz w:val="24"/>
          <w:szCs w:val="22"/>
          <w:vertAlign w:val="superscript"/>
        </w:rPr>
      </w:pPr>
      <w:r>
        <w:rPr>
          <w:rFonts w:ascii="Times New Roman" w:hAnsi="Times New Roman" w:cs="Times New Roman"/>
          <w:i/>
          <w:sz w:val="24"/>
          <w:szCs w:val="22"/>
        </w:rPr>
        <w:t>Muhammad Taufiqurrahman, M</w:t>
      </w:r>
      <w:r w:rsidRPr="00511561">
        <w:rPr>
          <w:rFonts w:ascii="Times New Roman" w:hAnsi="Times New Roman" w:cs="Times New Roman"/>
          <w:b w:val="0"/>
          <w:bCs w:val="0"/>
          <w:i/>
          <w:sz w:val="24"/>
          <w:szCs w:val="22"/>
        </w:rPr>
        <w:t>.</w:t>
      </w:r>
      <w:r>
        <w:rPr>
          <w:rFonts w:ascii="Times New Roman" w:hAnsi="Times New Roman" w:cs="Times New Roman"/>
          <w:i/>
          <w:sz w:val="24"/>
          <w:szCs w:val="22"/>
        </w:rPr>
        <w:t xml:space="preserve"> Pd</w:t>
      </w:r>
      <w:r w:rsidR="002B02F6" w:rsidRPr="002B02F6">
        <w:rPr>
          <w:rFonts w:ascii="Times New Roman" w:hAnsi="Times New Roman" w:cs="Times New Roman"/>
          <w:i/>
          <w:sz w:val="24"/>
          <w:szCs w:val="22"/>
          <w:vertAlign w:val="superscript"/>
        </w:rPr>
        <w:t>1</w:t>
      </w:r>
      <w:r w:rsidR="00B656C2" w:rsidRPr="00B656C2">
        <w:rPr>
          <w:rFonts w:ascii="Times New Roman" w:hAnsi="Times New Roman" w:cs="Times New Roman"/>
          <w:i/>
          <w:sz w:val="24"/>
          <w:szCs w:val="22"/>
        </w:rPr>
        <w:t>,</w:t>
      </w:r>
      <w:r w:rsidR="00B656C2">
        <w:rPr>
          <w:rFonts w:ascii="Times New Roman" w:hAnsi="Times New Roman" w:cs="Times New Roman"/>
          <w:i/>
          <w:sz w:val="24"/>
          <w:szCs w:val="22"/>
        </w:rPr>
        <w:t xml:space="preserve"> </w:t>
      </w:r>
      <w:r>
        <w:rPr>
          <w:rFonts w:ascii="Times New Roman" w:hAnsi="Times New Roman" w:cs="Times New Roman"/>
          <w:i/>
          <w:sz w:val="24"/>
          <w:szCs w:val="22"/>
        </w:rPr>
        <w:t>Iing Rosinah, S. Pd</w:t>
      </w:r>
      <w:r w:rsidR="002B02F6">
        <w:rPr>
          <w:rFonts w:ascii="Times New Roman" w:hAnsi="Times New Roman" w:cs="Times New Roman"/>
          <w:i/>
          <w:sz w:val="24"/>
          <w:szCs w:val="22"/>
          <w:vertAlign w:val="superscript"/>
        </w:rPr>
        <w:t>2</w:t>
      </w:r>
    </w:p>
    <w:p w:rsidR="00225DC2" w:rsidRPr="001B0902" w:rsidRDefault="001B0902" w:rsidP="00225DC2">
      <w:pPr>
        <w:pStyle w:val="TechneAbstractBody"/>
        <w:ind w:left="0"/>
        <w:rPr>
          <w:sz w:val="20"/>
        </w:rPr>
      </w:pPr>
      <w:r w:rsidRPr="001B0902">
        <w:rPr>
          <w:sz w:val="20"/>
          <w:vertAlign w:val="superscript"/>
        </w:rPr>
        <w:t>1</w:t>
      </w:r>
      <w:r w:rsidR="002B02F6">
        <w:rPr>
          <w:sz w:val="20"/>
        </w:rPr>
        <w:t>U</w:t>
      </w:r>
      <w:r w:rsidR="00225DC2">
        <w:rPr>
          <w:sz w:val="20"/>
        </w:rPr>
        <w:t>IN Fatmawati Sukarno Bengkulu</w:t>
      </w:r>
      <w:hyperlink r:id="rId8" w:history="1">
        <w:r w:rsidRPr="001B0902">
          <w:rPr>
            <w:rStyle w:val="Hyperlink"/>
            <w:color w:val="auto"/>
            <w:sz w:val="20"/>
            <w:u w:val="none"/>
          </w:rPr>
          <w:t>|</w:t>
        </w:r>
      </w:hyperlink>
      <w:r w:rsidR="00225DC2">
        <w:rPr>
          <w:rStyle w:val="Hyperlink"/>
          <w:color w:val="auto"/>
          <w:sz w:val="20"/>
          <w:u w:val="none"/>
        </w:rPr>
        <w:t>taufiq@iainbengkulu.ac.id</w:t>
      </w:r>
    </w:p>
    <w:p w:rsidR="00225DC2" w:rsidRPr="00DF4F6E" w:rsidRDefault="001B0902" w:rsidP="00225DC2">
      <w:pPr>
        <w:tabs>
          <w:tab w:val="left" w:pos="2520"/>
        </w:tabs>
        <w:rPr>
          <w:rFonts w:ascii="Times New Roman" w:hAnsi="Times New Roman" w:cs="Times New Roman"/>
          <w:sz w:val="24"/>
          <w:szCs w:val="24"/>
        </w:rPr>
      </w:pPr>
      <w:r w:rsidRPr="001B0902">
        <w:rPr>
          <w:vertAlign w:val="superscript"/>
        </w:rPr>
        <w:t>2</w:t>
      </w:r>
      <w:r w:rsidR="002B02F6" w:rsidRPr="002B02F6">
        <w:t xml:space="preserve"> </w:t>
      </w:r>
      <w:r w:rsidR="00225DC2">
        <w:t>UIN Fatmawati Sukarno Bengkulu</w:t>
      </w:r>
      <w:r w:rsidRPr="001B0902">
        <w:t xml:space="preserve"> |</w:t>
      </w:r>
      <w:hyperlink r:id="rId9" w:history="1">
        <w:r w:rsidR="00225DC2" w:rsidRPr="00225DC2">
          <w:rPr>
            <w:rStyle w:val="Hyperlink"/>
            <w:rFonts w:ascii="Times New Roman" w:hAnsi="Times New Roman" w:cs="Times New Roman"/>
            <w:color w:val="auto"/>
            <w:sz w:val="24"/>
            <w:szCs w:val="24"/>
            <w:u w:val="none"/>
          </w:rPr>
          <w:t>iingrosina325@gmail.com</w:t>
        </w:r>
      </w:hyperlink>
    </w:p>
    <w:p w:rsidR="001B0902" w:rsidRPr="001B0902" w:rsidRDefault="001B0902" w:rsidP="00225DC2">
      <w:pPr>
        <w:pStyle w:val="TechneAbstractBody"/>
        <w:ind w:left="0"/>
        <w:rPr>
          <w:sz w:val="20"/>
        </w:rPr>
      </w:pPr>
    </w:p>
    <w:p w:rsidR="00FF56FD" w:rsidRPr="00670E89" w:rsidRDefault="00BE361E" w:rsidP="00BC02A4">
      <w:pPr>
        <w:pStyle w:val="TechneAbstractTitle"/>
        <w:spacing w:before="240"/>
        <w:rPr>
          <w:rFonts w:ascii="Times New Roman" w:hAnsi="Times New Roman" w:cs="Times New Roman"/>
          <w:sz w:val="24"/>
          <w:szCs w:val="22"/>
        </w:rPr>
      </w:pPr>
      <w:r w:rsidRPr="00670E89">
        <w:rPr>
          <w:rFonts w:ascii="Times New Roman" w:hAnsi="Times New Roman" w:cs="Times New Roman"/>
          <w:sz w:val="24"/>
          <w:szCs w:val="22"/>
        </w:rPr>
        <w:t>Abstrak</w:t>
      </w:r>
    </w:p>
    <w:p w:rsidR="00225DC2" w:rsidRPr="00225DC2" w:rsidRDefault="00225DC2" w:rsidP="00225DC2">
      <w:pPr>
        <w:ind w:left="567" w:firstLine="567"/>
        <w:jc w:val="both"/>
        <w:rPr>
          <w:rFonts w:ascii="Times New Roman" w:hAnsi="Times New Roman" w:cs="Times New Roman"/>
          <w:b/>
          <w:sz w:val="22"/>
          <w:szCs w:val="22"/>
        </w:rPr>
      </w:pPr>
      <w:r w:rsidRPr="00225DC2">
        <w:rPr>
          <w:rFonts w:ascii="Times New Roman" w:hAnsi="Times New Roman" w:cs="Times New Roman"/>
          <w:sz w:val="22"/>
          <w:szCs w:val="22"/>
        </w:rPr>
        <w:t>Pembelajaran Al-Qur’an Hadis bila dibandingkan dengan mata pelajaran Pendidikan Agama Islam lainnya ialah mata pelajaran yang paling sulit. Karena siswa dituntut harus bisa menghafal, menerjemahkan, dan mengetahui makna atau kandungan dari ayat atau hadis yang dipelajari. Oleh karena itu, siswa dituntut untuk memiliki daya juang dalam belajar (</w:t>
      </w:r>
      <w:r w:rsidRPr="00225DC2">
        <w:rPr>
          <w:rFonts w:ascii="Times New Roman" w:hAnsi="Times New Roman" w:cs="Times New Roman"/>
          <w:i/>
          <w:sz w:val="22"/>
          <w:szCs w:val="22"/>
        </w:rPr>
        <w:t>Adversity Quotient</w:t>
      </w:r>
      <w:r w:rsidRPr="00225DC2">
        <w:rPr>
          <w:rFonts w:ascii="Times New Roman" w:hAnsi="Times New Roman" w:cs="Times New Roman"/>
          <w:sz w:val="22"/>
          <w:szCs w:val="22"/>
        </w:rPr>
        <w:t xml:space="preserve">). </w:t>
      </w:r>
      <w:r w:rsidRPr="00225DC2">
        <w:rPr>
          <w:rFonts w:ascii="Times New Roman" w:hAnsi="Times New Roman" w:cs="Times New Roman"/>
          <w:i/>
          <w:sz w:val="22"/>
          <w:szCs w:val="22"/>
        </w:rPr>
        <w:t xml:space="preserve">Adversity Quotient </w:t>
      </w:r>
      <w:r w:rsidRPr="00225DC2">
        <w:rPr>
          <w:rFonts w:ascii="Times New Roman" w:hAnsi="Times New Roman" w:cs="Times New Roman"/>
          <w:sz w:val="22"/>
          <w:szCs w:val="22"/>
        </w:rPr>
        <w:t xml:space="preserve">merupakan pengukuran kemampuan seseorang dalam merespons suatu tantangan dalam kehidupannya untuk mencapai keberhasilan, salah satunya yaitu pencapaian  hasil belajar yang baik. Penelitian ini bertujuan untuk mengetahui adakah hubungan antara kecerdasan </w:t>
      </w:r>
      <w:r w:rsidRPr="00225DC2">
        <w:rPr>
          <w:rFonts w:ascii="Times New Roman" w:hAnsi="Times New Roman" w:cs="Times New Roman"/>
          <w:i/>
          <w:sz w:val="22"/>
          <w:szCs w:val="22"/>
        </w:rPr>
        <w:t xml:space="preserve">Adversity Quotient </w:t>
      </w:r>
      <w:r w:rsidRPr="00225DC2">
        <w:rPr>
          <w:rFonts w:ascii="Times New Roman" w:hAnsi="Times New Roman" w:cs="Times New Roman"/>
          <w:sz w:val="22"/>
          <w:szCs w:val="22"/>
        </w:rPr>
        <w:t>(AQ) dengan hasil belajar siswa pada mata pelajaran Al-Qur’an Hadis kelas XI Agama di MAN Rejang Lebong.</w:t>
      </w:r>
      <w:r w:rsidRPr="00225DC2">
        <w:rPr>
          <w:rFonts w:ascii="Times New Roman" w:hAnsi="Times New Roman" w:cs="Times New Roman"/>
          <w:b/>
          <w:sz w:val="22"/>
          <w:szCs w:val="22"/>
        </w:rPr>
        <w:t xml:space="preserve"> </w:t>
      </w:r>
      <w:r w:rsidRPr="00225DC2">
        <w:rPr>
          <w:rFonts w:ascii="Times New Roman" w:hAnsi="Times New Roman" w:cs="Times New Roman"/>
          <w:sz w:val="22"/>
          <w:szCs w:val="22"/>
        </w:rPr>
        <w:t xml:space="preserve">Penelitan ini menggunakan metode kuantitatif dengan pendekatan korelasional. Populasi penelitian ini ialah seluruh siswa kelas XI MAN Rejang Lebong sebanyak 266 siswa. Sampel sebanyak 37 siswa yang ditentukan menggunakan teknik </w:t>
      </w:r>
      <w:r w:rsidRPr="00225DC2">
        <w:rPr>
          <w:rFonts w:ascii="Times New Roman" w:hAnsi="Times New Roman" w:cs="Times New Roman"/>
          <w:i/>
          <w:sz w:val="22"/>
          <w:szCs w:val="22"/>
        </w:rPr>
        <w:t>purposive sampling</w:t>
      </w:r>
      <w:r w:rsidRPr="00225DC2">
        <w:rPr>
          <w:rFonts w:ascii="Times New Roman" w:hAnsi="Times New Roman" w:cs="Times New Roman"/>
          <w:sz w:val="22"/>
          <w:szCs w:val="22"/>
        </w:rPr>
        <w:t>. Teknik analisis data menggunakan teknik korelasi sederhana. Teknik pengumpulan data penelitian ini menggunakan angket.</w:t>
      </w:r>
      <w:r w:rsidRPr="00225DC2">
        <w:rPr>
          <w:rFonts w:ascii="Times New Roman" w:hAnsi="Times New Roman" w:cs="Times New Roman"/>
          <w:b/>
          <w:sz w:val="22"/>
          <w:szCs w:val="22"/>
        </w:rPr>
        <w:t xml:space="preserve"> </w:t>
      </w:r>
      <w:r w:rsidRPr="00225DC2">
        <w:rPr>
          <w:rFonts w:ascii="Times New Roman" w:hAnsi="Times New Roman" w:cs="Times New Roman"/>
          <w:sz w:val="22"/>
          <w:szCs w:val="22"/>
        </w:rPr>
        <w:t xml:space="preserve">Hasil analisis data penelitian menunjukkan nilai koefisien korelasi sebesar 0,62 yang artinya terdapat hubungan yang positif antara </w:t>
      </w:r>
      <w:r w:rsidRPr="00225DC2">
        <w:rPr>
          <w:rFonts w:ascii="Times New Roman" w:hAnsi="Times New Roman" w:cs="Times New Roman"/>
          <w:i/>
          <w:sz w:val="22"/>
          <w:szCs w:val="22"/>
        </w:rPr>
        <w:t>Adversity Quotient</w:t>
      </w:r>
      <w:r w:rsidRPr="00225DC2">
        <w:rPr>
          <w:rFonts w:ascii="Times New Roman" w:hAnsi="Times New Roman" w:cs="Times New Roman"/>
          <w:sz w:val="22"/>
          <w:szCs w:val="22"/>
        </w:rPr>
        <w:t xml:space="preserve"> dengan hasil belajar Al-Qur’an Hadis siswa dengan hubungan yang kuat. </w:t>
      </w:r>
      <w:r w:rsidRPr="00225DC2">
        <w:rPr>
          <w:rFonts w:ascii="Times New Roman" w:eastAsiaTheme="minorEastAsia" w:hAnsi="Times New Roman" w:cs="Times New Roman"/>
          <w:sz w:val="22"/>
          <w:szCs w:val="22"/>
        </w:rPr>
        <w:t xml:space="preserve">Dan nilai koefisien determinasi adalah 38,44% menyatakan </w:t>
      </w:r>
      <w:r w:rsidRPr="00225DC2">
        <w:rPr>
          <w:rFonts w:ascii="Times New Roman" w:eastAsiaTheme="minorEastAsia" w:hAnsi="Times New Roman" w:cs="Times New Roman"/>
          <w:i/>
          <w:sz w:val="22"/>
          <w:szCs w:val="22"/>
        </w:rPr>
        <w:t>Adversity Quotient</w:t>
      </w:r>
      <w:r w:rsidRPr="00225DC2">
        <w:rPr>
          <w:rFonts w:ascii="Times New Roman" w:eastAsiaTheme="minorEastAsia" w:hAnsi="Times New Roman" w:cs="Times New Roman"/>
          <w:sz w:val="22"/>
          <w:szCs w:val="22"/>
        </w:rPr>
        <w:t xml:space="preserve"> mempengaruhi hasil belajar siswa pada mata pelajaran Al-Qur’an Hadis sebesar 38,44%. Dari hasil penelitian ini, bahwa teori  dari Paul G. Stlozt mengenai daya juang (</w:t>
      </w:r>
      <w:r w:rsidRPr="00225DC2">
        <w:rPr>
          <w:rFonts w:ascii="Times New Roman" w:eastAsiaTheme="minorEastAsia" w:hAnsi="Times New Roman" w:cs="Times New Roman"/>
          <w:i/>
          <w:sz w:val="22"/>
          <w:szCs w:val="22"/>
        </w:rPr>
        <w:t>Adversity Quotient</w:t>
      </w:r>
      <w:r w:rsidRPr="00225DC2">
        <w:rPr>
          <w:rFonts w:ascii="Times New Roman" w:eastAsiaTheme="minorEastAsia" w:hAnsi="Times New Roman" w:cs="Times New Roman"/>
          <w:sz w:val="22"/>
          <w:szCs w:val="22"/>
        </w:rPr>
        <w:t xml:space="preserve">) berhubungan dengan hasil belajar. </w:t>
      </w:r>
    </w:p>
    <w:p w:rsidR="00DB16D7" w:rsidRDefault="00DB16D7" w:rsidP="00225DC2">
      <w:pPr>
        <w:pStyle w:val="Technekeywordsbody"/>
        <w:rPr>
          <w:rFonts w:ascii="Times New Roman" w:hAnsi="Times New Roman" w:cs="Times New Roman"/>
          <w:sz w:val="22"/>
          <w:szCs w:val="22"/>
        </w:rPr>
      </w:pPr>
      <w:r w:rsidRPr="00225DC2">
        <w:rPr>
          <w:rStyle w:val="TechnekeywordsTitleChar"/>
          <w:rFonts w:ascii="Times New Roman" w:hAnsi="Times New Roman" w:cs="Times New Roman"/>
          <w:sz w:val="22"/>
          <w:szCs w:val="22"/>
        </w:rPr>
        <w:t>Kata kunci:</w:t>
      </w:r>
      <w:r w:rsidRPr="00225DC2">
        <w:rPr>
          <w:rFonts w:ascii="Times New Roman" w:hAnsi="Times New Roman" w:cs="Times New Roman"/>
          <w:sz w:val="22"/>
          <w:szCs w:val="22"/>
        </w:rPr>
        <w:t xml:space="preserve"> </w:t>
      </w:r>
      <w:r w:rsidR="00225DC2" w:rsidRPr="00225DC2">
        <w:rPr>
          <w:rFonts w:ascii="Times New Roman" w:hAnsi="Times New Roman" w:cs="Times New Roman"/>
          <w:sz w:val="22"/>
          <w:szCs w:val="22"/>
        </w:rPr>
        <w:t>Adversity Quotient, Hasil Belajar, Mata Pelajaran Al-Qur’an Hadis</w:t>
      </w:r>
    </w:p>
    <w:p w:rsidR="00225DC2" w:rsidRDefault="00225DC2" w:rsidP="00225DC2">
      <w:pPr>
        <w:spacing w:line="480" w:lineRule="auto"/>
        <w:jc w:val="center"/>
        <w:rPr>
          <w:rFonts w:ascii="Times New Roman" w:hAnsi="Times New Roman" w:cs="Times New Roman"/>
          <w:b/>
          <w:sz w:val="24"/>
          <w:szCs w:val="24"/>
        </w:rPr>
      </w:pPr>
    </w:p>
    <w:p w:rsidR="00225DC2" w:rsidRDefault="00225DC2" w:rsidP="00225DC2">
      <w:pPr>
        <w:ind w:firstLine="567"/>
        <w:jc w:val="both"/>
        <w:rPr>
          <w:rFonts w:ascii="Times New Roman" w:hAnsi="Times New Roman" w:cs="Times New Roman"/>
          <w:b/>
          <w:sz w:val="24"/>
          <w:szCs w:val="24"/>
        </w:rPr>
      </w:pPr>
      <w:r w:rsidRPr="001F30AF">
        <w:rPr>
          <w:rFonts w:ascii="Times New Roman" w:hAnsi="Times New Roman" w:cs="Times New Roman"/>
          <w:b/>
          <w:sz w:val="24"/>
          <w:szCs w:val="24"/>
        </w:rPr>
        <w:t>A</w:t>
      </w:r>
      <w:r>
        <w:rPr>
          <w:rFonts w:ascii="Times New Roman" w:hAnsi="Times New Roman" w:cs="Times New Roman"/>
          <w:b/>
          <w:sz w:val="24"/>
          <w:szCs w:val="24"/>
        </w:rPr>
        <w:t>bstrack</w:t>
      </w:r>
    </w:p>
    <w:p w:rsidR="00225DC2" w:rsidRPr="00225DC2" w:rsidRDefault="00225DC2" w:rsidP="00225DC2">
      <w:pPr>
        <w:ind w:left="567" w:firstLine="567"/>
        <w:jc w:val="both"/>
        <w:rPr>
          <w:rFonts w:ascii="Times New Roman" w:hAnsi="Times New Roman" w:cs="Times New Roman"/>
          <w:b/>
          <w:sz w:val="24"/>
          <w:szCs w:val="24"/>
        </w:rPr>
      </w:pPr>
      <w:r w:rsidRPr="00225DC2">
        <w:rPr>
          <w:rFonts w:ascii="Times New Roman" w:hAnsi="Times New Roman" w:cs="Times New Roman"/>
          <w:i/>
          <w:sz w:val="22"/>
          <w:szCs w:val="22"/>
        </w:rPr>
        <w:t xml:space="preserve">Learning Al-Qur'an Hadith when compared to other Islamic Religious Education subjects is the most difficult subject. Because students are required to be able to memorize, translate, and know the meaning or content of the verses or hadiths being studied. Therefore, students are required to have a fighting power in learning (Adversity Quotient). Adversity Quotient is a measurement of a person's ability to respond to a challenge in life to achieve success, one of which is the achievement of good learning outcomes. This study aims to determine whether there is a relationship between Adversity Quotient (AQ) intelligence with student learning outcomes in the subject of Al-Qur'an Hadith class XI Religion at MAN Rejang Lebong. This research uses a quantitative method with a correlational </w:t>
      </w:r>
      <w:r w:rsidRPr="00225DC2">
        <w:rPr>
          <w:rFonts w:ascii="Times New Roman" w:hAnsi="Times New Roman" w:cs="Times New Roman"/>
          <w:i/>
          <w:sz w:val="22"/>
          <w:szCs w:val="22"/>
        </w:rPr>
        <w:lastRenderedPageBreak/>
        <w:t>approach. The population of this research was all students of class XI MAN Rejang Lebong as many as 266 students. A sample of 37 students who were determined using purposive sampling technique. The data analysis technique uses simple correlation techniques. This research data collection technique using a questionnaire. The results of the data analysis showed that the correlation coefficient was 0.62, which means that there is a positive relationship between the Adversity Quotient and the students' learning outcomes of Al-Qur'an Hadith with a strong relationship. And the coefficient of determination is 38.44%, which states that the Adversity Quotient affects student learning outcomes in the Al-Qur'an Hadith subject by 38.44%. From the results of this study, that Paul G. Stlozt's theory of fighting power (Adversity Quotient) is related to learning outcomes.</w:t>
      </w:r>
    </w:p>
    <w:p w:rsidR="00225DC2" w:rsidRDefault="00225DC2" w:rsidP="00225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222222"/>
          <w:sz w:val="22"/>
          <w:szCs w:val="22"/>
          <w:lang w:eastAsia="id-ID"/>
        </w:rPr>
      </w:pPr>
    </w:p>
    <w:p w:rsidR="00225DC2" w:rsidRDefault="00225DC2" w:rsidP="00225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eastAsia="Times New Roman" w:hAnsi="Times New Roman" w:cs="Times New Roman"/>
          <w:color w:val="222222"/>
          <w:sz w:val="24"/>
          <w:szCs w:val="24"/>
          <w:lang w:eastAsia="id-ID"/>
        </w:rPr>
      </w:pPr>
      <w:r w:rsidRPr="00225DC2">
        <w:rPr>
          <w:rFonts w:ascii="Times New Roman" w:eastAsia="Times New Roman" w:hAnsi="Times New Roman" w:cs="Times New Roman"/>
          <w:b/>
          <w:color w:val="222222"/>
          <w:sz w:val="22"/>
          <w:szCs w:val="22"/>
          <w:lang w:eastAsia="id-ID"/>
        </w:rPr>
        <w:t>Keywords</w:t>
      </w:r>
      <w:r w:rsidRPr="00225DC2">
        <w:rPr>
          <w:rFonts w:ascii="Times New Roman" w:eastAsia="Times New Roman" w:hAnsi="Times New Roman" w:cs="Times New Roman"/>
          <w:color w:val="222222"/>
          <w:sz w:val="22"/>
          <w:szCs w:val="22"/>
          <w:lang w:eastAsia="id-ID"/>
        </w:rPr>
        <w:t xml:space="preserve">: Adversity Quotient, Learning Outcomes, Al-Qur'an Hadith </w:t>
      </w:r>
      <w:r w:rsidRPr="001F30AF">
        <w:rPr>
          <w:rFonts w:ascii="Times New Roman" w:eastAsia="Times New Roman" w:hAnsi="Times New Roman" w:cs="Times New Roman"/>
          <w:color w:val="222222"/>
          <w:sz w:val="24"/>
          <w:szCs w:val="24"/>
          <w:lang w:eastAsia="id-ID"/>
        </w:rPr>
        <w:t>Subjects</w:t>
      </w:r>
    </w:p>
    <w:p w:rsidR="00225DC2" w:rsidRPr="00225DC2" w:rsidRDefault="00225DC2" w:rsidP="00225DC2">
      <w:pPr>
        <w:pStyle w:val="Technekeywordsbody"/>
        <w:rPr>
          <w:rFonts w:ascii="Times New Roman" w:hAnsi="Times New Roman" w:cs="Times New Roman"/>
          <w:sz w:val="22"/>
          <w:szCs w:val="22"/>
        </w:rPr>
      </w:pPr>
    </w:p>
    <w:p w:rsidR="006A2AB3" w:rsidRPr="00670E89" w:rsidRDefault="003B6E8B" w:rsidP="00511561">
      <w:pPr>
        <w:pStyle w:val="TechneSection"/>
        <w:numPr>
          <w:ilvl w:val="0"/>
          <w:numId w:val="8"/>
        </w:numPr>
        <w:ind w:left="360"/>
        <w:rPr>
          <w:rFonts w:ascii="Times New Roman" w:hAnsi="Times New Roman" w:cs="Times New Roman"/>
          <w:szCs w:val="22"/>
        </w:rPr>
      </w:pPr>
      <w:r w:rsidRPr="00670E89">
        <w:rPr>
          <w:rFonts w:ascii="Times New Roman" w:hAnsi="Times New Roman" w:cs="Times New Roman"/>
          <w:sz w:val="28"/>
          <w:szCs w:val="22"/>
        </w:rPr>
        <w:t>PENDAHULUAN</w:t>
      </w:r>
      <w:r w:rsidR="00FF379B" w:rsidRPr="00670E89">
        <w:rPr>
          <w:rFonts w:ascii="Times New Roman" w:hAnsi="Times New Roman" w:cs="Times New Roman"/>
          <w:szCs w:val="22"/>
        </w:rPr>
        <w:tab/>
      </w:r>
    </w:p>
    <w:p w:rsidR="00511561" w:rsidRPr="002939D4"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t xml:space="preserve">Mendapatkan hasil belajar yang baik, dibutuhkan kerja keras dan daya juang siswa agar mendapatkan hasil belajar yang maksimal. Ketangguhan dan daya juang itulah dikonseptualisasikan oleh Paul G. Stoltz sebagai kecerdasan ketegaran atau daya juang atau disebut </w:t>
      </w:r>
      <w:r w:rsidRPr="002939D4">
        <w:rPr>
          <w:rFonts w:ascii="Times New Roman" w:hAnsi="Times New Roman" w:cs="Times New Roman"/>
          <w:i/>
          <w:sz w:val="24"/>
          <w:szCs w:val="24"/>
        </w:rPr>
        <w:t xml:space="preserve">Adversity Quotient </w:t>
      </w:r>
      <w:r w:rsidRPr="002939D4">
        <w:rPr>
          <w:rFonts w:ascii="Times New Roman" w:hAnsi="Times New Roman" w:cs="Times New Roman"/>
          <w:sz w:val="24"/>
          <w:szCs w:val="24"/>
        </w:rPr>
        <w:t>(AQ).  Konsep ini muncul dikarenkan IQ (</w:t>
      </w:r>
      <w:r w:rsidRPr="002939D4">
        <w:rPr>
          <w:rFonts w:ascii="Times New Roman" w:hAnsi="Times New Roman" w:cs="Times New Roman"/>
          <w:i/>
          <w:sz w:val="24"/>
          <w:szCs w:val="24"/>
        </w:rPr>
        <w:t>Intelligence Quotient</w:t>
      </w:r>
      <w:r w:rsidRPr="002939D4">
        <w:rPr>
          <w:rFonts w:ascii="Times New Roman" w:hAnsi="Times New Roman" w:cs="Times New Roman"/>
          <w:sz w:val="24"/>
          <w:szCs w:val="24"/>
        </w:rPr>
        <w:t>) yang menggambarkan tingkat kecerdasan individu dan EQ (</w:t>
      </w:r>
      <w:r w:rsidRPr="002939D4">
        <w:rPr>
          <w:rFonts w:ascii="Times New Roman" w:hAnsi="Times New Roman" w:cs="Times New Roman"/>
          <w:i/>
          <w:sz w:val="24"/>
          <w:szCs w:val="24"/>
        </w:rPr>
        <w:t>Emotional Quotient</w:t>
      </w:r>
      <w:r w:rsidRPr="002939D4">
        <w:rPr>
          <w:rFonts w:ascii="Times New Roman" w:hAnsi="Times New Roman" w:cs="Times New Roman"/>
          <w:sz w:val="24"/>
          <w:szCs w:val="24"/>
        </w:rPr>
        <w:t xml:space="preserve">) yang menggambarkan aspek afektif dan keefektifan dalam berinteraksi dengan orang lain, dianggap kurang dapat memprediksi keberhasilan seseorang. </w:t>
      </w:r>
    </w:p>
    <w:p w:rsidR="00511561" w:rsidRPr="002939D4"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t xml:space="preserve">Melalui </w:t>
      </w:r>
      <w:r w:rsidRPr="002939D4">
        <w:rPr>
          <w:rFonts w:ascii="Times New Roman" w:hAnsi="Times New Roman" w:cs="Times New Roman"/>
          <w:i/>
          <w:sz w:val="24"/>
          <w:szCs w:val="24"/>
        </w:rPr>
        <w:t>adversity quotient</w:t>
      </w:r>
      <w:r w:rsidRPr="002939D4">
        <w:rPr>
          <w:rFonts w:ascii="Times New Roman" w:hAnsi="Times New Roman" w:cs="Times New Roman"/>
          <w:sz w:val="24"/>
          <w:szCs w:val="24"/>
        </w:rPr>
        <w:t xml:space="preserve"> dapat melihat seberapa jauh seseorang mampu bertahan menghadapi kesulitan dan kemampuan untuk mengatasinya, meramalkan siapa yang mampu mengatasi kesulitan dan siapa yang akan hancur, meramalkan siapa yang akan melampui harapan-harapan atas kinerja dan potensi mereka serta siapa yang akan gagal, dan meramalkan siapa yang akan menyerah dan siapa yang akan bertahan.  Hal ini dimaksudkan bahwa peran EQ dan IQ akan dapat menjadi maksimal dengan adanya AQ yang menjadi jembatan penghubung antara keduanya. </w:t>
      </w:r>
    </w:p>
    <w:p w:rsidR="00511561"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i/>
          <w:sz w:val="24"/>
          <w:szCs w:val="24"/>
        </w:rPr>
        <w:t>Adversity quotient</w:t>
      </w:r>
      <w:r w:rsidRPr="002939D4">
        <w:rPr>
          <w:rFonts w:ascii="Times New Roman" w:hAnsi="Times New Roman" w:cs="Times New Roman"/>
          <w:sz w:val="24"/>
          <w:szCs w:val="24"/>
        </w:rPr>
        <w:t xml:space="preserve"> terbagi menjadi 3 kategori yaitu </w:t>
      </w:r>
      <w:r w:rsidRPr="002939D4">
        <w:rPr>
          <w:rFonts w:ascii="Times New Roman" w:hAnsi="Times New Roman" w:cs="Times New Roman"/>
          <w:i/>
          <w:sz w:val="24"/>
          <w:szCs w:val="24"/>
        </w:rPr>
        <w:t>quitters</w:t>
      </w:r>
      <w:r w:rsidRPr="002939D4">
        <w:rPr>
          <w:rFonts w:ascii="Times New Roman" w:hAnsi="Times New Roman" w:cs="Times New Roman"/>
          <w:sz w:val="24"/>
          <w:szCs w:val="24"/>
        </w:rPr>
        <w:t xml:space="preserve">, </w:t>
      </w:r>
      <w:r w:rsidRPr="002939D4">
        <w:rPr>
          <w:rFonts w:ascii="Times New Roman" w:hAnsi="Times New Roman" w:cs="Times New Roman"/>
          <w:i/>
          <w:sz w:val="24"/>
          <w:szCs w:val="24"/>
        </w:rPr>
        <w:t>campers</w:t>
      </w:r>
      <w:r w:rsidRPr="002939D4">
        <w:rPr>
          <w:rFonts w:ascii="Times New Roman" w:hAnsi="Times New Roman" w:cs="Times New Roman"/>
          <w:sz w:val="24"/>
          <w:szCs w:val="24"/>
        </w:rPr>
        <w:t xml:space="preserve">, dan </w:t>
      </w:r>
      <w:r w:rsidRPr="002939D4">
        <w:rPr>
          <w:rFonts w:ascii="Times New Roman" w:hAnsi="Times New Roman" w:cs="Times New Roman"/>
          <w:i/>
          <w:sz w:val="24"/>
          <w:szCs w:val="24"/>
        </w:rPr>
        <w:t>climbers</w:t>
      </w:r>
      <w:r w:rsidRPr="002939D4">
        <w:rPr>
          <w:rFonts w:ascii="Times New Roman" w:hAnsi="Times New Roman" w:cs="Times New Roman"/>
          <w:sz w:val="24"/>
          <w:szCs w:val="24"/>
        </w:rPr>
        <w:t xml:space="preserve">. </w:t>
      </w:r>
      <w:r w:rsidRPr="002939D4">
        <w:rPr>
          <w:rFonts w:ascii="Times New Roman" w:hAnsi="Times New Roman" w:cs="Times New Roman"/>
          <w:i/>
          <w:sz w:val="24"/>
          <w:szCs w:val="24"/>
        </w:rPr>
        <w:t>Quitters</w:t>
      </w:r>
      <w:r w:rsidRPr="002939D4">
        <w:rPr>
          <w:rFonts w:ascii="Times New Roman" w:hAnsi="Times New Roman" w:cs="Times New Roman"/>
          <w:sz w:val="24"/>
          <w:szCs w:val="24"/>
        </w:rPr>
        <w:t xml:space="preserve"> (orang yang menyerah) yaitu orang-orang dalam kelompok ini cenderung menolak perubahan karena kapasitasnya yang minimal. Dalam dunia pendidikan yang tergolong </w:t>
      </w:r>
      <w:r w:rsidRPr="002939D4">
        <w:rPr>
          <w:rFonts w:ascii="Times New Roman" w:hAnsi="Times New Roman" w:cs="Times New Roman"/>
          <w:i/>
          <w:sz w:val="24"/>
          <w:szCs w:val="24"/>
        </w:rPr>
        <w:t>quitters</w:t>
      </w:r>
      <w:r w:rsidRPr="002939D4">
        <w:rPr>
          <w:rFonts w:ascii="Times New Roman" w:hAnsi="Times New Roman" w:cs="Times New Roman"/>
          <w:sz w:val="24"/>
          <w:szCs w:val="24"/>
        </w:rPr>
        <w:t xml:space="preserve"> adalah siswa yang menyerah dan mudah putus asa dalam menghadapi suatu persoalan yang ditemuinya. Bahkan takut melakukan tindakan atau belajar. </w:t>
      </w:r>
      <w:r w:rsidRPr="002939D4">
        <w:rPr>
          <w:rFonts w:ascii="Times New Roman" w:hAnsi="Times New Roman" w:cs="Times New Roman"/>
          <w:i/>
          <w:sz w:val="24"/>
          <w:szCs w:val="24"/>
        </w:rPr>
        <w:t xml:space="preserve">Campers </w:t>
      </w:r>
      <w:r w:rsidRPr="002939D4">
        <w:rPr>
          <w:rFonts w:ascii="Times New Roman" w:hAnsi="Times New Roman" w:cs="Times New Roman"/>
          <w:sz w:val="24"/>
          <w:szCs w:val="24"/>
        </w:rPr>
        <w:t xml:space="preserve">(orang yang berkemah). Orang-orang </w:t>
      </w:r>
      <w:r w:rsidRPr="002939D4">
        <w:rPr>
          <w:rFonts w:ascii="Times New Roman" w:hAnsi="Times New Roman" w:cs="Times New Roman"/>
          <w:i/>
          <w:sz w:val="24"/>
          <w:szCs w:val="24"/>
        </w:rPr>
        <w:t xml:space="preserve">campers </w:t>
      </w:r>
      <w:r w:rsidRPr="002939D4">
        <w:rPr>
          <w:rFonts w:ascii="Times New Roman" w:hAnsi="Times New Roman" w:cs="Times New Roman"/>
          <w:sz w:val="24"/>
          <w:szCs w:val="24"/>
        </w:rPr>
        <w:t xml:space="preserve">masih menunjukkan sejumlah inisiatif, sedikit semangat, dan beberapa usaha. Orang atau siswa yang sebagai </w:t>
      </w:r>
      <w:r w:rsidRPr="002939D4">
        <w:rPr>
          <w:rFonts w:ascii="Times New Roman" w:hAnsi="Times New Roman" w:cs="Times New Roman"/>
          <w:i/>
          <w:sz w:val="24"/>
          <w:szCs w:val="24"/>
        </w:rPr>
        <w:t>campers</w:t>
      </w:r>
      <w:r w:rsidRPr="002939D4">
        <w:rPr>
          <w:rFonts w:ascii="Times New Roman" w:hAnsi="Times New Roman" w:cs="Times New Roman"/>
          <w:sz w:val="24"/>
          <w:szCs w:val="24"/>
        </w:rPr>
        <w:t xml:space="preserve"> adalah orang yang sudah berusaha namun, karena ada suatu faktor membuat siswa menjadi menyerah dan kalah atas suatu tantangan. </w:t>
      </w:r>
      <w:r w:rsidRPr="002939D4">
        <w:rPr>
          <w:rFonts w:ascii="Times New Roman" w:hAnsi="Times New Roman" w:cs="Times New Roman"/>
          <w:i/>
          <w:sz w:val="24"/>
          <w:szCs w:val="24"/>
        </w:rPr>
        <w:t xml:space="preserve">Climbers </w:t>
      </w:r>
      <w:r w:rsidRPr="002939D4">
        <w:rPr>
          <w:rFonts w:ascii="Times New Roman" w:hAnsi="Times New Roman" w:cs="Times New Roman"/>
          <w:sz w:val="24"/>
          <w:szCs w:val="24"/>
        </w:rPr>
        <w:t xml:space="preserve">(pendaki). </w:t>
      </w:r>
      <w:r w:rsidRPr="002939D4">
        <w:rPr>
          <w:rFonts w:ascii="Times New Roman" w:hAnsi="Times New Roman" w:cs="Times New Roman"/>
          <w:i/>
          <w:sz w:val="24"/>
          <w:szCs w:val="24"/>
        </w:rPr>
        <w:t xml:space="preserve">Climbers </w:t>
      </w:r>
      <w:r w:rsidRPr="002939D4">
        <w:rPr>
          <w:rFonts w:ascii="Times New Roman" w:hAnsi="Times New Roman" w:cs="Times New Roman"/>
          <w:sz w:val="24"/>
          <w:szCs w:val="24"/>
        </w:rPr>
        <w:t xml:space="preserve">adalah orang yang mendedikasikan diri untuk terus mendaki. Mereka memikirkan kemungkinan-kemungkinan dan berusaha menempuh kesulitan-kesulitan hidup dengan keberanian dan penuh disiplin. </w:t>
      </w:r>
    </w:p>
    <w:p w:rsidR="00511561" w:rsidRPr="002939D4"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lastRenderedPageBreak/>
        <w:t>Sesuai konteks pembelajaran di sekolah, AQ dikaitkan dengan hasil belajar yang dicapai oleh siswa. Hal ini sejalan dengan penemuan yang mengungkap bahwa AQ adalah faktor yang mempengaruhi prestasi akademik siswa. Sementara dalam bidang pendidikan matematika, seorang peneliti menemukan bahwa AQ memiliki hubungan positif dengan hasil belajar matematika siswa. Sehingga, dapat dikatakan bahwa semakin tinggi AQ maka akan semakin tinggi pula hasil belajar matematika yang diperoleh siswa. Sebaliknya, semakin rendah AQ maka akan semakin rendah pula hasil belajar matematika yang diperoleh siswa. Sementara itu, persentase sumbangan pengaruh AQ terhadap hasil belajar matematika adalah sebesar 43,1%.</w:t>
      </w:r>
    </w:p>
    <w:p w:rsidR="00511561" w:rsidRPr="002939D4"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t>Penemuan-penemuan tersebut menjadi perhatian khusus, karena dengan mengetahui faktor yang dapat mempengaruhi hasil belajar siswa, guru dapat mendesain program, perangkat, serta strategi pembelajaran yang tepat bagi siswanya agar dapat mengoptimalkan pembelajaran. Lebih lanjut, guru seharusnya mengetahui AQ siswa sebelum pembelajaran, dan dilanjutkan dengan membuat program pengembangan AQ, sehingga keberhasilan siswa dalam belajar dapat dioptimalkan.</w:t>
      </w:r>
    </w:p>
    <w:p w:rsidR="00511561" w:rsidRPr="002939D4"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t xml:space="preserve">Observasi awal di sekolah MAN Rejang Lebong dalam mata pelajaran Al-Qur’an hadis, hasil belajar siswa berbeda-beda. Hal ini disebabkan oleh 2 faktor yaitu faktor eksternal (luar) dan internal (dalam). Adapun faktor eksternal  yaitu latar pendidikan sebelumnya dan belum familiarnya guru mengenai </w:t>
      </w:r>
      <w:r w:rsidRPr="002939D4">
        <w:rPr>
          <w:rFonts w:ascii="Times New Roman" w:hAnsi="Times New Roman" w:cs="Times New Roman"/>
          <w:i/>
          <w:sz w:val="24"/>
          <w:szCs w:val="24"/>
        </w:rPr>
        <w:t>adversity quotient</w:t>
      </w:r>
      <w:r w:rsidRPr="002939D4">
        <w:rPr>
          <w:rFonts w:ascii="Times New Roman" w:hAnsi="Times New Roman" w:cs="Times New Roman"/>
          <w:sz w:val="24"/>
          <w:szCs w:val="24"/>
        </w:rPr>
        <w:t xml:space="preserve">. Siswa yang bersekolah di MAN Rejang Lebong ini latar pendidikan nya berbeda-beda, ada yang dari MTS dan ada juga yang  dari SMP. Siswa yang berasal dari MTS tentu memiliki tingkat pengetahuan agama yang lebih baik dibanding siswa yang berasal dari SMP. </w:t>
      </w:r>
    </w:p>
    <w:p w:rsidR="00511561" w:rsidRPr="002939D4"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t xml:space="preserve">Faktor itulah, siswa yang berasal dari sekolah umum cenderung mengalami kesulitan ketika harus menghadapi mata pelajaran Pendidikan Agama Islam, terutama Qur’an Hadis di madrasah karena mereka tidak mendapat mata pelajaran ini di sekolah asal mereka. Apalagi pembelajaran ini terbilang sulit, karena siswa dituntut harus bisa menghafal, menerjemahkan, dan mengetahui makna yang terkandung di dalam ayat atau hadis yang dipelajari. Tidak menutup kemungkinan jika hasil belajar siswa yang berasal dari sekolah umum ternyata sama atau lebih besar dibanding dengan siswa dari Madrasah. Siswa yang ulet, rajin, dan pantang menyerah dalam belajar, maka hasil belajar yang diperoleh akan tinggi walaupun ia berasal dari sekolah umum. Sebaliknya siswa yang malas, mudah bosan dalam belajar  maka hasil belajar yang didapat  rendah. </w:t>
      </w:r>
    </w:p>
    <w:p w:rsidR="00511561" w:rsidRPr="002939D4"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t xml:space="preserve">Faktor eksternal lainnnya yaitu bahwa guru khususnya guru Al-Qur’an Hadis belum familiar dengan adanya </w:t>
      </w:r>
      <w:r w:rsidRPr="002939D4">
        <w:rPr>
          <w:rFonts w:ascii="Times New Roman" w:hAnsi="Times New Roman" w:cs="Times New Roman"/>
          <w:i/>
          <w:sz w:val="24"/>
          <w:szCs w:val="24"/>
        </w:rPr>
        <w:t>adversity quotient</w:t>
      </w:r>
      <w:r w:rsidRPr="002939D4">
        <w:rPr>
          <w:rFonts w:ascii="Times New Roman" w:hAnsi="Times New Roman" w:cs="Times New Roman"/>
          <w:sz w:val="24"/>
          <w:szCs w:val="24"/>
        </w:rPr>
        <w:t xml:space="preserve">, mereka menganggap bahwa hasil belajar siswa hanya dipengaruhi oleh IQ nya saja. Untuk itu dalam pembelajaran Al-Qur’an hadis di kelas belum diterapkannya aktivitas pembelajaran yang dapat  meningkatkan adversitas siswa. Faktor internal, ternyata hambatan untuk memperoleh hasil belajar yang baik yang seringkali dihadapi oleh mereka adalah mereka tidak percaya diri, pasif untuk bertanya, manajemen waktu yang buruk, suka menunda-nunda tugas/pekerjaan, pengaruh teman yang kurang baik, faktor ikut-ikutan. Selain itu mereka juga takut dengan penilaian negatif dari guru bila banyak bertanya, dan sebagainya. </w:t>
      </w:r>
    </w:p>
    <w:p w:rsidR="00511561" w:rsidRPr="002939D4"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lastRenderedPageBreak/>
        <w:t xml:space="preserve">Fenomena di atas menunjukkan bahwa siswa juga dituntut untuk dapat mengatasi hambatan atau tantangan yang muncul dalam proses pembelajaran sehingga hal tersebut tidak menjadi penghambat dalam pencapaian hasil belajar yang baik. Kemampuan dan ketahanan seseorang dalam menghadapi kesulitan, kegagalan, hambatan sekaligus mengubah kesulitan maupun kegagalan menjadi peluang untuk meraih tujuan atau kesuksesan disebut dengan </w:t>
      </w:r>
      <w:r w:rsidRPr="002939D4">
        <w:rPr>
          <w:rFonts w:ascii="Times New Roman" w:hAnsi="Times New Roman" w:cs="Times New Roman"/>
          <w:i/>
          <w:sz w:val="24"/>
          <w:szCs w:val="24"/>
        </w:rPr>
        <w:t>adversity quotient</w:t>
      </w:r>
      <w:r w:rsidRPr="002939D4">
        <w:rPr>
          <w:rFonts w:ascii="Times New Roman" w:hAnsi="Times New Roman" w:cs="Times New Roman"/>
          <w:sz w:val="24"/>
          <w:szCs w:val="24"/>
        </w:rPr>
        <w:t xml:space="preserve"> (AQ). Setiap individu memiliki tingkat AQ yang berbeda satu dengan lainnya karena adanya interaksi antara keunikan individu dengan faktor sosial/lingkungan.</w:t>
      </w:r>
    </w:p>
    <w:p w:rsidR="00511561" w:rsidRDefault="00511561" w:rsidP="00511561">
      <w:pPr>
        <w:ind w:firstLine="709"/>
        <w:contextualSpacing/>
        <w:jc w:val="both"/>
        <w:rPr>
          <w:rFonts w:ascii="Times New Roman" w:hAnsi="Times New Roman" w:cs="Times New Roman"/>
          <w:sz w:val="24"/>
          <w:szCs w:val="24"/>
        </w:rPr>
      </w:pPr>
      <w:r w:rsidRPr="002939D4">
        <w:rPr>
          <w:rFonts w:ascii="Times New Roman" w:hAnsi="Times New Roman" w:cs="Times New Roman"/>
          <w:sz w:val="24"/>
          <w:szCs w:val="24"/>
        </w:rPr>
        <w:t xml:space="preserve">Berdasarkan fenomena di atas peneliti tertarik untuk melihat apakah hasil belajar yang dicapai oleh siswa Jurusan Agama di MAN Rejang Lebong berhubungan dengan ketahanan atau kemampuan mereka dalam menghadapi problematika yang ditemui, sehingga mengangkat masalah ini sebagai bahan penelitian dengan judul “Hubungan kecerdasan </w:t>
      </w:r>
      <w:r w:rsidRPr="002939D4">
        <w:rPr>
          <w:rFonts w:ascii="Times New Roman" w:hAnsi="Times New Roman" w:cs="Times New Roman"/>
          <w:i/>
          <w:sz w:val="24"/>
          <w:szCs w:val="24"/>
        </w:rPr>
        <w:t xml:space="preserve">Adversity Quotient </w:t>
      </w:r>
      <w:r w:rsidRPr="002939D4">
        <w:rPr>
          <w:rFonts w:ascii="Times New Roman" w:hAnsi="Times New Roman" w:cs="Times New Roman"/>
          <w:sz w:val="24"/>
          <w:szCs w:val="24"/>
        </w:rPr>
        <w:t>dengan hasil belajar siswa dalam mata pelajaran Al-Qur’an Hadis  di MAN Rejang Lebong.”</w:t>
      </w:r>
    </w:p>
    <w:p w:rsidR="00511561" w:rsidRPr="00511561" w:rsidRDefault="00511561" w:rsidP="00511561">
      <w:pPr>
        <w:pStyle w:val="TechneSection"/>
        <w:numPr>
          <w:ilvl w:val="0"/>
          <w:numId w:val="8"/>
        </w:numPr>
        <w:tabs>
          <w:tab w:val="left" w:pos="3304"/>
        </w:tabs>
        <w:ind w:left="360"/>
        <w:rPr>
          <w:rFonts w:ascii="Times New Roman" w:hAnsi="Times New Roman" w:cs="Times New Roman"/>
          <w:sz w:val="28"/>
          <w:szCs w:val="22"/>
        </w:rPr>
      </w:pPr>
      <w:r>
        <w:rPr>
          <w:rFonts w:ascii="Times New Roman" w:hAnsi="Times New Roman" w:cs="Times New Roman"/>
          <w:sz w:val="28"/>
          <w:szCs w:val="22"/>
        </w:rPr>
        <w:t>METODE PENELITIAN</w:t>
      </w:r>
    </w:p>
    <w:p w:rsidR="00511561" w:rsidRPr="00FB02F3" w:rsidRDefault="00511561" w:rsidP="00511561">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MAN Rejang Lebong. Pelakasanaan penelitian memakan waktu 1 bulan 30 hari pada tahun pelajaran 2019/2020. </w:t>
      </w:r>
      <w:r w:rsidRPr="00FB02F3">
        <w:rPr>
          <w:rFonts w:ascii="Times New Roman" w:hAnsi="Times New Roman" w:cs="Times New Roman"/>
          <w:sz w:val="24"/>
          <w:szCs w:val="24"/>
        </w:rPr>
        <w:t>Jenis penelitian yang digunakan adalah penelitian kuantitatif d</w:t>
      </w:r>
      <w:r>
        <w:rPr>
          <w:rFonts w:ascii="Times New Roman" w:hAnsi="Times New Roman" w:cs="Times New Roman"/>
          <w:sz w:val="24"/>
          <w:szCs w:val="24"/>
        </w:rPr>
        <w:t>engan pendekatan  korelasional.</w:t>
      </w:r>
      <w:r w:rsidRPr="00FB02F3">
        <w:rPr>
          <w:rFonts w:ascii="Times New Roman" w:hAnsi="Times New Roman" w:cs="Times New Roman"/>
          <w:sz w:val="24"/>
          <w:szCs w:val="24"/>
        </w:rPr>
        <w:t xml:space="preserve">Populasi Penelitian ini adalah seluruh siswa kelas </w:t>
      </w:r>
      <w:r>
        <w:rPr>
          <w:rFonts w:ascii="Times New Roman" w:hAnsi="Times New Roman" w:cs="Times New Roman"/>
          <w:sz w:val="24"/>
          <w:szCs w:val="24"/>
        </w:rPr>
        <w:t xml:space="preserve">XI </w:t>
      </w:r>
      <w:smartTag w:uri="urn:schemas-microsoft-com:office:smarttags" w:element="stockticker">
        <w:r>
          <w:rPr>
            <w:rFonts w:ascii="Times New Roman" w:hAnsi="Times New Roman" w:cs="Times New Roman"/>
            <w:sz w:val="24"/>
            <w:szCs w:val="24"/>
          </w:rPr>
          <w:t>MAN</w:t>
        </w:r>
      </w:smartTag>
      <w:r>
        <w:rPr>
          <w:rFonts w:ascii="Times New Roman" w:hAnsi="Times New Roman" w:cs="Times New Roman"/>
          <w:sz w:val="24"/>
          <w:szCs w:val="24"/>
        </w:rPr>
        <w:t xml:space="preserve"> Rejang Lebong</w:t>
      </w:r>
      <w:r w:rsidRPr="00FB02F3">
        <w:rPr>
          <w:rFonts w:ascii="Times New Roman" w:hAnsi="Times New Roman" w:cs="Times New Roman"/>
          <w:sz w:val="24"/>
          <w:szCs w:val="24"/>
        </w:rPr>
        <w:t xml:space="preserve"> yang berjumlah</w:t>
      </w:r>
      <w:r>
        <w:rPr>
          <w:rFonts w:ascii="Times New Roman" w:hAnsi="Times New Roman" w:cs="Times New Roman"/>
          <w:sz w:val="24"/>
          <w:szCs w:val="24"/>
        </w:rPr>
        <w:t xml:space="preserve"> 266 siswa. </w:t>
      </w:r>
      <w:r w:rsidRPr="00FB02F3">
        <w:rPr>
          <w:rFonts w:ascii="Times New Roman" w:hAnsi="Times New Roman" w:cs="Times New Roman"/>
          <w:sz w:val="24"/>
          <w:szCs w:val="24"/>
        </w:rPr>
        <w:t xml:space="preserve">Sampel </w:t>
      </w:r>
      <w:r>
        <w:rPr>
          <w:rFonts w:ascii="Times New Roman" w:hAnsi="Times New Roman" w:cs="Times New Roman"/>
          <w:sz w:val="24"/>
          <w:szCs w:val="24"/>
        </w:rPr>
        <w:t xml:space="preserve">pada penelitian ini yaitu kelas XI Agama </w:t>
      </w:r>
      <w:smartTag w:uri="urn:schemas-microsoft-com:office:smarttags" w:element="stockticker">
        <w:r>
          <w:rPr>
            <w:rFonts w:ascii="Times New Roman" w:hAnsi="Times New Roman" w:cs="Times New Roman"/>
            <w:sz w:val="24"/>
            <w:szCs w:val="24"/>
          </w:rPr>
          <w:t>MAN</w:t>
        </w:r>
      </w:smartTag>
      <w:r>
        <w:rPr>
          <w:rFonts w:ascii="Times New Roman" w:hAnsi="Times New Roman" w:cs="Times New Roman"/>
          <w:sz w:val="24"/>
          <w:szCs w:val="24"/>
        </w:rPr>
        <w:t xml:space="preserve"> Rejang Lebong yang berjumlah 37 siswa dengan menggunakan teknik purposive </w:t>
      </w:r>
      <w:r w:rsidRPr="00FB02F3">
        <w:rPr>
          <w:rFonts w:ascii="Times New Roman" w:hAnsi="Times New Roman" w:cs="Times New Roman"/>
          <w:sz w:val="24"/>
          <w:szCs w:val="24"/>
        </w:rPr>
        <w:t>sampling. Instrumen yang digunakan dalam penelitian ini</w:t>
      </w:r>
      <w:r>
        <w:rPr>
          <w:rFonts w:ascii="Times New Roman" w:hAnsi="Times New Roman" w:cs="Times New Roman"/>
          <w:sz w:val="24"/>
          <w:szCs w:val="24"/>
        </w:rPr>
        <w:t xml:space="preserve"> ada dua yaitu</w:t>
      </w:r>
      <w:r w:rsidRPr="00FB02F3">
        <w:rPr>
          <w:rFonts w:ascii="Times New Roman" w:hAnsi="Times New Roman" w:cs="Times New Roman"/>
          <w:sz w:val="24"/>
          <w:szCs w:val="24"/>
        </w:rPr>
        <w:t xml:space="preserve"> </w:t>
      </w:r>
      <w:r>
        <w:rPr>
          <w:rFonts w:ascii="Times New Roman" w:hAnsi="Times New Roman" w:cs="Times New Roman"/>
          <w:sz w:val="24"/>
          <w:szCs w:val="24"/>
        </w:rPr>
        <w:t>ARP (</w:t>
      </w:r>
      <w:r w:rsidRPr="00FB02F3">
        <w:rPr>
          <w:rFonts w:ascii="Times New Roman" w:hAnsi="Times New Roman" w:cs="Times New Roman"/>
          <w:i/>
          <w:sz w:val="24"/>
          <w:szCs w:val="24"/>
        </w:rPr>
        <w:t>Adversity Response Profile</w:t>
      </w:r>
      <w:r w:rsidRPr="00FB02F3">
        <w:rPr>
          <w:rFonts w:ascii="Times New Roman" w:hAnsi="Times New Roman" w:cs="Times New Roman"/>
          <w:sz w:val="24"/>
          <w:szCs w:val="24"/>
        </w:rPr>
        <w:t>)</w:t>
      </w:r>
      <w:r>
        <w:rPr>
          <w:rFonts w:ascii="Times New Roman" w:hAnsi="Times New Roman" w:cs="Times New Roman"/>
          <w:sz w:val="24"/>
          <w:szCs w:val="24"/>
        </w:rPr>
        <w:t xml:space="preserve"> dengan menggunakan skala likert </w:t>
      </w:r>
      <w:r w:rsidRPr="00FB02F3">
        <w:rPr>
          <w:rFonts w:ascii="Times New Roman" w:hAnsi="Times New Roman" w:cs="Times New Roman"/>
          <w:sz w:val="24"/>
          <w:szCs w:val="24"/>
        </w:rPr>
        <w:t xml:space="preserve">dan dokumentasi. </w:t>
      </w:r>
      <w:r>
        <w:rPr>
          <w:rFonts w:ascii="Times New Roman" w:hAnsi="Times New Roman" w:cs="Times New Roman"/>
          <w:sz w:val="24"/>
          <w:szCs w:val="24"/>
        </w:rPr>
        <w:t>ARP (</w:t>
      </w:r>
      <w:r w:rsidRPr="00FB02F3">
        <w:rPr>
          <w:rFonts w:ascii="Times New Roman" w:hAnsi="Times New Roman" w:cs="Times New Roman"/>
          <w:i/>
        </w:rPr>
        <w:t>Adversity Response Profile</w:t>
      </w:r>
      <w:r>
        <w:rPr>
          <w:rFonts w:ascii="Times New Roman" w:hAnsi="Times New Roman" w:cs="Times New Roman"/>
          <w:sz w:val="24"/>
          <w:szCs w:val="24"/>
        </w:rPr>
        <w:t xml:space="preserve">) adalah alat untuk mengukur AQ seseorang yang dikembangkan oleh Paul G. Stolz. </w:t>
      </w:r>
      <w:r w:rsidRPr="00FB02F3">
        <w:rPr>
          <w:rFonts w:ascii="Times New Roman" w:hAnsi="Times New Roman" w:cs="Times New Roman"/>
          <w:sz w:val="24"/>
          <w:szCs w:val="24"/>
        </w:rPr>
        <w:t>Dokumentasi digunakan untuk pengumpulan data hasil belajar siswa yang diambil dari nilai raport. Teknik pengumpulan data terhadap hasil belajar ini adalah dengan menggunakan soal yang diberikan kepada siswa.</w:t>
      </w:r>
    </w:p>
    <w:p w:rsidR="00511561" w:rsidRDefault="00511561" w:rsidP="00511561">
      <w:pPr>
        <w:ind w:firstLine="720"/>
        <w:contextualSpacing/>
        <w:jc w:val="both"/>
        <w:rPr>
          <w:rFonts w:ascii="Times New Roman" w:hAnsi="Times New Roman" w:cs="Times New Roman"/>
          <w:sz w:val="24"/>
          <w:szCs w:val="24"/>
        </w:rPr>
      </w:pPr>
      <w:r w:rsidRPr="00FB02F3">
        <w:rPr>
          <w:rFonts w:ascii="Times New Roman" w:hAnsi="Times New Roman" w:cs="Times New Roman"/>
          <w:sz w:val="24"/>
          <w:szCs w:val="24"/>
        </w:rPr>
        <w:t xml:space="preserve">Penelitian ini menggunakan teknik analisis data dengan analisis korelasi product moment untuk melihat hubungan antara </w:t>
      </w:r>
      <w:r>
        <w:rPr>
          <w:rFonts w:ascii="Times New Roman" w:hAnsi="Times New Roman" w:cs="Times New Roman"/>
          <w:sz w:val="24"/>
          <w:szCs w:val="24"/>
        </w:rPr>
        <w:t>Adversity Quotient</w:t>
      </w:r>
      <w:r w:rsidRPr="00FB02F3">
        <w:rPr>
          <w:rFonts w:ascii="Times New Roman" w:hAnsi="Times New Roman" w:cs="Times New Roman"/>
          <w:sz w:val="24"/>
          <w:szCs w:val="24"/>
        </w:rPr>
        <w:t xml:space="preserve"> dengan hasil belajar siswa. Dengan terlebih dahulu menguji normalitas dan linearitas data penelitian. Analisis data dilakukan dengan menggunakan komputerissasi program SPSS 16. Dalam hal ini, uji normalitas menggunakan teknik </w:t>
      </w:r>
      <w:r>
        <w:rPr>
          <w:rFonts w:ascii="Times New Roman" w:hAnsi="Times New Roman" w:cs="Times New Roman"/>
          <w:sz w:val="24"/>
          <w:szCs w:val="24"/>
        </w:rPr>
        <w:t xml:space="preserve">kolmogorov Smirnov. </w:t>
      </w:r>
      <w:r w:rsidRPr="00FB02F3">
        <w:rPr>
          <w:rFonts w:ascii="Times New Roman" w:hAnsi="Times New Roman" w:cs="Times New Roman"/>
          <w:sz w:val="24"/>
          <w:szCs w:val="24"/>
        </w:rPr>
        <w:t xml:space="preserve"> </w:t>
      </w:r>
    </w:p>
    <w:p w:rsidR="00511561" w:rsidRPr="00B23F1E" w:rsidRDefault="00511561" w:rsidP="00511561">
      <w:pPr>
        <w:contextualSpacing/>
        <w:jc w:val="both"/>
        <w:rPr>
          <w:rFonts w:ascii="Times New Roman" w:hAnsi="Times New Roman" w:cs="Times New Roman"/>
          <w:b/>
          <w:sz w:val="24"/>
          <w:szCs w:val="24"/>
        </w:rPr>
      </w:pPr>
      <w:r w:rsidRPr="00B23F1E">
        <w:rPr>
          <w:rFonts w:ascii="Times New Roman" w:hAnsi="Times New Roman" w:cs="Times New Roman"/>
          <w:b/>
          <w:sz w:val="24"/>
          <w:szCs w:val="24"/>
        </w:rPr>
        <w:t xml:space="preserve">HASIL </w:t>
      </w:r>
      <w:r>
        <w:rPr>
          <w:rFonts w:ascii="Times New Roman" w:hAnsi="Times New Roman" w:cs="Times New Roman"/>
          <w:b/>
          <w:sz w:val="24"/>
          <w:szCs w:val="24"/>
        </w:rPr>
        <w:t>DAN PEMBAHASAN</w:t>
      </w:r>
    </w:p>
    <w:p w:rsidR="0051156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Menurut teori Gagne, belajar tidak merupakan sesuatu yang terjadi secara alamiah, akan tetapi hanya akan terjadi dengan adanya kondisi-kondisi tertentu, yaitu; (a) kondisi internal, antara lain menyangkut kesiapan peserta didik dan sesuatu yang telah dipelajari, (b) eksternal, merupakan situasi belajar yang secara sengaja diatur oleh pendidik dengan tujuan memperlancar proses belajar. Tiap-tiap jenis hasil belajar yang dikemukakan sebelumnya memerlukan kondisi-kondisi tertentu yang perlu diatu</w:t>
      </w:r>
      <w:r>
        <w:rPr>
          <w:rFonts w:ascii="Times New Roman" w:hAnsi="Times New Roman" w:cs="Times New Roman"/>
          <w:sz w:val="24"/>
          <w:szCs w:val="24"/>
        </w:rPr>
        <w:t xml:space="preserve">r dan dikontrol. </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Menurut teori Paul G. Stoltz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adalah suatu kemampuan untuk mengubah hambatan menjadi peluang keberhasilan mencapai tujuan. AQ mengungkap seberapa jauh seseorang mampu bertahan menghadapi kesulitan </w:t>
      </w:r>
      <w:r w:rsidRPr="00B10421">
        <w:rPr>
          <w:rFonts w:ascii="Times New Roman" w:hAnsi="Times New Roman" w:cs="Times New Roman"/>
          <w:sz w:val="24"/>
          <w:szCs w:val="24"/>
        </w:rPr>
        <w:lastRenderedPageBreak/>
        <w:t>yang dialaminya. AQ juga mengungkap bagaimana kemampuan seseorang untuk mengatasi kesulitan tersebut. AQ memprediksi siapa yang mampu dan siapa yang tidak mampu dalam mengatasi kesulitan.</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Adanya hubungan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dengan hasil belajar siswa pada mata pelajaran Al-Qur’an Hadis dibuktikan dengan hasil penelitian yang dilakukan di MAN Rejang Lebong pada kelas XI Agama. Hasil analisis variabel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yang diperoleh dari siswa sebanyak (N)= 37, dengan data hasil terendah (X</w:t>
      </w:r>
      <w:r w:rsidRPr="00B10421">
        <w:rPr>
          <w:rFonts w:ascii="Times New Roman" w:hAnsi="Times New Roman" w:cs="Times New Roman"/>
          <w:sz w:val="24"/>
          <w:szCs w:val="24"/>
          <w:vertAlign w:val="subscript"/>
        </w:rPr>
        <w:t>R</w:t>
      </w:r>
      <w:r w:rsidRPr="00B10421">
        <w:rPr>
          <w:rFonts w:ascii="Times New Roman" w:hAnsi="Times New Roman" w:cs="Times New Roman"/>
          <w:sz w:val="24"/>
          <w:szCs w:val="24"/>
        </w:rPr>
        <w:t>)= 87, data tertinggi  (X</w:t>
      </w:r>
      <w:r w:rsidRPr="00B10421">
        <w:rPr>
          <w:rFonts w:ascii="Times New Roman" w:hAnsi="Times New Roman" w:cs="Times New Roman"/>
          <w:sz w:val="24"/>
          <w:szCs w:val="24"/>
          <w:vertAlign w:val="subscript"/>
        </w:rPr>
        <w:t>T</w:t>
      </w:r>
      <w:r w:rsidRPr="00B10421">
        <w:rPr>
          <w:rFonts w:ascii="Times New Roman" w:hAnsi="Times New Roman" w:cs="Times New Roman"/>
          <w:sz w:val="24"/>
          <w:szCs w:val="24"/>
        </w:rPr>
        <w:t xml:space="preserve">)= 180. Pada penelitian ini terdapat 4 kategori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yaitu dengan kategori tinggi (</w:t>
      </w:r>
      <w:r w:rsidRPr="00B10421">
        <w:rPr>
          <w:rFonts w:ascii="Times New Roman" w:hAnsi="Times New Roman" w:cs="Times New Roman"/>
          <w:i/>
          <w:sz w:val="24"/>
          <w:szCs w:val="24"/>
        </w:rPr>
        <w:t>Climbers</w:t>
      </w:r>
      <w:r w:rsidRPr="00B10421">
        <w:rPr>
          <w:rFonts w:ascii="Times New Roman" w:hAnsi="Times New Roman" w:cs="Times New Roman"/>
          <w:sz w:val="24"/>
          <w:szCs w:val="24"/>
        </w:rPr>
        <w:t xml:space="preserve">) sebanyak 3 siswa atau 8,10%, kategori peralihan AQ sedang ke AQ tinggi sebanyak 19 siswa atau 51,35%, kategori </w:t>
      </w:r>
      <w:r w:rsidRPr="00B10421">
        <w:rPr>
          <w:rFonts w:ascii="Times New Roman" w:hAnsi="Times New Roman" w:cs="Times New Roman"/>
          <w:i/>
          <w:sz w:val="24"/>
          <w:szCs w:val="24"/>
        </w:rPr>
        <w:t>Campers</w:t>
      </w:r>
      <w:r w:rsidRPr="00B10421">
        <w:rPr>
          <w:rFonts w:ascii="Times New Roman" w:hAnsi="Times New Roman" w:cs="Times New Roman"/>
          <w:sz w:val="24"/>
          <w:szCs w:val="24"/>
        </w:rPr>
        <w:t xml:space="preserve"> sebanyak 13 siswa atau 35,13%, dan kategori peralihan AQ rendah ke sedang sebanyak 2 siswa 5,4%. Jadi, dapat disimpulkan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siswa kelas XI Agama di MAN Rejang Lebong berada dalam kategori peralihan dari AQ sedang ke AQ tinggi.</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Hasil analisis variabel hasil belajar yang diperoleh dari siswa sebanyak (N)= 37, dengan data hasil terendah (Y</w:t>
      </w:r>
      <w:r w:rsidRPr="00B10421">
        <w:rPr>
          <w:rFonts w:ascii="Times New Roman" w:hAnsi="Times New Roman" w:cs="Times New Roman"/>
          <w:sz w:val="24"/>
          <w:szCs w:val="24"/>
          <w:vertAlign w:val="subscript"/>
        </w:rPr>
        <w:t>R</w:t>
      </w:r>
      <w:r w:rsidRPr="00B10421">
        <w:rPr>
          <w:rFonts w:ascii="Times New Roman" w:hAnsi="Times New Roman" w:cs="Times New Roman"/>
          <w:sz w:val="24"/>
          <w:szCs w:val="24"/>
        </w:rPr>
        <w:t>)= 50, data tertinggi  (Y</w:t>
      </w:r>
      <w:r w:rsidRPr="00B10421">
        <w:rPr>
          <w:rFonts w:ascii="Times New Roman" w:hAnsi="Times New Roman" w:cs="Times New Roman"/>
          <w:sz w:val="24"/>
          <w:szCs w:val="24"/>
          <w:vertAlign w:val="subscript"/>
        </w:rPr>
        <w:t>T</w:t>
      </w:r>
      <w:r w:rsidRPr="00B10421">
        <w:rPr>
          <w:rFonts w:ascii="Times New Roman" w:hAnsi="Times New Roman" w:cs="Times New Roman"/>
          <w:sz w:val="24"/>
          <w:szCs w:val="24"/>
        </w:rPr>
        <w:t>)= 100. Tingkat hasil belajar siswa berdasarkan pengelolaan data menunjukkan bahwa hasil belajar Al-Qur’an Hadis siswa kategori ‘tinggi’ sebanyak 6 siswa atau 16,21%. Kemudian kategori ‘sedang’ sebanyak 25 siswa atau 67,56%. Sedangkan kategori ‘rendah’ sebanyak 6 siswa atau 16,21%. Jadi, dapat disimpulkan tingkat hasil belajar Al-Qur’an Hadis siswa kelas XI Agama di MAN Rejang Lebon</w:t>
      </w:r>
      <w:r>
        <w:rPr>
          <w:rFonts w:ascii="Times New Roman" w:hAnsi="Times New Roman" w:cs="Times New Roman"/>
          <w:sz w:val="24"/>
          <w:szCs w:val="24"/>
        </w:rPr>
        <w:t xml:space="preserve">g berada dalam kategori sedang. </w:t>
      </w:r>
      <w:r w:rsidRPr="00B10421">
        <w:rPr>
          <w:rFonts w:ascii="Times New Roman" w:hAnsi="Times New Roman" w:cs="Times New Roman"/>
          <w:sz w:val="24"/>
          <w:szCs w:val="24"/>
        </w:rPr>
        <w:t xml:space="preserve">Analisis yang digunakan pada penelitian ini menggunakan rumus </w:t>
      </w:r>
      <w:r w:rsidRPr="00B10421">
        <w:rPr>
          <w:rFonts w:ascii="Times New Roman" w:hAnsi="Times New Roman" w:cs="Times New Roman"/>
          <w:i/>
          <w:sz w:val="24"/>
          <w:szCs w:val="24"/>
        </w:rPr>
        <w:t>product moment</w:t>
      </w:r>
      <w:r w:rsidRPr="00B10421">
        <w:rPr>
          <w:rFonts w:ascii="Times New Roman" w:hAnsi="Times New Roman" w:cs="Times New Roman"/>
          <w:sz w:val="24"/>
          <w:szCs w:val="24"/>
        </w:rPr>
        <w:t>, diperoleh nilai r</w:t>
      </w:r>
      <w:r w:rsidRPr="00B10421">
        <w:rPr>
          <w:rFonts w:ascii="Times New Roman" w:hAnsi="Times New Roman" w:cs="Times New Roman"/>
          <w:sz w:val="24"/>
          <w:szCs w:val="24"/>
          <w:vertAlign w:val="subscript"/>
        </w:rPr>
        <w:t>xy</w:t>
      </w:r>
      <w:r w:rsidRPr="00B10421">
        <w:rPr>
          <w:rFonts w:ascii="Times New Roman" w:hAnsi="Times New Roman" w:cs="Times New Roman"/>
          <w:sz w:val="24"/>
          <w:szCs w:val="24"/>
        </w:rPr>
        <w:t xml:space="preserve"> sebesar 0.626 sedangkan nilai tersebut termasuk hubungan kuat, maka Ho ditolak dan Ha diterima. Jadi terdapat hubungan yang positif antara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dengan hasil belajar siswa pada mata pelajaran Al-Qur’an Hadis. Artinya semakin baik atau tinggi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siswa maka semakin baik atau tinggi hasil belajar Al-Qur’an Hadis siswa.</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Kontribusi (sumbangan) variabel X dalam mempengaruhi variabel Y dapat dilihat dari nilai koefisien determinasi. Dari hasil hitung, didapatkan nilai koefisien determinasi 38,44%. Dengan kata lain,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dengan hasil belajar memberikan kontribusi atau mempengaruhi secara positif hasil belajar siswa sebesar 38,44%.</w:t>
      </w:r>
      <w:r>
        <w:rPr>
          <w:rFonts w:ascii="Times New Roman" w:hAnsi="Times New Roman" w:cs="Times New Roman"/>
          <w:sz w:val="24"/>
          <w:szCs w:val="24"/>
        </w:rPr>
        <w:t xml:space="preserve"> </w:t>
      </w:r>
      <w:r w:rsidRPr="00B10421">
        <w:rPr>
          <w:rFonts w:ascii="Times New Roman" w:hAnsi="Times New Roman" w:cs="Times New Roman"/>
          <w:sz w:val="24"/>
          <w:szCs w:val="24"/>
        </w:rPr>
        <w:t xml:space="preserve">Data penelitian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diambil dengan metode angket yang memuat kisi-kisi yang merupakan aspek dari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Aspek tersebut meliputi </w:t>
      </w:r>
      <w:r w:rsidRPr="00B10421">
        <w:rPr>
          <w:rFonts w:ascii="Times New Roman" w:hAnsi="Times New Roman" w:cs="Times New Roman"/>
          <w:i/>
          <w:sz w:val="24"/>
          <w:szCs w:val="24"/>
        </w:rPr>
        <w:t>Control,</w:t>
      </w:r>
      <w:r w:rsidRPr="00B10421">
        <w:rPr>
          <w:rFonts w:ascii="Times New Roman" w:hAnsi="Times New Roman" w:cs="Times New Roman"/>
          <w:sz w:val="24"/>
          <w:szCs w:val="24"/>
        </w:rPr>
        <w:t xml:space="preserve"> </w:t>
      </w:r>
      <w:r w:rsidRPr="00B10421">
        <w:rPr>
          <w:rFonts w:ascii="Times New Roman" w:hAnsi="Times New Roman" w:cs="Times New Roman"/>
          <w:i/>
          <w:sz w:val="24"/>
          <w:szCs w:val="24"/>
        </w:rPr>
        <w:t xml:space="preserve">Owner </w:t>
      </w:r>
      <w:r w:rsidRPr="00B10421">
        <w:rPr>
          <w:rFonts w:ascii="Times New Roman" w:hAnsi="Times New Roman" w:cs="Times New Roman"/>
          <w:sz w:val="24"/>
          <w:szCs w:val="24"/>
        </w:rPr>
        <w:t xml:space="preserve">dan </w:t>
      </w:r>
      <w:r w:rsidRPr="00B10421">
        <w:rPr>
          <w:rFonts w:ascii="Times New Roman" w:hAnsi="Times New Roman" w:cs="Times New Roman"/>
          <w:i/>
          <w:sz w:val="24"/>
          <w:szCs w:val="24"/>
        </w:rPr>
        <w:t>Origin</w:t>
      </w:r>
      <w:r w:rsidRPr="00B10421">
        <w:rPr>
          <w:rFonts w:ascii="Times New Roman" w:hAnsi="Times New Roman" w:cs="Times New Roman"/>
          <w:sz w:val="24"/>
          <w:szCs w:val="24"/>
        </w:rPr>
        <w:t xml:space="preserve">, </w:t>
      </w:r>
      <w:r w:rsidRPr="00B10421">
        <w:rPr>
          <w:rFonts w:ascii="Times New Roman" w:hAnsi="Times New Roman" w:cs="Times New Roman"/>
          <w:i/>
          <w:sz w:val="24"/>
          <w:szCs w:val="24"/>
        </w:rPr>
        <w:t>Reach</w:t>
      </w:r>
      <w:r w:rsidRPr="00B10421">
        <w:rPr>
          <w:rFonts w:ascii="Times New Roman" w:hAnsi="Times New Roman" w:cs="Times New Roman"/>
          <w:sz w:val="24"/>
          <w:szCs w:val="24"/>
        </w:rPr>
        <w:t xml:space="preserve">, dan </w:t>
      </w:r>
      <w:r w:rsidRPr="00B10421">
        <w:rPr>
          <w:rFonts w:ascii="Times New Roman" w:hAnsi="Times New Roman" w:cs="Times New Roman"/>
          <w:i/>
          <w:sz w:val="24"/>
          <w:szCs w:val="24"/>
        </w:rPr>
        <w:t xml:space="preserve">Endurance </w:t>
      </w:r>
      <w:r w:rsidRPr="00B10421">
        <w:rPr>
          <w:rFonts w:ascii="Times New Roman" w:hAnsi="Times New Roman" w:cs="Times New Roman"/>
          <w:sz w:val="24"/>
          <w:szCs w:val="24"/>
        </w:rPr>
        <w:t>(CO2RE). Sedangkan data hasil belajar Al-Qur’an Hadis diperoleh dari nilai MID semester.</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Penelitian ini telah menemukan bahwa terdapat hubungan yang signifikan antara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dengan hasil belajar Al-Qur’an Hadis siswa. Hal ini didukung oleh hasil penelitian dari Intan Rukmana pada tahun 2016, ditemukan bahwa terdapat hubungan yang positif dan signifikan antara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dengan hasil belajar matematika siswa. </w:t>
      </w:r>
    </w:p>
    <w:p w:rsidR="00511561" w:rsidRPr="00B10421" w:rsidRDefault="00511561" w:rsidP="00511561">
      <w:pPr>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Jelas terlihat bahwa terdapat hubungan yang positif antara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dengan hasil belajar siswa, karena hasil belajar siswa bila tidak disertai dengan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maka akan mendapatkan hasil belajar yang kurang baik, sebaliknya jika disertai dengan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maka hasil belajar yang diperoleh akan baik.</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i/>
          <w:sz w:val="24"/>
          <w:szCs w:val="24"/>
        </w:rPr>
        <w:lastRenderedPageBreak/>
        <w:t>Adversity quotient</w:t>
      </w:r>
      <w:r w:rsidRPr="00B10421">
        <w:rPr>
          <w:rFonts w:ascii="Times New Roman" w:hAnsi="Times New Roman" w:cs="Times New Roman"/>
          <w:sz w:val="24"/>
          <w:szCs w:val="24"/>
        </w:rPr>
        <w:t xml:space="preserve"> merupakan faktor yang paling menentukan bagi kesuksesan jasmani maupun rohani, karena pada dasarnya setiap orang memendam hasrat untuk mencapai kesuksesan. Siswa dengan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yang tinggi memegang peranan yang penting akan apa yang telah dikerjakan. Hasil baik atau buruk dari setiap perbuatan dan pekerjaan menjadi tanggung jawab dan tidak menyalahkan orang lain. Bagi siswa yang memiliki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tinggi akan mampu menghadapi kesulitan sebagai tanggung jawab pribadi yang harus diselesaikan sendiri. Selain itu, siswa dengan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tinggi mengaitkan kesulitan hanya pada situasi tersebut saja, tidak menganggap kesulitan dapat menembus semua aspek kehidupan lain. </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Siswa yang memiliki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rendah cenderung menganggap kesulitan yang muncul akan terus menerus terjadi, sehingga mereka terus dibayangi hambatan-hambatan yang sering kali muncul. Setiap kesulitan penyebabnya juga dianggap sebagai sesuatu yang terus akan muncul </w:t>
      </w:r>
      <w:r>
        <w:rPr>
          <w:rFonts w:ascii="Times New Roman" w:hAnsi="Times New Roman" w:cs="Times New Roman"/>
          <w:sz w:val="24"/>
          <w:szCs w:val="24"/>
        </w:rPr>
        <w:t xml:space="preserve">kembali di masa yang mendatang. </w:t>
      </w:r>
      <w:r w:rsidRPr="00B10421">
        <w:rPr>
          <w:rFonts w:ascii="Times New Roman" w:hAnsi="Times New Roman" w:cs="Times New Roman"/>
          <w:sz w:val="24"/>
          <w:szCs w:val="24"/>
        </w:rPr>
        <w:t xml:space="preserve">Pada penelitian ini, peneliti menemukan bahwa sebagian besar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siswa kelas XI Agama MAN Rejang Lebong berada pada kategori peralihan dari sedang (</w:t>
      </w:r>
      <w:r w:rsidRPr="00B10421">
        <w:rPr>
          <w:rFonts w:ascii="Times New Roman" w:hAnsi="Times New Roman" w:cs="Times New Roman"/>
          <w:i/>
          <w:sz w:val="24"/>
          <w:szCs w:val="24"/>
        </w:rPr>
        <w:t>campers</w:t>
      </w:r>
      <w:r w:rsidRPr="00B10421">
        <w:rPr>
          <w:rFonts w:ascii="Times New Roman" w:hAnsi="Times New Roman" w:cs="Times New Roman"/>
          <w:sz w:val="24"/>
          <w:szCs w:val="24"/>
        </w:rPr>
        <w:t>) ke tinggi (</w:t>
      </w:r>
      <w:r w:rsidRPr="00B10421">
        <w:rPr>
          <w:rFonts w:ascii="Times New Roman" w:hAnsi="Times New Roman" w:cs="Times New Roman"/>
          <w:i/>
          <w:sz w:val="24"/>
          <w:szCs w:val="24"/>
        </w:rPr>
        <w:t>climbers</w:t>
      </w:r>
      <w:r w:rsidRPr="00B10421">
        <w:rPr>
          <w:rFonts w:ascii="Times New Roman" w:hAnsi="Times New Roman" w:cs="Times New Roman"/>
          <w:sz w:val="24"/>
          <w:szCs w:val="24"/>
        </w:rPr>
        <w:t>). Hal hal ini karena pada masa SMA/MAN seluruh aspek perkembangan manusia mengalami peningkatan mulai dari aspek kognitif, afektif, dan psikomotorik. Selain itu, karakter dari siswa SMA sangat senang terhadap hal-hal yang ideal dan senang sekali memutuskan permasalahan mengenai pendidikan. Hal itulah yang menyebabkan mengapa AQ siswa pada kelas XI Agama berada di dalam kategori peralihan dari sedang ke tinggi.</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Hasil belajar Al-Qur’an Hadis siswa pada kelas XI Agama juga tentunya dipengaruhi oleh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karena jika siswa memiliki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yang tinggi dalam belajar maka hasil belajar yang dihasilkan akan lebih baik dan mendapatkan nilai yang memuaskan. Karena pada pembelajaran ini, siswa dituntut menanamkan kedisiplinan dalam kegiatan pembelajaran, misalnya dalam menterjemahkan ayat Al-Qur’an dengan benar, menulis ayat-ayat Al-Qur’an, hafalan surat dan hadis siswa harus menyetorkan hafalannya dengan tepat waktu. Mengingat dengan adanya kedisiplinan maka siswa akan lebih menghargai waktu. </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Kedisiplinan yang terdapat pada siswa sangat mempengaruhi siswa dalam menghadapi permasalahan dan hambatan dalam proses belajarnya, karena siswa tersebut sudah terbiasa belajar dengan pola yang baik sehingga hambatan-hambatan dalam hafalan, menulis ayat Al-qur’an dan mengejarkan soal dengan mudah dapat diatasi dan diselesaikan dengan baik, inilah peran </w:t>
      </w:r>
      <w:r w:rsidRPr="00B10421">
        <w:rPr>
          <w:rFonts w:ascii="Times New Roman" w:hAnsi="Times New Roman" w:cs="Times New Roman"/>
          <w:i/>
          <w:sz w:val="24"/>
          <w:szCs w:val="24"/>
        </w:rPr>
        <w:t>adversity quontient</w:t>
      </w:r>
      <w:r w:rsidRPr="00B10421">
        <w:rPr>
          <w:rFonts w:ascii="Times New Roman" w:hAnsi="Times New Roman" w:cs="Times New Roman"/>
          <w:sz w:val="24"/>
          <w:szCs w:val="24"/>
        </w:rPr>
        <w:t xml:space="preserve"> pada siswa, dimana siswa dapat mengubah hambatan-hambatan dalam belajar menjadi peluang.</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Stoltz di dalam bukunya yang berjudul mengubah hambatan menjadi peluang, mengatakan bahwa individu dengan dimensi </w:t>
      </w:r>
      <w:r w:rsidRPr="00B10421">
        <w:rPr>
          <w:rFonts w:ascii="Times New Roman" w:hAnsi="Times New Roman" w:cs="Times New Roman"/>
          <w:i/>
          <w:sz w:val="24"/>
          <w:szCs w:val="24"/>
        </w:rPr>
        <w:t>control</w:t>
      </w:r>
      <w:r w:rsidRPr="00B10421">
        <w:rPr>
          <w:rFonts w:ascii="Times New Roman" w:hAnsi="Times New Roman" w:cs="Times New Roman"/>
          <w:sz w:val="24"/>
          <w:szCs w:val="24"/>
        </w:rPr>
        <w:t xml:space="preserve"> (kendali), dirinya selalu berpikir optimis, selalu ada jalan, serta berupaya menyelesaikan masalah. Sifat tersebut, yaitu tidak mudah menyerah dalam menyelesaikan suatu tugas, tidak pernah memberi dirinya kesempatan untuk berpangku tangan, mencurahkan perhatian sepenuhnya pada tugas yang sedang dikerjakan, memiliki tenaga untuk terlibat terus menerus dalam suatu tugas. </w:t>
      </w:r>
      <w:r>
        <w:rPr>
          <w:rFonts w:ascii="Times New Roman" w:hAnsi="Times New Roman" w:cs="Times New Roman"/>
          <w:sz w:val="24"/>
          <w:szCs w:val="24"/>
        </w:rPr>
        <w:t xml:space="preserve"> </w:t>
      </w:r>
      <w:r w:rsidRPr="00B10421">
        <w:rPr>
          <w:rFonts w:ascii="Times New Roman" w:hAnsi="Times New Roman" w:cs="Times New Roman"/>
          <w:sz w:val="24"/>
          <w:szCs w:val="24"/>
        </w:rPr>
        <w:t xml:space="preserve">Optimisme dan kegigihan siswa untuk menyelesaikan masalah dalam proses pembelajaran, mengakibatkan siswa </w:t>
      </w:r>
      <w:r w:rsidRPr="00B10421">
        <w:rPr>
          <w:rFonts w:ascii="Times New Roman" w:hAnsi="Times New Roman" w:cs="Times New Roman"/>
          <w:sz w:val="24"/>
          <w:szCs w:val="24"/>
        </w:rPr>
        <w:lastRenderedPageBreak/>
        <w:t>tertantang untuk melakukan kerja keras, mencari cara-cara baru untuk memperbaiki belajarnya, pandangan, dan penemuan-penemuan baru yang dapat dimanfaatkan untuk meningkatkan hasil belajarnya.</w:t>
      </w:r>
    </w:p>
    <w:p w:rsidR="00511561" w:rsidRPr="00B10421" w:rsidRDefault="00511561" w:rsidP="00511561">
      <w:pPr>
        <w:contextualSpacing/>
        <w:jc w:val="both"/>
        <w:rPr>
          <w:rFonts w:ascii="Times New Roman" w:hAnsi="Times New Roman" w:cs="Times New Roman"/>
          <w:b/>
          <w:sz w:val="24"/>
          <w:szCs w:val="24"/>
        </w:rPr>
      </w:pPr>
    </w:p>
    <w:p w:rsidR="00511561" w:rsidRDefault="00511561" w:rsidP="00511561">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SIMPULAN </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Berdasarkan hasil pengelolaan data dan pembahasan hasil penelitian di atas, maka dapat diperoleh kesimpulan bahwa terdapat hubungan yang signifikan antara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dengan hasil belajar Al-Qur’an Hadis siswa kelas XI Agama MAN Rejang Lebong, dengan nilai r</w:t>
      </w:r>
      <w:r w:rsidRPr="00B10421">
        <w:rPr>
          <w:rFonts w:ascii="Times New Roman" w:hAnsi="Times New Roman" w:cs="Times New Roman"/>
          <w:sz w:val="24"/>
          <w:szCs w:val="24"/>
          <w:vertAlign w:val="subscript"/>
        </w:rPr>
        <w:t xml:space="preserve">xy </w:t>
      </w:r>
      <w:r w:rsidRPr="00B10421">
        <w:rPr>
          <w:rFonts w:ascii="Times New Roman" w:hAnsi="Times New Roman" w:cs="Times New Roman"/>
          <w:sz w:val="24"/>
          <w:szCs w:val="24"/>
        </w:rPr>
        <w:t>atau r</w:t>
      </w:r>
      <w:r w:rsidRPr="00B10421">
        <w:rPr>
          <w:rFonts w:ascii="Times New Roman" w:hAnsi="Times New Roman" w:cs="Times New Roman"/>
          <w:sz w:val="24"/>
          <w:szCs w:val="24"/>
          <w:vertAlign w:val="subscript"/>
        </w:rPr>
        <w:t>hitung</w:t>
      </w:r>
      <w:r w:rsidRPr="00B10421">
        <w:rPr>
          <w:rFonts w:ascii="Times New Roman" w:hAnsi="Times New Roman" w:cs="Times New Roman"/>
          <w:sz w:val="24"/>
          <w:szCs w:val="24"/>
        </w:rPr>
        <w:t xml:space="preserve"> sebesar 0.62 sedangkan nilai tersebut termasuk hubungan yang kuat, maka Ho ditolak dan Ha diterima. Dimana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mempengaruhi hasil belajar Al-Qur’an Hadis sebesar 38,44% yang dilihat dari perhitungan koefisien determinasi, sedangkan 61,56%  dipengaruhi oleh variabel lain yang tidak dimasukkan dalam penelitian ini. </w:t>
      </w:r>
    </w:p>
    <w:p w:rsidR="00511561" w:rsidRPr="00B10421" w:rsidRDefault="00511561" w:rsidP="00511561">
      <w:pPr>
        <w:ind w:firstLine="720"/>
        <w:contextualSpacing/>
        <w:jc w:val="both"/>
        <w:rPr>
          <w:rFonts w:ascii="Times New Roman" w:hAnsi="Times New Roman" w:cs="Times New Roman"/>
          <w:bCs w:val="0"/>
          <w:sz w:val="24"/>
          <w:szCs w:val="24"/>
        </w:rPr>
      </w:pPr>
      <w:r w:rsidRPr="00B10421">
        <w:rPr>
          <w:rFonts w:ascii="Times New Roman" w:hAnsi="Times New Roman" w:cs="Times New Roman"/>
          <w:sz w:val="24"/>
          <w:szCs w:val="24"/>
        </w:rPr>
        <w:t xml:space="preserve">Hasil belajar Al-Qur’an Hadis siswa pada kelas XI Agama berhubungan dengan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Karena, siswa yang memiliki </w:t>
      </w:r>
      <w:r w:rsidRPr="00B10421">
        <w:rPr>
          <w:rFonts w:ascii="Times New Roman" w:hAnsi="Times New Roman" w:cs="Times New Roman"/>
          <w:i/>
          <w:sz w:val="24"/>
          <w:szCs w:val="24"/>
        </w:rPr>
        <w:t>adversity quotient</w:t>
      </w:r>
      <w:r w:rsidRPr="00B10421">
        <w:rPr>
          <w:rFonts w:ascii="Times New Roman" w:hAnsi="Times New Roman" w:cs="Times New Roman"/>
          <w:sz w:val="24"/>
          <w:szCs w:val="24"/>
        </w:rPr>
        <w:t xml:space="preserve"> dalam belajar terutama dalam pelajaran Al-Qur’an Hadis, hasil belajar yang dihasilkan akan lebih baik dan mendapatkan nilai yang memuaskan. Hal ini karena dalam belajar Al-Qur’an Hadis siswa dituntut menanamkan kedisiplinan dalam kegiatan pembelajaran, misalnya dalam hafalan surat dan hadis siswa dituntut harus menyetorkan hafalannya dengan waktu yang telah ditentukan, menterjemahkan surat, menulis ayat-ayat Al-Qur’an, dan pada saat proses pembelajaran berlangsung. </w:t>
      </w:r>
    </w:p>
    <w:p w:rsidR="00511561" w:rsidRPr="00511561" w:rsidRDefault="00511561" w:rsidP="00511561">
      <w:pPr>
        <w:pStyle w:val="TechneBody"/>
        <w:ind w:firstLine="0"/>
      </w:pPr>
    </w:p>
    <w:sectPr w:rsidR="00511561" w:rsidRPr="00511561" w:rsidSect="004674FD">
      <w:headerReference w:type="even" r:id="rId10"/>
      <w:headerReference w:type="default" r:id="rId11"/>
      <w:footerReference w:type="even" r:id="rId12"/>
      <w:footerReference w:type="default" r:id="rId13"/>
      <w:headerReference w:type="first" r:id="rId14"/>
      <w:footerReference w:type="first" r:id="rId15"/>
      <w:pgSz w:w="11907" w:h="16839" w:code="9"/>
      <w:pgMar w:top="2268" w:right="1985" w:bottom="1701"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0BE" w:rsidRDefault="005140BE">
      <w:r>
        <w:separator/>
      </w:r>
    </w:p>
  </w:endnote>
  <w:endnote w:type="continuationSeparator" w:id="0">
    <w:p w:rsidR="005140BE" w:rsidRDefault="00514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51" w:rsidRPr="00717876" w:rsidRDefault="007C2932" w:rsidP="00F227DC">
    <w:pPr>
      <w:pStyle w:val="TechneFooter"/>
      <w:jc w:val="right"/>
    </w:pPr>
    <w:r>
      <w:rPr>
        <w:noProof/>
        <w:lang w:eastAsia="en-US"/>
      </w:rPr>
      <w:pict>
        <v:shapetype id="_x0000_t32" coordsize="21600,21600" o:spt="32" o:oned="t" path="m,l21600,21600e" filled="f">
          <v:path arrowok="t" fillok="f" o:connecttype="none"/>
          <o:lock v:ext="edit" shapetype="t"/>
        </v:shapetype>
        <v:shape id="AutoShape 1" o:spid="_x0000_s4099" type="#_x0000_t32" style="position:absolute;left:0;text-align:left;margin-left:.85pt;margin-top:-4.85pt;width:389.0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Y0OgIAAIM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" strokeweight="1.5pt"/>
      </w:pict>
    </w:r>
    <w:r w:rsidR="00F227DC">
      <w:rPr>
        <w:rStyle w:val="PageNumber"/>
      </w:rPr>
      <w:t xml:space="preserve">Panduan Penulisan Jurnal </w:t>
    </w:r>
    <w:r w:rsidR="002B02F6">
      <w:rPr>
        <w:rStyle w:val="PageNumber"/>
      </w:rPr>
      <w:t>TARBAWI: Jurnal Pendidikan Agama Islam</w:t>
    </w:r>
    <w:r w:rsidR="00F227DC">
      <w:rPr>
        <w:rStyle w:val="PageNumber"/>
      </w:rPr>
      <w:t xml:space="preserve"> |</w:t>
    </w:r>
    <w:r w:rsidRPr="00717876">
      <w:rPr>
        <w:rStyle w:val="PageNumber"/>
      </w:rPr>
      <w:fldChar w:fldCharType="begin"/>
    </w:r>
    <w:r w:rsidR="00D64451" w:rsidRPr="00717876">
      <w:rPr>
        <w:rStyle w:val="PageNumber"/>
      </w:rPr>
      <w:instrText xml:space="preserve"> PAGE </w:instrText>
    </w:r>
    <w:r w:rsidRPr="00717876">
      <w:rPr>
        <w:rStyle w:val="PageNumber"/>
      </w:rPr>
      <w:fldChar w:fldCharType="separate"/>
    </w:r>
    <w:r w:rsidR="003E3B4C">
      <w:rPr>
        <w:rStyle w:val="PageNumber"/>
        <w:noProof/>
      </w:rPr>
      <w:t>6</w:t>
    </w:r>
    <w:r w:rsidRPr="00717876">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Pr="00717876" w:rsidRDefault="002B02F6" w:rsidP="002B02F6">
    <w:pPr>
      <w:pStyle w:val="TechneFooter"/>
      <w:jc w:val="right"/>
    </w:pPr>
    <w:r>
      <w:rPr>
        <w:rStyle w:val="PageNumber"/>
      </w:rPr>
      <w:t>Panduan Penulisan Jurnal TARBAWI: Jurnal Pendidikan Agama Islam |</w:t>
    </w:r>
    <w:r w:rsidR="007C2932" w:rsidRPr="00717876">
      <w:rPr>
        <w:rStyle w:val="PageNumber"/>
      </w:rPr>
      <w:fldChar w:fldCharType="begin"/>
    </w:r>
    <w:r w:rsidRPr="00717876">
      <w:rPr>
        <w:rStyle w:val="PageNumber"/>
      </w:rPr>
      <w:instrText xml:space="preserve"> PAGE </w:instrText>
    </w:r>
    <w:r w:rsidR="007C2932" w:rsidRPr="00717876">
      <w:rPr>
        <w:rStyle w:val="PageNumber"/>
      </w:rPr>
      <w:fldChar w:fldCharType="separate"/>
    </w:r>
    <w:r w:rsidR="003E3B4C">
      <w:rPr>
        <w:rStyle w:val="PageNumber"/>
        <w:noProof/>
      </w:rPr>
      <w:t>7</w:t>
    </w:r>
    <w:r w:rsidR="007C2932" w:rsidRPr="00717876">
      <w:rPr>
        <w:rStyle w:val="PageNumber"/>
      </w:rPr>
      <w:fldChar w:fldCharType="end"/>
    </w:r>
  </w:p>
  <w:p w:rsidR="00D64451" w:rsidRPr="00717876" w:rsidRDefault="007C2932" w:rsidP="00F227DC">
    <w:pPr>
      <w:pStyle w:val="TechneFooter"/>
      <w:jc w:val="left"/>
    </w:pPr>
    <w:r>
      <w:rPr>
        <w:noProof/>
        <w:lang w:eastAsia="en-US"/>
      </w:rPr>
      <w:pict>
        <v:shapetype id="_x0000_t32" coordsize="21600,21600" o:spt="32" o:oned="t" path="m,l21600,21600e" filled="f">
          <v:path arrowok="t" fillok="f" o:connecttype="none"/>
          <o:lock v:ext="edit" shapetype="t"/>
        </v:shapetype>
        <v:shape id="AutoShape 2" o:spid="_x0000_s4098" type="#_x0000_t32" style="position:absolute;margin-left:2pt;margin-top:-19.9pt;width:389.05pt;height:0;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" strokeweight="1.5p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2F6" w:rsidRPr="00717876" w:rsidRDefault="007C2932" w:rsidP="002B02F6">
    <w:pPr>
      <w:pStyle w:val="TechneFooter"/>
      <w:jc w:val="right"/>
    </w:pPr>
    <w:r>
      <w:rPr>
        <w:noProof/>
        <w:lang w:eastAsia="en-US"/>
      </w:rPr>
      <w:pict>
        <v:shapetype id="_x0000_t32" coordsize="21600,21600" o:spt="32" o:oned="t" path="m,l21600,21600e" filled="f">
          <v:path arrowok="t" fillok="f" o:connecttype="none"/>
          <o:lock v:ext="edit" shapetype="t"/>
        </v:shapetype>
        <v:shape id="_x0000_s4097" type="#_x0000_t32" style="position:absolute;left:0;text-align:left;margin-left:0;margin-top:-7.6pt;width:389.05pt;height:0;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vCOwIAAIQ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" strokeweight="1.5pt"/>
      </w:pict>
    </w:r>
    <w:r w:rsidR="002B02F6">
      <w:rPr>
        <w:rStyle w:val="PageNumber"/>
      </w:rPr>
      <w:t>Panduan Penulisan Jurnal TARBAWI: Jurnal Pendidikan Agama Islam |</w:t>
    </w:r>
    <w:r w:rsidRPr="00717876">
      <w:rPr>
        <w:rStyle w:val="PageNumber"/>
      </w:rPr>
      <w:fldChar w:fldCharType="begin"/>
    </w:r>
    <w:r w:rsidR="002B02F6" w:rsidRPr="00717876">
      <w:rPr>
        <w:rStyle w:val="PageNumber"/>
      </w:rPr>
      <w:instrText xml:space="preserve"> PAGE </w:instrText>
    </w:r>
    <w:r w:rsidRPr="00717876">
      <w:rPr>
        <w:rStyle w:val="PageNumber"/>
      </w:rPr>
      <w:fldChar w:fldCharType="separate"/>
    </w:r>
    <w:r w:rsidR="003E3B4C">
      <w:rPr>
        <w:rStyle w:val="PageNumber"/>
        <w:noProof/>
      </w:rPr>
      <w:t>1</w:t>
    </w:r>
    <w:r w:rsidRPr="00717876">
      <w:rPr>
        <w:rStyle w:val="PageNumber"/>
      </w:rPr>
      <w:fldChar w:fldCharType="end"/>
    </w:r>
  </w:p>
  <w:p w:rsidR="002B02F6" w:rsidRDefault="002B0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0BE" w:rsidRDefault="005140BE">
      <w:r>
        <w:separator/>
      </w:r>
    </w:p>
  </w:footnote>
  <w:footnote w:type="continuationSeparator" w:id="0">
    <w:p w:rsidR="005140BE" w:rsidRDefault="00514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tblPr>
    <w:tblGrid>
      <w:gridCol w:w="8153"/>
    </w:tblGrid>
    <w:tr w:rsidR="00735D80" w:rsidTr="00225DC2">
      <w:tc>
        <w:tcPr>
          <w:tcW w:w="8153" w:type="dxa"/>
        </w:tcPr>
        <w:p w:rsidR="00735D80" w:rsidRDefault="00511561" w:rsidP="00EE3FAA">
          <w:pPr>
            <w:pStyle w:val="Header"/>
          </w:pPr>
          <w:r>
            <w:rPr>
              <w:noProof/>
              <w:lang w:eastAsia="en-US"/>
            </w:rPr>
            <w:drawing>
              <wp:anchor distT="0" distB="0" distL="114300" distR="114300" simplePos="0" relativeHeight="251712000" behindDoc="1" locked="0" layoutInCell="1" allowOverlap="1">
                <wp:simplePos x="0" y="0"/>
                <wp:positionH relativeFrom="column">
                  <wp:posOffset>-595966</wp:posOffset>
                </wp:positionH>
                <wp:positionV relativeFrom="paragraph">
                  <wp:posOffset>-381897</wp:posOffset>
                </wp:positionV>
                <wp:extent cx="6231143" cy="1323191"/>
                <wp:effectExtent l="19050" t="0" r="0" b="0"/>
                <wp:wrapNone/>
                <wp:docPr id="6" name="Picture 15" descr="E:\BERKAS JURNAL TARBAWI PAI\Reputasi Jurnal\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TARBAWI PAI\Reputasi Jurnal\sampul.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31143" cy="1323191"/>
                        </a:xfrm>
                        <a:prstGeom prst="rect">
                          <a:avLst/>
                        </a:prstGeom>
                        <a:noFill/>
                        <a:ln>
                          <a:noFill/>
                        </a:ln>
                      </pic:spPr>
                    </pic:pic>
                  </a:graphicData>
                </a:graphic>
              </wp:anchor>
            </w:drawing>
          </w:r>
        </w:p>
      </w:tc>
    </w:tr>
  </w:tbl>
  <w:p w:rsidR="00735D80" w:rsidRDefault="00735D80" w:rsidP="00EE3F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51" w:rsidRDefault="00225DC2" w:rsidP="00B977FB">
    <w:pPr>
      <w:pStyle w:val="Header"/>
      <w:jc w:val="right"/>
    </w:pPr>
    <w:r w:rsidRPr="00225DC2">
      <w:rPr>
        <w:noProof/>
        <w:lang w:eastAsia="en-US"/>
      </w:rPr>
      <w:drawing>
        <wp:anchor distT="0" distB="0" distL="114300" distR="114300" simplePos="0" relativeHeight="251709952" behindDoc="1" locked="0" layoutInCell="1" allowOverlap="1">
          <wp:simplePos x="0" y="0"/>
          <wp:positionH relativeFrom="column">
            <wp:posOffset>-606724</wp:posOffset>
          </wp:positionH>
          <wp:positionV relativeFrom="paragraph">
            <wp:posOffset>-360382</wp:posOffset>
          </wp:positionV>
          <wp:extent cx="6229238" cy="1323191"/>
          <wp:effectExtent l="19050" t="0" r="112" b="0"/>
          <wp:wrapNone/>
          <wp:docPr id="4" name="Picture 15" descr="E:\BERKAS JURNAL TARBAWI PAI\Reputasi Jurnal\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TARBAWI PAI\Reputasi Jurnal\sampul.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9238" cy="1323191"/>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DC2" w:rsidRDefault="00225DC2">
    <w:pPr>
      <w:pStyle w:val="Header"/>
    </w:pPr>
    <w:r w:rsidRPr="00225DC2">
      <w:rPr>
        <w:noProof/>
        <w:lang w:eastAsia="en-US"/>
      </w:rPr>
      <w:drawing>
        <wp:anchor distT="0" distB="0" distL="114300" distR="114300" simplePos="0" relativeHeight="251705856" behindDoc="0" locked="0" layoutInCell="1" allowOverlap="1">
          <wp:simplePos x="0" y="0"/>
          <wp:positionH relativeFrom="column">
            <wp:posOffset>-604259</wp:posOffset>
          </wp:positionH>
          <wp:positionV relativeFrom="paragraph">
            <wp:posOffset>-102198</wp:posOffset>
          </wp:positionV>
          <wp:extent cx="6227408" cy="1323191"/>
          <wp:effectExtent l="19050" t="0" r="1942" b="0"/>
          <wp:wrapNone/>
          <wp:docPr id="2" name="Picture 13" descr="E:\BERKAS JURNAL TARBAWI PAI\Reputasi Jurnal\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TARBAWI PAI\Reputasi Jurnal\sampul.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7408" cy="132319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0BF14F6A"/>
    <w:multiLevelType w:val="hybridMultilevel"/>
    <w:tmpl w:val="08749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5"/>
  </w:num>
  <w:num w:numId="5">
    <w:abstractNumId w:val="3"/>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20"/>
  <w:evenAndOddHeaders/>
  <w:characterSpacingControl w:val="doNotCompress"/>
  <w:hdrShapeDefaults>
    <o:shapedefaults v:ext="edit" spidmax="7170"/>
    <o:shapelayout v:ext="edit">
      <o:idmap v:ext="edit" data="4"/>
      <o:rules v:ext="edit">
        <o:r id="V:Rule4" type="connector" idref="#AutoShape 1"/>
        <o:r id="V:Rule5" type="connector" idref="#_x0000_s4097"/>
        <o:r id="V:Rule6" type="connector" idref="#AutoShape 2"/>
      </o:rules>
    </o:shapelayout>
  </w:hdrShapeDefaults>
  <w:footnotePr>
    <w:footnote w:id="-1"/>
    <w:footnote w:id="0"/>
  </w:footnotePr>
  <w:endnotePr>
    <w:endnote w:id="-1"/>
    <w:endnote w:id="0"/>
  </w:endnotePr>
  <w:compat>
    <w:useFELayout/>
  </w:compat>
  <w:rsids>
    <w:rsidRoot w:val="00A50AB1"/>
    <w:rsid w:val="00060914"/>
    <w:rsid w:val="000A4747"/>
    <w:rsid w:val="000B560D"/>
    <w:rsid w:val="000B58D6"/>
    <w:rsid w:val="000C2C4C"/>
    <w:rsid w:val="000E2011"/>
    <w:rsid w:val="00130065"/>
    <w:rsid w:val="00133C90"/>
    <w:rsid w:val="00140EC1"/>
    <w:rsid w:val="00183F6C"/>
    <w:rsid w:val="001B0902"/>
    <w:rsid w:val="001D0FC5"/>
    <w:rsid w:val="001E1F29"/>
    <w:rsid w:val="002066F4"/>
    <w:rsid w:val="00211FD1"/>
    <w:rsid w:val="00212902"/>
    <w:rsid w:val="00225DC2"/>
    <w:rsid w:val="00247728"/>
    <w:rsid w:val="0026572C"/>
    <w:rsid w:val="00267D58"/>
    <w:rsid w:val="0027508F"/>
    <w:rsid w:val="002B02F6"/>
    <w:rsid w:val="002B2B19"/>
    <w:rsid w:val="002D4083"/>
    <w:rsid w:val="002F0C5D"/>
    <w:rsid w:val="00305406"/>
    <w:rsid w:val="00310138"/>
    <w:rsid w:val="003148DE"/>
    <w:rsid w:val="00350577"/>
    <w:rsid w:val="003804F4"/>
    <w:rsid w:val="003B6E8B"/>
    <w:rsid w:val="003D594E"/>
    <w:rsid w:val="003E3B4C"/>
    <w:rsid w:val="003F5579"/>
    <w:rsid w:val="00424D8E"/>
    <w:rsid w:val="004674FD"/>
    <w:rsid w:val="00473485"/>
    <w:rsid w:val="004B7263"/>
    <w:rsid w:val="004C0474"/>
    <w:rsid w:val="004C2FA1"/>
    <w:rsid w:val="004D406A"/>
    <w:rsid w:val="00511561"/>
    <w:rsid w:val="005140BE"/>
    <w:rsid w:val="0052077E"/>
    <w:rsid w:val="00532062"/>
    <w:rsid w:val="0053232A"/>
    <w:rsid w:val="0053527A"/>
    <w:rsid w:val="00536B9D"/>
    <w:rsid w:val="00545D9E"/>
    <w:rsid w:val="005522A4"/>
    <w:rsid w:val="00580CD6"/>
    <w:rsid w:val="0059379C"/>
    <w:rsid w:val="0059738F"/>
    <w:rsid w:val="00597DFB"/>
    <w:rsid w:val="005A2A3F"/>
    <w:rsid w:val="005D2FCF"/>
    <w:rsid w:val="005D3D5B"/>
    <w:rsid w:val="00600C86"/>
    <w:rsid w:val="006068BF"/>
    <w:rsid w:val="00607EFA"/>
    <w:rsid w:val="00636F5F"/>
    <w:rsid w:val="00646FAE"/>
    <w:rsid w:val="00652ECC"/>
    <w:rsid w:val="006624EC"/>
    <w:rsid w:val="00670E89"/>
    <w:rsid w:val="006773FF"/>
    <w:rsid w:val="00690923"/>
    <w:rsid w:val="0069762B"/>
    <w:rsid w:val="006A2AB3"/>
    <w:rsid w:val="006B203D"/>
    <w:rsid w:val="006E1E7B"/>
    <w:rsid w:val="0070730B"/>
    <w:rsid w:val="00717876"/>
    <w:rsid w:val="00726E4E"/>
    <w:rsid w:val="00735D80"/>
    <w:rsid w:val="007563EB"/>
    <w:rsid w:val="00772C5A"/>
    <w:rsid w:val="007C2932"/>
    <w:rsid w:val="007E127C"/>
    <w:rsid w:val="007E5EC5"/>
    <w:rsid w:val="008308C9"/>
    <w:rsid w:val="00864DF8"/>
    <w:rsid w:val="00876A57"/>
    <w:rsid w:val="0088577B"/>
    <w:rsid w:val="008933E4"/>
    <w:rsid w:val="008C6A26"/>
    <w:rsid w:val="008D321C"/>
    <w:rsid w:val="008D4084"/>
    <w:rsid w:val="008F2103"/>
    <w:rsid w:val="00985F01"/>
    <w:rsid w:val="009E4250"/>
    <w:rsid w:val="009F05B8"/>
    <w:rsid w:val="00A072E0"/>
    <w:rsid w:val="00A30938"/>
    <w:rsid w:val="00A31815"/>
    <w:rsid w:val="00A50AB1"/>
    <w:rsid w:val="00A50B39"/>
    <w:rsid w:val="00A526EC"/>
    <w:rsid w:val="00A52D27"/>
    <w:rsid w:val="00AB62C7"/>
    <w:rsid w:val="00AE0613"/>
    <w:rsid w:val="00AE168B"/>
    <w:rsid w:val="00AF17AD"/>
    <w:rsid w:val="00B6174A"/>
    <w:rsid w:val="00B656C2"/>
    <w:rsid w:val="00B90021"/>
    <w:rsid w:val="00B95B05"/>
    <w:rsid w:val="00B96A00"/>
    <w:rsid w:val="00B96E4D"/>
    <w:rsid w:val="00B977FB"/>
    <w:rsid w:val="00BB46AD"/>
    <w:rsid w:val="00BC02A4"/>
    <w:rsid w:val="00BC7F7A"/>
    <w:rsid w:val="00BD58A2"/>
    <w:rsid w:val="00BE361E"/>
    <w:rsid w:val="00BE3B4F"/>
    <w:rsid w:val="00C11FDD"/>
    <w:rsid w:val="00C167EF"/>
    <w:rsid w:val="00C23137"/>
    <w:rsid w:val="00C23EEC"/>
    <w:rsid w:val="00C262E5"/>
    <w:rsid w:val="00C325F6"/>
    <w:rsid w:val="00C54AF0"/>
    <w:rsid w:val="00C60216"/>
    <w:rsid w:val="00C947AC"/>
    <w:rsid w:val="00CC7240"/>
    <w:rsid w:val="00D37495"/>
    <w:rsid w:val="00D6090D"/>
    <w:rsid w:val="00D64451"/>
    <w:rsid w:val="00D71F3D"/>
    <w:rsid w:val="00D77823"/>
    <w:rsid w:val="00DA73B4"/>
    <w:rsid w:val="00DA7B28"/>
    <w:rsid w:val="00DB16D7"/>
    <w:rsid w:val="00DE7A51"/>
    <w:rsid w:val="00E0271A"/>
    <w:rsid w:val="00E05C70"/>
    <w:rsid w:val="00E07275"/>
    <w:rsid w:val="00E11E7E"/>
    <w:rsid w:val="00E173C6"/>
    <w:rsid w:val="00E22F22"/>
    <w:rsid w:val="00E244F3"/>
    <w:rsid w:val="00E24588"/>
    <w:rsid w:val="00E26E2E"/>
    <w:rsid w:val="00E3334A"/>
    <w:rsid w:val="00E73166"/>
    <w:rsid w:val="00E756E9"/>
    <w:rsid w:val="00E92D25"/>
    <w:rsid w:val="00EA457C"/>
    <w:rsid w:val="00EE3FAA"/>
    <w:rsid w:val="00EE5BB9"/>
    <w:rsid w:val="00F1279F"/>
    <w:rsid w:val="00F20FA2"/>
    <w:rsid w:val="00F227DC"/>
    <w:rsid w:val="00F53C15"/>
    <w:rsid w:val="00F629BD"/>
    <w:rsid w:val="00F807E0"/>
    <w:rsid w:val="00F816CA"/>
    <w:rsid w:val="00F979C6"/>
    <w:rsid w:val="00FA652B"/>
    <w:rsid w:val="00FB442C"/>
    <w:rsid w:val="00FB48F7"/>
    <w:rsid w:val="00FC1E00"/>
    <w:rsid w:val="00FD137D"/>
    <w:rsid w:val="00FD52BD"/>
    <w:rsid w:val="00FE6172"/>
    <w:rsid w:val="00FF36B9"/>
    <w:rsid w:val="00FF379B"/>
    <w:rsid w:val="00FF56FD"/>
    <w:rsid w:val="00FF626A"/>
    <w:rsid w:val="00FF6D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6AD"/>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59"/>
    <w:rsid w:val="00677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s>
</file>

<file path=word/webSettings.xml><?xml version="1.0" encoding="utf-8"?>
<w:webSettings xmlns:r="http://schemas.openxmlformats.org/officeDocument/2006/relationships" xmlns:w="http://schemas.openxmlformats.org/wordprocessingml/2006/main">
  <w:divs>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anuddiningk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ingrosina325@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B008A-8CD9-4F2A-9000-ECFE724F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20259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User</cp:lastModifiedBy>
  <cp:revision>2</cp:revision>
  <cp:lastPrinted>2018-05-04T03:41:00Z</cp:lastPrinted>
  <dcterms:created xsi:type="dcterms:W3CDTF">2021-08-03T01:56:00Z</dcterms:created>
  <dcterms:modified xsi:type="dcterms:W3CDTF">2021-08-03T01:56:00Z</dcterms:modified>
</cp:coreProperties>
</file>