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EC" w:rsidRDefault="005078FC" w:rsidP="00843FCE">
      <w:pPr>
        <w:rPr>
          <w:rFonts w:ascii="Bookman Old Style" w:hAnsi="Bookman Old Style" w:cs="Arial"/>
          <w:b/>
          <w:noProof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4EFF47" wp14:editId="30A4123F">
            <wp:simplePos x="0" y="0"/>
            <wp:positionH relativeFrom="column">
              <wp:posOffset>-444500</wp:posOffset>
            </wp:positionH>
            <wp:positionV relativeFrom="paragraph">
              <wp:posOffset>-742950</wp:posOffset>
            </wp:positionV>
            <wp:extent cx="6489700" cy="1151890"/>
            <wp:effectExtent l="0" t="0" r="6350" b="0"/>
            <wp:wrapNone/>
            <wp:docPr id="2" name="Picture 4" descr="G:\KOP WARNA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KOP WARNA bar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F1C" w:rsidRDefault="00FA6F1C" w:rsidP="004132EC">
      <w:pPr>
        <w:jc w:val="center"/>
        <w:rPr>
          <w:rFonts w:ascii="Bookman Old Style" w:hAnsi="Bookman Old Style" w:cs="Arial"/>
          <w:b/>
          <w:noProof/>
          <w:sz w:val="22"/>
          <w:szCs w:val="20"/>
        </w:rPr>
      </w:pPr>
    </w:p>
    <w:p w:rsidR="004132EC" w:rsidRPr="00604981" w:rsidRDefault="004132EC" w:rsidP="00604981">
      <w:pPr>
        <w:rPr>
          <w:b/>
          <w:sz w:val="12"/>
        </w:rPr>
      </w:pPr>
    </w:p>
    <w:p w:rsidR="005078FC" w:rsidRDefault="005078FC" w:rsidP="004132EC">
      <w:pPr>
        <w:jc w:val="center"/>
        <w:rPr>
          <w:b/>
        </w:rPr>
      </w:pPr>
    </w:p>
    <w:p w:rsidR="004132EC" w:rsidRPr="00604981" w:rsidRDefault="00012C89" w:rsidP="004132EC">
      <w:pPr>
        <w:jc w:val="center"/>
        <w:rPr>
          <w:b/>
        </w:rPr>
      </w:pPr>
      <w:r w:rsidRPr="00604981">
        <w:rPr>
          <w:b/>
        </w:rPr>
        <w:t>KONTRAK PENELITIAN</w:t>
      </w:r>
    </w:p>
    <w:p w:rsidR="00442EBC" w:rsidRDefault="00442EBC" w:rsidP="004132EC">
      <w:pPr>
        <w:jc w:val="center"/>
        <w:rPr>
          <w:b/>
        </w:rPr>
      </w:pPr>
      <w:r w:rsidRPr="00442EBC">
        <w:rPr>
          <w:b/>
        </w:rPr>
        <w:t>DAMPAK PEMANFAATAN E-COMMERCE TERHADAP PENINGKATAN PENJUALAN PADA UMKM DI KOTA BENGKULU</w:t>
      </w:r>
    </w:p>
    <w:p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 xml:space="preserve">Tahun Anggaran </w:t>
      </w:r>
      <w:r w:rsidR="00DC1A45">
        <w:rPr>
          <w:b/>
          <w:lang w:val="fi-FI"/>
        </w:rPr>
        <w:t>2021</w:t>
      </w:r>
    </w:p>
    <w:p w:rsidR="004132EC" w:rsidRPr="00604981" w:rsidRDefault="004132EC" w:rsidP="004132EC">
      <w:pPr>
        <w:jc w:val="center"/>
        <w:rPr>
          <w:b/>
        </w:rPr>
      </w:pPr>
      <w:r w:rsidRPr="00604981">
        <w:rPr>
          <w:b/>
          <w:lang w:val="id-ID"/>
        </w:rPr>
        <w:t>Nomor</w:t>
      </w:r>
      <w:r w:rsidR="0080287A" w:rsidRPr="00604981">
        <w:rPr>
          <w:b/>
        </w:rPr>
        <w:t xml:space="preserve"> </w:t>
      </w:r>
      <w:r w:rsidRPr="00604981">
        <w:rPr>
          <w:b/>
          <w:lang w:val="id-ID"/>
        </w:rPr>
        <w:t>:</w:t>
      </w:r>
      <w:r w:rsidR="00CC0B05">
        <w:rPr>
          <w:b/>
        </w:rPr>
        <w:t xml:space="preserve"> </w:t>
      </w:r>
      <w:r w:rsidR="00991BE9">
        <w:rPr>
          <w:b/>
        </w:rPr>
        <w:t xml:space="preserve">     </w:t>
      </w:r>
      <w:r w:rsidR="00CC0B05">
        <w:rPr>
          <w:b/>
        </w:rPr>
        <w:t>/</w:t>
      </w:r>
      <w:r w:rsidR="00DC1A45">
        <w:rPr>
          <w:b/>
        </w:rPr>
        <w:t>In.11</w:t>
      </w:r>
      <w:r w:rsidR="00CC0B05">
        <w:rPr>
          <w:b/>
        </w:rPr>
        <w:t>/</w:t>
      </w:r>
      <w:r w:rsidR="0099609C">
        <w:rPr>
          <w:b/>
        </w:rPr>
        <w:t>L.1/PP.00.9</w:t>
      </w:r>
      <w:r w:rsidR="00DC1A45">
        <w:rPr>
          <w:b/>
        </w:rPr>
        <w:t>/0</w:t>
      </w:r>
      <w:r w:rsidR="00991BE9">
        <w:rPr>
          <w:b/>
        </w:rPr>
        <w:t>4</w:t>
      </w:r>
      <w:r w:rsidR="00CC0B05">
        <w:rPr>
          <w:b/>
        </w:rPr>
        <w:t>/</w:t>
      </w:r>
      <w:r w:rsidR="00DC1A45">
        <w:rPr>
          <w:b/>
        </w:rPr>
        <w:t>2021</w:t>
      </w:r>
      <w:r w:rsidR="0080287A" w:rsidRPr="00604981">
        <w:rPr>
          <w:b/>
        </w:rPr>
        <w:t xml:space="preserve"> </w:t>
      </w:r>
    </w:p>
    <w:p w:rsidR="004576FC" w:rsidRPr="00604981" w:rsidRDefault="004576FC" w:rsidP="00604981">
      <w:pPr>
        <w:rPr>
          <w:b/>
          <w:color w:val="000000"/>
          <w:sz w:val="18"/>
          <w:lang w:val="fi-FI"/>
        </w:rPr>
      </w:pPr>
    </w:p>
    <w:p w:rsidR="00604981" w:rsidRPr="00436592" w:rsidRDefault="00604981" w:rsidP="00604981">
      <w:pPr>
        <w:rPr>
          <w:b/>
          <w:sz w:val="4"/>
          <w:lang w:val="fi-FI"/>
        </w:rPr>
      </w:pPr>
    </w:p>
    <w:p w:rsidR="004576FC" w:rsidRPr="00604981" w:rsidRDefault="004576FC" w:rsidP="004576FC">
      <w:pPr>
        <w:jc w:val="both"/>
        <w:rPr>
          <w:lang w:val="fi-FI"/>
        </w:rPr>
      </w:pPr>
      <w:r w:rsidRPr="00991BE9">
        <w:rPr>
          <w:color w:val="FF0000"/>
          <w:lang w:val="fi-FI"/>
        </w:rPr>
        <w:t xml:space="preserve">Pada hari ini </w:t>
      </w:r>
      <w:proofErr w:type="spellStart"/>
      <w:r w:rsidR="00807C0F" w:rsidRPr="00991BE9">
        <w:rPr>
          <w:color w:val="FF0000"/>
        </w:rPr>
        <w:t>Senin</w:t>
      </w:r>
      <w:proofErr w:type="spellEnd"/>
      <w:r w:rsidRPr="00991BE9">
        <w:rPr>
          <w:color w:val="FF0000"/>
        </w:rPr>
        <w:t xml:space="preserve"> </w:t>
      </w:r>
      <w:r w:rsidRPr="00991BE9">
        <w:rPr>
          <w:color w:val="FF0000"/>
          <w:lang w:val="fi-FI"/>
        </w:rPr>
        <w:t>tangga</w:t>
      </w:r>
      <w:r w:rsidRPr="00991BE9">
        <w:rPr>
          <w:color w:val="FF0000"/>
          <w:lang w:val="id-ID"/>
        </w:rPr>
        <w:t xml:space="preserve">l </w:t>
      </w:r>
      <w:proofErr w:type="spellStart"/>
      <w:r w:rsidR="0069766A" w:rsidRPr="00991BE9">
        <w:rPr>
          <w:color w:val="FF0000"/>
        </w:rPr>
        <w:t>Delapan</w:t>
      </w:r>
      <w:proofErr w:type="spellEnd"/>
      <w:r w:rsidRPr="00991BE9">
        <w:rPr>
          <w:color w:val="FF0000"/>
        </w:rPr>
        <w:t xml:space="preserve"> </w:t>
      </w:r>
      <w:r w:rsidRPr="00991BE9">
        <w:rPr>
          <w:color w:val="FF0000"/>
          <w:lang w:val="fi-FI"/>
        </w:rPr>
        <w:t xml:space="preserve">bulan </w:t>
      </w:r>
      <w:r w:rsidR="00EF4876" w:rsidRPr="00991BE9">
        <w:rPr>
          <w:color w:val="FF0000"/>
          <w:lang w:val="fi-FI"/>
        </w:rPr>
        <w:t>Maret</w:t>
      </w:r>
      <w:r w:rsidRPr="00991BE9">
        <w:rPr>
          <w:color w:val="FF0000"/>
          <w:lang w:val="fi-FI"/>
        </w:rPr>
        <w:t xml:space="preserve"> tahun </w:t>
      </w:r>
      <w:r w:rsidRPr="00991BE9">
        <w:rPr>
          <w:color w:val="FF0000"/>
          <w:lang w:val="id-ID"/>
        </w:rPr>
        <w:t xml:space="preserve">Dua Ribu </w:t>
      </w:r>
      <w:proofErr w:type="spellStart"/>
      <w:r w:rsidR="005078FC" w:rsidRPr="00991BE9">
        <w:rPr>
          <w:color w:val="FF0000"/>
        </w:rPr>
        <w:t>Dua</w:t>
      </w:r>
      <w:proofErr w:type="spellEnd"/>
      <w:r w:rsidR="005078FC" w:rsidRPr="00991BE9">
        <w:rPr>
          <w:color w:val="FF0000"/>
        </w:rPr>
        <w:t xml:space="preserve"> </w:t>
      </w:r>
      <w:proofErr w:type="spellStart"/>
      <w:r w:rsidR="005078FC" w:rsidRPr="00991BE9">
        <w:rPr>
          <w:color w:val="FF0000"/>
        </w:rPr>
        <w:t>Puluh</w:t>
      </w:r>
      <w:proofErr w:type="spellEnd"/>
      <w:r w:rsidR="005078FC" w:rsidRPr="00991BE9">
        <w:rPr>
          <w:color w:val="FF0000"/>
        </w:rPr>
        <w:t xml:space="preserve"> </w:t>
      </w:r>
      <w:proofErr w:type="spellStart"/>
      <w:r w:rsidR="005078FC" w:rsidRPr="00991BE9">
        <w:rPr>
          <w:color w:val="FF0000"/>
        </w:rPr>
        <w:t>Satu</w:t>
      </w:r>
      <w:proofErr w:type="spellEnd"/>
      <w:r w:rsidRPr="00991BE9">
        <w:rPr>
          <w:color w:val="FF0000"/>
          <w:lang w:val="fi-FI"/>
        </w:rPr>
        <w:t>, kami yang bertandatangan di bawah ini</w:t>
      </w:r>
      <w:r w:rsidRPr="00604981">
        <w:rPr>
          <w:lang w:val="fi-FI"/>
        </w:rPr>
        <w:t xml:space="preserve"> :</w:t>
      </w:r>
    </w:p>
    <w:p w:rsidR="00012C89" w:rsidRPr="00604981" w:rsidRDefault="00012C89" w:rsidP="004132EC">
      <w:pPr>
        <w:jc w:val="both"/>
        <w:rPr>
          <w:sz w:val="20"/>
          <w:lang w:val="fi-FI"/>
        </w:rPr>
      </w:pPr>
    </w:p>
    <w:tbl>
      <w:tblPr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283"/>
        <w:gridCol w:w="4961"/>
      </w:tblGrid>
      <w:tr w:rsidR="004132EC" w:rsidRPr="00604981" w:rsidTr="00BE1216">
        <w:tc>
          <w:tcPr>
            <w:tcW w:w="3970" w:type="dxa"/>
          </w:tcPr>
          <w:p w:rsidR="004132EC" w:rsidRPr="003271E6" w:rsidRDefault="00ED6FD6" w:rsidP="003271E6">
            <w:pPr>
              <w:pStyle w:val="ListParagraph"/>
              <w:numPr>
                <w:ilvl w:val="0"/>
                <w:numId w:val="16"/>
              </w:numPr>
              <w:ind w:left="304" w:hanging="304"/>
              <w:rPr>
                <w:rFonts w:eastAsia="Arial Unicode MS"/>
                <w:b/>
                <w:kern w:val="2"/>
              </w:rPr>
            </w:pPr>
            <w:r>
              <w:rPr>
                <w:rFonts w:eastAsia="Arial Unicode MS"/>
                <w:b/>
                <w:kern w:val="2"/>
              </w:rPr>
              <w:t xml:space="preserve">Ahmad </w:t>
            </w:r>
            <w:proofErr w:type="spellStart"/>
            <w:r>
              <w:rPr>
                <w:rFonts w:eastAsia="Arial Unicode MS"/>
                <w:b/>
                <w:kern w:val="2"/>
              </w:rPr>
              <w:t>Nazir</w:t>
            </w:r>
            <w:proofErr w:type="spellEnd"/>
            <w:r>
              <w:rPr>
                <w:rFonts w:eastAsia="Arial Unicode MS"/>
                <w:b/>
                <w:kern w:val="2"/>
              </w:rPr>
              <w:t>, SE</w:t>
            </w:r>
          </w:p>
          <w:p w:rsidR="004132EC" w:rsidRPr="00604981" w:rsidRDefault="004132EC" w:rsidP="00F54FF8">
            <w:pPr>
              <w:ind w:firstLine="720"/>
              <w:rPr>
                <w:rFonts w:eastAsia="Andale Sans UI"/>
                <w:b/>
                <w:kern w:val="2"/>
                <w:lang w:val="es-ES"/>
              </w:rPr>
            </w:pPr>
          </w:p>
        </w:tc>
        <w:tc>
          <w:tcPr>
            <w:tcW w:w="283" w:type="dxa"/>
          </w:tcPr>
          <w:p w:rsidR="004132EC" w:rsidRPr="00604981" w:rsidRDefault="004132EC" w:rsidP="00F54FF8">
            <w:pPr>
              <w:pStyle w:val="TableContents"/>
              <w:snapToGrid w:val="0"/>
              <w:ind w:left="0"/>
              <w:rPr>
                <w:rFonts w:ascii="Times New Roman" w:eastAsia="Andale Sans UI" w:hAnsi="Times New Roman"/>
                <w:kern w:val="2"/>
                <w:lang w:val="sv-SE"/>
              </w:rPr>
            </w:pPr>
            <w:r w:rsidRPr="00604981">
              <w:rPr>
                <w:rFonts w:ascii="Times New Roman" w:eastAsia="Andale Sans UI" w:hAnsi="Times New Roman"/>
                <w:lang w:val="sv-SE"/>
              </w:rPr>
              <w:t>:</w:t>
            </w:r>
          </w:p>
        </w:tc>
        <w:tc>
          <w:tcPr>
            <w:tcW w:w="4961" w:type="dxa"/>
          </w:tcPr>
          <w:p w:rsidR="004132EC" w:rsidRPr="00604981" w:rsidRDefault="00ED6FD6" w:rsidP="00B451E5">
            <w:pPr>
              <w:autoSpaceDE w:val="0"/>
              <w:snapToGrid w:val="0"/>
              <w:ind w:right="5"/>
              <w:jc w:val="both"/>
              <w:rPr>
                <w:b/>
                <w:bCs/>
                <w:kern w:val="2"/>
                <w:lang w:val="sv-SE" w:eastAsia="ar-BH" w:bidi="ar-BH"/>
              </w:rPr>
            </w:pPr>
            <w:proofErr w:type="spellStart"/>
            <w:r>
              <w:rPr>
                <w:rFonts w:eastAsia="Arial Unicode MS"/>
              </w:rPr>
              <w:t>Pejabat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Pembuat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Komitmen</w:t>
            </w:r>
            <w:proofErr w:type="spellEnd"/>
            <w:r w:rsidR="003271E6">
              <w:rPr>
                <w:rFonts w:eastAsia="Arial Unicode MS"/>
              </w:rPr>
              <w:t xml:space="preserve">, </w:t>
            </w:r>
            <w:proofErr w:type="spellStart"/>
            <w:r w:rsidR="00DC1A45">
              <w:rPr>
                <w:rFonts w:eastAsia="Arial Unicode MS"/>
              </w:rPr>
              <w:t>Institut</w:t>
            </w:r>
            <w:proofErr w:type="spellEnd"/>
            <w:r w:rsidR="00DC1A45">
              <w:rPr>
                <w:rFonts w:eastAsia="Arial Unicode MS"/>
              </w:rPr>
              <w:t xml:space="preserve"> Agama Islam </w:t>
            </w:r>
            <w:proofErr w:type="spellStart"/>
            <w:r w:rsidR="00DC1A45">
              <w:rPr>
                <w:rFonts w:eastAsia="Arial Unicode MS"/>
              </w:rPr>
              <w:t>Negeri</w:t>
            </w:r>
            <w:proofErr w:type="spellEnd"/>
            <w:r w:rsidR="00DC1A45">
              <w:rPr>
                <w:rFonts w:eastAsia="Arial Unicode MS"/>
              </w:rPr>
              <w:t xml:space="preserve"> Bengkulu</w:t>
            </w:r>
            <w:r w:rsidR="003271E6">
              <w:rPr>
                <w:rFonts w:eastAsia="Arial Unicode MS"/>
              </w:rPr>
              <w:t xml:space="preserve">, </w:t>
            </w:r>
            <w:r w:rsidR="004132EC" w:rsidRPr="00604981">
              <w:rPr>
                <w:rFonts w:eastAsia="Arial Unicode MS"/>
                <w:lang w:val="pt-BR"/>
              </w:rPr>
              <w:t xml:space="preserve">dalam hal ini bertindak untuk dan atas nama </w:t>
            </w:r>
            <w:r w:rsidR="00DC1A45">
              <w:rPr>
                <w:rFonts w:eastAsia="Arial Unicode MS"/>
                <w:lang w:val="pt-BR"/>
              </w:rPr>
              <w:t>Institut Agama Islam Negeri Bengkulu</w:t>
            </w:r>
            <w:r w:rsidR="003271E6">
              <w:rPr>
                <w:rFonts w:eastAsia="Arial Unicode MS"/>
                <w:lang w:val="pt-BR"/>
              </w:rPr>
              <w:t xml:space="preserve">, </w:t>
            </w:r>
            <w:r w:rsidR="004132EC" w:rsidRPr="00604981">
              <w:rPr>
                <w:rFonts w:eastAsia="Arial Unicode MS"/>
                <w:lang w:val="pt-BR"/>
              </w:rPr>
              <w:t xml:space="preserve">yang berkedudukan di </w:t>
            </w:r>
            <w:r w:rsidR="000C2B74" w:rsidRPr="000C2B74">
              <w:rPr>
                <w:rFonts w:eastAsia="Arial Unicode MS"/>
                <w:lang w:val="pt-BR"/>
              </w:rPr>
              <w:t xml:space="preserve">Jl. </w:t>
            </w:r>
            <w:r w:rsidR="00DC1A45">
              <w:rPr>
                <w:rFonts w:eastAsia="Arial Unicode MS"/>
                <w:lang w:val="pt-BR"/>
              </w:rPr>
              <w:t>Raden Fatah Kel. Pagar Dewa Kota Bengkulu</w:t>
            </w:r>
            <w:r w:rsidR="000C2B74" w:rsidRPr="000C2B74">
              <w:rPr>
                <w:rFonts w:eastAsia="Arial Unicode MS"/>
                <w:lang w:val="pt-BR"/>
              </w:rPr>
              <w:t>,</w:t>
            </w:r>
            <w:r w:rsidR="004132EC" w:rsidRPr="00604981">
              <w:rPr>
                <w:color w:val="FF0000"/>
                <w:lang w:val="pt-BR" w:eastAsia="ar-BH" w:bidi="ar-BH"/>
              </w:rPr>
              <w:t xml:space="preserve"> </w:t>
            </w:r>
            <w:r w:rsidR="004132EC" w:rsidRPr="00604981">
              <w:rPr>
                <w:lang w:val="pt-BR" w:eastAsia="ar-BH" w:bidi="ar-BH"/>
              </w:rPr>
              <w:t>untuk selanjutnya disebut</w:t>
            </w:r>
            <w:r w:rsidR="003174CF" w:rsidRPr="00604981">
              <w:rPr>
                <w:lang w:val="pt-BR" w:eastAsia="ar-BH" w:bidi="ar-BH"/>
              </w:rPr>
              <w:t xml:space="preserve"> </w:t>
            </w:r>
            <w:r w:rsidR="004132EC" w:rsidRPr="00604981">
              <w:rPr>
                <w:b/>
                <w:bCs/>
                <w:lang w:val="pt-BR" w:eastAsia="ar-BH" w:bidi="ar-BH"/>
              </w:rPr>
              <w:t>PIHAK PERTAMA;</w:t>
            </w:r>
          </w:p>
        </w:tc>
      </w:tr>
      <w:tr w:rsidR="004132EC" w:rsidRPr="00604981" w:rsidTr="00BE1216">
        <w:tc>
          <w:tcPr>
            <w:tcW w:w="3970" w:type="dxa"/>
          </w:tcPr>
          <w:p w:rsidR="004132EC" w:rsidRPr="00604981" w:rsidRDefault="004132EC" w:rsidP="00F54FF8">
            <w:pPr>
              <w:jc w:val="both"/>
              <w:rPr>
                <w:lang w:val="sv-SE"/>
              </w:rPr>
            </w:pPr>
          </w:p>
        </w:tc>
        <w:tc>
          <w:tcPr>
            <w:tcW w:w="283" w:type="dxa"/>
          </w:tcPr>
          <w:p w:rsidR="004132EC" w:rsidRPr="00604981" w:rsidRDefault="004132EC" w:rsidP="00F54FF8">
            <w:pPr>
              <w:jc w:val="both"/>
              <w:rPr>
                <w:lang w:val="sv-SE"/>
              </w:rPr>
            </w:pPr>
          </w:p>
        </w:tc>
        <w:tc>
          <w:tcPr>
            <w:tcW w:w="4961" w:type="dxa"/>
          </w:tcPr>
          <w:p w:rsidR="004132EC" w:rsidRPr="00436592" w:rsidRDefault="004132EC" w:rsidP="00F54FF8">
            <w:pPr>
              <w:jc w:val="both"/>
              <w:rPr>
                <w:sz w:val="14"/>
                <w:lang w:val="sv-SE"/>
              </w:rPr>
            </w:pPr>
          </w:p>
        </w:tc>
      </w:tr>
      <w:tr w:rsidR="004132EC" w:rsidRPr="00604981" w:rsidTr="00BE1216">
        <w:tc>
          <w:tcPr>
            <w:tcW w:w="3970" w:type="dxa"/>
            <w:shd w:val="clear" w:color="auto" w:fill="auto"/>
          </w:tcPr>
          <w:p w:rsidR="004132EC" w:rsidRPr="00604981" w:rsidRDefault="00442EBC" w:rsidP="000636BE">
            <w:pPr>
              <w:pStyle w:val="ListParagraph"/>
              <w:numPr>
                <w:ilvl w:val="0"/>
                <w:numId w:val="16"/>
              </w:numPr>
              <w:ind w:left="304" w:hanging="304"/>
              <w:rPr>
                <w:b/>
                <w:color w:val="000000"/>
              </w:rPr>
            </w:pPr>
            <w:proofErr w:type="spellStart"/>
            <w:r>
              <w:rPr>
                <w:rFonts w:eastAsia="Arial Unicode MS"/>
                <w:b/>
                <w:kern w:val="2"/>
              </w:rPr>
              <w:t>Yetti</w:t>
            </w:r>
            <w:proofErr w:type="spellEnd"/>
            <w:r>
              <w:rPr>
                <w:rFonts w:eastAsia="Arial Unicode MS"/>
                <w:b/>
                <w:kern w:val="2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</w:rPr>
              <w:t>Afrida</w:t>
            </w:r>
            <w:proofErr w:type="spellEnd"/>
            <w:r>
              <w:rPr>
                <w:rFonts w:eastAsia="Arial Unicode MS"/>
                <w:b/>
                <w:kern w:val="2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</w:rPr>
              <w:t>Indra</w:t>
            </w:r>
            <w:proofErr w:type="spellEnd"/>
            <w:r>
              <w:rPr>
                <w:rFonts w:eastAsia="Arial Unicode MS"/>
                <w:b/>
                <w:kern w:val="2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kern w:val="2"/>
              </w:rPr>
              <w:t>M.Ak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4132EC" w:rsidRPr="00604981" w:rsidRDefault="004132EC" w:rsidP="00F54FF8">
            <w:pPr>
              <w:jc w:val="both"/>
              <w:rPr>
                <w:color w:val="000000"/>
                <w:lang w:val="sv-SE"/>
              </w:rPr>
            </w:pPr>
            <w:r w:rsidRPr="00604981">
              <w:rPr>
                <w:color w:val="000000"/>
                <w:lang w:val="sv-SE"/>
              </w:rPr>
              <w:t>:</w:t>
            </w:r>
          </w:p>
        </w:tc>
        <w:tc>
          <w:tcPr>
            <w:tcW w:w="4961" w:type="dxa"/>
            <w:shd w:val="clear" w:color="auto" w:fill="auto"/>
          </w:tcPr>
          <w:p w:rsidR="004132EC" w:rsidRPr="00604981" w:rsidRDefault="004132EC" w:rsidP="000636BE">
            <w:pPr>
              <w:jc w:val="both"/>
              <w:rPr>
                <w:color w:val="000000"/>
                <w:lang w:val="sv-SE"/>
              </w:rPr>
            </w:pPr>
            <w:r w:rsidRPr="00604981">
              <w:rPr>
                <w:color w:val="000000"/>
                <w:lang w:val="sv-SE"/>
              </w:rPr>
              <w:t>Dosen</w:t>
            </w:r>
            <w:r w:rsidR="006F2766">
              <w:rPr>
                <w:color w:val="000000"/>
                <w:lang w:val="sv-SE"/>
              </w:rPr>
              <w:t xml:space="preserve"> </w:t>
            </w:r>
            <w:r w:rsidR="00DC1A45">
              <w:rPr>
                <w:lang w:val="sv-SE"/>
              </w:rPr>
              <w:t>Institut Agama Islam Negeri Bengkulu</w:t>
            </w:r>
            <w:r w:rsidRPr="00604981">
              <w:rPr>
                <w:color w:val="000000"/>
                <w:lang w:val="sv-SE"/>
              </w:rPr>
              <w:t xml:space="preserve">, dalam hal ini bertindak sebagai pengusul dan Ketua Pelaksana Penelitian Tahun Anggaran </w:t>
            </w:r>
            <w:r w:rsidR="00DC1A45">
              <w:rPr>
                <w:color w:val="000000"/>
                <w:lang w:val="sv-SE"/>
              </w:rPr>
              <w:t>2021</w:t>
            </w:r>
            <w:r w:rsidRPr="00604981">
              <w:rPr>
                <w:color w:val="000000"/>
                <w:lang w:val="sv-SE"/>
              </w:rPr>
              <w:t xml:space="preserve"> untuk selanjutnya disebut</w:t>
            </w:r>
            <w:r w:rsidR="002C667D" w:rsidRPr="00604981">
              <w:rPr>
                <w:color w:val="000000"/>
                <w:lang w:val="sv-SE"/>
              </w:rPr>
              <w:t xml:space="preserve"> </w:t>
            </w:r>
            <w:r w:rsidRPr="00604981">
              <w:rPr>
                <w:b/>
                <w:color w:val="000000"/>
                <w:lang w:val="sv-SE"/>
              </w:rPr>
              <w:t>PIHAK KEDUA</w:t>
            </w:r>
            <w:r w:rsidRPr="00604981">
              <w:rPr>
                <w:color w:val="000000"/>
                <w:lang w:val="sv-SE"/>
              </w:rPr>
              <w:t>.</w:t>
            </w:r>
          </w:p>
        </w:tc>
      </w:tr>
    </w:tbl>
    <w:p w:rsidR="004132EC" w:rsidRPr="00604981" w:rsidRDefault="004132EC" w:rsidP="004132EC">
      <w:pPr>
        <w:jc w:val="both"/>
        <w:rPr>
          <w:lang w:val="fi-FI"/>
        </w:rPr>
      </w:pPr>
    </w:p>
    <w:p w:rsidR="004132EC" w:rsidRPr="00604981" w:rsidRDefault="004132EC" w:rsidP="004132EC">
      <w:pPr>
        <w:jc w:val="both"/>
        <w:rPr>
          <w:lang w:val="es-ES"/>
        </w:rPr>
      </w:pPr>
      <w:r w:rsidRPr="00604981">
        <w:rPr>
          <w:b/>
          <w:lang w:val="sv-SE"/>
        </w:rPr>
        <w:t>PIHAK PERTAMA</w:t>
      </w:r>
      <w:r w:rsidRPr="00604981">
        <w:rPr>
          <w:lang w:val="sv-SE"/>
        </w:rPr>
        <w:t xml:space="preserve"> dan </w:t>
      </w:r>
      <w:r w:rsidRPr="00604981">
        <w:rPr>
          <w:b/>
          <w:lang w:val="sv-SE"/>
        </w:rPr>
        <w:t>PIHAK KEDUA</w:t>
      </w:r>
      <w:r w:rsidRPr="00604981">
        <w:rPr>
          <w:lang w:val="sv-SE"/>
        </w:rPr>
        <w:t xml:space="preserve">, secara bersama-sama sepakat mengikatkan diri dalam suatu </w:t>
      </w:r>
      <w:r w:rsidR="00E33793" w:rsidRPr="00604981">
        <w:rPr>
          <w:lang w:val="sv-SE"/>
        </w:rPr>
        <w:t xml:space="preserve">Kontrak </w:t>
      </w:r>
      <w:r w:rsidR="000636BE" w:rsidRPr="00ED4A0D">
        <w:rPr>
          <w:lang w:val="sv-SE"/>
        </w:rPr>
        <w:t>Penelitian Klaster Pembinaan/Peningkatan</w:t>
      </w:r>
      <w:r w:rsidR="000636BE">
        <w:rPr>
          <w:color w:val="FF0000"/>
          <w:lang w:val="sv-SE"/>
        </w:rPr>
        <w:t xml:space="preserve"> </w:t>
      </w:r>
      <w:r w:rsidR="006848E8" w:rsidRPr="00604981">
        <w:rPr>
          <w:lang w:val="sv-SE"/>
        </w:rPr>
        <w:t>Tahun</w:t>
      </w:r>
      <w:r w:rsidRPr="00604981">
        <w:rPr>
          <w:lang w:val="id-ID"/>
        </w:rPr>
        <w:t xml:space="preserve"> Anggaran </w:t>
      </w:r>
      <w:r w:rsidR="00DC1A45">
        <w:rPr>
          <w:lang w:val="sv-SE"/>
        </w:rPr>
        <w:t>2021</w:t>
      </w:r>
      <w:r w:rsidRPr="00604981">
        <w:rPr>
          <w:lang w:val="sv-SE"/>
        </w:rPr>
        <w:t xml:space="preserve"> dengan</w:t>
      </w:r>
      <w:r w:rsidR="00E00411" w:rsidRPr="00604981">
        <w:rPr>
          <w:lang w:val="sv-SE"/>
        </w:rPr>
        <w:t xml:space="preserve"> </w:t>
      </w:r>
      <w:r w:rsidRPr="00604981">
        <w:rPr>
          <w:lang w:val="sv-SE"/>
        </w:rPr>
        <w:t>ketentuan dan syarat-syarat sebagai berikut:</w:t>
      </w:r>
    </w:p>
    <w:p w:rsidR="004132EC" w:rsidRPr="00436592" w:rsidRDefault="004132EC" w:rsidP="004132EC">
      <w:pPr>
        <w:jc w:val="center"/>
        <w:rPr>
          <w:b/>
          <w:sz w:val="4"/>
          <w:lang w:val="es-ES"/>
        </w:rPr>
      </w:pPr>
    </w:p>
    <w:p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sv-SE"/>
        </w:rPr>
        <w:t>Pasal 1</w:t>
      </w:r>
    </w:p>
    <w:p w:rsidR="004132EC" w:rsidRPr="00604981" w:rsidRDefault="004132EC" w:rsidP="004132EC">
      <w:pPr>
        <w:jc w:val="center"/>
        <w:rPr>
          <w:b/>
        </w:rPr>
      </w:pPr>
      <w:r w:rsidRPr="00604981">
        <w:rPr>
          <w:b/>
          <w:lang w:val="id-ID"/>
        </w:rPr>
        <w:t xml:space="preserve">Ruang Lingkup </w:t>
      </w:r>
      <w:proofErr w:type="spellStart"/>
      <w:r w:rsidR="00012C89" w:rsidRPr="00604981">
        <w:rPr>
          <w:b/>
        </w:rPr>
        <w:t>Kontrak</w:t>
      </w:r>
      <w:proofErr w:type="spellEnd"/>
    </w:p>
    <w:p w:rsidR="004132EC" w:rsidRPr="00604981" w:rsidRDefault="004132EC" w:rsidP="004132EC">
      <w:pPr>
        <w:jc w:val="center"/>
        <w:rPr>
          <w:b/>
          <w:lang w:val="id-ID"/>
        </w:rPr>
      </w:pPr>
    </w:p>
    <w:p w:rsidR="004132EC" w:rsidRPr="00604981" w:rsidRDefault="004132EC" w:rsidP="004132EC">
      <w:pPr>
        <w:jc w:val="both"/>
        <w:rPr>
          <w:b/>
          <w:lang w:val="sv-SE"/>
        </w:rPr>
      </w:pPr>
      <w:r w:rsidRPr="00604981">
        <w:rPr>
          <w:b/>
          <w:lang w:val="sv-SE"/>
        </w:rPr>
        <w:t>PIHAK PERTAMA</w:t>
      </w:r>
      <w:r w:rsidRPr="00604981">
        <w:rPr>
          <w:lang w:val="sv-SE"/>
        </w:rPr>
        <w:t xml:space="preserve"> memberi </w:t>
      </w:r>
      <w:r w:rsidR="006848E8" w:rsidRPr="00604981">
        <w:rPr>
          <w:lang w:val="sv-SE"/>
        </w:rPr>
        <w:t>pekerjaan</w:t>
      </w:r>
      <w:r w:rsidRPr="00604981">
        <w:rPr>
          <w:lang w:val="sv-SE"/>
        </w:rPr>
        <w:t xml:space="preserve"> kepada </w:t>
      </w:r>
      <w:r w:rsidRPr="00604981">
        <w:rPr>
          <w:b/>
          <w:lang w:val="sv-SE"/>
        </w:rPr>
        <w:t>PIHAK KEDUA</w:t>
      </w:r>
      <w:r w:rsidRPr="00604981">
        <w:rPr>
          <w:lang w:val="sv-SE"/>
        </w:rPr>
        <w:t xml:space="preserve"> dan </w:t>
      </w:r>
      <w:r w:rsidRPr="00604981">
        <w:rPr>
          <w:b/>
          <w:lang w:val="sv-SE"/>
        </w:rPr>
        <w:t>PIHAK KEDUA</w:t>
      </w:r>
      <w:r w:rsidRPr="00604981">
        <w:rPr>
          <w:lang w:val="sv-SE"/>
        </w:rPr>
        <w:t xml:space="preserve"> menerima </w:t>
      </w:r>
      <w:r w:rsidR="006848E8" w:rsidRPr="00604981">
        <w:rPr>
          <w:lang w:val="sv-SE"/>
        </w:rPr>
        <w:t xml:space="preserve">pekerjaan </w:t>
      </w:r>
      <w:r w:rsidRPr="00604981">
        <w:rPr>
          <w:lang w:val="sv-SE"/>
        </w:rPr>
        <w:t>tersebut</w:t>
      </w:r>
      <w:r w:rsidRPr="00604981">
        <w:rPr>
          <w:lang w:val="id-ID"/>
        </w:rPr>
        <w:t xml:space="preserve"> dari </w:t>
      </w:r>
      <w:r w:rsidRPr="00604981">
        <w:rPr>
          <w:b/>
          <w:lang w:val="id-ID"/>
        </w:rPr>
        <w:t>PIHAK PERTAMA,</w:t>
      </w:r>
      <w:r w:rsidRPr="00604981">
        <w:rPr>
          <w:lang w:val="sv-SE"/>
        </w:rPr>
        <w:t xml:space="preserve"> untuk </w:t>
      </w:r>
      <w:r w:rsidR="006848E8" w:rsidRPr="00604981">
        <w:rPr>
          <w:lang w:val="sv-SE"/>
        </w:rPr>
        <w:t xml:space="preserve">melaksanakan dan menyelesaikan </w:t>
      </w:r>
      <w:r w:rsidR="000636BE" w:rsidRPr="000636BE">
        <w:rPr>
          <w:lang w:val="sv-SE"/>
        </w:rPr>
        <w:t xml:space="preserve">Penelitian Klaster Pembinaan/Peningkatan </w:t>
      </w:r>
      <w:r w:rsidRPr="000636BE">
        <w:rPr>
          <w:lang w:val="sv-SE"/>
        </w:rPr>
        <w:t xml:space="preserve">Tahun Anggaran </w:t>
      </w:r>
      <w:r w:rsidR="00DC1A45" w:rsidRPr="000636BE">
        <w:rPr>
          <w:lang w:val="sv-SE"/>
        </w:rPr>
        <w:t>2021</w:t>
      </w:r>
      <w:r w:rsidRPr="000636BE">
        <w:rPr>
          <w:lang w:val="sv-SE"/>
        </w:rPr>
        <w:t xml:space="preserve"> dengan judul</w:t>
      </w:r>
      <w:r w:rsidR="000636BE" w:rsidRPr="000636BE">
        <w:rPr>
          <w:lang w:val="sv-SE"/>
        </w:rPr>
        <w:t xml:space="preserve"> </w:t>
      </w:r>
      <w:r w:rsidRPr="000636BE">
        <w:rPr>
          <w:lang w:val="id-ID"/>
        </w:rPr>
        <w:t>“</w:t>
      </w:r>
      <w:proofErr w:type="spellStart"/>
      <w:r w:rsidR="00442EBC" w:rsidRPr="00442EBC">
        <w:rPr>
          <w:b/>
        </w:rPr>
        <w:t>Dampak</w:t>
      </w:r>
      <w:proofErr w:type="spellEnd"/>
      <w:r w:rsidR="00442EBC" w:rsidRPr="00442EBC">
        <w:rPr>
          <w:b/>
        </w:rPr>
        <w:t xml:space="preserve"> </w:t>
      </w:r>
      <w:proofErr w:type="spellStart"/>
      <w:r w:rsidR="00442EBC" w:rsidRPr="00442EBC">
        <w:rPr>
          <w:b/>
        </w:rPr>
        <w:t>Pemanfaatan</w:t>
      </w:r>
      <w:proofErr w:type="spellEnd"/>
      <w:r w:rsidR="00442EBC" w:rsidRPr="00442EBC">
        <w:rPr>
          <w:b/>
        </w:rPr>
        <w:t xml:space="preserve"> </w:t>
      </w:r>
      <w:r w:rsidR="00442EBC" w:rsidRPr="00442EBC">
        <w:rPr>
          <w:b/>
          <w:i/>
        </w:rPr>
        <w:t>E-Commerce</w:t>
      </w:r>
      <w:r w:rsidR="00442EBC" w:rsidRPr="00442EBC">
        <w:rPr>
          <w:b/>
        </w:rPr>
        <w:t xml:space="preserve"> </w:t>
      </w:r>
      <w:proofErr w:type="spellStart"/>
      <w:r w:rsidR="00442EBC" w:rsidRPr="00442EBC">
        <w:rPr>
          <w:b/>
        </w:rPr>
        <w:t>Terhadap</w:t>
      </w:r>
      <w:proofErr w:type="spellEnd"/>
      <w:r w:rsidR="00442EBC" w:rsidRPr="00442EBC">
        <w:rPr>
          <w:b/>
        </w:rPr>
        <w:t xml:space="preserve"> </w:t>
      </w:r>
      <w:proofErr w:type="spellStart"/>
      <w:r w:rsidR="00442EBC" w:rsidRPr="00442EBC">
        <w:rPr>
          <w:b/>
        </w:rPr>
        <w:t>Peningkatan</w:t>
      </w:r>
      <w:proofErr w:type="spellEnd"/>
      <w:r w:rsidR="00442EBC" w:rsidRPr="00442EBC">
        <w:rPr>
          <w:b/>
        </w:rPr>
        <w:t xml:space="preserve"> </w:t>
      </w:r>
      <w:proofErr w:type="spellStart"/>
      <w:r w:rsidR="00442EBC" w:rsidRPr="00442EBC">
        <w:rPr>
          <w:b/>
        </w:rPr>
        <w:t>Penjualan</w:t>
      </w:r>
      <w:proofErr w:type="spellEnd"/>
      <w:r w:rsidR="00442EBC" w:rsidRPr="00442EBC">
        <w:rPr>
          <w:b/>
        </w:rPr>
        <w:t xml:space="preserve"> </w:t>
      </w:r>
      <w:proofErr w:type="spellStart"/>
      <w:r w:rsidR="00442EBC" w:rsidRPr="00442EBC">
        <w:rPr>
          <w:b/>
        </w:rPr>
        <w:t>Pada</w:t>
      </w:r>
      <w:proofErr w:type="spellEnd"/>
      <w:r w:rsidR="00442EBC" w:rsidRPr="00442EBC">
        <w:rPr>
          <w:b/>
        </w:rPr>
        <w:t xml:space="preserve"> </w:t>
      </w:r>
      <w:proofErr w:type="spellStart"/>
      <w:r w:rsidR="00442EBC" w:rsidRPr="00442EBC">
        <w:rPr>
          <w:b/>
        </w:rPr>
        <w:t>Umkm</w:t>
      </w:r>
      <w:proofErr w:type="spellEnd"/>
      <w:r w:rsidR="00442EBC" w:rsidRPr="00442EBC">
        <w:rPr>
          <w:b/>
        </w:rPr>
        <w:t xml:space="preserve"> Di Kota Bengkulu</w:t>
      </w:r>
      <w:r w:rsidRPr="00CE05B0">
        <w:rPr>
          <w:lang w:val="id-ID"/>
        </w:rPr>
        <w:t>”</w:t>
      </w:r>
      <w:r w:rsidRPr="00CE05B0">
        <w:rPr>
          <w:lang w:val="sv-SE"/>
        </w:rPr>
        <w:t>.</w:t>
      </w:r>
    </w:p>
    <w:p w:rsidR="004132EC" w:rsidRPr="00436592" w:rsidRDefault="004132EC" w:rsidP="004132EC">
      <w:pPr>
        <w:jc w:val="both"/>
        <w:rPr>
          <w:b/>
          <w:sz w:val="12"/>
          <w:lang w:val="sv-SE"/>
        </w:rPr>
      </w:pPr>
    </w:p>
    <w:p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sv-SE"/>
        </w:rPr>
        <w:t>Pasal 2</w:t>
      </w:r>
    </w:p>
    <w:p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>Dana Penelitian</w:t>
      </w:r>
    </w:p>
    <w:p w:rsidR="004132EC" w:rsidRPr="00604981" w:rsidRDefault="004132EC" w:rsidP="004132EC">
      <w:pPr>
        <w:jc w:val="both"/>
        <w:rPr>
          <w:lang w:val="sv-SE"/>
        </w:rPr>
      </w:pPr>
    </w:p>
    <w:p w:rsidR="004132EC" w:rsidRPr="00604981" w:rsidRDefault="004132EC" w:rsidP="00BE1216">
      <w:pPr>
        <w:numPr>
          <w:ilvl w:val="0"/>
          <w:numId w:val="1"/>
        </w:numPr>
        <w:spacing w:line="276" w:lineRule="auto"/>
        <w:jc w:val="both"/>
      </w:pPr>
      <w:r w:rsidRPr="00604981">
        <w:rPr>
          <w:color w:val="000000"/>
          <w:lang w:val="id-ID"/>
        </w:rPr>
        <w:t xml:space="preserve">Besarnya dana untuk melaksanakan penelitian dengan judul sebagaimana dimaksud pada Pasal 1 adalah sebesar </w:t>
      </w:r>
      <w:r w:rsidR="000636BE" w:rsidRPr="00206710">
        <w:rPr>
          <w:b/>
          <w:lang w:val="id-ID"/>
        </w:rPr>
        <w:fldChar w:fldCharType="begin"/>
      </w:r>
      <w:r w:rsidR="000636BE" w:rsidRPr="00206710">
        <w:rPr>
          <w:b/>
          <w:lang w:val="id-ID"/>
        </w:rPr>
        <w:instrText xml:space="preserve"> MERGEFIELD  F13 \# "Rp#.##0,00;(Rp#.##0,00)" </w:instrText>
      </w:r>
      <w:r w:rsidR="000636BE" w:rsidRPr="00206710">
        <w:rPr>
          <w:b/>
          <w:lang w:val="id-ID"/>
        </w:rPr>
        <w:fldChar w:fldCharType="separate"/>
      </w:r>
      <w:r w:rsidR="000636BE" w:rsidRPr="00206710">
        <w:rPr>
          <w:b/>
          <w:noProof/>
          <w:lang w:val="id-ID"/>
        </w:rPr>
        <w:t>Rp</w:t>
      </w:r>
      <w:r w:rsidR="000636BE" w:rsidRPr="00206710">
        <w:rPr>
          <w:b/>
          <w:noProof/>
        </w:rPr>
        <w:t>. 15.000.000</w:t>
      </w:r>
      <w:r w:rsidR="000636BE" w:rsidRPr="00206710">
        <w:rPr>
          <w:b/>
          <w:lang w:val="id-ID"/>
        </w:rPr>
        <w:fldChar w:fldCharType="end"/>
      </w:r>
      <w:proofErr w:type="gramStart"/>
      <w:r w:rsidR="000636BE" w:rsidRPr="00206710">
        <w:rPr>
          <w:b/>
        </w:rPr>
        <w:t>,-</w:t>
      </w:r>
      <w:proofErr w:type="gramEnd"/>
      <w:r w:rsidR="000636BE" w:rsidRPr="00206710">
        <w:rPr>
          <w:b/>
        </w:rPr>
        <w:t xml:space="preserve"> </w:t>
      </w:r>
      <w:r w:rsidR="000636BE" w:rsidRPr="00206710">
        <w:rPr>
          <w:b/>
          <w:lang w:val="id-ID"/>
        </w:rPr>
        <w:t>(</w:t>
      </w:r>
      <w:r w:rsidR="000636BE" w:rsidRPr="00206710">
        <w:rPr>
          <w:b/>
        </w:rPr>
        <w:t xml:space="preserve">Lima </w:t>
      </w:r>
      <w:proofErr w:type="spellStart"/>
      <w:r w:rsidR="000636BE" w:rsidRPr="00206710">
        <w:rPr>
          <w:b/>
        </w:rPr>
        <w:t>Belas</w:t>
      </w:r>
      <w:proofErr w:type="spellEnd"/>
      <w:r w:rsidR="000636BE" w:rsidRPr="00206710">
        <w:rPr>
          <w:b/>
        </w:rPr>
        <w:t xml:space="preserve"> </w:t>
      </w:r>
      <w:proofErr w:type="spellStart"/>
      <w:r w:rsidR="000636BE" w:rsidRPr="00206710">
        <w:rPr>
          <w:b/>
        </w:rPr>
        <w:t>Juta</w:t>
      </w:r>
      <w:proofErr w:type="spellEnd"/>
      <w:r w:rsidR="000636BE" w:rsidRPr="00206710">
        <w:rPr>
          <w:b/>
        </w:rPr>
        <w:t xml:space="preserve"> Rupiah</w:t>
      </w:r>
      <w:r w:rsidR="000636BE" w:rsidRPr="00206710">
        <w:rPr>
          <w:b/>
          <w:lang w:val="id-ID"/>
        </w:rPr>
        <w:t>)</w:t>
      </w:r>
      <w:r w:rsidRPr="00604981">
        <w:rPr>
          <w:b/>
          <w:color w:val="FF0000"/>
          <w:lang w:val="id-ID"/>
        </w:rPr>
        <w:t xml:space="preserve"> </w:t>
      </w:r>
      <w:r w:rsidRPr="00604981">
        <w:rPr>
          <w:lang w:val="id-ID"/>
        </w:rPr>
        <w:t xml:space="preserve">sudah termasuk pajak. </w:t>
      </w:r>
    </w:p>
    <w:p w:rsidR="004132EC" w:rsidRPr="00604981" w:rsidRDefault="004132EC" w:rsidP="00BE1216">
      <w:pPr>
        <w:numPr>
          <w:ilvl w:val="0"/>
          <w:numId w:val="1"/>
        </w:numPr>
        <w:spacing w:line="276" w:lineRule="auto"/>
        <w:jc w:val="both"/>
        <w:rPr>
          <w:lang w:val="id-ID"/>
        </w:rPr>
      </w:pPr>
      <w:r w:rsidRPr="00604981">
        <w:rPr>
          <w:lang w:val="id-ID"/>
        </w:rPr>
        <w:t>Dana Penelitian sebagaimana dimaksud pada ayat (1)</w:t>
      </w:r>
      <w:r w:rsidRPr="00604981">
        <w:rPr>
          <w:lang w:val="sv-SE"/>
        </w:rPr>
        <w:t xml:space="preserve"> di</w:t>
      </w:r>
      <w:r w:rsidRPr="00604981">
        <w:rPr>
          <w:lang w:val="id-ID"/>
        </w:rPr>
        <w:t>bebankan pada</w:t>
      </w:r>
      <w:r w:rsidR="00436592">
        <w:t xml:space="preserve"> </w:t>
      </w:r>
      <w:r w:rsidRPr="00604981">
        <w:rPr>
          <w:lang w:val="id-ID"/>
        </w:rPr>
        <w:t xml:space="preserve">Daftar Isian Pelaksanaan Anggaran (DIPA) </w:t>
      </w:r>
      <w:proofErr w:type="spellStart"/>
      <w:r w:rsidR="00DC1A45">
        <w:t>Institut</w:t>
      </w:r>
      <w:proofErr w:type="spellEnd"/>
      <w:r w:rsidR="00DC1A45">
        <w:t xml:space="preserve"> Agama Islam </w:t>
      </w:r>
      <w:proofErr w:type="spellStart"/>
      <w:r w:rsidR="00DC1A45">
        <w:t>Negeri</w:t>
      </w:r>
      <w:proofErr w:type="spellEnd"/>
      <w:r w:rsidR="00DC1A45">
        <w:t xml:space="preserve"> Bengkulu</w:t>
      </w:r>
      <w:r w:rsidRPr="00604981">
        <w:rPr>
          <w:lang w:val="id-ID"/>
        </w:rPr>
        <w:t xml:space="preserve"> Nomor SP DIPA-0</w:t>
      </w:r>
      <w:r w:rsidR="00DC1A45">
        <w:t>25</w:t>
      </w:r>
      <w:r w:rsidRPr="00604981">
        <w:rPr>
          <w:lang w:val="id-ID"/>
        </w:rPr>
        <w:t>.0</w:t>
      </w:r>
      <w:r w:rsidR="00DC1A45">
        <w:t>4</w:t>
      </w:r>
      <w:r w:rsidRPr="00604981">
        <w:rPr>
          <w:lang w:val="id-ID"/>
        </w:rPr>
        <w:t>.</w:t>
      </w:r>
      <w:r w:rsidR="00DC1A45">
        <w:t>2</w:t>
      </w:r>
      <w:r w:rsidRPr="00604981">
        <w:rPr>
          <w:lang w:val="id-ID"/>
        </w:rPr>
        <w:t>.</w:t>
      </w:r>
      <w:r w:rsidR="00DC1A45">
        <w:t>307995</w:t>
      </w:r>
      <w:r w:rsidRPr="00604981">
        <w:rPr>
          <w:lang w:val="id-ID"/>
        </w:rPr>
        <w:t>/</w:t>
      </w:r>
      <w:r w:rsidR="00DC1A45">
        <w:rPr>
          <w:lang w:val="id-ID"/>
        </w:rPr>
        <w:t>2021</w:t>
      </w:r>
      <w:r w:rsidR="00D92843">
        <w:rPr>
          <w:lang w:val="id-ID"/>
        </w:rPr>
        <w:t xml:space="preserve">, tanggal </w:t>
      </w:r>
      <w:r w:rsidR="00DC1A45">
        <w:t>23 November 2020</w:t>
      </w:r>
      <w:r w:rsidRPr="00604981">
        <w:rPr>
          <w:lang w:val="id-ID"/>
        </w:rPr>
        <w:t>.</w:t>
      </w:r>
    </w:p>
    <w:p w:rsidR="004132EC" w:rsidRPr="00604981" w:rsidRDefault="004132EC" w:rsidP="004132EC">
      <w:pPr>
        <w:numPr>
          <w:ilvl w:val="0"/>
          <w:numId w:val="1"/>
        </w:numPr>
        <w:jc w:val="both"/>
        <w:rPr>
          <w:lang w:val="id-ID"/>
        </w:rPr>
        <w:sectPr w:rsidR="004132EC" w:rsidRPr="00604981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132EC" w:rsidRPr="00604981" w:rsidRDefault="004132EC" w:rsidP="004132EC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lastRenderedPageBreak/>
        <w:t>Pasal 3</w:t>
      </w:r>
    </w:p>
    <w:p w:rsidR="004132EC" w:rsidRPr="00604981" w:rsidRDefault="004132EC" w:rsidP="004132EC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Tata Cara Pembayaran Dana Penelitian</w:t>
      </w:r>
    </w:p>
    <w:p w:rsidR="004132EC" w:rsidRPr="00604981" w:rsidRDefault="004132EC" w:rsidP="004132EC">
      <w:pPr>
        <w:autoSpaceDE w:val="0"/>
        <w:autoSpaceDN w:val="0"/>
        <w:adjustRightInd w:val="0"/>
        <w:jc w:val="center"/>
        <w:rPr>
          <w:b/>
          <w:lang w:val="id-ID"/>
        </w:rPr>
      </w:pPr>
    </w:p>
    <w:p w:rsidR="004132EC" w:rsidRPr="00604981" w:rsidRDefault="004132EC" w:rsidP="004132EC">
      <w:pPr>
        <w:pStyle w:val="ListParagraph"/>
        <w:numPr>
          <w:ilvl w:val="0"/>
          <w:numId w:val="2"/>
        </w:numPr>
        <w:ind w:left="426"/>
        <w:jc w:val="both"/>
        <w:rPr>
          <w:lang w:val="sv-SE"/>
        </w:rPr>
      </w:pPr>
      <w:r w:rsidRPr="00604981">
        <w:rPr>
          <w:b/>
          <w:lang w:val="sv-SE"/>
        </w:rPr>
        <w:t>PIHAK PERTAMA</w:t>
      </w:r>
      <w:r w:rsidR="00250B11" w:rsidRPr="00604981">
        <w:rPr>
          <w:b/>
          <w:lang w:val="sv-SE"/>
        </w:rPr>
        <w:t xml:space="preserve"> </w:t>
      </w:r>
      <w:r w:rsidRPr="00604981">
        <w:rPr>
          <w:lang w:val="id-ID"/>
        </w:rPr>
        <w:t xml:space="preserve">akan membayarkan </w:t>
      </w:r>
      <w:r w:rsidRPr="00604981">
        <w:rPr>
          <w:lang w:val="sv-SE"/>
        </w:rPr>
        <w:t xml:space="preserve">Dana </w:t>
      </w:r>
      <w:r w:rsidRPr="00604981">
        <w:rPr>
          <w:lang w:val="id-ID"/>
        </w:rPr>
        <w:t>Penelitian</w:t>
      </w:r>
      <w:r w:rsidRPr="00604981">
        <w:rPr>
          <w:lang w:val="sv-SE"/>
        </w:rPr>
        <w:t xml:space="preserve"> kepada </w:t>
      </w:r>
      <w:r w:rsidRPr="00604981">
        <w:rPr>
          <w:b/>
          <w:lang w:val="sv-SE"/>
        </w:rPr>
        <w:t>PIHAK KEDUA</w:t>
      </w:r>
      <w:r w:rsidRPr="00604981">
        <w:rPr>
          <w:lang w:val="sv-SE"/>
        </w:rPr>
        <w:t xml:space="preserve"> secara bertahap dengan ketentuan sebagai berikut:</w:t>
      </w:r>
      <w:r w:rsidRPr="00604981">
        <w:rPr>
          <w:lang w:val="sv-SE"/>
        </w:rPr>
        <w:tab/>
      </w:r>
    </w:p>
    <w:p w:rsidR="004132EC" w:rsidRPr="00604981" w:rsidRDefault="004132EC" w:rsidP="00BE1216">
      <w:pPr>
        <w:numPr>
          <w:ilvl w:val="1"/>
          <w:numId w:val="7"/>
        </w:numPr>
        <w:spacing w:line="276" w:lineRule="auto"/>
        <w:jc w:val="both"/>
        <w:rPr>
          <w:lang w:val="id-ID"/>
        </w:rPr>
      </w:pPr>
      <w:r w:rsidRPr="00604981">
        <w:rPr>
          <w:lang w:val="fi-FI"/>
        </w:rPr>
        <w:t xml:space="preserve">Pembayaran Tahap Pertama sebesar </w:t>
      </w:r>
      <w:r w:rsidR="009833E2">
        <w:rPr>
          <w:lang w:val="fi-FI"/>
        </w:rPr>
        <w:t>7</w:t>
      </w:r>
      <w:r w:rsidRPr="00604981">
        <w:rPr>
          <w:lang w:val="fi-FI"/>
        </w:rPr>
        <w:t xml:space="preserve">0% dari total dana </w:t>
      </w:r>
      <w:r w:rsidRPr="00604981">
        <w:rPr>
          <w:lang w:val="id-ID"/>
        </w:rPr>
        <w:t>penelitian</w:t>
      </w:r>
      <w:r w:rsidRPr="00604981">
        <w:rPr>
          <w:lang w:val="fi-FI"/>
        </w:rPr>
        <w:t xml:space="preserve"> yaitu </w:t>
      </w:r>
      <w:r w:rsidR="009833E2">
        <w:rPr>
          <w:lang w:val="fi-FI"/>
        </w:rPr>
        <w:t>7</w:t>
      </w:r>
      <w:r w:rsidRPr="00604981">
        <w:rPr>
          <w:lang w:val="fi-FI"/>
        </w:rPr>
        <w:t>0%</w:t>
      </w:r>
      <w:r w:rsidR="00DC1A45">
        <w:rPr>
          <w:lang w:val="fi-FI"/>
        </w:rPr>
        <w:t xml:space="preserve"> </w:t>
      </w:r>
      <w:r w:rsidRPr="00604981">
        <w:rPr>
          <w:lang w:val="id-ID"/>
        </w:rPr>
        <w:t>x</w:t>
      </w:r>
      <w:r w:rsidR="00DC1A45">
        <w:t xml:space="preserve"> </w:t>
      </w:r>
      <w:r w:rsidR="000636BE" w:rsidRPr="00C70B45">
        <w:rPr>
          <w:lang w:val="id-ID"/>
        </w:rPr>
        <w:fldChar w:fldCharType="begin"/>
      </w:r>
      <w:r w:rsidR="000636BE" w:rsidRPr="00C70B45">
        <w:rPr>
          <w:lang w:val="id-ID"/>
        </w:rPr>
        <w:instrText xml:space="preserve"> MERGEFIELD  F13 \# "Rp#.##0,00;(Rp#.##0,00)" </w:instrText>
      </w:r>
      <w:r w:rsidR="000636BE" w:rsidRPr="00C70B45">
        <w:rPr>
          <w:lang w:val="id-ID"/>
        </w:rPr>
        <w:fldChar w:fldCharType="separate"/>
      </w:r>
      <w:r w:rsidR="000636BE" w:rsidRPr="00C70B45">
        <w:rPr>
          <w:noProof/>
          <w:lang w:val="id-ID"/>
        </w:rPr>
        <w:t>Rp</w:t>
      </w:r>
      <w:r w:rsidR="000636BE" w:rsidRPr="00C70B45">
        <w:rPr>
          <w:noProof/>
        </w:rPr>
        <w:t xml:space="preserve">. 15.000.000,- </w:t>
      </w:r>
      <w:r w:rsidR="000636BE" w:rsidRPr="00C70B45">
        <w:rPr>
          <w:lang w:val="id-ID"/>
        </w:rPr>
        <w:fldChar w:fldCharType="end"/>
      </w:r>
      <w:r w:rsidR="000636BE" w:rsidRPr="00C70B45">
        <w:rPr>
          <w:lang w:val="fi-FI"/>
        </w:rPr>
        <w:t xml:space="preserve">= Rp. </w:t>
      </w:r>
      <w:r w:rsidR="009833E2">
        <w:rPr>
          <w:lang w:val="fi-FI"/>
        </w:rPr>
        <w:t>10</w:t>
      </w:r>
      <w:r w:rsidR="000636BE" w:rsidRPr="00C70B45">
        <w:rPr>
          <w:lang w:val="fi-FI"/>
        </w:rPr>
        <w:t>.</w:t>
      </w:r>
      <w:r w:rsidR="009833E2">
        <w:rPr>
          <w:lang w:val="fi-FI"/>
        </w:rPr>
        <w:t>5</w:t>
      </w:r>
      <w:r w:rsidR="000636BE" w:rsidRPr="00C70B45">
        <w:rPr>
          <w:lang w:val="fi-FI"/>
        </w:rPr>
        <w:t>00.000,-</w:t>
      </w:r>
      <w:r w:rsidR="000636BE" w:rsidRPr="00C70B45">
        <w:rPr>
          <w:i/>
          <w:lang w:val="sv-SE"/>
        </w:rPr>
        <w:t xml:space="preserve"> (</w:t>
      </w:r>
      <w:proofErr w:type="spellStart"/>
      <w:r w:rsidR="009833E2">
        <w:rPr>
          <w:i/>
        </w:rPr>
        <w:t>Sepuluh</w:t>
      </w:r>
      <w:proofErr w:type="spellEnd"/>
      <w:r w:rsidR="000636BE" w:rsidRPr="00C70B45">
        <w:rPr>
          <w:i/>
        </w:rPr>
        <w:t xml:space="preserve"> </w:t>
      </w:r>
      <w:proofErr w:type="spellStart"/>
      <w:r w:rsidR="000636BE" w:rsidRPr="00C70B45">
        <w:rPr>
          <w:i/>
        </w:rPr>
        <w:t>Juta</w:t>
      </w:r>
      <w:proofErr w:type="spellEnd"/>
      <w:r w:rsidR="009833E2">
        <w:rPr>
          <w:i/>
        </w:rPr>
        <w:t xml:space="preserve"> Lima </w:t>
      </w:r>
      <w:proofErr w:type="spellStart"/>
      <w:r w:rsidR="009833E2">
        <w:rPr>
          <w:i/>
        </w:rPr>
        <w:t>Ratus</w:t>
      </w:r>
      <w:proofErr w:type="spellEnd"/>
      <w:r w:rsidR="009833E2">
        <w:rPr>
          <w:i/>
        </w:rPr>
        <w:t xml:space="preserve"> </w:t>
      </w:r>
      <w:proofErr w:type="spellStart"/>
      <w:r w:rsidR="009833E2">
        <w:rPr>
          <w:i/>
        </w:rPr>
        <w:t>Ribu</w:t>
      </w:r>
      <w:proofErr w:type="spellEnd"/>
      <w:r w:rsidR="000636BE" w:rsidRPr="00C70B45">
        <w:rPr>
          <w:i/>
        </w:rPr>
        <w:t xml:space="preserve"> Rupiah</w:t>
      </w:r>
      <w:r w:rsidR="000636BE" w:rsidRPr="00C70B45">
        <w:rPr>
          <w:i/>
          <w:lang w:val="sv-SE"/>
        </w:rPr>
        <w:t>)</w:t>
      </w:r>
      <w:r w:rsidR="000636BE" w:rsidRPr="00C70B45">
        <w:rPr>
          <w:lang w:val="id-ID"/>
        </w:rPr>
        <w:t>,</w:t>
      </w:r>
      <w:r w:rsidRPr="00604981">
        <w:rPr>
          <w:lang w:val="id-ID"/>
        </w:rPr>
        <w:t xml:space="preserve"> yang akan dibayarkan oleh </w:t>
      </w: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kepada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setelah </w:t>
      </w:r>
      <w:r w:rsidR="00BE3E0A">
        <w:rPr>
          <w:b/>
          <w:lang w:val="id-ID"/>
        </w:rPr>
        <w:t xml:space="preserve">PIHAK </w:t>
      </w:r>
      <w:r w:rsidR="006E01EC">
        <w:rPr>
          <w:b/>
        </w:rPr>
        <w:t>KEDUA</w:t>
      </w:r>
      <w:r w:rsidR="00250B11" w:rsidRPr="00604981">
        <w:rPr>
          <w:b/>
        </w:rPr>
        <w:t xml:space="preserve"> </w:t>
      </w:r>
      <w:proofErr w:type="spellStart"/>
      <w:r w:rsidR="00EF4475" w:rsidRPr="00EF4475">
        <w:t>telah</w:t>
      </w:r>
      <w:proofErr w:type="spellEnd"/>
      <w:r w:rsidR="00EF4475">
        <w:rPr>
          <w:b/>
        </w:rPr>
        <w:t xml:space="preserve"> </w:t>
      </w:r>
      <w:proofErr w:type="spellStart"/>
      <w:r w:rsidR="00BE3E0A" w:rsidRPr="000D1406">
        <w:t>melengkapi</w:t>
      </w:r>
      <w:proofErr w:type="spellEnd"/>
      <w:r w:rsidR="00BE3E0A" w:rsidRPr="000D1406">
        <w:t xml:space="preserve"> proposal </w:t>
      </w:r>
      <w:proofErr w:type="spellStart"/>
      <w:r w:rsidR="00BE3E0A" w:rsidRPr="000D1406">
        <w:t>penelitian</w:t>
      </w:r>
      <w:proofErr w:type="spellEnd"/>
      <w:r w:rsidR="00BE3E0A" w:rsidRPr="000D1406">
        <w:t xml:space="preserve">  yang </w:t>
      </w:r>
      <w:proofErr w:type="spellStart"/>
      <w:r w:rsidR="00BE3E0A" w:rsidRPr="000D1406">
        <w:t>memuat</w:t>
      </w:r>
      <w:proofErr w:type="spellEnd"/>
      <w:r w:rsidR="00BE3E0A" w:rsidRPr="000D1406">
        <w:t xml:space="preserve"> </w:t>
      </w:r>
      <w:proofErr w:type="spellStart"/>
      <w:r w:rsidR="00BE3E0A" w:rsidRPr="000D1406">
        <w:t>judul</w:t>
      </w:r>
      <w:proofErr w:type="spellEnd"/>
      <w:r w:rsidR="00BE3E0A" w:rsidRPr="000D1406">
        <w:t xml:space="preserve"> </w:t>
      </w:r>
      <w:proofErr w:type="spellStart"/>
      <w:r w:rsidR="006E01EC" w:rsidRPr="000D1406">
        <w:t>penelitian</w:t>
      </w:r>
      <w:proofErr w:type="spellEnd"/>
      <w:r w:rsidR="006E01EC" w:rsidRPr="000D1406">
        <w:t>,</w:t>
      </w:r>
      <w:r w:rsidR="006E01EC">
        <w:rPr>
          <w:b/>
        </w:rPr>
        <w:t xml:space="preserve"> </w:t>
      </w:r>
      <w:r w:rsidR="00835CE4" w:rsidRPr="00604981">
        <w:rPr>
          <w:lang w:val="id-ID"/>
        </w:rPr>
        <w:t>pendekatan dan metode penelitian yang digunakan, data yang akan diperoleh, anggaran yang akan digunakan, dan tujuan penelitian berupa luaran yang akan dicapai</w:t>
      </w:r>
      <w:r w:rsidRPr="00604981">
        <w:rPr>
          <w:lang w:val="id-ID"/>
        </w:rPr>
        <w:t>.</w:t>
      </w:r>
    </w:p>
    <w:p w:rsidR="004132EC" w:rsidRPr="005738CE" w:rsidRDefault="004132EC" w:rsidP="00BE1216">
      <w:pPr>
        <w:numPr>
          <w:ilvl w:val="1"/>
          <w:numId w:val="7"/>
        </w:numPr>
        <w:spacing w:line="276" w:lineRule="auto"/>
        <w:jc w:val="both"/>
        <w:rPr>
          <w:lang w:val="sv-SE"/>
        </w:rPr>
      </w:pPr>
      <w:proofErr w:type="spellStart"/>
      <w:r w:rsidRPr="00604981">
        <w:rPr>
          <w:lang w:val="es-ES_tradnl"/>
        </w:rPr>
        <w:t>Pembayaran</w:t>
      </w:r>
      <w:proofErr w:type="spellEnd"/>
      <w:r w:rsidR="0071481B" w:rsidRPr="00604981">
        <w:rPr>
          <w:lang w:val="es-ES_tradnl"/>
        </w:rPr>
        <w:t xml:space="preserve"> </w:t>
      </w:r>
      <w:proofErr w:type="spellStart"/>
      <w:r w:rsidRPr="00604981">
        <w:rPr>
          <w:lang w:val="es-ES_tradnl"/>
        </w:rPr>
        <w:t>Tahap</w:t>
      </w:r>
      <w:proofErr w:type="spellEnd"/>
      <w:r w:rsidR="0071481B" w:rsidRPr="00604981">
        <w:rPr>
          <w:lang w:val="es-ES_tradnl"/>
        </w:rPr>
        <w:t xml:space="preserve"> </w:t>
      </w:r>
      <w:proofErr w:type="spellStart"/>
      <w:r w:rsidRPr="00604981">
        <w:rPr>
          <w:lang w:val="es-ES_tradnl"/>
        </w:rPr>
        <w:t>Kedua</w:t>
      </w:r>
      <w:proofErr w:type="spellEnd"/>
      <w:r w:rsidR="0071481B" w:rsidRPr="00604981">
        <w:rPr>
          <w:lang w:val="es-ES_tradnl"/>
        </w:rPr>
        <w:t xml:space="preserve"> </w:t>
      </w:r>
      <w:proofErr w:type="spellStart"/>
      <w:r w:rsidRPr="00604981">
        <w:rPr>
          <w:lang w:val="es-ES_tradnl"/>
        </w:rPr>
        <w:t>sebesar</w:t>
      </w:r>
      <w:proofErr w:type="spellEnd"/>
      <w:r w:rsidRPr="00604981">
        <w:rPr>
          <w:lang w:val="es-ES_tradnl"/>
        </w:rPr>
        <w:t xml:space="preserve"> </w:t>
      </w:r>
      <w:r w:rsidR="009833E2">
        <w:rPr>
          <w:lang w:val="es-ES_tradnl"/>
        </w:rPr>
        <w:t>3</w:t>
      </w:r>
      <w:r w:rsidRPr="00604981">
        <w:rPr>
          <w:lang w:val="es-ES_tradnl"/>
        </w:rPr>
        <w:t xml:space="preserve">0% </w:t>
      </w:r>
      <w:r w:rsidRPr="00604981">
        <w:rPr>
          <w:lang w:val="fi-FI"/>
        </w:rPr>
        <w:t xml:space="preserve">dari total dana </w:t>
      </w:r>
      <w:r w:rsidRPr="00604981">
        <w:rPr>
          <w:lang w:val="id-ID"/>
        </w:rPr>
        <w:t>penelitian</w:t>
      </w:r>
      <w:r w:rsidRPr="00604981">
        <w:rPr>
          <w:lang w:val="fi-FI"/>
        </w:rPr>
        <w:t xml:space="preserve"> yaitu </w:t>
      </w:r>
      <w:r w:rsidR="009833E2">
        <w:rPr>
          <w:lang w:val="fi-FI"/>
        </w:rPr>
        <w:t>3</w:t>
      </w:r>
      <w:r w:rsidRPr="00604981">
        <w:rPr>
          <w:lang w:val="fi-FI"/>
        </w:rPr>
        <w:t>0%</w:t>
      </w:r>
      <w:r w:rsidR="00DC1A45">
        <w:rPr>
          <w:lang w:val="fi-FI"/>
        </w:rPr>
        <w:t xml:space="preserve"> </w:t>
      </w:r>
      <w:r w:rsidR="006848E8" w:rsidRPr="00604981">
        <w:rPr>
          <w:lang w:val="id-ID"/>
        </w:rPr>
        <w:t>x</w:t>
      </w:r>
      <w:r w:rsidR="00DC1A45">
        <w:t xml:space="preserve"> </w:t>
      </w:r>
      <w:proofErr w:type="spellStart"/>
      <w:r w:rsidR="000636BE" w:rsidRPr="00C70B45">
        <w:t>Rp</w:t>
      </w:r>
      <w:proofErr w:type="spellEnd"/>
      <w:r w:rsidR="000636BE" w:rsidRPr="00C70B45">
        <w:t xml:space="preserve">. 15.000.000,- </w:t>
      </w:r>
      <w:r w:rsidR="000636BE" w:rsidRPr="00C70B45">
        <w:rPr>
          <w:lang w:val="fi-FI"/>
        </w:rPr>
        <w:t xml:space="preserve">= Rp. </w:t>
      </w:r>
      <w:r w:rsidR="009833E2">
        <w:rPr>
          <w:lang w:val="fi-FI"/>
        </w:rPr>
        <w:t>4.5</w:t>
      </w:r>
      <w:r w:rsidR="000636BE" w:rsidRPr="00C70B45">
        <w:rPr>
          <w:lang w:val="fi-FI"/>
        </w:rPr>
        <w:t>00.000,-</w:t>
      </w:r>
      <w:r w:rsidR="000636BE" w:rsidRPr="00C70B45">
        <w:rPr>
          <w:i/>
          <w:lang w:val="sv-SE"/>
        </w:rPr>
        <w:t xml:space="preserve"> (</w:t>
      </w:r>
      <w:r w:rsidR="009833E2">
        <w:rPr>
          <w:i/>
          <w:lang w:val="sv-SE"/>
        </w:rPr>
        <w:t>Empat Juta Lima Ratus Ribu</w:t>
      </w:r>
      <w:r w:rsidR="000636BE" w:rsidRPr="00C70B45">
        <w:rPr>
          <w:i/>
        </w:rPr>
        <w:t xml:space="preserve"> Rupiah</w:t>
      </w:r>
      <w:r w:rsidR="000636BE" w:rsidRPr="00C70B45">
        <w:rPr>
          <w:i/>
          <w:lang w:val="sv-SE"/>
        </w:rPr>
        <w:t>)</w:t>
      </w:r>
      <w:r w:rsidR="000636BE" w:rsidRPr="00C70B45">
        <w:rPr>
          <w:lang w:val="id-ID"/>
        </w:rPr>
        <w:t>,</w:t>
      </w:r>
      <w:r w:rsidR="003271E6">
        <w:rPr>
          <w:color w:val="FF0000"/>
        </w:rPr>
        <w:t xml:space="preserve"> </w:t>
      </w:r>
      <w:r w:rsidRPr="00604981">
        <w:rPr>
          <w:lang w:val="id-ID"/>
        </w:rPr>
        <w:t xml:space="preserve">dibayarkan oleh </w:t>
      </w: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kepada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setelah </w:t>
      </w:r>
      <w:r w:rsidRPr="00604981">
        <w:rPr>
          <w:b/>
          <w:lang w:val="id-ID"/>
        </w:rPr>
        <w:t xml:space="preserve">PIHAK KEDUA </w:t>
      </w:r>
      <w:r w:rsidRPr="00604981">
        <w:rPr>
          <w:lang w:val="id-ID"/>
        </w:rPr>
        <w:t xml:space="preserve">mengunggah ke </w:t>
      </w:r>
      <w:r w:rsidR="00CE05B0">
        <w:t>http://litapdimas.kemenag.go.id</w:t>
      </w:r>
      <w:r w:rsidRPr="00604981">
        <w:rPr>
          <w:lang w:val="id-ID"/>
        </w:rPr>
        <w:t xml:space="preserve"> yaitu </w:t>
      </w:r>
      <w:proofErr w:type="spellStart"/>
      <w:r w:rsidRPr="00604981">
        <w:rPr>
          <w:lang w:val="es-ES_tradnl"/>
        </w:rPr>
        <w:t>Laporan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rPr>
          <w:lang w:val="es-ES_tradnl"/>
        </w:rPr>
        <w:t>Kemajuan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rPr>
          <w:lang w:val="es-ES_tradnl"/>
        </w:rPr>
        <w:t>Pelaksanaan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="0066366C" w:rsidRPr="00604981">
        <w:t>Penelitian</w:t>
      </w:r>
      <w:proofErr w:type="spellEnd"/>
      <w:r w:rsidR="005F3E9E" w:rsidRPr="00604981">
        <w:rPr>
          <w:lang w:val="id-ID"/>
        </w:rPr>
        <w:t xml:space="preserve"> </w:t>
      </w:r>
      <w:r w:rsidRPr="00604981">
        <w:rPr>
          <w:lang w:val="id-ID"/>
        </w:rPr>
        <w:t xml:space="preserve">dan </w:t>
      </w:r>
      <w:proofErr w:type="spellStart"/>
      <w:r w:rsidR="004E39A9">
        <w:t>Surat</w:t>
      </w:r>
      <w:proofErr w:type="spellEnd"/>
      <w:r w:rsidR="004E39A9">
        <w:t xml:space="preserve"> </w:t>
      </w:r>
      <w:proofErr w:type="spellStart"/>
      <w:r w:rsidR="004E39A9">
        <w:t>Pernyataan</w:t>
      </w:r>
      <w:proofErr w:type="spellEnd"/>
      <w:r w:rsidR="004E39A9">
        <w:t xml:space="preserve"> </w:t>
      </w:r>
      <w:proofErr w:type="spellStart"/>
      <w:r w:rsidR="004E39A9">
        <w:t>Tanggungjawab</w:t>
      </w:r>
      <w:proofErr w:type="spellEnd"/>
      <w:r w:rsidR="004E39A9">
        <w:t xml:space="preserve"> </w:t>
      </w:r>
      <w:proofErr w:type="spellStart"/>
      <w:r w:rsidR="004E39A9">
        <w:t>Belanja</w:t>
      </w:r>
      <w:proofErr w:type="spellEnd"/>
      <w:r w:rsidR="004E39A9">
        <w:t xml:space="preserve"> (SPTB.)</w:t>
      </w:r>
    </w:p>
    <w:p w:rsidR="005738CE" w:rsidRPr="00837407" w:rsidRDefault="005738CE" w:rsidP="00BE1216">
      <w:pPr>
        <w:numPr>
          <w:ilvl w:val="1"/>
          <w:numId w:val="7"/>
        </w:numPr>
        <w:spacing w:line="276" w:lineRule="auto"/>
        <w:jc w:val="both"/>
        <w:rPr>
          <w:b/>
          <w:lang w:val="sv-SE"/>
        </w:rPr>
      </w:pPr>
      <w:proofErr w:type="spellStart"/>
      <w:r>
        <w:t>Biaya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dibayarkan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r w:rsidRPr="005738CE">
        <w:rPr>
          <w:b/>
        </w:rPr>
        <w:t>PIHAK KEDUA</w:t>
      </w:r>
      <w:r>
        <w:t xml:space="preserve"> </w:t>
      </w:r>
      <w:proofErr w:type="spellStart"/>
      <w:r>
        <w:t>bersamaan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Kedua</w:t>
      </w:r>
      <w:proofErr w:type="spellEnd"/>
      <w:r w:rsidR="00455929">
        <w:t xml:space="preserve"> </w:t>
      </w:r>
      <w:proofErr w:type="spellStart"/>
      <w:r w:rsidR="00455929">
        <w:t>dengan</w:t>
      </w:r>
      <w:proofErr w:type="spellEnd"/>
      <w:r w:rsidR="00455929">
        <w:t xml:space="preserve"> </w:t>
      </w:r>
      <w:proofErr w:type="spellStart"/>
      <w:r w:rsidR="00455929">
        <w:t>melampirkan</w:t>
      </w:r>
      <w:proofErr w:type="spellEnd"/>
      <w:r w:rsidR="00455929">
        <w:t xml:space="preserve"> </w:t>
      </w:r>
      <w:proofErr w:type="spellStart"/>
      <w:r w:rsidR="00455929">
        <w:t>Daftar</w:t>
      </w:r>
      <w:proofErr w:type="spellEnd"/>
      <w:r w:rsidR="00455929">
        <w:t xml:space="preserve"> </w:t>
      </w:r>
      <w:proofErr w:type="spellStart"/>
      <w:r w:rsidR="00455929">
        <w:t>L</w:t>
      </w:r>
      <w:r>
        <w:t>uaran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 w:rsidR="008A193D">
        <w:t>diva</w:t>
      </w:r>
      <w:r w:rsidR="007A6871">
        <w:t>lidasi</w:t>
      </w:r>
      <w:proofErr w:type="spellEnd"/>
      <w:r w:rsidR="008A193D">
        <w:t xml:space="preserve"> </w:t>
      </w:r>
      <w:proofErr w:type="spellStart"/>
      <w:r w:rsidR="008A193D">
        <w:t>oleh</w:t>
      </w:r>
      <w:proofErr w:type="spellEnd"/>
      <w:r w:rsidR="008A193D">
        <w:t xml:space="preserve"> </w:t>
      </w:r>
      <w:r w:rsidR="008A193D" w:rsidRPr="00865B4B">
        <w:rPr>
          <w:b/>
        </w:rPr>
        <w:t>PIHAK PERTAMA</w:t>
      </w:r>
      <w:r w:rsidR="00837407" w:rsidRPr="00865B4B">
        <w:rPr>
          <w:b/>
        </w:rPr>
        <w:t>.</w:t>
      </w:r>
      <w:r w:rsidR="008A193D">
        <w:t xml:space="preserve"> </w:t>
      </w:r>
    </w:p>
    <w:p w:rsidR="004132EC" w:rsidRPr="00604981" w:rsidRDefault="004132EC" w:rsidP="004132EC">
      <w:pPr>
        <w:numPr>
          <w:ilvl w:val="0"/>
          <w:numId w:val="2"/>
        </w:numPr>
        <w:autoSpaceDE w:val="0"/>
        <w:autoSpaceDN w:val="0"/>
        <w:adjustRightInd w:val="0"/>
        <w:ind w:left="425" w:hanging="357"/>
        <w:jc w:val="both"/>
        <w:rPr>
          <w:color w:val="000000"/>
          <w:lang w:val="id-ID"/>
        </w:rPr>
      </w:pPr>
      <w:r w:rsidRPr="00604981">
        <w:rPr>
          <w:color w:val="000000"/>
          <w:lang w:val="id-ID"/>
        </w:rPr>
        <w:t xml:space="preserve">Dana Penelitian sebagaimana dimaksud pada ayat (1) akan disalurkan oleh </w:t>
      </w:r>
      <w:r w:rsidRPr="00604981">
        <w:rPr>
          <w:b/>
          <w:color w:val="000000"/>
          <w:lang w:val="id-ID"/>
        </w:rPr>
        <w:t>PIHAK PERTAMA</w:t>
      </w:r>
      <w:r w:rsidRPr="00604981">
        <w:rPr>
          <w:color w:val="000000"/>
          <w:lang w:val="id-ID"/>
        </w:rPr>
        <w:t xml:space="preserve"> kepada </w:t>
      </w:r>
      <w:r w:rsidRPr="00604981">
        <w:rPr>
          <w:b/>
          <w:color w:val="000000"/>
          <w:lang w:val="id-ID"/>
        </w:rPr>
        <w:t xml:space="preserve">PIHAK KEDUA </w:t>
      </w:r>
      <w:r w:rsidRPr="00604981">
        <w:rPr>
          <w:color w:val="000000"/>
          <w:lang w:val="id-ID"/>
        </w:rPr>
        <w:t>ke rekening sebagai berikut:</w:t>
      </w:r>
    </w:p>
    <w:p w:rsidR="004132EC" w:rsidRPr="00604981" w:rsidRDefault="004132EC" w:rsidP="004132EC">
      <w:pPr>
        <w:tabs>
          <w:tab w:val="left" w:pos="720"/>
          <w:tab w:val="left" w:pos="1440"/>
          <w:tab w:val="left" w:pos="2940"/>
        </w:tabs>
        <w:jc w:val="both"/>
        <w:rPr>
          <w:color w:val="000000"/>
          <w:lang w:val="id-ID"/>
        </w:rPr>
      </w:pPr>
      <w:r w:rsidRPr="00604981">
        <w:rPr>
          <w:color w:val="000000"/>
          <w:lang w:val="id-ID"/>
        </w:rPr>
        <w:tab/>
      </w:r>
    </w:p>
    <w:tbl>
      <w:tblPr>
        <w:tblW w:w="7686" w:type="dxa"/>
        <w:jc w:val="center"/>
        <w:tblLook w:val="01E0" w:firstRow="1" w:lastRow="1" w:firstColumn="1" w:lastColumn="1" w:noHBand="0" w:noVBand="0"/>
      </w:tblPr>
      <w:tblGrid>
        <w:gridCol w:w="2850"/>
        <w:gridCol w:w="284"/>
        <w:gridCol w:w="4552"/>
      </w:tblGrid>
      <w:tr w:rsidR="004132EC" w:rsidRPr="00604981" w:rsidTr="00F54FF8">
        <w:trPr>
          <w:jc w:val="center"/>
        </w:trPr>
        <w:tc>
          <w:tcPr>
            <w:tcW w:w="2850" w:type="dxa"/>
          </w:tcPr>
          <w:p w:rsidR="004132EC" w:rsidRPr="00604981" w:rsidRDefault="004132EC" w:rsidP="00F54FF8">
            <w:pPr>
              <w:rPr>
                <w:color w:val="000000"/>
                <w:lang w:val="es-ES"/>
              </w:rPr>
            </w:pPr>
            <w:proofErr w:type="spellStart"/>
            <w:r w:rsidRPr="00604981">
              <w:rPr>
                <w:color w:val="000000"/>
                <w:lang w:val="es-ES"/>
              </w:rPr>
              <w:t>Nama</w:t>
            </w:r>
            <w:proofErr w:type="spellEnd"/>
          </w:p>
        </w:tc>
        <w:tc>
          <w:tcPr>
            <w:tcW w:w="284" w:type="dxa"/>
          </w:tcPr>
          <w:p w:rsidR="004132EC" w:rsidRPr="00604981" w:rsidRDefault="004132EC" w:rsidP="00F54FF8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:</w:t>
            </w:r>
          </w:p>
        </w:tc>
        <w:tc>
          <w:tcPr>
            <w:tcW w:w="4552" w:type="dxa"/>
            <w:vAlign w:val="center"/>
          </w:tcPr>
          <w:p w:rsidR="004132EC" w:rsidRPr="00ED4A0D" w:rsidRDefault="009833E2" w:rsidP="00F54FF8">
            <w:r>
              <w:rPr>
                <w:noProof/>
              </w:rPr>
              <w:t>Yetti Afrida Indra, M.Ak</w:t>
            </w:r>
          </w:p>
        </w:tc>
      </w:tr>
      <w:tr w:rsidR="004132EC" w:rsidRPr="00604981" w:rsidTr="00F54FF8">
        <w:trPr>
          <w:trHeight w:val="313"/>
          <w:jc w:val="center"/>
        </w:trPr>
        <w:tc>
          <w:tcPr>
            <w:tcW w:w="2850" w:type="dxa"/>
          </w:tcPr>
          <w:p w:rsidR="004132EC" w:rsidRPr="00604981" w:rsidRDefault="004132EC" w:rsidP="00F54FF8">
            <w:pPr>
              <w:rPr>
                <w:color w:val="000000"/>
                <w:lang w:val="es-ES"/>
              </w:rPr>
            </w:pPr>
            <w:proofErr w:type="spellStart"/>
            <w:r w:rsidRPr="00604981">
              <w:rPr>
                <w:color w:val="000000"/>
                <w:lang w:val="es-ES"/>
              </w:rPr>
              <w:t>Nomor</w:t>
            </w:r>
            <w:proofErr w:type="spellEnd"/>
            <w:r w:rsidR="006759F0" w:rsidRPr="00604981">
              <w:rPr>
                <w:color w:val="000000"/>
                <w:lang w:val="es-ES"/>
              </w:rPr>
              <w:t xml:space="preserve"> </w:t>
            </w:r>
            <w:proofErr w:type="spellStart"/>
            <w:r w:rsidRPr="00604981">
              <w:rPr>
                <w:color w:val="000000"/>
                <w:lang w:val="es-ES"/>
              </w:rPr>
              <w:t>Rekening</w:t>
            </w:r>
            <w:proofErr w:type="spellEnd"/>
          </w:p>
        </w:tc>
        <w:tc>
          <w:tcPr>
            <w:tcW w:w="284" w:type="dxa"/>
          </w:tcPr>
          <w:p w:rsidR="004132EC" w:rsidRPr="00604981" w:rsidRDefault="004132EC" w:rsidP="00F54FF8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:</w:t>
            </w:r>
          </w:p>
        </w:tc>
        <w:tc>
          <w:tcPr>
            <w:tcW w:w="4552" w:type="dxa"/>
            <w:vAlign w:val="center"/>
          </w:tcPr>
          <w:p w:rsidR="004132EC" w:rsidRPr="00ED4A0D" w:rsidRDefault="009833E2" w:rsidP="00F54FF8">
            <w:r>
              <w:t>339001028897536</w:t>
            </w:r>
          </w:p>
        </w:tc>
      </w:tr>
      <w:tr w:rsidR="004132EC" w:rsidRPr="00604981" w:rsidTr="00F54FF8">
        <w:trPr>
          <w:jc w:val="center"/>
        </w:trPr>
        <w:tc>
          <w:tcPr>
            <w:tcW w:w="2850" w:type="dxa"/>
          </w:tcPr>
          <w:p w:rsidR="004132EC" w:rsidRPr="00604981" w:rsidRDefault="004132EC" w:rsidP="00F54FF8">
            <w:pPr>
              <w:rPr>
                <w:color w:val="000000"/>
                <w:lang w:val="es-ES"/>
              </w:rPr>
            </w:pPr>
            <w:proofErr w:type="spellStart"/>
            <w:r w:rsidRPr="00604981">
              <w:rPr>
                <w:color w:val="000000"/>
                <w:lang w:val="es-ES"/>
              </w:rPr>
              <w:t>Nama</w:t>
            </w:r>
            <w:proofErr w:type="spellEnd"/>
            <w:r w:rsidRPr="00604981">
              <w:rPr>
                <w:color w:val="000000"/>
                <w:lang w:val="es-ES"/>
              </w:rPr>
              <w:t xml:space="preserve"> Bank</w:t>
            </w:r>
          </w:p>
        </w:tc>
        <w:tc>
          <w:tcPr>
            <w:tcW w:w="284" w:type="dxa"/>
          </w:tcPr>
          <w:p w:rsidR="004132EC" w:rsidRPr="00604981" w:rsidRDefault="004132EC" w:rsidP="00F54FF8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:</w:t>
            </w:r>
          </w:p>
        </w:tc>
        <w:tc>
          <w:tcPr>
            <w:tcW w:w="4552" w:type="dxa"/>
            <w:vAlign w:val="center"/>
          </w:tcPr>
          <w:p w:rsidR="004132EC" w:rsidRPr="003271E6" w:rsidRDefault="00ED4A0D" w:rsidP="00F54FF8">
            <w:r>
              <w:t xml:space="preserve">BRI </w:t>
            </w:r>
            <w:proofErr w:type="spellStart"/>
            <w:r>
              <w:t>Cabang</w:t>
            </w:r>
            <w:proofErr w:type="spellEnd"/>
            <w:r>
              <w:t xml:space="preserve"> Bengkulu</w:t>
            </w:r>
          </w:p>
          <w:p w:rsidR="004132EC" w:rsidRPr="00604981" w:rsidRDefault="004132EC" w:rsidP="00F54FF8">
            <w:pPr>
              <w:rPr>
                <w:color w:val="FF0000"/>
                <w:lang w:val="id-ID"/>
              </w:rPr>
            </w:pPr>
          </w:p>
        </w:tc>
      </w:tr>
    </w:tbl>
    <w:p w:rsidR="004132EC" w:rsidRPr="00604981" w:rsidRDefault="004132EC" w:rsidP="004132EC">
      <w:pPr>
        <w:numPr>
          <w:ilvl w:val="0"/>
          <w:numId w:val="2"/>
        </w:numPr>
        <w:ind w:left="448" w:hanging="448"/>
        <w:jc w:val="both"/>
        <w:rPr>
          <w:lang w:val="sv-SE"/>
        </w:rPr>
      </w:pP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tidak bertanggung jawab atas keterlambatan dan/atau tidak terbayarnya sejumlah dana sebagaimana dimaksud pada ayat (1) yang disebabkan karena kesalahan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dalam menyampaikan data </w:t>
      </w:r>
      <w:proofErr w:type="spellStart"/>
      <w:r w:rsidR="00D905B5" w:rsidRPr="00604981">
        <w:t>peneliti</w:t>
      </w:r>
      <w:proofErr w:type="spellEnd"/>
      <w:r w:rsidRPr="00604981">
        <w:rPr>
          <w:lang w:val="id-ID"/>
        </w:rPr>
        <w:t>, nama bank, nomor rekening, dan persyaratan lainnya yang tidak sesuai dengan ketentuan.</w:t>
      </w:r>
    </w:p>
    <w:p w:rsidR="004132EC" w:rsidRPr="00604981" w:rsidRDefault="004132EC" w:rsidP="004132EC">
      <w:pPr>
        <w:ind w:left="448"/>
        <w:jc w:val="both"/>
        <w:rPr>
          <w:lang w:val="sv-SE"/>
        </w:rPr>
      </w:pPr>
    </w:p>
    <w:p w:rsidR="004132EC" w:rsidRPr="00604981" w:rsidRDefault="004132EC" w:rsidP="004132EC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sv-SE"/>
        </w:rPr>
        <w:t xml:space="preserve">Pasal  </w:t>
      </w:r>
      <w:r w:rsidRPr="00604981">
        <w:rPr>
          <w:b/>
          <w:lang w:val="id-ID"/>
        </w:rPr>
        <w:t>4</w:t>
      </w:r>
    </w:p>
    <w:p w:rsidR="004132EC" w:rsidRPr="00604981" w:rsidRDefault="004132EC" w:rsidP="004132EC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id-ID"/>
        </w:rPr>
        <w:t>Jangka Waktu</w:t>
      </w:r>
    </w:p>
    <w:p w:rsidR="004132EC" w:rsidRPr="00604981" w:rsidRDefault="004132EC" w:rsidP="004132EC">
      <w:pPr>
        <w:pStyle w:val="ListParagraph"/>
        <w:ind w:left="0"/>
        <w:jc w:val="center"/>
        <w:rPr>
          <w:b/>
          <w:lang w:val="id-ID"/>
        </w:rPr>
      </w:pPr>
    </w:p>
    <w:p w:rsidR="004132EC" w:rsidRPr="00035485" w:rsidRDefault="004132EC" w:rsidP="004132EC">
      <w:pPr>
        <w:jc w:val="both"/>
        <w:rPr>
          <w:lang w:val="id-ID"/>
        </w:rPr>
      </w:pPr>
      <w:r w:rsidRPr="00035485">
        <w:rPr>
          <w:lang w:val="id-ID"/>
        </w:rPr>
        <w:t xml:space="preserve">Jangka waktu pelaksanaan </w:t>
      </w:r>
      <w:proofErr w:type="spellStart"/>
      <w:r w:rsidR="00D905B5" w:rsidRPr="00035485">
        <w:t>penelitian</w:t>
      </w:r>
      <w:proofErr w:type="spellEnd"/>
      <w:r w:rsidRPr="00035485">
        <w:rPr>
          <w:lang w:val="id-ID"/>
        </w:rPr>
        <w:t xml:space="preserve"> sebagaimana dimaksud dalam Pasal 1 sampai selesai 100%, adalah terhitung sejak </w:t>
      </w:r>
      <w:r w:rsidR="00F704A5">
        <w:rPr>
          <w:b/>
        </w:rPr>
        <w:t xml:space="preserve">08 </w:t>
      </w:r>
      <w:proofErr w:type="spellStart"/>
      <w:r w:rsidR="00F704A5">
        <w:rPr>
          <w:b/>
        </w:rPr>
        <w:t>Maret</w:t>
      </w:r>
      <w:proofErr w:type="spellEnd"/>
      <w:r w:rsidR="00CC0B05" w:rsidRPr="00035485">
        <w:rPr>
          <w:b/>
        </w:rPr>
        <w:t xml:space="preserve"> </w:t>
      </w:r>
      <w:r w:rsidR="00DC1A45">
        <w:rPr>
          <w:b/>
        </w:rPr>
        <w:t>2021</w:t>
      </w:r>
      <w:r w:rsidR="003D7FD4" w:rsidRPr="00035485">
        <w:rPr>
          <w:b/>
        </w:rPr>
        <w:t xml:space="preserve"> </w:t>
      </w:r>
      <w:r w:rsidRPr="00035485">
        <w:rPr>
          <w:lang w:val="id-ID"/>
        </w:rPr>
        <w:t xml:space="preserve">dan berakhir pada </w:t>
      </w:r>
      <w:r w:rsidR="00F704A5">
        <w:rPr>
          <w:b/>
        </w:rPr>
        <w:t>30 Septem</w:t>
      </w:r>
      <w:r w:rsidR="00CC0B05" w:rsidRPr="00035485">
        <w:rPr>
          <w:b/>
        </w:rPr>
        <w:t xml:space="preserve">ber </w:t>
      </w:r>
      <w:r w:rsidR="00DC1A45">
        <w:rPr>
          <w:b/>
        </w:rPr>
        <w:t>2021</w:t>
      </w:r>
      <w:r w:rsidR="00035485">
        <w:rPr>
          <w:b/>
        </w:rPr>
        <w:t>.</w:t>
      </w:r>
    </w:p>
    <w:p w:rsidR="004132EC" w:rsidRPr="00604981" w:rsidRDefault="004132EC" w:rsidP="004132EC">
      <w:pPr>
        <w:autoSpaceDE w:val="0"/>
        <w:autoSpaceDN w:val="0"/>
        <w:adjustRightInd w:val="0"/>
        <w:jc w:val="center"/>
        <w:rPr>
          <w:b/>
          <w:color w:val="FF0000"/>
          <w:lang w:val="id-ID"/>
        </w:rPr>
      </w:pPr>
    </w:p>
    <w:p w:rsidR="004132EC" w:rsidRPr="00604981" w:rsidRDefault="004132EC" w:rsidP="004132EC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Pasal 5</w:t>
      </w:r>
    </w:p>
    <w:p w:rsidR="004132EC" w:rsidRPr="00604981" w:rsidRDefault="004132EC" w:rsidP="004132EC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Target Luaran</w:t>
      </w:r>
    </w:p>
    <w:p w:rsidR="004132EC" w:rsidRPr="00604981" w:rsidRDefault="004132EC" w:rsidP="004132EC">
      <w:pPr>
        <w:autoSpaceDE w:val="0"/>
        <w:autoSpaceDN w:val="0"/>
        <w:adjustRightInd w:val="0"/>
        <w:jc w:val="center"/>
        <w:rPr>
          <w:b/>
          <w:lang w:val="id-ID"/>
        </w:rPr>
      </w:pPr>
    </w:p>
    <w:p w:rsidR="004132EC" w:rsidRPr="00D66533" w:rsidRDefault="004132EC" w:rsidP="004132EC">
      <w:pPr>
        <w:pStyle w:val="ListParagraph"/>
        <w:numPr>
          <w:ilvl w:val="0"/>
          <w:numId w:val="3"/>
        </w:numPr>
        <w:jc w:val="both"/>
        <w:rPr>
          <w:b/>
          <w:color w:val="FF0000"/>
        </w:rPr>
      </w:pPr>
      <w:r w:rsidRPr="00604981">
        <w:rPr>
          <w:b/>
        </w:rPr>
        <w:t xml:space="preserve">PIHAK KEDUA </w:t>
      </w:r>
      <w:proofErr w:type="spellStart"/>
      <w:r w:rsidRPr="00604981">
        <w:t>berkewajiban</w:t>
      </w:r>
      <w:proofErr w:type="spellEnd"/>
      <w:r w:rsidRPr="00604981">
        <w:rPr>
          <w:lang w:val="id-ID"/>
        </w:rPr>
        <w:t xml:space="preserve"> untuk mencapai target luaran</w:t>
      </w:r>
      <w:r w:rsidR="00D66533">
        <w:t xml:space="preserve"> (output)</w:t>
      </w:r>
      <w:r w:rsidRPr="00604981">
        <w:rPr>
          <w:lang w:val="id-ID"/>
        </w:rPr>
        <w:t xml:space="preserve"> </w:t>
      </w:r>
      <w:proofErr w:type="spellStart"/>
      <w:r w:rsidR="007B26F3" w:rsidRPr="00604981">
        <w:t>wajib</w:t>
      </w:r>
      <w:proofErr w:type="spellEnd"/>
      <w:r w:rsidR="007B26F3" w:rsidRPr="00604981">
        <w:t xml:space="preserve"> </w:t>
      </w:r>
      <w:proofErr w:type="spellStart"/>
      <w:r w:rsidR="00D905B5" w:rsidRPr="00604981">
        <w:t>penelitian</w:t>
      </w:r>
      <w:proofErr w:type="spellEnd"/>
      <w:r w:rsidR="00D905B5" w:rsidRPr="00604981">
        <w:t xml:space="preserve"> </w:t>
      </w:r>
      <w:proofErr w:type="spellStart"/>
      <w:r w:rsidR="00D905B5" w:rsidRPr="00604981">
        <w:t>berupa</w:t>
      </w:r>
      <w:proofErr w:type="spellEnd"/>
      <w:r w:rsidR="00D905B5" w:rsidRPr="00604981">
        <w:t xml:space="preserve"> </w:t>
      </w:r>
      <w:r w:rsidR="00D66533" w:rsidRPr="00D66533">
        <w:t>:</w:t>
      </w:r>
    </w:p>
    <w:p w:rsidR="00D66533" w:rsidRPr="00D66533" w:rsidRDefault="00D66533" w:rsidP="00D66533">
      <w:pPr>
        <w:pStyle w:val="ListParagraph"/>
        <w:numPr>
          <w:ilvl w:val="4"/>
          <w:numId w:val="7"/>
        </w:numPr>
        <w:tabs>
          <w:tab w:val="left" w:pos="4820"/>
        </w:tabs>
        <w:ind w:left="709"/>
        <w:jc w:val="both"/>
        <w:rPr>
          <w:color w:val="FF0000"/>
        </w:rPr>
      </w:pPr>
      <w:proofErr w:type="spellStart"/>
      <w:r w:rsidRPr="00D66533">
        <w:t>Laporan</w:t>
      </w:r>
      <w:proofErr w:type="spellEnd"/>
      <w:r w:rsidRPr="00D66533">
        <w:t xml:space="preserve"> </w:t>
      </w:r>
      <w:proofErr w:type="spellStart"/>
      <w:r w:rsidRPr="00D66533">
        <w:t>Penelitian</w:t>
      </w:r>
      <w:proofErr w:type="spellEnd"/>
      <w:r w:rsidRPr="00D66533">
        <w:t xml:space="preserve"> </w:t>
      </w:r>
    </w:p>
    <w:p w:rsidR="00D66533" w:rsidRPr="00D66533" w:rsidRDefault="00D66533" w:rsidP="00D66533">
      <w:pPr>
        <w:pStyle w:val="ListParagraph"/>
        <w:numPr>
          <w:ilvl w:val="4"/>
          <w:numId w:val="7"/>
        </w:numPr>
        <w:tabs>
          <w:tab w:val="left" w:pos="4820"/>
        </w:tabs>
        <w:ind w:left="709"/>
        <w:jc w:val="both"/>
        <w:rPr>
          <w:color w:val="FF0000"/>
        </w:rPr>
      </w:pPr>
      <w:proofErr w:type="spellStart"/>
      <w:r w:rsidRPr="00D66533">
        <w:t>Laporan</w:t>
      </w:r>
      <w:proofErr w:type="spellEnd"/>
      <w:r w:rsidRPr="00D66533">
        <w:t xml:space="preserve"> </w:t>
      </w:r>
      <w:proofErr w:type="spellStart"/>
      <w:r w:rsidRPr="00D66533">
        <w:t>Penggunaan</w:t>
      </w:r>
      <w:proofErr w:type="spellEnd"/>
      <w:r w:rsidRPr="00D66533">
        <w:t xml:space="preserve"> </w:t>
      </w:r>
      <w:proofErr w:type="spellStart"/>
      <w:r w:rsidRPr="00D66533">
        <w:t>Keuangan</w:t>
      </w:r>
      <w:proofErr w:type="spellEnd"/>
      <w:r w:rsidRPr="00D66533">
        <w:t xml:space="preserve"> </w:t>
      </w:r>
      <w:proofErr w:type="spellStart"/>
      <w:r w:rsidRPr="00D66533">
        <w:t>dan</w:t>
      </w:r>
      <w:proofErr w:type="spellEnd"/>
      <w:r w:rsidRPr="00D66533">
        <w:t xml:space="preserve"> </w:t>
      </w:r>
      <w:proofErr w:type="spellStart"/>
      <w:r w:rsidRPr="00D66533">
        <w:t>bukti</w:t>
      </w:r>
      <w:proofErr w:type="spellEnd"/>
      <w:r w:rsidRPr="00D66533">
        <w:t xml:space="preserve"> </w:t>
      </w:r>
      <w:proofErr w:type="spellStart"/>
      <w:r w:rsidRPr="00D66533">
        <w:t>pendukung</w:t>
      </w:r>
      <w:proofErr w:type="spellEnd"/>
    </w:p>
    <w:p w:rsidR="00D66533" w:rsidRPr="00D66533" w:rsidRDefault="00D66533" w:rsidP="00D66533">
      <w:pPr>
        <w:pStyle w:val="ListParagraph"/>
        <w:numPr>
          <w:ilvl w:val="4"/>
          <w:numId w:val="7"/>
        </w:numPr>
        <w:tabs>
          <w:tab w:val="left" w:pos="4820"/>
        </w:tabs>
        <w:ind w:left="709"/>
        <w:jc w:val="both"/>
        <w:rPr>
          <w:color w:val="FF0000"/>
        </w:rPr>
      </w:pPr>
      <w:r w:rsidRPr="00D66533">
        <w:t xml:space="preserve">Draft </w:t>
      </w:r>
      <w:proofErr w:type="spellStart"/>
      <w:r w:rsidRPr="00D66533">
        <w:t>artikel</w:t>
      </w:r>
      <w:proofErr w:type="spellEnd"/>
      <w:r w:rsidRPr="00D66533">
        <w:t xml:space="preserve"> </w:t>
      </w:r>
      <w:proofErr w:type="spellStart"/>
      <w:r w:rsidRPr="00D66533">
        <w:t>untuk</w:t>
      </w:r>
      <w:proofErr w:type="spellEnd"/>
      <w:r w:rsidRPr="00D66533">
        <w:t xml:space="preserve"> </w:t>
      </w:r>
      <w:proofErr w:type="spellStart"/>
      <w:r w:rsidRPr="00D66533">
        <w:t>publikasi</w:t>
      </w:r>
      <w:proofErr w:type="spellEnd"/>
      <w:r w:rsidRPr="00D66533">
        <w:t xml:space="preserve"> di </w:t>
      </w:r>
      <w:proofErr w:type="spellStart"/>
      <w:r w:rsidRPr="00D66533">
        <w:t>jurnal</w:t>
      </w:r>
      <w:proofErr w:type="spellEnd"/>
      <w:r w:rsidRPr="00D66533">
        <w:t xml:space="preserve"> </w:t>
      </w:r>
      <w:proofErr w:type="spellStart"/>
      <w:r w:rsidRPr="00D66533">
        <w:t>lokal</w:t>
      </w:r>
      <w:proofErr w:type="spellEnd"/>
      <w:r w:rsidRPr="00D66533">
        <w:t xml:space="preserve"> (</w:t>
      </w:r>
      <w:proofErr w:type="spellStart"/>
      <w:r w:rsidRPr="00D66533">
        <w:t>jurnal</w:t>
      </w:r>
      <w:proofErr w:type="spellEnd"/>
      <w:r w:rsidRPr="00D66533">
        <w:t xml:space="preserve"> </w:t>
      </w:r>
      <w:proofErr w:type="spellStart"/>
      <w:r w:rsidRPr="00D66533">
        <w:t>nasional</w:t>
      </w:r>
      <w:proofErr w:type="spellEnd"/>
      <w:r w:rsidRPr="00D66533">
        <w:t xml:space="preserve"> </w:t>
      </w:r>
      <w:proofErr w:type="spellStart"/>
      <w:r w:rsidRPr="00D66533">
        <w:t>terakreditasi</w:t>
      </w:r>
      <w:proofErr w:type="spellEnd"/>
      <w:r w:rsidRPr="00D66533">
        <w:t xml:space="preserve"> </w:t>
      </w:r>
      <w:proofErr w:type="spellStart"/>
      <w:r w:rsidRPr="00D66533">
        <w:t>Sinta</w:t>
      </w:r>
      <w:proofErr w:type="spellEnd"/>
      <w:r w:rsidRPr="00D66533">
        <w:t xml:space="preserve"> 4-6)</w:t>
      </w:r>
    </w:p>
    <w:p w:rsidR="00D66533" w:rsidRPr="00D66533" w:rsidRDefault="00D66533" w:rsidP="00D66533">
      <w:pPr>
        <w:pStyle w:val="ListParagraph"/>
        <w:numPr>
          <w:ilvl w:val="4"/>
          <w:numId w:val="7"/>
        </w:numPr>
        <w:tabs>
          <w:tab w:val="left" w:pos="4820"/>
        </w:tabs>
        <w:ind w:left="709"/>
        <w:jc w:val="both"/>
        <w:rPr>
          <w:color w:val="FF0000"/>
        </w:rPr>
      </w:pPr>
      <w:proofErr w:type="spellStart"/>
      <w:r w:rsidRPr="00D66533">
        <w:t>Buku</w:t>
      </w:r>
      <w:proofErr w:type="spellEnd"/>
      <w:r w:rsidRPr="00D66533">
        <w:t xml:space="preserve">/Dummy </w:t>
      </w:r>
      <w:proofErr w:type="spellStart"/>
      <w:r w:rsidRPr="00D66533">
        <w:t>buku</w:t>
      </w:r>
      <w:proofErr w:type="spellEnd"/>
    </w:p>
    <w:p w:rsidR="007B26F3" w:rsidRPr="00ED6AE1" w:rsidRDefault="007B26F3" w:rsidP="004132EC">
      <w:pPr>
        <w:pStyle w:val="ListParagraph"/>
        <w:numPr>
          <w:ilvl w:val="0"/>
          <w:numId w:val="3"/>
        </w:numPr>
        <w:jc w:val="both"/>
        <w:rPr>
          <w:b/>
          <w:color w:val="FF0000"/>
        </w:rPr>
      </w:pPr>
      <w:r w:rsidRPr="00604981">
        <w:rPr>
          <w:b/>
        </w:rPr>
        <w:lastRenderedPageBreak/>
        <w:t xml:space="preserve">PIHAK KEDUA </w:t>
      </w:r>
      <w:proofErr w:type="spellStart"/>
      <w:r w:rsidR="0050663D" w:rsidRPr="00604981">
        <w:t>diharapkan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="0050663D" w:rsidRPr="00604981">
        <w:t>dapat</w:t>
      </w:r>
      <w:proofErr w:type="spellEnd"/>
      <w:r w:rsidRPr="00604981">
        <w:rPr>
          <w:lang w:val="id-ID"/>
        </w:rPr>
        <w:t xml:space="preserve"> mencapai target luaran </w:t>
      </w:r>
      <w:proofErr w:type="spellStart"/>
      <w:r w:rsidR="0050663D" w:rsidRPr="00604981">
        <w:t>tambahan</w:t>
      </w:r>
      <w:proofErr w:type="spellEnd"/>
      <w:r w:rsidRPr="00604981">
        <w:t xml:space="preserve"> </w:t>
      </w:r>
      <w:r w:rsidR="00D66533">
        <w:t xml:space="preserve">(outcome) </w:t>
      </w:r>
      <w:proofErr w:type="spellStart"/>
      <w:r w:rsidRPr="00604981">
        <w:t>penelitian</w:t>
      </w:r>
      <w:proofErr w:type="spellEnd"/>
      <w:r w:rsidRPr="00604981">
        <w:t xml:space="preserve"> </w:t>
      </w:r>
      <w:proofErr w:type="spellStart"/>
      <w:r w:rsidRPr="00604981">
        <w:t>berupa</w:t>
      </w:r>
      <w:proofErr w:type="spellEnd"/>
      <w:r w:rsidRPr="00604981">
        <w:t xml:space="preserve"> </w:t>
      </w:r>
      <w:r w:rsidR="00D66533" w:rsidRPr="00D66533">
        <w:t>:</w:t>
      </w:r>
    </w:p>
    <w:p w:rsidR="00ED6AE1" w:rsidRPr="00ED6AE1" w:rsidRDefault="00ED6AE1" w:rsidP="00ED6AE1">
      <w:pPr>
        <w:pStyle w:val="ListParagraph"/>
        <w:numPr>
          <w:ilvl w:val="0"/>
          <w:numId w:val="17"/>
        </w:numPr>
        <w:tabs>
          <w:tab w:val="left" w:pos="360"/>
          <w:tab w:val="left" w:pos="4820"/>
        </w:tabs>
        <w:ind w:left="709"/>
        <w:jc w:val="both"/>
      </w:pPr>
      <w:proofErr w:type="spellStart"/>
      <w:r w:rsidRPr="00ED6AE1">
        <w:t>Bukti</w:t>
      </w:r>
      <w:proofErr w:type="spellEnd"/>
      <w:r w:rsidRPr="00ED6AE1">
        <w:t xml:space="preserve"> </w:t>
      </w:r>
      <w:proofErr w:type="spellStart"/>
      <w:r w:rsidRPr="00ED6AE1">
        <w:t>korespondensi</w:t>
      </w:r>
      <w:proofErr w:type="spellEnd"/>
      <w:r w:rsidRPr="00ED6AE1">
        <w:t xml:space="preserve"> </w:t>
      </w:r>
      <w:proofErr w:type="spellStart"/>
      <w:r w:rsidRPr="00ED6AE1">
        <w:t>penerimaan</w:t>
      </w:r>
      <w:proofErr w:type="spellEnd"/>
      <w:r w:rsidRPr="00ED6AE1">
        <w:t xml:space="preserve"> </w:t>
      </w:r>
      <w:proofErr w:type="spellStart"/>
      <w:r w:rsidRPr="00ED6AE1">
        <w:t>artikel</w:t>
      </w:r>
      <w:proofErr w:type="spellEnd"/>
      <w:r w:rsidRPr="00ED6AE1">
        <w:t xml:space="preserve"> </w:t>
      </w:r>
      <w:proofErr w:type="spellStart"/>
      <w:r w:rsidRPr="00ED6AE1">
        <w:t>ke</w:t>
      </w:r>
      <w:proofErr w:type="spellEnd"/>
      <w:r w:rsidRPr="00ED6AE1">
        <w:t xml:space="preserve"> </w:t>
      </w:r>
      <w:proofErr w:type="spellStart"/>
      <w:r w:rsidRPr="00ED6AE1">
        <w:t>MoraB</w:t>
      </w:r>
      <w:r w:rsidR="00F704A5">
        <w:t>ase</w:t>
      </w:r>
      <w:proofErr w:type="spellEnd"/>
    </w:p>
    <w:p w:rsidR="00ED6AE1" w:rsidRPr="00ED6AE1" w:rsidRDefault="00ED6AE1" w:rsidP="00ED6AE1">
      <w:pPr>
        <w:pStyle w:val="ListParagraph"/>
        <w:numPr>
          <w:ilvl w:val="0"/>
          <w:numId w:val="17"/>
        </w:numPr>
        <w:tabs>
          <w:tab w:val="left" w:pos="360"/>
          <w:tab w:val="left" w:pos="4820"/>
        </w:tabs>
        <w:ind w:left="709"/>
        <w:jc w:val="both"/>
      </w:pPr>
      <w:proofErr w:type="spellStart"/>
      <w:r w:rsidRPr="00ED6AE1">
        <w:t>Diterbitkan</w:t>
      </w:r>
      <w:proofErr w:type="spellEnd"/>
      <w:r w:rsidRPr="00ED6AE1">
        <w:t xml:space="preserve"> paling </w:t>
      </w:r>
      <w:proofErr w:type="spellStart"/>
      <w:r w:rsidRPr="00ED6AE1">
        <w:t>lambat</w:t>
      </w:r>
      <w:proofErr w:type="spellEnd"/>
      <w:r w:rsidRPr="00ED6AE1">
        <w:t xml:space="preserve"> 2 </w:t>
      </w:r>
      <w:proofErr w:type="spellStart"/>
      <w:r w:rsidRPr="00ED6AE1">
        <w:t>tahun</w:t>
      </w:r>
      <w:proofErr w:type="spellEnd"/>
      <w:r w:rsidRPr="00ED6AE1">
        <w:t xml:space="preserve"> </w:t>
      </w:r>
      <w:proofErr w:type="spellStart"/>
      <w:r w:rsidRPr="00ED6AE1">
        <w:t>setelah</w:t>
      </w:r>
      <w:proofErr w:type="spellEnd"/>
      <w:r w:rsidRPr="00ED6AE1">
        <w:t xml:space="preserve"> </w:t>
      </w:r>
      <w:proofErr w:type="spellStart"/>
      <w:r w:rsidRPr="00ED6AE1">
        <w:t>menerima</w:t>
      </w:r>
      <w:proofErr w:type="spellEnd"/>
      <w:r w:rsidRPr="00ED6AE1">
        <w:t xml:space="preserve"> </w:t>
      </w:r>
      <w:proofErr w:type="spellStart"/>
      <w:r w:rsidRPr="00ED6AE1">
        <w:t>dana</w:t>
      </w:r>
      <w:proofErr w:type="spellEnd"/>
      <w:r w:rsidRPr="00ED6AE1">
        <w:t xml:space="preserve"> </w:t>
      </w:r>
      <w:proofErr w:type="spellStart"/>
      <w:r w:rsidRPr="00ED6AE1">
        <w:t>bantuan</w:t>
      </w:r>
      <w:proofErr w:type="spellEnd"/>
      <w:r w:rsidRPr="00ED6AE1">
        <w:t xml:space="preserve"> </w:t>
      </w:r>
    </w:p>
    <w:p w:rsidR="00ED6AE1" w:rsidRPr="00604981" w:rsidRDefault="00ED6AE1" w:rsidP="00ED6AE1">
      <w:pPr>
        <w:pStyle w:val="ListParagraph"/>
        <w:numPr>
          <w:ilvl w:val="0"/>
          <w:numId w:val="17"/>
        </w:numPr>
        <w:tabs>
          <w:tab w:val="left" w:pos="4820"/>
        </w:tabs>
        <w:ind w:left="709"/>
        <w:jc w:val="both"/>
        <w:rPr>
          <w:b/>
          <w:color w:val="FF0000"/>
        </w:rPr>
      </w:pPr>
      <w:proofErr w:type="spellStart"/>
      <w:r w:rsidRPr="00ED6AE1">
        <w:t>Sertifikat</w:t>
      </w:r>
      <w:proofErr w:type="spellEnd"/>
      <w:r w:rsidRPr="00ED6AE1">
        <w:t xml:space="preserve"> </w:t>
      </w:r>
      <w:proofErr w:type="spellStart"/>
      <w:r w:rsidRPr="00ED6AE1">
        <w:t>Hak</w:t>
      </w:r>
      <w:proofErr w:type="spellEnd"/>
      <w:r w:rsidRPr="00ED6AE1">
        <w:t xml:space="preserve"> </w:t>
      </w:r>
      <w:proofErr w:type="spellStart"/>
      <w:r w:rsidRPr="00ED6AE1">
        <w:t>Cipta</w:t>
      </w:r>
      <w:proofErr w:type="spellEnd"/>
      <w:r w:rsidRPr="00ED6AE1">
        <w:t xml:space="preserve"> (copyright/HKI)</w:t>
      </w:r>
    </w:p>
    <w:p w:rsidR="0024190C" w:rsidRPr="00DD0523" w:rsidRDefault="004132EC" w:rsidP="00DD0523">
      <w:pPr>
        <w:pStyle w:val="ListParagraph"/>
        <w:numPr>
          <w:ilvl w:val="0"/>
          <w:numId w:val="3"/>
        </w:numPr>
        <w:jc w:val="both"/>
        <w:rPr>
          <w:strike/>
        </w:rPr>
      </w:pPr>
      <w:r w:rsidRPr="00604981">
        <w:rPr>
          <w:b/>
        </w:rPr>
        <w:t>PIHAK KEDUA</w:t>
      </w:r>
      <w:r w:rsidR="005F3E9E" w:rsidRPr="00604981">
        <w:rPr>
          <w:b/>
          <w:lang w:val="id-ID"/>
        </w:rPr>
        <w:t xml:space="preserve"> </w:t>
      </w:r>
      <w:proofErr w:type="spellStart"/>
      <w:r w:rsidRPr="00604981">
        <w:t>berkewajiban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untuk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melaporkan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perkembangan</w:t>
      </w:r>
      <w:proofErr w:type="spellEnd"/>
      <w:r w:rsidRPr="00604981">
        <w:rPr>
          <w:lang w:val="id-ID"/>
        </w:rPr>
        <w:t xml:space="preserve"> pencapaian target luaran </w:t>
      </w:r>
      <w:proofErr w:type="spellStart"/>
      <w:r w:rsidRPr="00604981">
        <w:t>sebagaimana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dimaksud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pada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ayat</w:t>
      </w:r>
      <w:proofErr w:type="spellEnd"/>
      <w:r w:rsidRPr="00604981">
        <w:t xml:space="preserve"> (1) </w:t>
      </w:r>
      <w:proofErr w:type="spellStart"/>
      <w:r w:rsidRPr="00604981">
        <w:t>kepada</w:t>
      </w:r>
      <w:proofErr w:type="spellEnd"/>
      <w:r w:rsidR="005F3E9E" w:rsidRPr="00604981">
        <w:rPr>
          <w:lang w:val="id-ID"/>
        </w:rPr>
        <w:t xml:space="preserve"> </w:t>
      </w:r>
      <w:r w:rsidRPr="00604981">
        <w:rPr>
          <w:b/>
        </w:rPr>
        <w:t>PIHAK PERTAMA</w:t>
      </w:r>
      <w:r w:rsidRPr="00604981">
        <w:rPr>
          <w:b/>
          <w:lang w:val="id-ID"/>
        </w:rPr>
        <w:t>.</w:t>
      </w:r>
    </w:p>
    <w:p w:rsidR="00FC69FA" w:rsidRDefault="00FC69FA" w:rsidP="004132EC">
      <w:pPr>
        <w:autoSpaceDE w:val="0"/>
        <w:autoSpaceDN w:val="0"/>
        <w:adjustRightInd w:val="0"/>
        <w:jc w:val="center"/>
        <w:rPr>
          <w:b/>
        </w:rPr>
      </w:pPr>
    </w:p>
    <w:p w:rsidR="003917E8" w:rsidRDefault="003917E8" w:rsidP="004132EC">
      <w:pPr>
        <w:autoSpaceDE w:val="0"/>
        <w:autoSpaceDN w:val="0"/>
        <w:adjustRightInd w:val="0"/>
        <w:jc w:val="center"/>
        <w:rPr>
          <w:b/>
        </w:rPr>
      </w:pPr>
    </w:p>
    <w:p w:rsidR="004132EC" w:rsidRPr="00604981" w:rsidRDefault="004132EC" w:rsidP="004132EC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Pasal 6</w:t>
      </w:r>
    </w:p>
    <w:p w:rsidR="004132EC" w:rsidRPr="00604981" w:rsidRDefault="004132EC" w:rsidP="004132EC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Hak dan Kewajiban Para Pihak</w:t>
      </w:r>
    </w:p>
    <w:p w:rsidR="004132EC" w:rsidRPr="00604981" w:rsidRDefault="004132EC" w:rsidP="004132EC">
      <w:pPr>
        <w:autoSpaceDE w:val="0"/>
        <w:autoSpaceDN w:val="0"/>
        <w:adjustRightInd w:val="0"/>
        <w:jc w:val="center"/>
        <w:rPr>
          <w:b/>
          <w:highlight w:val="yellow"/>
          <w:lang w:val="id-ID"/>
        </w:rPr>
      </w:pPr>
    </w:p>
    <w:p w:rsidR="004132EC" w:rsidRPr="00604981" w:rsidRDefault="004132EC" w:rsidP="004132EC">
      <w:pPr>
        <w:pStyle w:val="ListParagraph"/>
        <w:numPr>
          <w:ilvl w:val="0"/>
          <w:numId w:val="4"/>
        </w:numPr>
        <w:tabs>
          <w:tab w:val="left" w:pos="390"/>
        </w:tabs>
        <w:autoSpaceDE w:val="0"/>
        <w:autoSpaceDN w:val="0"/>
        <w:adjustRightInd w:val="0"/>
        <w:ind w:left="426"/>
        <w:jc w:val="both"/>
        <w:rPr>
          <w:lang w:val="id-ID"/>
        </w:rPr>
      </w:pPr>
      <w:r w:rsidRPr="00604981">
        <w:rPr>
          <w:lang w:val="id-ID"/>
        </w:rPr>
        <w:t xml:space="preserve">Hak dan Kewajiban </w:t>
      </w:r>
      <w:r w:rsidRPr="00604981">
        <w:rPr>
          <w:b/>
          <w:lang w:val="id-ID"/>
        </w:rPr>
        <w:t>PIHAK PERTAMA</w:t>
      </w:r>
      <w:r w:rsidRPr="00604981">
        <w:rPr>
          <w:lang w:val="id-ID"/>
        </w:rPr>
        <w:t>:</w:t>
      </w:r>
    </w:p>
    <w:p w:rsidR="004132EC" w:rsidRPr="00604981" w:rsidRDefault="004132EC" w:rsidP="004132EC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berhak untuk mendapatkan dari </w:t>
      </w:r>
      <w:r w:rsidRPr="00604981">
        <w:rPr>
          <w:b/>
          <w:lang w:val="id-ID"/>
        </w:rPr>
        <w:t>PIHAK KEDUA</w:t>
      </w:r>
      <w:r w:rsidR="005F3E9E" w:rsidRPr="00604981">
        <w:rPr>
          <w:b/>
          <w:lang w:val="id-ID"/>
        </w:rPr>
        <w:t xml:space="preserve"> </w:t>
      </w:r>
      <w:proofErr w:type="spellStart"/>
      <w:r w:rsidR="004F43A5" w:rsidRPr="00604981">
        <w:t>luaran</w:t>
      </w:r>
      <w:proofErr w:type="spellEnd"/>
      <w:r w:rsidR="004F43A5" w:rsidRPr="00604981">
        <w:t xml:space="preserve"> </w:t>
      </w:r>
      <w:proofErr w:type="spellStart"/>
      <w:r w:rsidR="004F43A5" w:rsidRPr="00604981">
        <w:t>penelitian</w:t>
      </w:r>
      <w:proofErr w:type="spellEnd"/>
      <w:r w:rsidRPr="00604981">
        <w:rPr>
          <w:lang w:val="id-ID"/>
        </w:rPr>
        <w:t xml:space="preserve"> sebagaimana dimaksud dalam Pasal 7;</w:t>
      </w:r>
    </w:p>
    <w:p w:rsidR="004132EC" w:rsidRPr="00604981" w:rsidRDefault="004132EC" w:rsidP="004132EC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berkewajiban untuk memberikan dana penelitian kepada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dengan jumlah sebagaimana dimaksud dalam Pasal 2 ayat (1) dan dengan tata cara pembayaran sebagaimana dimaksud dalam Pasal 3.</w:t>
      </w:r>
    </w:p>
    <w:p w:rsidR="00D915E5" w:rsidRPr="00604981" w:rsidRDefault="00D915E5" w:rsidP="00D915E5">
      <w:pPr>
        <w:pStyle w:val="ListParagraph"/>
        <w:autoSpaceDE w:val="0"/>
        <w:autoSpaceDN w:val="0"/>
        <w:adjustRightInd w:val="0"/>
        <w:ind w:left="851"/>
        <w:jc w:val="both"/>
        <w:rPr>
          <w:lang w:val="id-ID"/>
        </w:rPr>
      </w:pPr>
    </w:p>
    <w:p w:rsidR="004132EC" w:rsidRPr="00604981" w:rsidRDefault="004132EC" w:rsidP="004132EC">
      <w:pPr>
        <w:pStyle w:val="ListParagraph"/>
        <w:numPr>
          <w:ilvl w:val="0"/>
          <w:numId w:val="4"/>
        </w:numPr>
        <w:tabs>
          <w:tab w:val="left" w:pos="390"/>
        </w:tabs>
        <w:autoSpaceDE w:val="0"/>
        <w:autoSpaceDN w:val="0"/>
        <w:adjustRightInd w:val="0"/>
        <w:ind w:left="426"/>
        <w:jc w:val="both"/>
        <w:rPr>
          <w:lang w:val="id-ID"/>
        </w:rPr>
      </w:pPr>
      <w:r w:rsidRPr="00604981">
        <w:rPr>
          <w:lang w:val="id-ID"/>
        </w:rPr>
        <w:t xml:space="preserve">Hak dan Kewajiban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>:</w:t>
      </w:r>
    </w:p>
    <w:p w:rsidR="004132EC" w:rsidRPr="00604981" w:rsidRDefault="004132EC" w:rsidP="004132EC">
      <w:pPr>
        <w:pStyle w:val="ListParagraph"/>
        <w:numPr>
          <w:ilvl w:val="0"/>
          <w:numId w:val="5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berhak menerima dana penelitian dari </w:t>
      </w: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dengan jumlah sebagaimana dimaksud dalam Pasal 2 ayat (1);</w:t>
      </w:r>
    </w:p>
    <w:p w:rsidR="004132EC" w:rsidRPr="00604981" w:rsidRDefault="004132EC" w:rsidP="00D915E5">
      <w:pPr>
        <w:pStyle w:val="ListParagraph"/>
        <w:numPr>
          <w:ilvl w:val="0"/>
          <w:numId w:val="5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berkewajiban </w:t>
      </w:r>
      <w:proofErr w:type="spellStart"/>
      <w:r w:rsidR="00DA4255" w:rsidRPr="00604981">
        <w:t>menyerahkan</w:t>
      </w:r>
      <w:proofErr w:type="spellEnd"/>
      <w:r w:rsidR="00DA4255" w:rsidRPr="00604981">
        <w:t xml:space="preserve"> </w:t>
      </w:r>
      <w:proofErr w:type="spellStart"/>
      <w:r w:rsidR="00DA4255" w:rsidRPr="00604981">
        <w:t>kepada</w:t>
      </w:r>
      <w:proofErr w:type="spellEnd"/>
      <w:r w:rsidR="00DA4255" w:rsidRPr="00604981">
        <w:t xml:space="preserve"> </w:t>
      </w:r>
      <w:r w:rsidR="00D915E5" w:rsidRPr="00604981">
        <w:rPr>
          <w:b/>
        </w:rPr>
        <w:t>PIHAK PERTAMA</w:t>
      </w:r>
      <w:r w:rsidR="00DA4255" w:rsidRPr="00604981">
        <w:t xml:space="preserve"> </w:t>
      </w:r>
      <w:proofErr w:type="spellStart"/>
      <w:r w:rsidR="00DA4255" w:rsidRPr="00604981">
        <w:t>luaran</w:t>
      </w:r>
      <w:proofErr w:type="spellEnd"/>
      <w:r w:rsidR="00DA4255" w:rsidRPr="00604981">
        <w:t xml:space="preserve"> </w:t>
      </w:r>
      <w:r w:rsidR="00CD447B" w:rsidRPr="000636BE">
        <w:rPr>
          <w:lang w:val="sv-SE"/>
        </w:rPr>
        <w:t xml:space="preserve">Penelitian Klaster Pembinaan/Peningkatan Tahun Anggaran 2021 dengan judul </w:t>
      </w:r>
      <w:proofErr w:type="spellStart"/>
      <w:r w:rsidR="009833E2" w:rsidRPr="00442EBC">
        <w:rPr>
          <w:b/>
        </w:rPr>
        <w:t>Dampak</w:t>
      </w:r>
      <w:proofErr w:type="spellEnd"/>
      <w:r w:rsidR="009833E2" w:rsidRPr="00442EBC">
        <w:rPr>
          <w:b/>
        </w:rPr>
        <w:t xml:space="preserve"> </w:t>
      </w:r>
      <w:proofErr w:type="spellStart"/>
      <w:r w:rsidR="009833E2" w:rsidRPr="00442EBC">
        <w:rPr>
          <w:b/>
        </w:rPr>
        <w:t>Pemanfaatan</w:t>
      </w:r>
      <w:proofErr w:type="spellEnd"/>
      <w:r w:rsidR="009833E2" w:rsidRPr="00442EBC">
        <w:rPr>
          <w:b/>
        </w:rPr>
        <w:t xml:space="preserve"> </w:t>
      </w:r>
      <w:r w:rsidR="009833E2" w:rsidRPr="00442EBC">
        <w:rPr>
          <w:b/>
          <w:i/>
        </w:rPr>
        <w:t>E-Commerce</w:t>
      </w:r>
      <w:r w:rsidR="009833E2" w:rsidRPr="00442EBC">
        <w:rPr>
          <w:b/>
        </w:rPr>
        <w:t xml:space="preserve"> </w:t>
      </w:r>
      <w:proofErr w:type="spellStart"/>
      <w:r w:rsidR="009833E2" w:rsidRPr="00442EBC">
        <w:rPr>
          <w:b/>
        </w:rPr>
        <w:t>Terhadap</w:t>
      </w:r>
      <w:proofErr w:type="spellEnd"/>
      <w:r w:rsidR="009833E2" w:rsidRPr="00442EBC">
        <w:rPr>
          <w:b/>
        </w:rPr>
        <w:t xml:space="preserve"> </w:t>
      </w:r>
      <w:proofErr w:type="spellStart"/>
      <w:r w:rsidR="009833E2" w:rsidRPr="00442EBC">
        <w:rPr>
          <w:b/>
        </w:rPr>
        <w:t>Peningkatan</w:t>
      </w:r>
      <w:proofErr w:type="spellEnd"/>
      <w:r w:rsidR="009833E2" w:rsidRPr="00442EBC">
        <w:rPr>
          <w:b/>
        </w:rPr>
        <w:t xml:space="preserve"> </w:t>
      </w:r>
      <w:proofErr w:type="spellStart"/>
      <w:r w:rsidR="009833E2" w:rsidRPr="00442EBC">
        <w:rPr>
          <w:b/>
        </w:rPr>
        <w:t>Penjualan</w:t>
      </w:r>
      <w:proofErr w:type="spellEnd"/>
      <w:r w:rsidR="009833E2" w:rsidRPr="00442EBC">
        <w:rPr>
          <w:b/>
        </w:rPr>
        <w:t xml:space="preserve"> </w:t>
      </w:r>
      <w:proofErr w:type="spellStart"/>
      <w:r w:rsidR="009833E2" w:rsidRPr="00442EBC">
        <w:rPr>
          <w:b/>
        </w:rPr>
        <w:t>Pada</w:t>
      </w:r>
      <w:proofErr w:type="spellEnd"/>
      <w:r w:rsidR="009833E2" w:rsidRPr="00442EBC">
        <w:rPr>
          <w:b/>
        </w:rPr>
        <w:t xml:space="preserve"> </w:t>
      </w:r>
      <w:proofErr w:type="spellStart"/>
      <w:r w:rsidR="009833E2" w:rsidRPr="00442EBC">
        <w:rPr>
          <w:b/>
        </w:rPr>
        <w:t>Umkm</w:t>
      </w:r>
      <w:proofErr w:type="spellEnd"/>
      <w:r w:rsidR="009833E2" w:rsidRPr="00442EBC">
        <w:rPr>
          <w:b/>
        </w:rPr>
        <w:t xml:space="preserve"> Di Kota Bengkulu</w:t>
      </w:r>
      <w:r w:rsidR="009833E2" w:rsidRPr="00604981">
        <w:t xml:space="preserve"> </w:t>
      </w:r>
      <w:proofErr w:type="spellStart"/>
      <w:r w:rsidR="00DA4255" w:rsidRPr="00604981">
        <w:t>dan</w:t>
      </w:r>
      <w:proofErr w:type="spellEnd"/>
      <w:r w:rsidR="00DA4255" w:rsidRPr="00604981">
        <w:t xml:space="preserve"> </w:t>
      </w:r>
      <w:proofErr w:type="spellStart"/>
      <w:r w:rsidR="00DA4255" w:rsidRPr="00604981">
        <w:t>catata</w:t>
      </w:r>
      <w:r w:rsidR="0050663D" w:rsidRPr="00604981">
        <w:t>n</w:t>
      </w:r>
      <w:proofErr w:type="spellEnd"/>
      <w:r w:rsidR="0050663D" w:rsidRPr="00604981">
        <w:t xml:space="preserve"> </w:t>
      </w:r>
      <w:proofErr w:type="spellStart"/>
      <w:r w:rsidR="0050663D" w:rsidRPr="00604981">
        <w:t>harian</w:t>
      </w:r>
      <w:proofErr w:type="spellEnd"/>
      <w:r w:rsidR="0050663D" w:rsidRPr="00604981">
        <w:t xml:space="preserve"> </w:t>
      </w:r>
      <w:proofErr w:type="spellStart"/>
      <w:r w:rsidR="0050663D" w:rsidRPr="00604981">
        <w:t>pelaksanaan</w:t>
      </w:r>
      <w:proofErr w:type="spellEnd"/>
      <w:r w:rsidR="0050663D" w:rsidRPr="00604981">
        <w:t xml:space="preserve"> </w:t>
      </w:r>
      <w:proofErr w:type="spellStart"/>
      <w:r w:rsidR="0050663D" w:rsidRPr="00604981">
        <w:t>penelitian</w:t>
      </w:r>
      <w:proofErr w:type="spellEnd"/>
      <w:r w:rsidRPr="00604981">
        <w:rPr>
          <w:lang w:val="id-ID"/>
        </w:rPr>
        <w:t>;</w:t>
      </w:r>
    </w:p>
    <w:p w:rsidR="004132EC" w:rsidRPr="00604981" w:rsidRDefault="004132EC" w:rsidP="00D915E5">
      <w:pPr>
        <w:pStyle w:val="ListParagraph"/>
        <w:numPr>
          <w:ilvl w:val="0"/>
          <w:numId w:val="5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604981">
        <w:rPr>
          <w:b/>
          <w:lang w:val="sv-SE"/>
        </w:rPr>
        <w:t>PIHAK KEDUA</w:t>
      </w:r>
      <w:r w:rsidR="003444D1">
        <w:rPr>
          <w:b/>
          <w:lang w:val="sv-SE"/>
        </w:rPr>
        <w:t xml:space="preserve"> </w:t>
      </w:r>
      <w:r w:rsidRPr="00604981">
        <w:rPr>
          <w:lang w:val="id-ID"/>
        </w:rPr>
        <w:t xml:space="preserve">berkewajiban untuk </w:t>
      </w:r>
      <w:r w:rsidRPr="00604981">
        <w:rPr>
          <w:lang w:val="sv-SE"/>
        </w:rPr>
        <w:t>bertanggungjawab dalam pe</w:t>
      </w:r>
      <w:r w:rsidRPr="00604981">
        <w:rPr>
          <w:lang w:val="id-ID"/>
        </w:rPr>
        <w:t>nggunaan</w:t>
      </w:r>
      <w:r w:rsidRPr="00604981">
        <w:rPr>
          <w:lang w:val="sv-SE"/>
        </w:rPr>
        <w:t xml:space="preserve"> dana </w:t>
      </w:r>
      <w:r w:rsidRPr="00604981">
        <w:rPr>
          <w:lang w:val="id-ID"/>
        </w:rPr>
        <w:t xml:space="preserve">penelitian yang diterimanya </w:t>
      </w:r>
      <w:r w:rsidRPr="00604981">
        <w:rPr>
          <w:lang w:val="sv-SE"/>
        </w:rPr>
        <w:t>sesuai dengan proposal kegiatan yang telah disetujui</w:t>
      </w:r>
      <w:r w:rsidRPr="00604981">
        <w:rPr>
          <w:lang w:val="id-ID"/>
        </w:rPr>
        <w:t>;</w:t>
      </w:r>
    </w:p>
    <w:p w:rsidR="004132EC" w:rsidRPr="00604981" w:rsidRDefault="004132EC" w:rsidP="00D915E5">
      <w:pPr>
        <w:pStyle w:val="ListParagraph"/>
        <w:numPr>
          <w:ilvl w:val="0"/>
          <w:numId w:val="5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berkewajiban untuk menyampaikan kepada </w:t>
      </w:r>
      <w:r w:rsidRPr="00604981">
        <w:rPr>
          <w:b/>
          <w:lang w:val="sv-SE"/>
        </w:rPr>
        <w:t>PIHAK PERTAMA</w:t>
      </w:r>
      <w:r w:rsidR="00D915E5" w:rsidRPr="00604981">
        <w:rPr>
          <w:b/>
          <w:lang w:val="sv-SE"/>
        </w:rPr>
        <w:t xml:space="preserve"> </w:t>
      </w:r>
      <w:proofErr w:type="spellStart"/>
      <w:r w:rsidR="009B1F50" w:rsidRPr="00604981">
        <w:t>laporan</w:t>
      </w:r>
      <w:proofErr w:type="spellEnd"/>
      <w:r w:rsidR="009B1F50" w:rsidRPr="00604981">
        <w:t xml:space="preserve"> </w:t>
      </w:r>
      <w:proofErr w:type="spellStart"/>
      <w:r w:rsidR="009B1F50" w:rsidRPr="00604981">
        <w:t>penggunaan</w:t>
      </w:r>
      <w:proofErr w:type="spellEnd"/>
      <w:r w:rsidR="009B1F50" w:rsidRPr="00604981">
        <w:t xml:space="preserve"> </w:t>
      </w:r>
      <w:proofErr w:type="spellStart"/>
      <w:r w:rsidR="009B1F50" w:rsidRPr="00604981">
        <w:t>dana</w:t>
      </w:r>
      <w:proofErr w:type="spellEnd"/>
      <w:r w:rsidRPr="00604981">
        <w:rPr>
          <w:lang w:val="id-ID"/>
        </w:rPr>
        <w:t xml:space="preserve"> sebagaimana dimaksud dalam Pasal 7.</w:t>
      </w:r>
    </w:p>
    <w:p w:rsidR="004132EC" w:rsidRPr="00604981" w:rsidRDefault="004132EC" w:rsidP="004132EC">
      <w:pPr>
        <w:autoSpaceDE w:val="0"/>
        <w:autoSpaceDN w:val="0"/>
        <w:adjustRightInd w:val="0"/>
        <w:jc w:val="both"/>
        <w:rPr>
          <w:lang w:val="id-ID"/>
        </w:rPr>
      </w:pPr>
    </w:p>
    <w:p w:rsidR="004132EC" w:rsidRPr="00604981" w:rsidRDefault="004132EC" w:rsidP="004132EC">
      <w:pPr>
        <w:autoSpaceDE w:val="0"/>
        <w:autoSpaceDN w:val="0"/>
        <w:adjustRightInd w:val="0"/>
        <w:jc w:val="both"/>
        <w:rPr>
          <w:lang w:val="id-ID"/>
        </w:rPr>
      </w:pPr>
    </w:p>
    <w:p w:rsidR="004132EC" w:rsidRPr="00604981" w:rsidRDefault="004132EC" w:rsidP="004132EC">
      <w:pPr>
        <w:jc w:val="center"/>
        <w:rPr>
          <w:b/>
          <w:lang w:val="id-ID"/>
        </w:rPr>
      </w:pPr>
      <w:proofErr w:type="spellStart"/>
      <w:r w:rsidRPr="00604981">
        <w:rPr>
          <w:b/>
        </w:rPr>
        <w:t>Pasal</w:t>
      </w:r>
      <w:proofErr w:type="spellEnd"/>
      <w:r w:rsidRPr="00604981">
        <w:rPr>
          <w:b/>
          <w:lang w:val="id-ID"/>
        </w:rPr>
        <w:t xml:space="preserve"> 7</w:t>
      </w:r>
    </w:p>
    <w:p w:rsidR="004132EC" w:rsidRPr="00604981" w:rsidRDefault="004132EC" w:rsidP="004132EC">
      <w:pPr>
        <w:jc w:val="center"/>
        <w:rPr>
          <w:b/>
        </w:rPr>
      </w:pPr>
      <w:r w:rsidRPr="00604981">
        <w:rPr>
          <w:b/>
          <w:lang w:val="id-ID"/>
        </w:rPr>
        <w:t xml:space="preserve">Laporan Pelaksanaan </w:t>
      </w:r>
      <w:proofErr w:type="spellStart"/>
      <w:r w:rsidR="000A3C26" w:rsidRPr="00604981">
        <w:rPr>
          <w:b/>
        </w:rPr>
        <w:t>Penelitian</w:t>
      </w:r>
      <w:proofErr w:type="spellEnd"/>
    </w:p>
    <w:p w:rsidR="004132EC" w:rsidRPr="00604981" w:rsidRDefault="004132EC" w:rsidP="004132EC">
      <w:pPr>
        <w:jc w:val="center"/>
        <w:rPr>
          <w:b/>
          <w:lang w:val="id-ID"/>
        </w:rPr>
      </w:pPr>
    </w:p>
    <w:p w:rsidR="004132EC" w:rsidRPr="00604981" w:rsidRDefault="004132EC" w:rsidP="00CB7F65">
      <w:pPr>
        <w:numPr>
          <w:ilvl w:val="0"/>
          <w:numId w:val="8"/>
        </w:numPr>
        <w:spacing w:line="276" w:lineRule="auto"/>
        <w:jc w:val="both"/>
      </w:pP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berkewajiban untuk menyampaikan kepada </w:t>
      </w:r>
      <w:r w:rsidRPr="00604981">
        <w:rPr>
          <w:b/>
          <w:lang w:val="sv-SE"/>
        </w:rPr>
        <w:t>PIHAK PERTAMA</w:t>
      </w:r>
      <w:r w:rsidRPr="00604981">
        <w:rPr>
          <w:lang w:val="id-ID"/>
        </w:rPr>
        <w:t xml:space="preserve"> berupa laporan kemajuan dan laporan akhir mengenai </w:t>
      </w:r>
      <w:proofErr w:type="spellStart"/>
      <w:r w:rsidR="009B1F50" w:rsidRPr="00604981">
        <w:t>luaran</w:t>
      </w:r>
      <w:proofErr w:type="spellEnd"/>
      <w:r w:rsidRPr="00604981">
        <w:rPr>
          <w:lang w:val="id-ID"/>
        </w:rPr>
        <w:t xml:space="preserve"> penelitian dan </w:t>
      </w:r>
      <w:proofErr w:type="spellStart"/>
      <w:r w:rsidR="009B1F50" w:rsidRPr="00604981">
        <w:t>rekapitulasi</w:t>
      </w:r>
      <w:proofErr w:type="spellEnd"/>
      <w:r w:rsidR="009B1F50" w:rsidRPr="00604981">
        <w:t xml:space="preserve"> </w:t>
      </w:r>
      <w:proofErr w:type="spellStart"/>
      <w:r w:rsidR="009B1F50" w:rsidRPr="00604981">
        <w:t>penggunaan</w:t>
      </w:r>
      <w:proofErr w:type="spellEnd"/>
      <w:r w:rsidR="009B1F50" w:rsidRPr="00604981">
        <w:t xml:space="preserve"> </w:t>
      </w:r>
      <w:proofErr w:type="spellStart"/>
      <w:r w:rsidR="009B1F50" w:rsidRPr="00604981">
        <w:t>anggaran</w:t>
      </w:r>
      <w:proofErr w:type="spellEnd"/>
      <w:r w:rsidR="009B1F50" w:rsidRPr="00604981">
        <w:t xml:space="preserve"> </w:t>
      </w:r>
      <w:r w:rsidRPr="00604981">
        <w:rPr>
          <w:lang w:val="sv-SE"/>
        </w:rPr>
        <w:t xml:space="preserve">sesuai dengan jumlah dana yang diberikan oleh </w:t>
      </w:r>
      <w:r w:rsidRPr="00604981">
        <w:rPr>
          <w:b/>
          <w:lang w:val="sv-SE"/>
        </w:rPr>
        <w:t>PIHAK PERTAMA</w:t>
      </w:r>
      <w:r w:rsidR="00AE1862">
        <w:rPr>
          <w:b/>
          <w:lang w:val="sv-SE"/>
        </w:rPr>
        <w:t xml:space="preserve"> </w:t>
      </w:r>
      <w:r w:rsidRPr="00604981">
        <w:rPr>
          <w:lang w:val="sv-SE"/>
        </w:rPr>
        <w:t xml:space="preserve">yang tersusun secara sistematis </w:t>
      </w:r>
      <w:r w:rsidRPr="00604981">
        <w:rPr>
          <w:lang w:val="id-ID"/>
        </w:rPr>
        <w:t xml:space="preserve">sesuai pedoman yang ditentukan oleh </w:t>
      </w:r>
      <w:r w:rsidRPr="00604981">
        <w:rPr>
          <w:b/>
          <w:lang w:val="id-ID"/>
        </w:rPr>
        <w:t>PIHAK PERTAMA</w:t>
      </w:r>
      <w:r w:rsidRPr="00604981">
        <w:rPr>
          <w:lang w:val="id-ID"/>
        </w:rPr>
        <w:t>.</w:t>
      </w:r>
    </w:p>
    <w:p w:rsidR="004132EC" w:rsidRPr="00604981" w:rsidRDefault="004132EC" w:rsidP="00CB7F65">
      <w:pPr>
        <w:numPr>
          <w:ilvl w:val="0"/>
          <w:numId w:val="8"/>
        </w:numPr>
        <w:spacing w:line="276" w:lineRule="auto"/>
        <w:jc w:val="both"/>
      </w:pPr>
      <w:r w:rsidRPr="00604981">
        <w:rPr>
          <w:b/>
        </w:rPr>
        <w:t xml:space="preserve">PIHAK KEDUA </w:t>
      </w:r>
      <w:proofErr w:type="spellStart"/>
      <w:r w:rsidRPr="00604981">
        <w:t>berkewajiban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mengunggah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Laporan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Kemajuan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="007B18AB">
        <w:t>dan</w:t>
      </w:r>
      <w:proofErr w:type="spellEnd"/>
      <w:r w:rsidR="007B18AB">
        <w:t xml:space="preserve"> </w:t>
      </w:r>
      <w:proofErr w:type="spellStart"/>
      <w:r w:rsidR="007B18AB">
        <w:t>Surat</w:t>
      </w:r>
      <w:proofErr w:type="spellEnd"/>
      <w:r w:rsidR="007B18AB">
        <w:t xml:space="preserve"> </w:t>
      </w:r>
      <w:proofErr w:type="spellStart"/>
      <w:r w:rsidR="007B18AB">
        <w:t>Pernyataan</w:t>
      </w:r>
      <w:proofErr w:type="spellEnd"/>
      <w:r w:rsidR="007B18AB">
        <w:t xml:space="preserve"> </w:t>
      </w:r>
      <w:proofErr w:type="spellStart"/>
      <w:r w:rsidR="007B18AB">
        <w:t>Tanggungjawab</w:t>
      </w:r>
      <w:proofErr w:type="spellEnd"/>
      <w:r w:rsidR="007B18AB">
        <w:t xml:space="preserve"> </w:t>
      </w:r>
      <w:proofErr w:type="spellStart"/>
      <w:r w:rsidR="007B18AB">
        <w:t>Belanja</w:t>
      </w:r>
      <w:proofErr w:type="spellEnd"/>
      <w:r w:rsidR="007B18AB">
        <w:t xml:space="preserve"> (SPTB) </w:t>
      </w:r>
      <w:r w:rsidRPr="00604981">
        <w:t xml:space="preserve">yang </w:t>
      </w:r>
      <w:proofErr w:type="spellStart"/>
      <w:r w:rsidRPr="00604981">
        <w:t>telah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dilaksanakan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ke</w:t>
      </w:r>
      <w:proofErr w:type="spellEnd"/>
      <w:r w:rsidRPr="00604981">
        <w:t xml:space="preserve"> </w:t>
      </w:r>
      <w:r w:rsidR="007424C8">
        <w:t>http://litapdimas.kemenag.go.id</w:t>
      </w:r>
      <w:r w:rsidRPr="00604981">
        <w:t xml:space="preserve"> </w:t>
      </w:r>
      <w:r w:rsidRPr="00604981">
        <w:rPr>
          <w:lang w:val="id-ID"/>
        </w:rPr>
        <w:t xml:space="preserve">paling lambat </w:t>
      </w:r>
      <w:r w:rsidR="00CC71A0">
        <w:rPr>
          <w:b/>
          <w:u w:val="single"/>
        </w:rPr>
        <w:t>30</w:t>
      </w:r>
      <w:r w:rsidR="007B18AB">
        <w:rPr>
          <w:b/>
          <w:u w:val="single"/>
        </w:rPr>
        <w:t xml:space="preserve"> </w:t>
      </w:r>
      <w:proofErr w:type="gramStart"/>
      <w:r w:rsidR="007B18AB">
        <w:rPr>
          <w:b/>
          <w:u w:val="single"/>
        </w:rPr>
        <w:t xml:space="preserve">September  </w:t>
      </w:r>
      <w:r w:rsidR="00DC1A45">
        <w:rPr>
          <w:b/>
          <w:u w:val="single"/>
        </w:rPr>
        <w:t>2021</w:t>
      </w:r>
      <w:proofErr w:type="gramEnd"/>
      <w:r w:rsidRPr="00604981">
        <w:rPr>
          <w:b/>
          <w:u w:val="single"/>
        </w:rPr>
        <w:t>.</w:t>
      </w:r>
    </w:p>
    <w:p w:rsidR="004132EC" w:rsidRPr="00604981" w:rsidRDefault="004132EC" w:rsidP="00CB7F65">
      <w:pPr>
        <w:numPr>
          <w:ilvl w:val="0"/>
          <w:numId w:val="8"/>
        </w:numPr>
        <w:spacing w:line="276" w:lineRule="auto"/>
        <w:jc w:val="both"/>
      </w:pPr>
      <w:r w:rsidRPr="00604981">
        <w:rPr>
          <w:b/>
          <w:lang w:val="id-ID"/>
        </w:rPr>
        <w:t xml:space="preserve">PIHAK KEDUA </w:t>
      </w:r>
      <w:r w:rsidRPr="00604981">
        <w:rPr>
          <w:lang w:val="id-ID"/>
        </w:rPr>
        <w:t xml:space="preserve">berkewajiban </w:t>
      </w:r>
      <w:proofErr w:type="spellStart"/>
      <w:r w:rsidR="00F6388E">
        <w:t>mengunggah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="00F6388E">
        <w:t>catatan</w:t>
      </w:r>
      <w:proofErr w:type="spellEnd"/>
      <w:r w:rsidR="00F6388E">
        <w:t xml:space="preserve"> </w:t>
      </w:r>
      <w:proofErr w:type="spellStart"/>
      <w:r w:rsidR="00F6388E">
        <w:t>harian</w:t>
      </w:r>
      <w:proofErr w:type="spellEnd"/>
      <w:r w:rsidR="00F6388E">
        <w:t xml:space="preserve"> </w:t>
      </w:r>
      <w:proofErr w:type="spellStart"/>
      <w:r w:rsidR="00F6388E">
        <w:t>dan</w:t>
      </w:r>
      <w:proofErr w:type="spellEnd"/>
      <w:r w:rsidR="00F6388E">
        <w:t xml:space="preserve"> </w:t>
      </w:r>
      <w:proofErr w:type="spellStart"/>
      <w:r w:rsidR="00F6388E">
        <w:t>laporan</w:t>
      </w:r>
      <w:proofErr w:type="spellEnd"/>
      <w:r w:rsidR="00F6388E">
        <w:t xml:space="preserve"> </w:t>
      </w:r>
      <w:proofErr w:type="spellStart"/>
      <w:r w:rsidR="00F6388E">
        <w:t>komprehensif</w:t>
      </w:r>
      <w:proofErr w:type="spellEnd"/>
      <w:r w:rsidR="00F6388E">
        <w:t xml:space="preserve"> </w:t>
      </w:r>
      <w:proofErr w:type="spellStart"/>
      <w:r w:rsidR="00F6388E">
        <w:t>pelaksanaan</w:t>
      </w:r>
      <w:proofErr w:type="spellEnd"/>
      <w:r w:rsidR="00F6388E">
        <w:t xml:space="preserve"> </w:t>
      </w:r>
      <w:proofErr w:type="spellStart"/>
      <w:r w:rsidR="00F6388E">
        <w:t>penelitian</w:t>
      </w:r>
      <w:proofErr w:type="spellEnd"/>
      <w:r w:rsidRPr="00604981">
        <w:rPr>
          <w:lang w:val="id-ID"/>
        </w:rPr>
        <w:t xml:space="preserve"> paling lambat</w:t>
      </w:r>
      <w:r w:rsidR="00A25C0B" w:rsidRPr="00604981">
        <w:rPr>
          <w:lang w:val="id-ID"/>
        </w:rPr>
        <w:t xml:space="preserve"> </w:t>
      </w:r>
      <w:r w:rsidR="002C372B" w:rsidRPr="00604981">
        <w:t xml:space="preserve"> </w:t>
      </w:r>
      <w:r w:rsidR="00CC71A0">
        <w:rPr>
          <w:b/>
          <w:u w:val="single"/>
        </w:rPr>
        <w:t xml:space="preserve">31 </w:t>
      </w:r>
      <w:proofErr w:type="spellStart"/>
      <w:r w:rsidR="00CC71A0">
        <w:rPr>
          <w:b/>
          <w:u w:val="single"/>
        </w:rPr>
        <w:t>Okto</w:t>
      </w:r>
      <w:r w:rsidR="00F6388E">
        <w:rPr>
          <w:b/>
          <w:u w:val="single"/>
        </w:rPr>
        <w:t>ber</w:t>
      </w:r>
      <w:proofErr w:type="spellEnd"/>
      <w:r w:rsidR="00F6388E">
        <w:rPr>
          <w:b/>
          <w:u w:val="single"/>
        </w:rPr>
        <w:t xml:space="preserve"> </w:t>
      </w:r>
      <w:r w:rsidR="00DC1A45">
        <w:rPr>
          <w:b/>
          <w:u w:val="single"/>
        </w:rPr>
        <w:t>2021</w:t>
      </w:r>
      <w:r w:rsidR="00F6388E">
        <w:rPr>
          <w:b/>
          <w:u w:val="single"/>
        </w:rPr>
        <w:t>.</w:t>
      </w:r>
    </w:p>
    <w:p w:rsidR="004132EC" w:rsidRPr="00604981" w:rsidRDefault="004132EC" w:rsidP="00CB7F65">
      <w:pPr>
        <w:numPr>
          <w:ilvl w:val="0"/>
          <w:numId w:val="8"/>
        </w:numPr>
        <w:spacing w:line="276" w:lineRule="auto"/>
        <w:jc w:val="both"/>
      </w:pPr>
      <w:r w:rsidRPr="00604981">
        <w:rPr>
          <w:b/>
        </w:rPr>
        <w:t xml:space="preserve">PIHAK KEDUA </w:t>
      </w:r>
      <w:proofErr w:type="spellStart"/>
      <w:r w:rsidRPr="00604981">
        <w:t>berkewajiban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mengunggah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Laporan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Akhir</w:t>
      </w:r>
      <w:proofErr w:type="spellEnd"/>
      <w:r w:rsidRPr="00604981">
        <w:rPr>
          <w:lang w:val="id-ID"/>
        </w:rPr>
        <w:t>, capaian hasil, Poster, artikel ilmiah dan profil</w:t>
      </w:r>
      <w:r w:rsidR="00AE1862">
        <w:t>e</w:t>
      </w:r>
      <w:r w:rsidR="005F3E9E" w:rsidRPr="00604981">
        <w:rPr>
          <w:lang w:val="id-ID"/>
        </w:rPr>
        <w:t xml:space="preserve"> </w:t>
      </w:r>
      <w:proofErr w:type="spellStart"/>
      <w:r w:rsidR="005F3E9E" w:rsidRPr="00604981">
        <w:t>pada</w:t>
      </w:r>
      <w:proofErr w:type="spellEnd"/>
      <w:r w:rsidR="005F3E9E" w:rsidRPr="00604981">
        <w:t xml:space="preserve"> </w:t>
      </w:r>
      <w:r w:rsidR="007424C8">
        <w:t>http://litapdimas.kemenag.go.id</w:t>
      </w:r>
      <w:r w:rsidRPr="00604981">
        <w:t xml:space="preserve"> paling </w:t>
      </w:r>
      <w:proofErr w:type="spellStart"/>
      <w:r w:rsidRPr="00604981">
        <w:t>lambat</w:t>
      </w:r>
      <w:proofErr w:type="spellEnd"/>
      <w:r w:rsidR="00A25C0B" w:rsidRPr="00604981">
        <w:rPr>
          <w:lang w:val="id-ID"/>
        </w:rPr>
        <w:t xml:space="preserve"> </w:t>
      </w:r>
      <w:r w:rsidR="00CC71A0">
        <w:rPr>
          <w:b/>
          <w:u w:val="single"/>
        </w:rPr>
        <w:t xml:space="preserve">31 </w:t>
      </w:r>
      <w:proofErr w:type="spellStart"/>
      <w:r w:rsidR="00CC71A0">
        <w:rPr>
          <w:b/>
          <w:u w:val="single"/>
        </w:rPr>
        <w:t>Okto</w:t>
      </w:r>
      <w:r w:rsidR="004C4E2C">
        <w:rPr>
          <w:b/>
          <w:u w:val="single"/>
        </w:rPr>
        <w:t>ber</w:t>
      </w:r>
      <w:proofErr w:type="spellEnd"/>
      <w:r w:rsidR="004C4E2C">
        <w:rPr>
          <w:b/>
          <w:u w:val="single"/>
        </w:rPr>
        <w:t xml:space="preserve"> </w:t>
      </w:r>
      <w:r w:rsidR="00DC1A45">
        <w:rPr>
          <w:b/>
          <w:u w:val="single"/>
        </w:rPr>
        <w:t>2021</w:t>
      </w:r>
      <w:r w:rsidR="000E26F0" w:rsidRPr="00604981">
        <w:rPr>
          <w:u w:val="single"/>
        </w:rPr>
        <w:t xml:space="preserve"> (</w:t>
      </w:r>
      <w:proofErr w:type="spellStart"/>
      <w:r w:rsidR="000E26F0" w:rsidRPr="00604981">
        <w:rPr>
          <w:u w:val="single"/>
        </w:rPr>
        <w:t>bagi</w:t>
      </w:r>
      <w:proofErr w:type="spellEnd"/>
      <w:r w:rsidR="000E26F0" w:rsidRPr="00604981">
        <w:rPr>
          <w:u w:val="single"/>
        </w:rPr>
        <w:t xml:space="preserve"> </w:t>
      </w:r>
      <w:proofErr w:type="spellStart"/>
      <w:r w:rsidR="000E26F0" w:rsidRPr="00604981">
        <w:rPr>
          <w:u w:val="single"/>
        </w:rPr>
        <w:t>penelitian</w:t>
      </w:r>
      <w:proofErr w:type="spellEnd"/>
      <w:r w:rsidR="000E26F0" w:rsidRPr="00604981">
        <w:rPr>
          <w:u w:val="single"/>
        </w:rPr>
        <w:t xml:space="preserve"> </w:t>
      </w:r>
      <w:proofErr w:type="spellStart"/>
      <w:r w:rsidR="000E26F0" w:rsidRPr="00604981">
        <w:rPr>
          <w:u w:val="single"/>
        </w:rPr>
        <w:t>tahun</w:t>
      </w:r>
      <w:proofErr w:type="spellEnd"/>
      <w:r w:rsidR="000E26F0" w:rsidRPr="00604981">
        <w:rPr>
          <w:u w:val="single"/>
        </w:rPr>
        <w:t xml:space="preserve"> </w:t>
      </w:r>
      <w:proofErr w:type="spellStart"/>
      <w:r w:rsidR="000E26F0" w:rsidRPr="00604981">
        <w:rPr>
          <w:u w:val="single"/>
        </w:rPr>
        <w:t>terakhir</w:t>
      </w:r>
      <w:proofErr w:type="spellEnd"/>
      <w:r w:rsidR="000E26F0" w:rsidRPr="00604981">
        <w:rPr>
          <w:u w:val="single"/>
        </w:rPr>
        <w:t>).</w:t>
      </w:r>
    </w:p>
    <w:p w:rsidR="004132EC" w:rsidRPr="00604981" w:rsidRDefault="004132EC" w:rsidP="00F54FF8">
      <w:pPr>
        <w:numPr>
          <w:ilvl w:val="0"/>
          <w:numId w:val="8"/>
        </w:numPr>
        <w:spacing w:line="276" w:lineRule="auto"/>
        <w:jc w:val="both"/>
      </w:pPr>
      <w:r w:rsidRPr="00604981">
        <w:rPr>
          <w:lang w:val="id-ID"/>
        </w:rPr>
        <w:lastRenderedPageBreak/>
        <w:t>Laporan hasil Penelitian sebagaiman</w:t>
      </w:r>
      <w:r w:rsidR="00CE05B0">
        <w:t>a</w:t>
      </w:r>
      <w:r w:rsidRPr="00604981">
        <w:rPr>
          <w:lang w:val="id-ID"/>
        </w:rPr>
        <w:t xml:space="preserve"> tersebut pada ayat (4) harus memenuhi ketentuan sebagai berikut:</w:t>
      </w:r>
    </w:p>
    <w:p w:rsidR="00F704A5" w:rsidRPr="00F704A5" w:rsidRDefault="00F704A5" w:rsidP="00F54FF8">
      <w:pPr>
        <w:pStyle w:val="ListParagraph"/>
        <w:numPr>
          <w:ilvl w:val="1"/>
          <w:numId w:val="9"/>
        </w:numPr>
        <w:tabs>
          <w:tab w:val="left" w:pos="1440"/>
        </w:tabs>
        <w:spacing w:line="276" w:lineRule="auto"/>
        <w:ind w:left="851"/>
        <w:jc w:val="both"/>
      </w:pPr>
      <w:r>
        <w:t xml:space="preserve">Hard </w:t>
      </w:r>
      <w:proofErr w:type="spellStart"/>
      <w:r>
        <w:t>dan</w:t>
      </w:r>
      <w:proofErr w:type="spellEnd"/>
      <w:r>
        <w:t xml:space="preserve"> Soft copy</w:t>
      </w:r>
      <w:r w:rsidR="00CC71A0">
        <w:t>;</w:t>
      </w:r>
    </w:p>
    <w:p w:rsidR="004132EC" w:rsidRPr="00604981" w:rsidRDefault="004132EC" w:rsidP="00F54FF8">
      <w:pPr>
        <w:pStyle w:val="ListParagraph"/>
        <w:numPr>
          <w:ilvl w:val="1"/>
          <w:numId w:val="9"/>
        </w:numPr>
        <w:tabs>
          <w:tab w:val="left" w:pos="1440"/>
        </w:tabs>
        <w:spacing w:line="276" w:lineRule="auto"/>
        <w:ind w:left="851"/>
        <w:jc w:val="both"/>
      </w:pPr>
      <w:r w:rsidRPr="00604981">
        <w:rPr>
          <w:lang w:val="id-ID"/>
        </w:rPr>
        <w:t>Bentuk/ukuran kertas A4;</w:t>
      </w:r>
    </w:p>
    <w:p w:rsidR="004132EC" w:rsidRPr="00F704A5" w:rsidRDefault="00F704A5" w:rsidP="004132EC">
      <w:pPr>
        <w:pStyle w:val="ListParagraph"/>
        <w:numPr>
          <w:ilvl w:val="1"/>
          <w:numId w:val="9"/>
        </w:numPr>
        <w:tabs>
          <w:tab w:val="left" w:pos="1440"/>
        </w:tabs>
        <w:ind w:left="851"/>
        <w:jc w:val="both"/>
        <w:rPr>
          <w:lang w:val="id-ID"/>
        </w:rPr>
      </w:pPr>
      <w:r>
        <w:t xml:space="preserve">Font </w:t>
      </w:r>
      <w:proofErr w:type="spellStart"/>
      <w:r>
        <w:t>standar</w:t>
      </w:r>
      <w:proofErr w:type="spellEnd"/>
      <w:r>
        <w:t xml:space="preserve"> Book Antiqua 11 </w:t>
      </w:r>
      <w:proofErr w:type="spellStart"/>
      <w:r>
        <w:t>pt</w:t>
      </w:r>
      <w:proofErr w:type="spellEnd"/>
      <w:r>
        <w:t xml:space="preserve"> </w:t>
      </w:r>
      <w:proofErr w:type="spellStart"/>
      <w:r>
        <w:t>dan</w:t>
      </w:r>
      <w:proofErr w:type="spellEnd"/>
      <w:r>
        <w:t>/</w:t>
      </w:r>
      <w:proofErr w:type="spellStart"/>
      <w:r>
        <w:t>atau</w:t>
      </w:r>
      <w:proofErr w:type="spellEnd"/>
      <w:r>
        <w:t xml:space="preserve"> Times New R</w:t>
      </w:r>
      <w:r w:rsidR="00CC71A0">
        <w:t xml:space="preserve">oman </w:t>
      </w:r>
      <w:proofErr w:type="spellStart"/>
      <w:r w:rsidR="00CC71A0">
        <w:t>ukuran</w:t>
      </w:r>
      <w:proofErr w:type="spellEnd"/>
      <w:r w:rsidR="00CC71A0">
        <w:t xml:space="preserve"> 12 </w:t>
      </w:r>
      <w:proofErr w:type="spellStart"/>
      <w:r w:rsidR="00CC71A0">
        <w:t>pt</w:t>
      </w:r>
      <w:proofErr w:type="spellEnd"/>
      <w:r w:rsidR="00CC71A0">
        <w:t>;</w:t>
      </w:r>
    </w:p>
    <w:p w:rsidR="00F704A5" w:rsidRPr="00604981" w:rsidRDefault="00F704A5" w:rsidP="004132EC">
      <w:pPr>
        <w:pStyle w:val="ListParagraph"/>
        <w:numPr>
          <w:ilvl w:val="1"/>
          <w:numId w:val="9"/>
        </w:numPr>
        <w:tabs>
          <w:tab w:val="left" w:pos="1440"/>
        </w:tabs>
        <w:ind w:left="851"/>
        <w:jc w:val="both"/>
        <w:rPr>
          <w:lang w:val="id-ID"/>
        </w:rPr>
      </w:pPr>
      <w:proofErr w:type="spellStart"/>
      <w:r>
        <w:t>Spasi</w:t>
      </w:r>
      <w:proofErr w:type="spellEnd"/>
      <w:r>
        <w:t xml:space="preserve"> 1 pt.</w:t>
      </w:r>
    </w:p>
    <w:p w:rsidR="004132EC" w:rsidRDefault="004132EC" w:rsidP="00785012">
      <w:pPr>
        <w:pStyle w:val="ListParagraph"/>
        <w:ind w:left="709"/>
        <w:jc w:val="center"/>
      </w:pPr>
    </w:p>
    <w:p w:rsidR="000563A6" w:rsidRDefault="000563A6" w:rsidP="00785012">
      <w:pPr>
        <w:pStyle w:val="ListParagraph"/>
        <w:ind w:left="709"/>
        <w:jc w:val="center"/>
      </w:pPr>
    </w:p>
    <w:p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>Pasal 8</w:t>
      </w:r>
    </w:p>
    <w:p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>Monitoring dan Evaluasi</w:t>
      </w:r>
    </w:p>
    <w:p w:rsidR="004132EC" w:rsidRPr="001920A8" w:rsidRDefault="004132EC" w:rsidP="004132EC">
      <w:pPr>
        <w:jc w:val="center"/>
        <w:rPr>
          <w:sz w:val="16"/>
        </w:rPr>
      </w:pPr>
    </w:p>
    <w:p w:rsidR="004132EC" w:rsidRDefault="004132EC" w:rsidP="004132EC">
      <w:pPr>
        <w:contextualSpacing/>
        <w:jc w:val="both"/>
      </w:pPr>
      <w:r w:rsidRPr="00604981">
        <w:rPr>
          <w:b/>
        </w:rPr>
        <w:t xml:space="preserve">PIHAK PERTAMA </w:t>
      </w:r>
      <w:proofErr w:type="spellStart"/>
      <w:r w:rsidR="00D973F8" w:rsidRPr="00604981">
        <w:t>dalam</w:t>
      </w:r>
      <w:proofErr w:type="spellEnd"/>
      <w:r w:rsidR="00D973F8" w:rsidRPr="00604981">
        <w:t xml:space="preserve"> </w:t>
      </w:r>
      <w:proofErr w:type="spellStart"/>
      <w:r w:rsidR="00D973F8" w:rsidRPr="00604981">
        <w:t>rangka</w:t>
      </w:r>
      <w:proofErr w:type="spellEnd"/>
      <w:r w:rsidR="00D973F8" w:rsidRPr="00604981">
        <w:t xml:space="preserve"> </w:t>
      </w:r>
      <w:proofErr w:type="spellStart"/>
      <w:r w:rsidR="00D973F8" w:rsidRPr="00604981">
        <w:t>pengawasan</w:t>
      </w:r>
      <w:proofErr w:type="spellEnd"/>
      <w:r w:rsidR="00117A4E" w:rsidRPr="00604981">
        <w:rPr>
          <w:lang w:val="id-ID"/>
        </w:rPr>
        <w:t xml:space="preserve"> </w:t>
      </w:r>
      <w:r w:rsidRPr="00604981">
        <w:rPr>
          <w:lang w:val="id-ID"/>
        </w:rPr>
        <w:t xml:space="preserve">akan </w:t>
      </w:r>
      <w:proofErr w:type="spellStart"/>
      <w:r w:rsidRPr="00604981">
        <w:t>melakukan</w:t>
      </w:r>
      <w:proofErr w:type="spellEnd"/>
      <w:r w:rsidRPr="00604981">
        <w:t xml:space="preserve"> Monitoring </w:t>
      </w:r>
      <w:proofErr w:type="spellStart"/>
      <w:r w:rsidRPr="00604981">
        <w:t>dan</w:t>
      </w:r>
      <w:proofErr w:type="spellEnd"/>
      <w:r w:rsidR="00F31CCC" w:rsidRPr="00604981">
        <w:t xml:space="preserve"> </w:t>
      </w:r>
      <w:proofErr w:type="spellStart"/>
      <w:r w:rsidRPr="00604981">
        <w:t>Evaluasi</w:t>
      </w:r>
      <w:proofErr w:type="spellEnd"/>
      <w:r w:rsidRPr="00604981">
        <w:t xml:space="preserve"> internal </w:t>
      </w:r>
      <w:proofErr w:type="spellStart"/>
      <w:r w:rsidRPr="00604981">
        <w:t>terhadap</w:t>
      </w:r>
      <w:proofErr w:type="spellEnd"/>
      <w:r w:rsidR="00117A4E" w:rsidRPr="00604981">
        <w:rPr>
          <w:lang w:val="id-ID"/>
        </w:rPr>
        <w:t xml:space="preserve"> </w:t>
      </w:r>
      <w:proofErr w:type="spellStart"/>
      <w:r w:rsidRPr="00604981">
        <w:t>kemajuan</w:t>
      </w:r>
      <w:proofErr w:type="spellEnd"/>
      <w:r w:rsidR="00117A4E" w:rsidRPr="00604981">
        <w:rPr>
          <w:lang w:val="id-ID"/>
        </w:rPr>
        <w:t xml:space="preserve"> </w:t>
      </w:r>
      <w:proofErr w:type="spellStart"/>
      <w:r w:rsidRPr="00604981">
        <w:t>pelaksanaan</w:t>
      </w:r>
      <w:proofErr w:type="spellEnd"/>
      <w:r w:rsidRPr="00604981">
        <w:t xml:space="preserve"> </w:t>
      </w:r>
      <w:proofErr w:type="spellStart"/>
      <w:r w:rsidRPr="00604981">
        <w:t>Penelitian</w:t>
      </w:r>
      <w:proofErr w:type="spellEnd"/>
      <w:r w:rsidRPr="00604981">
        <w:rPr>
          <w:lang w:val="id-ID"/>
        </w:rPr>
        <w:t xml:space="preserve"> T</w:t>
      </w:r>
      <w:proofErr w:type="spellStart"/>
      <w:r w:rsidRPr="00604981">
        <w:t>ahun</w:t>
      </w:r>
      <w:proofErr w:type="spellEnd"/>
      <w:r w:rsidRPr="00604981">
        <w:t xml:space="preserve"> </w:t>
      </w:r>
      <w:r w:rsidRPr="00604981">
        <w:rPr>
          <w:lang w:val="id-ID"/>
        </w:rPr>
        <w:t xml:space="preserve">Anggaran </w:t>
      </w:r>
      <w:r w:rsidR="00DC1A45">
        <w:t>2021</w:t>
      </w:r>
      <w:r w:rsidRPr="00604981">
        <w:rPr>
          <w:lang w:val="id-ID"/>
        </w:rPr>
        <w:t xml:space="preserve"> ini</w:t>
      </w:r>
      <w:r w:rsidRPr="00604981">
        <w:t xml:space="preserve"> </w:t>
      </w:r>
      <w:proofErr w:type="spellStart"/>
      <w:r w:rsidRPr="00604981">
        <w:t>sebelum</w:t>
      </w:r>
      <w:proofErr w:type="spellEnd"/>
      <w:r w:rsidR="00117A4E" w:rsidRPr="00604981">
        <w:rPr>
          <w:lang w:val="id-ID"/>
        </w:rPr>
        <w:t xml:space="preserve"> </w:t>
      </w:r>
      <w:proofErr w:type="spellStart"/>
      <w:r w:rsidRPr="00604981">
        <w:t>pelaksanaan</w:t>
      </w:r>
      <w:proofErr w:type="spellEnd"/>
      <w:r w:rsidRPr="00604981">
        <w:t xml:space="preserve"> Monitoring </w:t>
      </w:r>
      <w:r w:rsidRPr="00604981">
        <w:rPr>
          <w:lang w:val="id-ID"/>
        </w:rPr>
        <w:t>d</w:t>
      </w:r>
      <w:r w:rsidRPr="00604981">
        <w:t xml:space="preserve">an </w:t>
      </w:r>
      <w:proofErr w:type="spellStart"/>
      <w:r w:rsidRPr="00604981">
        <w:t>Evaluasi</w:t>
      </w:r>
      <w:proofErr w:type="spellEnd"/>
      <w:r w:rsidR="00117A4E" w:rsidRPr="00604981">
        <w:rPr>
          <w:lang w:val="id-ID"/>
        </w:rPr>
        <w:t xml:space="preserve"> </w:t>
      </w:r>
      <w:proofErr w:type="spellStart"/>
      <w:r w:rsidRPr="00604981">
        <w:t>eksternal</w:t>
      </w:r>
      <w:proofErr w:type="spellEnd"/>
      <w:r w:rsidR="00117A4E" w:rsidRPr="00604981">
        <w:rPr>
          <w:lang w:val="id-ID"/>
        </w:rPr>
        <w:t xml:space="preserve"> </w:t>
      </w:r>
      <w:proofErr w:type="spellStart"/>
      <w:r w:rsidRPr="00604981">
        <w:t>oleh</w:t>
      </w:r>
      <w:proofErr w:type="spellEnd"/>
      <w:r w:rsidR="00117A4E" w:rsidRPr="00604981">
        <w:rPr>
          <w:lang w:val="id-ID"/>
        </w:rPr>
        <w:t xml:space="preserve"> </w:t>
      </w:r>
      <w:proofErr w:type="spellStart"/>
      <w:r w:rsidR="00ED6FD6">
        <w:t>Su</w:t>
      </w:r>
      <w:r w:rsidR="00F704A5">
        <w:t>bbid</w:t>
      </w:r>
      <w:proofErr w:type="spellEnd"/>
      <w:r w:rsidR="00F704A5">
        <w:t xml:space="preserve"> </w:t>
      </w:r>
      <w:proofErr w:type="spellStart"/>
      <w:r w:rsidR="00F704A5">
        <w:t>Penelitian</w:t>
      </w:r>
      <w:proofErr w:type="spellEnd"/>
      <w:r w:rsidR="00F704A5">
        <w:t xml:space="preserve">, </w:t>
      </w:r>
      <w:proofErr w:type="spellStart"/>
      <w:r w:rsidR="00F704A5">
        <w:t>Pengabdian</w:t>
      </w:r>
      <w:proofErr w:type="spellEnd"/>
      <w:r w:rsidR="00F704A5">
        <w:t xml:space="preserve"> </w:t>
      </w:r>
      <w:proofErr w:type="spellStart"/>
      <w:r w:rsidR="00F704A5">
        <w:t>Masyarakat</w:t>
      </w:r>
      <w:proofErr w:type="spellEnd"/>
      <w:r w:rsidR="00F704A5">
        <w:t xml:space="preserve"> </w:t>
      </w:r>
      <w:proofErr w:type="spellStart"/>
      <w:r w:rsidR="00ED6FD6">
        <w:t>Direktorat</w:t>
      </w:r>
      <w:proofErr w:type="spellEnd"/>
      <w:r w:rsidR="00ED6FD6">
        <w:t xml:space="preserve"> </w:t>
      </w:r>
      <w:proofErr w:type="spellStart"/>
      <w:r w:rsidR="00ED6FD6">
        <w:t>Jenderal</w:t>
      </w:r>
      <w:proofErr w:type="spellEnd"/>
      <w:r w:rsidR="00ED6FD6">
        <w:t xml:space="preserve"> </w:t>
      </w:r>
      <w:proofErr w:type="spellStart"/>
      <w:r w:rsidR="00ED6FD6">
        <w:t>Pendidikan</w:t>
      </w:r>
      <w:proofErr w:type="spellEnd"/>
      <w:r w:rsidR="00F704A5">
        <w:t xml:space="preserve"> Islam.</w:t>
      </w:r>
    </w:p>
    <w:p w:rsidR="001920A8" w:rsidRPr="00785012" w:rsidRDefault="001920A8" w:rsidP="004132EC">
      <w:pPr>
        <w:contextualSpacing/>
        <w:jc w:val="both"/>
      </w:pPr>
    </w:p>
    <w:p w:rsidR="00D915E5" w:rsidRPr="001920A8" w:rsidRDefault="00D915E5" w:rsidP="004132EC">
      <w:pPr>
        <w:jc w:val="both"/>
        <w:rPr>
          <w:sz w:val="14"/>
        </w:rPr>
      </w:pPr>
    </w:p>
    <w:p w:rsidR="000E26F0" w:rsidRPr="00604981" w:rsidRDefault="000E26F0" w:rsidP="000E26F0">
      <w:pPr>
        <w:jc w:val="center"/>
        <w:rPr>
          <w:b/>
        </w:rPr>
      </w:pPr>
      <w:r w:rsidRPr="00604981">
        <w:rPr>
          <w:b/>
          <w:lang w:val="id-ID"/>
        </w:rPr>
        <w:t xml:space="preserve">Pasal </w:t>
      </w:r>
      <w:r w:rsidRPr="00604981">
        <w:rPr>
          <w:b/>
        </w:rPr>
        <w:t>9</w:t>
      </w:r>
    </w:p>
    <w:p w:rsidR="000E26F0" w:rsidRPr="00604981" w:rsidRDefault="000E26F0" w:rsidP="000E26F0">
      <w:pPr>
        <w:jc w:val="center"/>
        <w:rPr>
          <w:b/>
        </w:rPr>
      </w:pPr>
      <w:proofErr w:type="spellStart"/>
      <w:r w:rsidRPr="00604981">
        <w:rPr>
          <w:b/>
        </w:rPr>
        <w:t>Penilaian</w:t>
      </w:r>
      <w:proofErr w:type="spellEnd"/>
      <w:r w:rsidRPr="00604981">
        <w:rPr>
          <w:b/>
        </w:rPr>
        <w:t xml:space="preserve"> </w:t>
      </w:r>
      <w:proofErr w:type="spellStart"/>
      <w:r w:rsidRPr="00604981">
        <w:rPr>
          <w:b/>
        </w:rPr>
        <w:t>Luaran</w:t>
      </w:r>
      <w:proofErr w:type="spellEnd"/>
      <w:r w:rsidRPr="00604981">
        <w:rPr>
          <w:b/>
        </w:rPr>
        <w:t xml:space="preserve"> </w:t>
      </w:r>
    </w:p>
    <w:p w:rsidR="000E26F0" w:rsidRPr="001920A8" w:rsidRDefault="000E26F0" w:rsidP="000E26F0">
      <w:pPr>
        <w:jc w:val="center"/>
        <w:rPr>
          <w:sz w:val="18"/>
        </w:rPr>
      </w:pPr>
    </w:p>
    <w:p w:rsidR="000E26F0" w:rsidRPr="00604981" w:rsidRDefault="00FE503A" w:rsidP="009833E2">
      <w:pPr>
        <w:pStyle w:val="ListParagraph"/>
        <w:numPr>
          <w:ilvl w:val="0"/>
          <w:numId w:val="18"/>
        </w:numPr>
        <w:tabs>
          <w:tab w:val="left" w:pos="360"/>
        </w:tabs>
        <w:contextualSpacing/>
        <w:jc w:val="both"/>
        <w:rPr>
          <w:lang w:val="id-ID"/>
        </w:rPr>
      </w:pPr>
      <w:proofErr w:type="spellStart"/>
      <w:r w:rsidRPr="00604981">
        <w:t>Penilaian</w:t>
      </w:r>
      <w:proofErr w:type="spellEnd"/>
      <w:r w:rsidRPr="00604981">
        <w:t xml:space="preserve"> </w:t>
      </w:r>
      <w:proofErr w:type="spellStart"/>
      <w:r w:rsidRPr="00604981">
        <w:t>l</w:t>
      </w:r>
      <w:r w:rsidR="00047ECA" w:rsidRPr="00604981">
        <w:t>uaran</w:t>
      </w:r>
      <w:proofErr w:type="spellEnd"/>
      <w:r w:rsidR="00117A4E" w:rsidRPr="00604981">
        <w:rPr>
          <w:lang w:val="id-ID"/>
        </w:rPr>
        <w:t xml:space="preserve"> </w:t>
      </w:r>
      <w:proofErr w:type="spellStart"/>
      <w:r w:rsidRPr="00604981">
        <w:t>p</w:t>
      </w:r>
      <w:r w:rsidR="000E26F0" w:rsidRPr="00604981">
        <w:t>enelitian</w:t>
      </w:r>
      <w:proofErr w:type="spellEnd"/>
      <w:r w:rsidR="00117A4E" w:rsidRPr="00604981">
        <w:rPr>
          <w:lang w:val="id-ID"/>
        </w:rPr>
        <w:t xml:space="preserve"> </w:t>
      </w:r>
      <w:proofErr w:type="spellStart"/>
      <w:r w:rsidR="00047ECA" w:rsidRPr="00604981">
        <w:t>dilakukan</w:t>
      </w:r>
      <w:proofErr w:type="spellEnd"/>
      <w:r w:rsidR="00047ECA" w:rsidRPr="00604981">
        <w:t xml:space="preserve"> </w:t>
      </w:r>
      <w:proofErr w:type="spellStart"/>
      <w:r w:rsidR="00047ECA" w:rsidRPr="00604981">
        <w:t>oleh</w:t>
      </w:r>
      <w:proofErr w:type="spellEnd"/>
      <w:r w:rsidR="00047ECA" w:rsidRPr="00604981">
        <w:t xml:space="preserve"> </w:t>
      </w:r>
      <w:proofErr w:type="spellStart"/>
      <w:r w:rsidR="00047ECA" w:rsidRPr="00604981">
        <w:t>Kemite</w:t>
      </w:r>
      <w:proofErr w:type="spellEnd"/>
      <w:r w:rsidR="00047ECA" w:rsidRPr="00604981">
        <w:t xml:space="preserve"> </w:t>
      </w:r>
      <w:proofErr w:type="spellStart"/>
      <w:r w:rsidR="00047ECA" w:rsidRPr="00604981">
        <w:t>Penilai</w:t>
      </w:r>
      <w:proofErr w:type="spellEnd"/>
      <w:r w:rsidR="00047ECA" w:rsidRPr="00604981">
        <w:t>/</w:t>
      </w:r>
      <w:r w:rsidR="00047ECA" w:rsidRPr="00604981">
        <w:rPr>
          <w:i/>
        </w:rPr>
        <w:t>Reviewer</w:t>
      </w:r>
      <w:r w:rsidR="00047ECA" w:rsidRPr="00604981">
        <w:t xml:space="preserve"> </w:t>
      </w:r>
      <w:proofErr w:type="spellStart"/>
      <w:r w:rsidR="00047ECA" w:rsidRPr="00604981">
        <w:t>Luaran</w:t>
      </w:r>
      <w:proofErr w:type="spellEnd"/>
      <w:r w:rsidRPr="00604981">
        <w:t xml:space="preserve"> </w:t>
      </w:r>
      <w:proofErr w:type="spellStart"/>
      <w:r w:rsidRPr="00604981">
        <w:t>sesuai</w:t>
      </w:r>
      <w:proofErr w:type="spellEnd"/>
      <w:r w:rsidRPr="00604981">
        <w:t xml:space="preserve"> </w:t>
      </w:r>
      <w:proofErr w:type="spellStart"/>
      <w:r w:rsidRPr="00604981">
        <w:t>dengan</w:t>
      </w:r>
      <w:proofErr w:type="spellEnd"/>
      <w:r w:rsidRPr="00604981">
        <w:t xml:space="preserve"> </w:t>
      </w:r>
      <w:proofErr w:type="spellStart"/>
      <w:r w:rsidRPr="00604981">
        <w:t>ketentuan</w:t>
      </w:r>
      <w:proofErr w:type="spellEnd"/>
      <w:r w:rsidRPr="00604981">
        <w:t xml:space="preserve"> yang </w:t>
      </w:r>
      <w:proofErr w:type="spellStart"/>
      <w:r w:rsidRPr="00604981">
        <w:t>berlaku</w:t>
      </w:r>
      <w:proofErr w:type="spellEnd"/>
      <w:r w:rsidRPr="00604981">
        <w:t>.</w:t>
      </w:r>
    </w:p>
    <w:p w:rsidR="00D915E5" w:rsidRPr="00604981" w:rsidRDefault="00BC1E93" w:rsidP="009833E2">
      <w:pPr>
        <w:pStyle w:val="ListParagraph"/>
        <w:numPr>
          <w:ilvl w:val="0"/>
          <w:numId w:val="18"/>
        </w:numPr>
        <w:tabs>
          <w:tab w:val="left" w:pos="360"/>
        </w:tabs>
        <w:contextualSpacing/>
        <w:rPr>
          <w:b/>
        </w:rPr>
      </w:pPr>
      <w:proofErr w:type="spellStart"/>
      <w:r w:rsidRPr="00604981">
        <w:t>A</w:t>
      </w:r>
      <w:r w:rsidR="00690491" w:rsidRPr="00604981">
        <w:t>pabila</w:t>
      </w:r>
      <w:proofErr w:type="spellEnd"/>
      <w:r w:rsidR="00690491" w:rsidRPr="00604981">
        <w:t xml:space="preserve"> </w:t>
      </w:r>
      <w:proofErr w:type="spellStart"/>
      <w:r w:rsidR="00690491" w:rsidRPr="00604981">
        <w:t>dalam</w:t>
      </w:r>
      <w:proofErr w:type="spellEnd"/>
      <w:r w:rsidR="00690491" w:rsidRPr="00604981">
        <w:t xml:space="preserve"> </w:t>
      </w:r>
      <w:proofErr w:type="spellStart"/>
      <w:r w:rsidR="00690491" w:rsidRPr="00604981">
        <w:t>penilaian</w:t>
      </w:r>
      <w:proofErr w:type="spellEnd"/>
      <w:r w:rsidR="00690491" w:rsidRPr="00604981">
        <w:t xml:space="preserve"> </w:t>
      </w:r>
      <w:proofErr w:type="spellStart"/>
      <w:r w:rsidR="00690491" w:rsidRPr="00604981">
        <w:t>luaran</w:t>
      </w:r>
      <w:proofErr w:type="spellEnd"/>
      <w:r w:rsidR="00690491" w:rsidRPr="00604981">
        <w:t xml:space="preserve"> </w:t>
      </w:r>
      <w:proofErr w:type="spellStart"/>
      <w:r w:rsidR="00690491" w:rsidRPr="00604981">
        <w:t>terdapat</w:t>
      </w:r>
      <w:proofErr w:type="spellEnd"/>
      <w:r w:rsidR="00690491" w:rsidRPr="00604981">
        <w:t xml:space="preserve"> </w:t>
      </w:r>
      <w:proofErr w:type="spellStart"/>
      <w:r w:rsidR="00690491" w:rsidRPr="00604981">
        <w:t>luaran</w:t>
      </w:r>
      <w:proofErr w:type="spellEnd"/>
      <w:r w:rsidR="00690491" w:rsidRPr="00604981">
        <w:t xml:space="preserve"> </w:t>
      </w:r>
      <w:proofErr w:type="spellStart"/>
      <w:r w:rsidR="00690491" w:rsidRPr="00604981">
        <w:t>tambahan</w:t>
      </w:r>
      <w:proofErr w:type="spellEnd"/>
      <w:r w:rsidR="00690491" w:rsidRPr="00604981">
        <w:t xml:space="preserve"> yang </w:t>
      </w:r>
      <w:proofErr w:type="spellStart"/>
      <w:r w:rsidR="00690491" w:rsidRPr="00604981">
        <w:t>tidak</w:t>
      </w:r>
      <w:proofErr w:type="spellEnd"/>
      <w:r w:rsidR="00690491" w:rsidRPr="00604981">
        <w:t xml:space="preserve"> </w:t>
      </w:r>
      <w:proofErr w:type="spellStart"/>
      <w:r w:rsidR="00690491" w:rsidRPr="00604981">
        <w:t>tercapai</w:t>
      </w:r>
      <w:proofErr w:type="spellEnd"/>
      <w:r w:rsidR="00690491" w:rsidRPr="00604981">
        <w:t xml:space="preserve"> </w:t>
      </w:r>
      <w:proofErr w:type="spellStart"/>
      <w:r w:rsidR="00690491" w:rsidRPr="00604981">
        <w:t>maka</w:t>
      </w:r>
      <w:proofErr w:type="spellEnd"/>
      <w:r w:rsidR="00690491" w:rsidRPr="00604981">
        <w:t xml:space="preserve"> </w:t>
      </w:r>
      <w:proofErr w:type="spellStart"/>
      <w:proofErr w:type="gramStart"/>
      <w:r w:rsidR="00690491" w:rsidRPr="00604981">
        <w:t>dana</w:t>
      </w:r>
      <w:proofErr w:type="spellEnd"/>
      <w:proofErr w:type="gramEnd"/>
      <w:r w:rsidR="00690491" w:rsidRPr="00604981">
        <w:t xml:space="preserve"> </w:t>
      </w:r>
      <w:proofErr w:type="spellStart"/>
      <w:r w:rsidR="00690491" w:rsidRPr="00604981">
        <w:t>tambahan</w:t>
      </w:r>
      <w:proofErr w:type="spellEnd"/>
      <w:r w:rsidR="00690491" w:rsidRPr="00604981">
        <w:t xml:space="preserve"> yang </w:t>
      </w:r>
      <w:proofErr w:type="spellStart"/>
      <w:r w:rsidR="00690491" w:rsidRPr="00604981">
        <w:t>sudah</w:t>
      </w:r>
      <w:proofErr w:type="spellEnd"/>
      <w:r w:rsidR="00690491" w:rsidRPr="00604981">
        <w:t xml:space="preserve"> </w:t>
      </w:r>
      <w:proofErr w:type="spellStart"/>
      <w:r w:rsidR="00690491" w:rsidRPr="00604981">
        <w:t>diterima</w:t>
      </w:r>
      <w:proofErr w:type="spellEnd"/>
      <w:r w:rsidR="00690491" w:rsidRPr="00604981">
        <w:t xml:space="preserve"> </w:t>
      </w:r>
      <w:proofErr w:type="spellStart"/>
      <w:r w:rsidR="00690491" w:rsidRPr="00604981">
        <w:t>oleh</w:t>
      </w:r>
      <w:proofErr w:type="spellEnd"/>
      <w:r w:rsidR="00690491" w:rsidRPr="00604981">
        <w:t xml:space="preserve"> </w:t>
      </w:r>
      <w:proofErr w:type="spellStart"/>
      <w:r w:rsidR="00690491" w:rsidRPr="00604981">
        <w:t>peneliti</w:t>
      </w:r>
      <w:proofErr w:type="spellEnd"/>
      <w:r w:rsidR="00690491" w:rsidRPr="00604981">
        <w:t xml:space="preserve"> </w:t>
      </w:r>
      <w:proofErr w:type="spellStart"/>
      <w:r w:rsidR="00690491" w:rsidRPr="00604981">
        <w:t>harus</w:t>
      </w:r>
      <w:proofErr w:type="spellEnd"/>
      <w:r w:rsidR="00690491" w:rsidRPr="00604981">
        <w:t xml:space="preserve"> </w:t>
      </w:r>
      <w:proofErr w:type="spellStart"/>
      <w:r w:rsidR="00690491" w:rsidRPr="00604981">
        <w:t>disetorkan</w:t>
      </w:r>
      <w:proofErr w:type="spellEnd"/>
      <w:r w:rsidR="00690491" w:rsidRPr="00604981">
        <w:t xml:space="preserve"> </w:t>
      </w:r>
      <w:proofErr w:type="spellStart"/>
      <w:r w:rsidR="00690491" w:rsidRPr="00604981">
        <w:t>kembali</w:t>
      </w:r>
      <w:proofErr w:type="spellEnd"/>
      <w:r w:rsidR="00690491" w:rsidRPr="00604981">
        <w:t xml:space="preserve"> </w:t>
      </w:r>
      <w:proofErr w:type="spellStart"/>
      <w:r w:rsidR="00690491" w:rsidRPr="00604981">
        <w:t>ke</w:t>
      </w:r>
      <w:proofErr w:type="spellEnd"/>
      <w:r w:rsidR="00690491" w:rsidRPr="00604981">
        <w:t xml:space="preserve"> </w:t>
      </w:r>
      <w:proofErr w:type="spellStart"/>
      <w:r w:rsidR="00690491" w:rsidRPr="00604981">
        <w:t>kas</w:t>
      </w:r>
      <w:proofErr w:type="spellEnd"/>
      <w:r w:rsidR="00690491" w:rsidRPr="00604981">
        <w:t xml:space="preserve"> </w:t>
      </w:r>
      <w:proofErr w:type="spellStart"/>
      <w:r w:rsidR="00690491" w:rsidRPr="00604981">
        <w:t>negara</w:t>
      </w:r>
      <w:proofErr w:type="spellEnd"/>
      <w:r w:rsidR="00690491" w:rsidRPr="00604981">
        <w:t>.</w:t>
      </w:r>
    </w:p>
    <w:p w:rsidR="00D915E5" w:rsidRDefault="00D915E5" w:rsidP="00D915E5">
      <w:pPr>
        <w:pStyle w:val="ListParagraph"/>
        <w:tabs>
          <w:tab w:val="left" w:pos="360"/>
        </w:tabs>
        <w:ind w:left="0"/>
        <w:contextualSpacing/>
        <w:rPr>
          <w:b/>
        </w:rPr>
      </w:pPr>
    </w:p>
    <w:p w:rsidR="001920A8" w:rsidRPr="00604981" w:rsidRDefault="001920A8" w:rsidP="00D915E5">
      <w:pPr>
        <w:pStyle w:val="ListParagraph"/>
        <w:tabs>
          <w:tab w:val="left" w:pos="360"/>
        </w:tabs>
        <w:ind w:left="0"/>
        <w:contextualSpacing/>
        <w:rPr>
          <w:b/>
        </w:rPr>
      </w:pPr>
    </w:p>
    <w:p w:rsidR="004132EC" w:rsidRPr="00604981" w:rsidRDefault="00D915E5" w:rsidP="00D915E5">
      <w:pPr>
        <w:pStyle w:val="ListParagraph"/>
        <w:ind w:left="2880" w:firstLine="720"/>
        <w:contextualSpacing/>
        <w:rPr>
          <w:b/>
        </w:rPr>
      </w:pPr>
      <w:r w:rsidRPr="00604981">
        <w:rPr>
          <w:b/>
        </w:rPr>
        <w:t xml:space="preserve">         </w:t>
      </w:r>
      <w:proofErr w:type="spellStart"/>
      <w:r w:rsidR="004132EC" w:rsidRPr="00604981">
        <w:rPr>
          <w:b/>
        </w:rPr>
        <w:t>Pasal</w:t>
      </w:r>
      <w:proofErr w:type="spellEnd"/>
      <w:r w:rsidRPr="00604981">
        <w:rPr>
          <w:b/>
        </w:rPr>
        <w:t xml:space="preserve"> </w:t>
      </w:r>
      <w:r w:rsidR="000E26F0" w:rsidRPr="00604981">
        <w:rPr>
          <w:b/>
        </w:rPr>
        <w:t>10</w:t>
      </w:r>
    </w:p>
    <w:p w:rsidR="004132EC" w:rsidRPr="00604981" w:rsidRDefault="004132EC" w:rsidP="004132EC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id-ID"/>
        </w:rPr>
        <w:t xml:space="preserve">Perubahan Susunan Tim Pelaksana dan Substansi Pelaksanaan </w:t>
      </w:r>
    </w:p>
    <w:p w:rsidR="004132EC" w:rsidRPr="001920A8" w:rsidRDefault="004132EC" w:rsidP="004132EC">
      <w:pPr>
        <w:pStyle w:val="ListParagraph"/>
        <w:ind w:left="0"/>
        <w:jc w:val="center"/>
        <w:rPr>
          <w:b/>
          <w:sz w:val="16"/>
          <w:lang w:val="id-ID"/>
        </w:rPr>
      </w:pPr>
    </w:p>
    <w:p w:rsidR="004132EC" w:rsidRDefault="004132EC" w:rsidP="004132EC">
      <w:pPr>
        <w:pStyle w:val="ListParagraph"/>
        <w:ind w:left="0"/>
        <w:jc w:val="both"/>
      </w:pPr>
      <w:proofErr w:type="spellStart"/>
      <w:r w:rsidRPr="00604981">
        <w:t>Perubahan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terhadap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susunan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proofErr w:type="gramStart"/>
      <w:r w:rsidRPr="00604981">
        <w:t>tim</w:t>
      </w:r>
      <w:proofErr w:type="spellEnd"/>
      <w:proofErr w:type="gramEnd"/>
      <w:r w:rsidR="005F3E9E" w:rsidRPr="00604981">
        <w:rPr>
          <w:lang w:val="id-ID"/>
        </w:rPr>
        <w:t xml:space="preserve"> </w:t>
      </w:r>
      <w:proofErr w:type="spellStart"/>
      <w:r w:rsidRPr="00604981">
        <w:t>pelaksana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dan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substansi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pelaksanaan</w:t>
      </w:r>
      <w:proofErr w:type="spellEnd"/>
      <w:r w:rsidRPr="00604981">
        <w:rPr>
          <w:lang w:val="id-ID"/>
        </w:rPr>
        <w:t xml:space="preserve"> Penelitian ini </w:t>
      </w:r>
      <w:proofErr w:type="spellStart"/>
      <w:r w:rsidRPr="00604981">
        <w:t>dapat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dibenarkan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apabila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telah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mendapat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persetujuan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tertulis</w:t>
      </w:r>
      <w:proofErr w:type="spellEnd"/>
      <w:r w:rsidR="00BC1E93" w:rsidRPr="00604981">
        <w:t xml:space="preserve"> </w:t>
      </w:r>
      <w:proofErr w:type="spellStart"/>
      <w:r w:rsidRPr="00604981">
        <w:t>dari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Pr="00604981">
        <w:t>Direktur</w:t>
      </w:r>
      <w:proofErr w:type="spellEnd"/>
      <w:r w:rsidR="005F3E9E" w:rsidRPr="00604981">
        <w:rPr>
          <w:lang w:val="id-ID"/>
        </w:rPr>
        <w:t xml:space="preserve"> </w:t>
      </w:r>
      <w:proofErr w:type="spellStart"/>
      <w:r w:rsidR="00ED6FD6">
        <w:t>Jenderal</w:t>
      </w:r>
      <w:proofErr w:type="spellEnd"/>
      <w:r w:rsidR="00ED6FD6">
        <w:t xml:space="preserve"> </w:t>
      </w:r>
      <w:proofErr w:type="spellStart"/>
      <w:r w:rsidR="00ED6FD6">
        <w:t>Pendidikan</w:t>
      </w:r>
      <w:proofErr w:type="spellEnd"/>
      <w:r w:rsidR="00ED6FD6">
        <w:t xml:space="preserve"> Islam</w:t>
      </w:r>
      <w:r w:rsidRPr="00604981">
        <w:rPr>
          <w:lang w:val="id-ID"/>
        </w:rPr>
        <w:t>.</w:t>
      </w:r>
    </w:p>
    <w:p w:rsidR="001920A8" w:rsidRPr="001920A8" w:rsidRDefault="001920A8" w:rsidP="004132EC">
      <w:pPr>
        <w:pStyle w:val="ListParagraph"/>
        <w:ind w:left="0"/>
        <w:jc w:val="both"/>
      </w:pPr>
    </w:p>
    <w:p w:rsidR="004132EC" w:rsidRPr="001920A8" w:rsidRDefault="004132EC" w:rsidP="004132EC">
      <w:pPr>
        <w:pStyle w:val="ListParagraph"/>
        <w:ind w:left="0"/>
        <w:jc w:val="both"/>
        <w:rPr>
          <w:sz w:val="10"/>
          <w:lang w:val="id-ID"/>
        </w:rPr>
      </w:pPr>
    </w:p>
    <w:p w:rsidR="004132EC" w:rsidRPr="0008133D" w:rsidRDefault="004132EC" w:rsidP="004132EC">
      <w:pPr>
        <w:pStyle w:val="ListParagraph"/>
        <w:ind w:left="0"/>
        <w:jc w:val="both"/>
        <w:rPr>
          <w:sz w:val="4"/>
          <w:lang w:val="id-ID"/>
        </w:rPr>
      </w:pPr>
    </w:p>
    <w:p w:rsidR="004132EC" w:rsidRPr="00604981" w:rsidRDefault="004132EC" w:rsidP="004132EC">
      <w:pPr>
        <w:pStyle w:val="ListParagraph"/>
        <w:ind w:left="360"/>
        <w:jc w:val="center"/>
        <w:rPr>
          <w:b/>
        </w:rPr>
      </w:pPr>
      <w:r w:rsidRPr="00604981">
        <w:rPr>
          <w:b/>
          <w:lang w:val="id-ID"/>
        </w:rPr>
        <w:t>Pasal 1</w:t>
      </w:r>
      <w:r w:rsidR="000E26F0" w:rsidRPr="00604981">
        <w:rPr>
          <w:b/>
        </w:rPr>
        <w:t>1</w:t>
      </w:r>
    </w:p>
    <w:p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>Penggantian Ketua Pelaksana</w:t>
      </w:r>
    </w:p>
    <w:p w:rsidR="004132EC" w:rsidRPr="001920A8" w:rsidRDefault="004132EC" w:rsidP="004132EC">
      <w:pPr>
        <w:jc w:val="center"/>
        <w:rPr>
          <w:b/>
          <w:sz w:val="18"/>
          <w:lang w:val="id-ID"/>
        </w:rPr>
      </w:pPr>
    </w:p>
    <w:p w:rsidR="004132EC" w:rsidRPr="00604981" w:rsidRDefault="004132EC" w:rsidP="004132EC">
      <w:pPr>
        <w:pStyle w:val="ListParagraph"/>
        <w:numPr>
          <w:ilvl w:val="0"/>
          <w:numId w:val="11"/>
        </w:numPr>
        <w:ind w:left="360"/>
        <w:contextualSpacing/>
        <w:jc w:val="both"/>
      </w:pPr>
      <w:proofErr w:type="spellStart"/>
      <w:r w:rsidRPr="00604981">
        <w:t>Apabila</w:t>
      </w:r>
      <w:proofErr w:type="spellEnd"/>
      <w:r w:rsidR="00F52C6D"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proofErr w:type="spellStart"/>
      <w:r w:rsidRPr="00604981">
        <w:t>selaku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ketua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pelaksana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tidak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dapat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melaksanakan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Penelitian</w:t>
      </w:r>
      <w:proofErr w:type="spellEnd"/>
      <w:r w:rsidRPr="00604981">
        <w:rPr>
          <w:lang w:val="id-ID"/>
        </w:rPr>
        <w:t xml:space="preserve"> ini,</w:t>
      </w:r>
      <w:r w:rsidRPr="00604981">
        <w:t xml:space="preserve"> </w:t>
      </w:r>
      <w:proofErr w:type="spellStart"/>
      <w:r w:rsidRPr="00604981">
        <w:t>maka</w:t>
      </w:r>
      <w:proofErr w:type="spellEnd"/>
      <w:r w:rsidR="00F52C6D"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proofErr w:type="spellStart"/>
      <w:r w:rsidRPr="00604981">
        <w:t>wajib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mengusulkan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pengganti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ketua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pelaksana</w:t>
      </w:r>
      <w:proofErr w:type="spellEnd"/>
      <w:r w:rsidRPr="00604981">
        <w:t xml:space="preserve"> yang </w:t>
      </w:r>
      <w:proofErr w:type="spellStart"/>
      <w:r w:rsidRPr="00604981">
        <w:t>merupakan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salah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satu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anggota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proofErr w:type="gramStart"/>
      <w:r w:rsidRPr="00604981">
        <w:t>tim</w:t>
      </w:r>
      <w:proofErr w:type="spellEnd"/>
      <w:proofErr w:type="gramEnd"/>
      <w:r w:rsidR="00F52C6D" w:rsidRPr="00604981">
        <w:rPr>
          <w:lang w:val="id-ID"/>
        </w:rPr>
        <w:t xml:space="preserve"> </w:t>
      </w:r>
      <w:proofErr w:type="spellStart"/>
      <w:r w:rsidRPr="00604981">
        <w:t>kepada</w:t>
      </w:r>
      <w:proofErr w:type="spellEnd"/>
      <w:r w:rsidR="00F52C6D" w:rsidRPr="00604981">
        <w:rPr>
          <w:lang w:val="id-ID"/>
        </w:rPr>
        <w:t xml:space="preserve"> </w:t>
      </w:r>
      <w:r w:rsidRPr="00604981">
        <w:rPr>
          <w:b/>
        </w:rPr>
        <w:t>PIHAK PERTAMA</w:t>
      </w:r>
      <w:r w:rsidRPr="00604981">
        <w:t>.</w:t>
      </w:r>
    </w:p>
    <w:p w:rsidR="004132EC" w:rsidRPr="00604981" w:rsidRDefault="004132EC" w:rsidP="004132EC">
      <w:pPr>
        <w:pStyle w:val="ListParagraph"/>
        <w:numPr>
          <w:ilvl w:val="0"/>
          <w:numId w:val="11"/>
        </w:numPr>
        <w:ind w:left="360"/>
        <w:jc w:val="both"/>
      </w:pPr>
      <w:proofErr w:type="spellStart"/>
      <w:r w:rsidRPr="00604981">
        <w:t>Apabila</w:t>
      </w:r>
      <w:proofErr w:type="spellEnd"/>
      <w:r w:rsidR="00F52C6D"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proofErr w:type="spellStart"/>
      <w:r w:rsidRPr="00604981">
        <w:t>tidak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dapat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melaksanakan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tugas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dan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tidak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ada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pengganti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ketua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sebagaimana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dimaksud</w:t>
      </w:r>
      <w:proofErr w:type="spellEnd"/>
      <w:r w:rsidRPr="00604981">
        <w:rPr>
          <w:lang w:val="id-ID"/>
        </w:rPr>
        <w:t xml:space="preserve"> pada ayat</w:t>
      </w:r>
      <w:r w:rsidR="00CE05B0">
        <w:t xml:space="preserve"> </w:t>
      </w:r>
      <w:r w:rsidRPr="00604981">
        <w:rPr>
          <w:lang w:val="id-ID"/>
        </w:rPr>
        <w:t>(</w:t>
      </w:r>
      <w:r w:rsidRPr="00604981">
        <w:t>1</w:t>
      </w:r>
      <w:r w:rsidRPr="00604981">
        <w:rPr>
          <w:lang w:val="id-ID"/>
        </w:rPr>
        <w:t>),</w:t>
      </w:r>
      <w:r w:rsidRPr="00604981">
        <w:t xml:space="preserve"> </w:t>
      </w:r>
      <w:proofErr w:type="spellStart"/>
      <w:r w:rsidRPr="00604981">
        <w:t>maka</w:t>
      </w:r>
      <w:proofErr w:type="spellEnd"/>
      <w:r w:rsidR="00F52C6D"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proofErr w:type="spellStart"/>
      <w:r w:rsidRPr="00604981">
        <w:t>harus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mengembalikan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proofErr w:type="gramStart"/>
      <w:r w:rsidRPr="00604981">
        <w:t>dana</w:t>
      </w:r>
      <w:proofErr w:type="spellEnd"/>
      <w:proofErr w:type="gramEnd"/>
      <w:r w:rsidRPr="00604981">
        <w:rPr>
          <w:lang w:val="id-ID"/>
        </w:rPr>
        <w:t xml:space="preserve"> penelitian </w:t>
      </w:r>
      <w:proofErr w:type="spellStart"/>
      <w:r w:rsidRPr="00604981">
        <w:t>kepada</w:t>
      </w:r>
      <w:proofErr w:type="spellEnd"/>
      <w:r w:rsidR="00F52C6D" w:rsidRPr="00604981">
        <w:rPr>
          <w:lang w:val="id-ID"/>
        </w:rPr>
        <w:t xml:space="preserve"> </w:t>
      </w:r>
      <w:r w:rsidRPr="00604981">
        <w:rPr>
          <w:b/>
        </w:rPr>
        <w:t>PIHAK PERTAMA</w:t>
      </w:r>
      <w:r w:rsidRPr="00604981">
        <w:t xml:space="preserve"> yang </w:t>
      </w:r>
      <w:proofErr w:type="spellStart"/>
      <w:r w:rsidRPr="00604981">
        <w:t>selanjutnya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disetor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ke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Kas</w:t>
      </w:r>
      <w:proofErr w:type="spellEnd"/>
      <w:r w:rsidRPr="00604981">
        <w:t xml:space="preserve"> Negara.</w:t>
      </w:r>
    </w:p>
    <w:p w:rsidR="004132EC" w:rsidRPr="00604981" w:rsidRDefault="004132EC" w:rsidP="004132EC">
      <w:pPr>
        <w:pStyle w:val="ListParagraph"/>
        <w:numPr>
          <w:ilvl w:val="0"/>
          <w:numId w:val="11"/>
        </w:numPr>
        <w:ind w:left="360"/>
        <w:jc w:val="both"/>
      </w:pPr>
      <w:proofErr w:type="spellStart"/>
      <w:r w:rsidRPr="00604981">
        <w:t>Bukti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setor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sebagaimana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dimaksud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pada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ayat</w:t>
      </w:r>
      <w:proofErr w:type="spellEnd"/>
      <w:r w:rsidRPr="00604981">
        <w:t xml:space="preserve"> (2) </w:t>
      </w:r>
      <w:proofErr w:type="spellStart"/>
      <w:r w:rsidRPr="00604981">
        <w:t>disimpan</w:t>
      </w:r>
      <w:proofErr w:type="spellEnd"/>
      <w:r w:rsidR="00F52C6D" w:rsidRPr="00604981">
        <w:rPr>
          <w:lang w:val="id-ID"/>
        </w:rPr>
        <w:t xml:space="preserve"> </w:t>
      </w:r>
      <w:proofErr w:type="spellStart"/>
      <w:r w:rsidRPr="00604981">
        <w:t>oleh</w:t>
      </w:r>
      <w:proofErr w:type="spellEnd"/>
      <w:r w:rsidR="00F52C6D" w:rsidRPr="00604981">
        <w:rPr>
          <w:lang w:val="id-ID"/>
        </w:rPr>
        <w:t xml:space="preserve"> </w:t>
      </w:r>
      <w:r w:rsidRPr="00604981">
        <w:rPr>
          <w:b/>
        </w:rPr>
        <w:t>PIHAK PERTAMA.</w:t>
      </w:r>
    </w:p>
    <w:p w:rsidR="004132EC" w:rsidRDefault="004132EC" w:rsidP="004132EC">
      <w:pPr>
        <w:jc w:val="center"/>
        <w:rPr>
          <w:b/>
        </w:rPr>
      </w:pPr>
    </w:p>
    <w:p w:rsidR="001920A8" w:rsidRPr="001920A8" w:rsidRDefault="001920A8" w:rsidP="004132EC">
      <w:pPr>
        <w:jc w:val="center"/>
        <w:rPr>
          <w:b/>
        </w:rPr>
      </w:pPr>
    </w:p>
    <w:p w:rsidR="004132EC" w:rsidRPr="001920A8" w:rsidRDefault="004132EC" w:rsidP="004132EC">
      <w:pPr>
        <w:jc w:val="center"/>
        <w:rPr>
          <w:b/>
          <w:sz w:val="2"/>
          <w:lang w:val="id-ID"/>
        </w:rPr>
      </w:pPr>
    </w:p>
    <w:p w:rsidR="004132EC" w:rsidRPr="00604981" w:rsidRDefault="004132EC" w:rsidP="004132EC">
      <w:pPr>
        <w:jc w:val="center"/>
        <w:rPr>
          <w:b/>
        </w:rPr>
      </w:pPr>
      <w:proofErr w:type="spellStart"/>
      <w:r w:rsidRPr="00604981">
        <w:rPr>
          <w:b/>
        </w:rPr>
        <w:t>Pasal</w:t>
      </w:r>
      <w:proofErr w:type="spellEnd"/>
      <w:r w:rsidRPr="00604981">
        <w:rPr>
          <w:b/>
        </w:rPr>
        <w:t xml:space="preserve"> </w:t>
      </w:r>
      <w:r w:rsidRPr="00604981">
        <w:rPr>
          <w:b/>
          <w:lang w:val="id-ID"/>
        </w:rPr>
        <w:t>1</w:t>
      </w:r>
      <w:r w:rsidR="000E26F0" w:rsidRPr="00604981">
        <w:rPr>
          <w:b/>
        </w:rPr>
        <w:t>2</w:t>
      </w:r>
    </w:p>
    <w:p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>Sanksi</w:t>
      </w:r>
    </w:p>
    <w:p w:rsidR="004132EC" w:rsidRDefault="004132EC" w:rsidP="004132EC">
      <w:pPr>
        <w:jc w:val="center"/>
        <w:rPr>
          <w:b/>
          <w:sz w:val="14"/>
        </w:rPr>
      </w:pPr>
    </w:p>
    <w:p w:rsidR="001920A8" w:rsidRPr="001920A8" w:rsidRDefault="001920A8" w:rsidP="004132EC">
      <w:pPr>
        <w:jc w:val="center"/>
        <w:rPr>
          <w:b/>
          <w:sz w:val="4"/>
        </w:rPr>
      </w:pPr>
    </w:p>
    <w:p w:rsidR="004132EC" w:rsidRDefault="004132EC" w:rsidP="00BE1216">
      <w:pPr>
        <w:numPr>
          <w:ilvl w:val="0"/>
          <w:numId w:val="12"/>
        </w:numPr>
        <w:tabs>
          <w:tab w:val="clear" w:pos="720"/>
        </w:tabs>
        <w:spacing w:line="276" w:lineRule="auto"/>
        <w:ind w:left="450" w:hanging="450"/>
        <w:jc w:val="both"/>
        <w:rPr>
          <w:color w:val="000000"/>
          <w:lang w:val="fi-FI"/>
        </w:rPr>
      </w:pPr>
      <w:r w:rsidRPr="00604981">
        <w:rPr>
          <w:lang w:val="sv-SE"/>
        </w:rPr>
        <w:t>Apabila</w:t>
      </w:r>
      <w:r w:rsidRPr="00604981">
        <w:rPr>
          <w:color w:val="000000"/>
          <w:lang w:val="fi-FI"/>
        </w:rPr>
        <w:t xml:space="preserve"> sampai dengan batas waktu yang telah ditetapkan untuk melaksanakan </w:t>
      </w:r>
      <w:r w:rsidRPr="00604981">
        <w:rPr>
          <w:lang w:val="id-ID"/>
        </w:rPr>
        <w:t xml:space="preserve">Penelitian </w:t>
      </w:r>
      <w:r w:rsidRPr="00604981">
        <w:rPr>
          <w:color w:val="000000"/>
          <w:lang w:val="id-ID"/>
        </w:rPr>
        <w:t xml:space="preserve">ini </w:t>
      </w:r>
      <w:r w:rsidRPr="00604981">
        <w:rPr>
          <w:color w:val="000000"/>
          <w:lang w:val="fi-FI"/>
        </w:rPr>
        <w:t xml:space="preserve">telah berakhir, </w:t>
      </w:r>
      <w:r w:rsidRPr="00604981">
        <w:rPr>
          <w:color w:val="000000"/>
          <w:lang w:val="id-ID"/>
        </w:rPr>
        <w:t xml:space="preserve">namun </w:t>
      </w:r>
      <w:r w:rsidRPr="00604981">
        <w:rPr>
          <w:b/>
          <w:color w:val="000000"/>
          <w:lang w:val="fi-FI"/>
        </w:rPr>
        <w:t xml:space="preserve">PIHAK KEDUA </w:t>
      </w:r>
      <w:r w:rsidRPr="00604981">
        <w:rPr>
          <w:color w:val="000000"/>
          <w:lang w:val="fi-FI"/>
        </w:rPr>
        <w:t>belum menyelesaikan tugasnya</w:t>
      </w:r>
      <w:r w:rsidRPr="00604981">
        <w:rPr>
          <w:color w:val="000000"/>
          <w:lang w:val="id-ID"/>
        </w:rPr>
        <w:t xml:space="preserve">, </w:t>
      </w:r>
      <w:r w:rsidRPr="00604981">
        <w:rPr>
          <w:color w:val="000000"/>
          <w:lang w:val="fi-FI"/>
        </w:rPr>
        <w:lastRenderedPageBreak/>
        <w:t>terlambat mengirim laporan Kemajuan</w:t>
      </w:r>
      <w:r w:rsidRPr="00604981">
        <w:rPr>
          <w:color w:val="000000"/>
          <w:lang w:val="id-ID"/>
        </w:rPr>
        <w:t>,</w:t>
      </w:r>
      <w:r w:rsidRPr="00604981">
        <w:rPr>
          <w:color w:val="000000"/>
          <w:lang w:val="fi-FI"/>
        </w:rPr>
        <w:t xml:space="preserve"> dan</w:t>
      </w:r>
      <w:r w:rsidRPr="00604981">
        <w:rPr>
          <w:color w:val="000000"/>
          <w:lang w:val="id-ID"/>
        </w:rPr>
        <w:t>/</w:t>
      </w:r>
      <w:r w:rsidRPr="00604981">
        <w:rPr>
          <w:color w:val="000000"/>
          <w:lang w:val="fi-FI"/>
        </w:rPr>
        <w:t xml:space="preserve">atau terlambat mengirim laporan akhir, maka </w:t>
      </w:r>
      <w:r w:rsidRPr="00604981">
        <w:rPr>
          <w:b/>
          <w:color w:val="000000"/>
          <w:lang w:val="fi-FI"/>
        </w:rPr>
        <w:t xml:space="preserve">PIHAK KEDUA </w:t>
      </w:r>
      <w:r w:rsidRPr="00604981">
        <w:rPr>
          <w:color w:val="000000"/>
          <w:lang w:val="fi-FI"/>
        </w:rPr>
        <w:t xml:space="preserve">dikenakan sanksi </w:t>
      </w:r>
      <w:r w:rsidR="00A938E2" w:rsidRPr="00604981">
        <w:rPr>
          <w:color w:val="000000"/>
          <w:lang w:val="fi-FI"/>
        </w:rPr>
        <w:t>administratif berupa penghentian pembayaran dan tidak dapat mengajukan proposal penelitian dalam kurun waktu dua tahun berturut-turut</w:t>
      </w:r>
      <w:r w:rsidRPr="00604981">
        <w:rPr>
          <w:color w:val="000000"/>
          <w:lang w:val="fi-FI"/>
        </w:rPr>
        <w:t>.</w:t>
      </w:r>
    </w:p>
    <w:p w:rsidR="001920A8" w:rsidRPr="00604981" w:rsidRDefault="001920A8" w:rsidP="001920A8">
      <w:pPr>
        <w:tabs>
          <w:tab w:val="left" w:pos="720"/>
        </w:tabs>
        <w:spacing w:line="276" w:lineRule="auto"/>
        <w:jc w:val="both"/>
        <w:rPr>
          <w:color w:val="000000"/>
          <w:lang w:val="fi-FI"/>
        </w:rPr>
      </w:pPr>
    </w:p>
    <w:p w:rsidR="00BE1216" w:rsidRPr="001920A8" w:rsidRDefault="004132EC" w:rsidP="004132EC">
      <w:pPr>
        <w:numPr>
          <w:ilvl w:val="0"/>
          <w:numId w:val="12"/>
        </w:numPr>
        <w:tabs>
          <w:tab w:val="clear" w:pos="720"/>
        </w:tabs>
        <w:spacing w:line="276" w:lineRule="auto"/>
        <w:ind w:left="450" w:hanging="450"/>
        <w:jc w:val="both"/>
        <w:rPr>
          <w:color w:val="000000"/>
          <w:lang w:val="fi-FI"/>
        </w:rPr>
      </w:pPr>
      <w:r w:rsidRPr="00604981">
        <w:rPr>
          <w:lang w:val="id-ID"/>
        </w:rPr>
        <w:t xml:space="preserve">Apabila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tidak dapat mencapai target luaran sebagaimana dimaksud dalam Pasal 5, maka kekurangan capaian target luaran tersebut akan dicatat sebagai hutang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kepada </w:t>
      </w: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yang apabila tidak dapat dilunasi oleh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, akan berdampak pada kesempatan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untuk mendapatkan </w:t>
      </w:r>
      <w:proofErr w:type="spellStart"/>
      <w:r w:rsidR="00E5773F" w:rsidRPr="00604981">
        <w:t>pendanaan</w:t>
      </w:r>
      <w:proofErr w:type="spellEnd"/>
      <w:r w:rsidRPr="00604981">
        <w:rPr>
          <w:lang w:val="id-ID"/>
        </w:rPr>
        <w:t xml:space="preserve"> penelitian atau hibah lainnya yang dikelola oleh </w:t>
      </w:r>
      <w:r w:rsidRPr="00604981">
        <w:rPr>
          <w:b/>
          <w:lang w:val="id-ID"/>
        </w:rPr>
        <w:t>PIHAK PERTAMA</w:t>
      </w:r>
      <w:r w:rsidRPr="00604981">
        <w:rPr>
          <w:lang w:val="id-ID"/>
        </w:rPr>
        <w:t>.</w:t>
      </w:r>
    </w:p>
    <w:p w:rsidR="001920A8" w:rsidRPr="001920A8" w:rsidRDefault="001920A8" w:rsidP="001920A8">
      <w:pPr>
        <w:spacing w:line="276" w:lineRule="auto"/>
        <w:ind w:left="450"/>
        <w:jc w:val="both"/>
        <w:rPr>
          <w:color w:val="000000"/>
          <w:lang w:val="fi-FI"/>
        </w:rPr>
      </w:pPr>
    </w:p>
    <w:p w:rsidR="004132EC" w:rsidRPr="00604981" w:rsidRDefault="004132EC" w:rsidP="004132EC">
      <w:pPr>
        <w:pStyle w:val="ListParagraph"/>
        <w:ind w:left="0"/>
        <w:jc w:val="center"/>
        <w:rPr>
          <w:b/>
        </w:rPr>
      </w:pPr>
      <w:proofErr w:type="spellStart"/>
      <w:r w:rsidRPr="00604981">
        <w:rPr>
          <w:b/>
        </w:rPr>
        <w:t>Pasal</w:t>
      </w:r>
      <w:proofErr w:type="spellEnd"/>
      <w:r w:rsidRPr="00604981">
        <w:rPr>
          <w:b/>
        </w:rPr>
        <w:t xml:space="preserve"> 1</w:t>
      </w:r>
      <w:r w:rsidR="000E26F0" w:rsidRPr="00604981">
        <w:rPr>
          <w:b/>
        </w:rPr>
        <w:t>3</w:t>
      </w:r>
    </w:p>
    <w:p w:rsidR="004132EC" w:rsidRPr="00604981" w:rsidRDefault="004132EC" w:rsidP="004132EC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id-ID"/>
        </w:rPr>
        <w:t>Pembatalan Perjanjian</w:t>
      </w:r>
    </w:p>
    <w:p w:rsidR="004132EC" w:rsidRPr="00604981" w:rsidRDefault="004132EC" w:rsidP="004132EC">
      <w:pPr>
        <w:pStyle w:val="ListParagraph"/>
        <w:ind w:left="0"/>
        <w:jc w:val="center"/>
        <w:rPr>
          <w:b/>
          <w:lang w:val="id-ID"/>
        </w:rPr>
      </w:pPr>
    </w:p>
    <w:p w:rsidR="004132EC" w:rsidRPr="00604981" w:rsidRDefault="004132EC" w:rsidP="004132EC">
      <w:pPr>
        <w:numPr>
          <w:ilvl w:val="0"/>
          <w:numId w:val="10"/>
        </w:numPr>
        <w:tabs>
          <w:tab w:val="clear" w:pos="720"/>
        </w:tabs>
        <w:ind w:left="450" w:hanging="450"/>
        <w:jc w:val="both"/>
        <w:rPr>
          <w:b/>
        </w:rPr>
      </w:pPr>
      <w:proofErr w:type="spellStart"/>
      <w:r w:rsidRPr="00604981">
        <w:t>Apabila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dikemudian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hari</w:t>
      </w:r>
      <w:proofErr w:type="spellEnd"/>
      <w:r w:rsidRPr="00604981">
        <w:rPr>
          <w:lang w:val="id-ID"/>
        </w:rPr>
        <w:t xml:space="preserve"> terhadap </w:t>
      </w:r>
      <w:proofErr w:type="spellStart"/>
      <w:r w:rsidRPr="00604981">
        <w:t>judul</w:t>
      </w:r>
      <w:proofErr w:type="spellEnd"/>
      <w:r w:rsidRPr="00604981">
        <w:rPr>
          <w:lang w:val="id-ID"/>
        </w:rPr>
        <w:t xml:space="preserve"> Penelitian </w:t>
      </w:r>
      <w:r w:rsidR="00766572" w:rsidRPr="00604981">
        <w:fldChar w:fldCharType="begin"/>
      </w:r>
      <w:r w:rsidR="00F0059B" w:rsidRPr="00604981">
        <w:instrText xml:space="preserve"> MERGEFIELD F5 </w:instrText>
      </w:r>
      <w:r w:rsidR="00766572" w:rsidRPr="00604981">
        <w:fldChar w:fldCharType="end"/>
      </w:r>
      <w:proofErr w:type="spellStart"/>
      <w:r w:rsidRPr="00604981">
        <w:t>sebagaimana</w:t>
      </w:r>
      <w:proofErr w:type="spellEnd"/>
      <w:r w:rsidR="00F31CCC" w:rsidRPr="00604981">
        <w:t xml:space="preserve"> </w:t>
      </w:r>
      <w:proofErr w:type="spellStart"/>
      <w:r w:rsidRPr="00604981">
        <w:t>dimaksud</w:t>
      </w:r>
      <w:proofErr w:type="spellEnd"/>
      <w:r w:rsidRPr="00604981">
        <w:rPr>
          <w:lang w:val="id-ID"/>
        </w:rPr>
        <w:t xml:space="preserve"> dalam </w:t>
      </w:r>
      <w:proofErr w:type="spellStart"/>
      <w:r w:rsidRPr="00604981">
        <w:t>Pasal</w:t>
      </w:r>
      <w:proofErr w:type="spellEnd"/>
      <w:r w:rsidRPr="00604981">
        <w:t xml:space="preserve"> 1 </w:t>
      </w:r>
      <w:proofErr w:type="spellStart"/>
      <w:r w:rsidRPr="00604981">
        <w:t>ditemukan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adanya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duplikasi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dengan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Penelitian</w:t>
      </w:r>
      <w:proofErr w:type="spellEnd"/>
      <w:r w:rsidRPr="00604981">
        <w:t xml:space="preserve"> lain </w:t>
      </w:r>
      <w:proofErr w:type="spellStart"/>
      <w:r w:rsidRPr="00604981">
        <w:t>dan</w:t>
      </w:r>
      <w:proofErr w:type="spellEnd"/>
      <w:r w:rsidRPr="00604981">
        <w:t>/</w:t>
      </w:r>
      <w:proofErr w:type="spellStart"/>
      <w:r w:rsidRPr="00604981">
        <w:t>atau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ditemukan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adanya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ketidakjujuran</w:t>
      </w:r>
      <w:proofErr w:type="spellEnd"/>
      <w:r w:rsidRPr="00604981">
        <w:rPr>
          <w:lang w:val="id-ID"/>
        </w:rPr>
        <w:t xml:space="preserve">, </w:t>
      </w:r>
      <w:proofErr w:type="spellStart"/>
      <w:r w:rsidRPr="00604981">
        <w:t>itikad</w:t>
      </w:r>
      <w:proofErr w:type="spellEnd"/>
      <w:r w:rsidRPr="00604981">
        <w:rPr>
          <w:lang w:val="id-ID"/>
        </w:rPr>
        <w:t xml:space="preserve"> tidak baik, dan/atau perbuatan</w:t>
      </w:r>
      <w:r w:rsidRPr="00604981">
        <w:t xml:space="preserve"> yang </w:t>
      </w:r>
      <w:proofErr w:type="spellStart"/>
      <w:r w:rsidRPr="00604981">
        <w:t>tidak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sesuai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dengan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kaidah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ilmiah</w:t>
      </w:r>
      <w:proofErr w:type="spellEnd"/>
      <w:r w:rsidRPr="00604981">
        <w:rPr>
          <w:lang w:val="id-ID"/>
        </w:rPr>
        <w:t xml:space="preserve"> dari atau dilakukan oleh </w:t>
      </w:r>
      <w:r w:rsidRPr="00604981">
        <w:rPr>
          <w:b/>
          <w:lang w:val="id-ID"/>
        </w:rPr>
        <w:t>PIHAK KEDUA</w:t>
      </w:r>
      <w:r w:rsidRPr="00604981">
        <w:t xml:space="preserve">, </w:t>
      </w:r>
      <w:proofErr w:type="spellStart"/>
      <w:r w:rsidRPr="00604981">
        <w:t>maka</w:t>
      </w:r>
      <w:proofErr w:type="spellEnd"/>
      <w:r w:rsidRPr="00604981">
        <w:rPr>
          <w:lang w:val="id-ID"/>
        </w:rPr>
        <w:t xml:space="preserve"> perjanjian </w:t>
      </w:r>
      <w:proofErr w:type="spellStart"/>
      <w:r w:rsidRPr="00604981">
        <w:t>Penelitian</w:t>
      </w:r>
      <w:proofErr w:type="spellEnd"/>
      <w:r w:rsidRPr="00604981">
        <w:rPr>
          <w:lang w:val="id-ID"/>
        </w:rPr>
        <w:t xml:space="preserve"> ini </w:t>
      </w:r>
      <w:r w:rsidRPr="00604981">
        <w:rPr>
          <w:color w:val="000000"/>
          <w:lang w:val="fi-FI"/>
        </w:rPr>
        <w:t xml:space="preserve">dinyatakan batal dan </w:t>
      </w:r>
      <w:r w:rsidRPr="00604981">
        <w:rPr>
          <w:b/>
          <w:color w:val="000000"/>
          <w:lang w:val="fi-FI"/>
        </w:rPr>
        <w:t>PIHAK KEDUA</w:t>
      </w:r>
      <w:r w:rsidRPr="00604981">
        <w:rPr>
          <w:color w:val="000000"/>
          <w:lang w:val="fi-FI"/>
        </w:rPr>
        <w:t xml:space="preserve"> wajib mengembalikan dana </w:t>
      </w:r>
      <w:proofErr w:type="gramStart"/>
      <w:r w:rsidRPr="00604981">
        <w:rPr>
          <w:color w:val="000000"/>
          <w:lang w:val="id-ID"/>
        </w:rPr>
        <w:t xml:space="preserve">penelitian </w:t>
      </w:r>
      <w:r w:rsidRPr="00604981">
        <w:rPr>
          <w:color w:val="000000"/>
          <w:lang w:val="fi-FI"/>
        </w:rPr>
        <w:t xml:space="preserve"> yang</w:t>
      </w:r>
      <w:proofErr w:type="gramEnd"/>
      <w:r w:rsidRPr="00604981">
        <w:rPr>
          <w:color w:val="000000"/>
          <w:lang w:val="fi-FI"/>
        </w:rPr>
        <w:t xml:space="preserve"> telah diterima kepada </w:t>
      </w:r>
      <w:r w:rsidRPr="00604981">
        <w:rPr>
          <w:b/>
          <w:color w:val="000000"/>
          <w:lang w:val="fi-FI"/>
        </w:rPr>
        <w:t>PIHAK PERTAMA</w:t>
      </w:r>
      <w:r w:rsidRPr="00604981">
        <w:rPr>
          <w:color w:val="000000"/>
          <w:lang w:val="fi-FI"/>
        </w:rPr>
        <w:t xml:space="preserve"> yang selanjutnya </w:t>
      </w:r>
      <w:r w:rsidRPr="00604981">
        <w:rPr>
          <w:color w:val="000000"/>
          <w:lang w:val="id-ID"/>
        </w:rPr>
        <w:t xml:space="preserve">akan </w:t>
      </w:r>
      <w:r w:rsidRPr="00604981">
        <w:rPr>
          <w:color w:val="000000"/>
          <w:lang w:val="fi-FI"/>
        </w:rPr>
        <w:t>disetor ke Kas Negara.</w:t>
      </w:r>
    </w:p>
    <w:p w:rsidR="004132EC" w:rsidRDefault="004132EC" w:rsidP="004132EC">
      <w:pPr>
        <w:numPr>
          <w:ilvl w:val="0"/>
          <w:numId w:val="10"/>
        </w:numPr>
        <w:tabs>
          <w:tab w:val="clear" w:pos="720"/>
        </w:tabs>
        <w:ind w:left="450" w:hanging="450"/>
        <w:jc w:val="both"/>
        <w:rPr>
          <w:b/>
        </w:rPr>
      </w:pPr>
      <w:r w:rsidRPr="00604981">
        <w:rPr>
          <w:color w:val="000000"/>
          <w:lang w:val="fi-FI"/>
        </w:rPr>
        <w:t>Bukti setor sebagaimana</w:t>
      </w:r>
      <w:r w:rsidR="00A25C0B" w:rsidRPr="00604981">
        <w:rPr>
          <w:color w:val="000000"/>
          <w:lang w:val="id-ID"/>
        </w:rPr>
        <w:t xml:space="preserve"> </w:t>
      </w:r>
      <w:proofErr w:type="spellStart"/>
      <w:r w:rsidRPr="00604981">
        <w:t>dimaksud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pada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ayat</w:t>
      </w:r>
      <w:proofErr w:type="spellEnd"/>
      <w:r w:rsidRPr="00604981">
        <w:t xml:space="preserve"> (1) </w:t>
      </w:r>
      <w:proofErr w:type="spellStart"/>
      <w:r w:rsidRPr="00604981">
        <w:t>disimpan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oleh</w:t>
      </w:r>
      <w:proofErr w:type="spellEnd"/>
      <w:r w:rsidR="00A25C0B" w:rsidRPr="00604981">
        <w:rPr>
          <w:lang w:val="id-ID"/>
        </w:rPr>
        <w:t xml:space="preserve"> </w:t>
      </w:r>
      <w:r w:rsidRPr="00604981">
        <w:rPr>
          <w:b/>
        </w:rPr>
        <w:t>PIHAK PERTAMA.</w:t>
      </w:r>
    </w:p>
    <w:p w:rsidR="001920A8" w:rsidRPr="00604981" w:rsidRDefault="001920A8" w:rsidP="001920A8">
      <w:pPr>
        <w:tabs>
          <w:tab w:val="left" w:pos="720"/>
        </w:tabs>
        <w:ind w:left="450"/>
        <w:jc w:val="both"/>
        <w:rPr>
          <w:b/>
        </w:rPr>
      </w:pPr>
    </w:p>
    <w:p w:rsidR="004132EC" w:rsidRPr="00604981" w:rsidRDefault="004132EC" w:rsidP="004132EC">
      <w:pPr>
        <w:jc w:val="center"/>
        <w:rPr>
          <w:b/>
        </w:rPr>
      </w:pPr>
      <w:proofErr w:type="spellStart"/>
      <w:r w:rsidRPr="00604981">
        <w:rPr>
          <w:b/>
        </w:rPr>
        <w:t>Pasal</w:t>
      </w:r>
      <w:proofErr w:type="spellEnd"/>
      <w:r w:rsidRPr="00604981">
        <w:rPr>
          <w:b/>
        </w:rPr>
        <w:t xml:space="preserve"> 1</w:t>
      </w:r>
      <w:r w:rsidR="000E26F0" w:rsidRPr="00604981">
        <w:rPr>
          <w:b/>
        </w:rPr>
        <w:t>4</w:t>
      </w:r>
    </w:p>
    <w:p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>Pajak-Pajak</w:t>
      </w:r>
    </w:p>
    <w:p w:rsidR="004132EC" w:rsidRPr="00604981" w:rsidRDefault="004132EC" w:rsidP="004132EC">
      <w:pPr>
        <w:jc w:val="center"/>
        <w:rPr>
          <w:b/>
          <w:lang w:val="id-ID"/>
        </w:rPr>
      </w:pPr>
    </w:p>
    <w:p w:rsidR="00D915E5" w:rsidRPr="00604981" w:rsidRDefault="004132EC" w:rsidP="00D915E5">
      <w:pPr>
        <w:jc w:val="both"/>
      </w:pPr>
      <w:r w:rsidRPr="00604981">
        <w:t>Hal-</w:t>
      </w:r>
      <w:proofErr w:type="spellStart"/>
      <w:r w:rsidRPr="00604981">
        <w:t>hal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dan</w:t>
      </w:r>
      <w:proofErr w:type="spellEnd"/>
      <w:r w:rsidRPr="00604981">
        <w:rPr>
          <w:lang w:val="id-ID"/>
        </w:rPr>
        <w:t>/</w:t>
      </w:r>
      <w:proofErr w:type="spellStart"/>
      <w:r w:rsidRPr="00604981">
        <w:t>atau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segala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sesuatu</w:t>
      </w:r>
      <w:proofErr w:type="spellEnd"/>
      <w:r w:rsidRPr="00604981">
        <w:t xml:space="preserve"> yang </w:t>
      </w:r>
      <w:proofErr w:type="spellStart"/>
      <w:r w:rsidRPr="00604981">
        <w:t>berkenaan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dengan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kewajiban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pajak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berupa</w:t>
      </w:r>
      <w:proofErr w:type="spellEnd"/>
      <w:r w:rsidRPr="00604981">
        <w:t xml:space="preserve"> PPN </w:t>
      </w:r>
      <w:proofErr w:type="spellStart"/>
      <w:r w:rsidRPr="00604981">
        <w:t>dan</w:t>
      </w:r>
      <w:proofErr w:type="spellEnd"/>
      <w:r w:rsidRPr="00604981">
        <w:t>/</w:t>
      </w:r>
      <w:proofErr w:type="spellStart"/>
      <w:r w:rsidRPr="00604981">
        <w:t>atau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PPh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menjadi</w:t>
      </w:r>
      <w:proofErr w:type="spellEnd"/>
      <w:r w:rsidR="00485DED" w:rsidRPr="00604981">
        <w:t xml:space="preserve"> </w:t>
      </w:r>
      <w:proofErr w:type="spellStart"/>
      <w:r w:rsidRPr="00604981">
        <w:t>tanggungjawab</w:t>
      </w:r>
      <w:proofErr w:type="spellEnd"/>
      <w:r w:rsidR="00A25C0B"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proofErr w:type="spellStart"/>
      <w:r w:rsidRPr="00604981">
        <w:t>dan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harus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dibayarkan</w:t>
      </w:r>
      <w:proofErr w:type="spellEnd"/>
      <w:r w:rsidRPr="00604981">
        <w:rPr>
          <w:lang w:val="id-ID"/>
        </w:rPr>
        <w:t xml:space="preserve"> oleh </w:t>
      </w:r>
      <w:r w:rsidRPr="00604981">
        <w:rPr>
          <w:b/>
          <w:lang w:val="id-ID"/>
        </w:rPr>
        <w:t>PIHAK KEDUA</w:t>
      </w:r>
      <w:r w:rsidR="00A25C0B" w:rsidRPr="00604981">
        <w:rPr>
          <w:b/>
          <w:lang w:val="id-ID"/>
        </w:rPr>
        <w:t xml:space="preserve"> </w:t>
      </w:r>
      <w:proofErr w:type="spellStart"/>
      <w:r w:rsidRPr="00604981">
        <w:t>ke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proofErr w:type="gramStart"/>
      <w:r w:rsidRPr="00604981">
        <w:t>kantor</w:t>
      </w:r>
      <w:proofErr w:type="spellEnd"/>
      <w:proofErr w:type="gramEnd"/>
      <w:r w:rsidR="00A25C0B" w:rsidRPr="00604981">
        <w:rPr>
          <w:lang w:val="id-ID"/>
        </w:rPr>
        <w:t xml:space="preserve"> </w:t>
      </w:r>
      <w:proofErr w:type="spellStart"/>
      <w:r w:rsidRPr="00604981">
        <w:t>pelayanan</w:t>
      </w:r>
      <w:proofErr w:type="spellEnd"/>
      <w:r w:rsidRPr="00604981">
        <w:rPr>
          <w:lang w:val="id-ID"/>
        </w:rPr>
        <w:t xml:space="preserve"> pajak setempat </w:t>
      </w:r>
      <w:proofErr w:type="spellStart"/>
      <w:r w:rsidRPr="00604981">
        <w:t>sesuai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ketentuan</w:t>
      </w:r>
      <w:proofErr w:type="spellEnd"/>
      <w:r w:rsidR="00A25C0B" w:rsidRPr="00604981">
        <w:rPr>
          <w:lang w:val="id-ID"/>
        </w:rPr>
        <w:t xml:space="preserve"> </w:t>
      </w:r>
      <w:r w:rsidRPr="00604981">
        <w:t xml:space="preserve">yang </w:t>
      </w:r>
      <w:proofErr w:type="spellStart"/>
      <w:r w:rsidRPr="00604981">
        <w:t>berlaku</w:t>
      </w:r>
      <w:proofErr w:type="spellEnd"/>
      <w:r w:rsidRPr="00604981">
        <w:t>.</w:t>
      </w:r>
    </w:p>
    <w:p w:rsidR="00D915E5" w:rsidRPr="00604981" w:rsidRDefault="00D915E5" w:rsidP="00D915E5">
      <w:pPr>
        <w:jc w:val="both"/>
      </w:pPr>
    </w:p>
    <w:p w:rsidR="004132EC" w:rsidRPr="00604981" w:rsidRDefault="00D915E5" w:rsidP="00D915E5">
      <w:pPr>
        <w:jc w:val="both"/>
        <w:rPr>
          <w:b/>
        </w:rPr>
      </w:pPr>
      <w:r w:rsidRPr="00604981">
        <w:t xml:space="preserve">                                                                </w:t>
      </w:r>
      <w:proofErr w:type="spellStart"/>
      <w:r w:rsidR="004132EC" w:rsidRPr="00604981">
        <w:rPr>
          <w:b/>
        </w:rPr>
        <w:t>Pasal</w:t>
      </w:r>
      <w:proofErr w:type="spellEnd"/>
      <w:r w:rsidR="004132EC" w:rsidRPr="00604981">
        <w:rPr>
          <w:b/>
        </w:rPr>
        <w:t xml:space="preserve"> 1</w:t>
      </w:r>
      <w:r w:rsidR="000E26F0" w:rsidRPr="00604981">
        <w:rPr>
          <w:b/>
        </w:rPr>
        <w:t>5</w:t>
      </w:r>
    </w:p>
    <w:p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>Peralatan dan/alat Hasil Penelitian</w:t>
      </w:r>
    </w:p>
    <w:p w:rsidR="004132EC" w:rsidRPr="00604981" w:rsidRDefault="004132EC" w:rsidP="004132EC">
      <w:pPr>
        <w:jc w:val="center"/>
        <w:rPr>
          <w:b/>
          <w:lang w:val="id-ID"/>
        </w:rPr>
      </w:pPr>
    </w:p>
    <w:p w:rsidR="004132EC" w:rsidRPr="00604981" w:rsidRDefault="004132EC" w:rsidP="00BE1216">
      <w:pPr>
        <w:spacing w:line="276" w:lineRule="auto"/>
        <w:jc w:val="both"/>
      </w:pPr>
      <w:proofErr w:type="spellStart"/>
      <w:r w:rsidRPr="00604981">
        <w:t>Hasil</w:t>
      </w:r>
      <w:proofErr w:type="spellEnd"/>
      <w:r w:rsidRPr="00604981">
        <w:t xml:space="preserve"> </w:t>
      </w:r>
      <w:r w:rsidRPr="00604981">
        <w:rPr>
          <w:lang w:val="id-ID"/>
        </w:rPr>
        <w:t xml:space="preserve">Pelaksanaan </w:t>
      </w:r>
      <w:proofErr w:type="spellStart"/>
      <w:r w:rsidRPr="00604981">
        <w:t>Penelitian</w:t>
      </w:r>
      <w:proofErr w:type="spellEnd"/>
      <w:r w:rsidRPr="00604981">
        <w:rPr>
          <w:lang w:val="id-ID"/>
        </w:rPr>
        <w:t xml:space="preserve"> ini yang </w:t>
      </w:r>
      <w:proofErr w:type="spellStart"/>
      <w:r w:rsidRPr="00604981">
        <w:t>berupa</w:t>
      </w:r>
      <w:proofErr w:type="spellEnd"/>
      <w:r w:rsidR="00485DED" w:rsidRPr="00604981">
        <w:t xml:space="preserve"> </w:t>
      </w:r>
      <w:proofErr w:type="spellStart"/>
      <w:r w:rsidRPr="00604981">
        <w:t>peralatan</w:t>
      </w:r>
      <w:proofErr w:type="spellEnd"/>
      <w:r w:rsidR="00485DED" w:rsidRPr="00604981">
        <w:t xml:space="preserve"> </w:t>
      </w:r>
      <w:proofErr w:type="spellStart"/>
      <w:r w:rsidRPr="00604981">
        <w:t>dan</w:t>
      </w:r>
      <w:proofErr w:type="spellEnd"/>
      <w:r w:rsidRPr="00604981">
        <w:t>/</w:t>
      </w:r>
      <w:proofErr w:type="spellStart"/>
      <w:r w:rsidRPr="00604981">
        <w:t>atau</w:t>
      </w:r>
      <w:proofErr w:type="spellEnd"/>
      <w:r w:rsidR="00485DED" w:rsidRPr="00604981">
        <w:t xml:space="preserve"> </w:t>
      </w:r>
      <w:proofErr w:type="spellStart"/>
      <w:r w:rsidRPr="00604981">
        <w:t>alat</w:t>
      </w:r>
      <w:proofErr w:type="spellEnd"/>
      <w:r w:rsidRPr="00604981">
        <w:t xml:space="preserve"> yang </w:t>
      </w:r>
      <w:proofErr w:type="spellStart"/>
      <w:r w:rsidRPr="00604981">
        <w:t>dibeli</w:t>
      </w:r>
      <w:proofErr w:type="spellEnd"/>
      <w:r w:rsidR="00485DED" w:rsidRPr="00604981">
        <w:t xml:space="preserve"> </w:t>
      </w:r>
      <w:proofErr w:type="spellStart"/>
      <w:r w:rsidRPr="00604981">
        <w:t>dari</w:t>
      </w:r>
      <w:proofErr w:type="spellEnd"/>
      <w:r w:rsidRPr="00604981">
        <w:rPr>
          <w:lang w:val="id-ID"/>
        </w:rPr>
        <w:t xml:space="preserve"> pelaksanaan Penelitian ini </w:t>
      </w:r>
      <w:proofErr w:type="spellStart"/>
      <w:r w:rsidRPr="00604981">
        <w:t>adalah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milik</w:t>
      </w:r>
      <w:proofErr w:type="spellEnd"/>
      <w:r w:rsidRPr="00604981">
        <w:t xml:space="preserve"> Negara yang </w:t>
      </w:r>
      <w:proofErr w:type="spellStart"/>
      <w:r w:rsidRPr="00604981">
        <w:t>dapat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dihibahkan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kepada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="005078FC">
        <w:t>Institut</w:t>
      </w:r>
      <w:proofErr w:type="spellEnd"/>
      <w:r w:rsidR="005078FC">
        <w:t xml:space="preserve"> Agama Islam </w:t>
      </w:r>
      <w:proofErr w:type="spellStart"/>
      <w:r w:rsidR="005078FC">
        <w:t>Negeri</w:t>
      </w:r>
      <w:proofErr w:type="spellEnd"/>
      <w:r w:rsidR="005078FC">
        <w:t xml:space="preserve"> </w:t>
      </w:r>
      <w:proofErr w:type="gramStart"/>
      <w:r w:rsidR="005078FC">
        <w:t>Bengkulu</w:t>
      </w:r>
      <w:r w:rsidR="00152EBD">
        <w:rPr>
          <w:color w:val="FF0000"/>
        </w:rPr>
        <w:t xml:space="preserve"> </w:t>
      </w:r>
      <w:r w:rsidR="00A25C0B" w:rsidRPr="00604981">
        <w:rPr>
          <w:lang w:val="id-ID"/>
        </w:rPr>
        <w:t xml:space="preserve"> </w:t>
      </w:r>
      <w:proofErr w:type="spellStart"/>
      <w:r w:rsidR="00E5773F" w:rsidRPr="00604981">
        <w:t>sesuai</w:t>
      </w:r>
      <w:proofErr w:type="spellEnd"/>
      <w:proofErr w:type="gramEnd"/>
      <w:r w:rsidR="00E5773F" w:rsidRPr="00604981">
        <w:t xml:space="preserve"> </w:t>
      </w:r>
      <w:proofErr w:type="spellStart"/>
      <w:r w:rsidR="00E5773F" w:rsidRPr="00604981">
        <w:t>dengan</w:t>
      </w:r>
      <w:proofErr w:type="spellEnd"/>
      <w:r w:rsidR="00E5773F" w:rsidRPr="00604981">
        <w:t xml:space="preserve"> </w:t>
      </w:r>
      <w:proofErr w:type="spellStart"/>
      <w:r w:rsidR="00E5773F" w:rsidRPr="00604981">
        <w:t>ketentuan</w:t>
      </w:r>
      <w:proofErr w:type="spellEnd"/>
      <w:r w:rsidR="00E5773F" w:rsidRPr="00604981">
        <w:t xml:space="preserve"> </w:t>
      </w:r>
      <w:proofErr w:type="spellStart"/>
      <w:r w:rsidR="00E5773F" w:rsidRPr="00604981">
        <w:t>peraturan</w:t>
      </w:r>
      <w:proofErr w:type="spellEnd"/>
      <w:r w:rsidR="00E5773F" w:rsidRPr="00604981">
        <w:t xml:space="preserve"> </w:t>
      </w:r>
      <w:proofErr w:type="spellStart"/>
      <w:r w:rsidR="00E5773F" w:rsidRPr="00604981">
        <w:t>perundang-undangan</w:t>
      </w:r>
      <w:proofErr w:type="spellEnd"/>
      <w:r w:rsidRPr="00604981">
        <w:t>.</w:t>
      </w:r>
    </w:p>
    <w:p w:rsidR="004132EC" w:rsidRPr="00604981" w:rsidRDefault="004132EC" w:rsidP="004132EC">
      <w:pPr>
        <w:jc w:val="center"/>
        <w:rPr>
          <w:b/>
          <w:lang w:val="id-ID"/>
        </w:rPr>
      </w:pPr>
    </w:p>
    <w:p w:rsidR="004132EC" w:rsidRPr="00604981" w:rsidRDefault="004132EC" w:rsidP="004132EC">
      <w:pPr>
        <w:jc w:val="center"/>
        <w:rPr>
          <w:b/>
          <w:lang w:val="id-ID"/>
        </w:rPr>
      </w:pPr>
    </w:p>
    <w:p w:rsidR="004132EC" w:rsidRPr="00604981" w:rsidRDefault="004132EC" w:rsidP="004132EC">
      <w:pPr>
        <w:jc w:val="center"/>
        <w:rPr>
          <w:b/>
        </w:rPr>
      </w:pPr>
      <w:proofErr w:type="spellStart"/>
      <w:r w:rsidRPr="00604981">
        <w:rPr>
          <w:b/>
        </w:rPr>
        <w:t>Pasal</w:t>
      </w:r>
      <w:proofErr w:type="spellEnd"/>
      <w:r w:rsidRPr="00604981">
        <w:rPr>
          <w:b/>
        </w:rPr>
        <w:t xml:space="preserve"> 1</w:t>
      </w:r>
      <w:r w:rsidR="000E26F0" w:rsidRPr="00604981">
        <w:rPr>
          <w:b/>
        </w:rPr>
        <w:t>6</w:t>
      </w:r>
    </w:p>
    <w:p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>Penyelesaian Sengketa</w:t>
      </w:r>
    </w:p>
    <w:p w:rsidR="004132EC" w:rsidRPr="00604981" w:rsidRDefault="004132EC" w:rsidP="004132EC">
      <w:pPr>
        <w:jc w:val="center"/>
        <w:rPr>
          <w:b/>
          <w:lang w:val="id-ID"/>
        </w:rPr>
      </w:pPr>
    </w:p>
    <w:p w:rsidR="004132EC" w:rsidRPr="00604981" w:rsidRDefault="004132EC" w:rsidP="00BE1216">
      <w:pPr>
        <w:spacing w:line="276" w:lineRule="auto"/>
        <w:contextualSpacing/>
        <w:jc w:val="both"/>
      </w:pPr>
      <w:proofErr w:type="spellStart"/>
      <w:r w:rsidRPr="00604981">
        <w:t>Apabila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terjadi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perselisihan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antara</w:t>
      </w:r>
      <w:proofErr w:type="spellEnd"/>
      <w:r w:rsidR="00A25C0B" w:rsidRPr="00604981">
        <w:rPr>
          <w:lang w:val="id-ID"/>
        </w:rPr>
        <w:t xml:space="preserve"> </w:t>
      </w:r>
      <w:r w:rsidRPr="00604981">
        <w:rPr>
          <w:b/>
        </w:rPr>
        <w:t xml:space="preserve">PIHAK PERTAMA </w:t>
      </w:r>
      <w:proofErr w:type="spellStart"/>
      <w:r w:rsidRPr="00604981">
        <w:t>dan</w:t>
      </w:r>
      <w:proofErr w:type="spellEnd"/>
      <w:r w:rsidR="007709BE" w:rsidRPr="00604981">
        <w:t xml:space="preserve"> </w:t>
      </w:r>
      <w:r w:rsidRPr="00604981">
        <w:rPr>
          <w:b/>
        </w:rPr>
        <w:t xml:space="preserve">PIHAK KEDUA </w:t>
      </w:r>
      <w:proofErr w:type="spellStart"/>
      <w:r w:rsidRPr="00604981">
        <w:t>dalam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pelaksanaan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perjanjian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ini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proofErr w:type="gramStart"/>
      <w:r w:rsidRPr="00604981">
        <w:t>akan</w:t>
      </w:r>
      <w:proofErr w:type="spellEnd"/>
      <w:proofErr w:type="gramEnd"/>
      <w:r w:rsidR="00A25C0B" w:rsidRPr="00604981">
        <w:rPr>
          <w:lang w:val="id-ID"/>
        </w:rPr>
        <w:t xml:space="preserve"> </w:t>
      </w:r>
      <w:proofErr w:type="spellStart"/>
      <w:r w:rsidRPr="00604981">
        <w:t>dilakukan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penyelesaian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secara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musyawarah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dan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mufakat</w:t>
      </w:r>
      <w:proofErr w:type="spellEnd"/>
      <w:r w:rsidRPr="00604981">
        <w:t xml:space="preserve">, </w:t>
      </w:r>
      <w:proofErr w:type="spellStart"/>
      <w:r w:rsidRPr="00604981">
        <w:t>dan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apabila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tidak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tercapai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penyelesaian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secara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musyawarah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dan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mufakat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maka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penyelesaian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dilakukan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melalui</w:t>
      </w:r>
      <w:proofErr w:type="spellEnd"/>
      <w:r w:rsidRPr="00604981">
        <w:t xml:space="preserve"> proses </w:t>
      </w:r>
      <w:proofErr w:type="spellStart"/>
      <w:r w:rsidRPr="00604981">
        <w:t>hukum</w:t>
      </w:r>
      <w:proofErr w:type="spellEnd"/>
      <w:r w:rsidRPr="00604981">
        <w:t xml:space="preserve">. </w:t>
      </w:r>
    </w:p>
    <w:p w:rsidR="004132EC" w:rsidRDefault="004132EC" w:rsidP="004132EC">
      <w:pPr>
        <w:jc w:val="center"/>
        <w:rPr>
          <w:b/>
        </w:rPr>
      </w:pPr>
    </w:p>
    <w:p w:rsidR="004132EC" w:rsidRPr="00604981" w:rsidRDefault="004132EC" w:rsidP="004132EC">
      <w:pPr>
        <w:jc w:val="center"/>
        <w:rPr>
          <w:b/>
        </w:rPr>
      </w:pPr>
      <w:proofErr w:type="spellStart"/>
      <w:r w:rsidRPr="00604981">
        <w:rPr>
          <w:b/>
        </w:rPr>
        <w:lastRenderedPageBreak/>
        <w:t>Pasal</w:t>
      </w:r>
      <w:proofErr w:type="spellEnd"/>
      <w:r w:rsidRPr="00604981">
        <w:rPr>
          <w:b/>
        </w:rPr>
        <w:t xml:space="preserve"> 1</w:t>
      </w:r>
      <w:r w:rsidR="000E26F0" w:rsidRPr="00604981">
        <w:rPr>
          <w:b/>
        </w:rPr>
        <w:t>7</w:t>
      </w:r>
    </w:p>
    <w:p w:rsidR="004132EC" w:rsidRDefault="004132EC" w:rsidP="004132EC">
      <w:pPr>
        <w:jc w:val="center"/>
        <w:rPr>
          <w:b/>
        </w:rPr>
      </w:pPr>
      <w:r w:rsidRPr="00604981">
        <w:rPr>
          <w:b/>
          <w:lang w:val="id-ID"/>
        </w:rPr>
        <w:t>Lain-lain</w:t>
      </w:r>
    </w:p>
    <w:p w:rsidR="001920A8" w:rsidRPr="001920A8" w:rsidRDefault="001920A8" w:rsidP="004132EC">
      <w:pPr>
        <w:jc w:val="center"/>
        <w:rPr>
          <w:b/>
        </w:rPr>
      </w:pPr>
    </w:p>
    <w:p w:rsidR="004132EC" w:rsidRPr="00604981" w:rsidRDefault="004132EC" w:rsidP="004132EC">
      <w:pPr>
        <w:pStyle w:val="ListParagraph"/>
        <w:numPr>
          <w:ilvl w:val="0"/>
          <w:numId w:val="13"/>
        </w:numPr>
        <w:tabs>
          <w:tab w:val="clear" w:pos="720"/>
        </w:tabs>
        <w:ind w:left="426"/>
        <w:jc w:val="both"/>
        <w:rPr>
          <w:lang w:val="sv-SE"/>
        </w:rPr>
      </w:pPr>
      <w:r w:rsidRPr="00604981">
        <w:rPr>
          <w:b/>
          <w:color w:val="000000"/>
          <w:lang w:val="id-ID"/>
        </w:rPr>
        <w:t xml:space="preserve">PIHAK KEDUA </w:t>
      </w:r>
      <w:r w:rsidRPr="00604981">
        <w:rPr>
          <w:color w:val="000000"/>
          <w:lang w:val="id-ID"/>
        </w:rPr>
        <w:t>menjamin bahwa penelitian dengan judul tersebut di atas belum pernah dibiayai dan/atau diikutsertakan pada Pendanaan Penelitian lainnya, baik yang diselenggarakan oleh instansi, lembaga, perusahaan atau yayasan, baik di dalam maupun di luar negeri.</w:t>
      </w:r>
    </w:p>
    <w:p w:rsidR="004132EC" w:rsidRPr="00604981" w:rsidRDefault="004132EC" w:rsidP="004132EC">
      <w:pPr>
        <w:pStyle w:val="ListParagraph"/>
        <w:numPr>
          <w:ilvl w:val="0"/>
          <w:numId w:val="13"/>
        </w:numPr>
        <w:tabs>
          <w:tab w:val="clear" w:pos="720"/>
        </w:tabs>
        <w:ind w:left="426"/>
        <w:jc w:val="both"/>
        <w:rPr>
          <w:lang w:val="sv-SE"/>
        </w:rPr>
      </w:pPr>
      <w:r w:rsidRPr="00604981">
        <w:rPr>
          <w:lang w:val="id-ID"/>
        </w:rPr>
        <w:t xml:space="preserve">Segala sesuatu yang belum cukup diatur dalam Perjanjian ini dan dipandang perlu diatur lebih lanjut dan dilakukan perubahan oleh </w:t>
      </w:r>
      <w:r w:rsidRPr="00604981">
        <w:rPr>
          <w:b/>
          <w:lang w:val="id-ID"/>
        </w:rPr>
        <w:t>PARA PIHAK</w:t>
      </w:r>
      <w:r w:rsidRPr="00604981">
        <w:rPr>
          <w:lang w:val="id-ID"/>
        </w:rPr>
        <w:t xml:space="preserve">, maka perubahan-perubahannya akan diatur dalam perjanjian tambahan atau perubahan yang merupakan satu kesatuan dan bagian yang tidak terpisahkan dari Perjanjian ini. </w:t>
      </w:r>
    </w:p>
    <w:p w:rsidR="004132EC" w:rsidRPr="00604981" w:rsidRDefault="004132EC" w:rsidP="004132EC">
      <w:pPr>
        <w:jc w:val="center"/>
        <w:rPr>
          <w:b/>
          <w:lang w:val="id-ID"/>
        </w:rPr>
      </w:pPr>
    </w:p>
    <w:p w:rsidR="004132EC" w:rsidRPr="00604981" w:rsidRDefault="004132EC" w:rsidP="004132EC">
      <w:pPr>
        <w:jc w:val="both"/>
      </w:pPr>
      <w:proofErr w:type="spellStart"/>
      <w:r w:rsidRPr="00604981">
        <w:t>Perjanjian</w:t>
      </w:r>
      <w:proofErr w:type="spellEnd"/>
      <w:r w:rsidRPr="00604981">
        <w:rPr>
          <w:lang w:val="id-ID"/>
        </w:rPr>
        <w:t xml:space="preserve"> ini dibuat dan ditandatangani oleh PARA PIHAK pada hari dan tanggal tersebut di atas,  </w:t>
      </w:r>
      <w:proofErr w:type="spellStart"/>
      <w:r w:rsidRPr="00604981">
        <w:t>dibuat</w:t>
      </w:r>
      <w:proofErr w:type="spellEnd"/>
      <w:r w:rsidRPr="00604981">
        <w:rPr>
          <w:lang w:val="id-ID"/>
        </w:rPr>
        <w:t xml:space="preserve"> dalam </w:t>
      </w:r>
      <w:proofErr w:type="spellStart"/>
      <w:r w:rsidRPr="00604981">
        <w:t>rangkap</w:t>
      </w:r>
      <w:proofErr w:type="spellEnd"/>
      <w:r w:rsidRPr="00604981">
        <w:t xml:space="preserve"> 2 (</w:t>
      </w:r>
      <w:proofErr w:type="spellStart"/>
      <w:r w:rsidRPr="00604981">
        <w:t>dua</w:t>
      </w:r>
      <w:proofErr w:type="spellEnd"/>
      <w:r w:rsidRPr="00604981">
        <w:t xml:space="preserve">) </w:t>
      </w:r>
      <w:proofErr w:type="spellStart"/>
      <w:r w:rsidRPr="00604981">
        <w:t>dan</w:t>
      </w:r>
      <w:proofErr w:type="spellEnd"/>
      <w:r w:rsidR="00A25C0B" w:rsidRPr="00604981">
        <w:rPr>
          <w:lang w:val="id-ID"/>
        </w:rPr>
        <w:t xml:space="preserve"> </w:t>
      </w:r>
      <w:r w:rsidRPr="00604981">
        <w:t>berm</w:t>
      </w:r>
      <w:r w:rsidRPr="00604981">
        <w:rPr>
          <w:lang w:val="id-ID"/>
        </w:rPr>
        <w:t>e</w:t>
      </w:r>
      <w:proofErr w:type="spellStart"/>
      <w:r w:rsidRPr="00604981">
        <w:t>terai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cukup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sesuai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dengan</w:t>
      </w:r>
      <w:proofErr w:type="spellEnd"/>
      <w:r w:rsidR="00A25C0B" w:rsidRPr="00604981">
        <w:rPr>
          <w:lang w:val="id-ID"/>
        </w:rPr>
        <w:t xml:space="preserve"> </w:t>
      </w:r>
      <w:proofErr w:type="spellStart"/>
      <w:r w:rsidRPr="00604981">
        <w:t>ketentuan</w:t>
      </w:r>
      <w:proofErr w:type="spellEnd"/>
      <w:r w:rsidRPr="00604981">
        <w:t xml:space="preserve"> yang </w:t>
      </w:r>
      <w:proofErr w:type="spellStart"/>
      <w:r w:rsidRPr="00604981">
        <w:t>berlaku</w:t>
      </w:r>
      <w:proofErr w:type="spellEnd"/>
      <w:r w:rsidRPr="00604981">
        <w:rPr>
          <w:lang w:val="id-ID"/>
        </w:rPr>
        <w:t>, yang masing-masing mempunyai kekuatan hukum yang sama</w:t>
      </w:r>
      <w:r w:rsidRPr="00604981">
        <w:t>.</w:t>
      </w:r>
    </w:p>
    <w:p w:rsidR="004132EC" w:rsidRPr="00604981" w:rsidRDefault="004132EC" w:rsidP="004132EC">
      <w:pPr>
        <w:rPr>
          <w:lang w:val="id-ID"/>
        </w:rPr>
      </w:pPr>
    </w:p>
    <w:p w:rsidR="004132EC" w:rsidRPr="00604981" w:rsidRDefault="004132EC" w:rsidP="004132EC">
      <w:pPr>
        <w:rPr>
          <w:lang w:val="id-ID"/>
        </w:rPr>
      </w:pPr>
    </w:p>
    <w:tbl>
      <w:tblPr>
        <w:tblW w:w="9749" w:type="dxa"/>
        <w:tblLook w:val="04A0" w:firstRow="1" w:lastRow="0" w:firstColumn="1" w:lastColumn="0" w:noHBand="0" w:noVBand="1"/>
      </w:tblPr>
      <w:tblGrid>
        <w:gridCol w:w="4788"/>
        <w:gridCol w:w="4961"/>
      </w:tblGrid>
      <w:tr w:rsidR="004132EC" w:rsidRPr="00604981" w:rsidTr="00EE32F8">
        <w:tc>
          <w:tcPr>
            <w:tcW w:w="4788" w:type="dxa"/>
            <w:shd w:val="clear" w:color="auto" w:fill="auto"/>
          </w:tcPr>
          <w:p w:rsidR="004132EC" w:rsidRPr="00604981" w:rsidRDefault="00566B83" w:rsidP="00566B83">
            <w:pPr>
              <w:rPr>
                <w:lang w:val="id-ID"/>
              </w:rPr>
            </w:pPr>
            <w:r>
              <w:t xml:space="preserve">            </w:t>
            </w:r>
            <w:r w:rsidR="00674561">
              <w:t xml:space="preserve"> </w:t>
            </w:r>
            <w:r w:rsidR="004132EC" w:rsidRPr="00604981">
              <w:t>PIHAK PERTAMA</w:t>
            </w:r>
          </w:p>
        </w:tc>
        <w:tc>
          <w:tcPr>
            <w:tcW w:w="4961" w:type="dxa"/>
            <w:shd w:val="clear" w:color="auto" w:fill="auto"/>
          </w:tcPr>
          <w:p w:rsidR="004132EC" w:rsidRPr="00604981" w:rsidRDefault="00566B83" w:rsidP="00566B83">
            <w:pPr>
              <w:rPr>
                <w:lang w:val="id-ID"/>
              </w:rPr>
            </w:pPr>
            <w:r>
              <w:t xml:space="preserve">                 </w:t>
            </w:r>
            <w:r w:rsidR="002417E9">
              <w:t xml:space="preserve">    </w:t>
            </w:r>
            <w:r>
              <w:t xml:space="preserve"> </w:t>
            </w:r>
            <w:r w:rsidR="004132EC" w:rsidRPr="00604981">
              <w:t>PIHAK KEDUA</w:t>
            </w:r>
          </w:p>
        </w:tc>
      </w:tr>
      <w:tr w:rsidR="004132EC" w:rsidRPr="00604981" w:rsidTr="00EE32F8">
        <w:tc>
          <w:tcPr>
            <w:tcW w:w="4788" w:type="dxa"/>
            <w:shd w:val="clear" w:color="auto" w:fill="auto"/>
          </w:tcPr>
          <w:p w:rsidR="004132EC" w:rsidRPr="00604981" w:rsidRDefault="004132EC" w:rsidP="00F54FF8">
            <w:pPr>
              <w:jc w:val="center"/>
              <w:rPr>
                <w:lang w:val="id-ID"/>
              </w:rPr>
            </w:pPr>
          </w:p>
          <w:p w:rsidR="00256DAB" w:rsidRPr="00604981" w:rsidRDefault="00256DAB" w:rsidP="00D915E5">
            <w:pPr>
              <w:rPr>
                <w:lang w:val="id-ID"/>
              </w:rPr>
            </w:pPr>
          </w:p>
          <w:p w:rsidR="004132EC" w:rsidRPr="00604981" w:rsidRDefault="004132EC" w:rsidP="00F54FF8">
            <w:pPr>
              <w:jc w:val="center"/>
              <w:rPr>
                <w:lang w:val="id-ID"/>
              </w:rPr>
            </w:pPr>
          </w:p>
          <w:p w:rsidR="004132EC" w:rsidRPr="00604981" w:rsidRDefault="004132EC" w:rsidP="00F54FF8">
            <w:pPr>
              <w:jc w:val="center"/>
              <w:rPr>
                <w:lang w:val="id-ID"/>
              </w:rPr>
            </w:pPr>
          </w:p>
          <w:p w:rsidR="004132EC" w:rsidRPr="00604981" w:rsidRDefault="004132EC" w:rsidP="00F54FF8">
            <w:pPr>
              <w:jc w:val="center"/>
              <w:rPr>
                <w:lang w:val="id-ID"/>
              </w:rPr>
            </w:pPr>
          </w:p>
        </w:tc>
        <w:tc>
          <w:tcPr>
            <w:tcW w:w="4961" w:type="dxa"/>
            <w:shd w:val="clear" w:color="auto" w:fill="auto"/>
          </w:tcPr>
          <w:p w:rsidR="00256DAB" w:rsidRPr="00604981" w:rsidRDefault="00256DAB" w:rsidP="00F54FF8">
            <w:pPr>
              <w:jc w:val="center"/>
              <w:rPr>
                <w:lang w:val="id-ID"/>
              </w:rPr>
            </w:pPr>
          </w:p>
          <w:p w:rsidR="00256DAB" w:rsidRPr="00604981" w:rsidRDefault="00256DAB" w:rsidP="00256DAB">
            <w:pPr>
              <w:rPr>
                <w:lang w:val="id-ID"/>
              </w:rPr>
            </w:pPr>
          </w:p>
          <w:p w:rsidR="00256DAB" w:rsidRPr="00604981" w:rsidRDefault="00256DAB" w:rsidP="00256DAB">
            <w:pPr>
              <w:rPr>
                <w:lang w:val="id-ID"/>
              </w:rPr>
            </w:pPr>
          </w:p>
          <w:p w:rsidR="004132EC" w:rsidRPr="00604981" w:rsidRDefault="004132EC" w:rsidP="00256DAB">
            <w:pPr>
              <w:jc w:val="center"/>
              <w:rPr>
                <w:lang w:val="id-ID"/>
              </w:rPr>
            </w:pPr>
          </w:p>
        </w:tc>
      </w:tr>
      <w:tr w:rsidR="004132EC" w:rsidRPr="00604981" w:rsidTr="00EE32F8">
        <w:tc>
          <w:tcPr>
            <w:tcW w:w="4788" w:type="dxa"/>
            <w:shd w:val="clear" w:color="auto" w:fill="auto"/>
          </w:tcPr>
          <w:p w:rsidR="00EE32F8" w:rsidRPr="002417E9" w:rsidRDefault="000563A6" w:rsidP="00566B83">
            <w:pPr>
              <w:pStyle w:val="ListParagraph"/>
              <w:ind w:left="304" w:hanging="304"/>
              <w:rPr>
                <w:rFonts w:eastAsia="Arial Unicode MS"/>
                <w:kern w:val="2"/>
                <w:u w:val="single"/>
              </w:rPr>
            </w:pPr>
            <w:r w:rsidRPr="000563A6">
              <w:rPr>
                <w:rFonts w:eastAsia="Arial Unicode MS"/>
                <w:kern w:val="2"/>
              </w:rPr>
              <w:t xml:space="preserve">         </w:t>
            </w:r>
            <w:r w:rsidR="00ED6FD6">
              <w:rPr>
                <w:rFonts w:eastAsia="Arial Unicode MS"/>
                <w:kern w:val="2"/>
              </w:rPr>
              <w:t xml:space="preserve">      </w:t>
            </w:r>
            <w:r w:rsidR="00ED6FD6">
              <w:rPr>
                <w:rFonts w:eastAsia="Arial Unicode MS"/>
                <w:kern w:val="2"/>
                <w:u w:val="single"/>
              </w:rPr>
              <w:t xml:space="preserve">Ahmad </w:t>
            </w:r>
            <w:proofErr w:type="spellStart"/>
            <w:r w:rsidR="00ED6FD6">
              <w:rPr>
                <w:rFonts w:eastAsia="Arial Unicode MS"/>
                <w:kern w:val="2"/>
                <w:u w:val="single"/>
              </w:rPr>
              <w:t>Nazir</w:t>
            </w:r>
            <w:proofErr w:type="spellEnd"/>
            <w:r w:rsidR="00ED6FD6">
              <w:rPr>
                <w:rFonts w:eastAsia="Arial Unicode MS"/>
                <w:kern w:val="2"/>
                <w:u w:val="single"/>
              </w:rPr>
              <w:t>, SE</w:t>
            </w:r>
          </w:p>
          <w:p w:rsidR="004132EC" w:rsidRPr="00604981" w:rsidRDefault="000563A6" w:rsidP="00ED6FD6">
            <w:pPr>
              <w:rPr>
                <w:color w:val="FF0000"/>
              </w:rPr>
            </w:pPr>
            <w:r>
              <w:t xml:space="preserve">     NIP. </w:t>
            </w:r>
            <w:r w:rsidR="00ED6FD6">
              <w:t>19700927 199803 1 001</w:t>
            </w:r>
            <w:r w:rsidR="00566B83">
              <w:t xml:space="preserve">          </w:t>
            </w:r>
          </w:p>
        </w:tc>
        <w:tc>
          <w:tcPr>
            <w:tcW w:w="4961" w:type="dxa"/>
            <w:shd w:val="clear" w:color="auto" w:fill="auto"/>
          </w:tcPr>
          <w:p w:rsidR="004132EC" w:rsidRPr="00991BE9" w:rsidRDefault="00991BE9" w:rsidP="00991BE9">
            <w:pPr>
              <w:jc w:val="center"/>
              <w:rPr>
                <w:color w:val="000000" w:themeColor="text1"/>
                <w:u w:val="single"/>
                <w:lang w:val="fi-FI"/>
              </w:rPr>
            </w:pPr>
            <w:bookmarkStart w:id="0" w:name="_GoBack"/>
            <w:bookmarkEnd w:id="0"/>
            <w:r>
              <w:rPr>
                <w:color w:val="000000" w:themeColor="text1"/>
                <w:u w:val="single"/>
                <w:lang w:val="fi-FI"/>
              </w:rPr>
              <w:t>Y</w:t>
            </w:r>
            <w:r w:rsidR="009833E2" w:rsidRPr="00991BE9">
              <w:rPr>
                <w:color w:val="000000" w:themeColor="text1"/>
                <w:u w:val="single"/>
                <w:lang w:val="fi-FI"/>
              </w:rPr>
              <w:t>etti Afrida Indra, M.Ak</w:t>
            </w:r>
          </w:p>
          <w:p w:rsidR="00566B83" w:rsidRPr="00ED6FD6" w:rsidRDefault="00ED6FD6" w:rsidP="009833E2">
            <w:pPr>
              <w:rPr>
                <w:color w:val="000000" w:themeColor="text1"/>
              </w:rPr>
            </w:pPr>
            <w:r w:rsidRPr="00ED6FD6">
              <w:rPr>
                <w:color w:val="000000" w:themeColor="text1"/>
                <w:lang w:val="fi-FI"/>
              </w:rPr>
              <w:t xml:space="preserve">                      </w:t>
            </w:r>
            <w:r w:rsidR="00566B83" w:rsidRPr="00ED6FD6">
              <w:rPr>
                <w:color w:val="000000" w:themeColor="text1"/>
                <w:lang w:val="fi-FI"/>
              </w:rPr>
              <w:t xml:space="preserve">NIDN : </w:t>
            </w:r>
            <w:r w:rsidR="009833E2">
              <w:rPr>
                <w:color w:val="000000" w:themeColor="text1"/>
                <w:lang w:val="fi-FI"/>
              </w:rPr>
              <w:t>0214048401</w:t>
            </w:r>
          </w:p>
        </w:tc>
      </w:tr>
      <w:tr w:rsidR="004132EC" w:rsidRPr="00604981" w:rsidTr="00EE32F8">
        <w:tc>
          <w:tcPr>
            <w:tcW w:w="4788" w:type="dxa"/>
            <w:shd w:val="clear" w:color="auto" w:fill="auto"/>
          </w:tcPr>
          <w:p w:rsidR="004132EC" w:rsidRPr="00566B83" w:rsidRDefault="004132EC" w:rsidP="00566B83">
            <w:pPr>
              <w:rPr>
                <w:color w:val="FF0000"/>
              </w:rPr>
            </w:pPr>
          </w:p>
        </w:tc>
        <w:tc>
          <w:tcPr>
            <w:tcW w:w="4961" w:type="dxa"/>
            <w:shd w:val="clear" w:color="auto" w:fill="auto"/>
          </w:tcPr>
          <w:p w:rsidR="004132EC" w:rsidRPr="00ED6FD6" w:rsidRDefault="004132EC" w:rsidP="00F54FF8">
            <w:pPr>
              <w:jc w:val="center"/>
              <w:rPr>
                <w:color w:val="000000" w:themeColor="text1"/>
              </w:rPr>
            </w:pPr>
          </w:p>
        </w:tc>
      </w:tr>
      <w:tr w:rsidR="004132EC" w:rsidRPr="00604981" w:rsidTr="00EE32F8">
        <w:tc>
          <w:tcPr>
            <w:tcW w:w="9749" w:type="dxa"/>
            <w:gridSpan w:val="2"/>
            <w:shd w:val="clear" w:color="auto" w:fill="auto"/>
          </w:tcPr>
          <w:p w:rsidR="004132EC" w:rsidRPr="00604981" w:rsidRDefault="004132EC" w:rsidP="00F54FF8">
            <w:pPr>
              <w:jc w:val="center"/>
              <w:rPr>
                <w:color w:val="000000"/>
                <w:lang w:val="id-ID"/>
              </w:rPr>
            </w:pPr>
          </w:p>
          <w:p w:rsidR="004132EC" w:rsidRPr="00604981" w:rsidRDefault="004132EC" w:rsidP="00F54FF8">
            <w:pPr>
              <w:jc w:val="center"/>
              <w:rPr>
                <w:color w:val="000000"/>
                <w:lang w:val="id-ID"/>
              </w:rPr>
            </w:pPr>
          </w:p>
          <w:p w:rsidR="004132EC" w:rsidRPr="00604981" w:rsidRDefault="004132EC" w:rsidP="00F54FF8">
            <w:pPr>
              <w:jc w:val="center"/>
              <w:rPr>
                <w:color w:val="000000"/>
                <w:lang w:val="id-ID"/>
              </w:rPr>
            </w:pPr>
            <w:r w:rsidRPr="00604981">
              <w:rPr>
                <w:color w:val="000000"/>
                <w:lang w:val="id-ID"/>
              </w:rPr>
              <w:t>Mengetahui</w:t>
            </w:r>
          </w:p>
          <w:p w:rsidR="004132EC" w:rsidRPr="00604981" w:rsidRDefault="00CE05B0" w:rsidP="00F54FF8">
            <w:pPr>
              <w:jc w:val="center"/>
              <w:rPr>
                <w:color w:val="FF0000"/>
              </w:rPr>
            </w:pPr>
            <w:proofErr w:type="spellStart"/>
            <w:r>
              <w:rPr>
                <w:color w:val="000000" w:themeColor="text1"/>
              </w:rPr>
              <w:t>Kepal</w:t>
            </w:r>
            <w:r w:rsidR="00ED6FD6" w:rsidRPr="00ED6FD6">
              <w:rPr>
                <w:color w:val="000000" w:themeColor="text1"/>
              </w:rPr>
              <w:t>a</w:t>
            </w:r>
            <w:proofErr w:type="spellEnd"/>
            <w:r w:rsidR="00ED6FD6" w:rsidRPr="00ED6FD6">
              <w:rPr>
                <w:color w:val="000000" w:themeColor="text1"/>
              </w:rPr>
              <w:t xml:space="preserve"> </w:t>
            </w:r>
            <w:proofErr w:type="spellStart"/>
            <w:r w:rsidR="00ED6FD6" w:rsidRPr="00ED6FD6">
              <w:rPr>
                <w:color w:val="000000" w:themeColor="text1"/>
              </w:rPr>
              <w:t>Lembaga</w:t>
            </w:r>
            <w:proofErr w:type="spellEnd"/>
            <w:r w:rsidR="00ED6FD6" w:rsidRPr="00ED6FD6">
              <w:rPr>
                <w:color w:val="000000" w:themeColor="text1"/>
              </w:rPr>
              <w:t xml:space="preserve"> </w:t>
            </w:r>
            <w:proofErr w:type="spellStart"/>
            <w:r w:rsidR="00ED6FD6" w:rsidRPr="00ED6FD6">
              <w:rPr>
                <w:color w:val="000000" w:themeColor="text1"/>
              </w:rPr>
              <w:t>Penelitian</w:t>
            </w:r>
            <w:proofErr w:type="spellEnd"/>
            <w:r w:rsidR="00ED6FD6" w:rsidRPr="00ED6FD6">
              <w:rPr>
                <w:color w:val="000000" w:themeColor="text1"/>
              </w:rPr>
              <w:t xml:space="preserve"> </w:t>
            </w:r>
            <w:proofErr w:type="spellStart"/>
            <w:r w:rsidR="00ED6FD6" w:rsidRPr="00ED6FD6">
              <w:rPr>
                <w:color w:val="000000" w:themeColor="text1"/>
              </w:rPr>
              <w:t>dan</w:t>
            </w:r>
            <w:proofErr w:type="spellEnd"/>
            <w:r w:rsidR="00ED6FD6" w:rsidRPr="00ED6FD6">
              <w:rPr>
                <w:color w:val="000000" w:themeColor="text1"/>
              </w:rPr>
              <w:t xml:space="preserve"> </w:t>
            </w:r>
            <w:proofErr w:type="spellStart"/>
            <w:r w:rsidR="00ED6FD6" w:rsidRPr="00ED6FD6">
              <w:rPr>
                <w:color w:val="000000" w:themeColor="text1"/>
              </w:rPr>
              <w:t>Pengabdian</w:t>
            </w:r>
            <w:proofErr w:type="spellEnd"/>
            <w:r w:rsidR="00ED6FD6" w:rsidRPr="00ED6FD6">
              <w:rPr>
                <w:color w:val="000000" w:themeColor="text1"/>
              </w:rPr>
              <w:t xml:space="preserve"> </w:t>
            </w:r>
            <w:proofErr w:type="spellStart"/>
            <w:r w:rsidR="00ED6FD6" w:rsidRPr="00ED6FD6">
              <w:rPr>
                <w:color w:val="000000" w:themeColor="text1"/>
              </w:rPr>
              <w:t>Masyarakat</w:t>
            </w:r>
            <w:proofErr w:type="spellEnd"/>
          </w:p>
          <w:p w:rsidR="004132EC" w:rsidRPr="001B6D33" w:rsidRDefault="001B6D33" w:rsidP="00F54FF8">
            <w:pPr>
              <w:jc w:val="center"/>
            </w:pPr>
            <w:r w:rsidRPr="001B6D33">
              <w:t>IAIN Bengkulu</w:t>
            </w:r>
          </w:p>
          <w:p w:rsidR="004132EC" w:rsidRPr="00604981" w:rsidRDefault="004132EC" w:rsidP="00F54FF8">
            <w:pPr>
              <w:jc w:val="center"/>
              <w:rPr>
                <w:color w:val="FF0000"/>
                <w:lang w:val="id-ID"/>
              </w:rPr>
            </w:pPr>
          </w:p>
          <w:p w:rsidR="004132EC" w:rsidRPr="00604981" w:rsidRDefault="004132EC" w:rsidP="00F54FF8">
            <w:pPr>
              <w:jc w:val="center"/>
              <w:rPr>
                <w:color w:val="FF0000"/>
                <w:lang w:val="id-ID"/>
              </w:rPr>
            </w:pPr>
          </w:p>
          <w:p w:rsidR="004132EC" w:rsidRPr="00604981" w:rsidRDefault="004132EC" w:rsidP="00F54FF8">
            <w:pPr>
              <w:jc w:val="center"/>
              <w:rPr>
                <w:color w:val="FF0000"/>
                <w:lang w:val="id-ID"/>
              </w:rPr>
            </w:pPr>
          </w:p>
          <w:p w:rsidR="004132EC" w:rsidRPr="00604981" w:rsidRDefault="00ED6FD6" w:rsidP="00F54FF8">
            <w:pPr>
              <w:jc w:val="center"/>
              <w:rPr>
                <w:color w:val="FF0000"/>
              </w:rPr>
            </w:pPr>
            <w:r>
              <w:rPr>
                <w:rFonts w:eastAsia="Arial Unicode MS"/>
                <w:kern w:val="2"/>
                <w:u w:val="single"/>
              </w:rPr>
              <w:t xml:space="preserve">Dr. </w:t>
            </w:r>
            <w:proofErr w:type="spellStart"/>
            <w:r>
              <w:rPr>
                <w:rFonts w:eastAsia="Arial Unicode MS"/>
                <w:kern w:val="2"/>
                <w:u w:val="single"/>
              </w:rPr>
              <w:t>Mus</w:t>
            </w:r>
            <w:proofErr w:type="spellEnd"/>
            <w:r>
              <w:rPr>
                <w:rFonts w:eastAsia="Arial Unicode MS"/>
                <w:kern w:val="2"/>
                <w:u w:val="single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u w:val="single"/>
              </w:rPr>
              <w:t>Mulyadi</w:t>
            </w:r>
            <w:proofErr w:type="spellEnd"/>
            <w:r>
              <w:rPr>
                <w:rFonts w:eastAsia="Arial Unicode MS"/>
                <w:kern w:val="2"/>
                <w:u w:val="single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u w:val="single"/>
              </w:rPr>
              <w:t>M.Pd</w:t>
            </w:r>
            <w:proofErr w:type="spellEnd"/>
          </w:p>
          <w:p w:rsidR="004132EC" w:rsidRPr="00604981" w:rsidRDefault="00ED6FD6" w:rsidP="00F54FF8">
            <w:pPr>
              <w:jc w:val="center"/>
              <w:rPr>
                <w:color w:val="000000"/>
                <w:lang w:val="id-ID"/>
              </w:rPr>
            </w:pPr>
            <w:r>
              <w:t>NIP. 19700514 200003 1 004</w:t>
            </w:r>
            <w:r w:rsidR="00012C89" w:rsidRPr="00604981">
              <w:rPr>
                <w:color w:val="FF0000"/>
              </w:rPr>
              <w:t xml:space="preserve"> </w:t>
            </w:r>
          </w:p>
        </w:tc>
      </w:tr>
    </w:tbl>
    <w:p w:rsidR="004132EC" w:rsidRDefault="004132EC" w:rsidP="004132EC">
      <w:pPr>
        <w:jc w:val="both"/>
        <w:rPr>
          <w:lang w:val="id-ID"/>
        </w:rPr>
      </w:pPr>
    </w:p>
    <w:sectPr w:rsidR="004132EC" w:rsidSect="00766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91A" w:rsidRDefault="0086791A" w:rsidP="004132EC">
      <w:r>
        <w:separator/>
      </w:r>
    </w:p>
  </w:endnote>
  <w:endnote w:type="continuationSeparator" w:id="0">
    <w:p w:rsidR="0086791A" w:rsidRDefault="0086791A" w:rsidP="0041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696614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18"/>
      </w:rPr>
    </w:sdtEndPr>
    <w:sdtContent>
      <w:sdt>
        <w:sdtPr>
          <w:rPr>
            <w:rFonts w:ascii="Bookman Old Style" w:hAnsi="Bookman Old Style"/>
            <w:sz w:val="18"/>
          </w:rPr>
          <w:id w:val="-80610710"/>
          <w:docPartObj>
            <w:docPartGallery w:val="Page Numbers (Top of Page)"/>
            <w:docPartUnique/>
          </w:docPartObj>
        </w:sdtPr>
        <w:sdtEndPr/>
        <w:sdtContent>
          <w:p w:rsidR="001643EE" w:rsidRPr="004132EC" w:rsidRDefault="00766572" w:rsidP="004132EC">
            <w:pPr>
              <w:pStyle w:val="Footer"/>
              <w:jc w:val="right"/>
              <w:rPr>
                <w:rFonts w:ascii="Bookman Old Style" w:hAnsi="Bookman Old Style"/>
                <w:sz w:val="18"/>
              </w:rPr>
            </w:pP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begin"/>
            </w:r>
            <w:r w:rsidR="001643EE" w:rsidRPr="004132EC">
              <w:rPr>
                <w:rFonts w:ascii="Bookman Old Style" w:hAnsi="Bookman Old Style"/>
                <w:b/>
                <w:bCs/>
                <w:sz w:val="18"/>
              </w:rPr>
              <w:instrText xml:space="preserve"> PAGE </w:instrText>
            </w: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separate"/>
            </w:r>
            <w:r w:rsidR="00991BE9">
              <w:rPr>
                <w:rFonts w:ascii="Bookman Old Style" w:hAnsi="Bookman Old Style"/>
                <w:b/>
                <w:bCs/>
                <w:noProof/>
                <w:sz w:val="18"/>
              </w:rPr>
              <w:t>6</w:t>
            </w: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end"/>
            </w:r>
            <w:r w:rsidR="001643EE" w:rsidRPr="004132EC">
              <w:rPr>
                <w:rFonts w:ascii="Bookman Old Style" w:hAnsi="Bookman Old Style"/>
                <w:sz w:val="18"/>
                <w:lang w:val="id-ID"/>
              </w:rPr>
              <w:t xml:space="preserve">dari </w:t>
            </w: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begin"/>
            </w:r>
            <w:r w:rsidR="001643EE" w:rsidRPr="004132EC">
              <w:rPr>
                <w:rFonts w:ascii="Bookman Old Style" w:hAnsi="Bookman Old Style"/>
                <w:b/>
                <w:bCs/>
                <w:sz w:val="18"/>
              </w:rPr>
              <w:instrText xml:space="preserve"> NUMPAGES  </w:instrText>
            </w: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separate"/>
            </w:r>
            <w:r w:rsidR="00991BE9">
              <w:rPr>
                <w:rFonts w:ascii="Bookman Old Style" w:hAnsi="Bookman Old Style"/>
                <w:b/>
                <w:bCs/>
                <w:noProof/>
                <w:sz w:val="18"/>
              </w:rPr>
              <w:t>6</w:t>
            </w: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1643EE" w:rsidRDefault="00164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91A" w:rsidRDefault="0086791A" w:rsidP="004132EC">
      <w:r>
        <w:separator/>
      </w:r>
    </w:p>
  </w:footnote>
  <w:footnote w:type="continuationSeparator" w:id="0">
    <w:p w:rsidR="0086791A" w:rsidRDefault="0086791A" w:rsidP="00413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4C46FD2"/>
    <w:lvl w:ilvl="0" w:tplc="5376611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plc="4CB6768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02"/>
    <w:multiLevelType w:val="hybridMultilevel"/>
    <w:tmpl w:val="659C83FC"/>
    <w:lvl w:ilvl="0" w:tplc="B802D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3"/>
    <w:multiLevelType w:val="hybridMultilevel"/>
    <w:tmpl w:val="20E8BC8C"/>
    <w:lvl w:ilvl="0" w:tplc="40928E3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0000004"/>
    <w:multiLevelType w:val="hybridMultilevel"/>
    <w:tmpl w:val="7DD82728"/>
    <w:lvl w:ilvl="0" w:tplc="6D826D0C">
      <w:start w:val="1"/>
      <w:numFmt w:val="decimal"/>
      <w:lvlText w:val="(%1)"/>
      <w:lvlJc w:val="left"/>
      <w:pPr>
        <w:tabs>
          <w:tab w:val="left" w:pos="390"/>
        </w:tabs>
        <w:ind w:left="39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>
    <w:nsid w:val="00000005"/>
    <w:multiLevelType w:val="hybridMultilevel"/>
    <w:tmpl w:val="EA6253C0"/>
    <w:lvl w:ilvl="0" w:tplc="6FF2FA7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ascii="Arial Narrow" w:eastAsia="Times New Roman" w:hAnsi="Arial Narrow" w:cs="Times New Roman"/>
        <w:b w:val="0"/>
        <w:color w:val="000000"/>
      </w:rPr>
    </w:lvl>
    <w:lvl w:ilvl="1" w:tplc="D56C0A7A">
      <w:start w:val="1"/>
      <w:numFmt w:val="lowerLetter"/>
      <w:lvlText w:val="%2."/>
      <w:lvlJc w:val="left"/>
      <w:pPr>
        <w:tabs>
          <w:tab w:val="left" w:pos="810"/>
        </w:tabs>
        <w:ind w:left="810" w:hanging="360"/>
      </w:pPr>
      <w:rPr>
        <w:rFonts w:hint="default"/>
        <w:b w:val="0"/>
        <w:color w:val="000000"/>
        <w:u w:color="000000"/>
      </w:rPr>
    </w:lvl>
    <w:lvl w:ilvl="2" w:tplc="6046B98C">
      <w:start w:val="1"/>
      <w:numFmt w:val="decimal"/>
      <w:lvlText w:val="(%3)"/>
      <w:lvlJc w:val="left"/>
      <w:pPr>
        <w:ind w:left="1980" w:hanging="360"/>
      </w:pPr>
      <w:rPr>
        <w:rFonts w:hint="default"/>
        <w:b/>
      </w:rPr>
    </w:lvl>
    <w:lvl w:ilvl="3" w:tplc="88B29028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1F6A9998">
      <w:start w:val="1"/>
      <w:numFmt w:val="lowerLetter"/>
      <w:lvlText w:val="%5)"/>
      <w:lvlJc w:val="left"/>
      <w:pPr>
        <w:ind w:left="3240" w:hanging="360"/>
      </w:pPr>
      <w:rPr>
        <w:rFonts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>
    <w:nsid w:val="00000007"/>
    <w:multiLevelType w:val="hybridMultilevel"/>
    <w:tmpl w:val="4AE0080E"/>
    <w:lvl w:ilvl="0" w:tplc="B546D11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4CB6768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0000008"/>
    <w:multiLevelType w:val="hybridMultilevel"/>
    <w:tmpl w:val="8DF80CC8"/>
    <w:lvl w:ilvl="0" w:tplc="0D607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A"/>
    <w:multiLevelType w:val="hybridMultilevel"/>
    <w:tmpl w:val="BBC8564C"/>
    <w:lvl w:ilvl="0" w:tplc="D56C0A7A">
      <w:start w:val="1"/>
      <w:numFmt w:val="lowerLetter"/>
      <w:lvlText w:val="%1."/>
      <w:lvlJc w:val="left"/>
      <w:pPr>
        <w:tabs>
          <w:tab w:val="left" w:pos="810"/>
        </w:tabs>
        <w:ind w:left="810" w:hanging="360"/>
      </w:pPr>
      <w:rPr>
        <w:rFonts w:hint="default"/>
        <w:b w:val="0"/>
        <w:color w:val="000000"/>
        <w:u w:color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C"/>
    <w:multiLevelType w:val="hybridMultilevel"/>
    <w:tmpl w:val="AB78CF4C"/>
    <w:lvl w:ilvl="0" w:tplc="C09841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D"/>
    <w:multiLevelType w:val="hybridMultilevel"/>
    <w:tmpl w:val="613EEE46"/>
    <w:lvl w:ilvl="0" w:tplc="AF386AA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Arial Narrow" w:eastAsia="Times New Roman" w:hAnsi="Arial Narrow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F"/>
    <w:multiLevelType w:val="hybridMultilevel"/>
    <w:tmpl w:val="0FE05700"/>
    <w:lvl w:ilvl="0" w:tplc="F7B6AB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10"/>
    <w:multiLevelType w:val="hybridMultilevel"/>
    <w:tmpl w:val="88C0AC66"/>
    <w:lvl w:ilvl="0" w:tplc="941678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862C9A"/>
    <w:multiLevelType w:val="hybridMultilevel"/>
    <w:tmpl w:val="850A4592"/>
    <w:lvl w:ilvl="0" w:tplc="80522A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E12DD8"/>
    <w:multiLevelType w:val="hybridMultilevel"/>
    <w:tmpl w:val="653293FC"/>
    <w:lvl w:ilvl="0" w:tplc="9E7A3C42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9362F5"/>
    <w:multiLevelType w:val="hybridMultilevel"/>
    <w:tmpl w:val="FEA496FE"/>
    <w:lvl w:ilvl="0" w:tplc="39E2DAE8">
      <w:start w:val="1"/>
      <w:numFmt w:val="lowerLetter"/>
      <w:lvlText w:val="%1)"/>
      <w:lvlJc w:val="left"/>
      <w:pPr>
        <w:ind w:left="32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AD723C"/>
    <w:multiLevelType w:val="hybridMultilevel"/>
    <w:tmpl w:val="C4C2EC3E"/>
    <w:lvl w:ilvl="0" w:tplc="525E61BC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B06B1E"/>
    <w:multiLevelType w:val="hybridMultilevel"/>
    <w:tmpl w:val="78BEB43A"/>
    <w:lvl w:ilvl="0" w:tplc="88B290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31BAD"/>
    <w:multiLevelType w:val="hybridMultilevel"/>
    <w:tmpl w:val="D3725392"/>
    <w:lvl w:ilvl="0" w:tplc="D5DCE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7"/>
  </w:num>
  <w:num w:numId="10">
    <w:abstractNumId w:val="0"/>
  </w:num>
  <w:num w:numId="11">
    <w:abstractNumId w:val="11"/>
  </w:num>
  <w:num w:numId="12">
    <w:abstractNumId w:val="5"/>
  </w:num>
  <w:num w:numId="13">
    <w:abstractNumId w:val="9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EC"/>
    <w:rsid w:val="0001155B"/>
    <w:rsid w:val="00012C89"/>
    <w:rsid w:val="0002212B"/>
    <w:rsid w:val="00035485"/>
    <w:rsid w:val="00047ECA"/>
    <w:rsid w:val="00054664"/>
    <w:rsid w:val="000563A6"/>
    <w:rsid w:val="000636BE"/>
    <w:rsid w:val="00075C7C"/>
    <w:rsid w:val="0008133D"/>
    <w:rsid w:val="000A3C26"/>
    <w:rsid w:val="000B6E4D"/>
    <w:rsid w:val="000C2B74"/>
    <w:rsid w:val="000D1406"/>
    <w:rsid w:val="000D3A25"/>
    <w:rsid w:val="000E26F0"/>
    <w:rsid w:val="000F5EE0"/>
    <w:rsid w:val="001076AD"/>
    <w:rsid w:val="00117A4E"/>
    <w:rsid w:val="001456AF"/>
    <w:rsid w:val="001459CF"/>
    <w:rsid w:val="00152EBD"/>
    <w:rsid w:val="00156667"/>
    <w:rsid w:val="00161E49"/>
    <w:rsid w:val="001643EE"/>
    <w:rsid w:val="0016630D"/>
    <w:rsid w:val="0017588C"/>
    <w:rsid w:val="001809FD"/>
    <w:rsid w:val="001920A8"/>
    <w:rsid w:val="001A3E30"/>
    <w:rsid w:val="001A57DB"/>
    <w:rsid w:val="001B6D33"/>
    <w:rsid w:val="001C32B6"/>
    <w:rsid w:val="001D02B0"/>
    <w:rsid w:val="001E1F0F"/>
    <w:rsid w:val="001F5A4F"/>
    <w:rsid w:val="001F6B67"/>
    <w:rsid w:val="00226C97"/>
    <w:rsid w:val="00230250"/>
    <w:rsid w:val="00234EC1"/>
    <w:rsid w:val="002417E9"/>
    <w:rsid w:val="0024190C"/>
    <w:rsid w:val="00250B11"/>
    <w:rsid w:val="00256DAB"/>
    <w:rsid w:val="00266DFD"/>
    <w:rsid w:val="00274D58"/>
    <w:rsid w:val="002906BE"/>
    <w:rsid w:val="002A54BF"/>
    <w:rsid w:val="002B45CD"/>
    <w:rsid w:val="002C16AE"/>
    <w:rsid w:val="002C372B"/>
    <w:rsid w:val="002C4D4D"/>
    <w:rsid w:val="002C4F33"/>
    <w:rsid w:val="002C667D"/>
    <w:rsid w:val="002D5B17"/>
    <w:rsid w:val="002E0EE0"/>
    <w:rsid w:val="002F5976"/>
    <w:rsid w:val="003174CF"/>
    <w:rsid w:val="00317602"/>
    <w:rsid w:val="0032245F"/>
    <w:rsid w:val="003271E6"/>
    <w:rsid w:val="003278C3"/>
    <w:rsid w:val="00341EEE"/>
    <w:rsid w:val="003440CE"/>
    <w:rsid w:val="003444D1"/>
    <w:rsid w:val="00355559"/>
    <w:rsid w:val="00374D8F"/>
    <w:rsid w:val="003917E8"/>
    <w:rsid w:val="003A6AAC"/>
    <w:rsid w:val="003C0782"/>
    <w:rsid w:val="003D3F8E"/>
    <w:rsid w:val="003D7FD4"/>
    <w:rsid w:val="003E5EE7"/>
    <w:rsid w:val="00406473"/>
    <w:rsid w:val="004111D4"/>
    <w:rsid w:val="00412208"/>
    <w:rsid w:val="00412ADC"/>
    <w:rsid w:val="004132EC"/>
    <w:rsid w:val="00420333"/>
    <w:rsid w:val="00425B8E"/>
    <w:rsid w:val="004266AA"/>
    <w:rsid w:val="00436592"/>
    <w:rsid w:val="00442EBC"/>
    <w:rsid w:val="0045447C"/>
    <w:rsid w:val="00455929"/>
    <w:rsid w:val="004576FC"/>
    <w:rsid w:val="00462A37"/>
    <w:rsid w:val="00464EED"/>
    <w:rsid w:val="00471C5A"/>
    <w:rsid w:val="00483635"/>
    <w:rsid w:val="00485DED"/>
    <w:rsid w:val="004C01F7"/>
    <w:rsid w:val="004C4E2C"/>
    <w:rsid w:val="004E285C"/>
    <w:rsid w:val="004E39A9"/>
    <w:rsid w:val="004E710D"/>
    <w:rsid w:val="004F43A5"/>
    <w:rsid w:val="005038CE"/>
    <w:rsid w:val="0050663D"/>
    <w:rsid w:val="005078FC"/>
    <w:rsid w:val="00545D91"/>
    <w:rsid w:val="00566B05"/>
    <w:rsid w:val="00566B83"/>
    <w:rsid w:val="005738CE"/>
    <w:rsid w:val="005B63D9"/>
    <w:rsid w:val="005C0449"/>
    <w:rsid w:val="005C71EF"/>
    <w:rsid w:val="005F3E9E"/>
    <w:rsid w:val="00604981"/>
    <w:rsid w:val="00610BAE"/>
    <w:rsid w:val="00617B4D"/>
    <w:rsid w:val="00617F0D"/>
    <w:rsid w:val="00621D5A"/>
    <w:rsid w:val="0063160B"/>
    <w:rsid w:val="0066366C"/>
    <w:rsid w:val="00674561"/>
    <w:rsid w:val="006759F0"/>
    <w:rsid w:val="006848E8"/>
    <w:rsid w:val="00690491"/>
    <w:rsid w:val="0069766A"/>
    <w:rsid w:val="006B41ED"/>
    <w:rsid w:val="006E01EC"/>
    <w:rsid w:val="006F13B2"/>
    <w:rsid w:val="006F2171"/>
    <w:rsid w:val="006F2766"/>
    <w:rsid w:val="007132A3"/>
    <w:rsid w:val="0071481B"/>
    <w:rsid w:val="00730694"/>
    <w:rsid w:val="007424C8"/>
    <w:rsid w:val="00755474"/>
    <w:rsid w:val="00763A28"/>
    <w:rsid w:val="00766572"/>
    <w:rsid w:val="00770242"/>
    <w:rsid w:val="007709BE"/>
    <w:rsid w:val="007723E9"/>
    <w:rsid w:val="00774B01"/>
    <w:rsid w:val="0077776D"/>
    <w:rsid w:val="00785012"/>
    <w:rsid w:val="00796323"/>
    <w:rsid w:val="007A4118"/>
    <w:rsid w:val="007A6871"/>
    <w:rsid w:val="007B18AB"/>
    <w:rsid w:val="007B26F3"/>
    <w:rsid w:val="007D16B7"/>
    <w:rsid w:val="0080287A"/>
    <w:rsid w:val="00807C0F"/>
    <w:rsid w:val="008273D4"/>
    <w:rsid w:val="00835CE4"/>
    <w:rsid w:val="00837407"/>
    <w:rsid w:val="0083790C"/>
    <w:rsid w:val="00843FCE"/>
    <w:rsid w:val="008637C3"/>
    <w:rsid w:val="00865B4B"/>
    <w:rsid w:val="0086791A"/>
    <w:rsid w:val="00897D18"/>
    <w:rsid w:val="008A193D"/>
    <w:rsid w:val="008A6F13"/>
    <w:rsid w:val="008B2BC7"/>
    <w:rsid w:val="008B3CAD"/>
    <w:rsid w:val="008C5CB5"/>
    <w:rsid w:val="008D328D"/>
    <w:rsid w:val="00911993"/>
    <w:rsid w:val="00912F24"/>
    <w:rsid w:val="00917B3C"/>
    <w:rsid w:val="00955A3E"/>
    <w:rsid w:val="009667F2"/>
    <w:rsid w:val="009833E2"/>
    <w:rsid w:val="00987168"/>
    <w:rsid w:val="00991BE9"/>
    <w:rsid w:val="0099609C"/>
    <w:rsid w:val="009B1F50"/>
    <w:rsid w:val="009C1BF0"/>
    <w:rsid w:val="009C766D"/>
    <w:rsid w:val="009D0ADF"/>
    <w:rsid w:val="00A25C0B"/>
    <w:rsid w:val="00A2669A"/>
    <w:rsid w:val="00A363A0"/>
    <w:rsid w:val="00A5726D"/>
    <w:rsid w:val="00A63449"/>
    <w:rsid w:val="00A66FA0"/>
    <w:rsid w:val="00A80AAB"/>
    <w:rsid w:val="00A938E2"/>
    <w:rsid w:val="00A93BE2"/>
    <w:rsid w:val="00A949C9"/>
    <w:rsid w:val="00AA163A"/>
    <w:rsid w:val="00AB2238"/>
    <w:rsid w:val="00AD5F8A"/>
    <w:rsid w:val="00AE1862"/>
    <w:rsid w:val="00B03705"/>
    <w:rsid w:val="00B14B41"/>
    <w:rsid w:val="00B30743"/>
    <w:rsid w:val="00B34059"/>
    <w:rsid w:val="00B451E5"/>
    <w:rsid w:val="00B551BB"/>
    <w:rsid w:val="00B57B12"/>
    <w:rsid w:val="00B8089F"/>
    <w:rsid w:val="00B908D7"/>
    <w:rsid w:val="00BA3753"/>
    <w:rsid w:val="00BA4944"/>
    <w:rsid w:val="00BC1E93"/>
    <w:rsid w:val="00BD55A0"/>
    <w:rsid w:val="00BD5B99"/>
    <w:rsid w:val="00BE1216"/>
    <w:rsid w:val="00BE3E0A"/>
    <w:rsid w:val="00BF3E42"/>
    <w:rsid w:val="00C11145"/>
    <w:rsid w:val="00C14EFA"/>
    <w:rsid w:val="00C417B0"/>
    <w:rsid w:val="00C55058"/>
    <w:rsid w:val="00C708E9"/>
    <w:rsid w:val="00C75A65"/>
    <w:rsid w:val="00CB275B"/>
    <w:rsid w:val="00CB7F65"/>
    <w:rsid w:val="00CC0B05"/>
    <w:rsid w:val="00CC71A0"/>
    <w:rsid w:val="00CD447B"/>
    <w:rsid w:val="00CD6F47"/>
    <w:rsid w:val="00CE05B0"/>
    <w:rsid w:val="00D06118"/>
    <w:rsid w:val="00D1284E"/>
    <w:rsid w:val="00D2380D"/>
    <w:rsid w:val="00D24CAE"/>
    <w:rsid w:val="00D3351B"/>
    <w:rsid w:val="00D36113"/>
    <w:rsid w:val="00D41A2F"/>
    <w:rsid w:val="00D512EF"/>
    <w:rsid w:val="00D5178C"/>
    <w:rsid w:val="00D66533"/>
    <w:rsid w:val="00D8017F"/>
    <w:rsid w:val="00D819CD"/>
    <w:rsid w:val="00D905B5"/>
    <w:rsid w:val="00D915E5"/>
    <w:rsid w:val="00D92843"/>
    <w:rsid w:val="00D93391"/>
    <w:rsid w:val="00D96CA6"/>
    <w:rsid w:val="00D973F8"/>
    <w:rsid w:val="00DA4255"/>
    <w:rsid w:val="00DB505A"/>
    <w:rsid w:val="00DB6B7E"/>
    <w:rsid w:val="00DC1A45"/>
    <w:rsid w:val="00DC51F3"/>
    <w:rsid w:val="00DD0523"/>
    <w:rsid w:val="00DF0811"/>
    <w:rsid w:val="00E00411"/>
    <w:rsid w:val="00E041FF"/>
    <w:rsid w:val="00E33793"/>
    <w:rsid w:val="00E44EDF"/>
    <w:rsid w:val="00E55A2C"/>
    <w:rsid w:val="00E5687E"/>
    <w:rsid w:val="00E5773F"/>
    <w:rsid w:val="00E62103"/>
    <w:rsid w:val="00ED4A0D"/>
    <w:rsid w:val="00ED6AE1"/>
    <w:rsid w:val="00ED6FD6"/>
    <w:rsid w:val="00EE17D5"/>
    <w:rsid w:val="00EE32F8"/>
    <w:rsid w:val="00EF26E2"/>
    <w:rsid w:val="00EF4475"/>
    <w:rsid w:val="00EF4876"/>
    <w:rsid w:val="00F0059B"/>
    <w:rsid w:val="00F07BF2"/>
    <w:rsid w:val="00F31B62"/>
    <w:rsid w:val="00F31CCC"/>
    <w:rsid w:val="00F50832"/>
    <w:rsid w:val="00F52C6D"/>
    <w:rsid w:val="00F54FF8"/>
    <w:rsid w:val="00F61ED6"/>
    <w:rsid w:val="00F6388E"/>
    <w:rsid w:val="00F704A5"/>
    <w:rsid w:val="00F836F3"/>
    <w:rsid w:val="00FA6F1C"/>
    <w:rsid w:val="00FB1657"/>
    <w:rsid w:val="00FC149A"/>
    <w:rsid w:val="00FC69FA"/>
    <w:rsid w:val="00FE503A"/>
    <w:rsid w:val="00FF6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132EC"/>
    <w:pPr>
      <w:widowControl w:val="0"/>
      <w:suppressLineNumbers/>
      <w:suppressAutoHyphens/>
      <w:ind w:left="29"/>
      <w:jc w:val="both"/>
    </w:pPr>
    <w:rPr>
      <w:rFonts w:ascii="Liberation Serif" w:eastAsia="Bitstream Vera Sans" w:hAnsi="Liberation Serif"/>
      <w:kern w:val="1"/>
    </w:rPr>
  </w:style>
  <w:style w:type="paragraph" w:styleId="ListParagraph">
    <w:name w:val="List Paragraph"/>
    <w:basedOn w:val="Normal"/>
    <w:uiPriority w:val="34"/>
    <w:qFormat/>
    <w:rsid w:val="004132EC"/>
    <w:pPr>
      <w:ind w:left="720"/>
    </w:pPr>
  </w:style>
  <w:style w:type="character" w:styleId="CommentReference">
    <w:name w:val="annotation reference"/>
    <w:basedOn w:val="DefaultParagraphFont"/>
    <w:uiPriority w:val="99"/>
    <w:rsid w:val="00413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3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2E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E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3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2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3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2E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D801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132EC"/>
    <w:pPr>
      <w:widowControl w:val="0"/>
      <w:suppressLineNumbers/>
      <w:suppressAutoHyphens/>
      <w:ind w:left="29"/>
      <w:jc w:val="both"/>
    </w:pPr>
    <w:rPr>
      <w:rFonts w:ascii="Liberation Serif" w:eastAsia="Bitstream Vera Sans" w:hAnsi="Liberation Serif"/>
      <w:kern w:val="1"/>
    </w:rPr>
  </w:style>
  <w:style w:type="paragraph" w:styleId="ListParagraph">
    <w:name w:val="List Paragraph"/>
    <w:basedOn w:val="Normal"/>
    <w:uiPriority w:val="34"/>
    <w:qFormat/>
    <w:rsid w:val="004132EC"/>
    <w:pPr>
      <w:ind w:left="720"/>
    </w:pPr>
  </w:style>
  <w:style w:type="character" w:styleId="CommentReference">
    <w:name w:val="annotation reference"/>
    <w:basedOn w:val="DefaultParagraphFont"/>
    <w:uiPriority w:val="99"/>
    <w:rsid w:val="00413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3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2E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E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3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2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3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2E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D80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C042-AA82-46AA-AFEC-DA9AE794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Riset 2</dc:creator>
  <cp:lastModifiedBy>YETTI AFRIDA</cp:lastModifiedBy>
  <cp:revision>3</cp:revision>
  <cp:lastPrinted>2021-04-14T05:16:00Z</cp:lastPrinted>
  <dcterms:created xsi:type="dcterms:W3CDTF">2021-04-14T04:33:00Z</dcterms:created>
  <dcterms:modified xsi:type="dcterms:W3CDTF">2021-04-14T05:32:00Z</dcterms:modified>
</cp:coreProperties>
</file>