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29" w:rsidRDefault="00140C1A" w:rsidP="00140C1A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1A">
        <w:rPr>
          <w:rFonts w:ascii="Times New Roman" w:hAnsi="Times New Roman" w:cs="Times New Roman"/>
          <w:b/>
          <w:sz w:val="24"/>
          <w:szCs w:val="24"/>
        </w:rPr>
        <w:t xml:space="preserve">HASIL PEMERIKSAAN JUDUL SKRIPSI </w:t>
      </w:r>
    </w:p>
    <w:p w:rsidR="004B14A5" w:rsidRPr="00140C1A" w:rsidRDefault="00140C1A" w:rsidP="00140C1A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1A">
        <w:rPr>
          <w:rFonts w:ascii="Times New Roman" w:hAnsi="Times New Roman" w:cs="Times New Roman"/>
          <w:b/>
          <w:sz w:val="24"/>
          <w:szCs w:val="24"/>
        </w:rPr>
        <w:t>PRODI PGMI</w:t>
      </w:r>
    </w:p>
    <w:p w:rsidR="00140C1A" w:rsidRDefault="00140C1A" w:rsidP="00140C1A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1A">
        <w:rPr>
          <w:rFonts w:ascii="Times New Roman" w:hAnsi="Times New Roman" w:cs="Times New Roman"/>
          <w:b/>
          <w:sz w:val="24"/>
          <w:szCs w:val="24"/>
        </w:rPr>
        <w:t>UIN FATMAWATI</w:t>
      </w:r>
      <w:r w:rsidR="00311E29">
        <w:rPr>
          <w:rFonts w:ascii="Times New Roman" w:hAnsi="Times New Roman" w:cs="Times New Roman"/>
          <w:b/>
          <w:sz w:val="24"/>
          <w:szCs w:val="24"/>
        </w:rPr>
        <w:t xml:space="preserve"> SUKARNO BENGKULU</w:t>
      </w:r>
    </w:p>
    <w:p w:rsidR="00311E29" w:rsidRDefault="00311E29" w:rsidP="00140C1A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21"/>
        <w:gridCol w:w="2606"/>
        <w:gridCol w:w="4961"/>
        <w:gridCol w:w="5528"/>
        <w:gridCol w:w="1078"/>
      </w:tblGrid>
      <w:tr w:rsidR="00140C1A" w:rsidTr="00311E29">
        <w:trPr>
          <w:trHeight w:val="278"/>
        </w:trPr>
        <w:tc>
          <w:tcPr>
            <w:tcW w:w="621" w:type="dxa"/>
          </w:tcPr>
          <w:p w:rsidR="00140C1A" w:rsidRDefault="00140C1A" w:rsidP="00140C1A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06" w:type="dxa"/>
          </w:tcPr>
          <w:p w:rsidR="00140C1A" w:rsidRDefault="00140C1A" w:rsidP="00140C1A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4961" w:type="dxa"/>
          </w:tcPr>
          <w:p w:rsidR="00140C1A" w:rsidRDefault="00140C1A" w:rsidP="00140C1A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JUDUL </w:t>
            </w:r>
            <w:r w:rsidR="000847E4">
              <w:rPr>
                <w:rFonts w:ascii="Times New Roman" w:hAnsi="Times New Roman" w:cs="Times New Roman"/>
                <w:b/>
                <w:sz w:val="24"/>
                <w:szCs w:val="24"/>
              </w:rPr>
              <w:t>YANG DIREKOMENDASIKAN</w:t>
            </w:r>
          </w:p>
        </w:tc>
        <w:tc>
          <w:tcPr>
            <w:tcW w:w="5528" w:type="dxa"/>
          </w:tcPr>
          <w:p w:rsidR="00140C1A" w:rsidRDefault="000847E4" w:rsidP="00140C1A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MASUKAN </w:t>
            </w:r>
            <w:r w:rsidR="00855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 REVISI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TTD</w:t>
            </w: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Wega Agrelia</w:t>
            </w:r>
          </w:p>
        </w:tc>
        <w:tc>
          <w:tcPr>
            <w:tcW w:w="4961" w:type="dxa"/>
          </w:tcPr>
          <w:p w:rsidR="00140C1A" w:rsidRDefault="007C385F" w:rsidP="007C385F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1</w:t>
            </w:r>
          </w:p>
          <w:p w:rsidR="007C385F" w:rsidRPr="007C385F" w:rsidRDefault="007C385F" w:rsidP="007C385F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Hubungan peran keluarga dengan prestasi belajar siswa </w:t>
            </w:r>
            <w:r w:rsidRPr="007C38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kelas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SDN 64 desa Sukananti Kabupaten Bengkulu Selatan</w:t>
            </w:r>
          </w:p>
        </w:tc>
        <w:tc>
          <w:tcPr>
            <w:tcW w:w="5528" w:type="dxa"/>
          </w:tcPr>
          <w:p w:rsidR="00140C1A" w:rsidRPr="007C385F" w:rsidRDefault="007C385F" w:rsidP="007C385F">
            <w:pPr>
              <w:ind w:right="-2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85F">
              <w:rPr>
                <w:rFonts w:ascii="Times New Roman" w:hAnsi="Times New Roman" w:cs="Times New Roman"/>
                <w:i/>
                <w:sz w:val="24"/>
                <w:szCs w:val="24"/>
              </w:rPr>
              <w:t>Hubungan peran keluarga dengan prestasi belajar siswa SDN 64 desa Sukananti Kabupaten Bengkulu Selatan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61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Weli Sundari</w:t>
            </w:r>
          </w:p>
        </w:tc>
        <w:tc>
          <w:tcPr>
            <w:tcW w:w="4961" w:type="dxa"/>
          </w:tcPr>
          <w:p w:rsidR="00140C1A" w:rsidRDefault="00585868" w:rsidP="00585868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1</w:t>
            </w:r>
          </w:p>
          <w:p w:rsidR="00585868" w:rsidRPr="00585868" w:rsidRDefault="00585868" w:rsidP="00585868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Pengaruh motivasi belajar melalui model pembelajaran interaktif terhadap hasil belajar siswa mata pelajaran IPA</w:t>
            </w:r>
            <w:r w:rsidR="00B90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29D" w:rsidRPr="003916D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kelas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SDN 12 Teb</w:t>
            </w:r>
            <w:r w:rsidR="00B9029D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Karai Kepahyang</w:t>
            </w:r>
          </w:p>
        </w:tc>
        <w:tc>
          <w:tcPr>
            <w:tcW w:w="5528" w:type="dxa"/>
          </w:tcPr>
          <w:p w:rsidR="00140C1A" w:rsidRPr="00C37489" w:rsidRDefault="00C37489" w:rsidP="00C37489">
            <w:pPr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7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Pengaruh motivasi belajar melalui model pembelajaran interaktif terhadap hasil belajar siswa mata pelajaran IPA </w:t>
            </w:r>
            <w:r w:rsidRPr="00C37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kelas V</w:t>
            </w:r>
            <w:r w:rsidRPr="00C37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SDN 12 Tebat Karai Kepahyang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06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Riffa Vauziah</w:t>
            </w:r>
          </w:p>
        </w:tc>
        <w:tc>
          <w:tcPr>
            <w:tcW w:w="4961" w:type="dxa"/>
          </w:tcPr>
          <w:p w:rsidR="0015342E" w:rsidRPr="0015342E" w:rsidRDefault="004C1721" w:rsidP="004C1721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1534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Persepsi siswa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dalam </w:t>
            </w:r>
            <w:r w:rsidRPr="001534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pembelajaran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tatap muka</w:t>
            </w:r>
            <w:r w:rsidRPr="001534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pasca pembelajaran daring</w:t>
            </w:r>
            <w:r w:rsidRPr="001534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di MIN I Mukomuko</w:t>
            </w:r>
          </w:p>
        </w:tc>
        <w:tc>
          <w:tcPr>
            <w:tcW w:w="5528" w:type="dxa"/>
          </w:tcPr>
          <w:p w:rsidR="00140C1A" w:rsidRPr="0015342E" w:rsidRDefault="0015342E" w:rsidP="0015342E">
            <w:pPr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42E">
              <w:rPr>
                <w:rFonts w:ascii="Times New Roman" w:hAnsi="Times New Roman" w:cs="Times New Roman"/>
                <w:i/>
                <w:sz w:val="24"/>
                <w:szCs w:val="24"/>
              </w:rPr>
              <w:t>Perbedaan pengaruh Persepsi siswa antara pembelajaran Daring dengan  pembelajaran luring terhadap motivasi belajar  siswa di MIN I Mukomuko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06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Mirna Yunita</w:t>
            </w:r>
          </w:p>
        </w:tc>
        <w:tc>
          <w:tcPr>
            <w:tcW w:w="4961" w:type="dxa"/>
          </w:tcPr>
          <w:p w:rsidR="00140C1A" w:rsidRDefault="008A6D40" w:rsidP="008A6D40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1</w:t>
            </w:r>
          </w:p>
          <w:p w:rsidR="008A6D40" w:rsidRPr="008A6D40" w:rsidRDefault="008A6D40" w:rsidP="008A6D40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Analisis dampak perilaku sosial peserta didik yang menggunakan hadphone (studi SDN 02 Sungai Rumbai desa Gajah mati Kecamatan sungai Rumbai kabupaten Mukomuko</w:t>
            </w:r>
          </w:p>
        </w:tc>
        <w:tc>
          <w:tcPr>
            <w:tcW w:w="5528" w:type="dxa"/>
          </w:tcPr>
          <w:p w:rsidR="00140C1A" w:rsidRPr="0015342E" w:rsidRDefault="007E4C17" w:rsidP="00140C1A">
            <w:pPr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42E">
              <w:rPr>
                <w:rFonts w:ascii="Times New Roman" w:hAnsi="Times New Roman" w:cs="Times New Roman"/>
                <w:i/>
                <w:sz w:val="24"/>
                <w:szCs w:val="24"/>
              </w:rPr>
              <w:t>Analisis dampak perilaku sosial peserta didik yang menggunakan hadphone (</w:t>
            </w:r>
            <w:r w:rsidRPr="0039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studi kasus</w:t>
            </w:r>
            <w:r w:rsidRPr="001534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 SDN 02 Sungai Rumbai desa Gajah mati Kecamatan sungai Rumbai kabupaten Mukomuko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06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Serli Lia kunteza</w:t>
            </w:r>
          </w:p>
        </w:tc>
        <w:tc>
          <w:tcPr>
            <w:tcW w:w="4961" w:type="dxa"/>
          </w:tcPr>
          <w:p w:rsidR="00140C1A" w:rsidRDefault="005E1A71" w:rsidP="005E1A71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3</w:t>
            </w:r>
          </w:p>
          <w:p w:rsidR="005E1A71" w:rsidRPr="005E1A71" w:rsidRDefault="005E1A71" w:rsidP="005E1A71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5E1A71">
              <w:rPr>
                <w:rFonts w:ascii="Times New Roman" w:hAnsi="Times New Roman" w:cs="Times New Roman"/>
                <w:sz w:val="24"/>
                <w:szCs w:val="24"/>
              </w:rPr>
              <w:t>Pengaruh perhatian guru terhadap minat belajar matematika siswa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A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kelas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5E1A71">
              <w:rPr>
                <w:rFonts w:ascii="Times New Roman" w:hAnsi="Times New Roman" w:cs="Times New Roman"/>
                <w:sz w:val="24"/>
                <w:szCs w:val="24"/>
              </w:rPr>
              <w:t xml:space="preserve">DN 58 Bengkulu Selatan </w:t>
            </w:r>
          </w:p>
        </w:tc>
        <w:tc>
          <w:tcPr>
            <w:tcW w:w="5528" w:type="dxa"/>
          </w:tcPr>
          <w:p w:rsidR="00140C1A" w:rsidRDefault="005E1A71" w:rsidP="005E1A7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A71">
              <w:rPr>
                <w:rFonts w:ascii="Times New Roman" w:hAnsi="Times New Roman" w:cs="Times New Roman"/>
                <w:sz w:val="24"/>
                <w:szCs w:val="24"/>
              </w:rPr>
              <w:t xml:space="preserve">Pengaruh perhatian </w:t>
            </w:r>
            <w:r w:rsidRPr="005E1A71">
              <w:rPr>
                <w:rFonts w:ascii="Times New Roman" w:hAnsi="Times New Roman" w:cs="Times New Roman"/>
                <w:b/>
                <w:sz w:val="24"/>
                <w:szCs w:val="24"/>
              </w:rPr>
              <w:t>guru dan minat belajar</w:t>
            </w:r>
            <w:r w:rsidRPr="005E1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terhadap </w:t>
            </w:r>
            <w:r w:rsidRPr="005E1A71">
              <w:rPr>
                <w:rFonts w:ascii="Times New Roman" w:hAnsi="Times New Roman" w:cs="Times New Roman"/>
                <w:b/>
                <w:sz w:val="24"/>
                <w:szCs w:val="24"/>
              </w:rPr>
              <w:t>hasil belajar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A71">
              <w:rPr>
                <w:rFonts w:ascii="Times New Roman" w:hAnsi="Times New Roman" w:cs="Times New Roman"/>
                <w:sz w:val="24"/>
                <w:szCs w:val="24"/>
              </w:rPr>
              <w:t>matematika siswa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5E1A71">
              <w:rPr>
                <w:rFonts w:ascii="Times New Roman" w:hAnsi="Times New Roman" w:cs="Times New Roman"/>
                <w:sz w:val="24"/>
                <w:szCs w:val="24"/>
              </w:rPr>
              <w:t>DN 58 Bengkulu Selatan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06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Hozana Nuerhotima</w:t>
            </w:r>
          </w:p>
        </w:tc>
        <w:tc>
          <w:tcPr>
            <w:tcW w:w="4961" w:type="dxa"/>
          </w:tcPr>
          <w:p w:rsidR="00140C1A" w:rsidRDefault="00427444" w:rsidP="00427444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1</w:t>
            </w:r>
          </w:p>
          <w:p w:rsidR="00427444" w:rsidRPr="00427444" w:rsidRDefault="00427444" w:rsidP="00427444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Pengaruh penggunaan alat peraga terhadap minat belajat anak pada mata pelajaran IPA </w:t>
            </w:r>
            <w:r w:rsidRPr="004274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kelas I</w:t>
            </w:r>
            <w:r w:rsidRPr="003C7D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DN 41 Lebong</w:t>
            </w:r>
          </w:p>
        </w:tc>
        <w:tc>
          <w:tcPr>
            <w:tcW w:w="5528" w:type="dxa"/>
          </w:tcPr>
          <w:p w:rsidR="00140C1A" w:rsidRDefault="00427444" w:rsidP="00427444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Pengaruh penggunaan alat peraga terhadap minat </w:t>
            </w:r>
            <w:r w:rsidRPr="00427444">
              <w:rPr>
                <w:rFonts w:ascii="Times New Roman" w:hAnsi="Times New Roman" w:cs="Times New Roman"/>
                <w:b/>
                <w:sz w:val="24"/>
                <w:szCs w:val="24"/>
              </w:rPr>
              <w:t>dan hasil belajar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anak pada mata pelajaran IPA di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DN 41 Lebong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06" w:type="dxa"/>
          </w:tcPr>
          <w:p w:rsidR="00140C1A" w:rsidRDefault="00976261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Zelvi Febriana</w:t>
            </w:r>
          </w:p>
        </w:tc>
        <w:tc>
          <w:tcPr>
            <w:tcW w:w="4961" w:type="dxa"/>
          </w:tcPr>
          <w:p w:rsidR="004143DB" w:rsidRPr="00207021" w:rsidRDefault="00207021" w:rsidP="00207021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21">
              <w:rPr>
                <w:rFonts w:ascii="Times New Roman" w:hAnsi="Times New Roman" w:cs="Times New Roman"/>
                <w:b/>
                <w:sz w:val="24"/>
                <w:szCs w:val="24"/>
              </w:rPr>
              <w:t>JUDUL 1</w:t>
            </w:r>
          </w:p>
          <w:p w:rsidR="00207021" w:rsidRPr="004143DB" w:rsidRDefault="00207021" w:rsidP="004143DB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Pengaruh model pembelajaran Team Games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Tournament (TGT) berbantu media Question Box terhadap hasil belajar IPA kelas V  di sekolah dasar</w:t>
            </w:r>
          </w:p>
        </w:tc>
        <w:tc>
          <w:tcPr>
            <w:tcW w:w="5528" w:type="dxa"/>
          </w:tcPr>
          <w:p w:rsidR="00140C1A" w:rsidRPr="00207021" w:rsidRDefault="00207021" w:rsidP="00140C1A">
            <w:pPr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02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Pengaruh model pembelajaran Team Games Tournament (TGT) berbantu media Question Box </w:t>
            </w:r>
            <w:r w:rsidRPr="0020702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terhadap hasil belajar IPA ditinjau dari </w:t>
            </w:r>
            <w:r w:rsidRPr="002070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perhatian siswa</w:t>
            </w:r>
            <w:r w:rsidRPr="002070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kelas V  di </w:t>
            </w:r>
            <w:r w:rsidRPr="0039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sekolah dasar............</w:t>
            </w:r>
            <w:r w:rsidRPr="002070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(tambah 1 variabel dan lengkapi)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606" w:type="dxa"/>
          </w:tcPr>
          <w:p w:rsidR="00140C1A" w:rsidRDefault="00976261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Richa Malinda</w:t>
            </w:r>
          </w:p>
        </w:tc>
        <w:tc>
          <w:tcPr>
            <w:tcW w:w="4961" w:type="dxa"/>
          </w:tcPr>
          <w:p w:rsidR="00140C1A" w:rsidRDefault="008559D2" w:rsidP="008559D2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1</w:t>
            </w:r>
          </w:p>
          <w:p w:rsidR="008559D2" w:rsidRPr="008559D2" w:rsidRDefault="008559D2" w:rsidP="008559D2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Pengaruh metode drill terhadap hasil belajar matematika siswa di </w:t>
            </w:r>
            <w:r w:rsidRPr="00391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kelas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SDN 39 Kaur Tengah</w:t>
            </w:r>
          </w:p>
        </w:tc>
        <w:tc>
          <w:tcPr>
            <w:tcW w:w="5528" w:type="dxa"/>
          </w:tcPr>
          <w:p w:rsidR="00140C1A" w:rsidRPr="008559D2" w:rsidRDefault="008559D2" w:rsidP="008559D2">
            <w:pPr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59D2">
              <w:rPr>
                <w:rFonts w:ascii="Times New Roman" w:hAnsi="Times New Roman" w:cs="Times New Roman"/>
                <w:i/>
                <w:sz w:val="24"/>
                <w:szCs w:val="24"/>
              </w:rPr>
              <w:t>Pengaruh metode drill terhadap hasil belajar matematika ditinjau dari keaktifan siswa di kelas V SDN 39 Kaur Tengah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06" w:type="dxa"/>
          </w:tcPr>
          <w:p w:rsidR="00140C1A" w:rsidRDefault="00976261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Yelvi Oktaviani</w:t>
            </w:r>
          </w:p>
        </w:tc>
        <w:tc>
          <w:tcPr>
            <w:tcW w:w="4961" w:type="dxa"/>
          </w:tcPr>
          <w:p w:rsidR="00F55022" w:rsidRDefault="00F55022" w:rsidP="00F55022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2</w:t>
            </w:r>
          </w:p>
          <w:p w:rsidR="00140C1A" w:rsidRDefault="00F55022" w:rsidP="00F55022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DB">
              <w:rPr>
                <w:rFonts w:ascii="Times New Roman" w:hAnsi="Times New Roman" w:cs="Times New Roman"/>
                <w:sz w:val="24"/>
                <w:szCs w:val="24"/>
              </w:rPr>
              <w:t>Analisis penanaman nilai-nilai karakter islami pada peserta didik melalui program Bina Pribadi Islam (BPI) di SDIT IQRA’2 kota Bengkulu</w:t>
            </w:r>
          </w:p>
        </w:tc>
        <w:tc>
          <w:tcPr>
            <w:tcW w:w="5528" w:type="dxa"/>
          </w:tcPr>
          <w:p w:rsidR="00140C1A" w:rsidRDefault="00311E29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DB">
              <w:rPr>
                <w:rFonts w:ascii="Times New Roman" w:hAnsi="Times New Roman" w:cs="Times New Roman"/>
                <w:sz w:val="24"/>
                <w:szCs w:val="24"/>
              </w:rPr>
              <w:t>Analisis penanaman nilai-nilai karakter islami pada peserta didik melalui program Bina Pribadi Islam (BPI) di SDIT IQRA’2 kota Bengkulu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06" w:type="dxa"/>
          </w:tcPr>
          <w:p w:rsidR="00140C1A" w:rsidRDefault="00976261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Hapen</w:t>
            </w:r>
          </w:p>
        </w:tc>
        <w:tc>
          <w:tcPr>
            <w:tcW w:w="4961" w:type="dxa"/>
          </w:tcPr>
          <w:p w:rsidR="00140C1A" w:rsidRDefault="00C12625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Silahkan cari permasalahan dan judul yang lain</w:t>
            </w:r>
          </w:p>
        </w:tc>
        <w:tc>
          <w:tcPr>
            <w:tcW w:w="5528" w:type="dxa"/>
          </w:tcPr>
          <w:p w:rsidR="00140C1A" w:rsidRDefault="00311E29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06" w:type="dxa"/>
          </w:tcPr>
          <w:p w:rsidR="00140C1A" w:rsidRDefault="00976261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Risvi Wahiny</w:t>
            </w:r>
          </w:p>
        </w:tc>
        <w:tc>
          <w:tcPr>
            <w:tcW w:w="4961" w:type="dxa"/>
          </w:tcPr>
          <w:p w:rsidR="00140C1A" w:rsidRDefault="00C12625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Silahkan cari permasalahan dan judul yang lain</w:t>
            </w:r>
          </w:p>
        </w:tc>
        <w:tc>
          <w:tcPr>
            <w:tcW w:w="5528" w:type="dxa"/>
          </w:tcPr>
          <w:p w:rsidR="00140C1A" w:rsidRDefault="00311E29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06" w:type="dxa"/>
          </w:tcPr>
          <w:p w:rsidR="00140C1A" w:rsidRDefault="00976261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Maya Lestari</w:t>
            </w:r>
          </w:p>
        </w:tc>
        <w:tc>
          <w:tcPr>
            <w:tcW w:w="4961" w:type="dxa"/>
          </w:tcPr>
          <w:p w:rsidR="00140C1A" w:rsidRDefault="00C12625" w:rsidP="00C12625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1</w:t>
            </w:r>
          </w:p>
          <w:p w:rsidR="00C12625" w:rsidRPr="00C12625" w:rsidRDefault="00C12625" w:rsidP="00C12625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Upaya meningkatkan kreativitas siswa dalam menulis karangan narasi dengan pendekatan kontekstual pada mata pelajaran Bahasa Indonesia </w:t>
            </w:r>
            <w:r w:rsidRPr="00C452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kelas 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SDN 300/VI Merangin Jambi</w:t>
            </w:r>
          </w:p>
        </w:tc>
        <w:tc>
          <w:tcPr>
            <w:tcW w:w="5528" w:type="dxa"/>
          </w:tcPr>
          <w:p w:rsidR="00140C1A" w:rsidRPr="00C45243" w:rsidRDefault="00C45243" w:rsidP="00C45243">
            <w:pPr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52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Efektifitas pendekatan kontekstual terhadap kreativitas siswa dalam menulis karangan narasi pada mata pelajaran Bahasa Indonesia </w:t>
            </w:r>
            <w:r w:rsidRPr="00C452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kelas V</w:t>
            </w:r>
            <w:r w:rsidRPr="00C452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SDN 300/VI Merangin Jambi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06" w:type="dxa"/>
          </w:tcPr>
          <w:p w:rsidR="00140C1A" w:rsidRDefault="00976261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Putri Rizki Amelia</w:t>
            </w:r>
          </w:p>
        </w:tc>
        <w:tc>
          <w:tcPr>
            <w:tcW w:w="4961" w:type="dxa"/>
          </w:tcPr>
          <w:p w:rsidR="00140C1A" w:rsidRDefault="006B2B27" w:rsidP="006B2B27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2</w:t>
            </w:r>
          </w:p>
          <w:p w:rsidR="006B2B27" w:rsidRPr="006B2B27" w:rsidRDefault="006B2B27" w:rsidP="006B2B27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Pengaruh penggunaan alat permainan edukatif (APE) sebagai pembelajaran tematik di SDIT IQRA’ 2 kota Bengkulu</w:t>
            </w:r>
          </w:p>
        </w:tc>
        <w:tc>
          <w:tcPr>
            <w:tcW w:w="5528" w:type="dxa"/>
          </w:tcPr>
          <w:p w:rsidR="00140C1A" w:rsidRPr="003050FF" w:rsidRDefault="006B2B27" w:rsidP="00140C1A">
            <w:pPr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0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Pengaruh penggunaan alat permainan edukatif (APE) sebagai pembelajaran tematik </w:t>
            </w:r>
            <w:r w:rsidRPr="003050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terhadap ...........</w:t>
            </w:r>
            <w:r w:rsidR="003050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...?..........</w:t>
            </w:r>
            <w:r w:rsidRPr="003050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 SDIT IQRA’ 2 kota Bengkulu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06" w:type="dxa"/>
          </w:tcPr>
          <w:p w:rsidR="00140C1A" w:rsidRDefault="00976261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Mestika Purnama sari</w:t>
            </w:r>
          </w:p>
        </w:tc>
        <w:tc>
          <w:tcPr>
            <w:tcW w:w="4961" w:type="dxa"/>
          </w:tcPr>
          <w:p w:rsidR="00140C1A" w:rsidRDefault="004A25C6" w:rsidP="004A25C6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3</w:t>
            </w:r>
          </w:p>
          <w:p w:rsidR="004A25C6" w:rsidRPr="004A25C6" w:rsidRDefault="004A25C6" w:rsidP="004A25C6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Upaya guru kelas dalam mengatasi kesulitan belajar siswa kelas </w:t>
            </w:r>
            <w:r w:rsidRPr="004A25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IV 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Negeri 112 Seluma</w:t>
            </w:r>
          </w:p>
        </w:tc>
        <w:tc>
          <w:tcPr>
            <w:tcW w:w="5528" w:type="dxa"/>
          </w:tcPr>
          <w:p w:rsidR="00140C1A" w:rsidRPr="004A25C6" w:rsidRDefault="004A25C6" w:rsidP="004A25C6">
            <w:pPr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5C6">
              <w:rPr>
                <w:rFonts w:ascii="Times New Roman" w:hAnsi="Times New Roman" w:cs="Times New Roman"/>
                <w:i/>
                <w:sz w:val="24"/>
                <w:szCs w:val="24"/>
              </w:rPr>
              <w:t>Upaya guru kelas dalam mengatasi kesulitan belajar siswa SD Negeri 112 Seluma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06" w:type="dxa"/>
          </w:tcPr>
          <w:p w:rsidR="00140C1A" w:rsidRDefault="00976261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 Suci Hastuti</w:t>
            </w:r>
          </w:p>
        </w:tc>
        <w:tc>
          <w:tcPr>
            <w:tcW w:w="4961" w:type="dxa"/>
          </w:tcPr>
          <w:p w:rsidR="00140C1A" w:rsidRDefault="00E00CB7" w:rsidP="00E00CB7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1</w:t>
            </w:r>
          </w:p>
          <w:p w:rsidR="00E00CB7" w:rsidRPr="00E00CB7" w:rsidRDefault="00E00CB7" w:rsidP="00140C1A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00CB7">
              <w:rPr>
                <w:rFonts w:ascii="Times New Roman" w:hAnsi="Times New Roman" w:cs="Times New Roman"/>
                <w:sz w:val="24"/>
                <w:szCs w:val="24"/>
              </w:rPr>
              <w:t>Upaya pengembangan pendidikan kareakter anak kelas V melalui peduli lingkungan di MIN I Lebong</w:t>
            </w:r>
          </w:p>
        </w:tc>
        <w:tc>
          <w:tcPr>
            <w:tcW w:w="5528" w:type="dxa"/>
          </w:tcPr>
          <w:p w:rsidR="00140C1A" w:rsidRPr="00E00CB7" w:rsidRDefault="00E00CB7" w:rsidP="00E00CB7">
            <w:pPr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0CB7">
              <w:rPr>
                <w:rFonts w:ascii="Times New Roman" w:hAnsi="Times New Roman" w:cs="Times New Roman"/>
                <w:i/>
                <w:sz w:val="24"/>
                <w:szCs w:val="24"/>
              </w:rPr>
              <w:t>Upaya pengembangan pendidikan karekter anak melalui peduli lingkungan di MIN I Lebong kabupaten ........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06" w:type="dxa"/>
          </w:tcPr>
          <w:p w:rsidR="00140C1A" w:rsidRDefault="00976261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Audia Rizki</w:t>
            </w:r>
          </w:p>
        </w:tc>
        <w:tc>
          <w:tcPr>
            <w:tcW w:w="4961" w:type="dxa"/>
          </w:tcPr>
          <w:p w:rsidR="00140C1A" w:rsidRDefault="00EB6D71" w:rsidP="00EB6D71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1</w:t>
            </w:r>
          </w:p>
          <w:p w:rsidR="00EB6D71" w:rsidRPr="00EB6D71" w:rsidRDefault="00EB6D71" w:rsidP="00140C1A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B6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Hubungan keterampilan mengajar guru dengan minat belajar siswa di SDN 145 Bengkulu Utara</w:t>
            </w:r>
          </w:p>
        </w:tc>
        <w:tc>
          <w:tcPr>
            <w:tcW w:w="5528" w:type="dxa"/>
          </w:tcPr>
          <w:p w:rsidR="00140C1A" w:rsidRPr="00EB6D71" w:rsidRDefault="00EB6D71" w:rsidP="00EB6D71">
            <w:pPr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6D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Pengaruh keterampilan mengajar guru dan  minat </w:t>
            </w:r>
            <w:r w:rsidRPr="00EB6D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belajar terhadap </w:t>
            </w:r>
            <w:r w:rsidRPr="00C31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hasil belajar</w:t>
            </w:r>
            <w:r w:rsidRPr="00EB6D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siswa di SDN 145 Bengkulu Utara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606" w:type="dxa"/>
          </w:tcPr>
          <w:p w:rsidR="00140C1A" w:rsidRDefault="00976261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Fitria Litasari</w:t>
            </w:r>
          </w:p>
        </w:tc>
        <w:tc>
          <w:tcPr>
            <w:tcW w:w="4961" w:type="dxa"/>
          </w:tcPr>
          <w:p w:rsidR="00140C1A" w:rsidRDefault="00500777" w:rsidP="00500777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Silahkan cari permasalahan dan judul yang lain</w:t>
            </w:r>
          </w:p>
        </w:tc>
        <w:tc>
          <w:tcPr>
            <w:tcW w:w="5528" w:type="dxa"/>
          </w:tcPr>
          <w:p w:rsidR="00140C1A" w:rsidRDefault="00500777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C1A" w:rsidTr="00311E29">
        <w:trPr>
          <w:trHeight w:val="278"/>
        </w:trPr>
        <w:tc>
          <w:tcPr>
            <w:tcW w:w="621" w:type="dxa"/>
          </w:tcPr>
          <w:p w:rsidR="00140C1A" w:rsidRDefault="00F227D3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06" w:type="dxa"/>
          </w:tcPr>
          <w:p w:rsidR="00140C1A" w:rsidRDefault="00976261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Nadiyah Masyaroh</w:t>
            </w:r>
          </w:p>
        </w:tc>
        <w:tc>
          <w:tcPr>
            <w:tcW w:w="4961" w:type="dxa"/>
          </w:tcPr>
          <w:p w:rsidR="00140C1A" w:rsidRDefault="00B862B5" w:rsidP="00B862B5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3</w:t>
            </w:r>
          </w:p>
          <w:p w:rsidR="00B862B5" w:rsidRPr="00B862B5" w:rsidRDefault="00B862B5" w:rsidP="00140C1A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B862B5">
              <w:rPr>
                <w:rFonts w:ascii="Times New Roman" w:hAnsi="Times New Roman" w:cs="Times New Roman"/>
                <w:sz w:val="24"/>
                <w:szCs w:val="24"/>
              </w:rPr>
              <w:t xml:space="preserve">Analisis kemampuan pemahaman konsep matematika setelah masa PPKM di </w:t>
            </w:r>
            <w:r w:rsidRPr="00391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kelas</w:t>
            </w:r>
            <w:r w:rsidRPr="00B862B5">
              <w:rPr>
                <w:rFonts w:ascii="Times New Roman" w:hAnsi="Times New Roman" w:cs="Times New Roman"/>
                <w:sz w:val="24"/>
                <w:szCs w:val="24"/>
              </w:rPr>
              <w:t xml:space="preserve"> 4 SDN 140 Seluma</w:t>
            </w:r>
          </w:p>
        </w:tc>
        <w:tc>
          <w:tcPr>
            <w:tcW w:w="5528" w:type="dxa"/>
          </w:tcPr>
          <w:p w:rsidR="00140C1A" w:rsidRPr="008E5ADC" w:rsidRDefault="00B862B5" w:rsidP="00B862B5">
            <w:pPr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A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Analisis kemampuan pemahaman konsep matematika </w:t>
            </w:r>
            <w:r w:rsidRPr="00E81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kelas tinggi</w:t>
            </w:r>
            <w:r w:rsidRPr="008E5A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E5A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 </w:t>
            </w:r>
            <w:r w:rsidRPr="008E5A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SDN 140 Seluma</w:t>
            </w:r>
          </w:p>
        </w:tc>
        <w:tc>
          <w:tcPr>
            <w:tcW w:w="1078" w:type="dxa"/>
          </w:tcPr>
          <w:p w:rsidR="00140C1A" w:rsidRDefault="00140C1A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D6C" w:rsidTr="00311E29">
        <w:trPr>
          <w:trHeight w:val="278"/>
        </w:trPr>
        <w:tc>
          <w:tcPr>
            <w:tcW w:w="621" w:type="dxa"/>
          </w:tcPr>
          <w:p w:rsidR="008A0D6C" w:rsidRDefault="008A0D6C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06" w:type="dxa"/>
          </w:tcPr>
          <w:p w:rsidR="008A0D6C" w:rsidRDefault="008A0D6C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Lasmita</w:t>
            </w:r>
          </w:p>
        </w:tc>
        <w:tc>
          <w:tcPr>
            <w:tcW w:w="4961" w:type="dxa"/>
          </w:tcPr>
          <w:p w:rsidR="008A0D6C" w:rsidRDefault="008A0D6C" w:rsidP="00F12F5E">
            <w:pPr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ke-2</w:t>
            </w:r>
          </w:p>
          <w:p w:rsidR="008A0D6C" w:rsidRDefault="008A0D6C" w:rsidP="00F12F5E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E4">
              <w:rPr>
                <w:rFonts w:ascii="Times New Roman" w:hAnsi="Times New Roman" w:cs="Times New Roman"/>
                <w:sz w:val="24"/>
                <w:szCs w:val="24"/>
              </w:rPr>
              <w:t>Dampak agresivitas dan aktivitas belajar peserta didik terhadap proses peningkatan potensi belajar di SDN 82 Bengkulu Tengah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8A0D6C" w:rsidRPr="000847E4" w:rsidRDefault="008A0D6C" w:rsidP="00F12F5E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0847E4">
              <w:rPr>
                <w:rFonts w:ascii="Times New Roman" w:hAnsi="Times New Roman" w:cs="Times New Roman"/>
                <w:i/>
                <w:sz w:val="24"/>
                <w:szCs w:val="24"/>
              </w:rPr>
              <w:t>Pengaruh</w:t>
            </w:r>
            <w:r w:rsidRPr="000847E4">
              <w:rPr>
                <w:rFonts w:ascii="Times New Roman" w:hAnsi="Times New Roman" w:cs="Times New Roman"/>
                <w:sz w:val="24"/>
                <w:szCs w:val="24"/>
              </w:rPr>
              <w:t xml:space="preserve">  agresivitas dan aktivitas belajar terhadap hasil belajar  peserta didik di SDN 82 Bengkulu Tengah</w:t>
            </w:r>
          </w:p>
        </w:tc>
        <w:tc>
          <w:tcPr>
            <w:tcW w:w="1078" w:type="dxa"/>
          </w:tcPr>
          <w:p w:rsidR="008A0D6C" w:rsidRDefault="008A0D6C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D6C" w:rsidTr="00311E29">
        <w:trPr>
          <w:trHeight w:val="278"/>
        </w:trPr>
        <w:tc>
          <w:tcPr>
            <w:tcW w:w="621" w:type="dxa"/>
          </w:tcPr>
          <w:p w:rsidR="008A0D6C" w:rsidRDefault="008A0D6C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:rsidR="008A0D6C" w:rsidRDefault="008A0D6C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Feny Ema Giantri Putri</w:t>
            </w:r>
          </w:p>
        </w:tc>
        <w:tc>
          <w:tcPr>
            <w:tcW w:w="4961" w:type="dxa"/>
          </w:tcPr>
          <w:p w:rsidR="008A0D6C" w:rsidRDefault="00C12625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Silahkan cari permasalahan dan judul yang lain</w:t>
            </w:r>
          </w:p>
        </w:tc>
        <w:tc>
          <w:tcPr>
            <w:tcW w:w="5528" w:type="dxa"/>
          </w:tcPr>
          <w:p w:rsidR="008A0D6C" w:rsidRDefault="00D55B7E" w:rsidP="000C7B62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8A0D6C" w:rsidRDefault="008A0D6C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D6C" w:rsidTr="00311E29">
        <w:trPr>
          <w:trHeight w:val="278"/>
        </w:trPr>
        <w:tc>
          <w:tcPr>
            <w:tcW w:w="621" w:type="dxa"/>
          </w:tcPr>
          <w:p w:rsidR="008A0D6C" w:rsidRDefault="008A0D6C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606" w:type="dxa"/>
          </w:tcPr>
          <w:p w:rsidR="008A0D6C" w:rsidRDefault="008A0D6C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Fadhila Rahmawati</w:t>
            </w:r>
          </w:p>
        </w:tc>
        <w:tc>
          <w:tcPr>
            <w:tcW w:w="4961" w:type="dxa"/>
          </w:tcPr>
          <w:p w:rsidR="008A0D6C" w:rsidRDefault="004B5E78" w:rsidP="004B5E78">
            <w:pPr>
              <w:ind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2</w:t>
            </w:r>
          </w:p>
          <w:p w:rsidR="004B5E78" w:rsidRPr="004B5E78" w:rsidRDefault="00585868" w:rsidP="004B5E78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Pengauh media handphone dalam pendidikan karakter </w:t>
            </w:r>
            <w:r w:rsidRPr="00585868">
              <w:rPr>
                <w:rFonts w:ascii="Times New Roman" w:hAnsi="Times New Roman" w:cs="Times New Roman"/>
                <w:sz w:val="24"/>
                <w:szCs w:val="24"/>
              </w:rPr>
              <w:t>Di sekolah dasar</w:t>
            </w:r>
          </w:p>
        </w:tc>
        <w:tc>
          <w:tcPr>
            <w:tcW w:w="5528" w:type="dxa"/>
          </w:tcPr>
          <w:p w:rsidR="008A0D6C" w:rsidRPr="00585868" w:rsidRDefault="00585868" w:rsidP="00585868">
            <w:pPr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58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Dampak</w:t>
            </w:r>
            <w:r w:rsidRPr="005858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media handphone dalam pendidikan karakter Di sekolah dasar Negeri </w:t>
            </w:r>
            <w:r w:rsidRPr="005858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kecamatan Selebar kota  Bengkulu</w:t>
            </w:r>
            <w:r w:rsidRPr="005858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:rsidR="008A0D6C" w:rsidRDefault="008A0D6C" w:rsidP="00140C1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0C1A" w:rsidRDefault="00140C1A" w:rsidP="00140C1A">
      <w:pPr>
        <w:spacing w:after="0"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</w:p>
    <w:p w:rsidR="0089575E" w:rsidRDefault="0089575E" w:rsidP="0089575E">
      <w:pPr>
        <w:spacing w:after="0" w:line="240" w:lineRule="auto"/>
        <w:ind w:left="8222" w:right="-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Bengkulu, 7 Juli 2022</w:t>
      </w:r>
    </w:p>
    <w:p w:rsidR="0089575E" w:rsidRDefault="0089575E" w:rsidP="0089575E">
      <w:pPr>
        <w:spacing w:after="0" w:line="240" w:lineRule="auto"/>
        <w:ind w:left="8222" w:right="-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Pemeriksa,</w:t>
      </w:r>
    </w:p>
    <w:p w:rsidR="0089575E" w:rsidRDefault="0089575E" w:rsidP="0089575E">
      <w:pPr>
        <w:rPr>
          <w:rFonts w:ascii="Times New Roman" w:hAnsi="Times New Roman" w:cs="Times New Roman"/>
          <w:sz w:val="24"/>
          <w:szCs w:val="24"/>
        </w:rPr>
      </w:pPr>
    </w:p>
    <w:p w:rsidR="000C7B62" w:rsidRDefault="000C7B62" w:rsidP="0089575E">
      <w:pPr>
        <w:rPr>
          <w:rFonts w:ascii="Times New Roman" w:hAnsi="Times New Roman" w:cs="Times New Roman"/>
          <w:sz w:val="24"/>
          <w:szCs w:val="24"/>
        </w:rPr>
      </w:pPr>
    </w:p>
    <w:p w:rsidR="0089575E" w:rsidRPr="003916D8" w:rsidRDefault="0089575E" w:rsidP="0089575E">
      <w:pPr>
        <w:tabs>
          <w:tab w:val="left" w:pos="8331"/>
        </w:tabs>
        <w:ind w:left="8222"/>
        <w:rPr>
          <w:rFonts w:ascii="Times New Roman" w:hAnsi="Times New Roman" w:cs="Times New Roman"/>
          <w:b/>
          <w:sz w:val="24"/>
          <w:szCs w:val="24"/>
        </w:rPr>
      </w:pPr>
      <w:r w:rsidRPr="003916D8">
        <w:rPr>
          <w:rFonts w:ascii="Times New Roman" w:hAnsi="Times New Roman" w:cs="Times New Roman"/>
          <w:b/>
          <w:sz w:val="24"/>
          <w:szCs w:val="24"/>
        </w:rPr>
        <w:t>Sukarno</w:t>
      </w:r>
    </w:p>
    <w:sectPr w:rsidR="0089575E" w:rsidRPr="003916D8" w:rsidSect="00140C1A">
      <w:pgSz w:w="16838" w:h="11906" w:orient="landscape" w:code="9"/>
      <w:pgMar w:top="1440" w:right="820" w:bottom="1440" w:left="1440" w:header="709" w:footer="709" w:gutter="0"/>
      <w:cols w:space="720" w:equalWidth="0">
        <w:col w:w="1457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40C1A"/>
    <w:rsid w:val="000847E4"/>
    <w:rsid w:val="000C7B62"/>
    <w:rsid w:val="00140C1A"/>
    <w:rsid w:val="0015342E"/>
    <w:rsid w:val="001B1D43"/>
    <w:rsid w:val="001D2AA1"/>
    <w:rsid w:val="00207021"/>
    <w:rsid w:val="00223175"/>
    <w:rsid w:val="00303417"/>
    <w:rsid w:val="003050FF"/>
    <w:rsid w:val="00311E29"/>
    <w:rsid w:val="003916D8"/>
    <w:rsid w:val="003C7D90"/>
    <w:rsid w:val="00407849"/>
    <w:rsid w:val="00407C35"/>
    <w:rsid w:val="004143DB"/>
    <w:rsid w:val="00427444"/>
    <w:rsid w:val="004A25C6"/>
    <w:rsid w:val="004B14A5"/>
    <w:rsid w:val="004B5E78"/>
    <w:rsid w:val="004C1721"/>
    <w:rsid w:val="00500777"/>
    <w:rsid w:val="00585868"/>
    <w:rsid w:val="005E1A71"/>
    <w:rsid w:val="0061254F"/>
    <w:rsid w:val="006B2B27"/>
    <w:rsid w:val="007C385F"/>
    <w:rsid w:val="007E4C17"/>
    <w:rsid w:val="008559D2"/>
    <w:rsid w:val="0089575E"/>
    <w:rsid w:val="008A0D6C"/>
    <w:rsid w:val="008A1810"/>
    <w:rsid w:val="008A6D40"/>
    <w:rsid w:val="008E5ADC"/>
    <w:rsid w:val="00976261"/>
    <w:rsid w:val="00B862B5"/>
    <w:rsid w:val="00B9029D"/>
    <w:rsid w:val="00C12625"/>
    <w:rsid w:val="00C314B0"/>
    <w:rsid w:val="00C37489"/>
    <w:rsid w:val="00C45243"/>
    <w:rsid w:val="00C86E66"/>
    <w:rsid w:val="00CA480E"/>
    <w:rsid w:val="00D55B7E"/>
    <w:rsid w:val="00E00CB7"/>
    <w:rsid w:val="00E81404"/>
    <w:rsid w:val="00EB6D71"/>
    <w:rsid w:val="00F227D3"/>
    <w:rsid w:val="00F358CA"/>
    <w:rsid w:val="00F5202D"/>
    <w:rsid w:val="00F55022"/>
    <w:rsid w:val="00F6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FEA0C-6706-45B5-AAF1-2C6884E5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43</cp:revision>
  <dcterms:created xsi:type="dcterms:W3CDTF">2022-07-04T06:26:00Z</dcterms:created>
  <dcterms:modified xsi:type="dcterms:W3CDTF">2022-07-05T06:09:00Z</dcterms:modified>
</cp:coreProperties>
</file>