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65EF2" w14:textId="24C4118A" w:rsidR="00F55AC9" w:rsidRPr="0025448D" w:rsidRDefault="00573F2A" w:rsidP="00F55AC9">
      <w:pPr>
        <w:jc w:val="center"/>
        <w:rPr>
          <w:rFonts w:ascii="Cambria" w:hAnsi="Cambria"/>
          <w:b/>
          <w:sz w:val="30"/>
          <w:szCs w:val="30"/>
          <w:lang w:val="id-ID"/>
        </w:rPr>
      </w:pPr>
      <w:r>
        <w:rPr>
          <w:rFonts w:ascii="Cambria" w:hAnsi="Cambria"/>
          <w:b/>
          <w:smallCaps/>
          <w:color w:val="000000"/>
          <w:sz w:val="30"/>
          <w:szCs w:val="30"/>
        </w:rPr>
        <w:t>PETUNJUK PRAKTIKUM ELEKTRONIK ALJABAR LINEAR BERBASIS NILAI-NILAI</w:t>
      </w:r>
      <w:r w:rsidR="00D6753D">
        <w:rPr>
          <w:rFonts w:ascii="Cambria" w:hAnsi="Cambria"/>
          <w:b/>
          <w:smallCaps/>
          <w:color w:val="000000"/>
          <w:sz w:val="30"/>
          <w:szCs w:val="30"/>
        </w:rPr>
        <w:t xml:space="preserve"> KEISLAMAN </w:t>
      </w:r>
      <w:r>
        <w:rPr>
          <w:rFonts w:ascii="Cambria" w:hAnsi="Cambria"/>
          <w:b/>
          <w:smallCaps/>
          <w:color w:val="000000"/>
          <w:sz w:val="30"/>
          <w:szCs w:val="30"/>
        </w:rPr>
        <w:t xml:space="preserve">BERBANTUAN </w:t>
      </w:r>
      <w:r w:rsidRPr="00573F2A">
        <w:rPr>
          <w:rFonts w:ascii="Cambria" w:hAnsi="Cambria"/>
          <w:b/>
          <w:i/>
          <w:smallCaps/>
          <w:color w:val="000000"/>
          <w:sz w:val="30"/>
          <w:szCs w:val="30"/>
        </w:rPr>
        <w:t>WOLFRAM MATHEMATICA</w:t>
      </w:r>
      <w:r w:rsidR="005F5DD9">
        <w:rPr>
          <w:rFonts w:ascii="Cambria" w:hAnsi="Cambria"/>
          <w:b/>
          <w:smallCaps/>
          <w:color w:val="000000"/>
          <w:sz w:val="30"/>
          <w:szCs w:val="30"/>
        </w:rPr>
        <w:t xml:space="preserve"> </w:t>
      </w:r>
      <w:r w:rsidR="00F55AC9" w:rsidRPr="0025448D">
        <w:rPr>
          <w:rFonts w:ascii="Cambria" w:hAnsi="Cambria"/>
          <w:b/>
          <w:sz w:val="30"/>
          <w:szCs w:val="30"/>
        </w:rPr>
        <w:br/>
      </w:r>
    </w:p>
    <w:p w14:paraId="28D52C87" w14:textId="45E360B6" w:rsidR="00F55AC9" w:rsidRPr="005F5DD9" w:rsidRDefault="00D15FC7" w:rsidP="00F55AC9">
      <w:pPr>
        <w:jc w:val="center"/>
        <w:rPr>
          <w:rFonts w:ascii="Cambria" w:hAnsi="Cambria"/>
          <w:b/>
          <w:vertAlign w:val="superscript"/>
        </w:rPr>
      </w:pPr>
      <w:r>
        <w:rPr>
          <w:rFonts w:ascii="Cambria" w:hAnsi="Cambria"/>
          <w:b/>
        </w:rPr>
        <w:t>Mela Aziza</w:t>
      </w:r>
      <w:r w:rsidR="005F5DD9">
        <w:rPr>
          <w:rFonts w:ascii="Cambria" w:hAnsi="Cambria"/>
          <w:b/>
          <w:vertAlign w:val="superscript"/>
        </w:rPr>
        <w:t>1</w:t>
      </w:r>
      <w:r w:rsidR="00F55AC9" w:rsidRPr="0025448D">
        <w:rPr>
          <w:rFonts w:ascii="Cambria" w:hAnsi="Cambria"/>
          <w:b/>
          <w:lang w:val="id-ID"/>
        </w:rPr>
        <w:t xml:space="preserve">, </w:t>
      </w:r>
      <w:r>
        <w:rPr>
          <w:rFonts w:ascii="Cambria" w:hAnsi="Cambria"/>
          <w:b/>
        </w:rPr>
        <w:t>Asmara Yumarni</w:t>
      </w:r>
      <w:r>
        <w:rPr>
          <w:rFonts w:ascii="Cambria" w:hAnsi="Cambria"/>
          <w:b/>
          <w:vertAlign w:val="superscript"/>
        </w:rPr>
        <w:t>2</w:t>
      </w:r>
    </w:p>
    <w:p w14:paraId="1519FCE1" w14:textId="77777777" w:rsidR="00F55AC9" w:rsidRPr="0025448D" w:rsidRDefault="00F55AC9" w:rsidP="00F55AC9">
      <w:pPr>
        <w:jc w:val="center"/>
        <w:rPr>
          <w:rFonts w:ascii="Cambria" w:hAnsi="Cambria"/>
          <w:b/>
          <w:lang w:val="id-ID"/>
        </w:rPr>
      </w:pPr>
    </w:p>
    <w:p w14:paraId="2107024E" w14:textId="122BF5E1" w:rsidR="00E60E98" w:rsidRDefault="005F5DD9" w:rsidP="00E60E98">
      <w:pPr>
        <w:jc w:val="center"/>
        <w:rPr>
          <w:rFonts w:ascii="Cambria" w:hAnsi="Cambria"/>
          <w:color w:val="000000"/>
          <w:sz w:val="18"/>
          <w:szCs w:val="18"/>
        </w:rPr>
      </w:pPr>
      <w:r>
        <w:rPr>
          <w:rFonts w:ascii="Cambria" w:hAnsi="Cambria"/>
          <w:color w:val="000000"/>
          <w:sz w:val="18"/>
          <w:szCs w:val="18"/>
          <w:vertAlign w:val="superscript"/>
        </w:rPr>
        <w:t>1</w:t>
      </w:r>
      <w:r w:rsidR="00D15FC7">
        <w:rPr>
          <w:rFonts w:ascii="Cambria" w:hAnsi="Cambria"/>
          <w:color w:val="000000"/>
          <w:sz w:val="18"/>
          <w:szCs w:val="18"/>
          <w:vertAlign w:val="superscript"/>
        </w:rPr>
        <w:t>,2</w:t>
      </w:r>
      <w:r w:rsidR="00E60E98" w:rsidRPr="0025448D">
        <w:rPr>
          <w:rFonts w:ascii="Cambria" w:hAnsi="Cambria"/>
          <w:color w:val="000000"/>
          <w:sz w:val="18"/>
          <w:szCs w:val="18"/>
        </w:rPr>
        <w:t xml:space="preserve">Universitas </w:t>
      </w:r>
      <w:r w:rsidR="00D15FC7">
        <w:rPr>
          <w:rFonts w:ascii="Cambria" w:hAnsi="Cambria"/>
          <w:color w:val="000000"/>
          <w:sz w:val="18"/>
          <w:szCs w:val="18"/>
        </w:rPr>
        <w:t>Islam Negeri Fatmawati Sukarno Bengkulu, JL. Raden Fatah, Pagar Dewa, Bengkulu</w:t>
      </w:r>
      <w:r w:rsidR="00E60E98" w:rsidRPr="0025448D">
        <w:rPr>
          <w:rFonts w:ascii="Cambria" w:hAnsi="Cambria"/>
          <w:color w:val="000000"/>
          <w:sz w:val="18"/>
          <w:szCs w:val="18"/>
        </w:rPr>
        <w:t>, Indonesia</w:t>
      </w:r>
    </w:p>
    <w:p w14:paraId="2AE665AF" w14:textId="77777777" w:rsidR="00F55AC9" w:rsidRPr="0025448D" w:rsidRDefault="00F55AC9" w:rsidP="00F55AC9">
      <w:pPr>
        <w:jc w:val="center"/>
        <w:rPr>
          <w:rFonts w:ascii="Cambria" w:hAnsi="Cambria"/>
          <w:sz w:val="30"/>
          <w:szCs w:val="30"/>
          <w:lang w:val="id-ID"/>
        </w:rPr>
      </w:pPr>
    </w:p>
    <w:p w14:paraId="63D7C636" w14:textId="77777777" w:rsidR="00F55AC9" w:rsidRPr="0025448D" w:rsidRDefault="00F55AC9" w:rsidP="00F55AC9">
      <w:pPr>
        <w:pStyle w:val="NoSpacing"/>
        <w:jc w:val="center"/>
        <w:outlineLvl w:val="0"/>
        <w:rPr>
          <w:rFonts w:ascii="Cambria" w:hAnsi="Cambria"/>
          <w:b/>
          <w:sz w:val="20"/>
          <w:szCs w:val="20"/>
        </w:rPr>
      </w:pPr>
      <w:r w:rsidRPr="0025448D">
        <w:rPr>
          <w:rFonts w:ascii="Cambria" w:hAnsi="Cambria"/>
          <w:b/>
          <w:sz w:val="20"/>
          <w:szCs w:val="20"/>
        </w:rPr>
        <w:t>Abstrak</w:t>
      </w:r>
    </w:p>
    <w:p w14:paraId="67DBE513" w14:textId="5C31B1D3" w:rsidR="00F55AC9" w:rsidRPr="0025448D" w:rsidRDefault="00740A5C" w:rsidP="00F55AC9">
      <w:pPr>
        <w:jc w:val="both"/>
        <w:rPr>
          <w:rFonts w:ascii="Cambria" w:hAnsi="Cambria"/>
        </w:rPr>
      </w:pPr>
      <w:proofErr w:type="gramStart"/>
      <w:r>
        <w:rPr>
          <w:rFonts w:ascii="Cambria" w:hAnsi="Cambria"/>
        </w:rPr>
        <w:t>Pengembangan bahan ajar elektronik matematika masih sangat dibutuhkan dalam dunia pendidikan termasuk pada tingkat Perguruan Tinggi.</w:t>
      </w:r>
      <w:proofErr w:type="gramEnd"/>
      <w:r>
        <w:rPr>
          <w:rFonts w:ascii="Cambria" w:hAnsi="Cambria"/>
        </w:rPr>
        <w:t xml:space="preserve"> </w:t>
      </w:r>
      <w:proofErr w:type="gramStart"/>
      <w:r>
        <w:rPr>
          <w:rFonts w:ascii="Cambria" w:hAnsi="Cambria"/>
        </w:rPr>
        <w:t>Keterbatasan bahan ajar elektronik yang tersedia dan keterbatasan yang dimiliki pendidik dalam memanfaatkan teknologi menunjukkan masih dibutukan pengembangan petunjuk penggunaan sebuah teknologi dalam mengajarkan matematika.</w:t>
      </w:r>
      <w:proofErr w:type="gramEnd"/>
      <w:r>
        <w:rPr>
          <w:rFonts w:ascii="Cambria" w:hAnsi="Cambria"/>
        </w:rPr>
        <w:t xml:space="preserve"> Dalam penelitian </w:t>
      </w:r>
      <w:proofErr w:type="gramStart"/>
      <w:r>
        <w:rPr>
          <w:rFonts w:ascii="Cambria" w:hAnsi="Cambria"/>
        </w:rPr>
        <w:t>ini ,</w:t>
      </w:r>
      <w:proofErr w:type="gramEnd"/>
      <w:r>
        <w:rPr>
          <w:rFonts w:ascii="Cambria" w:hAnsi="Cambria"/>
        </w:rPr>
        <w:t xml:space="preserve"> akan dilakukan pengembangan dan pengujian kelayakan petunjuk praktikum elektronik Aljabar Linear berbasis nilai-nilai kesilaman berbantuan </w:t>
      </w:r>
      <w:r>
        <w:rPr>
          <w:rFonts w:ascii="Cambria" w:hAnsi="Cambria"/>
          <w:i/>
        </w:rPr>
        <w:t xml:space="preserve">Wolfram Mathematica. </w:t>
      </w:r>
      <w:r>
        <w:rPr>
          <w:rFonts w:ascii="Cambria" w:hAnsi="Cambria"/>
        </w:rPr>
        <w:t xml:space="preserve">Tahap pengembangan yang dilakukan menggunakan pengembangan model Plomp namun dibatasi hanya sampai empat fase yaitu fase investigasi awal, fase desain, fase realisasi, dan fase tes, </w:t>
      </w:r>
      <w:proofErr w:type="gramStart"/>
      <w:r>
        <w:rPr>
          <w:rFonts w:ascii="Cambria" w:hAnsi="Cambria"/>
        </w:rPr>
        <w:t>evaluasi</w:t>
      </w:r>
      <w:proofErr w:type="gramEnd"/>
      <w:r>
        <w:rPr>
          <w:rFonts w:ascii="Cambria" w:hAnsi="Cambria"/>
        </w:rPr>
        <w:t xml:space="preserve"> dan revisi.</w:t>
      </w:r>
      <w:r>
        <w:rPr>
          <w:rFonts w:ascii="Cambria" w:hAnsi="Cambria"/>
          <w:i/>
        </w:rPr>
        <w:t xml:space="preserve"> </w:t>
      </w:r>
      <w:r>
        <w:rPr>
          <w:rFonts w:ascii="Cambria" w:hAnsi="Cambria"/>
        </w:rPr>
        <w:t xml:space="preserve"> Setelah dilakukan analsisis masalah dan kebutuhan serta dilakukan pengembangan, petunjuk praktikum diuji kelayakannya kepada </w:t>
      </w:r>
      <w:proofErr w:type="gramStart"/>
      <w:r>
        <w:rPr>
          <w:rFonts w:ascii="Cambria" w:hAnsi="Cambria"/>
        </w:rPr>
        <w:t>lima</w:t>
      </w:r>
      <w:proofErr w:type="gramEnd"/>
      <w:r>
        <w:rPr>
          <w:rFonts w:ascii="Cambria" w:hAnsi="Cambria"/>
        </w:rPr>
        <w:t xml:space="preserve"> ahli (ahli materi, bahasa, dan media). Dari uji kelayakan ini diperoleh data kuantitatif dan kualitatif</w:t>
      </w:r>
      <w:proofErr w:type="gramStart"/>
      <w:r>
        <w:rPr>
          <w:rFonts w:ascii="Cambria" w:hAnsi="Cambria"/>
        </w:rPr>
        <w:t>..</w:t>
      </w:r>
      <w:proofErr w:type="gramEnd"/>
      <w:r>
        <w:rPr>
          <w:rFonts w:ascii="Cambria" w:hAnsi="Cambria"/>
        </w:rPr>
        <w:t xml:space="preserve"> </w:t>
      </w:r>
      <w:proofErr w:type="gramStart"/>
      <w:r>
        <w:rPr>
          <w:rFonts w:ascii="Cambria" w:hAnsi="Cambria"/>
        </w:rPr>
        <w:t xml:space="preserve">Analisis data kualitatif menunjukkan bahwa ada perubahan kategori kelayakan sebelum dan sesudah revisi </w:t>
      </w:r>
      <w:r>
        <w:rPr>
          <w:rFonts w:ascii="Cambria" w:hAnsi="Cambria"/>
          <w:i/>
        </w:rPr>
        <w:t xml:space="preserve">prototype </w:t>
      </w:r>
      <w:r>
        <w:rPr>
          <w:rFonts w:ascii="Cambria" w:hAnsi="Cambria"/>
        </w:rPr>
        <w:t>petunjuk praktikum yaitu dari kategori Layak menjadi Sangat Layak.</w:t>
      </w:r>
      <w:proofErr w:type="gramEnd"/>
      <w:r>
        <w:rPr>
          <w:rFonts w:ascii="Cambria" w:hAnsi="Cambria"/>
        </w:rPr>
        <w:t xml:space="preserve"> </w:t>
      </w:r>
      <w:proofErr w:type="gramStart"/>
      <w:r>
        <w:rPr>
          <w:rFonts w:ascii="Cambria" w:hAnsi="Cambria"/>
        </w:rPr>
        <w:t xml:space="preserve">Sedangkan dari data kualitatif, dilakukan sepuluh bagian revisi terhadap petunjuk praktikum sehingga dihasilkan </w:t>
      </w:r>
      <w:r w:rsidR="006860DC">
        <w:rPr>
          <w:rFonts w:ascii="Cambria" w:hAnsi="Cambria"/>
        </w:rPr>
        <w:t xml:space="preserve">produk </w:t>
      </w:r>
      <w:r>
        <w:rPr>
          <w:rFonts w:ascii="Cambria" w:hAnsi="Cambria"/>
        </w:rPr>
        <w:t>Akhir yang bisa diakses secara offline maupun online.</w:t>
      </w:r>
      <w:proofErr w:type="gramEnd"/>
      <w:r w:rsidR="000C3ED5">
        <w:rPr>
          <w:rFonts w:ascii="Cambria" w:hAnsi="Cambria"/>
        </w:rPr>
        <w:t xml:space="preserve"> </w:t>
      </w:r>
    </w:p>
    <w:p w14:paraId="79EFF379" w14:textId="77777777" w:rsidR="00F55AC9" w:rsidRPr="0025448D" w:rsidRDefault="00F55AC9" w:rsidP="00F55AC9">
      <w:pPr>
        <w:jc w:val="both"/>
        <w:rPr>
          <w:rFonts w:ascii="Cambria" w:hAnsi="Cambria"/>
          <w:lang w:val="id-ID"/>
        </w:rPr>
      </w:pPr>
    </w:p>
    <w:p w14:paraId="055C668A" w14:textId="03D32BBE" w:rsidR="00F55AC9" w:rsidRPr="00740A5C" w:rsidRDefault="00F55AC9" w:rsidP="00EA11DC">
      <w:pPr>
        <w:ind w:left="1276" w:hanging="1276"/>
        <w:jc w:val="both"/>
        <w:rPr>
          <w:rFonts w:ascii="Cambria" w:hAnsi="Cambria"/>
        </w:rPr>
      </w:pPr>
      <w:r w:rsidRPr="0025448D">
        <w:rPr>
          <w:rFonts w:ascii="Cambria" w:hAnsi="Cambria"/>
          <w:b/>
        </w:rPr>
        <w:t xml:space="preserve">Kata </w:t>
      </w:r>
      <w:r w:rsidR="00774D9E">
        <w:rPr>
          <w:rFonts w:ascii="Cambria" w:hAnsi="Cambria"/>
          <w:b/>
        </w:rPr>
        <w:t>K</w:t>
      </w:r>
      <w:r w:rsidRPr="0025448D">
        <w:rPr>
          <w:rFonts w:ascii="Cambria" w:hAnsi="Cambria"/>
          <w:b/>
        </w:rPr>
        <w:t>unci</w:t>
      </w:r>
      <w:r w:rsidRPr="0025448D">
        <w:rPr>
          <w:rFonts w:ascii="Cambria" w:hAnsi="Cambria"/>
        </w:rPr>
        <w:t xml:space="preserve">: </w:t>
      </w:r>
      <w:r w:rsidR="00740A5C">
        <w:rPr>
          <w:rFonts w:ascii="Cambria" w:hAnsi="Cambria"/>
        </w:rPr>
        <w:t>B</w:t>
      </w:r>
      <w:r w:rsidR="00740A5C" w:rsidRPr="00740A5C">
        <w:rPr>
          <w:rFonts w:ascii="Cambria" w:hAnsi="Cambria"/>
        </w:rPr>
        <w:t xml:space="preserve">ahan ajar </w:t>
      </w:r>
      <w:proofErr w:type="gramStart"/>
      <w:r w:rsidR="00740A5C" w:rsidRPr="00740A5C">
        <w:rPr>
          <w:rFonts w:ascii="Cambria" w:hAnsi="Cambria"/>
        </w:rPr>
        <w:t>elektronik</w:t>
      </w:r>
      <w:r w:rsidR="00740A5C" w:rsidRPr="00740A5C">
        <w:rPr>
          <w:rFonts w:ascii="Cambria" w:hAnsi="Cambria"/>
          <w:i/>
        </w:rPr>
        <w:t xml:space="preserve"> </w:t>
      </w:r>
      <w:r w:rsidR="00740A5C">
        <w:rPr>
          <w:rFonts w:ascii="Cambria" w:hAnsi="Cambria"/>
          <w:i/>
        </w:rPr>
        <w:t>,</w:t>
      </w:r>
      <w:proofErr w:type="gramEnd"/>
      <w:r w:rsidR="00740A5C">
        <w:rPr>
          <w:rFonts w:ascii="Cambria" w:hAnsi="Cambria"/>
          <w:i/>
        </w:rPr>
        <w:t xml:space="preserve"> Wolfram Mathematica, </w:t>
      </w:r>
    </w:p>
    <w:p w14:paraId="44D68018" w14:textId="77777777" w:rsidR="00F55AC9" w:rsidRPr="0025448D" w:rsidRDefault="00F55AC9" w:rsidP="00F55AC9">
      <w:pPr>
        <w:rPr>
          <w:rFonts w:ascii="Cambria" w:hAnsi="Cambria"/>
          <w:lang w:val="id-ID"/>
        </w:rPr>
      </w:pPr>
    </w:p>
    <w:p w14:paraId="73FCE8E4" w14:textId="77777777" w:rsidR="00F55AC9" w:rsidRPr="0025448D" w:rsidRDefault="00F55AC9" w:rsidP="00F55AC9">
      <w:pPr>
        <w:jc w:val="center"/>
        <w:rPr>
          <w:rFonts w:ascii="Cambria" w:hAnsi="Cambria"/>
          <w:b/>
          <w:lang w:val="id-ID"/>
        </w:rPr>
      </w:pPr>
      <w:r w:rsidRPr="0025448D">
        <w:rPr>
          <w:rFonts w:ascii="Cambria" w:hAnsi="Cambria"/>
          <w:b/>
          <w:lang w:val="en-GB"/>
        </w:rPr>
        <w:t>A</w:t>
      </w:r>
      <w:r w:rsidRPr="0025448D">
        <w:rPr>
          <w:rFonts w:ascii="Cambria" w:hAnsi="Cambria"/>
          <w:b/>
          <w:lang w:val="id-ID"/>
        </w:rPr>
        <w:t>bstract</w:t>
      </w:r>
    </w:p>
    <w:p w14:paraId="58B83654" w14:textId="296C8928" w:rsidR="00F55AC9" w:rsidRDefault="006860DC" w:rsidP="00032600">
      <w:pPr>
        <w:jc w:val="both"/>
        <w:rPr>
          <w:rFonts w:ascii="Cambria" w:hAnsi="Cambria"/>
          <w:lang w:val="en-GB"/>
        </w:rPr>
      </w:pPr>
      <w:r w:rsidRPr="006860DC">
        <w:rPr>
          <w:rFonts w:ascii="Cambria" w:hAnsi="Cambria"/>
          <w:lang w:val="en-GB"/>
        </w:rPr>
        <w:t xml:space="preserve">The development of mathematics electronic teaching materials is still very much needed in the world of education, including at the university level. The limitations of available electronic teaching materials and the limitations of educators in utilizing technology indicate that the development of instructions for the use of technology in teaching mathematics is still needed. In this study, the development and </w:t>
      </w:r>
      <w:r>
        <w:rPr>
          <w:rFonts w:ascii="Cambria" w:hAnsi="Cambria"/>
          <w:lang w:val="en-GB"/>
        </w:rPr>
        <w:t>validity</w:t>
      </w:r>
      <w:r w:rsidRPr="006860DC">
        <w:rPr>
          <w:rFonts w:ascii="Cambria" w:hAnsi="Cambria"/>
          <w:lang w:val="en-GB"/>
        </w:rPr>
        <w:t xml:space="preserve"> test of the Linear Algebra electronic practicum </w:t>
      </w:r>
      <w:r>
        <w:rPr>
          <w:rFonts w:ascii="Cambria" w:hAnsi="Cambria"/>
          <w:lang w:val="en-GB"/>
        </w:rPr>
        <w:t>Instruction module</w:t>
      </w:r>
      <w:r w:rsidRPr="006860DC">
        <w:rPr>
          <w:rFonts w:ascii="Cambria" w:hAnsi="Cambria"/>
          <w:lang w:val="en-GB"/>
        </w:rPr>
        <w:t xml:space="preserve"> based on </w:t>
      </w:r>
      <w:r>
        <w:rPr>
          <w:rFonts w:ascii="Cambria" w:hAnsi="Cambria"/>
          <w:lang w:val="en-GB"/>
        </w:rPr>
        <w:t xml:space="preserve">Islamic </w:t>
      </w:r>
      <w:r w:rsidRPr="006860DC">
        <w:rPr>
          <w:rFonts w:ascii="Cambria" w:hAnsi="Cambria"/>
          <w:lang w:val="en-GB"/>
        </w:rPr>
        <w:t xml:space="preserve">values ​​will be carried out </w:t>
      </w:r>
      <w:r>
        <w:rPr>
          <w:rFonts w:ascii="Cambria" w:hAnsi="Cambria"/>
          <w:lang w:val="en-GB"/>
        </w:rPr>
        <w:t>using</w:t>
      </w:r>
      <w:r w:rsidRPr="006860DC">
        <w:rPr>
          <w:rFonts w:ascii="Cambria" w:hAnsi="Cambria"/>
          <w:i/>
          <w:lang w:val="en-GB"/>
        </w:rPr>
        <w:t xml:space="preserve"> Wolfram Mathematica</w:t>
      </w:r>
      <w:r w:rsidRPr="006860DC">
        <w:rPr>
          <w:rFonts w:ascii="Cambria" w:hAnsi="Cambria"/>
          <w:lang w:val="en-GB"/>
        </w:rPr>
        <w:t>. The development phase is carried out using the Plomp model but</w:t>
      </w:r>
      <w:r>
        <w:rPr>
          <w:rFonts w:ascii="Cambria" w:hAnsi="Cambria"/>
          <w:lang w:val="en-GB"/>
        </w:rPr>
        <w:t xml:space="preserve"> it</w:t>
      </w:r>
      <w:r w:rsidRPr="006860DC">
        <w:rPr>
          <w:rFonts w:ascii="Cambria" w:hAnsi="Cambria"/>
          <w:lang w:val="en-GB"/>
        </w:rPr>
        <w:t xml:space="preserve"> is limited to only four phases, namely the initial investigation phase, the design phase, the realization phase, and the test, evaluation and revision phase. After </w:t>
      </w:r>
      <w:r>
        <w:rPr>
          <w:rFonts w:ascii="Cambria" w:hAnsi="Cambria"/>
          <w:lang w:val="en-GB"/>
        </w:rPr>
        <w:t>analyz</w:t>
      </w:r>
      <w:r w:rsidRPr="006860DC">
        <w:rPr>
          <w:rFonts w:ascii="Cambria" w:hAnsi="Cambria"/>
          <w:lang w:val="en-GB"/>
        </w:rPr>
        <w:t>ing the problems and needs</w:t>
      </w:r>
      <w:r>
        <w:rPr>
          <w:rFonts w:ascii="Cambria" w:hAnsi="Cambria"/>
          <w:lang w:val="en-GB"/>
        </w:rPr>
        <w:t xml:space="preserve">, then </w:t>
      </w:r>
      <w:r w:rsidRPr="006860DC">
        <w:rPr>
          <w:rFonts w:ascii="Cambria" w:hAnsi="Cambria"/>
          <w:lang w:val="en-GB"/>
        </w:rPr>
        <w:t xml:space="preserve">developing </w:t>
      </w:r>
      <w:r>
        <w:rPr>
          <w:rFonts w:ascii="Cambria" w:hAnsi="Cambria"/>
          <w:lang w:val="en-GB"/>
        </w:rPr>
        <w:t>them, the practicum instruction module was tested for the validit</w:t>
      </w:r>
      <w:r w:rsidRPr="006860DC">
        <w:rPr>
          <w:rFonts w:ascii="Cambria" w:hAnsi="Cambria"/>
          <w:lang w:val="en-GB"/>
        </w:rPr>
        <w:t xml:space="preserve">y by five experts (material, language, and media experts). From this feasibility test, quantitative and qualitative data were obtained. Qualitative data analysis showed that there was a change in the </w:t>
      </w:r>
      <w:r>
        <w:rPr>
          <w:rFonts w:ascii="Cambria" w:hAnsi="Cambria"/>
          <w:lang w:val="en-GB"/>
        </w:rPr>
        <w:t>validity</w:t>
      </w:r>
      <w:r w:rsidRPr="006860DC">
        <w:rPr>
          <w:rFonts w:ascii="Cambria" w:hAnsi="Cambria"/>
          <w:lang w:val="en-GB"/>
        </w:rPr>
        <w:t xml:space="preserve"> category of the</w:t>
      </w:r>
      <w:r>
        <w:rPr>
          <w:rFonts w:ascii="Cambria" w:hAnsi="Cambria"/>
          <w:lang w:val="en-GB"/>
        </w:rPr>
        <w:t xml:space="preserve"> prototype of</w:t>
      </w:r>
      <w:r w:rsidRPr="006860DC">
        <w:rPr>
          <w:rFonts w:ascii="Cambria" w:hAnsi="Cambria"/>
          <w:lang w:val="en-GB"/>
        </w:rPr>
        <w:t xml:space="preserve"> practicum </w:t>
      </w:r>
      <w:r>
        <w:rPr>
          <w:rFonts w:ascii="Cambria" w:hAnsi="Cambria"/>
          <w:lang w:val="en-GB"/>
        </w:rPr>
        <w:t xml:space="preserve">instruction module between </w:t>
      </w:r>
      <w:r w:rsidRPr="006860DC">
        <w:rPr>
          <w:rFonts w:ascii="Cambria" w:hAnsi="Cambria"/>
          <w:lang w:val="en-GB"/>
        </w:rPr>
        <w:t xml:space="preserve">before and after </w:t>
      </w:r>
      <w:r>
        <w:rPr>
          <w:rFonts w:ascii="Cambria" w:hAnsi="Cambria"/>
          <w:lang w:val="en-GB"/>
        </w:rPr>
        <w:t>revision</w:t>
      </w:r>
      <w:r w:rsidRPr="006860DC">
        <w:rPr>
          <w:rFonts w:ascii="Cambria" w:hAnsi="Cambria"/>
          <w:lang w:val="en-GB"/>
        </w:rPr>
        <w:t>, namely from the Eligible to Very Eligible category. Meanwhile, from the qualitative data, ten revisions were ma</w:t>
      </w:r>
      <w:r>
        <w:rPr>
          <w:rFonts w:ascii="Cambria" w:hAnsi="Cambria"/>
          <w:lang w:val="en-GB"/>
        </w:rPr>
        <w:t>de to the practicum instruction</w:t>
      </w:r>
      <w:r w:rsidRPr="006860DC">
        <w:rPr>
          <w:rFonts w:ascii="Cambria" w:hAnsi="Cambria"/>
          <w:lang w:val="en-GB"/>
        </w:rPr>
        <w:t xml:space="preserve"> </w:t>
      </w:r>
      <w:r>
        <w:rPr>
          <w:rFonts w:ascii="Cambria" w:hAnsi="Cambria"/>
          <w:lang w:val="en-GB"/>
        </w:rPr>
        <w:t xml:space="preserve">module </w:t>
      </w:r>
      <w:r w:rsidRPr="006860DC">
        <w:rPr>
          <w:rFonts w:ascii="Cambria" w:hAnsi="Cambria"/>
          <w:lang w:val="en-GB"/>
        </w:rPr>
        <w:t xml:space="preserve">so that the final </w:t>
      </w:r>
      <w:r>
        <w:rPr>
          <w:rFonts w:ascii="Cambria" w:hAnsi="Cambria"/>
          <w:lang w:val="en-GB"/>
        </w:rPr>
        <w:t xml:space="preserve">product </w:t>
      </w:r>
      <w:r w:rsidRPr="006860DC">
        <w:rPr>
          <w:rFonts w:ascii="Cambria" w:hAnsi="Cambria"/>
          <w:lang w:val="en-GB"/>
        </w:rPr>
        <w:t>was produced that could be accessed both offline and online.</w:t>
      </w:r>
    </w:p>
    <w:p w14:paraId="0A97D95C" w14:textId="77777777" w:rsidR="00A309EA" w:rsidRPr="0025448D" w:rsidRDefault="00A309EA" w:rsidP="00032600">
      <w:pPr>
        <w:jc w:val="both"/>
        <w:rPr>
          <w:rFonts w:ascii="Cambria" w:hAnsi="Cambria"/>
          <w:b/>
          <w:lang w:val="id-ID"/>
        </w:rPr>
      </w:pPr>
    </w:p>
    <w:p w14:paraId="2E09261C" w14:textId="3B486510" w:rsidR="00F55AC9" w:rsidRPr="006860DC" w:rsidRDefault="00F55AC9" w:rsidP="00032600">
      <w:pPr>
        <w:jc w:val="both"/>
        <w:rPr>
          <w:rFonts w:ascii="Cambria" w:hAnsi="Cambria"/>
          <w:i/>
          <w:lang w:val="en-GB"/>
        </w:rPr>
      </w:pPr>
      <w:r w:rsidRPr="0025448D">
        <w:rPr>
          <w:rFonts w:ascii="Cambria" w:hAnsi="Cambria"/>
          <w:b/>
          <w:lang w:val="id-ID"/>
        </w:rPr>
        <w:t>Keywords:</w:t>
      </w:r>
      <w:r w:rsidRPr="0025448D">
        <w:rPr>
          <w:rFonts w:ascii="Cambria" w:hAnsi="Cambria"/>
          <w:lang w:val="id-ID"/>
        </w:rPr>
        <w:t xml:space="preserve"> </w:t>
      </w:r>
      <w:r w:rsidR="006860DC">
        <w:rPr>
          <w:rFonts w:ascii="Cambria" w:hAnsi="Cambria"/>
          <w:lang w:val="en-GB"/>
        </w:rPr>
        <w:t xml:space="preserve">Electronic teaching materials, </w:t>
      </w:r>
      <w:r w:rsidR="006860DC">
        <w:rPr>
          <w:rFonts w:ascii="Cambria" w:hAnsi="Cambria"/>
          <w:i/>
          <w:lang w:val="en-GB"/>
        </w:rPr>
        <w:t>Wolfram Mathematica</w:t>
      </w:r>
    </w:p>
    <w:p w14:paraId="3007C1BC" w14:textId="77777777" w:rsidR="00F55AC9" w:rsidRPr="0025448D" w:rsidRDefault="00F55AC9" w:rsidP="00F55AC9">
      <w:pPr>
        <w:jc w:val="both"/>
        <w:rPr>
          <w:rFonts w:ascii="Cambria" w:hAnsi="Cambria"/>
          <w:b/>
          <w:lang w:val="id-ID"/>
        </w:rPr>
      </w:pPr>
    </w:p>
    <w:p w14:paraId="34A020AA" w14:textId="77777777" w:rsidR="00F55AC9" w:rsidRPr="0025448D" w:rsidRDefault="00F55AC9" w:rsidP="00F55AC9">
      <w:pPr>
        <w:jc w:val="both"/>
        <w:rPr>
          <w:rFonts w:ascii="Cambria" w:hAnsi="Cambria"/>
          <w:b/>
          <w:lang w:val="id-ID"/>
        </w:rPr>
      </w:pPr>
    </w:p>
    <w:p w14:paraId="7E11EBA7" w14:textId="77777777" w:rsidR="00F55AC9" w:rsidRPr="0025448D" w:rsidRDefault="00F55AC9" w:rsidP="00F55AC9">
      <w:pPr>
        <w:pStyle w:val="ListParagraph"/>
        <w:tabs>
          <w:tab w:val="left" w:pos="284"/>
        </w:tabs>
        <w:spacing w:after="0"/>
        <w:ind w:left="0"/>
        <w:jc w:val="both"/>
        <w:rPr>
          <w:rFonts w:ascii="Cambria" w:hAnsi="Cambria"/>
          <w:b/>
          <w:sz w:val="24"/>
          <w:szCs w:val="24"/>
        </w:rPr>
      </w:pPr>
      <w:r w:rsidRPr="0025448D">
        <w:rPr>
          <w:rFonts w:ascii="Cambria" w:hAnsi="Cambria"/>
          <w:b/>
          <w:sz w:val="24"/>
          <w:szCs w:val="24"/>
          <w:lang w:val="id-ID"/>
        </w:rPr>
        <w:t xml:space="preserve">1. </w:t>
      </w:r>
      <w:r w:rsidRPr="0025448D">
        <w:rPr>
          <w:rFonts w:ascii="Cambria" w:hAnsi="Cambria"/>
          <w:b/>
          <w:sz w:val="24"/>
          <w:szCs w:val="24"/>
        </w:rPr>
        <w:t>Pendahuluan</w:t>
      </w:r>
    </w:p>
    <w:p w14:paraId="3C23F14A" w14:textId="2B89A330" w:rsidR="00382256" w:rsidRDefault="00382256" w:rsidP="001869DD">
      <w:pPr>
        <w:spacing w:line="276" w:lineRule="auto"/>
        <w:jc w:val="both"/>
        <w:rPr>
          <w:rFonts w:ascii="Cambria" w:hAnsi="Cambria"/>
          <w:sz w:val="23"/>
          <w:szCs w:val="23"/>
        </w:rPr>
      </w:pPr>
      <w:proofErr w:type="gramStart"/>
      <w:r>
        <w:rPr>
          <w:rFonts w:ascii="Cambria" w:hAnsi="Cambria"/>
          <w:sz w:val="23"/>
          <w:szCs w:val="23"/>
        </w:rPr>
        <w:t>Pentingnya kemampuan penggunaan teknologi selain pemahaman teori aljabar linear</w:t>
      </w:r>
      <w:r w:rsidR="00F47D2D">
        <w:rPr>
          <w:rFonts w:ascii="Cambria" w:hAnsi="Cambria"/>
          <w:sz w:val="23"/>
          <w:szCs w:val="23"/>
        </w:rPr>
        <w:t>.</w:t>
      </w:r>
      <w:proofErr w:type="gramEnd"/>
      <w:r w:rsidR="00F47D2D">
        <w:rPr>
          <w:rFonts w:ascii="Cambria" w:hAnsi="Cambria"/>
          <w:sz w:val="23"/>
          <w:szCs w:val="23"/>
        </w:rPr>
        <w:t xml:space="preserve"> Teknologi sudah berkembang dengan pesat dan mempengaruhi secara signifikan dalam setiap bidang termasuk dunia pendidikan</w:t>
      </w:r>
      <w:r w:rsidR="00C705C5">
        <w:rPr>
          <w:rFonts w:ascii="Cambria" w:hAnsi="Cambria"/>
          <w:sz w:val="23"/>
          <w:szCs w:val="23"/>
        </w:rPr>
        <w:t xml:space="preserve"> </w:t>
      </w:r>
      <w:r w:rsidR="00C705C5">
        <w:rPr>
          <w:rFonts w:ascii="Cambria" w:hAnsi="Cambria"/>
          <w:sz w:val="23"/>
          <w:szCs w:val="23"/>
        </w:rPr>
        <w:fldChar w:fldCharType="begin" w:fldLock="1"/>
      </w:r>
      <w:r w:rsidR="004F7E8B">
        <w:rPr>
          <w:rFonts w:ascii="Cambria" w:hAnsi="Cambria"/>
          <w:sz w:val="23"/>
          <w:szCs w:val="23"/>
        </w:rPr>
        <w:instrText>ADDIN CSL_CITATION {"citationItems":[{"id":"ITEM-1","itemData":{"abstract":"The purpose of this study was to determine the validity of the electronic mathematics module as teaching materials based on Augmented Reality on blocks and cubes of class VIII SMP. the validity of this electronic mathematics module is based on an assessment by a validator who is an expert in their field. This type of research is Research and Development using the 4D research model (Define, Design, Develop, Disseminate). Data in the study were collected by questionnaire. The instrument used was a validation sheet by an expert. Data were analyzed using descriptive analysis. The data obtained is qualitative data and then the data is converted into quantitative data using MSR. From the validation of the material experts obtained an average rating of 68.12% with valid criteria, the validation of media experts obtained an average rating of 70.20% with valid criteria and for the validation of linguists obtained an assessment of 65.82% with valid criteria. The validation results show that the electronic mathematics module as teaching material is declared valid.","author":[{"dropping-particle":"","family":"Syarmadi","given":"","non-dropping-particle":"","parse-names":false,"suffix":""},{"dropping-particle":"","family":"Izzati","given":"Nur","non-dropping-particle":"","parse-names":false,"suffix":""},{"dropping-particle":"","family":"Febrian","given":"","non-dropping-particle":"","parse-names":false,"suffix":""}],"container-title":"Student Online Journal","id":"ITEM-1","issue":"2","issued":{"date-parts":[["2020"]]},"page":"701-708","title":"VALIDITAS MODUL ELEKTRONIK MATEMATIKA SEBAGAI BAHAN BERBASIS AUGMENTED REALITY AJAR PADA MATERI BANGUN RUANG KUBUS DAN BALOK KELAS VIII SMP","type":"article-journal","volume":"1"},"uris":["http://www.mendeley.com/documents/?uuid=163d860d-ed90-34da-96e1-ad8ffeec6595"]},{"id":"ITEM-2","itemData":{"abstract":"… materi trigonometri … , media dan bahasa. Dimana setiap aspek tersebut dinilai oleh dosen matematika UMRAH dan guru matematika SMAN 6. Dalam validasi modul, ahli materi, media …","author":[{"dropping-particle":"","family":"Rajagukguk","given":"R","non-dropping-particle":"","parse-names":false,"suffix":""},{"dropping-particle":"","family":"Febrian","given":"F","non-dropping-particle":"","parse-names":false,"suffix":""},{"dropping-particle":"","family":"Ramadhona","given":"Rezky","non-dropping-particle":"","parse-names":false,"suffix":""}],"container-title":"Student Online Journal","id":"ITEM-2","issue":"2","issued":{"date-parts":[["2020"]]},"page":"681-685","title":"VALIDITAS MODUL BERBASISI EXE-LEARNING PADA MATERI TRIGONOMETRI KELAS X SMA","type":"article-journal","volume":"1"},"uris":["http://www.mendeley.com/documents/?uuid=040dacfc-cb51-3384-8aba-56436c91ad2a"]}],"mendeley":{"formattedCitation":"[1], [2]","plainTextFormattedCitation":"[1], [2]","previouslyFormattedCitation":"[1], [2]"},"properties":{"noteIndex":0},"schema":"https://github.com/citation-style-language/schema/raw/master/csl-citation.json"}</w:instrText>
      </w:r>
      <w:r w:rsidR="00C705C5">
        <w:rPr>
          <w:rFonts w:ascii="Cambria" w:hAnsi="Cambria"/>
          <w:sz w:val="23"/>
          <w:szCs w:val="23"/>
        </w:rPr>
        <w:fldChar w:fldCharType="separate"/>
      </w:r>
      <w:r w:rsidR="00811F32" w:rsidRPr="00811F32">
        <w:rPr>
          <w:rFonts w:ascii="Cambria" w:hAnsi="Cambria"/>
          <w:noProof/>
          <w:sz w:val="23"/>
          <w:szCs w:val="23"/>
        </w:rPr>
        <w:t>[1], [2]</w:t>
      </w:r>
      <w:r w:rsidR="00C705C5">
        <w:rPr>
          <w:rFonts w:ascii="Cambria" w:hAnsi="Cambria"/>
          <w:sz w:val="23"/>
          <w:szCs w:val="23"/>
        </w:rPr>
        <w:fldChar w:fldCharType="end"/>
      </w:r>
      <w:r w:rsidR="00F47D2D">
        <w:rPr>
          <w:rFonts w:ascii="Cambria" w:hAnsi="Cambria"/>
          <w:sz w:val="23"/>
          <w:szCs w:val="23"/>
        </w:rPr>
        <w:t xml:space="preserve">. </w:t>
      </w:r>
      <w:r w:rsidR="00D76E07">
        <w:rPr>
          <w:rFonts w:ascii="Cambria" w:hAnsi="Cambria"/>
          <w:sz w:val="23"/>
          <w:szCs w:val="23"/>
        </w:rPr>
        <w:t xml:space="preserve">Rajagukguk et al. </w:t>
      </w:r>
      <w:r w:rsidR="00D76E07">
        <w:rPr>
          <w:rFonts w:ascii="Cambria" w:hAnsi="Cambria"/>
          <w:sz w:val="23"/>
          <w:szCs w:val="23"/>
        </w:rPr>
        <w:fldChar w:fldCharType="begin" w:fldLock="1"/>
      </w:r>
      <w:r w:rsidR="00C705C5">
        <w:rPr>
          <w:rFonts w:ascii="Cambria" w:hAnsi="Cambria"/>
          <w:sz w:val="23"/>
          <w:szCs w:val="23"/>
        </w:rPr>
        <w:instrText>ADDIN CSL_CITATION {"citationItems":[{"id":"ITEM-1","itemData":{"abstract":"… materi trigonometri … , media dan bahasa. Dimana setiap aspek tersebut dinilai oleh dosen matematika UMRAH dan guru matematika SMAN 6. Dalam validasi modul, ahli materi, media …","author":[{"dropping-particle":"","family":"Rajagukguk","given":"R","non-dropping-particle":"","parse-names":false,"suffix":""},{"dropping-particle":"","family":"Febrian","given":"F","non-dropping-particle":"","parse-names":false,"suffix":""},{"dropping-particle":"","family":"Ramadhona","given":"Rezky","non-dropping-particle":"","parse-names":false,"suffix":""}],"container-title":"Student Online Journal","id":"ITEM-1","issue":"2","issued":{"date-parts":[["2020"]]},"page":"681-685","title":"VALIDITAS MODUL BERBASISI EXE-LEARNING PADA MATERI TRIGONOMETRI KELAS X SMA","type":"article-journal","volume":"1"},"uris":["http://www.mendeley.com/documents/?uuid=040dacfc-cb51-3384-8aba-56436c91ad2a"]}],"mendeley":{"formattedCitation":"[2]","plainTextFormattedCitation":"[2]","previouslyFormattedCitation":"[2]"},"properties":{"noteIndex":0},"schema":"https://github.com/citation-style-language/schema/raw/master/csl-citation.json"}</w:instrText>
      </w:r>
      <w:r w:rsidR="00D76E07">
        <w:rPr>
          <w:rFonts w:ascii="Cambria" w:hAnsi="Cambria"/>
          <w:sz w:val="23"/>
          <w:szCs w:val="23"/>
        </w:rPr>
        <w:fldChar w:fldCharType="separate"/>
      </w:r>
      <w:r w:rsidR="00C705C5" w:rsidRPr="00C705C5">
        <w:rPr>
          <w:rFonts w:ascii="Cambria" w:hAnsi="Cambria"/>
          <w:noProof/>
          <w:sz w:val="23"/>
          <w:szCs w:val="23"/>
        </w:rPr>
        <w:t>[2]</w:t>
      </w:r>
      <w:r w:rsidR="00D76E07">
        <w:rPr>
          <w:rFonts w:ascii="Cambria" w:hAnsi="Cambria"/>
          <w:sz w:val="23"/>
          <w:szCs w:val="23"/>
        </w:rPr>
        <w:fldChar w:fldCharType="end"/>
      </w:r>
      <w:r w:rsidR="00D76E07">
        <w:rPr>
          <w:rFonts w:ascii="Cambria" w:hAnsi="Cambria"/>
          <w:sz w:val="23"/>
          <w:szCs w:val="23"/>
        </w:rPr>
        <w:t xml:space="preserve">, </w:t>
      </w:r>
      <w:r w:rsidR="007A45E4">
        <w:rPr>
          <w:rFonts w:ascii="Cambria" w:hAnsi="Cambria"/>
          <w:sz w:val="23"/>
          <w:szCs w:val="23"/>
        </w:rPr>
        <w:lastRenderedPageBreak/>
        <w:t xml:space="preserve">Ramadhani dan Fitri </w:t>
      </w:r>
      <w:r w:rsidR="007A45E4">
        <w:rPr>
          <w:rFonts w:ascii="Cambria" w:hAnsi="Cambria"/>
          <w:sz w:val="23"/>
          <w:szCs w:val="23"/>
        </w:rPr>
        <w:fldChar w:fldCharType="begin" w:fldLock="1"/>
      </w:r>
      <w:r w:rsidR="00C705C5">
        <w:rPr>
          <w:rFonts w:ascii="Cambria" w:hAnsi="Cambria"/>
          <w:sz w:val="23"/>
          <w:szCs w:val="23"/>
        </w:rPr>
        <w:instrText>ADDIN CSL_CITATION {"citationItems":[{"id":"ITEM-1","itemData":{"DOI":"10.31629/jg.v5i2.2535","ISSN":"2503-0671","abstract":"Tujuan penelitian adalah untuk melakukan validasi terhadap konten dan item soal pada E-Modul yang dikembangkan menggunakan aplikasi SIGIL berbasis EPUB3 dan melakukan pemetaan terhadap tingkat kesukaran soal dan kemampuan siswa dalam menjawab item soal pada materi statistika. Penelitian ini merupakan penelitian mix-mode yang terdiri dari review literatur, validasi item dan konstruk serta validasi pakar. E-Modul divalidasi menggunakan tiga tahapan, yakni validasi item dan konstruk menggunakan Rasch Model serta validasi konten E-Modul yang dilakukan oleh pakar. Total item tes sebanyak 25 soal pilihan ganda, terdiri dari soal ukuran pemusatan data, ukuran penyebaran data serta penyajian data. Item soal tersebut diuji pada 44 orang siswa level menengah. Hasil pengujian validasi item dan konstruk menunjukkan bahwa terdapat 6 soal yang valid dan reliabel serta tingkat kesukaran item soal terdiri dari sangat sukar, sukar, sedang, mudah dan sangat mudah. Hasil pengujian menggunakan variabel (wright) map menunjukkan bahwa dari 6 soal pilihan ganda yang valid, terdapat 3 soal yang memiliki bias perbedaan yang signifikan (faktor gender) dan masih perlu untuk dilakukan perbaikan. Berdasarkan hasil pengujian tersebut, dapat disimpulkan bahwa instrumen tes yang masih memiliki bias perbedaan perlu dilakukan perbaikan, namun secara konten materi statistika yang ada pada E-Modul sudah layak untuk digunakan dalam pembelajaran statistika.","author":[{"dropping-particle":"","family":"Ramadhani","given":"Rahmi","non-dropping-particle":"","parse-names":false,"suffix":""},{"dropping-particle":"","family":"Fitri","given":"Yulia","non-dropping-particle":"","parse-names":false,"suffix":""}],"container-title":"Jurnal Gantang","id":"ITEM-1","issue":"2","issued":{"date-parts":[["2020"]]},"title":"Validitas E-Modul Matematika Berbasis EPUB3 Menggunakan Analisis Rasch Model","type":"article-journal","volume":"5"},"uris":["http://www.mendeley.com/documents/?uuid=41196c8e-0b5a-3443-8084-800c312d3fca"]}],"mendeley":{"formattedCitation":"[3]","plainTextFormattedCitation":"[3]","previouslyFormattedCitation":"[3]"},"properties":{"noteIndex":0},"schema":"https://github.com/citation-style-language/schema/raw/master/csl-citation.json"}</w:instrText>
      </w:r>
      <w:r w:rsidR="007A45E4">
        <w:rPr>
          <w:rFonts w:ascii="Cambria" w:hAnsi="Cambria"/>
          <w:sz w:val="23"/>
          <w:szCs w:val="23"/>
        </w:rPr>
        <w:fldChar w:fldCharType="separate"/>
      </w:r>
      <w:r w:rsidR="00C705C5" w:rsidRPr="00C705C5">
        <w:rPr>
          <w:rFonts w:ascii="Cambria" w:hAnsi="Cambria"/>
          <w:noProof/>
          <w:sz w:val="23"/>
          <w:szCs w:val="23"/>
        </w:rPr>
        <w:t>[3]</w:t>
      </w:r>
      <w:r w:rsidR="007A45E4">
        <w:rPr>
          <w:rFonts w:ascii="Cambria" w:hAnsi="Cambria"/>
          <w:sz w:val="23"/>
          <w:szCs w:val="23"/>
        </w:rPr>
        <w:fldChar w:fldCharType="end"/>
      </w:r>
      <w:r w:rsidR="00D76E07">
        <w:rPr>
          <w:rFonts w:ascii="Cambria" w:hAnsi="Cambria"/>
          <w:sz w:val="23"/>
          <w:szCs w:val="23"/>
        </w:rPr>
        <w:t>,</w:t>
      </w:r>
      <w:r w:rsidR="007A45E4">
        <w:rPr>
          <w:rFonts w:ascii="Cambria" w:hAnsi="Cambria"/>
          <w:sz w:val="23"/>
          <w:szCs w:val="23"/>
        </w:rPr>
        <w:t xml:space="preserve"> </w:t>
      </w:r>
      <w:r w:rsidR="00D76E07">
        <w:rPr>
          <w:rFonts w:ascii="Cambria" w:hAnsi="Cambria"/>
          <w:sz w:val="23"/>
          <w:szCs w:val="23"/>
        </w:rPr>
        <w:t xml:space="preserve">dan </w:t>
      </w:r>
      <w:r w:rsidR="00F47D2D">
        <w:rPr>
          <w:rFonts w:ascii="Cambria" w:hAnsi="Cambria"/>
          <w:sz w:val="23"/>
          <w:szCs w:val="23"/>
        </w:rPr>
        <w:t xml:space="preserve">Muhammad et al. </w:t>
      </w:r>
      <w:r w:rsidR="00F47D2D">
        <w:rPr>
          <w:rFonts w:ascii="Cambria" w:hAnsi="Cambria"/>
          <w:sz w:val="23"/>
          <w:szCs w:val="23"/>
        </w:rPr>
        <w:fldChar w:fldCharType="begin" w:fldLock="1"/>
      </w:r>
      <w:r w:rsidR="00C705C5">
        <w:rPr>
          <w:rFonts w:ascii="Cambria" w:hAnsi="Cambria"/>
          <w:sz w:val="23"/>
          <w:szCs w:val="23"/>
        </w:rPr>
        <w:instrText>ADDIN CSL_CITATION {"citationItems":[{"id":"ITEM-1","itemData":{"DOI":"10.37058/jarme.v4i1.3958","abstract":"Abstrak Tujuan dari penelitian ini adalah untuk mengetahui kevalidan dan kepraktisan media pembelajaran interaktif menggunakan Adobe Flash Cs 6 Profesional pada materi relasi dan fungsi. Metode yang digunakan yaitu metode Research and Development (R&amp;D) dengan model pengembangan Plomp, yaitu: (1) investigasi awal (prelimenary investigation); (2) desain (design); (3) realisasi/konstruksi (realization/construction); (4) test, evaluation and revision; (5) implementasi (implementations). Teknik pengumpulan data yang digunakan adalah teknik non tes dengan instrumen pengumpulan data yaitu lembar validasi dan lembar kepraktisan. Lembar validasi terdiri dari tiga aspek, yaitu: aspek media, aspek materi dan aspek bahasa yang divalidasi oleh ahli media dan ahli materi. Lembar kepraktisan diisi oleh siswa. Teknik analisis data yang digunakan adalah analisis data deskriptif kuantitatif. Hasil analisis rata-rata validasi diperoleh persentase 90,68 % dengan kategori sangat valid. Rata-rata kepraktisan media pembelajaran adalah 86,11% yang termasuk pada kriteria sangat praktis. Berdasarkan hasil penelitian dan pembahasan pengembangan media interaktif menggunakan Adobe Flash Cs 6 Profesional pada materi relasi fungsi sebagai media dalam pembelajaran dapat ditarik kesimpulan yaitu telah dihasilkan suatu produk yang teruji kevalidan dan kepraktisannya. Kata kunci: adobe flash cs6, relasi dan fungsi, multimedia interaktif. Abstract This study aims to know the validity and practicality of knowledge media utilizing Adobe Flash Cs 6 Professional in relation and function material. The method makes use of Research and Development (R&amp;D) out of Plomp development type, namely: (1) preliminary investigation; (2) design; (3) realization/construction; (4) test, evaluation, and revision; (5) implementation. The data collection technique used is a non-test technique with data collection instruments, namely validation and practicality sheets. The validation sheet suddenly stands up of 3 facets: media, material, and language, validated from material and media adept. Students load the practicality questionary. The data analysis technique used is descriptive quantitative data analysis. The analysis results of the average validation obtained an average of 90.68%, with a correct category. The average practicality of learning media is 86.11, classified in the efficient criteria. Out of the yields of study and discussion on the development of Adobe Flash Cs 6 Professional on the function relat…","author":[{"dropping-particle":"","family":"Muhammad","given":"Ilham","non-dropping-particle":"","parse-names":false,"suffix":""},{"dropping-particle":"","family":"Yolanda","given":"Fitriana","non-dropping-particle":"","parse-names":false,"suffix":""},{"dropping-particle":"","family":"Andrian","given":"Dedek","non-dropping-particle":"","parse-names":false,"suffix":""},{"dropping-particle":"","family":"Rezeki","given":"Sri","non-dropping-particle":"","parse-names":false,"suffix":""}],"container-title":"Journal of Authentic Research on Mathematics Education (JARME)","id":"ITEM-1","issue":"1","issued":{"date-parts":[["2022"]]},"page":"128-140","title":"PENGEMBANGAN MEDIA INTERAKTIF MENGGUNAKAN ADOBE FLASH CS6 PROFESIONAL PADA MATERI RELASI DAN FUNGSI","type":"article-journal","volume":"4"},"uris":["http://www.mendeley.com/documents/?uuid=1d376458-8078-3a0a-bb33-fadc983b1054"]}],"mendeley":{"formattedCitation":"[4]","plainTextFormattedCitation":"[4]","previouslyFormattedCitation":"[4]"},"properties":{"noteIndex":0},"schema":"https://github.com/citation-style-language/schema/raw/master/csl-citation.json"}</w:instrText>
      </w:r>
      <w:r w:rsidR="00F47D2D">
        <w:rPr>
          <w:rFonts w:ascii="Cambria" w:hAnsi="Cambria"/>
          <w:sz w:val="23"/>
          <w:szCs w:val="23"/>
        </w:rPr>
        <w:fldChar w:fldCharType="separate"/>
      </w:r>
      <w:r w:rsidR="00C705C5" w:rsidRPr="00C705C5">
        <w:rPr>
          <w:rFonts w:ascii="Cambria" w:hAnsi="Cambria"/>
          <w:noProof/>
          <w:sz w:val="23"/>
          <w:szCs w:val="23"/>
        </w:rPr>
        <w:t>[4]</w:t>
      </w:r>
      <w:r w:rsidR="00F47D2D">
        <w:rPr>
          <w:rFonts w:ascii="Cambria" w:hAnsi="Cambria"/>
          <w:sz w:val="23"/>
          <w:szCs w:val="23"/>
        </w:rPr>
        <w:fldChar w:fldCharType="end"/>
      </w:r>
      <w:r w:rsidR="00F47D2D">
        <w:rPr>
          <w:rFonts w:ascii="Cambria" w:hAnsi="Cambria"/>
          <w:sz w:val="23"/>
          <w:szCs w:val="23"/>
        </w:rPr>
        <w:t xml:space="preserve"> menjelaskan bahwa </w:t>
      </w:r>
      <w:r w:rsidR="001D43C2">
        <w:rPr>
          <w:rFonts w:ascii="Cambria" w:hAnsi="Cambria"/>
          <w:sz w:val="23"/>
          <w:szCs w:val="23"/>
        </w:rPr>
        <w:t>setiap proses pembelajaran seharusnya dilakukan dengan pemanfaatan teknologi berupa penggunakan sebuah aplikasi atau multimedia</w:t>
      </w:r>
      <w:r w:rsidR="000F215A">
        <w:rPr>
          <w:rFonts w:ascii="Cambria" w:hAnsi="Cambria"/>
          <w:sz w:val="23"/>
          <w:szCs w:val="23"/>
        </w:rPr>
        <w:t xml:space="preserve">. Teknologi dalam pembelajaran semakin dirasa penting pasca pandemi Covid-19, dimana teknologi sangat memiliki peranan penting dalam pelaksanaan pembelajaran online selama periode kebijakan pendidikan di masa </w:t>
      </w:r>
      <w:r w:rsidR="004B2667">
        <w:rPr>
          <w:rFonts w:ascii="Cambria" w:hAnsi="Cambria"/>
          <w:sz w:val="23"/>
          <w:szCs w:val="23"/>
        </w:rPr>
        <w:t>pandemi</w:t>
      </w:r>
      <w:r w:rsidR="000F215A">
        <w:rPr>
          <w:rFonts w:ascii="Cambria" w:hAnsi="Cambria"/>
          <w:sz w:val="23"/>
          <w:szCs w:val="23"/>
        </w:rPr>
        <w:t xml:space="preserve"> </w:t>
      </w:r>
      <w:r w:rsidR="000F215A">
        <w:rPr>
          <w:rFonts w:ascii="Cambria" w:hAnsi="Cambria"/>
          <w:sz w:val="23"/>
          <w:szCs w:val="23"/>
        </w:rPr>
        <w:fldChar w:fldCharType="begin" w:fldLock="1"/>
      </w:r>
      <w:r w:rsidR="00C705C5">
        <w:rPr>
          <w:rFonts w:ascii="Cambria" w:hAnsi="Cambria"/>
          <w:sz w:val="23"/>
          <w:szCs w:val="23"/>
        </w:rPr>
        <w:instrText>ADDIN CSL_CITATION {"citationItems":[{"id":"ITEM-1","itemData":{"DOI":"10.31800/jtp.kw.v9n2.p237--258","ISSN":"2338-9184","abstract":"This study aims to determine the validity, practicality, and effectiveness of the audiovisual e-module for basic arithmetic operations based on understanding concepts and moral values. The development model used is 4D (Define, Design, Develop, and Disseminate). Data in the study were collected with validation sheets, practicality sheets, response questionnaires, and learning outcomes tests. After the define and design stages have been carried out, Draft I of the e-module is obtained. At the develop stage, a validity test was carried out on five validators, an empirical test was done to 1 teacher and 5 students, as well as a field test to a class 2A MI Humaira' Bengkulu City so that a valid, practical, and effective e-module was produced. This e-module has some advantages, namely providing interactive learning activities with clear and detailed pictures, videos and learning steps, motivating students to learn mathematics, explaining material according to mathematical concepts, containing moral values that can be imitated, giving project activities that can be done independently, as well as practicing students' mathematical problem solving skills.AbstrakPenelitian ini bertujuan untuk mengetahui kevalidan, kepraktisan, dan keefektifan e-module audiovisual operasi aritmatika dasar berbasis pemahaman konsep dan nilai-nilai akhlak. Model pengembangan yang digunakan adalah 4D (Define, Design, Develop, dan Disseminate). Data dalam penelitian dikumpul-kan dengan lembar validasi, lembar kepraktisan, angket respon, dan tes hasil belajar. Setelah dilakukan tahap define dan design dihasilkan Draf I Produk e-module. Pada tahap develop, dilakukan uji kevalidan kepada lima validator, uji empirik (terbatas) kepada 1 guru dan 5 peserta didik, serta uji lapangan kepada satu kelas 2A MI Humaira’ Kota Bengkulu sehingga dihasilkan produk akhir e-module yang valid, praktis, dan efektif. E-module ini memiliki beberapa keunggulan yaitu menyajikan kegiatan belajar yang interaktif dengan gambar, video dan langkah-langkah pembelajaran yang jelas dan rinci, memotivasi peserta didik belajar matematika, men-jelaskan materi sesuai konsep matematika, me-ngandung nilai-nilai akhlak yang bisa diteladani, menyajikan kegiatan proyek yang bisa dilakukan secara mandiri, serta melatih kemampuan pemecah-an masalah matematika peserta didik.","author":[{"dropping-particle":"","family":"Aziza","given":"Mela","non-dropping-particle":"","parse-names":false,"suffix":""}],"container-title":"Kwangsan: Jurnal Teknologi Pendidikan","id":"ITEM-1","issue":"2","issued":{"date-parts":[["2021","12","27"]]},"page":"237-258","publisher":"Balai Pengembangan Media Televisi - BPMTV - Kemdikbud","title":"PENGEMBANGAN E-MODULE AUDIOVISUAL OPERASI ARITMATIKA DASAR BERBASIS PEMAHAMAN KONSEP DAN NILAI-NILAI AKHLAK","type":"article-journal","volume":"9"},"uris":["http://www.mendeley.com/documents/?uuid=9dea0264-11d6-3be6-9870-c4fbeaffa5ad"]},{"id":"ITEM-2","itemData":{"DOI":"10.37058/jarme.v4i1.3958","abstract":"Abstrak Tujuan dari penelitian ini adalah untuk mengetahui kevalidan dan kepraktisan media pembelajaran interaktif menggunakan Adobe Flash Cs 6 Profesional pada materi relasi dan fungsi. Metode yang digunakan yaitu metode Research and Development (R&amp;D) dengan model pengembangan Plomp, yaitu: (1) investigasi awal (prelimenary investigation); (2) desain (design); (3) realisasi/konstruksi (realization/construction); (4) test, evaluation and revision; (5) implementasi (implementations). Teknik pengumpulan data yang digunakan adalah teknik non tes dengan instrumen pengumpulan data yaitu lembar validasi dan lembar kepraktisan. Lembar validasi terdiri dari tiga aspek, yaitu: aspek media, aspek materi dan aspek bahasa yang divalidasi oleh ahli media dan ahli materi. Lembar kepraktisan diisi oleh siswa. Teknik analisis data yang digunakan adalah analisis data deskriptif kuantitatif. Hasil analisis rata-rata validasi diperoleh persentase 90,68 % dengan kategori sangat valid. Rata-rata kepraktisan media pembelajaran adalah 86,11% yang termasuk pada kriteria sangat praktis. Berdasarkan hasil penelitian dan pembahasan pengembangan media interaktif menggunakan Adobe Flash Cs 6 Profesional pada materi relasi fungsi sebagai media dalam pembelajaran dapat ditarik kesimpulan yaitu telah dihasilkan suatu produk yang teruji kevalidan dan kepraktisannya. Kata kunci: adobe flash cs6, relasi dan fungsi, multimedia interaktif. Abstract This study aims to know the validity and practicality of knowledge media utilizing Adobe Flash Cs 6 Professional in relation and function material. The method makes use of Research and Development (R&amp;D) out of Plomp development type, namely: (1) preliminary investigation; (2) design; (3) realization/construction; (4) test, evaluation, and revision; (5) implementation. The data collection technique used is a non-test technique with data collection instruments, namely validation and practicality sheets. The validation sheet suddenly stands up of 3 facets: media, material, and language, validated from material and media adept. Students load the practicality questionary. The data analysis technique used is descriptive quantitative data analysis. The analysis results of the average validation obtained an average of 90.68%, with a correct category. The average practicality of learning media is 86.11, classified in the efficient criteria. Out of the yields of study and discussion on the development of Adobe Flash Cs 6 Professional on the function relat…","author":[{"dropping-particle":"","family":"Muhammad","given":"Ilham","non-dropping-particle":"","parse-names":false,"suffix":""},{"dropping-particle":"","family":"Yolanda","given":"Fitriana","non-dropping-particle":"","parse-names":false,"suffix":""},{"dropping-particle":"","family":"Andrian","given":"Dedek","non-dropping-particle":"","parse-names":false,"suffix":""},{"dropping-particle":"","family":"Rezeki","given":"Sri","non-dropping-particle":"","parse-names":false,"suffix":""}],"container-title":"Journal of Authentic Research on Mathematics Education (JARME)","id":"ITEM-2","issue":"1","issued":{"date-parts":[["2022"]]},"page":"128-140","title":"PENGEMBANGAN MEDIA INTERAKTIF MENGGUNAKAN ADOBE FLASH CS6 PROFESIONAL PADA MATERI RELASI DAN FUNGSI","type":"article-journal","volume":"4"},"uris":["http://www.mendeley.com/documents/?uuid=1d376458-8078-3a0a-bb33-fadc983b1054"]},{"id":"ITEM-3","itemData":{"DOI":"10.36841/pgsdunars.v9i1.1124","ISSN":"2338-3860","abstract":"E-Module adalah modul elektronik yang dapat menambahkan gambar, audio, video. Penelitian ini bertujuan untuk mengembangkan e-module pembelajaran matematika kelas V yang valid, praktis, dan efektif. Penelitian ini dilatar belakangi oleh lemahnya pemahaman siswa kelas V pada pembelajaran matematika, disebabkan jam di sekolah dibatasi terbilang waktu yang singkat dan siswa yang lambat berpikir ketinggalan pembelajaran. Siswa beranggapan matematika sulit, hal ini membuat hasil belajar siswa rendah. Untuk mengatasi hal tersebut adalah dengan menggunakan penunjang pembelajaran khususnya  e-module pembelajaran matematika, siswa belajar di rumah dengan pantauan orang tua. Metode yang digunakan dalam penelitian ini adalah 4-D, dengan menggunakan model pengembangan 4-D yang terdiri dari tahap pendefinisian (define), perancangan (design), pengembangan (development), dan penyebaran (desseminate). Tahap pendefinisian meliputi analisis kebutuhan, analisis Karakteristik siswa, dan analisis materi. Tahap perancangan dilakukan perancangan terhadap perangkat pembelajaran yaitu rancangan instrument, rancangan kerangka, rancangan awal, tahap pengembangan dilakukan uji validitas, uji praktikalitas, dan uji efektivitas, dan tahap penyebaran ini dilakukan di SD N 14 Koto Baru. Hasil penilaian e-module pembelajaran matematika  pada uji validitas oleh tiga orang ahli mempunyai skor rata-rata 84%, Termasuk dalam kategori sangat valid, uji praktikalitas dengan skor rata-rata 92% dikategorikan sangat praktis, sedangkan  hasil efektifitas e-module pembelajaran matematika dengan skor rata-rata 83% dikategorikan sangat efektif. Berdasarkan hasil analisis di atas, dapat disimpulkan bahwa e-module pembelajaran matematika kelas V SD sangat sesuai dengan ketentuan di Sd N 14 Koto Baru. Penelitian ini menghasilkan e-module pembelajaran matematika kelas V dengan kriteria sangat valid, sangat praktis dan sangat efektif.","author":[{"dropping-particle":"","family":"Restina","given":"Restina","non-dropping-particle":"","parse-names":false,"suffix":""},{"dropping-particle":"","family":"Asmara","given":"Dwi Novri","non-dropping-particle":"","parse-names":false,"suffix":""},{"dropping-particle":"","family":"Husni","given":"Raudlatul","non-dropping-particle":"","parse-names":false,"suffix":""}],"container-title":"Jurnal IKA PGSD (Ikatan Alumni PGSD) UNARS","id":"ITEM-3","issue":"1","issued":{"date-parts":[["2021"]]},"title":"PENGEMBANGAN E-MODULE PEMBELAJARAN MATEMATIKA PADA SISWA KELAS V SD NEGERI 14 KOTO BARU","type":"article-journal","volume":"9"},"uris":["http://www.mendeley.com/documents/?uuid=3f94af5a-6d83-32fe-b1d2-8be72cb6c82b"]},{"id":"ITEM-4","itemData":{"DOI":"10.33487/edumaspul.v5i1.1216","ISSN":"2548-8201","abstract":"Tujuan dari penelitian ini aadalah untuk mengembangkan modul elektronik dengan menggunakan software Kivosft Flipbook Maker pada materi fluida statis dan fluida dinamis. Jenis penelitian ini adalah penelitian dan pengembangan dengan menggunakan model yang telah di lakukan oleh Marshall, J.C Julie, S &amp; Robert dan Rusdi. Ada lima tahapan pengembangan yaitu analisis masalah dan kebutuhan. analisis masalah dan kebutuhan, Tinjauan literature, desain produk, validitas, dan uji coba praktisi. Penelitian ini hanya sebatas tahap validitas. Pada penelitian ini juga menggunakan pendekatan STEM sains (sicence), teknologi (technology), rekayasa (engineering), and matematika (mathemmatics). Modul elektronik yang telah dikembangakan memiliki format .exe yang dapat dijalankan pada PC/lapatop. Modul elektronik ini telah divalidasi dan dinyatakan valid dengan rata-rata skor ahli materi sebesar 3,9 tergolong dalam kategori sangat baik. Dan rata-rata skor ahli media sebesar 3,4 tergolong dalam kategori yang sangat baik. Keungggulan pengembangan modul elektronik menggunakan software Kivosft Flipbook Maker yaitu bahasanya mudah dimengerti, didalamnya terdapat video yang bisa membuat siswa belajar secara mandiri dan bisa diakses secara online, serta tampilan gambar yang menarik. Adapun kekurangannya yaitu belum bisa sepenuhnya diakses dengan smartphone dan harus menggunakan bantuan flash player versi terbaru dari aplikasi tersebut untuk membukanya. \r  ","author":[{"dropping-particle":"","family":"Arnila","given":"Rita","non-dropping-particle":"","parse-names":false,"suffix":""},{"dropping-particle":"","family":"Purwaningsih","given":"Sri","non-dropping-particle":"","parse-names":false,"suffix":""},{"dropping-particle":"","family":"Nehru","given":"Nehru","non-dropping-particle":"","parse-names":false,"suffix":""}],"container-title":"Edumaspul: Jurnal Pendidikan","id":"ITEM-4","issue":"1","issued":{"date-parts":[["2021"]]},"title":"Pengembangan E-Modul Berbasis STEM (Science, Technology, Engineering and Mathematic) pada Materi FLuida Statis dan FLuida Dinamis Menggunakan Software Kvisoft Flipbook Maker","type":"article-journal","volume":"5"},"uris":["http://www.mendeley.com/documents/?uuid=040b4731-6324-32fb-8441-9f326f7bfe48"]},{"id":"ITEM-5","itemData":{"DOI":"10.36312/jisip.v4i2.1060","ISSN":"2598-9944","abstract":"Pengembangan dan penguatan gerakan literasi menjadi salah satu unsur yang penting dalam sebuah negara dalam menjalani kehidupan di era globalisasi. Forum Ekonomi Dunia 2015 telah memberikan gambaran tentang keterampilan abad ke-21 yang sebaiknya dimiliki oleh seluruh bangsa di dunia yaitu meliputi keterampilan literasi dasar, kompotensi dan karakter. Data dari PISA 2015 yang diumumkan pada awal Desember 2016 menunjukkan bahwa literasi sain dan matematika anak-anak Indonesia berada di urutan 64 dari 72 negara. Kemudian hasil skor Asesmen kompotensi siswa indonesia (AKSI) yang mengukur kemampuan membaca, matematika, dan sains bagi anak sekolah dasar juga menunjukkan hasil yang memprihatinkan. Secara Nasional yang masuk kategori kurang untuk kemampuan matematika sebanyak 77,13% kemampuan membaca 46,83% dan kemampuan sains 73,61%. Minat baca dan literasi bangsa indonesia merupakan persoalan yang harus ditangani secara serius. Minat baca dan literasi bangsa harus menyamai dan bahkan lebih tinggi daripada bangsa lain yang sudah maju agar bangsa Indonesia juga berperan dalam percaturan global. Literasi tidak hanya di pahami sebagai kemampuan membaca dan menulis tetapi juga dipahami sebagai kemampuan memanfaatkan hasil bacaan menyelenggarakan berbagai kegiatan literasi untuk meningkatkan indeks literasi Nasional melalui Gerakan Literasi Nasional (GLN). Realitas kehidupan masyarakat saat ini tidak lepas dari gadget disisi lain literasi membaca dan menulis masih rendah maka diperlukan langkah strategis untuk mendukung gerakan literasi nasional yaitu bagaimana menyiapkan media literasi yang mampu membangkitkan semangat literasi masyarakat salah satunya dengan pemanfaatan  E-Modul berbasis smartphone. E-Modul merupakan media pengajaran digital dan non cetak yang disusun secara sistematis dan digunakan untuk keperluan belajar mandiri, guna menuntut masyarakat untuk belajar memecahkan masalah dengan caranya sendiri. E-modul dapat di akses dengan menggunakan aplikasi e-Pub yang dipasang pada smartphone sehingga dapat di akses kapan saja dan dimana saja E-modul sebagai media literasi masyarakat diharapkan mampu mengalihkan perhatian masyarakat yang awalnya memanfaatkan smartphone hanya untuk sosial media tetapi dengan materi yang dikemas menarik dalam bentuk buku elektronik yang dilengkapi dengan video dan audio diharapkan dapat meningkatkan literasi masyarakat","author":[{"dropping-particle":"","family":"Gufran","given":"Gufran","non-dropping-particle":"","parse-names":false,"suffix":""},{"dropping-particle":"","family":"Mataya","given":"Imran","non-dropping-particle":"","parse-names":false,"suffix":""}],"container-title":"JISIP (Jurnal Ilmu Sosial dan Pendidikan)","id":"ITEM-5","issue":"2","issued":{"date-parts":[["2020"]]},"title":"Pemanfaatan E-Modul Berbasis Smartphone Sebagai Media Literasi Masyakarat","type":"article-journal","volume":"4"},"uris":["http://www.mendeley.com/documents/?uuid=9c0f8257-328b-3237-8a69-eff7b6dfb03c"]},{"id":"ITEM-6","itemData":{"DOI":"10.37058/jarme.v3i2.3191","author":[{"dropping-particle":"","family":"Jubaerudin","given":"Jujun Muhamad","non-dropping-particle":"","parse-names":false,"suffix":""},{"dropping-particle":"","family":"Supratman","given":"","non-dropping-particle":"","parse-names":false,"suffix":""},{"dropping-particle":"","family":"Satya","given":"Santika,","non-dropping-particle":"","parse-names":false,"suffix":""}],"container-title":"Journal of Authentic Research on Mathematics Education (JARME)","id":"ITEM-6","issue":"2","issued":{"date-parts":[["2021"]]},"page":"178-189","title":"PENGEMBANGAN MEDIA INTERAKTIF BERBASIS ANDROID BERBANTUAN ARTICULATE STORYLINE 3 PADA PEMBELAJARAN MATEMATIKA DI MASA PANDEMI","type":"article-journal","volume":"3"},"uris":["http://www.mendeley.com/documents/?uuid=0b8e3e35-557c-3ec1-aeb8-dbe5cf87cf12"]}],"mendeley":{"formattedCitation":"[4]–[9]","plainTextFormattedCitation":"[4]–[9]","previouslyFormattedCitation":"[4]–[9]"},"properties":{"noteIndex":0},"schema":"https://github.com/citation-style-language/schema/raw/master/csl-citation.json"}</w:instrText>
      </w:r>
      <w:r w:rsidR="000F215A">
        <w:rPr>
          <w:rFonts w:ascii="Cambria" w:hAnsi="Cambria"/>
          <w:sz w:val="23"/>
          <w:szCs w:val="23"/>
        </w:rPr>
        <w:fldChar w:fldCharType="separate"/>
      </w:r>
      <w:r w:rsidR="00C705C5" w:rsidRPr="00C705C5">
        <w:rPr>
          <w:rFonts w:ascii="Cambria" w:hAnsi="Cambria"/>
          <w:noProof/>
          <w:sz w:val="23"/>
          <w:szCs w:val="23"/>
        </w:rPr>
        <w:t>[4]–[9]</w:t>
      </w:r>
      <w:r w:rsidR="000F215A">
        <w:rPr>
          <w:rFonts w:ascii="Cambria" w:hAnsi="Cambria"/>
          <w:sz w:val="23"/>
          <w:szCs w:val="23"/>
        </w:rPr>
        <w:fldChar w:fldCharType="end"/>
      </w:r>
      <w:r w:rsidR="0009379E">
        <w:rPr>
          <w:rFonts w:ascii="Cambria" w:hAnsi="Cambria"/>
          <w:sz w:val="23"/>
          <w:szCs w:val="23"/>
        </w:rPr>
        <w:t>. Namun, ketersediaan bahan ajar elektronik masih sedikit</w:t>
      </w:r>
      <w:r w:rsidR="003461A6">
        <w:rPr>
          <w:rFonts w:ascii="Cambria" w:hAnsi="Cambria"/>
          <w:sz w:val="23"/>
          <w:szCs w:val="23"/>
        </w:rPr>
        <w:t xml:space="preserve"> disebabkan keterbatasan pendidik dalam memanfaatkan teknologi</w:t>
      </w:r>
      <w:r w:rsidR="0009379E">
        <w:rPr>
          <w:rFonts w:ascii="Cambria" w:hAnsi="Cambria"/>
          <w:sz w:val="23"/>
          <w:szCs w:val="23"/>
        </w:rPr>
        <w:t xml:space="preserve"> </w:t>
      </w:r>
      <w:r w:rsidR="003461A6">
        <w:rPr>
          <w:rFonts w:ascii="Cambria" w:hAnsi="Cambria"/>
          <w:sz w:val="23"/>
          <w:szCs w:val="23"/>
        </w:rPr>
        <w:fldChar w:fldCharType="begin" w:fldLock="1"/>
      </w:r>
      <w:r w:rsidR="00C705C5">
        <w:rPr>
          <w:rFonts w:ascii="Cambria" w:hAnsi="Cambria"/>
          <w:sz w:val="23"/>
          <w:szCs w:val="23"/>
        </w:rPr>
        <w:instrText>ADDIN CSL_CITATION {"citationItems":[{"id":"ITEM-1","itemData":{"DOI":"10.37058/jarme.v4i1.3958","abstract":"Abstrak Tujuan dari penelitian ini adalah untuk mengetahui kevalidan dan kepraktisan media pembelajaran interaktif menggunakan Adobe Flash Cs 6 Profesional pada materi relasi dan fungsi. Metode yang digunakan yaitu metode Research and Development (R&amp;D) dengan model pengembangan Plomp, yaitu: (1) investigasi awal (prelimenary investigation); (2) desain (design); (3) realisasi/konstruksi (realization/construction); (4) test, evaluation and revision; (5) implementasi (implementations). Teknik pengumpulan data yang digunakan adalah teknik non tes dengan instrumen pengumpulan data yaitu lembar validasi dan lembar kepraktisan. Lembar validasi terdiri dari tiga aspek, yaitu: aspek media, aspek materi dan aspek bahasa yang divalidasi oleh ahli media dan ahli materi. Lembar kepraktisan diisi oleh siswa. Teknik analisis data yang digunakan adalah analisis data deskriptif kuantitatif. Hasil analisis rata-rata validasi diperoleh persentase 90,68 % dengan kategori sangat valid. Rata-rata kepraktisan media pembelajaran adalah 86,11% yang termasuk pada kriteria sangat praktis. Berdasarkan hasil penelitian dan pembahasan pengembangan media interaktif menggunakan Adobe Flash Cs 6 Profesional pada materi relasi fungsi sebagai media dalam pembelajaran dapat ditarik kesimpulan yaitu telah dihasilkan suatu produk yang teruji kevalidan dan kepraktisannya. Kata kunci: adobe flash cs6, relasi dan fungsi, multimedia interaktif. Abstract This study aims to know the validity and practicality of knowledge media utilizing Adobe Flash Cs 6 Professional in relation and function material. The method makes use of Research and Development (R&amp;D) out of Plomp development type, namely: (1) preliminary investigation; (2) design; (3) realization/construction; (4) test, evaluation, and revision; (5) implementation. The data collection technique used is a non-test technique with data collection instruments, namely validation and practicality sheets. The validation sheet suddenly stands up of 3 facets: media, material, and language, validated from material and media adept. Students load the practicality questionary. The data analysis technique used is descriptive quantitative data analysis. The analysis results of the average validation obtained an average of 90.68%, with a correct category. The average practicality of learning media is 86.11, classified in the efficient criteria. Out of the yields of study and discussion on the development of Adobe Flash Cs 6 Professional on the function relat…","author":[{"dropping-particle":"","family":"Muhammad","given":"Ilham","non-dropping-particle":"","parse-names":false,"suffix":""},{"dropping-particle":"","family":"Yolanda","given":"Fitriana","non-dropping-particle":"","parse-names":false,"suffix":""},{"dropping-particle":"","family":"Andrian","given":"Dedek","non-dropping-particle":"","parse-names":false,"suffix":""},{"dropping-particle":"","family":"Rezeki","given":"Sri","non-dropping-particle":"","parse-names":false,"suffix":""}],"container-title":"Journal of Authentic Research on Mathematics Education (JARME)","id":"ITEM-1","issue":"1","issued":{"date-parts":[["2022"]]},"page":"128-140","title":"PENGEMBANGAN MEDIA INTERAKTIF MENGGUNAKAN ADOBE FLASH CS6 PROFESIONAL PADA MATERI RELASI DAN FUNGSI","type":"article-journal","volume":"4"},"uris":["http://www.mendeley.com/documents/?uuid=1d376458-8078-3a0a-bb33-fadc983b1054"]},{"id":"ITEM-2","itemData":{"DOI":"10.23887/janapati.v7i1.12667","ISSN":"2548-4265","abstract":"Tujuan utama penelitian ini adalah untuk mendapatkan modul Matematika Diskrit yang berbentuk digital dengan pola pendistribusiannya secara asynchronous menggunakan teknologi open source. Metode dalam penelitian ini menggunakan metode penelitian pengembangan, dengan desain pengembangannya adalah model 4-D, yang terdiri tahap pendefinisian, tahap perencanaan, tahap pengembangan, dan tahap penyebaran. Subjek penelitian pada uji terbatas perorangan sebanyak 10 mahasiswa, pada uji coba lapangan sebanyak 20 mahasiswa, dan pada tahap penyebaran produk yang dihasilkan adalah semua mahasiswa dalam salah satu kelas yang mengambil mata kuliah Matematika Diskrit. Instrumen yang digunakan untuk memperoleh sejumlah data dalam penelitian ini adalah kuesioner dan dokumentasi. Teknik yang digunakan untuk menganalisis data adalah perhitungan deskriptif persentase. Hasil penelitian ini menunjukkan bahwa pengembangan modul digital Matematika Diskrit dengan memanfaatkan aplikasi open source sudah berjalan dengan baik yang dibuktikan dengan rata-rata hasil belajar sebesar 82,50 pada saat simulasi penggunaan modul digital.","author":[{"dropping-particle":"","family":"Sugiharni","given":"Gusti Ayu Dessy","non-dropping-particle":"","parse-names":false,"suffix":""}],"container-title":"Jurnal Nasional Pendidikan Teknik Informatika (JANAPATI)","id":"ITEM-2","issue":"1","issued":{"date-parts":[["2018","5","12"]]},"page":"58","title":"PENGEMBANGAN MODUL MATEMATIKA DISKRIT BERBENTUK DIGITAL DENGAN POLA PENDISTRIBUSIAN ASYNCHRONOUS MENGGUNAKAN TEKNOLOGI OPEN SOURCE","type":"article-journal","volume":"7"},"uris":["http://www.mendeley.com/documents/?uuid=c6d006a7-0778-3c75-b4a1-98e28329b247"]},{"id":"ITEM-3","itemData":{"DOI":"10.31800/jtp.kw.v9n2.p237--258","ISSN":"2338-9184","abstract":"This study aims to determine the validity, practicality, and effectiveness of the audiovisual e-module for basic arithmetic operations based on understanding concepts and moral values. The development model used is 4D (Define, Design, Develop, and Disseminate). Data in the study were collected with validation sheets, practicality sheets, response questionnaires, and learning outcomes tests. After the define and design stages have been carried out, Draft I of the e-module is obtained. At the develop stage, a validity test was carried out on five validators, an empirical test was done to 1 teacher and 5 students, as well as a field test to a class 2A MI Humaira' Bengkulu City so that a valid, practical, and effective e-module was produced. This e-module has some advantages, namely providing interactive learning activities with clear and detailed pictures, videos and learning steps, motivating students to learn mathematics, explaining material according to mathematical concepts, containing moral values that can be imitated, giving project activities that can be done independently, as well as practicing students' mathematical problem solving skills.AbstrakPenelitian ini bertujuan untuk mengetahui kevalidan, kepraktisan, dan keefektifan e-module audiovisual operasi aritmatika dasar berbasis pemahaman konsep dan nilai-nilai akhlak. Model pengembangan yang digunakan adalah 4D (Define, Design, Develop, dan Disseminate). Data dalam penelitian dikumpul-kan dengan lembar validasi, lembar kepraktisan, angket respon, dan tes hasil belajar. Setelah dilakukan tahap define dan design dihasilkan Draf I Produk e-module. Pada tahap develop, dilakukan uji kevalidan kepada lima validator, uji empirik (terbatas) kepada 1 guru dan 5 peserta didik, serta uji lapangan kepada satu kelas 2A MI Humaira’ Kota Bengkulu sehingga dihasilkan produk akhir e-module yang valid, praktis, dan efektif. E-module ini memiliki beberapa keunggulan yaitu menyajikan kegiatan belajar yang interaktif dengan gambar, video dan langkah-langkah pembelajaran yang jelas dan rinci, memotivasi peserta didik belajar matematika, men-jelaskan materi sesuai konsep matematika, me-ngandung nilai-nilai akhlak yang bisa diteladani, menyajikan kegiatan proyek yang bisa dilakukan secara mandiri, serta melatih kemampuan pemecah-an masalah matematika peserta didik.","author":[{"dropping-particle":"","family":"Aziza","given":"Mela","non-dropping-particle":"","parse-names":false,"suffix":""}],"container-title":"Kwangsan: Jurnal Teknologi Pendidikan","id":"ITEM-3","issue":"2","issued":{"date-parts":[["2021","12","27"]]},"page":"237-258","publisher":"Balai Pengembangan Media Televisi - BPMTV - Kemdikbud","title":"PENGEMBANGAN E-MODULE AUDIOVISUAL OPERASI ARITMATIKA DASAR BERBASIS PEMAHAMAN KONSEP DAN NILAI-NILAI AKHLAK","type":"article-journal","volume":"9"},"uris":["http://www.mendeley.com/documents/?uuid=9dea0264-11d6-3be6-9870-c4fbeaffa5ad"]},{"id":"ITEM-4","itemData":{"DOI":"10.31004/cendekia.v5i3.896","ISSN":"2614-3038","abstract":"Penelitian ini bertujuan untuk mengetahui validitas dari e–modul yang dikembangkan. Penelitian ini menggunakan metode penelitian Research and Development (R &amp; D). Desain yang digunakan dalam penelitian ini adalah desain ADDIE yang memiliki 5 tahap model pengembangan yaitu Analysis, Design, Development, Implementation, dan Evaluation. Namun dikarenakan penulis memiliki segala keterbatasan maka penulis membatsi tahapan penelitian pengembangan ini menjadi tiga tahapan yaitu Analysis, Design, dan Development. Untuk mengetahui kualitas dari e-modul yang dikembangkan maka peneliti melakukan analisis angket dengan skala likert. Validasi dilakukan oleh tiga validator dari ahli materi dan ahli media. Kesimpulan yang diperoleh dari penelitian ini yaitu hasil nilai validasi dari ahli media mendapatkan nilai sebesar 90% dengan kategori sangat layak. Penilaian validasi media berfokus pada penilaian aspek ukuran modul, dan disain e-modul. Kemudian hasil nilai validasi dari ahli materi mendapatkan nilai sebesar 84% dengan kategori sangat layak. Pada penilaian validasi materi berfokus pada penilaian aspek kelayakan isi, kelayakan penyajian, kelayakan kebahasaan, dan penilaian kontekstual. Maka E-Modul berbasis open ended Materi Sistem Persamaan Linear Dua Variabel pada pembelajaran daring untuk siswa SMK ini valid dan sangat layak untuk digunakan sebagai bahan ajar matematika karena memenuhi kriteria penilaian.","author":[{"dropping-particle":"","family":"Aprianka","given":"Salma","non-dropping-particle":"","parse-names":false,"suffix":""},{"dropping-particle":"","family":"Setiani","given":"Ana","non-dropping-particle":"","parse-names":false,"suffix":""},{"dropping-particle":"","family":"Imswatama","given":"Aritsya","non-dropping-particle":"","parse-names":false,"suffix":""}],"container-title":"Jurnal Cendekia : Jurnal Pendidikan Matematika","id":"ITEM-4","issue":"3","issued":{"date-parts":[["2021"]]},"page":"3111-3122","title":"Validitas E –Modul Berbasis Open Ended Meteri Sistem Persamaan Linear Dua Variabel Pada Pembelajaran Daring untuk Siswa SMK","type":"article-journal","volume":"5"},"uris":["http://www.mendeley.com/documents/?uuid=3e352d5b-d0b2-38f9-bf3c-6d5d26398ecd"]}],"mendeley":{"formattedCitation":"[4], [5], [10], [11]","plainTextFormattedCitation":"[4], [5], [10], [11]","previouslyFormattedCitation":"[4], [5], [10], [11]"},"properties":{"noteIndex":0},"schema":"https://github.com/citation-style-language/schema/raw/master/csl-citation.json"}</w:instrText>
      </w:r>
      <w:r w:rsidR="003461A6">
        <w:rPr>
          <w:rFonts w:ascii="Cambria" w:hAnsi="Cambria"/>
          <w:sz w:val="23"/>
          <w:szCs w:val="23"/>
        </w:rPr>
        <w:fldChar w:fldCharType="separate"/>
      </w:r>
      <w:r w:rsidR="00C705C5" w:rsidRPr="00C705C5">
        <w:rPr>
          <w:rFonts w:ascii="Cambria" w:hAnsi="Cambria"/>
          <w:noProof/>
          <w:sz w:val="23"/>
          <w:szCs w:val="23"/>
        </w:rPr>
        <w:t>[4], [5], [10], [11]</w:t>
      </w:r>
      <w:r w:rsidR="003461A6">
        <w:rPr>
          <w:rFonts w:ascii="Cambria" w:hAnsi="Cambria"/>
          <w:sz w:val="23"/>
          <w:szCs w:val="23"/>
        </w:rPr>
        <w:fldChar w:fldCharType="end"/>
      </w:r>
      <w:r w:rsidR="003461A6">
        <w:rPr>
          <w:rFonts w:ascii="Cambria" w:hAnsi="Cambria"/>
          <w:sz w:val="23"/>
          <w:szCs w:val="23"/>
        </w:rPr>
        <w:t xml:space="preserve">. </w:t>
      </w:r>
      <w:proofErr w:type="gramStart"/>
      <w:r w:rsidR="003461A6">
        <w:rPr>
          <w:rFonts w:ascii="Cambria" w:hAnsi="Cambria"/>
          <w:sz w:val="23"/>
          <w:szCs w:val="23"/>
        </w:rPr>
        <w:t xml:space="preserve">Oleh karena itu, </w:t>
      </w:r>
      <w:r w:rsidR="0009379E">
        <w:rPr>
          <w:rFonts w:ascii="Cambria" w:hAnsi="Cambria"/>
          <w:sz w:val="23"/>
          <w:szCs w:val="23"/>
        </w:rPr>
        <w:t>masih diperlukan banyak pengembangan bahan ajar elektronik termasuk pada Perguruan Tinggi.</w:t>
      </w:r>
      <w:proofErr w:type="gramEnd"/>
    </w:p>
    <w:p w14:paraId="68585018" w14:textId="1443AC98" w:rsidR="00F55AC9" w:rsidRDefault="00382256" w:rsidP="006E6827">
      <w:pPr>
        <w:spacing w:line="276" w:lineRule="auto"/>
        <w:ind w:firstLine="567"/>
        <w:jc w:val="both"/>
        <w:rPr>
          <w:rFonts w:ascii="Cambria" w:hAnsi="Cambria"/>
          <w:sz w:val="23"/>
          <w:szCs w:val="23"/>
        </w:rPr>
      </w:pPr>
      <w:proofErr w:type="gramStart"/>
      <w:r>
        <w:rPr>
          <w:rFonts w:ascii="Cambria" w:hAnsi="Cambria"/>
          <w:sz w:val="23"/>
          <w:szCs w:val="23"/>
        </w:rPr>
        <w:t xml:space="preserve">Bahan ajar </w:t>
      </w:r>
      <w:r w:rsidR="0009379E">
        <w:rPr>
          <w:rFonts w:ascii="Cambria" w:hAnsi="Cambria"/>
          <w:sz w:val="23"/>
          <w:szCs w:val="23"/>
        </w:rPr>
        <w:t>digital atau elektronik di Perguruan Tinggi masih kurang</w:t>
      </w:r>
      <w:r w:rsidR="00590C68">
        <w:rPr>
          <w:rFonts w:ascii="Cambria" w:hAnsi="Cambria"/>
          <w:sz w:val="23"/>
          <w:szCs w:val="23"/>
        </w:rPr>
        <w:t>.</w:t>
      </w:r>
      <w:proofErr w:type="gramEnd"/>
      <w:r w:rsidR="00590C68">
        <w:rPr>
          <w:rFonts w:ascii="Cambria" w:hAnsi="Cambria"/>
          <w:sz w:val="23"/>
          <w:szCs w:val="23"/>
        </w:rPr>
        <w:t xml:space="preserve"> Hanya beberapa Dosen yang mampu mengembangkan bahan ajar yang menarik bagi mahasiswa </w:t>
      </w:r>
      <w:r w:rsidR="00590C68">
        <w:rPr>
          <w:rFonts w:ascii="Cambria" w:hAnsi="Cambria"/>
          <w:sz w:val="23"/>
          <w:szCs w:val="23"/>
        </w:rPr>
        <w:fldChar w:fldCharType="begin" w:fldLock="1"/>
      </w:r>
      <w:r w:rsidR="00C705C5">
        <w:rPr>
          <w:rFonts w:ascii="Cambria" w:hAnsi="Cambria"/>
          <w:sz w:val="23"/>
          <w:szCs w:val="23"/>
        </w:rPr>
        <w:instrText>ADDIN CSL_CITATION {"citationItems":[{"id":"ITEM-1","itemData":{"DOI":"10.23887/janapati.v7i1.12667","ISSN":"2548-4265","abstract":"Tujuan utama penelitian ini adalah untuk mendapatkan modul Matematika Diskrit yang berbentuk digital dengan pola pendistribusiannya secara asynchronous menggunakan teknologi open source. Metode dalam penelitian ini menggunakan metode penelitian pengembangan, dengan desain pengembangannya adalah model 4-D, yang terdiri tahap pendefinisian, tahap perencanaan, tahap pengembangan, dan tahap penyebaran. Subjek penelitian pada uji terbatas perorangan sebanyak 10 mahasiswa, pada uji coba lapangan sebanyak 20 mahasiswa, dan pada tahap penyebaran produk yang dihasilkan adalah semua mahasiswa dalam salah satu kelas yang mengambil mata kuliah Matematika Diskrit. Instrumen yang digunakan untuk memperoleh sejumlah data dalam penelitian ini adalah kuesioner dan dokumentasi. Teknik yang digunakan untuk menganalisis data adalah perhitungan deskriptif persentase. Hasil penelitian ini menunjukkan bahwa pengembangan modul digital Matematika Diskrit dengan memanfaatkan aplikasi open source sudah berjalan dengan baik yang dibuktikan dengan rata-rata hasil belajar sebesar 82,50 pada saat simulasi penggunaan modul digital.","author":[{"dropping-particle":"","family":"Sugiharni","given":"Gusti Ayu Dessy","non-dropping-particle":"","parse-names":false,"suffix":""}],"container-title":"Jurnal Nasional Pendidikan Teknik Informatika (JANAPATI)","id":"ITEM-1","issue":"1","issued":{"date-parts":[["2018","5","12"]]},"page":"58","title":"PENGEMBANGAN MODUL MATEMATIKA DISKRIT BERBENTUK DIGITAL DENGAN POLA PENDISTRIBUSIAN ASYNCHRONOUS MENGGUNAKAN TEKNOLOGI OPEN SOURCE","type":"article-journal","volume":"7"},"uris":["http://www.mendeley.com/documents/?uuid=c6d006a7-0778-3c75-b4a1-98e28329b247"]}],"mendeley":{"formattedCitation":"[10]","plainTextFormattedCitation":"[10]","previouslyFormattedCitation":"[10]"},"properties":{"noteIndex":0},"schema":"https://github.com/citation-style-language/schema/raw/master/csl-citation.json"}</w:instrText>
      </w:r>
      <w:r w:rsidR="00590C68">
        <w:rPr>
          <w:rFonts w:ascii="Cambria" w:hAnsi="Cambria"/>
          <w:sz w:val="23"/>
          <w:szCs w:val="23"/>
        </w:rPr>
        <w:fldChar w:fldCharType="separate"/>
      </w:r>
      <w:r w:rsidR="00C705C5" w:rsidRPr="00C705C5">
        <w:rPr>
          <w:rFonts w:ascii="Cambria" w:hAnsi="Cambria"/>
          <w:noProof/>
          <w:sz w:val="23"/>
          <w:szCs w:val="23"/>
        </w:rPr>
        <w:t>[10]</w:t>
      </w:r>
      <w:r w:rsidR="00590C68">
        <w:rPr>
          <w:rFonts w:ascii="Cambria" w:hAnsi="Cambria"/>
          <w:sz w:val="23"/>
          <w:szCs w:val="23"/>
        </w:rPr>
        <w:fldChar w:fldCharType="end"/>
      </w:r>
      <w:r w:rsidR="005A66CB">
        <w:rPr>
          <w:rFonts w:ascii="Cambria" w:hAnsi="Cambria"/>
          <w:sz w:val="23"/>
          <w:szCs w:val="23"/>
        </w:rPr>
        <w:t>.</w:t>
      </w:r>
      <w:r w:rsidR="000B404E">
        <w:rPr>
          <w:rFonts w:ascii="Cambria" w:hAnsi="Cambria"/>
          <w:sz w:val="23"/>
          <w:szCs w:val="23"/>
        </w:rPr>
        <w:t xml:space="preserve"> </w:t>
      </w:r>
      <w:r w:rsidR="00E11F99">
        <w:rPr>
          <w:rFonts w:ascii="Cambria" w:hAnsi="Cambria"/>
          <w:sz w:val="23"/>
          <w:szCs w:val="23"/>
        </w:rPr>
        <w:t>Bahan ajar yang dikembangkan diharapkan berbentuk digital</w:t>
      </w:r>
      <w:r w:rsidR="000B404E">
        <w:rPr>
          <w:rFonts w:ascii="Cambria" w:hAnsi="Cambria"/>
          <w:sz w:val="23"/>
          <w:szCs w:val="23"/>
        </w:rPr>
        <w:t xml:space="preserve"> yang dikembangkan secara sistematis sesuai dengan susunan materi dan kebutuhan peserta didik </w:t>
      </w:r>
      <w:r w:rsidR="000B404E">
        <w:rPr>
          <w:rFonts w:ascii="Cambria" w:hAnsi="Cambria"/>
          <w:sz w:val="23"/>
          <w:szCs w:val="23"/>
        </w:rPr>
        <w:fldChar w:fldCharType="begin" w:fldLock="1"/>
      </w:r>
      <w:r w:rsidR="00C705C5">
        <w:rPr>
          <w:rFonts w:ascii="Cambria" w:hAnsi="Cambria"/>
          <w:sz w:val="23"/>
          <w:szCs w:val="23"/>
        </w:rPr>
        <w:instrText>ADDIN CSL_CITATION {"citationItems":[{"id":"ITEM-1","itemData":{"DOI":"10.23887/janapati.v7i1.12667","ISSN":"2548-4265","abstract":"Tujuan utama penelitian ini adalah untuk mendapatkan modul Matematika Diskrit yang berbentuk digital dengan pola pendistribusiannya secara asynchronous menggunakan teknologi open source. Metode dalam penelitian ini menggunakan metode penelitian pengembangan, dengan desain pengembangannya adalah model 4-D, yang terdiri tahap pendefinisian, tahap perencanaan, tahap pengembangan, dan tahap penyebaran. Subjek penelitian pada uji terbatas perorangan sebanyak 10 mahasiswa, pada uji coba lapangan sebanyak 20 mahasiswa, dan pada tahap penyebaran produk yang dihasilkan adalah semua mahasiswa dalam salah satu kelas yang mengambil mata kuliah Matematika Diskrit. Instrumen yang digunakan untuk memperoleh sejumlah data dalam penelitian ini adalah kuesioner dan dokumentasi. Teknik yang digunakan untuk menganalisis data adalah perhitungan deskriptif persentase. Hasil penelitian ini menunjukkan bahwa pengembangan modul digital Matematika Diskrit dengan memanfaatkan aplikasi open source sudah berjalan dengan baik yang dibuktikan dengan rata-rata hasil belajar sebesar 82,50 pada saat simulasi penggunaan modul digital.","author":[{"dropping-particle":"","family":"Sugiharni","given":"Gusti Ayu Dessy","non-dropping-particle":"","parse-names":false,"suffix":""}],"container-title":"Jurnal Nasional Pendidikan Teknik Informatika (JANAPATI)","id":"ITEM-1","issue":"1","issued":{"date-parts":[["2018","5","12"]]},"page":"58","title":"PENGEMBANGAN MODUL MATEMATIKA DISKRIT BERBENTUK DIGITAL DENGAN POLA PENDISTRIBUSIAN ASYNCHRONOUS MENGGUNAKAN TEKNOLOGI OPEN SOURCE","type":"article-journal","volume":"7"},"uris":["http://www.mendeley.com/documents/?uuid=c6d006a7-0778-3c75-b4a1-98e28329b247"]},{"id":"ITEM-2","itemData":{"abstract":"… a) produk kemampuan dari inkuiri ilmiah (fakta, konsep, prinsip, dan teori), b) hakekat upaya ilmiah (metode, kebiasaan berpikir, dan pendekatan … Validitas E-Modul Matematika Berbasis EPUB3 Menggunakan Analisis Rasch Model … Bioedu Berkala Ilmiah Pendidikan Biologi …","author":[{"dropping-particle":"","family":"Fourilla","given":"F","non-dropping-particle":"","parse-names":false,"suffix":""},{"dropping-particle":"","family":"Fauzi","given":"A","non-dropping-particle":"","parse-names":false,"suffix":""}],"container-title":"Jurnal Penelitian Pembelajaran Fisika","id":"ITEM-2","issue":"2","issued":{"date-parts":[["2021"]]},"page":"113-120","title":"Validasi Emodul Fisika SMA Berbasis Inquiry Based Learning Terintegrasi Mitigasi Bencana Kekeringan","type":"article-journal","volume":"7"},"uris":["http://www.mendeley.com/documents/?uuid=9b3ac5ab-88f8-3676-9b92-10282d477dc1"]}],"mendeley":{"formattedCitation":"[10], [12]","plainTextFormattedCitation":"[10], [12]","previouslyFormattedCitation":"[10], [12]"},"properties":{"noteIndex":0},"schema":"https://github.com/citation-style-language/schema/raw/master/csl-citation.json"}</w:instrText>
      </w:r>
      <w:r w:rsidR="000B404E">
        <w:rPr>
          <w:rFonts w:ascii="Cambria" w:hAnsi="Cambria"/>
          <w:sz w:val="23"/>
          <w:szCs w:val="23"/>
        </w:rPr>
        <w:fldChar w:fldCharType="separate"/>
      </w:r>
      <w:r w:rsidR="00C705C5" w:rsidRPr="00C705C5">
        <w:rPr>
          <w:rFonts w:ascii="Cambria" w:hAnsi="Cambria"/>
          <w:noProof/>
          <w:sz w:val="23"/>
          <w:szCs w:val="23"/>
        </w:rPr>
        <w:t>[10], [12]</w:t>
      </w:r>
      <w:r w:rsidR="000B404E">
        <w:rPr>
          <w:rFonts w:ascii="Cambria" w:hAnsi="Cambria"/>
          <w:sz w:val="23"/>
          <w:szCs w:val="23"/>
        </w:rPr>
        <w:fldChar w:fldCharType="end"/>
      </w:r>
      <w:r w:rsidR="000B404E">
        <w:rPr>
          <w:rFonts w:ascii="Cambria" w:hAnsi="Cambria"/>
          <w:sz w:val="23"/>
          <w:szCs w:val="23"/>
        </w:rPr>
        <w:t>.</w:t>
      </w:r>
      <w:r w:rsidR="00214E53">
        <w:rPr>
          <w:rFonts w:ascii="Cambria" w:hAnsi="Cambria"/>
          <w:sz w:val="23"/>
          <w:szCs w:val="23"/>
        </w:rPr>
        <w:t xml:space="preserve"> Bahan ajar berbentuk digital atau elektronik memiliki keunggulan dibandingkan bahan ajar lain yaitu bahan ajar elektronik mampu mendorong </w:t>
      </w:r>
      <w:r w:rsidR="00214E53" w:rsidRPr="00214E53">
        <w:rPr>
          <w:rFonts w:ascii="Cambria" w:hAnsi="Cambria"/>
          <w:sz w:val="23"/>
          <w:szCs w:val="23"/>
        </w:rPr>
        <w:t xml:space="preserve">mahasiswa berkemampuan tinggi belajar lebih cepat dan </w:t>
      </w:r>
      <w:r w:rsidR="00214E53">
        <w:rPr>
          <w:rFonts w:ascii="Cambria" w:hAnsi="Cambria"/>
          <w:sz w:val="23"/>
          <w:szCs w:val="23"/>
        </w:rPr>
        <w:t xml:space="preserve">memotivasi </w:t>
      </w:r>
      <w:r w:rsidR="00214E53" w:rsidRPr="00214E53">
        <w:rPr>
          <w:rFonts w:ascii="Cambria" w:hAnsi="Cambria"/>
          <w:sz w:val="23"/>
          <w:szCs w:val="23"/>
        </w:rPr>
        <w:t xml:space="preserve">mahasiswa berkemampuan rendah </w:t>
      </w:r>
      <w:r w:rsidR="00214E53">
        <w:rPr>
          <w:rFonts w:ascii="Cambria" w:hAnsi="Cambria"/>
          <w:sz w:val="23"/>
          <w:szCs w:val="23"/>
        </w:rPr>
        <w:t xml:space="preserve">untuk belajar </w:t>
      </w:r>
      <w:r w:rsidR="00214E53" w:rsidRPr="00214E53">
        <w:rPr>
          <w:rFonts w:ascii="Cambria" w:hAnsi="Cambria"/>
          <w:sz w:val="23"/>
          <w:szCs w:val="23"/>
        </w:rPr>
        <w:t xml:space="preserve">melalui media interaktif </w:t>
      </w:r>
      <w:r w:rsidR="00214E53" w:rsidRPr="00214E53">
        <w:rPr>
          <w:rFonts w:ascii="Cambria" w:hAnsi="Cambria"/>
          <w:sz w:val="23"/>
          <w:szCs w:val="23"/>
        </w:rPr>
        <w:fldChar w:fldCharType="begin" w:fldLock="1"/>
      </w:r>
      <w:r w:rsidR="00C705C5">
        <w:rPr>
          <w:rFonts w:ascii="Cambria" w:hAnsi="Cambria"/>
          <w:sz w:val="23"/>
          <w:szCs w:val="23"/>
        </w:rPr>
        <w:instrText>ADDIN CSL_CITATION {"citationItems":[{"id":"ITEM-1","itemData":{"abstract":"… a) produk kemampuan dari inkuiri ilmiah (fakta, konsep, prinsip, dan teori), b) hakekat upaya ilmiah (metode, kebiasaan berpikir, dan pendekatan … Validitas E-Modul Matematika Berbasis EPUB3 Menggunakan Analisis Rasch Model … Bioedu Berkala Ilmiah Pendidikan Biologi …","author":[{"dropping-particle":"","family":"Fourilla","given":"F","non-dropping-particle":"","parse-names":false,"suffix":""},{"dropping-particle":"","family":"Fauzi","given":"A","non-dropping-particle":"","parse-names":false,"suffix":""}],"container-title":"Jurnal Penelitian Pembelajaran Fisika","id":"ITEM-1","issue":"2","issued":{"date-parts":[["2021"]]},"page":"113-120","title":"Validasi Emodul Fisika SMA Berbasis Inquiry Based Learning Terintegrasi Mitigasi Bencana Kekeringan","type":"article-journal","volume":"7"},"uris":["http://www.mendeley.com/documents/?uuid=9b3ac5ab-88f8-3676-9b92-10282d477dc1"]}],"mendeley":{"formattedCitation":"[12]","plainTextFormattedCitation":"[12]","previouslyFormattedCitation":"[12]"},"properties":{"noteIndex":0},"schema":"https://github.com/citation-style-language/schema/raw/master/csl-citation.json"}</w:instrText>
      </w:r>
      <w:r w:rsidR="00214E53" w:rsidRPr="00214E53">
        <w:rPr>
          <w:rFonts w:ascii="Cambria" w:hAnsi="Cambria"/>
          <w:sz w:val="23"/>
          <w:szCs w:val="23"/>
        </w:rPr>
        <w:fldChar w:fldCharType="separate"/>
      </w:r>
      <w:r w:rsidR="00C705C5" w:rsidRPr="00C705C5">
        <w:rPr>
          <w:rFonts w:ascii="Cambria" w:hAnsi="Cambria"/>
          <w:noProof/>
          <w:sz w:val="23"/>
          <w:szCs w:val="23"/>
        </w:rPr>
        <w:t>[12]</w:t>
      </w:r>
      <w:r w:rsidR="00214E53" w:rsidRPr="00214E53">
        <w:rPr>
          <w:rFonts w:ascii="Cambria" w:hAnsi="Cambria"/>
          <w:sz w:val="23"/>
          <w:szCs w:val="23"/>
        </w:rPr>
        <w:fldChar w:fldCharType="end"/>
      </w:r>
      <w:r w:rsidR="00214E53" w:rsidRPr="00214E53">
        <w:rPr>
          <w:rFonts w:ascii="Cambria" w:hAnsi="Cambria"/>
          <w:sz w:val="23"/>
          <w:szCs w:val="23"/>
        </w:rPr>
        <w:t xml:space="preserve">. </w:t>
      </w:r>
      <w:r w:rsidR="00214E53">
        <w:rPr>
          <w:rFonts w:ascii="Cambria" w:hAnsi="Cambria"/>
          <w:sz w:val="23"/>
          <w:szCs w:val="23"/>
        </w:rPr>
        <w:t xml:space="preserve"> Selain itu, bahan ajar digital ini bisa menambah pengalaman belajar baru, membangun pengetahuan dan kemandirian mahasiswa serta memudahkan terlaksananya kegiatan pembelajaran </w:t>
      </w:r>
      <w:r w:rsidR="00214E53">
        <w:rPr>
          <w:rFonts w:ascii="Cambria" w:hAnsi="Cambria"/>
          <w:sz w:val="23"/>
          <w:szCs w:val="23"/>
        </w:rPr>
        <w:fldChar w:fldCharType="begin" w:fldLock="1"/>
      </w:r>
      <w:r w:rsidR="00C705C5">
        <w:rPr>
          <w:rFonts w:ascii="Cambria" w:hAnsi="Cambria"/>
          <w:sz w:val="23"/>
          <w:szCs w:val="23"/>
        </w:rPr>
        <w:instrText>ADDIN CSL_CITATION {"citationItems":[{"id":"ITEM-1","itemData":{"DOI":"10.31629/jg.v5i2.2535","ISSN":"2503-0671","abstract":"Tujuan penelitian adalah untuk melakukan validasi terhadap konten dan item soal pada E-Modul yang dikembangkan menggunakan aplikasi SIGIL berbasis EPUB3 dan melakukan pemetaan terhadap tingkat kesukaran soal dan kemampuan siswa dalam menjawab item soal pada materi statistika. Penelitian ini merupakan penelitian mix-mode yang terdiri dari review literatur, validasi item dan konstruk serta validasi pakar. E-Modul divalidasi menggunakan tiga tahapan, yakni validasi item dan konstruk menggunakan Rasch Model serta validasi konten E-Modul yang dilakukan oleh pakar. Total item tes sebanyak 25 soal pilihan ganda, terdiri dari soal ukuran pemusatan data, ukuran penyebaran data serta penyajian data. Item soal tersebut diuji pada 44 orang siswa level menengah. Hasil pengujian validasi item dan konstruk menunjukkan bahwa terdapat 6 soal yang valid dan reliabel serta tingkat kesukaran item soal terdiri dari sangat sukar, sukar, sedang, mudah dan sangat mudah. Hasil pengujian menggunakan variabel (wright) map menunjukkan bahwa dari 6 soal pilihan ganda yang valid, terdapat 3 soal yang memiliki bias perbedaan yang signifikan (faktor gender) dan masih perlu untuk dilakukan perbaikan. Berdasarkan hasil pengujian tersebut, dapat disimpulkan bahwa instrumen tes yang masih memiliki bias perbedaan perlu dilakukan perbaikan, namun secara konten materi statistika yang ada pada E-Modul sudah layak untuk digunakan dalam pembelajaran statistika.","author":[{"dropping-particle":"","family":"Ramadhani","given":"Rahmi","non-dropping-particle":"","parse-names":false,"suffix":""},{"dropping-particle":"","family":"Fitri","given":"Yulia","non-dropping-particle":"","parse-names":false,"suffix":""}],"container-title":"Jurnal Gantang","id":"ITEM-1","issue":"2","issued":{"date-parts":[["2020"]]},"title":"Validitas E-Modul Matematika Berbasis EPUB3 Menggunakan Analisis Rasch Model","type":"article-journal","volume":"5"},"uris":["http://www.mendeley.com/documents/?uuid=41196c8e-0b5a-3443-8084-800c312d3fca"]}],"mendeley":{"formattedCitation":"[3]","plainTextFormattedCitation":"[3]","previouslyFormattedCitation":"[3]"},"properties":{"noteIndex":0},"schema":"https://github.com/citation-style-language/schema/raw/master/csl-citation.json"}</w:instrText>
      </w:r>
      <w:r w:rsidR="00214E53">
        <w:rPr>
          <w:rFonts w:ascii="Cambria" w:hAnsi="Cambria"/>
          <w:sz w:val="23"/>
          <w:szCs w:val="23"/>
        </w:rPr>
        <w:fldChar w:fldCharType="separate"/>
      </w:r>
      <w:r w:rsidR="00C705C5" w:rsidRPr="00C705C5">
        <w:rPr>
          <w:rFonts w:ascii="Cambria" w:hAnsi="Cambria"/>
          <w:noProof/>
          <w:sz w:val="23"/>
          <w:szCs w:val="23"/>
        </w:rPr>
        <w:t>[3]</w:t>
      </w:r>
      <w:r w:rsidR="00214E53">
        <w:rPr>
          <w:rFonts w:ascii="Cambria" w:hAnsi="Cambria"/>
          <w:sz w:val="23"/>
          <w:szCs w:val="23"/>
        </w:rPr>
        <w:fldChar w:fldCharType="end"/>
      </w:r>
      <w:r w:rsidR="007C5102">
        <w:rPr>
          <w:rFonts w:ascii="Cambria" w:hAnsi="Cambria"/>
          <w:sz w:val="23"/>
          <w:szCs w:val="23"/>
        </w:rPr>
        <w:t>. Rajagukguk et al</w:t>
      </w:r>
      <w:r w:rsidR="00EF0AA1">
        <w:rPr>
          <w:rFonts w:ascii="Cambria" w:hAnsi="Cambria"/>
          <w:sz w:val="23"/>
          <w:szCs w:val="23"/>
        </w:rPr>
        <w:t>.</w:t>
      </w:r>
      <w:r w:rsidR="007C5102">
        <w:rPr>
          <w:rFonts w:ascii="Cambria" w:hAnsi="Cambria"/>
          <w:sz w:val="23"/>
          <w:szCs w:val="23"/>
        </w:rPr>
        <w:t xml:space="preserve"> </w:t>
      </w:r>
      <w:r w:rsidR="007C5102">
        <w:rPr>
          <w:rFonts w:ascii="Cambria" w:hAnsi="Cambria"/>
          <w:sz w:val="23"/>
          <w:szCs w:val="23"/>
        </w:rPr>
        <w:fldChar w:fldCharType="begin" w:fldLock="1"/>
      </w:r>
      <w:r w:rsidR="00C705C5">
        <w:rPr>
          <w:rFonts w:ascii="Cambria" w:hAnsi="Cambria"/>
          <w:sz w:val="23"/>
          <w:szCs w:val="23"/>
        </w:rPr>
        <w:instrText>ADDIN CSL_CITATION {"citationItems":[{"id":"ITEM-1","itemData":{"abstract":"… materi trigonometri … , media dan bahasa. Dimana setiap aspek tersebut dinilai oleh dosen matematika UMRAH dan guru matematika SMAN 6. Dalam validasi modul, ahli materi, media …","author":[{"dropping-particle":"","family":"Rajagukguk","given":"R","non-dropping-particle":"","parse-names":false,"suffix":""},{"dropping-particle":"","family":"Febrian","given":"F","non-dropping-particle":"","parse-names":false,"suffix":""},{"dropping-particle":"","family":"Ramadhona","given":"Rezky","non-dropping-particle":"","parse-names":false,"suffix":""}],"container-title":"Student Online Journal","id":"ITEM-1","issue":"2","issued":{"date-parts":[["2020"]]},"page":"681-685","title":"VALIDITAS MODUL BERBASISI EXE-LEARNING PADA MATERI TRIGONOMETRI KELAS X SMA","type":"article-journal","volume":"1"},"uris":["http://www.mendeley.com/documents/?uuid=040dacfc-cb51-3384-8aba-56436c91ad2a"]}],"mendeley":{"formattedCitation":"[2]","plainTextFormattedCitation":"[2]","previouslyFormattedCitation":"[2]"},"properties":{"noteIndex":0},"schema":"https://github.com/citation-style-language/schema/raw/master/csl-citation.json"}</w:instrText>
      </w:r>
      <w:r w:rsidR="007C5102">
        <w:rPr>
          <w:rFonts w:ascii="Cambria" w:hAnsi="Cambria"/>
          <w:sz w:val="23"/>
          <w:szCs w:val="23"/>
        </w:rPr>
        <w:fldChar w:fldCharType="separate"/>
      </w:r>
      <w:r w:rsidR="00C705C5" w:rsidRPr="00C705C5">
        <w:rPr>
          <w:rFonts w:ascii="Cambria" w:hAnsi="Cambria"/>
          <w:noProof/>
          <w:sz w:val="23"/>
          <w:szCs w:val="23"/>
        </w:rPr>
        <w:t>[2]</w:t>
      </w:r>
      <w:r w:rsidR="007C5102">
        <w:rPr>
          <w:rFonts w:ascii="Cambria" w:hAnsi="Cambria"/>
          <w:sz w:val="23"/>
          <w:szCs w:val="23"/>
        </w:rPr>
        <w:fldChar w:fldCharType="end"/>
      </w:r>
      <w:r w:rsidR="007C5102">
        <w:rPr>
          <w:rFonts w:ascii="Cambria" w:hAnsi="Cambria"/>
          <w:sz w:val="23"/>
          <w:szCs w:val="23"/>
        </w:rPr>
        <w:t xml:space="preserve"> juga menambahkan bahwa bahan ajar digital lebih interaktif, memudahkan menampilkan efek audiovisual dan memungkinkan adanya interaksi timbal balik secara cepat. </w:t>
      </w:r>
      <w:proofErr w:type="gramStart"/>
      <w:r w:rsidR="00214E53">
        <w:rPr>
          <w:rFonts w:ascii="Cambria" w:hAnsi="Cambria"/>
          <w:sz w:val="23"/>
          <w:szCs w:val="23"/>
        </w:rPr>
        <w:t>Oleh karena itu, hendaknya suatu bahan ajar digital tersusun dengan baik dan memiliki kualitas yang memadai.</w:t>
      </w:r>
      <w:proofErr w:type="gramEnd"/>
      <w:r w:rsidR="00214E53">
        <w:rPr>
          <w:rFonts w:ascii="Cambria" w:hAnsi="Cambria"/>
          <w:sz w:val="23"/>
          <w:szCs w:val="23"/>
        </w:rPr>
        <w:t xml:space="preserve"> </w:t>
      </w:r>
      <w:proofErr w:type="gramStart"/>
      <w:r w:rsidR="00214E53">
        <w:rPr>
          <w:rFonts w:ascii="Cambria" w:hAnsi="Cambria"/>
          <w:sz w:val="23"/>
          <w:szCs w:val="23"/>
        </w:rPr>
        <w:t xml:space="preserve">Agar </w:t>
      </w:r>
      <w:r w:rsidR="00BF0A2A">
        <w:rPr>
          <w:rFonts w:ascii="Cambria" w:hAnsi="Cambria"/>
          <w:sz w:val="23"/>
          <w:szCs w:val="23"/>
        </w:rPr>
        <w:t xml:space="preserve">petunjuk praktikum </w:t>
      </w:r>
      <w:r w:rsidR="00F31A4B">
        <w:rPr>
          <w:rFonts w:ascii="Cambria" w:hAnsi="Cambria"/>
          <w:sz w:val="23"/>
          <w:szCs w:val="23"/>
        </w:rPr>
        <w:t xml:space="preserve">elektronik </w:t>
      </w:r>
      <w:r w:rsidR="00BF0A2A">
        <w:rPr>
          <w:rFonts w:ascii="Cambria" w:hAnsi="Cambria"/>
          <w:sz w:val="23"/>
          <w:szCs w:val="23"/>
        </w:rPr>
        <w:t xml:space="preserve">yang </w:t>
      </w:r>
      <w:r w:rsidR="00214E53">
        <w:rPr>
          <w:rFonts w:ascii="Cambria" w:hAnsi="Cambria"/>
          <w:sz w:val="23"/>
          <w:szCs w:val="23"/>
        </w:rPr>
        <w:t xml:space="preserve">ingin </w:t>
      </w:r>
      <w:r w:rsidR="00BF0A2A">
        <w:rPr>
          <w:rFonts w:ascii="Cambria" w:hAnsi="Cambria"/>
          <w:sz w:val="23"/>
          <w:szCs w:val="23"/>
        </w:rPr>
        <w:t xml:space="preserve">disusun </w:t>
      </w:r>
      <w:r w:rsidR="00214E53">
        <w:rPr>
          <w:rFonts w:ascii="Cambria" w:hAnsi="Cambria"/>
          <w:sz w:val="23"/>
          <w:szCs w:val="23"/>
        </w:rPr>
        <w:t>dalam penelitian ini berkualitas.</w:t>
      </w:r>
      <w:proofErr w:type="gramEnd"/>
      <w:r w:rsidR="00BF0A2A">
        <w:rPr>
          <w:rFonts w:ascii="Cambria" w:hAnsi="Cambria"/>
          <w:sz w:val="23"/>
          <w:szCs w:val="23"/>
        </w:rPr>
        <w:t xml:space="preserve"> maka petunjuk praktikum yang disusun harus diujikan kelayakan/kevalidannya kepada beberapa ahli </w:t>
      </w:r>
      <w:r w:rsidR="00EA0965">
        <w:rPr>
          <w:rFonts w:ascii="Cambria" w:hAnsi="Cambria"/>
          <w:sz w:val="23"/>
          <w:szCs w:val="23"/>
        </w:rPr>
        <w:t xml:space="preserve">sehingga diperoleh petunjuk praktikum yang sesuai dengan kebutuhan mahasiswa dan cocok digunakan dalam kegiatan praktikum </w:t>
      </w:r>
      <w:r w:rsidR="00F31A4B">
        <w:rPr>
          <w:rFonts w:ascii="Cambria" w:hAnsi="Cambria"/>
          <w:sz w:val="23"/>
          <w:szCs w:val="23"/>
        </w:rPr>
        <w:t>berbantuan sebuah aplikasi</w:t>
      </w:r>
      <w:r w:rsidR="007C03BF">
        <w:rPr>
          <w:rFonts w:ascii="Cambria" w:hAnsi="Cambria"/>
          <w:sz w:val="23"/>
          <w:szCs w:val="23"/>
        </w:rPr>
        <w:t xml:space="preserve"> </w:t>
      </w:r>
      <w:r w:rsidR="00BF0A2A">
        <w:rPr>
          <w:rFonts w:ascii="Cambria" w:hAnsi="Cambria"/>
          <w:sz w:val="23"/>
          <w:szCs w:val="23"/>
        </w:rPr>
        <w:fldChar w:fldCharType="begin" w:fldLock="1"/>
      </w:r>
      <w:r w:rsidR="00C705C5">
        <w:rPr>
          <w:rFonts w:ascii="Cambria" w:hAnsi="Cambria"/>
          <w:sz w:val="23"/>
          <w:szCs w:val="23"/>
        </w:rPr>
        <w:instrText>ADDIN CSL_CITATION {"citationItems":[{"id":"ITEM-1","itemData":{"DOI":"10.23887/janapati.v7i1.12667","ISSN":"2548-4265","abstract":"Tujuan utama penelitian ini adalah untuk mendapatkan modul Matematika Diskrit yang berbentuk digital dengan pola pendistribusiannya secara asynchronous menggunakan teknologi open source. Metode dalam penelitian ini menggunakan metode penelitian pengembangan, dengan desain pengembangannya adalah model 4-D, yang terdiri tahap pendefinisian, tahap perencanaan, tahap pengembangan, dan tahap penyebaran. Subjek penelitian pada uji terbatas perorangan sebanyak 10 mahasiswa, pada uji coba lapangan sebanyak 20 mahasiswa, dan pada tahap penyebaran produk yang dihasilkan adalah semua mahasiswa dalam salah satu kelas yang mengambil mata kuliah Matematika Diskrit. Instrumen yang digunakan untuk memperoleh sejumlah data dalam penelitian ini adalah kuesioner dan dokumentasi. Teknik yang digunakan untuk menganalisis data adalah perhitungan deskriptif persentase. Hasil penelitian ini menunjukkan bahwa pengembangan modul digital Matematika Diskrit dengan memanfaatkan aplikasi open source sudah berjalan dengan baik yang dibuktikan dengan rata-rata hasil belajar sebesar 82,50 pada saat simulasi penggunaan modul digital.","author":[{"dropping-particle":"","family":"Sugiharni","given":"Gusti Ayu Dessy","non-dropping-particle":"","parse-names":false,"suffix":""}],"container-title":"Jurnal Nasional Pendidikan Teknik Informatika (JANAPATI)","id":"ITEM-1","issue":"1","issued":{"date-parts":[["2018","5","12"]]},"page":"58","title":"PENGEMBANGAN MODUL MATEMATIKA DISKRIT BERBENTUK DIGITAL DENGAN POLA PENDISTRIBUSIAN ASYNCHRONOUS MENGGUNAKAN TEKNOLOGI OPEN SOURCE","type":"article-journal","volume":"7"},"uris":["http://www.mendeley.com/documents/?uuid=c6d006a7-0778-3c75-b4a1-98e28329b247"]},{"id":"ITEM-2","itemData":{"abstract":"… a) produk kemampuan dari inkuiri ilmiah (fakta, konsep, prinsip, dan teori), b) hakekat upaya ilmiah (metode, kebiasaan berpikir, dan pendekatan … Validitas E-Modul Matematika Berbasis EPUB3 Menggunakan Analisis Rasch Model … Bioedu Berkala Ilmiah Pendidikan Biologi …","author":[{"dropping-particle":"","family":"Fourilla","given":"F","non-dropping-particle":"","parse-names":false,"suffix":""},{"dropping-particle":"","family":"Fauzi","given":"A","non-dropping-particle":"","parse-names":false,"suffix":""}],"container-title":"Jurnal Penelitian Pembelajaran Fisika","id":"ITEM-2","issue":"2","issued":{"date-parts":[["2021"]]},"page":"113-120","title":"Validasi Emodul Fisika SMA Berbasis Inquiry Based Learning Terintegrasi Mitigasi Bencana Kekeringan","type":"article-journal","volume":"7"},"uris":["http://www.mendeley.com/documents/?uuid=9b3ac5ab-88f8-3676-9b92-10282d477dc1"]}],"mendeley":{"formattedCitation":"[10], [12]","plainTextFormattedCitation":"[10], [12]","previouslyFormattedCitation":"[10], [12]"},"properties":{"noteIndex":0},"schema":"https://github.com/citation-style-language/schema/raw/master/csl-citation.json"}</w:instrText>
      </w:r>
      <w:r w:rsidR="00BF0A2A">
        <w:rPr>
          <w:rFonts w:ascii="Cambria" w:hAnsi="Cambria"/>
          <w:sz w:val="23"/>
          <w:szCs w:val="23"/>
        </w:rPr>
        <w:fldChar w:fldCharType="separate"/>
      </w:r>
      <w:r w:rsidR="00C705C5" w:rsidRPr="00C705C5">
        <w:rPr>
          <w:rFonts w:ascii="Cambria" w:hAnsi="Cambria"/>
          <w:noProof/>
          <w:sz w:val="23"/>
          <w:szCs w:val="23"/>
        </w:rPr>
        <w:t>[10], [12]</w:t>
      </w:r>
      <w:r w:rsidR="00BF0A2A">
        <w:rPr>
          <w:rFonts w:ascii="Cambria" w:hAnsi="Cambria"/>
          <w:sz w:val="23"/>
          <w:szCs w:val="23"/>
        </w:rPr>
        <w:fldChar w:fldCharType="end"/>
      </w:r>
      <w:r w:rsidR="00BF0A2A">
        <w:rPr>
          <w:rFonts w:ascii="Cambria" w:hAnsi="Cambria"/>
          <w:sz w:val="23"/>
          <w:szCs w:val="23"/>
        </w:rPr>
        <w:t>.</w:t>
      </w:r>
    </w:p>
    <w:p w14:paraId="222A2BE2" w14:textId="7B6F2D1E" w:rsidR="00382256" w:rsidRDefault="00382256" w:rsidP="006E6827">
      <w:pPr>
        <w:spacing w:line="276" w:lineRule="auto"/>
        <w:ind w:firstLine="567"/>
        <w:jc w:val="both"/>
        <w:rPr>
          <w:rFonts w:ascii="Cambria" w:hAnsi="Cambria"/>
          <w:sz w:val="23"/>
          <w:szCs w:val="23"/>
        </w:rPr>
      </w:pPr>
      <w:proofErr w:type="gramStart"/>
      <w:r>
        <w:rPr>
          <w:rFonts w:ascii="Cambria" w:hAnsi="Cambria"/>
          <w:sz w:val="23"/>
          <w:szCs w:val="23"/>
        </w:rPr>
        <w:t xml:space="preserve">Penelitian yang banyak melakukan pengembangan </w:t>
      </w:r>
      <w:r w:rsidR="00831D39">
        <w:rPr>
          <w:rFonts w:ascii="Cambria" w:hAnsi="Cambria"/>
          <w:sz w:val="23"/>
          <w:szCs w:val="23"/>
        </w:rPr>
        <w:t>bahan ajar</w:t>
      </w:r>
      <w:r w:rsidR="00BC130C">
        <w:rPr>
          <w:rFonts w:ascii="Cambria" w:hAnsi="Cambria"/>
          <w:sz w:val="23"/>
          <w:szCs w:val="23"/>
        </w:rPr>
        <w:t xml:space="preserve"> di tingkat SD, SMP, SMA dan Perguruan Tinggi</w:t>
      </w:r>
      <w:r>
        <w:rPr>
          <w:rFonts w:ascii="Cambria" w:hAnsi="Cambria"/>
          <w:sz w:val="23"/>
          <w:szCs w:val="23"/>
        </w:rPr>
        <w:t>.</w:t>
      </w:r>
      <w:proofErr w:type="gramEnd"/>
      <w:r w:rsidR="006326E1">
        <w:rPr>
          <w:rFonts w:ascii="Cambria" w:hAnsi="Cambria"/>
          <w:sz w:val="23"/>
          <w:szCs w:val="23"/>
        </w:rPr>
        <w:t xml:space="preserve"> Pengembangan media bahan ajar</w:t>
      </w:r>
      <w:r w:rsidR="00CE41CC">
        <w:rPr>
          <w:rFonts w:ascii="Cambria" w:hAnsi="Cambria"/>
          <w:sz w:val="23"/>
          <w:szCs w:val="23"/>
        </w:rPr>
        <w:t xml:space="preserve"> </w:t>
      </w:r>
      <w:r w:rsidR="006326E1">
        <w:rPr>
          <w:rFonts w:ascii="Cambria" w:hAnsi="Cambria"/>
          <w:sz w:val="23"/>
          <w:szCs w:val="23"/>
        </w:rPr>
        <w:t xml:space="preserve">matematika berupa </w:t>
      </w:r>
      <w:r w:rsidR="00254C5D">
        <w:rPr>
          <w:rFonts w:ascii="Cambria" w:hAnsi="Cambria"/>
          <w:sz w:val="23"/>
          <w:szCs w:val="23"/>
        </w:rPr>
        <w:t xml:space="preserve">modul elektronik Aritmatika Dasar </w:t>
      </w:r>
      <w:r w:rsidR="00254C5D">
        <w:rPr>
          <w:rFonts w:ascii="Cambria" w:hAnsi="Cambria"/>
          <w:sz w:val="23"/>
          <w:szCs w:val="23"/>
        </w:rPr>
        <w:fldChar w:fldCharType="begin" w:fldLock="1"/>
      </w:r>
      <w:r w:rsidR="00C705C5">
        <w:rPr>
          <w:rFonts w:ascii="Cambria" w:hAnsi="Cambria"/>
          <w:sz w:val="23"/>
          <w:szCs w:val="23"/>
        </w:rPr>
        <w:instrText>ADDIN CSL_CITATION {"citationItems":[{"id":"ITEM-1","itemData":{"DOI":"10.31800/jtp.kw.v9n2.p237--258","ISSN":"2338-9184","abstract":"This study aims to determine the validity, practicality, and effectiveness of the audiovisual e-module for basic arithmetic operations based on understanding concepts and moral values. The development model used is 4D (Define, Design, Develop, and Disseminate). Data in the study were collected with validation sheets, practicality sheets, response questionnaires, and learning outcomes tests. After the define and design stages have been carried out, Draft I of the e-module is obtained. At the develop stage, a validity test was carried out on five validators, an empirical test was done to 1 teacher and 5 students, as well as a field test to a class 2A MI Humaira' Bengkulu City so that a valid, practical, and effective e-module was produced. This e-module has some advantages, namely providing interactive learning activities with clear and detailed pictures, videos and learning steps, motivating students to learn mathematics, explaining material according to mathematical concepts, containing moral values that can be imitated, giving project activities that can be done independently, as well as practicing students' mathematical problem solving skills.AbstrakPenelitian ini bertujuan untuk mengetahui kevalidan, kepraktisan, dan keefektifan e-module audiovisual operasi aritmatika dasar berbasis pemahaman konsep dan nilai-nilai akhlak. Model pengembangan yang digunakan adalah 4D (Define, Design, Develop, dan Disseminate). Data dalam penelitian dikumpul-kan dengan lembar validasi, lembar kepraktisan, angket respon, dan tes hasil belajar. Setelah dilakukan tahap define dan design dihasilkan Draf I Produk e-module. Pada tahap develop, dilakukan uji kevalidan kepada lima validator, uji empirik (terbatas) kepada 1 guru dan 5 peserta didik, serta uji lapangan kepada satu kelas 2A MI Humaira’ Kota Bengkulu sehingga dihasilkan produk akhir e-module yang valid, praktis, dan efektif. E-module ini memiliki beberapa keunggulan yaitu menyajikan kegiatan belajar yang interaktif dengan gambar, video dan langkah-langkah pembelajaran yang jelas dan rinci, memotivasi peserta didik belajar matematika, men-jelaskan materi sesuai konsep matematika, me-ngandung nilai-nilai akhlak yang bisa diteladani, menyajikan kegiatan proyek yang bisa dilakukan secara mandiri, serta melatih kemampuan pemecah-an masalah matematika peserta didik.","author":[{"dropping-particle":"","family":"Aziza","given":"Mela","non-dropping-particle":"","parse-names":false,"suffix":""}],"container-title":"Kwangsan: Jurnal Teknologi Pendidikan","id":"ITEM-1","issue":"2","issued":{"date-parts":[["2021","12","27"]]},"page":"237-258","publisher":"Balai Pengembangan Media Televisi - BPMTV - Kemdikbud","title":"PENGEMBANGAN E-MODULE AUDIOVISUAL OPERASI ARITMATIKA DASAR BERBASIS PEMAHAMAN KONSEP DAN NILAI-NILAI AKHLAK","type":"article-journal","volume":"9"},"uris":["http://www.mendeley.com/documents/?uuid=9dea0264-11d6-3be6-9870-c4fbeaffa5ad"]}],"mendeley":{"formattedCitation":"[5]","plainTextFormattedCitation":"[5]","previouslyFormattedCitation":"[5]"},"properties":{"noteIndex":0},"schema":"https://github.com/citation-style-language/schema/raw/master/csl-citation.json"}</w:instrText>
      </w:r>
      <w:r w:rsidR="00254C5D">
        <w:rPr>
          <w:rFonts w:ascii="Cambria" w:hAnsi="Cambria"/>
          <w:sz w:val="23"/>
          <w:szCs w:val="23"/>
        </w:rPr>
        <w:fldChar w:fldCharType="separate"/>
      </w:r>
      <w:r w:rsidR="00C705C5" w:rsidRPr="00C705C5">
        <w:rPr>
          <w:rFonts w:ascii="Cambria" w:hAnsi="Cambria"/>
          <w:noProof/>
          <w:sz w:val="23"/>
          <w:szCs w:val="23"/>
        </w:rPr>
        <w:t>[5]</w:t>
      </w:r>
      <w:r w:rsidR="00254C5D">
        <w:rPr>
          <w:rFonts w:ascii="Cambria" w:hAnsi="Cambria"/>
          <w:sz w:val="23"/>
          <w:szCs w:val="23"/>
        </w:rPr>
        <w:fldChar w:fldCharType="end"/>
      </w:r>
      <w:r w:rsidR="004F7E8B">
        <w:rPr>
          <w:rFonts w:ascii="Cambria" w:hAnsi="Cambria"/>
          <w:sz w:val="23"/>
          <w:szCs w:val="23"/>
        </w:rPr>
        <w:t xml:space="preserve"> dan </w:t>
      </w:r>
      <w:r w:rsidR="00EF0AA1">
        <w:rPr>
          <w:rFonts w:ascii="Cambria" w:hAnsi="Cambria"/>
          <w:i/>
          <w:sz w:val="23"/>
          <w:szCs w:val="23"/>
        </w:rPr>
        <w:t xml:space="preserve">E-Module </w:t>
      </w:r>
      <w:r w:rsidR="00EF0AA1">
        <w:rPr>
          <w:rFonts w:ascii="Cambria" w:hAnsi="Cambria"/>
          <w:sz w:val="23"/>
          <w:szCs w:val="23"/>
        </w:rPr>
        <w:t xml:space="preserve">Pecahan </w:t>
      </w:r>
      <w:r w:rsidR="00EF0AA1">
        <w:rPr>
          <w:rFonts w:ascii="Cambria" w:hAnsi="Cambria"/>
          <w:sz w:val="23"/>
          <w:szCs w:val="23"/>
        </w:rPr>
        <w:fldChar w:fldCharType="begin" w:fldLock="1"/>
      </w:r>
      <w:r w:rsidR="00C705C5">
        <w:rPr>
          <w:rFonts w:ascii="Cambria" w:hAnsi="Cambria"/>
          <w:sz w:val="23"/>
          <w:szCs w:val="23"/>
        </w:rPr>
        <w:instrText>ADDIN CSL_CITATION {"citationItems":[{"id":"ITEM-1","itemData":{"DOI":"10.31004/basicedu.v5i6.1799","ISSN":"2580-3735","abstract":"Perkembangan teknologi menuntut pendidik untuk melakukan inovasi dalam pembelajaran salah satunya dengan mengembangkan bahan ajar dalam bentuk elektornik atau biasa disebut e-modul. E-modul matematika bersifat dinamis, memotivasi serta mengajak siswa belajar mandiri. Tujuan dari penelitian ini untuk mengungkap tingkat kevalidan e-modul matematika SD berbasis pendekatan RME yang dikembangkan. Jenis penelitian yang digunakan yaitu R&amp;D dengan model SD (define, design, develop, and desiminate). lembar validitas merupakan insrumen yang digunakan dalam penelitian ini. Peneliti melakukan analisis lembar validasi dengan skala likert untuk mengetahui kualitas dari e-modul yang dikembangkan. Hasil validasi ahli materi mendapat nilai 93,8% dengan kategori sangat valid. Begitu juga dengan hasil validasi ahli desain dan bahasa mendapat nilai sebesar 93% dengan kategori sangat valid. Sehingga e-modul matematika SD berbasis pendekatan RME valid dan sangat layak untuk digunakan sebagai bahan ajar matematika khususnya materi pecahan karena memenuhi kriteria penelaian.","author":[{"dropping-particle":"","family":"Atikah","given":"Nur","non-dropping-particle":"","parse-names":false,"suffix":""},{"dropping-particle":"","family":"Gistituati","given":"Nurhizrah","non-dropping-particle":"","parse-names":false,"suffix":""},{"dropping-particle":"","family":"Fitria","given":"Yanti","non-dropping-particle":"","parse-names":false,"suffix":""},{"dropping-particle":"","family":"Syarifuddin","given":"Hendra","non-dropping-particle":"","parse-names":false,"suffix":""}],"container-title":"Jurnal Basicedu","id":"ITEM-1","issue":"6","issued":{"date-parts":[["2021"]]},"page":"6103-6109","title":"Validitas E-Modul Matematika Sekolah Dasar Berbasis Pendekatan Realistic Mathematics Education (RME)","type":"article-journal","volume":"5"},"uris":["http://www.mendeley.com/documents/?uuid=b41f9983-c80b-337c-94f9-e1275b2ae9d6"]}],"mendeley":{"formattedCitation":"[13]","plainTextFormattedCitation":"[13]","previouslyFormattedCitation":"[13]"},"properties":{"noteIndex":0},"schema":"https://github.com/citation-style-language/schema/raw/master/csl-citation.json"}</w:instrText>
      </w:r>
      <w:r w:rsidR="00EF0AA1">
        <w:rPr>
          <w:rFonts w:ascii="Cambria" w:hAnsi="Cambria"/>
          <w:sz w:val="23"/>
          <w:szCs w:val="23"/>
        </w:rPr>
        <w:fldChar w:fldCharType="separate"/>
      </w:r>
      <w:r w:rsidR="00C705C5" w:rsidRPr="00C705C5">
        <w:rPr>
          <w:rFonts w:ascii="Cambria" w:hAnsi="Cambria"/>
          <w:noProof/>
          <w:sz w:val="23"/>
          <w:szCs w:val="23"/>
        </w:rPr>
        <w:t>[13]</w:t>
      </w:r>
      <w:r w:rsidR="00EF0AA1">
        <w:rPr>
          <w:rFonts w:ascii="Cambria" w:hAnsi="Cambria"/>
          <w:sz w:val="23"/>
          <w:szCs w:val="23"/>
        </w:rPr>
        <w:fldChar w:fldCharType="end"/>
      </w:r>
      <w:r w:rsidR="00EF0AA1">
        <w:rPr>
          <w:rFonts w:ascii="Cambria" w:hAnsi="Cambria"/>
          <w:sz w:val="23"/>
          <w:szCs w:val="23"/>
        </w:rPr>
        <w:t xml:space="preserve"> </w:t>
      </w:r>
      <w:r w:rsidR="000C0D34" w:rsidRPr="000C0D34">
        <w:rPr>
          <w:rFonts w:ascii="Cambria" w:hAnsi="Cambria"/>
          <w:sz w:val="23"/>
          <w:szCs w:val="23"/>
        </w:rPr>
        <w:t>untuk peserta didik SD</w:t>
      </w:r>
      <w:r w:rsidR="004F7E8B">
        <w:rPr>
          <w:rFonts w:ascii="Cambria" w:hAnsi="Cambria"/>
          <w:sz w:val="23"/>
          <w:szCs w:val="23"/>
        </w:rPr>
        <w:t xml:space="preserve">; </w:t>
      </w:r>
      <w:r w:rsidR="00CE41CC">
        <w:rPr>
          <w:rFonts w:ascii="Cambria" w:hAnsi="Cambria"/>
          <w:sz w:val="23"/>
          <w:szCs w:val="23"/>
        </w:rPr>
        <w:t xml:space="preserve">modul materi bangun ruang </w:t>
      </w:r>
      <w:r w:rsidR="00CE41CC">
        <w:rPr>
          <w:rFonts w:ascii="Cambria" w:hAnsi="Cambria"/>
          <w:sz w:val="23"/>
          <w:szCs w:val="23"/>
        </w:rPr>
        <w:fldChar w:fldCharType="begin" w:fldLock="1"/>
      </w:r>
      <w:r w:rsidR="00C705C5">
        <w:rPr>
          <w:rFonts w:ascii="Cambria" w:hAnsi="Cambria"/>
          <w:sz w:val="23"/>
          <w:szCs w:val="23"/>
        </w:rPr>
        <w:instrText>ADDIN CSL_CITATION {"citationItems":[{"id":"ITEM-1","itemData":{"DOI":"10.33752/ed-humanistics.v5i2.1070","ISSN":"2502-2709","abstract":"Penelitian ini bermaksud untuk membuat dan mengukur validitas modul pembelajaran matematika materi kubus dan balok berbasis contextual teaching and learning untuk kelas VIII SMP/MTs sederajat. Metode penelitian mengadaptasi penelitian pengembangan model ADDIE yang menggunakan empat tahapan saja yaitu analysis, design, development, dan evaluation. Hasil validasi modul dari validator ahli media dan validator ahli materi masing-masing mendapatkan rata-rata 89,583 dan 91,667 dengan kriteria sangat valid.\r Kata Kunci: modul pembelajaran matematika, contextual teaching and learning, ADDIE.","author":[{"dropping-particle":"","family":"Ulinuha","given":"Nurida","non-dropping-particle":"","parse-names":false,"suffix":""},{"dropping-particle":"","family":"Khabibah","given":"Siti","non-dropping-particle":"","parse-names":false,"suffix":""},{"dropping-particle":"","family":"Faizah","given":"Siti","non-dropping-particle":"","parse-names":false,"suffix":""}],"container-title":"Ed-Humanistics : Jurnal Ilmu Pendidikan","id":"ITEM-1","issue":"2","issued":{"date-parts":[["2020"]]},"page":"698-702","title":"ANALISIS VALIDASI PENGEMBANGAN MODUL PEMBELAJARAN KUBUS DAN BALOK BERBASIS CONTEXTUAL TEACHING AND LEARNING","type":"article-journal","volume":"5"},"uris":["http://www.mendeley.com/documents/?uuid=be74cb1a-2b31-347d-a0c3-5699e0b3d3aa"]}],"mendeley":{"formattedCitation":"[14]","plainTextFormattedCitation":"[14]","previouslyFormattedCitation":"[14]"},"properties":{"noteIndex":0},"schema":"https://github.com/citation-style-language/schema/raw/master/csl-citation.json"}</w:instrText>
      </w:r>
      <w:r w:rsidR="00CE41CC">
        <w:rPr>
          <w:rFonts w:ascii="Cambria" w:hAnsi="Cambria"/>
          <w:sz w:val="23"/>
          <w:szCs w:val="23"/>
        </w:rPr>
        <w:fldChar w:fldCharType="separate"/>
      </w:r>
      <w:r w:rsidR="00C705C5" w:rsidRPr="00C705C5">
        <w:rPr>
          <w:rFonts w:ascii="Cambria" w:hAnsi="Cambria"/>
          <w:noProof/>
          <w:sz w:val="23"/>
          <w:szCs w:val="23"/>
        </w:rPr>
        <w:t>[14]</w:t>
      </w:r>
      <w:r w:rsidR="00CE41CC">
        <w:rPr>
          <w:rFonts w:ascii="Cambria" w:hAnsi="Cambria"/>
          <w:sz w:val="23"/>
          <w:szCs w:val="23"/>
        </w:rPr>
        <w:fldChar w:fldCharType="end"/>
      </w:r>
      <w:r w:rsidR="00062C89">
        <w:rPr>
          <w:rFonts w:ascii="Cambria" w:hAnsi="Cambria"/>
          <w:sz w:val="23"/>
          <w:szCs w:val="23"/>
        </w:rPr>
        <w:t xml:space="preserve">, media interaktif materi relasi dan fungsi </w:t>
      </w:r>
      <w:r w:rsidR="00062C89">
        <w:rPr>
          <w:rFonts w:ascii="Cambria" w:hAnsi="Cambria"/>
          <w:sz w:val="23"/>
          <w:szCs w:val="23"/>
        </w:rPr>
        <w:fldChar w:fldCharType="begin" w:fldLock="1"/>
      </w:r>
      <w:r w:rsidR="00C705C5">
        <w:rPr>
          <w:rFonts w:ascii="Cambria" w:hAnsi="Cambria"/>
          <w:sz w:val="23"/>
          <w:szCs w:val="23"/>
        </w:rPr>
        <w:instrText>ADDIN CSL_CITATION {"citationItems":[{"id":"ITEM-1","itemData":{"DOI":"10.37058/jarme.v4i1.3958","abstract":"Abstrak Tujuan dari penelitian ini adalah untuk mengetahui kevalidan dan kepraktisan media pembelajaran interaktif menggunakan Adobe Flash Cs 6 Profesional pada materi relasi dan fungsi. Metode yang digunakan yaitu metode Research and Development (R&amp;D) dengan model pengembangan Plomp, yaitu: (1) investigasi awal (prelimenary investigation); (2) desain (design); (3) realisasi/konstruksi (realization/construction); (4) test, evaluation and revision; (5) implementasi (implementations). Teknik pengumpulan data yang digunakan adalah teknik non tes dengan instrumen pengumpulan data yaitu lembar validasi dan lembar kepraktisan. Lembar validasi terdiri dari tiga aspek, yaitu: aspek media, aspek materi dan aspek bahasa yang divalidasi oleh ahli media dan ahli materi. Lembar kepraktisan diisi oleh siswa. Teknik analisis data yang digunakan adalah analisis data deskriptif kuantitatif. Hasil analisis rata-rata validasi diperoleh persentase 90,68 % dengan kategori sangat valid. Rata-rata kepraktisan media pembelajaran adalah 86,11% yang termasuk pada kriteria sangat praktis. Berdasarkan hasil penelitian dan pembahasan pengembangan media interaktif menggunakan Adobe Flash Cs 6 Profesional pada materi relasi fungsi sebagai media dalam pembelajaran dapat ditarik kesimpulan yaitu telah dihasilkan suatu produk yang teruji kevalidan dan kepraktisannya. Kata kunci: adobe flash cs6, relasi dan fungsi, multimedia interaktif. Abstract This study aims to know the validity and practicality of knowledge media utilizing Adobe Flash Cs 6 Professional in relation and function material. The method makes use of Research and Development (R&amp;D) out of Plomp development type, namely: (1) preliminary investigation; (2) design; (3) realization/construction; (4) test, evaluation, and revision; (5) implementation. The data collection technique used is a non-test technique with data collection instruments, namely validation and practicality sheets. The validation sheet suddenly stands up of 3 facets: media, material, and language, validated from material and media adept. Students load the practicality questionary. The data analysis technique used is descriptive quantitative data analysis. The analysis results of the average validation obtained an average of 90.68%, with a correct category. The average practicality of learning media is 86.11, classified in the efficient criteria. Out of the yields of study and discussion on the development of Adobe Flash Cs 6 Professional on the function relat…","author":[{"dropping-particle":"","family":"Muhammad","given":"Ilham","non-dropping-particle":"","parse-names":false,"suffix":""},{"dropping-particle":"","family":"Yolanda","given":"Fitriana","non-dropping-particle":"","parse-names":false,"suffix":""},{"dropping-particle":"","family":"Andrian","given":"Dedek","non-dropping-particle":"","parse-names":false,"suffix":""},{"dropping-particle":"","family":"Rezeki","given":"Sri","non-dropping-particle":"","parse-names":false,"suffix":""}],"container-title":"Journal of Authentic Research on Mathematics Education (JARME)","id":"ITEM-1","issue":"1","issued":{"date-parts":[["2022"]]},"page":"128-140","title":"PENGEMBANGAN MEDIA INTERAKTIF MENGGUNAKAN ADOBE FLASH CS6 PROFESIONAL PADA MATERI RELASI DAN FUNGSI","type":"article-journal","volume":"4"},"uris":["http://www.mendeley.com/documents/?uuid=1d376458-8078-3a0a-bb33-fadc983b1054"]}],"mendeley":{"formattedCitation":"[4]","plainTextFormattedCitation":"[4]","previouslyFormattedCitation":"[4]"},"properties":{"noteIndex":0},"schema":"https://github.com/citation-style-language/schema/raw/master/csl-citation.json"}</w:instrText>
      </w:r>
      <w:r w:rsidR="00062C89">
        <w:rPr>
          <w:rFonts w:ascii="Cambria" w:hAnsi="Cambria"/>
          <w:sz w:val="23"/>
          <w:szCs w:val="23"/>
        </w:rPr>
        <w:fldChar w:fldCharType="separate"/>
      </w:r>
      <w:r w:rsidR="00C705C5" w:rsidRPr="00C705C5">
        <w:rPr>
          <w:rFonts w:ascii="Cambria" w:hAnsi="Cambria"/>
          <w:noProof/>
          <w:sz w:val="23"/>
          <w:szCs w:val="23"/>
        </w:rPr>
        <w:t>[4]</w:t>
      </w:r>
      <w:r w:rsidR="00062C89">
        <w:rPr>
          <w:rFonts w:ascii="Cambria" w:hAnsi="Cambria"/>
          <w:sz w:val="23"/>
          <w:szCs w:val="23"/>
        </w:rPr>
        <w:fldChar w:fldCharType="end"/>
      </w:r>
      <w:r w:rsidR="00DF2361">
        <w:rPr>
          <w:rFonts w:ascii="Cambria" w:hAnsi="Cambria"/>
          <w:sz w:val="23"/>
          <w:szCs w:val="23"/>
        </w:rPr>
        <w:t xml:space="preserve">, media interaktif materi bangun datar </w:t>
      </w:r>
      <w:r w:rsidR="00DF2361">
        <w:rPr>
          <w:rFonts w:ascii="Cambria" w:hAnsi="Cambria"/>
          <w:sz w:val="23"/>
          <w:szCs w:val="23"/>
        </w:rPr>
        <w:fldChar w:fldCharType="begin" w:fldLock="1"/>
      </w:r>
      <w:r w:rsidR="00C705C5">
        <w:rPr>
          <w:rFonts w:ascii="Cambria" w:hAnsi="Cambria"/>
          <w:sz w:val="23"/>
          <w:szCs w:val="23"/>
        </w:rPr>
        <w:instrText>ADDIN CSL_CITATION {"citationItems":[{"id":"ITEM-1","itemData":{"DOI":"10.37058/jarme.v3i2.3191","author":[{"dropping-particle":"","family":"Jubaerudin","given":"Jujun Muhamad","non-dropping-particle":"","parse-names":false,"suffix":""},{"dropping-particle":"","family":"Supratman","given":"","non-dropping-particle":"","parse-names":false,"suffix":""},{"dropping-particle":"","family":"Satya","given":"Santika,","non-dropping-particle":"","parse-names":false,"suffix":""}],"container-title":"Journal of Authentic Research on Mathematics Education (JARME)","id":"ITEM-1","issue":"2","issued":{"date-parts":[["2021"]]},"page":"178-189","title":"PENGEMBANGAN MEDIA INTERAKTIF BERBASIS ANDROID BERBANTUAN ARTICULATE STORYLINE 3 PADA PEMBELAJARAN MATEMATIKA DI MASA PANDEMI","type":"article-journal","volume":"3"},"uris":["http://www.mendeley.com/documents/?uuid=0b8e3e35-557c-3ec1-aeb8-dbe5cf87cf12"]}],"mendeley":{"formattedCitation":"[9]","plainTextFormattedCitation":"[9]","previouslyFormattedCitation":"[9]"},"properties":{"noteIndex":0},"schema":"https://github.com/citation-style-language/schema/raw/master/csl-citation.json"}</w:instrText>
      </w:r>
      <w:r w:rsidR="00DF2361">
        <w:rPr>
          <w:rFonts w:ascii="Cambria" w:hAnsi="Cambria"/>
          <w:sz w:val="23"/>
          <w:szCs w:val="23"/>
        </w:rPr>
        <w:fldChar w:fldCharType="separate"/>
      </w:r>
      <w:r w:rsidR="00C705C5" w:rsidRPr="00C705C5">
        <w:rPr>
          <w:rFonts w:ascii="Cambria" w:hAnsi="Cambria"/>
          <w:noProof/>
          <w:sz w:val="23"/>
          <w:szCs w:val="23"/>
        </w:rPr>
        <w:t>[9]</w:t>
      </w:r>
      <w:r w:rsidR="00DF2361">
        <w:rPr>
          <w:rFonts w:ascii="Cambria" w:hAnsi="Cambria"/>
          <w:sz w:val="23"/>
          <w:szCs w:val="23"/>
        </w:rPr>
        <w:fldChar w:fldCharType="end"/>
      </w:r>
      <w:r w:rsidR="00C705C5">
        <w:rPr>
          <w:rFonts w:ascii="Cambria" w:hAnsi="Cambria"/>
          <w:sz w:val="23"/>
          <w:szCs w:val="23"/>
        </w:rPr>
        <w:t>,</w:t>
      </w:r>
      <w:r w:rsidR="00920B66">
        <w:rPr>
          <w:rFonts w:ascii="Cambria" w:hAnsi="Cambria"/>
          <w:sz w:val="23"/>
          <w:szCs w:val="23"/>
        </w:rPr>
        <w:t xml:space="preserve"> </w:t>
      </w:r>
      <w:r w:rsidR="00920B66">
        <w:rPr>
          <w:rFonts w:ascii="Cambria" w:hAnsi="Cambria"/>
          <w:i/>
          <w:sz w:val="23"/>
          <w:szCs w:val="23"/>
        </w:rPr>
        <w:t xml:space="preserve">E-Module </w:t>
      </w:r>
      <w:r w:rsidR="00920B66">
        <w:rPr>
          <w:rFonts w:ascii="Cambria" w:hAnsi="Cambria"/>
          <w:sz w:val="23"/>
          <w:szCs w:val="23"/>
        </w:rPr>
        <w:t xml:space="preserve">bentuk Aljabar </w:t>
      </w:r>
      <w:r w:rsidR="00920B66">
        <w:rPr>
          <w:rFonts w:ascii="Cambria" w:hAnsi="Cambria"/>
          <w:sz w:val="23"/>
          <w:szCs w:val="23"/>
        </w:rPr>
        <w:fldChar w:fldCharType="begin" w:fldLock="1"/>
      </w:r>
      <w:r w:rsidR="00C52C0F">
        <w:rPr>
          <w:rFonts w:ascii="Cambria" w:hAnsi="Cambria"/>
          <w:sz w:val="23"/>
          <w:szCs w:val="23"/>
        </w:rPr>
        <w:instrText>ADDIN CSL_CITATION {"citationItems":[{"id":"ITEM-1","itemData":{"DOI":"10.30762/factor_m.v4i1.3438","ISSN":"2655-3511","abstract":"Bahan ajar matematika yang diintegrasikan dengan nilai  keislaman akan lebih menarik bagi siswa. Pasalnya dengan pengintegrasian tersebut, siswa akan mengetahui bahwa matematika berkaitan dengan nilai-nilai agama dan kehidupan sehari-hari. Penelitian ini bertujuan untuk mengembangkan e-modul (electornic module) matematika terintegrasi nilai-nilai Islam berbasis pendekatan saintifik pada materi bentuk aljabar yang valid dan menarik. Jenis penelitian yang digunakan merupakan penelitian pengembangan (Research and Development)   menggunakan model ADDIE (Analysis, Design, Development, Implementation, dan Evaluation). Instrumen dalam penelitian ini terdiri dari lembar angket validasi dan angket respon kemenarikan peserta didik terhadap produk. E-modul matematika ini divalidasi oleh para ahli yaitu ahli materi dengan perolehan (nilai rata-rata) akhir 3,8 , ahli agama 3,9 dan ahli media 3,5. Ketiga hasil validasi tersebut masuk pada kriteria “Valid”. Sedangkan uji respon terdapat dua kali pengujian yaitu uji kelompok kecil dengan perolehan rata-rata 3,27 dan uji kelompok lapangan 3,30. Kedua hasil uji respon tersebut masuk pada kriteria “Sangat Menarik”. Dari hasil tersebut, dapat dikatakan bahwa produk e-modul matematika ini valid, menarik dan dapat digunakan untuk pembelajaran matematika.","author":[{"dropping-particle":"","family":"Hikmah","given":"Nailil","non-dropping-particle":"","parse-names":false,"suffix":""},{"dropping-particle":"","family":"Haqiqi","given":"Arghob Khofya","non-dropping-particle":"","parse-names":false,"suffix":""}],"container-title":"Journal Focus Action of Research Mathematic (Factor M)","id":"ITEM-1","issue":"1","issued":{"date-parts":[["2021"]]},"page":"125-140","title":"Pengembangan E-Modul Matematika Terintegrasi Nilai-Nilai Islam Berbasis Pendekatan Saintifik pada Materi Bentuk Aljabar","type":"article-journal","volume":"4"},"uris":["http://www.mendeley.com/documents/?uuid=98e495e7-8efa-3a04-a10e-7a91816505de"]}],"mendeley":{"formattedCitation":"[15]","plainTextFormattedCitation":"[15]","previouslyFormattedCitation":"[15]"},"properties":{"noteIndex":0},"schema":"https://github.com/citation-style-language/schema/raw/master/csl-citation.json"}</w:instrText>
      </w:r>
      <w:r w:rsidR="00920B66">
        <w:rPr>
          <w:rFonts w:ascii="Cambria" w:hAnsi="Cambria"/>
          <w:sz w:val="23"/>
          <w:szCs w:val="23"/>
        </w:rPr>
        <w:fldChar w:fldCharType="separate"/>
      </w:r>
      <w:r w:rsidR="00920B66" w:rsidRPr="00920B66">
        <w:rPr>
          <w:rFonts w:ascii="Cambria" w:hAnsi="Cambria"/>
          <w:noProof/>
          <w:sz w:val="23"/>
          <w:szCs w:val="23"/>
        </w:rPr>
        <w:t>[15]</w:t>
      </w:r>
      <w:r w:rsidR="00920B66">
        <w:rPr>
          <w:rFonts w:ascii="Cambria" w:hAnsi="Cambria"/>
          <w:sz w:val="23"/>
          <w:szCs w:val="23"/>
        </w:rPr>
        <w:fldChar w:fldCharType="end"/>
      </w:r>
      <w:r w:rsidR="00920B66">
        <w:rPr>
          <w:rFonts w:ascii="Cambria" w:hAnsi="Cambria"/>
          <w:sz w:val="23"/>
          <w:szCs w:val="23"/>
        </w:rPr>
        <w:t xml:space="preserve"> </w:t>
      </w:r>
      <w:r w:rsidR="004F7E8B">
        <w:rPr>
          <w:rFonts w:ascii="Cambria" w:hAnsi="Cambria"/>
          <w:sz w:val="23"/>
          <w:szCs w:val="23"/>
        </w:rPr>
        <w:t>dan</w:t>
      </w:r>
      <w:r w:rsidR="00C705C5">
        <w:rPr>
          <w:rFonts w:ascii="Cambria" w:hAnsi="Cambria"/>
          <w:sz w:val="23"/>
          <w:szCs w:val="23"/>
        </w:rPr>
        <w:t xml:space="preserve"> modul elektronik Bangun Ruang </w:t>
      </w:r>
      <w:r w:rsidR="00C705C5">
        <w:rPr>
          <w:rFonts w:ascii="Cambria" w:hAnsi="Cambria"/>
          <w:sz w:val="23"/>
          <w:szCs w:val="23"/>
        </w:rPr>
        <w:fldChar w:fldCharType="begin" w:fldLock="1"/>
      </w:r>
      <w:r w:rsidR="00811F32">
        <w:rPr>
          <w:rFonts w:ascii="Cambria" w:hAnsi="Cambria"/>
          <w:sz w:val="23"/>
          <w:szCs w:val="23"/>
        </w:rPr>
        <w:instrText>ADDIN CSL_CITATION {"citationItems":[{"id":"ITEM-1","itemData":{"abstract":"The purpose of this study was to determine the validity of the electronic mathematics module as teaching materials based on Augmented Reality on blocks and cubes of class VIII SMP. the validity of this electronic mathematics module is based on an assessment by a validator who is an expert in their field. This type of research is Research and Development using the 4D research model (Define, Design, Develop, Disseminate). Data in the study were collected by questionnaire. The instrument used was a validation sheet by an expert. Data were analyzed using descriptive analysis. The data obtained is qualitative data and then the data is converted into quantitative data using MSR. From the validation of the material experts obtained an average rating of 68.12% with valid criteria, the validation of media experts obtained an average rating of 70.20% with valid criteria and for the validation of linguists obtained an assessment of 65.82% with valid criteria. The validation results show that the electronic mathematics module as teaching material is declared valid.","author":[{"dropping-particle":"","family":"Syarmadi","given":"","non-dropping-particle":"","parse-names":false,"suffix":""},{"dropping-particle":"","family":"Izzati","given":"Nur","non-dropping-particle":"","parse-names":false,"suffix":""},{"dropping-particle":"","family":"Febrian","given":"","non-dropping-particle":"","parse-names":false,"suffix":""}],"container-title":"Student Online Journal","id":"ITEM-1","issue":"2","issued":{"date-parts":[["2020"]]},"page":"701-708","title":"VALIDITAS MODUL ELEKTRONIK MATEMATIKA SEBAGAI BAHAN BERBASIS AUGMENTED REALITY AJAR PADA MATERI BANGUN RUANG KUBUS DAN BALOK KELAS VIII SMP","type":"article-journal","volume":"1"},"uris":["http://www.mendeley.com/documents/?uuid=163d860d-ed90-34da-96e1-ad8ffeec6595"]}],"mendeley":{"formattedCitation":"[1]","plainTextFormattedCitation":"[1]","previouslyFormattedCitation":"[1]"},"properties":{"noteIndex":0},"schema":"https://github.com/citation-style-language/schema/raw/master/csl-citation.json"}</w:instrText>
      </w:r>
      <w:r w:rsidR="00C705C5">
        <w:rPr>
          <w:rFonts w:ascii="Cambria" w:hAnsi="Cambria"/>
          <w:sz w:val="23"/>
          <w:szCs w:val="23"/>
        </w:rPr>
        <w:fldChar w:fldCharType="separate"/>
      </w:r>
      <w:r w:rsidR="00C705C5" w:rsidRPr="00C705C5">
        <w:rPr>
          <w:rFonts w:ascii="Cambria" w:hAnsi="Cambria"/>
          <w:noProof/>
          <w:sz w:val="23"/>
          <w:szCs w:val="23"/>
        </w:rPr>
        <w:t>[1]</w:t>
      </w:r>
      <w:r w:rsidR="00C705C5">
        <w:rPr>
          <w:rFonts w:ascii="Cambria" w:hAnsi="Cambria"/>
          <w:sz w:val="23"/>
          <w:szCs w:val="23"/>
        </w:rPr>
        <w:fldChar w:fldCharType="end"/>
      </w:r>
      <w:r w:rsidR="00062C89">
        <w:rPr>
          <w:rFonts w:ascii="Cambria" w:hAnsi="Cambria"/>
          <w:sz w:val="23"/>
          <w:szCs w:val="23"/>
        </w:rPr>
        <w:t xml:space="preserve"> </w:t>
      </w:r>
      <w:r w:rsidR="00062C89" w:rsidRPr="00062C89">
        <w:rPr>
          <w:rFonts w:ascii="Cambria" w:hAnsi="Cambria"/>
          <w:sz w:val="23"/>
          <w:szCs w:val="23"/>
        </w:rPr>
        <w:t>untuk peserta didik SMP</w:t>
      </w:r>
      <w:r w:rsidR="004F7E8B">
        <w:rPr>
          <w:rFonts w:ascii="Cambria" w:hAnsi="Cambria"/>
          <w:sz w:val="23"/>
          <w:szCs w:val="23"/>
        </w:rPr>
        <w:t>;</w:t>
      </w:r>
      <w:r w:rsidR="00CE41CC">
        <w:rPr>
          <w:rFonts w:ascii="Cambria" w:hAnsi="Cambria"/>
          <w:sz w:val="23"/>
          <w:szCs w:val="23"/>
        </w:rPr>
        <w:t xml:space="preserve"> </w:t>
      </w:r>
      <w:r w:rsidR="006326E1">
        <w:rPr>
          <w:rFonts w:ascii="Cambria" w:hAnsi="Cambria"/>
          <w:sz w:val="23"/>
          <w:szCs w:val="23"/>
        </w:rPr>
        <w:t>modul</w:t>
      </w:r>
      <w:r w:rsidR="00BF1CA1">
        <w:rPr>
          <w:rFonts w:ascii="Cambria" w:hAnsi="Cambria"/>
          <w:sz w:val="23"/>
          <w:szCs w:val="23"/>
        </w:rPr>
        <w:t xml:space="preserve"> matematika</w:t>
      </w:r>
      <w:r w:rsidR="006326E1">
        <w:rPr>
          <w:rFonts w:ascii="Cambria" w:hAnsi="Cambria"/>
          <w:sz w:val="23"/>
          <w:szCs w:val="23"/>
        </w:rPr>
        <w:t xml:space="preserve"> </w:t>
      </w:r>
      <w:r w:rsidR="006326E1">
        <w:rPr>
          <w:rFonts w:ascii="Cambria" w:hAnsi="Cambria"/>
          <w:sz w:val="23"/>
          <w:szCs w:val="23"/>
        </w:rPr>
        <w:fldChar w:fldCharType="begin" w:fldLock="1"/>
      </w:r>
      <w:r w:rsidR="00EA03D7">
        <w:rPr>
          <w:rFonts w:ascii="Cambria" w:hAnsi="Cambria"/>
          <w:sz w:val="23"/>
          <w:szCs w:val="23"/>
        </w:rPr>
        <w:instrText>ADDIN CSL_CITATION {"citationItems":[{"id":"ITEM-1","itemData":{"DOI":"10.30743/mes.v3i1.217","ISSN":"2528-4363","abstract":"This research which is entitled as a grade X of Senior High School by applying variations of cooperative learning model on each presented material. The research method used is a research development method which is used to produce a developed module and to test the effectiveness.  The validity of module in this research is based on the feasibility of the standard of the media and material. The media feasibility standard of the module consists of aspects of both in graphs and language. The module eligibility standart includes the feasibility aspects of the contents, presentation and contextual assessment. The average score for the aspect of feasibility in graph value is 3.95, the language value is 3.93, the content value aspect is 3.99, and the aspect of valuation of contextual is 4. Thus, the mathematics module for grade X of Senior High School which is developed in this research is valid.","author":[{"dropping-particle":"","family":"Sipayung","given":"Tetty Natalia","non-dropping-particle":"","parse-names":false,"suffix":""},{"dropping-particle":"","family":"Simanjuntak","given":"Sinta Dameria","non-dropping-particle":"","parse-names":false,"suffix":""}],"container-title":"MES: Journal of Mathematics Education and Science","id":"ITEM-1","issue":"1","issued":{"date-parts":[["2017"]]},"page":"30-36","title":"VALIDITAS MODUL MATEMATIKA KELAS X SMA DENGAN MENERAPKAN VARIASI MODEL PEMBELAJARAN KOOPERATIF","type":"article-journal","volume":"3"},"uris":["http://www.mendeley.com/documents/?uuid=fe4b57b2-1c11-3ca4-bf95-99f644414fc4"]}],"mendeley":{"formattedCitation":"[16]","plainTextFormattedCitation":"[16]","previouslyFormattedCitation":"[16]"},"properties":{"noteIndex":0},"schema":"https://github.com/citation-style-language/schema/raw/master/csl-citation.json"}</w:instrText>
      </w:r>
      <w:r w:rsidR="006326E1">
        <w:rPr>
          <w:rFonts w:ascii="Cambria" w:hAnsi="Cambria"/>
          <w:sz w:val="23"/>
          <w:szCs w:val="23"/>
        </w:rPr>
        <w:fldChar w:fldCharType="separate"/>
      </w:r>
      <w:r w:rsidR="00920B66" w:rsidRPr="00920B66">
        <w:rPr>
          <w:rFonts w:ascii="Cambria" w:hAnsi="Cambria"/>
          <w:noProof/>
          <w:sz w:val="23"/>
          <w:szCs w:val="23"/>
        </w:rPr>
        <w:t>[16]</w:t>
      </w:r>
      <w:r w:rsidR="006326E1">
        <w:rPr>
          <w:rFonts w:ascii="Cambria" w:hAnsi="Cambria"/>
          <w:sz w:val="23"/>
          <w:szCs w:val="23"/>
        </w:rPr>
        <w:fldChar w:fldCharType="end"/>
      </w:r>
      <w:r w:rsidR="006F1F06">
        <w:rPr>
          <w:rFonts w:ascii="Cambria" w:hAnsi="Cambria"/>
          <w:sz w:val="23"/>
          <w:szCs w:val="23"/>
        </w:rPr>
        <w:t>, modul materi F</w:t>
      </w:r>
      <w:r w:rsidR="00BF1CA1">
        <w:rPr>
          <w:rFonts w:ascii="Cambria" w:hAnsi="Cambria"/>
          <w:sz w:val="23"/>
          <w:szCs w:val="23"/>
        </w:rPr>
        <w:t xml:space="preserve">ungsi </w:t>
      </w:r>
      <w:r w:rsidR="00BF1CA1">
        <w:rPr>
          <w:rFonts w:ascii="Cambria" w:hAnsi="Cambria"/>
          <w:sz w:val="23"/>
          <w:szCs w:val="23"/>
        </w:rPr>
        <w:fldChar w:fldCharType="begin" w:fldLock="1"/>
      </w:r>
      <w:r w:rsidR="00EA03D7">
        <w:rPr>
          <w:rFonts w:ascii="Cambria" w:hAnsi="Cambria"/>
          <w:sz w:val="23"/>
          <w:szCs w:val="23"/>
        </w:rPr>
        <w:instrText>ADDIN CSL_CITATION {"citationItems":[{"id":"ITEM-1","itemData":{"DOI":"10.37058/jarme.v3i2.3357","ISSN":"2655-7762","author":[{"dropping-particle":"","family":"Novianti","given":"","non-dropping-particle":"","parse-names":false,"suffix":""},{"dropping-particle":"","family":"Hartoyo","given":"Agung","non-dropping-particle":"","parse-names":false,"suffix":""},{"dropping-particle":"","family":"Nursangaji","given":"Asep","non-dropping-particle":"","parse-names":false,"suffix":""}],"container-title":"Journal of Authentic Research on Mathematics Education (JARME)","id":"ITEM-1","issue":"2","issued":{"date-parts":[["2021"]]},"page":"217-232","title":"PENGEMBANGAN BAHAN AJAR BERSUMBER AL-QUR'AN BERBENTUK MODUL PADA MATERI FUNGSI KELAS X","type":"article-journal","volume":"3"},"uris":["http://www.mendeley.com/documents/?uuid=f6b839e7-54a2-37d4-a27c-0c464252ac96"]}],"mendeley":{"formattedCitation":"[17]","plainTextFormattedCitation":"[17]","previouslyFormattedCitation":"[17]"},"properties":{"noteIndex":0},"schema":"https://github.com/citation-style-language/schema/raw/master/csl-citation.json"}</w:instrText>
      </w:r>
      <w:r w:rsidR="00BF1CA1">
        <w:rPr>
          <w:rFonts w:ascii="Cambria" w:hAnsi="Cambria"/>
          <w:sz w:val="23"/>
          <w:szCs w:val="23"/>
        </w:rPr>
        <w:fldChar w:fldCharType="separate"/>
      </w:r>
      <w:r w:rsidR="00920B66" w:rsidRPr="00920B66">
        <w:rPr>
          <w:rFonts w:ascii="Cambria" w:hAnsi="Cambria"/>
          <w:noProof/>
          <w:sz w:val="23"/>
          <w:szCs w:val="23"/>
        </w:rPr>
        <w:t>[17]</w:t>
      </w:r>
      <w:r w:rsidR="00BF1CA1">
        <w:rPr>
          <w:rFonts w:ascii="Cambria" w:hAnsi="Cambria"/>
          <w:sz w:val="23"/>
          <w:szCs w:val="23"/>
        </w:rPr>
        <w:fldChar w:fldCharType="end"/>
      </w:r>
      <w:r w:rsidR="00B64613">
        <w:rPr>
          <w:rFonts w:ascii="Cambria" w:hAnsi="Cambria"/>
          <w:sz w:val="23"/>
          <w:szCs w:val="23"/>
        </w:rPr>
        <w:t xml:space="preserve">, </w:t>
      </w:r>
      <w:r w:rsidR="00B64613">
        <w:rPr>
          <w:rFonts w:ascii="Cambria" w:hAnsi="Cambria"/>
          <w:i/>
          <w:sz w:val="23"/>
          <w:szCs w:val="23"/>
        </w:rPr>
        <w:t xml:space="preserve">E-Module </w:t>
      </w:r>
      <w:r w:rsidR="00A642E4">
        <w:rPr>
          <w:rFonts w:ascii="Cambria" w:hAnsi="Cambria"/>
          <w:sz w:val="23"/>
          <w:szCs w:val="23"/>
        </w:rPr>
        <w:t>S</w:t>
      </w:r>
      <w:r w:rsidR="00B64613">
        <w:rPr>
          <w:rFonts w:ascii="Cambria" w:hAnsi="Cambria"/>
          <w:sz w:val="23"/>
          <w:szCs w:val="23"/>
        </w:rPr>
        <w:t xml:space="preserve">tatistika </w:t>
      </w:r>
      <w:r w:rsidR="00B64613">
        <w:rPr>
          <w:rFonts w:ascii="Cambria" w:hAnsi="Cambria"/>
          <w:sz w:val="23"/>
          <w:szCs w:val="23"/>
        </w:rPr>
        <w:fldChar w:fldCharType="begin" w:fldLock="1"/>
      </w:r>
      <w:r w:rsidR="00C705C5">
        <w:rPr>
          <w:rFonts w:ascii="Cambria" w:hAnsi="Cambria"/>
          <w:sz w:val="23"/>
          <w:szCs w:val="23"/>
        </w:rPr>
        <w:instrText>ADDIN CSL_CITATION {"citationItems":[{"id":"ITEM-1","itemData":{"DOI":"10.31629/jg.v5i2.2535","ISSN":"2503-0671","abstract":"Tujuan penelitian adalah untuk melakukan validasi terhadap konten dan item soal pada E-Modul yang dikembangkan menggunakan aplikasi SIGIL berbasis EPUB3 dan melakukan pemetaan terhadap tingkat kesukaran soal dan kemampuan siswa dalam menjawab item soal pada materi statistika. Penelitian ini merupakan penelitian mix-mode yang terdiri dari review literatur, validasi item dan konstruk serta validasi pakar. E-Modul divalidasi menggunakan tiga tahapan, yakni validasi item dan konstruk menggunakan Rasch Model serta validasi konten E-Modul yang dilakukan oleh pakar. Total item tes sebanyak 25 soal pilihan ganda, terdiri dari soal ukuran pemusatan data, ukuran penyebaran data serta penyajian data. Item soal tersebut diuji pada 44 orang siswa level menengah. Hasil pengujian validasi item dan konstruk menunjukkan bahwa terdapat 6 soal yang valid dan reliabel serta tingkat kesukaran item soal terdiri dari sangat sukar, sukar, sedang, mudah dan sangat mudah. Hasil pengujian menggunakan variabel (wright) map menunjukkan bahwa dari 6 soal pilihan ganda yang valid, terdapat 3 soal yang memiliki bias perbedaan yang signifikan (faktor gender) dan masih perlu untuk dilakukan perbaikan. Berdasarkan hasil pengujian tersebut, dapat disimpulkan bahwa instrumen tes yang masih memiliki bias perbedaan perlu dilakukan perbaikan, namun secara konten materi statistika yang ada pada E-Modul sudah layak untuk digunakan dalam pembelajaran statistika.","author":[{"dropping-particle":"","family":"Ramadhani","given":"Rahmi","non-dropping-particle":"","parse-names":false,"suffix":""},{"dropping-particle":"","family":"Fitri","given":"Yulia","non-dropping-particle":"","parse-names":false,"suffix":""}],"container-title":"Jurnal Gantang","id":"ITEM-1","issue":"2","issued":{"date-parts":[["2020"]]},"title":"Validitas E-Modul Matematika Berbasis EPUB3 Menggunakan Analisis Rasch Model","type":"article-journal","volume":"5"},"uris":["http://www.mendeley.com/documents/?uuid=41196c8e-0b5a-3443-8084-800c312d3fca"]}],"mendeley":{"formattedCitation":"[3]","plainTextFormattedCitation":"[3]","previouslyFormattedCitation":"[3]"},"properties":{"noteIndex":0},"schema":"https://github.com/citation-style-language/schema/raw/master/csl-citation.json"}</w:instrText>
      </w:r>
      <w:r w:rsidR="00B64613">
        <w:rPr>
          <w:rFonts w:ascii="Cambria" w:hAnsi="Cambria"/>
          <w:sz w:val="23"/>
          <w:szCs w:val="23"/>
        </w:rPr>
        <w:fldChar w:fldCharType="separate"/>
      </w:r>
      <w:r w:rsidR="00C705C5" w:rsidRPr="00C705C5">
        <w:rPr>
          <w:rFonts w:ascii="Cambria" w:hAnsi="Cambria"/>
          <w:noProof/>
          <w:sz w:val="23"/>
          <w:szCs w:val="23"/>
        </w:rPr>
        <w:t>[3]</w:t>
      </w:r>
      <w:r w:rsidR="00B64613">
        <w:rPr>
          <w:rFonts w:ascii="Cambria" w:hAnsi="Cambria"/>
          <w:sz w:val="23"/>
          <w:szCs w:val="23"/>
        </w:rPr>
        <w:fldChar w:fldCharType="end"/>
      </w:r>
      <w:r w:rsidR="00AF31C5">
        <w:rPr>
          <w:rFonts w:ascii="Cambria" w:hAnsi="Cambria"/>
          <w:sz w:val="23"/>
          <w:szCs w:val="23"/>
        </w:rPr>
        <w:t xml:space="preserve">, modul Trigonometri </w:t>
      </w:r>
      <w:r w:rsidR="00AF31C5">
        <w:rPr>
          <w:rFonts w:ascii="Cambria" w:hAnsi="Cambria"/>
          <w:sz w:val="23"/>
          <w:szCs w:val="23"/>
        </w:rPr>
        <w:fldChar w:fldCharType="begin" w:fldLock="1"/>
      </w:r>
      <w:r w:rsidR="00C705C5">
        <w:rPr>
          <w:rFonts w:ascii="Cambria" w:hAnsi="Cambria"/>
          <w:sz w:val="23"/>
          <w:szCs w:val="23"/>
        </w:rPr>
        <w:instrText>ADDIN CSL_CITATION {"citationItems":[{"id":"ITEM-1","itemData":{"abstract":"… materi trigonometri … , media dan bahasa. Dimana setiap aspek tersebut dinilai oleh dosen matematika UMRAH dan guru matematika SMAN 6. Dalam validasi modul, ahli materi, media …","author":[{"dropping-particle":"","family":"Rajagukguk","given":"R","non-dropping-particle":"","parse-names":false,"suffix":""},{"dropping-particle":"","family":"Febrian","given":"F","non-dropping-particle":"","parse-names":false,"suffix":""},{"dropping-particle":"","family":"Ramadhona","given":"Rezky","non-dropping-particle":"","parse-names":false,"suffix":""}],"container-title":"Student Online Journal","id":"ITEM-1","issue":"2","issued":{"date-parts":[["2020"]]},"page":"681-685","title":"VALIDITAS MODUL BERBASISI EXE-LEARNING PADA MATERI TRIGONOMETRI KELAS X SMA","type":"article-journal","volume":"1"},"uris":["http://www.mendeley.com/documents/?uuid=040dacfc-cb51-3384-8aba-56436c91ad2a"]}],"mendeley":{"formattedCitation":"[2]","plainTextFormattedCitation":"[2]","previouslyFormattedCitation":"[2]"},"properties":{"noteIndex":0},"schema":"https://github.com/citation-style-language/schema/raw/master/csl-citation.json"}</w:instrText>
      </w:r>
      <w:r w:rsidR="00AF31C5">
        <w:rPr>
          <w:rFonts w:ascii="Cambria" w:hAnsi="Cambria"/>
          <w:sz w:val="23"/>
          <w:szCs w:val="23"/>
        </w:rPr>
        <w:fldChar w:fldCharType="separate"/>
      </w:r>
      <w:r w:rsidR="00C705C5" w:rsidRPr="00C705C5">
        <w:rPr>
          <w:rFonts w:ascii="Cambria" w:hAnsi="Cambria"/>
          <w:noProof/>
          <w:sz w:val="23"/>
          <w:szCs w:val="23"/>
        </w:rPr>
        <w:t>[2]</w:t>
      </w:r>
      <w:r w:rsidR="00AF31C5">
        <w:rPr>
          <w:rFonts w:ascii="Cambria" w:hAnsi="Cambria"/>
          <w:sz w:val="23"/>
          <w:szCs w:val="23"/>
        </w:rPr>
        <w:fldChar w:fldCharType="end"/>
      </w:r>
      <w:r w:rsidR="006F1F06">
        <w:rPr>
          <w:rFonts w:ascii="Cambria" w:hAnsi="Cambria"/>
          <w:sz w:val="23"/>
          <w:szCs w:val="23"/>
        </w:rPr>
        <w:t xml:space="preserve">, dan </w:t>
      </w:r>
      <w:r w:rsidR="006F1F06">
        <w:rPr>
          <w:rFonts w:ascii="Cambria" w:hAnsi="Cambria"/>
          <w:i/>
          <w:sz w:val="23"/>
          <w:szCs w:val="23"/>
        </w:rPr>
        <w:t xml:space="preserve">E-Module </w:t>
      </w:r>
      <w:r w:rsidR="006F1F06">
        <w:rPr>
          <w:rFonts w:ascii="Cambria" w:hAnsi="Cambria"/>
          <w:sz w:val="23"/>
          <w:szCs w:val="23"/>
        </w:rPr>
        <w:t xml:space="preserve">Sistem Persamaan Linear </w:t>
      </w:r>
      <w:r w:rsidR="006F1F06">
        <w:rPr>
          <w:rFonts w:ascii="Cambria" w:hAnsi="Cambria"/>
          <w:sz w:val="23"/>
          <w:szCs w:val="23"/>
        </w:rPr>
        <w:fldChar w:fldCharType="begin" w:fldLock="1"/>
      </w:r>
      <w:r w:rsidR="00C705C5">
        <w:rPr>
          <w:rFonts w:ascii="Cambria" w:hAnsi="Cambria"/>
          <w:sz w:val="23"/>
          <w:szCs w:val="23"/>
        </w:rPr>
        <w:instrText>ADDIN CSL_CITATION {"citationItems":[{"id":"ITEM-1","itemData":{"DOI":"10.31004/cendekia.v5i3.896","ISSN":"2614-3038","abstract":"Penelitian ini bertujuan untuk mengetahui validitas dari e–modul yang dikembangkan. Penelitian ini menggunakan metode penelitian Research and Development (R &amp; D). Desain yang digunakan dalam penelitian ini adalah desain ADDIE yang memiliki 5 tahap model pengembangan yaitu Analysis, Design, Development, Implementation, dan Evaluation. Namun dikarenakan penulis memiliki segala keterbatasan maka penulis membatsi tahapan penelitian pengembangan ini menjadi tiga tahapan yaitu Analysis, Design, dan Development. Untuk mengetahui kualitas dari e-modul yang dikembangkan maka peneliti melakukan analisis angket dengan skala likert. Validasi dilakukan oleh tiga validator dari ahli materi dan ahli media. Kesimpulan yang diperoleh dari penelitian ini yaitu hasil nilai validasi dari ahli media mendapatkan nilai sebesar 90% dengan kategori sangat layak. Penilaian validasi media berfokus pada penilaian aspek ukuran modul, dan disain e-modul. Kemudian hasil nilai validasi dari ahli materi mendapatkan nilai sebesar 84% dengan kategori sangat layak. Pada penilaian validasi materi berfokus pada penilaian aspek kelayakan isi, kelayakan penyajian, kelayakan kebahasaan, dan penilaian kontekstual. Maka E-Modul berbasis open ended Materi Sistem Persamaan Linear Dua Variabel pada pembelajaran daring untuk siswa SMK ini valid dan sangat layak untuk digunakan sebagai bahan ajar matematika karena memenuhi kriteria penilaian.","author":[{"dropping-particle":"","family":"Aprianka","given":"Salma","non-dropping-particle":"","parse-names":false,"suffix":""},{"dropping-particle":"","family":"Setiani","given":"Ana","non-dropping-particle":"","parse-names":false,"suffix":""},{"dropping-particle":"","family":"Imswatama","given":"Aritsya","non-dropping-particle":"","parse-names":false,"suffix":""}],"container-title":"Jurnal Cendekia : Jurnal Pendidikan Matematika","id":"ITEM-1","issue":"3","issued":{"date-parts":[["2021"]]},"page":"3111-3122","title":"Validitas E –Modul Berbasis Open Ended Meteri Sistem Persamaan Linear Dua Variabel Pada Pembelajaran Daring untuk Siswa SMK","type":"article-journal","volume":"5"},"uris":["http://www.mendeley.com/documents/?uuid=3e352d5b-d0b2-38f9-bf3c-6d5d26398ecd"]}],"mendeley":{"formattedCitation":"[11]","plainTextFormattedCitation":"[11]","previouslyFormattedCitation":"[11]"},"properties":{"noteIndex":0},"schema":"https://github.com/citation-style-language/schema/raw/master/csl-citation.json"}</w:instrText>
      </w:r>
      <w:r w:rsidR="006F1F06">
        <w:rPr>
          <w:rFonts w:ascii="Cambria" w:hAnsi="Cambria"/>
          <w:sz w:val="23"/>
          <w:szCs w:val="23"/>
        </w:rPr>
        <w:fldChar w:fldCharType="separate"/>
      </w:r>
      <w:r w:rsidR="00C705C5" w:rsidRPr="00C705C5">
        <w:rPr>
          <w:rFonts w:ascii="Cambria" w:hAnsi="Cambria"/>
          <w:noProof/>
          <w:sz w:val="23"/>
          <w:szCs w:val="23"/>
        </w:rPr>
        <w:t>[11]</w:t>
      </w:r>
      <w:r w:rsidR="006F1F06">
        <w:rPr>
          <w:rFonts w:ascii="Cambria" w:hAnsi="Cambria"/>
          <w:sz w:val="23"/>
          <w:szCs w:val="23"/>
        </w:rPr>
        <w:fldChar w:fldCharType="end"/>
      </w:r>
      <w:r w:rsidR="004F7E8B">
        <w:rPr>
          <w:rFonts w:ascii="Cambria" w:hAnsi="Cambria"/>
          <w:sz w:val="23"/>
          <w:szCs w:val="23"/>
        </w:rPr>
        <w:t xml:space="preserve"> </w:t>
      </w:r>
      <w:r w:rsidR="00BF1CA1" w:rsidRPr="00BF1CA1">
        <w:rPr>
          <w:rFonts w:ascii="Cambria" w:hAnsi="Cambria"/>
          <w:sz w:val="23"/>
          <w:szCs w:val="23"/>
        </w:rPr>
        <w:t>untuk peserta didik SMA</w:t>
      </w:r>
      <w:r w:rsidR="00D36294">
        <w:rPr>
          <w:rFonts w:ascii="Cambria" w:hAnsi="Cambria"/>
          <w:sz w:val="23"/>
          <w:szCs w:val="23"/>
        </w:rPr>
        <w:t xml:space="preserve">; bahan ajar Aljabar Linear </w:t>
      </w:r>
      <w:r w:rsidR="00D36294">
        <w:rPr>
          <w:rFonts w:ascii="Cambria" w:hAnsi="Cambria"/>
          <w:sz w:val="23"/>
          <w:szCs w:val="23"/>
        </w:rPr>
        <w:fldChar w:fldCharType="begin" w:fldLock="1"/>
      </w:r>
      <w:r w:rsidR="00C52C0F">
        <w:rPr>
          <w:rFonts w:ascii="Cambria" w:hAnsi="Cambria"/>
          <w:sz w:val="23"/>
          <w:szCs w:val="23"/>
        </w:rPr>
        <w:instrText>ADDIN CSL_CITATION {"citationItems":[{"id":"ITEM-1","itemData":{"DOI":"10.33603/e.v6i1.1770","ISSN":"2355-1712","abstract":"Penelitian ini bertujuan mengimplementasikan bahan ajar berbasis Wolfram Mathematica pada pembelajaran aljabar liniear secara luas. Penelitian ini merupakan bagian dari teori research &amp; development (R &amp; D) Borg and Gall yaitu tahapan Main Field Testing dan …","author":[{"dropping-particle":"","family":"Rahmawati","given":"Noviana Dini","non-dropping-particle":"","parse-names":false,"suffix":""},{"dropping-particle":"","family":"Nugroho","given":"Aryo Andri","non-dropping-particle":"","parse-names":false,"suffix":""},{"dropping-particle":"","family":"Harun","given":"Lukman","non-dropping-particle":"","parse-names":false,"suffix":""}],"container-title":"Euclid","id":"ITEM-1","issue":"1","issued":{"date-parts":[["2019"]]},"page":"44-52","title":"IMPLEMENTASI PEMBELAJARAN MATEMATIKA BERBASIS BAHAN AJAR WOLFRAM MATHEMATICA PADA MATERI ALJABAR LINEAR","type":"article-journal","volume":"6"},"uris":["http://www.mendeley.com/documents/?uuid=eb13e03a-f75c-34b5-adc2-417f767b7fa4"]},{"id":"ITEM-2","itemData":{"abstract":"… 1. Demonstrasi materi operasi dan bentuk aljabar matematika 2. Praktikum atau percobaan berbasis android menggunakan software Photomath dalam menyelesaikan beberapa problem operasi dan bentuk aljabar matematika. Skema kegiatan PKM dapat dilihat pada Gambar …","author":[{"dropping-particle":"","family":"Maulani","given":"A","non-dropping-particle":"","parse-names":false,"suffix":""},{"dropping-particle":"","family":"Hayati","given":"S S N","non-dropping-particle":"","parse-names":false,"suffix":""},{"dropping-particle":"","family":"Surati","given":"A","non-dropping-particle":"","parse-names":false,"suffix":""}],"container-title":"Jurnal Pengabdian …","id":"ITEM-2","issued":{"date-parts":[["2021"]]},"title":"PEMBELAJARAN OPERASI DAN BENTUK ALJABAR MATEMATIKA DENGAN PHOTOMATH DI SMP NEGERI 1 TERAS","type":"article-journal"},"uris":["http://www.mendeley.com/documents/?uuid=2fcd6e3e-8e8a-314b-bde0-1c514e1eef6f"]},{"id":"ITEM-3","itemData":{"DOI":"10.33603/e.v3i1.326","ISSN":"2355-1712","abstract":"… Abstrak Penelitian ini bertujuan meningkatkan prestasi belajar mahasiswa pendidikan matematika semester 2 tahun 2014/2015 Universitas PGRI Semarang dengan menggunakan bahan ajar berbasis wolfram mathematica pada mata kuliah aljabar linear …","author":[{"dropping-particle":"","family":"Nugroho","given":"Aryo Andri","non-dropping-particle":"","parse-names":false,"suffix":""},{"dropping-particle":"","family":"Harun","given":"Lukman","non-dropping-particle":"","parse-names":false,"suffix":""},{"dropping-particle":"","family":"Rahmawati","given":"Noviana Dini","non-dropping-particle":"","parse-names":false,"suffix":""}],"container-title":"Euclid","id":"ITEM-3","issue":"1","issued":{"date-parts":[["2017"]]},"page":"366-473","title":"EFEKTIFITAS PENGGUNAAN BAHAN AJAR BERBASIS WOLFRAM MATHEMATICA PADA MATA KULIAH ALJABAR LINIER","type":"article-journal","volume":"3"},"uris":["http://www.mendeley.com/documents/?uuid=b0f8c8f9-8256-3a04-9bdd-bfa8080f54ce"]}],"mendeley":{"formattedCitation":"[18]–[20]","plainTextFormattedCitation":"[18]–[20]","previouslyFormattedCitation":"[18]–[20]"},"properties":{"noteIndex":0},"schema":"https://github.com/citation-style-language/schema/raw/master/csl-citation.json"}</w:instrText>
      </w:r>
      <w:r w:rsidR="00D36294">
        <w:rPr>
          <w:rFonts w:ascii="Cambria" w:hAnsi="Cambria"/>
          <w:sz w:val="23"/>
          <w:szCs w:val="23"/>
        </w:rPr>
        <w:fldChar w:fldCharType="separate"/>
      </w:r>
      <w:r w:rsidR="00920B66" w:rsidRPr="00920B66">
        <w:rPr>
          <w:rFonts w:ascii="Cambria" w:hAnsi="Cambria"/>
          <w:noProof/>
          <w:sz w:val="23"/>
          <w:szCs w:val="23"/>
        </w:rPr>
        <w:t>[18]–[20]</w:t>
      </w:r>
      <w:r w:rsidR="00D36294">
        <w:rPr>
          <w:rFonts w:ascii="Cambria" w:hAnsi="Cambria"/>
          <w:sz w:val="23"/>
          <w:szCs w:val="23"/>
        </w:rPr>
        <w:fldChar w:fldCharType="end"/>
      </w:r>
      <w:r w:rsidR="00D36294">
        <w:rPr>
          <w:rFonts w:ascii="Cambria" w:hAnsi="Cambria"/>
          <w:sz w:val="23"/>
          <w:szCs w:val="23"/>
        </w:rPr>
        <w:t xml:space="preserve">, </w:t>
      </w:r>
      <w:r w:rsidR="00E34F9D">
        <w:rPr>
          <w:rFonts w:ascii="Cambria" w:hAnsi="Cambria"/>
          <w:sz w:val="23"/>
          <w:szCs w:val="23"/>
        </w:rPr>
        <w:t xml:space="preserve">modul Struktur Aljabar </w:t>
      </w:r>
      <w:r w:rsidR="00E34F9D">
        <w:rPr>
          <w:rFonts w:ascii="Cambria" w:hAnsi="Cambria"/>
          <w:sz w:val="23"/>
          <w:szCs w:val="23"/>
        </w:rPr>
        <w:fldChar w:fldCharType="begin" w:fldLock="1"/>
      </w:r>
      <w:r w:rsidR="00C52C0F">
        <w:rPr>
          <w:rFonts w:ascii="Cambria" w:hAnsi="Cambria"/>
          <w:sz w:val="23"/>
          <w:szCs w:val="23"/>
        </w:rPr>
        <w:instrText>ADDIN CSL_CITATION {"citationItems":[{"id":"ITEM-1","itemData":{"DOI":"10.33373/dms.v6i2.1045","ISSN":"2085-9996","abstract":"Tujuan penelitian ini adalah: (1) Menghasilkan produk berupa bahan ajar berbentuk modul sruktur aljabar berbasis pendekatan deduktif yang valid dan praktis: (2) Mengetahui dampak bahan ajar struktur aljabar berbasis pendekatan deduktif dalam meningkatkan HOT skill mahasiswa Program Studi Pendidikan Matematika Universitas Riau Kepulauan (UNRIKA). Metode penelitian ini menggunakan model pengembangan 4D dari Thiagarajan yaitudefine (pendefinisian),  design (perancangan), development (pengembangan), and dissemination  (penyebarluasan). Data yang diperoleh terdiri dari data validitas melalui instrumen lembar angket validasi bahan ajar, praktikalitas melalui angket respon mahasiswa, dan efektifitas melalui tes keterampilan berfikir tingkat tinggi. Kriteria validitas, praktikalitas dan efektivitas ditentukan oleh peneliti. Dari penelitian yang telah dilaksanakan, diperoleh kesimpulan: (1) Bahan ajar berupa modul struktur aljabar bebasis pendekatan deduktif yang dihasilkan telah valid dan praktis dengan tingkat kevalidan sebesar 90.77% (katagori sangat baik) dan tingkat kepraktisan sebesar 79.85% (kategori baik); (2) Dampak bahan ajar berupa modul modul struktur aljabar berbasis pendekatan deduktif yang dihasilkan belum cukup efektif dalam meningkatkan  hinger order thingking skill (kemampuan berpikir tingkat tinggi) mahasiswa dengan perolehan skor rata-rata hasil tes kemampuan berpikir tingkat tinggi pada kelas eksperimen sebesar 62.46 dan kelas kontrol 60.53. Dari hasil uji statistik dengan uji U Mann Whitney  diperoleh nilai signifikansi 0.31 lebih besar dari taraf signifikan0.05 sehingga dapat disimpulkan bahwa tidak terdapat perbedaan yang signifikan antara hasil tes kelompok eksperimen dan kontrol. Kata Kunci : Bahan Ajar, Struktur Aljabar, Pendekatan Deduktif, HOT skillThe study aim to: (1)  produce product in the form of algebra structure teaching materials based on deductive approach that valid and practical; (2) Determine the impact of using algebra structure teaching materials based of deducative approach in improving student”s HOT Skills on Mathematics Education Depatment, University of Riau Kepulauan (UNRIKA) Batam. Methods this research using the development model of 4D Thiagarajan which stands for define, design, development, and dissemination. The data consisted of validity, practicalities, and the effectiveness through higher order thingking skills test. The criterion of validity, practicalities, and the effectiveness was determined by the rese…","author":[{"dropping-particle":"","family":"Agustyaningrum","given":"Nina","non-dropping-particle":"","parse-names":false,"suffix":""},{"dropping-particle":"","family":"Yusnita","given":"Yessy","non-dropping-particle":"","parse-names":false,"suffix":""}],"container-title":"JURNAL DIMENSI","id":"ITEM-1","issue":"2","issued":{"date-parts":[["2017"]]},"page":"184-195","title":"PENGEMBANGAN BAHAN AJAR STRUKTUR ALJABAR BERBASIS PENDEKATAN DEDUKTIF UNTUK MENINGKATKAN HOT SKILL MAHASISWA UNIVERSITAS RIAU KEPULAUAN (UNRIKA) BATAM","type":"article-journal","volume":"6"},"uris":["http://www.mendeley.com/documents/?uuid=d6a2cf27-c034-3bd7-9b1b-6c705be3b7f0"]}],"mendeley":{"formattedCitation":"[21]","plainTextFormattedCitation":"[21]","previouslyFormattedCitation":"[21]"},"properties":{"noteIndex":0},"schema":"https://github.com/citation-style-language/schema/raw/master/csl-citation.json"}</w:instrText>
      </w:r>
      <w:r w:rsidR="00E34F9D">
        <w:rPr>
          <w:rFonts w:ascii="Cambria" w:hAnsi="Cambria"/>
          <w:sz w:val="23"/>
          <w:szCs w:val="23"/>
        </w:rPr>
        <w:fldChar w:fldCharType="separate"/>
      </w:r>
      <w:r w:rsidR="00E34F9D" w:rsidRPr="00E34F9D">
        <w:rPr>
          <w:rFonts w:ascii="Cambria" w:hAnsi="Cambria"/>
          <w:noProof/>
          <w:sz w:val="23"/>
          <w:szCs w:val="23"/>
        </w:rPr>
        <w:t>[21]</w:t>
      </w:r>
      <w:r w:rsidR="00E34F9D">
        <w:rPr>
          <w:rFonts w:ascii="Cambria" w:hAnsi="Cambria"/>
          <w:sz w:val="23"/>
          <w:szCs w:val="23"/>
        </w:rPr>
        <w:fldChar w:fldCharType="end"/>
      </w:r>
      <w:r w:rsidR="00E34F9D">
        <w:rPr>
          <w:rFonts w:ascii="Cambria" w:hAnsi="Cambria"/>
          <w:sz w:val="23"/>
          <w:szCs w:val="23"/>
        </w:rPr>
        <w:t xml:space="preserve">, dan </w:t>
      </w:r>
      <w:r w:rsidR="004F7E8B">
        <w:rPr>
          <w:rFonts w:ascii="Cambria" w:hAnsi="Cambria"/>
          <w:sz w:val="23"/>
          <w:szCs w:val="23"/>
        </w:rPr>
        <w:t xml:space="preserve">modul digital matematika diskrit </w:t>
      </w:r>
      <w:r w:rsidR="004F7E8B" w:rsidRPr="004F7E8B">
        <w:rPr>
          <w:rFonts w:ascii="Cambria" w:hAnsi="Cambria"/>
          <w:sz w:val="23"/>
          <w:szCs w:val="23"/>
        </w:rPr>
        <w:fldChar w:fldCharType="begin" w:fldLock="1"/>
      </w:r>
      <w:r w:rsidR="004F7E8B" w:rsidRPr="004F7E8B">
        <w:rPr>
          <w:rFonts w:ascii="Cambria" w:hAnsi="Cambria"/>
          <w:sz w:val="23"/>
          <w:szCs w:val="23"/>
        </w:rPr>
        <w:instrText>ADDIN CSL_CITATION {"citationItems":[{"id":"ITEM-1","itemData":{"DOI":"10.23887/janapati.v7i1.12667","ISSN":"2548-4265","abstract":"Tujuan utama penelitian ini adalah untuk mendapatkan modul Matematika Diskrit yang berbentuk digital dengan pola pendistribusiannya secara asynchronous menggunakan teknologi open source. Metode dalam penelitian ini menggunakan metode penelitian pengembangan, dengan desain pengembangannya adalah model 4-D, yang terdiri tahap pendefinisian, tahap perencanaan, tahap pengembangan, dan tahap penyebaran. Subjek penelitian pada uji terbatas perorangan sebanyak 10 mahasiswa, pada uji coba lapangan sebanyak 20 mahasiswa, dan pada tahap penyebaran produk yang dihasilkan adalah semua mahasiswa dalam salah satu kelas yang mengambil mata kuliah Matematika Diskrit. Instrumen yang digunakan untuk memperoleh sejumlah data dalam penelitian ini adalah kuesioner dan dokumentasi. Teknik yang digunakan untuk menganalisis data adalah perhitungan deskriptif persentase. Hasil penelitian ini menunjukkan bahwa pengembangan modul digital Matematika Diskrit dengan memanfaatkan aplikasi open source sudah berjalan dengan baik yang dibuktikan dengan rata-rata hasil belajar sebesar 82,50 pada saat simulasi penggunaan modul digital.","author":[{"dropping-particle":"","family":"Sugiharni","given":"Gusti Ayu Dessy","non-dropping-particle":"","parse-names":false,"suffix":""}],"container-title":"Jurnal Nasional Pendidikan Teknik Informatika (JANAPATI)","id":"ITEM-1","issue":"1","issued":{"date-parts":[["2018","5","12"]]},"page":"58","title":"PENGEMBANGAN MODUL MATEMATIKA DISKRIT BERBENTUK DIGITAL DENGAN POLA PENDISTRIBUSIAN ASYNCHRONOUS MENGGUNAKAN TEKNOLOGI OPEN SOURCE","type":"article-journal","volume":"7"},"uris":["http://www.mendeley.com/documents/?uuid=c6d006a7-0778-3c75-b4a1-98e28329b247"]}],"mendeley":{"formattedCitation":"[10]","plainTextFormattedCitation":"[10]","previouslyFormattedCitation":"[10]"},"properties":{"noteIndex":0},"schema":"https://github.com/citation-style-language/schema/raw/master/csl-citation.json"}</w:instrText>
      </w:r>
      <w:r w:rsidR="004F7E8B" w:rsidRPr="004F7E8B">
        <w:rPr>
          <w:rFonts w:ascii="Cambria" w:hAnsi="Cambria"/>
          <w:sz w:val="23"/>
          <w:szCs w:val="23"/>
        </w:rPr>
        <w:fldChar w:fldCharType="separate"/>
      </w:r>
      <w:r w:rsidR="004F7E8B" w:rsidRPr="004F7E8B">
        <w:rPr>
          <w:rFonts w:ascii="Cambria" w:hAnsi="Cambria"/>
          <w:noProof/>
          <w:sz w:val="23"/>
          <w:szCs w:val="23"/>
        </w:rPr>
        <w:t>[10]</w:t>
      </w:r>
      <w:r w:rsidR="004F7E8B" w:rsidRPr="004F7E8B">
        <w:rPr>
          <w:rFonts w:ascii="Cambria" w:hAnsi="Cambria"/>
          <w:sz w:val="23"/>
          <w:szCs w:val="23"/>
        </w:rPr>
        <w:fldChar w:fldCharType="end"/>
      </w:r>
      <w:r w:rsidR="004F7E8B">
        <w:rPr>
          <w:rFonts w:ascii="Cambria" w:hAnsi="Cambria"/>
          <w:sz w:val="23"/>
          <w:szCs w:val="23"/>
        </w:rPr>
        <w:t xml:space="preserve"> </w:t>
      </w:r>
      <w:r w:rsidR="006326E1">
        <w:rPr>
          <w:rFonts w:ascii="Cambria" w:hAnsi="Cambria"/>
          <w:sz w:val="23"/>
          <w:szCs w:val="23"/>
        </w:rPr>
        <w:t>di perguruan tinggi</w:t>
      </w:r>
      <w:r w:rsidR="004F7E8B">
        <w:rPr>
          <w:rFonts w:ascii="Cambria" w:hAnsi="Cambria"/>
          <w:sz w:val="23"/>
          <w:szCs w:val="23"/>
        </w:rPr>
        <w:t>.</w:t>
      </w:r>
      <w:r w:rsidR="005C7198">
        <w:rPr>
          <w:rFonts w:ascii="Cambria" w:hAnsi="Cambria"/>
          <w:sz w:val="23"/>
          <w:szCs w:val="23"/>
        </w:rPr>
        <w:t xml:space="preserve"> Penelitian-penelitian ini membuktikan bahwa penelitian tentang pengembangan bahan ajar matematika </w:t>
      </w:r>
      <w:proofErr w:type="gramStart"/>
      <w:r w:rsidR="005C7198">
        <w:rPr>
          <w:rFonts w:ascii="Cambria" w:hAnsi="Cambria"/>
          <w:sz w:val="23"/>
          <w:szCs w:val="23"/>
        </w:rPr>
        <w:t>akan</w:t>
      </w:r>
      <w:proofErr w:type="gramEnd"/>
      <w:r w:rsidR="005C7198">
        <w:rPr>
          <w:rFonts w:ascii="Cambria" w:hAnsi="Cambria"/>
          <w:sz w:val="23"/>
          <w:szCs w:val="23"/>
        </w:rPr>
        <w:t xml:space="preserve"> terus berjalan dengan berbagai inovasi.</w:t>
      </w:r>
    </w:p>
    <w:p w14:paraId="2BEEE3D5" w14:textId="69C395D7" w:rsidR="00831D39" w:rsidRDefault="00831D39" w:rsidP="006E6827">
      <w:pPr>
        <w:spacing w:line="276" w:lineRule="auto"/>
        <w:ind w:firstLine="567"/>
        <w:jc w:val="both"/>
        <w:rPr>
          <w:rFonts w:ascii="Cambria" w:hAnsi="Cambria"/>
          <w:sz w:val="23"/>
          <w:szCs w:val="23"/>
        </w:rPr>
      </w:pPr>
      <w:proofErr w:type="gramStart"/>
      <w:r>
        <w:rPr>
          <w:rFonts w:ascii="Cambria" w:hAnsi="Cambria"/>
          <w:sz w:val="23"/>
          <w:szCs w:val="23"/>
        </w:rPr>
        <w:t>Pembelajaran matakuliah matematika di perguruan tinggi juga diharapkan dapat mengajarkan nilai-nilai keislaman kepada mahasiswa terutama pada program studi yang ada di dalam Universitas Islam.</w:t>
      </w:r>
      <w:proofErr w:type="gramEnd"/>
      <w:r>
        <w:rPr>
          <w:rFonts w:ascii="Cambria" w:hAnsi="Cambria"/>
          <w:sz w:val="23"/>
          <w:szCs w:val="23"/>
        </w:rPr>
        <w:t xml:space="preserve"> </w:t>
      </w:r>
      <w:r w:rsidR="00321723">
        <w:rPr>
          <w:rFonts w:ascii="Cambria" w:hAnsi="Cambria"/>
          <w:sz w:val="23"/>
          <w:szCs w:val="23"/>
        </w:rPr>
        <w:t xml:space="preserve">Novianti et al. </w:t>
      </w:r>
      <w:r w:rsidR="00321723">
        <w:rPr>
          <w:rFonts w:ascii="Cambria" w:hAnsi="Cambria"/>
          <w:sz w:val="23"/>
          <w:szCs w:val="23"/>
        </w:rPr>
        <w:fldChar w:fldCharType="begin" w:fldLock="1"/>
      </w:r>
      <w:r w:rsidR="00EA03D7">
        <w:rPr>
          <w:rFonts w:ascii="Cambria" w:hAnsi="Cambria"/>
          <w:sz w:val="23"/>
          <w:szCs w:val="23"/>
        </w:rPr>
        <w:instrText>ADDIN CSL_CITATION {"citationItems":[{"id":"ITEM-1","itemData":{"DOI":"10.37058/jarme.v3i2.3357","ISSN":"2655-7762","author":[{"dropping-particle":"","family":"Novianti","given":"","non-dropping-particle":"","parse-names":false,"suffix":""},{"dropping-particle":"","family":"Hartoyo","given":"Agung","non-dropping-particle":"","parse-names":false,"suffix":""},{"dropping-particle":"","family":"Nursangaji","given":"Asep","non-dropping-particle":"","parse-names":false,"suffix":""}],"container-title":"Journal of Authentic Research on Mathematics Education (JARME)","id":"ITEM-1","issue":"2","issued":{"date-parts":[["2021"]]},"page":"217-232","title":"PENGEMBANGAN BAHAN AJAR BERSUMBER AL-QUR'AN BERBENTUK MODUL PADA MATERI FUNGSI KELAS X","type":"article-journal","volume":"3"},"uris":["http://www.mendeley.com/documents/?uuid=f6b839e7-54a2-37d4-a27c-0c464252ac96"]}],"mendeley":{"formattedCitation":"[17]","plainTextFormattedCitation":"[17]","previouslyFormattedCitation":"[17]"},"properties":{"noteIndex":0},"schema":"https://github.com/citation-style-language/schema/raw/master/csl-citation.json"}</w:instrText>
      </w:r>
      <w:r w:rsidR="00321723">
        <w:rPr>
          <w:rFonts w:ascii="Cambria" w:hAnsi="Cambria"/>
          <w:sz w:val="23"/>
          <w:szCs w:val="23"/>
        </w:rPr>
        <w:fldChar w:fldCharType="separate"/>
      </w:r>
      <w:r w:rsidR="00920B66" w:rsidRPr="00920B66">
        <w:rPr>
          <w:rFonts w:ascii="Cambria" w:hAnsi="Cambria"/>
          <w:noProof/>
          <w:sz w:val="23"/>
          <w:szCs w:val="23"/>
        </w:rPr>
        <w:t>[17]</w:t>
      </w:r>
      <w:r w:rsidR="00321723">
        <w:rPr>
          <w:rFonts w:ascii="Cambria" w:hAnsi="Cambria"/>
          <w:sz w:val="23"/>
          <w:szCs w:val="23"/>
        </w:rPr>
        <w:fldChar w:fldCharType="end"/>
      </w:r>
      <w:r w:rsidR="00321723">
        <w:rPr>
          <w:rFonts w:ascii="Cambria" w:hAnsi="Cambria"/>
          <w:sz w:val="23"/>
          <w:szCs w:val="23"/>
        </w:rPr>
        <w:t xml:space="preserve"> menekankan bahwa pembelajaran matematika hendaknya juga mengajarkan nilai-nilai karakter yang </w:t>
      </w:r>
      <w:r w:rsidR="00321723">
        <w:rPr>
          <w:rFonts w:ascii="Cambria" w:hAnsi="Cambria"/>
          <w:sz w:val="23"/>
          <w:szCs w:val="23"/>
        </w:rPr>
        <w:lastRenderedPageBreak/>
        <w:t xml:space="preserve">terdapat dalam Al- Quran. Al-Quran sebagai pedoman terbaik umat </w:t>
      </w:r>
      <w:proofErr w:type="gramStart"/>
      <w:r w:rsidR="00321723">
        <w:rPr>
          <w:rFonts w:ascii="Cambria" w:hAnsi="Cambria"/>
          <w:sz w:val="23"/>
          <w:szCs w:val="23"/>
        </w:rPr>
        <w:t>islam</w:t>
      </w:r>
      <w:proofErr w:type="gramEnd"/>
      <w:r w:rsidR="00321723">
        <w:rPr>
          <w:rFonts w:ascii="Cambria" w:hAnsi="Cambria"/>
          <w:sz w:val="23"/>
          <w:szCs w:val="23"/>
        </w:rPr>
        <w:t xml:space="preserve"> bisa dijadikan sumber utama untuk menunjukkan bahwa tidak ada pemisahan antara ilmu agama dan matematika. </w:t>
      </w:r>
      <w:proofErr w:type="gramStart"/>
      <w:r w:rsidR="00321723">
        <w:rPr>
          <w:rFonts w:ascii="Cambria" w:hAnsi="Cambria"/>
          <w:sz w:val="23"/>
          <w:szCs w:val="23"/>
        </w:rPr>
        <w:t>Ayat-ayat Al-Quran bisa menjelaskan hikmah nilai-nilai karakter yang bisa dijadikan pelajaran bagi mahasiswa.</w:t>
      </w:r>
      <w:proofErr w:type="gramEnd"/>
      <w:r w:rsidR="00321723">
        <w:rPr>
          <w:rFonts w:ascii="Cambria" w:hAnsi="Cambria"/>
          <w:sz w:val="23"/>
          <w:szCs w:val="23"/>
        </w:rPr>
        <w:t xml:space="preserve">  </w:t>
      </w:r>
      <w:r w:rsidR="00F47D2D">
        <w:rPr>
          <w:rFonts w:ascii="Cambria" w:hAnsi="Cambria"/>
          <w:sz w:val="23"/>
          <w:szCs w:val="23"/>
        </w:rPr>
        <w:t xml:space="preserve">Tujuan pendidikan nasional pun memuat bahwa setiap pembelajaran diharapkan dapat membentuk karaktek peserta didik </w:t>
      </w:r>
      <w:r w:rsidR="00F47D2D">
        <w:rPr>
          <w:rFonts w:ascii="Cambria" w:hAnsi="Cambria"/>
          <w:sz w:val="23"/>
          <w:szCs w:val="23"/>
        </w:rPr>
        <w:fldChar w:fldCharType="begin" w:fldLock="1"/>
      </w:r>
      <w:r w:rsidR="00C705C5">
        <w:rPr>
          <w:rFonts w:ascii="Cambria" w:hAnsi="Cambria"/>
          <w:sz w:val="23"/>
          <w:szCs w:val="23"/>
        </w:rPr>
        <w:instrText>ADDIN CSL_CITATION {"citationItems":[{"id":"ITEM-1","itemData":{"DOI":"10.37058/jarme.v4i1.3958","abstract":"Abstrak Tujuan dari penelitian ini adalah untuk mengetahui kevalidan dan kepraktisan media pembelajaran interaktif menggunakan Adobe Flash Cs 6 Profesional pada materi relasi dan fungsi. Metode yang digunakan yaitu metode Research and Development (R&amp;D) dengan model pengembangan Plomp, yaitu: (1) investigasi awal (prelimenary investigation); (2) desain (design); (3) realisasi/konstruksi (realization/construction); (4) test, evaluation and revision; (5) implementasi (implementations). Teknik pengumpulan data yang digunakan adalah teknik non tes dengan instrumen pengumpulan data yaitu lembar validasi dan lembar kepraktisan. Lembar validasi terdiri dari tiga aspek, yaitu: aspek media, aspek materi dan aspek bahasa yang divalidasi oleh ahli media dan ahli materi. Lembar kepraktisan diisi oleh siswa. Teknik analisis data yang digunakan adalah analisis data deskriptif kuantitatif. Hasil analisis rata-rata validasi diperoleh persentase 90,68 % dengan kategori sangat valid. Rata-rata kepraktisan media pembelajaran adalah 86,11% yang termasuk pada kriteria sangat praktis. Berdasarkan hasil penelitian dan pembahasan pengembangan media interaktif menggunakan Adobe Flash Cs 6 Profesional pada materi relasi fungsi sebagai media dalam pembelajaran dapat ditarik kesimpulan yaitu telah dihasilkan suatu produk yang teruji kevalidan dan kepraktisannya. Kata kunci: adobe flash cs6, relasi dan fungsi, multimedia interaktif. Abstract This study aims to know the validity and practicality of knowledge media utilizing Adobe Flash Cs 6 Professional in relation and function material. The method makes use of Research and Development (R&amp;D) out of Plomp development type, namely: (1) preliminary investigation; (2) design; (3) realization/construction; (4) test, evaluation, and revision; (5) implementation. The data collection technique used is a non-test technique with data collection instruments, namely validation and practicality sheets. The validation sheet suddenly stands up of 3 facets: media, material, and language, validated from material and media adept. Students load the practicality questionary. The data analysis technique used is descriptive quantitative data analysis. The analysis results of the average validation obtained an average of 90.68%, with a correct category. The average practicality of learning media is 86.11, classified in the efficient criteria. Out of the yields of study and discussion on the development of Adobe Flash Cs 6 Professional on the function relat…","author":[{"dropping-particle":"","family":"Muhammad","given":"Ilham","non-dropping-particle":"","parse-names":false,"suffix":""},{"dropping-particle":"","family":"Yolanda","given":"Fitriana","non-dropping-particle":"","parse-names":false,"suffix":""},{"dropping-particle":"","family":"Andrian","given":"Dedek","non-dropping-particle":"","parse-names":false,"suffix":""},{"dropping-particle":"","family":"Rezeki","given":"Sri","non-dropping-particle":"","parse-names":false,"suffix":""}],"container-title":"Journal of Authentic Research on Mathematics Education (JARME)","id":"ITEM-1","issue":"1","issued":{"date-parts":[["2022"]]},"page":"128-140","title":"PENGEMBANGAN MEDIA INTERAKTIF MENGGUNAKAN ADOBE FLASH CS6 PROFESIONAL PADA MATERI RELASI DAN FUNGSI","type":"article-journal","volume":"4"},"uris":["http://www.mendeley.com/documents/?uuid=1d376458-8078-3a0a-bb33-fadc983b1054"]}],"mendeley":{"formattedCitation":"[4]","plainTextFormattedCitation":"[4]","previouslyFormattedCitation":"[4]"},"properties":{"noteIndex":0},"schema":"https://github.com/citation-style-language/schema/raw/master/csl-citation.json"}</w:instrText>
      </w:r>
      <w:r w:rsidR="00F47D2D">
        <w:rPr>
          <w:rFonts w:ascii="Cambria" w:hAnsi="Cambria"/>
          <w:sz w:val="23"/>
          <w:szCs w:val="23"/>
        </w:rPr>
        <w:fldChar w:fldCharType="separate"/>
      </w:r>
      <w:r w:rsidR="00C705C5" w:rsidRPr="00C705C5">
        <w:rPr>
          <w:rFonts w:ascii="Cambria" w:hAnsi="Cambria"/>
          <w:noProof/>
          <w:sz w:val="23"/>
          <w:szCs w:val="23"/>
        </w:rPr>
        <w:t>[4]</w:t>
      </w:r>
      <w:r w:rsidR="00F47D2D">
        <w:rPr>
          <w:rFonts w:ascii="Cambria" w:hAnsi="Cambria"/>
          <w:sz w:val="23"/>
          <w:szCs w:val="23"/>
        </w:rPr>
        <w:fldChar w:fldCharType="end"/>
      </w:r>
      <w:r w:rsidR="00F47D2D">
        <w:rPr>
          <w:rFonts w:ascii="Cambria" w:hAnsi="Cambria"/>
          <w:sz w:val="23"/>
          <w:szCs w:val="23"/>
        </w:rPr>
        <w:t xml:space="preserve">. </w:t>
      </w:r>
    </w:p>
    <w:p w14:paraId="3CCADFAE" w14:textId="789FF95A" w:rsidR="00831D39" w:rsidRPr="004B612F" w:rsidRDefault="00831D39" w:rsidP="006E6827">
      <w:pPr>
        <w:spacing w:line="276" w:lineRule="auto"/>
        <w:ind w:firstLine="567"/>
        <w:jc w:val="both"/>
        <w:rPr>
          <w:rFonts w:ascii="Cambria" w:hAnsi="Cambria"/>
          <w:sz w:val="23"/>
          <w:szCs w:val="23"/>
        </w:rPr>
      </w:pPr>
      <w:r>
        <w:rPr>
          <w:rFonts w:ascii="Cambria" w:hAnsi="Cambria"/>
          <w:sz w:val="23"/>
          <w:szCs w:val="23"/>
        </w:rPr>
        <w:t xml:space="preserve">Ada beberapa penelitian </w:t>
      </w:r>
      <w:proofErr w:type="gramStart"/>
      <w:r>
        <w:rPr>
          <w:rFonts w:ascii="Cambria" w:hAnsi="Cambria"/>
          <w:sz w:val="23"/>
          <w:szCs w:val="23"/>
        </w:rPr>
        <w:t>lain</w:t>
      </w:r>
      <w:proofErr w:type="gramEnd"/>
      <w:r>
        <w:rPr>
          <w:rFonts w:ascii="Cambria" w:hAnsi="Cambria"/>
          <w:sz w:val="23"/>
          <w:szCs w:val="23"/>
        </w:rPr>
        <w:t xml:space="preserve"> yang sudah mengembangkan bahan ajar berbasis nilai-nilai keislaman</w:t>
      </w:r>
      <w:r w:rsidR="004B612F">
        <w:rPr>
          <w:rFonts w:ascii="Cambria" w:hAnsi="Cambria"/>
          <w:sz w:val="23"/>
          <w:szCs w:val="23"/>
        </w:rPr>
        <w:t xml:space="preserve">. Peneliti sendiri juga sudah mengembangkan </w:t>
      </w:r>
      <w:r w:rsidR="004B612F">
        <w:rPr>
          <w:rFonts w:ascii="Cambria" w:hAnsi="Cambria"/>
          <w:i/>
          <w:sz w:val="23"/>
          <w:szCs w:val="23"/>
        </w:rPr>
        <w:t xml:space="preserve">E-Module </w:t>
      </w:r>
      <w:r w:rsidR="004B612F">
        <w:rPr>
          <w:rFonts w:ascii="Cambria" w:hAnsi="Cambria"/>
          <w:sz w:val="23"/>
          <w:szCs w:val="23"/>
        </w:rPr>
        <w:t xml:space="preserve">aritmatika dasar berbasis pemahaman konsep dan nilai-nilai akhlak untuk siswa kelas 2 SD/MI dan menemukan bahwa penggunaan </w:t>
      </w:r>
      <w:r w:rsidR="004B612F">
        <w:rPr>
          <w:rFonts w:ascii="Cambria" w:hAnsi="Cambria"/>
          <w:i/>
          <w:sz w:val="23"/>
          <w:szCs w:val="23"/>
        </w:rPr>
        <w:t xml:space="preserve">E-Module </w:t>
      </w:r>
      <w:r w:rsidR="004B612F">
        <w:rPr>
          <w:rFonts w:ascii="Cambria" w:hAnsi="Cambria"/>
          <w:sz w:val="23"/>
          <w:szCs w:val="23"/>
        </w:rPr>
        <w:t xml:space="preserve">ini bisa membantu guru untuk menanamkan nilai-nilai akhlak saat mengajarkan matematika </w:t>
      </w:r>
      <w:r w:rsidR="00254C5D">
        <w:rPr>
          <w:rFonts w:ascii="Cambria" w:hAnsi="Cambria"/>
          <w:sz w:val="23"/>
          <w:szCs w:val="23"/>
        </w:rPr>
        <w:fldChar w:fldCharType="begin" w:fldLock="1"/>
      </w:r>
      <w:r w:rsidR="00C705C5">
        <w:rPr>
          <w:rFonts w:ascii="Cambria" w:hAnsi="Cambria"/>
          <w:sz w:val="23"/>
          <w:szCs w:val="23"/>
        </w:rPr>
        <w:instrText>ADDIN CSL_CITATION {"citationItems":[{"id":"ITEM-1","itemData":{"DOI":"10.31800/jtp.kw.v9n2.p237--258","ISSN":"2338-9184","abstract":"This study aims to determine the validity, practicality, and effectiveness of the audiovisual e-module for basic arithmetic operations based on understanding concepts and moral values. The development model used is 4D (Define, Design, Develop, and Disseminate). Data in the study were collected with validation sheets, practicality sheets, response questionnaires, and learning outcomes tests. After the define and design stages have been carried out, Draft I of the e-module is obtained. At the develop stage, a validity test was carried out on five validators, an empirical test was done to 1 teacher and 5 students, as well as a field test to a class 2A MI Humaira' Bengkulu City so that a valid, practical, and effective e-module was produced. This e-module has some advantages, namely providing interactive learning activities with clear and detailed pictures, videos and learning steps, motivating students to learn mathematics, explaining material according to mathematical concepts, containing moral values that can be imitated, giving project activities that can be done independently, as well as practicing students' mathematical problem solving skills.AbstrakPenelitian ini bertujuan untuk mengetahui kevalidan, kepraktisan, dan keefektifan e-module audiovisual operasi aritmatika dasar berbasis pemahaman konsep dan nilai-nilai akhlak. Model pengembangan yang digunakan adalah 4D (Define, Design, Develop, dan Disseminate). Data dalam penelitian dikumpul-kan dengan lembar validasi, lembar kepraktisan, angket respon, dan tes hasil belajar. Setelah dilakukan tahap define dan design dihasilkan Draf I Produk e-module. Pada tahap develop, dilakukan uji kevalidan kepada lima validator, uji empirik (terbatas) kepada 1 guru dan 5 peserta didik, serta uji lapangan kepada satu kelas 2A MI Humaira’ Kota Bengkulu sehingga dihasilkan produk akhir e-module yang valid, praktis, dan efektif. E-module ini memiliki beberapa keunggulan yaitu menyajikan kegiatan belajar yang interaktif dengan gambar, video dan langkah-langkah pembelajaran yang jelas dan rinci, memotivasi peserta didik belajar matematika, men-jelaskan materi sesuai konsep matematika, me-ngandung nilai-nilai akhlak yang bisa diteladani, menyajikan kegiatan proyek yang bisa dilakukan secara mandiri, serta melatih kemampuan pemecah-an masalah matematika peserta didik.","author":[{"dropping-particle":"","family":"Aziza","given":"Mela","non-dropping-particle":"","parse-names":false,"suffix":""}],"container-title":"Kwangsan: Jurnal Teknologi Pendidikan","id":"ITEM-1","issue":"2","issued":{"date-parts":[["2021","12","27"]]},"page":"237-258","publisher":"Balai Pengembangan Media Televisi - BPMTV - Kemdikbud","title":"PENGEMBANGAN E-MODULE AUDIOVISUAL OPERASI ARITMATIKA DASAR BERBASIS PEMAHAMAN KONSEP DAN NILAI-NILAI AKHLAK","type":"article-journal","volume":"9"},"uris":["http://www.mendeley.com/documents/?uuid=9dea0264-11d6-3be6-9870-c4fbeaffa5ad"]}],"mendeley":{"formattedCitation":"[5]","plainTextFormattedCitation":"[5]","previouslyFormattedCitation":"[5]"},"properties":{"noteIndex":0},"schema":"https://github.com/citation-style-language/schema/raw/master/csl-citation.json"}</w:instrText>
      </w:r>
      <w:r w:rsidR="00254C5D">
        <w:rPr>
          <w:rFonts w:ascii="Cambria" w:hAnsi="Cambria"/>
          <w:sz w:val="23"/>
          <w:szCs w:val="23"/>
        </w:rPr>
        <w:fldChar w:fldCharType="separate"/>
      </w:r>
      <w:r w:rsidR="00C705C5" w:rsidRPr="00C705C5">
        <w:rPr>
          <w:rFonts w:ascii="Cambria" w:hAnsi="Cambria"/>
          <w:noProof/>
          <w:sz w:val="23"/>
          <w:szCs w:val="23"/>
        </w:rPr>
        <w:t>[5]</w:t>
      </w:r>
      <w:r w:rsidR="00254C5D">
        <w:rPr>
          <w:rFonts w:ascii="Cambria" w:hAnsi="Cambria"/>
          <w:sz w:val="23"/>
          <w:szCs w:val="23"/>
        </w:rPr>
        <w:fldChar w:fldCharType="end"/>
      </w:r>
      <w:r w:rsidR="00D94389">
        <w:rPr>
          <w:rFonts w:ascii="Cambria" w:hAnsi="Cambria"/>
          <w:sz w:val="23"/>
          <w:szCs w:val="23"/>
        </w:rPr>
        <w:t xml:space="preserve">. Selain itu, penelitian yang dilakukan Novianti et al. </w:t>
      </w:r>
      <w:r w:rsidR="00D94389">
        <w:rPr>
          <w:rFonts w:ascii="Cambria" w:hAnsi="Cambria"/>
          <w:sz w:val="23"/>
          <w:szCs w:val="23"/>
        </w:rPr>
        <w:fldChar w:fldCharType="begin" w:fldLock="1"/>
      </w:r>
      <w:r w:rsidR="00EA03D7">
        <w:rPr>
          <w:rFonts w:ascii="Cambria" w:hAnsi="Cambria"/>
          <w:sz w:val="23"/>
          <w:szCs w:val="23"/>
        </w:rPr>
        <w:instrText>ADDIN CSL_CITATION {"citationItems":[{"id":"ITEM-1","itemData":{"DOI":"10.37058/jarme.v3i2.3357","ISSN":"2655-7762","author":[{"dropping-particle":"","family":"Novianti","given":"","non-dropping-particle":"","parse-names":false,"suffix":""},{"dropping-particle":"","family":"Hartoyo","given":"Agung","non-dropping-particle":"","parse-names":false,"suffix":""},{"dropping-particle":"","family":"Nursangaji","given":"Asep","non-dropping-particle":"","parse-names":false,"suffix":""}],"container-title":"Journal of Authentic Research on Mathematics Education (JARME)","id":"ITEM-1","issue":"2","issued":{"date-parts":[["2021"]]},"page":"217-232","title":"PENGEMBANGAN BAHAN AJAR BERSUMBER AL-QUR'AN BERBENTUK MODUL PADA MATERI FUNGSI KELAS X","type":"article-journal","volume":"3"},"uris":["http://www.mendeley.com/documents/?uuid=f6b839e7-54a2-37d4-a27c-0c464252ac96"]}],"mendeley":{"formattedCitation":"[17]","plainTextFormattedCitation":"[17]","previouslyFormattedCitation":"[17]"},"properties":{"noteIndex":0},"schema":"https://github.com/citation-style-language/schema/raw/master/csl-citation.json"}</w:instrText>
      </w:r>
      <w:r w:rsidR="00D94389">
        <w:rPr>
          <w:rFonts w:ascii="Cambria" w:hAnsi="Cambria"/>
          <w:sz w:val="23"/>
          <w:szCs w:val="23"/>
        </w:rPr>
        <w:fldChar w:fldCharType="separate"/>
      </w:r>
      <w:r w:rsidR="00920B66" w:rsidRPr="00920B66">
        <w:rPr>
          <w:rFonts w:ascii="Cambria" w:hAnsi="Cambria"/>
          <w:noProof/>
          <w:sz w:val="23"/>
          <w:szCs w:val="23"/>
        </w:rPr>
        <w:t>[17]</w:t>
      </w:r>
      <w:r w:rsidR="00D94389">
        <w:rPr>
          <w:rFonts w:ascii="Cambria" w:hAnsi="Cambria"/>
          <w:sz w:val="23"/>
          <w:szCs w:val="23"/>
        </w:rPr>
        <w:fldChar w:fldCharType="end"/>
      </w:r>
      <w:r w:rsidR="00D94389">
        <w:rPr>
          <w:rFonts w:ascii="Cambria" w:hAnsi="Cambria"/>
          <w:sz w:val="23"/>
          <w:szCs w:val="23"/>
        </w:rPr>
        <w:t xml:space="preserve"> menemukan bahwa penggunaan modul materi fungsi bersumber pada Al-Quran mampu mendorong peserta didik menjadi lebih religius. </w:t>
      </w:r>
      <w:proofErr w:type="gramStart"/>
      <w:r w:rsidR="00D94389">
        <w:rPr>
          <w:rFonts w:ascii="Cambria" w:hAnsi="Cambria"/>
          <w:sz w:val="23"/>
          <w:szCs w:val="23"/>
        </w:rPr>
        <w:t xml:space="preserve">Selain itu, </w:t>
      </w:r>
      <w:r w:rsidR="00063711">
        <w:rPr>
          <w:rFonts w:ascii="Cambria" w:hAnsi="Cambria"/>
          <w:sz w:val="23"/>
          <w:szCs w:val="23"/>
        </w:rPr>
        <w:t>g</w:t>
      </w:r>
      <w:r w:rsidR="00D94389">
        <w:rPr>
          <w:rFonts w:ascii="Cambria" w:hAnsi="Cambria"/>
          <w:sz w:val="23"/>
          <w:szCs w:val="23"/>
        </w:rPr>
        <w:t>uru sangat mendukung untuk banyak mengembangkan bahan ajar matematika yang bersumber dari Al-Quran.</w:t>
      </w:r>
      <w:proofErr w:type="gramEnd"/>
      <w:r w:rsidR="00063711">
        <w:rPr>
          <w:rFonts w:ascii="Cambria" w:hAnsi="Cambria"/>
          <w:sz w:val="23"/>
          <w:szCs w:val="23"/>
        </w:rPr>
        <w:t xml:space="preserve"> </w:t>
      </w:r>
      <w:proofErr w:type="gramStart"/>
      <w:r w:rsidR="00063711">
        <w:rPr>
          <w:rFonts w:ascii="Cambria" w:hAnsi="Cambria"/>
          <w:sz w:val="23"/>
          <w:szCs w:val="23"/>
        </w:rPr>
        <w:t>Hal ini menunjukkan bahwa pengintegrasisan nilai-nilai keislaman dalam pembelajaran matematika dapat membantu mewujudkan tujuan pendidikan nasional Indonesia.</w:t>
      </w:r>
      <w:proofErr w:type="gramEnd"/>
    </w:p>
    <w:p w14:paraId="58103323" w14:textId="78926E94" w:rsidR="007C03BF" w:rsidRPr="001126EB" w:rsidRDefault="005C7198" w:rsidP="006E6827">
      <w:pPr>
        <w:spacing w:line="276" w:lineRule="auto"/>
        <w:ind w:firstLine="567"/>
        <w:jc w:val="both"/>
        <w:rPr>
          <w:rFonts w:ascii="Cambria" w:hAnsi="Cambria"/>
          <w:i/>
          <w:sz w:val="23"/>
          <w:szCs w:val="23"/>
        </w:rPr>
      </w:pPr>
      <w:r w:rsidRPr="005C7198">
        <w:rPr>
          <w:rFonts w:ascii="Cambria" w:hAnsi="Cambria"/>
          <w:sz w:val="23"/>
          <w:szCs w:val="23"/>
        </w:rPr>
        <w:t>Dari semua penelitian</w:t>
      </w:r>
      <w:r w:rsidR="00674D89">
        <w:rPr>
          <w:rFonts w:ascii="Cambria" w:hAnsi="Cambria"/>
          <w:sz w:val="23"/>
          <w:szCs w:val="23"/>
        </w:rPr>
        <w:t xml:space="preserve"> terdahulu di atas,</w:t>
      </w:r>
      <w:r w:rsidRPr="005C7198">
        <w:rPr>
          <w:rFonts w:ascii="Cambria" w:hAnsi="Cambria"/>
          <w:sz w:val="23"/>
          <w:szCs w:val="23"/>
        </w:rPr>
        <w:t xml:space="preserve"> terlihat bahwa </w:t>
      </w:r>
      <w:r w:rsidR="00674D89">
        <w:rPr>
          <w:rFonts w:ascii="Cambria" w:hAnsi="Cambria"/>
          <w:sz w:val="23"/>
          <w:szCs w:val="23"/>
        </w:rPr>
        <w:t xml:space="preserve">walaupun sudah ada yang melakukan </w:t>
      </w:r>
      <w:r w:rsidRPr="005C7198">
        <w:rPr>
          <w:rFonts w:ascii="Cambria" w:hAnsi="Cambria"/>
          <w:sz w:val="23"/>
          <w:szCs w:val="23"/>
        </w:rPr>
        <w:t>pengembangan bahan ajar pada mata kuliah Aljabar Linear</w:t>
      </w:r>
      <w:r w:rsidR="00674D89">
        <w:rPr>
          <w:rFonts w:ascii="Cambria" w:hAnsi="Cambria"/>
          <w:sz w:val="23"/>
          <w:szCs w:val="23"/>
        </w:rPr>
        <w:t>, bahan ajar yang dikembangkan belum berbentuk elektronik, berbasis nilai-nilai keislaman, dan menjelaskan petunjuk penggunaan sebuah aplikasi dalam mendalami konsep Aljabar Linear menggunakan komputer/laptop. Oleh karena itu,</w:t>
      </w:r>
      <w:r w:rsidR="007C03BF">
        <w:rPr>
          <w:rFonts w:ascii="Cambria" w:hAnsi="Cambria"/>
          <w:sz w:val="23"/>
          <w:szCs w:val="23"/>
        </w:rPr>
        <w:t xml:space="preserve"> rumusan masalah dalam penelitian ini adalah “Bagaimana kelayakan petunjuk praktikum elektronik Aljabar Linear berbasis nilai-nilai keislaman berbantuan </w:t>
      </w:r>
      <w:r w:rsidR="007C03BF">
        <w:rPr>
          <w:rFonts w:ascii="Cambria" w:hAnsi="Cambria"/>
          <w:i/>
          <w:sz w:val="23"/>
          <w:szCs w:val="23"/>
        </w:rPr>
        <w:t>Wolfram Mathematica</w:t>
      </w:r>
      <w:r w:rsidR="007C03BF">
        <w:rPr>
          <w:rFonts w:ascii="Cambria" w:hAnsi="Cambria"/>
          <w:sz w:val="23"/>
          <w:szCs w:val="23"/>
        </w:rPr>
        <w:t>?</w:t>
      </w:r>
      <w:proofErr w:type="gramStart"/>
      <w:r w:rsidR="007C03BF">
        <w:rPr>
          <w:rFonts w:ascii="Cambria" w:hAnsi="Cambria"/>
          <w:sz w:val="23"/>
          <w:szCs w:val="23"/>
        </w:rPr>
        <w:t>”</w:t>
      </w:r>
      <w:r w:rsidR="001126EB">
        <w:rPr>
          <w:rFonts w:ascii="Cambria" w:hAnsi="Cambria"/>
          <w:sz w:val="23"/>
          <w:szCs w:val="23"/>
        </w:rPr>
        <w:t>.</w:t>
      </w:r>
      <w:proofErr w:type="gramEnd"/>
      <w:r w:rsidR="00550D7B">
        <w:rPr>
          <w:rFonts w:ascii="Cambria" w:hAnsi="Cambria"/>
          <w:sz w:val="23"/>
          <w:szCs w:val="23"/>
        </w:rPr>
        <w:t xml:space="preserve"> </w:t>
      </w:r>
      <w:r w:rsidR="0055712E">
        <w:rPr>
          <w:rFonts w:ascii="Cambria" w:hAnsi="Cambria"/>
          <w:sz w:val="23"/>
          <w:szCs w:val="23"/>
        </w:rPr>
        <w:t xml:space="preserve">Setelah melakukan penelitian ini, maka </w:t>
      </w:r>
      <w:proofErr w:type="gramStart"/>
      <w:r w:rsidR="0055712E">
        <w:rPr>
          <w:rFonts w:ascii="Cambria" w:hAnsi="Cambria"/>
          <w:sz w:val="23"/>
          <w:szCs w:val="23"/>
        </w:rPr>
        <w:t>akan</w:t>
      </w:r>
      <w:proofErr w:type="gramEnd"/>
      <w:r w:rsidR="0055712E">
        <w:rPr>
          <w:rFonts w:ascii="Cambria" w:hAnsi="Cambria"/>
          <w:sz w:val="23"/>
          <w:szCs w:val="23"/>
        </w:rPr>
        <w:t xml:space="preserve"> dihasilkan sebuah petunjuk praktikum elektronik Aljabar Linear yang layak digunak</w:t>
      </w:r>
      <w:r w:rsidR="00225B6B">
        <w:rPr>
          <w:rFonts w:ascii="Cambria" w:hAnsi="Cambria"/>
          <w:sz w:val="23"/>
          <w:szCs w:val="23"/>
        </w:rPr>
        <w:t xml:space="preserve">an dalam kegiatan </w:t>
      </w:r>
      <w:r w:rsidR="0055712E">
        <w:rPr>
          <w:rFonts w:ascii="Cambria" w:hAnsi="Cambria"/>
          <w:sz w:val="23"/>
          <w:szCs w:val="23"/>
        </w:rPr>
        <w:t xml:space="preserve">praktikum Aljabar Linear berbantuan </w:t>
      </w:r>
      <w:r w:rsidR="0055712E">
        <w:rPr>
          <w:rFonts w:ascii="Cambria" w:hAnsi="Cambria"/>
          <w:i/>
          <w:sz w:val="23"/>
          <w:szCs w:val="23"/>
        </w:rPr>
        <w:t>Wolfram Mathematica.</w:t>
      </w:r>
      <w:r w:rsidR="001126EB">
        <w:rPr>
          <w:rFonts w:ascii="Cambria" w:hAnsi="Cambria"/>
          <w:i/>
          <w:sz w:val="23"/>
          <w:szCs w:val="23"/>
        </w:rPr>
        <w:t xml:space="preserve"> </w:t>
      </w:r>
      <w:r w:rsidR="006E68E4">
        <w:rPr>
          <w:rFonts w:ascii="Cambria" w:hAnsi="Cambria"/>
          <w:sz w:val="23"/>
          <w:szCs w:val="23"/>
        </w:rPr>
        <w:t xml:space="preserve">Petunjuk praktikum elektronik ini bisa membantu dosen dalam mengajarkan konsep Aljabar Linear menggunakan </w:t>
      </w:r>
      <w:r w:rsidR="006E68E4">
        <w:rPr>
          <w:rFonts w:ascii="Cambria" w:hAnsi="Cambria"/>
          <w:i/>
          <w:sz w:val="23"/>
          <w:szCs w:val="23"/>
        </w:rPr>
        <w:t xml:space="preserve">Wolfram </w:t>
      </w:r>
      <w:proofErr w:type="gramStart"/>
      <w:r w:rsidR="006E68E4">
        <w:rPr>
          <w:rFonts w:ascii="Cambria" w:hAnsi="Cambria"/>
          <w:i/>
          <w:sz w:val="23"/>
          <w:szCs w:val="23"/>
        </w:rPr>
        <w:t xml:space="preserve">Matematica </w:t>
      </w:r>
      <w:r w:rsidR="006E68E4">
        <w:rPr>
          <w:rFonts w:ascii="Cambria" w:hAnsi="Cambria"/>
          <w:sz w:val="23"/>
          <w:szCs w:val="23"/>
        </w:rPr>
        <w:t xml:space="preserve"> dan</w:t>
      </w:r>
      <w:proofErr w:type="gramEnd"/>
      <w:r w:rsidR="006E68E4">
        <w:rPr>
          <w:rFonts w:ascii="Cambria" w:hAnsi="Cambria"/>
          <w:sz w:val="23"/>
          <w:szCs w:val="23"/>
        </w:rPr>
        <w:t xml:space="preserve"> menambah sumber belajar </w:t>
      </w:r>
      <w:r w:rsidR="001126EB">
        <w:rPr>
          <w:rFonts w:ascii="Cambria" w:hAnsi="Cambria"/>
          <w:sz w:val="23"/>
          <w:szCs w:val="23"/>
        </w:rPr>
        <w:t>Mahasiswa</w:t>
      </w:r>
      <w:r w:rsidR="006E68E4">
        <w:rPr>
          <w:rFonts w:ascii="Cambria" w:hAnsi="Cambria"/>
          <w:sz w:val="23"/>
          <w:szCs w:val="23"/>
        </w:rPr>
        <w:t xml:space="preserve"> untuk lebih memahami konsep Aljabar Linear menggunakan teknologi.</w:t>
      </w:r>
      <w:r w:rsidR="00D741E8">
        <w:rPr>
          <w:rFonts w:ascii="Cambria" w:hAnsi="Cambria"/>
          <w:sz w:val="23"/>
          <w:szCs w:val="23"/>
        </w:rPr>
        <w:t xml:space="preserve"> </w:t>
      </w:r>
      <w:proofErr w:type="gramStart"/>
      <w:r w:rsidR="006E68E4">
        <w:rPr>
          <w:rFonts w:ascii="Cambria" w:hAnsi="Cambria"/>
          <w:sz w:val="23"/>
          <w:szCs w:val="23"/>
        </w:rPr>
        <w:t xml:space="preserve">Bahan </w:t>
      </w:r>
      <w:r w:rsidR="00D355E3">
        <w:rPr>
          <w:rFonts w:ascii="Cambria" w:hAnsi="Cambria"/>
          <w:sz w:val="23"/>
          <w:szCs w:val="23"/>
        </w:rPr>
        <w:t>ajar petunjuk praktikum Aljabar L</w:t>
      </w:r>
      <w:r w:rsidR="001126EB">
        <w:rPr>
          <w:rFonts w:ascii="Cambria" w:hAnsi="Cambria"/>
          <w:sz w:val="23"/>
          <w:szCs w:val="23"/>
        </w:rPr>
        <w:t xml:space="preserve">inear ini di kemudian hari </w:t>
      </w:r>
      <w:r w:rsidR="006E68E4">
        <w:rPr>
          <w:rFonts w:ascii="Cambria" w:hAnsi="Cambria"/>
          <w:sz w:val="23"/>
          <w:szCs w:val="23"/>
        </w:rPr>
        <w:t xml:space="preserve">bisa diakses oleh semua kalangan </w:t>
      </w:r>
      <w:r w:rsidR="001126EB">
        <w:rPr>
          <w:rFonts w:ascii="Cambria" w:hAnsi="Cambria"/>
          <w:sz w:val="23"/>
          <w:szCs w:val="23"/>
        </w:rPr>
        <w:t xml:space="preserve">tidak hanya secara offline di </w:t>
      </w:r>
      <w:r w:rsidR="00D355E3">
        <w:rPr>
          <w:rFonts w:ascii="Cambria" w:hAnsi="Cambria"/>
          <w:sz w:val="23"/>
          <w:szCs w:val="23"/>
        </w:rPr>
        <w:t>k</w:t>
      </w:r>
      <w:r w:rsidR="001126EB">
        <w:rPr>
          <w:rFonts w:ascii="Cambria" w:hAnsi="Cambria"/>
          <w:sz w:val="23"/>
          <w:szCs w:val="23"/>
        </w:rPr>
        <w:t>omputer/laptop tetapi juga secara online dengan akses</w:t>
      </w:r>
      <w:r w:rsidR="00ED2FF0">
        <w:rPr>
          <w:rFonts w:ascii="Cambria" w:hAnsi="Cambria"/>
          <w:sz w:val="23"/>
          <w:szCs w:val="23"/>
        </w:rPr>
        <w:t xml:space="preserve"> sebuah</w:t>
      </w:r>
      <w:r w:rsidR="001126EB">
        <w:rPr>
          <w:rFonts w:ascii="Cambria" w:hAnsi="Cambria"/>
          <w:sz w:val="23"/>
          <w:szCs w:val="23"/>
        </w:rPr>
        <w:t xml:space="preserve"> </w:t>
      </w:r>
      <w:r w:rsidR="001126EB">
        <w:rPr>
          <w:rFonts w:ascii="Cambria" w:hAnsi="Cambria"/>
          <w:i/>
          <w:sz w:val="23"/>
          <w:szCs w:val="23"/>
        </w:rPr>
        <w:t>link.</w:t>
      </w:r>
      <w:proofErr w:type="gramEnd"/>
    </w:p>
    <w:p w14:paraId="2DE4F96A" w14:textId="77777777" w:rsidR="00382256" w:rsidRPr="0025448D" w:rsidRDefault="00382256" w:rsidP="006E6827">
      <w:pPr>
        <w:spacing w:line="276" w:lineRule="auto"/>
        <w:ind w:firstLine="567"/>
        <w:jc w:val="both"/>
        <w:rPr>
          <w:rFonts w:ascii="Cambria" w:hAnsi="Cambria"/>
          <w:sz w:val="23"/>
          <w:szCs w:val="23"/>
        </w:rPr>
      </w:pPr>
    </w:p>
    <w:p w14:paraId="1F05907F" w14:textId="77777777" w:rsidR="00F55AC9" w:rsidRPr="0025448D" w:rsidRDefault="00F55AC9" w:rsidP="00F55AC9">
      <w:pPr>
        <w:pStyle w:val="ListParagraph"/>
        <w:spacing w:after="0"/>
        <w:ind w:left="0"/>
        <w:jc w:val="both"/>
        <w:rPr>
          <w:rFonts w:ascii="Cambria" w:hAnsi="Cambria"/>
          <w:b/>
          <w:sz w:val="24"/>
          <w:szCs w:val="24"/>
          <w:lang w:val="id-ID"/>
        </w:rPr>
      </w:pPr>
      <w:r w:rsidRPr="0025448D">
        <w:rPr>
          <w:rFonts w:ascii="Cambria" w:hAnsi="Cambria"/>
          <w:b/>
          <w:sz w:val="24"/>
          <w:szCs w:val="24"/>
          <w:lang w:val="id-ID"/>
        </w:rPr>
        <w:t xml:space="preserve">2. </w:t>
      </w:r>
      <w:r w:rsidRPr="0025448D">
        <w:rPr>
          <w:rFonts w:ascii="Cambria" w:hAnsi="Cambria"/>
          <w:b/>
          <w:sz w:val="24"/>
          <w:szCs w:val="24"/>
        </w:rPr>
        <w:t>Metode</w:t>
      </w:r>
    </w:p>
    <w:p w14:paraId="156591D1" w14:textId="313EDC4A" w:rsidR="00163287" w:rsidRDefault="004245BD" w:rsidP="00616153">
      <w:pPr>
        <w:numPr>
          <w:ilvl w:val="1"/>
          <w:numId w:val="6"/>
        </w:numPr>
        <w:spacing w:before="240" w:line="276" w:lineRule="auto"/>
        <w:ind w:left="426" w:hanging="426"/>
        <w:jc w:val="both"/>
        <w:rPr>
          <w:rFonts w:ascii="Cambria" w:hAnsi="Cambria"/>
          <w:i/>
          <w:sz w:val="23"/>
          <w:szCs w:val="23"/>
          <w:lang w:val="id-ID"/>
        </w:rPr>
      </w:pPr>
      <w:r>
        <w:rPr>
          <w:rFonts w:ascii="Cambria" w:hAnsi="Cambria"/>
          <w:i/>
          <w:sz w:val="23"/>
          <w:szCs w:val="23"/>
        </w:rPr>
        <w:t>Jenis</w:t>
      </w:r>
      <w:r w:rsidR="00163287" w:rsidRPr="00163287">
        <w:rPr>
          <w:rFonts w:ascii="Cambria" w:hAnsi="Cambria"/>
          <w:i/>
          <w:sz w:val="23"/>
          <w:szCs w:val="23"/>
        </w:rPr>
        <w:t xml:space="preserve"> Penelitian</w:t>
      </w:r>
    </w:p>
    <w:p w14:paraId="47D57410" w14:textId="6C6FD50A" w:rsidR="0037011F" w:rsidRDefault="004245BD" w:rsidP="00163287">
      <w:pPr>
        <w:spacing w:line="276" w:lineRule="auto"/>
        <w:jc w:val="both"/>
        <w:rPr>
          <w:rFonts w:ascii="Cambria" w:hAnsi="Cambria"/>
          <w:sz w:val="23"/>
          <w:szCs w:val="23"/>
        </w:rPr>
      </w:pPr>
      <w:r>
        <w:rPr>
          <w:rFonts w:ascii="Cambria" w:hAnsi="Cambria"/>
          <w:sz w:val="23"/>
          <w:szCs w:val="23"/>
        </w:rPr>
        <w:t xml:space="preserve">Penelitian ini menggunakan metode </w:t>
      </w:r>
      <w:r>
        <w:rPr>
          <w:rFonts w:ascii="Cambria" w:hAnsi="Cambria"/>
          <w:i/>
          <w:sz w:val="23"/>
          <w:szCs w:val="23"/>
        </w:rPr>
        <w:t xml:space="preserve">Research and Development </w:t>
      </w:r>
      <w:r>
        <w:rPr>
          <w:rFonts w:ascii="Cambria" w:hAnsi="Cambria"/>
          <w:sz w:val="23"/>
          <w:szCs w:val="23"/>
        </w:rPr>
        <w:t>dengan model Plomp yaitu fase investigasi awa</w:t>
      </w:r>
      <w:r w:rsidR="001D4CA5">
        <w:rPr>
          <w:rFonts w:ascii="Cambria" w:hAnsi="Cambria"/>
          <w:sz w:val="23"/>
          <w:szCs w:val="23"/>
        </w:rPr>
        <w:t>l</w:t>
      </w:r>
      <w:r w:rsidR="00C76DD5">
        <w:rPr>
          <w:rFonts w:ascii="Cambria" w:hAnsi="Cambria"/>
          <w:sz w:val="23"/>
          <w:szCs w:val="23"/>
        </w:rPr>
        <w:t xml:space="preserve"> (analisis masalah dan kebutuhan peserta didik)</w:t>
      </w:r>
      <w:r>
        <w:rPr>
          <w:rFonts w:ascii="Cambria" w:hAnsi="Cambria"/>
          <w:sz w:val="23"/>
          <w:szCs w:val="23"/>
        </w:rPr>
        <w:t xml:space="preserve">, </w:t>
      </w:r>
      <w:r w:rsidR="00C76DD5">
        <w:rPr>
          <w:rFonts w:ascii="Cambria" w:hAnsi="Cambria"/>
          <w:sz w:val="23"/>
          <w:szCs w:val="23"/>
        </w:rPr>
        <w:t>fase desain (merencanakan pemecahan masalah), fase realisasi/konstruksi (mengembangkan bahan ajar), fase tes, evaluasi, dan revisi (menguji kelayakan, mengevaluasi, dan merevisi bahan ajar), dan fase implementasi (uji coba penggunaan)</w:t>
      </w:r>
      <w:r w:rsidR="00C52C0F">
        <w:rPr>
          <w:rFonts w:ascii="Cambria" w:hAnsi="Cambria"/>
          <w:sz w:val="23"/>
          <w:szCs w:val="23"/>
        </w:rPr>
        <w:t xml:space="preserve"> </w:t>
      </w:r>
      <w:r w:rsidR="00C52C0F">
        <w:rPr>
          <w:rFonts w:ascii="Cambria" w:hAnsi="Cambria"/>
          <w:sz w:val="23"/>
          <w:szCs w:val="23"/>
        </w:rPr>
        <w:fldChar w:fldCharType="begin" w:fldLock="1"/>
      </w:r>
      <w:r w:rsidR="00527B3C">
        <w:rPr>
          <w:rFonts w:ascii="Cambria" w:hAnsi="Cambria"/>
          <w:sz w:val="23"/>
          <w:szCs w:val="23"/>
        </w:rPr>
        <w:instrText>ADDIN CSL_CITATION {"citationItems":[{"id":"ITEM-1","itemData":{"ISSN":"2086-2334","author":[{"dropping-particle":"","family":"Rochmad","given":"","non-dropping-particle":"","parse-names":false,"suffix":""}],"container-title":"Diterbitkan oleh Jurusan Matematika FMIPA UNNES","id":"ITEM-1","issue":"1","issued":{"date-parts":[["2012"]]},"page":"59-72","title":"Desain Model Pengembangan Perangkat Pembelajaran Matematika","type":"article-journal","volume":"3"},"uris":["http://www.mendeley.com/documents/?uuid=797b433c-2619-3605-867b-21d761f565af"]},{"id":"ITEM-2","itemData":{"abstract":"Abstrak Penelitian pengembangan ini bertujuan untuk menghasilkan buku teks guru dan buku teks peserta didik akuntansi perbankan syariah berbasis guided inquiry dengan mengimplementasikan standar BSNP Selain itu, penelitian ini bertujuan untuk mengetahui penilaian kelayakan buku teks pelajaran akuntansi perbankan syariah berbasis guided inquiry. Model pengembangan yang digunakan diadaptasi dari model pengembangan Plomp dengan empat fase yakni fase investigasi awal, fase desain, fase realisasi/konstruksi, serta fase tes, evaluasi, dan revisi. Hasil pengembangan menunjukkan bahwa kelayakan materi, kelayakan bahasa, dan kelayakan grafis buku peserta didik diperoleh persentase rata-rata sebesar 95%. Sedangkan hasil kelayakan materi, kelayakan bahasa, dan kelayakan grafis buku guru diperoleh rata-rata persentase sebesar 94%. Dengan demikian, buku teks pelajaran akuntansi perbankan syariah berbasis guided inquiry dinyatakan sangat valid atau dapat digunakan tanpa revisi, sehingga layak untuk digunakan dalam pembelajaran. Abstract This research aims to produce sharia banking accounting teacher and student textbook-based on guided inquiry, by implementing BSNP standard. In addition, this research aims to know the feasibility value of sharia banking accounting textbook-based guided inquiry. The development model is adapted from the Plomp development model with four phases: Preliminary investigation, design, realization/construction, and test, evaluation, and revision. Development results show that the feasibility of the material, language, and graphics student textbook obtained the percentage with an average of feasibility 95%. While the results of the feasibility of the material, language, and graphics teacher textbook obtained the percentage with an average of feasibility 94%. Thus, sharia banking accounting textbook-based guided inquiry is declared very valid or can be used without revision, so it is feasible for used in learning.","author":[{"dropping-particle":"","family":"Arianatasari","given":"Ajeng","non-dropping-particle":"","parse-names":false,"suffix":""},{"dropping-particle":"","family":"Hakim","given":"Luqman","non-dropping-particle":"","parse-names":false,"suffix":""}],"container-title":"Jurnal Pendidikan Akuntansi","id":"ITEM-2","issue":"1","issued":{"date-parts":[["2018"]]},"page":"36-40","title":"Penerapan Desain Model Plomp Pada Pengembangan Buku Teks Berbasis Guided Inquiry","type":"article-journal","volume":"6"},"uris":["http://www.mendeley.com/documents/?uuid=4abfb00c-5136-3dd0-9dbb-e4218e92d201"]}],"mendeley":{"formattedCitation":"[22], [23]","plainTextFormattedCitation":"[22], [23]","previouslyFormattedCitation":"[22], [23]"},"properties":{"noteIndex":0},"schema":"https://github.com/citation-style-language/schema/raw/master/csl-citation.json"}</w:instrText>
      </w:r>
      <w:r w:rsidR="00C52C0F">
        <w:rPr>
          <w:rFonts w:ascii="Cambria" w:hAnsi="Cambria"/>
          <w:sz w:val="23"/>
          <w:szCs w:val="23"/>
        </w:rPr>
        <w:fldChar w:fldCharType="separate"/>
      </w:r>
      <w:r w:rsidR="00C52C0F" w:rsidRPr="00C52C0F">
        <w:rPr>
          <w:rFonts w:ascii="Cambria" w:hAnsi="Cambria"/>
          <w:noProof/>
          <w:sz w:val="23"/>
          <w:szCs w:val="23"/>
        </w:rPr>
        <w:t>[22], [23]</w:t>
      </w:r>
      <w:r w:rsidR="00C52C0F">
        <w:rPr>
          <w:rFonts w:ascii="Cambria" w:hAnsi="Cambria"/>
          <w:sz w:val="23"/>
          <w:szCs w:val="23"/>
        </w:rPr>
        <w:fldChar w:fldCharType="end"/>
      </w:r>
      <w:r w:rsidR="00C76DD5">
        <w:rPr>
          <w:rFonts w:ascii="Cambria" w:hAnsi="Cambria"/>
          <w:sz w:val="23"/>
          <w:szCs w:val="23"/>
        </w:rPr>
        <w:t xml:space="preserve">. Namun, pada penelitian ini hanya dibatasi sampai tahapan fase keempat dimana </w:t>
      </w:r>
      <w:proofErr w:type="gramStart"/>
      <w:r w:rsidR="00C76DD5">
        <w:rPr>
          <w:rFonts w:ascii="Cambria" w:hAnsi="Cambria"/>
          <w:sz w:val="23"/>
          <w:szCs w:val="23"/>
        </w:rPr>
        <w:t>akan</w:t>
      </w:r>
      <w:proofErr w:type="gramEnd"/>
      <w:r w:rsidR="00C76DD5">
        <w:rPr>
          <w:rFonts w:ascii="Cambria" w:hAnsi="Cambria"/>
          <w:sz w:val="23"/>
          <w:szCs w:val="23"/>
        </w:rPr>
        <w:t xml:space="preserve"> dilakukan analisis kelayakan petunjuk praktikum elektronik Aljabar Linear.</w:t>
      </w:r>
      <w:r w:rsidR="0037011F">
        <w:rPr>
          <w:rFonts w:ascii="Cambria" w:hAnsi="Cambria"/>
          <w:sz w:val="23"/>
          <w:szCs w:val="23"/>
        </w:rPr>
        <w:t xml:space="preserve">   </w:t>
      </w:r>
      <w:r w:rsidR="0037011F">
        <w:rPr>
          <w:rFonts w:ascii="Cambria" w:hAnsi="Cambria"/>
          <w:sz w:val="23"/>
          <w:szCs w:val="23"/>
        </w:rPr>
        <w:tab/>
      </w:r>
    </w:p>
    <w:p w14:paraId="62D274E2" w14:textId="77777777" w:rsidR="00163287" w:rsidRPr="00163287" w:rsidRDefault="00163287" w:rsidP="00616153">
      <w:pPr>
        <w:numPr>
          <w:ilvl w:val="1"/>
          <w:numId w:val="6"/>
        </w:numPr>
        <w:spacing w:before="240" w:line="276" w:lineRule="auto"/>
        <w:ind w:left="426" w:hanging="426"/>
        <w:jc w:val="both"/>
        <w:rPr>
          <w:rFonts w:ascii="Cambria" w:hAnsi="Cambria"/>
          <w:i/>
          <w:sz w:val="23"/>
          <w:szCs w:val="23"/>
          <w:lang w:val="id-ID"/>
        </w:rPr>
      </w:pPr>
      <w:r w:rsidRPr="00163287">
        <w:rPr>
          <w:rFonts w:ascii="Cambria" w:hAnsi="Cambria"/>
          <w:i/>
          <w:sz w:val="23"/>
          <w:szCs w:val="23"/>
        </w:rPr>
        <w:lastRenderedPageBreak/>
        <w:t>Pengumpulan Data</w:t>
      </w:r>
    </w:p>
    <w:p w14:paraId="3EDAF198" w14:textId="23AC7344" w:rsidR="00163287" w:rsidRPr="00A12FA7" w:rsidRDefault="00A12FA7" w:rsidP="00163287">
      <w:pPr>
        <w:spacing w:line="276" w:lineRule="auto"/>
        <w:jc w:val="both"/>
        <w:rPr>
          <w:rFonts w:ascii="Cambria" w:hAnsi="Cambria"/>
          <w:sz w:val="23"/>
          <w:szCs w:val="23"/>
          <w:lang w:val="id-ID"/>
        </w:rPr>
      </w:pPr>
      <w:proofErr w:type="gramStart"/>
      <w:r>
        <w:rPr>
          <w:rFonts w:ascii="Cambria" w:hAnsi="Cambria"/>
          <w:sz w:val="23"/>
          <w:szCs w:val="23"/>
          <w:lang w:val="en-GB"/>
        </w:rPr>
        <w:t>Instrumen yang digunakan pada fase penilaian oleh validator adalah Lembar Validasi Materi Matematika, Lembar Validasi Materi Agama, Lembar Validasi Bahasa, dan Lembar Validasi Media.</w:t>
      </w:r>
      <w:proofErr w:type="gramEnd"/>
      <w:r>
        <w:rPr>
          <w:rFonts w:ascii="Cambria" w:hAnsi="Cambria"/>
          <w:sz w:val="23"/>
          <w:szCs w:val="23"/>
          <w:lang w:val="en-GB"/>
        </w:rPr>
        <w:t xml:space="preserve"> </w:t>
      </w:r>
      <w:r>
        <w:rPr>
          <w:rFonts w:ascii="Cambria" w:hAnsi="Cambria"/>
          <w:i/>
          <w:sz w:val="23"/>
          <w:szCs w:val="23"/>
          <w:lang w:val="en-GB"/>
        </w:rPr>
        <w:t xml:space="preserve">Prototype </w:t>
      </w:r>
      <w:r>
        <w:rPr>
          <w:rFonts w:ascii="Cambria" w:hAnsi="Cambria"/>
          <w:sz w:val="23"/>
          <w:szCs w:val="23"/>
          <w:lang w:val="en-GB"/>
        </w:rPr>
        <w:t xml:space="preserve">awal petunjuk praktikum Aljabar Linear dinilai kelayakannya oleh lima ahli yaitu 2 ahli matematika, 1 ahli agama, 1 ahli bahasa, dan 1 ahli media. </w:t>
      </w:r>
      <w:r w:rsidR="00C52C0F">
        <w:rPr>
          <w:rFonts w:ascii="Cambria" w:hAnsi="Cambria"/>
          <w:sz w:val="23"/>
          <w:szCs w:val="23"/>
          <w:lang w:val="en-GB"/>
        </w:rPr>
        <w:t>Lembar validasi menggunakan skala Likert 1 sampai dengan 5 (</w:t>
      </w:r>
      <w:r w:rsidR="00461042">
        <w:rPr>
          <w:rFonts w:ascii="Cambria" w:hAnsi="Cambria"/>
          <w:sz w:val="23"/>
          <w:szCs w:val="23"/>
          <w:lang w:val="en-GB"/>
        </w:rPr>
        <w:t>Sangat Kurang, Kurang, Cukup, Baik, dan Sangat Baik)</w:t>
      </w:r>
    </w:p>
    <w:p w14:paraId="707338D8" w14:textId="77777777" w:rsidR="00163287" w:rsidRPr="00163287" w:rsidRDefault="00163287" w:rsidP="00616153">
      <w:pPr>
        <w:numPr>
          <w:ilvl w:val="1"/>
          <w:numId w:val="6"/>
        </w:numPr>
        <w:spacing w:before="240" w:line="276" w:lineRule="auto"/>
        <w:ind w:left="426" w:hanging="426"/>
        <w:jc w:val="both"/>
        <w:rPr>
          <w:rFonts w:ascii="Cambria" w:hAnsi="Cambria"/>
          <w:i/>
          <w:sz w:val="23"/>
          <w:szCs w:val="23"/>
          <w:lang w:val="id-ID"/>
        </w:rPr>
      </w:pPr>
      <w:r w:rsidRPr="00163287">
        <w:rPr>
          <w:rFonts w:ascii="Cambria" w:hAnsi="Cambria"/>
          <w:i/>
          <w:sz w:val="23"/>
          <w:szCs w:val="23"/>
        </w:rPr>
        <w:t>Analisis Data</w:t>
      </w:r>
    </w:p>
    <w:p w14:paraId="3815BA74" w14:textId="30AC1121" w:rsidR="00A05676" w:rsidRDefault="00A05676" w:rsidP="00163287">
      <w:pPr>
        <w:spacing w:line="276" w:lineRule="auto"/>
        <w:jc w:val="both"/>
        <w:rPr>
          <w:rFonts w:ascii="Cambria" w:hAnsi="Cambria"/>
          <w:sz w:val="23"/>
          <w:szCs w:val="23"/>
          <w:lang w:val="en-GB"/>
        </w:rPr>
      </w:pPr>
      <w:r>
        <w:rPr>
          <w:rFonts w:ascii="Cambria" w:hAnsi="Cambria"/>
          <w:sz w:val="23"/>
          <w:szCs w:val="23"/>
          <w:lang w:val="en-GB"/>
        </w:rPr>
        <w:t xml:space="preserve">Data validasi </w:t>
      </w:r>
      <w:r w:rsidR="00A12FA7">
        <w:rPr>
          <w:rFonts w:ascii="Cambria" w:hAnsi="Cambria"/>
          <w:sz w:val="23"/>
          <w:szCs w:val="23"/>
          <w:lang w:val="en-GB"/>
        </w:rPr>
        <w:t xml:space="preserve">yang diperoleh dari </w:t>
      </w:r>
      <w:r>
        <w:rPr>
          <w:rFonts w:ascii="Cambria" w:hAnsi="Cambria"/>
          <w:sz w:val="23"/>
          <w:szCs w:val="23"/>
          <w:lang w:val="en-GB"/>
        </w:rPr>
        <w:t xml:space="preserve">dianalisis dengan </w:t>
      </w:r>
      <w:r w:rsidR="00A574C1">
        <w:rPr>
          <w:rFonts w:ascii="Cambria" w:hAnsi="Cambria"/>
          <w:sz w:val="23"/>
          <w:szCs w:val="23"/>
          <w:lang w:val="en-GB"/>
        </w:rPr>
        <w:t>persentase kelayakan</w:t>
      </w:r>
      <w:r>
        <w:rPr>
          <w:rFonts w:ascii="Cambria" w:hAnsi="Cambria"/>
          <w:sz w:val="23"/>
          <w:szCs w:val="23"/>
          <w:lang w:val="en-GB"/>
        </w:rPr>
        <w:t xml:space="preserve"> </w:t>
      </w:r>
      <w:r w:rsidR="00527B3C">
        <w:rPr>
          <w:rFonts w:ascii="Cambria" w:hAnsi="Cambria"/>
          <w:sz w:val="23"/>
          <w:szCs w:val="23"/>
          <w:lang w:val="en-GB"/>
        </w:rPr>
        <w:t>yaitu</w:t>
      </w:r>
      <w:r w:rsidR="00A574C1">
        <w:rPr>
          <w:rFonts w:ascii="Cambria" w:hAnsi="Cambria"/>
          <w:sz w:val="23"/>
          <w:szCs w:val="23"/>
          <w:lang w:val="en-GB"/>
        </w:rPr>
        <w:t>:</w:t>
      </w:r>
    </w:p>
    <w:p w14:paraId="7C3E30CB" w14:textId="00955D4A" w:rsidR="00527B3C" w:rsidRPr="00527B3C" w:rsidRDefault="00527B3C" w:rsidP="00163287">
      <w:pPr>
        <w:spacing w:line="276" w:lineRule="auto"/>
        <w:jc w:val="both"/>
        <w:rPr>
          <w:rFonts w:ascii="Cambria" w:hAnsi="Cambria"/>
          <w:sz w:val="23"/>
          <w:szCs w:val="23"/>
          <w:lang w:val="en-GB"/>
        </w:rPr>
      </w:pPr>
      <m:oMathPara>
        <m:oMath>
          <m:r>
            <w:rPr>
              <w:rFonts w:ascii="Cambria Math" w:hAnsi="Cambria Math"/>
              <w:sz w:val="23"/>
              <w:szCs w:val="23"/>
              <w:lang w:val="en-GB"/>
            </w:rPr>
            <m:t>V=</m:t>
          </m:r>
          <m:f>
            <m:fPr>
              <m:ctrlPr>
                <w:rPr>
                  <w:rFonts w:ascii="Cambria Math" w:hAnsi="Cambria Math"/>
                  <w:i/>
                  <w:sz w:val="23"/>
                  <w:szCs w:val="23"/>
                  <w:lang w:val="en-GB"/>
                </w:rPr>
              </m:ctrlPr>
            </m:fPr>
            <m:num>
              <m:nary>
                <m:naryPr>
                  <m:chr m:val="∑"/>
                  <m:limLoc m:val="undOvr"/>
                  <m:subHide m:val="1"/>
                  <m:supHide m:val="1"/>
                  <m:ctrlPr>
                    <w:rPr>
                      <w:rFonts w:ascii="Cambria Math" w:hAnsi="Cambria Math"/>
                      <w:i/>
                      <w:sz w:val="23"/>
                      <w:szCs w:val="23"/>
                      <w:lang w:val="en-GB"/>
                    </w:rPr>
                  </m:ctrlPr>
                </m:naryPr>
                <m:sub/>
                <m:sup/>
                <m:e>
                  <m:r>
                    <w:rPr>
                      <w:rFonts w:ascii="Cambria Math" w:hAnsi="Cambria Math"/>
                      <w:sz w:val="23"/>
                      <w:szCs w:val="23"/>
                      <w:lang w:val="en-GB"/>
                    </w:rPr>
                    <m:t>X</m:t>
                  </m:r>
                </m:e>
              </m:nary>
            </m:num>
            <m:den>
              <m:r>
                <w:rPr>
                  <w:rFonts w:ascii="Cambria Math" w:hAnsi="Cambria Math"/>
                  <w:sz w:val="23"/>
                  <w:szCs w:val="23"/>
                  <w:lang w:val="en-GB"/>
                </w:rPr>
                <m:t>n</m:t>
              </m:r>
            </m:den>
          </m:f>
          <m:r>
            <w:rPr>
              <w:rFonts w:ascii="Cambria Math" w:hAnsi="Cambria Math"/>
              <w:sz w:val="23"/>
              <w:szCs w:val="23"/>
              <w:lang w:val="en-GB"/>
            </w:rPr>
            <m:t>x 100%</m:t>
          </m:r>
        </m:oMath>
      </m:oMathPara>
    </w:p>
    <w:p w14:paraId="53472E01" w14:textId="77777777" w:rsidR="00527B3C" w:rsidRDefault="00527B3C" w:rsidP="00163287">
      <w:pPr>
        <w:spacing w:line="276" w:lineRule="auto"/>
        <w:jc w:val="both"/>
        <w:rPr>
          <w:rFonts w:ascii="Cambria" w:hAnsi="Cambria"/>
          <w:sz w:val="23"/>
          <w:szCs w:val="23"/>
          <w:lang w:val="en-GB"/>
        </w:rPr>
      </w:pPr>
    </w:p>
    <w:p w14:paraId="47974E8F" w14:textId="26488A5C" w:rsidR="00C3228A" w:rsidRDefault="00527B3C" w:rsidP="00163287">
      <w:pPr>
        <w:spacing w:line="276" w:lineRule="auto"/>
        <w:jc w:val="both"/>
        <w:rPr>
          <w:rFonts w:ascii="Cambria" w:hAnsi="Cambria"/>
          <w:sz w:val="23"/>
          <w:szCs w:val="23"/>
          <w:lang w:val="en-GB"/>
        </w:rPr>
      </w:pPr>
      <w:r>
        <w:rPr>
          <w:rFonts w:ascii="Cambria" w:hAnsi="Cambria"/>
          <w:sz w:val="23"/>
          <w:szCs w:val="23"/>
          <w:lang w:val="en-GB"/>
        </w:rPr>
        <w:t xml:space="preserve">V= </w:t>
      </w:r>
      <w:r w:rsidR="00A574C1">
        <w:rPr>
          <w:rFonts w:ascii="Cambria" w:hAnsi="Cambria"/>
          <w:sz w:val="23"/>
          <w:szCs w:val="23"/>
          <w:lang w:val="en-GB"/>
        </w:rPr>
        <w:t>persentase nilai</w:t>
      </w:r>
      <w:r w:rsidR="00C3228A">
        <w:rPr>
          <w:rFonts w:ascii="Cambria" w:hAnsi="Cambria"/>
          <w:sz w:val="23"/>
          <w:szCs w:val="23"/>
          <w:lang w:val="en-GB"/>
        </w:rPr>
        <w:t xml:space="preserve"> </w:t>
      </w:r>
      <w:r w:rsidR="00A574C1">
        <w:rPr>
          <w:rFonts w:ascii="Cambria" w:hAnsi="Cambria"/>
          <w:sz w:val="23"/>
          <w:szCs w:val="23"/>
          <w:lang w:val="en-GB"/>
        </w:rPr>
        <w:t>kelayakan</w:t>
      </w:r>
      <w:r w:rsidR="00C3228A">
        <w:rPr>
          <w:rFonts w:ascii="Cambria" w:hAnsi="Cambria"/>
          <w:sz w:val="23"/>
          <w:szCs w:val="23"/>
          <w:lang w:val="en-GB"/>
        </w:rPr>
        <w:t xml:space="preserve">, </w:t>
      </w:r>
      <w:r w:rsidR="00A574C1">
        <w:rPr>
          <w:rFonts w:ascii="Cambria" w:hAnsi="Cambria"/>
          <w:sz w:val="23"/>
          <w:szCs w:val="23"/>
          <w:lang w:val="en-GB"/>
        </w:rPr>
        <w:t>X = nilai yang diberikan validator</w:t>
      </w:r>
      <w:r w:rsidR="00C3228A">
        <w:rPr>
          <w:rFonts w:ascii="Cambria" w:hAnsi="Cambria"/>
          <w:sz w:val="23"/>
          <w:szCs w:val="23"/>
          <w:lang w:val="en-GB"/>
        </w:rPr>
        <w:t>,</w:t>
      </w:r>
      <w:r w:rsidR="00A574C1">
        <w:rPr>
          <w:rFonts w:ascii="Cambria" w:hAnsi="Cambria"/>
          <w:sz w:val="23"/>
          <w:szCs w:val="23"/>
          <w:lang w:val="en-GB"/>
        </w:rPr>
        <w:t xml:space="preserve"> dan</w:t>
      </w:r>
      <w:r w:rsidR="00C3228A">
        <w:rPr>
          <w:rFonts w:ascii="Cambria" w:hAnsi="Cambria"/>
          <w:sz w:val="23"/>
          <w:szCs w:val="23"/>
          <w:lang w:val="en-GB"/>
        </w:rPr>
        <w:t xml:space="preserve"> n = </w:t>
      </w:r>
      <w:r w:rsidR="00A574C1">
        <w:rPr>
          <w:rFonts w:ascii="Cambria" w:hAnsi="Cambria"/>
          <w:sz w:val="23"/>
          <w:szCs w:val="23"/>
          <w:lang w:val="en-GB"/>
        </w:rPr>
        <w:t xml:space="preserve">skor maksimum </w:t>
      </w:r>
      <w:r w:rsidR="00C3228A">
        <w:rPr>
          <w:rFonts w:ascii="Cambria" w:hAnsi="Cambria"/>
          <w:sz w:val="23"/>
          <w:szCs w:val="23"/>
          <w:lang w:val="en-GB"/>
        </w:rPr>
        <w:fldChar w:fldCharType="begin" w:fldLock="1"/>
      </w:r>
      <w:r w:rsidR="00A574C1">
        <w:rPr>
          <w:rFonts w:ascii="Cambria" w:hAnsi="Cambria"/>
          <w:sz w:val="23"/>
          <w:szCs w:val="23"/>
          <w:lang w:val="en-GB"/>
        </w:rPr>
        <w:instrText>ADDIN CSL_CITATION {"citationItems":[{"id":"ITEM-1","itemData":{"DOI":"10.31004/cendekia.v5i3.896","ISSN":"2614-3038","abstract":"Penelitian ini bertujuan untuk mengetahui validitas dari e–modul yang dikembangkan. Penelitian ini menggunakan metode penelitian Research and Development (R &amp; D). Desain yang digunakan dalam penelitian ini adalah desain ADDIE yang memiliki 5 tahap model pengembangan yaitu Analysis, Design, Development, Implementation, dan Evaluation. Namun dikarenakan penulis memiliki segala keterbatasan maka penulis membatsi tahapan penelitian pengembangan ini menjadi tiga tahapan yaitu Analysis, Design, dan Development. Untuk mengetahui kualitas dari e-modul yang dikembangkan maka peneliti melakukan analisis angket dengan skala likert. Validasi dilakukan oleh tiga validator dari ahli materi dan ahli media. Kesimpulan yang diperoleh dari penelitian ini yaitu hasil nilai validasi dari ahli media mendapatkan nilai sebesar 90% dengan kategori sangat layak. Penilaian validasi media berfokus pada penilaian aspek ukuran modul, dan disain e-modul. Kemudian hasil nilai validasi dari ahli materi mendapatkan nilai sebesar 84% dengan kategori sangat layak. Pada penilaian validasi materi berfokus pada penilaian aspek kelayakan isi, kelayakan penyajian, kelayakan kebahasaan, dan penilaian kontekstual. Maka E-Modul berbasis open ended Materi Sistem Persamaan Linear Dua Variabel pada pembelajaran daring untuk siswa SMK ini valid dan sangat layak untuk digunakan sebagai bahan ajar matematika karena memenuhi kriteria penilaian.","author":[{"dropping-particle":"","family":"Aprianka","given":"Salma","non-dropping-particle":"","parse-names":false,"suffix":""},{"dropping-particle":"","family":"Setiani","given":"Ana","non-dropping-particle":"","parse-names":false,"suffix":""},{"dropping-particle":"","family":"Imswatama","given":"Aritsya","non-dropping-particle":"","parse-names":false,"suffix":""}],"container-title":"Jurnal Cendekia : Jurnal Pendidikan Matematika","id":"ITEM-1","issue":"3","issued":{"date-parts":[["2021"]]},"page":"3111-3122","title":"Validitas E –Modul Berbasis Open Ended Meteri Sistem Persamaan Linear Dua Variabel Pada Pembelajaran Daring untuk Siswa SMK","type":"article-journal","volume":"5"},"uris":["http://www.mendeley.com/documents/?uuid=3e352d5b-d0b2-38f9-bf3c-6d5d26398ecd"]}],"mendeley":{"formattedCitation":"[11]","plainTextFormattedCitation":"[11]","previouslyFormattedCitation":"[11]"},"properties":{"noteIndex":0},"schema":"https://github.com/citation-style-language/schema/raw/master/csl-citation.json"}</w:instrText>
      </w:r>
      <w:r w:rsidR="00C3228A">
        <w:rPr>
          <w:rFonts w:ascii="Cambria" w:hAnsi="Cambria"/>
          <w:sz w:val="23"/>
          <w:szCs w:val="23"/>
          <w:lang w:val="en-GB"/>
        </w:rPr>
        <w:fldChar w:fldCharType="separate"/>
      </w:r>
      <w:r w:rsidR="00A574C1" w:rsidRPr="00A574C1">
        <w:rPr>
          <w:rFonts w:ascii="Cambria" w:hAnsi="Cambria"/>
          <w:noProof/>
          <w:sz w:val="23"/>
          <w:szCs w:val="23"/>
          <w:lang w:val="en-GB"/>
        </w:rPr>
        <w:t>[11]</w:t>
      </w:r>
      <w:r w:rsidR="00C3228A">
        <w:rPr>
          <w:rFonts w:ascii="Cambria" w:hAnsi="Cambria"/>
          <w:sz w:val="23"/>
          <w:szCs w:val="23"/>
          <w:lang w:val="en-GB"/>
        </w:rPr>
        <w:fldChar w:fldCharType="end"/>
      </w:r>
      <w:r w:rsidR="003B44A7">
        <w:rPr>
          <w:rFonts w:ascii="Cambria" w:hAnsi="Cambria"/>
          <w:sz w:val="23"/>
          <w:szCs w:val="23"/>
          <w:lang w:val="en-GB"/>
        </w:rPr>
        <w:t>.</w:t>
      </w:r>
      <w:r w:rsidR="00A574C1">
        <w:rPr>
          <w:rFonts w:ascii="Cambria" w:hAnsi="Cambria"/>
          <w:sz w:val="23"/>
          <w:szCs w:val="23"/>
          <w:lang w:val="en-GB"/>
        </w:rPr>
        <w:t xml:space="preserve"> Persentase nilai kelayakan kemudian dikategorikan berdasarkan kriteria berikut </w:t>
      </w:r>
      <w:r w:rsidR="00A574C1" w:rsidRPr="00A574C1">
        <w:rPr>
          <w:rFonts w:ascii="Cambria" w:hAnsi="Cambria"/>
          <w:sz w:val="23"/>
          <w:szCs w:val="23"/>
          <w:lang w:val="en-GB"/>
        </w:rPr>
        <w:fldChar w:fldCharType="begin" w:fldLock="1"/>
      </w:r>
      <w:r w:rsidR="00A574C1" w:rsidRPr="00A574C1">
        <w:rPr>
          <w:rFonts w:ascii="Cambria" w:hAnsi="Cambria"/>
          <w:sz w:val="23"/>
          <w:szCs w:val="23"/>
          <w:lang w:val="en-GB"/>
        </w:rPr>
        <w:instrText>ADDIN CSL_CITATION {"citationItems":[{"id":"ITEM-1","itemData":{"DOI":"10.31004/cendekia.v5i3.896","ISSN":"2614-3038","abstract":"Penelitian ini bertujuan untuk mengetahui validitas dari e–modul yang dikembangkan. Penelitian ini menggunakan metode penelitian Research and Development (R &amp; D). Desain yang digunakan dalam penelitian ini adalah desain ADDIE yang memiliki 5 tahap model pengembangan yaitu Analysis, Design, Development, Implementation, dan Evaluation. Namun dikarenakan penulis memiliki segala keterbatasan maka penulis membatsi tahapan penelitian pengembangan ini menjadi tiga tahapan yaitu Analysis, Design, dan Development. Untuk mengetahui kualitas dari e-modul yang dikembangkan maka peneliti melakukan analisis angket dengan skala likert. Validasi dilakukan oleh tiga validator dari ahli materi dan ahli media. Kesimpulan yang diperoleh dari penelitian ini yaitu hasil nilai validasi dari ahli media mendapatkan nilai sebesar 90% dengan kategori sangat layak. Penilaian validasi media berfokus pada penilaian aspek ukuran modul, dan disain e-modul. Kemudian hasil nilai validasi dari ahli materi mendapatkan nilai sebesar 84% dengan kategori sangat layak. Pada penilaian validasi materi berfokus pada penilaian aspek kelayakan isi, kelayakan penyajian, kelayakan kebahasaan, dan penilaian kontekstual. Maka E-Modul berbasis open ended Materi Sistem Persamaan Linear Dua Variabel pada pembelajaran daring untuk siswa SMK ini valid dan sangat layak untuk digunakan sebagai bahan ajar matematika karena memenuhi kriteria penilaian.","author":[{"dropping-particle":"","family":"Aprianka","given":"Salma","non-dropping-particle":"","parse-names":false,"suffix":""},{"dropping-particle":"","family":"Setiani","given":"Ana","non-dropping-particle":"","parse-names":false,"suffix":""},{"dropping-particle":"","family":"Imswatama","given":"Aritsya","non-dropping-particle":"","parse-names":false,"suffix":""}],"container-title":"Jurnal Cendekia : Jurnal Pendidikan Matematika","id":"ITEM-1","issue":"3","issued":{"date-parts":[["2021"]]},"page":"3111-3122","title":"Validitas E –Modul Berbasis Open Ended Meteri Sistem Persamaan Linear Dua Variabel Pada Pembelajaran Daring untuk Siswa SMK","type":"article-journal","volume":"5"},"uris":["http://www.mendeley.com/documents/?uuid=3e352d5b-d0b2-38f9-bf3c-6d5d26398ecd"]},{"id":"ITEM-2","itemData":{"abstract":"… materi trigonometri … , media dan bahasa. Dimana setiap aspek tersebut dinilai oleh dosen matematika UMRAH dan guru matematika SMAN 6. Dalam validasi modul, ahli materi, media …","author":[{"dropping-particle":"","family":"Rajagukguk","given":"R","non-dropping-particle":"","parse-names":false,"suffix":""},{"dropping-particle":"","family":"Febrian","given":"F","non-dropping-particle":"","parse-names":false,"suffix":""},{"dropping-particle":"","family":"Ramadhona","given":"Rezky","non-dropping-particle":"","parse-names":false,"suffix":""}],"container-title":"Student Online Journal","id":"ITEM-2","issue":"2","issued":{"date-parts":[["2020"]]},"page":"681-685","title":"VALIDITAS MODUL BERBASISI EXE-LEARNING PADA MATERI TRIGONOMETRI KELAS X SMA","type":"article-journal","volume":"1"},"uris":["http://www.mendeley.com/documents/?uuid=040dacfc-cb51-3384-8aba-56436c91ad2a"]},{"id":"ITEM-3","itemData":{"DOI":"10.33752/ed-humanistics.v5i2.1070","ISSN":"2502-2709","abstract":"Penelitian ini bermaksud untuk membuat dan mengukur validitas modul pembelajaran matematika materi kubus dan balok berbasis contextual teaching and learning untuk kelas VIII SMP/MTs sederajat. Metode penelitian mengadaptasi penelitian pengembangan model ADDIE yang menggunakan empat tahapan saja yaitu analysis, design, development, dan evaluation. Hasil validasi modul dari validator ahli media dan validator ahli materi masing-masing mendapatkan rata-rata 89,583 dan 91,667 dengan kriteria sangat valid.\r Kata Kunci: modul pembelajaran matematika, contextual teaching and learning, ADDIE.","author":[{"dropping-particle":"","family":"Ulinuha","given":"Nurida","non-dropping-particle":"","parse-names":false,"suffix":""},{"dropping-particle":"","family":"Khabibah","given":"Siti","non-dropping-particle":"","parse-names":false,"suffix":""},{"dropping-particle":"","family":"Faizah","given":"Siti","non-dropping-particle":"","parse-names":false,"suffix":""}],"container-title":"Ed-Humanistics : Jurnal Ilmu Pendidikan","id":"ITEM-3","issue":"2","issued":{"date-parts":[["2020"]]},"page":"698-702","title":"ANALISIS VALIDASI PENGEMBANGAN MODUL PEMBELAJARAN KUBUS DAN BALOK BERBASIS CONTEXTUAL TEACHING AND LEARNING","type":"article-journal","volume":"5"},"uris":["http://www.mendeley.com/documents/?uuid=be74cb1a-2b31-347d-a0c3-5699e0b3d3aa"]}],"mendeley":{"formattedCitation":"[2], [11], [14]","plainTextFormattedCitation":"[2], [11], [14]","previouslyFormattedCitation":"[2], [11], [14]"},"properties":{"noteIndex":0},"schema":"https://github.com/citation-style-language/schema/raw/master/csl-citation.json"}</w:instrText>
      </w:r>
      <w:r w:rsidR="00A574C1" w:rsidRPr="00A574C1">
        <w:rPr>
          <w:rFonts w:ascii="Cambria" w:hAnsi="Cambria"/>
          <w:sz w:val="23"/>
          <w:szCs w:val="23"/>
          <w:lang w:val="en-GB"/>
        </w:rPr>
        <w:fldChar w:fldCharType="separate"/>
      </w:r>
      <w:r w:rsidR="00A574C1" w:rsidRPr="00A574C1">
        <w:rPr>
          <w:rFonts w:ascii="Cambria" w:hAnsi="Cambria"/>
          <w:noProof/>
          <w:sz w:val="23"/>
          <w:szCs w:val="23"/>
          <w:lang w:val="en-GB"/>
        </w:rPr>
        <w:t>[2], [11], [14]</w:t>
      </w:r>
      <w:r w:rsidR="00A574C1" w:rsidRPr="00A574C1">
        <w:rPr>
          <w:rFonts w:ascii="Cambria" w:hAnsi="Cambria"/>
          <w:sz w:val="23"/>
          <w:szCs w:val="23"/>
          <w:lang w:val="en-GB"/>
        </w:rPr>
        <w:fldChar w:fldCharType="end"/>
      </w:r>
      <w:r w:rsidR="00A574C1">
        <w:rPr>
          <w:rFonts w:ascii="Cambria" w:hAnsi="Cambria"/>
          <w:sz w:val="23"/>
          <w:szCs w:val="23"/>
          <w:lang w:val="en-GB"/>
        </w:rPr>
        <w:t>:</w:t>
      </w:r>
    </w:p>
    <w:p w14:paraId="69DDBAB5" w14:textId="5B3E17F3" w:rsidR="00A574C1" w:rsidRPr="0025448D" w:rsidRDefault="00A574C1" w:rsidP="00A574C1">
      <w:pPr>
        <w:pStyle w:val="Caption"/>
        <w:spacing w:line="240" w:lineRule="auto"/>
        <w:rPr>
          <w:rFonts w:ascii="Cambria" w:hAnsi="Cambria"/>
          <w:i w:val="0"/>
          <w:sz w:val="23"/>
          <w:szCs w:val="23"/>
        </w:rPr>
      </w:pPr>
      <w:proofErr w:type="gramStart"/>
      <w:r w:rsidRPr="0025448D">
        <w:rPr>
          <w:rFonts w:ascii="Cambria" w:hAnsi="Cambria"/>
          <w:b/>
          <w:i w:val="0"/>
          <w:sz w:val="23"/>
          <w:szCs w:val="23"/>
        </w:rPr>
        <w:t xml:space="preserve">Tabel </w:t>
      </w:r>
      <w:r>
        <w:rPr>
          <w:rFonts w:ascii="Cambria" w:hAnsi="Cambria"/>
          <w:b/>
          <w:i w:val="0"/>
          <w:sz w:val="23"/>
          <w:szCs w:val="23"/>
        </w:rPr>
        <w:t>1</w:t>
      </w:r>
      <w:r w:rsidRPr="0025448D">
        <w:rPr>
          <w:rFonts w:ascii="Cambria" w:hAnsi="Cambria"/>
          <w:b/>
          <w:i w:val="0"/>
          <w:sz w:val="23"/>
          <w:szCs w:val="23"/>
          <w:lang w:val="id-ID"/>
        </w:rPr>
        <w:t>.</w:t>
      </w:r>
      <w:proofErr w:type="gramEnd"/>
      <w:r w:rsidRPr="0025448D">
        <w:rPr>
          <w:rFonts w:ascii="Cambria" w:hAnsi="Cambria"/>
          <w:sz w:val="23"/>
          <w:szCs w:val="23"/>
        </w:rPr>
        <w:t xml:space="preserve"> </w:t>
      </w:r>
      <w:r>
        <w:rPr>
          <w:rFonts w:ascii="Cambria" w:hAnsi="Cambria"/>
          <w:i w:val="0"/>
          <w:sz w:val="23"/>
          <w:szCs w:val="23"/>
        </w:rPr>
        <w:t>Kriteria Kelayakan Petunjuk Praktikum Elektronik</w:t>
      </w:r>
    </w:p>
    <w:tbl>
      <w:tblPr>
        <w:tblW w:w="2493" w:type="pct"/>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2271"/>
        <w:gridCol w:w="2077"/>
      </w:tblGrid>
      <w:tr w:rsidR="00A574C1" w:rsidRPr="0025448D" w14:paraId="747AF674" w14:textId="77777777" w:rsidTr="00A574C1">
        <w:trPr>
          <w:trHeight w:val="250"/>
          <w:jc w:val="center"/>
        </w:trPr>
        <w:tc>
          <w:tcPr>
            <w:tcW w:w="2612" w:type="pct"/>
            <w:vMerge w:val="restart"/>
            <w:tcBorders>
              <w:top w:val="single" w:sz="8" w:space="0" w:color="auto"/>
              <w:left w:val="nil"/>
              <w:right w:val="nil"/>
            </w:tcBorders>
            <w:hideMark/>
          </w:tcPr>
          <w:p w14:paraId="7A50A391" w14:textId="0D646E19" w:rsidR="00A574C1" w:rsidRPr="007E5E3B" w:rsidRDefault="00A574C1" w:rsidP="0090309B">
            <w:pPr>
              <w:pStyle w:val="Caption"/>
              <w:spacing w:line="256" w:lineRule="auto"/>
              <w:jc w:val="left"/>
              <w:rPr>
                <w:rFonts w:ascii="Cambria" w:hAnsi="Cambria"/>
                <w:b/>
                <w:i w:val="0"/>
              </w:rPr>
            </w:pPr>
            <w:r>
              <w:rPr>
                <w:rFonts w:ascii="Cambria" w:hAnsi="Cambria"/>
                <w:b/>
                <w:i w:val="0"/>
              </w:rPr>
              <w:t>Persentase Kelayakan</w:t>
            </w:r>
          </w:p>
        </w:tc>
        <w:tc>
          <w:tcPr>
            <w:tcW w:w="2388" w:type="pct"/>
            <w:vMerge w:val="restart"/>
            <w:tcBorders>
              <w:top w:val="single" w:sz="8" w:space="0" w:color="auto"/>
              <w:left w:val="nil"/>
              <w:right w:val="nil"/>
            </w:tcBorders>
            <w:hideMark/>
          </w:tcPr>
          <w:p w14:paraId="4C8DBC3B" w14:textId="77777777" w:rsidR="00A574C1" w:rsidRPr="007E5E3B" w:rsidRDefault="00A574C1" w:rsidP="0090309B">
            <w:pPr>
              <w:pStyle w:val="Caption"/>
              <w:spacing w:line="256" w:lineRule="auto"/>
              <w:jc w:val="left"/>
              <w:rPr>
                <w:rFonts w:ascii="Cambria" w:hAnsi="Cambria"/>
                <w:b/>
                <w:i w:val="0"/>
              </w:rPr>
            </w:pPr>
            <w:r>
              <w:rPr>
                <w:rFonts w:ascii="Cambria" w:hAnsi="Cambria"/>
                <w:b/>
                <w:i w:val="0"/>
              </w:rPr>
              <w:t>Kriteria</w:t>
            </w:r>
          </w:p>
        </w:tc>
      </w:tr>
      <w:tr w:rsidR="00A574C1" w:rsidRPr="0025448D" w14:paraId="2754549B" w14:textId="77777777" w:rsidTr="00A574C1">
        <w:trPr>
          <w:trHeight w:val="250"/>
          <w:jc w:val="center"/>
        </w:trPr>
        <w:tc>
          <w:tcPr>
            <w:tcW w:w="2612" w:type="pct"/>
            <w:vMerge/>
            <w:tcBorders>
              <w:left w:val="nil"/>
              <w:bottom w:val="nil"/>
              <w:right w:val="nil"/>
            </w:tcBorders>
          </w:tcPr>
          <w:p w14:paraId="2C4DBAE0" w14:textId="77777777" w:rsidR="00A574C1" w:rsidRPr="007E5E3B" w:rsidRDefault="00A574C1" w:rsidP="0090309B">
            <w:pPr>
              <w:pStyle w:val="Caption"/>
              <w:spacing w:line="256" w:lineRule="auto"/>
              <w:jc w:val="left"/>
              <w:rPr>
                <w:rFonts w:ascii="Cambria" w:hAnsi="Cambria"/>
                <w:i w:val="0"/>
              </w:rPr>
            </w:pPr>
          </w:p>
        </w:tc>
        <w:tc>
          <w:tcPr>
            <w:tcW w:w="2388" w:type="pct"/>
            <w:vMerge/>
            <w:tcBorders>
              <w:left w:val="nil"/>
              <w:bottom w:val="nil"/>
              <w:right w:val="nil"/>
            </w:tcBorders>
          </w:tcPr>
          <w:p w14:paraId="29BBDE85" w14:textId="77777777" w:rsidR="00A574C1" w:rsidRPr="007E5E3B" w:rsidRDefault="00A574C1" w:rsidP="0090309B">
            <w:pPr>
              <w:pStyle w:val="Caption"/>
              <w:spacing w:line="256" w:lineRule="auto"/>
              <w:rPr>
                <w:rFonts w:ascii="Cambria" w:hAnsi="Cambria"/>
                <w:i w:val="0"/>
              </w:rPr>
            </w:pPr>
          </w:p>
        </w:tc>
      </w:tr>
      <w:tr w:rsidR="00A574C1" w:rsidRPr="0025448D" w14:paraId="5E6430F0" w14:textId="77777777" w:rsidTr="00A574C1">
        <w:trPr>
          <w:jc w:val="center"/>
        </w:trPr>
        <w:tc>
          <w:tcPr>
            <w:tcW w:w="2612" w:type="pct"/>
            <w:tcBorders>
              <w:top w:val="nil"/>
              <w:left w:val="nil"/>
              <w:bottom w:val="nil"/>
              <w:right w:val="nil"/>
            </w:tcBorders>
          </w:tcPr>
          <w:p w14:paraId="693E924D" w14:textId="3177A62F" w:rsidR="00A574C1" w:rsidRPr="007E5E3B" w:rsidRDefault="00E4307D" w:rsidP="0090309B">
            <w:pPr>
              <w:pStyle w:val="Caption"/>
              <w:spacing w:line="256" w:lineRule="auto"/>
              <w:jc w:val="left"/>
              <w:rPr>
                <w:rFonts w:ascii="Cambria" w:hAnsi="Cambria"/>
                <w:i w:val="0"/>
              </w:rPr>
            </w:pPr>
            <w:r>
              <w:rPr>
                <w:rFonts w:ascii="Cambria" w:hAnsi="Cambria"/>
                <w:i w:val="0"/>
              </w:rPr>
              <w:t>8</w:t>
            </w:r>
            <w:r w:rsidRPr="00E4307D">
              <w:rPr>
                <w:rFonts w:ascii="Cambria" w:hAnsi="Cambria"/>
                <w:i w:val="0"/>
              </w:rPr>
              <w:t>0%&lt; V ≤</w:t>
            </w:r>
            <w:r>
              <w:rPr>
                <w:rFonts w:ascii="Cambria" w:hAnsi="Cambria"/>
                <w:i w:val="0"/>
              </w:rPr>
              <w:t xml:space="preserve"> 10</w:t>
            </w:r>
            <w:r w:rsidRPr="00E4307D">
              <w:rPr>
                <w:rFonts w:ascii="Cambria" w:hAnsi="Cambria"/>
                <w:i w:val="0"/>
              </w:rPr>
              <w:t>0%</w:t>
            </w:r>
          </w:p>
        </w:tc>
        <w:tc>
          <w:tcPr>
            <w:tcW w:w="2388" w:type="pct"/>
            <w:tcBorders>
              <w:top w:val="nil"/>
              <w:left w:val="nil"/>
              <w:bottom w:val="nil"/>
              <w:right w:val="nil"/>
            </w:tcBorders>
          </w:tcPr>
          <w:p w14:paraId="79557486" w14:textId="3D289AB0" w:rsidR="00A574C1" w:rsidRPr="007E5E3B" w:rsidRDefault="00E4307D" w:rsidP="00E4307D">
            <w:pPr>
              <w:pStyle w:val="Caption"/>
              <w:spacing w:line="256" w:lineRule="auto"/>
              <w:jc w:val="left"/>
              <w:rPr>
                <w:rFonts w:ascii="Cambria" w:hAnsi="Cambria"/>
                <w:i w:val="0"/>
              </w:rPr>
            </w:pPr>
            <w:r>
              <w:rPr>
                <w:rFonts w:ascii="Cambria" w:hAnsi="Cambria"/>
                <w:i w:val="0"/>
              </w:rPr>
              <w:t>Sangat Layak</w:t>
            </w:r>
          </w:p>
        </w:tc>
      </w:tr>
      <w:tr w:rsidR="00A574C1" w:rsidRPr="0025448D" w14:paraId="16A73508" w14:textId="77777777" w:rsidTr="00A574C1">
        <w:trPr>
          <w:jc w:val="center"/>
        </w:trPr>
        <w:tc>
          <w:tcPr>
            <w:tcW w:w="2612" w:type="pct"/>
            <w:tcBorders>
              <w:top w:val="nil"/>
              <w:left w:val="nil"/>
              <w:bottom w:val="nil"/>
              <w:right w:val="nil"/>
            </w:tcBorders>
          </w:tcPr>
          <w:p w14:paraId="0CC393E7" w14:textId="748E516D" w:rsidR="00A574C1" w:rsidRPr="007E5E3B" w:rsidRDefault="00E4307D" w:rsidP="0090309B">
            <w:pPr>
              <w:pStyle w:val="Caption"/>
              <w:spacing w:line="256" w:lineRule="auto"/>
              <w:jc w:val="left"/>
              <w:rPr>
                <w:rFonts w:ascii="Cambria" w:hAnsi="Cambria"/>
                <w:i w:val="0"/>
              </w:rPr>
            </w:pPr>
            <w:r>
              <w:rPr>
                <w:rFonts w:ascii="Cambria" w:hAnsi="Cambria"/>
                <w:i w:val="0"/>
              </w:rPr>
              <w:t>6</w:t>
            </w:r>
            <w:r w:rsidRPr="00E4307D">
              <w:rPr>
                <w:rFonts w:ascii="Cambria" w:hAnsi="Cambria"/>
                <w:i w:val="0"/>
              </w:rPr>
              <w:t>0%&lt; V ≤</w:t>
            </w:r>
            <w:r>
              <w:rPr>
                <w:rFonts w:ascii="Cambria" w:hAnsi="Cambria"/>
                <w:i w:val="0"/>
              </w:rPr>
              <w:t xml:space="preserve"> 8</w:t>
            </w:r>
            <w:r w:rsidRPr="00E4307D">
              <w:rPr>
                <w:rFonts w:ascii="Cambria" w:hAnsi="Cambria"/>
                <w:i w:val="0"/>
              </w:rPr>
              <w:t>0%</w:t>
            </w:r>
          </w:p>
        </w:tc>
        <w:tc>
          <w:tcPr>
            <w:tcW w:w="2388" w:type="pct"/>
            <w:tcBorders>
              <w:top w:val="nil"/>
              <w:left w:val="nil"/>
              <w:bottom w:val="nil"/>
              <w:right w:val="nil"/>
            </w:tcBorders>
          </w:tcPr>
          <w:p w14:paraId="460DB360" w14:textId="6F635B32" w:rsidR="00A574C1" w:rsidRPr="007E5E3B" w:rsidRDefault="00E4307D" w:rsidP="00E4307D">
            <w:pPr>
              <w:pStyle w:val="Caption"/>
              <w:spacing w:line="256" w:lineRule="auto"/>
              <w:jc w:val="left"/>
              <w:rPr>
                <w:rFonts w:ascii="Cambria" w:hAnsi="Cambria"/>
                <w:i w:val="0"/>
              </w:rPr>
            </w:pPr>
            <w:r>
              <w:rPr>
                <w:rFonts w:ascii="Cambria" w:hAnsi="Cambria"/>
                <w:i w:val="0"/>
              </w:rPr>
              <w:t>Layak</w:t>
            </w:r>
          </w:p>
        </w:tc>
      </w:tr>
      <w:tr w:rsidR="00A574C1" w:rsidRPr="0025448D" w14:paraId="43648AAE" w14:textId="77777777" w:rsidTr="00A574C1">
        <w:trPr>
          <w:jc w:val="center"/>
        </w:trPr>
        <w:tc>
          <w:tcPr>
            <w:tcW w:w="2612" w:type="pct"/>
            <w:tcBorders>
              <w:top w:val="nil"/>
              <w:left w:val="nil"/>
              <w:bottom w:val="nil"/>
              <w:right w:val="nil"/>
            </w:tcBorders>
          </w:tcPr>
          <w:p w14:paraId="53028481" w14:textId="3329B77B" w:rsidR="00A574C1" w:rsidRPr="007E5E3B" w:rsidRDefault="00E4307D" w:rsidP="0090309B">
            <w:pPr>
              <w:pStyle w:val="Caption"/>
              <w:spacing w:line="256" w:lineRule="auto"/>
              <w:jc w:val="left"/>
              <w:rPr>
                <w:rFonts w:ascii="Cambria" w:hAnsi="Cambria"/>
                <w:i w:val="0"/>
              </w:rPr>
            </w:pPr>
            <w:r>
              <w:rPr>
                <w:rFonts w:ascii="Cambria" w:hAnsi="Cambria"/>
                <w:i w:val="0"/>
              </w:rPr>
              <w:t>4</w:t>
            </w:r>
            <w:r w:rsidRPr="00E4307D">
              <w:rPr>
                <w:rFonts w:ascii="Cambria" w:hAnsi="Cambria"/>
                <w:i w:val="0"/>
              </w:rPr>
              <w:t>0%&lt; V ≤</w:t>
            </w:r>
            <w:r>
              <w:rPr>
                <w:rFonts w:ascii="Cambria" w:hAnsi="Cambria"/>
                <w:i w:val="0"/>
              </w:rPr>
              <w:t xml:space="preserve"> 6</w:t>
            </w:r>
            <w:r w:rsidRPr="00E4307D">
              <w:rPr>
                <w:rFonts w:ascii="Cambria" w:hAnsi="Cambria"/>
                <w:i w:val="0"/>
              </w:rPr>
              <w:t>0%</w:t>
            </w:r>
          </w:p>
        </w:tc>
        <w:tc>
          <w:tcPr>
            <w:tcW w:w="2388" w:type="pct"/>
            <w:tcBorders>
              <w:top w:val="nil"/>
              <w:left w:val="nil"/>
              <w:bottom w:val="nil"/>
              <w:right w:val="nil"/>
            </w:tcBorders>
          </w:tcPr>
          <w:p w14:paraId="22A231FD" w14:textId="69CD25F3" w:rsidR="00A574C1" w:rsidRPr="007E5E3B" w:rsidRDefault="00E4307D" w:rsidP="00E4307D">
            <w:pPr>
              <w:pStyle w:val="Caption"/>
              <w:spacing w:line="256" w:lineRule="auto"/>
              <w:jc w:val="left"/>
              <w:rPr>
                <w:rFonts w:ascii="Cambria" w:hAnsi="Cambria"/>
                <w:i w:val="0"/>
              </w:rPr>
            </w:pPr>
            <w:r>
              <w:rPr>
                <w:rFonts w:ascii="Cambria" w:hAnsi="Cambria"/>
                <w:i w:val="0"/>
              </w:rPr>
              <w:t>Cukup Layak</w:t>
            </w:r>
          </w:p>
        </w:tc>
      </w:tr>
      <w:tr w:rsidR="00A574C1" w:rsidRPr="0025448D" w14:paraId="1DE597A8" w14:textId="77777777" w:rsidTr="00A574C1">
        <w:trPr>
          <w:jc w:val="center"/>
        </w:trPr>
        <w:tc>
          <w:tcPr>
            <w:tcW w:w="2612" w:type="pct"/>
            <w:tcBorders>
              <w:top w:val="nil"/>
              <w:left w:val="nil"/>
              <w:bottom w:val="nil"/>
              <w:right w:val="nil"/>
            </w:tcBorders>
          </w:tcPr>
          <w:p w14:paraId="6EDCA0B0" w14:textId="79FA75E7" w:rsidR="00A574C1" w:rsidRPr="007E5E3B" w:rsidRDefault="00E4307D" w:rsidP="0090309B">
            <w:pPr>
              <w:pStyle w:val="Caption"/>
              <w:spacing w:line="256" w:lineRule="auto"/>
              <w:jc w:val="left"/>
              <w:rPr>
                <w:rFonts w:ascii="Cambria" w:hAnsi="Cambria"/>
                <w:i w:val="0"/>
              </w:rPr>
            </w:pPr>
            <w:r>
              <w:rPr>
                <w:rFonts w:ascii="Cambria" w:hAnsi="Cambria"/>
                <w:i w:val="0"/>
              </w:rPr>
              <w:t xml:space="preserve">20%&lt; </w:t>
            </w:r>
            <w:r w:rsidRPr="00E4307D">
              <w:rPr>
                <w:rFonts w:ascii="Cambria" w:hAnsi="Cambria"/>
                <w:i w:val="0"/>
              </w:rPr>
              <w:t>V</w:t>
            </w:r>
            <w:r>
              <w:rPr>
                <w:rFonts w:ascii="Cambria" w:hAnsi="Cambria"/>
                <w:i w:val="0"/>
              </w:rPr>
              <w:t xml:space="preserve"> </w:t>
            </w:r>
            <w:r w:rsidRPr="00E4307D">
              <w:rPr>
                <w:rFonts w:ascii="Cambria" w:hAnsi="Cambria"/>
                <w:i w:val="0"/>
              </w:rPr>
              <w:t>≤</w:t>
            </w:r>
            <w:r>
              <w:rPr>
                <w:rFonts w:ascii="Cambria" w:hAnsi="Cambria"/>
                <w:i w:val="0"/>
              </w:rPr>
              <w:t xml:space="preserve"> 40%</w:t>
            </w:r>
          </w:p>
        </w:tc>
        <w:tc>
          <w:tcPr>
            <w:tcW w:w="2388" w:type="pct"/>
            <w:tcBorders>
              <w:top w:val="nil"/>
              <w:left w:val="nil"/>
              <w:bottom w:val="nil"/>
              <w:right w:val="nil"/>
            </w:tcBorders>
          </w:tcPr>
          <w:p w14:paraId="210D7F9E" w14:textId="4DB1C505" w:rsidR="00A574C1" w:rsidRPr="007E5E3B" w:rsidRDefault="00E4307D" w:rsidP="00E4307D">
            <w:pPr>
              <w:pStyle w:val="Caption"/>
              <w:spacing w:line="256" w:lineRule="auto"/>
              <w:jc w:val="left"/>
              <w:rPr>
                <w:rFonts w:ascii="Cambria" w:hAnsi="Cambria"/>
                <w:i w:val="0"/>
              </w:rPr>
            </w:pPr>
            <w:r>
              <w:rPr>
                <w:rFonts w:ascii="Cambria" w:hAnsi="Cambria"/>
                <w:i w:val="0"/>
              </w:rPr>
              <w:t>Tidak Layak</w:t>
            </w:r>
          </w:p>
        </w:tc>
      </w:tr>
      <w:tr w:rsidR="00A574C1" w:rsidRPr="0025448D" w14:paraId="71CFB984" w14:textId="77777777" w:rsidTr="00A574C1">
        <w:trPr>
          <w:jc w:val="center"/>
        </w:trPr>
        <w:tc>
          <w:tcPr>
            <w:tcW w:w="2612" w:type="pct"/>
            <w:tcBorders>
              <w:top w:val="nil"/>
              <w:left w:val="nil"/>
              <w:bottom w:val="single" w:sz="8" w:space="0" w:color="auto"/>
              <w:right w:val="nil"/>
            </w:tcBorders>
          </w:tcPr>
          <w:p w14:paraId="44B6558F" w14:textId="48E338C6" w:rsidR="00A574C1" w:rsidRPr="007E5E3B" w:rsidRDefault="00A574C1" w:rsidP="0090309B">
            <w:pPr>
              <w:pStyle w:val="Caption"/>
              <w:spacing w:line="256" w:lineRule="auto"/>
              <w:jc w:val="left"/>
              <w:rPr>
                <w:rFonts w:ascii="Cambria" w:hAnsi="Cambria"/>
                <w:i w:val="0"/>
              </w:rPr>
            </w:pPr>
            <w:r w:rsidRPr="00A574C1">
              <w:rPr>
                <w:rFonts w:ascii="Cambria" w:hAnsi="Cambria"/>
                <w:i w:val="0"/>
              </w:rPr>
              <w:t>V≤</w:t>
            </w:r>
            <w:r>
              <w:rPr>
                <w:rFonts w:ascii="Cambria" w:hAnsi="Cambria"/>
                <w:i w:val="0"/>
              </w:rPr>
              <w:t xml:space="preserve"> 20%</w:t>
            </w:r>
          </w:p>
        </w:tc>
        <w:tc>
          <w:tcPr>
            <w:tcW w:w="2388" w:type="pct"/>
            <w:tcBorders>
              <w:top w:val="nil"/>
              <w:left w:val="nil"/>
              <w:bottom w:val="single" w:sz="8" w:space="0" w:color="auto"/>
              <w:right w:val="nil"/>
            </w:tcBorders>
          </w:tcPr>
          <w:p w14:paraId="04FCD04C" w14:textId="77B3F3FE" w:rsidR="00A574C1" w:rsidRPr="007E5E3B" w:rsidRDefault="00E4307D" w:rsidP="00E4307D">
            <w:pPr>
              <w:pStyle w:val="Caption"/>
              <w:spacing w:line="256" w:lineRule="auto"/>
              <w:jc w:val="left"/>
              <w:rPr>
                <w:rFonts w:ascii="Cambria" w:hAnsi="Cambria"/>
                <w:i w:val="0"/>
              </w:rPr>
            </w:pPr>
            <w:r>
              <w:rPr>
                <w:rFonts w:ascii="Cambria" w:hAnsi="Cambria"/>
                <w:i w:val="0"/>
              </w:rPr>
              <w:t>Sangat Tidak Layak</w:t>
            </w:r>
          </w:p>
        </w:tc>
      </w:tr>
    </w:tbl>
    <w:p w14:paraId="1BC3AD2F" w14:textId="77777777" w:rsidR="00A574C1" w:rsidRDefault="00A574C1" w:rsidP="00163287">
      <w:pPr>
        <w:spacing w:line="276" w:lineRule="auto"/>
        <w:jc w:val="both"/>
        <w:rPr>
          <w:rFonts w:ascii="Cambria" w:hAnsi="Cambria"/>
          <w:sz w:val="23"/>
          <w:szCs w:val="23"/>
          <w:lang w:val="en-GB"/>
        </w:rPr>
      </w:pPr>
    </w:p>
    <w:p w14:paraId="09B8B6D6" w14:textId="77777777" w:rsidR="00F55AC9" w:rsidRPr="00707D21" w:rsidRDefault="00F55AC9" w:rsidP="00C612F1">
      <w:pPr>
        <w:pStyle w:val="ListParagraph"/>
        <w:spacing w:after="0"/>
        <w:ind w:left="0"/>
        <w:jc w:val="both"/>
        <w:rPr>
          <w:rFonts w:ascii="Cambria" w:hAnsi="Cambria"/>
          <w:b/>
          <w:sz w:val="24"/>
          <w:szCs w:val="24"/>
        </w:rPr>
      </w:pPr>
      <w:r w:rsidRPr="0025448D">
        <w:rPr>
          <w:rFonts w:ascii="Cambria" w:hAnsi="Cambria"/>
          <w:b/>
          <w:sz w:val="24"/>
          <w:szCs w:val="24"/>
          <w:lang w:val="id-ID"/>
        </w:rPr>
        <w:t xml:space="preserve">3. Hasil </w:t>
      </w:r>
      <w:r w:rsidRPr="0025448D">
        <w:rPr>
          <w:rFonts w:ascii="Cambria" w:hAnsi="Cambria"/>
          <w:b/>
          <w:sz w:val="24"/>
          <w:szCs w:val="24"/>
        </w:rPr>
        <w:t>d</w:t>
      </w:r>
      <w:r w:rsidRPr="0025448D">
        <w:rPr>
          <w:rFonts w:ascii="Cambria" w:hAnsi="Cambria"/>
          <w:b/>
          <w:sz w:val="24"/>
          <w:szCs w:val="24"/>
          <w:lang w:val="id-ID"/>
        </w:rPr>
        <w:t xml:space="preserve">an </w:t>
      </w:r>
      <w:r w:rsidR="00707D21">
        <w:rPr>
          <w:rFonts w:ascii="Cambria" w:hAnsi="Cambria"/>
          <w:b/>
          <w:sz w:val="24"/>
          <w:szCs w:val="24"/>
        </w:rPr>
        <w:t>Diskusi</w:t>
      </w:r>
    </w:p>
    <w:p w14:paraId="0E4AEADD" w14:textId="470415CE" w:rsidR="00F55AC9" w:rsidRPr="008319FE" w:rsidRDefault="0002086C" w:rsidP="008319FE">
      <w:pPr>
        <w:pStyle w:val="Paragraph"/>
        <w:numPr>
          <w:ilvl w:val="1"/>
          <w:numId w:val="4"/>
        </w:numPr>
        <w:ind w:left="426" w:hanging="426"/>
        <w:rPr>
          <w:i/>
        </w:rPr>
      </w:pPr>
      <w:r w:rsidRPr="008319FE">
        <w:rPr>
          <w:i/>
        </w:rPr>
        <w:t>Hasil</w:t>
      </w:r>
    </w:p>
    <w:p w14:paraId="03AE07D6" w14:textId="468BD5C1" w:rsidR="009A5197" w:rsidRPr="00404102" w:rsidRDefault="009A5197" w:rsidP="008319FE">
      <w:pPr>
        <w:pStyle w:val="Paragraph"/>
        <w:ind w:firstLine="0"/>
      </w:pPr>
      <w:r w:rsidRPr="00404102">
        <w:t xml:space="preserve">Penelitian pengembangan petunjuk praktikum elektronik Aljabar Linear berbasis nilai-nilai keislaman berbantuan </w:t>
      </w:r>
      <w:r w:rsidRPr="00404102">
        <w:rPr>
          <w:i/>
        </w:rPr>
        <w:t>Wolfram Mathematica</w:t>
      </w:r>
      <w:r w:rsidRPr="00404102">
        <w:t xml:space="preserve"> dilakukan dengan empat fase yaitu:</w:t>
      </w:r>
    </w:p>
    <w:p w14:paraId="46BFF3A9" w14:textId="65553A3F" w:rsidR="001D4CA5" w:rsidRPr="008319FE" w:rsidRDefault="001D4CA5" w:rsidP="002E445F">
      <w:pPr>
        <w:pStyle w:val="Paragraph"/>
        <w:numPr>
          <w:ilvl w:val="2"/>
          <w:numId w:val="4"/>
        </w:numPr>
        <w:rPr>
          <w:i/>
        </w:rPr>
      </w:pPr>
      <w:r w:rsidRPr="008319FE">
        <w:rPr>
          <w:i/>
        </w:rPr>
        <w:t>Fase Investigasi Awal</w:t>
      </w:r>
    </w:p>
    <w:p w14:paraId="6C125B9E" w14:textId="6802C451" w:rsidR="002E445F" w:rsidRPr="004B7B91" w:rsidRDefault="002E445F" w:rsidP="008319FE">
      <w:pPr>
        <w:pStyle w:val="Paragraph"/>
        <w:ind w:firstLine="0"/>
      </w:pPr>
      <w:proofErr w:type="gramStart"/>
      <w:r>
        <w:t>Pada fase investigasi awal dilakukan analisis masalah dan kebutuhan mahasiswa program studi Tadris Matematika UIN Fatmawati Sukarno Bengkulu.</w:t>
      </w:r>
      <w:proofErr w:type="gramEnd"/>
      <w:r>
        <w:t xml:space="preserve"> Setelah dilakukan wawancara terhadap mahasiswa Tadris Matematika Semester 2A tentang pemahaman Aljabar Linear mereka, ditemukan bahwa kebanyakan mahasiswa masih sulit memahami materi Operasi Baris Elementer, Gauss-Jordan, dan Matriks. </w:t>
      </w:r>
      <w:proofErr w:type="gramStart"/>
      <w:r>
        <w:t xml:space="preserve">Selain itu, </w:t>
      </w:r>
      <w:r w:rsidR="005D3546">
        <w:t xml:space="preserve">adanya kebutuhan </w:t>
      </w:r>
      <w:r>
        <w:t xml:space="preserve">dalam hal pemanfaatan laboratorium </w:t>
      </w:r>
      <w:r w:rsidR="00CE2A39">
        <w:t>k</w:t>
      </w:r>
      <w:r>
        <w:t>omputer program studi Tadris Matematika</w:t>
      </w:r>
      <w:r w:rsidR="00CE2A39">
        <w:t xml:space="preserve"> </w:t>
      </w:r>
      <w:r w:rsidR="005D3546">
        <w:t>sebagai penunjung Akreditasi Program Studi.</w:t>
      </w:r>
      <w:proofErr w:type="gramEnd"/>
      <w:r w:rsidR="005D3546">
        <w:t xml:space="preserve"> </w:t>
      </w:r>
    </w:p>
    <w:p w14:paraId="24B8EC7D" w14:textId="7BE107E7" w:rsidR="001D4CA5" w:rsidRPr="008319FE" w:rsidRDefault="001D4CA5" w:rsidP="002E445F">
      <w:pPr>
        <w:pStyle w:val="Paragraph"/>
        <w:numPr>
          <w:ilvl w:val="2"/>
          <w:numId w:val="4"/>
        </w:numPr>
        <w:rPr>
          <w:i/>
        </w:rPr>
      </w:pPr>
      <w:r w:rsidRPr="008319FE">
        <w:rPr>
          <w:i/>
        </w:rPr>
        <w:t>Fase Desain</w:t>
      </w:r>
    </w:p>
    <w:p w14:paraId="5BF805EC" w14:textId="169ABE3D" w:rsidR="008319FE" w:rsidRDefault="008319FE" w:rsidP="008319FE">
      <w:pPr>
        <w:pStyle w:val="Paragraph"/>
        <w:ind w:firstLine="0"/>
      </w:pPr>
      <w:r>
        <w:t xml:space="preserve">Setelah dilakukan investigasi awal terhadap masalah dan kebutuhan mahasiswa dan program studi, maka dilakukan observasi ke tiga program studi di Perguruan Tinggi Kota Bengkulu yang mempunyai Laboratorium Komputer dan sudah </w:t>
      </w:r>
      <w:r>
        <w:lastRenderedPageBreak/>
        <w:t xml:space="preserve">memanfaatkan laboratorium tersebut dalam pembelajaran matakuliah matematika untuk menganalisis pemecahan masalah yang </w:t>
      </w:r>
      <w:proofErr w:type="gramStart"/>
      <w:r>
        <w:t>akan</w:t>
      </w:r>
      <w:proofErr w:type="gramEnd"/>
      <w:r>
        <w:t xml:space="preserve"> direncanakan.</w:t>
      </w:r>
    </w:p>
    <w:p w14:paraId="4F2F67DD" w14:textId="5A17954A" w:rsidR="0090309B" w:rsidRPr="0090309B" w:rsidRDefault="0090309B" w:rsidP="008319FE">
      <w:pPr>
        <w:pStyle w:val="Paragraph"/>
        <w:ind w:firstLine="0"/>
      </w:pPr>
      <w:r>
        <w:tab/>
        <w:t xml:space="preserve">Rencana yang dilakukan adalah memilih sebuah aplikasi untuk mengajarkan konsep Aljabar Linear yaitu </w:t>
      </w:r>
      <w:r>
        <w:rPr>
          <w:i/>
        </w:rPr>
        <w:t>Wolfram Mathematica</w:t>
      </w:r>
      <w:r>
        <w:t xml:space="preserve">, kemudian menyusun petunjuk praktikum untuk menggunakan </w:t>
      </w:r>
      <w:r>
        <w:rPr>
          <w:i/>
        </w:rPr>
        <w:t xml:space="preserve">Wolfram Mathematica </w:t>
      </w:r>
      <w:r>
        <w:t>dalam memahami konsep Operasi Baris Elemente</w:t>
      </w:r>
      <w:r w:rsidR="004032B5">
        <w:t xml:space="preserve">r, Gauss Jordan, dan Matriks. </w:t>
      </w:r>
    </w:p>
    <w:p w14:paraId="03CA1DAC" w14:textId="22DE18C3" w:rsidR="001D4CA5" w:rsidRDefault="001D4CA5" w:rsidP="002E445F">
      <w:pPr>
        <w:pStyle w:val="Paragraph"/>
        <w:numPr>
          <w:ilvl w:val="2"/>
          <w:numId w:val="4"/>
        </w:numPr>
        <w:rPr>
          <w:i/>
        </w:rPr>
      </w:pPr>
      <w:r w:rsidRPr="008319FE">
        <w:rPr>
          <w:i/>
        </w:rPr>
        <w:t>Fase Realisasi/Konstruksi</w:t>
      </w:r>
    </w:p>
    <w:p w14:paraId="2176B1CE" w14:textId="34C2D696" w:rsidR="00F744BF" w:rsidRDefault="004032B5" w:rsidP="00F744BF">
      <w:pPr>
        <w:pStyle w:val="Paragraph"/>
        <w:ind w:firstLine="0"/>
      </w:pPr>
      <w:r>
        <w:t xml:space="preserve">Realisasi pengembangan petunjuk praktikum elektronik Aljabar Linear dengan memulai menyusun kegiatan pada setiap modul kegiatan di dalam Petunjuk Praktikum, halaman </w:t>
      </w:r>
      <w:proofErr w:type="gramStart"/>
      <w:r>
        <w:t>depan,</w:t>
      </w:r>
      <w:proofErr w:type="gramEnd"/>
      <w:r>
        <w:t xml:space="preserve"> dan halaman penutup. </w:t>
      </w:r>
      <w:proofErr w:type="gramStart"/>
      <w:r>
        <w:t xml:space="preserve">Setelah itu, menyusun semua kegiatan praktikum dalam satu petunjuk praktikum dan kemudian membuatnya menjadi petunjuk praktikum elektronik menggunakan aplikasi </w:t>
      </w:r>
      <w:r>
        <w:rPr>
          <w:i/>
        </w:rPr>
        <w:t>Flip PDF Professional.</w:t>
      </w:r>
      <w:proofErr w:type="gramEnd"/>
      <w:r w:rsidR="001361DD">
        <w:rPr>
          <w:i/>
        </w:rPr>
        <w:t xml:space="preserve"> </w:t>
      </w:r>
      <w:r w:rsidR="001361DD">
        <w:t xml:space="preserve">Setelah dilakukan fase realisasi ini, maka dihasilkanlah </w:t>
      </w:r>
      <w:r w:rsidR="001361DD">
        <w:rPr>
          <w:i/>
        </w:rPr>
        <w:t xml:space="preserve">prototype </w:t>
      </w:r>
      <w:r w:rsidR="001361DD">
        <w:t xml:space="preserve">petunjuk praktikum elektronik Aljabar Linear yang </w:t>
      </w:r>
      <w:proofErr w:type="gramStart"/>
      <w:r w:rsidR="001361DD">
        <w:t>akan</w:t>
      </w:r>
      <w:proofErr w:type="gramEnd"/>
      <w:r w:rsidR="001361DD">
        <w:t xml:space="preserve"> dilakukan uji kelayakan pada fase tes, evaluasi, dan revisi.</w:t>
      </w:r>
    </w:p>
    <w:p w14:paraId="37712F36" w14:textId="5D89BD29" w:rsidR="00B8529B" w:rsidRDefault="00B8529B" w:rsidP="00B8529B">
      <w:pPr>
        <w:autoSpaceDE w:val="0"/>
        <w:autoSpaceDN w:val="0"/>
        <w:adjustRightInd w:val="0"/>
        <w:jc w:val="center"/>
        <w:rPr>
          <w:sz w:val="24"/>
          <w:szCs w:val="24"/>
        </w:rPr>
      </w:pPr>
      <w:r>
        <w:rPr>
          <w:noProof/>
          <w:sz w:val="24"/>
          <w:szCs w:val="24"/>
        </w:rPr>
        <w:drawing>
          <wp:inline distT="0" distB="0" distL="0" distR="0" wp14:anchorId="338CEB25" wp14:editId="1B263E8F">
            <wp:extent cx="1340388" cy="1896000"/>
            <wp:effectExtent l="19050" t="19050" r="1270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40388" cy="1896000"/>
                    </a:xfrm>
                    <a:prstGeom prst="rect">
                      <a:avLst/>
                    </a:prstGeom>
                    <a:ln w="6350" cap="sq">
                      <a:solidFill>
                        <a:srgbClr val="000000"/>
                      </a:solidFill>
                      <a:prstDash val="solid"/>
                      <a:miter lim="800000"/>
                    </a:ln>
                    <a:effectLst/>
                  </pic:spPr>
                </pic:pic>
              </a:graphicData>
            </a:graphic>
          </wp:inline>
        </w:drawing>
      </w:r>
      <w:r>
        <w:rPr>
          <w:noProof/>
          <w:sz w:val="24"/>
          <w:szCs w:val="24"/>
        </w:rPr>
        <w:t xml:space="preserve">      </w:t>
      </w:r>
      <w:r w:rsidR="00D96A20" w:rsidRPr="00D96A20">
        <w:rPr>
          <w:noProof/>
          <w:sz w:val="24"/>
          <w:szCs w:val="24"/>
        </w:rPr>
        <w:drawing>
          <wp:inline distT="0" distB="0" distL="0" distR="0" wp14:anchorId="082AB826" wp14:editId="2B02CBA7">
            <wp:extent cx="2680711" cy="1398495"/>
            <wp:effectExtent l="19050" t="19050" r="24765" b="114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94580" cy="1405730"/>
                    </a:xfrm>
                    <a:prstGeom prst="rect">
                      <a:avLst/>
                    </a:prstGeom>
                    <a:ln>
                      <a:solidFill>
                        <a:schemeClr val="tx1"/>
                      </a:solidFill>
                    </a:ln>
                  </pic:spPr>
                </pic:pic>
              </a:graphicData>
            </a:graphic>
          </wp:inline>
        </w:drawing>
      </w:r>
    </w:p>
    <w:p w14:paraId="0C2CF3AD" w14:textId="390CBEF3" w:rsidR="00B8529B" w:rsidRPr="00B8529B" w:rsidRDefault="00B8529B" w:rsidP="00B8529B">
      <w:pPr>
        <w:autoSpaceDE w:val="0"/>
        <w:autoSpaceDN w:val="0"/>
        <w:adjustRightInd w:val="0"/>
        <w:jc w:val="center"/>
        <w:rPr>
          <w:rFonts w:ascii="Cambria Math" w:hAnsi="Cambria Math"/>
          <w:bCs/>
          <w:sz w:val="23"/>
          <w:szCs w:val="23"/>
        </w:rPr>
      </w:pPr>
      <w:proofErr w:type="gramStart"/>
      <w:r w:rsidRPr="000240A1">
        <w:rPr>
          <w:rFonts w:ascii="Cambria Math" w:hAnsi="Cambria Math"/>
          <w:b/>
          <w:sz w:val="23"/>
          <w:szCs w:val="23"/>
        </w:rPr>
        <w:t xml:space="preserve">Gambar </w:t>
      </w:r>
      <w:r>
        <w:rPr>
          <w:rFonts w:ascii="Cambria Math" w:hAnsi="Cambria Math"/>
          <w:b/>
          <w:sz w:val="23"/>
          <w:szCs w:val="23"/>
        </w:rPr>
        <w:t>1.</w:t>
      </w:r>
      <w:proofErr w:type="gramEnd"/>
      <w:r w:rsidRPr="000240A1">
        <w:rPr>
          <w:rFonts w:ascii="Cambria Math" w:hAnsi="Cambria Math"/>
          <w:b/>
          <w:sz w:val="23"/>
          <w:szCs w:val="23"/>
        </w:rPr>
        <w:t xml:space="preserve"> </w:t>
      </w:r>
      <w:r>
        <w:rPr>
          <w:rFonts w:ascii="Cambria Math" w:hAnsi="Cambria Math"/>
          <w:bCs/>
          <w:i/>
          <w:sz w:val="23"/>
          <w:szCs w:val="23"/>
        </w:rPr>
        <w:t xml:space="preserve">Prototype </w:t>
      </w:r>
      <w:r>
        <w:rPr>
          <w:rFonts w:ascii="Cambria Math" w:hAnsi="Cambria Math"/>
          <w:bCs/>
          <w:sz w:val="23"/>
          <w:szCs w:val="23"/>
        </w:rPr>
        <w:t>Petunjuk Praktikum Elektronik Aljabar Linear</w:t>
      </w:r>
    </w:p>
    <w:p w14:paraId="4E3A52CA" w14:textId="77777777" w:rsidR="007B3322" w:rsidRPr="001361DD" w:rsidRDefault="007B3322" w:rsidP="00F744BF">
      <w:pPr>
        <w:pStyle w:val="Paragraph"/>
        <w:ind w:firstLine="0"/>
      </w:pPr>
    </w:p>
    <w:p w14:paraId="22CCB8E6" w14:textId="71D9054F" w:rsidR="001D4CA5" w:rsidRPr="008319FE" w:rsidRDefault="001D4CA5" w:rsidP="002E445F">
      <w:pPr>
        <w:pStyle w:val="Paragraph"/>
        <w:numPr>
          <w:ilvl w:val="2"/>
          <w:numId w:val="4"/>
        </w:numPr>
        <w:rPr>
          <w:i/>
        </w:rPr>
      </w:pPr>
      <w:r w:rsidRPr="008319FE">
        <w:rPr>
          <w:i/>
        </w:rPr>
        <w:t xml:space="preserve">Fase </w:t>
      </w:r>
      <w:r w:rsidR="009B24A3" w:rsidRPr="008319FE">
        <w:rPr>
          <w:i/>
        </w:rPr>
        <w:t>T</w:t>
      </w:r>
      <w:r w:rsidRPr="008319FE">
        <w:rPr>
          <w:i/>
        </w:rPr>
        <w:t>es, Evaluasi, dan Revisi</w:t>
      </w:r>
    </w:p>
    <w:p w14:paraId="6B20DFD2" w14:textId="6F96493A" w:rsidR="00707D21" w:rsidRPr="00404102" w:rsidRDefault="007B3322" w:rsidP="002E445F">
      <w:pPr>
        <w:pStyle w:val="Paragraph"/>
      </w:pPr>
      <w:r>
        <w:t xml:space="preserve">Pada fase tes, evaluasi dan revisi, </w:t>
      </w:r>
      <w:r>
        <w:rPr>
          <w:i/>
        </w:rPr>
        <w:t xml:space="preserve">prototype </w:t>
      </w:r>
      <w:r>
        <w:t xml:space="preserve">petunjuk praktikum Aljabar Linear diuji kelayakannya kepada lima ahli yaitu 2 ahli materi matematika, 1 ahli materi agama, 1 ahli bahasa, dan 1 ahli media. </w:t>
      </w:r>
      <w:r w:rsidR="009A5197" w:rsidRPr="00404102">
        <w:t xml:space="preserve">Setelah dilakukan uji kelayakan kepada lima orang ahli, maka diperoleh data </w:t>
      </w:r>
      <w:proofErr w:type="gramStart"/>
      <w:r w:rsidR="009A5197" w:rsidRPr="00404102">
        <w:t>kuantitatif  seperti</w:t>
      </w:r>
      <w:proofErr w:type="gramEnd"/>
      <w:r w:rsidR="009A5197" w:rsidRPr="00404102">
        <w:t xml:space="preserve"> di bawah ini</w:t>
      </w:r>
      <w:r w:rsidR="0002086C" w:rsidRPr="00404102">
        <w:t>:</w:t>
      </w:r>
    </w:p>
    <w:p w14:paraId="62CE97DA" w14:textId="77777777" w:rsidR="000240A1" w:rsidRDefault="000240A1" w:rsidP="002E445F">
      <w:pPr>
        <w:pStyle w:val="Paragraph"/>
      </w:pPr>
    </w:p>
    <w:p w14:paraId="67377CB0" w14:textId="55FED592" w:rsidR="00F55AC9" w:rsidRPr="0025448D" w:rsidRDefault="00F55AC9" w:rsidP="00707D21">
      <w:pPr>
        <w:pStyle w:val="Caption"/>
        <w:spacing w:line="240" w:lineRule="auto"/>
        <w:rPr>
          <w:rFonts w:ascii="Cambria" w:hAnsi="Cambria"/>
          <w:i w:val="0"/>
          <w:sz w:val="23"/>
          <w:szCs w:val="23"/>
        </w:rPr>
      </w:pPr>
      <w:bookmarkStart w:id="0" w:name="_Toc3276311"/>
      <w:proofErr w:type="gramStart"/>
      <w:r w:rsidRPr="0025448D">
        <w:rPr>
          <w:rFonts w:ascii="Cambria" w:hAnsi="Cambria"/>
          <w:b/>
          <w:i w:val="0"/>
          <w:sz w:val="23"/>
          <w:szCs w:val="23"/>
        </w:rPr>
        <w:t xml:space="preserve">Tabel </w:t>
      </w:r>
      <w:r w:rsidR="00A574C1">
        <w:rPr>
          <w:rFonts w:ascii="Cambria" w:hAnsi="Cambria"/>
          <w:b/>
          <w:i w:val="0"/>
          <w:sz w:val="23"/>
          <w:szCs w:val="23"/>
        </w:rPr>
        <w:t>2</w:t>
      </w:r>
      <w:r w:rsidRPr="0025448D">
        <w:rPr>
          <w:rFonts w:ascii="Cambria" w:hAnsi="Cambria"/>
          <w:b/>
          <w:i w:val="0"/>
          <w:sz w:val="23"/>
          <w:szCs w:val="23"/>
          <w:lang w:val="id-ID"/>
        </w:rPr>
        <w:t>.</w:t>
      </w:r>
      <w:proofErr w:type="gramEnd"/>
      <w:r w:rsidRPr="0025448D">
        <w:rPr>
          <w:rFonts w:ascii="Cambria" w:hAnsi="Cambria"/>
          <w:sz w:val="23"/>
          <w:szCs w:val="23"/>
        </w:rPr>
        <w:t xml:space="preserve"> </w:t>
      </w:r>
      <w:bookmarkEnd w:id="0"/>
      <w:r w:rsidR="007D5122">
        <w:rPr>
          <w:rFonts w:ascii="Cambria" w:hAnsi="Cambria"/>
          <w:i w:val="0"/>
          <w:sz w:val="23"/>
          <w:szCs w:val="23"/>
        </w:rPr>
        <w:t>Data Kelayakan Petunjuk Praktikum E</w:t>
      </w:r>
      <w:r w:rsidR="0002086C">
        <w:rPr>
          <w:rFonts w:ascii="Cambria" w:hAnsi="Cambria"/>
          <w:i w:val="0"/>
          <w:sz w:val="23"/>
          <w:szCs w:val="23"/>
        </w:rPr>
        <w:t>lektronik Aljabar Linear</w:t>
      </w:r>
    </w:p>
    <w:tbl>
      <w:tblPr>
        <w:tblW w:w="4612" w:type="pct"/>
        <w:jc w:val="center"/>
        <w:tblInd w:w="-362" w:type="dxa"/>
        <w:tblBorders>
          <w:top w:val="single" w:sz="8" w:space="0" w:color="auto"/>
          <w:bottom w:val="single" w:sz="8" w:space="0" w:color="auto"/>
          <w:insideH w:val="single" w:sz="8" w:space="0" w:color="auto"/>
        </w:tblBorders>
        <w:tblLook w:val="04A0" w:firstRow="1" w:lastRow="0" w:firstColumn="1" w:lastColumn="0" w:noHBand="0" w:noVBand="1"/>
      </w:tblPr>
      <w:tblGrid>
        <w:gridCol w:w="2504"/>
        <w:gridCol w:w="1330"/>
        <w:gridCol w:w="1263"/>
        <w:gridCol w:w="1499"/>
        <w:gridCol w:w="1448"/>
      </w:tblGrid>
      <w:tr w:rsidR="00412457" w:rsidRPr="0025448D" w14:paraId="236998AC" w14:textId="77777777" w:rsidTr="00412457">
        <w:trPr>
          <w:jc w:val="center"/>
        </w:trPr>
        <w:tc>
          <w:tcPr>
            <w:tcW w:w="1556" w:type="pct"/>
            <w:vMerge w:val="restart"/>
            <w:tcBorders>
              <w:top w:val="single" w:sz="8" w:space="0" w:color="auto"/>
              <w:left w:val="nil"/>
              <w:right w:val="nil"/>
            </w:tcBorders>
            <w:hideMark/>
          </w:tcPr>
          <w:p w14:paraId="56B76073" w14:textId="4479F224" w:rsidR="00412457" w:rsidRPr="007E5E3B" w:rsidRDefault="00412457" w:rsidP="007A2F13">
            <w:pPr>
              <w:pStyle w:val="Caption"/>
              <w:spacing w:line="256" w:lineRule="auto"/>
              <w:jc w:val="left"/>
              <w:rPr>
                <w:rFonts w:ascii="Cambria" w:hAnsi="Cambria"/>
                <w:b/>
                <w:i w:val="0"/>
              </w:rPr>
            </w:pPr>
            <w:r>
              <w:rPr>
                <w:rFonts w:ascii="Cambria" w:hAnsi="Cambria"/>
                <w:b/>
                <w:i w:val="0"/>
              </w:rPr>
              <w:t>Ahli</w:t>
            </w:r>
          </w:p>
        </w:tc>
        <w:tc>
          <w:tcPr>
            <w:tcW w:w="1612" w:type="pct"/>
            <w:gridSpan w:val="2"/>
            <w:tcBorders>
              <w:top w:val="single" w:sz="8" w:space="0" w:color="auto"/>
              <w:left w:val="nil"/>
              <w:bottom w:val="single" w:sz="8" w:space="0" w:color="auto"/>
              <w:right w:val="nil"/>
            </w:tcBorders>
            <w:hideMark/>
          </w:tcPr>
          <w:p w14:paraId="1D72B541" w14:textId="6B0CE3CC" w:rsidR="00412457" w:rsidRDefault="00412457" w:rsidP="007A2F13">
            <w:pPr>
              <w:pStyle w:val="Caption"/>
              <w:spacing w:line="256" w:lineRule="auto"/>
              <w:jc w:val="left"/>
              <w:rPr>
                <w:rFonts w:ascii="Cambria" w:hAnsi="Cambria"/>
                <w:b/>
                <w:i w:val="0"/>
              </w:rPr>
            </w:pPr>
            <w:r>
              <w:rPr>
                <w:rFonts w:ascii="Cambria" w:hAnsi="Cambria"/>
                <w:b/>
                <w:i w:val="0"/>
              </w:rPr>
              <w:t>Skor</w:t>
            </w:r>
          </w:p>
        </w:tc>
        <w:tc>
          <w:tcPr>
            <w:tcW w:w="1832" w:type="pct"/>
            <w:gridSpan w:val="2"/>
            <w:tcBorders>
              <w:top w:val="single" w:sz="8" w:space="0" w:color="auto"/>
              <w:left w:val="nil"/>
              <w:right w:val="nil"/>
            </w:tcBorders>
          </w:tcPr>
          <w:p w14:paraId="303D0241" w14:textId="720E6259" w:rsidR="00412457" w:rsidRDefault="00412457" w:rsidP="007A2F13">
            <w:pPr>
              <w:pStyle w:val="Caption"/>
              <w:spacing w:line="256" w:lineRule="auto"/>
              <w:jc w:val="left"/>
              <w:rPr>
                <w:rFonts w:ascii="Cambria" w:hAnsi="Cambria"/>
                <w:b/>
                <w:i w:val="0"/>
              </w:rPr>
            </w:pPr>
            <w:r>
              <w:rPr>
                <w:rFonts w:ascii="Cambria" w:hAnsi="Cambria"/>
                <w:b/>
                <w:i w:val="0"/>
              </w:rPr>
              <w:t>Kriteria</w:t>
            </w:r>
          </w:p>
        </w:tc>
      </w:tr>
      <w:tr w:rsidR="00412457" w:rsidRPr="0025448D" w14:paraId="29CDC85B" w14:textId="77777777" w:rsidTr="00412457">
        <w:trPr>
          <w:jc w:val="center"/>
        </w:trPr>
        <w:tc>
          <w:tcPr>
            <w:tcW w:w="1556" w:type="pct"/>
            <w:vMerge/>
            <w:tcBorders>
              <w:left w:val="nil"/>
              <w:bottom w:val="nil"/>
              <w:right w:val="nil"/>
            </w:tcBorders>
          </w:tcPr>
          <w:p w14:paraId="2512D687" w14:textId="4E1FD238" w:rsidR="00412457" w:rsidRPr="007E5E3B" w:rsidRDefault="00412457" w:rsidP="007A2F13">
            <w:pPr>
              <w:pStyle w:val="Caption"/>
              <w:spacing w:line="256" w:lineRule="auto"/>
              <w:jc w:val="left"/>
              <w:rPr>
                <w:rFonts w:ascii="Cambria" w:hAnsi="Cambria"/>
                <w:i w:val="0"/>
              </w:rPr>
            </w:pPr>
          </w:p>
        </w:tc>
        <w:tc>
          <w:tcPr>
            <w:tcW w:w="827" w:type="pct"/>
            <w:tcBorders>
              <w:top w:val="single" w:sz="8" w:space="0" w:color="auto"/>
              <w:left w:val="nil"/>
              <w:bottom w:val="nil"/>
              <w:right w:val="nil"/>
            </w:tcBorders>
          </w:tcPr>
          <w:p w14:paraId="5EBCBCED" w14:textId="5E739DA3" w:rsidR="00412457" w:rsidRPr="00685CAA" w:rsidRDefault="00412457" w:rsidP="00685CAA">
            <w:pPr>
              <w:pStyle w:val="Caption"/>
              <w:spacing w:line="256" w:lineRule="auto"/>
              <w:jc w:val="left"/>
              <w:rPr>
                <w:rFonts w:ascii="Cambria" w:hAnsi="Cambria"/>
                <w:b/>
                <w:i w:val="0"/>
              </w:rPr>
            </w:pPr>
            <w:r w:rsidRPr="00685CAA">
              <w:rPr>
                <w:rFonts w:ascii="Cambria" w:hAnsi="Cambria"/>
                <w:b/>
                <w:i w:val="0"/>
              </w:rPr>
              <w:t>Sebelum</w:t>
            </w:r>
          </w:p>
        </w:tc>
        <w:tc>
          <w:tcPr>
            <w:tcW w:w="784" w:type="pct"/>
            <w:tcBorders>
              <w:top w:val="single" w:sz="8" w:space="0" w:color="auto"/>
              <w:left w:val="nil"/>
              <w:bottom w:val="nil"/>
              <w:right w:val="nil"/>
            </w:tcBorders>
          </w:tcPr>
          <w:p w14:paraId="24C4BEF4" w14:textId="28BE84A5" w:rsidR="00412457" w:rsidRPr="00685CAA" w:rsidRDefault="00412457" w:rsidP="007A2F13">
            <w:pPr>
              <w:pStyle w:val="Caption"/>
              <w:spacing w:line="256" w:lineRule="auto"/>
              <w:rPr>
                <w:rFonts w:ascii="Cambria" w:hAnsi="Cambria"/>
                <w:b/>
                <w:i w:val="0"/>
              </w:rPr>
            </w:pPr>
            <w:r w:rsidRPr="00685CAA">
              <w:rPr>
                <w:rFonts w:ascii="Cambria" w:hAnsi="Cambria"/>
                <w:b/>
                <w:i w:val="0"/>
              </w:rPr>
              <w:t>Sesudah</w:t>
            </w:r>
          </w:p>
        </w:tc>
        <w:tc>
          <w:tcPr>
            <w:tcW w:w="932" w:type="pct"/>
            <w:tcBorders>
              <w:left w:val="nil"/>
              <w:bottom w:val="nil"/>
              <w:right w:val="nil"/>
            </w:tcBorders>
          </w:tcPr>
          <w:p w14:paraId="7A221F2C" w14:textId="2A9EC98D" w:rsidR="00412457" w:rsidRPr="00412457" w:rsidRDefault="00412457" w:rsidP="00412457">
            <w:pPr>
              <w:pStyle w:val="Caption"/>
              <w:spacing w:line="256" w:lineRule="auto"/>
              <w:jc w:val="left"/>
              <w:rPr>
                <w:rFonts w:ascii="Cambria" w:hAnsi="Cambria"/>
                <w:b/>
                <w:i w:val="0"/>
              </w:rPr>
            </w:pPr>
            <w:r w:rsidRPr="00412457">
              <w:rPr>
                <w:rFonts w:ascii="Cambria" w:hAnsi="Cambria"/>
                <w:b/>
                <w:i w:val="0"/>
              </w:rPr>
              <w:t>Sebelum</w:t>
            </w:r>
          </w:p>
        </w:tc>
        <w:tc>
          <w:tcPr>
            <w:tcW w:w="900" w:type="pct"/>
            <w:tcBorders>
              <w:left w:val="nil"/>
              <w:bottom w:val="nil"/>
              <w:right w:val="nil"/>
            </w:tcBorders>
          </w:tcPr>
          <w:p w14:paraId="306C16DF" w14:textId="26955BB3" w:rsidR="00412457" w:rsidRPr="00412457" w:rsidRDefault="00412457" w:rsidP="00412457">
            <w:pPr>
              <w:pStyle w:val="Caption"/>
              <w:spacing w:line="256" w:lineRule="auto"/>
              <w:jc w:val="left"/>
              <w:rPr>
                <w:rFonts w:ascii="Cambria" w:hAnsi="Cambria"/>
                <w:b/>
                <w:i w:val="0"/>
              </w:rPr>
            </w:pPr>
            <w:r w:rsidRPr="00412457">
              <w:rPr>
                <w:rFonts w:ascii="Cambria" w:hAnsi="Cambria"/>
                <w:b/>
                <w:i w:val="0"/>
              </w:rPr>
              <w:t>Sesudah</w:t>
            </w:r>
          </w:p>
        </w:tc>
      </w:tr>
      <w:tr w:rsidR="00412457" w:rsidRPr="0025448D" w14:paraId="20455310" w14:textId="77777777" w:rsidTr="00412457">
        <w:trPr>
          <w:jc w:val="center"/>
        </w:trPr>
        <w:tc>
          <w:tcPr>
            <w:tcW w:w="1556" w:type="pct"/>
            <w:tcBorders>
              <w:top w:val="nil"/>
              <w:left w:val="nil"/>
              <w:bottom w:val="nil"/>
              <w:right w:val="nil"/>
            </w:tcBorders>
          </w:tcPr>
          <w:p w14:paraId="568C1E9A" w14:textId="6C9FDD0C" w:rsidR="00412457" w:rsidRPr="007E5E3B" w:rsidRDefault="00412457" w:rsidP="007A2F13">
            <w:pPr>
              <w:pStyle w:val="Caption"/>
              <w:spacing w:line="256" w:lineRule="auto"/>
              <w:jc w:val="left"/>
              <w:rPr>
                <w:rFonts w:ascii="Cambria" w:hAnsi="Cambria"/>
                <w:i w:val="0"/>
              </w:rPr>
            </w:pPr>
            <w:r>
              <w:rPr>
                <w:rFonts w:ascii="Cambria" w:hAnsi="Cambria"/>
                <w:i w:val="0"/>
              </w:rPr>
              <w:t>Ahli materi matematika 1</w:t>
            </w:r>
          </w:p>
        </w:tc>
        <w:tc>
          <w:tcPr>
            <w:tcW w:w="827" w:type="pct"/>
            <w:tcBorders>
              <w:top w:val="nil"/>
              <w:left w:val="nil"/>
              <w:bottom w:val="nil"/>
              <w:right w:val="nil"/>
            </w:tcBorders>
          </w:tcPr>
          <w:p w14:paraId="587EE817" w14:textId="410C4038" w:rsidR="00412457" w:rsidRPr="00AD0172" w:rsidRDefault="00412457" w:rsidP="00B363AE">
            <w:pPr>
              <w:pStyle w:val="Caption"/>
              <w:spacing w:line="256" w:lineRule="auto"/>
              <w:jc w:val="left"/>
              <w:rPr>
                <w:rFonts w:ascii="Cambria" w:hAnsi="Cambria"/>
                <w:i w:val="0"/>
              </w:rPr>
            </w:pPr>
            <w:r w:rsidRPr="00AD0172">
              <w:rPr>
                <w:rFonts w:ascii="Cambria" w:hAnsi="Cambria"/>
                <w:i w:val="0"/>
              </w:rPr>
              <w:t>75%</w:t>
            </w:r>
          </w:p>
        </w:tc>
        <w:tc>
          <w:tcPr>
            <w:tcW w:w="784" w:type="pct"/>
            <w:tcBorders>
              <w:top w:val="nil"/>
              <w:left w:val="nil"/>
              <w:bottom w:val="nil"/>
              <w:right w:val="nil"/>
            </w:tcBorders>
          </w:tcPr>
          <w:p w14:paraId="31E737DC" w14:textId="78B7ED67" w:rsidR="00412457" w:rsidRPr="00AD0172" w:rsidRDefault="00412457" w:rsidP="00B363AE">
            <w:pPr>
              <w:pStyle w:val="Caption"/>
              <w:spacing w:line="256" w:lineRule="auto"/>
              <w:jc w:val="left"/>
              <w:rPr>
                <w:rFonts w:ascii="Cambria" w:hAnsi="Cambria"/>
                <w:i w:val="0"/>
              </w:rPr>
            </w:pPr>
            <w:r w:rsidRPr="00AD0172">
              <w:rPr>
                <w:rFonts w:ascii="Cambria" w:hAnsi="Cambria"/>
                <w:i w:val="0"/>
              </w:rPr>
              <w:t>95%</w:t>
            </w:r>
          </w:p>
        </w:tc>
        <w:tc>
          <w:tcPr>
            <w:tcW w:w="932" w:type="pct"/>
            <w:tcBorders>
              <w:top w:val="nil"/>
              <w:left w:val="nil"/>
              <w:bottom w:val="nil"/>
              <w:right w:val="nil"/>
            </w:tcBorders>
          </w:tcPr>
          <w:p w14:paraId="118385C6" w14:textId="38594895" w:rsidR="00412457" w:rsidRPr="00F73054" w:rsidRDefault="00F73054" w:rsidP="0005692C">
            <w:pPr>
              <w:pStyle w:val="Caption"/>
              <w:spacing w:line="256" w:lineRule="auto"/>
              <w:jc w:val="left"/>
              <w:rPr>
                <w:rFonts w:ascii="Cambria" w:hAnsi="Cambria"/>
                <w:i w:val="0"/>
              </w:rPr>
            </w:pPr>
            <w:r w:rsidRPr="00F73054">
              <w:rPr>
                <w:rFonts w:ascii="Cambria" w:hAnsi="Cambria"/>
                <w:i w:val="0"/>
              </w:rPr>
              <w:t>Layak</w:t>
            </w:r>
          </w:p>
        </w:tc>
        <w:tc>
          <w:tcPr>
            <w:tcW w:w="900" w:type="pct"/>
            <w:tcBorders>
              <w:top w:val="nil"/>
              <w:left w:val="nil"/>
              <w:bottom w:val="nil"/>
              <w:right w:val="nil"/>
            </w:tcBorders>
          </w:tcPr>
          <w:p w14:paraId="138E7E1D" w14:textId="708934B9" w:rsidR="00412457" w:rsidRPr="007E5E3B" w:rsidRDefault="00F73054" w:rsidP="0005692C">
            <w:pPr>
              <w:pStyle w:val="Caption"/>
              <w:spacing w:line="256" w:lineRule="auto"/>
              <w:jc w:val="left"/>
              <w:rPr>
                <w:rFonts w:ascii="Cambria" w:hAnsi="Cambria"/>
                <w:i w:val="0"/>
              </w:rPr>
            </w:pPr>
            <w:r>
              <w:rPr>
                <w:rFonts w:ascii="Cambria" w:hAnsi="Cambria"/>
                <w:i w:val="0"/>
              </w:rPr>
              <w:t>Sangat Layak</w:t>
            </w:r>
          </w:p>
        </w:tc>
      </w:tr>
      <w:tr w:rsidR="00412457" w:rsidRPr="0025448D" w14:paraId="2D612AA7" w14:textId="77777777" w:rsidTr="00412457">
        <w:trPr>
          <w:jc w:val="center"/>
        </w:trPr>
        <w:tc>
          <w:tcPr>
            <w:tcW w:w="1556" w:type="pct"/>
            <w:tcBorders>
              <w:top w:val="nil"/>
              <w:left w:val="nil"/>
              <w:bottom w:val="nil"/>
              <w:right w:val="nil"/>
            </w:tcBorders>
          </w:tcPr>
          <w:p w14:paraId="1F13B217" w14:textId="5A01737E" w:rsidR="00412457" w:rsidRPr="007E5E3B" w:rsidRDefault="00412457" w:rsidP="007A2F13">
            <w:pPr>
              <w:pStyle w:val="Caption"/>
              <w:spacing w:line="256" w:lineRule="auto"/>
              <w:jc w:val="left"/>
              <w:rPr>
                <w:rFonts w:ascii="Cambria" w:hAnsi="Cambria"/>
                <w:i w:val="0"/>
              </w:rPr>
            </w:pPr>
            <w:r w:rsidRPr="00395551">
              <w:rPr>
                <w:rFonts w:ascii="Cambria" w:hAnsi="Cambria"/>
                <w:i w:val="0"/>
              </w:rPr>
              <w:t xml:space="preserve">Ahli materi matematika </w:t>
            </w:r>
            <w:r>
              <w:rPr>
                <w:rFonts w:ascii="Cambria" w:hAnsi="Cambria"/>
                <w:i w:val="0"/>
              </w:rPr>
              <w:t>2</w:t>
            </w:r>
          </w:p>
        </w:tc>
        <w:tc>
          <w:tcPr>
            <w:tcW w:w="827" w:type="pct"/>
            <w:tcBorders>
              <w:top w:val="nil"/>
              <w:left w:val="nil"/>
              <w:bottom w:val="nil"/>
              <w:right w:val="nil"/>
            </w:tcBorders>
          </w:tcPr>
          <w:p w14:paraId="51A3CCD5" w14:textId="13D91BFA" w:rsidR="00412457" w:rsidRPr="00AD0172" w:rsidRDefault="00412457" w:rsidP="00B363AE">
            <w:pPr>
              <w:pStyle w:val="Caption"/>
              <w:spacing w:line="256" w:lineRule="auto"/>
              <w:jc w:val="left"/>
              <w:rPr>
                <w:rFonts w:ascii="Cambria" w:hAnsi="Cambria"/>
                <w:i w:val="0"/>
              </w:rPr>
            </w:pPr>
            <w:r w:rsidRPr="00AD0172">
              <w:rPr>
                <w:rFonts w:ascii="Cambria" w:hAnsi="Cambria"/>
                <w:i w:val="0"/>
              </w:rPr>
              <w:t>79%</w:t>
            </w:r>
          </w:p>
        </w:tc>
        <w:tc>
          <w:tcPr>
            <w:tcW w:w="784" w:type="pct"/>
            <w:tcBorders>
              <w:top w:val="nil"/>
              <w:left w:val="nil"/>
              <w:bottom w:val="nil"/>
              <w:right w:val="nil"/>
            </w:tcBorders>
          </w:tcPr>
          <w:p w14:paraId="13F5F53A" w14:textId="74BE6A14" w:rsidR="00412457" w:rsidRPr="00AD0172" w:rsidRDefault="00412457" w:rsidP="00B363AE">
            <w:pPr>
              <w:pStyle w:val="Caption"/>
              <w:spacing w:line="256" w:lineRule="auto"/>
              <w:jc w:val="left"/>
              <w:rPr>
                <w:rFonts w:ascii="Cambria" w:hAnsi="Cambria"/>
                <w:i w:val="0"/>
              </w:rPr>
            </w:pPr>
            <w:r w:rsidRPr="00AD0172">
              <w:rPr>
                <w:rFonts w:ascii="Cambria" w:hAnsi="Cambria"/>
                <w:i w:val="0"/>
              </w:rPr>
              <w:t>96.11%</w:t>
            </w:r>
          </w:p>
        </w:tc>
        <w:tc>
          <w:tcPr>
            <w:tcW w:w="932" w:type="pct"/>
            <w:tcBorders>
              <w:top w:val="nil"/>
              <w:left w:val="nil"/>
              <w:bottom w:val="nil"/>
              <w:right w:val="nil"/>
            </w:tcBorders>
          </w:tcPr>
          <w:p w14:paraId="573D80E5" w14:textId="749BB7FF" w:rsidR="00412457" w:rsidRPr="007E5E3B" w:rsidRDefault="00F73054" w:rsidP="0005692C">
            <w:pPr>
              <w:pStyle w:val="Caption"/>
              <w:spacing w:line="256" w:lineRule="auto"/>
              <w:jc w:val="left"/>
              <w:rPr>
                <w:rFonts w:ascii="Cambria" w:hAnsi="Cambria"/>
                <w:i w:val="0"/>
              </w:rPr>
            </w:pPr>
            <w:r>
              <w:rPr>
                <w:rFonts w:ascii="Cambria" w:hAnsi="Cambria"/>
                <w:i w:val="0"/>
              </w:rPr>
              <w:t>Layak</w:t>
            </w:r>
          </w:p>
        </w:tc>
        <w:tc>
          <w:tcPr>
            <w:tcW w:w="900" w:type="pct"/>
            <w:tcBorders>
              <w:top w:val="nil"/>
              <w:left w:val="nil"/>
              <w:bottom w:val="nil"/>
              <w:right w:val="nil"/>
            </w:tcBorders>
          </w:tcPr>
          <w:p w14:paraId="07F34E82" w14:textId="349ABA88" w:rsidR="00412457" w:rsidRPr="007E5E3B" w:rsidRDefault="00F73054" w:rsidP="0005692C">
            <w:pPr>
              <w:pStyle w:val="Caption"/>
              <w:spacing w:line="256" w:lineRule="auto"/>
              <w:jc w:val="left"/>
              <w:rPr>
                <w:rFonts w:ascii="Cambria" w:hAnsi="Cambria"/>
                <w:i w:val="0"/>
              </w:rPr>
            </w:pPr>
            <w:r>
              <w:rPr>
                <w:rFonts w:ascii="Cambria" w:hAnsi="Cambria"/>
                <w:i w:val="0"/>
              </w:rPr>
              <w:t>Sangat Layak</w:t>
            </w:r>
          </w:p>
        </w:tc>
      </w:tr>
      <w:tr w:rsidR="00412457" w:rsidRPr="0025448D" w14:paraId="5D02E48C" w14:textId="77777777" w:rsidTr="00412457">
        <w:trPr>
          <w:jc w:val="center"/>
        </w:trPr>
        <w:tc>
          <w:tcPr>
            <w:tcW w:w="1556" w:type="pct"/>
            <w:tcBorders>
              <w:top w:val="nil"/>
              <w:left w:val="nil"/>
              <w:bottom w:val="nil"/>
              <w:right w:val="nil"/>
            </w:tcBorders>
          </w:tcPr>
          <w:p w14:paraId="72706E3C" w14:textId="36748754" w:rsidR="00412457" w:rsidRPr="007E5E3B" w:rsidRDefault="00412457" w:rsidP="007A2F13">
            <w:pPr>
              <w:pStyle w:val="Caption"/>
              <w:spacing w:line="256" w:lineRule="auto"/>
              <w:jc w:val="left"/>
              <w:rPr>
                <w:rFonts w:ascii="Cambria" w:hAnsi="Cambria"/>
                <w:i w:val="0"/>
              </w:rPr>
            </w:pPr>
            <w:r>
              <w:rPr>
                <w:rFonts w:ascii="Cambria" w:hAnsi="Cambria"/>
                <w:i w:val="0"/>
              </w:rPr>
              <w:t>Ahli materi agama</w:t>
            </w:r>
          </w:p>
        </w:tc>
        <w:tc>
          <w:tcPr>
            <w:tcW w:w="827" w:type="pct"/>
            <w:tcBorders>
              <w:top w:val="nil"/>
              <w:left w:val="nil"/>
              <w:bottom w:val="nil"/>
              <w:right w:val="nil"/>
            </w:tcBorders>
          </w:tcPr>
          <w:p w14:paraId="5E41DA86" w14:textId="1F2D7C93" w:rsidR="00412457" w:rsidRPr="00AD0172" w:rsidRDefault="00412457" w:rsidP="00B363AE">
            <w:pPr>
              <w:pStyle w:val="Caption"/>
              <w:spacing w:line="256" w:lineRule="auto"/>
              <w:jc w:val="left"/>
              <w:rPr>
                <w:rFonts w:ascii="Cambria" w:hAnsi="Cambria"/>
                <w:i w:val="0"/>
              </w:rPr>
            </w:pPr>
            <w:r w:rsidRPr="00AD0172">
              <w:rPr>
                <w:rFonts w:ascii="Cambria" w:hAnsi="Cambria"/>
                <w:i w:val="0"/>
              </w:rPr>
              <w:t>89.50%</w:t>
            </w:r>
          </w:p>
        </w:tc>
        <w:tc>
          <w:tcPr>
            <w:tcW w:w="784" w:type="pct"/>
            <w:tcBorders>
              <w:top w:val="nil"/>
              <w:left w:val="nil"/>
              <w:bottom w:val="nil"/>
              <w:right w:val="nil"/>
            </w:tcBorders>
          </w:tcPr>
          <w:p w14:paraId="1F6921B8" w14:textId="361FA412" w:rsidR="00412457" w:rsidRPr="00AD0172" w:rsidRDefault="00412457" w:rsidP="00B363AE">
            <w:pPr>
              <w:pStyle w:val="Caption"/>
              <w:spacing w:line="256" w:lineRule="auto"/>
              <w:jc w:val="left"/>
              <w:rPr>
                <w:rFonts w:ascii="Cambria" w:hAnsi="Cambria"/>
                <w:i w:val="0"/>
              </w:rPr>
            </w:pPr>
            <w:r w:rsidRPr="00AD0172">
              <w:rPr>
                <w:rFonts w:ascii="Cambria" w:hAnsi="Cambria"/>
                <w:i w:val="0"/>
              </w:rPr>
              <w:t>92.50%</w:t>
            </w:r>
          </w:p>
        </w:tc>
        <w:tc>
          <w:tcPr>
            <w:tcW w:w="932" w:type="pct"/>
            <w:tcBorders>
              <w:top w:val="nil"/>
              <w:left w:val="nil"/>
              <w:bottom w:val="nil"/>
              <w:right w:val="nil"/>
            </w:tcBorders>
          </w:tcPr>
          <w:p w14:paraId="6164EEB3" w14:textId="078CF50B" w:rsidR="00412457" w:rsidRPr="007E5E3B" w:rsidRDefault="00F73054" w:rsidP="0005692C">
            <w:pPr>
              <w:pStyle w:val="Caption"/>
              <w:spacing w:line="256" w:lineRule="auto"/>
              <w:jc w:val="left"/>
              <w:rPr>
                <w:rFonts w:ascii="Cambria" w:hAnsi="Cambria"/>
                <w:i w:val="0"/>
              </w:rPr>
            </w:pPr>
            <w:r>
              <w:rPr>
                <w:rFonts w:ascii="Cambria" w:hAnsi="Cambria"/>
                <w:i w:val="0"/>
              </w:rPr>
              <w:t>Sangat Layak</w:t>
            </w:r>
          </w:p>
        </w:tc>
        <w:tc>
          <w:tcPr>
            <w:tcW w:w="900" w:type="pct"/>
            <w:tcBorders>
              <w:top w:val="nil"/>
              <w:left w:val="nil"/>
              <w:bottom w:val="nil"/>
              <w:right w:val="nil"/>
            </w:tcBorders>
          </w:tcPr>
          <w:p w14:paraId="4BFD4E10" w14:textId="55491DCE" w:rsidR="00412457" w:rsidRPr="007E5E3B" w:rsidRDefault="00F73054" w:rsidP="0005692C">
            <w:pPr>
              <w:pStyle w:val="Caption"/>
              <w:spacing w:line="256" w:lineRule="auto"/>
              <w:jc w:val="left"/>
              <w:rPr>
                <w:rFonts w:ascii="Cambria" w:hAnsi="Cambria"/>
                <w:i w:val="0"/>
              </w:rPr>
            </w:pPr>
            <w:r>
              <w:rPr>
                <w:rFonts w:ascii="Cambria" w:hAnsi="Cambria"/>
                <w:i w:val="0"/>
              </w:rPr>
              <w:t>Sangat Layak</w:t>
            </w:r>
          </w:p>
        </w:tc>
      </w:tr>
      <w:tr w:rsidR="00412457" w:rsidRPr="0025448D" w14:paraId="2355EA0B" w14:textId="77777777" w:rsidTr="00412457">
        <w:trPr>
          <w:jc w:val="center"/>
        </w:trPr>
        <w:tc>
          <w:tcPr>
            <w:tcW w:w="1556" w:type="pct"/>
            <w:tcBorders>
              <w:top w:val="nil"/>
              <w:left w:val="nil"/>
              <w:bottom w:val="nil"/>
              <w:right w:val="nil"/>
            </w:tcBorders>
          </w:tcPr>
          <w:p w14:paraId="0E97C679" w14:textId="6E44C884" w:rsidR="00412457" w:rsidRPr="009A5197" w:rsidRDefault="00412457" w:rsidP="009A5197">
            <w:r>
              <w:t>Ahli Bahasa</w:t>
            </w:r>
          </w:p>
        </w:tc>
        <w:tc>
          <w:tcPr>
            <w:tcW w:w="827" w:type="pct"/>
            <w:tcBorders>
              <w:top w:val="nil"/>
              <w:left w:val="nil"/>
              <w:bottom w:val="nil"/>
              <w:right w:val="nil"/>
            </w:tcBorders>
          </w:tcPr>
          <w:p w14:paraId="6FA5C561" w14:textId="71AC467E" w:rsidR="00412457" w:rsidRPr="00AD0172" w:rsidRDefault="00412457" w:rsidP="00B363AE">
            <w:pPr>
              <w:pStyle w:val="Caption"/>
              <w:spacing w:line="256" w:lineRule="auto"/>
              <w:jc w:val="left"/>
              <w:rPr>
                <w:rFonts w:ascii="Cambria" w:hAnsi="Cambria"/>
                <w:i w:val="0"/>
              </w:rPr>
            </w:pPr>
            <w:r w:rsidRPr="00AD0172">
              <w:rPr>
                <w:rFonts w:ascii="Cambria" w:hAnsi="Cambria"/>
                <w:i w:val="0"/>
              </w:rPr>
              <w:t>86.67%</w:t>
            </w:r>
          </w:p>
        </w:tc>
        <w:tc>
          <w:tcPr>
            <w:tcW w:w="784" w:type="pct"/>
            <w:tcBorders>
              <w:top w:val="nil"/>
              <w:left w:val="nil"/>
              <w:bottom w:val="nil"/>
              <w:right w:val="nil"/>
            </w:tcBorders>
          </w:tcPr>
          <w:p w14:paraId="459207A2" w14:textId="5677F11B" w:rsidR="00412457" w:rsidRPr="00AD0172" w:rsidRDefault="00412457" w:rsidP="00B363AE">
            <w:pPr>
              <w:pStyle w:val="Caption"/>
              <w:spacing w:line="256" w:lineRule="auto"/>
              <w:jc w:val="left"/>
              <w:rPr>
                <w:rFonts w:ascii="Cambria" w:hAnsi="Cambria"/>
                <w:i w:val="0"/>
              </w:rPr>
            </w:pPr>
            <w:r w:rsidRPr="00AD0172">
              <w:rPr>
                <w:rFonts w:ascii="Cambria" w:hAnsi="Cambria"/>
                <w:i w:val="0"/>
              </w:rPr>
              <w:t>100%</w:t>
            </w:r>
          </w:p>
        </w:tc>
        <w:tc>
          <w:tcPr>
            <w:tcW w:w="932" w:type="pct"/>
            <w:tcBorders>
              <w:top w:val="nil"/>
              <w:left w:val="nil"/>
              <w:bottom w:val="nil"/>
              <w:right w:val="nil"/>
            </w:tcBorders>
          </w:tcPr>
          <w:p w14:paraId="6B61E151" w14:textId="28FE1D75" w:rsidR="00412457" w:rsidRPr="007E5E3B" w:rsidRDefault="00F73054" w:rsidP="0005692C">
            <w:pPr>
              <w:pStyle w:val="Caption"/>
              <w:spacing w:line="256" w:lineRule="auto"/>
              <w:jc w:val="left"/>
              <w:rPr>
                <w:rFonts w:ascii="Cambria" w:hAnsi="Cambria"/>
                <w:i w:val="0"/>
              </w:rPr>
            </w:pPr>
            <w:r>
              <w:rPr>
                <w:rFonts w:ascii="Cambria" w:hAnsi="Cambria"/>
                <w:i w:val="0"/>
              </w:rPr>
              <w:t>Sangat Layak</w:t>
            </w:r>
          </w:p>
        </w:tc>
        <w:tc>
          <w:tcPr>
            <w:tcW w:w="900" w:type="pct"/>
            <w:tcBorders>
              <w:top w:val="nil"/>
              <w:left w:val="nil"/>
              <w:bottom w:val="nil"/>
              <w:right w:val="nil"/>
            </w:tcBorders>
          </w:tcPr>
          <w:p w14:paraId="14171B99" w14:textId="1167C4D6" w:rsidR="00412457" w:rsidRPr="007E5E3B" w:rsidRDefault="00F73054" w:rsidP="0005692C">
            <w:pPr>
              <w:pStyle w:val="Caption"/>
              <w:spacing w:line="256" w:lineRule="auto"/>
              <w:jc w:val="left"/>
              <w:rPr>
                <w:rFonts w:ascii="Cambria" w:hAnsi="Cambria"/>
                <w:i w:val="0"/>
              </w:rPr>
            </w:pPr>
            <w:r>
              <w:rPr>
                <w:rFonts w:ascii="Cambria" w:hAnsi="Cambria"/>
                <w:i w:val="0"/>
              </w:rPr>
              <w:t>Sangat Layak</w:t>
            </w:r>
          </w:p>
        </w:tc>
      </w:tr>
      <w:tr w:rsidR="00412457" w:rsidRPr="0025448D" w14:paraId="5E521554" w14:textId="77777777" w:rsidTr="00412457">
        <w:trPr>
          <w:jc w:val="center"/>
        </w:trPr>
        <w:tc>
          <w:tcPr>
            <w:tcW w:w="1556" w:type="pct"/>
            <w:tcBorders>
              <w:top w:val="nil"/>
              <w:left w:val="nil"/>
              <w:bottom w:val="nil"/>
              <w:right w:val="nil"/>
            </w:tcBorders>
          </w:tcPr>
          <w:p w14:paraId="1935A76B" w14:textId="1147E8DB" w:rsidR="00412457" w:rsidRPr="007E5E3B" w:rsidRDefault="00412457" w:rsidP="007A2F13">
            <w:pPr>
              <w:pStyle w:val="Caption"/>
              <w:spacing w:line="256" w:lineRule="auto"/>
              <w:jc w:val="left"/>
              <w:rPr>
                <w:rFonts w:ascii="Cambria" w:hAnsi="Cambria"/>
                <w:i w:val="0"/>
              </w:rPr>
            </w:pPr>
            <w:r>
              <w:rPr>
                <w:rFonts w:ascii="Cambria" w:hAnsi="Cambria"/>
                <w:i w:val="0"/>
              </w:rPr>
              <w:t>Ahli Media</w:t>
            </w:r>
          </w:p>
        </w:tc>
        <w:tc>
          <w:tcPr>
            <w:tcW w:w="827" w:type="pct"/>
            <w:tcBorders>
              <w:top w:val="nil"/>
              <w:left w:val="nil"/>
              <w:bottom w:val="nil"/>
              <w:right w:val="nil"/>
            </w:tcBorders>
          </w:tcPr>
          <w:p w14:paraId="3A6478A8" w14:textId="3614B14D" w:rsidR="00412457" w:rsidRPr="00AD0172" w:rsidRDefault="00412457" w:rsidP="00B363AE">
            <w:pPr>
              <w:pStyle w:val="Caption"/>
              <w:spacing w:line="256" w:lineRule="auto"/>
              <w:jc w:val="left"/>
              <w:rPr>
                <w:rFonts w:ascii="Cambria" w:hAnsi="Cambria"/>
                <w:i w:val="0"/>
              </w:rPr>
            </w:pPr>
            <w:r w:rsidRPr="00AD0172">
              <w:rPr>
                <w:rFonts w:ascii="Cambria" w:hAnsi="Cambria"/>
                <w:i w:val="0"/>
              </w:rPr>
              <w:t>54.29%</w:t>
            </w:r>
          </w:p>
        </w:tc>
        <w:tc>
          <w:tcPr>
            <w:tcW w:w="784" w:type="pct"/>
            <w:tcBorders>
              <w:top w:val="nil"/>
              <w:left w:val="nil"/>
              <w:bottom w:val="nil"/>
              <w:right w:val="nil"/>
            </w:tcBorders>
          </w:tcPr>
          <w:p w14:paraId="3B75A0A2" w14:textId="5AFF8BC1" w:rsidR="00412457" w:rsidRPr="00AD0172" w:rsidRDefault="00412457" w:rsidP="00B363AE">
            <w:pPr>
              <w:pStyle w:val="Caption"/>
              <w:spacing w:line="256" w:lineRule="auto"/>
              <w:jc w:val="left"/>
              <w:rPr>
                <w:rFonts w:ascii="Cambria" w:hAnsi="Cambria"/>
                <w:i w:val="0"/>
              </w:rPr>
            </w:pPr>
            <w:r w:rsidRPr="00AD0172">
              <w:rPr>
                <w:rFonts w:ascii="Cambria" w:hAnsi="Cambria"/>
                <w:i w:val="0"/>
              </w:rPr>
              <w:t>87.86%</w:t>
            </w:r>
          </w:p>
        </w:tc>
        <w:tc>
          <w:tcPr>
            <w:tcW w:w="932" w:type="pct"/>
            <w:tcBorders>
              <w:top w:val="nil"/>
              <w:left w:val="nil"/>
              <w:bottom w:val="nil"/>
              <w:right w:val="nil"/>
            </w:tcBorders>
          </w:tcPr>
          <w:p w14:paraId="1DB7B189" w14:textId="0DC52606" w:rsidR="00412457" w:rsidRPr="007E5E3B" w:rsidRDefault="00F73054" w:rsidP="0005692C">
            <w:pPr>
              <w:pStyle w:val="Caption"/>
              <w:spacing w:line="256" w:lineRule="auto"/>
              <w:jc w:val="left"/>
              <w:rPr>
                <w:rFonts w:ascii="Cambria" w:hAnsi="Cambria"/>
                <w:i w:val="0"/>
              </w:rPr>
            </w:pPr>
            <w:r>
              <w:rPr>
                <w:rFonts w:ascii="Cambria" w:hAnsi="Cambria"/>
                <w:i w:val="0"/>
              </w:rPr>
              <w:t>Cukup Layak</w:t>
            </w:r>
          </w:p>
        </w:tc>
        <w:tc>
          <w:tcPr>
            <w:tcW w:w="900" w:type="pct"/>
            <w:tcBorders>
              <w:top w:val="nil"/>
              <w:left w:val="nil"/>
              <w:bottom w:val="nil"/>
              <w:right w:val="nil"/>
            </w:tcBorders>
          </w:tcPr>
          <w:p w14:paraId="3C97AE80" w14:textId="3EC868C2" w:rsidR="00412457" w:rsidRPr="007E5E3B" w:rsidRDefault="00F73054" w:rsidP="0005692C">
            <w:pPr>
              <w:pStyle w:val="Caption"/>
              <w:spacing w:line="256" w:lineRule="auto"/>
              <w:jc w:val="left"/>
              <w:rPr>
                <w:rFonts w:ascii="Cambria" w:hAnsi="Cambria"/>
                <w:i w:val="0"/>
              </w:rPr>
            </w:pPr>
            <w:r>
              <w:rPr>
                <w:rFonts w:ascii="Cambria" w:hAnsi="Cambria"/>
                <w:i w:val="0"/>
              </w:rPr>
              <w:t>Sangat Layak</w:t>
            </w:r>
          </w:p>
        </w:tc>
      </w:tr>
      <w:tr w:rsidR="00412457" w:rsidRPr="0025448D" w14:paraId="79632BF0" w14:textId="77777777" w:rsidTr="00412457">
        <w:trPr>
          <w:jc w:val="center"/>
        </w:trPr>
        <w:tc>
          <w:tcPr>
            <w:tcW w:w="1556" w:type="pct"/>
            <w:tcBorders>
              <w:top w:val="single" w:sz="8" w:space="0" w:color="auto"/>
              <w:left w:val="nil"/>
              <w:bottom w:val="single" w:sz="8" w:space="0" w:color="auto"/>
              <w:right w:val="nil"/>
            </w:tcBorders>
            <w:hideMark/>
          </w:tcPr>
          <w:p w14:paraId="4ACAA20E" w14:textId="468BFEEF" w:rsidR="00412457" w:rsidRPr="007E5E3B" w:rsidRDefault="00412457" w:rsidP="007A2F13">
            <w:pPr>
              <w:pStyle w:val="Caption"/>
              <w:spacing w:line="256" w:lineRule="auto"/>
              <w:jc w:val="left"/>
              <w:rPr>
                <w:rFonts w:ascii="Cambria" w:hAnsi="Cambria"/>
                <w:b/>
                <w:i w:val="0"/>
              </w:rPr>
            </w:pPr>
            <w:r>
              <w:rPr>
                <w:rFonts w:ascii="Cambria" w:hAnsi="Cambria"/>
                <w:b/>
                <w:i w:val="0"/>
              </w:rPr>
              <w:t>RATA-RATA</w:t>
            </w:r>
          </w:p>
        </w:tc>
        <w:tc>
          <w:tcPr>
            <w:tcW w:w="827" w:type="pct"/>
            <w:tcBorders>
              <w:top w:val="single" w:sz="8" w:space="0" w:color="auto"/>
              <w:left w:val="nil"/>
              <w:bottom w:val="single" w:sz="8" w:space="0" w:color="auto"/>
              <w:right w:val="nil"/>
            </w:tcBorders>
          </w:tcPr>
          <w:p w14:paraId="5AB7D10B" w14:textId="01207296" w:rsidR="00412457" w:rsidRPr="007E5E3B" w:rsidRDefault="00B363AE" w:rsidP="00B363AE">
            <w:pPr>
              <w:pStyle w:val="Caption"/>
              <w:spacing w:line="256" w:lineRule="auto"/>
              <w:jc w:val="left"/>
              <w:rPr>
                <w:rFonts w:ascii="Cambria" w:hAnsi="Cambria"/>
                <w:b/>
                <w:i w:val="0"/>
              </w:rPr>
            </w:pPr>
            <w:r>
              <w:rPr>
                <w:rFonts w:ascii="Cambria" w:hAnsi="Cambria"/>
                <w:b/>
                <w:i w:val="0"/>
              </w:rPr>
              <w:t>77%</w:t>
            </w:r>
          </w:p>
        </w:tc>
        <w:tc>
          <w:tcPr>
            <w:tcW w:w="784" w:type="pct"/>
            <w:tcBorders>
              <w:top w:val="single" w:sz="8" w:space="0" w:color="auto"/>
              <w:left w:val="nil"/>
              <w:bottom w:val="single" w:sz="8" w:space="0" w:color="auto"/>
              <w:right w:val="nil"/>
            </w:tcBorders>
          </w:tcPr>
          <w:p w14:paraId="2F53424E" w14:textId="127C0B97" w:rsidR="00412457" w:rsidRPr="007E5E3B" w:rsidRDefault="00B363AE" w:rsidP="00B363AE">
            <w:pPr>
              <w:spacing w:line="256" w:lineRule="auto"/>
              <w:ind w:left="-62"/>
              <w:rPr>
                <w:rFonts w:ascii="Cambria" w:hAnsi="Cambria"/>
                <w:b/>
              </w:rPr>
            </w:pPr>
            <w:r>
              <w:rPr>
                <w:rFonts w:ascii="Cambria" w:hAnsi="Cambria"/>
                <w:b/>
              </w:rPr>
              <w:t>94%</w:t>
            </w:r>
          </w:p>
        </w:tc>
        <w:tc>
          <w:tcPr>
            <w:tcW w:w="932" w:type="pct"/>
            <w:tcBorders>
              <w:top w:val="single" w:sz="8" w:space="0" w:color="auto"/>
              <w:left w:val="nil"/>
              <w:bottom w:val="single" w:sz="8" w:space="0" w:color="auto"/>
              <w:right w:val="nil"/>
            </w:tcBorders>
          </w:tcPr>
          <w:p w14:paraId="67C5FF90" w14:textId="092188C0" w:rsidR="00412457" w:rsidRPr="007E5E3B" w:rsidRDefault="00F73054" w:rsidP="0005692C">
            <w:pPr>
              <w:spacing w:line="256" w:lineRule="auto"/>
              <w:ind w:left="-62"/>
              <w:rPr>
                <w:rFonts w:ascii="Cambria" w:hAnsi="Cambria"/>
                <w:b/>
              </w:rPr>
            </w:pPr>
            <w:r>
              <w:rPr>
                <w:rFonts w:ascii="Cambria" w:hAnsi="Cambria"/>
                <w:b/>
              </w:rPr>
              <w:t>Layak</w:t>
            </w:r>
          </w:p>
        </w:tc>
        <w:tc>
          <w:tcPr>
            <w:tcW w:w="900" w:type="pct"/>
            <w:tcBorders>
              <w:top w:val="single" w:sz="8" w:space="0" w:color="auto"/>
              <w:left w:val="nil"/>
              <w:bottom w:val="single" w:sz="8" w:space="0" w:color="auto"/>
              <w:right w:val="nil"/>
            </w:tcBorders>
          </w:tcPr>
          <w:p w14:paraId="14B74118" w14:textId="4281C050" w:rsidR="00412457" w:rsidRPr="007E5E3B" w:rsidRDefault="00F73054" w:rsidP="0005692C">
            <w:pPr>
              <w:spacing w:line="256" w:lineRule="auto"/>
              <w:ind w:left="-62"/>
              <w:rPr>
                <w:rFonts w:ascii="Cambria" w:hAnsi="Cambria"/>
                <w:b/>
              </w:rPr>
            </w:pPr>
            <w:r>
              <w:rPr>
                <w:rFonts w:ascii="Cambria" w:hAnsi="Cambria"/>
                <w:b/>
              </w:rPr>
              <w:t>Sangat Layak</w:t>
            </w:r>
          </w:p>
        </w:tc>
      </w:tr>
    </w:tbl>
    <w:p w14:paraId="6C999F61" w14:textId="77777777" w:rsidR="00F55AC9" w:rsidRPr="0025448D" w:rsidRDefault="00F55AC9" w:rsidP="002E445F">
      <w:pPr>
        <w:pStyle w:val="Paragraph"/>
      </w:pPr>
    </w:p>
    <w:p w14:paraId="08029495" w14:textId="7A9C1A16" w:rsidR="000C57F6" w:rsidRDefault="00503F85" w:rsidP="002E445F">
      <w:pPr>
        <w:pStyle w:val="Paragraph"/>
      </w:pPr>
      <w:proofErr w:type="gramStart"/>
      <w:r w:rsidRPr="004B7B91">
        <w:lastRenderedPageBreak/>
        <w:t xml:space="preserve">Dari tabel di atas terlihat bahwa ada perubahan kriteria kelayakan yang diberikan oleh validator terhadap </w:t>
      </w:r>
      <w:r w:rsidRPr="004B7B91">
        <w:rPr>
          <w:i/>
        </w:rPr>
        <w:t>prototype</w:t>
      </w:r>
      <w:r w:rsidRPr="004B7B91">
        <w:t xml:space="preserve"> Petunjuk praktikum elektronik Aljabar Linear sebelum dan sesudah dilakukan uji kelayakan.</w:t>
      </w:r>
      <w:proofErr w:type="gramEnd"/>
      <w:r w:rsidRPr="004B7B91">
        <w:t xml:space="preserve"> Sebelum dilakukan validasi, kedua ahli materi matematika menilai bahwa petunjuk praktikum</w:t>
      </w:r>
      <w:r w:rsidRPr="003E56F1">
        <w:rPr>
          <w:i/>
        </w:rPr>
        <w:t xml:space="preserve"> </w:t>
      </w:r>
      <w:r w:rsidR="0077008C" w:rsidRPr="003E56F1">
        <w:rPr>
          <w:i/>
        </w:rPr>
        <w:t>La</w:t>
      </w:r>
      <w:r w:rsidRPr="003E56F1">
        <w:rPr>
          <w:i/>
        </w:rPr>
        <w:t>yak</w:t>
      </w:r>
      <w:r w:rsidRPr="004B7B91">
        <w:t xml:space="preserve"> untuk digunakan, ahli materi agama dan bahasa menilai bahwa petunjuk praktikum elektronik </w:t>
      </w:r>
      <w:r w:rsidR="0077008C" w:rsidRPr="003E56F1">
        <w:rPr>
          <w:i/>
        </w:rPr>
        <w:t>Sangat L</w:t>
      </w:r>
      <w:r w:rsidRPr="003E56F1">
        <w:rPr>
          <w:i/>
        </w:rPr>
        <w:t>ayak</w:t>
      </w:r>
      <w:r w:rsidRPr="004B7B91">
        <w:t xml:space="preserve"> digunakan sedangkan ahli media menilai bahwa draf awal petunjuk praktikum </w:t>
      </w:r>
      <w:r w:rsidR="0077008C" w:rsidRPr="003E56F1">
        <w:rPr>
          <w:i/>
        </w:rPr>
        <w:t>Cukup L</w:t>
      </w:r>
      <w:r w:rsidR="000C57F6" w:rsidRPr="003E56F1">
        <w:rPr>
          <w:i/>
        </w:rPr>
        <w:t>ayak</w:t>
      </w:r>
      <w:r w:rsidR="000C57F6" w:rsidRPr="004B7B91">
        <w:t xml:space="preserve"> digunakan. </w:t>
      </w:r>
      <w:proofErr w:type="gramStart"/>
      <w:r w:rsidR="000C57F6" w:rsidRPr="004B7B91">
        <w:t xml:space="preserve">Namun, setelah dilakukan revisi berdasarkan saran perbaikan setiap ahli, terdapat perubahan yang signifikan terhadap penilaian kelayakan petunjuk praktikum yaitu semua ahli menilai bahwa petunjuk praktikum elektronik </w:t>
      </w:r>
      <w:r w:rsidR="0077008C" w:rsidRPr="003E56F1">
        <w:rPr>
          <w:i/>
        </w:rPr>
        <w:t>Sangat L</w:t>
      </w:r>
      <w:r w:rsidR="000C57F6" w:rsidRPr="003E56F1">
        <w:rPr>
          <w:i/>
        </w:rPr>
        <w:t>ayak</w:t>
      </w:r>
      <w:r w:rsidR="000C57F6" w:rsidRPr="004B7B91">
        <w:t xml:space="preserve"> digunakan.</w:t>
      </w:r>
      <w:proofErr w:type="gramEnd"/>
    </w:p>
    <w:p w14:paraId="760E1934" w14:textId="77777777" w:rsidR="00D64825" w:rsidRPr="004B7B91" w:rsidRDefault="00D64825" w:rsidP="002E445F">
      <w:pPr>
        <w:pStyle w:val="Paragraph"/>
      </w:pPr>
    </w:p>
    <w:p w14:paraId="79277590" w14:textId="4C65BCF0" w:rsidR="00D64825" w:rsidRPr="008319FE" w:rsidRDefault="00D64825" w:rsidP="008319FE">
      <w:pPr>
        <w:pStyle w:val="Paragraph"/>
        <w:numPr>
          <w:ilvl w:val="1"/>
          <w:numId w:val="4"/>
        </w:numPr>
        <w:ind w:left="426" w:hanging="426"/>
        <w:rPr>
          <w:i/>
        </w:rPr>
      </w:pPr>
      <w:r w:rsidRPr="008319FE">
        <w:rPr>
          <w:i/>
        </w:rPr>
        <w:t>Pembahasan</w:t>
      </w:r>
    </w:p>
    <w:p w14:paraId="68E09CF8" w14:textId="2B161557" w:rsidR="008608F6" w:rsidRPr="0024131E" w:rsidRDefault="00D235F9" w:rsidP="00A309EA">
      <w:pPr>
        <w:pStyle w:val="Paragraph"/>
        <w:ind w:firstLine="0"/>
      </w:pPr>
      <w:proofErr w:type="gramStart"/>
      <w:r>
        <w:t>Pada uji kelayakan petunjuk praktikum, setiap ahli tidak hanya memberikan skor penilaian tetapi juga data kualitatif berupa saran perbaikan.</w:t>
      </w:r>
      <w:proofErr w:type="gramEnd"/>
      <w:r>
        <w:t xml:space="preserve"> </w:t>
      </w:r>
      <w:r w:rsidR="00707D21" w:rsidRPr="004B7B91">
        <w:t xml:space="preserve">Adapun </w:t>
      </w:r>
      <w:r w:rsidR="008608F6" w:rsidRPr="004B7B91">
        <w:t>data kualitatif berupa saran/komentar dari validator yaitu</w:t>
      </w:r>
      <w:r w:rsidR="0024131E">
        <w:t>:</w:t>
      </w:r>
    </w:p>
    <w:p w14:paraId="5E998EC5" w14:textId="02F651C3" w:rsidR="007D5122" w:rsidRPr="00C02B1D" w:rsidRDefault="007D5122" w:rsidP="002E445F">
      <w:pPr>
        <w:pStyle w:val="Paragraph"/>
      </w:pPr>
      <w:r w:rsidRPr="007D5122">
        <w:rPr>
          <w:b/>
        </w:rPr>
        <w:t xml:space="preserve">Tabel </w:t>
      </w:r>
      <w:r>
        <w:rPr>
          <w:b/>
        </w:rPr>
        <w:t>3</w:t>
      </w:r>
      <w:r w:rsidRPr="007D5122">
        <w:rPr>
          <w:b/>
        </w:rPr>
        <w:t>.</w:t>
      </w:r>
      <w:r w:rsidRPr="007D5122">
        <w:rPr>
          <w:i/>
        </w:rPr>
        <w:t xml:space="preserve"> </w:t>
      </w:r>
      <w:r w:rsidRPr="007D5122">
        <w:t xml:space="preserve">Data </w:t>
      </w:r>
      <w:r w:rsidR="00C02B1D">
        <w:t xml:space="preserve">Saran Perbaikan Para Ahli terhadap </w:t>
      </w:r>
      <w:r w:rsidR="00C02B1D">
        <w:rPr>
          <w:i/>
        </w:rPr>
        <w:t xml:space="preserve">Prototype </w:t>
      </w:r>
      <w:r w:rsidR="00C02B1D">
        <w:t>Petunjuk Praktikum</w:t>
      </w:r>
    </w:p>
    <w:tbl>
      <w:tblPr>
        <w:tblW w:w="4240" w:type="pct"/>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2772"/>
        <w:gridCol w:w="4623"/>
      </w:tblGrid>
      <w:tr w:rsidR="008608F6" w:rsidRPr="004B7B91" w14:paraId="1C69E50D" w14:textId="77777777" w:rsidTr="008700A4">
        <w:trPr>
          <w:jc w:val="center"/>
        </w:trPr>
        <w:tc>
          <w:tcPr>
            <w:tcW w:w="1874" w:type="pct"/>
            <w:tcBorders>
              <w:top w:val="single" w:sz="8" w:space="0" w:color="auto"/>
              <w:left w:val="nil"/>
              <w:bottom w:val="single" w:sz="8" w:space="0" w:color="auto"/>
              <w:right w:val="nil"/>
            </w:tcBorders>
            <w:hideMark/>
          </w:tcPr>
          <w:p w14:paraId="08C4E725" w14:textId="77777777" w:rsidR="008608F6" w:rsidRPr="004B7B91" w:rsidRDefault="008608F6" w:rsidP="00527B3C">
            <w:pPr>
              <w:pStyle w:val="Caption"/>
              <w:spacing w:line="256" w:lineRule="auto"/>
              <w:jc w:val="left"/>
              <w:rPr>
                <w:rFonts w:ascii="Cambria" w:hAnsi="Cambria"/>
                <w:b/>
                <w:i w:val="0"/>
              </w:rPr>
            </w:pPr>
            <w:r w:rsidRPr="004B7B91">
              <w:rPr>
                <w:rFonts w:ascii="Cambria" w:hAnsi="Cambria"/>
                <w:b/>
                <w:i w:val="0"/>
              </w:rPr>
              <w:t>Ahli</w:t>
            </w:r>
          </w:p>
        </w:tc>
        <w:tc>
          <w:tcPr>
            <w:tcW w:w="3126" w:type="pct"/>
            <w:tcBorders>
              <w:top w:val="single" w:sz="8" w:space="0" w:color="auto"/>
              <w:left w:val="nil"/>
              <w:bottom w:val="single" w:sz="8" w:space="0" w:color="auto"/>
              <w:right w:val="nil"/>
            </w:tcBorders>
            <w:hideMark/>
          </w:tcPr>
          <w:p w14:paraId="04E437DC" w14:textId="699BEE86" w:rsidR="008608F6" w:rsidRPr="004B7B91" w:rsidRDefault="008608F6" w:rsidP="008608F6">
            <w:pPr>
              <w:pStyle w:val="Caption"/>
              <w:spacing w:line="256" w:lineRule="auto"/>
              <w:jc w:val="left"/>
              <w:rPr>
                <w:rFonts w:ascii="Cambria" w:hAnsi="Cambria"/>
                <w:b/>
                <w:i w:val="0"/>
              </w:rPr>
            </w:pPr>
            <w:r w:rsidRPr="004B7B91">
              <w:rPr>
                <w:rFonts w:ascii="Cambria" w:hAnsi="Cambria"/>
                <w:b/>
                <w:i w:val="0"/>
              </w:rPr>
              <w:t>Saran Perbaikan</w:t>
            </w:r>
          </w:p>
        </w:tc>
      </w:tr>
      <w:tr w:rsidR="000A761C" w:rsidRPr="0025448D" w14:paraId="0054ACEE" w14:textId="77777777" w:rsidTr="008700A4">
        <w:trPr>
          <w:jc w:val="center"/>
        </w:trPr>
        <w:tc>
          <w:tcPr>
            <w:tcW w:w="1874" w:type="pct"/>
            <w:tcBorders>
              <w:top w:val="single" w:sz="8" w:space="0" w:color="auto"/>
              <w:left w:val="nil"/>
              <w:bottom w:val="nil"/>
              <w:right w:val="nil"/>
            </w:tcBorders>
          </w:tcPr>
          <w:p w14:paraId="2584EAE8" w14:textId="3F32BF23" w:rsidR="000A761C" w:rsidRPr="000A761C" w:rsidRDefault="000A761C" w:rsidP="00527B3C">
            <w:pPr>
              <w:pStyle w:val="Caption"/>
              <w:spacing w:line="256" w:lineRule="auto"/>
              <w:jc w:val="left"/>
              <w:rPr>
                <w:rFonts w:ascii="Cambria" w:hAnsi="Cambria"/>
                <w:i w:val="0"/>
              </w:rPr>
            </w:pPr>
            <w:r w:rsidRPr="000A761C">
              <w:rPr>
                <w:rFonts w:ascii="Cambria" w:hAnsi="Cambria"/>
                <w:i w:val="0"/>
              </w:rPr>
              <w:t>Ahli materi matematika 1</w:t>
            </w:r>
          </w:p>
        </w:tc>
        <w:tc>
          <w:tcPr>
            <w:tcW w:w="3126" w:type="pct"/>
            <w:tcBorders>
              <w:top w:val="single" w:sz="8" w:space="0" w:color="auto"/>
              <w:left w:val="nil"/>
              <w:bottom w:val="nil"/>
              <w:right w:val="nil"/>
            </w:tcBorders>
          </w:tcPr>
          <w:p w14:paraId="77348F2F" w14:textId="5D8D1A73" w:rsidR="000A761C" w:rsidRPr="007E5E3B" w:rsidRDefault="003E205D" w:rsidP="00B148CF">
            <w:pPr>
              <w:pStyle w:val="Caption"/>
              <w:spacing w:line="256" w:lineRule="auto"/>
              <w:jc w:val="both"/>
              <w:rPr>
                <w:rFonts w:ascii="Cambria" w:hAnsi="Cambria"/>
                <w:i w:val="0"/>
              </w:rPr>
            </w:pPr>
            <w:r>
              <w:rPr>
                <w:rFonts w:ascii="Cambria" w:hAnsi="Cambria"/>
                <w:i w:val="0"/>
              </w:rPr>
              <w:t>Menambahkan</w:t>
            </w:r>
            <w:r w:rsidRPr="003E205D">
              <w:rPr>
                <w:rFonts w:ascii="Cambria" w:hAnsi="Cambria"/>
                <w:i w:val="0"/>
              </w:rPr>
              <w:t xml:space="preserve"> fitur ilustrasi video, materi lebih dikembangkan, nilai-nilai keislaman</w:t>
            </w:r>
            <w:r w:rsidR="006753E8">
              <w:rPr>
                <w:rFonts w:ascii="Cambria" w:hAnsi="Cambria"/>
                <w:i w:val="0"/>
              </w:rPr>
              <w:t xml:space="preserve">nya </w:t>
            </w:r>
            <w:r w:rsidRPr="003E205D">
              <w:rPr>
                <w:rFonts w:ascii="Cambria" w:hAnsi="Cambria"/>
                <w:i w:val="0"/>
              </w:rPr>
              <w:t xml:space="preserve">lebih menyesuaikan lagi </w:t>
            </w:r>
            <w:r>
              <w:rPr>
                <w:rFonts w:ascii="Cambria" w:hAnsi="Cambria"/>
                <w:i w:val="0"/>
              </w:rPr>
              <w:t>dengan</w:t>
            </w:r>
            <w:r w:rsidR="00B148CF">
              <w:rPr>
                <w:rFonts w:ascii="Cambria" w:hAnsi="Cambria"/>
                <w:i w:val="0"/>
              </w:rPr>
              <w:t xml:space="preserve"> kegiatan belajar, dan </w:t>
            </w:r>
            <w:r>
              <w:rPr>
                <w:rFonts w:ascii="Cambria" w:hAnsi="Cambria"/>
                <w:i w:val="0"/>
              </w:rPr>
              <w:t>besarkan ukuran tulisan sehingga lebih terbaca</w:t>
            </w:r>
          </w:p>
        </w:tc>
      </w:tr>
      <w:tr w:rsidR="000A761C" w:rsidRPr="0025448D" w14:paraId="159F5575" w14:textId="77777777" w:rsidTr="008700A4">
        <w:trPr>
          <w:jc w:val="center"/>
        </w:trPr>
        <w:tc>
          <w:tcPr>
            <w:tcW w:w="1874" w:type="pct"/>
            <w:tcBorders>
              <w:top w:val="nil"/>
              <w:left w:val="nil"/>
              <w:bottom w:val="nil"/>
              <w:right w:val="nil"/>
            </w:tcBorders>
          </w:tcPr>
          <w:p w14:paraId="0A01B58A" w14:textId="18DB7A5C" w:rsidR="000A761C" w:rsidRPr="000A761C" w:rsidRDefault="000A761C" w:rsidP="00527B3C">
            <w:pPr>
              <w:pStyle w:val="Caption"/>
              <w:spacing w:line="256" w:lineRule="auto"/>
              <w:jc w:val="left"/>
              <w:rPr>
                <w:rFonts w:ascii="Cambria" w:hAnsi="Cambria"/>
                <w:i w:val="0"/>
              </w:rPr>
            </w:pPr>
            <w:r w:rsidRPr="000A761C">
              <w:rPr>
                <w:rFonts w:ascii="Cambria" w:hAnsi="Cambria"/>
                <w:i w:val="0"/>
              </w:rPr>
              <w:t>Ahli materi matematika 2</w:t>
            </w:r>
          </w:p>
        </w:tc>
        <w:tc>
          <w:tcPr>
            <w:tcW w:w="3126" w:type="pct"/>
            <w:tcBorders>
              <w:top w:val="nil"/>
              <w:left w:val="nil"/>
              <w:bottom w:val="nil"/>
              <w:right w:val="nil"/>
            </w:tcBorders>
          </w:tcPr>
          <w:p w14:paraId="7E9E2FDE" w14:textId="5E44CA26" w:rsidR="000A761C" w:rsidRPr="007E5E3B" w:rsidRDefault="00390117" w:rsidP="00390117">
            <w:pPr>
              <w:pStyle w:val="Caption"/>
              <w:spacing w:line="256" w:lineRule="auto"/>
              <w:jc w:val="both"/>
              <w:rPr>
                <w:rFonts w:ascii="Cambria" w:hAnsi="Cambria"/>
                <w:i w:val="0"/>
              </w:rPr>
            </w:pPr>
            <w:r>
              <w:rPr>
                <w:rFonts w:ascii="Cambria" w:hAnsi="Cambria"/>
                <w:i w:val="0"/>
              </w:rPr>
              <w:t xml:space="preserve">Soal atau masalah pada kegiatan praktikum lebih </w:t>
            </w:r>
            <w:r w:rsidRPr="00390117">
              <w:rPr>
                <w:rFonts w:ascii="Cambria" w:hAnsi="Cambria"/>
                <w:i w:val="0"/>
              </w:rPr>
              <w:t xml:space="preserve">dikembangkan dengan kesulitan lebih tinggi, </w:t>
            </w:r>
            <w:r>
              <w:rPr>
                <w:rFonts w:ascii="Cambria" w:hAnsi="Cambria"/>
                <w:i w:val="0"/>
              </w:rPr>
              <w:t xml:space="preserve">serta </w:t>
            </w:r>
            <w:r w:rsidRPr="00390117">
              <w:rPr>
                <w:rFonts w:ascii="Cambria" w:hAnsi="Cambria"/>
                <w:i w:val="0"/>
              </w:rPr>
              <w:t xml:space="preserve">tambahkan </w:t>
            </w:r>
            <w:r>
              <w:rPr>
                <w:rFonts w:ascii="Cambria" w:hAnsi="Cambria"/>
                <w:i w:val="0"/>
              </w:rPr>
              <w:t>CPMK</w:t>
            </w:r>
            <w:r w:rsidRPr="00390117">
              <w:rPr>
                <w:rFonts w:ascii="Cambria" w:hAnsi="Cambria"/>
                <w:i w:val="0"/>
              </w:rPr>
              <w:t xml:space="preserve"> dan </w:t>
            </w:r>
            <w:r w:rsidR="00DF5B9B">
              <w:rPr>
                <w:rFonts w:ascii="Cambria" w:hAnsi="Cambria"/>
                <w:i w:val="0"/>
              </w:rPr>
              <w:t>indik</w:t>
            </w:r>
            <w:r>
              <w:rPr>
                <w:rFonts w:ascii="Cambria" w:hAnsi="Cambria"/>
                <w:i w:val="0"/>
              </w:rPr>
              <w:t>ator mata kuliah.</w:t>
            </w:r>
          </w:p>
        </w:tc>
      </w:tr>
      <w:tr w:rsidR="000A761C" w:rsidRPr="0025448D" w14:paraId="6F1B3A75" w14:textId="77777777" w:rsidTr="008700A4">
        <w:trPr>
          <w:jc w:val="center"/>
        </w:trPr>
        <w:tc>
          <w:tcPr>
            <w:tcW w:w="1874" w:type="pct"/>
            <w:tcBorders>
              <w:top w:val="nil"/>
              <w:left w:val="nil"/>
              <w:bottom w:val="nil"/>
              <w:right w:val="nil"/>
            </w:tcBorders>
          </w:tcPr>
          <w:p w14:paraId="4F9C1735" w14:textId="36F1CA54" w:rsidR="000A761C" w:rsidRPr="000A761C" w:rsidRDefault="000A761C" w:rsidP="00527B3C">
            <w:pPr>
              <w:pStyle w:val="Caption"/>
              <w:spacing w:line="256" w:lineRule="auto"/>
              <w:jc w:val="left"/>
              <w:rPr>
                <w:rFonts w:ascii="Cambria" w:hAnsi="Cambria"/>
                <w:i w:val="0"/>
              </w:rPr>
            </w:pPr>
            <w:r w:rsidRPr="000A761C">
              <w:rPr>
                <w:rFonts w:ascii="Cambria" w:hAnsi="Cambria"/>
                <w:i w:val="0"/>
              </w:rPr>
              <w:t>Ahli materi agama</w:t>
            </w:r>
          </w:p>
        </w:tc>
        <w:tc>
          <w:tcPr>
            <w:tcW w:w="3126" w:type="pct"/>
            <w:tcBorders>
              <w:top w:val="nil"/>
              <w:left w:val="nil"/>
              <w:bottom w:val="nil"/>
              <w:right w:val="nil"/>
            </w:tcBorders>
          </w:tcPr>
          <w:p w14:paraId="323324E5" w14:textId="17E6ED60" w:rsidR="000A761C" w:rsidRPr="007E5E3B" w:rsidRDefault="004824FE" w:rsidP="004824FE">
            <w:pPr>
              <w:pStyle w:val="Caption"/>
              <w:spacing w:line="256" w:lineRule="auto"/>
              <w:jc w:val="left"/>
              <w:rPr>
                <w:rFonts w:ascii="Cambria" w:hAnsi="Cambria"/>
                <w:i w:val="0"/>
              </w:rPr>
            </w:pPr>
            <w:r w:rsidRPr="004824FE">
              <w:rPr>
                <w:rFonts w:ascii="Cambria" w:hAnsi="Cambria"/>
                <w:i w:val="0"/>
              </w:rPr>
              <w:t>Penambahan nama surat dan ayat</w:t>
            </w:r>
            <w:r>
              <w:rPr>
                <w:rFonts w:ascii="Cambria" w:hAnsi="Cambria"/>
                <w:i w:val="0"/>
              </w:rPr>
              <w:t xml:space="preserve"> Al-Quran</w:t>
            </w:r>
          </w:p>
        </w:tc>
      </w:tr>
      <w:tr w:rsidR="000A761C" w:rsidRPr="0025448D" w14:paraId="50011F89" w14:textId="77777777" w:rsidTr="008700A4">
        <w:trPr>
          <w:jc w:val="center"/>
        </w:trPr>
        <w:tc>
          <w:tcPr>
            <w:tcW w:w="1874" w:type="pct"/>
            <w:tcBorders>
              <w:top w:val="nil"/>
              <w:left w:val="nil"/>
              <w:bottom w:val="nil"/>
              <w:right w:val="nil"/>
            </w:tcBorders>
          </w:tcPr>
          <w:p w14:paraId="4B7AC661" w14:textId="74EBC71D" w:rsidR="000A761C" w:rsidRPr="004824FE" w:rsidRDefault="000A761C" w:rsidP="00527B3C">
            <w:pPr>
              <w:pStyle w:val="Caption"/>
              <w:spacing w:line="256" w:lineRule="auto"/>
              <w:jc w:val="left"/>
              <w:rPr>
                <w:rFonts w:ascii="Cambria" w:hAnsi="Cambria"/>
                <w:i w:val="0"/>
              </w:rPr>
            </w:pPr>
            <w:r w:rsidRPr="004824FE">
              <w:rPr>
                <w:rFonts w:ascii="Cambria" w:hAnsi="Cambria"/>
                <w:i w:val="0"/>
              </w:rPr>
              <w:t>Ahli Bahasa</w:t>
            </w:r>
          </w:p>
        </w:tc>
        <w:tc>
          <w:tcPr>
            <w:tcW w:w="3126" w:type="pct"/>
            <w:tcBorders>
              <w:top w:val="nil"/>
              <w:left w:val="nil"/>
              <w:bottom w:val="nil"/>
              <w:right w:val="nil"/>
            </w:tcBorders>
          </w:tcPr>
          <w:p w14:paraId="40195F9D" w14:textId="72CB9F19" w:rsidR="000A761C" w:rsidRPr="007E5E3B" w:rsidRDefault="004D5F44" w:rsidP="00D91F52">
            <w:pPr>
              <w:pStyle w:val="Caption"/>
              <w:spacing w:line="256" w:lineRule="auto"/>
              <w:jc w:val="both"/>
              <w:rPr>
                <w:rFonts w:ascii="Cambria" w:hAnsi="Cambria"/>
                <w:i w:val="0"/>
              </w:rPr>
            </w:pPr>
            <w:r>
              <w:rPr>
                <w:rFonts w:ascii="Cambria" w:hAnsi="Cambria"/>
                <w:i w:val="0"/>
              </w:rPr>
              <w:t xml:space="preserve">Perbaikan </w:t>
            </w:r>
            <w:r w:rsidRPr="004D5F44">
              <w:rPr>
                <w:rFonts w:ascii="Cambria" w:hAnsi="Cambria"/>
                <w:i w:val="0"/>
              </w:rPr>
              <w:t>pe</w:t>
            </w:r>
            <w:r w:rsidR="00D91F52">
              <w:rPr>
                <w:rFonts w:ascii="Cambria" w:hAnsi="Cambria"/>
                <w:i w:val="0"/>
              </w:rPr>
              <w:t>nulisan kata atau ungkapan bahasa asing serta penandaan pada kata atau kalimat yang perlu penekanan</w:t>
            </w:r>
          </w:p>
        </w:tc>
      </w:tr>
      <w:tr w:rsidR="000A761C" w:rsidRPr="0025448D" w14:paraId="21FBFF34" w14:textId="77777777" w:rsidTr="008700A4">
        <w:trPr>
          <w:jc w:val="center"/>
        </w:trPr>
        <w:tc>
          <w:tcPr>
            <w:tcW w:w="1874" w:type="pct"/>
            <w:tcBorders>
              <w:top w:val="nil"/>
              <w:left w:val="nil"/>
              <w:bottom w:val="single" w:sz="8" w:space="0" w:color="auto"/>
              <w:right w:val="nil"/>
            </w:tcBorders>
          </w:tcPr>
          <w:p w14:paraId="5623A355" w14:textId="14429222" w:rsidR="000A761C" w:rsidRPr="000A761C" w:rsidRDefault="000A761C" w:rsidP="00527B3C">
            <w:pPr>
              <w:pStyle w:val="Caption"/>
              <w:spacing w:line="256" w:lineRule="auto"/>
              <w:jc w:val="left"/>
              <w:rPr>
                <w:rFonts w:ascii="Cambria" w:hAnsi="Cambria"/>
                <w:i w:val="0"/>
              </w:rPr>
            </w:pPr>
            <w:r w:rsidRPr="000A761C">
              <w:rPr>
                <w:rFonts w:ascii="Cambria" w:hAnsi="Cambria"/>
                <w:i w:val="0"/>
              </w:rPr>
              <w:t>Ahli Media</w:t>
            </w:r>
          </w:p>
        </w:tc>
        <w:tc>
          <w:tcPr>
            <w:tcW w:w="3126" w:type="pct"/>
            <w:tcBorders>
              <w:top w:val="nil"/>
              <w:left w:val="nil"/>
              <w:bottom w:val="single" w:sz="8" w:space="0" w:color="auto"/>
              <w:right w:val="nil"/>
            </w:tcBorders>
          </w:tcPr>
          <w:p w14:paraId="303DE88B" w14:textId="24D05CB5" w:rsidR="000A761C" w:rsidRPr="007E5E3B" w:rsidRDefault="004D5F44" w:rsidP="005564BA">
            <w:pPr>
              <w:pStyle w:val="Caption"/>
              <w:spacing w:line="256" w:lineRule="auto"/>
              <w:jc w:val="both"/>
              <w:rPr>
                <w:rFonts w:ascii="Cambria" w:hAnsi="Cambria"/>
                <w:i w:val="0"/>
              </w:rPr>
            </w:pPr>
            <w:r w:rsidRPr="004D5F44">
              <w:rPr>
                <w:rFonts w:ascii="Cambria" w:hAnsi="Cambria"/>
                <w:i w:val="0"/>
              </w:rPr>
              <w:t>Perlu dilengkapi daftar isi otomatis, penggunaan fitur</w:t>
            </w:r>
            <w:r>
              <w:rPr>
                <w:rFonts w:ascii="Cambria" w:hAnsi="Cambria"/>
                <w:i w:val="0"/>
              </w:rPr>
              <w:t>-fitur</w:t>
            </w:r>
            <w:r w:rsidRPr="004D5F44">
              <w:rPr>
                <w:rFonts w:ascii="Cambria" w:hAnsi="Cambria"/>
                <w:i w:val="0"/>
              </w:rPr>
              <w:t xml:space="preserve">, ukuran </w:t>
            </w:r>
            <w:r w:rsidR="005564BA">
              <w:rPr>
                <w:rFonts w:ascii="Cambria" w:hAnsi="Cambria"/>
                <w:i w:val="0"/>
              </w:rPr>
              <w:t xml:space="preserve">huruf </w:t>
            </w:r>
            <w:r w:rsidRPr="004D5F44">
              <w:rPr>
                <w:rFonts w:ascii="Cambria" w:hAnsi="Cambria"/>
                <w:i w:val="0"/>
              </w:rPr>
              <w:t xml:space="preserve">diperbesar, </w:t>
            </w:r>
            <w:r w:rsidR="005564BA">
              <w:rPr>
                <w:rFonts w:ascii="Cambria" w:hAnsi="Cambria"/>
                <w:i w:val="0"/>
              </w:rPr>
              <w:t>dan</w:t>
            </w:r>
            <w:r>
              <w:rPr>
                <w:rFonts w:ascii="Cambria" w:hAnsi="Cambria"/>
                <w:i w:val="0"/>
              </w:rPr>
              <w:t xml:space="preserve"> </w:t>
            </w:r>
            <w:r w:rsidRPr="004D5F44">
              <w:rPr>
                <w:rFonts w:ascii="Cambria" w:hAnsi="Cambria"/>
                <w:i w:val="0"/>
              </w:rPr>
              <w:t>perlu p</w:t>
            </w:r>
            <w:r w:rsidR="009B24A3">
              <w:rPr>
                <w:rFonts w:ascii="Cambria" w:hAnsi="Cambria"/>
                <w:i w:val="0"/>
              </w:rPr>
              <w:t>edoman</w:t>
            </w:r>
            <w:r w:rsidRPr="004D5F44">
              <w:rPr>
                <w:rFonts w:ascii="Cambria" w:hAnsi="Cambria"/>
                <w:i w:val="0"/>
              </w:rPr>
              <w:t xml:space="preserve"> penggunaan</w:t>
            </w:r>
            <w:r w:rsidR="009B24A3">
              <w:rPr>
                <w:rFonts w:ascii="Cambria" w:hAnsi="Cambria"/>
                <w:i w:val="0"/>
              </w:rPr>
              <w:t xml:space="preserve"> petunjuk praktikum </w:t>
            </w:r>
            <w:r w:rsidRPr="004D5F44">
              <w:rPr>
                <w:rFonts w:ascii="Cambria" w:hAnsi="Cambria"/>
                <w:i w:val="0"/>
              </w:rPr>
              <w:t>bagi pengajar</w:t>
            </w:r>
          </w:p>
        </w:tc>
      </w:tr>
    </w:tbl>
    <w:p w14:paraId="7BAFAED3" w14:textId="77777777" w:rsidR="008608F6" w:rsidRDefault="008608F6" w:rsidP="002E445F">
      <w:pPr>
        <w:pStyle w:val="Paragraph"/>
      </w:pPr>
    </w:p>
    <w:p w14:paraId="5C843C8E" w14:textId="27A24DF2" w:rsidR="00707D21" w:rsidRPr="00E21A22" w:rsidRDefault="00E21A22" w:rsidP="002E445F">
      <w:pPr>
        <w:pStyle w:val="Paragraph"/>
      </w:pPr>
      <w:proofErr w:type="gramStart"/>
      <w:r w:rsidRPr="006753E8">
        <w:t>Berdasarkan saran-saran di atas, maka dilakuk</w:t>
      </w:r>
      <w:r w:rsidR="001B7195" w:rsidRPr="006753E8">
        <w:t>an beberapa perbaikan.</w:t>
      </w:r>
      <w:proofErr w:type="gramEnd"/>
      <w:r w:rsidR="001B7195" w:rsidRPr="006753E8">
        <w:t xml:space="preserve"> </w:t>
      </w:r>
      <w:proofErr w:type="gramStart"/>
      <w:r w:rsidR="001B7195" w:rsidRPr="001472B3">
        <w:rPr>
          <w:i/>
        </w:rPr>
        <w:t>Pertama</w:t>
      </w:r>
      <w:r w:rsidR="001B7195" w:rsidRPr="006753E8">
        <w:t xml:space="preserve">, adanya penambahan materi video </w:t>
      </w:r>
      <w:r w:rsidR="006753E8" w:rsidRPr="006753E8">
        <w:t xml:space="preserve">di kegiatan praktikum materi </w:t>
      </w:r>
      <w:r w:rsidR="006753E8" w:rsidRPr="006753E8">
        <w:rPr>
          <w:b/>
        </w:rPr>
        <w:t>Matriks</w:t>
      </w:r>
      <w:r w:rsidR="006753E8">
        <w:rPr>
          <w:b/>
        </w:rPr>
        <w:t>.</w:t>
      </w:r>
      <w:proofErr w:type="gramEnd"/>
    </w:p>
    <w:p w14:paraId="02CD708E" w14:textId="77777777" w:rsidR="000240A1" w:rsidRDefault="000240A1" w:rsidP="002E445F">
      <w:pPr>
        <w:pStyle w:val="Paragraph"/>
      </w:pPr>
    </w:p>
    <w:p w14:paraId="41562457" w14:textId="448460AB" w:rsidR="000240A1" w:rsidRDefault="006753E8" w:rsidP="000240A1">
      <w:pPr>
        <w:autoSpaceDE w:val="0"/>
        <w:autoSpaceDN w:val="0"/>
        <w:adjustRightInd w:val="0"/>
        <w:jc w:val="center"/>
        <w:rPr>
          <w:sz w:val="24"/>
          <w:szCs w:val="24"/>
        </w:rPr>
      </w:pPr>
      <w:r>
        <w:rPr>
          <w:noProof/>
          <w:sz w:val="24"/>
          <w:szCs w:val="24"/>
        </w:rPr>
        <w:lastRenderedPageBreak/>
        <w:drawing>
          <wp:inline distT="0" distB="0" distL="0" distR="0" wp14:anchorId="018FEBE1" wp14:editId="26982795">
            <wp:extent cx="1404500" cy="2187638"/>
            <wp:effectExtent l="19050" t="19050" r="2476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04500" cy="2187638"/>
                    </a:xfrm>
                    <a:prstGeom prst="rect">
                      <a:avLst/>
                    </a:prstGeom>
                    <a:ln w="6350" cap="sq">
                      <a:solidFill>
                        <a:schemeClr val="tx1"/>
                      </a:solidFill>
                      <a:prstDash val="solid"/>
                      <a:miter lim="800000"/>
                    </a:ln>
                    <a:effectLst/>
                  </pic:spPr>
                </pic:pic>
              </a:graphicData>
            </a:graphic>
          </wp:inline>
        </w:drawing>
      </w:r>
      <w:r>
        <w:rPr>
          <w:noProof/>
          <w:sz w:val="24"/>
          <w:szCs w:val="24"/>
        </w:rPr>
        <w:t xml:space="preserve">      </w:t>
      </w:r>
      <w:r w:rsidR="000240A1">
        <w:rPr>
          <w:noProof/>
          <w:sz w:val="24"/>
          <w:szCs w:val="24"/>
        </w:rPr>
        <w:drawing>
          <wp:inline distT="0" distB="0" distL="0" distR="0" wp14:anchorId="09F81E69" wp14:editId="36333AB3">
            <wp:extent cx="1424789" cy="2187638"/>
            <wp:effectExtent l="19050" t="19050" r="23495"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24789" cy="2187638"/>
                    </a:xfrm>
                    <a:prstGeom prst="rect">
                      <a:avLst/>
                    </a:prstGeom>
                    <a:ln w="6350" cap="sq">
                      <a:solidFill>
                        <a:schemeClr val="tx1"/>
                      </a:solidFill>
                      <a:prstDash val="solid"/>
                      <a:miter lim="800000"/>
                    </a:ln>
                    <a:effectLst/>
                  </pic:spPr>
                </pic:pic>
              </a:graphicData>
            </a:graphic>
          </wp:inline>
        </w:drawing>
      </w:r>
    </w:p>
    <w:p w14:paraId="20BCE70A" w14:textId="6121D0AC" w:rsidR="000240A1" w:rsidRPr="000240A1" w:rsidRDefault="000240A1" w:rsidP="000240A1">
      <w:pPr>
        <w:autoSpaceDE w:val="0"/>
        <w:autoSpaceDN w:val="0"/>
        <w:adjustRightInd w:val="0"/>
        <w:jc w:val="center"/>
        <w:rPr>
          <w:rFonts w:ascii="Cambria Math" w:hAnsi="Cambria Math"/>
          <w:bCs/>
          <w:sz w:val="23"/>
          <w:szCs w:val="23"/>
        </w:rPr>
      </w:pPr>
      <w:proofErr w:type="gramStart"/>
      <w:r w:rsidRPr="000240A1">
        <w:rPr>
          <w:rFonts w:ascii="Cambria Math" w:hAnsi="Cambria Math"/>
          <w:b/>
          <w:sz w:val="23"/>
          <w:szCs w:val="23"/>
        </w:rPr>
        <w:t xml:space="preserve">Gambar </w:t>
      </w:r>
      <w:r w:rsidR="00D96A20">
        <w:rPr>
          <w:rFonts w:ascii="Cambria Math" w:hAnsi="Cambria Math"/>
          <w:b/>
          <w:sz w:val="23"/>
          <w:szCs w:val="23"/>
        </w:rPr>
        <w:t>2</w:t>
      </w:r>
      <w:r>
        <w:rPr>
          <w:rFonts w:ascii="Cambria Math" w:hAnsi="Cambria Math"/>
          <w:b/>
          <w:sz w:val="23"/>
          <w:szCs w:val="23"/>
        </w:rPr>
        <w:t>.</w:t>
      </w:r>
      <w:proofErr w:type="gramEnd"/>
      <w:r w:rsidRPr="000240A1">
        <w:rPr>
          <w:rFonts w:ascii="Cambria Math" w:hAnsi="Cambria Math"/>
          <w:b/>
          <w:sz w:val="23"/>
          <w:szCs w:val="23"/>
        </w:rPr>
        <w:t xml:space="preserve"> </w:t>
      </w:r>
      <w:r w:rsidR="006753E8">
        <w:rPr>
          <w:rFonts w:ascii="Cambria Math" w:hAnsi="Cambria Math"/>
          <w:bCs/>
          <w:sz w:val="23"/>
          <w:szCs w:val="23"/>
        </w:rPr>
        <w:t xml:space="preserve">Revisi </w:t>
      </w:r>
      <w:r w:rsidR="00C433CB">
        <w:rPr>
          <w:rFonts w:ascii="Cambria Math" w:hAnsi="Cambria Math"/>
          <w:bCs/>
          <w:sz w:val="23"/>
          <w:szCs w:val="23"/>
        </w:rPr>
        <w:t xml:space="preserve">Penambahan Video Materi pada Petunjuk Praktikum </w:t>
      </w:r>
    </w:p>
    <w:p w14:paraId="0109C205" w14:textId="77777777" w:rsidR="000240A1" w:rsidRDefault="000240A1" w:rsidP="002E445F">
      <w:pPr>
        <w:pStyle w:val="Paragraph"/>
      </w:pPr>
    </w:p>
    <w:p w14:paraId="5813F837" w14:textId="32466F4C" w:rsidR="00F55AC9" w:rsidRPr="00377A6C" w:rsidRDefault="006753E8" w:rsidP="002E445F">
      <w:pPr>
        <w:pStyle w:val="Paragraph"/>
      </w:pPr>
      <w:proofErr w:type="gramStart"/>
      <w:r w:rsidRPr="001472B3">
        <w:rPr>
          <w:i/>
        </w:rPr>
        <w:t>Kedua,</w:t>
      </w:r>
      <w:r w:rsidRPr="00377A6C">
        <w:t xml:space="preserve"> pengembangan materi dengan menghubungkan nilai-nilai keislaman dengan materi </w:t>
      </w:r>
      <w:r w:rsidR="00377A6C" w:rsidRPr="00377A6C">
        <w:rPr>
          <w:b/>
        </w:rPr>
        <w:t>operasi baris elementer.</w:t>
      </w:r>
      <w:proofErr w:type="gramEnd"/>
    </w:p>
    <w:p w14:paraId="6D040B4C" w14:textId="77777777" w:rsidR="00377A6C" w:rsidRDefault="00377A6C" w:rsidP="00377A6C">
      <w:pPr>
        <w:autoSpaceDE w:val="0"/>
        <w:autoSpaceDN w:val="0"/>
        <w:adjustRightInd w:val="0"/>
        <w:jc w:val="center"/>
        <w:rPr>
          <w:sz w:val="24"/>
          <w:szCs w:val="24"/>
        </w:rPr>
      </w:pPr>
      <w:r>
        <w:rPr>
          <w:noProof/>
          <w:sz w:val="24"/>
          <w:szCs w:val="24"/>
        </w:rPr>
        <w:drawing>
          <wp:inline distT="0" distB="0" distL="0" distR="0" wp14:anchorId="5AAC7B3E" wp14:editId="7214CED9">
            <wp:extent cx="1955580" cy="1574819"/>
            <wp:effectExtent l="19050" t="19050" r="2603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63967" cy="1581573"/>
                    </a:xfrm>
                    <a:prstGeom prst="rect">
                      <a:avLst/>
                    </a:prstGeom>
                    <a:ln w="6350" cap="sq">
                      <a:solidFill>
                        <a:srgbClr val="000000"/>
                      </a:solidFill>
                      <a:prstDash val="solid"/>
                      <a:miter lim="800000"/>
                    </a:ln>
                    <a:effectLst/>
                  </pic:spPr>
                </pic:pic>
              </a:graphicData>
            </a:graphic>
          </wp:inline>
        </w:drawing>
      </w:r>
      <w:r>
        <w:rPr>
          <w:noProof/>
          <w:sz w:val="24"/>
          <w:szCs w:val="24"/>
        </w:rPr>
        <w:t xml:space="preserve">      </w:t>
      </w:r>
      <w:r>
        <w:rPr>
          <w:noProof/>
          <w:sz w:val="24"/>
          <w:szCs w:val="24"/>
        </w:rPr>
        <w:drawing>
          <wp:inline distT="0" distB="0" distL="0" distR="0" wp14:anchorId="0A8DF361" wp14:editId="00BF158D">
            <wp:extent cx="1932432" cy="1584960"/>
            <wp:effectExtent l="19050" t="19050" r="10795"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42152" cy="1592932"/>
                    </a:xfrm>
                    <a:prstGeom prst="rect">
                      <a:avLst/>
                    </a:prstGeom>
                    <a:ln w="6350" cap="sq">
                      <a:solidFill>
                        <a:srgbClr val="000000"/>
                      </a:solidFill>
                      <a:prstDash val="solid"/>
                      <a:miter lim="800000"/>
                    </a:ln>
                    <a:effectLst/>
                  </pic:spPr>
                </pic:pic>
              </a:graphicData>
            </a:graphic>
          </wp:inline>
        </w:drawing>
      </w:r>
    </w:p>
    <w:p w14:paraId="4F32607D" w14:textId="1132F590" w:rsidR="00377A6C" w:rsidRPr="000240A1" w:rsidRDefault="00377A6C" w:rsidP="00377A6C">
      <w:pPr>
        <w:autoSpaceDE w:val="0"/>
        <w:autoSpaceDN w:val="0"/>
        <w:adjustRightInd w:val="0"/>
        <w:jc w:val="center"/>
        <w:rPr>
          <w:rFonts w:ascii="Cambria Math" w:hAnsi="Cambria Math"/>
          <w:bCs/>
          <w:sz w:val="23"/>
          <w:szCs w:val="23"/>
        </w:rPr>
      </w:pPr>
      <w:proofErr w:type="gramStart"/>
      <w:r w:rsidRPr="000240A1">
        <w:rPr>
          <w:rFonts w:ascii="Cambria Math" w:hAnsi="Cambria Math"/>
          <w:b/>
          <w:sz w:val="23"/>
          <w:szCs w:val="23"/>
        </w:rPr>
        <w:t xml:space="preserve">Gambar </w:t>
      </w:r>
      <w:r w:rsidR="00D96A20">
        <w:rPr>
          <w:rFonts w:ascii="Cambria Math" w:hAnsi="Cambria Math"/>
          <w:b/>
          <w:sz w:val="23"/>
          <w:szCs w:val="23"/>
        </w:rPr>
        <w:t>3</w:t>
      </w:r>
      <w:r>
        <w:rPr>
          <w:rFonts w:ascii="Cambria Math" w:hAnsi="Cambria Math"/>
          <w:b/>
          <w:sz w:val="23"/>
          <w:szCs w:val="23"/>
        </w:rPr>
        <w:t>.</w:t>
      </w:r>
      <w:proofErr w:type="gramEnd"/>
      <w:r w:rsidRPr="000240A1">
        <w:rPr>
          <w:rFonts w:ascii="Cambria Math" w:hAnsi="Cambria Math"/>
          <w:b/>
          <w:sz w:val="23"/>
          <w:szCs w:val="23"/>
        </w:rPr>
        <w:t xml:space="preserve"> </w:t>
      </w:r>
      <w:r>
        <w:rPr>
          <w:rFonts w:ascii="Cambria Math" w:hAnsi="Cambria Math"/>
          <w:bCs/>
          <w:sz w:val="23"/>
          <w:szCs w:val="23"/>
        </w:rPr>
        <w:t>Revisi Pengembangan Materi dan Nilai-nilai Akhlak</w:t>
      </w:r>
    </w:p>
    <w:p w14:paraId="71A717BC" w14:textId="77777777" w:rsidR="00377A6C" w:rsidRPr="006753E8" w:rsidRDefault="00377A6C" w:rsidP="002E445F">
      <w:pPr>
        <w:pStyle w:val="Paragraph"/>
      </w:pPr>
    </w:p>
    <w:p w14:paraId="3F6E5450" w14:textId="323D3BF7" w:rsidR="00377A6C" w:rsidRPr="00377A6C" w:rsidRDefault="00377A6C" w:rsidP="002E445F">
      <w:pPr>
        <w:pStyle w:val="Paragraph"/>
      </w:pPr>
      <w:r w:rsidRPr="00E20085">
        <w:rPr>
          <w:i/>
        </w:rPr>
        <w:t>Ketiga</w:t>
      </w:r>
      <w:r w:rsidRPr="00377A6C">
        <w:t>,</w:t>
      </w:r>
      <w:r w:rsidR="00CD5123">
        <w:t xml:space="preserve"> perubahan ukuran huruf dari 12 menjadi 16 seperti di bawah ini</w:t>
      </w:r>
    </w:p>
    <w:p w14:paraId="06A5610D" w14:textId="77777777" w:rsidR="00377A6C" w:rsidRDefault="00377A6C" w:rsidP="00377A6C">
      <w:pPr>
        <w:autoSpaceDE w:val="0"/>
        <w:autoSpaceDN w:val="0"/>
        <w:adjustRightInd w:val="0"/>
        <w:jc w:val="center"/>
        <w:rPr>
          <w:sz w:val="24"/>
          <w:szCs w:val="24"/>
        </w:rPr>
      </w:pPr>
      <w:r>
        <w:rPr>
          <w:noProof/>
          <w:sz w:val="24"/>
          <w:szCs w:val="24"/>
        </w:rPr>
        <w:drawing>
          <wp:inline distT="0" distB="0" distL="0" distR="0" wp14:anchorId="49AC6247" wp14:editId="42A92687">
            <wp:extent cx="1342417" cy="1983227"/>
            <wp:effectExtent l="19050" t="19050" r="1016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40388" cy="1980230"/>
                    </a:xfrm>
                    <a:prstGeom prst="rect">
                      <a:avLst/>
                    </a:prstGeom>
                    <a:ln w="6350" cap="sq">
                      <a:solidFill>
                        <a:srgbClr val="000000"/>
                      </a:solidFill>
                      <a:prstDash val="solid"/>
                      <a:miter lim="800000"/>
                    </a:ln>
                    <a:effectLst/>
                  </pic:spPr>
                </pic:pic>
              </a:graphicData>
            </a:graphic>
          </wp:inline>
        </w:drawing>
      </w:r>
      <w:r>
        <w:rPr>
          <w:noProof/>
          <w:sz w:val="24"/>
          <w:szCs w:val="24"/>
        </w:rPr>
        <w:t xml:space="preserve">      </w:t>
      </w:r>
      <w:r>
        <w:rPr>
          <w:noProof/>
          <w:sz w:val="24"/>
          <w:szCs w:val="24"/>
        </w:rPr>
        <w:drawing>
          <wp:inline distT="0" distB="0" distL="0" distR="0" wp14:anchorId="2CCB728C" wp14:editId="4B38FA10">
            <wp:extent cx="1284051" cy="1971946"/>
            <wp:effectExtent l="19050" t="19050" r="1143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296518" cy="1991092"/>
                    </a:xfrm>
                    <a:prstGeom prst="rect">
                      <a:avLst/>
                    </a:prstGeom>
                    <a:ln w="6350" cap="sq">
                      <a:solidFill>
                        <a:srgbClr val="000000"/>
                      </a:solidFill>
                      <a:prstDash val="solid"/>
                      <a:miter lim="800000"/>
                    </a:ln>
                    <a:effectLst/>
                  </pic:spPr>
                </pic:pic>
              </a:graphicData>
            </a:graphic>
          </wp:inline>
        </w:drawing>
      </w:r>
    </w:p>
    <w:p w14:paraId="1188D6FD" w14:textId="792032A3" w:rsidR="00377A6C" w:rsidRPr="000240A1" w:rsidRDefault="00377A6C" w:rsidP="00377A6C">
      <w:pPr>
        <w:autoSpaceDE w:val="0"/>
        <w:autoSpaceDN w:val="0"/>
        <w:adjustRightInd w:val="0"/>
        <w:jc w:val="center"/>
        <w:rPr>
          <w:rFonts w:ascii="Cambria Math" w:hAnsi="Cambria Math"/>
          <w:bCs/>
          <w:sz w:val="23"/>
          <w:szCs w:val="23"/>
        </w:rPr>
      </w:pPr>
      <w:proofErr w:type="gramStart"/>
      <w:r w:rsidRPr="000240A1">
        <w:rPr>
          <w:rFonts w:ascii="Cambria Math" w:hAnsi="Cambria Math"/>
          <w:b/>
          <w:sz w:val="23"/>
          <w:szCs w:val="23"/>
        </w:rPr>
        <w:t xml:space="preserve">Gambar </w:t>
      </w:r>
      <w:r w:rsidR="00D96A20">
        <w:rPr>
          <w:rFonts w:ascii="Cambria Math" w:hAnsi="Cambria Math"/>
          <w:b/>
          <w:sz w:val="23"/>
          <w:szCs w:val="23"/>
        </w:rPr>
        <w:t>4</w:t>
      </w:r>
      <w:r>
        <w:rPr>
          <w:rFonts w:ascii="Cambria Math" w:hAnsi="Cambria Math"/>
          <w:b/>
          <w:sz w:val="23"/>
          <w:szCs w:val="23"/>
        </w:rPr>
        <w:t>.</w:t>
      </w:r>
      <w:proofErr w:type="gramEnd"/>
      <w:r w:rsidRPr="000240A1">
        <w:rPr>
          <w:rFonts w:ascii="Cambria Math" w:hAnsi="Cambria Math"/>
          <w:b/>
          <w:sz w:val="23"/>
          <w:szCs w:val="23"/>
        </w:rPr>
        <w:t xml:space="preserve"> </w:t>
      </w:r>
      <w:r>
        <w:rPr>
          <w:rFonts w:ascii="Cambria Math" w:hAnsi="Cambria Math"/>
          <w:bCs/>
          <w:sz w:val="23"/>
          <w:szCs w:val="23"/>
        </w:rPr>
        <w:t xml:space="preserve">Revisi </w:t>
      </w:r>
      <w:r w:rsidR="00CD5123">
        <w:rPr>
          <w:rFonts w:ascii="Cambria Math" w:hAnsi="Cambria Math"/>
          <w:bCs/>
          <w:sz w:val="23"/>
          <w:szCs w:val="23"/>
        </w:rPr>
        <w:t>Ukuran Huruf yang digunakan</w:t>
      </w:r>
    </w:p>
    <w:p w14:paraId="11262DA6" w14:textId="77777777" w:rsidR="00F55AC9" w:rsidRDefault="00F55AC9" w:rsidP="00F55AC9">
      <w:pPr>
        <w:ind w:firstLine="567"/>
        <w:jc w:val="both"/>
        <w:rPr>
          <w:rFonts w:ascii="Cambria" w:hAnsi="Cambria"/>
          <w:sz w:val="23"/>
          <w:szCs w:val="23"/>
        </w:rPr>
      </w:pPr>
    </w:p>
    <w:p w14:paraId="3D9BEF77" w14:textId="338D0C48" w:rsidR="00CD5123" w:rsidRPr="00377A6C" w:rsidRDefault="00CD5123" w:rsidP="002E445F">
      <w:pPr>
        <w:pStyle w:val="Paragraph"/>
      </w:pPr>
      <w:r w:rsidRPr="00E20085">
        <w:rPr>
          <w:i/>
        </w:rPr>
        <w:t>Keempat,</w:t>
      </w:r>
      <w:r w:rsidRPr="00377A6C">
        <w:t xml:space="preserve"> pengembangan </w:t>
      </w:r>
      <w:r>
        <w:t>masalah atau soal yang digunakan di dalam petunjuk praktikum lebih berbasis pemecahan masalah</w:t>
      </w:r>
    </w:p>
    <w:p w14:paraId="223E7303" w14:textId="77777777" w:rsidR="00CD5123" w:rsidRDefault="00CD5123" w:rsidP="00CD5123">
      <w:pPr>
        <w:autoSpaceDE w:val="0"/>
        <w:autoSpaceDN w:val="0"/>
        <w:adjustRightInd w:val="0"/>
        <w:jc w:val="center"/>
        <w:rPr>
          <w:sz w:val="24"/>
          <w:szCs w:val="24"/>
        </w:rPr>
      </w:pPr>
      <w:r>
        <w:rPr>
          <w:noProof/>
          <w:sz w:val="24"/>
          <w:szCs w:val="24"/>
        </w:rPr>
        <w:lastRenderedPageBreak/>
        <w:drawing>
          <wp:inline distT="0" distB="0" distL="0" distR="0" wp14:anchorId="2F14D2FC" wp14:editId="1652E757">
            <wp:extent cx="2008879" cy="1143000"/>
            <wp:effectExtent l="19050" t="19050" r="1079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31936" cy="1156119"/>
                    </a:xfrm>
                    <a:prstGeom prst="rect">
                      <a:avLst/>
                    </a:prstGeom>
                    <a:ln w="6350" cap="sq">
                      <a:solidFill>
                        <a:srgbClr val="000000"/>
                      </a:solidFill>
                      <a:prstDash val="solid"/>
                      <a:miter lim="800000"/>
                    </a:ln>
                    <a:effectLst/>
                  </pic:spPr>
                </pic:pic>
              </a:graphicData>
            </a:graphic>
          </wp:inline>
        </w:drawing>
      </w:r>
      <w:r>
        <w:rPr>
          <w:noProof/>
          <w:sz w:val="24"/>
          <w:szCs w:val="24"/>
        </w:rPr>
        <w:t xml:space="preserve">      </w:t>
      </w:r>
      <w:r>
        <w:rPr>
          <w:noProof/>
          <w:sz w:val="24"/>
          <w:szCs w:val="24"/>
        </w:rPr>
        <w:drawing>
          <wp:inline distT="0" distB="0" distL="0" distR="0" wp14:anchorId="02A8A43B" wp14:editId="301FCAFB">
            <wp:extent cx="2020241" cy="1148347"/>
            <wp:effectExtent l="19050" t="19050" r="1841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t="5128" b="4273"/>
                    <a:stretch/>
                  </pic:blipFill>
                  <pic:spPr bwMode="auto">
                    <a:xfrm>
                      <a:off x="0" y="0"/>
                      <a:ext cx="2044715" cy="1162259"/>
                    </a:xfrm>
                    <a:prstGeom prst="rect">
                      <a:avLst/>
                    </a:prstGeom>
                    <a:ln w="63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50CEF834" w14:textId="31378B16" w:rsidR="00CD5123" w:rsidRPr="000240A1" w:rsidRDefault="00CD5123" w:rsidP="00CD5123">
      <w:pPr>
        <w:autoSpaceDE w:val="0"/>
        <w:autoSpaceDN w:val="0"/>
        <w:adjustRightInd w:val="0"/>
        <w:jc w:val="center"/>
        <w:rPr>
          <w:rFonts w:ascii="Cambria Math" w:hAnsi="Cambria Math"/>
          <w:bCs/>
          <w:sz w:val="23"/>
          <w:szCs w:val="23"/>
        </w:rPr>
      </w:pPr>
      <w:proofErr w:type="gramStart"/>
      <w:r w:rsidRPr="000240A1">
        <w:rPr>
          <w:rFonts w:ascii="Cambria Math" w:hAnsi="Cambria Math"/>
          <w:b/>
          <w:sz w:val="23"/>
          <w:szCs w:val="23"/>
        </w:rPr>
        <w:t xml:space="preserve">Gambar </w:t>
      </w:r>
      <w:r w:rsidR="00D96A20">
        <w:rPr>
          <w:rFonts w:ascii="Cambria Math" w:hAnsi="Cambria Math"/>
          <w:b/>
          <w:sz w:val="23"/>
          <w:szCs w:val="23"/>
        </w:rPr>
        <w:t>5</w:t>
      </w:r>
      <w:r>
        <w:rPr>
          <w:rFonts w:ascii="Cambria Math" w:hAnsi="Cambria Math"/>
          <w:b/>
          <w:sz w:val="23"/>
          <w:szCs w:val="23"/>
        </w:rPr>
        <w:t>.</w:t>
      </w:r>
      <w:proofErr w:type="gramEnd"/>
      <w:r w:rsidRPr="000240A1">
        <w:rPr>
          <w:rFonts w:ascii="Cambria Math" w:hAnsi="Cambria Math"/>
          <w:b/>
          <w:sz w:val="23"/>
          <w:szCs w:val="23"/>
        </w:rPr>
        <w:t xml:space="preserve"> </w:t>
      </w:r>
      <w:r>
        <w:rPr>
          <w:rFonts w:ascii="Cambria Math" w:hAnsi="Cambria Math"/>
          <w:bCs/>
          <w:sz w:val="23"/>
          <w:szCs w:val="23"/>
        </w:rPr>
        <w:t>Revisi Masalah/Soal pada Latihan Praktikum</w:t>
      </w:r>
    </w:p>
    <w:p w14:paraId="33BFD797" w14:textId="77777777" w:rsidR="001472B3" w:rsidRDefault="001472B3" w:rsidP="001472B3">
      <w:pPr>
        <w:ind w:firstLine="567"/>
        <w:jc w:val="both"/>
        <w:rPr>
          <w:rFonts w:ascii="Cambria" w:hAnsi="Cambria"/>
          <w:sz w:val="23"/>
          <w:szCs w:val="23"/>
        </w:rPr>
      </w:pPr>
    </w:p>
    <w:p w14:paraId="1630AC24" w14:textId="5C9DF6EB" w:rsidR="00E20085" w:rsidRPr="00377A6C" w:rsidRDefault="00E20085" w:rsidP="002E445F">
      <w:pPr>
        <w:pStyle w:val="Paragraph"/>
      </w:pPr>
      <w:r>
        <w:rPr>
          <w:i/>
        </w:rPr>
        <w:t>Kelima,</w:t>
      </w:r>
      <w:r w:rsidRPr="00377A6C">
        <w:t xml:space="preserve"> </w:t>
      </w:r>
      <w:r>
        <w:t>penambahan Capaian Pembelajaran Mata Kuliah (CPMK) dan indikator pada halaman depan petunjuk praktikum</w:t>
      </w:r>
    </w:p>
    <w:p w14:paraId="64489C58" w14:textId="77777777" w:rsidR="00E20085" w:rsidRDefault="00E20085" w:rsidP="00E20085">
      <w:pPr>
        <w:autoSpaceDE w:val="0"/>
        <w:autoSpaceDN w:val="0"/>
        <w:adjustRightInd w:val="0"/>
        <w:jc w:val="center"/>
        <w:rPr>
          <w:sz w:val="24"/>
          <w:szCs w:val="24"/>
        </w:rPr>
      </w:pPr>
      <w:r>
        <w:rPr>
          <w:noProof/>
          <w:sz w:val="24"/>
          <w:szCs w:val="24"/>
        </w:rPr>
        <w:drawing>
          <wp:inline distT="0" distB="0" distL="0" distR="0" wp14:anchorId="12C4472F" wp14:editId="54AD5560">
            <wp:extent cx="2097183" cy="1382848"/>
            <wp:effectExtent l="19050" t="19050" r="17780"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09716" cy="1391112"/>
                    </a:xfrm>
                    <a:prstGeom prst="rect">
                      <a:avLst/>
                    </a:prstGeom>
                    <a:ln w="6350" cap="sq">
                      <a:solidFill>
                        <a:srgbClr val="000000"/>
                      </a:solidFill>
                      <a:prstDash val="solid"/>
                      <a:miter lim="800000"/>
                    </a:ln>
                    <a:effectLst/>
                  </pic:spPr>
                </pic:pic>
              </a:graphicData>
            </a:graphic>
          </wp:inline>
        </w:drawing>
      </w:r>
      <w:r>
        <w:rPr>
          <w:noProof/>
          <w:sz w:val="24"/>
          <w:szCs w:val="24"/>
        </w:rPr>
        <w:t xml:space="preserve">      </w:t>
      </w:r>
      <w:r>
        <w:rPr>
          <w:noProof/>
          <w:sz w:val="24"/>
          <w:szCs w:val="24"/>
        </w:rPr>
        <w:drawing>
          <wp:inline distT="0" distB="0" distL="0" distR="0" wp14:anchorId="7ED78312" wp14:editId="02CDE1BE">
            <wp:extent cx="2032544" cy="1384300"/>
            <wp:effectExtent l="19050" t="19050" r="2540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063918" cy="1405668"/>
                    </a:xfrm>
                    <a:prstGeom prst="rect">
                      <a:avLst/>
                    </a:prstGeom>
                    <a:ln w="63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50A2DB4F" w14:textId="30C630EC" w:rsidR="00E20085" w:rsidRPr="000240A1" w:rsidRDefault="00E20085" w:rsidP="00E20085">
      <w:pPr>
        <w:autoSpaceDE w:val="0"/>
        <w:autoSpaceDN w:val="0"/>
        <w:adjustRightInd w:val="0"/>
        <w:jc w:val="center"/>
        <w:rPr>
          <w:rFonts w:ascii="Cambria Math" w:hAnsi="Cambria Math"/>
          <w:bCs/>
          <w:sz w:val="23"/>
          <w:szCs w:val="23"/>
        </w:rPr>
      </w:pPr>
      <w:proofErr w:type="gramStart"/>
      <w:r w:rsidRPr="000240A1">
        <w:rPr>
          <w:rFonts w:ascii="Cambria Math" w:hAnsi="Cambria Math"/>
          <w:b/>
          <w:sz w:val="23"/>
          <w:szCs w:val="23"/>
        </w:rPr>
        <w:t xml:space="preserve">Gambar </w:t>
      </w:r>
      <w:r w:rsidR="00D96A20">
        <w:rPr>
          <w:rFonts w:ascii="Cambria Math" w:hAnsi="Cambria Math"/>
          <w:b/>
          <w:sz w:val="23"/>
          <w:szCs w:val="23"/>
        </w:rPr>
        <w:t>6</w:t>
      </w:r>
      <w:r>
        <w:rPr>
          <w:rFonts w:ascii="Cambria Math" w:hAnsi="Cambria Math"/>
          <w:b/>
          <w:sz w:val="23"/>
          <w:szCs w:val="23"/>
        </w:rPr>
        <w:t>.</w:t>
      </w:r>
      <w:proofErr w:type="gramEnd"/>
      <w:r w:rsidRPr="000240A1">
        <w:rPr>
          <w:rFonts w:ascii="Cambria Math" w:hAnsi="Cambria Math"/>
          <w:b/>
          <w:sz w:val="23"/>
          <w:szCs w:val="23"/>
        </w:rPr>
        <w:t xml:space="preserve"> </w:t>
      </w:r>
      <w:r>
        <w:rPr>
          <w:rFonts w:ascii="Cambria Math" w:hAnsi="Cambria Math"/>
          <w:bCs/>
          <w:sz w:val="23"/>
          <w:szCs w:val="23"/>
        </w:rPr>
        <w:t>Penambahan CPMK dan Indikator</w:t>
      </w:r>
    </w:p>
    <w:p w14:paraId="406D077C" w14:textId="3D3DD96F" w:rsidR="001B3AE9" w:rsidRPr="00377A6C" w:rsidRDefault="001B3AE9" w:rsidP="002E445F">
      <w:pPr>
        <w:pStyle w:val="Paragraph"/>
      </w:pPr>
      <w:r>
        <w:rPr>
          <w:i/>
        </w:rPr>
        <w:t>Keenam,</w:t>
      </w:r>
      <w:r w:rsidRPr="00377A6C">
        <w:t xml:space="preserve"> pengembangan </w:t>
      </w:r>
      <w:r>
        <w:t>masalah atau soal yang digunakan di dalam petunjuk praktikum lebih berbasis pemecahan masalah</w:t>
      </w:r>
    </w:p>
    <w:p w14:paraId="31C4FBFC" w14:textId="77777777" w:rsidR="001B3AE9" w:rsidRDefault="001B3AE9" w:rsidP="001B3AE9">
      <w:pPr>
        <w:autoSpaceDE w:val="0"/>
        <w:autoSpaceDN w:val="0"/>
        <w:adjustRightInd w:val="0"/>
        <w:jc w:val="center"/>
        <w:rPr>
          <w:sz w:val="24"/>
          <w:szCs w:val="24"/>
        </w:rPr>
      </w:pPr>
      <w:r>
        <w:rPr>
          <w:noProof/>
          <w:sz w:val="24"/>
          <w:szCs w:val="24"/>
        </w:rPr>
        <w:drawing>
          <wp:inline distT="0" distB="0" distL="0" distR="0" wp14:anchorId="4509EC0B" wp14:editId="2ABF22B6">
            <wp:extent cx="2122497" cy="1422400"/>
            <wp:effectExtent l="19050" t="19050" r="1143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59215" cy="1447007"/>
                    </a:xfrm>
                    <a:prstGeom prst="rect">
                      <a:avLst/>
                    </a:prstGeom>
                    <a:ln w="6350" cap="sq">
                      <a:solidFill>
                        <a:srgbClr val="000000"/>
                      </a:solidFill>
                      <a:prstDash val="solid"/>
                      <a:miter lim="800000"/>
                    </a:ln>
                    <a:effectLst/>
                  </pic:spPr>
                </pic:pic>
              </a:graphicData>
            </a:graphic>
          </wp:inline>
        </w:drawing>
      </w:r>
      <w:r>
        <w:rPr>
          <w:noProof/>
          <w:sz w:val="24"/>
          <w:szCs w:val="24"/>
        </w:rPr>
        <w:t xml:space="preserve">      </w:t>
      </w:r>
      <w:r>
        <w:rPr>
          <w:noProof/>
          <w:sz w:val="24"/>
          <w:szCs w:val="24"/>
        </w:rPr>
        <w:drawing>
          <wp:inline distT="0" distB="0" distL="0" distR="0" wp14:anchorId="3229143A" wp14:editId="54A64D92">
            <wp:extent cx="2032000" cy="1433833"/>
            <wp:effectExtent l="19050" t="19050" r="2540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87999" cy="1473347"/>
                    </a:xfrm>
                    <a:prstGeom prst="rect">
                      <a:avLst/>
                    </a:prstGeom>
                    <a:ln w="63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D03C783" w14:textId="102D2BF7" w:rsidR="001B3AE9" w:rsidRPr="000240A1" w:rsidRDefault="001B3AE9" w:rsidP="001B3AE9">
      <w:pPr>
        <w:autoSpaceDE w:val="0"/>
        <w:autoSpaceDN w:val="0"/>
        <w:adjustRightInd w:val="0"/>
        <w:jc w:val="center"/>
        <w:rPr>
          <w:rFonts w:ascii="Cambria Math" w:hAnsi="Cambria Math"/>
          <w:bCs/>
          <w:sz w:val="23"/>
          <w:szCs w:val="23"/>
        </w:rPr>
      </w:pPr>
      <w:proofErr w:type="gramStart"/>
      <w:r w:rsidRPr="000240A1">
        <w:rPr>
          <w:rFonts w:ascii="Cambria Math" w:hAnsi="Cambria Math"/>
          <w:b/>
          <w:sz w:val="23"/>
          <w:szCs w:val="23"/>
        </w:rPr>
        <w:t xml:space="preserve">Gambar </w:t>
      </w:r>
      <w:r w:rsidR="00D96A20">
        <w:rPr>
          <w:rFonts w:ascii="Cambria Math" w:hAnsi="Cambria Math"/>
          <w:b/>
          <w:sz w:val="23"/>
          <w:szCs w:val="23"/>
        </w:rPr>
        <w:t>7</w:t>
      </w:r>
      <w:r>
        <w:rPr>
          <w:rFonts w:ascii="Cambria Math" w:hAnsi="Cambria Math"/>
          <w:b/>
          <w:sz w:val="23"/>
          <w:szCs w:val="23"/>
        </w:rPr>
        <w:t>.</w:t>
      </w:r>
      <w:proofErr w:type="gramEnd"/>
      <w:r w:rsidRPr="000240A1">
        <w:rPr>
          <w:rFonts w:ascii="Cambria Math" w:hAnsi="Cambria Math"/>
          <w:b/>
          <w:sz w:val="23"/>
          <w:szCs w:val="23"/>
        </w:rPr>
        <w:t xml:space="preserve"> </w:t>
      </w:r>
      <w:r>
        <w:rPr>
          <w:rFonts w:ascii="Cambria Math" w:hAnsi="Cambria Math"/>
          <w:bCs/>
          <w:sz w:val="23"/>
          <w:szCs w:val="23"/>
        </w:rPr>
        <w:t>Penulisan Nama Surat dan Ayat</w:t>
      </w:r>
    </w:p>
    <w:p w14:paraId="4760907A" w14:textId="77777777" w:rsidR="00CD5123" w:rsidRDefault="00CD5123" w:rsidP="00F55AC9">
      <w:pPr>
        <w:ind w:firstLine="567"/>
        <w:jc w:val="both"/>
        <w:rPr>
          <w:rFonts w:ascii="Cambria" w:hAnsi="Cambria"/>
          <w:sz w:val="23"/>
          <w:szCs w:val="23"/>
        </w:rPr>
      </w:pPr>
    </w:p>
    <w:p w14:paraId="60C12D8E" w14:textId="2A6E2815" w:rsidR="00EF2F65" w:rsidRPr="00377A6C" w:rsidRDefault="00EF2F65" w:rsidP="002E445F">
      <w:pPr>
        <w:pStyle w:val="Paragraph"/>
      </w:pPr>
      <w:r>
        <w:rPr>
          <w:i/>
        </w:rPr>
        <w:t>Ketujuh,</w:t>
      </w:r>
      <w:r w:rsidRPr="00377A6C">
        <w:t xml:space="preserve"> </w:t>
      </w:r>
      <w:r>
        <w:t>perbaikan penulisan istilah bahasa asing</w:t>
      </w:r>
    </w:p>
    <w:p w14:paraId="6DFD98B2" w14:textId="77777777" w:rsidR="00EF2F65" w:rsidRDefault="00EF2F65" w:rsidP="00EF2F65">
      <w:pPr>
        <w:autoSpaceDE w:val="0"/>
        <w:autoSpaceDN w:val="0"/>
        <w:adjustRightInd w:val="0"/>
        <w:jc w:val="center"/>
        <w:rPr>
          <w:sz w:val="24"/>
          <w:szCs w:val="24"/>
        </w:rPr>
      </w:pPr>
      <w:r>
        <w:rPr>
          <w:noProof/>
          <w:sz w:val="24"/>
          <w:szCs w:val="24"/>
        </w:rPr>
        <w:drawing>
          <wp:inline distT="0" distB="0" distL="0" distR="0" wp14:anchorId="54AE4148" wp14:editId="17C8A0CD">
            <wp:extent cx="2144845" cy="1181100"/>
            <wp:effectExtent l="19050" t="19050" r="2730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59215" cy="1189013"/>
                    </a:xfrm>
                    <a:prstGeom prst="rect">
                      <a:avLst/>
                    </a:prstGeom>
                    <a:ln w="6350" cap="sq">
                      <a:solidFill>
                        <a:srgbClr val="000000"/>
                      </a:solidFill>
                      <a:prstDash val="solid"/>
                      <a:miter lim="800000"/>
                    </a:ln>
                    <a:effectLst/>
                  </pic:spPr>
                </pic:pic>
              </a:graphicData>
            </a:graphic>
          </wp:inline>
        </w:drawing>
      </w:r>
      <w:r>
        <w:rPr>
          <w:noProof/>
          <w:sz w:val="24"/>
          <w:szCs w:val="24"/>
        </w:rPr>
        <w:t xml:space="preserve">      </w:t>
      </w:r>
      <w:r>
        <w:rPr>
          <w:noProof/>
          <w:sz w:val="24"/>
          <w:szCs w:val="24"/>
        </w:rPr>
        <w:drawing>
          <wp:inline distT="0" distB="0" distL="0" distR="0" wp14:anchorId="1A7AFDC3" wp14:editId="752B7067">
            <wp:extent cx="2066612" cy="1181100"/>
            <wp:effectExtent l="19050" t="19050" r="1016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087999" cy="1193323"/>
                    </a:xfrm>
                    <a:prstGeom prst="rect">
                      <a:avLst/>
                    </a:prstGeom>
                    <a:ln w="63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4D7C506" w14:textId="01A03D1B" w:rsidR="00EF2F65" w:rsidRPr="000240A1" w:rsidRDefault="00EF2F65" w:rsidP="00EF2F65">
      <w:pPr>
        <w:autoSpaceDE w:val="0"/>
        <w:autoSpaceDN w:val="0"/>
        <w:adjustRightInd w:val="0"/>
        <w:jc w:val="center"/>
        <w:rPr>
          <w:rFonts w:ascii="Cambria Math" w:hAnsi="Cambria Math"/>
          <w:bCs/>
          <w:sz w:val="23"/>
          <w:szCs w:val="23"/>
        </w:rPr>
      </w:pPr>
      <w:proofErr w:type="gramStart"/>
      <w:r w:rsidRPr="000240A1">
        <w:rPr>
          <w:rFonts w:ascii="Cambria Math" w:hAnsi="Cambria Math"/>
          <w:b/>
          <w:sz w:val="23"/>
          <w:szCs w:val="23"/>
        </w:rPr>
        <w:t xml:space="preserve">Gambar </w:t>
      </w:r>
      <w:r w:rsidR="00D96A20">
        <w:rPr>
          <w:rFonts w:ascii="Cambria Math" w:hAnsi="Cambria Math"/>
          <w:b/>
          <w:sz w:val="23"/>
          <w:szCs w:val="23"/>
        </w:rPr>
        <w:t>8</w:t>
      </w:r>
      <w:r>
        <w:rPr>
          <w:rFonts w:ascii="Cambria Math" w:hAnsi="Cambria Math"/>
          <w:b/>
          <w:sz w:val="23"/>
          <w:szCs w:val="23"/>
        </w:rPr>
        <w:t>.</w:t>
      </w:r>
      <w:proofErr w:type="gramEnd"/>
      <w:r w:rsidRPr="000240A1">
        <w:rPr>
          <w:rFonts w:ascii="Cambria Math" w:hAnsi="Cambria Math"/>
          <w:b/>
          <w:sz w:val="23"/>
          <w:szCs w:val="23"/>
        </w:rPr>
        <w:t xml:space="preserve"> </w:t>
      </w:r>
      <w:r w:rsidRPr="00EF2F65">
        <w:rPr>
          <w:rFonts w:ascii="Cambria Math" w:hAnsi="Cambria Math"/>
          <w:sz w:val="23"/>
          <w:szCs w:val="23"/>
        </w:rPr>
        <w:t xml:space="preserve">Revisi </w:t>
      </w:r>
      <w:r>
        <w:rPr>
          <w:rFonts w:ascii="Cambria Math" w:hAnsi="Cambria Math"/>
          <w:bCs/>
          <w:sz w:val="23"/>
          <w:szCs w:val="23"/>
        </w:rPr>
        <w:t>Penulisan Istilah Bahasa Asing</w:t>
      </w:r>
    </w:p>
    <w:p w14:paraId="41BBE807" w14:textId="77777777" w:rsidR="00EF2F65" w:rsidRDefault="00EF2F65" w:rsidP="00F55AC9">
      <w:pPr>
        <w:ind w:firstLine="567"/>
        <w:jc w:val="both"/>
        <w:rPr>
          <w:rFonts w:ascii="Cambria" w:hAnsi="Cambria"/>
          <w:sz w:val="23"/>
          <w:szCs w:val="23"/>
        </w:rPr>
      </w:pPr>
    </w:p>
    <w:p w14:paraId="4C08FC2A" w14:textId="31771A64" w:rsidR="00EF2F65" w:rsidRPr="00EF2F65" w:rsidRDefault="00EF2F65" w:rsidP="002E445F">
      <w:pPr>
        <w:pStyle w:val="Paragraph"/>
      </w:pPr>
      <w:proofErr w:type="gramStart"/>
      <w:r>
        <w:rPr>
          <w:i/>
        </w:rPr>
        <w:t>Kedelapan,</w:t>
      </w:r>
      <w:r w:rsidRPr="00377A6C">
        <w:t xml:space="preserve"> </w:t>
      </w:r>
      <w:r>
        <w:t xml:space="preserve">perubahan penulisan </w:t>
      </w:r>
      <w:r w:rsidRPr="00EF2F65">
        <w:rPr>
          <w:b/>
        </w:rPr>
        <w:t>Daftar Isi</w:t>
      </w:r>
      <w:r>
        <w:t xml:space="preserve"> pada bagian </w:t>
      </w:r>
      <w:r w:rsidRPr="00EF2F65">
        <w:rPr>
          <w:i/>
        </w:rPr>
        <w:t>footer</w:t>
      </w:r>
      <w:r>
        <w:t xml:space="preserve"> setiap halaman menjadi fitur </w:t>
      </w:r>
      <w:r>
        <w:rPr>
          <w:i/>
        </w:rPr>
        <w:t>List of Content</w:t>
      </w:r>
      <w:r>
        <w:t xml:space="preserve"> yang bisa diakses secara langsung dan mudah.</w:t>
      </w:r>
      <w:proofErr w:type="gramEnd"/>
    </w:p>
    <w:p w14:paraId="0FBEC435" w14:textId="77777777" w:rsidR="00EF2F65" w:rsidRDefault="00EF2F65" w:rsidP="00EF2F65">
      <w:pPr>
        <w:autoSpaceDE w:val="0"/>
        <w:autoSpaceDN w:val="0"/>
        <w:adjustRightInd w:val="0"/>
        <w:jc w:val="center"/>
        <w:rPr>
          <w:sz w:val="24"/>
          <w:szCs w:val="24"/>
        </w:rPr>
      </w:pPr>
      <w:r>
        <w:rPr>
          <w:noProof/>
          <w:sz w:val="24"/>
          <w:szCs w:val="24"/>
        </w:rPr>
        <w:lastRenderedPageBreak/>
        <w:drawing>
          <wp:inline distT="0" distB="0" distL="0" distR="0" wp14:anchorId="7217889E" wp14:editId="037B1079">
            <wp:extent cx="2159215" cy="1253737"/>
            <wp:effectExtent l="19050" t="19050" r="1270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59215" cy="1253737"/>
                    </a:xfrm>
                    <a:prstGeom prst="rect">
                      <a:avLst/>
                    </a:prstGeom>
                    <a:ln w="6350" cap="sq">
                      <a:solidFill>
                        <a:srgbClr val="000000"/>
                      </a:solidFill>
                      <a:prstDash val="solid"/>
                      <a:miter lim="800000"/>
                    </a:ln>
                    <a:effectLst/>
                  </pic:spPr>
                </pic:pic>
              </a:graphicData>
            </a:graphic>
          </wp:inline>
        </w:drawing>
      </w:r>
      <w:r>
        <w:rPr>
          <w:noProof/>
          <w:sz w:val="24"/>
          <w:szCs w:val="24"/>
        </w:rPr>
        <w:t xml:space="preserve">      </w:t>
      </w:r>
      <w:r>
        <w:rPr>
          <w:noProof/>
          <w:sz w:val="24"/>
          <w:szCs w:val="24"/>
        </w:rPr>
        <w:drawing>
          <wp:inline distT="0" distB="0" distL="0" distR="0" wp14:anchorId="561A7A47" wp14:editId="14B4AF34">
            <wp:extent cx="2078170" cy="1244600"/>
            <wp:effectExtent l="19050" t="19050" r="1778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87999" cy="1250486"/>
                    </a:xfrm>
                    <a:prstGeom prst="rect">
                      <a:avLst/>
                    </a:prstGeom>
                    <a:ln w="63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479DCC7" w14:textId="704FA58C" w:rsidR="00EF2F65" w:rsidRPr="000240A1" w:rsidRDefault="00D96A20" w:rsidP="00EF2F65">
      <w:pPr>
        <w:autoSpaceDE w:val="0"/>
        <w:autoSpaceDN w:val="0"/>
        <w:adjustRightInd w:val="0"/>
        <w:jc w:val="center"/>
        <w:rPr>
          <w:rFonts w:ascii="Cambria Math" w:hAnsi="Cambria Math"/>
          <w:bCs/>
          <w:sz w:val="23"/>
          <w:szCs w:val="23"/>
        </w:rPr>
      </w:pPr>
      <w:proofErr w:type="gramStart"/>
      <w:r>
        <w:rPr>
          <w:rFonts w:ascii="Cambria Math" w:hAnsi="Cambria Math"/>
          <w:b/>
          <w:sz w:val="23"/>
          <w:szCs w:val="23"/>
        </w:rPr>
        <w:t>Gambar 9</w:t>
      </w:r>
      <w:r w:rsidR="00EF2F65">
        <w:rPr>
          <w:rFonts w:ascii="Cambria Math" w:hAnsi="Cambria Math"/>
          <w:b/>
          <w:sz w:val="23"/>
          <w:szCs w:val="23"/>
        </w:rPr>
        <w:t>.</w:t>
      </w:r>
      <w:proofErr w:type="gramEnd"/>
      <w:r w:rsidR="00EF2F65" w:rsidRPr="000240A1">
        <w:rPr>
          <w:rFonts w:ascii="Cambria Math" w:hAnsi="Cambria Math"/>
          <w:b/>
          <w:sz w:val="23"/>
          <w:szCs w:val="23"/>
        </w:rPr>
        <w:t xml:space="preserve"> </w:t>
      </w:r>
      <w:r w:rsidR="00EF2F65">
        <w:rPr>
          <w:rFonts w:ascii="Cambria Math" w:hAnsi="Cambria Math"/>
          <w:bCs/>
          <w:sz w:val="23"/>
          <w:szCs w:val="23"/>
        </w:rPr>
        <w:t xml:space="preserve">Penambahan Daftar Isi </w:t>
      </w:r>
    </w:p>
    <w:p w14:paraId="1E84143C" w14:textId="77777777" w:rsidR="00EF2F65" w:rsidRDefault="00EF2F65" w:rsidP="00F55AC9">
      <w:pPr>
        <w:ind w:firstLine="567"/>
        <w:jc w:val="both"/>
        <w:rPr>
          <w:rFonts w:ascii="Cambria" w:hAnsi="Cambria"/>
          <w:sz w:val="23"/>
          <w:szCs w:val="23"/>
        </w:rPr>
      </w:pPr>
    </w:p>
    <w:p w14:paraId="44036D1D" w14:textId="07B48C30" w:rsidR="003C5610" w:rsidRPr="00EF2F65" w:rsidRDefault="003C5610" w:rsidP="002E445F">
      <w:pPr>
        <w:pStyle w:val="Paragraph"/>
      </w:pPr>
      <w:r>
        <w:rPr>
          <w:i/>
        </w:rPr>
        <w:t>Kesembilan,</w:t>
      </w:r>
      <w:r w:rsidRPr="00377A6C">
        <w:t xml:space="preserve"> </w:t>
      </w:r>
      <w:r>
        <w:t>penambahan petunjuk penggunaan simbol/fitur yang ada pada petunjuk praktikum</w:t>
      </w:r>
    </w:p>
    <w:p w14:paraId="527DBCB0" w14:textId="77777777" w:rsidR="003C5610" w:rsidRDefault="003C5610" w:rsidP="003C5610">
      <w:pPr>
        <w:autoSpaceDE w:val="0"/>
        <w:autoSpaceDN w:val="0"/>
        <w:adjustRightInd w:val="0"/>
        <w:jc w:val="center"/>
        <w:rPr>
          <w:sz w:val="24"/>
          <w:szCs w:val="24"/>
        </w:rPr>
      </w:pPr>
      <w:r>
        <w:rPr>
          <w:noProof/>
          <w:sz w:val="24"/>
          <w:szCs w:val="24"/>
        </w:rPr>
        <w:drawing>
          <wp:inline distT="0" distB="0" distL="0" distR="0" wp14:anchorId="287608AE" wp14:editId="71566516">
            <wp:extent cx="2077181" cy="1447800"/>
            <wp:effectExtent l="19050" t="19050" r="1841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092430" cy="1458429"/>
                    </a:xfrm>
                    <a:prstGeom prst="rect">
                      <a:avLst/>
                    </a:prstGeom>
                    <a:ln w="6350" cap="sq">
                      <a:solidFill>
                        <a:srgbClr val="000000"/>
                      </a:solidFill>
                      <a:prstDash val="solid"/>
                      <a:miter lim="800000"/>
                    </a:ln>
                    <a:effectLst/>
                  </pic:spPr>
                </pic:pic>
              </a:graphicData>
            </a:graphic>
          </wp:inline>
        </w:drawing>
      </w:r>
      <w:r>
        <w:rPr>
          <w:noProof/>
          <w:sz w:val="24"/>
          <w:szCs w:val="24"/>
        </w:rPr>
        <w:t xml:space="preserve">      </w:t>
      </w:r>
      <w:r>
        <w:rPr>
          <w:noProof/>
          <w:sz w:val="24"/>
          <w:szCs w:val="24"/>
        </w:rPr>
        <w:drawing>
          <wp:inline distT="0" distB="0" distL="0" distR="0" wp14:anchorId="1EB613C1" wp14:editId="3876ED19">
            <wp:extent cx="2044700" cy="1467190"/>
            <wp:effectExtent l="19050" t="19050" r="1270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054370" cy="1474129"/>
                    </a:xfrm>
                    <a:prstGeom prst="rect">
                      <a:avLst/>
                    </a:prstGeom>
                    <a:ln w="63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CBC8CE5" w14:textId="18C66AC5" w:rsidR="003C5610" w:rsidRPr="000240A1" w:rsidRDefault="003C5610" w:rsidP="003C5610">
      <w:pPr>
        <w:autoSpaceDE w:val="0"/>
        <w:autoSpaceDN w:val="0"/>
        <w:adjustRightInd w:val="0"/>
        <w:jc w:val="center"/>
        <w:rPr>
          <w:rFonts w:ascii="Cambria Math" w:hAnsi="Cambria Math"/>
          <w:bCs/>
          <w:sz w:val="23"/>
          <w:szCs w:val="23"/>
        </w:rPr>
      </w:pPr>
      <w:proofErr w:type="gramStart"/>
      <w:r w:rsidRPr="000240A1">
        <w:rPr>
          <w:rFonts w:ascii="Cambria Math" w:hAnsi="Cambria Math"/>
          <w:b/>
          <w:sz w:val="23"/>
          <w:szCs w:val="23"/>
        </w:rPr>
        <w:t xml:space="preserve">Gambar </w:t>
      </w:r>
      <w:r w:rsidR="00D96A20">
        <w:rPr>
          <w:rFonts w:ascii="Cambria Math" w:hAnsi="Cambria Math"/>
          <w:b/>
          <w:sz w:val="23"/>
          <w:szCs w:val="23"/>
        </w:rPr>
        <w:t>10</w:t>
      </w:r>
      <w:r>
        <w:rPr>
          <w:rFonts w:ascii="Cambria Math" w:hAnsi="Cambria Math"/>
          <w:b/>
          <w:sz w:val="23"/>
          <w:szCs w:val="23"/>
        </w:rPr>
        <w:t>.</w:t>
      </w:r>
      <w:proofErr w:type="gramEnd"/>
      <w:r w:rsidRPr="000240A1">
        <w:rPr>
          <w:rFonts w:ascii="Cambria Math" w:hAnsi="Cambria Math"/>
          <w:b/>
          <w:sz w:val="23"/>
          <w:szCs w:val="23"/>
        </w:rPr>
        <w:t xml:space="preserve"> </w:t>
      </w:r>
      <w:r>
        <w:rPr>
          <w:rFonts w:ascii="Cambria Math" w:hAnsi="Cambria Math"/>
          <w:bCs/>
          <w:sz w:val="23"/>
          <w:szCs w:val="23"/>
        </w:rPr>
        <w:t>Penambahan Petunjuk Penggunaan Simbol</w:t>
      </w:r>
    </w:p>
    <w:p w14:paraId="40637EC7" w14:textId="77777777" w:rsidR="003C5610" w:rsidRDefault="003C5610" w:rsidP="00F55AC9">
      <w:pPr>
        <w:ind w:firstLine="567"/>
        <w:jc w:val="both"/>
        <w:rPr>
          <w:rFonts w:ascii="Cambria" w:hAnsi="Cambria"/>
          <w:sz w:val="23"/>
          <w:szCs w:val="23"/>
        </w:rPr>
      </w:pPr>
    </w:p>
    <w:p w14:paraId="709A2058" w14:textId="410BE0E8" w:rsidR="00413A92" w:rsidRPr="00413A92" w:rsidRDefault="00413A92" w:rsidP="002E445F">
      <w:pPr>
        <w:pStyle w:val="Paragraph"/>
      </w:pPr>
      <w:r>
        <w:rPr>
          <w:i/>
        </w:rPr>
        <w:t>Kesepuluh,</w:t>
      </w:r>
      <w:r w:rsidRPr="00377A6C">
        <w:t xml:space="preserve"> </w:t>
      </w:r>
      <w:r>
        <w:t xml:space="preserve">pembuatan </w:t>
      </w:r>
      <w:r>
        <w:rPr>
          <w:i/>
        </w:rPr>
        <w:t xml:space="preserve">Manual Book </w:t>
      </w:r>
      <w:r>
        <w:t>(pedoman penggunaan petunjuk praktikum) yang bisa digunakan oleh Dosen dan Mahasiswa</w:t>
      </w:r>
    </w:p>
    <w:p w14:paraId="63D7B4BF" w14:textId="7FC005FC" w:rsidR="00413A92" w:rsidRDefault="00413A92" w:rsidP="00413A92">
      <w:pPr>
        <w:autoSpaceDE w:val="0"/>
        <w:autoSpaceDN w:val="0"/>
        <w:adjustRightInd w:val="0"/>
        <w:jc w:val="center"/>
        <w:rPr>
          <w:sz w:val="24"/>
          <w:szCs w:val="24"/>
        </w:rPr>
      </w:pPr>
      <w:r>
        <w:rPr>
          <w:noProof/>
          <w:sz w:val="24"/>
          <w:szCs w:val="24"/>
        </w:rPr>
        <w:drawing>
          <wp:inline distT="0" distB="0" distL="0" distR="0" wp14:anchorId="1322F750" wp14:editId="604AB0DC">
            <wp:extent cx="1244600" cy="1649751"/>
            <wp:effectExtent l="19050" t="19050" r="12700"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53737" cy="1661862"/>
                    </a:xfrm>
                    <a:prstGeom prst="rect">
                      <a:avLst/>
                    </a:prstGeom>
                    <a:ln w="6350" cap="sq">
                      <a:solidFill>
                        <a:srgbClr val="000000"/>
                      </a:solidFill>
                      <a:prstDash val="solid"/>
                      <a:miter lim="800000"/>
                    </a:ln>
                    <a:effectLst/>
                  </pic:spPr>
                </pic:pic>
              </a:graphicData>
            </a:graphic>
          </wp:inline>
        </w:drawing>
      </w:r>
      <w:r>
        <w:rPr>
          <w:noProof/>
          <w:sz w:val="24"/>
          <w:szCs w:val="24"/>
        </w:rPr>
        <w:t xml:space="preserve">      </w:t>
      </w:r>
    </w:p>
    <w:p w14:paraId="7B45267C" w14:textId="4002FD0E" w:rsidR="00413A92" w:rsidRDefault="00413A92" w:rsidP="00413A92">
      <w:pPr>
        <w:autoSpaceDE w:val="0"/>
        <w:autoSpaceDN w:val="0"/>
        <w:adjustRightInd w:val="0"/>
        <w:jc w:val="center"/>
        <w:rPr>
          <w:rFonts w:ascii="Cambria Math" w:hAnsi="Cambria Math"/>
          <w:sz w:val="23"/>
          <w:szCs w:val="23"/>
        </w:rPr>
      </w:pPr>
      <w:proofErr w:type="gramStart"/>
      <w:r w:rsidRPr="000240A1">
        <w:rPr>
          <w:rFonts w:ascii="Cambria Math" w:hAnsi="Cambria Math"/>
          <w:b/>
          <w:sz w:val="23"/>
          <w:szCs w:val="23"/>
        </w:rPr>
        <w:t xml:space="preserve">Gambar </w:t>
      </w:r>
      <w:r w:rsidR="00D96A20">
        <w:rPr>
          <w:rFonts w:ascii="Cambria Math" w:hAnsi="Cambria Math"/>
          <w:b/>
          <w:sz w:val="23"/>
          <w:szCs w:val="23"/>
        </w:rPr>
        <w:t>11</w:t>
      </w:r>
      <w:r>
        <w:rPr>
          <w:rFonts w:ascii="Cambria Math" w:hAnsi="Cambria Math"/>
          <w:b/>
          <w:sz w:val="23"/>
          <w:szCs w:val="23"/>
        </w:rPr>
        <w:t>.</w:t>
      </w:r>
      <w:proofErr w:type="gramEnd"/>
      <w:r>
        <w:rPr>
          <w:rFonts w:ascii="Cambria Math" w:hAnsi="Cambria Math"/>
          <w:b/>
          <w:sz w:val="23"/>
          <w:szCs w:val="23"/>
        </w:rPr>
        <w:t xml:space="preserve"> </w:t>
      </w:r>
      <w:r>
        <w:rPr>
          <w:rFonts w:ascii="Cambria Math" w:hAnsi="Cambria Math"/>
          <w:i/>
          <w:sz w:val="23"/>
          <w:szCs w:val="23"/>
        </w:rPr>
        <w:t xml:space="preserve">Manual Book </w:t>
      </w:r>
      <w:r>
        <w:rPr>
          <w:rFonts w:ascii="Cambria Math" w:hAnsi="Cambria Math"/>
          <w:sz w:val="23"/>
          <w:szCs w:val="23"/>
        </w:rPr>
        <w:t>Petunjuk Praktikum Elektronik Aljabar Linear</w:t>
      </w:r>
    </w:p>
    <w:p w14:paraId="653DE910" w14:textId="26E251CB" w:rsidR="00413A92" w:rsidRPr="000240A1" w:rsidRDefault="00413A92" w:rsidP="00413A92">
      <w:pPr>
        <w:autoSpaceDE w:val="0"/>
        <w:autoSpaceDN w:val="0"/>
        <w:adjustRightInd w:val="0"/>
        <w:jc w:val="center"/>
        <w:rPr>
          <w:rFonts w:ascii="Cambria Math" w:hAnsi="Cambria Math"/>
          <w:bCs/>
          <w:sz w:val="23"/>
          <w:szCs w:val="23"/>
        </w:rPr>
      </w:pPr>
      <w:r>
        <w:rPr>
          <w:rFonts w:ascii="Cambria Math" w:hAnsi="Cambria Math"/>
          <w:bCs/>
          <w:sz w:val="23"/>
          <w:szCs w:val="23"/>
        </w:rPr>
        <w:t xml:space="preserve"> </w:t>
      </w:r>
    </w:p>
    <w:p w14:paraId="2739D481" w14:textId="1E2BC94C" w:rsidR="00413A92" w:rsidRDefault="000F61C5" w:rsidP="00F55AC9">
      <w:pPr>
        <w:ind w:firstLine="567"/>
        <w:jc w:val="both"/>
        <w:rPr>
          <w:rFonts w:ascii="Cambria" w:hAnsi="Cambria"/>
          <w:sz w:val="23"/>
          <w:szCs w:val="23"/>
        </w:rPr>
      </w:pPr>
      <w:proofErr w:type="gramStart"/>
      <w:r>
        <w:rPr>
          <w:rFonts w:ascii="Cambria" w:hAnsi="Cambria"/>
          <w:sz w:val="23"/>
          <w:szCs w:val="23"/>
        </w:rPr>
        <w:t xml:space="preserve">Setelah dilakukan revisi berdasarkan saran para ahli, maka dihasilkan petunjuk praktikum elektronik Aljabar Linear terkategori </w:t>
      </w:r>
      <w:r>
        <w:rPr>
          <w:rFonts w:ascii="Cambria" w:hAnsi="Cambria"/>
          <w:i/>
          <w:sz w:val="23"/>
          <w:szCs w:val="23"/>
        </w:rPr>
        <w:t>Sangat Layak</w:t>
      </w:r>
      <w:r>
        <w:rPr>
          <w:rFonts w:ascii="Cambria" w:hAnsi="Cambria"/>
          <w:sz w:val="23"/>
          <w:szCs w:val="23"/>
        </w:rPr>
        <w:t xml:space="preserve"> yang bisa diakses secara offline dan online.</w:t>
      </w:r>
      <w:proofErr w:type="gramEnd"/>
    </w:p>
    <w:p w14:paraId="78F65BC7" w14:textId="47C6D110" w:rsidR="000F61C5" w:rsidRDefault="00820E47" w:rsidP="00F55AC9">
      <w:pPr>
        <w:ind w:firstLine="567"/>
        <w:jc w:val="both"/>
        <w:rPr>
          <w:rFonts w:ascii="Cambria" w:hAnsi="Cambria"/>
          <w:sz w:val="23"/>
          <w:szCs w:val="23"/>
        </w:rPr>
      </w:pPr>
      <w:r>
        <w:rPr>
          <w:rFonts w:ascii="Cambria" w:hAnsi="Cambria"/>
          <w:sz w:val="23"/>
          <w:szCs w:val="23"/>
        </w:rPr>
        <w:t xml:space="preserve">Dari temuan penelitian ini terlihat bahwa ketika mengembangkan sebuah bahan ajar digital, maka harus dipertimbangkan kemudahan dalam menggunakannya </w:t>
      </w:r>
      <w:r w:rsidR="009A3CA7">
        <w:rPr>
          <w:rFonts w:ascii="Cambria" w:hAnsi="Cambria"/>
          <w:sz w:val="23"/>
          <w:szCs w:val="23"/>
        </w:rPr>
        <w:fldChar w:fldCharType="begin" w:fldLock="1"/>
      </w:r>
      <w:r w:rsidR="00CD576A">
        <w:rPr>
          <w:rFonts w:ascii="Cambria" w:hAnsi="Cambria"/>
          <w:sz w:val="23"/>
          <w:szCs w:val="23"/>
        </w:rPr>
        <w:instrText>ADDIN CSL_CITATION {"citationItems":[{"id":"ITEM-1","itemData":{"abstract":"Good learning process must contain interactive aspects, fun, challenging, motivating and provide more space for students to develop their creativity and independence, according to their talents and interests of students. An exciting medium of learning also indispensable for vocational students, because in vocational learning prioritize practical rather than theoretical. Need to be considered in the selection of media that is the purpose of learning, effective, easy to obtain, learners, use, not rigid, cost, and quality. One of the developments of instructional media which still new is learning media by using Augmented Reality. Augmented Reality is a merger of real-world applications to the virtual world in the form of two-dimensional and three-dimensional projected in a real environment at the same time. Augmented Reality can be used in entertainment, medical, mechanical, and learning media. Augmented Reality can be built using Vuforia and Unity 3D software. The final result in the form of interactive learning media with Augmented Reality.","author":[{"dropping-particle":"","family":"Mustaqim","given":"Ilmawan","non-dropping-particle":"","parse-names":false,"suffix":""},{"dropping-particle":"","family":"Kurniawan","given":"Nanang","non-dropping-particle":"","parse-names":false,"suffix":""}],"container-title":"Jurnal Edukasi Elektro","id":"ITEM-1","issue":"1","issued":{"date-parts":[["2017"]]},"page":"36-48","title":"PENGEMBANGAN MEDIA PEMBELAJARAN BERBASIS AUGMENTED REALITY","type":"article-journal","volume":"1"},"uris":["http://www.mendeley.com/documents/?uuid=ef4f8f28-8320-3fbd-a714-b411b095caef"]}],"mendeley":{"formattedCitation":"[24]","plainTextFormattedCitation":"[24]","previouslyFormattedCitation":"[24]"},"properties":{"noteIndex":0},"schema":"https://github.com/citation-style-language/schema/raw/master/csl-citation.json"}</w:instrText>
      </w:r>
      <w:r w:rsidR="009A3CA7">
        <w:rPr>
          <w:rFonts w:ascii="Cambria" w:hAnsi="Cambria"/>
          <w:sz w:val="23"/>
          <w:szCs w:val="23"/>
        </w:rPr>
        <w:fldChar w:fldCharType="separate"/>
      </w:r>
      <w:r w:rsidR="009A3CA7" w:rsidRPr="009A3CA7">
        <w:rPr>
          <w:rFonts w:ascii="Cambria" w:hAnsi="Cambria"/>
          <w:noProof/>
          <w:sz w:val="23"/>
          <w:szCs w:val="23"/>
        </w:rPr>
        <w:t>[24]</w:t>
      </w:r>
      <w:r w:rsidR="009A3CA7">
        <w:rPr>
          <w:rFonts w:ascii="Cambria" w:hAnsi="Cambria"/>
          <w:sz w:val="23"/>
          <w:szCs w:val="23"/>
        </w:rPr>
        <w:fldChar w:fldCharType="end"/>
      </w:r>
      <w:r w:rsidR="009A3CA7">
        <w:rPr>
          <w:rFonts w:ascii="Cambria" w:hAnsi="Cambria"/>
          <w:sz w:val="23"/>
          <w:szCs w:val="23"/>
        </w:rPr>
        <w:t xml:space="preserve">. </w:t>
      </w:r>
      <w:proofErr w:type="gramStart"/>
      <w:r w:rsidR="009A3CA7">
        <w:rPr>
          <w:rFonts w:ascii="Cambria" w:hAnsi="Cambria"/>
          <w:sz w:val="23"/>
          <w:szCs w:val="23"/>
        </w:rPr>
        <w:t xml:space="preserve">Untuk memudahkan penggunaan sebuah media, diharapkan ada penjelasan khusus tentang fitur-fitur yang digunakan di dalam bahan ajar tersebut dan terdapat pedoman penggunaan bahan ajar tersebut yang bisa dibaca oleh </w:t>
      </w:r>
      <w:r w:rsidR="009A3CA7">
        <w:rPr>
          <w:rFonts w:ascii="Cambria" w:hAnsi="Cambria"/>
          <w:i/>
          <w:sz w:val="23"/>
          <w:szCs w:val="23"/>
        </w:rPr>
        <w:t xml:space="preserve">user </w:t>
      </w:r>
      <w:r w:rsidR="009A3CA7">
        <w:rPr>
          <w:rFonts w:ascii="Cambria" w:hAnsi="Cambria"/>
          <w:sz w:val="23"/>
          <w:szCs w:val="23"/>
        </w:rPr>
        <w:t>(pengguna).</w:t>
      </w:r>
      <w:proofErr w:type="gramEnd"/>
      <w:r w:rsidR="00C5030C">
        <w:rPr>
          <w:rFonts w:ascii="Cambria" w:hAnsi="Cambria"/>
          <w:sz w:val="23"/>
          <w:szCs w:val="23"/>
        </w:rPr>
        <w:t xml:space="preserve"> </w:t>
      </w:r>
    </w:p>
    <w:p w14:paraId="1618339D" w14:textId="6E4775AB" w:rsidR="00C5030C" w:rsidRDefault="00C5030C" w:rsidP="00F55AC9">
      <w:pPr>
        <w:ind w:firstLine="567"/>
        <w:jc w:val="both"/>
        <w:rPr>
          <w:rFonts w:ascii="Cambria" w:hAnsi="Cambria"/>
          <w:sz w:val="23"/>
          <w:szCs w:val="23"/>
        </w:rPr>
      </w:pPr>
      <w:r>
        <w:rPr>
          <w:rFonts w:ascii="Cambria" w:hAnsi="Cambria"/>
          <w:sz w:val="23"/>
          <w:szCs w:val="23"/>
        </w:rPr>
        <w:t xml:space="preserve">Pengembangan bahan ajar digital akan terus menjadi penelitian yang dibutuhkan karena </w:t>
      </w:r>
      <w:r w:rsidR="00A57A38">
        <w:rPr>
          <w:rFonts w:ascii="Cambria" w:hAnsi="Cambria"/>
          <w:sz w:val="23"/>
          <w:szCs w:val="23"/>
        </w:rPr>
        <w:t xml:space="preserve">masih terbatasnya bahan ajar digital </w:t>
      </w:r>
      <w:r w:rsidR="00A57A38" w:rsidRPr="00A57A38">
        <w:rPr>
          <w:rFonts w:ascii="Cambria" w:hAnsi="Cambria"/>
          <w:sz w:val="23"/>
          <w:szCs w:val="23"/>
        </w:rPr>
        <w:fldChar w:fldCharType="begin" w:fldLock="1"/>
      </w:r>
      <w:r w:rsidR="00A57A38" w:rsidRPr="00A57A38">
        <w:rPr>
          <w:rFonts w:ascii="Cambria" w:hAnsi="Cambria"/>
          <w:sz w:val="23"/>
          <w:szCs w:val="23"/>
        </w:rPr>
        <w:instrText>ADDIN CSL_CITATION {"citationItems":[{"id":"ITEM-1","itemData":{"DOI":"10.37058/jarme.v4i1.3958","abstract":"Abstrak Tujuan dari penelitian ini adalah untuk mengetahui kevalidan dan kepraktisan media pembelajaran interaktif menggunakan Adobe Flash Cs 6 Profesional pada materi relasi dan fungsi. Metode yang digunakan yaitu metode Research and Development (R&amp;D) dengan model pengembangan Plomp, yaitu: (1) investigasi awal (prelimenary investigation); (2) desain (design); (3) realisasi/konstruksi (realization/construction); (4) test, evaluation and revision; (5) implementasi (implementations). Teknik pengumpulan data yang digunakan adalah teknik non tes dengan instrumen pengumpulan data yaitu lembar validasi dan lembar kepraktisan. Lembar validasi terdiri dari tiga aspek, yaitu: aspek media, aspek materi dan aspek bahasa yang divalidasi oleh ahli media dan ahli materi. Lembar kepraktisan diisi oleh siswa. Teknik analisis data yang digunakan adalah analisis data deskriptif kuantitatif. Hasil analisis rata-rata validasi diperoleh persentase 90,68 % dengan kategori sangat valid. Rata-rata kepraktisan media pembelajaran adalah 86,11% yang termasuk pada kriteria sangat praktis. Berdasarkan hasil penelitian dan pembahasan pengembangan media interaktif menggunakan Adobe Flash Cs 6 Profesional pada materi relasi fungsi sebagai media dalam pembelajaran dapat ditarik kesimpulan yaitu telah dihasilkan suatu produk yang teruji kevalidan dan kepraktisannya. Kata kunci: adobe flash cs6, relasi dan fungsi, multimedia interaktif. Abstract This study aims to know the validity and practicality of knowledge media utilizing Adobe Flash Cs 6 Professional in relation and function material. The method makes use of Research and Development (R&amp;D) out of Plomp development type, namely: (1) preliminary investigation; (2) design; (3) realization/construction; (4) test, evaluation, and revision; (5) implementation. The data collection technique used is a non-test technique with data collection instruments, namely validation and practicality sheets. The validation sheet suddenly stands up of 3 facets: media, material, and language, validated from material and media adept. Students load the practicality questionary. The data analysis technique used is descriptive quantitative data analysis. The analysis results of the average validation obtained an average of 90.68%, with a correct category. The average practicality of learning media is 86.11, classified in the efficient criteria. Out of the yields of study and discussion on the development of Adobe Flash Cs 6 Professional on the function relat…","author":[{"dropping-particle":"","family":"Muhammad","given":"Ilham","non-dropping-particle":"","parse-names":false,"suffix":""},{"dropping-particle":"","family":"Yolanda","given":"Fitriana","non-dropping-particle":"","parse-names":false,"suffix":""},{"dropping-particle":"","family":"Andrian","given":"Dedek","non-dropping-particle":"","parse-names":false,"suffix":""},{"dropping-particle":"","family":"Rezeki","given":"Sri","non-dropping-particle":"","parse-names":false,"suffix":""}],"container-title":"Journal of Authentic Research on Mathematics Education (JARME)","id":"ITEM-1","issue":"1","issued":{"date-parts":[["2022"]]},"page":"128-140","title":"PENGEMBANGAN MEDIA INTERAKTIF MENGGUNAKAN ADOBE FLASH CS6 PROFESIONAL PADA MATERI RELASI DAN FUNGSI","type":"article-journal","volume":"4"},"uris":["http://www.mendeley.com/documents/?uuid=1d376458-8078-3a0a-bb33-fadc983b1054"]},{"id":"ITEM-2","itemData":{"DOI":"10.23887/janapati.v7i1.12667","ISSN":"2548-4265","abstract":"Tujuan utama penelitian ini adalah untuk mendapatkan modul Matematika Diskrit yang berbentuk digital dengan pola pendistribusiannya secara asynchronous menggunakan teknologi open source. Metode dalam penelitian ini menggunakan metode penelitian pengembangan, dengan desain pengembangannya adalah model 4-D, yang terdiri tahap pendefinisian, tahap perencanaan, tahap pengembangan, dan tahap penyebaran. Subjek penelitian pada uji terbatas perorangan sebanyak 10 mahasiswa, pada uji coba lapangan sebanyak 20 mahasiswa, dan pada tahap penyebaran produk yang dihasilkan adalah semua mahasiswa dalam salah satu kelas yang mengambil mata kuliah Matematika Diskrit. Instrumen yang digunakan untuk memperoleh sejumlah data dalam penelitian ini adalah kuesioner dan dokumentasi. Teknik yang digunakan untuk menganalisis data adalah perhitungan deskriptif persentase. Hasil penelitian ini menunjukkan bahwa pengembangan modul digital Matematika Diskrit dengan memanfaatkan aplikasi open source sudah berjalan dengan baik yang dibuktikan dengan rata-rata hasil belajar sebesar 82,50 pada saat simulasi penggunaan modul digital.","author":[{"dropping-particle":"","family":"Sugiharni","given":"Gusti Ayu Dessy","non-dropping-particle":"","parse-names":false,"suffix":""}],"container-title":"Jurnal Nasional Pendidikan Teknik Informatika (JANAPATI)","id":"ITEM-2","issue":"1","issued":{"date-parts":[["2018","5","12"]]},"page":"58","title":"PENGEMBANGAN MODUL MATEMATIKA DISKRIT BERBENTUK DIGITAL DENGAN POLA PENDISTRIBUSIAN ASYNCHRONOUS MENGGUNAKAN TEKNOLOGI OPEN SOURCE","type":"article-journal","volume":"7"},"uris":["http://www.mendeley.com/documents/?uuid=c6d006a7-0778-3c75-b4a1-98e28329b247"]},{"id":"ITEM-3","itemData":{"DOI":"10.31800/jtp.kw.v9n2.p237--258","ISSN":"2338-9184","abstract":"This study aims to determine the validity, practicality, and effectiveness of the audiovisual e-module for basic arithmetic operations based on understanding concepts and moral values. The development model used is 4D (Define, Design, Develop, and Disseminate). Data in the study were collected with validation sheets, practicality sheets, response questionnaires, and learning outcomes tests. After the define and design stages have been carried out, Draft I of the e-module is obtained. At the develop stage, a validity test was carried out on five validators, an empirical test was done to 1 teacher and 5 students, as well as a field test to a class 2A MI Humaira' Bengkulu City so that a valid, practical, and effective e-module was produced. This e-module has some advantages, namely providing interactive learning activities with clear and detailed pictures, videos and learning steps, motivating students to learn mathematics, explaining material according to mathematical concepts, containing moral values that can be imitated, giving project activities that can be done independently, as well as practicing students' mathematical problem solving skills.AbstrakPenelitian ini bertujuan untuk mengetahui kevalidan, kepraktisan, dan keefektifan e-module audiovisual operasi aritmatika dasar berbasis pemahaman konsep dan nilai-nilai akhlak. Model pengembangan yang digunakan adalah 4D (Define, Design, Develop, dan Disseminate). Data dalam penelitian dikumpul-kan dengan lembar validasi, lembar kepraktisan, angket respon, dan tes hasil belajar. Setelah dilakukan tahap define dan design dihasilkan Draf I Produk e-module. Pada tahap develop, dilakukan uji kevalidan kepada lima validator, uji empirik (terbatas) kepada 1 guru dan 5 peserta didik, serta uji lapangan kepada satu kelas 2A MI Humaira’ Kota Bengkulu sehingga dihasilkan produk akhir e-module yang valid, praktis, dan efektif. E-module ini memiliki beberapa keunggulan yaitu menyajikan kegiatan belajar yang interaktif dengan gambar, video dan langkah-langkah pembelajaran yang jelas dan rinci, memotivasi peserta didik belajar matematika, men-jelaskan materi sesuai konsep matematika, me-ngandung nilai-nilai akhlak yang bisa diteladani, menyajikan kegiatan proyek yang bisa dilakukan secara mandiri, serta melatih kemampuan pemecah-an masalah matematika peserta didik.","author":[{"dropping-particle":"","family":"Aziza","given":"Mela","non-dropping-particle":"","parse-names":false,"suffix":""}],"container-title":"Kwangsan: Jurnal Teknologi Pendidikan","id":"ITEM-3","issue":"2","issued":{"date-parts":[["2021","12","27"]]},"page":"237-258","publisher":"Balai Pengembangan Media Televisi - BPMTV - Kemdikbud","title":"PENGEMBANGAN E-MODULE AUDIOVISUAL OPERASI ARITMATIKA DASAR BERBASIS PEMAHAMAN KONSEP DAN NILAI-NILAI AKHLAK","type":"article-journal","volume":"9"},"uris":["http://www.mendeley.com/documents/?uuid=9dea0264-11d6-3be6-9870-c4fbeaffa5ad"]},{"id":"ITEM-4","itemData":{"DOI":"10.31004/cendekia.v5i3.896","ISSN":"2614-3038","abstract":"Penelitian ini bertujuan untuk mengetahui validitas dari e–modul yang dikembangkan. Penelitian ini menggunakan metode penelitian Research and Development (R &amp; D). Desain yang digunakan dalam penelitian ini adalah desain ADDIE yang memiliki 5 tahap model pengembangan yaitu Analysis, Design, Development, Implementation, dan Evaluation. Namun dikarenakan penulis memiliki segala keterbatasan maka penulis membatsi tahapan penelitian pengembangan ini menjadi tiga tahapan yaitu Analysis, Design, dan Development. Untuk mengetahui kualitas dari e-modul yang dikembangkan maka peneliti melakukan analisis angket dengan skala likert. Validasi dilakukan oleh tiga validator dari ahli materi dan ahli media. Kesimpulan yang diperoleh dari penelitian ini yaitu hasil nilai validasi dari ahli media mendapatkan nilai sebesar 90% dengan kategori sangat layak. Penilaian validasi media berfokus pada penilaian aspek ukuran modul, dan disain e-modul. Kemudian hasil nilai validasi dari ahli materi mendapatkan nilai sebesar 84% dengan kategori sangat layak. Pada penilaian validasi materi berfokus pada penilaian aspek kelayakan isi, kelayakan penyajian, kelayakan kebahasaan, dan penilaian kontekstual. Maka E-Modul berbasis open ended Materi Sistem Persamaan Linear Dua Variabel pada pembelajaran daring untuk siswa SMK ini valid dan sangat layak untuk digunakan sebagai bahan ajar matematika karena memenuhi kriteria penilaian.","author":[{"dropping-particle":"","family":"Aprianka","given":"Salma","non-dropping-particle":"","parse-names":false,"suffix":""},{"dropping-particle":"","family":"Setiani","given":"Ana","non-dropping-particle":"","parse-names":false,"suffix":""},{"dropping-particle":"","family":"Imswatama","given":"Aritsya","non-dropping-particle":"","parse-names":false,"suffix":""}],"container-title":"Jurnal Cendekia : Jurnal Pendidikan Matematika","id":"ITEM-4","issue":"3","issued":{"date-parts":[["2021"]]},"page":"3111-3122","title":"Validitas E –Modul Berbasis Open Ended Meteri Sistem Persamaan Linear Dua Variabel Pada Pembelajaran Daring untuk Siswa SMK","type":"article-journal","volume":"5"},"uris":["http://www.mendeley.com/documents/?uuid=3e352d5b-d0b2-38f9-bf3c-6d5d26398ecd"]}],"mendeley":{"formattedCitation":"[4], [5], [10], [11]","plainTextFormattedCitation":"[4], [5], [10], [11]","previouslyFormattedCitation":"[4], [5], [10], [11]"},"properties":{"noteIndex":0},"schema":"https://github.com/citation-style-language/schema/raw/master/csl-citation.json"}</w:instrText>
      </w:r>
      <w:r w:rsidR="00A57A38" w:rsidRPr="00A57A38">
        <w:rPr>
          <w:rFonts w:ascii="Cambria" w:hAnsi="Cambria"/>
          <w:sz w:val="23"/>
          <w:szCs w:val="23"/>
        </w:rPr>
        <w:fldChar w:fldCharType="separate"/>
      </w:r>
      <w:r w:rsidR="00A57A38" w:rsidRPr="00A57A38">
        <w:rPr>
          <w:rFonts w:ascii="Cambria" w:hAnsi="Cambria"/>
          <w:noProof/>
          <w:sz w:val="23"/>
          <w:szCs w:val="23"/>
        </w:rPr>
        <w:t>[4], [5], [10], [11]</w:t>
      </w:r>
      <w:r w:rsidR="00A57A38" w:rsidRPr="00A57A38">
        <w:rPr>
          <w:rFonts w:ascii="Cambria" w:hAnsi="Cambria"/>
          <w:sz w:val="23"/>
          <w:szCs w:val="23"/>
        </w:rPr>
        <w:fldChar w:fldCharType="end"/>
      </w:r>
      <w:r w:rsidR="00A57A38">
        <w:rPr>
          <w:rFonts w:ascii="Cambria" w:hAnsi="Cambria"/>
          <w:sz w:val="23"/>
          <w:szCs w:val="23"/>
        </w:rPr>
        <w:t xml:space="preserve">. Padahal </w:t>
      </w:r>
      <w:r w:rsidR="00A57A38" w:rsidRPr="00A57A38">
        <w:rPr>
          <w:rFonts w:ascii="Cambria" w:hAnsi="Cambria"/>
          <w:sz w:val="23"/>
          <w:szCs w:val="23"/>
        </w:rPr>
        <w:t>dunia pendidikan</w:t>
      </w:r>
      <w:r w:rsidR="00A57A38">
        <w:rPr>
          <w:rFonts w:ascii="Cambria" w:hAnsi="Cambria"/>
          <w:sz w:val="23"/>
          <w:szCs w:val="23"/>
        </w:rPr>
        <w:t xml:space="preserve"> sangat membutuhkan banyak bahan ajar yang bisa mengarahkan pendidik dan peserta didik untuk</w:t>
      </w:r>
      <w:r w:rsidR="00A57A38" w:rsidRPr="00A57A38">
        <w:rPr>
          <w:rFonts w:ascii="Cambria" w:hAnsi="Cambria"/>
          <w:sz w:val="23"/>
          <w:szCs w:val="23"/>
        </w:rPr>
        <w:t xml:space="preserve"> memanfaatkan teknologi dalam setiap pembelajaran </w:t>
      </w:r>
      <w:r w:rsidR="00A57A38" w:rsidRPr="00A57A38">
        <w:rPr>
          <w:rFonts w:ascii="Cambria" w:hAnsi="Cambria"/>
          <w:sz w:val="23"/>
          <w:szCs w:val="23"/>
        </w:rPr>
        <w:lastRenderedPageBreak/>
        <w:fldChar w:fldCharType="begin" w:fldLock="1"/>
      </w:r>
      <w:r w:rsidR="00A57A38" w:rsidRPr="00A57A38">
        <w:rPr>
          <w:rFonts w:ascii="Cambria" w:hAnsi="Cambria"/>
          <w:sz w:val="23"/>
          <w:szCs w:val="23"/>
        </w:rPr>
        <w:instrText>ADDIN CSL_CITATION {"citationItems":[{"id":"ITEM-1","itemData":{"abstract":"The purpose of this study was to determine the validity of the electronic mathematics module as teaching materials based on Augmented Reality on blocks and cubes of class VIII SMP. the validity of this electronic mathematics module is based on an assessment by a validator who is an expert in their field. This type of research is Research and Development using the 4D research model (Define, Design, Develop, Disseminate). Data in the study were collected by questionnaire. The instrument used was a validation sheet by an expert. Data were analyzed using descriptive analysis. The data obtained is qualitative data and then the data is converted into quantitative data using MSR. From the validation of the material experts obtained an average rating of 68.12% with valid criteria, the validation of media experts obtained an average rating of 70.20% with valid criteria and for the validation of linguists obtained an assessment of 65.82% with valid criteria. The validation results show that the electronic mathematics module as teaching material is declared valid.","author":[{"dropping-particle":"","family":"Syarmadi","given":"","non-dropping-particle":"","parse-names":false,"suffix":""},{"dropping-particle":"","family":"Izzati","given":"Nur","non-dropping-particle":"","parse-names":false,"suffix":""},{"dropping-particle":"","family":"Febrian","given":"","non-dropping-particle":"","parse-names":false,"suffix":""}],"container-title":"Student Online Journal","id":"ITEM-1","issue":"2","issued":{"date-parts":[["2020"]]},"page":"701-708","title":"VALIDITAS MODUL ELEKTRONIK MATEMATIKA SEBAGAI BAHAN BERBASIS AUGMENTED REALITY AJAR PADA MATERI BANGUN RUANG KUBUS DAN BALOK KELAS VIII SMP","type":"article-journal","volume":"1"},"uris":["http://www.mendeley.com/documents/?uuid=163d860d-ed90-34da-96e1-ad8ffeec6595"]},{"id":"ITEM-2","itemData":{"abstract":"… materi trigonometri … , media dan bahasa. Dimana setiap aspek tersebut dinilai oleh dosen matematika UMRAH dan guru matematika SMAN 6. Dalam validasi modul, ahli materi, media …","author":[{"dropping-particle":"","family":"Rajagukguk","given":"R","non-dropping-particle":"","parse-names":false,"suffix":""},{"dropping-particle":"","family":"Febrian","given":"F","non-dropping-particle":"","parse-names":false,"suffix":""},{"dropping-particle":"","family":"Ramadhona","given":"Rezky","non-dropping-particle":"","parse-names":false,"suffix":""}],"container-title":"Student Online Journal","id":"ITEM-2","issue":"2","issued":{"date-parts":[["2020"]]},"page":"681-685","title":"VALIDITAS MODUL BERBASISI EXE-LEARNING PADA MATERI TRIGONOMETRI KELAS X SMA","type":"article-journal","volume":"1"},"uris":["http://www.mendeley.com/documents/?uuid=040dacfc-cb51-3384-8aba-56436c91ad2a"]}],"mendeley":{"formattedCitation":"[1], [2]","manualFormatting":"[2]","plainTextFormattedCitation":"[1], [2]","previouslyFormattedCitation":"[1], [2]"},"properties":{"noteIndex":0},"schema":"https://github.com/citation-style-language/schema/raw/master/csl-citation.json"}</w:instrText>
      </w:r>
      <w:r w:rsidR="00A57A38" w:rsidRPr="00A57A38">
        <w:rPr>
          <w:rFonts w:ascii="Cambria" w:hAnsi="Cambria"/>
          <w:sz w:val="23"/>
          <w:szCs w:val="23"/>
        </w:rPr>
        <w:fldChar w:fldCharType="separate"/>
      </w:r>
      <w:r w:rsidR="00A57A38" w:rsidRPr="00A57A38">
        <w:rPr>
          <w:rFonts w:ascii="Cambria" w:hAnsi="Cambria"/>
          <w:noProof/>
          <w:sz w:val="23"/>
          <w:szCs w:val="23"/>
        </w:rPr>
        <w:t>[2]</w:t>
      </w:r>
      <w:r w:rsidR="00A57A38" w:rsidRPr="00A57A38">
        <w:rPr>
          <w:rFonts w:ascii="Cambria" w:hAnsi="Cambria"/>
          <w:sz w:val="23"/>
          <w:szCs w:val="23"/>
        </w:rPr>
        <w:fldChar w:fldCharType="end"/>
      </w:r>
      <w:r w:rsidR="00A57A38" w:rsidRPr="00A57A38">
        <w:rPr>
          <w:rFonts w:ascii="Cambria" w:hAnsi="Cambria"/>
          <w:sz w:val="23"/>
          <w:szCs w:val="23"/>
        </w:rPr>
        <w:t xml:space="preserve">, </w:t>
      </w:r>
      <w:r w:rsidR="00A57A38" w:rsidRPr="00A57A38">
        <w:rPr>
          <w:rFonts w:ascii="Cambria" w:hAnsi="Cambria"/>
          <w:sz w:val="23"/>
          <w:szCs w:val="23"/>
        </w:rPr>
        <w:fldChar w:fldCharType="begin" w:fldLock="1"/>
      </w:r>
      <w:r w:rsidR="00A57A38" w:rsidRPr="00A57A38">
        <w:rPr>
          <w:rFonts w:ascii="Cambria" w:hAnsi="Cambria"/>
          <w:sz w:val="23"/>
          <w:szCs w:val="23"/>
        </w:rPr>
        <w:instrText>ADDIN CSL_CITATION {"citationItems":[{"id":"ITEM-1","itemData":{"DOI":"10.31629/jg.v5i2.2535","ISSN":"2503-0671","abstract":"Tujuan penelitian adalah untuk melakukan validasi terhadap konten dan item soal pada E-Modul yang dikembangkan menggunakan aplikasi SIGIL berbasis EPUB3 dan melakukan pemetaan terhadap tingkat kesukaran soal dan kemampuan siswa dalam menjawab item soal pada materi statistika. Penelitian ini merupakan penelitian mix-mode yang terdiri dari review literatur, validasi item dan konstruk serta validasi pakar. E-Modul divalidasi menggunakan tiga tahapan, yakni validasi item dan konstruk menggunakan Rasch Model serta validasi konten E-Modul yang dilakukan oleh pakar. Total item tes sebanyak 25 soal pilihan ganda, terdiri dari soal ukuran pemusatan data, ukuran penyebaran data serta penyajian data. Item soal tersebut diuji pada 44 orang siswa level menengah. Hasil pengujian validasi item dan konstruk menunjukkan bahwa terdapat 6 soal yang valid dan reliabel serta tingkat kesukaran item soal terdiri dari sangat sukar, sukar, sedang, mudah dan sangat mudah. Hasil pengujian menggunakan variabel (wright) map menunjukkan bahwa dari 6 soal pilihan ganda yang valid, terdapat 3 soal yang memiliki bias perbedaan yang signifikan (faktor gender) dan masih perlu untuk dilakukan perbaikan. Berdasarkan hasil pengujian tersebut, dapat disimpulkan bahwa instrumen tes yang masih memiliki bias perbedaan perlu dilakukan perbaikan, namun secara konten materi statistika yang ada pada E-Modul sudah layak untuk digunakan dalam pembelajaran statistika.","author":[{"dropping-particle":"","family":"Ramadhani","given":"Rahmi","non-dropping-particle":"","parse-names":false,"suffix":""},{"dropping-particle":"","family":"Fitri","given":"Yulia","non-dropping-particle":"","parse-names":false,"suffix":""}],"container-title":"Jurnal Gantang","id":"ITEM-1","issue":"2","issued":{"date-parts":[["2020"]]},"title":"Validitas E-Modul Matematika Berbasis EPUB3 Menggunakan Analisis Rasch Model","type":"article-journal","volume":"5"},"uris":["http://www.mendeley.com/documents/?uuid=41196c8e-0b5a-3443-8084-800c312d3fca"]}],"mendeley":{"formattedCitation":"[3]","plainTextFormattedCitation":"[3]","previouslyFormattedCitation":"[3]"},"properties":{"noteIndex":0},"schema":"https://github.com/citation-style-language/schema/raw/master/csl-citation.json"}</w:instrText>
      </w:r>
      <w:r w:rsidR="00A57A38" w:rsidRPr="00A57A38">
        <w:rPr>
          <w:rFonts w:ascii="Cambria" w:hAnsi="Cambria"/>
          <w:sz w:val="23"/>
          <w:szCs w:val="23"/>
        </w:rPr>
        <w:fldChar w:fldCharType="separate"/>
      </w:r>
      <w:r w:rsidR="00A57A38" w:rsidRPr="00A57A38">
        <w:rPr>
          <w:rFonts w:ascii="Cambria" w:hAnsi="Cambria"/>
          <w:noProof/>
          <w:sz w:val="23"/>
          <w:szCs w:val="23"/>
        </w:rPr>
        <w:t>[3]</w:t>
      </w:r>
      <w:r w:rsidR="00A57A38" w:rsidRPr="00A57A38">
        <w:rPr>
          <w:rFonts w:ascii="Cambria" w:hAnsi="Cambria"/>
          <w:sz w:val="23"/>
          <w:szCs w:val="23"/>
        </w:rPr>
        <w:fldChar w:fldCharType="end"/>
      </w:r>
      <w:r w:rsidR="00A57A38" w:rsidRPr="00A57A38">
        <w:rPr>
          <w:rFonts w:ascii="Cambria" w:hAnsi="Cambria"/>
          <w:sz w:val="23"/>
          <w:szCs w:val="23"/>
        </w:rPr>
        <w:t xml:space="preserve">, </w:t>
      </w:r>
      <w:r w:rsidR="00A57A38" w:rsidRPr="00A57A38">
        <w:rPr>
          <w:rFonts w:ascii="Cambria" w:hAnsi="Cambria"/>
          <w:sz w:val="23"/>
          <w:szCs w:val="23"/>
        </w:rPr>
        <w:fldChar w:fldCharType="begin" w:fldLock="1"/>
      </w:r>
      <w:r w:rsidR="00A57A38" w:rsidRPr="00A57A38">
        <w:rPr>
          <w:rFonts w:ascii="Cambria" w:hAnsi="Cambria"/>
          <w:sz w:val="23"/>
          <w:szCs w:val="23"/>
        </w:rPr>
        <w:instrText>ADDIN CSL_CITATION {"citationItems":[{"id":"ITEM-1","itemData":{"DOI":"10.37058/jarme.v4i1.3958","abstract":"Abstrak Tujuan dari penelitian ini adalah untuk mengetahui kevalidan dan kepraktisan media pembelajaran interaktif menggunakan Adobe Flash Cs 6 Profesional pada materi relasi dan fungsi. Metode yang digunakan yaitu metode Research and Development (R&amp;D) dengan model pengembangan Plomp, yaitu: (1) investigasi awal (prelimenary investigation); (2) desain (design); (3) realisasi/konstruksi (realization/construction); (4) test, evaluation and revision; (5) implementasi (implementations). Teknik pengumpulan data yang digunakan adalah teknik non tes dengan instrumen pengumpulan data yaitu lembar validasi dan lembar kepraktisan. Lembar validasi terdiri dari tiga aspek, yaitu: aspek media, aspek materi dan aspek bahasa yang divalidasi oleh ahli media dan ahli materi. Lembar kepraktisan diisi oleh siswa. Teknik analisis data yang digunakan adalah analisis data deskriptif kuantitatif. Hasil analisis rata-rata validasi diperoleh persentase 90,68 % dengan kategori sangat valid. Rata-rata kepraktisan media pembelajaran adalah 86,11% yang termasuk pada kriteria sangat praktis. Berdasarkan hasil penelitian dan pembahasan pengembangan media interaktif menggunakan Adobe Flash Cs 6 Profesional pada materi relasi fungsi sebagai media dalam pembelajaran dapat ditarik kesimpulan yaitu telah dihasilkan suatu produk yang teruji kevalidan dan kepraktisannya. Kata kunci: adobe flash cs6, relasi dan fungsi, multimedia interaktif. Abstract This study aims to know the validity and practicality of knowledge media utilizing Adobe Flash Cs 6 Professional in relation and function material. The method makes use of Research and Development (R&amp;D) out of Plomp development type, namely: (1) preliminary investigation; (2) design; (3) realization/construction; (4) test, evaluation, and revision; (5) implementation. The data collection technique used is a non-test technique with data collection instruments, namely validation and practicality sheets. The validation sheet suddenly stands up of 3 facets: media, material, and language, validated from material and media adept. Students load the practicality questionary. The data analysis technique used is descriptive quantitative data analysis. The analysis results of the average validation obtained an average of 90.68%, with a correct category. The average practicality of learning media is 86.11, classified in the efficient criteria. Out of the yields of study and discussion on the development of Adobe Flash Cs 6 Professional on the function relat…","author":[{"dropping-particle":"","family":"Muhammad","given":"Ilham","non-dropping-particle":"","parse-names":false,"suffix":""},{"dropping-particle":"","family":"Yolanda","given":"Fitriana","non-dropping-particle":"","parse-names":false,"suffix":""},{"dropping-particle":"","family":"Andrian","given":"Dedek","non-dropping-particle":"","parse-names":false,"suffix":""},{"dropping-particle":"","family":"Rezeki","given":"Sri","non-dropping-particle":"","parse-names":false,"suffix":""}],"container-title":"Journal of Authentic Research on Mathematics Education (JARME)","id":"ITEM-1","issue":"1","issued":{"date-parts":[["2022"]]},"page":"128-140","title":"PENGEMBANGAN MEDIA INTERAKTIF MENGGUNAKAN ADOBE FLASH CS6 PROFESIONAL PADA MATERI RELASI DAN FUNGSI","type":"article-journal","volume":"4"},"uris":["http://www.mendeley.com/documents/?uuid=1d376458-8078-3a0a-bb33-fadc983b1054"]}],"mendeley":{"formattedCitation":"[4]","plainTextFormattedCitation":"[4]","previouslyFormattedCitation":"[4]"},"properties":{"noteIndex":0},"schema":"https://github.com/citation-style-language/schema/raw/master/csl-citation.json"}</w:instrText>
      </w:r>
      <w:r w:rsidR="00A57A38" w:rsidRPr="00A57A38">
        <w:rPr>
          <w:rFonts w:ascii="Cambria" w:hAnsi="Cambria"/>
          <w:sz w:val="23"/>
          <w:szCs w:val="23"/>
        </w:rPr>
        <w:fldChar w:fldCharType="separate"/>
      </w:r>
      <w:r w:rsidR="00A57A38" w:rsidRPr="00A57A38">
        <w:rPr>
          <w:rFonts w:ascii="Cambria" w:hAnsi="Cambria"/>
          <w:noProof/>
          <w:sz w:val="23"/>
          <w:szCs w:val="23"/>
        </w:rPr>
        <w:t>[4]</w:t>
      </w:r>
      <w:r w:rsidR="00A57A38" w:rsidRPr="00A57A38">
        <w:rPr>
          <w:rFonts w:ascii="Cambria" w:hAnsi="Cambria"/>
          <w:sz w:val="23"/>
          <w:szCs w:val="23"/>
        </w:rPr>
        <w:fldChar w:fldCharType="end"/>
      </w:r>
      <w:r w:rsidR="00A57A38" w:rsidRPr="00A57A38">
        <w:rPr>
          <w:rFonts w:ascii="Cambria" w:hAnsi="Cambria"/>
          <w:sz w:val="23"/>
          <w:szCs w:val="23"/>
        </w:rPr>
        <w:t xml:space="preserve"> </w:t>
      </w:r>
      <w:r w:rsidR="00A57A38">
        <w:rPr>
          <w:rFonts w:ascii="Cambria" w:hAnsi="Cambria"/>
          <w:sz w:val="23"/>
          <w:szCs w:val="23"/>
        </w:rPr>
        <w:t xml:space="preserve">. Selain itu, bahan ajar elektronik </w:t>
      </w:r>
      <w:r>
        <w:rPr>
          <w:rFonts w:ascii="Cambria" w:hAnsi="Cambria"/>
          <w:sz w:val="23"/>
          <w:szCs w:val="23"/>
        </w:rPr>
        <w:t xml:space="preserve">memiliki banyak keunggulan </w:t>
      </w:r>
      <w:r w:rsidRPr="00C5030C">
        <w:rPr>
          <w:rFonts w:ascii="Cambria" w:hAnsi="Cambria"/>
          <w:sz w:val="23"/>
          <w:szCs w:val="23"/>
        </w:rPr>
        <w:fldChar w:fldCharType="begin" w:fldLock="1"/>
      </w:r>
      <w:r w:rsidRPr="00C5030C">
        <w:rPr>
          <w:rFonts w:ascii="Cambria" w:hAnsi="Cambria"/>
          <w:sz w:val="23"/>
          <w:szCs w:val="23"/>
        </w:rPr>
        <w:instrText>ADDIN CSL_CITATION {"citationItems":[{"id":"ITEM-1","itemData":{"abstract":"… a) produk kemampuan dari inkuiri ilmiah (fakta, konsep, prinsip, dan teori), b) hakekat upaya ilmiah (metode, kebiasaan berpikir, dan pendekatan … Validitas E-Modul Matematika Berbasis EPUB3 Menggunakan Analisis Rasch Model … Bioedu Berkala Ilmiah Pendidikan Biologi …","author":[{"dropping-particle":"","family":"Fourilla","given":"F","non-dropping-particle":"","parse-names":false,"suffix":""},{"dropping-particle":"","family":"Fauzi","given":"A","non-dropping-particle":"","parse-names":false,"suffix":""}],"container-title":"Jurnal Penelitian Pembelajaran Fisika","id":"ITEM-1","issue":"2","issued":{"date-parts":[["2021"]]},"page":"113-120","title":"Validasi Emodul Fisika SMA Berbasis Inquiry Based Learning Terintegrasi Mitigasi Bencana Kekeringan","type":"article-journal","volume":"7"},"uris":["http://www.mendeley.com/documents/?uuid=9b3ac5ab-88f8-3676-9b92-10282d477dc1"]}],"mendeley":{"formattedCitation":"[12]","plainTextFormattedCitation":"[12]","previouslyFormattedCitation":"[12]"},"properties":{"noteIndex":0},"schema":"https://github.com/citation-style-language/schema/raw/master/csl-citation.json"}</w:instrText>
      </w:r>
      <w:r w:rsidRPr="00C5030C">
        <w:rPr>
          <w:rFonts w:ascii="Cambria" w:hAnsi="Cambria"/>
          <w:sz w:val="23"/>
          <w:szCs w:val="23"/>
        </w:rPr>
        <w:fldChar w:fldCharType="separate"/>
      </w:r>
      <w:r w:rsidRPr="00C5030C">
        <w:rPr>
          <w:rFonts w:ascii="Cambria" w:hAnsi="Cambria"/>
          <w:noProof/>
          <w:sz w:val="23"/>
          <w:szCs w:val="23"/>
        </w:rPr>
        <w:t>[12]</w:t>
      </w:r>
      <w:r w:rsidRPr="00C5030C">
        <w:rPr>
          <w:rFonts w:ascii="Cambria" w:hAnsi="Cambria"/>
          <w:sz w:val="23"/>
          <w:szCs w:val="23"/>
        </w:rPr>
        <w:fldChar w:fldCharType="end"/>
      </w:r>
      <w:r>
        <w:rPr>
          <w:rFonts w:ascii="Cambria" w:hAnsi="Cambria"/>
          <w:sz w:val="23"/>
          <w:szCs w:val="23"/>
        </w:rPr>
        <w:t>,</w:t>
      </w:r>
      <w:r w:rsidRPr="00C5030C">
        <w:rPr>
          <w:rFonts w:ascii="Cambria" w:hAnsi="Cambria"/>
          <w:sz w:val="23"/>
          <w:szCs w:val="23"/>
        </w:rPr>
        <w:fldChar w:fldCharType="begin" w:fldLock="1"/>
      </w:r>
      <w:r w:rsidRPr="00C5030C">
        <w:rPr>
          <w:rFonts w:ascii="Cambria" w:hAnsi="Cambria"/>
          <w:sz w:val="23"/>
          <w:szCs w:val="23"/>
        </w:rPr>
        <w:instrText>ADDIN CSL_CITATION {"citationItems":[{"id":"ITEM-1","itemData":{"DOI":"10.31629/jg.v5i2.2535","ISSN":"2503-0671","abstract":"Tujuan penelitian adalah untuk melakukan validasi terhadap konten dan item soal pada E-Modul yang dikembangkan menggunakan aplikasi SIGIL berbasis EPUB3 dan melakukan pemetaan terhadap tingkat kesukaran soal dan kemampuan siswa dalam menjawab item soal pada materi statistika. Penelitian ini merupakan penelitian mix-mode yang terdiri dari review literatur, validasi item dan konstruk serta validasi pakar. E-Modul divalidasi menggunakan tiga tahapan, yakni validasi item dan konstruk menggunakan Rasch Model serta validasi konten E-Modul yang dilakukan oleh pakar. Total item tes sebanyak 25 soal pilihan ganda, terdiri dari soal ukuran pemusatan data, ukuran penyebaran data serta penyajian data. Item soal tersebut diuji pada 44 orang siswa level menengah. Hasil pengujian validasi item dan konstruk menunjukkan bahwa terdapat 6 soal yang valid dan reliabel serta tingkat kesukaran item soal terdiri dari sangat sukar, sukar, sedang, mudah dan sangat mudah. Hasil pengujian menggunakan variabel (wright) map menunjukkan bahwa dari 6 soal pilihan ganda yang valid, terdapat 3 soal yang memiliki bias perbedaan yang signifikan (faktor gender) dan masih perlu untuk dilakukan perbaikan. Berdasarkan hasil pengujian tersebut, dapat disimpulkan bahwa instrumen tes yang masih memiliki bias perbedaan perlu dilakukan perbaikan, namun secara konten materi statistika yang ada pada E-Modul sudah layak untuk digunakan dalam pembelajaran statistika.","author":[{"dropping-particle":"","family":"Ramadhani","given":"Rahmi","non-dropping-particle":"","parse-names":false,"suffix":""},{"dropping-particle":"","family":"Fitri","given":"Yulia","non-dropping-particle":"","parse-names":false,"suffix":""}],"container-title":"Jurnal Gantang","id":"ITEM-1","issue":"2","issued":{"date-parts":[["2020"]]},"title":"Validitas E-Modul Matematika Berbasis EPUB3 Menggunakan Analisis Rasch Model","type":"article-journal","volume":"5"},"uris":["http://www.mendeley.com/documents/?uuid=41196c8e-0b5a-3443-8084-800c312d3fca"]}],"mendeley":{"formattedCitation":"[3]","plainTextFormattedCitation":"[3]","previouslyFormattedCitation":"[3]"},"properties":{"noteIndex":0},"schema":"https://github.com/citation-style-language/schema/raw/master/csl-citation.json"}</w:instrText>
      </w:r>
      <w:r w:rsidRPr="00C5030C">
        <w:rPr>
          <w:rFonts w:ascii="Cambria" w:hAnsi="Cambria"/>
          <w:sz w:val="23"/>
          <w:szCs w:val="23"/>
        </w:rPr>
        <w:fldChar w:fldCharType="separate"/>
      </w:r>
      <w:r w:rsidRPr="00C5030C">
        <w:rPr>
          <w:rFonts w:ascii="Cambria" w:hAnsi="Cambria"/>
          <w:noProof/>
          <w:sz w:val="23"/>
          <w:szCs w:val="23"/>
        </w:rPr>
        <w:t>[3]</w:t>
      </w:r>
      <w:r w:rsidRPr="00C5030C">
        <w:rPr>
          <w:rFonts w:ascii="Cambria" w:hAnsi="Cambria"/>
          <w:sz w:val="23"/>
          <w:szCs w:val="23"/>
        </w:rPr>
        <w:fldChar w:fldCharType="end"/>
      </w:r>
      <w:r>
        <w:rPr>
          <w:rFonts w:ascii="Cambria" w:hAnsi="Cambria"/>
          <w:sz w:val="23"/>
          <w:szCs w:val="23"/>
        </w:rPr>
        <w:t>,</w:t>
      </w:r>
      <w:r w:rsidRPr="00C5030C">
        <w:rPr>
          <w:rFonts w:ascii="Cambria" w:hAnsi="Cambria"/>
          <w:sz w:val="23"/>
          <w:szCs w:val="23"/>
        </w:rPr>
        <w:fldChar w:fldCharType="begin" w:fldLock="1"/>
      </w:r>
      <w:r w:rsidRPr="00C5030C">
        <w:rPr>
          <w:rFonts w:ascii="Cambria" w:hAnsi="Cambria"/>
          <w:sz w:val="23"/>
          <w:szCs w:val="23"/>
        </w:rPr>
        <w:instrText>ADDIN CSL_CITATION {"citationItems":[{"id":"ITEM-1","itemData":{"abstract":"… materi trigonometri … , media dan bahasa. Dimana setiap aspek tersebut dinilai oleh dosen matematika UMRAH dan guru matematika SMAN 6. Dalam validasi modul, ahli materi, media …","author":[{"dropping-particle":"","family":"Rajagukguk","given":"R","non-dropping-particle":"","parse-names":false,"suffix":""},{"dropping-particle":"","family":"Febrian","given":"F","non-dropping-particle":"","parse-names":false,"suffix":""},{"dropping-particle":"","family":"Ramadhona","given":"Rezky","non-dropping-particle":"","parse-names":false,"suffix":""}],"container-title":"Student Online Journal","id":"ITEM-1","issue":"2","issued":{"date-parts":[["2020"]]},"page":"681-685","title":"VALIDITAS MODUL BERBASISI EXE-LEARNING PADA MATERI TRIGONOMETRI KELAS X SMA","type":"article-journal","volume":"1"},"uris":["http://www.mendeley.com/documents/?uuid=040dacfc-cb51-3384-8aba-56436c91ad2a"]}],"mendeley":{"formattedCitation":"[2]","plainTextFormattedCitation":"[2]","previouslyFormattedCitation":"[2]"},"properties":{"noteIndex":0},"schema":"https://github.com/citation-style-language/schema/raw/master/csl-citation.json"}</w:instrText>
      </w:r>
      <w:r w:rsidRPr="00C5030C">
        <w:rPr>
          <w:rFonts w:ascii="Cambria" w:hAnsi="Cambria"/>
          <w:sz w:val="23"/>
          <w:szCs w:val="23"/>
        </w:rPr>
        <w:fldChar w:fldCharType="separate"/>
      </w:r>
      <w:r w:rsidRPr="00C5030C">
        <w:rPr>
          <w:rFonts w:ascii="Cambria" w:hAnsi="Cambria"/>
          <w:noProof/>
          <w:sz w:val="23"/>
          <w:szCs w:val="23"/>
        </w:rPr>
        <w:t>[2]</w:t>
      </w:r>
      <w:r w:rsidRPr="00C5030C">
        <w:rPr>
          <w:rFonts w:ascii="Cambria" w:hAnsi="Cambria"/>
          <w:sz w:val="23"/>
          <w:szCs w:val="23"/>
        </w:rPr>
        <w:fldChar w:fldCharType="end"/>
      </w:r>
      <w:r w:rsidR="00A57A38">
        <w:rPr>
          <w:rFonts w:ascii="Cambria" w:hAnsi="Cambria"/>
          <w:sz w:val="23"/>
          <w:szCs w:val="23"/>
        </w:rPr>
        <w:t xml:space="preserve"> dalam pencapaian tujuan pembelajaran.</w:t>
      </w:r>
      <w:r w:rsidR="00CD576A">
        <w:rPr>
          <w:rFonts w:ascii="Cambria" w:hAnsi="Cambria"/>
          <w:sz w:val="23"/>
          <w:szCs w:val="23"/>
        </w:rPr>
        <w:t xml:space="preserve"> Husein </w:t>
      </w:r>
      <w:r w:rsidR="00CD576A">
        <w:rPr>
          <w:rFonts w:ascii="Cambria" w:hAnsi="Cambria"/>
          <w:sz w:val="23"/>
          <w:szCs w:val="23"/>
        </w:rPr>
        <w:fldChar w:fldCharType="begin" w:fldLock="1"/>
      </w:r>
      <w:r w:rsidR="009A6F85">
        <w:rPr>
          <w:rFonts w:ascii="Cambria" w:hAnsi="Cambria"/>
          <w:sz w:val="23"/>
          <w:szCs w:val="23"/>
        </w:rPr>
        <w:instrText>ADDIN CSL_CITATION {"citationItems":[{"id":"ITEM-1","itemData":{"author":[{"dropping-particle":"","family":"Batubara","given":"Hamdan Husein","non-dropping-particle":"","parse-names":false,"suffix":""}],"id":"ITEM-1","issued":{"date-parts":[["2021"]]},"number-of-pages":"1-335","publisher":"PT Remaja Rosdakarya","publisher-place":"Bandung","title":"Media Pembelajaran Digital","type":"book"},"uris":["http://www.mendeley.com/documents/?uuid=0921f1e7-03e8-34ae-adf0-a638cd2e920d"]}],"mendeley":{"formattedCitation":"[25]","plainTextFormattedCitation":"[25]","previouslyFormattedCitation":"[25]"},"properties":{"noteIndex":0},"schema":"https://github.com/citation-style-language/schema/raw/master/csl-citation.json"}</w:instrText>
      </w:r>
      <w:r w:rsidR="00CD576A">
        <w:rPr>
          <w:rFonts w:ascii="Cambria" w:hAnsi="Cambria"/>
          <w:sz w:val="23"/>
          <w:szCs w:val="23"/>
        </w:rPr>
        <w:fldChar w:fldCharType="separate"/>
      </w:r>
      <w:r w:rsidR="00CD576A" w:rsidRPr="00CD576A">
        <w:rPr>
          <w:rFonts w:ascii="Cambria" w:hAnsi="Cambria"/>
          <w:noProof/>
          <w:sz w:val="23"/>
          <w:szCs w:val="23"/>
        </w:rPr>
        <w:t>[25]</w:t>
      </w:r>
      <w:r w:rsidR="00CD576A">
        <w:rPr>
          <w:rFonts w:ascii="Cambria" w:hAnsi="Cambria"/>
          <w:sz w:val="23"/>
          <w:szCs w:val="23"/>
        </w:rPr>
        <w:fldChar w:fldCharType="end"/>
      </w:r>
      <w:r w:rsidR="00CD576A">
        <w:rPr>
          <w:rFonts w:ascii="Cambria" w:hAnsi="Cambria"/>
          <w:sz w:val="23"/>
          <w:szCs w:val="23"/>
        </w:rPr>
        <w:t xml:space="preserve"> menjelaskan bahwa bahan ajar digital bisa meningkatkan kualitas pembelajaran, mengisi tuntutan zaman, memenuhi kebutuhan di lapangan, dan membantu mencapai visi pendidikan secara global.</w:t>
      </w:r>
    </w:p>
    <w:p w14:paraId="55D04BEE" w14:textId="77777777" w:rsidR="00A57A38" w:rsidRPr="009A3CA7" w:rsidRDefault="00A57A38" w:rsidP="00F55AC9">
      <w:pPr>
        <w:ind w:firstLine="567"/>
        <w:jc w:val="both"/>
        <w:rPr>
          <w:rFonts w:ascii="Cambria" w:hAnsi="Cambria"/>
          <w:sz w:val="23"/>
          <w:szCs w:val="23"/>
        </w:rPr>
      </w:pPr>
    </w:p>
    <w:p w14:paraId="00B200B7" w14:textId="77777777" w:rsidR="00F55AC9" w:rsidRPr="0025448D" w:rsidRDefault="00F55AC9" w:rsidP="00F55AC9">
      <w:pPr>
        <w:pStyle w:val="ListParagraph"/>
        <w:spacing w:after="0"/>
        <w:ind w:left="0"/>
        <w:jc w:val="both"/>
        <w:rPr>
          <w:rFonts w:ascii="Cambria" w:hAnsi="Cambria"/>
          <w:b/>
          <w:sz w:val="24"/>
          <w:szCs w:val="24"/>
          <w:lang w:val="id-ID"/>
        </w:rPr>
      </w:pPr>
      <w:r w:rsidRPr="0025448D">
        <w:rPr>
          <w:rFonts w:ascii="Cambria" w:hAnsi="Cambria"/>
          <w:b/>
          <w:sz w:val="24"/>
          <w:szCs w:val="24"/>
          <w:lang w:val="id-ID"/>
        </w:rPr>
        <w:t>4. Simpulan</w:t>
      </w:r>
    </w:p>
    <w:p w14:paraId="639D7221" w14:textId="77777777" w:rsidR="009B24A3" w:rsidRDefault="009D3C40" w:rsidP="009B24A3">
      <w:pPr>
        <w:spacing w:line="276" w:lineRule="auto"/>
        <w:jc w:val="both"/>
        <w:rPr>
          <w:rFonts w:ascii="Cambria" w:hAnsi="Cambria"/>
          <w:sz w:val="23"/>
          <w:szCs w:val="23"/>
          <w:lang w:val="en-GB"/>
        </w:rPr>
      </w:pPr>
      <w:r>
        <w:rPr>
          <w:rFonts w:ascii="Cambria" w:hAnsi="Cambria"/>
          <w:sz w:val="23"/>
          <w:szCs w:val="23"/>
          <w:lang w:val="en-GB"/>
        </w:rPr>
        <w:t xml:space="preserve">Setelah dilakukan uji kelayakan </w:t>
      </w:r>
      <w:r w:rsidR="003E56F1">
        <w:rPr>
          <w:rFonts w:ascii="Cambria" w:hAnsi="Cambria"/>
          <w:sz w:val="23"/>
          <w:szCs w:val="23"/>
          <w:lang w:val="en-GB"/>
        </w:rPr>
        <w:t xml:space="preserve">terhadap petunjuk praktikum elektronik Aljabar Linear diperoleh bahwa rata-rata para ahli menilai bahwa petunjuk praktikum sebelum dilakukan revisi berada pada kategori </w:t>
      </w:r>
      <w:r w:rsidR="003E56F1" w:rsidRPr="003E56F1">
        <w:rPr>
          <w:rFonts w:ascii="Cambria" w:hAnsi="Cambria"/>
          <w:i/>
          <w:sz w:val="23"/>
          <w:szCs w:val="23"/>
          <w:lang w:val="en-GB"/>
        </w:rPr>
        <w:t xml:space="preserve">Layak </w:t>
      </w:r>
      <w:r w:rsidR="003E56F1">
        <w:rPr>
          <w:rFonts w:ascii="Cambria" w:hAnsi="Cambria"/>
          <w:sz w:val="23"/>
          <w:szCs w:val="23"/>
          <w:lang w:val="en-GB"/>
        </w:rPr>
        <w:t xml:space="preserve">sedangkan setelah dilakukan revisi berdasarkan saran-saran yang diberikan, para ahli menilai bahwa petunjuk praktikum terkategori </w:t>
      </w:r>
      <w:r w:rsidR="003E56F1" w:rsidRPr="003E56F1">
        <w:rPr>
          <w:rFonts w:ascii="Cambria" w:hAnsi="Cambria"/>
          <w:i/>
          <w:sz w:val="23"/>
          <w:szCs w:val="23"/>
          <w:lang w:val="en-GB"/>
        </w:rPr>
        <w:t>Sangat Layak</w:t>
      </w:r>
      <w:r w:rsidR="009B24A3">
        <w:rPr>
          <w:rFonts w:ascii="Cambria" w:hAnsi="Cambria"/>
          <w:i/>
          <w:sz w:val="23"/>
          <w:szCs w:val="23"/>
          <w:lang w:val="en-GB"/>
        </w:rPr>
        <w:t xml:space="preserve"> </w:t>
      </w:r>
      <w:r w:rsidR="009B24A3">
        <w:rPr>
          <w:rFonts w:ascii="Cambria" w:hAnsi="Cambria"/>
          <w:sz w:val="23"/>
          <w:szCs w:val="23"/>
          <w:lang w:val="en-GB"/>
        </w:rPr>
        <w:t>dengan persentase kelayakan yaitu 94%</w:t>
      </w:r>
      <w:r w:rsidR="003E56F1" w:rsidRPr="003E56F1">
        <w:rPr>
          <w:rFonts w:ascii="Cambria" w:hAnsi="Cambria"/>
          <w:i/>
          <w:sz w:val="23"/>
          <w:szCs w:val="23"/>
          <w:lang w:val="en-GB"/>
        </w:rPr>
        <w:t>.</w:t>
      </w:r>
      <w:r w:rsidR="009B24A3">
        <w:rPr>
          <w:rFonts w:ascii="Cambria" w:hAnsi="Cambria"/>
          <w:sz w:val="23"/>
          <w:szCs w:val="23"/>
          <w:lang w:val="en-GB"/>
        </w:rPr>
        <w:t xml:space="preserve"> </w:t>
      </w:r>
      <w:proofErr w:type="gramStart"/>
      <w:r w:rsidR="009B24A3">
        <w:rPr>
          <w:rFonts w:ascii="Cambria" w:hAnsi="Cambria"/>
          <w:sz w:val="23"/>
          <w:szCs w:val="23"/>
          <w:lang w:val="en-GB"/>
        </w:rPr>
        <w:t>Setiap ahli memberikan saran perbaikan terutama ahli materi matematika dan ahli media.</w:t>
      </w:r>
      <w:proofErr w:type="gramEnd"/>
      <w:r w:rsidR="009B24A3">
        <w:rPr>
          <w:rFonts w:ascii="Cambria" w:hAnsi="Cambria"/>
          <w:sz w:val="23"/>
          <w:szCs w:val="23"/>
          <w:lang w:val="en-GB"/>
        </w:rPr>
        <w:t xml:space="preserve"> Saran yang paling utama adalah menambahkan CPMK dan Indikator matakuliah Aljabar Linear, menambahkan ilustrasi video materi, penyesuaian nilai-nilai keislaman dengan kegiatan praktikum, tingkat kesulitan masalah praktikum yang akan diselesaikan, ukuran huruf dan gambar, penambahan petunjuk pengunaan fitur-fitur, dan pembuatan pedoman penggunaan petunjuk praktikum bagi pengajar.</w:t>
      </w:r>
    </w:p>
    <w:p w14:paraId="449C49E9" w14:textId="34C21D9E" w:rsidR="00EA11DC" w:rsidRPr="009B24A3" w:rsidRDefault="009B24A3" w:rsidP="00EA11DC">
      <w:pPr>
        <w:spacing w:line="276" w:lineRule="auto"/>
        <w:ind w:firstLine="567"/>
        <w:jc w:val="both"/>
        <w:rPr>
          <w:rFonts w:ascii="Cambria" w:hAnsi="Cambria"/>
          <w:sz w:val="23"/>
          <w:szCs w:val="23"/>
          <w:lang w:val="id-ID"/>
        </w:rPr>
      </w:pPr>
      <w:r>
        <w:rPr>
          <w:rFonts w:ascii="Cambria" w:hAnsi="Cambria"/>
          <w:sz w:val="23"/>
          <w:szCs w:val="23"/>
          <w:lang w:val="en-GB"/>
        </w:rPr>
        <w:t xml:space="preserve"> </w:t>
      </w:r>
      <w:proofErr w:type="gramStart"/>
      <w:r w:rsidR="00BB3442">
        <w:rPr>
          <w:rFonts w:ascii="Cambria" w:hAnsi="Cambria"/>
          <w:sz w:val="23"/>
          <w:szCs w:val="23"/>
          <w:lang w:val="en-GB"/>
        </w:rPr>
        <w:t xml:space="preserve">Disebabkan karena waktu yang cukup lama pada </w:t>
      </w:r>
      <w:r w:rsidR="006C1AC8">
        <w:rPr>
          <w:rFonts w:ascii="Cambria" w:hAnsi="Cambria"/>
          <w:sz w:val="23"/>
          <w:szCs w:val="23"/>
          <w:lang w:val="en-GB"/>
        </w:rPr>
        <w:t xml:space="preserve">fase </w:t>
      </w:r>
      <w:r w:rsidR="00BB3442">
        <w:rPr>
          <w:rFonts w:ascii="Cambria" w:hAnsi="Cambria"/>
          <w:sz w:val="23"/>
          <w:szCs w:val="23"/>
          <w:lang w:val="en-GB"/>
        </w:rPr>
        <w:t xml:space="preserve">desain dan realisasi </w:t>
      </w:r>
      <w:r w:rsidR="00BB3442">
        <w:rPr>
          <w:rFonts w:ascii="Cambria" w:hAnsi="Cambria"/>
          <w:i/>
          <w:sz w:val="23"/>
          <w:szCs w:val="23"/>
          <w:lang w:val="en-GB"/>
        </w:rPr>
        <w:t xml:space="preserve">prototype, </w:t>
      </w:r>
      <w:r w:rsidR="00BB3442">
        <w:rPr>
          <w:rFonts w:ascii="Cambria" w:hAnsi="Cambria"/>
          <w:sz w:val="23"/>
          <w:szCs w:val="23"/>
          <w:lang w:val="en-GB"/>
        </w:rPr>
        <w:t>p</w:t>
      </w:r>
      <w:r>
        <w:rPr>
          <w:rFonts w:ascii="Cambria" w:hAnsi="Cambria"/>
          <w:sz w:val="23"/>
          <w:szCs w:val="23"/>
          <w:lang w:val="en-GB"/>
        </w:rPr>
        <w:t>enelitian ini tentu memiliki keterbatasan yaitu hanya dilakukan tahap pengembangan hanya sampai pada tahap Tes, Evaluasi dan Revisi.</w:t>
      </w:r>
      <w:proofErr w:type="gramEnd"/>
      <w:r>
        <w:rPr>
          <w:rFonts w:ascii="Cambria" w:hAnsi="Cambria"/>
          <w:sz w:val="23"/>
          <w:szCs w:val="23"/>
          <w:lang w:val="en-GB"/>
        </w:rPr>
        <w:t xml:space="preserve"> </w:t>
      </w:r>
      <w:proofErr w:type="gramStart"/>
      <w:r>
        <w:rPr>
          <w:rFonts w:ascii="Cambria" w:hAnsi="Cambria"/>
          <w:sz w:val="23"/>
          <w:szCs w:val="23"/>
          <w:lang w:val="en-GB"/>
        </w:rPr>
        <w:t xml:space="preserve">Oleh karena itu, sangat disarankan untuk melanjutkan pada Fase Implementasi dengan melakukan pengujian penggunaan </w:t>
      </w:r>
      <w:r w:rsidR="00900DD4">
        <w:rPr>
          <w:rFonts w:ascii="Cambria" w:hAnsi="Cambria"/>
          <w:sz w:val="23"/>
          <w:szCs w:val="23"/>
          <w:lang w:val="en-GB"/>
        </w:rPr>
        <w:t xml:space="preserve">petunjuk praktikum elektronik Aljabar Linear ini kepada sekelompok kecil </w:t>
      </w:r>
      <w:r w:rsidR="00900DD4" w:rsidRPr="00900DD4">
        <w:rPr>
          <w:rFonts w:ascii="Cambria" w:hAnsi="Cambria"/>
          <w:sz w:val="23"/>
          <w:szCs w:val="23"/>
          <w:lang w:val="en-GB"/>
        </w:rPr>
        <w:t>mahasiswa</w:t>
      </w:r>
      <w:r w:rsidR="00900DD4">
        <w:rPr>
          <w:rFonts w:ascii="Cambria" w:hAnsi="Cambria"/>
          <w:sz w:val="23"/>
          <w:szCs w:val="23"/>
          <w:lang w:val="en-GB"/>
        </w:rPr>
        <w:t xml:space="preserve"> dan satu kelas penuh mahasiswa.</w:t>
      </w:r>
      <w:proofErr w:type="gramEnd"/>
      <w:r w:rsidR="00900DD4">
        <w:rPr>
          <w:rFonts w:ascii="Cambria" w:hAnsi="Cambria"/>
          <w:sz w:val="23"/>
          <w:szCs w:val="23"/>
          <w:lang w:val="en-GB"/>
        </w:rPr>
        <w:t xml:space="preserve"> Namun, proses pengujian ini tentu </w:t>
      </w:r>
      <w:proofErr w:type="gramStart"/>
      <w:r w:rsidR="00900DD4">
        <w:rPr>
          <w:rFonts w:ascii="Cambria" w:hAnsi="Cambria"/>
          <w:sz w:val="23"/>
          <w:szCs w:val="23"/>
          <w:lang w:val="en-GB"/>
        </w:rPr>
        <w:t>akan</w:t>
      </w:r>
      <w:proofErr w:type="gramEnd"/>
      <w:r w:rsidR="00900DD4">
        <w:rPr>
          <w:rFonts w:ascii="Cambria" w:hAnsi="Cambria"/>
          <w:sz w:val="23"/>
          <w:szCs w:val="23"/>
          <w:lang w:val="en-GB"/>
        </w:rPr>
        <w:t xml:space="preserve"> membutuhkan waktu yang tidak sebentar karena terdapat empat kegiatan praktikum di dalam petunjuk praktikum ini.</w:t>
      </w:r>
    </w:p>
    <w:p w14:paraId="492097BF" w14:textId="77777777" w:rsidR="00EA11DC" w:rsidRDefault="00EA11DC" w:rsidP="00EA11DC">
      <w:pPr>
        <w:spacing w:line="276" w:lineRule="auto"/>
        <w:jc w:val="both"/>
        <w:rPr>
          <w:rFonts w:ascii="Cambria" w:hAnsi="Cambria"/>
          <w:sz w:val="23"/>
          <w:szCs w:val="23"/>
          <w:lang w:val="id-ID"/>
        </w:rPr>
      </w:pPr>
    </w:p>
    <w:p w14:paraId="2168FFB4" w14:textId="3ACC4284" w:rsidR="00EA11DC" w:rsidRDefault="005538A8" w:rsidP="00EA11DC">
      <w:pPr>
        <w:spacing w:line="276" w:lineRule="auto"/>
        <w:jc w:val="both"/>
        <w:rPr>
          <w:rFonts w:ascii="Cambria" w:hAnsi="Cambria"/>
          <w:sz w:val="23"/>
          <w:szCs w:val="23"/>
          <w:lang w:val="id-ID"/>
        </w:rPr>
      </w:pPr>
      <w:r>
        <w:rPr>
          <w:rFonts w:ascii="Cambria" w:hAnsi="Cambria"/>
          <w:b/>
          <w:bCs/>
          <w:sz w:val="23"/>
          <w:szCs w:val="23"/>
          <w:lang w:val="en-GB"/>
        </w:rPr>
        <w:t>Ucapan Terima Kasih</w:t>
      </w:r>
      <w:r>
        <w:rPr>
          <w:rFonts w:ascii="Cambria" w:hAnsi="Cambria"/>
          <w:sz w:val="23"/>
          <w:szCs w:val="23"/>
          <w:lang w:val="en-GB"/>
        </w:rPr>
        <w:t xml:space="preserve">. </w:t>
      </w:r>
    </w:p>
    <w:p w14:paraId="193A069A" w14:textId="2D156FFF" w:rsidR="00EA11DC" w:rsidRPr="00EA11DC" w:rsidRDefault="00EA11DC" w:rsidP="00EA11DC">
      <w:pPr>
        <w:jc w:val="both"/>
        <w:rPr>
          <w:rFonts w:ascii="Cambria" w:hAnsi="Cambria"/>
          <w:sz w:val="23"/>
          <w:szCs w:val="23"/>
        </w:rPr>
      </w:pPr>
      <w:r w:rsidRPr="00EA11DC">
        <w:rPr>
          <w:rFonts w:ascii="Cambria" w:hAnsi="Cambria"/>
          <w:sz w:val="23"/>
          <w:szCs w:val="23"/>
          <w:lang w:val="id-ID"/>
        </w:rPr>
        <w:t xml:space="preserve">Terima kasih kepada </w:t>
      </w:r>
      <w:r w:rsidRPr="00EA11DC">
        <w:rPr>
          <w:rFonts w:ascii="Cambria" w:hAnsi="Cambria"/>
          <w:sz w:val="23"/>
          <w:szCs w:val="23"/>
        </w:rPr>
        <w:t xml:space="preserve">Lembaga Penelitian Pengabdian Kepada Masyarakat dan Penjaminan Mutu </w:t>
      </w:r>
      <w:r w:rsidR="00C77D68">
        <w:rPr>
          <w:rFonts w:ascii="Cambria" w:hAnsi="Cambria"/>
          <w:sz w:val="23"/>
          <w:szCs w:val="23"/>
        </w:rPr>
        <w:t>(LPP</w:t>
      </w:r>
      <w:r w:rsidRPr="00EA11DC">
        <w:rPr>
          <w:rFonts w:ascii="Cambria" w:hAnsi="Cambria"/>
          <w:sz w:val="23"/>
          <w:szCs w:val="23"/>
        </w:rPr>
        <w:t>M</w:t>
      </w:r>
      <w:r w:rsidR="00C77D68">
        <w:rPr>
          <w:rFonts w:ascii="Cambria" w:hAnsi="Cambria"/>
          <w:sz w:val="23"/>
          <w:szCs w:val="23"/>
        </w:rPr>
        <w:t>)</w:t>
      </w:r>
      <w:r w:rsidRPr="00EA11DC">
        <w:rPr>
          <w:rFonts w:ascii="Cambria" w:hAnsi="Cambria"/>
          <w:sz w:val="23"/>
          <w:szCs w:val="23"/>
        </w:rPr>
        <w:t xml:space="preserve"> Universitas </w:t>
      </w:r>
      <w:r w:rsidR="00C77D68">
        <w:rPr>
          <w:rFonts w:ascii="Cambria" w:hAnsi="Cambria"/>
          <w:sz w:val="23"/>
          <w:szCs w:val="23"/>
        </w:rPr>
        <w:t>Islam Negeri Fatmawati Sukarno Bengkulu</w:t>
      </w:r>
    </w:p>
    <w:p w14:paraId="6025A30A" w14:textId="481E4280" w:rsidR="00EA11DC" w:rsidRDefault="00EA11DC" w:rsidP="00EA11DC">
      <w:pPr>
        <w:spacing w:line="276" w:lineRule="auto"/>
        <w:jc w:val="both"/>
        <w:rPr>
          <w:rFonts w:ascii="Cambria" w:hAnsi="Cambria"/>
          <w:sz w:val="23"/>
          <w:szCs w:val="23"/>
          <w:lang w:val="id-ID"/>
        </w:rPr>
      </w:pPr>
    </w:p>
    <w:p w14:paraId="63B924D2" w14:textId="5F9811CA" w:rsidR="00F55AC9" w:rsidRPr="0025448D" w:rsidRDefault="00A911D0" w:rsidP="005538A8">
      <w:pPr>
        <w:spacing w:line="276" w:lineRule="auto"/>
        <w:jc w:val="both"/>
        <w:rPr>
          <w:rFonts w:ascii="Cambria" w:hAnsi="Cambria"/>
          <w:sz w:val="23"/>
          <w:szCs w:val="23"/>
          <w:lang w:val="id-ID"/>
        </w:rPr>
      </w:pPr>
      <w:r>
        <w:rPr>
          <w:rFonts w:ascii="Cambria" w:hAnsi="Cambria"/>
          <w:sz w:val="23"/>
          <w:szCs w:val="23"/>
          <w:lang w:val="en-GB"/>
        </w:rPr>
        <w:tab/>
      </w:r>
    </w:p>
    <w:p w14:paraId="50C67CE8" w14:textId="0CD34C07" w:rsidR="00F55AC9" w:rsidRDefault="00F55AC9" w:rsidP="00F55AC9">
      <w:pPr>
        <w:rPr>
          <w:rFonts w:ascii="Cambria" w:hAnsi="Cambria"/>
          <w:b/>
          <w:sz w:val="23"/>
          <w:szCs w:val="23"/>
        </w:rPr>
      </w:pPr>
      <w:r w:rsidRPr="0025448D">
        <w:rPr>
          <w:rFonts w:ascii="Cambria" w:hAnsi="Cambria"/>
          <w:b/>
          <w:sz w:val="23"/>
          <w:szCs w:val="23"/>
          <w:lang w:val="id-ID"/>
        </w:rPr>
        <w:t>Referensi</w:t>
      </w:r>
    </w:p>
    <w:bookmarkStart w:id="1" w:name="_GoBack"/>
    <w:p w14:paraId="64BAFA5B" w14:textId="14A63B61" w:rsidR="009A6F85" w:rsidRPr="00E172A9" w:rsidRDefault="009A6F85" w:rsidP="008D1956">
      <w:pPr>
        <w:widowControl w:val="0"/>
        <w:autoSpaceDE w:val="0"/>
        <w:autoSpaceDN w:val="0"/>
        <w:adjustRightInd w:val="0"/>
        <w:ind w:left="640" w:hanging="640"/>
        <w:jc w:val="both"/>
        <w:rPr>
          <w:rFonts w:ascii="Cambria" w:hAnsi="Cambria"/>
          <w:noProof/>
          <w:sz w:val="23"/>
          <w:szCs w:val="23"/>
        </w:rPr>
      </w:pPr>
      <w:r>
        <w:rPr>
          <w:rFonts w:ascii="Cambria" w:hAnsi="Cambria"/>
          <w:b/>
          <w:sz w:val="23"/>
          <w:szCs w:val="23"/>
        </w:rPr>
        <w:fldChar w:fldCharType="begin" w:fldLock="1"/>
      </w:r>
      <w:r>
        <w:rPr>
          <w:rFonts w:ascii="Cambria" w:hAnsi="Cambria"/>
          <w:b/>
          <w:sz w:val="23"/>
          <w:szCs w:val="23"/>
        </w:rPr>
        <w:instrText xml:space="preserve">ADDIN Mendeley Bibliography CSL_BIBLIOGRAPHY </w:instrText>
      </w:r>
      <w:r>
        <w:rPr>
          <w:rFonts w:ascii="Cambria" w:hAnsi="Cambria"/>
          <w:b/>
          <w:sz w:val="23"/>
          <w:szCs w:val="23"/>
        </w:rPr>
        <w:fldChar w:fldCharType="separate"/>
      </w:r>
      <w:r w:rsidRPr="009A6F85">
        <w:rPr>
          <w:rFonts w:ascii="Cambria" w:hAnsi="Cambria"/>
          <w:noProof/>
          <w:sz w:val="24"/>
          <w:szCs w:val="24"/>
        </w:rPr>
        <w:t>[1]</w:t>
      </w:r>
      <w:r w:rsidRPr="009A6F85">
        <w:rPr>
          <w:rFonts w:ascii="Cambria" w:hAnsi="Cambria"/>
          <w:noProof/>
          <w:sz w:val="24"/>
          <w:szCs w:val="24"/>
        </w:rPr>
        <w:tab/>
      </w:r>
      <w:r w:rsidRPr="00E172A9">
        <w:rPr>
          <w:rFonts w:ascii="Cambria" w:hAnsi="Cambria"/>
          <w:noProof/>
          <w:sz w:val="23"/>
          <w:szCs w:val="23"/>
        </w:rPr>
        <w:t>Syarmadi, N. Izzati, and Febrian, “</w:t>
      </w:r>
      <w:r w:rsidR="00383754" w:rsidRPr="00E172A9">
        <w:rPr>
          <w:rFonts w:ascii="Cambria" w:hAnsi="Cambria"/>
          <w:noProof/>
          <w:sz w:val="23"/>
          <w:szCs w:val="23"/>
        </w:rPr>
        <w:t>Validitas Modul Elektronik Matematika Sebagai Bahan Berbasis Augmented Reality Ajar Pada Materi Bangun Ruang Kubus</w:t>
      </w:r>
      <w:r w:rsidR="00E172A9" w:rsidRPr="00E172A9">
        <w:rPr>
          <w:rFonts w:ascii="Cambria" w:hAnsi="Cambria"/>
          <w:noProof/>
          <w:sz w:val="23"/>
          <w:szCs w:val="23"/>
        </w:rPr>
        <w:t xml:space="preserve"> d</w:t>
      </w:r>
      <w:r w:rsidR="00383754" w:rsidRPr="00E172A9">
        <w:rPr>
          <w:rFonts w:ascii="Cambria" w:hAnsi="Cambria"/>
          <w:noProof/>
          <w:sz w:val="23"/>
          <w:szCs w:val="23"/>
        </w:rPr>
        <w:t>an Balok Kelas VIII SMP,”</w:t>
      </w:r>
      <w:r w:rsidRPr="00E172A9">
        <w:rPr>
          <w:rFonts w:ascii="Cambria" w:hAnsi="Cambria"/>
          <w:noProof/>
          <w:sz w:val="23"/>
          <w:szCs w:val="23"/>
        </w:rPr>
        <w:t xml:space="preserve"> </w:t>
      </w:r>
      <w:r w:rsidRPr="00E172A9">
        <w:rPr>
          <w:rFonts w:ascii="Cambria" w:hAnsi="Cambria"/>
          <w:i/>
          <w:iCs/>
          <w:noProof/>
          <w:sz w:val="23"/>
          <w:szCs w:val="23"/>
        </w:rPr>
        <w:t>Student Online J.</w:t>
      </w:r>
      <w:r w:rsidRPr="00E172A9">
        <w:rPr>
          <w:rFonts w:ascii="Cambria" w:hAnsi="Cambria"/>
          <w:noProof/>
          <w:sz w:val="23"/>
          <w:szCs w:val="23"/>
        </w:rPr>
        <w:t>, vol. 1, no. 2, pp. 701–708, 2020, Accessed: Jul. 07, 2022. [Online]. Available: https://soj.umrah.ac.id/index.php/SOJFKIP/article/view/572/495.</w:t>
      </w:r>
    </w:p>
    <w:p w14:paraId="74235F9B" w14:textId="60E3E4BD"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[2]</w:t>
      </w:r>
      <w:r w:rsidRPr="00E172A9">
        <w:rPr>
          <w:rFonts w:ascii="Cambria" w:hAnsi="Cambria"/>
          <w:noProof/>
          <w:sz w:val="23"/>
          <w:szCs w:val="23"/>
        </w:rPr>
        <w:tab/>
        <w:t>R. Rajagukguk, F. Febrian, and R. Ramadhona, “</w:t>
      </w:r>
      <w:r w:rsidR="00383754" w:rsidRPr="00E172A9">
        <w:rPr>
          <w:rFonts w:ascii="Cambria" w:hAnsi="Cambria"/>
          <w:noProof/>
          <w:sz w:val="23"/>
          <w:szCs w:val="23"/>
        </w:rPr>
        <w:t>Validitas Modul Berbasis EXE-Learning Pada Materi Trigonometri Kelas X SMA</w:t>
      </w:r>
      <w:r w:rsidRPr="00E172A9">
        <w:rPr>
          <w:rFonts w:ascii="Cambria" w:hAnsi="Cambria"/>
          <w:noProof/>
          <w:sz w:val="23"/>
          <w:szCs w:val="23"/>
        </w:rPr>
        <w:t xml:space="preserve">,” </w:t>
      </w:r>
      <w:r w:rsidRPr="00E172A9">
        <w:rPr>
          <w:rFonts w:ascii="Cambria" w:hAnsi="Cambria"/>
          <w:i/>
          <w:iCs/>
          <w:noProof/>
          <w:sz w:val="23"/>
          <w:szCs w:val="23"/>
        </w:rPr>
        <w:t>Student Online J.</w:t>
      </w:r>
      <w:r w:rsidRPr="00E172A9">
        <w:rPr>
          <w:rFonts w:ascii="Cambria" w:hAnsi="Cambria"/>
          <w:noProof/>
          <w:sz w:val="23"/>
          <w:szCs w:val="23"/>
        </w:rPr>
        <w:t>, vol. 1, no. 2, pp. 681–685, 2020, Accessed: Jul. 11, 2022. [Online]. Available: https://soj.umrah.ac.id/index.php/SOJFKIP/article/view/567.</w:t>
      </w:r>
    </w:p>
    <w:p w14:paraId="0C17A264" w14:textId="77777777"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[3]</w:t>
      </w:r>
      <w:r w:rsidRPr="00E172A9">
        <w:rPr>
          <w:rFonts w:ascii="Cambria" w:hAnsi="Cambria"/>
          <w:noProof/>
          <w:sz w:val="23"/>
          <w:szCs w:val="23"/>
        </w:rPr>
        <w:tab/>
        <w:t xml:space="preserve">R. Ramadhani and Y. Fitri, “Validitas E-Modul Matematika Berbasis EPUB3 Menggunakan Analisis Rasch Model,” </w:t>
      </w:r>
      <w:r w:rsidRPr="00E172A9">
        <w:rPr>
          <w:rFonts w:ascii="Cambria" w:hAnsi="Cambria"/>
          <w:i/>
          <w:iCs/>
          <w:noProof/>
          <w:sz w:val="23"/>
          <w:szCs w:val="23"/>
        </w:rPr>
        <w:t>J. Gantang</w:t>
      </w:r>
      <w:r w:rsidRPr="00E172A9">
        <w:rPr>
          <w:rFonts w:ascii="Cambria" w:hAnsi="Cambria"/>
          <w:noProof/>
          <w:sz w:val="23"/>
          <w:szCs w:val="23"/>
        </w:rPr>
        <w:t>, vol. 5, no. 2, 2020, doi: 10.31629/jg.v5i2.2535.</w:t>
      </w:r>
    </w:p>
    <w:p w14:paraId="01BD8B28" w14:textId="450E7F0F"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[4]</w:t>
      </w:r>
      <w:r w:rsidRPr="00E172A9">
        <w:rPr>
          <w:rFonts w:ascii="Cambria" w:hAnsi="Cambria"/>
          <w:noProof/>
          <w:sz w:val="23"/>
          <w:szCs w:val="23"/>
        </w:rPr>
        <w:tab/>
        <w:t>I. Muhammad, F. Yolanda, D. Andrian, and S. Rezeki, “</w:t>
      </w:r>
      <w:r w:rsidR="00383754" w:rsidRPr="00E172A9">
        <w:rPr>
          <w:rFonts w:ascii="Cambria" w:hAnsi="Cambria"/>
          <w:noProof/>
          <w:sz w:val="23"/>
          <w:szCs w:val="23"/>
        </w:rPr>
        <w:t xml:space="preserve">Pengembangan Media Interaktif Menggunakan Adobe Flash Cs6 Profesional Pada Materi Relasi dan </w:t>
      </w:r>
      <w:r w:rsidR="00383754" w:rsidRPr="00E172A9">
        <w:rPr>
          <w:rFonts w:ascii="Cambria" w:hAnsi="Cambria"/>
          <w:noProof/>
          <w:sz w:val="23"/>
          <w:szCs w:val="23"/>
        </w:rPr>
        <w:lastRenderedPageBreak/>
        <w:t>Fungsi</w:t>
      </w:r>
      <w:r w:rsidRPr="00E172A9">
        <w:rPr>
          <w:rFonts w:ascii="Cambria" w:hAnsi="Cambria"/>
          <w:noProof/>
          <w:sz w:val="23"/>
          <w:szCs w:val="23"/>
        </w:rPr>
        <w:t xml:space="preserve">,” </w:t>
      </w:r>
      <w:r w:rsidRPr="00E172A9">
        <w:rPr>
          <w:rFonts w:ascii="Cambria" w:hAnsi="Cambria"/>
          <w:i/>
          <w:iCs/>
          <w:noProof/>
          <w:sz w:val="23"/>
          <w:szCs w:val="23"/>
        </w:rPr>
        <w:t>J. Authentic Res. Math. Educ.</w:t>
      </w:r>
      <w:r w:rsidRPr="00E172A9">
        <w:rPr>
          <w:rFonts w:ascii="Cambria" w:hAnsi="Cambria"/>
          <w:noProof/>
          <w:sz w:val="23"/>
          <w:szCs w:val="23"/>
        </w:rPr>
        <w:t>, vol. 4, no. 1, pp. 128–140, 2022, doi: 10.37058/jarme.v4i1.3958.</w:t>
      </w:r>
    </w:p>
    <w:p w14:paraId="5F90332E" w14:textId="09ADBDC3"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[5]</w:t>
      </w:r>
      <w:r w:rsidRPr="00E172A9">
        <w:rPr>
          <w:rFonts w:ascii="Cambria" w:hAnsi="Cambria"/>
          <w:noProof/>
          <w:sz w:val="23"/>
          <w:szCs w:val="23"/>
        </w:rPr>
        <w:tab/>
        <w:t>M. Aziza, “</w:t>
      </w:r>
      <w:r w:rsidR="00383754" w:rsidRPr="00E172A9">
        <w:rPr>
          <w:rFonts w:ascii="Cambria" w:hAnsi="Cambria"/>
          <w:noProof/>
          <w:sz w:val="23"/>
          <w:szCs w:val="23"/>
        </w:rPr>
        <w:t>Pengembangan E-Module Audiovisual Operasi Aritmatika Dasar Berbasis Pemahaman Konsep dan Nilai-Nilai Akhlak,</w:t>
      </w:r>
      <w:r w:rsidRPr="00E172A9">
        <w:rPr>
          <w:rFonts w:ascii="Cambria" w:hAnsi="Cambria"/>
          <w:noProof/>
          <w:sz w:val="23"/>
          <w:szCs w:val="23"/>
        </w:rPr>
        <w:t xml:space="preserve">” </w:t>
      </w:r>
      <w:r w:rsidRPr="00E172A9">
        <w:rPr>
          <w:rFonts w:ascii="Cambria" w:hAnsi="Cambria"/>
          <w:i/>
          <w:iCs/>
          <w:noProof/>
          <w:sz w:val="23"/>
          <w:szCs w:val="23"/>
        </w:rPr>
        <w:t>Kwangsan J. Teknol. Pendidik.</w:t>
      </w:r>
      <w:r w:rsidRPr="00E172A9">
        <w:rPr>
          <w:rFonts w:ascii="Cambria" w:hAnsi="Cambria"/>
          <w:noProof/>
          <w:sz w:val="23"/>
          <w:szCs w:val="23"/>
        </w:rPr>
        <w:t>, vol. 9, no. 2, pp. 237–258, Dec. 2021, doi: 10.31800/jtp.kw.v9n2.p237--258.</w:t>
      </w:r>
    </w:p>
    <w:p w14:paraId="3A0847A7" w14:textId="0BD8DF6D"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[6]</w:t>
      </w:r>
      <w:r w:rsidRPr="00E172A9">
        <w:rPr>
          <w:rFonts w:ascii="Cambria" w:hAnsi="Cambria"/>
          <w:noProof/>
          <w:sz w:val="23"/>
          <w:szCs w:val="23"/>
        </w:rPr>
        <w:tab/>
        <w:t>R. Restina, D. N. Asmara, and R. Husni, “</w:t>
      </w:r>
      <w:r w:rsidR="008E3299" w:rsidRPr="00E172A9">
        <w:rPr>
          <w:rFonts w:ascii="Cambria" w:hAnsi="Cambria"/>
          <w:noProof/>
          <w:sz w:val="23"/>
          <w:szCs w:val="23"/>
        </w:rPr>
        <w:t xml:space="preserve">Pengembangan E-Module Pembelajaran </w:t>
      </w:r>
      <w:r w:rsidR="008E3299">
        <w:rPr>
          <w:rFonts w:ascii="Cambria" w:hAnsi="Cambria"/>
          <w:noProof/>
          <w:sz w:val="23"/>
          <w:szCs w:val="23"/>
        </w:rPr>
        <w:t>Matematika Pada Siswa Kelas V SD</w:t>
      </w:r>
      <w:r w:rsidR="008E3299" w:rsidRPr="00E172A9">
        <w:rPr>
          <w:rFonts w:ascii="Cambria" w:hAnsi="Cambria"/>
          <w:noProof/>
          <w:sz w:val="23"/>
          <w:szCs w:val="23"/>
        </w:rPr>
        <w:t xml:space="preserve"> Negeri 14 Koto Baru,</w:t>
      </w:r>
      <w:r w:rsidRPr="00E172A9">
        <w:rPr>
          <w:rFonts w:ascii="Cambria" w:hAnsi="Cambria"/>
          <w:noProof/>
          <w:sz w:val="23"/>
          <w:szCs w:val="23"/>
        </w:rPr>
        <w:t xml:space="preserve">” </w:t>
      </w:r>
      <w:r w:rsidRPr="00E172A9">
        <w:rPr>
          <w:rFonts w:ascii="Cambria" w:hAnsi="Cambria"/>
          <w:i/>
          <w:iCs/>
          <w:noProof/>
          <w:sz w:val="23"/>
          <w:szCs w:val="23"/>
        </w:rPr>
        <w:t>J. IKA PGSD (Ikatan Alumni PGSD) UNARS</w:t>
      </w:r>
      <w:r w:rsidRPr="00E172A9">
        <w:rPr>
          <w:rFonts w:ascii="Cambria" w:hAnsi="Cambria"/>
          <w:noProof/>
          <w:sz w:val="23"/>
          <w:szCs w:val="23"/>
        </w:rPr>
        <w:t>, vol. 9, no. 1, 2021, doi: 10.36841/pgsdunars.v9i1.1124.</w:t>
      </w:r>
    </w:p>
    <w:p w14:paraId="6AB19746" w14:textId="77777777"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[7]</w:t>
      </w:r>
      <w:r w:rsidRPr="00E172A9">
        <w:rPr>
          <w:rFonts w:ascii="Cambria" w:hAnsi="Cambria"/>
          <w:noProof/>
          <w:sz w:val="23"/>
          <w:szCs w:val="23"/>
        </w:rPr>
        <w:tab/>
        <w:t xml:space="preserve">R. Arnila, S. Purwaningsih, and N. Nehru, “Pengembangan E-Modul Berbasis STEM (Science, Technology, Engineering and Mathematic) pada Materi FLuida Statis dan FLuida Dinamis Menggunakan Software Kvisoft Flipbook Maker,” </w:t>
      </w:r>
      <w:r w:rsidRPr="00E172A9">
        <w:rPr>
          <w:rFonts w:ascii="Cambria" w:hAnsi="Cambria"/>
          <w:i/>
          <w:iCs/>
          <w:noProof/>
          <w:sz w:val="23"/>
          <w:szCs w:val="23"/>
        </w:rPr>
        <w:t>Edumaspul J. Pendidik.</w:t>
      </w:r>
      <w:r w:rsidRPr="00E172A9">
        <w:rPr>
          <w:rFonts w:ascii="Cambria" w:hAnsi="Cambria"/>
          <w:noProof/>
          <w:sz w:val="23"/>
          <w:szCs w:val="23"/>
        </w:rPr>
        <w:t>, vol. 5, no. 1, 2021, doi: 10.33487/edumaspul.v5i1.1216.</w:t>
      </w:r>
    </w:p>
    <w:p w14:paraId="3A054ED1" w14:textId="77777777"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[8]</w:t>
      </w:r>
      <w:r w:rsidRPr="00E172A9">
        <w:rPr>
          <w:rFonts w:ascii="Cambria" w:hAnsi="Cambria"/>
          <w:noProof/>
          <w:sz w:val="23"/>
          <w:szCs w:val="23"/>
        </w:rPr>
        <w:tab/>
        <w:t xml:space="preserve">G. Gufran and I. Mataya, “Pemanfaatan E-Modul Berbasis Smartphone Sebagai Media Literasi Masyakarat,” </w:t>
      </w:r>
      <w:r w:rsidRPr="00E172A9">
        <w:rPr>
          <w:rFonts w:ascii="Cambria" w:hAnsi="Cambria"/>
          <w:i/>
          <w:iCs/>
          <w:noProof/>
          <w:sz w:val="23"/>
          <w:szCs w:val="23"/>
        </w:rPr>
        <w:t>JISIP (Jurnal Ilmu Sos. dan Pendidikan)</w:t>
      </w:r>
      <w:r w:rsidRPr="00E172A9">
        <w:rPr>
          <w:rFonts w:ascii="Cambria" w:hAnsi="Cambria"/>
          <w:noProof/>
          <w:sz w:val="23"/>
          <w:szCs w:val="23"/>
        </w:rPr>
        <w:t>, vol. 4, no. 2, 2020, doi: 10.36312/jisip.v4i2.1060.</w:t>
      </w:r>
    </w:p>
    <w:p w14:paraId="78AD8176" w14:textId="6D1F5EE9"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[9]</w:t>
      </w:r>
      <w:r w:rsidRPr="00E172A9">
        <w:rPr>
          <w:rFonts w:ascii="Cambria" w:hAnsi="Cambria"/>
          <w:noProof/>
          <w:sz w:val="23"/>
          <w:szCs w:val="23"/>
        </w:rPr>
        <w:tab/>
        <w:t>J. M. Jubaerudin, Supratman, and S. Satya, “</w:t>
      </w:r>
      <w:r w:rsidR="008E3299" w:rsidRPr="00E172A9">
        <w:rPr>
          <w:rFonts w:ascii="Cambria" w:hAnsi="Cambria"/>
          <w:noProof/>
          <w:sz w:val="23"/>
          <w:szCs w:val="23"/>
        </w:rPr>
        <w:t xml:space="preserve">Pengembangan Media Interaktif Berbasis Android Berbantuan Articulate Storyline </w:t>
      </w:r>
      <w:r w:rsidR="008E3299">
        <w:rPr>
          <w:rFonts w:ascii="Cambria" w:hAnsi="Cambria"/>
          <w:noProof/>
          <w:sz w:val="23"/>
          <w:szCs w:val="23"/>
        </w:rPr>
        <w:t>3 Pada Pembelajaran Matematika d</w:t>
      </w:r>
      <w:r w:rsidR="008E3299" w:rsidRPr="00E172A9">
        <w:rPr>
          <w:rFonts w:ascii="Cambria" w:hAnsi="Cambria"/>
          <w:noProof/>
          <w:sz w:val="23"/>
          <w:szCs w:val="23"/>
        </w:rPr>
        <w:t>i Masa Pandemi,</w:t>
      </w:r>
      <w:r w:rsidRPr="00E172A9">
        <w:rPr>
          <w:rFonts w:ascii="Cambria" w:hAnsi="Cambria"/>
          <w:noProof/>
          <w:sz w:val="23"/>
          <w:szCs w:val="23"/>
        </w:rPr>
        <w:t xml:space="preserve">” </w:t>
      </w:r>
      <w:r w:rsidRPr="00E172A9">
        <w:rPr>
          <w:rFonts w:ascii="Cambria" w:hAnsi="Cambria"/>
          <w:i/>
          <w:iCs/>
          <w:noProof/>
          <w:sz w:val="23"/>
          <w:szCs w:val="23"/>
        </w:rPr>
        <w:t>J. Authentic Res. Math. Educ.</w:t>
      </w:r>
      <w:r w:rsidRPr="00E172A9">
        <w:rPr>
          <w:rFonts w:ascii="Cambria" w:hAnsi="Cambria"/>
          <w:noProof/>
          <w:sz w:val="23"/>
          <w:szCs w:val="23"/>
        </w:rPr>
        <w:t>, vol. 3, no. 2, pp. 178–189, 2021, doi: 10.37058/jarme.v3i2.3191.</w:t>
      </w:r>
    </w:p>
    <w:p w14:paraId="334C8E65" w14:textId="2E623315"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[10]</w:t>
      </w:r>
      <w:r w:rsidRPr="00E172A9">
        <w:rPr>
          <w:rFonts w:ascii="Cambria" w:hAnsi="Cambria"/>
          <w:noProof/>
          <w:sz w:val="23"/>
          <w:szCs w:val="23"/>
        </w:rPr>
        <w:tab/>
        <w:t>G. A. D. Sugiharni, “</w:t>
      </w:r>
      <w:r w:rsidR="000E6A73" w:rsidRPr="00E172A9">
        <w:rPr>
          <w:rFonts w:ascii="Cambria" w:hAnsi="Cambria"/>
          <w:noProof/>
          <w:sz w:val="23"/>
          <w:szCs w:val="23"/>
        </w:rPr>
        <w:t>Pengembangan Modul Matema</w:t>
      </w:r>
      <w:r w:rsidR="008E3299">
        <w:rPr>
          <w:rFonts w:ascii="Cambria" w:hAnsi="Cambria"/>
          <w:noProof/>
          <w:sz w:val="23"/>
          <w:szCs w:val="23"/>
        </w:rPr>
        <w:t>tika Diskrit Berbentuk Digital d</w:t>
      </w:r>
      <w:r w:rsidR="000E6A73" w:rsidRPr="00E172A9">
        <w:rPr>
          <w:rFonts w:ascii="Cambria" w:hAnsi="Cambria"/>
          <w:noProof/>
          <w:sz w:val="23"/>
          <w:szCs w:val="23"/>
        </w:rPr>
        <w:t>engan Pola Pendistribusian Asynchronous Menggunakan Teknologi Open Source</w:t>
      </w:r>
      <w:r w:rsidRPr="00E172A9">
        <w:rPr>
          <w:rFonts w:ascii="Cambria" w:hAnsi="Cambria"/>
          <w:noProof/>
          <w:sz w:val="23"/>
          <w:szCs w:val="23"/>
        </w:rPr>
        <w:t xml:space="preserve">,” </w:t>
      </w:r>
      <w:r w:rsidRPr="00E172A9">
        <w:rPr>
          <w:rFonts w:ascii="Cambria" w:hAnsi="Cambria"/>
          <w:i/>
          <w:iCs/>
          <w:noProof/>
          <w:sz w:val="23"/>
          <w:szCs w:val="23"/>
        </w:rPr>
        <w:t>J. Nas. Pendidik. Tek. Inform.</w:t>
      </w:r>
      <w:r w:rsidRPr="00E172A9">
        <w:rPr>
          <w:rFonts w:ascii="Cambria" w:hAnsi="Cambria"/>
          <w:noProof/>
          <w:sz w:val="23"/>
          <w:szCs w:val="23"/>
        </w:rPr>
        <w:t>, vol. 7, no. 1, p. 58, May 2018, doi: 10.23887/janapati.v7i1.12667.</w:t>
      </w:r>
    </w:p>
    <w:p w14:paraId="1AFF7C34" w14:textId="77777777"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[11]</w:t>
      </w:r>
      <w:r w:rsidRPr="00E172A9">
        <w:rPr>
          <w:rFonts w:ascii="Cambria" w:hAnsi="Cambria"/>
          <w:noProof/>
          <w:sz w:val="23"/>
          <w:szCs w:val="23"/>
        </w:rPr>
        <w:tab/>
        <w:t xml:space="preserve">S. Aprianka, A. Setiani, and A. Imswatama, “Validitas E –Modul Berbasis Open Ended Meteri Sistem Persamaan Linear Dua Variabel Pada Pembelajaran Daring untuk Siswa SMK,” </w:t>
      </w:r>
      <w:r w:rsidRPr="00E172A9">
        <w:rPr>
          <w:rFonts w:ascii="Cambria" w:hAnsi="Cambria"/>
          <w:i/>
          <w:iCs/>
          <w:noProof/>
          <w:sz w:val="23"/>
          <w:szCs w:val="23"/>
        </w:rPr>
        <w:t>J. Cendekia  J. Pendidik. Mat.</w:t>
      </w:r>
      <w:r w:rsidRPr="00E172A9">
        <w:rPr>
          <w:rFonts w:ascii="Cambria" w:hAnsi="Cambria"/>
          <w:noProof/>
          <w:sz w:val="23"/>
          <w:szCs w:val="23"/>
        </w:rPr>
        <w:t>, vol. 5, no. 3, pp. 3111–3122, 2021, doi: 10.31004/cendekia.v5i3.896.</w:t>
      </w:r>
    </w:p>
    <w:p w14:paraId="564CA39E" w14:textId="77777777"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[12]</w:t>
      </w:r>
      <w:r w:rsidRPr="00E172A9">
        <w:rPr>
          <w:rFonts w:ascii="Cambria" w:hAnsi="Cambria"/>
          <w:noProof/>
          <w:sz w:val="23"/>
          <w:szCs w:val="23"/>
        </w:rPr>
        <w:tab/>
        <w:t xml:space="preserve">F. Fourilla and A. Fauzi, “Validasi Emodul Fisika SMA Berbasis Inquiry Based Learning Terintegrasi Mitigasi Bencana Kekeringan,” </w:t>
      </w:r>
      <w:r w:rsidRPr="00E172A9">
        <w:rPr>
          <w:rFonts w:ascii="Cambria" w:hAnsi="Cambria"/>
          <w:i/>
          <w:iCs/>
          <w:noProof/>
          <w:sz w:val="23"/>
          <w:szCs w:val="23"/>
        </w:rPr>
        <w:t>J. Penelit. Pembelajaran Fis.</w:t>
      </w:r>
      <w:r w:rsidRPr="00E172A9">
        <w:rPr>
          <w:rFonts w:ascii="Cambria" w:hAnsi="Cambria"/>
          <w:noProof/>
          <w:sz w:val="23"/>
          <w:szCs w:val="23"/>
        </w:rPr>
        <w:t>, vol. 7, no. 2, pp. 113–120, 2021, Accessed: Jul. 11, 2022. [Online]. Available: http://ejournal.unp.ac.id/index.php/jppf/article/viewFile/114346/105524.</w:t>
      </w:r>
    </w:p>
    <w:p w14:paraId="552DBE3D" w14:textId="77777777"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[13]</w:t>
      </w:r>
      <w:r w:rsidRPr="00E172A9">
        <w:rPr>
          <w:rFonts w:ascii="Cambria" w:hAnsi="Cambria"/>
          <w:noProof/>
          <w:sz w:val="23"/>
          <w:szCs w:val="23"/>
        </w:rPr>
        <w:tab/>
        <w:t xml:space="preserve">N. Atikah, N. Gistituati, Y. Fitria, and H. Syarifuddin, “Validitas E-Modul Matematika Sekolah Dasar Berbasis Pendekatan Realistic Mathematics Education (RME),” </w:t>
      </w:r>
      <w:r w:rsidRPr="00E172A9">
        <w:rPr>
          <w:rFonts w:ascii="Cambria" w:hAnsi="Cambria"/>
          <w:i/>
          <w:iCs/>
          <w:noProof/>
          <w:sz w:val="23"/>
          <w:szCs w:val="23"/>
        </w:rPr>
        <w:t>J. Basicedu</w:t>
      </w:r>
      <w:r w:rsidRPr="00E172A9">
        <w:rPr>
          <w:rFonts w:ascii="Cambria" w:hAnsi="Cambria"/>
          <w:noProof/>
          <w:sz w:val="23"/>
          <w:szCs w:val="23"/>
        </w:rPr>
        <w:t>, vol. 5, no. 6, pp. 6103–6109, 2021, doi: 10.31004/basicedu.v5i6.1799.</w:t>
      </w:r>
    </w:p>
    <w:p w14:paraId="56E7FBD5" w14:textId="29543BBB"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[14]</w:t>
      </w:r>
      <w:r w:rsidRPr="00E172A9">
        <w:rPr>
          <w:rFonts w:ascii="Cambria" w:hAnsi="Cambria"/>
          <w:noProof/>
          <w:sz w:val="23"/>
          <w:szCs w:val="23"/>
        </w:rPr>
        <w:tab/>
        <w:t>N. Ulinuha, S. Khabibah, and S. Faizah, “</w:t>
      </w:r>
      <w:r w:rsidR="001949B3" w:rsidRPr="00E172A9">
        <w:rPr>
          <w:rFonts w:ascii="Cambria" w:hAnsi="Cambria"/>
          <w:noProof/>
          <w:sz w:val="23"/>
          <w:szCs w:val="23"/>
        </w:rPr>
        <w:t>Analisis Validasi Pengembangan Modul Pembelajaran Kubus dan Balo</w:t>
      </w:r>
      <w:r w:rsidR="00383754" w:rsidRPr="00E172A9">
        <w:rPr>
          <w:rFonts w:ascii="Cambria" w:hAnsi="Cambria"/>
          <w:noProof/>
          <w:sz w:val="23"/>
          <w:szCs w:val="23"/>
        </w:rPr>
        <w:t>k Berbasis Contextual Teaching a</w:t>
      </w:r>
      <w:r w:rsidR="001949B3" w:rsidRPr="00E172A9">
        <w:rPr>
          <w:rFonts w:ascii="Cambria" w:hAnsi="Cambria"/>
          <w:noProof/>
          <w:sz w:val="23"/>
          <w:szCs w:val="23"/>
        </w:rPr>
        <w:t>nd Learning</w:t>
      </w:r>
      <w:r w:rsidRPr="00E172A9">
        <w:rPr>
          <w:rFonts w:ascii="Cambria" w:hAnsi="Cambria"/>
          <w:noProof/>
          <w:sz w:val="23"/>
          <w:szCs w:val="23"/>
        </w:rPr>
        <w:t xml:space="preserve">,” </w:t>
      </w:r>
      <w:r w:rsidRPr="00E172A9">
        <w:rPr>
          <w:rFonts w:ascii="Cambria" w:hAnsi="Cambria"/>
          <w:i/>
          <w:iCs/>
          <w:noProof/>
          <w:sz w:val="23"/>
          <w:szCs w:val="23"/>
        </w:rPr>
        <w:t>Ed-Humanistics  J. Ilmu Pendidik.</w:t>
      </w:r>
      <w:r w:rsidRPr="00E172A9">
        <w:rPr>
          <w:rFonts w:ascii="Cambria" w:hAnsi="Cambria"/>
          <w:noProof/>
          <w:sz w:val="23"/>
          <w:szCs w:val="23"/>
        </w:rPr>
        <w:t>, vol. 5, no. 2, pp. 698–702, 2020, doi: 10.33752/ed-humanistics.v5i2.1070.</w:t>
      </w:r>
    </w:p>
    <w:p w14:paraId="1CB4F3C5" w14:textId="77777777"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[15]</w:t>
      </w:r>
      <w:r w:rsidRPr="00E172A9">
        <w:rPr>
          <w:rFonts w:ascii="Cambria" w:hAnsi="Cambria"/>
          <w:noProof/>
          <w:sz w:val="23"/>
          <w:szCs w:val="23"/>
        </w:rPr>
        <w:tab/>
        <w:t xml:space="preserve">N. Hikmah and A. K. Haqiqi, “Pengembangan E-Modul Matematika Terintegrasi Nilai-Nilai Islam Berbasis Pendekatan Saintifik pada Materi Bentuk Aljabar,” </w:t>
      </w:r>
      <w:r w:rsidRPr="00E172A9">
        <w:rPr>
          <w:rFonts w:ascii="Cambria" w:hAnsi="Cambria"/>
          <w:i/>
          <w:iCs/>
          <w:noProof/>
          <w:sz w:val="23"/>
          <w:szCs w:val="23"/>
        </w:rPr>
        <w:t>J. Focus Action Res. Math. (Factor M)</w:t>
      </w:r>
      <w:r w:rsidRPr="00E172A9">
        <w:rPr>
          <w:rFonts w:ascii="Cambria" w:hAnsi="Cambria"/>
          <w:noProof/>
          <w:sz w:val="23"/>
          <w:szCs w:val="23"/>
        </w:rPr>
        <w:t>, vol. 4, no. 1, pp. 125–140, 2021, doi: 10.30762/factor_m.v4i1.3438.</w:t>
      </w:r>
    </w:p>
    <w:p w14:paraId="64F89ACA" w14:textId="0C46EBBE"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[16]</w:t>
      </w:r>
      <w:r w:rsidRPr="00E172A9">
        <w:rPr>
          <w:rFonts w:ascii="Cambria" w:hAnsi="Cambria"/>
          <w:noProof/>
          <w:sz w:val="23"/>
          <w:szCs w:val="23"/>
        </w:rPr>
        <w:tab/>
        <w:t>T. N. Sipayung and S. D. Simanjuntak, “</w:t>
      </w:r>
      <w:r w:rsidR="00793C3F" w:rsidRPr="00E172A9">
        <w:rPr>
          <w:rFonts w:ascii="Cambria" w:hAnsi="Cambria"/>
          <w:noProof/>
          <w:sz w:val="23"/>
          <w:szCs w:val="23"/>
        </w:rPr>
        <w:t>Validitas Modul Matematika Kelas X SMA dengan Menerapkan Variasi Model Pembelajaran Kooperatif</w:t>
      </w:r>
      <w:r w:rsidRPr="00E172A9">
        <w:rPr>
          <w:rFonts w:ascii="Cambria" w:hAnsi="Cambria"/>
          <w:noProof/>
          <w:sz w:val="23"/>
          <w:szCs w:val="23"/>
        </w:rPr>
        <w:t xml:space="preserve">,” </w:t>
      </w:r>
      <w:r w:rsidRPr="00E172A9">
        <w:rPr>
          <w:rFonts w:ascii="Cambria" w:hAnsi="Cambria"/>
          <w:i/>
          <w:iCs/>
          <w:noProof/>
          <w:sz w:val="23"/>
          <w:szCs w:val="23"/>
        </w:rPr>
        <w:t>MES J. Math. Educ. Sci.</w:t>
      </w:r>
      <w:r w:rsidRPr="00E172A9">
        <w:rPr>
          <w:rFonts w:ascii="Cambria" w:hAnsi="Cambria"/>
          <w:noProof/>
          <w:sz w:val="23"/>
          <w:szCs w:val="23"/>
        </w:rPr>
        <w:t>, vol. 3, no. 1, pp. 30–36, 2017, doi: 10.30743/mes.v3i1.217.</w:t>
      </w:r>
    </w:p>
    <w:p w14:paraId="30572980" w14:textId="216D709B"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[17]</w:t>
      </w:r>
      <w:r w:rsidRPr="00E172A9">
        <w:rPr>
          <w:rFonts w:ascii="Cambria" w:hAnsi="Cambria"/>
          <w:noProof/>
          <w:sz w:val="23"/>
          <w:szCs w:val="23"/>
        </w:rPr>
        <w:tab/>
        <w:t>Novianti, A. Hartoyo, and A. Nursangaji, “</w:t>
      </w:r>
      <w:r w:rsidR="00793C3F" w:rsidRPr="00E172A9">
        <w:rPr>
          <w:rFonts w:ascii="Cambria" w:hAnsi="Cambria"/>
          <w:noProof/>
          <w:sz w:val="23"/>
          <w:szCs w:val="23"/>
        </w:rPr>
        <w:t>Pengembangan Bahan Ajar Bersumber Al-Qur’an Berbentuk Modul Pada Materi Fungsi Kelas X</w:t>
      </w:r>
      <w:r w:rsidRPr="00E172A9">
        <w:rPr>
          <w:rFonts w:ascii="Cambria" w:hAnsi="Cambria"/>
          <w:noProof/>
          <w:sz w:val="23"/>
          <w:szCs w:val="23"/>
        </w:rPr>
        <w:t xml:space="preserve">,” </w:t>
      </w:r>
      <w:r w:rsidR="00793C3F" w:rsidRPr="00E172A9">
        <w:rPr>
          <w:rFonts w:ascii="Cambria" w:hAnsi="Cambria"/>
          <w:i/>
          <w:iCs/>
          <w:noProof/>
          <w:sz w:val="23"/>
          <w:szCs w:val="23"/>
        </w:rPr>
        <w:t xml:space="preserve">Jurnal </w:t>
      </w:r>
      <w:r w:rsidRPr="00E172A9">
        <w:rPr>
          <w:rFonts w:ascii="Cambria" w:hAnsi="Cambria"/>
          <w:i/>
          <w:iCs/>
          <w:noProof/>
          <w:sz w:val="23"/>
          <w:szCs w:val="23"/>
        </w:rPr>
        <w:t xml:space="preserve">Authentic Res. </w:t>
      </w:r>
      <w:r w:rsidRPr="00E172A9">
        <w:rPr>
          <w:rFonts w:ascii="Cambria" w:hAnsi="Cambria"/>
          <w:i/>
          <w:iCs/>
          <w:noProof/>
          <w:sz w:val="23"/>
          <w:szCs w:val="23"/>
        </w:rPr>
        <w:lastRenderedPageBreak/>
        <w:t>Math. Educ.</w:t>
      </w:r>
      <w:r w:rsidRPr="00E172A9">
        <w:rPr>
          <w:rFonts w:ascii="Cambria" w:hAnsi="Cambria"/>
          <w:noProof/>
          <w:sz w:val="23"/>
          <w:szCs w:val="23"/>
        </w:rPr>
        <w:t>, vol. 3, no. 2, pp. 217–232, 2021, doi: 10.37058/jarme.v3i2.3357.</w:t>
      </w:r>
    </w:p>
    <w:p w14:paraId="1ADFDF7B" w14:textId="5347A5E5"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[18]</w:t>
      </w:r>
      <w:r w:rsidRPr="00E172A9">
        <w:rPr>
          <w:rFonts w:ascii="Cambria" w:hAnsi="Cambria"/>
          <w:noProof/>
          <w:sz w:val="23"/>
          <w:szCs w:val="23"/>
        </w:rPr>
        <w:tab/>
        <w:t>N. D. Rahmawati, A. A. Nugroho, and L. Harun, “</w:t>
      </w:r>
      <w:r w:rsidR="00793C3F" w:rsidRPr="00E172A9">
        <w:rPr>
          <w:rFonts w:ascii="Cambria" w:hAnsi="Cambria"/>
          <w:noProof/>
          <w:sz w:val="23"/>
          <w:szCs w:val="23"/>
        </w:rPr>
        <w:t>Implementasi Pembelajaran Matematika Berbasis Bahan Ajar Wolfram Mathematica Pada Materi Aljabar Linear</w:t>
      </w:r>
      <w:r w:rsidRPr="00E172A9">
        <w:rPr>
          <w:rFonts w:ascii="Cambria" w:hAnsi="Cambria"/>
          <w:noProof/>
          <w:sz w:val="23"/>
          <w:szCs w:val="23"/>
        </w:rPr>
        <w:t xml:space="preserve">,” </w:t>
      </w:r>
      <w:r w:rsidRPr="00E172A9">
        <w:rPr>
          <w:rFonts w:ascii="Cambria" w:hAnsi="Cambria"/>
          <w:i/>
          <w:iCs/>
          <w:noProof/>
          <w:sz w:val="23"/>
          <w:szCs w:val="23"/>
        </w:rPr>
        <w:t>Euclid</w:t>
      </w:r>
      <w:r w:rsidRPr="00E172A9">
        <w:rPr>
          <w:rFonts w:ascii="Cambria" w:hAnsi="Cambria"/>
          <w:noProof/>
          <w:sz w:val="23"/>
          <w:szCs w:val="23"/>
        </w:rPr>
        <w:t>, vol. 6, no. 1, pp. 44–52, 2019, doi: 10.33603/e.v6i1.1770.</w:t>
      </w:r>
    </w:p>
    <w:p w14:paraId="198D2C35" w14:textId="2A56B65B"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[19]</w:t>
      </w:r>
      <w:r w:rsidRPr="00E172A9">
        <w:rPr>
          <w:rFonts w:ascii="Cambria" w:hAnsi="Cambria"/>
          <w:noProof/>
          <w:sz w:val="23"/>
          <w:szCs w:val="23"/>
        </w:rPr>
        <w:tab/>
        <w:t>A. Maulani, S. S. N. Hayati, and A. Surati, “</w:t>
      </w:r>
      <w:r w:rsidR="0092380C" w:rsidRPr="00E172A9">
        <w:rPr>
          <w:rFonts w:ascii="Cambria" w:hAnsi="Cambria"/>
          <w:noProof/>
          <w:sz w:val="23"/>
          <w:szCs w:val="23"/>
        </w:rPr>
        <w:t>Pembelajaran Operasi dan Bentuk Aljabar Matematika Dengan Photomath di SMP Negeri 1 Teras,</w:t>
      </w:r>
      <w:r w:rsidRPr="00E172A9">
        <w:rPr>
          <w:rFonts w:ascii="Cambria" w:hAnsi="Cambria"/>
          <w:noProof/>
          <w:sz w:val="23"/>
          <w:szCs w:val="23"/>
        </w:rPr>
        <w:t xml:space="preserve">” </w:t>
      </w:r>
      <w:r w:rsidRPr="00E172A9">
        <w:rPr>
          <w:rFonts w:ascii="Cambria" w:hAnsi="Cambria"/>
          <w:i/>
          <w:iCs/>
          <w:noProof/>
          <w:sz w:val="23"/>
          <w:szCs w:val="23"/>
        </w:rPr>
        <w:t>J. Pengabd</w:t>
      </w:r>
      <w:r w:rsidR="00363A48" w:rsidRPr="00E172A9">
        <w:rPr>
          <w:rFonts w:ascii="Cambria" w:hAnsi="Cambria"/>
          <w:i/>
          <w:iCs/>
          <w:noProof/>
          <w:sz w:val="23"/>
          <w:szCs w:val="23"/>
        </w:rPr>
        <w:t xml:space="preserve">ian Kepada Masyarakat, </w:t>
      </w:r>
      <w:r w:rsidR="00363A48" w:rsidRPr="00E172A9">
        <w:rPr>
          <w:rFonts w:ascii="Cambria" w:hAnsi="Cambria"/>
          <w:iCs/>
          <w:noProof/>
          <w:sz w:val="23"/>
          <w:szCs w:val="23"/>
        </w:rPr>
        <w:t>vol.2, no. 1, pp. 23-28,</w:t>
      </w:r>
      <w:r w:rsidRPr="00E172A9">
        <w:rPr>
          <w:rFonts w:ascii="Cambria" w:hAnsi="Cambria"/>
          <w:noProof/>
          <w:sz w:val="23"/>
          <w:szCs w:val="23"/>
        </w:rPr>
        <w:t xml:space="preserve"> 2021</w:t>
      </w:r>
      <w:r w:rsidR="00363A48" w:rsidRPr="00E172A9">
        <w:rPr>
          <w:rFonts w:ascii="Cambria" w:hAnsi="Cambria"/>
          <w:noProof/>
          <w:sz w:val="23"/>
          <w:szCs w:val="23"/>
        </w:rPr>
        <w:t>, Accessed: Jul. 10, 2022. [Online]. Available:</w:t>
      </w:r>
      <w:r w:rsidR="00363A48" w:rsidRPr="00E172A9">
        <w:rPr>
          <w:sz w:val="23"/>
          <w:szCs w:val="23"/>
        </w:rPr>
        <w:t xml:space="preserve"> </w:t>
      </w:r>
      <w:r w:rsidR="00363A48" w:rsidRPr="00E172A9">
        <w:rPr>
          <w:rFonts w:ascii="Cambria" w:hAnsi="Cambria"/>
          <w:noProof/>
          <w:sz w:val="23"/>
          <w:szCs w:val="23"/>
        </w:rPr>
        <w:t>http://openjournal.unpam.ac.id/index.php/JPKA/article/view/12284/7584</w:t>
      </w:r>
    </w:p>
    <w:p w14:paraId="57E59B69" w14:textId="7B8EE0ED"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[20]</w:t>
      </w:r>
      <w:r w:rsidRPr="00E172A9">
        <w:rPr>
          <w:rFonts w:ascii="Cambria" w:hAnsi="Cambria"/>
          <w:noProof/>
          <w:sz w:val="23"/>
          <w:szCs w:val="23"/>
        </w:rPr>
        <w:tab/>
        <w:t>A. A. Nugroho, L. Harun, and N. D. Rahmawati, “</w:t>
      </w:r>
      <w:r w:rsidR="00CA21E4" w:rsidRPr="00E172A9">
        <w:rPr>
          <w:rFonts w:ascii="Cambria" w:hAnsi="Cambria"/>
          <w:noProof/>
          <w:sz w:val="23"/>
          <w:szCs w:val="23"/>
        </w:rPr>
        <w:t>Efektifitas Penggunaan Bahan Ajar Berbasis Wolfram Mathematica pada Mata Kuliah Aljabar Linier</w:t>
      </w:r>
      <w:r w:rsidRPr="00E172A9">
        <w:rPr>
          <w:rFonts w:ascii="Cambria" w:hAnsi="Cambria"/>
          <w:noProof/>
          <w:sz w:val="23"/>
          <w:szCs w:val="23"/>
        </w:rPr>
        <w:t xml:space="preserve">,” </w:t>
      </w:r>
      <w:r w:rsidRPr="00E172A9">
        <w:rPr>
          <w:rFonts w:ascii="Cambria" w:hAnsi="Cambria"/>
          <w:i/>
          <w:iCs/>
          <w:noProof/>
          <w:sz w:val="23"/>
          <w:szCs w:val="23"/>
        </w:rPr>
        <w:t>Euclid</w:t>
      </w:r>
      <w:r w:rsidRPr="00E172A9">
        <w:rPr>
          <w:rFonts w:ascii="Cambria" w:hAnsi="Cambria"/>
          <w:noProof/>
          <w:sz w:val="23"/>
          <w:szCs w:val="23"/>
        </w:rPr>
        <w:t>, vol. 3, no. 1, pp. 366–473, 2017, doi: 10.33603/e.v3i1.326.</w:t>
      </w:r>
    </w:p>
    <w:p w14:paraId="1E87E0CA" w14:textId="12EDBA29"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[21]</w:t>
      </w:r>
      <w:r w:rsidRPr="00E172A9">
        <w:rPr>
          <w:rFonts w:ascii="Cambria" w:hAnsi="Cambria"/>
          <w:noProof/>
          <w:sz w:val="23"/>
          <w:szCs w:val="23"/>
        </w:rPr>
        <w:tab/>
        <w:t>N. Agustyaningrum and Y. Yusnita, “</w:t>
      </w:r>
      <w:r w:rsidR="00CA21E4" w:rsidRPr="00E172A9">
        <w:rPr>
          <w:rFonts w:ascii="Cambria" w:hAnsi="Cambria"/>
          <w:noProof/>
          <w:sz w:val="23"/>
          <w:szCs w:val="23"/>
        </w:rPr>
        <w:t>Pengembangan Bahan Ajar Struktur Aljabar Berbasis Pendekatan Deduktif untuk Meningkatkan Hot Skill Mahasiswa Universitas Riau Kepulauan (UNRIKA) Batam</w:t>
      </w:r>
      <w:r w:rsidRPr="00E172A9">
        <w:rPr>
          <w:rFonts w:ascii="Cambria" w:hAnsi="Cambria"/>
          <w:noProof/>
          <w:sz w:val="23"/>
          <w:szCs w:val="23"/>
        </w:rPr>
        <w:t xml:space="preserve">,” </w:t>
      </w:r>
      <w:r w:rsidRPr="00E172A9">
        <w:rPr>
          <w:rFonts w:ascii="Cambria" w:hAnsi="Cambria"/>
          <w:i/>
          <w:iCs/>
          <w:noProof/>
          <w:sz w:val="23"/>
          <w:szCs w:val="23"/>
        </w:rPr>
        <w:t>J. Dimens.</w:t>
      </w:r>
      <w:r w:rsidRPr="00E172A9">
        <w:rPr>
          <w:rFonts w:ascii="Cambria" w:hAnsi="Cambria"/>
          <w:noProof/>
          <w:sz w:val="23"/>
          <w:szCs w:val="23"/>
        </w:rPr>
        <w:t>, vol. 6, no. 2, pp. 184–195, 2017, doi: 10.33373/dms.v6i2.1045.</w:t>
      </w:r>
    </w:p>
    <w:p w14:paraId="5DC77076" w14:textId="262AB5A5"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[22]</w:t>
      </w:r>
      <w:r w:rsidRPr="00E172A9">
        <w:rPr>
          <w:rFonts w:ascii="Cambria" w:hAnsi="Cambria"/>
          <w:noProof/>
          <w:sz w:val="23"/>
          <w:szCs w:val="23"/>
        </w:rPr>
        <w:tab/>
        <w:t xml:space="preserve">Rochmad, “Desain Model Pengembangan Perangkat Pembelajaran Matematika,” </w:t>
      </w:r>
      <w:r w:rsidR="00363A48" w:rsidRPr="00E172A9">
        <w:rPr>
          <w:rFonts w:ascii="Cambria" w:hAnsi="Cambria"/>
          <w:i/>
          <w:iCs/>
          <w:noProof/>
          <w:sz w:val="23"/>
          <w:szCs w:val="23"/>
        </w:rPr>
        <w:t>Junal</w:t>
      </w:r>
      <w:r w:rsidRPr="00E172A9">
        <w:rPr>
          <w:rFonts w:ascii="Cambria" w:hAnsi="Cambria"/>
          <w:i/>
          <w:iCs/>
          <w:noProof/>
          <w:sz w:val="23"/>
          <w:szCs w:val="23"/>
        </w:rPr>
        <w:t xml:space="preserve"> Mat. FMIPA UNNES</w:t>
      </w:r>
      <w:r w:rsidRPr="00E172A9">
        <w:rPr>
          <w:rFonts w:ascii="Cambria" w:hAnsi="Cambria"/>
          <w:noProof/>
          <w:sz w:val="23"/>
          <w:szCs w:val="23"/>
        </w:rPr>
        <w:t>, vol. 3, no. 1, pp. 59–72, 2012, Accessed: Jul. 11, 2022. [Online]. Available: https://journal.unnes.ac.id/nju/index.php/kreano/article/view/2613.</w:t>
      </w:r>
    </w:p>
    <w:p w14:paraId="473238DB" w14:textId="77777777"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[23]</w:t>
      </w:r>
      <w:r w:rsidRPr="00E172A9">
        <w:rPr>
          <w:rFonts w:ascii="Cambria" w:hAnsi="Cambria"/>
          <w:noProof/>
          <w:sz w:val="23"/>
          <w:szCs w:val="23"/>
        </w:rPr>
        <w:tab/>
        <w:t xml:space="preserve">A. Arianatasari and L. Hakim, “Penerapan Desain Model Plomp Pada Pengembangan Buku Teks Berbasis Guided Inquiry,” </w:t>
      </w:r>
      <w:r w:rsidRPr="00E172A9">
        <w:rPr>
          <w:rFonts w:ascii="Cambria" w:hAnsi="Cambria"/>
          <w:i/>
          <w:iCs/>
          <w:noProof/>
          <w:sz w:val="23"/>
          <w:szCs w:val="23"/>
        </w:rPr>
        <w:t>J. Pendidik. Akunt.</w:t>
      </w:r>
      <w:r w:rsidRPr="00E172A9">
        <w:rPr>
          <w:rFonts w:ascii="Cambria" w:hAnsi="Cambria"/>
          <w:noProof/>
          <w:sz w:val="23"/>
          <w:szCs w:val="23"/>
        </w:rPr>
        <w:t>, vol. 6, no. 1, pp. 36–40, 2018, Accessed: Jul. 11, 2022. [Online]. Available: https://jurnalmahasiswa.unesa.ac.id/index.php/35/article/view/24947.</w:t>
      </w:r>
    </w:p>
    <w:p w14:paraId="6CBC092A" w14:textId="0F41696A"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[24]</w:t>
      </w:r>
      <w:r w:rsidRPr="00E172A9">
        <w:rPr>
          <w:rFonts w:ascii="Cambria" w:hAnsi="Cambria"/>
          <w:noProof/>
          <w:sz w:val="23"/>
          <w:szCs w:val="23"/>
        </w:rPr>
        <w:tab/>
        <w:t>I. Mustaqim and N. Kurniawan, “</w:t>
      </w:r>
      <w:r w:rsidR="00CA21E4" w:rsidRPr="00E172A9">
        <w:rPr>
          <w:rFonts w:ascii="Cambria" w:hAnsi="Cambria"/>
          <w:noProof/>
          <w:sz w:val="23"/>
          <w:szCs w:val="23"/>
        </w:rPr>
        <w:t>Pengembangan Media Pembelajaran Berbasis Augmented Reality</w:t>
      </w:r>
      <w:r w:rsidRPr="00E172A9">
        <w:rPr>
          <w:rFonts w:ascii="Cambria" w:hAnsi="Cambria"/>
          <w:noProof/>
          <w:sz w:val="23"/>
          <w:szCs w:val="23"/>
        </w:rPr>
        <w:t xml:space="preserve">,” </w:t>
      </w:r>
      <w:r w:rsidRPr="00E172A9">
        <w:rPr>
          <w:rFonts w:ascii="Cambria" w:hAnsi="Cambria"/>
          <w:i/>
          <w:iCs/>
          <w:noProof/>
          <w:sz w:val="23"/>
          <w:szCs w:val="23"/>
        </w:rPr>
        <w:t>J. Edukasi Elektro</w:t>
      </w:r>
      <w:r w:rsidRPr="00E172A9">
        <w:rPr>
          <w:rFonts w:ascii="Cambria" w:hAnsi="Cambria"/>
          <w:noProof/>
          <w:sz w:val="23"/>
          <w:szCs w:val="23"/>
        </w:rPr>
        <w:t>, vol. 1, no. 1, pp. 36–48, 2017, [Online]. Available: http://journal.uny.ac.id/index.php/jee/.</w:t>
      </w:r>
    </w:p>
    <w:p w14:paraId="04B887C6" w14:textId="77777777" w:rsidR="009A6F85" w:rsidRPr="00E172A9" w:rsidRDefault="009A6F85" w:rsidP="00E172A9">
      <w:pPr>
        <w:widowControl w:val="0"/>
        <w:autoSpaceDE w:val="0"/>
        <w:autoSpaceDN w:val="0"/>
        <w:adjustRightInd w:val="0"/>
        <w:ind w:left="640" w:hanging="640"/>
        <w:jc w:val="both"/>
        <w:rPr>
          <w:rFonts w:ascii="Cambria" w:hAnsi="Cambria"/>
          <w:noProof/>
          <w:sz w:val="23"/>
          <w:szCs w:val="23"/>
        </w:rPr>
      </w:pPr>
      <w:r w:rsidRPr="00E172A9">
        <w:rPr>
          <w:rFonts w:ascii="Cambria" w:hAnsi="Cambria"/>
          <w:noProof/>
          <w:sz w:val="23"/>
          <w:szCs w:val="23"/>
        </w:rPr>
        <w:t>[25]</w:t>
      </w:r>
      <w:r w:rsidRPr="00E172A9">
        <w:rPr>
          <w:rFonts w:ascii="Cambria" w:hAnsi="Cambria"/>
          <w:noProof/>
          <w:sz w:val="23"/>
          <w:szCs w:val="23"/>
        </w:rPr>
        <w:tab/>
        <w:t xml:space="preserve">H. H. Batubara, </w:t>
      </w:r>
      <w:r w:rsidRPr="00E172A9">
        <w:rPr>
          <w:rFonts w:ascii="Cambria" w:hAnsi="Cambria"/>
          <w:i/>
          <w:iCs/>
          <w:noProof/>
          <w:sz w:val="23"/>
          <w:szCs w:val="23"/>
        </w:rPr>
        <w:t>Media Pembelajaran Digital</w:t>
      </w:r>
      <w:r w:rsidRPr="00E172A9">
        <w:rPr>
          <w:rFonts w:ascii="Cambria" w:hAnsi="Cambria"/>
          <w:noProof/>
          <w:sz w:val="23"/>
          <w:szCs w:val="23"/>
        </w:rPr>
        <w:t>. Bandung: PT Remaja Rosdakarya, 2021.</w:t>
      </w:r>
    </w:p>
    <w:p w14:paraId="43254A1D" w14:textId="1DCC9EA7" w:rsidR="00C433CB" w:rsidRPr="009A6F85" w:rsidRDefault="009A6F85" w:rsidP="009A6F85">
      <w:pPr>
        <w:rPr>
          <w:rFonts w:ascii="Cambria" w:hAnsi="Cambria"/>
          <w:b/>
          <w:sz w:val="23"/>
          <w:szCs w:val="23"/>
        </w:rPr>
      </w:pPr>
      <w:r>
        <w:rPr>
          <w:rFonts w:ascii="Cambria" w:hAnsi="Cambria"/>
          <w:b/>
          <w:sz w:val="23"/>
          <w:szCs w:val="23"/>
        </w:rPr>
        <w:fldChar w:fldCharType="end"/>
      </w:r>
      <w:bookmarkEnd w:id="1"/>
    </w:p>
    <w:sectPr w:rsidR="00C433CB" w:rsidRPr="009A6F85" w:rsidSect="00C35A97">
      <w:headerReference w:type="even" r:id="rId30"/>
      <w:headerReference w:type="default" r:id="rId31"/>
      <w:footerReference w:type="even" r:id="rId32"/>
      <w:footerReference w:type="default" r:id="rId33"/>
      <w:headerReference w:type="first" r:id="rId34"/>
      <w:footerReference w:type="first" r:id="rId35"/>
      <w:pgSz w:w="11907" w:h="16840" w:code="9"/>
      <w:pgMar w:top="1701" w:right="1701" w:bottom="1701" w:left="1701" w:header="1134" w:footer="1134" w:gutter="0"/>
      <w:pgNumType w:start="1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612971" w14:textId="77777777" w:rsidR="00B36447" w:rsidRDefault="00B36447">
      <w:r>
        <w:separator/>
      </w:r>
    </w:p>
  </w:endnote>
  <w:endnote w:type="continuationSeparator" w:id="0">
    <w:p w14:paraId="1F058399" w14:textId="77777777" w:rsidR="00B36447" w:rsidRDefault="00B36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Bold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58B79" w14:textId="77777777" w:rsidR="0090309B" w:rsidRPr="008B04B3" w:rsidRDefault="0090309B" w:rsidP="008B04B3">
    <w:pPr>
      <w:pStyle w:val="Header"/>
      <w:tabs>
        <w:tab w:val="clear" w:pos="4320"/>
        <w:tab w:val="clear" w:pos="8640"/>
        <w:tab w:val="left" w:pos="2992"/>
      </w:tabs>
      <w:ind w:right="90"/>
    </w:pPr>
    <w:r>
      <w:rPr>
        <w:noProof/>
      </w:rPr>
      <mc:AlternateContent>
        <mc:Choice Requires="wps">
          <w:drawing>
            <wp:anchor distT="4294967295" distB="4294967295" distL="114300" distR="114300" simplePos="0" relativeHeight="251656704" behindDoc="0" locked="0" layoutInCell="1" allowOverlap="1" wp14:anchorId="25D6B15F" wp14:editId="385F4142">
              <wp:simplePos x="0" y="0"/>
              <wp:positionH relativeFrom="column">
                <wp:posOffset>-40640</wp:posOffset>
              </wp:positionH>
              <wp:positionV relativeFrom="paragraph">
                <wp:posOffset>-28576</wp:posOffset>
              </wp:positionV>
              <wp:extent cx="546227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8D5FF10"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"/>
          </w:pict>
        </mc:Fallback>
      </mc:AlternateContent>
    </w:r>
    <w:r>
      <w:rPr>
        <w:rFonts w:ascii="Arial" w:hAnsi="Arial" w:cs="Arial"/>
        <w:b/>
        <w:lang w:val="id-ID"/>
      </w:rPr>
      <w:t>JARME</w:t>
    </w:r>
    <w:r w:rsidRPr="002D4F50">
      <w:rPr>
        <w:rFonts w:ascii="Arial" w:hAnsi="Arial" w:cs="Arial"/>
      </w:rPr>
      <w:t xml:space="preserve">, </w:t>
    </w:r>
    <w:r w:rsidRPr="008B04B3">
      <w:rPr>
        <w:rFonts w:ascii="Arial" w:hAnsi="Arial" w:cs="Arial"/>
      </w:rPr>
      <w:t>Vol</w:t>
    </w:r>
    <w:r>
      <w:rPr>
        <w:rFonts w:ascii="Arial" w:hAnsi="Arial" w:cs="Arial"/>
        <w:lang w:val="id-ID"/>
      </w:rPr>
      <w:t>ume</w:t>
    </w:r>
    <w:r w:rsidRPr="008B04B3">
      <w:rPr>
        <w:rFonts w:ascii="Arial" w:hAnsi="Arial" w:cs="Arial"/>
      </w:rPr>
      <w:t xml:space="preserve"> </w:t>
    </w:r>
    <w:r>
      <w:rPr>
        <w:rFonts w:ascii="Arial" w:hAnsi="Arial" w:cs="Arial"/>
        <w:lang w:val="id-ID"/>
      </w:rPr>
      <w:t>1</w:t>
    </w:r>
    <w:r w:rsidRPr="008B04B3">
      <w:rPr>
        <w:rFonts w:ascii="Arial" w:hAnsi="Arial" w:cs="Arial"/>
      </w:rPr>
      <w:t xml:space="preserve">, No. </w:t>
    </w:r>
    <w:r>
      <w:rPr>
        <w:rFonts w:ascii="Arial" w:hAnsi="Arial" w:cs="Arial"/>
        <w:lang w:val="id-ID"/>
      </w:rPr>
      <w:t>2</w:t>
    </w:r>
    <w:r w:rsidRPr="008B04B3">
      <w:rPr>
        <w:rFonts w:ascii="Arial" w:hAnsi="Arial" w:cs="Arial"/>
      </w:rPr>
      <w:t>,</w:t>
    </w:r>
    <w:r>
      <w:rPr>
        <w:rFonts w:ascii="Arial" w:hAnsi="Arial" w:cs="Arial"/>
      </w:rPr>
      <w:t xml:space="preserve"> </w:t>
    </w:r>
    <w:r>
      <w:rPr>
        <w:rFonts w:ascii="Arial" w:hAnsi="Arial" w:cs="Arial"/>
        <w:lang w:val="id-ID"/>
      </w:rPr>
      <w:t>Juli</w:t>
    </w:r>
    <w:r>
      <w:rPr>
        <w:rFonts w:ascii="Arial" w:hAnsi="Arial" w:cs="Arial"/>
      </w:rPr>
      <w:t xml:space="preserve"> </w:t>
    </w:r>
    <w:r w:rsidRPr="008B04B3">
      <w:rPr>
        <w:rFonts w:ascii="Arial" w:hAnsi="Arial" w:cs="Arial"/>
      </w:rPr>
      <w:t>20</w:t>
    </w:r>
    <w:r>
      <w:rPr>
        <w:rFonts w:ascii="Arial" w:hAnsi="Arial" w:cs="Arial"/>
      </w:rPr>
      <w:t>1</w:t>
    </w:r>
    <w:r>
      <w:rPr>
        <w:rFonts w:ascii="Arial" w:hAnsi="Arial" w:cs="Arial"/>
        <w:lang w:val="id-ID"/>
      </w:rPr>
      <w:t>9</w:t>
    </w:r>
    <w:r>
      <w:rPr>
        <w:rFonts w:ascii="Arial" w:hAnsi="Arial" w:cs="Arial"/>
      </w:rPr>
      <w:t xml:space="preserve">, </w:t>
    </w:r>
    <w:r>
      <w:rPr>
        <w:rFonts w:ascii="Arial" w:hAnsi="Arial" w:cs="Arial"/>
        <w:lang w:val="id-ID"/>
      </w:rPr>
      <w:t>19 - 30</w:t>
    </w:r>
    <w:r>
      <w:rPr>
        <w:rFonts w:ascii="Arial" w:hAnsi="Arial" w:cs="Arial"/>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7692B" w14:textId="77777777" w:rsidR="0090309B" w:rsidRDefault="0090309B" w:rsidP="0094367D">
    <w:pPr>
      <w:pStyle w:val="Footer"/>
      <w:pBdr>
        <w:top w:val="single" w:sz="4" w:space="1" w:color="auto"/>
      </w:pBdr>
      <w:jc w:val="right"/>
      <w:rPr>
        <w:rFonts w:ascii="Arial" w:hAnsi="Arial" w:cs="Arial"/>
        <w:i/>
        <w:lang w:val="id-ID"/>
      </w:rPr>
    </w:pPr>
    <w:r>
      <w:rPr>
        <w:rFonts w:ascii="Arial" w:hAnsi="Arial" w:cs="Arial"/>
        <w:i/>
        <w:lang w:val="id-ID"/>
      </w:rPr>
      <w:t xml:space="preserve">Implementasi Model Pembelajaran Osborn </w:t>
    </w:r>
    <w:r>
      <w:rPr>
        <w:rFonts w:ascii="Arial" w:hAnsi="Arial" w:cs="Arial"/>
        <w:i/>
        <w:lang w:val="en-GB"/>
      </w:rPr>
      <w:t>u</w:t>
    </w:r>
    <w:r>
      <w:rPr>
        <w:rFonts w:ascii="Arial" w:hAnsi="Arial" w:cs="Arial"/>
        <w:i/>
        <w:lang w:val="id-ID"/>
      </w:rPr>
      <w:t xml:space="preserve">ntuk Menggali Kemampuan Berpikir Lateral Matematik Ditinjau </w:t>
    </w:r>
    <w:r>
      <w:rPr>
        <w:rFonts w:ascii="Arial" w:hAnsi="Arial" w:cs="Arial"/>
        <w:i/>
        <w:lang w:val="en-GB"/>
      </w:rPr>
      <w:t>d</w:t>
    </w:r>
    <w:r>
      <w:rPr>
        <w:rFonts w:ascii="Arial" w:hAnsi="Arial" w:cs="Arial"/>
        <w:i/>
        <w:lang w:val="id-ID"/>
      </w:rPr>
      <w:t>ari Gaya Belajar Peserta Didik</w:t>
    </w:r>
  </w:p>
  <w:p w14:paraId="1CAA4754" w14:textId="77777777" w:rsidR="0090309B" w:rsidRPr="005331F9" w:rsidRDefault="0090309B" w:rsidP="0094367D">
    <w:pPr>
      <w:pStyle w:val="Footer"/>
      <w:pBdr>
        <w:top w:val="single" w:sz="4" w:space="1" w:color="auto"/>
      </w:pBdr>
      <w:jc w:val="right"/>
      <w:rPr>
        <w:rFonts w:ascii="Arial" w:hAnsi="Arial" w:cs="Arial"/>
        <w:i/>
        <w:lang w:val="id-ID"/>
      </w:rPr>
    </w:pPr>
    <w:r>
      <w:rPr>
        <w:rFonts w:ascii="Arial" w:hAnsi="Arial" w:cs="Arial"/>
        <w:i/>
        <w:lang w:val="id-ID"/>
      </w:rPr>
      <w:t>Wendayani, Ratnaningsih, &amp; Muhtadi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1FA4D" w14:textId="77777777" w:rsidR="0090309B" w:rsidRDefault="0090309B" w:rsidP="00AD508C">
    <w:pPr>
      <w:pStyle w:val="Footer"/>
      <w:pBdr>
        <w:top w:val="single" w:sz="4" w:space="1" w:color="auto"/>
      </w:pBdr>
      <w:jc w:val="center"/>
      <w:rPr>
        <w:rFonts w:ascii="Arial" w:hAnsi="Arial" w:cs="Arial"/>
        <w:szCs w:val="18"/>
        <w:lang w:val="id-ID"/>
      </w:rPr>
    </w:pPr>
  </w:p>
  <w:p w14:paraId="67EC3FB3" w14:textId="77777777" w:rsidR="0090309B" w:rsidRPr="0025448D" w:rsidRDefault="0090309B" w:rsidP="00AD508C">
    <w:pPr>
      <w:pStyle w:val="Footer"/>
      <w:pBdr>
        <w:top w:val="single" w:sz="4" w:space="1" w:color="auto"/>
      </w:pBdr>
      <w:jc w:val="center"/>
      <w:rPr>
        <w:rFonts w:ascii="Arial" w:hAnsi="Arial" w:cs="Arial"/>
        <w:szCs w:val="18"/>
        <w:lang w:val="en-GB"/>
      </w:rPr>
    </w:pPr>
    <w:r w:rsidRPr="00D94A6F">
      <w:rPr>
        <w:rFonts w:ascii="Arial" w:hAnsi="Arial" w:cs="Arial"/>
        <w:szCs w:val="18"/>
        <w:lang w:val="id-ID"/>
      </w:rPr>
      <w:t>1</w:t>
    </w:r>
    <w:r>
      <w:rPr>
        <w:rFonts w:ascii="Arial" w:hAnsi="Arial" w:cs="Arial"/>
        <w:szCs w:val="18"/>
        <w:lang w:val="id-ID"/>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0C7A6B" w14:textId="77777777" w:rsidR="00B36447" w:rsidRDefault="00B36447">
      <w:r>
        <w:separator/>
      </w:r>
    </w:p>
  </w:footnote>
  <w:footnote w:type="continuationSeparator" w:id="0">
    <w:p w14:paraId="0D6917C9" w14:textId="77777777" w:rsidR="00B36447" w:rsidRDefault="00B364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AA385" w14:textId="77777777" w:rsidR="0090309B" w:rsidRPr="008B04B3" w:rsidRDefault="0090309B" w:rsidP="002745C7">
    <w:pPr>
      <w:pStyle w:val="Header"/>
      <w:framePr w:wrap="around" w:vAnchor="text" w:hAnchor="margin" w:xAlign="outside" w:y="1"/>
      <w:rPr>
        <w:rStyle w:val="PageNumber"/>
        <w:rFonts w:ascii="Arial" w:hAnsi="Arial" w:cs="Arial"/>
      </w:rPr>
    </w:pPr>
    <w:r w:rsidRPr="008B04B3">
      <w:rPr>
        <w:rStyle w:val="PageNumber"/>
        <w:rFonts w:ascii="Arial" w:hAnsi="Arial" w:cs="Arial"/>
      </w:rPr>
      <w:fldChar w:fldCharType="begin"/>
    </w:r>
    <w:r w:rsidRPr="00D94A6F">
      <w:rPr>
        <w:rStyle w:val="PageNumber"/>
        <w:rFonts w:ascii="Arial" w:hAnsi="Arial" w:cs="Arial"/>
      </w:rPr>
      <w:instrText xml:space="preserve">PAGE  </w:instrText>
    </w:r>
    <w:r w:rsidRPr="008B04B3">
      <w:rPr>
        <w:rStyle w:val="PageNumber"/>
        <w:rFonts w:ascii="Arial" w:hAnsi="Arial" w:cs="Arial"/>
      </w:rPr>
      <w:fldChar w:fldCharType="separate"/>
    </w:r>
    <w:r w:rsidR="008D1956">
      <w:rPr>
        <w:rStyle w:val="PageNumber"/>
        <w:rFonts w:ascii="Arial" w:hAnsi="Arial" w:cs="Arial"/>
        <w:noProof/>
      </w:rPr>
      <w:t>28</w:t>
    </w:r>
    <w:r w:rsidRPr="008B04B3">
      <w:rPr>
        <w:rStyle w:val="PageNumber"/>
        <w:rFonts w:ascii="Arial" w:hAnsi="Arial" w:cs="Arial"/>
      </w:rPr>
      <w:fldChar w:fldCharType="end"/>
    </w:r>
  </w:p>
  <w:p w14:paraId="79DFD112" w14:textId="77777777" w:rsidR="0090309B" w:rsidRPr="008B04B3" w:rsidRDefault="0090309B" w:rsidP="002745C7">
    <w:pPr>
      <w:pStyle w:val="Header"/>
      <w:tabs>
        <w:tab w:val="clear" w:pos="4320"/>
        <w:tab w:val="clear" w:pos="8640"/>
        <w:tab w:val="left" w:pos="2992"/>
        <w:tab w:val="right" w:pos="8505"/>
      </w:tabs>
    </w:pPr>
    <w:r>
      <w:rPr>
        <w:noProof/>
      </w:rPr>
      <mc:AlternateContent>
        <mc:Choice Requires="wps">
          <w:drawing>
            <wp:anchor distT="4294967293" distB="4294967293" distL="114300" distR="114300" simplePos="0" relativeHeight="251658752" behindDoc="0" locked="0" layoutInCell="1" allowOverlap="1" wp14:anchorId="23E48D78" wp14:editId="12140A2A">
              <wp:simplePos x="0" y="0"/>
              <wp:positionH relativeFrom="column">
                <wp:posOffset>-11430</wp:posOffset>
              </wp:positionH>
              <wp:positionV relativeFrom="paragraph">
                <wp:posOffset>188594</wp:posOffset>
              </wp:positionV>
              <wp:extent cx="546227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D3D4BDB" id="Straight Connector 26"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"/>
          </w:pict>
        </mc:Fallback>
      </mc:AlternateContent>
    </w:r>
    <w:r>
      <w:t xml:space="preserve">       </w:t>
    </w:r>
    <w:r>
      <w:sym w:font="Wingdings" w:char="F06E"/>
    </w:r>
    <w:r>
      <w:tab/>
      <w:t xml:space="preserve"> </w:t>
    </w:r>
    <w:r>
      <w:tab/>
      <w:t xml:space="preserve"> </w:t>
    </w:r>
    <w:r w:rsidRPr="008B04B3">
      <w:t xml:space="preserve">      </w:t>
    </w:r>
    <w:r w:rsidRPr="003013A1">
      <w:rPr>
        <w:rFonts w:ascii="Arial" w:hAnsi="Arial" w:cs="Arial"/>
      </w:rPr>
      <w:t>E-</w:t>
    </w:r>
    <w:r>
      <w:rPr>
        <w:rFonts w:ascii="Arial" w:hAnsi="Arial" w:cs="Arial"/>
        <w:lang w:val="id-ID"/>
      </w:rPr>
      <w:t xml:space="preserve"> </w:t>
    </w:r>
    <w:r w:rsidRPr="003013A1">
      <w:rPr>
        <w:rFonts w:ascii="Arial" w:hAnsi="Arial" w:cs="Arial"/>
      </w:rPr>
      <w:t xml:space="preserve">ISSN: </w:t>
    </w:r>
    <w:hyperlink r:id="rId1" w:tgtFrame="_blank" w:history="1">
      <w:r w:rsidRPr="00D94A6F">
        <w:rPr>
          <w:rStyle w:val="Hyperlink"/>
          <w:rFonts w:ascii="Arial" w:hAnsi="Arial" w:cs="Arial"/>
          <w:color w:val="000000"/>
          <w:u w:val="none"/>
          <w:shd w:val="clear" w:color="auto" w:fill="FFFFFF"/>
        </w:rPr>
        <w:t>2655-7762</w:t>
      </w:r>
    </w:hyperlink>
  </w:p>
  <w:p w14:paraId="1A64A2BE" w14:textId="77777777" w:rsidR="0090309B" w:rsidRPr="002078AF" w:rsidRDefault="0090309B" w:rsidP="00A957EE">
    <w:pP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AAA8C" w14:textId="77777777" w:rsidR="0090309B" w:rsidRPr="00E474DC" w:rsidRDefault="0090309B" w:rsidP="00F173DD">
    <w:pPr>
      <w:pStyle w:val="Header"/>
      <w:framePr w:wrap="around" w:vAnchor="text" w:hAnchor="margin" w:xAlign="outside" w:y="1"/>
      <w:rPr>
        <w:rStyle w:val="PageNumber"/>
        <w:rFonts w:ascii="Arial" w:hAnsi="Arial" w:cs="Arial"/>
      </w:rPr>
    </w:pPr>
    <w:r w:rsidRPr="00E474DC">
      <w:rPr>
        <w:rStyle w:val="PageNumber"/>
        <w:rFonts w:ascii="Arial" w:hAnsi="Arial" w:cs="Arial"/>
      </w:rPr>
      <w:fldChar w:fldCharType="begin"/>
    </w:r>
    <w:r w:rsidRPr="00E474DC">
      <w:rPr>
        <w:rStyle w:val="PageNumber"/>
        <w:rFonts w:ascii="Arial" w:hAnsi="Arial" w:cs="Arial"/>
      </w:rPr>
      <w:instrText xml:space="preserve">PAGE  </w:instrText>
    </w:r>
    <w:r w:rsidRPr="00E474DC">
      <w:rPr>
        <w:rStyle w:val="PageNumber"/>
        <w:rFonts w:ascii="Arial" w:hAnsi="Arial" w:cs="Arial"/>
      </w:rPr>
      <w:fldChar w:fldCharType="separate"/>
    </w:r>
    <w:r w:rsidR="008D1956">
      <w:rPr>
        <w:rStyle w:val="PageNumber"/>
        <w:rFonts w:ascii="Arial" w:hAnsi="Arial" w:cs="Arial"/>
        <w:noProof/>
      </w:rPr>
      <w:t>29</w:t>
    </w:r>
    <w:r w:rsidRPr="00E474DC">
      <w:rPr>
        <w:rStyle w:val="PageNumber"/>
        <w:rFonts w:ascii="Arial" w:hAnsi="Arial" w:cs="Arial"/>
      </w:rPr>
      <w:fldChar w:fldCharType="end"/>
    </w:r>
  </w:p>
  <w:p w14:paraId="7ABDBC4F" w14:textId="77777777" w:rsidR="0090309B" w:rsidRPr="00D976EF" w:rsidRDefault="0090309B" w:rsidP="00D976EF">
    <w:pPr>
      <w:pStyle w:val="Header"/>
      <w:pBdr>
        <w:bottom w:val="single" w:sz="4" w:space="1" w:color="auto"/>
      </w:pBdr>
      <w:tabs>
        <w:tab w:val="clear" w:pos="8640"/>
        <w:tab w:val="left" w:pos="0"/>
        <w:tab w:val="right" w:pos="8080"/>
        <w:tab w:val="right" w:pos="8364"/>
      </w:tabs>
      <w:rPr>
        <w:rFonts w:ascii="Arial" w:hAnsi="Arial" w:cs="Arial"/>
        <w:lang w:val="id-ID"/>
      </w:rPr>
    </w:pPr>
    <w:r>
      <w:rPr>
        <w:rFonts w:ascii="Arial" w:hAnsi="Arial" w:cs="Arial"/>
        <w:b/>
        <w:lang w:val="id-ID"/>
      </w:rPr>
      <w:t>JARME</w:t>
    </w:r>
    <w:r w:rsidRPr="00E474DC">
      <w:rPr>
        <w:rFonts w:ascii="Arial" w:hAnsi="Arial" w:cs="Arial"/>
        <w:b/>
      </w:rPr>
      <w:t xml:space="preserve"> </w:t>
    </w:r>
    <w:r w:rsidRPr="00E474DC">
      <w:rPr>
        <w:rFonts w:ascii="Arial" w:hAnsi="Arial" w:cs="Arial"/>
      </w:rPr>
      <w:tab/>
      <w:t xml:space="preserve">ISSN: </w:t>
    </w:r>
    <w:hyperlink r:id="rId1" w:tgtFrame="_blank" w:history="1">
      <w:r w:rsidRPr="00D94A6F">
        <w:rPr>
          <w:rStyle w:val="Hyperlink"/>
          <w:rFonts w:ascii="Arial" w:hAnsi="Arial" w:cs="Arial"/>
          <w:color w:val="000000"/>
          <w:u w:val="none"/>
          <w:shd w:val="clear" w:color="auto" w:fill="FFFFFF"/>
        </w:rPr>
        <w:t>2655-7762</w:t>
      </w:r>
    </w:hyperlink>
    <w:r>
      <w:rPr>
        <w:rFonts w:ascii="Arial" w:hAnsi="Arial" w:cs="Arial"/>
      </w:rPr>
      <w:tab/>
    </w:r>
    <w:r>
      <w:sym w:font="Wingdings" w:char="F06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6E18C" w14:textId="77777777" w:rsidR="0090309B" w:rsidRPr="00EA68B7" w:rsidRDefault="0090309B" w:rsidP="00EA68B7">
    <w:pPr>
      <w:rPr>
        <w:b/>
        <w:lang w:val="id-ID"/>
      </w:rPr>
    </w:pPr>
    <w:r w:rsidRPr="00EA68B7">
      <w:rPr>
        <w:rFonts w:ascii="Arial" w:hAnsi="Arial" w:cs="Arial"/>
        <w:b/>
      </w:rPr>
      <w:t xml:space="preserve">Journal </w:t>
    </w:r>
    <w:r>
      <w:rPr>
        <w:rFonts w:ascii="Arial" w:hAnsi="Arial" w:cs="Arial"/>
        <w:b/>
        <w:lang w:val="id-ID"/>
      </w:rPr>
      <w:t xml:space="preserve">of </w:t>
    </w:r>
    <w:r w:rsidRPr="00EA68B7">
      <w:rPr>
        <w:rFonts w:ascii="Arial" w:hAnsi="Arial" w:cs="Arial"/>
        <w:b/>
      </w:rPr>
      <w:t>Authentic Research on Mathematics Education</w:t>
    </w:r>
    <w:r>
      <w:rPr>
        <w:rFonts w:ascii="Arial" w:hAnsi="Arial" w:cs="Arial"/>
        <w:b/>
        <w:lang w:val="id-ID"/>
      </w:rPr>
      <w:t xml:space="preserve"> (JARME)</w:t>
    </w:r>
  </w:p>
  <w:p w14:paraId="33F79E96" w14:textId="77777777" w:rsidR="0090309B" w:rsidRPr="0025448D" w:rsidRDefault="0090309B" w:rsidP="002745C7">
    <w:pPr>
      <w:pStyle w:val="Header"/>
      <w:tabs>
        <w:tab w:val="clear" w:pos="4320"/>
        <w:tab w:val="clear" w:pos="8640"/>
      </w:tabs>
      <w:ind w:right="45"/>
      <w:rPr>
        <w:rFonts w:ascii="Arial" w:hAnsi="Arial" w:cs="Arial"/>
        <w:lang w:val="en-GB"/>
      </w:rPr>
    </w:pPr>
    <w:r w:rsidRPr="003013A1">
      <w:rPr>
        <w:rFonts w:ascii="Arial" w:hAnsi="Arial" w:cs="Arial"/>
      </w:rPr>
      <w:t>Vol</w:t>
    </w:r>
    <w:r>
      <w:rPr>
        <w:rFonts w:ascii="Arial" w:hAnsi="Arial" w:cs="Arial"/>
        <w:lang w:val="id-ID"/>
      </w:rPr>
      <w:t>ume</w:t>
    </w:r>
    <w:r w:rsidRPr="003013A1">
      <w:rPr>
        <w:rFonts w:ascii="Arial" w:hAnsi="Arial" w:cs="Arial"/>
      </w:rPr>
      <w:t xml:space="preserve"> </w:t>
    </w:r>
    <w:r>
      <w:rPr>
        <w:rFonts w:ascii="Arial" w:hAnsi="Arial" w:cs="Arial"/>
        <w:lang w:val="id-ID"/>
      </w:rPr>
      <w:t>1</w:t>
    </w:r>
    <w:r w:rsidRPr="003013A1">
      <w:rPr>
        <w:rFonts w:ascii="Arial" w:hAnsi="Arial" w:cs="Arial"/>
      </w:rPr>
      <w:t xml:space="preserve">, No. </w:t>
    </w:r>
    <w:r>
      <w:rPr>
        <w:rFonts w:ascii="Arial" w:hAnsi="Arial" w:cs="Arial"/>
        <w:lang w:val="id-ID"/>
      </w:rPr>
      <w:t>2</w:t>
    </w:r>
    <w:r w:rsidRPr="003013A1">
      <w:rPr>
        <w:rFonts w:ascii="Arial" w:hAnsi="Arial" w:cs="Arial"/>
      </w:rPr>
      <w:t xml:space="preserve">, </w:t>
    </w:r>
    <w:r>
      <w:rPr>
        <w:rFonts w:ascii="Arial" w:hAnsi="Arial" w:cs="Arial"/>
        <w:lang w:val="id-ID"/>
      </w:rPr>
      <w:t>Juli</w:t>
    </w:r>
    <w:r w:rsidRPr="003013A1">
      <w:rPr>
        <w:rFonts w:ascii="Arial" w:hAnsi="Arial" w:cs="Arial"/>
      </w:rPr>
      <w:t xml:space="preserve"> 201</w:t>
    </w:r>
    <w:r>
      <w:rPr>
        <w:rFonts w:ascii="Arial" w:hAnsi="Arial" w:cs="Arial"/>
        <w:lang w:val="id-ID"/>
      </w:rPr>
      <w:t>9</w:t>
    </w:r>
    <w:r w:rsidRPr="003013A1">
      <w:rPr>
        <w:rFonts w:ascii="Arial" w:hAnsi="Arial" w:cs="Arial"/>
      </w:rPr>
      <w:t xml:space="preserve">, pp. </w:t>
    </w:r>
    <w:r>
      <w:rPr>
        <w:rFonts w:ascii="Arial" w:hAnsi="Arial" w:cs="Arial"/>
        <w:lang w:val="id-ID"/>
      </w:rPr>
      <w:t>19 - 30</w:t>
    </w:r>
  </w:p>
  <w:p w14:paraId="3D8BBB75" w14:textId="77777777" w:rsidR="0090309B" w:rsidRPr="003013A1" w:rsidRDefault="0090309B" w:rsidP="002745C7">
    <w:pPr>
      <w:pStyle w:val="Header"/>
      <w:tabs>
        <w:tab w:val="clear" w:pos="4320"/>
        <w:tab w:val="clear" w:pos="8640"/>
      </w:tabs>
      <w:ind w:right="45"/>
      <w:rPr>
        <w:rStyle w:val="PageNumber"/>
        <w:rFonts w:ascii="Arial" w:hAnsi="Arial" w:cs="Arial"/>
      </w:rPr>
    </w:pPr>
    <w:r w:rsidRPr="003013A1">
      <w:rPr>
        <w:rFonts w:ascii="Arial" w:hAnsi="Arial" w:cs="Arial"/>
      </w:rPr>
      <w:t xml:space="preserve">E-ISSN: </w:t>
    </w:r>
    <w:hyperlink r:id="rId1" w:tgtFrame="_blank" w:history="1">
      <w:r w:rsidRPr="00D94A6F">
        <w:rPr>
          <w:rStyle w:val="Hyperlink"/>
          <w:rFonts w:ascii="Arial" w:hAnsi="Arial" w:cs="Arial"/>
          <w:color w:val="000000"/>
          <w:u w:val="none"/>
          <w:shd w:val="clear" w:color="auto" w:fill="FFFFFF"/>
        </w:rPr>
        <w:t>2655-7762</w:t>
      </w:r>
    </w:hyperlink>
  </w:p>
  <w:p w14:paraId="34A33E9D" w14:textId="77777777" w:rsidR="0090309B" w:rsidRPr="002745C7" w:rsidRDefault="0090309B" w:rsidP="002745C7">
    <w:pPr>
      <w:pStyle w:val="Header"/>
      <w:tabs>
        <w:tab w:val="clear" w:pos="4320"/>
        <w:tab w:val="clear" w:pos="8640"/>
      </w:tabs>
      <w:ind w:right="45"/>
      <w:jc w:val="right"/>
      <w:rPr>
        <w:rStyle w:val="PageNumber"/>
        <w:rFonts w:ascii="Arial" w:hAnsi="Arial" w:cs="Arial"/>
      </w:rPr>
    </w:pPr>
    <w:r>
      <w:rPr>
        <w:noProof/>
      </w:rPr>
      <mc:AlternateContent>
        <mc:Choice Requires="wps">
          <w:drawing>
            <wp:anchor distT="4294967292" distB="4294967292" distL="114300" distR="114300" simplePos="0" relativeHeight="251657728" behindDoc="0" locked="0" layoutInCell="1" allowOverlap="1" wp14:anchorId="39576036" wp14:editId="6812CC49">
              <wp:simplePos x="0" y="0"/>
              <wp:positionH relativeFrom="column">
                <wp:posOffset>0</wp:posOffset>
              </wp:positionH>
              <wp:positionV relativeFrom="paragraph">
                <wp:posOffset>78739</wp:posOffset>
              </wp:positionV>
              <wp:extent cx="537210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9B19BA9" id="Straight Connector 25"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2pt" to="42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"/>
          </w:pict>
        </mc:Fallback>
      </mc:AlternateContent>
    </w:r>
    <w:r w:rsidRPr="008B04B3">
      <w:rPr>
        <w:rStyle w:val="PageNumber"/>
        <w:rFonts w:ascii="Arial" w:hAnsi="Arial" w:cs="Aria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B0851"/>
    <w:multiLevelType w:val="multilevel"/>
    <w:tmpl w:val="938A9F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1EBD6B0A"/>
    <w:multiLevelType w:val="multilevel"/>
    <w:tmpl w:val="35F09E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49737474"/>
    <w:multiLevelType w:val="multilevel"/>
    <w:tmpl w:val="B9F472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4">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4"/>
  </w:num>
  <w:num w:numId="2">
    <w:abstractNumId w:val="3"/>
  </w:num>
  <w:num w:numId="3">
    <w:abstractNumId w:val="5"/>
  </w:num>
  <w:num w:numId="4">
    <w:abstractNumId w:val="1"/>
  </w:num>
  <w:num w:numId="5">
    <w:abstractNumId w:val="0"/>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oNotDisplayPageBoundarie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bW0MDM0MTAxsjQ2NDRW0lEKTi0uzszPAykwNKgFANV5oAItAAAA"/>
  </w:docVars>
  <w:rsids>
    <w:rsidRoot w:val="007D0AC6"/>
    <w:rsid w:val="000013CF"/>
    <w:rsid w:val="00002882"/>
    <w:rsid w:val="0000385F"/>
    <w:rsid w:val="00005EFC"/>
    <w:rsid w:val="00007744"/>
    <w:rsid w:val="000106D0"/>
    <w:rsid w:val="00010C71"/>
    <w:rsid w:val="00012CEF"/>
    <w:rsid w:val="00014633"/>
    <w:rsid w:val="00015F2A"/>
    <w:rsid w:val="00017858"/>
    <w:rsid w:val="0002086C"/>
    <w:rsid w:val="000221DD"/>
    <w:rsid w:val="000240A1"/>
    <w:rsid w:val="00027142"/>
    <w:rsid w:val="000279BE"/>
    <w:rsid w:val="00030FA1"/>
    <w:rsid w:val="00032600"/>
    <w:rsid w:val="000340DD"/>
    <w:rsid w:val="00034C84"/>
    <w:rsid w:val="00035058"/>
    <w:rsid w:val="000416A3"/>
    <w:rsid w:val="000437AE"/>
    <w:rsid w:val="00044474"/>
    <w:rsid w:val="000474E3"/>
    <w:rsid w:val="00047710"/>
    <w:rsid w:val="000523C5"/>
    <w:rsid w:val="00053FB7"/>
    <w:rsid w:val="0005692C"/>
    <w:rsid w:val="0006020A"/>
    <w:rsid w:val="00060330"/>
    <w:rsid w:val="0006080B"/>
    <w:rsid w:val="00060F5C"/>
    <w:rsid w:val="000617D3"/>
    <w:rsid w:val="00061D77"/>
    <w:rsid w:val="00062720"/>
    <w:rsid w:val="00062C89"/>
    <w:rsid w:val="00063711"/>
    <w:rsid w:val="00063C88"/>
    <w:rsid w:val="00066063"/>
    <w:rsid w:val="0007154C"/>
    <w:rsid w:val="000722FF"/>
    <w:rsid w:val="0007236F"/>
    <w:rsid w:val="00073635"/>
    <w:rsid w:val="00074980"/>
    <w:rsid w:val="00076C16"/>
    <w:rsid w:val="000776D4"/>
    <w:rsid w:val="00080989"/>
    <w:rsid w:val="00080CCD"/>
    <w:rsid w:val="00081830"/>
    <w:rsid w:val="000830A2"/>
    <w:rsid w:val="00083B9D"/>
    <w:rsid w:val="00083DD6"/>
    <w:rsid w:val="00085121"/>
    <w:rsid w:val="00086551"/>
    <w:rsid w:val="00087028"/>
    <w:rsid w:val="000877AC"/>
    <w:rsid w:val="00087876"/>
    <w:rsid w:val="00087AF7"/>
    <w:rsid w:val="00090B78"/>
    <w:rsid w:val="00091DE0"/>
    <w:rsid w:val="00092D31"/>
    <w:rsid w:val="00093380"/>
    <w:rsid w:val="0009379E"/>
    <w:rsid w:val="00094EB8"/>
    <w:rsid w:val="00095222"/>
    <w:rsid w:val="00095C3E"/>
    <w:rsid w:val="000961A4"/>
    <w:rsid w:val="00096883"/>
    <w:rsid w:val="000973CC"/>
    <w:rsid w:val="00097958"/>
    <w:rsid w:val="00097E2D"/>
    <w:rsid w:val="000A15DA"/>
    <w:rsid w:val="000A1AFA"/>
    <w:rsid w:val="000A1D2B"/>
    <w:rsid w:val="000A592D"/>
    <w:rsid w:val="000A643C"/>
    <w:rsid w:val="000A761C"/>
    <w:rsid w:val="000A7ACA"/>
    <w:rsid w:val="000B0641"/>
    <w:rsid w:val="000B2FB7"/>
    <w:rsid w:val="000B404E"/>
    <w:rsid w:val="000B4FAC"/>
    <w:rsid w:val="000B5480"/>
    <w:rsid w:val="000B682B"/>
    <w:rsid w:val="000B6A27"/>
    <w:rsid w:val="000C03DA"/>
    <w:rsid w:val="000C0D34"/>
    <w:rsid w:val="000C3ED5"/>
    <w:rsid w:val="000C4B17"/>
    <w:rsid w:val="000C57F6"/>
    <w:rsid w:val="000C730A"/>
    <w:rsid w:val="000C758D"/>
    <w:rsid w:val="000C78DF"/>
    <w:rsid w:val="000D099B"/>
    <w:rsid w:val="000D0F9F"/>
    <w:rsid w:val="000D13A5"/>
    <w:rsid w:val="000D47E9"/>
    <w:rsid w:val="000D50C8"/>
    <w:rsid w:val="000D6591"/>
    <w:rsid w:val="000D6BC3"/>
    <w:rsid w:val="000E0AE1"/>
    <w:rsid w:val="000E0C84"/>
    <w:rsid w:val="000E0CE9"/>
    <w:rsid w:val="000E0E3C"/>
    <w:rsid w:val="000E1C9D"/>
    <w:rsid w:val="000E28E0"/>
    <w:rsid w:val="000E4FD6"/>
    <w:rsid w:val="000E568E"/>
    <w:rsid w:val="000E6A73"/>
    <w:rsid w:val="000E708C"/>
    <w:rsid w:val="000F1334"/>
    <w:rsid w:val="000F18FB"/>
    <w:rsid w:val="000F215A"/>
    <w:rsid w:val="000F279B"/>
    <w:rsid w:val="000F29E1"/>
    <w:rsid w:val="000F61C5"/>
    <w:rsid w:val="000F61E2"/>
    <w:rsid w:val="000F7ED5"/>
    <w:rsid w:val="0010046E"/>
    <w:rsid w:val="00102A61"/>
    <w:rsid w:val="001041EB"/>
    <w:rsid w:val="00104BF1"/>
    <w:rsid w:val="0010695F"/>
    <w:rsid w:val="00106F02"/>
    <w:rsid w:val="001078A8"/>
    <w:rsid w:val="00107904"/>
    <w:rsid w:val="00110111"/>
    <w:rsid w:val="00110B3F"/>
    <w:rsid w:val="001126EB"/>
    <w:rsid w:val="001129DE"/>
    <w:rsid w:val="0011369D"/>
    <w:rsid w:val="00113F18"/>
    <w:rsid w:val="00114470"/>
    <w:rsid w:val="00117326"/>
    <w:rsid w:val="00117C85"/>
    <w:rsid w:val="00121C37"/>
    <w:rsid w:val="00122833"/>
    <w:rsid w:val="00123331"/>
    <w:rsid w:val="00125C41"/>
    <w:rsid w:val="001262D6"/>
    <w:rsid w:val="00126B1A"/>
    <w:rsid w:val="00130EBF"/>
    <w:rsid w:val="0013179E"/>
    <w:rsid w:val="00131A6C"/>
    <w:rsid w:val="00131E4C"/>
    <w:rsid w:val="00133B59"/>
    <w:rsid w:val="001361DD"/>
    <w:rsid w:val="00136716"/>
    <w:rsid w:val="00137465"/>
    <w:rsid w:val="00137E25"/>
    <w:rsid w:val="00137F36"/>
    <w:rsid w:val="001400E5"/>
    <w:rsid w:val="00141F7E"/>
    <w:rsid w:val="00142BDF"/>
    <w:rsid w:val="001434C3"/>
    <w:rsid w:val="001441CB"/>
    <w:rsid w:val="00145453"/>
    <w:rsid w:val="0014599C"/>
    <w:rsid w:val="0014611F"/>
    <w:rsid w:val="00146861"/>
    <w:rsid w:val="001472B3"/>
    <w:rsid w:val="001517E4"/>
    <w:rsid w:val="00151E7C"/>
    <w:rsid w:val="00153387"/>
    <w:rsid w:val="00154C55"/>
    <w:rsid w:val="00157A6E"/>
    <w:rsid w:val="00157C06"/>
    <w:rsid w:val="00161845"/>
    <w:rsid w:val="00162849"/>
    <w:rsid w:val="00163287"/>
    <w:rsid w:val="00166432"/>
    <w:rsid w:val="00167012"/>
    <w:rsid w:val="001671A8"/>
    <w:rsid w:val="0016761A"/>
    <w:rsid w:val="00167BE2"/>
    <w:rsid w:val="001715FE"/>
    <w:rsid w:val="0017238E"/>
    <w:rsid w:val="001740D7"/>
    <w:rsid w:val="00174FF8"/>
    <w:rsid w:val="00177E2C"/>
    <w:rsid w:val="00180992"/>
    <w:rsid w:val="00180FD2"/>
    <w:rsid w:val="00180FD4"/>
    <w:rsid w:val="00181509"/>
    <w:rsid w:val="00181965"/>
    <w:rsid w:val="00181C7D"/>
    <w:rsid w:val="00185202"/>
    <w:rsid w:val="001869DD"/>
    <w:rsid w:val="00187B69"/>
    <w:rsid w:val="0019050C"/>
    <w:rsid w:val="00192E8C"/>
    <w:rsid w:val="001931A0"/>
    <w:rsid w:val="0019391D"/>
    <w:rsid w:val="001949B3"/>
    <w:rsid w:val="00195579"/>
    <w:rsid w:val="0019702A"/>
    <w:rsid w:val="001A0839"/>
    <w:rsid w:val="001A33EF"/>
    <w:rsid w:val="001A3D04"/>
    <w:rsid w:val="001B2439"/>
    <w:rsid w:val="001B2EF9"/>
    <w:rsid w:val="001B3AE9"/>
    <w:rsid w:val="001B4AB3"/>
    <w:rsid w:val="001B5250"/>
    <w:rsid w:val="001B5719"/>
    <w:rsid w:val="001B621C"/>
    <w:rsid w:val="001B64D0"/>
    <w:rsid w:val="001B7195"/>
    <w:rsid w:val="001B7915"/>
    <w:rsid w:val="001C0FE6"/>
    <w:rsid w:val="001C19EB"/>
    <w:rsid w:val="001C1DDC"/>
    <w:rsid w:val="001C2C5C"/>
    <w:rsid w:val="001C7AC5"/>
    <w:rsid w:val="001D04CA"/>
    <w:rsid w:val="001D19C3"/>
    <w:rsid w:val="001D218B"/>
    <w:rsid w:val="001D43C2"/>
    <w:rsid w:val="001D4CA5"/>
    <w:rsid w:val="001E1922"/>
    <w:rsid w:val="001E2071"/>
    <w:rsid w:val="001E55E5"/>
    <w:rsid w:val="001E5CFB"/>
    <w:rsid w:val="001E608B"/>
    <w:rsid w:val="001E69C1"/>
    <w:rsid w:val="001E75AE"/>
    <w:rsid w:val="001E7DCD"/>
    <w:rsid w:val="001E7E0B"/>
    <w:rsid w:val="001E7FFA"/>
    <w:rsid w:val="001F0AFC"/>
    <w:rsid w:val="001F404E"/>
    <w:rsid w:val="001F470F"/>
    <w:rsid w:val="001F4ACD"/>
    <w:rsid w:val="001F6170"/>
    <w:rsid w:val="001F63D7"/>
    <w:rsid w:val="001F6ACF"/>
    <w:rsid w:val="001F6FB1"/>
    <w:rsid w:val="0020097A"/>
    <w:rsid w:val="00204431"/>
    <w:rsid w:val="0020464A"/>
    <w:rsid w:val="00204A25"/>
    <w:rsid w:val="0020608E"/>
    <w:rsid w:val="002073B6"/>
    <w:rsid w:val="002076CA"/>
    <w:rsid w:val="002078AF"/>
    <w:rsid w:val="002079DD"/>
    <w:rsid w:val="0021201C"/>
    <w:rsid w:val="00212DCC"/>
    <w:rsid w:val="00214093"/>
    <w:rsid w:val="002141C1"/>
    <w:rsid w:val="00214E53"/>
    <w:rsid w:val="00215A82"/>
    <w:rsid w:val="00216F2A"/>
    <w:rsid w:val="00217173"/>
    <w:rsid w:val="00220914"/>
    <w:rsid w:val="00221D61"/>
    <w:rsid w:val="00221FB3"/>
    <w:rsid w:val="00224456"/>
    <w:rsid w:val="00225B6B"/>
    <w:rsid w:val="00225BEA"/>
    <w:rsid w:val="00230440"/>
    <w:rsid w:val="00230AAB"/>
    <w:rsid w:val="002312B2"/>
    <w:rsid w:val="00232081"/>
    <w:rsid w:val="00232DA1"/>
    <w:rsid w:val="00237B26"/>
    <w:rsid w:val="00240303"/>
    <w:rsid w:val="00241069"/>
    <w:rsid w:val="0024131E"/>
    <w:rsid w:val="0024180A"/>
    <w:rsid w:val="0024268D"/>
    <w:rsid w:val="00244AE4"/>
    <w:rsid w:val="00250442"/>
    <w:rsid w:val="002504F5"/>
    <w:rsid w:val="00250A66"/>
    <w:rsid w:val="002543B0"/>
    <w:rsid w:val="0025448D"/>
    <w:rsid w:val="00254C5D"/>
    <w:rsid w:val="00254EC2"/>
    <w:rsid w:val="002550AB"/>
    <w:rsid w:val="00255581"/>
    <w:rsid w:val="00256322"/>
    <w:rsid w:val="00256FDF"/>
    <w:rsid w:val="002575A8"/>
    <w:rsid w:val="00260476"/>
    <w:rsid w:val="00260490"/>
    <w:rsid w:val="00261B88"/>
    <w:rsid w:val="0026229E"/>
    <w:rsid w:val="002622CD"/>
    <w:rsid w:val="00264323"/>
    <w:rsid w:val="00264720"/>
    <w:rsid w:val="00266574"/>
    <w:rsid w:val="002668F8"/>
    <w:rsid w:val="002707C1"/>
    <w:rsid w:val="00270E78"/>
    <w:rsid w:val="00271390"/>
    <w:rsid w:val="00271AB9"/>
    <w:rsid w:val="0027245E"/>
    <w:rsid w:val="00273258"/>
    <w:rsid w:val="002743A4"/>
    <w:rsid w:val="002745C7"/>
    <w:rsid w:val="00274BCC"/>
    <w:rsid w:val="00275406"/>
    <w:rsid w:val="002769E7"/>
    <w:rsid w:val="00281882"/>
    <w:rsid w:val="00281D99"/>
    <w:rsid w:val="002821B9"/>
    <w:rsid w:val="0028450D"/>
    <w:rsid w:val="0028739F"/>
    <w:rsid w:val="00291EBF"/>
    <w:rsid w:val="00296D8E"/>
    <w:rsid w:val="002A0772"/>
    <w:rsid w:val="002A468F"/>
    <w:rsid w:val="002A6D91"/>
    <w:rsid w:val="002B0601"/>
    <w:rsid w:val="002B10C7"/>
    <w:rsid w:val="002B5830"/>
    <w:rsid w:val="002B6EC9"/>
    <w:rsid w:val="002B7609"/>
    <w:rsid w:val="002C0665"/>
    <w:rsid w:val="002C066D"/>
    <w:rsid w:val="002C2C92"/>
    <w:rsid w:val="002C33EA"/>
    <w:rsid w:val="002C4749"/>
    <w:rsid w:val="002C6317"/>
    <w:rsid w:val="002D07B9"/>
    <w:rsid w:val="002D0C71"/>
    <w:rsid w:val="002D0F04"/>
    <w:rsid w:val="002D31A6"/>
    <w:rsid w:val="002D4A56"/>
    <w:rsid w:val="002D4F50"/>
    <w:rsid w:val="002D797A"/>
    <w:rsid w:val="002E0BC4"/>
    <w:rsid w:val="002E2CAE"/>
    <w:rsid w:val="002E3B24"/>
    <w:rsid w:val="002E445F"/>
    <w:rsid w:val="002E6409"/>
    <w:rsid w:val="002F137A"/>
    <w:rsid w:val="002F267D"/>
    <w:rsid w:val="002F41A4"/>
    <w:rsid w:val="002F48E3"/>
    <w:rsid w:val="002F6BBA"/>
    <w:rsid w:val="002F6DFA"/>
    <w:rsid w:val="002F7C5F"/>
    <w:rsid w:val="0030038F"/>
    <w:rsid w:val="00302795"/>
    <w:rsid w:val="00302D7F"/>
    <w:rsid w:val="00302E05"/>
    <w:rsid w:val="00304C48"/>
    <w:rsid w:val="00306131"/>
    <w:rsid w:val="00306442"/>
    <w:rsid w:val="003069FB"/>
    <w:rsid w:val="00312C0C"/>
    <w:rsid w:val="00312C9E"/>
    <w:rsid w:val="00312EA8"/>
    <w:rsid w:val="00313AA2"/>
    <w:rsid w:val="00315366"/>
    <w:rsid w:val="00315835"/>
    <w:rsid w:val="003200C9"/>
    <w:rsid w:val="003209C7"/>
    <w:rsid w:val="00321723"/>
    <w:rsid w:val="0032306D"/>
    <w:rsid w:val="00326170"/>
    <w:rsid w:val="003263E9"/>
    <w:rsid w:val="00326D35"/>
    <w:rsid w:val="00331183"/>
    <w:rsid w:val="00332063"/>
    <w:rsid w:val="003337E6"/>
    <w:rsid w:val="00333AB9"/>
    <w:rsid w:val="00333C06"/>
    <w:rsid w:val="0033459B"/>
    <w:rsid w:val="00335100"/>
    <w:rsid w:val="00335653"/>
    <w:rsid w:val="00335BE8"/>
    <w:rsid w:val="00337C87"/>
    <w:rsid w:val="003422F9"/>
    <w:rsid w:val="0034265F"/>
    <w:rsid w:val="00343A49"/>
    <w:rsid w:val="003461A6"/>
    <w:rsid w:val="00346441"/>
    <w:rsid w:val="003475EC"/>
    <w:rsid w:val="0035076B"/>
    <w:rsid w:val="00352BEB"/>
    <w:rsid w:val="00353885"/>
    <w:rsid w:val="00355C62"/>
    <w:rsid w:val="003619D5"/>
    <w:rsid w:val="00361EB1"/>
    <w:rsid w:val="003629D1"/>
    <w:rsid w:val="003637CE"/>
    <w:rsid w:val="00363A48"/>
    <w:rsid w:val="0037011F"/>
    <w:rsid w:val="003708F3"/>
    <w:rsid w:val="003715EC"/>
    <w:rsid w:val="00373753"/>
    <w:rsid w:val="00374EA6"/>
    <w:rsid w:val="00375C70"/>
    <w:rsid w:val="00376867"/>
    <w:rsid w:val="00376A96"/>
    <w:rsid w:val="003772AC"/>
    <w:rsid w:val="0037793A"/>
    <w:rsid w:val="00377A6C"/>
    <w:rsid w:val="00381E56"/>
    <w:rsid w:val="00382256"/>
    <w:rsid w:val="003826FF"/>
    <w:rsid w:val="00383754"/>
    <w:rsid w:val="00390117"/>
    <w:rsid w:val="00390C68"/>
    <w:rsid w:val="00393D9D"/>
    <w:rsid w:val="00393E61"/>
    <w:rsid w:val="00395551"/>
    <w:rsid w:val="00396D02"/>
    <w:rsid w:val="003A0041"/>
    <w:rsid w:val="003A1C3E"/>
    <w:rsid w:val="003A2970"/>
    <w:rsid w:val="003A5088"/>
    <w:rsid w:val="003A67A6"/>
    <w:rsid w:val="003A7D80"/>
    <w:rsid w:val="003B0E46"/>
    <w:rsid w:val="003B14AA"/>
    <w:rsid w:val="003B19C7"/>
    <w:rsid w:val="003B25A5"/>
    <w:rsid w:val="003B2CC3"/>
    <w:rsid w:val="003B3120"/>
    <w:rsid w:val="003B3537"/>
    <w:rsid w:val="003B44A7"/>
    <w:rsid w:val="003B567E"/>
    <w:rsid w:val="003B6932"/>
    <w:rsid w:val="003B79EB"/>
    <w:rsid w:val="003B7ED0"/>
    <w:rsid w:val="003C0D91"/>
    <w:rsid w:val="003C3E42"/>
    <w:rsid w:val="003C4B05"/>
    <w:rsid w:val="003C5610"/>
    <w:rsid w:val="003C72E2"/>
    <w:rsid w:val="003D07D2"/>
    <w:rsid w:val="003D328F"/>
    <w:rsid w:val="003D73DB"/>
    <w:rsid w:val="003D79CF"/>
    <w:rsid w:val="003E0207"/>
    <w:rsid w:val="003E205D"/>
    <w:rsid w:val="003E304D"/>
    <w:rsid w:val="003E4AA5"/>
    <w:rsid w:val="003E56F1"/>
    <w:rsid w:val="003E7C33"/>
    <w:rsid w:val="003F0964"/>
    <w:rsid w:val="003F18A1"/>
    <w:rsid w:val="003F1D93"/>
    <w:rsid w:val="003F26F1"/>
    <w:rsid w:val="003F2EB6"/>
    <w:rsid w:val="003F4897"/>
    <w:rsid w:val="003F6587"/>
    <w:rsid w:val="003F7E71"/>
    <w:rsid w:val="00402C7D"/>
    <w:rsid w:val="004032B5"/>
    <w:rsid w:val="00403A74"/>
    <w:rsid w:val="00403E47"/>
    <w:rsid w:val="00404102"/>
    <w:rsid w:val="00407351"/>
    <w:rsid w:val="00407475"/>
    <w:rsid w:val="00407C2D"/>
    <w:rsid w:val="004106DF"/>
    <w:rsid w:val="00410752"/>
    <w:rsid w:val="00411A71"/>
    <w:rsid w:val="00411C0C"/>
    <w:rsid w:val="00412457"/>
    <w:rsid w:val="0041399A"/>
    <w:rsid w:val="00413A92"/>
    <w:rsid w:val="00414535"/>
    <w:rsid w:val="00420D64"/>
    <w:rsid w:val="004218B3"/>
    <w:rsid w:val="004239FA"/>
    <w:rsid w:val="004245BD"/>
    <w:rsid w:val="00424E85"/>
    <w:rsid w:val="00425BE9"/>
    <w:rsid w:val="00426EBB"/>
    <w:rsid w:val="00427072"/>
    <w:rsid w:val="00433299"/>
    <w:rsid w:val="0043585C"/>
    <w:rsid w:val="00441F35"/>
    <w:rsid w:val="00443205"/>
    <w:rsid w:val="004439D2"/>
    <w:rsid w:val="00444037"/>
    <w:rsid w:val="004467C8"/>
    <w:rsid w:val="004474C3"/>
    <w:rsid w:val="004503E9"/>
    <w:rsid w:val="00451861"/>
    <w:rsid w:val="00453463"/>
    <w:rsid w:val="004550E4"/>
    <w:rsid w:val="00456B5F"/>
    <w:rsid w:val="00461042"/>
    <w:rsid w:val="004637E8"/>
    <w:rsid w:val="00467368"/>
    <w:rsid w:val="004674CD"/>
    <w:rsid w:val="004710EE"/>
    <w:rsid w:val="00472E56"/>
    <w:rsid w:val="004740EC"/>
    <w:rsid w:val="00474A47"/>
    <w:rsid w:val="004819CF"/>
    <w:rsid w:val="00482112"/>
    <w:rsid w:val="00482432"/>
    <w:rsid w:val="004824FE"/>
    <w:rsid w:val="004828D5"/>
    <w:rsid w:val="00484198"/>
    <w:rsid w:val="00484866"/>
    <w:rsid w:val="00484B1C"/>
    <w:rsid w:val="004859D6"/>
    <w:rsid w:val="00485FD1"/>
    <w:rsid w:val="0048797E"/>
    <w:rsid w:val="00487DD3"/>
    <w:rsid w:val="004901F3"/>
    <w:rsid w:val="004902C8"/>
    <w:rsid w:val="004904E6"/>
    <w:rsid w:val="004905D4"/>
    <w:rsid w:val="00492E44"/>
    <w:rsid w:val="004947B9"/>
    <w:rsid w:val="0049514C"/>
    <w:rsid w:val="004958BF"/>
    <w:rsid w:val="00496DFD"/>
    <w:rsid w:val="00497AE9"/>
    <w:rsid w:val="004A0C8B"/>
    <w:rsid w:val="004A187E"/>
    <w:rsid w:val="004A335F"/>
    <w:rsid w:val="004A3F3D"/>
    <w:rsid w:val="004A4FDB"/>
    <w:rsid w:val="004A5FC0"/>
    <w:rsid w:val="004A7671"/>
    <w:rsid w:val="004A7C83"/>
    <w:rsid w:val="004B1FFE"/>
    <w:rsid w:val="004B2667"/>
    <w:rsid w:val="004B2F8C"/>
    <w:rsid w:val="004B4EDE"/>
    <w:rsid w:val="004B589F"/>
    <w:rsid w:val="004B612F"/>
    <w:rsid w:val="004B6560"/>
    <w:rsid w:val="004B661B"/>
    <w:rsid w:val="004B76DC"/>
    <w:rsid w:val="004B7768"/>
    <w:rsid w:val="004B7B91"/>
    <w:rsid w:val="004C0B2C"/>
    <w:rsid w:val="004C3046"/>
    <w:rsid w:val="004C3357"/>
    <w:rsid w:val="004C3BEB"/>
    <w:rsid w:val="004C583B"/>
    <w:rsid w:val="004C59ED"/>
    <w:rsid w:val="004C65D5"/>
    <w:rsid w:val="004C6E6C"/>
    <w:rsid w:val="004D0094"/>
    <w:rsid w:val="004D5F44"/>
    <w:rsid w:val="004D7295"/>
    <w:rsid w:val="004E140A"/>
    <w:rsid w:val="004E154B"/>
    <w:rsid w:val="004E1914"/>
    <w:rsid w:val="004E32C0"/>
    <w:rsid w:val="004E3613"/>
    <w:rsid w:val="004E3CAD"/>
    <w:rsid w:val="004E4E8C"/>
    <w:rsid w:val="004E54DA"/>
    <w:rsid w:val="004E6B22"/>
    <w:rsid w:val="004E6C69"/>
    <w:rsid w:val="004F101E"/>
    <w:rsid w:val="004F2A11"/>
    <w:rsid w:val="004F3166"/>
    <w:rsid w:val="004F3208"/>
    <w:rsid w:val="004F47D8"/>
    <w:rsid w:val="004F54D2"/>
    <w:rsid w:val="004F6193"/>
    <w:rsid w:val="004F7E8B"/>
    <w:rsid w:val="00501713"/>
    <w:rsid w:val="0050186F"/>
    <w:rsid w:val="00503F85"/>
    <w:rsid w:val="00505F41"/>
    <w:rsid w:val="005066B5"/>
    <w:rsid w:val="0050794C"/>
    <w:rsid w:val="0051075B"/>
    <w:rsid w:val="00511236"/>
    <w:rsid w:val="00511539"/>
    <w:rsid w:val="00512DE0"/>
    <w:rsid w:val="0051361F"/>
    <w:rsid w:val="00515455"/>
    <w:rsid w:val="00516317"/>
    <w:rsid w:val="00516E7E"/>
    <w:rsid w:val="005174FF"/>
    <w:rsid w:val="00520EC3"/>
    <w:rsid w:val="0052138C"/>
    <w:rsid w:val="005213A1"/>
    <w:rsid w:val="0052335E"/>
    <w:rsid w:val="00523362"/>
    <w:rsid w:val="00523B26"/>
    <w:rsid w:val="0052442F"/>
    <w:rsid w:val="00524F3A"/>
    <w:rsid w:val="00526CFA"/>
    <w:rsid w:val="00527B3C"/>
    <w:rsid w:val="00530CAF"/>
    <w:rsid w:val="0053172B"/>
    <w:rsid w:val="00532941"/>
    <w:rsid w:val="005331F9"/>
    <w:rsid w:val="00535A39"/>
    <w:rsid w:val="005373E3"/>
    <w:rsid w:val="00540DCE"/>
    <w:rsid w:val="00540DD7"/>
    <w:rsid w:val="00541556"/>
    <w:rsid w:val="00541F86"/>
    <w:rsid w:val="00541FCB"/>
    <w:rsid w:val="0054283A"/>
    <w:rsid w:val="00542FEA"/>
    <w:rsid w:val="0054332B"/>
    <w:rsid w:val="005451BE"/>
    <w:rsid w:val="00545E9C"/>
    <w:rsid w:val="00547122"/>
    <w:rsid w:val="00547658"/>
    <w:rsid w:val="0054768C"/>
    <w:rsid w:val="0054775B"/>
    <w:rsid w:val="00550D7B"/>
    <w:rsid w:val="00550FB6"/>
    <w:rsid w:val="005538A8"/>
    <w:rsid w:val="00554577"/>
    <w:rsid w:val="0055649A"/>
    <w:rsid w:val="005564BA"/>
    <w:rsid w:val="0055712E"/>
    <w:rsid w:val="00560AA6"/>
    <w:rsid w:val="005617BA"/>
    <w:rsid w:val="00563102"/>
    <w:rsid w:val="00572013"/>
    <w:rsid w:val="00573257"/>
    <w:rsid w:val="00573F2A"/>
    <w:rsid w:val="005778F7"/>
    <w:rsid w:val="00577A3F"/>
    <w:rsid w:val="005805DF"/>
    <w:rsid w:val="00580B02"/>
    <w:rsid w:val="00582F2E"/>
    <w:rsid w:val="0058326E"/>
    <w:rsid w:val="005833B8"/>
    <w:rsid w:val="00583A03"/>
    <w:rsid w:val="00583E9D"/>
    <w:rsid w:val="005841BA"/>
    <w:rsid w:val="00584301"/>
    <w:rsid w:val="005877F2"/>
    <w:rsid w:val="00587E22"/>
    <w:rsid w:val="00590C68"/>
    <w:rsid w:val="00592442"/>
    <w:rsid w:val="0059283B"/>
    <w:rsid w:val="00593CED"/>
    <w:rsid w:val="00593E92"/>
    <w:rsid w:val="005949F1"/>
    <w:rsid w:val="005956F7"/>
    <w:rsid w:val="00595CB2"/>
    <w:rsid w:val="0059701D"/>
    <w:rsid w:val="005978C8"/>
    <w:rsid w:val="005A0A0F"/>
    <w:rsid w:val="005A2361"/>
    <w:rsid w:val="005A24ED"/>
    <w:rsid w:val="005A2573"/>
    <w:rsid w:val="005A4783"/>
    <w:rsid w:val="005A66CB"/>
    <w:rsid w:val="005A6B87"/>
    <w:rsid w:val="005B0825"/>
    <w:rsid w:val="005B0A84"/>
    <w:rsid w:val="005B0D3E"/>
    <w:rsid w:val="005B2D16"/>
    <w:rsid w:val="005B4DAF"/>
    <w:rsid w:val="005B4E49"/>
    <w:rsid w:val="005B56A0"/>
    <w:rsid w:val="005B5788"/>
    <w:rsid w:val="005B60D5"/>
    <w:rsid w:val="005B693A"/>
    <w:rsid w:val="005B6E1D"/>
    <w:rsid w:val="005C11D6"/>
    <w:rsid w:val="005C12EA"/>
    <w:rsid w:val="005C1759"/>
    <w:rsid w:val="005C234E"/>
    <w:rsid w:val="005C7198"/>
    <w:rsid w:val="005D02EE"/>
    <w:rsid w:val="005D0C1B"/>
    <w:rsid w:val="005D210E"/>
    <w:rsid w:val="005D3546"/>
    <w:rsid w:val="005D3D27"/>
    <w:rsid w:val="005D464B"/>
    <w:rsid w:val="005D73DA"/>
    <w:rsid w:val="005D7D3A"/>
    <w:rsid w:val="005D7EB1"/>
    <w:rsid w:val="005E1506"/>
    <w:rsid w:val="005E6EF7"/>
    <w:rsid w:val="005E736A"/>
    <w:rsid w:val="005E75FC"/>
    <w:rsid w:val="005F042D"/>
    <w:rsid w:val="005F3C92"/>
    <w:rsid w:val="005F3D1C"/>
    <w:rsid w:val="005F534C"/>
    <w:rsid w:val="005F5DD9"/>
    <w:rsid w:val="005F75F8"/>
    <w:rsid w:val="00601621"/>
    <w:rsid w:val="006044C7"/>
    <w:rsid w:val="006123B6"/>
    <w:rsid w:val="006130BD"/>
    <w:rsid w:val="00613977"/>
    <w:rsid w:val="00614F53"/>
    <w:rsid w:val="00616153"/>
    <w:rsid w:val="0061627D"/>
    <w:rsid w:val="006175CF"/>
    <w:rsid w:val="006206C7"/>
    <w:rsid w:val="00620FC0"/>
    <w:rsid w:val="00622EC4"/>
    <w:rsid w:val="0062488B"/>
    <w:rsid w:val="00625940"/>
    <w:rsid w:val="00631B01"/>
    <w:rsid w:val="006326E1"/>
    <w:rsid w:val="006327F1"/>
    <w:rsid w:val="006330D1"/>
    <w:rsid w:val="00635A59"/>
    <w:rsid w:val="00636167"/>
    <w:rsid w:val="00644417"/>
    <w:rsid w:val="00647075"/>
    <w:rsid w:val="0065135F"/>
    <w:rsid w:val="00652EBE"/>
    <w:rsid w:val="00654304"/>
    <w:rsid w:val="006549EF"/>
    <w:rsid w:val="00655C14"/>
    <w:rsid w:val="00656420"/>
    <w:rsid w:val="00656E33"/>
    <w:rsid w:val="006615CD"/>
    <w:rsid w:val="00662070"/>
    <w:rsid w:val="0066237A"/>
    <w:rsid w:val="006628A9"/>
    <w:rsid w:val="00663183"/>
    <w:rsid w:val="00664B00"/>
    <w:rsid w:val="00665A9F"/>
    <w:rsid w:val="00665B37"/>
    <w:rsid w:val="006719D8"/>
    <w:rsid w:val="0067364F"/>
    <w:rsid w:val="00674D89"/>
    <w:rsid w:val="006753E8"/>
    <w:rsid w:val="00675D81"/>
    <w:rsid w:val="00676455"/>
    <w:rsid w:val="00676BD2"/>
    <w:rsid w:val="00676EB9"/>
    <w:rsid w:val="00680C0D"/>
    <w:rsid w:val="00682B00"/>
    <w:rsid w:val="00683FE3"/>
    <w:rsid w:val="00685AA5"/>
    <w:rsid w:val="00685CAA"/>
    <w:rsid w:val="00685FB4"/>
    <w:rsid w:val="006860DC"/>
    <w:rsid w:val="006863DA"/>
    <w:rsid w:val="00687CA7"/>
    <w:rsid w:val="00687D3A"/>
    <w:rsid w:val="006925E2"/>
    <w:rsid w:val="006A0231"/>
    <w:rsid w:val="006A090C"/>
    <w:rsid w:val="006A0C90"/>
    <w:rsid w:val="006A104A"/>
    <w:rsid w:val="006A1384"/>
    <w:rsid w:val="006A34DA"/>
    <w:rsid w:val="006A6AEE"/>
    <w:rsid w:val="006B0965"/>
    <w:rsid w:val="006B11CA"/>
    <w:rsid w:val="006B6754"/>
    <w:rsid w:val="006B71FD"/>
    <w:rsid w:val="006C04CA"/>
    <w:rsid w:val="006C0661"/>
    <w:rsid w:val="006C0E3B"/>
    <w:rsid w:val="006C18AF"/>
    <w:rsid w:val="006C1AC8"/>
    <w:rsid w:val="006C1D12"/>
    <w:rsid w:val="006C20EC"/>
    <w:rsid w:val="006C59D4"/>
    <w:rsid w:val="006D170A"/>
    <w:rsid w:val="006D29E6"/>
    <w:rsid w:val="006D2ACA"/>
    <w:rsid w:val="006D449D"/>
    <w:rsid w:val="006D5851"/>
    <w:rsid w:val="006D5DAA"/>
    <w:rsid w:val="006D60D9"/>
    <w:rsid w:val="006D6178"/>
    <w:rsid w:val="006E361D"/>
    <w:rsid w:val="006E3810"/>
    <w:rsid w:val="006E44B1"/>
    <w:rsid w:val="006E492E"/>
    <w:rsid w:val="006E4C9D"/>
    <w:rsid w:val="006E5DCF"/>
    <w:rsid w:val="006E5DEC"/>
    <w:rsid w:val="006E669C"/>
    <w:rsid w:val="006E6827"/>
    <w:rsid w:val="006E68E4"/>
    <w:rsid w:val="006E6C77"/>
    <w:rsid w:val="006E786F"/>
    <w:rsid w:val="006F01C3"/>
    <w:rsid w:val="006F1F06"/>
    <w:rsid w:val="006F5151"/>
    <w:rsid w:val="006F5A7F"/>
    <w:rsid w:val="006F5B9E"/>
    <w:rsid w:val="006F611D"/>
    <w:rsid w:val="006F6E09"/>
    <w:rsid w:val="006F7480"/>
    <w:rsid w:val="0070124C"/>
    <w:rsid w:val="007017C6"/>
    <w:rsid w:val="0070246D"/>
    <w:rsid w:val="007027BB"/>
    <w:rsid w:val="00705140"/>
    <w:rsid w:val="007066C5"/>
    <w:rsid w:val="00707D21"/>
    <w:rsid w:val="00712FFF"/>
    <w:rsid w:val="007131B0"/>
    <w:rsid w:val="007142C8"/>
    <w:rsid w:val="00717A32"/>
    <w:rsid w:val="00720729"/>
    <w:rsid w:val="00721232"/>
    <w:rsid w:val="007212E2"/>
    <w:rsid w:val="00723203"/>
    <w:rsid w:val="00723DEB"/>
    <w:rsid w:val="00726DFB"/>
    <w:rsid w:val="00730386"/>
    <w:rsid w:val="00731AEB"/>
    <w:rsid w:val="00731C06"/>
    <w:rsid w:val="0073723E"/>
    <w:rsid w:val="007407A2"/>
    <w:rsid w:val="00740A5C"/>
    <w:rsid w:val="00740C36"/>
    <w:rsid w:val="00741A8F"/>
    <w:rsid w:val="00742008"/>
    <w:rsid w:val="00743BA0"/>
    <w:rsid w:val="00747DFD"/>
    <w:rsid w:val="00750CD2"/>
    <w:rsid w:val="00754329"/>
    <w:rsid w:val="007547A1"/>
    <w:rsid w:val="00756A93"/>
    <w:rsid w:val="007570AD"/>
    <w:rsid w:val="0075769A"/>
    <w:rsid w:val="00757F7E"/>
    <w:rsid w:val="00765DEF"/>
    <w:rsid w:val="00766E46"/>
    <w:rsid w:val="00767292"/>
    <w:rsid w:val="0077004B"/>
    <w:rsid w:val="0077008C"/>
    <w:rsid w:val="00770E6E"/>
    <w:rsid w:val="00771A7C"/>
    <w:rsid w:val="0077230A"/>
    <w:rsid w:val="00772725"/>
    <w:rsid w:val="00773EB7"/>
    <w:rsid w:val="007746C0"/>
    <w:rsid w:val="00774D9E"/>
    <w:rsid w:val="007751AA"/>
    <w:rsid w:val="00777AD7"/>
    <w:rsid w:val="007820BC"/>
    <w:rsid w:val="00784A9C"/>
    <w:rsid w:val="00790E7B"/>
    <w:rsid w:val="00793C3F"/>
    <w:rsid w:val="0079451D"/>
    <w:rsid w:val="007969A6"/>
    <w:rsid w:val="007A04C8"/>
    <w:rsid w:val="007A0866"/>
    <w:rsid w:val="007A11A6"/>
    <w:rsid w:val="007A2F13"/>
    <w:rsid w:val="007A3102"/>
    <w:rsid w:val="007A3B30"/>
    <w:rsid w:val="007A3FC0"/>
    <w:rsid w:val="007A45E4"/>
    <w:rsid w:val="007A49BA"/>
    <w:rsid w:val="007A5483"/>
    <w:rsid w:val="007A609F"/>
    <w:rsid w:val="007A7484"/>
    <w:rsid w:val="007A7617"/>
    <w:rsid w:val="007B3322"/>
    <w:rsid w:val="007B57A1"/>
    <w:rsid w:val="007B66C7"/>
    <w:rsid w:val="007B7535"/>
    <w:rsid w:val="007C03BF"/>
    <w:rsid w:val="007C0D3D"/>
    <w:rsid w:val="007C2A08"/>
    <w:rsid w:val="007C3F35"/>
    <w:rsid w:val="007C5102"/>
    <w:rsid w:val="007C60D8"/>
    <w:rsid w:val="007C6DB9"/>
    <w:rsid w:val="007D0AC6"/>
    <w:rsid w:val="007D2077"/>
    <w:rsid w:val="007D312C"/>
    <w:rsid w:val="007D4DC5"/>
    <w:rsid w:val="007D5122"/>
    <w:rsid w:val="007D564A"/>
    <w:rsid w:val="007D7A78"/>
    <w:rsid w:val="007E4E5C"/>
    <w:rsid w:val="007E5812"/>
    <w:rsid w:val="007E5E3B"/>
    <w:rsid w:val="007E68A5"/>
    <w:rsid w:val="007E7B1D"/>
    <w:rsid w:val="007F1EC7"/>
    <w:rsid w:val="007F26A8"/>
    <w:rsid w:val="007F36F4"/>
    <w:rsid w:val="007F3EAF"/>
    <w:rsid w:val="007F40B0"/>
    <w:rsid w:val="007F5F38"/>
    <w:rsid w:val="007F60B8"/>
    <w:rsid w:val="007F665B"/>
    <w:rsid w:val="008041CA"/>
    <w:rsid w:val="008042C8"/>
    <w:rsid w:val="00805CFD"/>
    <w:rsid w:val="00807F15"/>
    <w:rsid w:val="00811F32"/>
    <w:rsid w:val="0081359D"/>
    <w:rsid w:val="008136A0"/>
    <w:rsid w:val="00813CDD"/>
    <w:rsid w:val="00814164"/>
    <w:rsid w:val="00815A2E"/>
    <w:rsid w:val="008168B9"/>
    <w:rsid w:val="00820B4E"/>
    <w:rsid w:val="00820E47"/>
    <w:rsid w:val="00822488"/>
    <w:rsid w:val="00823B38"/>
    <w:rsid w:val="00823F1C"/>
    <w:rsid w:val="00824697"/>
    <w:rsid w:val="0082596E"/>
    <w:rsid w:val="00827A30"/>
    <w:rsid w:val="0083046B"/>
    <w:rsid w:val="008318B8"/>
    <w:rsid w:val="008319FE"/>
    <w:rsid w:val="00831D39"/>
    <w:rsid w:val="00831DDD"/>
    <w:rsid w:val="00832386"/>
    <w:rsid w:val="00832E9D"/>
    <w:rsid w:val="008332DA"/>
    <w:rsid w:val="008334DC"/>
    <w:rsid w:val="008344C2"/>
    <w:rsid w:val="00834BAC"/>
    <w:rsid w:val="00836D01"/>
    <w:rsid w:val="008379F3"/>
    <w:rsid w:val="00837EA3"/>
    <w:rsid w:val="008405F5"/>
    <w:rsid w:val="00842CE1"/>
    <w:rsid w:val="008439A0"/>
    <w:rsid w:val="00843BE9"/>
    <w:rsid w:val="008508FF"/>
    <w:rsid w:val="00850CAC"/>
    <w:rsid w:val="0085238C"/>
    <w:rsid w:val="008530DA"/>
    <w:rsid w:val="008538D0"/>
    <w:rsid w:val="00853BF4"/>
    <w:rsid w:val="00854ED5"/>
    <w:rsid w:val="00855965"/>
    <w:rsid w:val="00856356"/>
    <w:rsid w:val="008563F2"/>
    <w:rsid w:val="00860671"/>
    <w:rsid w:val="008608F6"/>
    <w:rsid w:val="008618AF"/>
    <w:rsid w:val="00862CD2"/>
    <w:rsid w:val="0086508B"/>
    <w:rsid w:val="00866E4F"/>
    <w:rsid w:val="00867D9C"/>
    <w:rsid w:val="008700A4"/>
    <w:rsid w:val="008711A0"/>
    <w:rsid w:val="0087156B"/>
    <w:rsid w:val="00872D7E"/>
    <w:rsid w:val="008754E6"/>
    <w:rsid w:val="00875ADA"/>
    <w:rsid w:val="0087776F"/>
    <w:rsid w:val="0088280A"/>
    <w:rsid w:val="00883EB7"/>
    <w:rsid w:val="00892C9F"/>
    <w:rsid w:val="00892FBD"/>
    <w:rsid w:val="00893AD8"/>
    <w:rsid w:val="00893D2C"/>
    <w:rsid w:val="00894D11"/>
    <w:rsid w:val="0089523F"/>
    <w:rsid w:val="008967E5"/>
    <w:rsid w:val="00897BCF"/>
    <w:rsid w:val="008A07FE"/>
    <w:rsid w:val="008A1136"/>
    <w:rsid w:val="008A12AD"/>
    <w:rsid w:val="008A1677"/>
    <w:rsid w:val="008A6436"/>
    <w:rsid w:val="008B04B3"/>
    <w:rsid w:val="008B144F"/>
    <w:rsid w:val="008B279B"/>
    <w:rsid w:val="008B3B85"/>
    <w:rsid w:val="008B42E3"/>
    <w:rsid w:val="008B4E8C"/>
    <w:rsid w:val="008B60B8"/>
    <w:rsid w:val="008C12BE"/>
    <w:rsid w:val="008C14E2"/>
    <w:rsid w:val="008C1B93"/>
    <w:rsid w:val="008C22C7"/>
    <w:rsid w:val="008C388D"/>
    <w:rsid w:val="008C38EB"/>
    <w:rsid w:val="008C414B"/>
    <w:rsid w:val="008C54EA"/>
    <w:rsid w:val="008C671C"/>
    <w:rsid w:val="008D1901"/>
    <w:rsid w:val="008D1956"/>
    <w:rsid w:val="008D3BDF"/>
    <w:rsid w:val="008D467C"/>
    <w:rsid w:val="008D6076"/>
    <w:rsid w:val="008D7EA2"/>
    <w:rsid w:val="008E0FFF"/>
    <w:rsid w:val="008E1690"/>
    <w:rsid w:val="008E1CA4"/>
    <w:rsid w:val="008E3299"/>
    <w:rsid w:val="008E3FAA"/>
    <w:rsid w:val="008E737C"/>
    <w:rsid w:val="008F05B8"/>
    <w:rsid w:val="008F0A59"/>
    <w:rsid w:val="008F0C9D"/>
    <w:rsid w:val="008F0D5A"/>
    <w:rsid w:val="008F1C12"/>
    <w:rsid w:val="008F469B"/>
    <w:rsid w:val="008F4F2C"/>
    <w:rsid w:val="008F55DD"/>
    <w:rsid w:val="008F5A4B"/>
    <w:rsid w:val="008F5EF9"/>
    <w:rsid w:val="008F5F6F"/>
    <w:rsid w:val="008F791D"/>
    <w:rsid w:val="00900DD4"/>
    <w:rsid w:val="00900EC1"/>
    <w:rsid w:val="00901214"/>
    <w:rsid w:val="0090309B"/>
    <w:rsid w:val="009038ED"/>
    <w:rsid w:val="00904D6D"/>
    <w:rsid w:val="00904EC8"/>
    <w:rsid w:val="0090524D"/>
    <w:rsid w:val="00906951"/>
    <w:rsid w:val="009077E7"/>
    <w:rsid w:val="0091187A"/>
    <w:rsid w:val="00912FBC"/>
    <w:rsid w:val="00913D39"/>
    <w:rsid w:val="00913D3B"/>
    <w:rsid w:val="00913F75"/>
    <w:rsid w:val="00920B66"/>
    <w:rsid w:val="00921D05"/>
    <w:rsid w:val="0092257C"/>
    <w:rsid w:val="00922C15"/>
    <w:rsid w:val="0092380C"/>
    <w:rsid w:val="00924891"/>
    <w:rsid w:val="009314C3"/>
    <w:rsid w:val="009317FD"/>
    <w:rsid w:val="00933641"/>
    <w:rsid w:val="00933839"/>
    <w:rsid w:val="00936AC9"/>
    <w:rsid w:val="00937832"/>
    <w:rsid w:val="009406FF"/>
    <w:rsid w:val="00940D7B"/>
    <w:rsid w:val="009416C1"/>
    <w:rsid w:val="0094248F"/>
    <w:rsid w:val="0094367D"/>
    <w:rsid w:val="00943FA1"/>
    <w:rsid w:val="00944294"/>
    <w:rsid w:val="00945A5C"/>
    <w:rsid w:val="00946389"/>
    <w:rsid w:val="00946799"/>
    <w:rsid w:val="0094738D"/>
    <w:rsid w:val="009474EE"/>
    <w:rsid w:val="00950EF7"/>
    <w:rsid w:val="009514CA"/>
    <w:rsid w:val="00954DC1"/>
    <w:rsid w:val="00955462"/>
    <w:rsid w:val="009617A9"/>
    <w:rsid w:val="009665BE"/>
    <w:rsid w:val="009673AB"/>
    <w:rsid w:val="00967C33"/>
    <w:rsid w:val="00970E84"/>
    <w:rsid w:val="00971153"/>
    <w:rsid w:val="009715F9"/>
    <w:rsid w:val="00974D8F"/>
    <w:rsid w:val="00977904"/>
    <w:rsid w:val="00980E7A"/>
    <w:rsid w:val="00981036"/>
    <w:rsid w:val="00981E5F"/>
    <w:rsid w:val="00983846"/>
    <w:rsid w:val="00990CC8"/>
    <w:rsid w:val="0099227E"/>
    <w:rsid w:val="00993003"/>
    <w:rsid w:val="009949C5"/>
    <w:rsid w:val="009A19B2"/>
    <w:rsid w:val="009A3CA7"/>
    <w:rsid w:val="009A5197"/>
    <w:rsid w:val="009A6F85"/>
    <w:rsid w:val="009B24A3"/>
    <w:rsid w:val="009B3EC0"/>
    <w:rsid w:val="009B5FE8"/>
    <w:rsid w:val="009B62B1"/>
    <w:rsid w:val="009B76C2"/>
    <w:rsid w:val="009C080D"/>
    <w:rsid w:val="009C5293"/>
    <w:rsid w:val="009D3C40"/>
    <w:rsid w:val="009D41DF"/>
    <w:rsid w:val="009D6E92"/>
    <w:rsid w:val="009D709E"/>
    <w:rsid w:val="009D7218"/>
    <w:rsid w:val="009E0249"/>
    <w:rsid w:val="009E055A"/>
    <w:rsid w:val="009E0F0F"/>
    <w:rsid w:val="009E36AC"/>
    <w:rsid w:val="009E43DD"/>
    <w:rsid w:val="009E4FB4"/>
    <w:rsid w:val="009E5694"/>
    <w:rsid w:val="009E585B"/>
    <w:rsid w:val="009F040E"/>
    <w:rsid w:val="009F6990"/>
    <w:rsid w:val="00A02D35"/>
    <w:rsid w:val="00A02DD3"/>
    <w:rsid w:val="00A04D6C"/>
    <w:rsid w:val="00A04F20"/>
    <w:rsid w:val="00A05022"/>
    <w:rsid w:val="00A05622"/>
    <w:rsid w:val="00A05676"/>
    <w:rsid w:val="00A1136A"/>
    <w:rsid w:val="00A11631"/>
    <w:rsid w:val="00A12FA7"/>
    <w:rsid w:val="00A13CDB"/>
    <w:rsid w:val="00A14113"/>
    <w:rsid w:val="00A16250"/>
    <w:rsid w:val="00A16E85"/>
    <w:rsid w:val="00A17296"/>
    <w:rsid w:val="00A17D28"/>
    <w:rsid w:val="00A21621"/>
    <w:rsid w:val="00A22457"/>
    <w:rsid w:val="00A22900"/>
    <w:rsid w:val="00A309EA"/>
    <w:rsid w:val="00A31E71"/>
    <w:rsid w:val="00A3340E"/>
    <w:rsid w:val="00A367AF"/>
    <w:rsid w:val="00A41504"/>
    <w:rsid w:val="00A42248"/>
    <w:rsid w:val="00A426C8"/>
    <w:rsid w:val="00A42ABF"/>
    <w:rsid w:val="00A42B50"/>
    <w:rsid w:val="00A4427E"/>
    <w:rsid w:val="00A46733"/>
    <w:rsid w:val="00A46ECF"/>
    <w:rsid w:val="00A477B8"/>
    <w:rsid w:val="00A47F03"/>
    <w:rsid w:val="00A51683"/>
    <w:rsid w:val="00A51892"/>
    <w:rsid w:val="00A52037"/>
    <w:rsid w:val="00A52149"/>
    <w:rsid w:val="00A54476"/>
    <w:rsid w:val="00A5654D"/>
    <w:rsid w:val="00A5724F"/>
    <w:rsid w:val="00A574C1"/>
    <w:rsid w:val="00A57A38"/>
    <w:rsid w:val="00A6261F"/>
    <w:rsid w:val="00A642E4"/>
    <w:rsid w:val="00A662A3"/>
    <w:rsid w:val="00A6697F"/>
    <w:rsid w:val="00A71C8A"/>
    <w:rsid w:val="00A71ED6"/>
    <w:rsid w:val="00A72D54"/>
    <w:rsid w:val="00A72DD0"/>
    <w:rsid w:val="00A75132"/>
    <w:rsid w:val="00A77E76"/>
    <w:rsid w:val="00A80090"/>
    <w:rsid w:val="00A828DB"/>
    <w:rsid w:val="00A85A64"/>
    <w:rsid w:val="00A87FB8"/>
    <w:rsid w:val="00A911D0"/>
    <w:rsid w:val="00A93118"/>
    <w:rsid w:val="00A957EE"/>
    <w:rsid w:val="00AA3EC5"/>
    <w:rsid w:val="00AA4B39"/>
    <w:rsid w:val="00AA504F"/>
    <w:rsid w:val="00AA512B"/>
    <w:rsid w:val="00AA608B"/>
    <w:rsid w:val="00AA77C0"/>
    <w:rsid w:val="00AB1CD7"/>
    <w:rsid w:val="00AB1F5C"/>
    <w:rsid w:val="00AB4311"/>
    <w:rsid w:val="00AB49DA"/>
    <w:rsid w:val="00AB59A7"/>
    <w:rsid w:val="00AB68F7"/>
    <w:rsid w:val="00AC077B"/>
    <w:rsid w:val="00AC0C82"/>
    <w:rsid w:val="00AC1F08"/>
    <w:rsid w:val="00AC3202"/>
    <w:rsid w:val="00AC3481"/>
    <w:rsid w:val="00AC60ED"/>
    <w:rsid w:val="00AD0172"/>
    <w:rsid w:val="00AD508C"/>
    <w:rsid w:val="00AD564C"/>
    <w:rsid w:val="00AD7639"/>
    <w:rsid w:val="00AE2909"/>
    <w:rsid w:val="00AE3182"/>
    <w:rsid w:val="00AE43A3"/>
    <w:rsid w:val="00AF095A"/>
    <w:rsid w:val="00AF1119"/>
    <w:rsid w:val="00AF162C"/>
    <w:rsid w:val="00AF31C5"/>
    <w:rsid w:val="00AF59C3"/>
    <w:rsid w:val="00B011BB"/>
    <w:rsid w:val="00B0163B"/>
    <w:rsid w:val="00B04094"/>
    <w:rsid w:val="00B04312"/>
    <w:rsid w:val="00B0539A"/>
    <w:rsid w:val="00B06669"/>
    <w:rsid w:val="00B06F09"/>
    <w:rsid w:val="00B132EB"/>
    <w:rsid w:val="00B14782"/>
    <w:rsid w:val="00B148CF"/>
    <w:rsid w:val="00B14B32"/>
    <w:rsid w:val="00B14BA4"/>
    <w:rsid w:val="00B14C9C"/>
    <w:rsid w:val="00B14E05"/>
    <w:rsid w:val="00B162E1"/>
    <w:rsid w:val="00B17156"/>
    <w:rsid w:val="00B17A29"/>
    <w:rsid w:val="00B17D85"/>
    <w:rsid w:val="00B2020A"/>
    <w:rsid w:val="00B21966"/>
    <w:rsid w:val="00B2304F"/>
    <w:rsid w:val="00B2363C"/>
    <w:rsid w:val="00B252F9"/>
    <w:rsid w:val="00B25977"/>
    <w:rsid w:val="00B271D8"/>
    <w:rsid w:val="00B27C45"/>
    <w:rsid w:val="00B313E8"/>
    <w:rsid w:val="00B313EB"/>
    <w:rsid w:val="00B315EB"/>
    <w:rsid w:val="00B3198A"/>
    <w:rsid w:val="00B34812"/>
    <w:rsid w:val="00B357AE"/>
    <w:rsid w:val="00B363AE"/>
    <w:rsid w:val="00B36447"/>
    <w:rsid w:val="00B37E57"/>
    <w:rsid w:val="00B42FA5"/>
    <w:rsid w:val="00B514D3"/>
    <w:rsid w:val="00B51BC7"/>
    <w:rsid w:val="00B52134"/>
    <w:rsid w:val="00B55AAF"/>
    <w:rsid w:val="00B56063"/>
    <w:rsid w:val="00B570B0"/>
    <w:rsid w:val="00B57714"/>
    <w:rsid w:val="00B57F95"/>
    <w:rsid w:val="00B602FD"/>
    <w:rsid w:val="00B61616"/>
    <w:rsid w:val="00B61620"/>
    <w:rsid w:val="00B61827"/>
    <w:rsid w:val="00B61B9C"/>
    <w:rsid w:val="00B64061"/>
    <w:rsid w:val="00B645E7"/>
    <w:rsid w:val="00B64613"/>
    <w:rsid w:val="00B65BB6"/>
    <w:rsid w:val="00B7048C"/>
    <w:rsid w:val="00B71D8A"/>
    <w:rsid w:val="00B73F7D"/>
    <w:rsid w:val="00B743B9"/>
    <w:rsid w:val="00B75304"/>
    <w:rsid w:val="00B7623A"/>
    <w:rsid w:val="00B768D7"/>
    <w:rsid w:val="00B778A3"/>
    <w:rsid w:val="00B809F3"/>
    <w:rsid w:val="00B80B68"/>
    <w:rsid w:val="00B813D4"/>
    <w:rsid w:val="00B82C43"/>
    <w:rsid w:val="00B848CB"/>
    <w:rsid w:val="00B8529B"/>
    <w:rsid w:val="00B85932"/>
    <w:rsid w:val="00B87588"/>
    <w:rsid w:val="00B87601"/>
    <w:rsid w:val="00B92474"/>
    <w:rsid w:val="00BA2419"/>
    <w:rsid w:val="00BA6213"/>
    <w:rsid w:val="00BB0F2F"/>
    <w:rsid w:val="00BB1C66"/>
    <w:rsid w:val="00BB29B1"/>
    <w:rsid w:val="00BB3442"/>
    <w:rsid w:val="00BB524D"/>
    <w:rsid w:val="00BB5385"/>
    <w:rsid w:val="00BB5653"/>
    <w:rsid w:val="00BB5EFB"/>
    <w:rsid w:val="00BB6E3C"/>
    <w:rsid w:val="00BC130C"/>
    <w:rsid w:val="00BC133D"/>
    <w:rsid w:val="00BC1BD6"/>
    <w:rsid w:val="00BC3DA7"/>
    <w:rsid w:val="00BC3E9C"/>
    <w:rsid w:val="00BC3EC2"/>
    <w:rsid w:val="00BC4AF5"/>
    <w:rsid w:val="00BC5AA5"/>
    <w:rsid w:val="00BC5E1F"/>
    <w:rsid w:val="00BC70A3"/>
    <w:rsid w:val="00BC7CC2"/>
    <w:rsid w:val="00BD049F"/>
    <w:rsid w:val="00BD0E9D"/>
    <w:rsid w:val="00BD218A"/>
    <w:rsid w:val="00BD3207"/>
    <w:rsid w:val="00BD399A"/>
    <w:rsid w:val="00BD557E"/>
    <w:rsid w:val="00BD5B18"/>
    <w:rsid w:val="00BD5F64"/>
    <w:rsid w:val="00BE0201"/>
    <w:rsid w:val="00BE3232"/>
    <w:rsid w:val="00BE4C69"/>
    <w:rsid w:val="00BE4F54"/>
    <w:rsid w:val="00BE520C"/>
    <w:rsid w:val="00BE6172"/>
    <w:rsid w:val="00BE7660"/>
    <w:rsid w:val="00BF0A2A"/>
    <w:rsid w:val="00BF16AD"/>
    <w:rsid w:val="00BF18F4"/>
    <w:rsid w:val="00BF1CA1"/>
    <w:rsid w:val="00BF2C8B"/>
    <w:rsid w:val="00BF34A7"/>
    <w:rsid w:val="00BF3B14"/>
    <w:rsid w:val="00BF6218"/>
    <w:rsid w:val="00C00EA2"/>
    <w:rsid w:val="00C011EE"/>
    <w:rsid w:val="00C02535"/>
    <w:rsid w:val="00C02B1D"/>
    <w:rsid w:val="00C0352A"/>
    <w:rsid w:val="00C03CB2"/>
    <w:rsid w:val="00C0425B"/>
    <w:rsid w:val="00C053C1"/>
    <w:rsid w:val="00C05811"/>
    <w:rsid w:val="00C06444"/>
    <w:rsid w:val="00C1015B"/>
    <w:rsid w:val="00C103A1"/>
    <w:rsid w:val="00C10A10"/>
    <w:rsid w:val="00C10D6A"/>
    <w:rsid w:val="00C10EC0"/>
    <w:rsid w:val="00C1387B"/>
    <w:rsid w:val="00C13B9C"/>
    <w:rsid w:val="00C14063"/>
    <w:rsid w:val="00C15102"/>
    <w:rsid w:val="00C15A56"/>
    <w:rsid w:val="00C15C12"/>
    <w:rsid w:val="00C15DD5"/>
    <w:rsid w:val="00C15EEE"/>
    <w:rsid w:val="00C176C2"/>
    <w:rsid w:val="00C22292"/>
    <w:rsid w:val="00C22F0A"/>
    <w:rsid w:val="00C2325B"/>
    <w:rsid w:val="00C24928"/>
    <w:rsid w:val="00C25B1C"/>
    <w:rsid w:val="00C26299"/>
    <w:rsid w:val="00C27D88"/>
    <w:rsid w:val="00C311E4"/>
    <w:rsid w:val="00C3228A"/>
    <w:rsid w:val="00C322BB"/>
    <w:rsid w:val="00C33540"/>
    <w:rsid w:val="00C34D55"/>
    <w:rsid w:val="00C350F2"/>
    <w:rsid w:val="00C353CF"/>
    <w:rsid w:val="00C35A97"/>
    <w:rsid w:val="00C35B73"/>
    <w:rsid w:val="00C35B8F"/>
    <w:rsid w:val="00C35FBE"/>
    <w:rsid w:val="00C40E59"/>
    <w:rsid w:val="00C418BF"/>
    <w:rsid w:val="00C4258F"/>
    <w:rsid w:val="00C433CB"/>
    <w:rsid w:val="00C44562"/>
    <w:rsid w:val="00C453FB"/>
    <w:rsid w:val="00C46AA0"/>
    <w:rsid w:val="00C50166"/>
    <w:rsid w:val="00C502FF"/>
    <w:rsid w:val="00C5030C"/>
    <w:rsid w:val="00C52C0F"/>
    <w:rsid w:val="00C55BED"/>
    <w:rsid w:val="00C55D03"/>
    <w:rsid w:val="00C55F3E"/>
    <w:rsid w:val="00C57311"/>
    <w:rsid w:val="00C604B9"/>
    <w:rsid w:val="00C612F1"/>
    <w:rsid w:val="00C61929"/>
    <w:rsid w:val="00C62E71"/>
    <w:rsid w:val="00C63059"/>
    <w:rsid w:val="00C631FE"/>
    <w:rsid w:val="00C63C08"/>
    <w:rsid w:val="00C6549E"/>
    <w:rsid w:val="00C66CCC"/>
    <w:rsid w:val="00C676A4"/>
    <w:rsid w:val="00C700B6"/>
    <w:rsid w:val="00C705C5"/>
    <w:rsid w:val="00C7182A"/>
    <w:rsid w:val="00C72659"/>
    <w:rsid w:val="00C734AC"/>
    <w:rsid w:val="00C73BD7"/>
    <w:rsid w:val="00C76DD5"/>
    <w:rsid w:val="00C77D68"/>
    <w:rsid w:val="00C80CAC"/>
    <w:rsid w:val="00C814B4"/>
    <w:rsid w:val="00C83AEC"/>
    <w:rsid w:val="00C8516B"/>
    <w:rsid w:val="00C85B81"/>
    <w:rsid w:val="00C91601"/>
    <w:rsid w:val="00C9248B"/>
    <w:rsid w:val="00C93434"/>
    <w:rsid w:val="00C93F76"/>
    <w:rsid w:val="00C9655A"/>
    <w:rsid w:val="00C96FCA"/>
    <w:rsid w:val="00C9754D"/>
    <w:rsid w:val="00C975DF"/>
    <w:rsid w:val="00CA21E4"/>
    <w:rsid w:val="00CA5D84"/>
    <w:rsid w:val="00CA6843"/>
    <w:rsid w:val="00CB2C50"/>
    <w:rsid w:val="00CC1960"/>
    <w:rsid w:val="00CC3664"/>
    <w:rsid w:val="00CD5123"/>
    <w:rsid w:val="00CD576A"/>
    <w:rsid w:val="00CE1C38"/>
    <w:rsid w:val="00CE1CF3"/>
    <w:rsid w:val="00CE22E9"/>
    <w:rsid w:val="00CE2A39"/>
    <w:rsid w:val="00CE41CC"/>
    <w:rsid w:val="00CE70F3"/>
    <w:rsid w:val="00CE7659"/>
    <w:rsid w:val="00CF0CCE"/>
    <w:rsid w:val="00CF0E18"/>
    <w:rsid w:val="00CF1961"/>
    <w:rsid w:val="00CF2910"/>
    <w:rsid w:val="00CF29A4"/>
    <w:rsid w:val="00CF2F2E"/>
    <w:rsid w:val="00CF3E80"/>
    <w:rsid w:val="00CF624D"/>
    <w:rsid w:val="00CF683F"/>
    <w:rsid w:val="00CF6E34"/>
    <w:rsid w:val="00D0019D"/>
    <w:rsid w:val="00D05E03"/>
    <w:rsid w:val="00D066D9"/>
    <w:rsid w:val="00D076EF"/>
    <w:rsid w:val="00D07957"/>
    <w:rsid w:val="00D108C5"/>
    <w:rsid w:val="00D10D7A"/>
    <w:rsid w:val="00D1187F"/>
    <w:rsid w:val="00D11C2D"/>
    <w:rsid w:val="00D1492E"/>
    <w:rsid w:val="00D15FC7"/>
    <w:rsid w:val="00D1618D"/>
    <w:rsid w:val="00D167B1"/>
    <w:rsid w:val="00D16D1B"/>
    <w:rsid w:val="00D21EDA"/>
    <w:rsid w:val="00D21F66"/>
    <w:rsid w:val="00D235F9"/>
    <w:rsid w:val="00D24B66"/>
    <w:rsid w:val="00D24C22"/>
    <w:rsid w:val="00D30613"/>
    <w:rsid w:val="00D31492"/>
    <w:rsid w:val="00D3478B"/>
    <w:rsid w:val="00D355E3"/>
    <w:rsid w:val="00D35E12"/>
    <w:rsid w:val="00D36294"/>
    <w:rsid w:val="00D413DD"/>
    <w:rsid w:val="00D4189D"/>
    <w:rsid w:val="00D424E3"/>
    <w:rsid w:val="00D42604"/>
    <w:rsid w:val="00D43436"/>
    <w:rsid w:val="00D43812"/>
    <w:rsid w:val="00D4389A"/>
    <w:rsid w:val="00D4436A"/>
    <w:rsid w:val="00D45829"/>
    <w:rsid w:val="00D45DEF"/>
    <w:rsid w:val="00D45FB7"/>
    <w:rsid w:val="00D46347"/>
    <w:rsid w:val="00D46954"/>
    <w:rsid w:val="00D476FF"/>
    <w:rsid w:val="00D47B3E"/>
    <w:rsid w:val="00D47DEE"/>
    <w:rsid w:val="00D51E72"/>
    <w:rsid w:val="00D54DBC"/>
    <w:rsid w:val="00D570F3"/>
    <w:rsid w:val="00D61219"/>
    <w:rsid w:val="00D61C85"/>
    <w:rsid w:val="00D624E5"/>
    <w:rsid w:val="00D634A8"/>
    <w:rsid w:val="00D64825"/>
    <w:rsid w:val="00D64C3D"/>
    <w:rsid w:val="00D65A1C"/>
    <w:rsid w:val="00D66D52"/>
    <w:rsid w:val="00D67099"/>
    <w:rsid w:val="00D6753D"/>
    <w:rsid w:val="00D71939"/>
    <w:rsid w:val="00D72D27"/>
    <w:rsid w:val="00D73317"/>
    <w:rsid w:val="00D736F0"/>
    <w:rsid w:val="00D741E8"/>
    <w:rsid w:val="00D743C8"/>
    <w:rsid w:val="00D743DA"/>
    <w:rsid w:val="00D744B5"/>
    <w:rsid w:val="00D745B1"/>
    <w:rsid w:val="00D753F3"/>
    <w:rsid w:val="00D75427"/>
    <w:rsid w:val="00D762CF"/>
    <w:rsid w:val="00D76E07"/>
    <w:rsid w:val="00D84B3C"/>
    <w:rsid w:val="00D9045B"/>
    <w:rsid w:val="00D90EA9"/>
    <w:rsid w:val="00D91F52"/>
    <w:rsid w:val="00D941C3"/>
    <w:rsid w:val="00D94389"/>
    <w:rsid w:val="00D94A6F"/>
    <w:rsid w:val="00D94A99"/>
    <w:rsid w:val="00D95324"/>
    <w:rsid w:val="00D96A20"/>
    <w:rsid w:val="00D976EF"/>
    <w:rsid w:val="00D97E97"/>
    <w:rsid w:val="00DA0390"/>
    <w:rsid w:val="00DA1940"/>
    <w:rsid w:val="00DA3C3C"/>
    <w:rsid w:val="00DA47FE"/>
    <w:rsid w:val="00DA6C4F"/>
    <w:rsid w:val="00DB05EC"/>
    <w:rsid w:val="00DB166E"/>
    <w:rsid w:val="00DB3D8C"/>
    <w:rsid w:val="00DB43B8"/>
    <w:rsid w:val="00DB5628"/>
    <w:rsid w:val="00DB5783"/>
    <w:rsid w:val="00DB7BD1"/>
    <w:rsid w:val="00DB7C8A"/>
    <w:rsid w:val="00DC0FDB"/>
    <w:rsid w:val="00DC1504"/>
    <w:rsid w:val="00DC2DC5"/>
    <w:rsid w:val="00DC7231"/>
    <w:rsid w:val="00DC73C5"/>
    <w:rsid w:val="00DD0EAA"/>
    <w:rsid w:val="00DD2B0D"/>
    <w:rsid w:val="00DD35E7"/>
    <w:rsid w:val="00DD53C6"/>
    <w:rsid w:val="00DD5486"/>
    <w:rsid w:val="00DD5EE6"/>
    <w:rsid w:val="00DD650E"/>
    <w:rsid w:val="00DD7968"/>
    <w:rsid w:val="00DE0B7E"/>
    <w:rsid w:val="00DE1418"/>
    <w:rsid w:val="00DE157B"/>
    <w:rsid w:val="00DE2205"/>
    <w:rsid w:val="00DE2CE2"/>
    <w:rsid w:val="00DE421E"/>
    <w:rsid w:val="00DE5454"/>
    <w:rsid w:val="00DE7F41"/>
    <w:rsid w:val="00DF0F50"/>
    <w:rsid w:val="00DF2309"/>
    <w:rsid w:val="00DF2361"/>
    <w:rsid w:val="00DF28DC"/>
    <w:rsid w:val="00DF350D"/>
    <w:rsid w:val="00DF3915"/>
    <w:rsid w:val="00DF44AC"/>
    <w:rsid w:val="00DF4CE2"/>
    <w:rsid w:val="00DF5B9B"/>
    <w:rsid w:val="00E0168F"/>
    <w:rsid w:val="00E0179A"/>
    <w:rsid w:val="00E01C80"/>
    <w:rsid w:val="00E11F99"/>
    <w:rsid w:val="00E12071"/>
    <w:rsid w:val="00E12660"/>
    <w:rsid w:val="00E12838"/>
    <w:rsid w:val="00E15BBF"/>
    <w:rsid w:val="00E15ECD"/>
    <w:rsid w:val="00E172A2"/>
    <w:rsid w:val="00E172A9"/>
    <w:rsid w:val="00E20085"/>
    <w:rsid w:val="00E21A22"/>
    <w:rsid w:val="00E23274"/>
    <w:rsid w:val="00E23F00"/>
    <w:rsid w:val="00E26A0F"/>
    <w:rsid w:val="00E318D4"/>
    <w:rsid w:val="00E339EE"/>
    <w:rsid w:val="00E34F9D"/>
    <w:rsid w:val="00E3557A"/>
    <w:rsid w:val="00E4014C"/>
    <w:rsid w:val="00E401FC"/>
    <w:rsid w:val="00E42D1B"/>
    <w:rsid w:val="00E4307D"/>
    <w:rsid w:val="00E434B9"/>
    <w:rsid w:val="00E44BFB"/>
    <w:rsid w:val="00E46FAB"/>
    <w:rsid w:val="00E474DC"/>
    <w:rsid w:val="00E47A36"/>
    <w:rsid w:val="00E55EA9"/>
    <w:rsid w:val="00E56307"/>
    <w:rsid w:val="00E56D55"/>
    <w:rsid w:val="00E56F52"/>
    <w:rsid w:val="00E57F76"/>
    <w:rsid w:val="00E60696"/>
    <w:rsid w:val="00E60B3D"/>
    <w:rsid w:val="00E60E98"/>
    <w:rsid w:val="00E62028"/>
    <w:rsid w:val="00E6393C"/>
    <w:rsid w:val="00E67E51"/>
    <w:rsid w:val="00E76BE0"/>
    <w:rsid w:val="00E7790B"/>
    <w:rsid w:val="00E81417"/>
    <w:rsid w:val="00E81714"/>
    <w:rsid w:val="00E90D57"/>
    <w:rsid w:val="00E91546"/>
    <w:rsid w:val="00E91678"/>
    <w:rsid w:val="00E9206E"/>
    <w:rsid w:val="00E92886"/>
    <w:rsid w:val="00E93438"/>
    <w:rsid w:val="00E93F11"/>
    <w:rsid w:val="00E93F64"/>
    <w:rsid w:val="00E96737"/>
    <w:rsid w:val="00EA03D7"/>
    <w:rsid w:val="00EA0668"/>
    <w:rsid w:val="00EA089D"/>
    <w:rsid w:val="00EA0965"/>
    <w:rsid w:val="00EA11DC"/>
    <w:rsid w:val="00EA1F53"/>
    <w:rsid w:val="00EA4376"/>
    <w:rsid w:val="00EA68B7"/>
    <w:rsid w:val="00EA70DC"/>
    <w:rsid w:val="00EB01FF"/>
    <w:rsid w:val="00EB06C6"/>
    <w:rsid w:val="00EB1B47"/>
    <w:rsid w:val="00EB46E1"/>
    <w:rsid w:val="00EB62CF"/>
    <w:rsid w:val="00EB7BD6"/>
    <w:rsid w:val="00EB7D36"/>
    <w:rsid w:val="00EC0243"/>
    <w:rsid w:val="00EC20FD"/>
    <w:rsid w:val="00EC2EF8"/>
    <w:rsid w:val="00EC3490"/>
    <w:rsid w:val="00EC3D68"/>
    <w:rsid w:val="00EC3DAC"/>
    <w:rsid w:val="00EC42FF"/>
    <w:rsid w:val="00EC5A73"/>
    <w:rsid w:val="00EC6272"/>
    <w:rsid w:val="00ED2FF0"/>
    <w:rsid w:val="00ED3B7C"/>
    <w:rsid w:val="00ED3D0C"/>
    <w:rsid w:val="00ED3E6A"/>
    <w:rsid w:val="00ED4AEF"/>
    <w:rsid w:val="00ED570E"/>
    <w:rsid w:val="00ED5CFE"/>
    <w:rsid w:val="00ED738C"/>
    <w:rsid w:val="00EE005A"/>
    <w:rsid w:val="00EE05CF"/>
    <w:rsid w:val="00EE10AE"/>
    <w:rsid w:val="00EE14BC"/>
    <w:rsid w:val="00EE2A80"/>
    <w:rsid w:val="00EE2DA2"/>
    <w:rsid w:val="00EE4290"/>
    <w:rsid w:val="00EE589E"/>
    <w:rsid w:val="00EE76D0"/>
    <w:rsid w:val="00EF0AA1"/>
    <w:rsid w:val="00EF1185"/>
    <w:rsid w:val="00EF1F8A"/>
    <w:rsid w:val="00EF2F65"/>
    <w:rsid w:val="00EF6FBC"/>
    <w:rsid w:val="00EF754D"/>
    <w:rsid w:val="00F027E9"/>
    <w:rsid w:val="00F02818"/>
    <w:rsid w:val="00F04AB2"/>
    <w:rsid w:val="00F0775E"/>
    <w:rsid w:val="00F15F69"/>
    <w:rsid w:val="00F1612D"/>
    <w:rsid w:val="00F173DD"/>
    <w:rsid w:val="00F20B8D"/>
    <w:rsid w:val="00F21119"/>
    <w:rsid w:val="00F246E0"/>
    <w:rsid w:val="00F24787"/>
    <w:rsid w:val="00F25164"/>
    <w:rsid w:val="00F268E0"/>
    <w:rsid w:val="00F277D3"/>
    <w:rsid w:val="00F27EBB"/>
    <w:rsid w:val="00F30997"/>
    <w:rsid w:val="00F31A4B"/>
    <w:rsid w:val="00F32896"/>
    <w:rsid w:val="00F37E75"/>
    <w:rsid w:val="00F40E06"/>
    <w:rsid w:val="00F41AE7"/>
    <w:rsid w:val="00F41F44"/>
    <w:rsid w:val="00F42D17"/>
    <w:rsid w:val="00F4439F"/>
    <w:rsid w:val="00F457A0"/>
    <w:rsid w:val="00F46492"/>
    <w:rsid w:val="00F477B5"/>
    <w:rsid w:val="00F47B01"/>
    <w:rsid w:val="00F47D2D"/>
    <w:rsid w:val="00F5057E"/>
    <w:rsid w:val="00F53410"/>
    <w:rsid w:val="00F541F8"/>
    <w:rsid w:val="00F5470A"/>
    <w:rsid w:val="00F551E6"/>
    <w:rsid w:val="00F5563D"/>
    <w:rsid w:val="00F55AC9"/>
    <w:rsid w:val="00F5636A"/>
    <w:rsid w:val="00F56891"/>
    <w:rsid w:val="00F61F3D"/>
    <w:rsid w:val="00F64CD4"/>
    <w:rsid w:val="00F65AB2"/>
    <w:rsid w:val="00F73054"/>
    <w:rsid w:val="00F73E78"/>
    <w:rsid w:val="00F740C2"/>
    <w:rsid w:val="00F744BF"/>
    <w:rsid w:val="00F7591E"/>
    <w:rsid w:val="00F75EF9"/>
    <w:rsid w:val="00F77A9B"/>
    <w:rsid w:val="00F83035"/>
    <w:rsid w:val="00F866B0"/>
    <w:rsid w:val="00F869EF"/>
    <w:rsid w:val="00F86BE4"/>
    <w:rsid w:val="00F86C7B"/>
    <w:rsid w:val="00F86D61"/>
    <w:rsid w:val="00F87299"/>
    <w:rsid w:val="00F87A18"/>
    <w:rsid w:val="00F905B6"/>
    <w:rsid w:val="00F90B31"/>
    <w:rsid w:val="00F90F05"/>
    <w:rsid w:val="00F914B2"/>
    <w:rsid w:val="00F926B9"/>
    <w:rsid w:val="00F932C2"/>
    <w:rsid w:val="00F9541D"/>
    <w:rsid w:val="00FA0403"/>
    <w:rsid w:val="00FA05D6"/>
    <w:rsid w:val="00FA1DC1"/>
    <w:rsid w:val="00FA597D"/>
    <w:rsid w:val="00FA5B9A"/>
    <w:rsid w:val="00FA6892"/>
    <w:rsid w:val="00FB01B9"/>
    <w:rsid w:val="00FB58E7"/>
    <w:rsid w:val="00FB763A"/>
    <w:rsid w:val="00FB79C0"/>
    <w:rsid w:val="00FC0CAB"/>
    <w:rsid w:val="00FC2EB8"/>
    <w:rsid w:val="00FC5C43"/>
    <w:rsid w:val="00FD1598"/>
    <w:rsid w:val="00FD4E8E"/>
    <w:rsid w:val="00FD576E"/>
    <w:rsid w:val="00FD596B"/>
    <w:rsid w:val="00FD5FC8"/>
    <w:rsid w:val="00FE3F1B"/>
    <w:rsid w:val="00FE58CC"/>
    <w:rsid w:val="00FE75A9"/>
    <w:rsid w:val="00FF058D"/>
    <w:rsid w:val="00FF1D8E"/>
    <w:rsid w:val="00FF2440"/>
    <w:rsid w:val="00FF30B9"/>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BD5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rPr>
      <w:lang w:val="en-US" w:eastAsia="en-US"/>
    </w:rPr>
  </w:style>
  <w:style w:type="paragraph" w:styleId="Heading1">
    <w:name w:val="heading 1"/>
    <w:basedOn w:val="Normal"/>
    <w:next w:val="Normal"/>
    <w:uiPriority w:val="1"/>
    <w:qFormat/>
    <w:rsid w:val="00C15A56"/>
    <w:pPr>
      <w:keepNext/>
      <w:spacing w:line="480" w:lineRule="auto"/>
      <w:jc w:val="center"/>
      <w:outlineLvl w:val="0"/>
    </w:pPr>
    <w:rPr>
      <w:b/>
      <w:bCs/>
    </w:rPr>
  </w:style>
  <w:style w:type="paragraph" w:styleId="Heading2">
    <w:name w:val="heading 2"/>
    <w:basedOn w:val="Normal"/>
    <w:next w:val="Normal"/>
    <w:uiPriority w:val="1"/>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link w:val="BalloonTextChar"/>
    <w:uiPriority w:val="99"/>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link w:val="BodyTextChar"/>
    <w:uiPriority w:val="1"/>
    <w:qFormat/>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uiPriority w:val="10"/>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lang w:val="en-US" w:eastAsia="en-US"/>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lang w:val="en-US" w:eastAsia="en-US"/>
    </w:rPr>
  </w:style>
  <w:style w:type="paragraph" w:customStyle="1" w:styleId="Affiliation">
    <w:name w:val="Affiliation"/>
    <w:rsid w:val="007017C6"/>
    <w:pPr>
      <w:jc w:val="center"/>
    </w:pPr>
    <w:rPr>
      <w:rFonts w:eastAsia="SimSun"/>
      <w:lang w:val="en-US" w:eastAsia="en-US"/>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lang w:val="en-US" w:eastAsia="en-US"/>
    </w:rPr>
  </w:style>
  <w:style w:type="paragraph" w:customStyle="1" w:styleId="papertitle">
    <w:name w:val="paper title"/>
    <w:rsid w:val="007017C6"/>
    <w:pPr>
      <w:spacing w:after="120"/>
      <w:jc w:val="center"/>
    </w:pPr>
    <w:rPr>
      <w:rFonts w:eastAsia="SimSun"/>
      <w:sz w:val="48"/>
      <w:lang w:val="en-US" w:eastAsia="en-US"/>
    </w:rPr>
  </w:style>
  <w:style w:type="paragraph" w:customStyle="1" w:styleId="references">
    <w:name w:val="references"/>
    <w:rsid w:val="007017C6"/>
    <w:pPr>
      <w:numPr>
        <w:numId w:val="2"/>
      </w:numPr>
      <w:spacing w:after="40" w:line="180" w:lineRule="exact"/>
      <w:jc w:val="both"/>
    </w:pPr>
    <w:rPr>
      <w:rFonts w:eastAsia="SimSun"/>
      <w:sz w:val="16"/>
      <w:lang w:val="en-US" w:eastAsia="en-US"/>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lang w:val="en-US" w:eastAsia="en-US"/>
    </w:rPr>
  </w:style>
  <w:style w:type="paragraph" w:customStyle="1" w:styleId="tablehead">
    <w:name w:val="table head"/>
    <w:rsid w:val="007017C6"/>
    <w:pPr>
      <w:numPr>
        <w:numId w:val="3"/>
      </w:numPr>
      <w:spacing w:before="240" w:after="120" w:line="216" w:lineRule="auto"/>
      <w:jc w:val="center"/>
    </w:pPr>
    <w:rPr>
      <w:rFonts w:eastAsia="SimSun"/>
      <w:smallCaps/>
      <w:sz w:val="16"/>
      <w:lang w:val="en-US" w:eastAsia="en-US"/>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List Paragraph1,Body of text+1,Body of text+2,Body of text+3,List Paragraph11,Colorful List - Accent 11,Medium Grid 1 - Accent 21,soal jawab,TABEL,HEADING 1"/>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link w:val="NoSpacingChar"/>
    <w:uiPriority w:val="1"/>
    <w:qFormat/>
    <w:rsid w:val="00C35B8F"/>
    <w:rPr>
      <w:rFonts w:ascii="Calibri" w:eastAsia="Calibri" w:hAnsi="Calibri"/>
      <w:sz w:val="22"/>
      <w:szCs w:val="22"/>
      <w:lang w:val="en-US" w:eastAsia="en-US"/>
    </w:rPr>
  </w:style>
  <w:style w:type="character" w:customStyle="1" w:styleId="hps">
    <w:name w:val="hps"/>
    <w:basedOn w:val="DefaultParagraphFont"/>
    <w:rsid w:val="008F05B8"/>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soal jawab Char,TABEL Char,HEADING 1 Char"/>
    <w:link w:val="ListParagraph"/>
    <w:uiPriority w:val="34"/>
    <w:locked/>
    <w:rsid w:val="005E1506"/>
    <w:rPr>
      <w:rFonts w:ascii="Calibri" w:hAnsi="Calibri"/>
      <w:sz w:val="22"/>
      <w:szCs w:val="22"/>
      <w:lang w:val="en-GB" w:eastAsia="en-GB"/>
    </w:rPr>
  </w:style>
  <w:style w:type="character" w:styleId="CommentReference">
    <w:name w:val="annotation reference"/>
    <w:uiPriority w:val="99"/>
    <w:semiHidden/>
    <w:unhideWhenUsed/>
    <w:rsid w:val="008C388D"/>
    <w:rPr>
      <w:sz w:val="16"/>
      <w:szCs w:val="16"/>
    </w:rPr>
  </w:style>
  <w:style w:type="paragraph" w:styleId="CommentText">
    <w:name w:val="annotation text"/>
    <w:basedOn w:val="Normal"/>
    <w:link w:val="CommentTextChar"/>
    <w:uiPriority w:val="99"/>
    <w:semiHidden/>
    <w:unhideWhenUsed/>
    <w:rsid w:val="008C388D"/>
    <w:pPr>
      <w:spacing w:after="160"/>
    </w:pPr>
    <w:rPr>
      <w:rFonts w:ascii="Calibri" w:eastAsia="Calibri" w:hAnsi="Calibri"/>
    </w:rPr>
  </w:style>
  <w:style w:type="character" w:customStyle="1" w:styleId="CommentTextChar">
    <w:name w:val="Comment Text Char"/>
    <w:link w:val="CommentText"/>
    <w:uiPriority w:val="99"/>
    <w:semiHidden/>
    <w:rsid w:val="008C388D"/>
    <w:rPr>
      <w:rFonts w:ascii="Calibri" w:eastAsia="Calibri" w:hAnsi="Calibri"/>
    </w:rPr>
  </w:style>
  <w:style w:type="character" w:customStyle="1" w:styleId="a">
    <w:name w:val="a"/>
    <w:rsid w:val="00DA47FE"/>
  </w:style>
  <w:style w:type="table" w:customStyle="1" w:styleId="GridTable1Light1">
    <w:name w:val="Grid Table 1 Light1"/>
    <w:basedOn w:val="TableNormal"/>
    <w:uiPriority w:val="46"/>
    <w:rsid w:val="00DA47FE"/>
    <w:rPr>
      <w:rFonts w:ascii="Calibri" w:eastAsia="Calibri" w:hAnsi="Calibri"/>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
    <w:name w:val="Plain Table 2"/>
    <w:basedOn w:val="TableNormal"/>
    <w:uiPriority w:val="42"/>
    <w:rsid w:val="00683FE3"/>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eNormal"/>
    <w:uiPriority w:val="42"/>
    <w:rsid w:val="00683FE3"/>
    <w:rPr>
      <w:rFonts w:ascii="Calibri" w:eastAsia="Calibri"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citation">
    <w:name w:val="citation"/>
    <w:rsid w:val="00D736F0"/>
  </w:style>
  <w:style w:type="character" w:customStyle="1" w:styleId="printonly">
    <w:name w:val="printonly"/>
    <w:rsid w:val="00D736F0"/>
  </w:style>
  <w:style w:type="character" w:customStyle="1" w:styleId="reference-text">
    <w:name w:val="reference-text"/>
    <w:rsid w:val="00D736F0"/>
  </w:style>
  <w:style w:type="paragraph" w:styleId="CommentSubject">
    <w:name w:val="annotation subject"/>
    <w:basedOn w:val="CommentText"/>
    <w:next w:val="CommentText"/>
    <w:link w:val="CommentSubjectChar"/>
    <w:uiPriority w:val="99"/>
    <w:semiHidden/>
    <w:unhideWhenUsed/>
    <w:rsid w:val="00654304"/>
    <w:pPr>
      <w:spacing w:after="0"/>
    </w:pPr>
    <w:rPr>
      <w:rFonts w:ascii="Times New Roman" w:eastAsia="Times New Roman" w:hAnsi="Times New Roman"/>
      <w:b/>
      <w:bCs/>
    </w:rPr>
  </w:style>
  <w:style w:type="character" w:customStyle="1" w:styleId="CommentSubjectChar">
    <w:name w:val="Comment Subject Char"/>
    <w:link w:val="CommentSubject"/>
    <w:uiPriority w:val="99"/>
    <w:semiHidden/>
    <w:rsid w:val="00654304"/>
    <w:rPr>
      <w:rFonts w:ascii="Calibri" w:eastAsia="Calibri" w:hAnsi="Calibri"/>
      <w:b/>
      <w:bCs/>
    </w:rPr>
  </w:style>
  <w:style w:type="character" w:customStyle="1" w:styleId="translation">
    <w:name w:val="translation"/>
    <w:rsid w:val="00D05E03"/>
  </w:style>
  <w:style w:type="character" w:customStyle="1" w:styleId="NoSpacingChar">
    <w:name w:val="No Spacing Char"/>
    <w:link w:val="NoSpacing"/>
    <w:uiPriority w:val="1"/>
    <w:rsid w:val="005451BE"/>
    <w:rPr>
      <w:rFonts w:ascii="Calibri" w:eastAsia="Calibri" w:hAnsi="Calibri"/>
      <w:sz w:val="22"/>
      <w:szCs w:val="22"/>
      <w:lang w:val="en-US" w:eastAsia="en-US"/>
    </w:rPr>
  </w:style>
  <w:style w:type="paragraph" w:customStyle="1" w:styleId="KataKunci">
    <w:name w:val="Kata_Kunci"/>
    <w:basedOn w:val="Normal"/>
    <w:link w:val="KataKunciChar"/>
    <w:qFormat/>
    <w:rsid w:val="00035058"/>
    <w:pPr>
      <w:spacing w:before="240" w:after="240"/>
      <w:contextualSpacing/>
      <w:jc w:val="both"/>
    </w:pPr>
    <w:rPr>
      <w:sz w:val="22"/>
      <w:szCs w:val="22"/>
      <w:lang w:val="id-ID"/>
    </w:rPr>
  </w:style>
  <w:style w:type="character" w:customStyle="1" w:styleId="KataKunciChar">
    <w:name w:val="Kata_Kunci Char"/>
    <w:link w:val="KataKunci"/>
    <w:rsid w:val="00035058"/>
    <w:rPr>
      <w:sz w:val="22"/>
      <w:szCs w:val="22"/>
      <w:lang w:eastAsia="en-US"/>
    </w:rPr>
  </w:style>
  <w:style w:type="paragraph" w:customStyle="1" w:styleId="Keywords">
    <w:name w:val="Keywords"/>
    <w:basedOn w:val="KataKunci"/>
    <w:link w:val="KeywordsChar"/>
    <w:qFormat/>
    <w:rsid w:val="00035058"/>
    <w:rPr>
      <w:i/>
    </w:rPr>
  </w:style>
  <w:style w:type="character" w:customStyle="1" w:styleId="KeywordsChar">
    <w:name w:val="Keywords Char"/>
    <w:link w:val="Keywords"/>
    <w:rsid w:val="00035058"/>
    <w:rPr>
      <w:i/>
      <w:sz w:val="22"/>
      <w:szCs w:val="22"/>
      <w:lang w:eastAsia="en-US"/>
    </w:rPr>
  </w:style>
  <w:style w:type="paragraph" w:customStyle="1" w:styleId="Paragraf1">
    <w:name w:val="Paragraf 1"/>
    <w:basedOn w:val="Normal"/>
    <w:link w:val="Paragraf1Char"/>
    <w:autoRedefine/>
    <w:qFormat/>
    <w:rsid w:val="0065135F"/>
    <w:pPr>
      <w:widowControl w:val="0"/>
      <w:spacing w:line="276" w:lineRule="auto"/>
      <w:jc w:val="both"/>
    </w:pPr>
    <w:rPr>
      <w:rFonts w:ascii="Cambria" w:hAnsi="Cambria" w:cs="Arial"/>
      <w:sz w:val="23"/>
      <w:szCs w:val="23"/>
      <w:lang w:val="id-ID"/>
    </w:rPr>
  </w:style>
  <w:style w:type="character" w:customStyle="1" w:styleId="Paragraf1Char">
    <w:name w:val="Paragraf 1 Char"/>
    <w:link w:val="Paragraf1"/>
    <w:rsid w:val="0065135F"/>
    <w:rPr>
      <w:rFonts w:ascii="Cambria" w:hAnsi="Cambria" w:cs="Arial"/>
      <w:sz w:val="23"/>
      <w:szCs w:val="23"/>
      <w:lang w:eastAsia="en-US"/>
    </w:rPr>
  </w:style>
  <w:style w:type="character" w:styleId="HTMLCite">
    <w:name w:val="HTML Cite"/>
    <w:uiPriority w:val="99"/>
    <w:semiHidden/>
    <w:unhideWhenUsed/>
    <w:rsid w:val="00035058"/>
    <w:rPr>
      <w:i/>
      <w:iCs/>
    </w:rPr>
  </w:style>
  <w:style w:type="character" w:customStyle="1" w:styleId="TitleChar">
    <w:name w:val="Title Char"/>
    <w:link w:val="Title"/>
    <w:uiPriority w:val="10"/>
    <w:rsid w:val="00EC3490"/>
    <w:rPr>
      <w:b/>
      <w:bCs/>
      <w:sz w:val="28"/>
      <w:szCs w:val="24"/>
      <w:lang w:eastAsia="en-US"/>
    </w:rPr>
  </w:style>
  <w:style w:type="paragraph" w:customStyle="1" w:styleId="Paragraph">
    <w:name w:val="Paragraph"/>
    <w:basedOn w:val="Normal"/>
    <w:autoRedefine/>
    <w:qFormat/>
    <w:rsid w:val="002E445F"/>
    <w:pPr>
      <w:spacing w:line="276" w:lineRule="auto"/>
      <w:ind w:firstLine="720"/>
      <w:jc w:val="both"/>
    </w:pPr>
    <w:rPr>
      <w:rFonts w:ascii="Cambria" w:eastAsia="Calibri" w:hAnsi="Cambria"/>
      <w:sz w:val="24"/>
      <w:szCs w:val="22"/>
    </w:rPr>
  </w:style>
  <w:style w:type="paragraph" w:customStyle="1" w:styleId="TableParagraph">
    <w:name w:val="Table Paragraph"/>
    <w:basedOn w:val="Normal"/>
    <w:uiPriority w:val="1"/>
    <w:qFormat/>
    <w:rsid w:val="006D2ACA"/>
    <w:pPr>
      <w:widowControl w:val="0"/>
    </w:pPr>
    <w:rPr>
      <w:rFonts w:ascii="Calibri" w:eastAsia="Calibri" w:hAnsi="Calibri"/>
      <w:sz w:val="22"/>
      <w:szCs w:val="22"/>
    </w:rPr>
  </w:style>
  <w:style w:type="character" w:customStyle="1" w:styleId="BodyTextChar">
    <w:name w:val="Body Text Char"/>
    <w:link w:val="BodyText"/>
    <w:uiPriority w:val="1"/>
    <w:rsid w:val="006D2ACA"/>
  </w:style>
  <w:style w:type="character" w:customStyle="1" w:styleId="HeaderChar">
    <w:name w:val="Header Char"/>
    <w:link w:val="Header"/>
    <w:uiPriority w:val="99"/>
    <w:rsid w:val="006D2ACA"/>
    <w:rPr>
      <w:lang w:val="en-US" w:eastAsia="en-US"/>
    </w:rPr>
  </w:style>
  <w:style w:type="character" w:customStyle="1" w:styleId="FooterChar">
    <w:name w:val="Footer Char"/>
    <w:link w:val="Footer"/>
    <w:uiPriority w:val="99"/>
    <w:rsid w:val="006D2ACA"/>
    <w:rPr>
      <w:lang w:val="en-US" w:eastAsia="en-US"/>
    </w:rPr>
  </w:style>
  <w:style w:type="character" w:customStyle="1" w:styleId="BalloonTextChar">
    <w:name w:val="Balloon Text Char"/>
    <w:link w:val="BalloonText"/>
    <w:uiPriority w:val="99"/>
    <w:semiHidden/>
    <w:rsid w:val="002078AF"/>
    <w:rPr>
      <w:rFonts w:ascii="Tahoma" w:hAnsi="Tahoma"/>
      <w:sz w:val="16"/>
      <w:szCs w:val="16"/>
      <w:lang w:val="en-US" w:eastAsia="en-US"/>
    </w:rPr>
  </w:style>
  <w:style w:type="character" w:customStyle="1" w:styleId="fontstyle01">
    <w:name w:val="fontstyle01"/>
    <w:rsid w:val="00F55AC9"/>
    <w:rPr>
      <w:rFonts w:ascii="Times New Roman" w:hAnsi="Times New Roman" w:cs="Times New Roman" w:hint="default"/>
      <w:b w:val="0"/>
      <w:bCs w:val="0"/>
      <w:i/>
      <w:iCs/>
      <w:color w:val="000000"/>
      <w:sz w:val="22"/>
      <w:szCs w:val="22"/>
    </w:rPr>
  </w:style>
  <w:style w:type="character" w:customStyle="1" w:styleId="fontstyle21">
    <w:name w:val="fontstyle21"/>
    <w:rsid w:val="00F55AC9"/>
    <w:rPr>
      <w:rFonts w:ascii="Times-BoldItalic" w:hAnsi="Times-BoldItalic" w:hint="default"/>
      <w:b/>
      <w:bCs/>
      <w:i/>
      <w:iCs/>
      <w:color w:val="000000"/>
      <w:sz w:val="24"/>
      <w:szCs w:val="24"/>
    </w:rPr>
  </w:style>
  <w:style w:type="character" w:styleId="PlaceholderText">
    <w:name w:val="Placeholder Text"/>
    <w:basedOn w:val="DefaultParagraphFont"/>
    <w:uiPriority w:val="99"/>
    <w:semiHidden/>
    <w:rsid w:val="0037011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rPr>
      <w:lang w:val="en-US" w:eastAsia="en-US"/>
    </w:rPr>
  </w:style>
  <w:style w:type="paragraph" w:styleId="Heading1">
    <w:name w:val="heading 1"/>
    <w:basedOn w:val="Normal"/>
    <w:next w:val="Normal"/>
    <w:uiPriority w:val="1"/>
    <w:qFormat/>
    <w:rsid w:val="00C15A56"/>
    <w:pPr>
      <w:keepNext/>
      <w:spacing w:line="480" w:lineRule="auto"/>
      <w:jc w:val="center"/>
      <w:outlineLvl w:val="0"/>
    </w:pPr>
    <w:rPr>
      <w:b/>
      <w:bCs/>
    </w:rPr>
  </w:style>
  <w:style w:type="paragraph" w:styleId="Heading2">
    <w:name w:val="heading 2"/>
    <w:basedOn w:val="Normal"/>
    <w:next w:val="Normal"/>
    <w:uiPriority w:val="1"/>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link w:val="BalloonTextChar"/>
    <w:uiPriority w:val="99"/>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link w:val="BodyTextChar"/>
    <w:uiPriority w:val="1"/>
    <w:qFormat/>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uiPriority w:val="10"/>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lang w:val="en-US" w:eastAsia="en-US"/>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lang w:val="en-US" w:eastAsia="en-US"/>
    </w:rPr>
  </w:style>
  <w:style w:type="paragraph" w:customStyle="1" w:styleId="Affiliation">
    <w:name w:val="Affiliation"/>
    <w:rsid w:val="007017C6"/>
    <w:pPr>
      <w:jc w:val="center"/>
    </w:pPr>
    <w:rPr>
      <w:rFonts w:eastAsia="SimSun"/>
      <w:lang w:val="en-US" w:eastAsia="en-US"/>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lang w:val="en-US" w:eastAsia="en-US"/>
    </w:rPr>
  </w:style>
  <w:style w:type="paragraph" w:customStyle="1" w:styleId="papertitle">
    <w:name w:val="paper title"/>
    <w:rsid w:val="007017C6"/>
    <w:pPr>
      <w:spacing w:after="120"/>
      <w:jc w:val="center"/>
    </w:pPr>
    <w:rPr>
      <w:rFonts w:eastAsia="SimSun"/>
      <w:sz w:val="48"/>
      <w:lang w:val="en-US" w:eastAsia="en-US"/>
    </w:rPr>
  </w:style>
  <w:style w:type="paragraph" w:customStyle="1" w:styleId="references">
    <w:name w:val="references"/>
    <w:rsid w:val="007017C6"/>
    <w:pPr>
      <w:numPr>
        <w:numId w:val="2"/>
      </w:numPr>
      <w:spacing w:after="40" w:line="180" w:lineRule="exact"/>
      <w:jc w:val="both"/>
    </w:pPr>
    <w:rPr>
      <w:rFonts w:eastAsia="SimSun"/>
      <w:sz w:val="16"/>
      <w:lang w:val="en-US" w:eastAsia="en-US"/>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lang w:val="en-US" w:eastAsia="en-US"/>
    </w:rPr>
  </w:style>
  <w:style w:type="paragraph" w:customStyle="1" w:styleId="tablehead">
    <w:name w:val="table head"/>
    <w:rsid w:val="007017C6"/>
    <w:pPr>
      <w:numPr>
        <w:numId w:val="3"/>
      </w:numPr>
      <w:spacing w:before="240" w:after="120" w:line="216" w:lineRule="auto"/>
      <w:jc w:val="center"/>
    </w:pPr>
    <w:rPr>
      <w:rFonts w:eastAsia="SimSun"/>
      <w:smallCaps/>
      <w:sz w:val="16"/>
      <w:lang w:val="en-US" w:eastAsia="en-US"/>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List Paragraph1,Body of text+1,Body of text+2,Body of text+3,List Paragraph11,Colorful List - Accent 11,Medium Grid 1 - Accent 21,soal jawab,TABEL,HEADING 1"/>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link w:val="NoSpacingChar"/>
    <w:uiPriority w:val="1"/>
    <w:qFormat/>
    <w:rsid w:val="00C35B8F"/>
    <w:rPr>
      <w:rFonts w:ascii="Calibri" w:eastAsia="Calibri" w:hAnsi="Calibri"/>
      <w:sz w:val="22"/>
      <w:szCs w:val="22"/>
      <w:lang w:val="en-US" w:eastAsia="en-US"/>
    </w:rPr>
  </w:style>
  <w:style w:type="character" w:customStyle="1" w:styleId="hps">
    <w:name w:val="hps"/>
    <w:basedOn w:val="DefaultParagraphFont"/>
    <w:rsid w:val="008F05B8"/>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soal jawab Char,TABEL Char,HEADING 1 Char"/>
    <w:link w:val="ListParagraph"/>
    <w:uiPriority w:val="34"/>
    <w:locked/>
    <w:rsid w:val="005E1506"/>
    <w:rPr>
      <w:rFonts w:ascii="Calibri" w:hAnsi="Calibri"/>
      <w:sz w:val="22"/>
      <w:szCs w:val="22"/>
      <w:lang w:val="en-GB" w:eastAsia="en-GB"/>
    </w:rPr>
  </w:style>
  <w:style w:type="character" w:styleId="CommentReference">
    <w:name w:val="annotation reference"/>
    <w:uiPriority w:val="99"/>
    <w:semiHidden/>
    <w:unhideWhenUsed/>
    <w:rsid w:val="008C388D"/>
    <w:rPr>
      <w:sz w:val="16"/>
      <w:szCs w:val="16"/>
    </w:rPr>
  </w:style>
  <w:style w:type="paragraph" w:styleId="CommentText">
    <w:name w:val="annotation text"/>
    <w:basedOn w:val="Normal"/>
    <w:link w:val="CommentTextChar"/>
    <w:uiPriority w:val="99"/>
    <w:semiHidden/>
    <w:unhideWhenUsed/>
    <w:rsid w:val="008C388D"/>
    <w:pPr>
      <w:spacing w:after="160"/>
    </w:pPr>
    <w:rPr>
      <w:rFonts w:ascii="Calibri" w:eastAsia="Calibri" w:hAnsi="Calibri"/>
    </w:rPr>
  </w:style>
  <w:style w:type="character" w:customStyle="1" w:styleId="CommentTextChar">
    <w:name w:val="Comment Text Char"/>
    <w:link w:val="CommentText"/>
    <w:uiPriority w:val="99"/>
    <w:semiHidden/>
    <w:rsid w:val="008C388D"/>
    <w:rPr>
      <w:rFonts w:ascii="Calibri" w:eastAsia="Calibri" w:hAnsi="Calibri"/>
    </w:rPr>
  </w:style>
  <w:style w:type="character" w:customStyle="1" w:styleId="a">
    <w:name w:val="a"/>
    <w:rsid w:val="00DA47FE"/>
  </w:style>
  <w:style w:type="table" w:customStyle="1" w:styleId="GridTable1Light1">
    <w:name w:val="Grid Table 1 Light1"/>
    <w:basedOn w:val="TableNormal"/>
    <w:uiPriority w:val="46"/>
    <w:rsid w:val="00DA47FE"/>
    <w:rPr>
      <w:rFonts w:ascii="Calibri" w:eastAsia="Calibri" w:hAnsi="Calibri"/>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
    <w:name w:val="Plain Table 2"/>
    <w:basedOn w:val="TableNormal"/>
    <w:uiPriority w:val="42"/>
    <w:rsid w:val="00683FE3"/>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eNormal"/>
    <w:uiPriority w:val="42"/>
    <w:rsid w:val="00683FE3"/>
    <w:rPr>
      <w:rFonts w:ascii="Calibri" w:eastAsia="Calibri"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citation">
    <w:name w:val="citation"/>
    <w:rsid w:val="00D736F0"/>
  </w:style>
  <w:style w:type="character" w:customStyle="1" w:styleId="printonly">
    <w:name w:val="printonly"/>
    <w:rsid w:val="00D736F0"/>
  </w:style>
  <w:style w:type="character" w:customStyle="1" w:styleId="reference-text">
    <w:name w:val="reference-text"/>
    <w:rsid w:val="00D736F0"/>
  </w:style>
  <w:style w:type="paragraph" w:styleId="CommentSubject">
    <w:name w:val="annotation subject"/>
    <w:basedOn w:val="CommentText"/>
    <w:next w:val="CommentText"/>
    <w:link w:val="CommentSubjectChar"/>
    <w:uiPriority w:val="99"/>
    <w:semiHidden/>
    <w:unhideWhenUsed/>
    <w:rsid w:val="00654304"/>
    <w:pPr>
      <w:spacing w:after="0"/>
    </w:pPr>
    <w:rPr>
      <w:rFonts w:ascii="Times New Roman" w:eastAsia="Times New Roman" w:hAnsi="Times New Roman"/>
      <w:b/>
      <w:bCs/>
    </w:rPr>
  </w:style>
  <w:style w:type="character" w:customStyle="1" w:styleId="CommentSubjectChar">
    <w:name w:val="Comment Subject Char"/>
    <w:link w:val="CommentSubject"/>
    <w:uiPriority w:val="99"/>
    <w:semiHidden/>
    <w:rsid w:val="00654304"/>
    <w:rPr>
      <w:rFonts w:ascii="Calibri" w:eastAsia="Calibri" w:hAnsi="Calibri"/>
      <w:b/>
      <w:bCs/>
    </w:rPr>
  </w:style>
  <w:style w:type="character" w:customStyle="1" w:styleId="translation">
    <w:name w:val="translation"/>
    <w:rsid w:val="00D05E03"/>
  </w:style>
  <w:style w:type="character" w:customStyle="1" w:styleId="NoSpacingChar">
    <w:name w:val="No Spacing Char"/>
    <w:link w:val="NoSpacing"/>
    <w:uiPriority w:val="1"/>
    <w:rsid w:val="005451BE"/>
    <w:rPr>
      <w:rFonts w:ascii="Calibri" w:eastAsia="Calibri" w:hAnsi="Calibri"/>
      <w:sz w:val="22"/>
      <w:szCs w:val="22"/>
      <w:lang w:val="en-US" w:eastAsia="en-US"/>
    </w:rPr>
  </w:style>
  <w:style w:type="paragraph" w:customStyle="1" w:styleId="KataKunci">
    <w:name w:val="Kata_Kunci"/>
    <w:basedOn w:val="Normal"/>
    <w:link w:val="KataKunciChar"/>
    <w:qFormat/>
    <w:rsid w:val="00035058"/>
    <w:pPr>
      <w:spacing w:before="240" w:after="240"/>
      <w:contextualSpacing/>
      <w:jc w:val="both"/>
    </w:pPr>
    <w:rPr>
      <w:sz w:val="22"/>
      <w:szCs w:val="22"/>
      <w:lang w:val="id-ID"/>
    </w:rPr>
  </w:style>
  <w:style w:type="character" w:customStyle="1" w:styleId="KataKunciChar">
    <w:name w:val="Kata_Kunci Char"/>
    <w:link w:val="KataKunci"/>
    <w:rsid w:val="00035058"/>
    <w:rPr>
      <w:sz w:val="22"/>
      <w:szCs w:val="22"/>
      <w:lang w:eastAsia="en-US"/>
    </w:rPr>
  </w:style>
  <w:style w:type="paragraph" w:customStyle="1" w:styleId="Keywords">
    <w:name w:val="Keywords"/>
    <w:basedOn w:val="KataKunci"/>
    <w:link w:val="KeywordsChar"/>
    <w:qFormat/>
    <w:rsid w:val="00035058"/>
    <w:rPr>
      <w:i/>
    </w:rPr>
  </w:style>
  <w:style w:type="character" w:customStyle="1" w:styleId="KeywordsChar">
    <w:name w:val="Keywords Char"/>
    <w:link w:val="Keywords"/>
    <w:rsid w:val="00035058"/>
    <w:rPr>
      <w:i/>
      <w:sz w:val="22"/>
      <w:szCs w:val="22"/>
      <w:lang w:eastAsia="en-US"/>
    </w:rPr>
  </w:style>
  <w:style w:type="paragraph" w:customStyle="1" w:styleId="Paragraf1">
    <w:name w:val="Paragraf 1"/>
    <w:basedOn w:val="Normal"/>
    <w:link w:val="Paragraf1Char"/>
    <w:autoRedefine/>
    <w:qFormat/>
    <w:rsid w:val="0065135F"/>
    <w:pPr>
      <w:widowControl w:val="0"/>
      <w:spacing w:line="276" w:lineRule="auto"/>
      <w:jc w:val="both"/>
    </w:pPr>
    <w:rPr>
      <w:rFonts w:ascii="Cambria" w:hAnsi="Cambria" w:cs="Arial"/>
      <w:sz w:val="23"/>
      <w:szCs w:val="23"/>
      <w:lang w:val="id-ID"/>
    </w:rPr>
  </w:style>
  <w:style w:type="character" w:customStyle="1" w:styleId="Paragraf1Char">
    <w:name w:val="Paragraf 1 Char"/>
    <w:link w:val="Paragraf1"/>
    <w:rsid w:val="0065135F"/>
    <w:rPr>
      <w:rFonts w:ascii="Cambria" w:hAnsi="Cambria" w:cs="Arial"/>
      <w:sz w:val="23"/>
      <w:szCs w:val="23"/>
      <w:lang w:eastAsia="en-US"/>
    </w:rPr>
  </w:style>
  <w:style w:type="character" w:styleId="HTMLCite">
    <w:name w:val="HTML Cite"/>
    <w:uiPriority w:val="99"/>
    <w:semiHidden/>
    <w:unhideWhenUsed/>
    <w:rsid w:val="00035058"/>
    <w:rPr>
      <w:i/>
      <w:iCs/>
    </w:rPr>
  </w:style>
  <w:style w:type="character" w:customStyle="1" w:styleId="TitleChar">
    <w:name w:val="Title Char"/>
    <w:link w:val="Title"/>
    <w:uiPriority w:val="10"/>
    <w:rsid w:val="00EC3490"/>
    <w:rPr>
      <w:b/>
      <w:bCs/>
      <w:sz w:val="28"/>
      <w:szCs w:val="24"/>
      <w:lang w:eastAsia="en-US"/>
    </w:rPr>
  </w:style>
  <w:style w:type="paragraph" w:customStyle="1" w:styleId="Paragraph">
    <w:name w:val="Paragraph"/>
    <w:basedOn w:val="Normal"/>
    <w:autoRedefine/>
    <w:qFormat/>
    <w:rsid w:val="002E445F"/>
    <w:pPr>
      <w:spacing w:line="276" w:lineRule="auto"/>
      <w:ind w:firstLine="720"/>
      <w:jc w:val="both"/>
    </w:pPr>
    <w:rPr>
      <w:rFonts w:ascii="Cambria" w:eastAsia="Calibri" w:hAnsi="Cambria"/>
      <w:sz w:val="24"/>
      <w:szCs w:val="22"/>
    </w:rPr>
  </w:style>
  <w:style w:type="paragraph" w:customStyle="1" w:styleId="TableParagraph">
    <w:name w:val="Table Paragraph"/>
    <w:basedOn w:val="Normal"/>
    <w:uiPriority w:val="1"/>
    <w:qFormat/>
    <w:rsid w:val="006D2ACA"/>
    <w:pPr>
      <w:widowControl w:val="0"/>
    </w:pPr>
    <w:rPr>
      <w:rFonts w:ascii="Calibri" w:eastAsia="Calibri" w:hAnsi="Calibri"/>
      <w:sz w:val="22"/>
      <w:szCs w:val="22"/>
    </w:rPr>
  </w:style>
  <w:style w:type="character" w:customStyle="1" w:styleId="BodyTextChar">
    <w:name w:val="Body Text Char"/>
    <w:link w:val="BodyText"/>
    <w:uiPriority w:val="1"/>
    <w:rsid w:val="006D2ACA"/>
  </w:style>
  <w:style w:type="character" w:customStyle="1" w:styleId="HeaderChar">
    <w:name w:val="Header Char"/>
    <w:link w:val="Header"/>
    <w:uiPriority w:val="99"/>
    <w:rsid w:val="006D2ACA"/>
    <w:rPr>
      <w:lang w:val="en-US" w:eastAsia="en-US"/>
    </w:rPr>
  </w:style>
  <w:style w:type="character" w:customStyle="1" w:styleId="FooterChar">
    <w:name w:val="Footer Char"/>
    <w:link w:val="Footer"/>
    <w:uiPriority w:val="99"/>
    <w:rsid w:val="006D2ACA"/>
    <w:rPr>
      <w:lang w:val="en-US" w:eastAsia="en-US"/>
    </w:rPr>
  </w:style>
  <w:style w:type="character" w:customStyle="1" w:styleId="BalloonTextChar">
    <w:name w:val="Balloon Text Char"/>
    <w:link w:val="BalloonText"/>
    <w:uiPriority w:val="99"/>
    <w:semiHidden/>
    <w:rsid w:val="002078AF"/>
    <w:rPr>
      <w:rFonts w:ascii="Tahoma" w:hAnsi="Tahoma"/>
      <w:sz w:val="16"/>
      <w:szCs w:val="16"/>
      <w:lang w:val="en-US" w:eastAsia="en-US"/>
    </w:rPr>
  </w:style>
  <w:style w:type="character" w:customStyle="1" w:styleId="fontstyle01">
    <w:name w:val="fontstyle01"/>
    <w:rsid w:val="00F55AC9"/>
    <w:rPr>
      <w:rFonts w:ascii="Times New Roman" w:hAnsi="Times New Roman" w:cs="Times New Roman" w:hint="default"/>
      <w:b w:val="0"/>
      <w:bCs w:val="0"/>
      <w:i/>
      <w:iCs/>
      <w:color w:val="000000"/>
      <w:sz w:val="22"/>
      <w:szCs w:val="22"/>
    </w:rPr>
  </w:style>
  <w:style w:type="character" w:customStyle="1" w:styleId="fontstyle21">
    <w:name w:val="fontstyle21"/>
    <w:rsid w:val="00F55AC9"/>
    <w:rPr>
      <w:rFonts w:ascii="Times-BoldItalic" w:hAnsi="Times-BoldItalic" w:hint="default"/>
      <w:b/>
      <w:bCs/>
      <w:i/>
      <w:iCs/>
      <w:color w:val="000000"/>
      <w:sz w:val="24"/>
      <w:szCs w:val="24"/>
    </w:rPr>
  </w:style>
  <w:style w:type="character" w:styleId="PlaceholderText">
    <w:name w:val="Placeholder Text"/>
    <w:basedOn w:val="DefaultParagraphFont"/>
    <w:uiPriority w:val="99"/>
    <w:semiHidden/>
    <w:rsid w:val="0037011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2501">
      <w:bodyDiv w:val="1"/>
      <w:marLeft w:val="0"/>
      <w:marRight w:val="0"/>
      <w:marTop w:val="0"/>
      <w:marBottom w:val="0"/>
      <w:divBdr>
        <w:top w:val="none" w:sz="0" w:space="0" w:color="auto"/>
        <w:left w:val="none" w:sz="0" w:space="0" w:color="auto"/>
        <w:bottom w:val="none" w:sz="0" w:space="0" w:color="auto"/>
        <w:right w:val="none" w:sz="0" w:space="0" w:color="auto"/>
      </w:divBdr>
      <w:divsChild>
        <w:div w:id="728923118">
          <w:marLeft w:val="0"/>
          <w:marRight w:val="0"/>
          <w:marTop w:val="0"/>
          <w:marBottom w:val="0"/>
          <w:divBdr>
            <w:top w:val="none" w:sz="0" w:space="0" w:color="auto"/>
            <w:left w:val="none" w:sz="0" w:space="0" w:color="auto"/>
            <w:bottom w:val="none" w:sz="0" w:space="0" w:color="auto"/>
            <w:right w:val="none" w:sz="0" w:space="0" w:color="auto"/>
          </w:divBdr>
        </w:div>
        <w:div w:id="760030677">
          <w:marLeft w:val="0"/>
          <w:marRight w:val="0"/>
          <w:marTop w:val="0"/>
          <w:marBottom w:val="0"/>
          <w:divBdr>
            <w:top w:val="none" w:sz="0" w:space="0" w:color="auto"/>
            <w:left w:val="none" w:sz="0" w:space="0" w:color="auto"/>
            <w:bottom w:val="none" w:sz="0" w:space="0" w:color="auto"/>
            <w:right w:val="none" w:sz="0" w:space="0" w:color="auto"/>
          </w:divBdr>
        </w:div>
        <w:div w:id="1551916730">
          <w:marLeft w:val="0"/>
          <w:marRight w:val="0"/>
          <w:marTop w:val="0"/>
          <w:marBottom w:val="0"/>
          <w:divBdr>
            <w:top w:val="none" w:sz="0" w:space="0" w:color="auto"/>
            <w:left w:val="none" w:sz="0" w:space="0" w:color="auto"/>
            <w:bottom w:val="none" w:sz="0" w:space="0" w:color="auto"/>
            <w:right w:val="none" w:sz="0" w:space="0" w:color="auto"/>
          </w:divBdr>
        </w:div>
        <w:div w:id="2118331246">
          <w:marLeft w:val="0"/>
          <w:marRight w:val="0"/>
          <w:marTop w:val="0"/>
          <w:marBottom w:val="0"/>
          <w:divBdr>
            <w:top w:val="none" w:sz="0" w:space="0" w:color="auto"/>
            <w:left w:val="none" w:sz="0" w:space="0" w:color="auto"/>
            <w:bottom w:val="none" w:sz="0" w:space="0" w:color="auto"/>
            <w:right w:val="none" w:sz="0" w:space="0" w:color="auto"/>
          </w:divBdr>
        </w:div>
      </w:divsChild>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03733909">
      <w:bodyDiv w:val="1"/>
      <w:marLeft w:val="0"/>
      <w:marRight w:val="0"/>
      <w:marTop w:val="0"/>
      <w:marBottom w:val="0"/>
      <w:divBdr>
        <w:top w:val="none" w:sz="0" w:space="0" w:color="auto"/>
        <w:left w:val="none" w:sz="0" w:space="0" w:color="auto"/>
        <w:bottom w:val="none" w:sz="0" w:space="0" w:color="auto"/>
        <w:right w:val="none" w:sz="0" w:space="0" w:color="auto"/>
      </w:divBdr>
      <w:divsChild>
        <w:div w:id="586232883">
          <w:marLeft w:val="0"/>
          <w:marRight w:val="0"/>
          <w:marTop w:val="0"/>
          <w:marBottom w:val="0"/>
          <w:divBdr>
            <w:top w:val="none" w:sz="0" w:space="0" w:color="auto"/>
            <w:left w:val="none" w:sz="0" w:space="0" w:color="auto"/>
            <w:bottom w:val="none" w:sz="0" w:space="0" w:color="auto"/>
            <w:right w:val="none" w:sz="0" w:space="0" w:color="auto"/>
          </w:divBdr>
        </w:div>
        <w:div w:id="657534675">
          <w:marLeft w:val="0"/>
          <w:marRight w:val="0"/>
          <w:marTop w:val="0"/>
          <w:marBottom w:val="0"/>
          <w:divBdr>
            <w:top w:val="none" w:sz="0" w:space="0" w:color="auto"/>
            <w:left w:val="none" w:sz="0" w:space="0" w:color="auto"/>
            <w:bottom w:val="none" w:sz="0" w:space="0" w:color="auto"/>
            <w:right w:val="none" w:sz="0" w:space="0" w:color="auto"/>
          </w:divBdr>
        </w:div>
        <w:div w:id="204355349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101604892">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573812378">
      <w:bodyDiv w:val="1"/>
      <w:marLeft w:val="0"/>
      <w:marRight w:val="0"/>
      <w:marTop w:val="0"/>
      <w:marBottom w:val="0"/>
      <w:divBdr>
        <w:top w:val="none" w:sz="0" w:space="0" w:color="auto"/>
        <w:left w:val="none" w:sz="0" w:space="0" w:color="auto"/>
        <w:bottom w:val="none" w:sz="0" w:space="0" w:color="auto"/>
        <w:right w:val="none" w:sz="0" w:space="0" w:color="auto"/>
      </w:divBdr>
    </w:div>
    <w:div w:id="1634554433">
      <w:bodyDiv w:val="1"/>
      <w:marLeft w:val="0"/>
      <w:marRight w:val="0"/>
      <w:marTop w:val="0"/>
      <w:marBottom w:val="0"/>
      <w:divBdr>
        <w:top w:val="none" w:sz="0" w:space="0" w:color="auto"/>
        <w:left w:val="none" w:sz="0" w:space="0" w:color="auto"/>
        <w:bottom w:val="none" w:sz="0" w:space="0" w:color="auto"/>
        <w:right w:val="none" w:sz="0" w:space="0" w:color="auto"/>
      </w:divBdr>
      <w:divsChild>
        <w:div w:id="1217160131">
          <w:marLeft w:val="0"/>
          <w:marRight w:val="0"/>
          <w:marTop w:val="0"/>
          <w:marBottom w:val="0"/>
          <w:divBdr>
            <w:top w:val="none" w:sz="0" w:space="0" w:color="auto"/>
            <w:left w:val="none" w:sz="0" w:space="0" w:color="auto"/>
            <w:bottom w:val="none" w:sz="0" w:space="0" w:color="auto"/>
            <w:right w:val="none" w:sz="0" w:space="0" w:color="auto"/>
          </w:divBdr>
        </w:div>
        <w:div w:id="1474519415">
          <w:marLeft w:val="0"/>
          <w:marRight w:val="0"/>
          <w:marTop w:val="0"/>
          <w:marBottom w:val="0"/>
          <w:divBdr>
            <w:top w:val="none" w:sz="0" w:space="0" w:color="auto"/>
            <w:left w:val="none" w:sz="0" w:space="0" w:color="auto"/>
            <w:bottom w:val="none" w:sz="0" w:space="0" w:color="auto"/>
            <w:right w:val="none" w:sz="0" w:space="0" w:color="auto"/>
          </w:divBdr>
        </w:div>
        <w:div w:id="1664240551">
          <w:marLeft w:val="0"/>
          <w:marRight w:val="0"/>
          <w:marTop w:val="0"/>
          <w:marBottom w:val="0"/>
          <w:divBdr>
            <w:top w:val="none" w:sz="0" w:space="0" w:color="auto"/>
            <w:left w:val="none" w:sz="0" w:space="0" w:color="auto"/>
            <w:bottom w:val="none" w:sz="0" w:space="0" w:color="auto"/>
            <w:right w:val="none" w:sz="0" w:space="0" w:color="auto"/>
          </w:divBdr>
        </w:div>
      </w:divsChild>
    </w:div>
    <w:div w:id="164418911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43998650">
      <w:bodyDiv w:val="1"/>
      <w:marLeft w:val="0"/>
      <w:marRight w:val="0"/>
      <w:marTop w:val="0"/>
      <w:marBottom w:val="0"/>
      <w:divBdr>
        <w:top w:val="none" w:sz="0" w:space="0" w:color="auto"/>
        <w:left w:val="none" w:sz="0" w:space="0" w:color="auto"/>
        <w:bottom w:val="none" w:sz="0" w:space="0" w:color="auto"/>
        <w:right w:val="none" w:sz="0" w:space="0" w:color="auto"/>
      </w:divBdr>
      <w:divsChild>
        <w:div w:id="319624994">
          <w:marLeft w:val="0"/>
          <w:marRight w:val="0"/>
          <w:marTop w:val="0"/>
          <w:marBottom w:val="0"/>
          <w:divBdr>
            <w:top w:val="none" w:sz="0" w:space="0" w:color="auto"/>
            <w:left w:val="none" w:sz="0" w:space="0" w:color="auto"/>
            <w:bottom w:val="none" w:sz="0" w:space="0" w:color="auto"/>
            <w:right w:val="none" w:sz="0" w:space="0" w:color="auto"/>
          </w:divBdr>
        </w:div>
        <w:div w:id="321855988">
          <w:marLeft w:val="0"/>
          <w:marRight w:val="0"/>
          <w:marTop w:val="0"/>
          <w:marBottom w:val="0"/>
          <w:divBdr>
            <w:top w:val="none" w:sz="0" w:space="0" w:color="auto"/>
            <w:left w:val="none" w:sz="0" w:space="0" w:color="auto"/>
            <w:bottom w:val="none" w:sz="0" w:space="0" w:color="auto"/>
            <w:right w:val="none" w:sz="0" w:space="0" w:color="auto"/>
          </w:divBdr>
        </w:div>
        <w:div w:id="478350159">
          <w:marLeft w:val="0"/>
          <w:marRight w:val="0"/>
          <w:marTop w:val="0"/>
          <w:marBottom w:val="0"/>
          <w:divBdr>
            <w:top w:val="none" w:sz="0" w:space="0" w:color="auto"/>
            <w:left w:val="none" w:sz="0" w:space="0" w:color="auto"/>
            <w:bottom w:val="none" w:sz="0" w:space="0" w:color="auto"/>
            <w:right w:val="none" w:sz="0" w:space="0" w:color="auto"/>
          </w:divBdr>
        </w:div>
        <w:div w:id="693192162">
          <w:marLeft w:val="0"/>
          <w:marRight w:val="0"/>
          <w:marTop w:val="0"/>
          <w:marBottom w:val="0"/>
          <w:divBdr>
            <w:top w:val="none" w:sz="0" w:space="0" w:color="auto"/>
            <w:left w:val="none" w:sz="0" w:space="0" w:color="auto"/>
            <w:bottom w:val="none" w:sz="0" w:space="0" w:color="auto"/>
            <w:right w:val="none" w:sz="0" w:space="0" w:color="auto"/>
          </w:divBdr>
        </w:div>
      </w:divsChild>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hyperlink" Target="http://u.lipi.go.id/1546416233"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u.lipi.go.id/1546416233"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u.lipi.go.id/15464162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EACEC-9CA9-4C85-B96E-AB709E818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12</Pages>
  <Words>23628</Words>
  <Characters>134684</Characters>
  <Application>Microsoft Office Word</Application>
  <DocSecurity>0</DocSecurity>
  <Lines>1122</Lines>
  <Paragraphs>315</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157997</CharactersWithSpaces>
  <SharedDoc>false</SharedDoc>
  <HLinks>
    <vt:vector size="18" baseType="variant">
      <vt:variant>
        <vt:i4>7733310</vt:i4>
      </vt:variant>
      <vt:variant>
        <vt:i4>12</vt:i4>
      </vt:variant>
      <vt:variant>
        <vt:i4>0</vt:i4>
      </vt:variant>
      <vt:variant>
        <vt:i4>5</vt:i4>
      </vt:variant>
      <vt:variant>
        <vt:lpwstr>http://u.lipi.go.id/1546416233</vt:lpwstr>
      </vt:variant>
      <vt:variant>
        <vt:lpwstr/>
      </vt:variant>
      <vt:variant>
        <vt:i4>7733310</vt:i4>
      </vt:variant>
      <vt:variant>
        <vt:i4>9</vt:i4>
      </vt:variant>
      <vt:variant>
        <vt:i4>0</vt:i4>
      </vt:variant>
      <vt:variant>
        <vt:i4>5</vt:i4>
      </vt:variant>
      <vt:variant>
        <vt:lpwstr>http://u.lipi.go.id/1546416233</vt:lpwstr>
      </vt:variant>
      <vt:variant>
        <vt:lpwstr/>
      </vt:variant>
      <vt:variant>
        <vt:i4>7733310</vt:i4>
      </vt:variant>
      <vt:variant>
        <vt:i4>3</vt:i4>
      </vt:variant>
      <vt:variant>
        <vt:i4>0</vt:i4>
      </vt:variant>
      <vt:variant>
        <vt:i4>5</vt:i4>
      </vt:variant>
      <vt:variant>
        <vt:lpwstr>http://u.lipi.go.id/1546416233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subject/>
  <dc:creator>cairo</dc:creator>
  <cp:keywords/>
  <cp:lastModifiedBy>ASUS</cp:lastModifiedBy>
  <cp:revision>170</cp:revision>
  <cp:lastPrinted>2019-07-19T06:44:00Z</cp:lastPrinted>
  <dcterms:created xsi:type="dcterms:W3CDTF">2019-11-04T20:59:00Z</dcterms:created>
  <dcterms:modified xsi:type="dcterms:W3CDTF">2022-07-12T06:27:00Z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2e478c44-2df5-3a6d-81eb-229a93b25e92</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