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A69" w:rsidRPr="00D61D51" w:rsidRDefault="00BE1A69" w:rsidP="00BE1A69">
      <w:pPr>
        <w:rPr>
          <w:rFonts w:ascii="Bookman Old Style" w:hAnsi="Bookman Old Style"/>
        </w:rPr>
      </w:pPr>
    </w:p>
    <w:p w:rsidR="00BE1A69" w:rsidRDefault="00BE1A69" w:rsidP="00BE1A69">
      <w:pPr>
        <w:jc w:val="center"/>
        <w:rPr>
          <w:rFonts w:ascii="Bookman Old Style" w:hAnsi="Bookman Old Style"/>
        </w:rPr>
      </w:pPr>
      <w:r>
        <w:rPr>
          <w:noProof/>
          <w:lang w:eastAsia="id-ID"/>
        </w:rPr>
        <w:drawing>
          <wp:inline distT="0" distB="0" distL="0" distR="0" wp14:anchorId="724D7FCE" wp14:editId="222D0111">
            <wp:extent cx="1311965" cy="1232452"/>
            <wp:effectExtent l="0" t="0" r="254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12769" cy="1233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1A69" w:rsidRPr="00BE1A69" w:rsidRDefault="00BE1A69" w:rsidP="00BE1A69">
      <w:pPr>
        <w:jc w:val="center"/>
        <w:rPr>
          <w:rFonts w:ascii="Bookman Old Style" w:hAnsi="Bookman Old Style"/>
        </w:rPr>
      </w:pPr>
    </w:p>
    <w:p w:rsidR="00BE1A69" w:rsidRPr="00D61D51" w:rsidRDefault="00BE1A69" w:rsidP="00BE1A69">
      <w:pPr>
        <w:spacing w:line="240" w:lineRule="auto"/>
        <w:jc w:val="center"/>
        <w:rPr>
          <w:rFonts w:ascii="Bookman Old Style" w:hAnsi="Bookman Old Style"/>
          <w:lang w:val="sv-SE"/>
        </w:rPr>
      </w:pPr>
      <w:r w:rsidRPr="00D61D51">
        <w:rPr>
          <w:rFonts w:ascii="Bookman Old Style" w:hAnsi="Bookman Old Style"/>
          <w:lang w:val="sv-SE"/>
        </w:rPr>
        <w:t>KEPUTUSAN</w:t>
      </w:r>
      <w:r w:rsidRPr="00D61D51">
        <w:rPr>
          <w:rFonts w:ascii="Bookman Old Style" w:hAnsi="Bookman Old Style"/>
        </w:rPr>
        <w:t xml:space="preserve"> DEKAN FAKULTAS SYARIAH </w:t>
      </w:r>
    </w:p>
    <w:p w:rsidR="00BE1A69" w:rsidRPr="00D61D51" w:rsidRDefault="00BE1A69" w:rsidP="00BE1A69">
      <w:pPr>
        <w:spacing w:line="240" w:lineRule="auto"/>
        <w:jc w:val="center"/>
        <w:rPr>
          <w:rFonts w:ascii="Bookman Old Style" w:hAnsi="Bookman Old Style"/>
          <w:lang w:val="sv-SE"/>
        </w:rPr>
      </w:pPr>
      <w:r>
        <w:rPr>
          <w:rFonts w:ascii="Bookman Old Style" w:hAnsi="Bookman Old Style"/>
        </w:rPr>
        <w:t>UNIVERSITAS</w:t>
      </w:r>
      <w:r w:rsidRPr="00D61D51">
        <w:rPr>
          <w:rFonts w:ascii="Bookman Old Style" w:hAnsi="Bookman Old Style"/>
        </w:rPr>
        <w:t xml:space="preserve"> ISLAM NEGERI</w:t>
      </w:r>
      <w:r>
        <w:rPr>
          <w:rFonts w:ascii="Bookman Old Style" w:hAnsi="Bookman Old Style"/>
        </w:rPr>
        <w:t xml:space="preserve"> FATMAWATI SUKARNO </w:t>
      </w:r>
      <w:r w:rsidRPr="00D61D51">
        <w:rPr>
          <w:rFonts w:ascii="Bookman Old Style" w:hAnsi="Bookman Old Style"/>
          <w:lang w:val="sv-SE"/>
        </w:rPr>
        <w:t>BENGKULU</w:t>
      </w:r>
    </w:p>
    <w:p w:rsidR="00BE1A69" w:rsidRDefault="00BE1A69" w:rsidP="00BE1A69">
      <w:pPr>
        <w:spacing w:line="240" w:lineRule="auto"/>
        <w:jc w:val="center"/>
        <w:rPr>
          <w:rFonts w:ascii="Bookman Old Style" w:hAnsi="Bookman Old Style"/>
        </w:rPr>
      </w:pPr>
      <w:r w:rsidRPr="00D61D51">
        <w:rPr>
          <w:rFonts w:ascii="Bookman Old Style" w:hAnsi="Bookman Old Style"/>
          <w:lang w:val="sv-SE"/>
        </w:rPr>
        <w:t>NOMOR:</w:t>
      </w:r>
      <w:r w:rsidRPr="00D61D51">
        <w:rPr>
          <w:rFonts w:ascii="Bookman Old Style" w:hAnsi="Bookman Old Style"/>
        </w:rPr>
        <w:t xml:space="preserve">  TAHUN 2021</w:t>
      </w:r>
    </w:p>
    <w:p w:rsidR="00BE1A69" w:rsidRPr="00D61D51" w:rsidRDefault="00BE1A69" w:rsidP="00BE1A69">
      <w:pPr>
        <w:spacing w:line="240" w:lineRule="auto"/>
        <w:jc w:val="center"/>
        <w:rPr>
          <w:rFonts w:ascii="Bookman Old Style" w:hAnsi="Bookman Old Style"/>
        </w:rPr>
      </w:pPr>
    </w:p>
    <w:p w:rsidR="00BE1A69" w:rsidRPr="00D61D51" w:rsidRDefault="00BE1A69" w:rsidP="00BE1A69">
      <w:pPr>
        <w:spacing w:line="240" w:lineRule="auto"/>
        <w:jc w:val="center"/>
        <w:rPr>
          <w:rFonts w:ascii="Bookman Old Style" w:hAnsi="Bookman Old Style"/>
        </w:rPr>
      </w:pPr>
      <w:r w:rsidRPr="00D61D51">
        <w:rPr>
          <w:rFonts w:ascii="Bookman Old Style" w:hAnsi="Bookman Old Style"/>
        </w:rPr>
        <w:t>TENTANG</w:t>
      </w:r>
    </w:p>
    <w:p w:rsidR="00BE1A69" w:rsidRDefault="00BE1A69" w:rsidP="00BE1A69">
      <w:pPr>
        <w:spacing w:line="240" w:lineRule="auto"/>
        <w:ind w:right="170"/>
        <w:jc w:val="center"/>
        <w:rPr>
          <w:rFonts w:ascii="Bookman Old Style" w:hAnsi="Bookman Old Style"/>
        </w:rPr>
      </w:pPr>
      <w:r w:rsidRPr="00D61D51">
        <w:rPr>
          <w:rFonts w:ascii="Bookman Old Style" w:hAnsi="Bookman Old Style"/>
        </w:rPr>
        <w:t>PENETA</w:t>
      </w:r>
      <w:r>
        <w:rPr>
          <w:rFonts w:ascii="Bookman Old Style" w:hAnsi="Bookman Old Style"/>
        </w:rPr>
        <w:t>PAN  PENGURUS LEMBAGA KAJIAN HUKUM</w:t>
      </w:r>
      <w:r w:rsidR="00254400">
        <w:rPr>
          <w:rFonts w:ascii="Bookman Old Style" w:hAnsi="Bookman Old Style"/>
        </w:rPr>
        <w:t xml:space="preserve"> PENELITIAN</w:t>
      </w:r>
      <w:r>
        <w:rPr>
          <w:rFonts w:ascii="Bookman Old Style" w:hAnsi="Bookman Old Style"/>
        </w:rPr>
        <w:t xml:space="preserve"> DAN PENGABDIAN MASYARAKAT</w:t>
      </w:r>
      <w:r w:rsidR="006E2EE8">
        <w:rPr>
          <w:rFonts w:ascii="Bookman Old Style" w:hAnsi="Bookman Old Style"/>
        </w:rPr>
        <w:t xml:space="preserve"> (LKHP2M)</w:t>
      </w:r>
    </w:p>
    <w:p w:rsidR="00BE1A69" w:rsidRDefault="00056EE6" w:rsidP="00BE1A69">
      <w:pPr>
        <w:spacing w:line="240" w:lineRule="auto"/>
        <w:ind w:right="170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FAKULTAS  SYARIAH UNIVERSITAS ISLAM NEGERI FATMAWATI SUKARNO BENGKULU TAHUN 2022</w:t>
      </w:r>
    </w:p>
    <w:p w:rsidR="00056EE6" w:rsidRDefault="00056EE6" w:rsidP="00BE1A69">
      <w:pPr>
        <w:spacing w:line="240" w:lineRule="auto"/>
        <w:ind w:right="170"/>
        <w:jc w:val="center"/>
        <w:rPr>
          <w:rFonts w:ascii="Bookman Old Style" w:hAnsi="Bookman Old Style"/>
        </w:rPr>
      </w:pPr>
    </w:p>
    <w:p w:rsidR="00056EE6" w:rsidRDefault="00056EE6" w:rsidP="00BE1A69">
      <w:pPr>
        <w:spacing w:line="240" w:lineRule="auto"/>
        <w:ind w:right="170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DENGAN RAHMAT TUHAN YANG MAHA ESA,</w:t>
      </w:r>
    </w:p>
    <w:p w:rsidR="00056EE6" w:rsidRDefault="00056EE6" w:rsidP="00BE1A69">
      <w:pPr>
        <w:spacing w:line="240" w:lineRule="auto"/>
        <w:ind w:right="170"/>
        <w:jc w:val="center"/>
        <w:rPr>
          <w:rFonts w:ascii="Bookman Old Style" w:hAnsi="Bookman Old Style"/>
        </w:rPr>
      </w:pPr>
    </w:p>
    <w:p w:rsidR="00056EE6" w:rsidRDefault="00056EE6" w:rsidP="00BE1A69">
      <w:pPr>
        <w:spacing w:line="240" w:lineRule="auto"/>
        <w:ind w:right="170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DEKAN FAKULTAS SYARIAH </w:t>
      </w:r>
    </w:p>
    <w:p w:rsidR="00056EE6" w:rsidRPr="00D61D51" w:rsidRDefault="00056EE6" w:rsidP="00BE1A69">
      <w:pPr>
        <w:spacing w:line="240" w:lineRule="auto"/>
        <w:ind w:right="170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UNIVERSITAS ISLAM NEGERI FATMAWATI SUKARNO BENGKULU</w:t>
      </w:r>
    </w:p>
    <w:p w:rsidR="00BE1A69" w:rsidRPr="00D61D51" w:rsidRDefault="00BE1A69" w:rsidP="00BE1A69">
      <w:pPr>
        <w:spacing w:line="240" w:lineRule="auto"/>
        <w:ind w:right="170"/>
        <w:jc w:val="center"/>
        <w:rPr>
          <w:rFonts w:ascii="Bookman Old Style" w:hAnsi="Bookman Old Style"/>
        </w:rPr>
      </w:pPr>
    </w:p>
    <w:tbl>
      <w:tblPr>
        <w:tblStyle w:val="TableGrid"/>
        <w:tblpPr w:leftFromText="180" w:rightFromText="180" w:vertAnchor="text" w:horzAnchor="margin" w:tblpXSpec="center" w:tblpY="25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8221"/>
      </w:tblGrid>
      <w:tr w:rsidR="00BE1A69" w:rsidRPr="00D61D51" w:rsidTr="00C86CE8">
        <w:tc>
          <w:tcPr>
            <w:tcW w:w="2093" w:type="dxa"/>
          </w:tcPr>
          <w:p w:rsidR="00BE1A69" w:rsidRPr="00D61D51" w:rsidRDefault="00BE1A69" w:rsidP="00C86CE8">
            <w:pPr>
              <w:rPr>
                <w:rFonts w:ascii="Bookman Old Style" w:hAnsi="Bookman Old Style"/>
              </w:rPr>
            </w:pPr>
            <w:r w:rsidRPr="00D61D51">
              <w:rPr>
                <w:rFonts w:ascii="Bookman Old Style" w:hAnsi="Bookman Old Style"/>
                <w:lang w:val="fi-FI"/>
              </w:rPr>
              <w:t>Menimbang</w:t>
            </w:r>
            <w:r w:rsidRPr="00D61D51">
              <w:rPr>
                <w:rFonts w:ascii="Bookman Old Style" w:hAnsi="Bookman Old Style"/>
              </w:rPr>
              <w:t xml:space="preserve">     :         </w:t>
            </w:r>
          </w:p>
        </w:tc>
        <w:tc>
          <w:tcPr>
            <w:tcW w:w="8221" w:type="dxa"/>
          </w:tcPr>
          <w:p w:rsidR="00BE1A69" w:rsidRPr="00D61D51" w:rsidRDefault="00BE1A69" w:rsidP="00C86CE8">
            <w:pPr>
              <w:pStyle w:val="ListParagraph"/>
              <w:numPr>
                <w:ilvl w:val="0"/>
                <w:numId w:val="4"/>
              </w:numPr>
              <w:spacing w:line="240" w:lineRule="auto"/>
              <w:ind w:right="170"/>
              <w:rPr>
                <w:rFonts w:ascii="Bookman Old Style" w:hAnsi="Bookman Old Style"/>
              </w:rPr>
            </w:pPr>
            <w:r w:rsidRPr="00D61D51">
              <w:rPr>
                <w:rFonts w:ascii="Bookman Old Style" w:hAnsi="Bookman Old Style"/>
              </w:rPr>
              <w:t>b</w:t>
            </w:r>
            <w:r w:rsidRPr="00D61D51">
              <w:rPr>
                <w:rFonts w:ascii="Bookman Old Style" w:hAnsi="Bookman Old Style"/>
                <w:lang w:val="fi-FI"/>
              </w:rPr>
              <w:t xml:space="preserve">ahwa </w:t>
            </w:r>
            <w:r w:rsidRPr="00D61D51">
              <w:rPr>
                <w:rFonts w:ascii="Bookman Old Style" w:hAnsi="Bookman Old Style"/>
              </w:rPr>
              <w:t>untuk  legalitas dan kelancaran   Penetapan  Pengurus Lem</w:t>
            </w:r>
            <w:r w:rsidR="00254400">
              <w:rPr>
                <w:rFonts w:ascii="Bookman Old Style" w:hAnsi="Bookman Old Style"/>
              </w:rPr>
              <w:t>baga Kajian Hukum Penelitian</w:t>
            </w:r>
            <w:r w:rsidR="00056EE6">
              <w:rPr>
                <w:rFonts w:ascii="Bookman Old Style" w:hAnsi="Bookman Old Style"/>
              </w:rPr>
              <w:t xml:space="preserve"> dan Pengabdian Masyarakat perlu ditetapkan </w:t>
            </w:r>
            <w:r w:rsidRPr="00D61D51">
              <w:rPr>
                <w:rFonts w:ascii="Bookman Old Style" w:hAnsi="Bookman Old Style"/>
              </w:rPr>
              <w:t>SK Kepengurusan.</w:t>
            </w:r>
          </w:p>
        </w:tc>
      </w:tr>
      <w:tr w:rsidR="00BE1A69" w:rsidRPr="00D61D51" w:rsidTr="00C86CE8">
        <w:trPr>
          <w:trHeight w:val="1684"/>
        </w:trPr>
        <w:tc>
          <w:tcPr>
            <w:tcW w:w="2093" w:type="dxa"/>
          </w:tcPr>
          <w:p w:rsidR="00BE1A69" w:rsidRPr="00D61D51" w:rsidRDefault="00BE1A69" w:rsidP="00C86CE8">
            <w:pPr>
              <w:ind w:right="-108"/>
              <w:rPr>
                <w:rFonts w:ascii="Bookman Old Style" w:hAnsi="Bookman Old Style"/>
              </w:rPr>
            </w:pPr>
          </w:p>
        </w:tc>
        <w:tc>
          <w:tcPr>
            <w:tcW w:w="8221" w:type="dxa"/>
          </w:tcPr>
          <w:p w:rsidR="00BE1A69" w:rsidRPr="00D61D51" w:rsidRDefault="00BE1A69" w:rsidP="00C86CE8">
            <w:pPr>
              <w:pStyle w:val="ListParagraph"/>
              <w:numPr>
                <w:ilvl w:val="0"/>
                <w:numId w:val="1"/>
              </w:numPr>
              <w:tabs>
                <w:tab w:val="left" w:pos="317"/>
              </w:tabs>
              <w:spacing w:line="240" w:lineRule="auto"/>
              <w:ind w:left="34" w:firstLine="0"/>
              <w:rPr>
                <w:rFonts w:ascii="Bookman Old Style" w:hAnsi="Bookman Old Style"/>
                <w:lang w:val="sv-SE"/>
              </w:rPr>
            </w:pPr>
            <w:r w:rsidRPr="00D61D51">
              <w:rPr>
                <w:rFonts w:ascii="Bookman Old Style" w:hAnsi="Bookman Old Style"/>
              </w:rPr>
              <w:t xml:space="preserve"> b</w:t>
            </w:r>
            <w:r w:rsidRPr="00D61D51">
              <w:rPr>
                <w:rFonts w:ascii="Bookman Old Style" w:hAnsi="Bookman Old Style"/>
                <w:lang w:val="sv-SE"/>
              </w:rPr>
              <w:t xml:space="preserve">ahwa </w:t>
            </w:r>
            <w:r w:rsidRPr="00D61D51">
              <w:rPr>
                <w:rFonts w:ascii="Bookman Old Style" w:hAnsi="Bookman Old Style"/>
              </w:rPr>
              <w:t xml:space="preserve">saudara yang namanya tercantum dalam lampiran   </w:t>
            </w:r>
          </w:p>
          <w:p w:rsidR="00BE1A69" w:rsidRPr="00D61D51" w:rsidRDefault="00BE1A69" w:rsidP="00C86CE8">
            <w:pPr>
              <w:pStyle w:val="ListParagraph"/>
              <w:tabs>
                <w:tab w:val="left" w:pos="317"/>
              </w:tabs>
              <w:spacing w:line="240" w:lineRule="auto"/>
              <w:ind w:left="34" w:firstLine="0"/>
              <w:rPr>
                <w:rFonts w:ascii="Bookman Old Style" w:hAnsi="Bookman Old Style"/>
                <w:lang w:val="sv-SE"/>
              </w:rPr>
            </w:pPr>
            <w:r w:rsidRPr="00D61D51">
              <w:rPr>
                <w:rFonts w:ascii="Bookman Old Style" w:hAnsi="Bookman Old Style"/>
              </w:rPr>
              <w:t xml:space="preserve">    keputusan ini dipandang mampu melaksanakan tugas tersebut</w:t>
            </w:r>
            <w:r w:rsidRPr="00D61D51">
              <w:rPr>
                <w:rFonts w:ascii="Bookman Old Style" w:hAnsi="Bookman Old Style"/>
                <w:lang w:val="sv-SE"/>
              </w:rPr>
              <w:t>.</w:t>
            </w:r>
          </w:p>
          <w:p w:rsidR="00BE1A69" w:rsidRPr="00056EE6" w:rsidRDefault="00BE1A69" w:rsidP="00056EE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17" w:right="170" w:hanging="317"/>
              <w:rPr>
                <w:rFonts w:ascii="Bookman Old Style" w:hAnsi="Bookman Old Style"/>
              </w:rPr>
            </w:pPr>
            <w:r w:rsidRPr="00D61D51">
              <w:rPr>
                <w:rFonts w:ascii="Bookman Old Style" w:hAnsi="Bookman Old Style"/>
              </w:rPr>
              <w:t>bahwa berdasarkan pertimbangan</w:t>
            </w:r>
            <w:r w:rsidR="00056EE6">
              <w:rPr>
                <w:rFonts w:ascii="Bookman Old Style" w:hAnsi="Bookman Old Style"/>
              </w:rPr>
              <w:t xml:space="preserve"> sebagaimana dimaksud dalam huruf a dan huruf b </w:t>
            </w:r>
            <w:r w:rsidRPr="00056EE6">
              <w:rPr>
                <w:rFonts w:ascii="Bookman Old Style" w:hAnsi="Bookman Old Style"/>
              </w:rPr>
              <w:t>perlu ditepakan Pengurus Lem</w:t>
            </w:r>
            <w:r w:rsidR="00056EE6" w:rsidRPr="00056EE6">
              <w:rPr>
                <w:rFonts w:ascii="Bookman Old Style" w:hAnsi="Bookman Old Style"/>
              </w:rPr>
              <w:t>baga Kajian Hukum, Penelitian, dan Pengabdian Masyarakat</w:t>
            </w:r>
            <w:r w:rsidR="00056EE6">
              <w:rPr>
                <w:rFonts w:ascii="Bookman Old Style" w:hAnsi="Bookman Old Style"/>
              </w:rPr>
              <w:t xml:space="preserve"> Fakultas Syariah Universitas Islam Negeri Fatmawati Sukarno Bengkulu tahun 2022.</w:t>
            </w:r>
          </w:p>
        </w:tc>
      </w:tr>
      <w:tr w:rsidR="00BE1A69" w:rsidRPr="00D61D51" w:rsidTr="00C86CE8">
        <w:tc>
          <w:tcPr>
            <w:tcW w:w="2093" w:type="dxa"/>
          </w:tcPr>
          <w:p w:rsidR="00BE1A69" w:rsidRPr="00D61D51" w:rsidRDefault="00BE1A69" w:rsidP="00C86CE8">
            <w:pPr>
              <w:rPr>
                <w:rFonts w:ascii="Bookman Old Style" w:hAnsi="Bookman Old Style"/>
                <w:lang w:val="fi-FI"/>
              </w:rPr>
            </w:pPr>
          </w:p>
        </w:tc>
        <w:tc>
          <w:tcPr>
            <w:tcW w:w="8221" w:type="dxa"/>
          </w:tcPr>
          <w:p w:rsidR="00BE1A69" w:rsidRPr="00D61D51" w:rsidRDefault="00BE1A69" w:rsidP="00C86CE8">
            <w:pPr>
              <w:jc w:val="both"/>
              <w:rPr>
                <w:rFonts w:ascii="Bookman Old Style" w:hAnsi="Bookman Old Style"/>
              </w:rPr>
            </w:pPr>
          </w:p>
        </w:tc>
      </w:tr>
      <w:tr w:rsidR="00BE1A69" w:rsidRPr="00D61D51" w:rsidTr="00C86CE8">
        <w:trPr>
          <w:trHeight w:val="1700"/>
        </w:trPr>
        <w:tc>
          <w:tcPr>
            <w:tcW w:w="2093" w:type="dxa"/>
          </w:tcPr>
          <w:p w:rsidR="00BE1A69" w:rsidRPr="00D61D51" w:rsidRDefault="00BE1A69" w:rsidP="00C86CE8">
            <w:pPr>
              <w:ind w:right="-108"/>
              <w:rPr>
                <w:rFonts w:ascii="Bookman Old Style" w:hAnsi="Bookman Old Style"/>
              </w:rPr>
            </w:pPr>
            <w:r w:rsidRPr="00D61D51">
              <w:rPr>
                <w:rFonts w:ascii="Bookman Old Style" w:hAnsi="Bookman Old Style"/>
                <w:lang w:val="fi-FI"/>
              </w:rPr>
              <w:t>Mengingat</w:t>
            </w:r>
            <w:r w:rsidRPr="00D61D51">
              <w:rPr>
                <w:rFonts w:ascii="Bookman Old Style" w:hAnsi="Bookman Old Style"/>
              </w:rPr>
              <w:t xml:space="preserve">        </w:t>
            </w:r>
            <w:r w:rsidRPr="00D61D51">
              <w:rPr>
                <w:rFonts w:ascii="Bookman Old Style" w:hAnsi="Bookman Old Style"/>
                <w:lang w:val="fi-FI"/>
              </w:rPr>
              <w:t>:</w:t>
            </w:r>
          </w:p>
          <w:p w:rsidR="00BE1A69" w:rsidRPr="00D61D51" w:rsidRDefault="00BE1A69" w:rsidP="00C86CE8">
            <w:pPr>
              <w:ind w:right="-108"/>
              <w:rPr>
                <w:rFonts w:ascii="Bookman Old Style" w:hAnsi="Bookman Old Style"/>
              </w:rPr>
            </w:pPr>
          </w:p>
          <w:p w:rsidR="00BE1A69" w:rsidRPr="00D61D51" w:rsidRDefault="00BE1A69" w:rsidP="00C86CE8">
            <w:pPr>
              <w:ind w:right="-108"/>
              <w:rPr>
                <w:rFonts w:ascii="Bookman Old Style" w:hAnsi="Bookman Old Style"/>
              </w:rPr>
            </w:pPr>
          </w:p>
          <w:p w:rsidR="00BE1A69" w:rsidRPr="00D61D51" w:rsidRDefault="00BE1A69" w:rsidP="00C86CE8">
            <w:pPr>
              <w:ind w:right="-108"/>
              <w:rPr>
                <w:rFonts w:ascii="Bookman Old Style" w:hAnsi="Bookman Old Style"/>
              </w:rPr>
            </w:pPr>
          </w:p>
          <w:p w:rsidR="00BE1A69" w:rsidRPr="00D61D51" w:rsidRDefault="00BE1A69" w:rsidP="00C86CE8">
            <w:pPr>
              <w:ind w:right="-108"/>
              <w:rPr>
                <w:rFonts w:ascii="Bookman Old Style" w:hAnsi="Bookman Old Style"/>
              </w:rPr>
            </w:pPr>
          </w:p>
          <w:p w:rsidR="00BE1A69" w:rsidRPr="00D61D51" w:rsidRDefault="00BE1A69" w:rsidP="00C86CE8">
            <w:pPr>
              <w:ind w:right="-108"/>
              <w:rPr>
                <w:rFonts w:ascii="Bookman Old Style" w:hAnsi="Bookman Old Style"/>
              </w:rPr>
            </w:pPr>
          </w:p>
        </w:tc>
        <w:tc>
          <w:tcPr>
            <w:tcW w:w="8221" w:type="dxa"/>
          </w:tcPr>
          <w:p w:rsidR="00BE1A69" w:rsidRPr="00D61D51" w:rsidRDefault="00BE1A69" w:rsidP="00C86CE8">
            <w:pPr>
              <w:pStyle w:val="ListParagraph"/>
              <w:numPr>
                <w:ilvl w:val="0"/>
                <w:numId w:val="3"/>
              </w:numPr>
              <w:tabs>
                <w:tab w:val="left" w:pos="1560"/>
                <w:tab w:val="left" w:pos="1843"/>
              </w:tabs>
              <w:spacing w:line="276" w:lineRule="auto"/>
              <w:ind w:left="317" w:hanging="283"/>
              <w:rPr>
                <w:rFonts w:ascii="Bookman Old Style" w:hAnsi="Bookman Old Style"/>
              </w:rPr>
            </w:pPr>
            <w:r w:rsidRPr="00D61D51">
              <w:rPr>
                <w:rFonts w:ascii="Bookman Old Style" w:hAnsi="Bookman Old Style"/>
              </w:rPr>
              <w:t>Undang-Undang Nomor 20 tahun 2004 tentang Sistem Pendidikan Nasional (Lembaran Negara Republik Indonesia tahun 2003 Nomor 78, tambahan Lembaran Negara Republik Indonesia Nomor 4301);</w:t>
            </w:r>
          </w:p>
          <w:p w:rsidR="00BE1A69" w:rsidRPr="00D61D51" w:rsidRDefault="00BE1A69" w:rsidP="00C86CE8">
            <w:pPr>
              <w:pStyle w:val="ListParagraph"/>
              <w:numPr>
                <w:ilvl w:val="0"/>
                <w:numId w:val="3"/>
              </w:numPr>
              <w:tabs>
                <w:tab w:val="left" w:pos="1560"/>
                <w:tab w:val="left" w:pos="1843"/>
              </w:tabs>
              <w:spacing w:line="276" w:lineRule="auto"/>
              <w:ind w:left="317" w:hanging="283"/>
              <w:rPr>
                <w:rFonts w:ascii="Bookman Old Style" w:hAnsi="Bookman Old Style"/>
              </w:rPr>
            </w:pPr>
            <w:r w:rsidRPr="00D61D51">
              <w:rPr>
                <w:rFonts w:ascii="Bookman Old Style" w:hAnsi="Bookman Old Style"/>
              </w:rPr>
              <w:t>Undang-Undang Nomor 12 tahun 2012 tentang Pendidikan Tinggi (Lembaran negara Republik Indonesia tahun 2012 Nomor 158, tambahan Lembaran negara Republik Indonesia Nomor 5336);</w:t>
            </w:r>
          </w:p>
          <w:p w:rsidR="00BE1A69" w:rsidRPr="00D61D51" w:rsidRDefault="00BE1A69" w:rsidP="00C86CE8">
            <w:pPr>
              <w:pStyle w:val="ListParagraph"/>
              <w:numPr>
                <w:ilvl w:val="0"/>
                <w:numId w:val="3"/>
              </w:numPr>
              <w:tabs>
                <w:tab w:val="left" w:pos="1560"/>
                <w:tab w:val="left" w:pos="1843"/>
              </w:tabs>
              <w:spacing w:line="276" w:lineRule="auto"/>
              <w:ind w:left="317" w:hanging="283"/>
              <w:rPr>
                <w:rFonts w:ascii="Bookman Old Style" w:hAnsi="Bookman Old Style"/>
              </w:rPr>
            </w:pPr>
            <w:r w:rsidRPr="00D61D51">
              <w:rPr>
                <w:rFonts w:ascii="Bookman Old Style" w:hAnsi="Bookman Old Style"/>
              </w:rPr>
              <w:t xml:space="preserve">Peraturan Pemerintah Nomor 4 tahun 2014 tentang Peyelenggaraan Pendidikan Tinggi dan Pengelolaan Perguruan Tinggi (Lembaran negara Republik Indonesia tahun 2014 Nomor 16, tambahan Lembaran Negara Republik Indonesia Nomor </w:t>
            </w:r>
            <w:r w:rsidRPr="00D61D51">
              <w:rPr>
                <w:rFonts w:ascii="Bookman Old Style" w:hAnsi="Bookman Old Style"/>
              </w:rPr>
              <w:lastRenderedPageBreak/>
              <w:t>5500);</w:t>
            </w:r>
          </w:p>
          <w:p w:rsidR="00BE1A69" w:rsidRPr="00D61D51" w:rsidRDefault="00A45ADD" w:rsidP="00C86CE8">
            <w:pPr>
              <w:pStyle w:val="ListParagraph"/>
              <w:numPr>
                <w:ilvl w:val="0"/>
                <w:numId w:val="3"/>
              </w:numPr>
              <w:tabs>
                <w:tab w:val="left" w:pos="1560"/>
                <w:tab w:val="left" w:pos="1843"/>
              </w:tabs>
              <w:spacing w:line="276" w:lineRule="auto"/>
              <w:ind w:left="317" w:hanging="283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Peraturan Presiden Nomor 45 tahun 2021 tentang Perubahan Institut Agama Islam Negeri Bengkulu menjadi Universitas Islam Negeri Fatmawati Sukarno Bengkulu (Lembar Negara Republik Indonesia Tahun 2021 Nomor 124);</w:t>
            </w:r>
          </w:p>
          <w:p w:rsidR="00BE1A69" w:rsidRPr="00D61D51" w:rsidRDefault="00A45ADD" w:rsidP="00C86CE8">
            <w:pPr>
              <w:pStyle w:val="ListParagraph"/>
              <w:numPr>
                <w:ilvl w:val="0"/>
                <w:numId w:val="3"/>
              </w:numPr>
              <w:tabs>
                <w:tab w:val="left" w:pos="1560"/>
                <w:tab w:val="left" w:pos="1843"/>
              </w:tabs>
              <w:spacing w:line="276" w:lineRule="auto"/>
              <w:ind w:left="317" w:hanging="283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Peraturan Menteri Agama Republik Indonesia Nomor 29 Tahun 2021 tentang Organisasi dan Tata Kerja Universitas Islam Negeri Fatmawati Sukarno Bengkulu (Berita Nega</w:t>
            </w:r>
            <w:r w:rsidR="00076F35">
              <w:rPr>
                <w:rFonts w:ascii="Bookman Old Style" w:hAnsi="Bookman Old Style"/>
              </w:rPr>
              <w:t>ra Republik Indonesia Tahun 2021 Nomor 1244);</w:t>
            </w:r>
          </w:p>
          <w:p w:rsidR="00BE1A69" w:rsidRDefault="00076F35" w:rsidP="00C86CE8">
            <w:pPr>
              <w:pStyle w:val="ListParagraph"/>
              <w:numPr>
                <w:ilvl w:val="0"/>
                <w:numId w:val="3"/>
              </w:numPr>
              <w:tabs>
                <w:tab w:val="left" w:pos="1560"/>
                <w:tab w:val="left" w:pos="1843"/>
              </w:tabs>
              <w:spacing w:line="276" w:lineRule="auto"/>
              <w:ind w:left="317" w:hanging="283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Peraturan Menteri Pendidikan dan Kebudayaan Republik Indonesia Nomor 3 Tahun 2020 tentang Standar Nasional Pendidikan Tinggi (Berita Negara Republik Indonesia Tahun 2020 Nomor 47)</w:t>
            </w:r>
          </w:p>
          <w:p w:rsidR="00076F35" w:rsidRDefault="00076F35" w:rsidP="00C86CE8">
            <w:pPr>
              <w:pStyle w:val="ListParagraph"/>
              <w:numPr>
                <w:ilvl w:val="0"/>
                <w:numId w:val="3"/>
              </w:numPr>
              <w:tabs>
                <w:tab w:val="left" w:pos="1560"/>
                <w:tab w:val="left" w:pos="1843"/>
              </w:tabs>
              <w:spacing w:line="276" w:lineRule="auto"/>
              <w:ind w:left="317" w:hanging="283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Peraturan Menteri Agama Nomor 38 Tahun 2021 tentang STATUTA Universitas Islam Negeri Fatmawati Sukarno Bengkulu (Berita Negara Republik Indonesia);</w:t>
            </w:r>
          </w:p>
          <w:p w:rsidR="00076F35" w:rsidRDefault="00076F35" w:rsidP="00C86CE8">
            <w:pPr>
              <w:pStyle w:val="ListParagraph"/>
              <w:numPr>
                <w:ilvl w:val="0"/>
                <w:numId w:val="3"/>
              </w:numPr>
              <w:tabs>
                <w:tab w:val="left" w:pos="1560"/>
                <w:tab w:val="left" w:pos="1843"/>
              </w:tabs>
              <w:spacing w:line="276" w:lineRule="auto"/>
              <w:ind w:left="317" w:hanging="283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Peraturan Menteri Keuangan Nomor 60/PMK.02/2021 tanggal 13 September 2021 tentang Standar Biaya Masukan tahun anggaran 2022 (Berita Negara Republik Indonesia Tahun 2021 Nomor 658);</w:t>
            </w:r>
          </w:p>
          <w:p w:rsidR="00254400" w:rsidRDefault="00076F35" w:rsidP="00254400">
            <w:pPr>
              <w:pStyle w:val="ListParagraph"/>
              <w:numPr>
                <w:ilvl w:val="0"/>
                <w:numId w:val="3"/>
              </w:numPr>
              <w:tabs>
                <w:tab w:val="left" w:pos="1560"/>
                <w:tab w:val="left" w:pos="1843"/>
              </w:tabs>
              <w:spacing w:line="276" w:lineRule="auto"/>
              <w:ind w:left="317" w:hanging="283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Keputusan Menteri Agama Republik Indonesia Nomor : 060010/B.II/3/2021 tanggal 29 Desember 2021 tentang Pengangkatan Rektor Universitas Islam Negeri Fatmawati Sukarno Bengkul</w:t>
            </w:r>
            <w:r w:rsidR="00254400">
              <w:rPr>
                <w:rFonts w:ascii="Bookman Old Style" w:hAnsi="Bookman Old Style"/>
              </w:rPr>
              <w:t>u;</w:t>
            </w:r>
          </w:p>
          <w:p w:rsidR="00254400" w:rsidRPr="00254400" w:rsidRDefault="00254400" w:rsidP="00254400">
            <w:pPr>
              <w:pStyle w:val="ListParagraph"/>
              <w:numPr>
                <w:ilvl w:val="0"/>
                <w:numId w:val="3"/>
              </w:numPr>
              <w:tabs>
                <w:tab w:val="left" w:pos="1560"/>
                <w:tab w:val="left" w:pos="1843"/>
              </w:tabs>
              <w:spacing w:line="276" w:lineRule="auto"/>
              <w:ind w:left="317" w:hanging="42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Keputusan Menteri Agama Republik Indonesia Nomor : Un.23/0029 tanggal 10 Januari 2022 tentang Pengangkatan Dekan pada Universitas Islam Negeri Fatmawati Sukarno Bengkulu.</w:t>
            </w:r>
          </w:p>
          <w:p w:rsidR="00BE1A69" w:rsidRPr="00D61D51" w:rsidRDefault="00BE1A69" w:rsidP="00C86CE8">
            <w:pPr>
              <w:tabs>
                <w:tab w:val="left" w:pos="1565"/>
              </w:tabs>
              <w:rPr>
                <w:rFonts w:ascii="Bookman Old Style" w:hAnsi="Bookman Old Style"/>
              </w:rPr>
            </w:pPr>
          </w:p>
        </w:tc>
      </w:tr>
      <w:tr w:rsidR="00BE1A69" w:rsidRPr="00D61D51" w:rsidTr="00C86CE8">
        <w:trPr>
          <w:trHeight w:val="379"/>
        </w:trPr>
        <w:tc>
          <w:tcPr>
            <w:tcW w:w="10314" w:type="dxa"/>
            <w:gridSpan w:val="2"/>
          </w:tcPr>
          <w:p w:rsidR="00BE1A69" w:rsidRPr="00D61D51" w:rsidRDefault="00BE1A69" w:rsidP="00C86CE8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D61D51">
              <w:rPr>
                <w:rFonts w:ascii="Bookman Old Style" w:hAnsi="Bookman Old Style"/>
                <w:b/>
                <w:bCs/>
              </w:rPr>
              <w:lastRenderedPageBreak/>
              <w:t>MEMUTUSKAN</w:t>
            </w:r>
          </w:p>
          <w:p w:rsidR="00BE1A69" w:rsidRPr="00D61D51" w:rsidRDefault="00BE1A69" w:rsidP="00C86CE8">
            <w:pPr>
              <w:jc w:val="center"/>
              <w:rPr>
                <w:rFonts w:ascii="Bookman Old Style" w:hAnsi="Bookman Old Style"/>
                <w:b/>
                <w:bCs/>
                <w:lang w:val="sv-SE"/>
              </w:rPr>
            </w:pPr>
          </w:p>
        </w:tc>
      </w:tr>
      <w:tr w:rsidR="00BE1A69" w:rsidRPr="00D61D51" w:rsidTr="00C86CE8">
        <w:trPr>
          <w:trHeight w:val="984"/>
        </w:trPr>
        <w:tc>
          <w:tcPr>
            <w:tcW w:w="2093" w:type="dxa"/>
          </w:tcPr>
          <w:p w:rsidR="00BE1A69" w:rsidRPr="00D61D51" w:rsidRDefault="00BE1A69" w:rsidP="00C86CE8">
            <w:pPr>
              <w:ind w:right="-108"/>
              <w:rPr>
                <w:rFonts w:ascii="Bookman Old Style" w:hAnsi="Bookman Old Style"/>
                <w:lang w:val="en-US"/>
              </w:rPr>
            </w:pPr>
            <w:r w:rsidRPr="00D61D51">
              <w:rPr>
                <w:rFonts w:ascii="Bookman Old Style" w:hAnsi="Bookman Old Style"/>
              </w:rPr>
              <w:t xml:space="preserve">Menetapkan  </w:t>
            </w:r>
            <w:r w:rsidRPr="00D61D51">
              <w:rPr>
                <w:rFonts w:ascii="Bookman Old Style" w:hAnsi="Bookman Old Style"/>
                <w:lang w:val="en-US"/>
              </w:rPr>
              <w:t xml:space="preserve">  :</w:t>
            </w:r>
          </w:p>
        </w:tc>
        <w:tc>
          <w:tcPr>
            <w:tcW w:w="8221" w:type="dxa"/>
          </w:tcPr>
          <w:p w:rsidR="00BE1A69" w:rsidRPr="00254400" w:rsidRDefault="00BE1A69" w:rsidP="00254400">
            <w:pPr>
              <w:ind w:right="170"/>
              <w:jc w:val="both"/>
              <w:rPr>
                <w:rFonts w:ascii="Bookman Old Style" w:hAnsi="Bookman Old Style"/>
              </w:rPr>
            </w:pPr>
            <w:r w:rsidRPr="00D61D51">
              <w:rPr>
                <w:rFonts w:ascii="Bookman Old Style" w:hAnsi="Bookman Old Style"/>
              </w:rPr>
              <w:t>KEPUTUSA</w:t>
            </w:r>
            <w:r w:rsidR="00254400">
              <w:rPr>
                <w:rFonts w:ascii="Bookman Old Style" w:hAnsi="Bookman Old Style"/>
              </w:rPr>
              <w:t>N DEKAN FAKULTAS  SYARIAH UNIVERSITAS ISLAM NEGERI FATMAWATI SUKARNO BENGKULU TENTANG LEMBAGA KAJIAN HUKUM PENELITIAN DAN PENGABDIAN MASYARAKAT</w:t>
            </w:r>
            <w:r w:rsidR="006E2EE8">
              <w:rPr>
                <w:rFonts w:ascii="Bookman Old Style" w:hAnsi="Bookman Old Style"/>
              </w:rPr>
              <w:t xml:space="preserve"> (LKHP2M)</w:t>
            </w:r>
            <w:r w:rsidR="00254400">
              <w:rPr>
                <w:rFonts w:ascii="Bookman Old Style" w:hAnsi="Bookman Old Style"/>
              </w:rPr>
              <w:t xml:space="preserve"> FAKULTAS SYARIAH UNIVERSITAS ISLAM NEGERI FATMAWATI SUKARNO BENGKULU TAHUN 2022</w:t>
            </w:r>
          </w:p>
        </w:tc>
      </w:tr>
      <w:tr w:rsidR="00BE1A69" w:rsidRPr="00D61D51" w:rsidTr="00C86CE8">
        <w:trPr>
          <w:trHeight w:val="704"/>
        </w:trPr>
        <w:tc>
          <w:tcPr>
            <w:tcW w:w="2093" w:type="dxa"/>
          </w:tcPr>
          <w:p w:rsidR="00BE1A69" w:rsidRPr="00D61D51" w:rsidRDefault="00BE1A69" w:rsidP="00C86CE8">
            <w:pPr>
              <w:ind w:right="-108"/>
              <w:rPr>
                <w:rFonts w:ascii="Bookman Old Style" w:hAnsi="Bookman Old Style"/>
              </w:rPr>
            </w:pPr>
            <w:r w:rsidRPr="00D61D51">
              <w:rPr>
                <w:rFonts w:ascii="Bookman Old Style" w:hAnsi="Bookman Old Style"/>
              </w:rPr>
              <w:t xml:space="preserve">Kesatu           </w:t>
            </w:r>
            <w:r w:rsidRPr="00D61D51">
              <w:rPr>
                <w:rFonts w:ascii="Bookman Old Style" w:hAnsi="Bookman Old Style"/>
                <w:lang w:val="en-US"/>
              </w:rPr>
              <w:t>:</w:t>
            </w:r>
            <w:r w:rsidRPr="00D61D51"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8221" w:type="dxa"/>
          </w:tcPr>
          <w:p w:rsidR="00BE1A69" w:rsidRPr="00D61D51" w:rsidRDefault="00254400" w:rsidP="00C86CE8">
            <w:pPr>
              <w:ind w:right="17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Menetapkan</w:t>
            </w:r>
            <w:r w:rsidR="002C7C71">
              <w:rPr>
                <w:rFonts w:ascii="Bookman Old Style" w:hAnsi="Bookman Old Style"/>
              </w:rPr>
              <w:t xml:space="preserve"> saudara yang nama-namanya tercantum dalam lampiran yang merupakan bagian tidak terpisahkan dari keputusan ini;</w:t>
            </w:r>
          </w:p>
          <w:p w:rsidR="00BE1A69" w:rsidRPr="00D61D51" w:rsidRDefault="00BE1A69" w:rsidP="00C86CE8">
            <w:pPr>
              <w:ind w:right="170"/>
              <w:jc w:val="both"/>
              <w:rPr>
                <w:rFonts w:ascii="Bookman Old Style" w:hAnsi="Bookman Old Style"/>
              </w:rPr>
            </w:pPr>
          </w:p>
        </w:tc>
      </w:tr>
      <w:tr w:rsidR="00BE1A69" w:rsidRPr="00D61D51" w:rsidTr="00C86CE8">
        <w:trPr>
          <w:trHeight w:val="419"/>
        </w:trPr>
        <w:tc>
          <w:tcPr>
            <w:tcW w:w="2093" w:type="dxa"/>
          </w:tcPr>
          <w:p w:rsidR="00BE1A69" w:rsidRPr="00D61D51" w:rsidRDefault="00BE1A69" w:rsidP="00C86CE8">
            <w:pPr>
              <w:rPr>
                <w:rFonts w:ascii="Bookman Old Style" w:hAnsi="Bookman Old Style"/>
              </w:rPr>
            </w:pPr>
            <w:r w:rsidRPr="00D61D51">
              <w:rPr>
                <w:rFonts w:ascii="Bookman Old Style" w:hAnsi="Bookman Old Style"/>
              </w:rPr>
              <w:t>Kedua            :</w:t>
            </w:r>
          </w:p>
        </w:tc>
        <w:tc>
          <w:tcPr>
            <w:tcW w:w="8221" w:type="dxa"/>
          </w:tcPr>
          <w:p w:rsidR="00BE1A69" w:rsidRPr="00D61D51" w:rsidRDefault="002C7C71" w:rsidP="00C86CE8">
            <w:pPr>
              <w:shd w:val="clear" w:color="auto" w:fill="FFFFFF"/>
              <w:spacing w:after="15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Tugas </w:t>
            </w:r>
            <w:r w:rsidR="00BE1A69" w:rsidRPr="00D61D51">
              <w:rPr>
                <w:rFonts w:ascii="Bookman Old Style" w:hAnsi="Bookman Old Style"/>
              </w:rPr>
              <w:t>Lem</w:t>
            </w:r>
            <w:r>
              <w:rPr>
                <w:rFonts w:ascii="Bookman Old Style" w:hAnsi="Bookman Old Style"/>
              </w:rPr>
              <w:t>baga Kajian Hukum Penelitian, dan Penmgabdian Masyarakat Fakultas Syariah Universitas Islam Negeri Fatmawati Sukarno Bengkulu</w:t>
            </w:r>
            <w:r w:rsidR="00BE1A69" w:rsidRPr="00D61D51">
              <w:rPr>
                <w:rFonts w:ascii="Bookman Old Style" w:hAnsi="Bookman Old Style"/>
              </w:rPr>
              <w:t xml:space="preserve">, sebagai berikut :  </w:t>
            </w:r>
          </w:p>
          <w:p w:rsidR="00BE1A69" w:rsidRDefault="00B60423" w:rsidP="00B60423">
            <w:pPr>
              <w:pStyle w:val="ListParagraph"/>
              <w:numPr>
                <w:ilvl w:val="3"/>
                <w:numId w:val="5"/>
              </w:numPr>
              <w:shd w:val="clear" w:color="auto" w:fill="FFFFFF"/>
              <w:spacing w:after="150" w:line="240" w:lineRule="auto"/>
              <w:ind w:left="601" w:hanging="601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Perencanaan dan pengorganisasian peraturan perundang-</w:t>
            </w:r>
            <w:r>
              <w:rPr>
                <w:rFonts w:ascii="Bookman Old Style" w:hAnsi="Bookman Old Style"/>
              </w:rPr>
              <w:lastRenderedPageBreak/>
              <w:t xml:space="preserve">undangan </w:t>
            </w:r>
          </w:p>
          <w:p w:rsidR="00B60423" w:rsidRDefault="00B60423" w:rsidP="00B60423">
            <w:pPr>
              <w:pStyle w:val="ListParagraph"/>
              <w:numPr>
                <w:ilvl w:val="3"/>
                <w:numId w:val="5"/>
              </w:numPr>
              <w:shd w:val="clear" w:color="auto" w:fill="FFFFFF"/>
              <w:spacing w:after="150" w:line="240" w:lineRule="auto"/>
              <w:ind w:left="601" w:hanging="601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Pelaksanaan konsultasi, advokasi, asistensi dan pengabdian masyarakat</w:t>
            </w:r>
          </w:p>
          <w:p w:rsidR="00B60423" w:rsidRPr="00B60423" w:rsidRDefault="00B60423" w:rsidP="00B60423">
            <w:pPr>
              <w:pStyle w:val="ListParagraph"/>
              <w:numPr>
                <w:ilvl w:val="3"/>
                <w:numId w:val="5"/>
              </w:numPr>
              <w:shd w:val="clear" w:color="auto" w:fill="FFFFFF"/>
              <w:spacing w:after="150" w:line="240" w:lineRule="auto"/>
              <w:ind w:left="601" w:hanging="601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Menganalisis, membuat laporan layanan lembaga kajian hukum penelitian dan pengabdian masyarakat </w:t>
            </w:r>
          </w:p>
        </w:tc>
      </w:tr>
      <w:tr w:rsidR="00BE1A69" w:rsidRPr="00D61D51" w:rsidTr="00C86CE8">
        <w:trPr>
          <w:trHeight w:val="419"/>
        </w:trPr>
        <w:tc>
          <w:tcPr>
            <w:tcW w:w="2093" w:type="dxa"/>
          </w:tcPr>
          <w:p w:rsidR="00BE1A69" w:rsidRPr="00D61D51" w:rsidRDefault="00BE1A69" w:rsidP="00C86CE8">
            <w:pPr>
              <w:ind w:right="-103"/>
              <w:rPr>
                <w:rFonts w:ascii="Bookman Old Style" w:hAnsi="Bookman Old Style"/>
              </w:rPr>
            </w:pPr>
            <w:r w:rsidRPr="00D61D51">
              <w:rPr>
                <w:rFonts w:ascii="Bookman Old Style" w:hAnsi="Bookman Old Style"/>
              </w:rPr>
              <w:lastRenderedPageBreak/>
              <w:t>Ketiga</w:t>
            </w:r>
            <w:r w:rsidRPr="00D61D51">
              <w:rPr>
                <w:rFonts w:ascii="Bookman Old Style" w:hAnsi="Bookman Old Style"/>
              </w:rPr>
              <w:tab/>
              <w:t xml:space="preserve">     : </w:t>
            </w:r>
            <w:r w:rsidRPr="00D61D51">
              <w:rPr>
                <w:rFonts w:ascii="Bookman Old Style" w:hAnsi="Bookman Old Style"/>
              </w:rPr>
              <w:tab/>
            </w:r>
          </w:p>
        </w:tc>
        <w:tc>
          <w:tcPr>
            <w:tcW w:w="8221" w:type="dxa"/>
          </w:tcPr>
          <w:p w:rsidR="00BE1A69" w:rsidRDefault="00B60423" w:rsidP="00C86CE8">
            <w:pPr>
              <w:pStyle w:val="ListParagraph"/>
              <w:spacing w:line="240" w:lineRule="auto"/>
              <w:ind w:left="29" w:firstLine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Keputusan ini disampaikan kepada yang bersangkutan untuk dilaksanakan;</w:t>
            </w:r>
          </w:p>
          <w:p w:rsidR="00B60423" w:rsidRDefault="00B60423" w:rsidP="00B60423">
            <w:pPr>
              <w:pStyle w:val="ListParagraph"/>
              <w:spacing w:line="240" w:lineRule="auto"/>
              <w:ind w:left="-2093" w:firstLine="0"/>
              <w:rPr>
                <w:rFonts w:ascii="Bookman Old Style" w:hAnsi="Bookman Old Style"/>
              </w:rPr>
            </w:pPr>
          </w:p>
          <w:p w:rsidR="00B60423" w:rsidRPr="00D61D51" w:rsidRDefault="00B60423" w:rsidP="00C86CE8">
            <w:pPr>
              <w:pStyle w:val="ListParagraph"/>
              <w:spacing w:line="240" w:lineRule="auto"/>
              <w:ind w:left="29" w:firstLine="0"/>
              <w:rPr>
                <w:rFonts w:ascii="Bookman Old Style" w:hAnsi="Bookman Old Style"/>
              </w:rPr>
            </w:pPr>
          </w:p>
        </w:tc>
      </w:tr>
    </w:tbl>
    <w:p w:rsidR="006E2EE8" w:rsidRDefault="00B60423" w:rsidP="006E2EE8">
      <w:pPr>
        <w:tabs>
          <w:tab w:val="left" w:pos="1276"/>
          <w:tab w:val="left" w:pos="1560"/>
          <w:tab w:val="left" w:pos="1843"/>
        </w:tabs>
        <w:ind w:left="1560" w:hanging="2127"/>
        <w:rPr>
          <w:rFonts w:ascii="Bookman Old Style" w:hAnsi="Bookman Old Style"/>
        </w:rPr>
      </w:pPr>
      <w:r>
        <w:rPr>
          <w:rFonts w:ascii="Bookman Old Style" w:hAnsi="Bookman Old Style"/>
        </w:rPr>
        <w:t>Keempat</w:t>
      </w:r>
      <w:r>
        <w:rPr>
          <w:rFonts w:ascii="Bookman Old Style" w:hAnsi="Bookman Old Style"/>
        </w:rPr>
        <w:tab/>
        <w:t>:</w:t>
      </w:r>
      <w:r w:rsidR="006E2EE8">
        <w:rPr>
          <w:rFonts w:ascii="Bookman Old Style" w:hAnsi="Bookman Old Style"/>
        </w:rPr>
        <w:tab/>
        <w:t>Keputusan ini berlaku terhitung mulai tanggal ditetapkan, apabila terjadi kekeliruan maka diadakan perbaikan dikemudian hari.</w:t>
      </w:r>
    </w:p>
    <w:p w:rsidR="00BE1A69" w:rsidRPr="00D61D51" w:rsidRDefault="00BE1A69" w:rsidP="006E2EE8">
      <w:pPr>
        <w:tabs>
          <w:tab w:val="left" w:pos="1276"/>
          <w:tab w:val="left" w:pos="1560"/>
          <w:tab w:val="left" w:pos="1843"/>
        </w:tabs>
        <w:ind w:left="1560" w:hanging="2127"/>
        <w:rPr>
          <w:rFonts w:ascii="Bookman Old Style" w:hAnsi="Bookman Old Style"/>
        </w:rPr>
      </w:pPr>
      <w:r w:rsidRPr="00D61D51">
        <w:rPr>
          <w:rFonts w:ascii="Bookman Old Style" w:hAnsi="Bookman Old Style"/>
        </w:rPr>
        <w:tab/>
      </w:r>
      <w:r w:rsidRPr="00D61D51">
        <w:rPr>
          <w:rFonts w:ascii="Bookman Old Style" w:hAnsi="Bookman Old Style"/>
        </w:rPr>
        <w:tab/>
      </w:r>
      <w:r w:rsidRPr="00D61D51">
        <w:rPr>
          <w:rFonts w:ascii="Bookman Old Style" w:hAnsi="Bookman Old Style"/>
        </w:rPr>
        <w:tab/>
      </w:r>
      <w:r w:rsidRPr="00D61D51">
        <w:rPr>
          <w:rFonts w:ascii="Bookman Old Style" w:hAnsi="Bookman Old Style"/>
        </w:rPr>
        <w:tab/>
      </w:r>
      <w:r w:rsidRPr="00D61D51">
        <w:rPr>
          <w:rFonts w:ascii="Bookman Old Style" w:hAnsi="Bookman Old Style"/>
        </w:rPr>
        <w:tab/>
      </w:r>
      <w:r w:rsidRPr="00D61D51">
        <w:rPr>
          <w:rFonts w:ascii="Bookman Old Style" w:hAnsi="Bookman Old Style"/>
        </w:rPr>
        <w:tab/>
      </w:r>
      <w:r w:rsidRPr="00D61D51">
        <w:rPr>
          <w:rFonts w:ascii="Bookman Old Style" w:hAnsi="Bookman Old Style"/>
        </w:rPr>
        <w:tab/>
      </w:r>
      <w:r w:rsidRPr="00D61D51">
        <w:rPr>
          <w:rFonts w:ascii="Bookman Old Style" w:hAnsi="Bookman Old Style"/>
        </w:rPr>
        <w:tab/>
      </w:r>
    </w:p>
    <w:p w:rsidR="00BE1A69" w:rsidRPr="00D61D51" w:rsidRDefault="00BE1A69" w:rsidP="00BE1A69">
      <w:pPr>
        <w:tabs>
          <w:tab w:val="left" w:pos="1560"/>
          <w:tab w:val="left" w:pos="1843"/>
        </w:tabs>
        <w:rPr>
          <w:rFonts w:ascii="Bookman Old Style" w:hAnsi="Bookman Old Style"/>
        </w:rPr>
      </w:pPr>
      <w:r w:rsidRPr="00D61D51">
        <w:rPr>
          <w:rFonts w:ascii="Bookman Old Style" w:hAnsi="Bookman Old Style"/>
        </w:rPr>
        <w:tab/>
      </w:r>
      <w:r w:rsidRPr="00D61D51">
        <w:rPr>
          <w:rFonts w:ascii="Bookman Old Style" w:hAnsi="Bookman Old Style"/>
        </w:rPr>
        <w:tab/>
      </w:r>
      <w:r w:rsidRPr="00D61D51">
        <w:rPr>
          <w:rFonts w:ascii="Bookman Old Style" w:hAnsi="Bookman Old Style"/>
        </w:rPr>
        <w:tab/>
      </w:r>
      <w:r w:rsidRPr="00D61D51">
        <w:rPr>
          <w:rFonts w:ascii="Bookman Old Style" w:hAnsi="Bookman Old Style"/>
        </w:rPr>
        <w:tab/>
      </w:r>
      <w:r w:rsidRPr="00D61D51">
        <w:rPr>
          <w:rFonts w:ascii="Bookman Old Style" w:hAnsi="Bookman Old Style"/>
        </w:rPr>
        <w:tab/>
      </w:r>
      <w:r w:rsidRPr="00D61D51">
        <w:rPr>
          <w:rFonts w:ascii="Bookman Old Style" w:hAnsi="Bookman Old Style"/>
        </w:rPr>
        <w:tab/>
      </w:r>
      <w:r w:rsidRPr="00D61D51">
        <w:rPr>
          <w:rFonts w:ascii="Bookman Old Style" w:hAnsi="Bookman Old Style"/>
        </w:rPr>
        <w:tab/>
        <w:t>Ditetapkan di Bengkulu</w:t>
      </w:r>
    </w:p>
    <w:p w:rsidR="00BE1A69" w:rsidRPr="00D61D51" w:rsidRDefault="006E2EE8" w:rsidP="00BE1A69">
      <w:pPr>
        <w:tabs>
          <w:tab w:val="left" w:pos="1560"/>
          <w:tab w:val="left" w:pos="1843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Pada tanggal  10 Agustus 2022</w:t>
      </w:r>
    </w:p>
    <w:p w:rsidR="00BE1A69" w:rsidRPr="00D61D51" w:rsidRDefault="00BE1A69" w:rsidP="00BE1A69">
      <w:pPr>
        <w:tabs>
          <w:tab w:val="left" w:pos="1560"/>
          <w:tab w:val="left" w:pos="1843"/>
        </w:tabs>
        <w:ind w:left="1843"/>
        <w:rPr>
          <w:rFonts w:ascii="Bookman Old Style" w:hAnsi="Bookman Old Style"/>
        </w:rPr>
      </w:pPr>
      <w:r w:rsidRPr="00D61D51">
        <w:rPr>
          <w:rFonts w:ascii="Bookman Old Style" w:hAnsi="Bookman Old Style"/>
        </w:rPr>
        <w:tab/>
      </w:r>
      <w:r w:rsidRPr="00D61D51">
        <w:rPr>
          <w:rFonts w:ascii="Bookman Old Style" w:hAnsi="Bookman Old Style"/>
        </w:rPr>
        <w:tab/>
      </w:r>
      <w:r w:rsidRPr="00D61D51">
        <w:rPr>
          <w:rFonts w:ascii="Bookman Old Style" w:hAnsi="Bookman Old Style"/>
        </w:rPr>
        <w:tab/>
      </w:r>
      <w:r w:rsidRPr="00D61D51">
        <w:rPr>
          <w:rFonts w:ascii="Bookman Old Style" w:hAnsi="Bookman Old Style"/>
        </w:rPr>
        <w:tab/>
      </w:r>
      <w:r w:rsidRPr="00D61D51">
        <w:rPr>
          <w:rFonts w:ascii="Bookman Old Style" w:hAnsi="Bookman Old Style"/>
        </w:rPr>
        <w:tab/>
        <w:t>DEKAN FAKULTAS SYARIAH,</w:t>
      </w:r>
    </w:p>
    <w:p w:rsidR="00BE1A69" w:rsidRPr="00D61D51" w:rsidRDefault="00BE1A69" w:rsidP="00BE1A69">
      <w:pPr>
        <w:tabs>
          <w:tab w:val="left" w:pos="1560"/>
          <w:tab w:val="left" w:pos="1843"/>
        </w:tabs>
        <w:rPr>
          <w:rFonts w:ascii="Bookman Old Style" w:hAnsi="Bookman Old Style"/>
        </w:rPr>
      </w:pPr>
    </w:p>
    <w:p w:rsidR="00BE1A69" w:rsidRPr="00D61D51" w:rsidRDefault="00BE1A69" w:rsidP="00BE1A69">
      <w:pPr>
        <w:tabs>
          <w:tab w:val="left" w:pos="1560"/>
          <w:tab w:val="left" w:pos="1843"/>
        </w:tabs>
        <w:rPr>
          <w:rFonts w:ascii="Bookman Old Style" w:hAnsi="Bookman Old Style"/>
        </w:rPr>
      </w:pPr>
    </w:p>
    <w:p w:rsidR="00BE1A69" w:rsidRPr="00D61D51" w:rsidRDefault="00BE1A69" w:rsidP="00BE1A69">
      <w:pPr>
        <w:tabs>
          <w:tab w:val="left" w:pos="1560"/>
          <w:tab w:val="left" w:pos="1843"/>
        </w:tabs>
        <w:rPr>
          <w:rFonts w:ascii="Bookman Old Style" w:hAnsi="Bookman Old Style"/>
        </w:rPr>
      </w:pPr>
      <w:r w:rsidRPr="00D61D51">
        <w:rPr>
          <w:rFonts w:ascii="Bookman Old Style" w:hAnsi="Bookman Old Style"/>
        </w:rPr>
        <w:tab/>
      </w:r>
    </w:p>
    <w:p w:rsidR="00BE1A69" w:rsidRPr="00D61D51" w:rsidRDefault="00BE1A69" w:rsidP="00BE1A69">
      <w:pPr>
        <w:tabs>
          <w:tab w:val="left" w:pos="1560"/>
          <w:tab w:val="left" w:pos="1843"/>
        </w:tabs>
        <w:rPr>
          <w:rFonts w:ascii="Bookman Old Style" w:hAnsi="Bookman Old Style"/>
        </w:rPr>
      </w:pPr>
    </w:p>
    <w:p w:rsidR="00BE1A69" w:rsidRPr="00D61D51" w:rsidRDefault="00BE1A69" w:rsidP="00BE1A69">
      <w:pPr>
        <w:tabs>
          <w:tab w:val="left" w:pos="1560"/>
          <w:tab w:val="left" w:pos="1843"/>
        </w:tabs>
        <w:rPr>
          <w:rFonts w:ascii="Bookman Old Style" w:hAnsi="Bookman Old Style"/>
          <w:b/>
        </w:rPr>
      </w:pPr>
      <w:r w:rsidRPr="00D61D51">
        <w:rPr>
          <w:rFonts w:ascii="Bookman Old Style" w:hAnsi="Bookman Old Style"/>
        </w:rPr>
        <w:tab/>
      </w:r>
      <w:r w:rsidRPr="00D61D51">
        <w:rPr>
          <w:rFonts w:ascii="Bookman Old Style" w:hAnsi="Bookman Old Style"/>
        </w:rPr>
        <w:tab/>
      </w:r>
      <w:r w:rsidRPr="00D61D51">
        <w:rPr>
          <w:rFonts w:ascii="Bookman Old Style" w:hAnsi="Bookman Old Style"/>
        </w:rPr>
        <w:tab/>
      </w:r>
      <w:r w:rsidRPr="00D61D51">
        <w:rPr>
          <w:rFonts w:ascii="Bookman Old Style" w:hAnsi="Bookman Old Style"/>
        </w:rPr>
        <w:tab/>
      </w:r>
      <w:r w:rsidRPr="00D61D51">
        <w:rPr>
          <w:rFonts w:ascii="Bookman Old Style" w:hAnsi="Bookman Old Style"/>
        </w:rPr>
        <w:tab/>
      </w:r>
      <w:r w:rsidRPr="00D61D51">
        <w:rPr>
          <w:rFonts w:ascii="Bookman Old Style" w:hAnsi="Bookman Old Style"/>
        </w:rPr>
        <w:tab/>
      </w:r>
      <w:r w:rsidRPr="00D61D51">
        <w:rPr>
          <w:rFonts w:ascii="Bookman Old Style" w:hAnsi="Bookman Old Style"/>
        </w:rPr>
        <w:tab/>
      </w:r>
      <w:r w:rsidR="006E2EE8">
        <w:rPr>
          <w:rFonts w:ascii="Bookman Old Style" w:hAnsi="Bookman Old Style"/>
          <w:b/>
        </w:rPr>
        <w:t>SUWARJIN</w:t>
      </w:r>
    </w:p>
    <w:p w:rsidR="00BE1A69" w:rsidRDefault="00BE1A69" w:rsidP="00BE1A69">
      <w:pPr>
        <w:spacing w:line="240" w:lineRule="auto"/>
        <w:rPr>
          <w:rFonts w:ascii="Bookman Old Style" w:hAnsi="Bookman Old Style"/>
        </w:rPr>
      </w:pPr>
    </w:p>
    <w:p w:rsidR="006E2EE8" w:rsidRDefault="006E2EE8" w:rsidP="00BE1A69">
      <w:pPr>
        <w:spacing w:line="240" w:lineRule="auto"/>
        <w:rPr>
          <w:rFonts w:ascii="Bookman Old Style" w:hAnsi="Bookman Old Style"/>
        </w:rPr>
      </w:pPr>
    </w:p>
    <w:p w:rsidR="006E2EE8" w:rsidRDefault="006E2EE8" w:rsidP="00BE1A69">
      <w:pPr>
        <w:spacing w:line="240" w:lineRule="auto"/>
        <w:rPr>
          <w:rFonts w:ascii="Bookman Old Style" w:hAnsi="Bookman Old Style"/>
        </w:rPr>
      </w:pPr>
    </w:p>
    <w:p w:rsidR="006E2EE8" w:rsidRDefault="006E2EE8" w:rsidP="00BE1A69">
      <w:pPr>
        <w:spacing w:line="240" w:lineRule="auto"/>
        <w:rPr>
          <w:rFonts w:ascii="Bookman Old Style" w:hAnsi="Bookman Old Style"/>
        </w:rPr>
      </w:pPr>
    </w:p>
    <w:p w:rsidR="006E2EE8" w:rsidRDefault="006E2EE8" w:rsidP="00BE1A69">
      <w:pPr>
        <w:spacing w:line="240" w:lineRule="auto"/>
        <w:rPr>
          <w:rFonts w:ascii="Bookman Old Style" w:hAnsi="Bookman Old Style"/>
        </w:rPr>
      </w:pPr>
    </w:p>
    <w:p w:rsidR="006E2EE8" w:rsidRDefault="006E2EE8" w:rsidP="00BE1A69">
      <w:pPr>
        <w:spacing w:line="240" w:lineRule="auto"/>
        <w:rPr>
          <w:rFonts w:ascii="Bookman Old Style" w:hAnsi="Bookman Old Style"/>
        </w:rPr>
      </w:pPr>
    </w:p>
    <w:p w:rsidR="006E2EE8" w:rsidRDefault="006E2EE8" w:rsidP="00BE1A69">
      <w:pPr>
        <w:spacing w:line="240" w:lineRule="auto"/>
        <w:rPr>
          <w:rFonts w:ascii="Bookman Old Style" w:hAnsi="Bookman Old Style"/>
        </w:rPr>
      </w:pPr>
    </w:p>
    <w:p w:rsidR="006E2EE8" w:rsidRDefault="006E2EE8" w:rsidP="00BE1A69">
      <w:pPr>
        <w:spacing w:line="240" w:lineRule="auto"/>
        <w:rPr>
          <w:rFonts w:ascii="Bookman Old Style" w:hAnsi="Bookman Old Style"/>
        </w:rPr>
      </w:pPr>
    </w:p>
    <w:p w:rsidR="006E2EE8" w:rsidRDefault="006E2EE8" w:rsidP="00BE1A69">
      <w:pPr>
        <w:spacing w:line="240" w:lineRule="auto"/>
        <w:rPr>
          <w:rFonts w:ascii="Bookman Old Style" w:hAnsi="Bookman Old Style"/>
        </w:rPr>
      </w:pPr>
    </w:p>
    <w:p w:rsidR="006E2EE8" w:rsidRDefault="006E2EE8" w:rsidP="00BE1A69">
      <w:pPr>
        <w:spacing w:line="240" w:lineRule="auto"/>
        <w:rPr>
          <w:rFonts w:ascii="Bookman Old Style" w:hAnsi="Bookman Old Style"/>
        </w:rPr>
      </w:pPr>
    </w:p>
    <w:p w:rsidR="006E2EE8" w:rsidRDefault="006E2EE8" w:rsidP="00BE1A69">
      <w:pPr>
        <w:spacing w:line="240" w:lineRule="auto"/>
        <w:rPr>
          <w:rFonts w:ascii="Bookman Old Style" w:hAnsi="Bookman Old Style"/>
        </w:rPr>
      </w:pPr>
    </w:p>
    <w:p w:rsidR="006E2EE8" w:rsidRDefault="006E2EE8" w:rsidP="00BE1A69">
      <w:pPr>
        <w:spacing w:line="240" w:lineRule="auto"/>
        <w:rPr>
          <w:rFonts w:ascii="Bookman Old Style" w:hAnsi="Bookman Old Style"/>
        </w:rPr>
      </w:pPr>
    </w:p>
    <w:p w:rsidR="006E2EE8" w:rsidRDefault="006E2EE8" w:rsidP="00BE1A69">
      <w:pPr>
        <w:spacing w:line="240" w:lineRule="auto"/>
        <w:rPr>
          <w:rFonts w:ascii="Bookman Old Style" w:hAnsi="Bookman Old Style"/>
        </w:rPr>
      </w:pPr>
    </w:p>
    <w:p w:rsidR="006E2EE8" w:rsidRDefault="006E2EE8" w:rsidP="00BE1A69">
      <w:pPr>
        <w:spacing w:line="240" w:lineRule="auto"/>
        <w:rPr>
          <w:rFonts w:ascii="Bookman Old Style" w:hAnsi="Bookman Old Style"/>
        </w:rPr>
      </w:pPr>
    </w:p>
    <w:p w:rsidR="006E2EE8" w:rsidRDefault="006E2EE8" w:rsidP="00BE1A69">
      <w:pPr>
        <w:spacing w:line="240" w:lineRule="auto"/>
        <w:rPr>
          <w:rFonts w:ascii="Bookman Old Style" w:hAnsi="Bookman Old Style"/>
        </w:rPr>
      </w:pPr>
    </w:p>
    <w:p w:rsidR="006E2EE8" w:rsidRDefault="006E2EE8" w:rsidP="00BE1A69">
      <w:pPr>
        <w:spacing w:line="240" w:lineRule="auto"/>
        <w:rPr>
          <w:rFonts w:ascii="Bookman Old Style" w:hAnsi="Bookman Old Style"/>
        </w:rPr>
      </w:pPr>
    </w:p>
    <w:p w:rsidR="006E2EE8" w:rsidRDefault="006E2EE8" w:rsidP="00BE1A69">
      <w:pPr>
        <w:spacing w:line="240" w:lineRule="auto"/>
        <w:rPr>
          <w:rFonts w:ascii="Bookman Old Style" w:hAnsi="Bookman Old Style"/>
        </w:rPr>
      </w:pPr>
    </w:p>
    <w:p w:rsidR="006E2EE8" w:rsidRDefault="006E2EE8" w:rsidP="00BE1A69">
      <w:pPr>
        <w:spacing w:line="240" w:lineRule="auto"/>
        <w:rPr>
          <w:rFonts w:ascii="Bookman Old Style" w:hAnsi="Bookman Old Style"/>
        </w:rPr>
      </w:pPr>
    </w:p>
    <w:p w:rsidR="006E2EE8" w:rsidRDefault="006E2EE8" w:rsidP="00BE1A69">
      <w:pPr>
        <w:spacing w:line="240" w:lineRule="auto"/>
        <w:rPr>
          <w:rFonts w:ascii="Bookman Old Style" w:hAnsi="Bookman Old Style"/>
        </w:rPr>
      </w:pPr>
    </w:p>
    <w:p w:rsidR="006E2EE8" w:rsidRDefault="006E2EE8" w:rsidP="00BE1A69">
      <w:pPr>
        <w:spacing w:line="240" w:lineRule="auto"/>
        <w:rPr>
          <w:rFonts w:ascii="Bookman Old Style" w:hAnsi="Bookman Old Style"/>
        </w:rPr>
      </w:pPr>
    </w:p>
    <w:p w:rsidR="006E2EE8" w:rsidRDefault="006E2EE8" w:rsidP="00BE1A69">
      <w:pPr>
        <w:spacing w:line="240" w:lineRule="auto"/>
        <w:rPr>
          <w:rFonts w:ascii="Bookman Old Style" w:hAnsi="Bookman Old Style"/>
        </w:rPr>
      </w:pPr>
    </w:p>
    <w:p w:rsidR="006E2EE8" w:rsidRDefault="006E2EE8" w:rsidP="00BE1A69">
      <w:pPr>
        <w:spacing w:line="240" w:lineRule="auto"/>
        <w:rPr>
          <w:rFonts w:ascii="Bookman Old Style" w:hAnsi="Bookman Old Style"/>
        </w:rPr>
      </w:pPr>
    </w:p>
    <w:p w:rsidR="006E2EE8" w:rsidRDefault="006E2EE8" w:rsidP="00BE1A69">
      <w:pPr>
        <w:spacing w:line="240" w:lineRule="auto"/>
        <w:rPr>
          <w:rFonts w:ascii="Bookman Old Style" w:hAnsi="Bookman Old Style"/>
        </w:rPr>
      </w:pPr>
    </w:p>
    <w:p w:rsidR="006E2EE8" w:rsidRDefault="006E2EE8" w:rsidP="00BE1A69">
      <w:pPr>
        <w:spacing w:line="240" w:lineRule="auto"/>
        <w:rPr>
          <w:rFonts w:ascii="Bookman Old Style" w:hAnsi="Bookman Old Style"/>
        </w:rPr>
      </w:pPr>
    </w:p>
    <w:p w:rsidR="00BE1A69" w:rsidRDefault="00BE1A69" w:rsidP="00BE1A69">
      <w:pPr>
        <w:spacing w:line="240" w:lineRule="auto"/>
        <w:rPr>
          <w:rFonts w:ascii="Bookman Old Style" w:hAnsi="Bookman Old Style"/>
        </w:rPr>
      </w:pPr>
    </w:p>
    <w:p w:rsidR="00BE1A69" w:rsidRPr="00D61D51" w:rsidRDefault="00BE1A69" w:rsidP="00BE1A69">
      <w:pPr>
        <w:pStyle w:val="ListParagraph"/>
        <w:spacing w:line="240" w:lineRule="auto"/>
        <w:ind w:left="405" w:firstLine="0"/>
        <w:rPr>
          <w:rFonts w:ascii="Bookman Old Style" w:hAnsi="Bookman Old Style"/>
        </w:rPr>
      </w:pPr>
    </w:p>
    <w:p w:rsidR="00BE1A69" w:rsidRPr="00D61D51" w:rsidRDefault="00BE1A69" w:rsidP="00BE1A69">
      <w:pPr>
        <w:tabs>
          <w:tab w:val="left" w:pos="-1843"/>
        </w:tabs>
        <w:jc w:val="both"/>
        <w:rPr>
          <w:rFonts w:ascii="Bookman Old Style" w:hAnsi="Bookman Old Style"/>
        </w:rPr>
      </w:pPr>
      <w:r w:rsidRPr="00D61D51">
        <w:rPr>
          <w:rFonts w:ascii="Bookman Old Style" w:hAnsi="Bookman Old Style"/>
        </w:rPr>
        <w:lastRenderedPageBreak/>
        <w:t xml:space="preserve">LAMPIRAN </w:t>
      </w:r>
    </w:p>
    <w:p w:rsidR="00BE1A69" w:rsidRDefault="00BE1A69" w:rsidP="002B198A">
      <w:pPr>
        <w:tabs>
          <w:tab w:val="left" w:pos="5103"/>
        </w:tabs>
        <w:ind w:right="170"/>
        <w:jc w:val="both"/>
        <w:rPr>
          <w:rFonts w:ascii="Bookman Old Style" w:hAnsi="Bookman Old Style"/>
        </w:rPr>
      </w:pPr>
      <w:r w:rsidRPr="00D61D51">
        <w:rPr>
          <w:rFonts w:ascii="Bookman Old Style" w:hAnsi="Bookman Old Style"/>
        </w:rPr>
        <w:t>KEPUTUS</w:t>
      </w:r>
      <w:r w:rsidR="006E2EE8">
        <w:rPr>
          <w:rFonts w:ascii="Bookman Old Style" w:hAnsi="Bookman Old Style"/>
        </w:rPr>
        <w:t>AN DEKAN FAKULTAS  SYARIAH  UNIVERSITAS ISLAM NEGERI FATMAWATI SUKARNO BENGKULU</w:t>
      </w:r>
      <w:r w:rsidRPr="00D61D51">
        <w:rPr>
          <w:rFonts w:ascii="Bookman Old Style" w:hAnsi="Bookman Old Style"/>
        </w:rPr>
        <w:t xml:space="preserve"> TENTANG PENETAPAN  PENGURUS LEM</w:t>
      </w:r>
      <w:r w:rsidR="006E2EE8">
        <w:rPr>
          <w:rFonts w:ascii="Bookman Old Style" w:hAnsi="Bookman Old Style"/>
        </w:rPr>
        <w:t>BAGA KAJIAN HUKUM PENELITIAN DAN PENGABDIAN MASYARAKAT (LKHP2M)</w:t>
      </w:r>
      <w:r>
        <w:rPr>
          <w:rFonts w:ascii="Bookman Old Style" w:hAnsi="Bookman Old Style"/>
        </w:rPr>
        <w:t xml:space="preserve"> </w:t>
      </w:r>
      <w:r w:rsidRPr="00D61D51">
        <w:rPr>
          <w:rFonts w:ascii="Bookman Old Style" w:hAnsi="Bookman Old Style"/>
        </w:rPr>
        <w:t>FAKU</w:t>
      </w:r>
      <w:r w:rsidR="006E2EE8">
        <w:rPr>
          <w:rFonts w:ascii="Bookman Old Style" w:hAnsi="Bookman Old Style"/>
        </w:rPr>
        <w:t>LTAS  SYARIAH UNIVERSITAS ISLAM N</w:t>
      </w:r>
      <w:bookmarkStart w:id="0" w:name="_GoBack"/>
      <w:bookmarkEnd w:id="0"/>
      <w:r w:rsidR="006E2EE8">
        <w:rPr>
          <w:rFonts w:ascii="Bookman Old Style" w:hAnsi="Bookman Old Style"/>
        </w:rPr>
        <w:t xml:space="preserve">EGERI FATMAWATI SUKARNO BENGKULU </w:t>
      </w:r>
    </w:p>
    <w:p w:rsidR="006E2EE8" w:rsidRDefault="006E2EE8" w:rsidP="00BE1A69">
      <w:pPr>
        <w:ind w:right="17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NOMOR :       Tahun  2022</w:t>
      </w:r>
    </w:p>
    <w:p w:rsidR="006E2EE8" w:rsidRDefault="006E2EE8" w:rsidP="00BE1A69">
      <w:pPr>
        <w:ind w:right="17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TENTANG</w:t>
      </w:r>
    </w:p>
    <w:p w:rsidR="00873F66" w:rsidRPr="00873F66" w:rsidRDefault="006E2EE8" w:rsidP="00873F66">
      <w:pPr>
        <w:ind w:right="17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LEMBAGA KAJIAN HUKUM PENELITIAN DAN PENGABDIAN MASYARAKAT (LKHP2M) FAKULTAS SYARIAH UNIVERSITAS ISLAM NEGERI FATMAWATI SUKARNO BENGKULU TAHUN 2022</w:t>
      </w:r>
    </w:p>
    <w:p w:rsidR="00BE1A69" w:rsidRPr="00D61D51" w:rsidRDefault="00BE1A69" w:rsidP="00873F66">
      <w:pPr>
        <w:spacing w:line="360" w:lineRule="auto"/>
        <w:rPr>
          <w:rFonts w:ascii="Bookman Old Style" w:hAnsi="Bookman Old Style" w:cs="Arial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3"/>
        <w:gridCol w:w="426"/>
        <w:gridCol w:w="6095"/>
      </w:tblGrid>
      <w:tr w:rsidR="00873F66" w:rsidRPr="00510ADF" w:rsidTr="00873F66">
        <w:tc>
          <w:tcPr>
            <w:tcW w:w="2613" w:type="dxa"/>
          </w:tcPr>
          <w:p w:rsidR="00873F66" w:rsidRPr="00510ADF" w:rsidRDefault="00873F66" w:rsidP="002B198A">
            <w:pPr>
              <w:spacing w:line="360" w:lineRule="auto"/>
              <w:rPr>
                <w:rFonts w:ascii="Bookman Old Style" w:hAnsi="Bookman Old Style" w:cs="Arial"/>
                <w:sz w:val="22"/>
                <w:szCs w:val="22"/>
              </w:rPr>
            </w:pPr>
            <w:r w:rsidRPr="00510ADF">
              <w:rPr>
                <w:rFonts w:ascii="Bookman Old Style" w:hAnsi="Bookman Old Style" w:cs="Arial"/>
                <w:sz w:val="22"/>
                <w:szCs w:val="22"/>
              </w:rPr>
              <w:t xml:space="preserve">Penangung Jawab  </w:t>
            </w:r>
          </w:p>
        </w:tc>
        <w:tc>
          <w:tcPr>
            <w:tcW w:w="426" w:type="dxa"/>
          </w:tcPr>
          <w:p w:rsidR="00873F66" w:rsidRPr="00510ADF" w:rsidRDefault="00873F66" w:rsidP="002B198A">
            <w:pPr>
              <w:spacing w:line="360" w:lineRule="auto"/>
              <w:rPr>
                <w:rFonts w:ascii="Bookman Old Style" w:hAnsi="Bookman Old Style" w:cs="Arial"/>
                <w:sz w:val="22"/>
                <w:szCs w:val="22"/>
              </w:rPr>
            </w:pPr>
            <w:r w:rsidRPr="00510ADF">
              <w:rPr>
                <w:rFonts w:ascii="Bookman Old Style" w:hAnsi="Bookman Old Style" w:cs="Arial"/>
                <w:sz w:val="22"/>
                <w:szCs w:val="22"/>
              </w:rPr>
              <w:t>:</w:t>
            </w:r>
          </w:p>
        </w:tc>
        <w:tc>
          <w:tcPr>
            <w:tcW w:w="6095" w:type="dxa"/>
          </w:tcPr>
          <w:p w:rsidR="00873F66" w:rsidRPr="00510ADF" w:rsidRDefault="00873F66" w:rsidP="002B198A">
            <w:pPr>
              <w:spacing w:line="360" w:lineRule="auto"/>
              <w:rPr>
                <w:rFonts w:ascii="Bookman Old Style" w:hAnsi="Bookman Old Style" w:cs="Arial"/>
                <w:sz w:val="22"/>
                <w:szCs w:val="22"/>
              </w:rPr>
            </w:pPr>
            <w:r w:rsidRPr="00510ADF">
              <w:rPr>
                <w:rFonts w:ascii="Bookman Old Style" w:hAnsi="Bookman Old Style" w:cs="Arial"/>
                <w:sz w:val="22"/>
                <w:szCs w:val="22"/>
              </w:rPr>
              <w:t>Dekan Fakultas Syariah UIN Fatmawati Sukarno</w:t>
            </w:r>
          </w:p>
        </w:tc>
      </w:tr>
      <w:tr w:rsidR="00873F66" w:rsidRPr="00510ADF" w:rsidTr="00873F66">
        <w:trPr>
          <w:trHeight w:val="518"/>
        </w:trPr>
        <w:tc>
          <w:tcPr>
            <w:tcW w:w="2613" w:type="dxa"/>
          </w:tcPr>
          <w:p w:rsidR="00873F66" w:rsidRPr="00510ADF" w:rsidRDefault="00873F66" w:rsidP="002B198A">
            <w:pPr>
              <w:spacing w:line="360" w:lineRule="auto"/>
              <w:rPr>
                <w:rFonts w:ascii="Bookman Old Style" w:hAnsi="Bookman Old Style" w:cs="Arial"/>
                <w:sz w:val="22"/>
                <w:szCs w:val="22"/>
              </w:rPr>
            </w:pPr>
            <w:r w:rsidRPr="00510ADF">
              <w:rPr>
                <w:rFonts w:ascii="Bookman Old Style" w:hAnsi="Bookman Old Style" w:cs="Arial"/>
                <w:sz w:val="22"/>
                <w:szCs w:val="22"/>
              </w:rPr>
              <w:t>Pembina</w:t>
            </w:r>
          </w:p>
        </w:tc>
        <w:tc>
          <w:tcPr>
            <w:tcW w:w="426" w:type="dxa"/>
          </w:tcPr>
          <w:p w:rsidR="00873F66" w:rsidRPr="00510ADF" w:rsidRDefault="00873F66" w:rsidP="00873F66">
            <w:pPr>
              <w:spacing w:line="360" w:lineRule="auto"/>
              <w:rPr>
                <w:rFonts w:ascii="Bookman Old Style" w:hAnsi="Bookman Old Style" w:cs="Arial"/>
                <w:sz w:val="22"/>
                <w:szCs w:val="22"/>
              </w:rPr>
            </w:pPr>
            <w:r w:rsidRPr="00510ADF">
              <w:rPr>
                <w:rFonts w:ascii="Bookman Old Style" w:hAnsi="Bookman Old Style" w:cs="Arial"/>
                <w:sz w:val="22"/>
                <w:szCs w:val="22"/>
              </w:rPr>
              <w:t>:</w:t>
            </w:r>
          </w:p>
        </w:tc>
        <w:tc>
          <w:tcPr>
            <w:tcW w:w="6095" w:type="dxa"/>
          </w:tcPr>
          <w:p w:rsidR="00873F66" w:rsidRPr="00510ADF" w:rsidRDefault="00873F66" w:rsidP="00873F66">
            <w:pPr>
              <w:pStyle w:val="ListParagraph"/>
              <w:numPr>
                <w:ilvl w:val="3"/>
                <w:numId w:val="4"/>
              </w:numPr>
              <w:rPr>
                <w:rFonts w:ascii="Bookman Old Style" w:hAnsi="Bookman Old Style" w:cs="Arial"/>
                <w:sz w:val="22"/>
                <w:szCs w:val="22"/>
              </w:rPr>
            </w:pPr>
            <w:r w:rsidRPr="00510ADF">
              <w:rPr>
                <w:rFonts w:ascii="Bookman Old Style" w:hAnsi="Bookman Old Style" w:cs="Arial"/>
                <w:sz w:val="22"/>
                <w:szCs w:val="22"/>
              </w:rPr>
              <w:t>Wakil Dekan I Bidang Akademik</w:t>
            </w:r>
            <w:r w:rsidRPr="00510ADF">
              <w:rPr>
                <w:rFonts w:ascii="Bookman Old Style" w:hAnsi="Bookman Old Style" w:cs="Arial"/>
                <w:sz w:val="22"/>
                <w:szCs w:val="22"/>
              </w:rPr>
              <w:t xml:space="preserve">  </w:t>
            </w:r>
            <w:r w:rsidRPr="00510ADF">
              <w:rPr>
                <w:rFonts w:ascii="Bookman Old Style" w:hAnsi="Bookman Old Style" w:cs="Arial"/>
                <w:sz w:val="22"/>
                <w:szCs w:val="22"/>
              </w:rPr>
              <w:t xml:space="preserve">          </w:t>
            </w:r>
          </w:p>
        </w:tc>
      </w:tr>
      <w:tr w:rsidR="00873F66" w:rsidRPr="00510ADF" w:rsidTr="00873F66">
        <w:tc>
          <w:tcPr>
            <w:tcW w:w="2613" w:type="dxa"/>
          </w:tcPr>
          <w:p w:rsidR="00873F66" w:rsidRPr="00510ADF" w:rsidRDefault="00873F66" w:rsidP="002B198A">
            <w:pPr>
              <w:spacing w:line="360" w:lineRule="auto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426" w:type="dxa"/>
          </w:tcPr>
          <w:p w:rsidR="00873F66" w:rsidRPr="00510ADF" w:rsidRDefault="00873F66" w:rsidP="002B198A">
            <w:pPr>
              <w:spacing w:line="360" w:lineRule="auto"/>
              <w:rPr>
                <w:rFonts w:ascii="Bookman Old Style" w:hAnsi="Bookman Old Style" w:cs="Arial"/>
                <w:sz w:val="22"/>
                <w:szCs w:val="22"/>
              </w:rPr>
            </w:pPr>
            <w:r w:rsidRPr="00510ADF">
              <w:rPr>
                <w:rFonts w:ascii="Bookman Old Style" w:hAnsi="Bookman Old Style" w:cs="Arial"/>
                <w:sz w:val="22"/>
                <w:szCs w:val="22"/>
              </w:rPr>
              <w:t>:</w:t>
            </w:r>
          </w:p>
        </w:tc>
        <w:tc>
          <w:tcPr>
            <w:tcW w:w="6095" w:type="dxa"/>
          </w:tcPr>
          <w:p w:rsidR="00873F66" w:rsidRPr="00510ADF" w:rsidRDefault="00873F66" w:rsidP="00873F66">
            <w:pPr>
              <w:pStyle w:val="ListParagraph"/>
              <w:numPr>
                <w:ilvl w:val="3"/>
                <w:numId w:val="4"/>
              </w:numPr>
              <w:rPr>
                <w:rFonts w:ascii="Bookman Old Style" w:hAnsi="Bookman Old Style" w:cs="Arial"/>
                <w:sz w:val="22"/>
                <w:szCs w:val="22"/>
              </w:rPr>
            </w:pPr>
            <w:r w:rsidRPr="00510ADF">
              <w:rPr>
                <w:rFonts w:ascii="Bookman Old Style" w:hAnsi="Bookman Old Style" w:cs="Arial"/>
                <w:sz w:val="22"/>
                <w:szCs w:val="22"/>
              </w:rPr>
              <w:t>Wakil Dekan II Bidang Administrasi</w:t>
            </w:r>
          </w:p>
        </w:tc>
      </w:tr>
      <w:tr w:rsidR="00873F66" w:rsidRPr="00510ADF" w:rsidTr="00873F66">
        <w:tc>
          <w:tcPr>
            <w:tcW w:w="2613" w:type="dxa"/>
          </w:tcPr>
          <w:p w:rsidR="00873F66" w:rsidRPr="00510ADF" w:rsidRDefault="00873F66" w:rsidP="002B198A">
            <w:pPr>
              <w:spacing w:line="360" w:lineRule="auto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426" w:type="dxa"/>
          </w:tcPr>
          <w:p w:rsidR="00873F66" w:rsidRPr="00510ADF" w:rsidRDefault="00873F66" w:rsidP="002B198A">
            <w:pPr>
              <w:spacing w:line="360" w:lineRule="auto"/>
              <w:rPr>
                <w:rFonts w:ascii="Bookman Old Style" w:hAnsi="Bookman Old Style" w:cs="Arial"/>
                <w:sz w:val="22"/>
                <w:szCs w:val="22"/>
              </w:rPr>
            </w:pPr>
            <w:r w:rsidRPr="00510ADF">
              <w:rPr>
                <w:rFonts w:ascii="Bookman Old Style" w:hAnsi="Bookman Old Style" w:cs="Arial"/>
                <w:sz w:val="22"/>
                <w:szCs w:val="22"/>
              </w:rPr>
              <w:t>:</w:t>
            </w:r>
          </w:p>
        </w:tc>
        <w:tc>
          <w:tcPr>
            <w:tcW w:w="6095" w:type="dxa"/>
          </w:tcPr>
          <w:p w:rsidR="00873F66" w:rsidRPr="00510ADF" w:rsidRDefault="00873F66" w:rsidP="00873F66">
            <w:pPr>
              <w:pStyle w:val="ListParagraph"/>
              <w:numPr>
                <w:ilvl w:val="3"/>
                <w:numId w:val="4"/>
              </w:numPr>
              <w:rPr>
                <w:rFonts w:ascii="Bookman Old Style" w:hAnsi="Bookman Old Style" w:cs="Arial"/>
                <w:sz w:val="22"/>
                <w:szCs w:val="22"/>
              </w:rPr>
            </w:pPr>
            <w:r w:rsidRPr="00510ADF">
              <w:rPr>
                <w:rFonts w:ascii="Bookman Old Style" w:hAnsi="Bookman Old Style" w:cs="Arial"/>
                <w:sz w:val="22"/>
                <w:szCs w:val="22"/>
              </w:rPr>
              <w:t>Wakil Dekan III Bidang Kemahasiswaan</w:t>
            </w:r>
          </w:p>
        </w:tc>
      </w:tr>
      <w:tr w:rsidR="00873F66" w:rsidRPr="00510ADF" w:rsidTr="00873F66">
        <w:tc>
          <w:tcPr>
            <w:tcW w:w="2613" w:type="dxa"/>
          </w:tcPr>
          <w:p w:rsidR="00873F66" w:rsidRPr="00510ADF" w:rsidRDefault="00873F66" w:rsidP="002B198A">
            <w:pPr>
              <w:spacing w:line="360" w:lineRule="auto"/>
              <w:rPr>
                <w:rFonts w:ascii="Bookman Old Style" w:hAnsi="Bookman Old Style" w:cs="Arial"/>
                <w:sz w:val="22"/>
                <w:szCs w:val="22"/>
              </w:rPr>
            </w:pPr>
            <w:r w:rsidRPr="00510ADF">
              <w:rPr>
                <w:rFonts w:ascii="Bookman Old Style" w:hAnsi="Bookman Old Style" w:cs="Arial"/>
                <w:sz w:val="22"/>
                <w:szCs w:val="22"/>
              </w:rPr>
              <w:t>Ketua</w:t>
            </w:r>
          </w:p>
        </w:tc>
        <w:tc>
          <w:tcPr>
            <w:tcW w:w="426" w:type="dxa"/>
          </w:tcPr>
          <w:p w:rsidR="00873F66" w:rsidRPr="00510ADF" w:rsidRDefault="00873F66" w:rsidP="002B198A">
            <w:pPr>
              <w:spacing w:line="360" w:lineRule="auto"/>
              <w:rPr>
                <w:rFonts w:ascii="Bookman Old Style" w:hAnsi="Bookman Old Style" w:cs="Arial"/>
                <w:sz w:val="22"/>
                <w:szCs w:val="22"/>
              </w:rPr>
            </w:pPr>
            <w:r w:rsidRPr="00510ADF">
              <w:rPr>
                <w:rFonts w:ascii="Bookman Old Style" w:hAnsi="Bookman Old Style" w:cs="Arial"/>
                <w:sz w:val="22"/>
                <w:szCs w:val="22"/>
              </w:rPr>
              <w:t>:</w:t>
            </w:r>
          </w:p>
        </w:tc>
        <w:tc>
          <w:tcPr>
            <w:tcW w:w="6095" w:type="dxa"/>
          </w:tcPr>
          <w:p w:rsidR="00873F66" w:rsidRPr="00510ADF" w:rsidRDefault="00873F66" w:rsidP="002B198A">
            <w:pPr>
              <w:spacing w:line="360" w:lineRule="auto"/>
              <w:rPr>
                <w:rFonts w:ascii="Bookman Old Style" w:hAnsi="Bookman Old Style" w:cs="Arial"/>
                <w:sz w:val="22"/>
                <w:szCs w:val="22"/>
              </w:rPr>
            </w:pPr>
            <w:r w:rsidRPr="00510ADF">
              <w:rPr>
                <w:rFonts w:ascii="Bookman Old Style" w:hAnsi="Bookman Old Style" w:cs="Arial"/>
                <w:sz w:val="22"/>
                <w:szCs w:val="22"/>
              </w:rPr>
              <w:t>Wery Gusmansyah, M.H</w:t>
            </w:r>
          </w:p>
        </w:tc>
      </w:tr>
      <w:tr w:rsidR="00873F66" w:rsidRPr="00510ADF" w:rsidTr="00873F66">
        <w:tc>
          <w:tcPr>
            <w:tcW w:w="2613" w:type="dxa"/>
          </w:tcPr>
          <w:p w:rsidR="00873F66" w:rsidRPr="00510ADF" w:rsidRDefault="00873F66" w:rsidP="002B198A">
            <w:pPr>
              <w:spacing w:line="360" w:lineRule="auto"/>
              <w:rPr>
                <w:rFonts w:ascii="Bookman Old Style" w:hAnsi="Bookman Old Style" w:cs="Arial"/>
                <w:sz w:val="22"/>
                <w:szCs w:val="22"/>
              </w:rPr>
            </w:pPr>
            <w:r w:rsidRPr="00510ADF">
              <w:rPr>
                <w:rFonts w:ascii="Bookman Old Style" w:hAnsi="Bookman Old Style" w:cs="Arial"/>
                <w:sz w:val="22"/>
                <w:szCs w:val="22"/>
              </w:rPr>
              <w:t>Sekretaris</w:t>
            </w:r>
          </w:p>
        </w:tc>
        <w:tc>
          <w:tcPr>
            <w:tcW w:w="426" w:type="dxa"/>
          </w:tcPr>
          <w:p w:rsidR="00873F66" w:rsidRPr="00510ADF" w:rsidRDefault="00873F66" w:rsidP="002B198A">
            <w:pPr>
              <w:spacing w:line="360" w:lineRule="auto"/>
              <w:rPr>
                <w:rFonts w:ascii="Bookman Old Style" w:hAnsi="Bookman Old Style" w:cs="Arial"/>
                <w:sz w:val="22"/>
                <w:szCs w:val="22"/>
              </w:rPr>
            </w:pPr>
            <w:r w:rsidRPr="00510ADF">
              <w:rPr>
                <w:rFonts w:ascii="Bookman Old Style" w:hAnsi="Bookman Old Style" w:cs="Arial"/>
                <w:sz w:val="22"/>
                <w:szCs w:val="22"/>
              </w:rPr>
              <w:t>:</w:t>
            </w:r>
          </w:p>
        </w:tc>
        <w:tc>
          <w:tcPr>
            <w:tcW w:w="6095" w:type="dxa"/>
          </w:tcPr>
          <w:p w:rsidR="00873F66" w:rsidRPr="00510ADF" w:rsidRDefault="00873F66" w:rsidP="002B198A">
            <w:pPr>
              <w:spacing w:line="360" w:lineRule="auto"/>
              <w:rPr>
                <w:rFonts w:ascii="Bookman Old Style" w:hAnsi="Bookman Old Style" w:cs="Arial"/>
                <w:sz w:val="22"/>
                <w:szCs w:val="22"/>
              </w:rPr>
            </w:pPr>
            <w:r w:rsidRPr="00510ADF">
              <w:rPr>
                <w:rFonts w:ascii="Bookman Old Style" w:hAnsi="Bookman Old Style" w:cs="Arial"/>
                <w:sz w:val="22"/>
                <w:szCs w:val="22"/>
              </w:rPr>
              <w:t>Ahmad Siddiq Ridha, M.kn</w:t>
            </w:r>
          </w:p>
        </w:tc>
      </w:tr>
      <w:tr w:rsidR="00873F66" w:rsidRPr="00510ADF" w:rsidTr="00873F66">
        <w:tc>
          <w:tcPr>
            <w:tcW w:w="2613" w:type="dxa"/>
          </w:tcPr>
          <w:p w:rsidR="00873F66" w:rsidRPr="00510ADF" w:rsidRDefault="00873F66" w:rsidP="002B198A">
            <w:pPr>
              <w:spacing w:line="360" w:lineRule="auto"/>
              <w:rPr>
                <w:rFonts w:ascii="Bookman Old Style" w:hAnsi="Bookman Old Style" w:cs="Arial"/>
                <w:sz w:val="22"/>
                <w:szCs w:val="22"/>
              </w:rPr>
            </w:pPr>
            <w:r w:rsidRPr="00510ADF">
              <w:rPr>
                <w:rFonts w:ascii="Bookman Old Style" w:hAnsi="Bookman Old Style" w:cs="Arial"/>
                <w:sz w:val="22"/>
                <w:szCs w:val="22"/>
              </w:rPr>
              <w:t>Bendahara</w:t>
            </w:r>
          </w:p>
        </w:tc>
        <w:tc>
          <w:tcPr>
            <w:tcW w:w="426" w:type="dxa"/>
          </w:tcPr>
          <w:p w:rsidR="00873F66" w:rsidRPr="00510ADF" w:rsidRDefault="00873F66" w:rsidP="002B198A">
            <w:pPr>
              <w:spacing w:line="360" w:lineRule="auto"/>
              <w:rPr>
                <w:rFonts w:ascii="Bookman Old Style" w:hAnsi="Bookman Old Style" w:cs="Arial"/>
                <w:sz w:val="22"/>
                <w:szCs w:val="22"/>
              </w:rPr>
            </w:pPr>
            <w:r w:rsidRPr="00510ADF">
              <w:rPr>
                <w:rFonts w:ascii="Bookman Old Style" w:hAnsi="Bookman Old Style" w:cs="Arial"/>
                <w:sz w:val="22"/>
                <w:szCs w:val="22"/>
              </w:rPr>
              <w:t>:</w:t>
            </w:r>
          </w:p>
        </w:tc>
        <w:tc>
          <w:tcPr>
            <w:tcW w:w="6095" w:type="dxa"/>
          </w:tcPr>
          <w:p w:rsidR="00873F66" w:rsidRPr="00510ADF" w:rsidRDefault="00873F66" w:rsidP="002B198A">
            <w:pPr>
              <w:spacing w:line="360" w:lineRule="auto"/>
              <w:rPr>
                <w:rFonts w:ascii="Bookman Old Style" w:hAnsi="Bookman Old Style" w:cs="Arial"/>
                <w:sz w:val="22"/>
                <w:szCs w:val="22"/>
              </w:rPr>
            </w:pPr>
            <w:r w:rsidRPr="00510ADF">
              <w:rPr>
                <w:rFonts w:ascii="Bookman Old Style" w:hAnsi="Bookman Old Style" w:cs="Arial"/>
                <w:sz w:val="22"/>
                <w:szCs w:val="22"/>
              </w:rPr>
              <w:t>Dr. Iim Fahimah, MA</w:t>
            </w:r>
          </w:p>
        </w:tc>
      </w:tr>
    </w:tbl>
    <w:p w:rsidR="002B198A" w:rsidRPr="00510ADF" w:rsidRDefault="002B198A" w:rsidP="002B198A">
      <w:pPr>
        <w:tabs>
          <w:tab w:val="left" w:pos="2977"/>
          <w:tab w:val="left" w:pos="3119"/>
        </w:tabs>
        <w:spacing w:line="360" w:lineRule="auto"/>
        <w:rPr>
          <w:rFonts w:ascii="Bookman Old Style" w:hAnsi="Bookman Old Style" w:cs="Arial"/>
          <w:sz w:val="22"/>
          <w:szCs w:val="22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284"/>
        <w:gridCol w:w="3605"/>
      </w:tblGrid>
      <w:tr w:rsidR="00873F66" w:rsidRPr="00510ADF" w:rsidTr="00510ADF">
        <w:trPr>
          <w:trHeight w:val="518"/>
        </w:trPr>
        <w:tc>
          <w:tcPr>
            <w:tcW w:w="5245" w:type="dxa"/>
          </w:tcPr>
          <w:p w:rsidR="00873F66" w:rsidRPr="00510ADF" w:rsidRDefault="00873F66" w:rsidP="004737B8">
            <w:pPr>
              <w:spacing w:line="360" w:lineRule="auto"/>
              <w:rPr>
                <w:rFonts w:ascii="Bookman Old Style" w:hAnsi="Bookman Old Style" w:cs="Arial"/>
                <w:sz w:val="22"/>
                <w:szCs w:val="22"/>
              </w:rPr>
            </w:pPr>
            <w:r w:rsidRPr="00510ADF">
              <w:rPr>
                <w:rFonts w:ascii="Bookman Old Style" w:hAnsi="Bookman Old Style" w:cs="Arial"/>
                <w:sz w:val="22"/>
                <w:szCs w:val="22"/>
              </w:rPr>
              <w:t xml:space="preserve">Bidang Perencanaan dan Kajian Hukum  </w:t>
            </w:r>
          </w:p>
        </w:tc>
        <w:tc>
          <w:tcPr>
            <w:tcW w:w="284" w:type="dxa"/>
          </w:tcPr>
          <w:p w:rsidR="00873F66" w:rsidRPr="00510ADF" w:rsidRDefault="00873F66" w:rsidP="004737B8">
            <w:pPr>
              <w:spacing w:line="360" w:lineRule="auto"/>
              <w:rPr>
                <w:rFonts w:ascii="Bookman Old Style" w:hAnsi="Bookman Old Style" w:cs="Arial"/>
                <w:sz w:val="22"/>
                <w:szCs w:val="22"/>
              </w:rPr>
            </w:pPr>
            <w:r w:rsidRPr="00510ADF">
              <w:rPr>
                <w:rFonts w:ascii="Bookman Old Style" w:hAnsi="Bookman Old Style" w:cs="Arial"/>
                <w:sz w:val="22"/>
                <w:szCs w:val="22"/>
              </w:rPr>
              <w:t>:</w:t>
            </w:r>
          </w:p>
        </w:tc>
        <w:tc>
          <w:tcPr>
            <w:tcW w:w="3605" w:type="dxa"/>
          </w:tcPr>
          <w:p w:rsidR="00873F66" w:rsidRPr="00510ADF" w:rsidRDefault="00873F66" w:rsidP="00873F66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Bookman Old Style" w:hAnsi="Bookman Old Style" w:cs="Arial"/>
                <w:sz w:val="22"/>
                <w:szCs w:val="22"/>
              </w:rPr>
            </w:pPr>
            <w:r w:rsidRPr="00510ADF">
              <w:rPr>
                <w:rFonts w:ascii="Bookman Old Style" w:hAnsi="Bookman Old Style" w:cs="Arial"/>
                <w:sz w:val="22"/>
                <w:szCs w:val="22"/>
              </w:rPr>
              <w:t>Fauzan, MH</w:t>
            </w:r>
          </w:p>
        </w:tc>
      </w:tr>
      <w:tr w:rsidR="00873F66" w:rsidRPr="00510ADF" w:rsidTr="00510ADF">
        <w:tc>
          <w:tcPr>
            <w:tcW w:w="5245" w:type="dxa"/>
          </w:tcPr>
          <w:p w:rsidR="00873F66" w:rsidRPr="00510ADF" w:rsidRDefault="00873F66" w:rsidP="004737B8">
            <w:pPr>
              <w:spacing w:line="360" w:lineRule="auto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84" w:type="dxa"/>
          </w:tcPr>
          <w:p w:rsidR="00873F66" w:rsidRPr="00510ADF" w:rsidRDefault="00873F66" w:rsidP="004737B8">
            <w:pPr>
              <w:spacing w:line="360" w:lineRule="auto"/>
              <w:rPr>
                <w:rFonts w:ascii="Bookman Old Style" w:hAnsi="Bookman Old Style" w:cs="Arial"/>
                <w:sz w:val="22"/>
                <w:szCs w:val="22"/>
              </w:rPr>
            </w:pPr>
            <w:r w:rsidRPr="00510ADF">
              <w:rPr>
                <w:rFonts w:ascii="Bookman Old Style" w:hAnsi="Bookman Old Style" w:cs="Arial"/>
                <w:sz w:val="22"/>
                <w:szCs w:val="22"/>
              </w:rPr>
              <w:t>:</w:t>
            </w:r>
          </w:p>
        </w:tc>
        <w:tc>
          <w:tcPr>
            <w:tcW w:w="3605" w:type="dxa"/>
          </w:tcPr>
          <w:p w:rsidR="00873F66" w:rsidRPr="00510ADF" w:rsidRDefault="00873F66" w:rsidP="00873F66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Bookman Old Style" w:hAnsi="Bookman Old Style" w:cs="Arial"/>
                <w:sz w:val="22"/>
                <w:szCs w:val="22"/>
              </w:rPr>
            </w:pPr>
            <w:r w:rsidRPr="00510ADF">
              <w:rPr>
                <w:rFonts w:ascii="Bookman Old Style" w:hAnsi="Bookman Old Style" w:cs="Arial"/>
                <w:sz w:val="22"/>
                <w:szCs w:val="22"/>
              </w:rPr>
              <w:t>Ifansyah Putra, M.Sos</w:t>
            </w:r>
          </w:p>
        </w:tc>
      </w:tr>
      <w:tr w:rsidR="00873F66" w:rsidRPr="00510ADF" w:rsidTr="00510ADF">
        <w:tc>
          <w:tcPr>
            <w:tcW w:w="5245" w:type="dxa"/>
          </w:tcPr>
          <w:p w:rsidR="00873F66" w:rsidRPr="00510ADF" w:rsidRDefault="00873F66" w:rsidP="004737B8">
            <w:pPr>
              <w:spacing w:line="360" w:lineRule="auto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84" w:type="dxa"/>
          </w:tcPr>
          <w:p w:rsidR="00873F66" w:rsidRPr="00510ADF" w:rsidRDefault="00873F66" w:rsidP="004737B8">
            <w:pPr>
              <w:spacing w:line="360" w:lineRule="auto"/>
              <w:rPr>
                <w:rFonts w:ascii="Bookman Old Style" w:hAnsi="Bookman Old Style" w:cs="Arial"/>
                <w:sz w:val="22"/>
                <w:szCs w:val="22"/>
              </w:rPr>
            </w:pPr>
            <w:r w:rsidRPr="00510ADF">
              <w:rPr>
                <w:rFonts w:ascii="Bookman Old Style" w:hAnsi="Bookman Old Style" w:cs="Arial"/>
                <w:sz w:val="22"/>
                <w:szCs w:val="22"/>
              </w:rPr>
              <w:t>:</w:t>
            </w:r>
          </w:p>
        </w:tc>
        <w:tc>
          <w:tcPr>
            <w:tcW w:w="3605" w:type="dxa"/>
          </w:tcPr>
          <w:p w:rsidR="00873F66" w:rsidRPr="00510ADF" w:rsidRDefault="00873F66" w:rsidP="00873F66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Bookman Old Style" w:hAnsi="Bookman Old Style" w:cs="Arial"/>
                <w:sz w:val="22"/>
                <w:szCs w:val="22"/>
              </w:rPr>
            </w:pPr>
            <w:r w:rsidRPr="00510ADF">
              <w:rPr>
                <w:rFonts w:ascii="Bookman Old Style" w:hAnsi="Bookman Old Style" w:cs="Arial"/>
                <w:sz w:val="22"/>
                <w:szCs w:val="22"/>
              </w:rPr>
              <w:t>Etry Mike, M.H</w:t>
            </w:r>
          </w:p>
        </w:tc>
      </w:tr>
      <w:tr w:rsidR="00873F66" w:rsidRPr="00510ADF" w:rsidTr="00510ADF">
        <w:tc>
          <w:tcPr>
            <w:tcW w:w="5245" w:type="dxa"/>
          </w:tcPr>
          <w:p w:rsidR="00873F66" w:rsidRPr="00510ADF" w:rsidRDefault="00873F66" w:rsidP="004737B8">
            <w:pPr>
              <w:spacing w:line="360" w:lineRule="auto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84" w:type="dxa"/>
          </w:tcPr>
          <w:p w:rsidR="00873F66" w:rsidRPr="00510ADF" w:rsidRDefault="00873F66" w:rsidP="004737B8">
            <w:pPr>
              <w:spacing w:line="360" w:lineRule="auto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3605" w:type="dxa"/>
          </w:tcPr>
          <w:p w:rsidR="00873F66" w:rsidRPr="00510ADF" w:rsidRDefault="00873F66" w:rsidP="00873F66">
            <w:pPr>
              <w:pStyle w:val="ListParagraph"/>
              <w:numPr>
                <w:ilvl w:val="0"/>
                <w:numId w:val="6"/>
              </w:numPr>
              <w:tabs>
                <w:tab w:val="left" w:pos="2977"/>
                <w:tab w:val="left" w:pos="3119"/>
                <w:tab w:val="left" w:pos="6096"/>
              </w:tabs>
              <w:rPr>
                <w:rFonts w:ascii="Bookman Old Style" w:hAnsi="Bookman Old Style" w:cs="Arial"/>
                <w:sz w:val="22"/>
                <w:szCs w:val="22"/>
              </w:rPr>
            </w:pPr>
            <w:r w:rsidRPr="00510ADF">
              <w:rPr>
                <w:rFonts w:ascii="Bookman Old Style" w:hAnsi="Bookman Old Style" w:cs="Arial"/>
                <w:sz w:val="22"/>
                <w:szCs w:val="22"/>
              </w:rPr>
              <w:t>Anatasya Pase, M.H</w:t>
            </w:r>
          </w:p>
        </w:tc>
      </w:tr>
    </w:tbl>
    <w:p w:rsidR="00873F66" w:rsidRPr="00510ADF" w:rsidRDefault="00873F66" w:rsidP="002B198A">
      <w:pPr>
        <w:tabs>
          <w:tab w:val="left" w:pos="2977"/>
          <w:tab w:val="left" w:pos="3119"/>
        </w:tabs>
        <w:spacing w:line="360" w:lineRule="auto"/>
        <w:rPr>
          <w:rFonts w:ascii="Bookman Old Style" w:hAnsi="Bookman Old Style" w:cs="Arial"/>
          <w:sz w:val="22"/>
          <w:szCs w:val="22"/>
        </w:rPr>
      </w:pPr>
    </w:p>
    <w:tbl>
      <w:tblPr>
        <w:tblStyle w:val="TableGrid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284"/>
        <w:gridCol w:w="3827"/>
      </w:tblGrid>
      <w:tr w:rsidR="00510ADF" w:rsidRPr="00510ADF" w:rsidTr="00510ADF">
        <w:trPr>
          <w:trHeight w:val="518"/>
        </w:trPr>
        <w:tc>
          <w:tcPr>
            <w:tcW w:w="5245" w:type="dxa"/>
          </w:tcPr>
          <w:p w:rsidR="00510ADF" w:rsidRPr="00510ADF" w:rsidRDefault="00510ADF" w:rsidP="004737B8">
            <w:pPr>
              <w:spacing w:line="360" w:lineRule="auto"/>
              <w:rPr>
                <w:rFonts w:ascii="Bookman Old Style" w:hAnsi="Bookman Old Style" w:cs="Arial"/>
                <w:sz w:val="22"/>
                <w:szCs w:val="22"/>
              </w:rPr>
            </w:pPr>
            <w:r w:rsidRPr="00510ADF">
              <w:rPr>
                <w:rFonts w:ascii="Bookman Old Style" w:hAnsi="Bookman Old Style" w:cs="Arial"/>
                <w:sz w:val="22"/>
                <w:szCs w:val="22"/>
              </w:rPr>
              <w:t>Bid</w:t>
            </w:r>
            <w:r w:rsidRPr="00510ADF">
              <w:rPr>
                <w:rFonts w:ascii="Bookman Old Style" w:hAnsi="Bookman Old Style" w:cs="Arial"/>
                <w:sz w:val="22"/>
                <w:szCs w:val="22"/>
              </w:rPr>
              <w:t>ang Advokasi dan Pengabdian Masyarakat</w:t>
            </w:r>
            <w:r w:rsidRPr="00510ADF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</w:p>
        </w:tc>
        <w:tc>
          <w:tcPr>
            <w:tcW w:w="284" w:type="dxa"/>
          </w:tcPr>
          <w:p w:rsidR="00510ADF" w:rsidRPr="00510ADF" w:rsidRDefault="00510ADF" w:rsidP="004737B8">
            <w:pPr>
              <w:spacing w:line="360" w:lineRule="auto"/>
              <w:rPr>
                <w:rFonts w:ascii="Bookman Old Style" w:hAnsi="Bookman Old Style" w:cs="Arial"/>
                <w:sz w:val="22"/>
                <w:szCs w:val="22"/>
              </w:rPr>
            </w:pPr>
            <w:r w:rsidRPr="00510ADF">
              <w:rPr>
                <w:rFonts w:ascii="Bookman Old Style" w:hAnsi="Bookman Old Style" w:cs="Arial"/>
                <w:sz w:val="22"/>
                <w:szCs w:val="22"/>
              </w:rPr>
              <w:t>:</w:t>
            </w:r>
          </w:p>
        </w:tc>
        <w:tc>
          <w:tcPr>
            <w:tcW w:w="3827" w:type="dxa"/>
          </w:tcPr>
          <w:p w:rsidR="00510ADF" w:rsidRPr="00510ADF" w:rsidRDefault="00510ADF" w:rsidP="00510ADF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Bookman Old Style" w:hAnsi="Bookman Old Style" w:cs="Arial"/>
                <w:sz w:val="22"/>
                <w:szCs w:val="22"/>
              </w:rPr>
            </w:pPr>
            <w:r w:rsidRPr="00510ADF">
              <w:rPr>
                <w:rFonts w:ascii="Bookman Old Style" w:hAnsi="Bookman Old Style" w:cs="Arial"/>
                <w:sz w:val="22"/>
                <w:szCs w:val="22"/>
              </w:rPr>
              <w:t>Badrun Tamam M.Si</w:t>
            </w:r>
          </w:p>
        </w:tc>
      </w:tr>
      <w:tr w:rsidR="00510ADF" w:rsidRPr="00510ADF" w:rsidTr="00510ADF">
        <w:tc>
          <w:tcPr>
            <w:tcW w:w="5245" w:type="dxa"/>
          </w:tcPr>
          <w:p w:rsidR="00510ADF" w:rsidRPr="00510ADF" w:rsidRDefault="00510ADF" w:rsidP="004737B8">
            <w:pPr>
              <w:spacing w:line="360" w:lineRule="auto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84" w:type="dxa"/>
          </w:tcPr>
          <w:p w:rsidR="00510ADF" w:rsidRPr="00510ADF" w:rsidRDefault="00510ADF" w:rsidP="004737B8">
            <w:pPr>
              <w:spacing w:line="360" w:lineRule="auto"/>
              <w:rPr>
                <w:rFonts w:ascii="Bookman Old Style" w:hAnsi="Bookman Old Style" w:cs="Arial"/>
                <w:sz w:val="22"/>
                <w:szCs w:val="22"/>
              </w:rPr>
            </w:pPr>
            <w:r w:rsidRPr="00510ADF">
              <w:rPr>
                <w:rFonts w:ascii="Bookman Old Style" w:hAnsi="Bookman Old Style" w:cs="Arial"/>
                <w:sz w:val="22"/>
                <w:szCs w:val="22"/>
              </w:rPr>
              <w:t>:</w:t>
            </w:r>
          </w:p>
        </w:tc>
        <w:tc>
          <w:tcPr>
            <w:tcW w:w="3827" w:type="dxa"/>
          </w:tcPr>
          <w:p w:rsidR="00510ADF" w:rsidRPr="00510ADF" w:rsidRDefault="00510ADF" w:rsidP="00510ADF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Bookman Old Style" w:hAnsi="Bookman Old Style" w:cs="Arial"/>
                <w:sz w:val="22"/>
                <w:szCs w:val="22"/>
              </w:rPr>
            </w:pPr>
            <w:r w:rsidRPr="00510ADF">
              <w:rPr>
                <w:rFonts w:ascii="Bookman Old Style" w:hAnsi="Bookman Old Style" w:cs="Arial"/>
                <w:sz w:val="22"/>
                <w:szCs w:val="22"/>
              </w:rPr>
              <w:t>M.Nikman Naser, M.Pd</w:t>
            </w:r>
          </w:p>
        </w:tc>
      </w:tr>
      <w:tr w:rsidR="00510ADF" w:rsidRPr="00510ADF" w:rsidTr="00510ADF">
        <w:tc>
          <w:tcPr>
            <w:tcW w:w="5245" w:type="dxa"/>
          </w:tcPr>
          <w:p w:rsidR="00510ADF" w:rsidRPr="00510ADF" w:rsidRDefault="00510ADF" w:rsidP="004737B8">
            <w:pPr>
              <w:spacing w:line="360" w:lineRule="auto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84" w:type="dxa"/>
          </w:tcPr>
          <w:p w:rsidR="00510ADF" w:rsidRPr="00510ADF" w:rsidRDefault="00510ADF" w:rsidP="004737B8">
            <w:pPr>
              <w:spacing w:line="360" w:lineRule="auto"/>
              <w:rPr>
                <w:rFonts w:ascii="Bookman Old Style" w:hAnsi="Bookman Old Style" w:cs="Arial"/>
                <w:sz w:val="22"/>
                <w:szCs w:val="22"/>
              </w:rPr>
            </w:pPr>
            <w:r w:rsidRPr="00510ADF">
              <w:rPr>
                <w:rFonts w:ascii="Bookman Old Style" w:hAnsi="Bookman Old Style" w:cs="Arial"/>
                <w:sz w:val="22"/>
                <w:szCs w:val="22"/>
              </w:rPr>
              <w:t>:</w:t>
            </w:r>
          </w:p>
        </w:tc>
        <w:tc>
          <w:tcPr>
            <w:tcW w:w="3827" w:type="dxa"/>
          </w:tcPr>
          <w:p w:rsidR="00510ADF" w:rsidRPr="00510ADF" w:rsidRDefault="00510ADF" w:rsidP="00510ADF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Bookman Old Style" w:hAnsi="Bookman Old Style" w:cs="Arial"/>
                <w:sz w:val="22"/>
                <w:szCs w:val="22"/>
              </w:rPr>
            </w:pPr>
            <w:r w:rsidRPr="00510ADF">
              <w:rPr>
                <w:rFonts w:ascii="Bookman Old Style" w:hAnsi="Bookman Old Style" w:cs="Arial"/>
                <w:sz w:val="22"/>
                <w:szCs w:val="22"/>
              </w:rPr>
              <w:t>Hidayat</w:t>
            </w:r>
            <w:r>
              <w:rPr>
                <w:rFonts w:ascii="Bookman Old Style" w:hAnsi="Bookman Old Style" w:cs="Arial"/>
                <w:sz w:val="22"/>
                <w:szCs w:val="22"/>
              </w:rPr>
              <w:t xml:space="preserve"> Darussalam, M.E.S</w:t>
            </w:r>
            <w:r w:rsidRPr="00510ADF">
              <w:rPr>
                <w:rFonts w:ascii="Bookman Old Style" w:hAnsi="Bookman Old Style" w:cs="Arial"/>
                <w:sz w:val="22"/>
                <w:szCs w:val="22"/>
              </w:rPr>
              <w:t>y</w:t>
            </w:r>
          </w:p>
        </w:tc>
      </w:tr>
      <w:tr w:rsidR="00510ADF" w:rsidRPr="00510ADF" w:rsidTr="00510ADF">
        <w:tc>
          <w:tcPr>
            <w:tcW w:w="5245" w:type="dxa"/>
          </w:tcPr>
          <w:p w:rsidR="00510ADF" w:rsidRPr="00510ADF" w:rsidRDefault="00510ADF" w:rsidP="004737B8">
            <w:pPr>
              <w:spacing w:line="360" w:lineRule="auto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84" w:type="dxa"/>
          </w:tcPr>
          <w:p w:rsidR="00510ADF" w:rsidRPr="00510ADF" w:rsidRDefault="00510ADF" w:rsidP="004737B8">
            <w:pPr>
              <w:spacing w:line="360" w:lineRule="auto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3827" w:type="dxa"/>
          </w:tcPr>
          <w:p w:rsidR="00510ADF" w:rsidRPr="00510ADF" w:rsidRDefault="00510ADF" w:rsidP="00510ADF">
            <w:pPr>
              <w:pStyle w:val="ListParagraph"/>
              <w:numPr>
                <w:ilvl w:val="0"/>
                <w:numId w:val="7"/>
              </w:numPr>
              <w:tabs>
                <w:tab w:val="left" w:pos="2977"/>
                <w:tab w:val="left" w:pos="3119"/>
                <w:tab w:val="left" w:pos="6096"/>
              </w:tabs>
              <w:rPr>
                <w:rFonts w:ascii="Bookman Old Style" w:hAnsi="Bookman Old Style" w:cs="Arial"/>
                <w:sz w:val="22"/>
                <w:szCs w:val="22"/>
              </w:rPr>
            </w:pPr>
            <w:r w:rsidRPr="00510ADF">
              <w:rPr>
                <w:rFonts w:ascii="Bookman Old Style" w:hAnsi="Bookman Old Style" w:cs="Arial"/>
                <w:sz w:val="22"/>
                <w:szCs w:val="22"/>
              </w:rPr>
              <w:t>Winda</w:t>
            </w:r>
            <w:r>
              <w:rPr>
                <w:rFonts w:ascii="Bookman Old Style" w:hAnsi="Bookman Old Style" w:cs="Arial"/>
                <w:sz w:val="22"/>
                <w:szCs w:val="22"/>
              </w:rPr>
              <w:t xml:space="preserve"> Nurkhalifa</w:t>
            </w:r>
            <w:r w:rsidRPr="00510ADF">
              <w:rPr>
                <w:rFonts w:ascii="Bookman Old Style" w:hAnsi="Bookman Old Style" w:cs="Arial"/>
                <w:sz w:val="22"/>
                <w:szCs w:val="22"/>
              </w:rPr>
              <w:t>, MH</w:t>
            </w:r>
          </w:p>
        </w:tc>
      </w:tr>
    </w:tbl>
    <w:p w:rsidR="00CA5C95" w:rsidRPr="00510ADF" w:rsidRDefault="002B198A" w:rsidP="00510ADF">
      <w:pPr>
        <w:pStyle w:val="ListParagraph"/>
        <w:numPr>
          <w:ilvl w:val="0"/>
          <w:numId w:val="5"/>
        </w:numPr>
        <w:tabs>
          <w:tab w:val="left" w:pos="2977"/>
          <w:tab w:val="left" w:pos="3119"/>
          <w:tab w:val="left" w:pos="6096"/>
        </w:tabs>
        <w:ind w:firstLine="5092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H</w:t>
      </w:r>
    </w:p>
    <w:tbl>
      <w:tblPr>
        <w:tblStyle w:val="TableGrid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284"/>
        <w:gridCol w:w="3827"/>
      </w:tblGrid>
      <w:tr w:rsidR="00510ADF" w:rsidRPr="00510ADF" w:rsidTr="00510ADF">
        <w:trPr>
          <w:trHeight w:val="518"/>
        </w:trPr>
        <w:tc>
          <w:tcPr>
            <w:tcW w:w="5245" w:type="dxa"/>
          </w:tcPr>
          <w:p w:rsidR="00510ADF" w:rsidRPr="00510ADF" w:rsidRDefault="00510ADF" w:rsidP="00510ADF">
            <w:pPr>
              <w:spacing w:line="360" w:lineRule="auto"/>
              <w:rPr>
                <w:rFonts w:ascii="Bookman Old Style" w:hAnsi="Bookman Old Style" w:cs="Arial"/>
                <w:sz w:val="22"/>
                <w:szCs w:val="22"/>
              </w:rPr>
            </w:pPr>
            <w:r w:rsidRPr="00510ADF">
              <w:rPr>
                <w:rFonts w:ascii="Bookman Old Style" w:hAnsi="Bookman Old Style" w:cs="Arial"/>
                <w:sz w:val="22"/>
                <w:szCs w:val="22"/>
              </w:rPr>
              <w:t xml:space="preserve">Bidang </w:t>
            </w:r>
            <w:r>
              <w:rPr>
                <w:rFonts w:ascii="Bookman Old Style" w:hAnsi="Bookman Old Style" w:cs="Arial"/>
                <w:sz w:val="22"/>
                <w:szCs w:val="22"/>
              </w:rPr>
              <w:t>Penelitian dan Publikasi Ilmiah</w:t>
            </w:r>
            <w:r w:rsidRPr="00510ADF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</w:p>
        </w:tc>
        <w:tc>
          <w:tcPr>
            <w:tcW w:w="284" w:type="dxa"/>
          </w:tcPr>
          <w:p w:rsidR="00510ADF" w:rsidRPr="00510ADF" w:rsidRDefault="00510ADF" w:rsidP="004737B8">
            <w:pPr>
              <w:spacing w:line="360" w:lineRule="auto"/>
              <w:rPr>
                <w:rFonts w:ascii="Bookman Old Style" w:hAnsi="Bookman Old Style" w:cs="Arial"/>
                <w:sz w:val="22"/>
                <w:szCs w:val="22"/>
              </w:rPr>
            </w:pPr>
            <w:r w:rsidRPr="00510ADF">
              <w:rPr>
                <w:rFonts w:ascii="Bookman Old Style" w:hAnsi="Bookman Old Style" w:cs="Arial"/>
                <w:sz w:val="22"/>
                <w:szCs w:val="22"/>
              </w:rPr>
              <w:t>:</w:t>
            </w:r>
          </w:p>
        </w:tc>
        <w:tc>
          <w:tcPr>
            <w:tcW w:w="3827" w:type="dxa"/>
          </w:tcPr>
          <w:p w:rsidR="00510ADF" w:rsidRPr="00510ADF" w:rsidRDefault="00510ADF" w:rsidP="00510ADF">
            <w:pPr>
              <w:pStyle w:val="ListParagraph"/>
              <w:numPr>
                <w:ilvl w:val="0"/>
                <w:numId w:val="8"/>
              </w:numPr>
              <w:tabs>
                <w:tab w:val="left" w:pos="2977"/>
                <w:tab w:val="left" w:pos="3119"/>
                <w:tab w:val="left" w:pos="6096"/>
              </w:tabs>
              <w:spacing w:line="240" w:lineRule="auto"/>
              <w:rPr>
                <w:rFonts w:ascii="Bookman Old Style" w:hAnsi="Bookman Old Style" w:cs="Arial"/>
                <w:sz w:val="22"/>
              </w:rPr>
            </w:pPr>
            <w:r w:rsidRPr="00510ADF">
              <w:rPr>
                <w:rFonts w:ascii="Bookman Old Style" w:hAnsi="Bookman Old Style" w:cs="Arial"/>
                <w:sz w:val="22"/>
              </w:rPr>
              <w:t>Wahyu Abdul Jaffar, M.HI</w:t>
            </w:r>
          </w:p>
        </w:tc>
      </w:tr>
      <w:tr w:rsidR="00510ADF" w:rsidRPr="00510ADF" w:rsidTr="00510ADF">
        <w:tc>
          <w:tcPr>
            <w:tcW w:w="5245" w:type="dxa"/>
          </w:tcPr>
          <w:p w:rsidR="00510ADF" w:rsidRPr="00510ADF" w:rsidRDefault="00510ADF" w:rsidP="004737B8">
            <w:pPr>
              <w:spacing w:line="360" w:lineRule="auto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84" w:type="dxa"/>
          </w:tcPr>
          <w:p w:rsidR="00510ADF" w:rsidRPr="00510ADF" w:rsidRDefault="00510ADF" w:rsidP="004737B8">
            <w:pPr>
              <w:spacing w:line="360" w:lineRule="auto"/>
              <w:rPr>
                <w:rFonts w:ascii="Bookman Old Style" w:hAnsi="Bookman Old Style" w:cs="Arial"/>
                <w:sz w:val="22"/>
                <w:szCs w:val="22"/>
              </w:rPr>
            </w:pPr>
            <w:r w:rsidRPr="00510ADF">
              <w:rPr>
                <w:rFonts w:ascii="Bookman Old Style" w:hAnsi="Bookman Old Style" w:cs="Arial"/>
                <w:sz w:val="22"/>
                <w:szCs w:val="22"/>
              </w:rPr>
              <w:t>:</w:t>
            </w:r>
          </w:p>
        </w:tc>
        <w:tc>
          <w:tcPr>
            <w:tcW w:w="3827" w:type="dxa"/>
          </w:tcPr>
          <w:p w:rsidR="00510ADF" w:rsidRPr="00510ADF" w:rsidRDefault="00510ADF" w:rsidP="00510ADF">
            <w:pPr>
              <w:pStyle w:val="ListParagraph"/>
              <w:numPr>
                <w:ilvl w:val="0"/>
                <w:numId w:val="8"/>
              </w:numPr>
              <w:tabs>
                <w:tab w:val="left" w:pos="2977"/>
                <w:tab w:val="left" w:pos="3119"/>
                <w:tab w:val="left" w:pos="6096"/>
              </w:tabs>
              <w:spacing w:line="240" w:lineRule="auto"/>
              <w:rPr>
                <w:rFonts w:ascii="Bookman Old Style" w:hAnsi="Bookman Old Style" w:cs="Arial"/>
                <w:sz w:val="22"/>
              </w:rPr>
            </w:pPr>
            <w:r w:rsidRPr="00510ADF">
              <w:rPr>
                <w:rFonts w:ascii="Bookman Old Style" w:hAnsi="Bookman Old Style" w:cs="Arial"/>
                <w:sz w:val="22"/>
              </w:rPr>
              <w:t>Aneka Rahmah, M.H</w:t>
            </w:r>
          </w:p>
        </w:tc>
      </w:tr>
      <w:tr w:rsidR="00510ADF" w:rsidRPr="00510ADF" w:rsidTr="00510ADF">
        <w:tc>
          <w:tcPr>
            <w:tcW w:w="5245" w:type="dxa"/>
          </w:tcPr>
          <w:p w:rsidR="00510ADF" w:rsidRPr="00510ADF" w:rsidRDefault="00510ADF" w:rsidP="004737B8">
            <w:pPr>
              <w:spacing w:line="360" w:lineRule="auto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84" w:type="dxa"/>
          </w:tcPr>
          <w:p w:rsidR="00510ADF" w:rsidRPr="00510ADF" w:rsidRDefault="00510ADF" w:rsidP="004737B8">
            <w:pPr>
              <w:spacing w:line="360" w:lineRule="auto"/>
              <w:rPr>
                <w:rFonts w:ascii="Bookman Old Style" w:hAnsi="Bookman Old Style" w:cs="Arial"/>
                <w:sz w:val="22"/>
                <w:szCs w:val="22"/>
              </w:rPr>
            </w:pPr>
            <w:r w:rsidRPr="00510ADF">
              <w:rPr>
                <w:rFonts w:ascii="Bookman Old Style" w:hAnsi="Bookman Old Style" w:cs="Arial"/>
                <w:sz w:val="22"/>
                <w:szCs w:val="22"/>
              </w:rPr>
              <w:t>:</w:t>
            </w:r>
          </w:p>
        </w:tc>
        <w:tc>
          <w:tcPr>
            <w:tcW w:w="3827" w:type="dxa"/>
          </w:tcPr>
          <w:p w:rsidR="00510ADF" w:rsidRPr="00510ADF" w:rsidRDefault="00510ADF" w:rsidP="00510ADF">
            <w:pPr>
              <w:pStyle w:val="ListParagraph"/>
              <w:numPr>
                <w:ilvl w:val="0"/>
                <w:numId w:val="8"/>
              </w:numPr>
              <w:tabs>
                <w:tab w:val="left" w:pos="2977"/>
                <w:tab w:val="left" w:pos="3119"/>
                <w:tab w:val="left" w:pos="6096"/>
              </w:tabs>
              <w:spacing w:line="240" w:lineRule="auto"/>
              <w:rPr>
                <w:rFonts w:ascii="Bookman Old Style" w:hAnsi="Bookman Old Style" w:cs="Arial"/>
                <w:sz w:val="22"/>
              </w:rPr>
            </w:pPr>
            <w:r w:rsidRPr="00510ADF">
              <w:rPr>
                <w:rFonts w:ascii="Bookman Old Style" w:hAnsi="Bookman Old Style" w:cs="Arial"/>
                <w:sz w:val="22"/>
              </w:rPr>
              <w:t>M. Aziz Zakirudin, M.H</w:t>
            </w:r>
          </w:p>
        </w:tc>
      </w:tr>
      <w:tr w:rsidR="00510ADF" w:rsidRPr="00510ADF" w:rsidTr="00510ADF">
        <w:tc>
          <w:tcPr>
            <w:tcW w:w="5245" w:type="dxa"/>
          </w:tcPr>
          <w:p w:rsidR="00510ADF" w:rsidRPr="00510ADF" w:rsidRDefault="00510ADF" w:rsidP="004737B8">
            <w:pPr>
              <w:spacing w:line="360" w:lineRule="auto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84" w:type="dxa"/>
          </w:tcPr>
          <w:p w:rsidR="00510ADF" w:rsidRPr="00510ADF" w:rsidRDefault="00510ADF" w:rsidP="004737B8">
            <w:pPr>
              <w:spacing w:line="360" w:lineRule="auto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3827" w:type="dxa"/>
          </w:tcPr>
          <w:p w:rsidR="00510ADF" w:rsidRPr="00510ADF" w:rsidRDefault="00510ADF" w:rsidP="00510ADF">
            <w:pPr>
              <w:pStyle w:val="ListParagraph"/>
              <w:numPr>
                <w:ilvl w:val="0"/>
                <w:numId w:val="8"/>
              </w:numPr>
              <w:tabs>
                <w:tab w:val="left" w:pos="2977"/>
                <w:tab w:val="left" w:pos="3119"/>
                <w:tab w:val="left" w:pos="6096"/>
              </w:tabs>
              <w:spacing w:line="240" w:lineRule="auto"/>
              <w:rPr>
                <w:rFonts w:ascii="Bookman Old Style" w:hAnsi="Bookman Old Style" w:cs="Arial"/>
                <w:sz w:val="22"/>
              </w:rPr>
            </w:pPr>
            <w:r w:rsidRPr="00510ADF">
              <w:rPr>
                <w:rFonts w:ascii="Bookman Old Style" w:hAnsi="Bookman Old Style" w:cs="Arial"/>
                <w:sz w:val="22"/>
              </w:rPr>
              <w:t>Edi Mulyono, M.Esy</w:t>
            </w:r>
          </w:p>
        </w:tc>
      </w:tr>
    </w:tbl>
    <w:p w:rsidR="00BE1A69" w:rsidRPr="00F360B1" w:rsidRDefault="00BE1A69" w:rsidP="006221DE">
      <w:pPr>
        <w:tabs>
          <w:tab w:val="left" w:pos="2977"/>
          <w:tab w:val="left" w:pos="3119"/>
          <w:tab w:val="left" w:pos="4820"/>
          <w:tab w:val="left" w:pos="5103"/>
        </w:tabs>
        <w:spacing w:line="360" w:lineRule="auto"/>
        <w:rPr>
          <w:rFonts w:ascii="Bookman Old Style" w:hAnsi="Bookman Old Style" w:cs="Arial"/>
        </w:rPr>
      </w:pPr>
    </w:p>
    <w:p w:rsidR="00BE1A69" w:rsidRPr="006221DE" w:rsidRDefault="00BE1A69" w:rsidP="006221DE">
      <w:pPr>
        <w:spacing w:line="360" w:lineRule="auto"/>
        <w:rPr>
          <w:rFonts w:ascii="Bookman Old Style" w:hAnsi="Bookman Old Style" w:cs="Arial"/>
        </w:rPr>
      </w:pPr>
      <w:r w:rsidRPr="00D61D51">
        <w:rPr>
          <w:rFonts w:ascii="Bookman Old Style" w:hAnsi="Bookman Old Style" w:cs="Arial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239"/>
        <w:tblW w:w="175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66"/>
        <w:gridCol w:w="2591"/>
        <w:gridCol w:w="2057"/>
      </w:tblGrid>
      <w:tr w:rsidR="00BE1A69" w:rsidRPr="00D61D51" w:rsidTr="00C86CE8">
        <w:trPr>
          <w:trHeight w:val="3261"/>
        </w:trPr>
        <w:tc>
          <w:tcPr>
            <w:tcW w:w="12866" w:type="dxa"/>
          </w:tcPr>
          <w:p w:rsidR="00BE1A69" w:rsidRPr="00D61D51" w:rsidRDefault="00BE1A69" w:rsidP="006221DE">
            <w:pPr>
              <w:tabs>
                <w:tab w:val="left" w:pos="8289"/>
              </w:tabs>
              <w:spacing w:line="276" w:lineRule="auto"/>
              <w:rPr>
                <w:rFonts w:ascii="Bookman Old Style" w:hAnsi="Bookman Old Style" w:cstheme="majorBidi"/>
              </w:rPr>
            </w:pPr>
          </w:p>
          <w:p w:rsidR="00BE1A69" w:rsidRPr="00D61D51" w:rsidRDefault="00BE1A69" w:rsidP="00C86CE8">
            <w:pPr>
              <w:rPr>
                <w:rFonts w:ascii="Bookman Old Style" w:hAnsi="Bookman Old Style" w:cstheme="majorBidi"/>
              </w:rPr>
            </w:pPr>
          </w:p>
          <w:p w:rsidR="00BE1A69" w:rsidRPr="00D61D51" w:rsidRDefault="00BE1A69" w:rsidP="00C86CE8">
            <w:pPr>
              <w:tabs>
                <w:tab w:val="left" w:pos="1560"/>
                <w:tab w:val="left" w:pos="1843"/>
              </w:tabs>
              <w:rPr>
                <w:rFonts w:ascii="Bookman Old Style" w:hAnsi="Bookman Old Style"/>
              </w:rPr>
            </w:pPr>
            <w:r w:rsidRPr="00D61D51">
              <w:rPr>
                <w:rFonts w:ascii="Bookman Old Style" w:hAnsi="Bookman Old Style" w:cstheme="majorBidi"/>
              </w:rPr>
              <w:tab/>
              <w:t xml:space="preserve">                                                                                         </w:t>
            </w:r>
            <w:r>
              <w:rPr>
                <w:rFonts w:ascii="Bookman Old Style" w:hAnsi="Bookman Old Style" w:cstheme="majorBidi"/>
              </w:rPr>
              <w:t xml:space="preserve"> </w:t>
            </w:r>
            <w:r w:rsidRPr="00D61D51">
              <w:rPr>
                <w:rFonts w:ascii="Bookman Old Style" w:hAnsi="Bookman Old Style"/>
              </w:rPr>
              <w:t>Ditetapkan di Bengkulu</w:t>
            </w:r>
          </w:p>
          <w:p w:rsidR="00BE1A69" w:rsidRPr="00D61D51" w:rsidRDefault="00BE1A69" w:rsidP="00C86CE8">
            <w:pPr>
              <w:tabs>
                <w:tab w:val="left" w:pos="1560"/>
                <w:tab w:val="left" w:pos="1843"/>
              </w:tabs>
              <w:rPr>
                <w:rFonts w:ascii="Bookman Old Style" w:hAnsi="Bookman Old Style"/>
              </w:rPr>
            </w:pPr>
            <w:r w:rsidRPr="00D61D51">
              <w:rPr>
                <w:rFonts w:ascii="Bookman Old Style" w:hAnsi="Bookman Old Style"/>
              </w:rPr>
              <w:tab/>
            </w:r>
            <w:r w:rsidRPr="00D61D51">
              <w:rPr>
                <w:rFonts w:ascii="Bookman Old Style" w:hAnsi="Bookman Old Style"/>
              </w:rPr>
              <w:tab/>
            </w:r>
            <w:r w:rsidRPr="00D61D51">
              <w:rPr>
                <w:rFonts w:ascii="Bookman Old Style" w:hAnsi="Bookman Old Style"/>
              </w:rPr>
              <w:tab/>
            </w:r>
            <w:r w:rsidRPr="00D61D51">
              <w:rPr>
                <w:rFonts w:ascii="Bookman Old Style" w:hAnsi="Bookman Old Style"/>
              </w:rPr>
              <w:tab/>
            </w:r>
            <w:r w:rsidRPr="00D61D51">
              <w:rPr>
                <w:rFonts w:ascii="Bookman Old Style" w:hAnsi="Bookman Old Style"/>
              </w:rPr>
              <w:tab/>
            </w:r>
            <w:r w:rsidRPr="00D61D51">
              <w:rPr>
                <w:rFonts w:ascii="Bookman Old Style" w:hAnsi="Bookman Old Style"/>
              </w:rPr>
              <w:tab/>
            </w:r>
            <w:r w:rsidRPr="00D61D51">
              <w:rPr>
                <w:rFonts w:ascii="Bookman Old Style" w:hAnsi="Bookman Old Style"/>
              </w:rPr>
              <w:tab/>
              <w:t xml:space="preserve">                             </w:t>
            </w:r>
            <w:r w:rsidR="006221DE">
              <w:rPr>
                <w:rFonts w:ascii="Bookman Old Style" w:hAnsi="Bookman Old Style"/>
              </w:rPr>
              <w:t xml:space="preserve">                Pada 10 Agustus 2022</w:t>
            </w:r>
          </w:p>
          <w:p w:rsidR="00BE1A69" w:rsidRPr="00D61D51" w:rsidRDefault="00BE1A69" w:rsidP="00C86CE8">
            <w:pPr>
              <w:tabs>
                <w:tab w:val="left" w:pos="1560"/>
                <w:tab w:val="left" w:pos="1843"/>
              </w:tabs>
              <w:ind w:left="1843"/>
              <w:rPr>
                <w:rFonts w:ascii="Bookman Old Style" w:hAnsi="Bookman Old Style"/>
              </w:rPr>
            </w:pPr>
            <w:r w:rsidRPr="00D61D51">
              <w:rPr>
                <w:rFonts w:ascii="Bookman Old Style" w:hAnsi="Bookman Old Style"/>
              </w:rPr>
              <w:tab/>
            </w:r>
            <w:r w:rsidRPr="00D61D51">
              <w:rPr>
                <w:rFonts w:ascii="Bookman Old Style" w:hAnsi="Bookman Old Style"/>
              </w:rPr>
              <w:tab/>
            </w:r>
            <w:r w:rsidRPr="00D61D51">
              <w:rPr>
                <w:rFonts w:ascii="Bookman Old Style" w:hAnsi="Bookman Old Style"/>
              </w:rPr>
              <w:tab/>
            </w:r>
            <w:r w:rsidRPr="00D61D51">
              <w:rPr>
                <w:rFonts w:ascii="Bookman Old Style" w:hAnsi="Bookman Old Style"/>
              </w:rPr>
              <w:tab/>
            </w:r>
            <w:r w:rsidRPr="00D61D51">
              <w:rPr>
                <w:rFonts w:ascii="Bookman Old Style" w:hAnsi="Bookman Old Style"/>
              </w:rPr>
              <w:tab/>
              <w:t xml:space="preserve">                                             DEKAN FAKULTAS SYARIAH,</w:t>
            </w:r>
          </w:p>
          <w:p w:rsidR="00BE1A69" w:rsidRPr="00D61D51" w:rsidRDefault="00BE1A69" w:rsidP="00C86CE8">
            <w:pPr>
              <w:tabs>
                <w:tab w:val="left" w:pos="1560"/>
                <w:tab w:val="left" w:pos="1843"/>
              </w:tabs>
              <w:rPr>
                <w:rFonts w:ascii="Bookman Old Style" w:hAnsi="Bookman Old Style"/>
              </w:rPr>
            </w:pPr>
          </w:p>
          <w:p w:rsidR="00BE1A69" w:rsidRPr="00D61D51" w:rsidRDefault="00BE1A69" w:rsidP="00C86CE8">
            <w:pPr>
              <w:tabs>
                <w:tab w:val="left" w:pos="1560"/>
                <w:tab w:val="left" w:pos="1843"/>
              </w:tabs>
              <w:rPr>
                <w:rFonts w:ascii="Bookman Old Style" w:hAnsi="Bookman Old Style"/>
              </w:rPr>
            </w:pPr>
          </w:p>
          <w:p w:rsidR="00BE1A69" w:rsidRPr="00D61D51" w:rsidRDefault="00BE1A69" w:rsidP="00C86CE8">
            <w:pPr>
              <w:tabs>
                <w:tab w:val="left" w:pos="1560"/>
                <w:tab w:val="left" w:pos="1843"/>
              </w:tabs>
              <w:rPr>
                <w:rFonts w:ascii="Bookman Old Style" w:hAnsi="Bookman Old Style"/>
              </w:rPr>
            </w:pPr>
          </w:p>
          <w:p w:rsidR="00BE1A69" w:rsidRPr="00D61D51" w:rsidRDefault="00BE1A69" w:rsidP="00C86CE8">
            <w:pPr>
              <w:tabs>
                <w:tab w:val="left" w:pos="1560"/>
                <w:tab w:val="left" w:pos="1843"/>
              </w:tabs>
              <w:rPr>
                <w:rFonts w:ascii="Bookman Old Style" w:hAnsi="Bookman Old Style"/>
                <w:b/>
              </w:rPr>
            </w:pPr>
            <w:r w:rsidRPr="00D61D51">
              <w:rPr>
                <w:rFonts w:ascii="Bookman Old Style" w:hAnsi="Bookman Old Style"/>
              </w:rPr>
              <w:tab/>
            </w:r>
          </w:p>
          <w:p w:rsidR="00BE1A69" w:rsidRPr="00D61D51" w:rsidRDefault="00BE1A69" w:rsidP="00C86CE8">
            <w:pPr>
              <w:tabs>
                <w:tab w:val="left" w:pos="1560"/>
                <w:tab w:val="left" w:pos="1843"/>
              </w:tabs>
              <w:rPr>
                <w:rFonts w:ascii="Bookman Old Style" w:hAnsi="Bookman Old Style" w:cstheme="majorBidi"/>
              </w:rPr>
            </w:pPr>
            <w:r w:rsidRPr="00D61D51">
              <w:rPr>
                <w:rFonts w:ascii="Bookman Old Style" w:hAnsi="Bookman Old Style"/>
                <w:b/>
              </w:rPr>
              <w:tab/>
            </w:r>
            <w:r w:rsidRPr="00D61D51">
              <w:rPr>
                <w:rFonts w:ascii="Bookman Old Style" w:hAnsi="Bookman Old Style"/>
                <w:b/>
              </w:rPr>
              <w:tab/>
            </w:r>
            <w:r w:rsidRPr="00D61D51">
              <w:rPr>
                <w:rFonts w:ascii="Bookman Old Style" w:hAnsi="Bookman Old Style"/>
                <w:b/>
              </w:rPr>
              <w:tab/>
            </w:r>
            <w:r w:rsidRPr="00D61D51">
              <w:rPr>
                <w:rFonts w:ascii="Bookman Old Style" w:hAnsi="Bookman Old Style"/>
                <w:b/>
              </w:rPr>
              <w:tab/>
            </w:r>
            <w:r w:rsidRPr="00D61D51">
              <w:rPr>
                <w:rFonts w:ascii="Bookman Old Style" w:hAnsi="Bookman Old Style"/>
                <w:b/>
              </w:rPr>
              <w:tab/>
            </w:r>
            <w:r w:rsidRPr="00D61D51">
              <w:rPr>
                <w:rFonts w:ascii="Bookman Old Style" w:hAnsi="Bookman Old Style"/>
                <w:b/>
              </w:rPr>
              <w:tab/>
            </w:r>
            <w:r w:rsidRPr="00D61D51">
              <w:rPr>
                <w:rFonts w:ascii="Bookman Old Style" w:hAnsi="Bookman Old Style"/>
                <w:b/>
              </w:rPr>
              <w:tab/>
              <w:t xml:space="preserve">                    </w:t>
            </w:r>
            <w:r w:rsidR="006221DE">
              <w:rPr>
                <w:rFonts w:ascii="Bookman Old Style" w:hAnsi="Bookman Old Style"/>
                <w:b/>
              </w:rPr>
              <w:t xml:space="preserve">                      SUWARJIN</w:t>
            </w:r>
          </w:p>
        </w:tc>
        <w:tc>
          <w:tcPr>
            <w:tcW w:w="2591" w:type="dxa"/>
          </w:tcPr>
          <w:p w:rsidR="00BE1A69" w:rsidRPr="00D61D51" w:rsidRDefault="00BE1A69" w:rsidP="00C86CE8">
            <w:pPr>
              <w:pStyle w:val="ListParagraph"/>
              <w:ind w:firstLine="0"/>
              <w:jc w:val="left"/>
              <w:rPr>
                <w:rFonts w:ascii="Bookman Old Style" w:hAnsi="Bookman Old Style" w:cstheme="majorBidi"/>
                <w:bCs/>
              </w:rPr>
            </w:pPr>
          </w:p>
          <w:p w:rsidR="00BE1A69" w:rsidRPr="00D61D51" w:rsidRDefault="00BE1A69" w:rsidP="00C86CE8">
            <w:pPr>
              <w:spacing w:line="360" w:lineRule="auto"/>
              <w:rPr>
                <w:rFonts w:ascii="Bookman Old Style" w:hAnsi="Bookman Old Style" w:cstheme="majorBidi"/>
                <w:bCs/>
              </w:rPr>
            </w:pPr>
          </w:p>
        </w:tc>
        <w:tc>
          <w:tcPr>
            <w:tcW w:w="2057" w:type="dxa"/>
          </w:tcPr>
          <w:p w:rsidR="00BE1A69" w:rsidRPr="00D61D51" w:rsidRDefault="00BE1A69" w:rsidP="00C86CE8">
            <w:pPr>
              <w:pStyle w:val="ListParagraph"/>
              <w:ind w:left="966" w:firstLine="0"/>
              <w:jc w:val="left"/>
              <w:rPr>
                <w:rFonts w:ascii="Bookman Old Style" w:hAnsi="Bookman Old Style" w:cstheme="majorBidi"/>
                <w:bCs/>
              </w:rPr>
            </w:pPr>
          </w:p>
        </w:tc>
      </w:tr>
    </w:tbl>
    <w:p w:rsidR="00B82519" w:rsidRDefault="004F25B6"/>
    <w:sectPr w:rsidR="00B825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55EAF"/>
    <w:multiLevelType w:val="hybridMultilevel"/>
    <w:tmpl w:val="D88277C4"/>
    <w:lvl w:ilvl="0" w:tplc="0421000F">
      <w:start w:val="1"/>
      <w:numFmt w:val="decimal"/>
      <w:lvlText w:val="%1."/>
      <w:lvlJc w:val="left"/>
      <w:pPr>
        <w:ind w:left="6881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2D30DFA2">
      <w:start w:val="1"/>
      <w:numFmt w:val="decimal"/>
      <w:lvlText w:val="%4."/>
      <w:lvlJc w:val="left"/>
      <w:pPr>
        <w:ind w:left="2880" w:hanging="360"/>
      </w:pPr>
      <w:rPr>
        <w:rFonts w:ascii="Bookman Old Style" w:eastAsia="Times New Roman" w:hAnsi="Bookman Old Style"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D0CC7"/>
    <w:multiLevelType w:val="hybridMultilevel"/>
    <w:tmpl w:val="F7D2E514"/>
    <w:lvl w:ilvl="0" w:tplc="D8280688">
      <w:start w:val="2"/>
      <w:numFmt w:val="lowerLetter"/>
      <w:lvlText w:val="%1."/>
      <w:lvlJc w:val="left"/>
      <w:pPr>
        <w:ind w:left="673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393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13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33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553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273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4993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13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33" w:hanging="180"/>
      </w:pPr>
      <w:rPr>
        <w:rFonts w:cs="Times New Roman"/>
      </w:rPr>
    </w:lvl>
  </w:abstractNum>
  <w:abstractNum w:abstractNumId="2">
    <w:nsid w:val="360B0605"/>
    <w:multiLevelType w:val="hybridMultilevel"/>
    <w:tmpl w:val="59D82EA6"/>
    <w:lvl w:ilvl="0" w:tplc="798083BC">
      <w:start w:val="1"/>
      <w:numFmt w:val="decimal"/>
      <w:lvlText w:val="%1."/>
      <w:lvlJc w:val="left"/>
      <w:pPr>
        <w:ind w:left="405" w:hanging="360"/>
      </w:pPr>
      <w:rPr>
        <w:rFonts w:asciiTheme="majorBidi" w:hAnsiTheme="majorBidi" w:cs="Times New Roman" w:hint="default"/>
      </w:rPr>
    </w:lvl>
    <w:lvl w:ilvl="1" w:tplc="04210019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21001B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21000F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210019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21001B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21000F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210019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3">
    <w:nsid w:val="391E01CD"/>
    <w:multiLevelType w:val="hybridMultilevel"/>
    <w:tmpl w:val="9496BD30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FD8158D"/>
    <w:multiLevelType w:val="hybridMultilevel"/>
    <w:tmpl w:val="72F81DDC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03D6E4E"/>
    <w:multiLevelType w:val="hybridMultilevel"/>
    <w:tmpl w:val="0AEA1EAE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B290A64"/>
    <w:multiLevelType w:val="hybridMultilevel"/>
    <w:tmpl w:val="622A4D72"/>
    <w:lvl w:ilvl="0" w:tplc="393C10D6">
      <w:start w:val="1"/>
      <w:numFmt w:val="lowerLetter"/>
      <w:lvlText w:val="%1."/>
      <w:lvlJc w:val="left"/>
      <w:pPr>
        <w:ind w:left="394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114" w:hanging="360"/>
      </w:pPr>
    </w:lvl>
    <w:lvl w:ilvl="2" w:tplc="0421001B">
      <w:start w:val="1"/>
      <w:numFmt w:val="lowerRoman"/>
      <w:lvlText w:val="%3."/>
      <w:lvlJc w:val="right"/>
      <w:pPr>
        <w:ind w:left="1834" w:hanging="180"/>
      </w:pPr>
    </w:lvl>
    <w:lvl w:ilvl="3" w:tplc="0421000F">
      <w:start w:val="1"/>
      <w:numFmt w:val="decimal"/>
      <w:lvlText w:val="%4."/>
      <w:lvlJc w:val="left"/>
      <w:pPr>
        <w:ind w:left="360" w:hanging="360"/>
      </w:pPr>
    </w:lvl>
    <w:lvl w:ilvl="4" w:tplc="04210019">
      <w:start w:val="1"/>
      <w:numFmt w:val="lowerLetter"/>
      <w:lvlText w:val="%5."/>
      <w:lvlJc w:val="left"/>
      <w:pPr>
        <w:ind w:left="3274" w:hanging="360"/>
      </w:pPr>
    </w:lvl>
    <w:lvl w:ilvl="5" w:tplc="0421001B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64A96F90"/>
    <w:multiLevelType w:val="hybridMultilevel"/>
    <w:tmpl w:val="F6BAD122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A69"/>
    <w:rsid w:val="00056EE6"/>
    <w:rsid w:val="00076F35"/>
    <w:rsid w:val="001F3682"/>
    <w:rsid w:val="00254400"/>
    <w:rsid w:val="00272BA3"/>
    <w:rsid w:val="00272CCF"/>
    <w:rsid w:val="002B198A"/>
    <w:rsid w:val="002C7C71"/>
    <w:rsid w:val="00300456"/>
    <w:rsid w:val="003F69CA"/>
    <w:rsid w:val="00420182"/>
    <w:rsid w:val="004F25B6"/>
    <w:rsid w:val="00510ADF"/>
    <w:rsid w:val="006221DE"/>
    <w:rsid w:val="00656873"/>
    <w:rsid w:val="006E2EE8"/>
    <w:rsid w:val="00873F66"/>
    <w:rsid w:val="009445C1"/>
    <w:rsid w:val="009877C3"/>
    <w:rsid w:val="009C5C38"/>
    <w:rsid w:val="00A45ADD"/>
    <w:rsid w:val="00B60423"/>
    <w:rsid w:val="00BA0CF2"/>
    <w:rsid w:val="00BE1A69"/>
    <w:rsid w:val="00CA5C95"/>
    <w:rsid w:val="00CC4D8A"/>
    <w:rsid w:val="00D31C52"/>
    <w:rsid w:val="00E7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A69"/>
    <w:pPr>
      <w:spacing w:after="0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1A69"/>
    <w:pPr>
      <w:spacing w:line="360" w:lineRule="auto"/>
      <w:ind w:left="720" w:firstLine="720"/>
      <w:contextualSpacing/>
      <w:jc w:val="both"/>
    </w:pPr>
  </w:style>
  <w:style w:type="table" w:styleId="TableGrid">
    <w:name w:val="Table Grid"/>
    <w:basedOn w:val="TableNormal"/>
    <w:uiPriority w:val="59"/>
    <w:rsid w:val="00BE1A69"/>
    <w:pPr>
      <w:spacing w:after="0" w:line="240" w:lineRule="auto"/>
    </w:pPr>
    <w:rPr>
      <w:rFonts w:eastAsia="Times New Roman" w:cs="Times New Roman"/>
      <w:sz w:val="20"/>
      <w:szCs w:val="20"/>
      <w:lang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1A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A6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A69"/>
    <w:pPr>
      <w:spacing w:after="0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1A69"/>
    <w:pPr>
      <w:spacing w:line="360" w:lineRule="auto"/>
      <w:ind w:left="720" w:firstLine="720"/>
      <w:contextualSpacing/>
      <w:jc w:val="both"/>
    </w:pPr>
  </w:style>
  <w:style w:type="table" w:styleId="TableGrid">
    <w:name w:val="Table Grid"/>
    <w:basedOn w:val="TableNormal"/>
    <w:uiPriority w:val="59"/>
    <w:rsid w:val="00BE1A69"/>
    <w:pPr>
      <w:spacing w:after="0" w:line="240" w:lineRule="auto"/>
    </w:pPr>
    <w:rPr>
      <w:rFonts w:eastAsia="Times New Roman" w:cs="Times New Roman"/>
      <w:sz w:val="20"/>
      <w:szCs w:val="20"/>
      <w:lang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1A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A6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R30-C</cp:lastModifiedBy>
  <cp:revision>2</cp:revision>
  <dcterms:created xsi:type="dcterms:W3CDTF">2022-08-16T08:26:00Z</dcterms:created>
  <dcterms:modified xsi:type="dcterms:W3CDTF">2022-08-16T08:26:00Z</dcterms:modified>
</cp:coreProperties>
</file>