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418"/>
        <w:gridCol w:w="708"/>
        <w:gridCol w:w="3119"/>
        <w:gridCol w:w="3685"/>
        <w:gridCol w:w="3969"/>
      </w:tblGrid>
      <w:tr w:rsidR="005120DE" w:rsidTr="005120DE">
        <w:tc>
          <w:tcPr>
            <w:tcW w:w="1843" w:type="dxa"/>
          </w:tcPr>
          <w:p w:rsidR="005120DE" w:rsidRDefault="005120DE">
            <w:r>
              <w:rPr>
                <w:noProof/>
              </w:rPr>
              <w:drawing>
                <wp:inline distT="0" distB="0" distL="0" distR="0" wp14:anchorId="16CEF9F3" wp14:editId="1D579FF1">
                  <wp:extent cx="954157" cy="962108"/>
                  <wp:effectExtent l="0" t="0" r="0" b="0"/>
                  <wp:docPr id="2" name="Picture 2" descr="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64" cy="98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9" w:type="dxa"/>
            <w:gridSpan w:val="5"/>
          </w:tcPr>
          <w:p w:rsidR="005120DE" w:rsidRPr="005120DE" w:rsidRDefault="005120DE">
            <w:pPr>
              <w:rPr>
                <w:sz w:val="10"/>
                <w:szCs w:val="10"/>
                <w:lang w:val="id-ID"/>
              </w:rPr>
            </w:pPr>
          </w:p>
          <w:p w:rsidR="005120DE" w:rsidRDefault="005120DE" w:rsidP="005120D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TE17CA4B0t00"/>
                <w:sz w:val="24"/>
                <w:szCs w:val="24"/>
              </w:rPr>
            </w:pPr>
            <w:r>
              <w:rPr>
                <w:rFonts w:ascii="Bookman Old Style" w:hAnsi="Bookman Old Style" w:cs="TTE17CA4B0t00"/>
                <w:sz w:val="30"/>
                <w:szCs w:val="30"/>
              </w:rPr>
              <w:t xml:space="preserve">RENCANA PEMBELAJARAN SEMESTER </w:t>
            </w:r>
            <w:r w:rsidRPr="00AF27D7">
              <w:rPr>
                <w:rFonts w:ascii="Bookman Old Style" w:hAnsi="Bookman Old Style" w:cs="TTE17CA4B0t00"/>
                <w:sz w:val="30"/>
                <w:szCs w:val="28"/>
              </w:rPr>
              <w:t>(RPS )</w:t>
            </w:r>
          </w:p>
          <w:p w:rsidR="005120DE" w:rsidRPr="00AF27D7" w:rsidRDefault="005120DE" w:rsidP="005120D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TE17CA4B0t00"/>
                <w:b/>
                <w:sz w:val="28"/>
                <w:szCs w:val="28"/>
              </w:rPr>
            </w:pPr>
            <w:r w:rsidRPr="00AF27D7">
              <w:rPr>
                <w:rFonts w:ascii="Bookman Old Style" w:hAnsi="Bookman Old Style" w:cs="TTE17CA4B0t00"/>
                <w:b/>
                <w:sz w:val="28"/>
                <w:szCs w:val="28"/>
              </w:rPr>
              <w:t xml:space="preserve">PRODI  PENDIDIKAN MATEMATIKA </w:t>
            </w:r>
          </w:p>
          <w:p w:rsidR="005120DE" w:rsidRDefault="005120DE" w:rsidP="005120D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TE17CA4B0t00"/>
                <w:sz w:val="24"/>
                <w:szCs w:val="24"/>
              </w:rPr>
            </w:pPr>
            <w:r>
              <w:rPr>
                <w:rFonts w:ascii="Bookman Old Style" w:hAnsi="Bookman Old Style" w:cs="TTE17CA4B0t00"/>
                <w:sz w:val="24"/>
                <w:szCs w:val="24"/>
              </w:rPr>
              <w:t>FAKULTAS TARBIYAH DAN TADRIS ( FTT )</w:t>
            </w:r>
          </w:p>
          <w:p w:rsidR="005120DE" w:rsidRPr="005120DE" w:rsidRDefault="005120DE" w:rsidP="005120DE">
            <w:pPr>
              <w:jc w:val="center"/>
              <w:rPr>
                <w:lang w:val="id-ID"/>
              </w:rPr>
            </w:pPr>
            <w:r>
              <w:rPr>
                <w:rFonts w:ascii="Bookman Old Style" w:hAnsi="Bookman Old Style" w:cs="TTE17CA4B0t00"/>
                <w:sz w:val="24"/>
                <w:szCs w:val="24"/>
              </w:rPr>
              <w:t>UNIVERSITAS ISLAM NEGERI FATMAWATI SUKARNO BENGKULU</w:t>
            </w:r>
          </w:p>
        </w:tc>
      </w:tr>
      <w:tr w:rsidR="00FE6F42" w:rsidTr="00FE6F42">
        <w:tc>
          <w:tcPr>
            <w:tcW w:w="3261" w:type="dxa"/>
            <w:gridSpan w:val="2"/>
          </w:tcPr>
          <w:p w:rsidR="00FE6F42" w:rsidRPr="00CB3112" w:rsidRDefault="00FE6F42" w:rsidP="00FE6F42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CB3112">
              <w:rPr>
                <w:rFonts w:ascii="Bookman Old Style" w:hAnsi="Bookman Old Style"/>
              </w:rPr>
              <w:t xml:space="preserve">No. Dokumen : </w:t>
            </w:r>
          </w:p>
          <w:p w:rsidR="00FE6F42" w:rsidRPr="00CB3112" w:rsidRDefault="00FE6F42" w:rsidP="00FE6F42">
            <w:pPr>
              <w:jc w:val="center"/>
              <w:rPr>
                <w:rFonts w:ascii="Bookman Old Style" w:hAnsi="Bookman Old Style"/>
                <w:lang w:val="id-ID"/>
              </w:rPr>
            </w:pPr>
            <w:bookmarkStart w:id="0" w:name="_GoBack"/>
            <w:bookmarkEnd w:id="0"/>
          </w:p>
          <w:p w:rsidR="00FE6F42" w:rsidRPr="00B1024F" w:rsidRDefault="00FE6F42" w:rsidP="00B1024F">
            <w:pPr>
              <w:jc w:val="center"/>
              <w:rPr>
                <w:lang w:val="id-ID"/>
              </w:rPr>
            </w:pPr>
            <w:r w:rsidRPr="00CB3112">
              <w:rPr>
                <w:rFonts w:ascii="Bookman Old Style" w:hAnsi="Bookman Old Style"/>
              </w:rPr>
              <w:t>LPP-RPS-1.</w:t>
            </w:r>
          </w:p>
        </w:tc>
        <w:tc>
          <w:tcPr>
            <w:tcW w:w="3827" w:type="dxa"/>
            <w:gridSpan w:val="2"/>
          </w:tcPr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E6F42">
              <w:rPr>
                <w:rFonts w:ascii="Bookman Old Style" w:hAnsi="Bookman Old Style"/>
                <w:sz w:val="24"/>
                <w:szCs w:val="24"/>
              </w:rPr>
              <w:t>No. Revisi :</w:t>
            </w:r>
          </w:p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E6F42">
              <w:rPr>
                <w:rFonts w:ascii="Bookman Old Style" w:hAnsi="Bookman Old Style"/>
                <w:sz w:val="24"/>
                <w:szCs w:val="24"/>
              </w:rPr>
              <w:t>0</w:t>
            </w:r>
            <w:r w:rsidRPr="00FE6F42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3685" w:type="dxa"/>
          </w:tcPr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E6F42">
              <w:rPr>
                <w:rFonts w:ascii="Bookman Old Style" w:hAnsi="Bookman Old Style"/>
                <w:sz w:val="24"/>
                <w:szCs w:val="24"/>
              </w:rPr>
              <w:t>H</w:t>
            </w:r>
            <w:r w:rsidRPr="00FE6F42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  <w:r w:rsidRPr="00FE6F42">
              <w:rPr>
                <w:rFonts w:ascii="Bookman Old Style" w:hAnsi="Bookman Old Style"/>
                <w:sz w:val="24"/>
                <w:szCs w:val="24"/>
              </w:rPr>
              <w:t>l</w:t>
            </w:r>
            <w:r w:rsidRPr="00FE6F42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  <w:r w:rsidRPr="00FE6F42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FE6F42">
              <w:rPr>
                <w:rFonts w:ascii="Bookman Old Style" w:hAnsi="Bookman Old Style"/>
                <w:sz w:val="24"/>
                <w:szCs w:val="24"/>
                <w:lang w:val="id-ID"/>
              </w:rPr>
              <w:t>an</w:t>
            </w:r>
            <w:r w:rsidRPr="00FE6F42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E6F42">
              <w:rPr>
                <w:rFonts w:ascii="Bookman Old Style" w:hAnsi="Bookman Old Style"/>
                <w:sz w:val="24"/>
                <w:szCs w:val="24"/>
              </w:rPr>
              <w:t>1-14</w:t>
            </w:r>
          </w:p>
        </w:tc>
        <w:tc>
          <w:tcPr>
            <w:tcW w:w="3969" w:type="dxa"/>
          </w:tcPr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E6F42">
              <w:rPr>
                <w:rFonts w:ascii="Bookman Old Style" w:hAnsi="Bookman Old Style"/>
                <w:sz w:val="24"/>
                <w:szCs w:val="24"/>
              </w:rPr>
              <w:t>Tanggal Terbit :</w:t>
            </w:r>
          </w:p>
          <w:p w:rsidR="00FE6F42" w:rsidRPr="00FE6F42" w:rsidRDefault="00FE6F42" w:rsidP="00FE6F42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FE6F42" w:rsidRDefault="00FE6F42" w:rsidP="00FE6F42">
            <w:pPr>
              <w:jc w:val="center"/>
            </w:pPr>
            <w:r w:rsidRPr="00FE6F42">
              <w:rPr>
                <w:rFonts w:ascii="Bookman Old Style" w:hAnsi="Bookman Old Style"/>
                <w:sz w:val="24"/>
                <w:szCs w:val="24"/>
                <w:lang w:val="id-ID"/>
              </w:rPr>
              <w:t>0</w:t>
            </w:r>
            <w:r w:rsidRPr="00FE6F42">
              <w:rPr>
                <w:rFonts w:ascii="Bookman Old Style" w:hAnsi="Bookman Old Style"/>
                <w:sz w:val="24"/>
                <w:szCs w:val="24"/>
              </w:rPr>
              <w:t>6 September 20</w:t>
            </w:r>
            <w:r w:rsidRPr="00FE6F42">
              <w:rPr>
                <w:rFonts w:ascii="Bookman Old Style" w:hAnsi="Bookman Old Style"/>
                <w:sz w:val="24"/>
                <w:szCs w:val="24"/>
                <w:lang w:val="id-ID"/>
              </w:rPr>
              <w:t>22</w:t>
            </w:r>
          </w:p>
        </w:tc>
      </w:tr>
      <w:tr w:rsidR="00FE6F42" w:rsidTr="008539BA">
        <w:tc>
          <w:tcPr>
            <w:tcW w:w="3261" w:type="dxa"/>
            <w:gridSpan w:val="2"/>
          </w:tcPr>
          <w:p w:rsidR="00FE6F42" w:rsidRPr="00B1024F" w:rsidRDefault="00FE6F42" w:rsidP="00B1024F">
            <w:pPr>
              <w:rPr>
                <w:rFonts w:ascii="Bookman Old Style" w:hAnsi="Bookman Old Style"/>
              </w:rPr>
            </w:pPr>
            <w:r w:rsidRPr="00B1024F">
              <w:rPr>
                <w:rFonts w:ascii="Bookman Old Style" w:hAnsi="Bookman Old Style"/>
                <w:lang w:val="id-ID"/>
              </w:rPr>
              <w:t>Mata Kuliah</w:t>
            </w:r>
          </w:p>
        </w:tc>
        <w:tc>
          <w:tcPr>
            <w:tcW w:w="3827" w:type="dxa"/>
            <w:gridSpan w:val="2"/>
          </w:tcPr>
          <w:p w:rsidR="00FE6F42" w:rsidRPr="00D109BA" w:rsidRDefault="00D109BA" w:rsidP="00D109BA">
            <w:pPr>
              <w:jc w:val="center"/>
              <w:rPr>
                <w:rFonts w:ascii="Arial Rounded MT Bold" w:hAnsi="Arial Rounded MT Bold"/>
                <w:lang w:val="id-ID"/>
              </w:rPr>
            </w:pPr>
            <w:r w:rsidRPr="00D109BA">
              <w:rPr>
                <w:rFonts w:ascii="Arial Rounded MT Bold" w:hAnsi="Arial Rounded MT Bold"/>
                <w:lang w:val="id-ID"/>
              </w:rPr>
              <w:t>FILSAFAT PENDIDIKAN ISLAM</w:t>
            </w:r>
          </w:p>
        </w:tc>
        <w:tc>
          <w:tcPr>
            <w:tcW w:w="3685" w:type="dxa"/>
          </w:tcPr>
          <w:p w:rsidR="00FE6F42" w:rsidRPr="00B1024F" w:rsidRDefault="00B1024F">
            <w:pPr>
              <w:rPr>
                <w:rFonts w:ascii="Bookman Old Style" w:hAnsi="Bookman Old Style"/>
              </w:rPr>
            </w:pPr>
            <w:r w:rsidRPr="00B1024F">
              <w:rPr>
                <w:rFonts w:ascii="Bookman Old Style" w:hAnsi="Bookman Old Style"/>
              </w:rPr>
              <w:t>Kode MK : PAIP 14115</w:t>
            </w:r>
          </w:p>
        </w:tc>
        <w:tc>
          <w:tcPr>
            <w:tcW w:w="3969" w:type="dxa"/>
          </w:tcPr>
          <w:p w:rsidR="00FE6F42" w:rsidRDefault="00FE6F42"/>
        </w:tc>
      </w:tr>
      <w:tr w:rsidR="00FE6F42" w:rsidTr="004568DE">
        <w:tc>
          <w:tcPr>
            <w:tcW w:w="3261" w:type="dxa"/>
            <w:gridSpan w:val="2"/>
          </w:tcPr>
          <w:p w:rsidR="00FE6F42" w:rsidRPr="00B1024F" w:rsidRDefault="00FE6F42">
            <w:pPr>
              <w:rPr>
                <w:rFonts w:ascii="Bookman Old Style" w:hAnsi="Bookman Old Style"/>
              </w:rPr>
            </w:pPr>
            <w:r w:rsidRPr="00B1024F">
              <w:rPr>
                <w:rFonts w:ascii="Bookman Old Style" w:hAnsi="Bookman Old Style"/>
                <w:lang w:val="id-ID"/>
              </w:rPr>
              <w:t>Dosen Pengampu</w:t>
            </w:r>
          </w:p>
        </w:tc>
        <w:tc>
          <w:tcPr>
            <w:tcW w:w="3827" w:type="dxa"/>
            <w:gridSpan w:val="2"/>
          </w:tcPr>
          <w:p w:rsidR="00FE6F42" w:rsidRPr="00B1024F" w:rsidRDefault="00B1024F">
            <w:pPr>
              <w:rPr>
                <w:rFonts w:ascii="Bookman Old Style" w:hAnsi="Bookman Old Style"/>
                <w:lang w:val="id-ID"/>
              </w:rPr>
            </w:pPr>
            <w:r w:rsidRPr="00B1024F">
              <w:rPr>
                <w:rFonts w:ascii="Bookman Old Style" w:hAnsi="Bookman Old Style"/>
                <w:lang w:val="id-ID"/>
              </w:rPr>
              <w:t>Drs. H. Rizkan Syahbudin. M.Pd</w:t>
            </w:r>
          </w:p>
        </w:tc>
        <w:tc>
          <w:tcPr>
            <w:tcW w:w="3685" w:type="dxa"/>
          </w:tcPr>
          <w:p w:rsidR="00FE6F42" w:rsidRPr="00B1024F" w:rsidRDefault="00B1024F">
            <w:pPr>
              <w:rPr>
                <w:rFonts w:ascii="Bookman Old Style" w:hAnsi="Bookman Old Style"/>
              </w:rPr>
            </w:pPr>
            <w:r w:rsidRPr="00B1024F">
              <w:rPr>
                <w:rFonts w:ascii="Bookman Old Style" w:hAnsi="Bookman Old Style"/>
              </w:rPr>
              <w:t>Jumlah sks : 2 SKS</w:t>
            </w:r>
          </w:p>
        </w:tc>
        <w:tc>
          <w:tcPr>
            <w:tcW w:w="3969" w:type="dxa"/>
          </w:tcPr>
          <w:p w:rsidR="00FE6F42" w:rsidRDefault="00FE6F42"/>
        </w:tc>
      </w:tr>
      <w:tr w:rsidR="00B1024F" w:rsidTr="00B1024F">
        <w:trPr>
          <w:trHeight w:val="84"/>
        </w:trPr>
        <w:tc>
          <w:tcPr>
            <w:tcW w:w="14742" w:type="dxa"/>
            <w:gridSpan w:val="6"/>
          </w:tcPr>
          <w:p w:rsidR="00B1024F" w:rsidRDefault="00B1024F"/>
        </w:tc>
      </w:tr>
      <w:tr w:rsidR="00B1024F" w:rsidTr="00C763FE">
        <w:tc>
          <w:tcPr>
            <w:tcW w:w="3969" w:type="dxa"/>
            <w:gridSpan w:val="3"/>
          </w:tcPr>
          <w:p w:rsidR="00B1024F" w:rsidRPr="005505F2" w:rsidRDefault="00B1024F" w:rsidP="00B102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>Capaian Pembelajaran Lulusan (CPL)</w:t>
            </w:r>
          </w:p>
        </w:tc>
        <w:tc>
          <w:tcPr>
            <w:tcW w:w="10773" w:type="dxa"/>
            <w:gridSpan w:val="3"/>
          </w:tcPr>
          <w:p w:rsidR="00B1024F" w:rsidRPr="005505F2" w:rsidRDefault="00B1024F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A. CAPAIAN SIKAP : </w:t>
            </w:r>
          </w:p>
          <w:p w:rsidR="00B1024F" w:rsidRPr="005505F2" w:rsidRDefault="00B1024F" w:rsidP="00D109BA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1. Bertakwa kepadaTuhanYang Maha Esa dan mampu menunjukkan sikap religius </w:t>
            </w:r>
          </w:p>
          <w:p w:rsidR="00B1024F" w:rsidRPr="005505F2" w:rsidRDefault="00B1024F" w:rsidP="00D109BA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2. Menjunjung tinggi nilai kemanusiaan dalam menjalankan tugas berdasarkan agama, moral, dan etika </w:t>
            </w:r>
          </w:p>
          <w:p w:rsidR="00B1024F" w:rsidRPr="005505F2" w:rsidRDefault="00B1024F" w:rsidP="00D109BA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3. Bekerjasama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dan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memiliki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kepekaan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sosial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serta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kepedulian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terhadap masyarakat dan lingkungan </w:t>
            </w:r>
          </w:p>
          <w:p w:rsidR="00B1024F" w:rsidRPr="005505F2" w:rsidRDefault="00B1024F" w:rsidP="00D109BA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4. Menunjukkan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sikap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bertanggungjawab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atas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pekerjaan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di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bidang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keahliannya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secara mandiri </w:t>
            </w:r>
          </w:p>
          <w:p w:rsidR="00B1024F" w:rsidRPr="005505F2" w:rsidRDefault="00B1024F" w:rsidP="00D109BA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5. Memiliki sikap religious berdasarkan nilai-nilai Ahlussunnah wal Jama’ah </w:t>
            </w:r>
          </w:p>
          <w:p w:rsidR="00B1024F" w:rsidRPr="005505F2" w:rsidRDefault="00B1024F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B1024F" w:rsidRPr="005505F2" w:rsidRDefault="00B1024F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B. CAPAIAN PENGETAHUAN : </w:t>
            </w:r>
          </w:p>
          <w:p w:rsidR="00B1024F" w:rsidRPr="005505F2" w:rsidRDefault="00B1024F" w:rsidP="00B1024F">
            <w:pPr>
              <w:ind w:left="601" w:hanging="283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1. Menguasai konsep teoritis bidang pendidikan Islam secara mendalam </w:t>
            </w:r>
          </w:p>
          <w:p w:rsidR="00B1024F" w:rsidRPr="005505F2" w:rsidRDefault="00B1024F" w:rsidP="00D109BA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2. Mampu memecahkan permasalahan secara metodologis dan prosedural bidang pendidikan Islam melalui pendekatan saintifik </w:t>
            </w:r>
          </w:p>
          <w:p w:rsidR="00B1024F" w:rsidRPr="005505F2" w:rsidRDefault="00B1024F" w:rsidP="00D109BA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3. Mampu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memanfaatkan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pengetahuan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terutama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bidang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>kajian untuk mengembangkan 2 keilmuan filsafat pendidikan Islam</w:t>
            </w:r>
          </w:p>
          <w:p w:rsidR="00B1024F" w:rsidRPr="005505F2" w:rsidRDefault="00B1024F" w:rsidP="00B1024F">
            <w:pPr>
              <w:ind w:left="318" w:hanging="318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B1024F" w:rsidRPr="005505F2" w:rsidRDefault="00B1024F" w:rsidP="00B1024F">
            <w:pPr>
              <w:ind w:left="318" w:hanging="318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C. CAPAIAN KETRAMPILAN UMUM : </w:t>
            </w:r>
          </w:p>
          <w:p w:rsidR="00B1024F" w:rsidRPr="005505F2" w:rsidRDefault="00B1024F" w:rsidP="00755D0C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1. Mampu 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mengaplikasikan 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>pemikiran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 filsafat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 pendidikan 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>Islam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 secara 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logis, 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kritis, </w:t>
            </w:r>
            <w:r w:rsidR="00755D0C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dan sistematis sesuai dengan bidang Pendidikan Agama Islam (PAI) </w:t>
            </w:r>
          </w:p>
          <w:p w:rsidR="00B1024F" w:rsidRPr="005505F2" w:rsidRDefault="00B1024F" w:rsidP="00755D0C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2. Mampu 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>mengimplementasikan</w:t>
            </w:r>
            <w:r w:rsidR="00D109B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 ilmu pengetahuan dan teknologi dengan memperhatikan nilai dan norma sesuai dengan bidang keahliannya </w:t>
            </w:r>
          </w:p>
          <w:p w:rsidR="00B1024F" w:rsidRPr="005505F2" w:rsidRDefault="00B1024F" w:rsidP="00755D0C">
            <w:pPr>
              <w:ind w:left="601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3. Mampu menunjukkan kinerja secara mandiri, bermutu dan terukur sesuai dengan bidang keahliannya </w:t>
            </w:r>
          </w:p>
          <w:p w:rsidR="00B1024F" w:rsidRPr="005505F2" w:rsidRDefault="00B1024F" w:rsidP="00755D0C">
            <w:pPr>
              <w:tabs>
                <w:tab w:val="left" w:pos="1127"/>
              </w:tabs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ab/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ab/>
            </w:r>
          </w:p>
          <w:p w:rsidR="00B1024F" w:rsidRPr="005505F2" w:rsidRDefault="00B1024F" w:rsidP="00B1024F">
            <w:pPr>
              <w:ind w:left="318" w:hanging="318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D. CAPAIAN KETRAMPILAN KHUSUS : </w:t>
            </w:r>
          </w:p>
          <w:p w:rsidR="00B1024F" w:rsidRPr="005505F2" w:rsidRDefault="00B1024F" w:rsidP="00755D0C">
            <w:p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1. Mampu mengaplikasikan penggunaan teknologi informasi (IT) untuk mendukung pelaksanaan tugas akhir di bidang keahliannya </w:t>
            </w:r>
          </w:p>
          <w:p w:rsidR="00B1024F" w:rsidRPr="005505F2" w:rsidRDefault="00B1024F" w:rsidP="00755D0C">
            <w:p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2. Mampu mempublikasikan hasil karya atau tugas akhir dalam bentuk desain/model yang dapat diakses oleh masyarakat akademik </w:t>
            </w:r>
          </w:p>
          <w:p w:rsidR="00B1024F" w:rsidRDefault="00B1024F" w:rsidP="00755D0C">
            <w:p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proofErr w:type="gramStart"/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Mampu </w:t>
            </w:r>
            <w:r w:rsidR="00842F57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>mengambil</w:t>
            </w:r>
            <w:proofErr w:type="gramEnd"/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42F57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keputusan </w:t>
            </w:r>
            <w:r w:rsidR="00842F57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>yang</w:t>
            </w:r>
            <w:r w:rsidR="00842F57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 tepat berdasarkan analisis terhadap pekerjaan yang menjadi tanggung jawabnya.</w:t>
            </w:r>
          </w:p>
          <w:p w:rsidR="009561CC" w:rsidRPr="009561CC" w:rsidRDefault="009561CC" w:rsidP="00755D0C">
            <w:pPr>
              <w:ind w:left="318" w:hanging="318"/>
              <w:jc w:val="both"/>
              <w:rPr>
                <w:sz w:val="20"/>
                <w:szCs w:val="20"/>
                <w:lang w:val="id-ID"/>
              </w:rPr>
            </w:pPr>
          </w:p>
        </w:tc>
      </w:tr>
      <w:tr w:rsidR="00B1024F" w:rsidTr="00943247">
        <w:tc>
          <w:tcPr>
            <w:tcW w:w="3969" w:type="dxa"/>
            <w:gridSpan w:val="3"/>
          </w:tcPr>
          <w:p w:rsidR="00B1024F" w:rsidRPr="005505F2" w:rsidRDefault="00B1024F" w:rsidP="00B1024F">
            <w:pPr>
              <w:rPr>
                <w:rFonts w:ascii="Bookman Old Style" w:hAnsi="Bookman Old Style"/>
                <w:sz w:val="20"/>
                <w:szCs w:val="20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lastRenderedPageBreak/>
              <w:t>Capaian Pembelajaran Mata Kuliah (CPMK)</w:t>
            </w:r>
          </w:p>
        </w:tc>
        <w:tc>
          <w:tcPr>
            <w:tcW w:w="10773" w:type="dxa"/>
            <w:gridSpan w:val="3"/>
          </w:tcPr>
          <w:p w:rsidR="00B1024F" w:rsidRPr="005505F2" w:rsidRDefault="00B1024F" w:rsidP="00755D0C">
            <w:p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1. Menjelaskan secara mendalam tentang Urgensi, Fungsi, dan Pendekatan Filsafat Pendidikan Islam </w:t>
            </w:r>
          </w:p>
          <w:p w:rsidR="00B1024F" w:rsidRPr="005505F2" w:rsidRDefault="00755D0C" w:rsidP="00755D0C">
            <w:p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>2.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Terampil 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mengemukakan 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pandangan 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dan 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pemikian 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tentang 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>Teori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 Pengetahuan </w:t>
            </w:r>
            <w:r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B1024F" w:rsidRPr="005505F2">
              <w:rPr>
                <w:rFonts w:ascii="Bookman Old Style" w:hAnsi="Bookman Old Style"/>
                <w:sz w:val="20"/>
                <w:szCs w:val="20"/>
              </w:rPr>
              <w:t xml:space="preserve">pada Pemikiran Islam </w:t>
            </w:r>
          </w:p>
          <w:p w:rsidR="00B1024F" w:rsidRPr="005505F2" w:rsidRDefault="00B1024F" w:rsidP="00755D0C">
            <w:p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3. Menjelaskan secara mendalam tentang Tuhan, Manusia, dan Alam dalam perspektif Filsafat pendidikan Islam </w:t>
            </w:r>
          </w:p>
          <w:p w:rsidR="00B1024F" w:rsidRPr="005505F2" w:rsidRDefault="00B1024F" w:rsidP="00755D0C">
            <w:pPr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 xml:space="preserve">4. Mampu mengklasifikasi tentang Komponen-komponen Pendidikan Islam dan Wacana Filosofis Tentang Pendidikan Islam dalam Pemikiran para Tokoh </w:t>
            </w:r>
          </w:p>
          <w:p w:rsidR="00B1024F" w:rsidRPr="005505F2" w:rsidRDefault="00B1024F" w:rsidP="00755D0C">
            <w:pPr>
              <w:ind w:left="318" w:hanging="318"/>
              <w:jc w:val="both"/>
              <w:rPr>
                <w:sz w:val="20"/>
                <w:szCs w:val="20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>5. Mampu mengembangkan pemikiran tentang Nisbah antara Ilmu, Filsafat dan Agama</w:t>
            </w:r>
          </w:p>
        </w:tc>
      </w:tr>
      <w:tr w:rsidR="00755D0C" w:rsidTr="00943247">
        <w:tc>
          <w:tcPr>
            <w:tcW w:w="3969" w:type="dxa"/>
            <w:gridSpan w:val="3"/>
          </w:tcPr>
          <w:p w:rsidR="00755D0C" w:rsidRPr="005505F2" w:rsidRDefault="00755D0C" w:rsidP="00B1024F">
            <w:pPr>
              <w:rPr>
                <w:rFonts w:ascii="Bookman Old Style" w:hAnsi="Bookman Old Style"/>
                <w:sz w:val="20"/>
                <w:szCs w:val="20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>Deskripsi Matakuliah</w:t>
            </w:r>
          </w:p>
        </w:tc>
        <w:tc>
          <w:tcPr>
            <w:tcW w:w="10773" w:type="dxa"/>
            <w:gridSpan w:val="3"/>
          </w:tcPr>
          <w:p w:rsidR="00755D0C" w:rsidRPr="005505F2" w:rsidRDefault="00755D0C" w:rsidP="00755D0C">
            <w:pPr>
              <w:ind w:left="34" w:hanging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505F2">
              <w:rPr>
                <w:rFonts w:ascii="Bookman Old Style" w:hAnsi="Bookman Old Style"/>
                <w:sz w:val="20"/>
                <w:szCs w:val="20"/>
              </w:rPr>
              <w:t>Mata</w:t>
            </w:r>
            <w:r w:rsidR="00577DFA" w:rsidRPr="005505F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5505F2">
              <w:rPr>
                <w:rFonts w:ascii="Bookman Old Style" w:hAnsi="Bookman Old Style"/>
                <w:sz w:val="20"/>
                <w:szCs w:val="20"/>
              </w:rPr>
              <w:t>kuliah yang membentuk mahasiswa mampu menjelaskan secara mendalam tentang Urgensi, Fungsi, dan Pendekatan Filsafat Pendidikan Islam, serta Prinsip-prinsip yang Menjadi dasar Teori Pengetahuan pada Pemikiran Islam. Dan menjelaskan secara mendalamtentang Tuhan, Manusia, dan Alam dalam perspektif Filsafat pendidikan Islam. Serta mengklasifikasi tentang Komponen-komponen Pendidikan Islam dan Wacana Filosofis Tentang Pendidikan Islam dalam Pemikiran para Tokoh. Di samping itu juga mengembangkan pemikiran tentang Nisbah antara Ilmu, Filsafat dan Agama.</w:t>
            </w:r>
          </w:p>
        </w:tc>
      </w:tr>
    </w:tbl>
    <w:p w:rsidR="00A40284" w:rsidRPr="005505F2" w:rsidRDefault="00A40284">
      <w:pPr>
        <w:rPr>
          <w:sz w:val="2"/>
          <w:szCs w:val="2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410"/>
        <w:gridCol w:w="2552"/>
        <w:gridCol w:w="1984"/>
        <w:gridCol w:w="993"/>
        <w:gridCol w:w="1417"/>
        <w:gridCol w:w="1276"/>
        <w:gridCol w:w="850"/>
      </w:tblGrid>
      <w:tr w:rsidR="00CC2572" w:rsidTr="00F80932">
        <w:tc>
          <w:tcPr>
            <w:tcW w:w="709" w:type="dxa"/>
            <w:vMerge w:val="restart"/>
          </w:tcPr>
          <w:p w:rsidR="00CC2572" w:rsidRPr="00F80932" w:rsidRDefault="00F8093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Pert.</w:t>
            </w:r>
          </w:p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ke</w:t>
            </w:r>
          </w:p>
        </w:tc>
        <w:tc>
          <w:tcPr>
            <w:tcW w:w="2551" w:type="dxa"/>
            <w:vMerge w:val="restart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Kemampuan Akhir yang diharapkan</w:t>
            </w:r>
          </w:p>
        </w:tc>
        <w:tc>
          <w:tcPr>
            <w:tcW w:w="2410" w:type="dxa"/>
            <w:vMerge w:val="restart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Bahan Kajian (Materi Pembelajaran)</w:t>
            </w:r>
          </w:p>
        </w:tc>
        <w:tc>
          <w:tcPr>
            <w:tcW w:w="2552" w:type="dxa"/>
            <w:vMerge w:val="restart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Bentuk dan Metode Pembelajaran</w:t>
            </w:r>
          </w:p>
        </w:tc>
        <w:tc>
          <w:tcPr>
            <w:tcW w:w="1984" w:type="dxa"/>
            <w:vMerge w:val="restart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Kegiatan Mahasiswa</w:t>
            </w:r>
          </w:p>
        </w:tc>
        <w:tc>
          <w:tcPr>
            <w:tcW w:w="993" w:type="dxa"/>
            <w:vMerge w:val="restart"/>
            <w:vAlign w:val="center"/>
          </w:tcPr>
          <w:p w:rsidR="00CC2572" w:rsidRPr="00CC2572" w:rsidRDefault="00CC2572" w:rsidP="00CC2572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Waktu</w:t>
            </w:r>
          </w:p>
        </w:tc>
        <w:tc>
          <w:tcPr>
            <w:tcW w:w="3543" w:type="dxa"/>
            <w:gridSpan w:val="3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Penilaian</w:t>
            </w:r>
          </w:p>
        </w:tc>
      </w:tr>
      <w:tr w:rsidR="00CC2572" w:rsidTr="00F80932">
        <w:tc>
          <w:tcPr>
            <w:tcW w:w="709" w:type="dxa"/>
            <w:vMerge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vMerge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Merge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  <w:vMerge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vMerge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  <w:vMerge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417" w:type="dxa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Teknik</w:t>
            </w:r>
          </w:p>
        </w:tc>
        <w:tc>
          <w:tcPr>
            <w:tcW w:w="1276" w:type="dxa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Indikator</w:t>
            </w:r>
          </w:p>
        </w:tc>
        <w:tc>
          <w:tcPr>
            <w:tcW w:w="850" w:type="dxa"/>
          </w:tcPr>
          <w:p w:rsidR="00CC2572" w:rsidRPr="00CC2572" w:rsidRDefault="00CC2572" w:rsidP="00755509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C2572">
              <w:rPr>
                <w:rFonts w:ascii="Bookman Old Style" w:hAnsi="Bookman Old Style"/>
                <w:sz w:val="20"/>
                <w:szCs w:val="20"/>
              </w:rPr>
              <w:t>Bobot</w:t>
            </w:r>
          </w:p>
        </w:tc>
      </w:tr>
      <w:tr w:rsidR="00755509" w:rsidTr="00F80932">
        <w:tc>
          <w:tcPr>
            <w:tcW w:w="709" w:type="dxa"/>
          </w:tcPr>
          <w:p w:rsidR="00755509" w:rsidRDefault="00CC2572" w:rsidP="00CC25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551" w:type="dxa"/>
          </w:tcPr>
          <w:p w:rsidR="00CC2572" w:rsidRPr="00842F57" w:rsidRDefault="00CC2572" w:rsidP="00842F57">
            <w:pPr>
              <w:ind w:left="175" w:hanging="175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42F57">
              <w:rPr>
                <w:sz w:val="20"/>
                <w:szCs w:val="20"/>
              </w:rPr>
              <w:t xml:space="preserve">1. </w:t>
            </w:r>
            <w:r w:rsidRPr="00842F57">
              <w:rPr>
                <w:rFonts w:ascii="Bookman Old Style" w:hAnsi="Bookman Old Style"/>
                <w:sz w:val="20"/>
                <w:szCs w:val="20"/>
              </w:rPr>
              <w:t xml:space="preserve">Mahasiswa mampu Menjelaskan Pengertian Filsafat Pendidikan Islam </w:t>
            </w:r>
          </w:p>
          <w:p w:rsidR="00CC2572" w:rsidRPr="00842F57" w:rsidRDefault="00CC2572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755509" w:rsidRDefault="00842F57" w:rsidP="00842F57">
            <w:pPr>
              <w:ind w:left="175" w:hanging="175"/>
              <w:rPr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CC2572" w:rsidRPr="00842F57">
              <w:rPr>
                <w:rFonts w:ascii="Bookman Old Style" w:hAnsi="Bookman Old Style"/>
                <w:sz w:val="20"/>
                <w:szCs w:val="20"/>
              </w:rPr>
              <w:t>Mahasiswa mampu Menjelaskan Ruang Lingkup Filsafat Pendidikan Islam</w:t>
            </w:r>
          </w:p>
        </w:tc>
        <w:tc>
          <w:tcPr>
            <w:tcW w:w="2410" w:type="dxa"/>
          </w:tcPr>
          <w:p w:rsidR="00D25388" w:rsidRPr="00842F57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42F57">
              <w:rPr>
                <w:rFonts w:ascii="Bookman Old Style" w:hAnsi="Bookman Old Style"/>
                <w:sz w:val="20"/>
                <w:szCs w:val="20"/>
              </w:rPr>
              <w:t xml:space="preserve">Pengertian dan Ruang Lingkup Filsafat Pendidikan Islam. </w:t>
            </w:r>
          </w:p>
          <w:p w:rsidR="00D25388" w:rsidRPr="00842F57" w:rsidRDefault="00842F57" w:rsidP="00842F57">
            <w:pPr>
              <w:ind w:left="175" w:hanging="175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D25388" w:rsidRPr="00842F57">
              <w:rPr>
                <w:rFonts w:ascii="Bookman Old Style" w:hAnsi="Bookman Old Style"/>
                <w:sz w:val="20"/>
                <w:szCs w:val="20"/>
              </w:rPr>
              <w:t xml:space="preserve">Pengertian Filsafat Pendidikan Islam </w:t>
            </w:r>
          </w:p>
          <w:p w:rsidR="00755509" w:rsidRDefault="00842F57" w:rsidP="00842F57">
            <w:pPr>
              <w:ind w:left="175" w:hanging="175"/>
              <w:rPr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D25388" w:rsidRPr="00842F57">
              <w:rPr>
                <w:rFonts w:ascii="Bookman Old Style" w:hAnsi="Bookman Old Style"/>
                <w:sz w:val="20"/>
                <w:szCs w:val="20"/>
              </w:rPr>
              <w:t>Ruang Lingkup Filsafat Pendidikan Islam</w:t>
            </w:r>
          </w:p>
        </w:tc>
        <w:tc>
          <w:tcPr>
            <w:tcW w:w="2552" w:type="dxa"/>
          </w:tcPr>
          <w:p w:rsidR="00D25388" w:rsidRPr="00842F57" w:rsidRDefault="005505F2" w:rsidP="005505F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D25388" w:rsidRPr="00842F57">
              <w:rPr>
                <w:rFonts w:ascii="Bookman Old Style" w:hAnsi="Bookman Old Style"/>
                <w:sz w:val="20"/>
                <w:szCs w:val="20"/>
              </w:rPr>
              <w:t xml:space="preserve">Penjelasan Proses Pembelajaran </w:t>
            </w:r>
          </w:p>
          <w:p w:rsidR="00842F57" w:rsidRDefault="005505F2" w:rsidP="005505F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842F57">
              <w:rPr>
                <w:rFonts w:ascii="Bookman Old Style" w:hAnsi="Bookman Old Style"/>
                <w:sz w:val="20"/>
                <w:szCs w:val="20"/>
              </w:rPr>
              <w:t>Penjelasan Penilaian</w:t>
            </w:r>
            <w:r w:rsidR="00D25388" w:rsidRPr="00842F5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25388" w:rsidRPr="00842F57" w:rsidRDefault="005505F2" w:rsidP="005505F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D25388" w:rsidRPr="00842F57">
              <w:rPr>
                <w:rFonts w:ascii="Bookman Old Style" w:hAnsi="Bookman Old Style"/>
                <w:sz w:val="20"/>
                <w:szCs w:val="20"/>
              </w:rPr>
              <w:t xml:space="preserve">Menyampaikan informasi tentang referensi yang dipakai sebagai rujukan </w:t>
            </w:r>
          </w:p>
          <w:p w:rsidR="00D25388" w:rsidRPr="00842F57" w:rsidRDefault="005505F2" w:rsidP="005505F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4.</w:t>
            </w:r>
            <w:r w:rsidR="00D25388" w:rsidRPr="00842F57">
              <w:rPr>
                <w:rFonts w:ascii="Bookman Old Style" w:hAnsi="Bookman Old Style"/>
                <w:sz w:val="20"/>
                <w:szCs w:val="20"/>
              </w:rPr>
              <w:t>Ceramah</w:t>
            </w:r>
            <w:proofErr w:type="gramEnd"/>
            <w:r w:rsidR="00D25388" w:rsidRPr="00842F57">
              <w:rPr>
                <w:rFonts w:ascii="Bookman Old Style" w:hAnsi="Bookman Old Style"/>
                <w:sz w:val="20"/>
                <w:szCs w:val="20"/>
              </w:rPr>
              <w:t xml:space="preserve"> tentang Pengertian dan Ruang Lingkup Filsafat Pendidikan Islam. </w:t>
            </w:r>
          </w:p>
          <w:p w:rsidR="00D25388" w:rsidRPr="00842F57" w:rsidRDefault="00D25388" w:rsidP="00842F57">
            <w:pPr>
              <w:ind w:left="317" w:hanging="317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42F57">
              <w:rPr>
                <w:rFonts w:ascii="Bookman Old Style" w:hAnsi="Bookman Old Style"/>
                <w:sz w:val="20"/>
                <w:szCs w:val="20"/>
              </w:rPr>
              <w:t xml:space="preserve">5. Brainstorming </w:t>
            </w:r>
          </w:p>
          <w:p w:rsidR="00755509" w:rsidRDefault="00D25388" w:rsidP="00842F57">
            <w:pPr>
              <w:ind w:left="317" w:hanging="317"/>
              <w:rPr>
                <w:lang w:val="id-ID"/>
              </w:rPr>
            </w:pPr>
            <w:r w:rsidRPr="00842F57">
              <w:rPr>
                <w:rFonts w:ascii="Bookman Old Style" w:hAnsi="Bookman Old Style"/>
                <w:sz w:val="20"/>
                <w:szCs w:val="20"/>
              </w:rPr>
              <w:t>6. Tanya jawab</w:t>
            </w:r>
          </w:p>
        </w:tc>
        <w:tc>
          <w:tcPr>
            <w:tcW w:w="1984" w:type="dxa"/>
          </w:tcPr>
          <w:p w:rsidR="00755509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1. Mendengarkan 2. Brainstorming 3. Tanya jawab</w:t>
            </w:r>
          </w:p>
        </w:tc>
        <w:tc>
          <w:tcPr>
            <w:tcW w:w="993" w:type="dxa"/>
          </w:tcPr>
          <w:p w:rsidR="00755509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KTM 2x50</w:t>
            </w:r>
          </w:p>
        </w:tc>
        <w:tc>
          <w:tcPr>
            <w:tcW w:w="1417" w:type="dxa"/>
          </w:tcPr>
          <w:p w:rsidR="00755509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Ketepatan mencermati pemikiran strategis</w:t>
            </w:r>
          </w:p>
        </w:tc>
        <w:tc>
          <w:tcPr>
            <w:tcW w:w="1276" w:type="dxa"/>
          </w:tcPr>
          <w:p w:rsidR="00755509" w:rsidRPr="00F80932" w:rsidRDefault="00F80932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Dapat menjelask</w:t>
            </w:r>
            <w:r w:rsidR="00D25388" w:rsidRPr="00F80932">
              <w:rPr>
                <w:rFonts w:ascii="Bookman Old Style" w:hAnsi="Bookman Old Style"/>
                <w:sz w:val="20"/>
                <w:szCs w:val="20"/>
              </w:rPr>
              <w:t>an konsep Filsafat Pendi</w:t>
            </w:r>
            <w:r>
              <w:rPr>
                <w:rFonts w:ascii="Bookman Old Style" w:hAnsi="Bookman Old Style"/>
                <w:sz w:val="20"/>
                <w:szCs w:val="20"/>
              </w:rPr>
              <w:t>d</w:t>
            </w:r>
            <w:r w:rsidR="00D25388" w:rsidRPr="00F80932">
              <w:rPr>
                <w:rFonts w:ascii="Bookman Old Style" w:hAnsi="Bookman Old Style"/>
                <w:sz w:val="20"/>
                <w:szCs w:val="20"/>
              </w:rPr>
              <w:t>ka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D25388" w:rsidRPr="00F80932">
              <w:rPr>
                <w:rFonts w:ascii="Bookman Old Style" w:hAnsi="Bookman Old Style"/>
                <w:sz w:val="20"/>
                <w:szCs w:val="20"/>
              </w:rPr>
              <w:t>Islam</w:t>
            </w:r>
          </w:p>
        </w:tc>
        <w:tc>
          <w:tcPr>
            <w:tcW w:w="850" w:type="dxa"/>
          </w:tcPr>
          <w:p w:rsidR="00755509" w:rsidRPr="00F80932" w:rsidRDefault="00D25388" w:rsidP="00F80932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10 %</w:t>
            </w:r>
          </w:p>
        </w:tc>
      </w:tr>
      <w:tr w:rsidR="00755509" w:rsidTr="00F80932">
        <w:tc>
          <w:tcPr>
            <w:tcW w:w="709" w:type="dxa"/>
          </w:tcPr>
          <w:p w:rsidR="00755509" w:rsidRDefault="00CC2572" w:rsidP="00CC25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2-3</w:t>
            </w:r>
          </w:p>
        </w:tc>
        <w:tc>
          <w:tcPr>
            <w:tcW w:w="2551" w:type="dxa"/>
          </w:tcPr>
          <w:p w:rsidR="00CC2572" w:rsidRPr="00F80932" w:rsidRDefault="00F80932" w:rsidP="00F8093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CC2572" w:rsidRPr="00F80932">
              <w:rPr>
                <w:rFonts w:ascii="Bookman Old Style" w:hAnsi="Bookman Old Style"/>
                <w:sz w:val="20"/>
                <w:szCs w:val="20"/>
              </w:rPr>
              <w:t>Mahasiswa</w:t>
            </w:r>
            <w:proofErr w:type="gramEnd"/>
            <w:r w:rsidR="00CC2572" w:rsidRPr="00F80932">
              <w:rPr>
                <w:rFonts w:ascii="Bookman Old Style" w:hAnsi="Bookman Old Style"/>
                <w:sz w:val="20"/>
                <w:szCs w:val="20"/>
              </w:rPr>
              <w:t xml:space="preserve"> mampu Menjelaskan tentang Urgensi dan Fungsi Filsafat Pendidikan Islam. </w:t>
            </w:r>
          </w:p>
          <w:p w:rsidR="00CC2572" w:rsidRPr="00F80932" w:rsidRDefault="00CC2572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755509" w:rsidRPr="00F80932" w:rsidRDefault="00F80932" w:rsidP="00F8093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CC2572" w:rsidRPr="00F80932">
              <w:rPr>
                <w:rFonts w:ascii="Bookman Old Style" w:hAnsi="Bookman Old Style"/>
                <w:sz w:val="20"/>
                <w:szCs w:val="20"/>
              </w:rPr>
              <w:t>Mahasiswa</w:t>
            </w:r>
            <w:proofErr w:type="gramEnd"/>
            <w:r w:rsidR="00CC2572" w:rsidRPr="00F80932">
              <w:rPr>
                <w:rFonts w:ascii="Bookman Old Style" w:hAnsi="Bookman Old Style"/>
                <w:sz w:val="20"/>
                <w:szCs w:val="20"/>
              </w:rPr>
              <w:t xml:space="preserve"> mampu Menjelaskan tentang Pendekatan Studi Filsafat Pendidikan Islam (Normatif, Historis, Kontekstual, dan Hermeneutika).</w:t>
            </w:r>
          </w:p>
        </w:tc>
        <w:tc>
          <w:tcPr>
            <w:tcW w:w="2410" w:type="dxa"/>
          </w:tcPr>
          <w:p w:rsidR="00842F57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 xml:space="preserve">Urgensi, Fungsi, dan Pendekatan Filsafat Pendidikan Islam </w:t>
            </w:r>
          </w:p>
          <w:p w:rsidR="00842F57" w:rsidRPr="00F80932" w:rsidRDefault="00D25388" w:rsidP="00842F57">
            <w:pPr>
              <w:ind w:left="317" w:hanging="317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842F57" w:rsidRPr="00F8093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F80932">
              <w:rPr>
                <w:rFonts w:ascii="Bookman Old Style" w:hAnsi="Bookman Old Style"/>
                <w:sz w:val="20"/>
                <w:szCs w:val="20"/>
              </w:rPr>
              <w:t xml:space="preserve">Urgensi dan Fungsi Filsafat Pendidikan Islam </w:t>
            </w:r>
          </w:p>
          <w:p w:rsidR="00755509" w:rsidRPr="00F80932" w:rsidRDefault="00D25388" w:rsidP="00842F57">
            <w:pPr>
              <w:ind w:left="317" w:hanging="317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842F57" w:rsidRPr="00F80932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F80932">
              <w:rPr>
                <w:rFonts w:ascii="Bookman Old Style" w:hAnsi="Bookman Old Style"/>
                <w:sz w:val="20"/>
                <w:szCs w:val="20"/>
              </w:rPr>
              <w:t>Pendekatan Studi Filsafat Pendidikan Islam (Normatif, Historis, Kontekstual, dan Hermeneutika)</w:t>
            </w:r>
          </w:p>
        </w:tc>
        <w:tc>
          <w:tcPr>
            <w:tcW w:w="2552" w:type="dxa"/>
          </w:tcPr>
          <w:p w:rsidR="00F80932" w:rsidRDefault="00F80932" w:rsidP="00F8093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D25388" w:rsidRPr="00F80932">
              <w:rPr>
                <w:rFonts w:ascii="Bookman Old Style" w:hAnsi="Bookman Old Style"/>
                <w:sz w:val="20"/>
                <w:szCs w:val="20"/>
              </w:rPr>
              <w:t>Penyajian</w:t>
            </w:r>
            <w:proofErr w:type="gramEnd"/>
            <w:r w:rsidR="00D25388" w:rsidRPr="00F80932">
              <w:rPr>
                <w:rFonts w:ascii="Bookman Old Style" w:hAnsi="Bookman Old Style"/>
                <w:sz w:val="20"/>
                <w:szCs w:val="20"/>
              </w:rPr>
              <w:t xml:space="preserve"> Urgensi, Fungsi, dan Pendekat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D25388" w:rsidRPr="00F80932">
              <w:rPr>
                <w:rFonts w:ascii="Bookman Old Style" w:hAnsi="Bookman Old Style"/>
                <w:sz w:val="20"/>
                <w:szCs w:val="20"/>
              </w:rPr>
              <w:t xml:space="preserve">an Filsafat Pendidikan Islam. </w:t>
            </w:r>
          </w:p>
          <w:p w:rsidR="00D25388" w:rsidRPr="00F80932" w:rsidRDefault="00F80932" w:rsidP="00F8093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D25388" w:rsidRPr="00F80932">
              <w:rPr>
                <w:rFonts w:ascii="Bookman Old Style" w:hAnsi="Bookman Old Style"/>
                <w:sz w:val="20"/>
                <w:szCs w:val="20"/>
              </w:rPr>
              <w:t xml:space="preserve">Ceramah </w:t>
            </w:r>
          </w:p>
          <w:p w:rsidR="00755509" w:rsidRPr="00F80932" w:rsidRDefault="00F80932" w:rsidP="00F80932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D25388" w:rsidRPr="00F80932">
              <w:rPr>
                <w:rFonts w:ascii="Bookman Old Style" w:hAnsi="Bookman Old Style"/>
                <w:sz w:val="20"/>
                <w:szCs w:val="20"/>
              </w:rPr>
              <w:t>Menginformasikan tugas untuk pertemuan/minggu berikutnya</w:t>
            </w:r>
          </w:p>
        </w:tc>
        <w:tc>
          <w:tcPr>
            <w:tcW w:w="1984" w:type="dxa"/>
          </w:tcPr>
          <w:p w:rsidR="00755509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1. Mendengarkan 2. Brainstorming 3. Tanya jawab</w:t>
            </w:r>
          </w:p>
        </w:tc>
        <w:tc>
          <w:tcPr>
            <w:tcW w:w="993" w:type="dxa"/>
          </w:tcPr>
          <w:p w:rsidR="00755509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KTM 2x100</w:t>
            </w:r>
          </w:p>
        </w:tc>
        <w:tc>
          <w:tcPr>
            <w:tcW w:w="1417" w:type="dxa"/>
          </w:tcPr>
          <w:p w:rsidR="00755509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Ketepatan mencermati pemikiran strategis</w:t>
            </w:r>
          </w:p>
        </w:tc>
        <w:tc>
          <w:tcPr>
            <w:tcW w:w="1276" w:type="dxa"/>
          </w:tcPr>
          <w:p w:rsidR="00755509" w:rsidRPr="00F80932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F80932">
              <w:rPr>
                <w:rFonts w:ascii="Bookman Old Style" w:hAnsi="Bookman Old Style"/>
                <w:sz w:val="20"/>
                <w:szCs w:val="20"/>
              </w:rPr>
              <w:t>Dapat menjelas</w:t>
            </w:r>
            <w:r w:rsidR="00F80932">
              <w:rPr>
                <w:rFonts w:ascii="Bookman Old Style" w:hAnsi="Bookman Old Style"/>
                <w:sz w:val="20"/>
                <w:szCs w:val="20"/>
                <w:lang w:val="id-ID"/>
              </w:rPr>
              <w:t>-</w:t>
            </w:r>
            <w:r w:rsidR="00F80932">
              <w:rPr>
                <w:rFonts w:ascii="Bookman Old Style" w:hAnsi="Bookman Old Style"/>
                <w:sz w:val="20"/>
                <w:szCs w:val="20"/>
              </w:rPr>
              <w:t>k</w:t>
            </w:r>
            <w:r w:rsidRPr="00F80932">
              <w:rPr>
                <w:rFonts w:ascii="Bookman Old Style" w:hAnsi="Bookman Old Style"/>
                <w:sz w:val="20"/>
                <w:szCs w:val="20"/>
              </w:rPr>
              <w:t>an Urg</w:t>
            </w:r>
            <w:r w:rsidR="00F80932">
              <w:rPr>
                <w:rFonts w:ascii="Bookman Old Style" w:hAnsi="Bookman Old Style"/>
                <w:sz w:val="20"/>
                <w:szCs w:val="20"/>
              </w:rPr>
              <w:t>ensi dan Fungsi Filsafat Pendid</w:t>
            </w:r>
            <w:r w:rsidRPr="00F80932">
              <w:rPr>
                <w:rFonts w:ascii="Bookman Old Style" w:hAnsi="Bookman Old Style"/>
                <w:sz w:val="20"/>
                <w:szCs w:val="20"/>
              </w:rPr>
              <w:t>ka</w:t>
            </w:r>
            <w:r w:rsidR="00F80932">
              <w:rPr>
                <w:rFonts w:ascii="Bookman Old Style" w:hAnsi="Bookman Old Style"/>
                <w:sz w:val="20"/>
                <w:szCs w:val="20"/>
                <w:lang w:val="id-ID"/>
              </w:rPr>
              <w:t>n</w:t>
            </w:r>
            <w:r w:rsidR="00F8093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80932">
              <w:rPr>
                <w:rFonts w:ascii="Bookman Old Style" w:hAnsi="Bookman Old Style"/>
                <w:sz w:val="20"/>
                <w:szCs w:val="20"/>
              </w:rPr>
              <w:t>Islam</w:t>
            </w:r>
          </w:p>
        </w:tc>
        <w:tc>
          <w:tcPr>
            <w:tcW w:w="850" w:type="dxa"/>
          </w:tcPr>
          <w:p w:rsidR="00755509" w:rsidRDefault="00D25388" w:rsidP="00F80932">
            <w:pPr>
              <w:jc w:val="center"/>
              <w:rPr>
                <w:lang w:val="id-ID"/>
              </w:rPr>
            </w:pPr>
            <w:r>
              <w:t>15 %</w:t>
            </w:r>
          </w:p>
        </w:tc>
      </w:tr>
      <w:tr w:rsidR="00755509" w:rsidTr="00F80932">
        <w:tc>
          <w:tcPr>
            <w:tcW w:w="709" w:type="dxa"/>
          </w:tcPr>
          <w:p w:rsidR="00755509" w:rsidRPr="008B022C" w:rsidRDefault="00CC2572" w:rsidP="00CC2572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  <w:lang w:val="id-ID"/>
              </w:rPr>
              <w:lastRenderedPageBreak/>
              <w:t>4-5</w:t>
            </w:r>
          </w:p>
        </w:tc>
        <w:tc>
          <w:tcPr>
            <w:tcW w:w="2551" w:type="dxa"/>
          </w:tcPr>
          <w:p w:rsidR="00755509" w:rsidRPr="008B022C" w:rsidRDefault="008B022C" w:rsidP="008B022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CC2572" w:rsidRPr="008B022C">
              <w:rPr>
                <w:rFonts w:ascii="Bookman Old Style" w:hAnsi="Bookman Old Style"/>
                <w:sz w:val="20"/>
                <w:szCs w:val="20"/>
              </w:rPr>
              <w:t>Mahasiswa mampu Menjelaskan tentang Prinsip- prinsip yang Menjadi Dasar dalam Filsafat Pendidikan Islam</w:t>
            </w:r>
          </w:p>
          <w:p w:rsidR="00CC2572" w:rsidRPr="008B022C" w:rsidRDefault="00CC2572" w:rsidP="008B022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 w:rsidRPr="008B022C">
              <w:rPr>
                <w:rFonts w:ascii="Bookman Old Style" w:hAnsi="Bookman Old Style"/>
                <w:sz w:val="20"/>
                <w:szCs w:val="20"/>
              </w:rPr>
              <w:t>2.Mahasiswa</w:t>
            </w:r>
            <w:proofErr w:type="gramEnd"/>
            <w:r w:rsidRPr="008B022C">
              <w:rPr>
                <w:rFonts w:ascii="Bookman Old Style" w:hAnsi="Bookman Old Style"/>
                <w:sz w:val="20"/>
                <w:szCs w:val="20"/>
              </w:rPr>
              <w:t xml:space="preserve"> mampu Menjelaskan tentang Prinsip- prinsip yang Menjadi dasar Teori Pengetahuan pada Pemikiran Islam.</w:t>
            </w:r>
          </w:p>
        </w:tc>
        <w:tc>
          <w:tcPr>
            <w:tcW w:w="2410" w:type="dxa"/>
          </w:tcPr>
          <w:p w:rsidR="00755509" w:rsidRPr="008B022C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>Prinsip-prinsip yang Menjadi dasar Teori Pengetahuan pada Pemikiran Islam</w:t>
            </w:r>
          </w:p>
        </w:tc>
        <w:tc>
          <w:tcPr>
            <w:tcW w:w="2552" w:type="dxa"/>
          </w:tcPr>
          <w:p w:rsidR="008B022C" w:rsidRDefault="008B022C" w:rsidP="008B022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D25388" w:rsidRPr="008B022C">
              <w:rPr>
                <w:rFonts w:ascii="Bookman Old Style" w:hAnsi="Bookman Old Style"/>
                <w:sz w:val="20"/>
                <w:szCs w:val="20"/>
              </w:rPr>
              <w:t xml:space="preserve">Penyajian Konsep Prinsip-prinsip yang Menjadi Dasar dalam Filsafat Pendidikan Islam, </w:t>
            </w:r>
          </w:p>
          <w:p w:rsidR="00755509" w:rsidRPr="008B022C" w:rsidRDefault="008B022C" w:rsidP="008B022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D25388" w:rsidRPr="008B022C">
              <w:rPr>
                <w:rFonts w:ascii="Bookman Old Style" w:hAnsi="Bookman Old Style"/>
                <w:sz w:val="20"/>
                <w:szCs w:val="20"/>
              </w:rPr>
              <w:t>Penyajian</w:t>
            </w:r>
            <w:proofErr w:type="gramEnd"/>
            <w:r w:rsidR="00D25388" w:rsidRPr="008B022C">
              <w:rPr>
                <w:rFonts w:ascii="Bookman Old Style" w:hAnsi="Bookman Old Style"/>
                <w:sz w:val="20"/>
                <w:szCs w:val="20"/>
              </w:rPr>
              <w:t xml:space="preserve"> beberapa Prinsip yang Menjadi dasar</w:t>
            </w:r>
            <w:r w:rsidR="00D25388" w:rsidRPr="008B022C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D25388" w:rsidRPr="008B022C">
              <w:rPr>
                <w:rFonts w:ascii="Bookman Old Style" w:hAnsi="Bookman Old Style"/>
                <w:sz w:val="20"/>
                <w:szCs w:val="20"/>
              </w:rPr>
              <w:t>Teori Pengetahuan pada Pemikiran Islam.</w:t>
            </w:r>
          </w:p>
          <w:p w:rsidR="00E607B1" w:rsidRPr="008B022C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:rsidR="008B022C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 xml:space="preserve">1. Diskusi </w:t>
            </w:r>
          </w:p>
          <w:p w:rsidR="00755509" w:rsidRPr="008B022C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>2. Tanya jawab</w:t>
            </w:r>
          </w:p>
        </w:tc>
        <w:tc>
          <w:tcPr>
            <w:tcW w:w="993" w:type="dxa"/>
          </w:tcPr>
          <w:p w:rsidR="00D25388" w:rsidRDefault="00D25388" w:rsidP="008B022C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>KTM 2x50</w:t>
            </w:r>
          </w:p>
          <w:p w:rsidR="008B022C" w:rsidRPr="008B022C" w:rsidRDefault="008B022C" w:rsidP="008B022C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755509" w:rsidRPr="008B022C" w:rsidRDefault="00D25388" w:rsidP="008B022C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>TM 1x100</w:t>
            </w:r>
          </w:p>
        </w:tc>
        <w:tc>
          <w:tcPr>
            <w:tcW w:w="1417" w:type="dxa"/>
          </w:tcPr>
          <w:p w:rsidR="00755509" w:rsidRPr="008B022C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>Ketepatan mencermati pemikiran strategis</w:t>
            </w:r>
          </w:p>
        </w:tc>
        <w:tc>
          <w:tcPr>
            <w:tcW w:w="1276" w:type="dxa"/>
          </w:tcPr>
          <w:p w:rsidR="00755509" w:rsidRPr="008B022C" w:rsidRDefault="00D25388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>Dapat menjelas</w:t>
            </w:r>
            <w:r w:rsidR="008B022C">
              <w:rPr>
                <w:rFonts w:ascii="Bookman Old Style" w:hAnsi="Bookman Old Style"/>
                <w:sz w:val="20"/>
                <w:szCs w:val="20"/>
                <w:lang w:val="id-ID"/>
              </w:rPr>
              <w:t>-</w:t>
            </w:r>
            <w:r w:rsidR="008B022C">
              <w:rPr>
                <w:rFonts w:ascii="Bookman Old Style" w:hAnsi="Bookman Old Style"/>
                <w:sz w:val="20"/>
                <w:szCs w:val="20"/>
              </w:rPr>
              <w:t>k</w:t>
            </w:r>
            <w:r w:rsidRPr="008B022C">
              <w:rPr>
                <w:rFonts w:ascii="Bookman Old Style" w:hAnsi="Bookman Old Style"/>
                <w:sz w:val="20"/>
                <w:szCs w:val="20"/>
              </w:rPr>
              <w:t>an Prinsip- prinsip yang Menjadi Dasar dalam Filsafat</w:t>
            </w:r>
            <w:r w:rsidR="00E607B1" w:rsidRPr="008B022C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8B022C">
              <w:rPr>
                <w:rFonts w:ascii="Bookman Old Style" w:hAnsi="Bookman Old Style"/>
                <w:sz w:val="20"/>
                <w:szCs w:val="20"/>
              </w:rPr>
              <w:t>Pendid</w:t>
            </w:r>
            <w:r w:rsidR="00E607B1" w:rsidRPr="008B022C">
              <w:rPr>
                <w:rFonts w:ascii="Bookman Old Style" w:hAnsi="Bookman Old Style"/>
                <w:sz w:val="20"/>
                <w:szCs w:val="20"/>
              </w:rPr>
              <w:t>ka</w:t>
            </w:r>
            <w:r w:rsidR="008B022C">
              <w:rPr>
                <w:rFonts w:ascii="Bookman Old Style" w:hAnsi="Bookman Old Style"/>
                <w:sz w:val="20"/>
                <w:szCs w:val="20"/>
                <w:lang w:val="id-ID"/>
              </w:rPr>
              <w:t>n</w:t>
            </w:r>
            <w:r w:rsidR="008B022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607B1" w:rsidRPr="008B022C">
              <w:rPr>
                <w:rFonts w:ascii="Bookman Old Style" w:hAnsi="Bookman Old Style"/>
                <w:sz w:val="20"/>
                <w:szCs w:val="20"/>
              </w:rPr>
              <w:t>Islam</w:t>
            </w:r>
          </w:p>
        </w:tc>
        <w:tc>
          <w:tcPr>
            <w:tcW w:w="850" w:type="dxa"/>
          </w:tcPr>
          <w:p w:rsidR="00755509" w:rsidRPr="008B022C" w:rsidRDefault="00D25388" w:rsidP="008B022C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B022C">
              <w:rPr>
                <w:rFonts w:ascii="Bookman Old Style" w:hAnsi="Bookman Old Style"/>
                <w:sz w:val="20"/>
                <w:szCs w:val="20"/>
              </w:rPr>
              <w:t>10 %</w:t>
            </w:r>
          </w:p>
        </w:tc>
      </w:tr>
      <w:tr w:rsidR="00E607B1" w:rsidTr="00F80932">
        <w:tc>
          <w:tcPr>
            <w:tcW w:w="709" w:type="dxa"/>
          </w:tcPr>
          <w:p w:rsidR="00E607B1" w:rsidRPr="008F57F7" w:rsidRDefault="00E607B1" w:rsidP="00E5391B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  <w:lang w:val="id-ID"/>
              </w:rPr>
              <w:t>6-7</w:t>
            </w:r>
          </w:p>
        </w:tc>
        <w:tc>
          <w:tcPr>
            <w:tcW w:w="2551" w:type="dxa"/>
          </w:tcPr>
          <w:p w:rsidR="00E607B1" w:rsidRPr="008F57F7" w:rsidRDefault="008F57F7" w:rsidP="008F57F7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8F57F7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Tuhan dalam Tinjauan Filsafat Pendidikan Islam </w:t>
            </w:r>
          </w:p>
          <w:p w:rsidR="00E607B1" w:rsidRPr="008F57F7" w:rsidRDefault="008F57F7" w:rsidP="008F57F7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8F57F7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Manusia dalam Tinjauan Filsafat Pendidikan Islam </w:t>
            </w:r>
          </w:p>
          <w:p w:rsidR="00E607B1" w:rsidRPr="008F57F7" w:rsidRDefault="006D5701" w:rsidP="008F57F7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E607B1" w:rsidRPr="008F57F7">
              <w:rPr>
                <w:rFonts w:ascii="Bookman Old Style" w:hAnsi="Bookman Old Style"/>
                <w:sz w:val="20"/>
                <w:szCs w:val="20"/>
              </w:rPr>
              <w:t>Mahasiswa</w:t>
            </w:r>
            <w:proofErr w:type="gramEnd"/>
            <w:r w:rsidR="00E607B1" w:rsidRPr="008F57F7">
              <w:rPr>
                <w:rFonts w:ascii="Bookman Old Style" w:hAnsi="Bookman Old Style"/>
                <w:sz w:val="20"/>
                <w:szCs w:val="20"/>
              </w:rPr>
              <w:t xml:space="preserve"> mampu Menjelaskan tentang Alam dalam Tinjauan</w:t>
            </w:r>
            <w:r w:rsidR="00E607B1" w:rsidRPr="008F57F7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E607B1" w:rsidRPr="008F57F7">
              <w:rPr>
                <w:rFonts w:ascii="Bookman Old Style" w:hAnsi="Bookman Old Style"/>
                <w:sz w:val="20"/>
                <w:szCs w:val="20"/>
              </w:rPr>
              <w:t>Filsafat Pendidikan Islam.</w:t>
            </w:r>
          </w:p>
        </w:tc>
        <w:tc>
          <w:tcPr>
            <w:tcW w:w="2410" w:type="dxa"/>
          </w:tcPr>
          <w:p w:rsid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 xml:space="preserve">Tuhan, Manusia, dan Alam dalam perspektif Filsafat pendidikan Islam </w:t>
            </w:r>
          </w:p>
          <w:p w:rsidR="00E607B1" w:rsidRPr="008F57F7" w:rsidRDefault="00E607B1" w:rsidP="006D5701">
            <w:pPr>
              <w:ind w:left="318" w:hanging="318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r w:rsidR="006D5701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8F57F7">
              <w:rPr>
                <w:rFonts w:ascii="Bookman Old Style" w:hAnsi="Bookman Old Style"/>
                <w:sz w:val="20"/>
                <w:szCs w:val="20"/>
              </w:rPr>
              <w:t xml:space="preserve">Tuhan dalam Tinjauan Filsafat Pendidikan Islam </w:t>
            </w:r>
          </w:p>
          <w:p w:rsidR="00E607B1" w:rsidRPr="008F57F7" w:rsidRDefault="00E607B1" w:rsidP="006D5701">
            <w:pPr>
              <w:ind w:left="318" w:hanging="318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r w:rsidR="006D5701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8F57F7">
              <w:rPr>
                <w:rFonts w:ascii="Bookman Old Style" w:hAnsi="Bookman Old Style"/>
                <w:sz w:val="20"/>
                <w:szCs w:val="20"/>
              </w:rPr>
              <w:t xml:space="preserve">Manusia dalam Tinjauan Filsafat Pendidikan Islam </w:t>
            </w:r>
          </w:p>
          <w:p w:rsidR="00E607B1" w:rsidRPr="008F57F7" w:rsidRDefault="00E607B1" w:rsidP="006D5701">
            <w:pPr>
              <w:ind w:left="318" w:hanging="318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r w:rsidR="006D5701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8F57F7">
              <w:rPr>
                <w:rFonts w:ascii="Bookman Old Style" w:hAnsi="Bookman Old Style"/>
                <w:sz w:val="20"/>
                <w:szCs w:val="20"/>
              </w:rPr>
              <w:t>Alam dalam Tinjauan Filsafat Pendidikan</w:t>
            </w:r>
            <w:r w:rsidRPr="008F57F7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Pr="008F57F7">
              <w:rPr>
                <w:rFonts w:ascii="Bookman Old Style" w:hAnsi="Bookman Old Style"/>
                <w:sz w:val="20"/>
                <w:szCs w:val="20"/>
              </w:rPr>
              <w:t>Islam.</w:t>
            </w:r>
          </w:p>
        </w:tc>
        <w:tc>
          <w:tcPr>
            <w:tcW w:w="2552" w:type="dxa"/>
          </w:tcPr>
          <w:p w:rsid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8F57F7">
              <w:rPr>
                <w:rFonts w:ascii="Bookman Old Style" w:hAnsi="Bookman Old Style"/>
                <w:sz w:val="20"/>
                <w:szCs w:val="20"/>
              </w:rPr>
              <w:t>Penyajian</w:t>
            </w:r>
            <w:proofErr w:type="gramEnd"/>
            <w:r w:rsidR="00E607B1" w:rsidRPr="008F57F7">
              <w:rPr>
                <w:rFonts w:ascii="Bookman Old Style" w:hAnsi="Bookman Old Style"/>
                <w:sz w:val="20"/>
                <w:szCs w:val="20"/>
              </w:rPr>
              <w:t xml:space="preserve"> tentang Tuhan dalam Tinjauan Filsafat Pendidikan Islam. </w:t>
            </w:r>
          </w:p>
          <w:p w:rsid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8F57F7">
              <w:rPr>
                <w:rFonts w:ascii="Bookman Old Style" w:hAnsi="Bookman Old Style"/>
                <w:sz w:val="20"/>
                <w:szCs w:val="20"/>
              </w:rPr>
              <w:t>Penyajian</w:t>
            </w:r>
            <w:proofErr w:type="gramEnd"/>
            <w:r w:rsidR="00E607B1" w:rsidRPr="008F57F7">
              <w:rPr>
                <w:rFonts w:ascii="Bookman Old Style" w:hAnsi="Bookman Old Style"/>
                <w:sz w:val="20"/>
                <w:szCs w:val="20"/>
              </w:rPr>
              <w:t xml:space="preserve"> tentang Manusia dalam Tinjauan Filsafat Pendidikan Islam. </w:t>
            </w:r>
          </w:p>
          <w:p w:rsidR="00E607B1" w:rsidRPr="008F57F7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E607B1" w:rsidRPr="008F57F7">
              <w:rPr>
                <w:rFonts w:ascii="Bookman Old Style" w:hAnsi="Bookman Old Style"/>
                <w:sz w:val="20"/>
                <w:szCs w:val="20"/>
              </w:rPr>
              <w:t>Penyajian tentang Alam dalam Tinjauan Filsafat Pendidikan Islam</w:t>
            </w:r>
          </w:p>
        </w:tc>
        <w:tc>
          <w:tcPr>
            <w:tcW w:w="1984" w:type="dxa"/>
          </w:tcPr>
          <w:p w:rsidR="008F57F7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 xml:space="preserve">1. Diskusi </w:t>
            </w:r>
          </w:p>
          <w:p w:rsidR="00E607B1" w:rsidRPr="008F57F7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>2. Tanya jawab</w:t>
            </w:r>
          </w:p>
        </w:tc>
        <w:tc>
          <w:tcPr>
            <w:tcW w:w="993" w:type="dxa"/>
          </w:tcPr>
          <w:p w:rsidR="00E607B1" w:rsidRPr="008F57F7" w:rsidRDefault="00E607B1" w:rsidP="008F57F7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>KTM 2x50</w:t>
            </w:r>
          </w:p>
        </w:tc>
        <w:tc>
          <w:tcPr>
            <w:tcW w:w="1417" w:type="dxa"/>
          </w:tcPr>
          <w:p w:rsidR="00E607B1" w:rsidRPr="008F57F7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>Ketepatan mencermati pemikiran strategis</w:t>
            </w:r>
          </w:p>
        </w:tc>
        <w:tc>
          <w:tcPr>
            <w:tcW w:w="1276" w:type="dxa"/>
          </w:tcPr>
          <w:p w:rsidR="00E607B1" w:rsidRPr="008F57F7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>Dapat menjelask an tentang Tuhan, Manusia, dan Alam d</w:t>
            </w:r>
            <w:r w:rsidR="006D5701">
              <w:rPr>
                <w:rFonts w:ascii="Bookman Old Style" w:hAnsi="Bookman Old Style"/>
                <w:sz w:val="20"/>
                <w:szCs w:val="20"/>
              </w:rPr>
              <w:t>alam perspektif Filsafat pendid</w:t>
            </w:r>
            <w:r w:rsidRPr="008F57F7">
              <w:rPr>
                <w:rFonts w:ascii="Bookman Old Style" w:hAnsi="Bookman Old Style"/>
                <w:sz w:val="20"/>
                <w:szCs w:val="20"/>
              </w:rPr>
              <w:t>ka</w:t>
            </w:r>
            <w:r w:rsidR="006D5701">
              <w:rPr>
                <w:rFonts w:ascii="Bookman Old Style" w:hAnsi="Bookman Old Style"/>
                <w:sz w:val="20"/>
                <w:szCs w:val="20"/>
                <w:lang w:val="id-ID"/>
              </w:rPr>
              <w:t>n</w:t>
            </w:r>
            <w:r w:rsidR="006D570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F57F7">
              <w:rPr>
                <w:rFonts w:ascii="Bookman Old Style" w:hAnsi="Bookman Old Style"/>
                <w:sz w:val="20"/>
                <w:szCs w:val="20"/>
              </w:rPr>
              <w:t>Islam</w:t>
            </w:r>
          </w:p>
        </w:tc>
        <w:tc>
          <w:tcPr>
            <w:tcW w:w="850" w:type="dxa"/>
          </w:tcPr>
          <w:p w:rsidR="00E607B1" w:rsidRPr="008F57F7" w:rsidRDefault="00E607B1" w:rsidP="008F57F7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F57F7">
              <w:rPr>
                <w:rFonts w:ascii="Bookman Old Style" w:hAnsi="Bookman Old Style"/>
                <w:sz w:val="20"/>
                <w:szCs w:val="20"/>
              </w:rPr>
              <w:t>10 %</w:t>
            </w:r>
          </w:p>
        </w:tc>
      </w:tr>
      <w:tr w:rsidR="006D5701" w:rsidTr="00966C24">
        <w:tc>
          <w:tcPr>
            <w:tcW w:w="709" w:type="dxa"/>
          </w:tcPr>
          <w:p w:rsidR="006D5701" w:rsidRPr="006D5701" w:rsidRDefault="006D5701" w:rsidP="00E5391B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6D5701">
              <w:rPr>
                <w:rFonts w:ascii="Bookman Old Style" w:hAnsi="Bookman Old Style"/>
                <w:lang w:val="id-ID"/>
              </w:rPr>
              <w:t>8</w:t>
            </w:r>
          </w:p>
        </w:tc>
        <w:tc>
          <w:tcPr>
            <w:tcW w:w="14033" w:type="dxa"/>
            <w:gridSpan w:val="8"/>
          </w:tcPr>
          <w:p w:rsidR="006D5701" w:rsidRDefault="006D5701" w:rsidP="006D5701">
            <w:pPr>
              <w:jc w:val="center"/>
              <w:rPr>
                <w:lang w:val="id-ID"/>
              </w:rPr>
            </w:pPr>
            <w:r w:rsidRPr="006D5701">
              <w:rPr>
                <w:rFonts w:ascii="Bookman Old Style" w:hAnsi="Bookman Old Style"/>
                <w:lang w:val="id-ID"/>
              </w:rPr>
              <w:t>UTS</w:t>
            </w:r>
          </w:p>
        </w:tc>
      </w:tr>
      <w:tr w:rsidR="00E607B1" w:rsidTr="00F80932">
        <w:tc>
          <w:tcPr>
            <w:tcW w:w="709" w:type="dxa"/>
          </w:tcPr>
          <w:p w:rsidR="00E607B1" w:rsidRPr="00E5391B" w:rsidRDefault="00E607B1" w:rsidP="00E5391B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E5391B">
              <w:rPr>
                <w:rFonts w:ascii="Bookman Old Style" w:hAnsi="Bookman Old Style"/>
                <w:lang w:val="id-ID"/>
              </w:rPr>
              <w:t>9</w:t>
            </w:r>
          </w:p>
        </w:tc>
        <w:tc>
          <w:tcPr>
            <w:tcW w:w="2551" w:type="dxa"/>
          </w:tcPr>
          <w:p w:rsidR="00E607B1" w:rsidRP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 xml:space="preserve">Mahasiswa mampu Mengklasifikasik an tentang Tujuan Pendidikan dalam pandangan Filsafat Pendidikan Islam </w:t>
            </w:r>
          </w:p>
          <w:p w:rsidR="00E607B1" w:rsidRPr="009561CC" w:rsidRDefault="00E607B1" w:rsidP="006D5701">
            <w:pPr>
              <w:ind w:left="176" w:hanging="176"/>
              <w:rPr>
                <w:rFonts w:ascii="Bookman Old Style" w:hAnsi="Bookman Old Style"/>
                <w:sz w:val="6"/>
                <w:szCs w:val="6"/>
                <w:lang w:val="id-ID"/>
              </w:rPr>
            </w:pPr>
          </w:p>
          <w:p w:rsidR="00E607B1" w:rsidRP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Pendidik dan Peserta Didik dalam pandangan Filsafat Pendidikan Islam </w:t>
            </w:r>
          </w:p>
          <w:p w:rsidR="00E607B1" w:rsidRPr="009561CC" w:rsidRDefault="00E607B1" w:rsidP="006D5701">
            <w:pPr>
              <w:ind w:left="176" w:hanging="176"/>
              <w:rPr>
                <w:rFonts w:ascii="Bookman Old Style" w:hAnsi="Bookman Old Style"/>
                <w:sz w:val="6"/>
                <w:szCs w:val="6"/>
                <w:lang w:val="id-ID"/>
              </w:rPr>
            </w:pPr>
          </w:p>
          <w:p w:rsidR="00E607B1" w:rsidRP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>Mahasiswa mampu Menjelaskan tentang Kurikulum dalam pandanggan Filsafat</w:t>
            </w:r>
            <w:r w:rsidR="00E607B1" w:rsidRPr="006D5701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 xml:space="preserve">Pendidikan Islam </w:t>
            </w:r>
          </w:p>
          <w:p w:rsidR="00E607B1" w:rsidRP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4.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>Mahasiswa mampu Menjelaskan tentang Metode dalam pandangan Filsafat Pendidikan Islam</w:t>
            </w:r>
          </w:p>
        </w:tc>
        <w:tc>
          <w:tcPr>
            <w:tcW w:w="2410" w:type="dxa"/>
          </w:tcPr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Wacana Filosofis Tentang Komponen- komponen Pendidikan Islam. </w:t>
            </w:r>
          </w:p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 xml:space="preserve">1. Tujuan Pendidikan </w:t>
            </w:r>
          </w:p>
          <w:p w:rsidR="00E607B1" w:rsidRPr="006D5701" w:rsidRDefault="00E607B1" w:rsidP="006D5701">
            <w:pPr>
              <w:ind w:left="318" w:hanging="318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 xml:space="preserve">2. Pendidik dan Peserta Didik </w:t>
            </w:r>
          </w:p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 xml:space="preserve">3. Kurikulum, dan </w:t>
            </w:r>
          </w:p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>4. Metode</w:t>
            </w:r>
          </w:p>
        </w:tc>
        <w:tc>
          <w:tcPr>
            <w:tcW w:w="2552" w:type="dxa"/>
          </w:tcPr>
          <w:p w:rsidR="00E607B1" w:rsidRP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 xml:space="preserve">Penyampaian tentang Tujuan Pendidikan dalam pandangan Filsafat Pendidikan Islam </w:t>
            </w:r>
          </w:p>
          <w:p w:rsidR="00E607B1" w:rsidRP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>Penyampaian</w:t>
            </w:r>
            <w:proofErr w:type="gramEnd"/>
            <w:r w:rsidR="00E607B1" w:rsidRPr="006D5701">
              <w:rPr>
                <w:rFonts w:ascii="Bookman Old Style" w:hAnsi="Bookman Old Style"/>
                <w:sz w:val="20"/>
                <w:szCs w:val="20"/>
              </w:rPr>
              <w:t xml:space="preserve"> tentang Pendidik dan Peserta Didik dalam pandangan Filsafat Pendidikan Islam 3. Penyajian tentang Kurikulum dalam pandangan Filsafat Pendidikan Islam </w:t>
            </w:r>
          </w:p>
          <w:p w:rsidR="00E607B1" w:rsidRPr="006D5701" w:rsidRDefault="006D5701" w:rsidP="006D5701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t xml:space="preserve">Penyajian tentang Metode dalam pandangan Filsafat </w:t>
            </w:r>
            <w:r w:rsidR="00E607B1" w:rsidRPr="006D5701">
              <w:rPr>
                <w:rFonts w:ascii="Bookman Old Style" w:hAnsi="Bookman Old Style"/>
                <w:sz w:val="20"/>
                <w:szCs w:val="20"/>
              </w:rPr>
              <w:lastRenderedPageBreak/>
              <w:t>Pendidikan Islam</w:t>
            </w:r>
          </w:p>
        </w:tc>
        <w:tc>
          <w:tcPr>
            <w:tcW w:w="1984" w:type="dxa"/>
          </w:tcPr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1. Diskusi </w:t>
            </w:r>
          </w:p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>2. Tanya jawab</w:t>
            </w:r>
          </w:p>
        </w:tc>
        <w:tc>
          <w:tcPr>
            <w:tcW w:w="993" w:type="dxa"/>
          </w:tcPr>
          <w:p w:rsidR="00E607B1" w:rsidRPr="006D5701" w:rsidRDefault="00E607B1" w:rsidP="006D570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>KTM 2x100</w:t>
            </w:r>
          </w:p>
        </w:tc>
        <w:tc>
          <w:tcPr>
            <w:tcW w:w="1417" w:type="dxa"/>
          </w:tcPr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>Ketepatan mencermati pemikiran strategis</w:t>
            </w:r>
          </w:p>
        </w:tc>
        <w:tc>
          <w:tcPr>
            <w:tcW w:w="1276" w:type="dxa"/>
          </w:tcPr>
          <w:p w:rsidR="00E607B1" w:rsidRPr="006D5701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>Dapat men</w:t>
            </w:r>
            <w:r w:rsidR="006D5701">
              <w:rPr>
                <w:rFonts w:ascii="Bookman Old Style" w:hAnsi="Bookman Old Style"/>
                <w:sz w:val="20"/>
                <w:szCs w:val="20"/>
              </w:rPr>
              <w:t xml:space="preserve">gklasi fikasikan tentang </w:t>
            </w:r>
            <w:r w:rsidR="006D5701">
              <w:rPr>
                <w:rFonts w:ascii="Bookman Old Style" w:hAnsi="Bookman Old Style"/>
                <w:sz w:val="20"/>
                <w:szCs w:val="20"/>
                <w:lang w:val="id-ID"/>
              </w:rPr>
              <w:t>k</w:t>
            </w:r>
            <w:r w:rsidR="006D5701">
              <w:rPr>
                <w:rFonts w:ascii="Bookman Old Style" w:hAnsi="Bookman Old Style"/>
                <w:sz w:val="20"/>
                <w:szCs w:val="20"/>
              </w:rPr>
              <w:t>ompon</w:t>
            </w:r>
            <w:r w:rsidR="006D5701">
              <w:rPr>
                <w:rFonts w:ascii="Bookman Old Style" w:hAnsi="Bookman Old Style"/>
                <w:sz w:val="20"/>
                <w:szCs w:val="20"/>
                <w:lang w:val="id-ID"/>
              </w:rPr>
              <w:t>en</w:t>
            </w:r>
            <w:r w:rsidR="006D5701">
              <w:rPr>
                <w:rFonts w:ascii="Bookman Old Style" w:hAnsi="Bookman Old Style"/>
                <w:sz w:val="20"/>
                <w:szCs w:val="20"/>
              </w:rPr>
              <w:t xml:space="preserve"> komponen Pendid</w:t>
            </w:r>
            <w:r w:rsidRPr="006D5701">
              <w:rPr>
                <w:rFonts w:ascii="Bookman Old Style" w:hAnsi="Bookman Old Style"/>
                <w:sz w:val="20"/>
                <w:szCs w:val="20"/>
              </w:rPr>
              <w:t>ka</w:t>
            </w:r>
            <w:r w:rsidR="006D5701">
              <w:rPr>
                <w:rFonts w:ascii="Bookman Old Style" w:hAnsi="Bookman Old Style"/>
                <w:sz w:val="20"/>
                <w:szCs w:val="20"/>
                <w:lang w:val="id-ID"/>
              </w:rPr>
              <w:t>n</w:t>
            </w:r>
            <w:r w:rsidR="006D570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D5701">
              <w:rPr>
                <w:rFonts w:ascii="Bookman Old Style" w:hAnsi="Bookman Old Style"/>
                <w:sz w:val="20"/>
                <w:szCs w:val="20"/>
              </w:rPr>
              <w:t>Islam</w:t>
            </w:r>
          </w:p>
        </w:tc>
        <w:tc>
          <w:tcPr>
            <w:tcW w:w="850" w:type="dxa"/>
          </w:tcPr>
          <w:p w:rsidR="00E607B1" w:rsidRPr="006D5701" w:rsidRDefault="00E607B1" w:rsidP="006D5701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6D5701">
              <w:rPr>
                <w:rFonts w:ascii="Bookman Old Style" w:hAnsi="Bookman Old Style"/>
                <w:sz w:val="20"/>
                <w:szCs w:val="20"/>
              </w:rPr>
              <w:t>15 %</w:t>
            </w:r>
          </w:p>
        </w:tc>
      </w:tr>
      <w:tr w:rsidR="00E607B1" w:rsidTr="00F80932">
        <w:tc>
          <w:tcPr>
            <w:tcW w:w="709" w:type="dxa"/>
          </w:tcPr>
          <w:p w:rsidR="00E607B1" w:rsidRPr="00C7175C" w:rsidRDefault="00E607B1">
            <w:pPr>
              <w:rPr>
                <w:sz w:val="20"/>
                <w:szCs w:val="20"/>
                <w:lang w:val="id-ID"/>
              </w:rPr>
            </w:pPr>
            <w:r w:rsidRPr="00C7175C">
              <w:rPr>
                <w:sz w:val="20"/>
                <w:szCs w:val="20"/>
                <w:lang w:val="id-ID"/>
              </w:rPr>
              <w:lastRenderedPageBreak/>
              <w:t>10-11</w:t>
            </w:r>
          </w:p>
        </w:tc>
        <w:tc>
          <w:tcPr>
            <w:tcW w:w="2551" w:type="dxa"/>
          </w:tcPr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Modernisasi Pendidikan Islam dalam pandangan Filsafat Pendidikan Islam </w:t>
            </w:r>
          </w:p>
          <w:p w:rsidR="00E607B1" w:rsidRPr="00E5391B" w:rsidRDefault="00E607B1" w:rsidP="00E5391B">
            <w:pPr>
              <w:ind w:left="176" w:hanging="176"/>
              <w:rPr>
                <w:rFonts w:ascii="Bookman Old Style" w:hAnsi="Bookman Old Style"/>
                <w:sz w:val="10"/>
                <w:szCs w:val="10"/>
                <w:lang w:val="id-ID"/>
              </w:rPr>
            </w:pPr>
          </w:p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Demokratisasi Pendidikan dalam pandangan Filsafat Pendidikan Islam </w:t>
            </w:r>
          </w:p>
          <w:p w:rsidR="00E607B1" w:rsidRPr="009561CC" w:rsidRDefault="00E607B1" w:rsidP="00E5391B">
            <w:pPr>
              <w:ind w:left="176" w:hanging="176"/>
              <w:rPr>
                <w:rFonts w:ascii="Bookman Old Style" w:hAnsi="Bookman Old Style"/>
                <w:sz w:val="4"/>
                <w:szCs w:val="4"/>
                <w:lang w:val="id-ID"/>
              </w:rPr>
            </w:pPr>
          </w:p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>Mahasiswa mampu Menjelaskan</w:t>
            </w:r>
            <w:r w:rsidR="00E607B1" w:rsidRPr="00E5391B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>tentang Civil Society dalam pandangan Filsafat Pendidikan Islam</w:t>
            </w:r>
          </w:p>
        </w:tc>
        <w:tc>
          <w:tcPr>
            <w:tcW w:w="2410" w:type="dxa"/>
          </w:tcPr>
          <w:p w:rsidR="00E607B1" w:rsidRPr="00E5391B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5391B">
              <w:rPr>
                <w:rFonts w:ascii="Bookman Old Style" w:hAnsi="Bookman Old Style"/>
                <w:sz w:val="20"/>
                <w:szCs w:val="20"/>
              </w:rPr>
              <w:t xml:space="preserve">Wacana Filosofis Pendidikan Islam tentang Islam Kontemporer. </w:t>
            </w:r>
          </w:p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 xml:space="preserve">Modernisasi Pendidikan Islam </w:t>
            </w:r>
          </w:p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 xml:space="preserve">Demokratisasi Pendidikan </w:t>
            </w:r>
          </w:p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>Civil Society dalam Pendidikan</w:t>
            </w:r>
          </w:p>
        </w:tc>
        <w:tc>
          <w:tcPr>
            <w:tcW w:w="2552" w:type="dxa"/>
          </w:tcPr>
          <w:p w:rsid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 xml:space="preserve">Penyampain tentang Modernisasi Pendidikan Islam dalam pandangan Filsafat Pendidikan Islam </w:t>
            </w:r>
          </w:p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 xml:space="preserve">Penyampaian tentang Demokratisasi Pendidikan dalam pandangan Filsafat Pendidikan Islam </w:t>
            </w:r>
          </w:p>
          <w:p w:rsidR="00E607B1" w:rsidRPr="00E5391B" w:rsidRDefault="00E5391B" w:rsidP="00E5391B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="00E607B1" w:rsidRPr="00E5391B">
              <w:rPr>
                <w:rFonts w:ascii="Bookman Old Style" w:hAnsi="Bookman Old Style"/>
                <w:sz w:val="20"/>
                <w:szCs w:val="20"/>
              </w:rPr>
              <w:t>Penyampaian tentang Civil Society dalam pandangan Filsafat Pendidikan Islam</w:t>
            </w:r>
          </w:p>
        </w:tc>
        <w:tc>
          <w:tcPr>
            <w:tcW w:w="1984" w:type="dxa"/>
          </w:tcPr>
          <w:p w:rsidR="00E607B1" w:rsidRPr="00E5391B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5391B">
              <w:rPr>
                <w:rFonts w:ascii="Bookman Old Style" w:hAnsi="Bookman Old Style"/>
                <w:sz w:val="20"/>
                <w:szCs w:val="20"/>
              </w:rPr>
              <w:t xml:space="preserve">1. Diskusi </w:t>
            </w:r>
          </w:p>
          <w:p w:rsidR="00E607B1" w:rsidRPr="00E5391B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5391B">
              <w:rPr>
                <w:rFonts w:ascii="Bookman Old Style" w:hAnsi="Bookman Old Style"/>
                <w:sz w:val="20"/>
                <w:szCs w:val="20"/>
              </w:rPr>
              <w:t>2. Tanya jawab</w:t>
            </w:r>
          </w:p>
        </w:tc>
        <w:tc>
          <w:tcPr>
            <w:tcW w:w="993" w:type="dxa"/>
          </w:tcPr>
          <w:p w:rsidR="00E607B1" w:rsidRPr="00E5391B" w:rsidRDefault="00E607B1" w:rsidP="00E5391B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5391B">
              <w:rPr>
                <w:rFonts w:ascii="Bookman Old Style" w:hAnsi="Bookman Old Style"/>
                <w:sz w:val="20"/>
                <w:szCs w:val="20"/>
              </w:rPr>
              <w:t>KTM 2x100</w:t>
            </w:r>
          </w:p>
        </w:tc>
        <w:tc>
          <w:tcPr>
            <w:tcW w:w="1417" w:type="dxa"/>
          </w:tcPr>
          <w:p w:rsidR="00E607B1" w:rsidRPr="00E5391B" w:rsidRDefault="00E607B1" w:rsidP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5391B">
              <w:rPr>
                <w:rFonts w:ascii="Bookman Old Style" w:hAnsi="Bookman Old Style"/>
                <w:sz w:val="20"/>
                <w:szCs w:val="20"/>
              </w:rPr>
              <w:t xml:space="preserve">Ketepatan mencermati pemikiran strategis </w:t>
            </w:r>
          </w:p>
        </w:tc>
        <w:tc>
          <w:tcPr>
            <w:tcW w:w="1276" w:type="dxa"/>
          </w:tcPr>
          <w:p w:rsidR="00E607B1" w:rsidRPr="00E5391B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5391B">
              <w:rPr>
                <w:rFonts w:ascii="Bookman Old Style" w:hAnsi="Bookman Old Style"/>
                <w:sz w:val="20"/>
                <w:szCs w:val="20"/>
              </w:rPr>
              <w:t>Da</w:t>
            </w:r>
            <w:r w:rsidR="00E5391B">
              <w:rPr>
                <w:rFonts w:ascii="Bookman Old Style" w:hAnsi="Bookman Old Style"/>
                <w:sz w:val="20"/>
                <w:szCs w:val="20"/>
              </w:rPr>
              <w:t>pat menjelask an tentang Pendid</w:t>
            </w:r>
            <w:r w:rsidRPr="00E5391B">
              <w:rPr>
                <w:rFonts w:ascii="Bookman Old Style" w:hAnsi="Bookman Old Style"/>
                <w:sz w:val="20"/>
                <w:szCs w:val="20"/>
              </w:rPr>
              <w:t>ka</w:t>
            </w:r>
            <w:r w:rsidR="00E5391B">
              <w:rPr>
                <w:rFonts w:ascii="Bookman Old Style" w:hAnsi="Bookman Old Style"/>
                <w:sz w:val="20"/>
                <w:szCs w:val="20"/>
                <w:lang w:val="id-ID"/>
              </w:rPr>
              <w:t>n</w:t>
            </w:r>
            <w:r w:rsidR="00E5391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391B">
              <w:rPr>
                <w:rFonts w:ascii="Bookman Old Style" w:hAnsi="Bookman Old Style"/>
                <w:sz w:val="20"/>
                <w:szCs w:val="20"/>
              </w:rPr>
              <w:t>Islam Kontempo rer</w:t>
            </w:r>
          </w:p>
        </w:tc>
        <w:tc>
          <w:tcPr>
            <w:tcW w:w="850" w:type="dxa"/>
          </w:tcPr>
          <w:p w:rsidR="00E607B1" w:rsidRPr="00E5391B" w:rsidRDefault="00E607B1" w:rsidP="00E5391B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5391B">
              <w:rPr>
                <w:rFonts w:ascii="Bookman Old Style" w:hAnsi="Bookman Old Style"/>
                <w:sz w:val="20"/>
                <w:szCs w:val="20"/>
              </w:rPr>
              <w:t>15 %</w:t>
            </w:r>
          </w:p>
        </w:tc>
      </w:tr>
      <w:tr w:rsidR="00E607B1" w:rsidTr="00F80932">
        <w:tc>
          <w:tcPr>
            <w:tcW w:w="709" w:type="dxa"/>
          </w:tcPr>
          <w:p w:rsidR="00E607B1" w:rsidRPr="00C7175C" w:rsidRDefault="00E607B1">
            <w:pPr>
              <w:rPr>
                <w:sz w:val="20"/>
                <w:szCs w:val="20"/>
                <w:lang w:val="id-ID"/>
              </w:rPr>
            </w:pPr>
            <w:r w:rsidRPr="00C7175C">
              <w:rPr>
                <w:sz w:val="20"/>
                <w:szCs w:val="20"/>
                <w:lang w:val="id-ID"/>
              </w:rPr>
              <w:t>12-13</w:t>
            </w:r>
          </w:p>
        </w:tc>
        <w:tc>
          <w:tcPr>
            <w:tcW w:w="2551" w:type="dxa"/>
          </w:tcPr>
          <w:p w:rsidR="00E607B1" w:rsidRPr="005A68E0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Mahasiswa</w:t>
            </w:r>
            <w:proofErr w:type="gramEnd"/>
            <w:r w:rsidR="00E607B1" w:rsidRPr="005A68E0">
              <w:rPr>
                <w:rFonts w:ascii="Bookman Old Style" w:hAnsi="Bookman Old Style"/>
                <w:sz w:val="20"/>
                <w:szCs w:val="20"/>
              </w:rPr>
              <w:t xml:space="preserve"> mampu Menje</w:t>
            </w:r>
            <w:r>
              <w:rPr>
                <w:rFonts w:ascii="Bookman Old Style" w:hAnsi="Bookman Old Style"/>
                <w:sz w:val="20"/>
                <w:szCs w:val="20"/>
              </w:rPr>
              <w:t>laskan tentang Pemikiran Pendid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 xml:space="preserve">kan di Dunia Islam </w:t>
            </w:r>
            <w:r>
              <w:rPr>
                <w:rFonts w:ascii="Bookman Old Style" w:hAnsi="Bookman Old Style"/>
                <w:sz w:val="20"/>
                <w:szCs w:val="20"/>
              </w:rPr>
              <w:t>(Ibnu Khaldun dan Muh. Iqbal) dl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 xml:space="preserve">m pandangan Filsafat Pendidikan Islam. </w:t>
            </w:r>
          </w:p>
          <w:p w:rsidR="00E607B1" w:rsidRPr="009561CC" w:rsidRDefault="00E607B1" w:rsidP="00C7175C">
            <w:pPr>
              <w:ind w:left="176" w:hanging="176"/>
              <w:rPr>
                <w:rFonts w:ascii="Bookman Old Style" w:hAnsi="Bookman Old Style"/>
                <w:sz w:val="2"/>
                <w:szCs w:val="2"/>
                <w:lang w:val="id-ID"/>
              </w:rPr>
            </w:pPr>
          </w:p>
          <w:p w:rsidR="00E607B1" w:rsidRPr="005A68E0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Mahasiswa</w:t>
            </w:r>
            <w:proofErr w:type="gramEnd"/>
            <w:r w:rsidR="00E607B1" w:rsidRPr="005A68E0">
              <w:rPr>
                <w:rFonts w:ascii="Bookman Old Style" w:hAnsi="Bookman Old Style"/>
                <w:sz w:val="20"/>
                <w:szCs w:val="20"/>
              </w:rPr>
              <w:t xml:space="preserve"> mampu Menje</w:t>
            </w:r>
            <w:r>
              <w:rPr>
                <w:rFonts w:ascii="Bookman Old Style" w:hAnsi="Bookman Old Style"/>
                <w:sz w:val="20"/>
                <w:szCs w:val="20"/>
              </w:rPr>
              <w:t>laskan tentang Pemikiran Pendid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kan Islam di Indonesia (KH. Ahmad Dahlan dan KH. Hasyim Asy’ari) dalam pandangan Filsafat</w:t>
            </w:r>
            <w:r w:rsidR="00E607B1" w:rsidRPr="005A68E0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Pendidikan Islam.</w:t>
            </w:r>
          </w:p>
        </w:tc>
        <w:tc>
          <w:tcPr>
            <w:tcW w:w="2410" w:type="dxa"/>
          </w:tcPr>
          <w:p w:rsidR="00E607B1" w:rsidRPr="005A68E0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A68E0">
              <w:rPr>
                <w:rFonts w:ascii="Bookman Old Style" w:hAnsi="Bookman Old Style"/>
                <w:sz w:val="20"/>
                <w:szCs w:val="20"/>
              </w:rPr>
              <w:t>Wacana Filosofis Pendidikan Islam dalam pemikiran para tokoh.</w:t>
            </w:r>
          </w:p>
          <w:p w:rsidR="00E607B1" w:rsidRPr="005A68E0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1.Pemikiran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Pendidk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 xml:space="preserve">n di Dunia Islam (Ibnu Khaldun dan Muh. Iqbal) </w:t>
            </w:r>
          </w:p>
          <w:p w:rsidR="00E607B1" w:rsidRPr="005A68E0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2.Pemikiran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Pendidk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n Islam di Indonesia (KH. Ahmad Dahlan dan KH. Hasyim Asy’ari)</w:t>
            </w:r>
          </w:p>
        </w:tc>
        <w:tc>
          <w:tcPr>
            <w:tcW w:w="2552" w:type="dxa"/>
          </w:tcPr>
          <w:p w:rsidR="00E607B1" w:rsidRPr="005A68E0" w:rsidRDefault="005A68E0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Penya</w:t>
            </w:r>
            <w:r w:rsidR="00C7175C">
              <w:rPr>
                <w:rFonts w:ascii="Bookman Old Style" w:hAnsi="Bookman Old Style"/>
                <w:sz w:val="20"/>
                <w:szCs w:val="20"/>
              </w:rPr>
              <w:t>mpaian</w:t>
            </w:r>
            <w:proofErr w:type="gramEnd"/>
            <w:r w:rsidR="00C7175C">
              <w:rPr>
                <w:rFonts w:ascii="Bookman Old Style" w:hAnsi="Bookman Old Style"/>
                <w:sz w:val="20"/>
                <w:szCs w:val="20"/>
              </w:rPr>
              <w:t xml:space="preserve"> tentang Pemikiran Pendid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k</w:t>
            </w:r>
            <w:r w:rsidR="00C7175C">
              <w:rPr>
                <w:rFonts w:ascii="Bookman Old Style" w:hAnsi="Bookman Old Style"/>
                <w:sz w:val="20"/>
                <w:szCs w:val="20"/>
                <w:lang w:val="id-ID"/>
              </w:rPr>
              <w:t>a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 xml:space="preserve">n di Dunia Islam (Ibnu Khaldun dan Muh. Iqbal) dalam pandangan Filsafat Pendidikan Islam. </w:t>
            </w:r>
          </w:p>
          <w:p w:rsidR="00E607B1" w:rsidRPr="005A68E0" w:rsidRDefault="00C7175C" w:rsidP="005A68E0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Penya</w:t>
            </w:r>
            <w:r>
              <w:rPr>
                <w:rFonts w:ascii="Bookman Old Style" w:hAnsi="Bookman Old Style"/>
                <w:sz w:val="20"/>
                <w:szCs w:val="20"/>
              </w:rPr>
              <w:t>mpaian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tentang Pemikiran Pendid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k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an </w:t>
            </w:r>
            <w:r w:rsidR="00E607B1" w:rsidRPr="005A68E0">
              <w:rPr>
                <w:rFonts w:ascii="Bookman Old Style" w:hAnsi="Bookman Old Style"/>
                <w:sz w:val="20"/>
                <w:szCs w:val="20"/>
              </w:rPr>
              <w:t>Islam di Indonesia (KH. Ahmad Dahlan dan KH. Hasyim Asy’ari) dalam pandangan Filsafat Pendidikan Islam</w:t>
            </w:r>
          </w:p>
        </w:tc>
        <w:tc>
          <w:tcPr>
            <w:tcW w:w="1984" w:type="dxa"/>
          </w:tcPr>
          <w:p w:rsidR="00E607B1" w:rsidRPr="005A68E0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A68E0">
              <w:rPr>
                <w:rFonts w:ascii="Bookman Old Style" w:hAnsi="Bookman Old Style"/>
                <w:sz w:val="20"/>
                <w:szCs w:val="20"/>
              </w:rPr>
              <w:t xml:space="preserve">1. Diskusi </w:t>
            </w:r>
          </w:p>
          <w:p w:rsidR="00E607B1" w:rsidRPr="005A68E0" w:rsidRDefault="00E607B1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A68E0">
              <w:rPr>
                <w:rFonts w:ascii="Bookman Old Style" w:hAnsi="Bookman Old Style"/>
                <w:sz w:val="20"/>
                <w:szCs w:val="20"/>
              </w:rPr>
              <w:t>2. Tanya jawab</w:t>
            </w:r>
          </w:p>
        </w:tc>
        <w:tc>
          <w:tcPr>
            <w:tcW w:w="993" w:type="dxa"/>
          </w:tcPr>
          <w:p w:rsidR="00E607B1" w:rsidRPr="005A68E0" w:rsidRDefault="005D7A79" w:rsidP="005A68E0">
            <w:pPr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A68E0">
              <w:rPr>
                <w:rFonts w:ascii="Bookman Old Style" w:hAnsi="Bookman Old Style"/>
                <w:sz w:val="20"/>
                <w:szCs w:val="20"/>
              </w:rPr>
              <w:t>KTM 2x100 strategs</w:t>
            </w:r>
          </w:p>
        </w:tc>
        <w:tc>
          <w:tcPr>
            <w:tcW w:w="1417" w:type="dxa"/>
          </w:tcPr>
          <w:p w:rsidR="00E607B1" w:rsidRPr="005A68E0" w:rsidRDefault="005D7A79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A68E0">
              <w:rPr>
                <w:rFonts w:ascii="Bookman Old Style" w:hAnsi="Bookman Old Style"/>
                <w:sz w:val="20"/>
                <w:szCs w:val="20"/>
              </w:rPr>
              <w:t>Ketepatan mencermati pemikiran</w:t>
            </w:r>
          </w:p>
        </w:tc>
        <w:tc>
          <w:tcPr>
            <w:tcW w:w="1276" w:type="dxa"/>
          </w:tcPr>
          <w:p w:rsidR="00E607B1" w:rsidRPr="005A68E0" w:rsidRDefault="005D7A79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A68E0">
              <w:rPr>
                <w:rFonts w:ascii="Bookman Old Style" w:hAnsi="Bookman Old Style"/>
                <w:sz w:val="20"/>
                <w:szCs w:val="20"/>
              </w:rPr>
              <w:t>Dapat menjelask an tentang W</w:t>
            </w:r>
            <w:r w:rsidR="005A68E0">
              <w:rPr>
                <w:rFonts w:ascii="Bookman Old Style" w:hAnsi="Bookman Old Style"/>
                <w:sz w:val="20"/>
                <w:szCs w:val="20"/>
              </w:rPr>
              <w:t>acana Filosofis Pendid</w:t>
            </w:r>
            <w:r w:rsidRPr="005A68E0">
              <w:rPr>
                <w:rFonts w:ascii="Bookman Old Style" w:hAnsi="Bookman Old Style"/>
                <w:sz w:val="20"/>
                <w:szCs w:val="20"/>
              </w:rPr>
              <w:t>ka</w:t>
            </w:r>
            <w:r w:rsidR="005A68E0">
              <w:rPr>
                <w:rFonts w:ascii="Bookman Old Style" w:hAnsi="Bookman Old Style"/>
                <w:sz w:val="20"/>
                <w:szCs w:val="20"/>
                <w:lang w:val="id-ID"/>
              </w:rPr>
              <w:t>n</w:t>
            </w:r>
            <w:r w:rsidR="005A68E0">
              <w:rPr>
                <w:rFonts w:ascii="Bookman Old Style" w:hAnsi="Bookman Old Style"/>
                <w:sz w:val="20"/>
                <w:szCs w:val="20"/>
              </w:rPr>
              <w:t xml:space="preserve"> Islam dl</w:t>
            </w:r>
            <w:r w:rsidRPr="005A68E0">
              <w:rPr>
                <w:rFonts w:ascii="Bookman Old Style" w:hAnsi="Bookman Old Style"/>
                <w:sz w:val="20"/>
                <w:szCs w:val="20"/>
              </w:rPr>
              <w:t>m pemikiran para tokoh</w:t>
            </w:r>
          </w:p>
        </w:tc>
        <w:tc>
          <w:tcPr>
            <w:tcW w:w="850" w:type="dxa"/>
          </w:tcPr>
          <w:p w:rsidR="00E607B1" w:rsidRPr="005A68E0" w:rsidRDefault="005D7A79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A68E0">
              <w:rPr>
                <w:rFonts w:ascii="Bookman Old Style" w:hAnsi="Bookman Old Style"/>
                <w:sz w:val="20"/>
                <w:szCs w:val="20"/>
              </w:rPr>
              <w:t>15 %</w:t>
            </w:r>
          </w:p>
        </w:tc>
      </w:tr>
      <w:tr w:rsidR="00E607B1" w:rsidTr="00F80932">
        <w:tc>
          <w:tcPr>
            <w:tcW w:w="709" w:type="dxa"/>
          </w:tcPr>
          <w:p w:rsidR="00E607B1" w:rsidRPr="00C7175C" w:rsidRDefault="00E607B1">
            <w:pPr>
              <w:rPr>
                <w:sz w:val="20"/>
                <w:szCs w:val="20"/>
                <w:lang w:val="id-ID"/>
              </w:rPr>
            </w:pPr>
            <w:r w:rsidRPr="00C7175C">
              <w:rPr>
                <w:sz w:val="20"/>
                <w:szCs w:val="20"/>
                <w:lang w:val="id-ID"/>
              </w:rPr>
              <w:t>14-15</w:t>
            </w:r>
          </w:p>
        </w:tc>
        <w:tc>
          <w:tcPr>
            <w:tcW w:w="2551" w:type="dxa"/>
          </w:tcPr>
          <w:p w:rsidR="00E607B1" w:rsidRPr="00C7175C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E607B1" w:rsidRPr="00C7175C">
              <w:rPr>
                <w:rFonts w:ascii="Bookman Old Style" w:hAnsi="Bookman Old Style"/>
                <w:sz w:val="20"/>
                <w:szCs w:val="20"/>
              </w:rPr>
              <w:t>Mahasiswa</w:t>
            </w:r>
            <w:proofErr w:type="gramEnd"/>
            <w:r w:rsidR="00E607B1" w:rsidRPr="00C7175C">
              <w:rPr>
                <w:rFonts w:ascii="Bookman Old Style" w:hAnsi="Bookman Old Style"/>
                <w:sz w:val="20"/>
                <w:szCs w:val="20"/>
              </w:rPr>
              <w:t xml:space="preserve"> mampu Menjelaskan tentang Titik Temu antara Ilmu, Filsafat, dan Agama. </w:t>
            </w:r>
          </w:p>
          <w:p w:rsidR="00E607B1" w:rsidRDefault="00C7175C" w:rsidP="00C7175C">
            <w:pPr>
              <w:ind w:left="176" w:hanging="176"/>
              <w:rPr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2.</w:t>
            </w:r>
            <w:r w:rsidR="00E607B1" w:rsidRPr="00C7175C">
              <w:rPr>
                <w:rFonts w:ascii="Bookman Old Style" w:hAnsi="Bookman Old Style"/>
                <w:sz w:val="20"/>
                <w:szCs w:val="20"/>
              </w:rPr>
              <w:t>Mahasiswa</w:t>
            </w:r>
            <w:proofErr w:type="gramEnd"/>
            <w:r w:rsidR="00E607B1" w:rsidRPr="00C7175C">
              <w:rPr>
                <w:rFonts w:ascii="Bookman Old Style" w:hAnsi="Bookman Old Style"/>
                <w:sz w:val="20"/>
                <w:szCs w:val="20"/>
              </w:rPr>
              <w:t xml:space="preserve"> mampu Menjelaskan tentang Perbedaan dan Persamaan antara Ilmu Pengetahuan, Filsafat, dan Agama.</w:t>
            </w:r>
          </w:p>
        </w:tc>
        <w:tc>
          <w:tcPr>
            <w:tcW w:w="2410" w:type="dxa"/>
          </w:tcPr>
          <w:p w:rsidR="005D7A79" w:rsidRPr="00C7175C" w:rsidRDefault="005D7A79" w:rsidP="00C7175C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7175C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Nisbah antara Ilmu, Filsafat, dan Agama </w:t>
            </w:r>
          </w:p>
          <w:p w:rsidR="005D7A79" w:rsidRPr="00C7175C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1.</w:t>
            </w:r>
            <w:r w:rsidR="005D7A79" w:rsidRPr="00C7175C">
              <w:rPr>
                <w:rFonts w:ascii="Bookman Old Style" w:hAnsi="Bookman Old Style"/>
                <w:sz w:val="20"/>
                <w:szCs w:val="20"/>
              </w:rPr>
              <w:t>Titik</w:t>
            </w:r>
            <w:proofErr w:type="gramEnd"/>
            <w:r w:rsidR="005D7A79" w:rsidRPr="00C7175C">
              <w:rPr>
                <w:rFonts w:ascii="Bookman Old Style" w:hAnsi="Bookman Old Style"/>
                <w:sz w:val="20"/>
                <w:szCs w:val="20"/>
              </w:rPr>
              <w:t xml:space="preserve"> Temu antara Ilmu Pengetahuan, Filsafat, dan Agama. </w:t>
            </w:r>
          </w:p>
          <w:p w:rsidR="00E607B1" w:rsidRPr="00C7175C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2.</w:t>
            </w:r>
            <w:r w:rsidR="005D7A79" w:rsidRPr="00C7175C">
              <w:rPr>
                <w:rFonts w:ascii="Bookman Old Style" w:hAnsi="Bookman Old Style"/>
                <w:sz w:val="20"/>
                <w:szCs w:val="20"/>
              </w:rPr>
              <w:t>Perbedaan dan Persamaan antara Ilmu Pengetahuan, Filsafat, dan Agama</w:t>
            </w:r>
          </w:p>
        </w:tc>
        <w:tc>
          <w:tcPr>
            <w:tcW w:w="2552" w:type="dxa"/>
          </w:tcPr>
          <w:p w:rsidR="005D7A79" w:rsidRPr="00C7175C" w:rsidRDefault="00C7175C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1.</w:t>
            </w:r>
            <w:r w:rsidR="005D7A79" w:rsidRPr="00C7175C">
              <w:rPr>
                <w:rFonts w:ascii="Bookman Old Style" w:hAnsi="Bookman Old Style"/>
                <w:sz w:val="20"/>
                <w:szCs w:val="20"/>
              </w:rPr>
              <w:t xml:space="preserve">Penyajian tentang Titik Temu antara Ilmu, Filsafat, dan Agama, </w:t>
            </w:r>
          </w:p>
          <w:p w:rsidR="005D7A79" w:rsidRPr="00C7175C" w:rsidRDefault="005D7A79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E607B1" w:rsidRPr="00C7175C" w:rsidRDefault="005D7A79" w:rsidP="00C7175C">
            <w:pPr>
              <w:ind w:left="176" w:hanging="17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7175C">
              <w:rPr>
                <w:rFonts w:ascii="Bookman Old Style" w:hAnsi="Bookman Old Style"/>
                <w:sz w:val="20"/>
                <w:szCs w:val="20"/>
              </w:rPr>
              <w:lastRenderedPageBreak/>
              <w:t>2.Penyajian beberapa Perbedaan dan Persamaan antara Ilmu Pengetahuan, Filsafat, dan Agama</w:t>
            </w:r>
          </w:p>
        </w:tc>
        <w:tc>
          <w:tcPr>
            <w:tcW w:w="1984" w:type="dxa"/>
          </w:tcPr>
          <w:p w:rsidR="00E607B1" w:rsidRPr="00C7175C" w:rsidRDefault="005D7A79" w:rsidP="00C7175C">
            <w:pPr>
              <w:ind w:left="34" w:hanging="34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7175C">
              <w:rPr>
                <w:rFonts w:ascii="Bookman Old Style" w:hAnsi="Bookman Old Style"/>
                <w:sz w:val="20"/>
                <w:szCs w:val="20"/>
              </w:rPr>
              <w:lastRenderedPageBreak/>
              <w:t>1. Mendengarkan 2. Brainstorming 3. Tanya jawab</w:t>
            </w:r>
          </w:p>
        </w:tc>
        <w:tc>
          <w:tcPr>
            <w:tcW w:w="993" w:type="dxa"/>
          </w:tcPr>
          <w:p w:rsidR="00C7175C" w:rsidRDefault="00C7175C" w:rsidP="00C7175C">
            <w:pPr>
              <w:ind w:left="176" w:hanging="176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KTM</w:t>
            </w:r>
          </w:p>
          <w:p w:rsidR="00E607B1" w:rsidRPr="00C7175C" w:rsidRDefault="00C7175C" w:rsidP="00C7175C">
            <w:pPr>
              <w:ind w:left="176" w:hanging="176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2x10</w:t>
            </w:r>
          </w:p>
        </w:tc>
        <w:tc>
          <w:tcPr>
            <w:tcW w:w="1417" w:type="dxa"/>
          </w:tcPr>
          <w:p w:rsidR="00E607B1" w:rsidRPr="00C7175C" w:rsidRDefault="005D7A79" w:rsidP="00C7175C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7175C">
              <w:rPr>
                <w:rFonts w:ascii="Bookman Old Style" w:hAnsi="Bookman Old Style"/>
                <w:sz w:val="20"/>
                <w:szCs w:val="20"/>
              </w:rPr>
              <w:t>Ketepatan mencermati pemikiran strategis</w:t>
            </w:r>
          </w:p>
        </w:tc>
        <w:tc>
          <w:tcPr>
            <w:tcW w:w="1276" w:type="dxa"/>
          </w:tcPr>
          <w:p w:rsidR="00E607B1" w:rsidRPr="00C7175C" w:rsidRDefault="005D7A79" w:rsidP="00C7175C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7175C">
              <w:rPr>
                <w:rFonts w:ascii="Bookman Old Style" w:hAnsi="Bookman Old Style"/>
                <w:sz w:val="20"/>
                <w:szCs w:val="20"/>
              </w:rPr>
              <w:t>Dapat menjelas</w:t>
            </w:r>
            <w:r w:rsidR="00C7175C">
              <w:rPr>
                <w:rFonts w:ascii="Bookman Old Style" w:hAnsi="Bookman Old Style"/>
                <w:sz w:val="20"/>
                <w:szCs w:val="20"/>
                <w:lang w:val="id-ID"/>
              </w:rPr>
              <w:t>-</w:t>
            </w:r>
            <w:r w:rsidR="00C7175C">
              <w:rPr>
                <w:rFonts w:ascii="Bookman Old Style" w:hAnsi="Bookman Old Style"/>
                <w:sz w:val="20"/>
                <w:szCs w:val="20"/>
              </w:rPr>
              <w:t>k</w:t>
            </w:r>
            <w:r w:rsidRPr="00C7175C">
              <w:rPr>
                <w:rFonts w:ascii="Bookman Old Style" w:hAnsi="Bookman Old Style"/>
                <w:sz w:val="20"/>
                <w:szCs w:val="20"/>
              </w:rPr>
              <w:t xml:space="preserve">an ttg Nisbah antara </w:t>
            </w:r>
            <w:r w:rsidRPr="00C7175C">
              <w:rPr>
                <w:rFonts w:ascii="Bookman Old Style" w:hAnsi="Bookman Old Style"/>
                <w:sz w:val="20"/>
                <w:szCs w:val="20"/>
              </w:rPr>
              <w:lastRenderedPageBreak/>
              <w:t>Ilmu, Filsafat, dan Agama</w:t>
            </w:r>
          </w:p>
        </w:tc>
        <w:tc>
          <w:tcPr>
            <w:tcW w:w="850" w:type="dxa"/>
          </w:tcPr>
          <w:p w:rsidR="00E607B1" w:rsidRPr="00C7175C" w:rsidRDefault="005D7A79" w:rsidP="00C7175C">
            <w:pPr>
              <w:ind w:left="176" w:hanging="176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C7175C">
              <w:rPr>
                <w:rFonts w:ascii="Bookman Old Style" w:hAnsi="Bookman Old Style"/>
                <w:sz w:val="20"/>
                <w:szCs w:val="20"/>
              </w:rPr>
              <w:lastRenderedPageBreak/>
              <w:t>10 %</w:t>
            </w:r>
          </w:p>
        </w:tc>
      </w:tr>
      <w:tr w:rsidR="00C7175C" w:rsidTr="00456C02">
        <w:tc>
          <w:tcPr>
            <w:tcW w:w="709" w:type="dxa"/>
          </w:tcPr>
          <w:p w:rsidR="00C7175C" w:rsidRPr="00C7175C" w:rsidRDefault="00C7175C" w:rsidP="00C7175C">
            <w:pPr>
              <w:jc w:val="center"/>
              <w:rPr>
                <w:rFonts w:ascii="Arial Rounded MT Bold" w:hAnsi="Arial Rounded MT Bold"/>
                <w:lang w:val="id-ID"/>
              </w:rPr>
            </w:pPr>
            <w:r w:rsidRPr="00C7175C">
              <w:rPr>
                <w:rFonts w:ascii="Arial Rounded MT Bold" w:hAnsi="Arial Rounded MT Bold"/>
                <w:lang w:val="id-ID"/>
              </w:rPr>
              <w:lastRenderedPageBreak/>
              <w:t>16</w:t>
            </w:r>
          </w:p>
        </w:tc>
        <w:tc>
          <w:tcPr>
            <w:tcW w:w="14033" w:type="dxa"/>
            <w:gridSpan w:val="8"/>
          </w:tcPr>
          <w:p w:rsidR="00C7175C" w:rsidRPr="00C7175C" w:rsidRDefault="00C7175C" w:rsidP="00C7175C">
            <w:pPr>
              <w:jc w:val="center"/>
              <w:rPr>
                <w:rFonts w:ascii="Arial Rounded MT Bold" w:hAnsi="Arial Rounded MT Bold"/>
                <w:lang w:val="id-ID"/>
              </w:rPr>
            </w:pPr>
            <w:r w:rsidRPr="00C7175C">
              <w:rPr>
                <w:rFonts w:ascii="Arial Rounded MT Bold" w:hAnsi="Arial Rounded MT Bold"/>
                <w:lang w:val="id-ID"/>
              </w:rPr>
              <w:t>UAS</w:t>
            </w:r>
          </w:p>
        </w:tc>
      </w:tr>
    </w:tbl>
    <w:p w:rsidR="00934B34" w:rsidRDefault="00934B34" w:rsidP="00D25388">
      <w:pPr>
        <w:spacing w:after="0"/>
        <w:rPr>
          <w:lang w:val="id-ID"/>
        </w:rPr>
      </w:pPr>
    </w:p>
    <w:p w:rsidR="00D25388" w:rsidRPr="005505F2" w:rsidRDefault="00CC2572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proofErr w:type="gramStart"/>
      <w:r w:rsidRPr="005505F2">
        <w:rPr>
          <w:rFonts w:ascii="Bookman Old Style" w:hAnsi="Bookman Old Style"/>
          <w:sz w:val="20"/>
          <w:szCs w:val="20"/>
        </w:rPr>
        <w:t>Keterangan :</w:t>
      </w:r>
      <w:proofErr w:type="gramEnd"/>
      <w:r w:rsidRPr="005505F2">
        <w:rPr>
          <w:rFonts w:ascii="Bookman Old Style" w:hAnsi="Bookman Old Style"/>
          <w:sz w:val="20"/>
          <w:szCs w:val="20"/>
        </w:rPr>
        <w:t xml:space="preserve"> </w:t>
      </w:r>
    </w:p>
    <w:p w:rsidR="00CC2572" w:rsidRPr="005505F2" w:rsidRDefault="00CC2572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proofErr w:type="gramStart"/>
      <w:r w:rsidRPr="005505F2">
        <w:rPr>
          <w:rFonts w:ascii="Bookman Old Style" w:hAnsi="Bookman Old Style"/>
          <w:sz w:val="20"/>
          <w:szCs w:val="20"/>
        </w:rPr>
        <w:t>KTM :</w:t>
      </w:r>
      <w:proofErr w:type="gramEnd"/>
      <w:r w:rsidRPr="005505F2">
        <w:rPr>
          <w:rFonts w:ascii="Bookman Old Style" w:hAnsi="Bookman Old Style"/>
          <w:sz w:val="20"/>
          <w:szCs w:val="20"/>
        </w:rPr>
        <w:t xml:space="preserve"> Kegiatan Tatap Muka, TM : Tugas Mandiri, TT : Tugas Terstruktur,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Daftar </w:t>
      </w:r>
      <w:proofErr w:type="gramStart"/>
      <w:r w:rsidRPr="005505F2">
        <w:rPr>
          <w:rFonts w:ascii="Bookman Old Style" w:hAnsi="Bookman Old Style"/>
          <w:sz w:val="20"/>
          <w:szCs w:val="20"/>
        </w:rPr>
        <w:t>Referensi :</w:t>
      </w:r>
      <w:proofErr w:type="gramEnd"/>
      <w:r w:rsidRPr="005505F2">
        <w:rPr>
          <w:rFonts w:ascii="Bookman Old Style" w:hAnsi="Bookman Old Style"/>
          <w:sz w:val="20"/>
          <w:szCs w:val="20"/>
        </w:rPr>
        <w:t xml:space="preserve">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1. Al Abrasyi, Muhammad Athiyyah, At Tarbiyah al-Islamiyyah wa-Falasifatuha, Darul Ulum, Kairo Mesir, t.t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>2. Al Syaibani, Al Toumy. 1979. Falsafah Pendidikan Islam (</w:t>
      </w:r>
      <w:proofErr w:type="gramStart"/>
      <w:r w:rsidRPr="005505F2">
        <w:rPr>
          <w:rFonts w:ascii="Bookman Old Style" w:hAnsi="Bookman Old Style"/>
          <w:sz w:val="20"/>
          <w:szCs w:val="20"/>
        </w:rPr>
        <w:t>terjemah :</w:t>
      </w:r>
      <w:proofErr w:type="gramEnd"/>
      <w:r w:rsidRPr="005505F2">
        <w:rPr>
          <w:rFonts w:ascii="Bookman Old Style" w:hAnsi="Bookman Old Style"/>
          <w:sz w:val="20"/>
          <w:szCs w:val="20"/>
        </w:rPr>
        <w:t xml:space="preserve"> Hasan Langgulung), Bulan Bintang, Jakarta.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3. Anshori, Endang Saifuddin, Ilmu, Filsafat, dan Agama, Bina Ilmu, Surabaya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4. Asy’ari, Musa. 2002. Filsafat Islam (Sunnah Nabi dalam Berfikir), LESFI Yogyakarta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5. Iqbal, Abu Muhammad. 2015. Pemikiran Pendidikan Islam (Gagasan-gasasan Besar Para Ilmuwan Muslim), Pustaka Pelajar </w:t>
      </w:r>
      <w:proofErr w:type="gramStart"/>
      <w:r w:rsidRPr="005505F2">
        <w:rPr>
          <w:rFonts w:ascii="Bookman Old Style" w:hAnsi="Bookman Old Style"/>
          <w:sz w:val="20"/>
          <w:szCs w:val="20"/>
        </w:rPr>
        <w:t>Yk</w:t>
      </w:r>
      <w:proofErr w:type="gramEnd"/>
      <w:r w:rsidRPr="005505F2">
        <w:rPr>
          <w:rFonts w:ascii="Bookman Old Style" w:hAnsi="Bookman Old Style"/>
          <w:sz w:val="20"/>
          <w:szCs w:val="20"/>
        </w:rPr>
        <w:t xml:space="preserve">.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6. Nata, Abuddin. 2012. Filsafat Pendidikan Islam, Logos Wacana Ilmu, Jakarta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7. Suharto, Toto. 2006. Filsafat Pendidikan Islam, Ar Ruzz Media, Yogyakarta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8. Wan Daud, Wan Mohd. 2003. Filsafat dan Praktik Pendidikan Islam Syed M. Naquib Al Attas, Mizan Media Utama, Bandung </w:t>
      </w:r>
    </w:p>
    <w:p w:rsidR="00D25388" w:rsidRPr="005505F2" w:rsidRDefault="00D25388" w:rsidP="00D25388">
      <w:pPr>
        <w:spacing w:after="0"/>
        <w:rPr>
          <w:rFonts w:ascii="Bookman Old Style" w:hAnsi="Bookman Old Style"/>
          <w:sz w:val="20"/>
          <w:szCs w:val="20"/>
          <w:lang w:val="id-ID"/>
        </w:rPr>
      </w:pPr>
      <w:r w:rsidRPr="005505F2">
        <w:rPr>
          <w:rFonts w:ascii="Bookman Old Style" w:hAnsi="Bookman Old Style"/>
          <w:sz w:val="20"/>
          <w:szCs w:val="20"/>
        </w:rPr>
        <w:t xml:space="preserve">9. Jurnal-jurnal terkait dengan Filsafat Pendidikan Islam. Jepara, </w:t>
      </w:r>
    </w:p>
    <w:p w:rsidR="00D25388" w:rsidRPr="00C7175C" w:rsidRDefault="00D25388" w:rsidP="00D25388">
      <w:pPr>
        <w:spacing w:after="0"/>
        <w:rPr>
          <w:rFonts w:ascii="Bookman Old Style" w:hAnsi="Bookman Old Style"/>
          <w:lang w:val="id-ID"/>
        </w:rPr>
      </w:pPr>
    </w:p>
    <w:p w:rsidR="009C6A4B" w:rsidRPr="009561CC" w:rsidRDefault="009C6A4B" w:rsidP="004E42C1">
      <w:pPr>
        <w:tabs>
          <w:tab w:val="left" w:pos="2268"/>
          <w:tab w:val="left" w:pos="11057"/>
        </w:tabs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  <w:lang w:val="id-ID"/>
        </w:rPr>
        <w:tab/>
      </w:r>
      <w:r>
        <w:rPr>
          <w:rFonts w:ascii="Bookman Old Style" w:hAnsi="Bookman Old Style"/>
          <w:sz w:val="20"/>
          <w:szCs w:val="20"/>
          <w:lang w:val="id-ID"/>
        </w:rPr>
        <w:tab/>
      </w:r>
      <w:r w:rsidR="004E42C1">
        <w:rPr>
          <w:rFonts w:ascii="Bookman Old Style" w:hAnsi="Bookman Old Style"/>
        </w:rPr>
        <w:t xml:space="preserve">Bengkulu,  </w:t>
      </w:r>
      <w:r w:rsidR="004E42C1">
        <w:rPr>
          <w:rFonts w:ascii="Bookman Old Style" w:hAnsi="Bookman Old Style"/>
          <w:lang w:val="id-ID"/>
        </w:rPr>
        <w:t xml:space="preserve"> </w:t>
      </w:r>
      <w:proofErr w:type="gramStart"/>
      <w:r w:rsidR="004E42C1">
        <w:rPr>
          <w:rFonts w:ascii="Bookman Old Style" w:hAnsi="Bookman Old Style"/>
          <w:lang w:val="id-ID"/>
        </w:rPr>
        <w:t>September</w:t>
      </w:r>
      <w:r w:rsidRPr="009561CC">
        <w:rPr>
          <w:rFonts w:ascii="Bookman Old Style" w:hAnsi="Bookman Old Style"/>
        </w:rPr>
        <w:t xml:space="preserve">  2022</w:t>
      </w:r>
      <w:proofErr w:type="gramEnd"/>
      <w:r w:rsidRPr="009561CC">
        <w:rPr>
          <w:rFonts w:ascii="Bookman Old Style" w:hAnsi="Bookman Old Style"/>
        </w:rPr>
        <w:tab/>
      </w:r>
      <w:r w:rsidRPr="009561CC">
        <w:rPr>
          <w:rFonts w:ascii="Bookman Old Style" w:hAnsi="Bookman Old Style"/>
        </w:rPr>
        <w:tab/>
      </w:r>
      <w:r w:rsidRPr="009561CC">
        <w:rPr>
          <w:rFonts w:ascii="Bookman Old Style" w:hAnsi="Bookman Old Style" w:cs="Times New Roman"/>
        </w:rPr>
        <w:t>Dekan</w:t>
      </w:r>
      <w:r w:rsidRPr="009561CC">
        <w:rPr>
          <w:rFonts w:ascii="Bookman Old Style" w:hAnsi="Bookman Old Style"/>
        </w:rPr>
        <w:t xml:space="preserve">                                                             Ketua Prodi</w:t>
      </w:r>
      <w:r w:rsidRPr="009561CC">
        <w:rPr>
          <w:rFonts w:ascii="Bookman Old Style" w:hAnsi="Bookman Old Style"/>
        </w:rPr>
        <w:tab/>
        <w:t>Dosen Pengasuh Mata Kulah</w:t>
      </w:r>
    </w:p>
    <w:p w:rsidR="009C6A4B" w:rsidRPr="009561CC" w:rsidRDefault="009C6A4B" w:rsidP="009C6A4B">
      <w:pPr>
        <w:pStyle w:val="Default"/>
        <w:tabs>
          <w:tab w:val="left" w:pos="2268"/>
        </w:tabs>
        <w:rPr>
          <w:rFonts w:ascii="Bookman Old Style" w:hAnsi="Bookman Old Style" w:cs="Times New Roman"/>
          <w:sz w:val="22"/>
          <w:szCs w:val="22"/>
        </w:rPr>
      </w:pPr>
      <w:r w:rsidRPr="009561CC">
        <w:rPr>
          <w:rFonts w:ascii="Bookman Old Style" w:hAnsi="Bookman Old Style"/>
          <w:sz w:val="22"/>
          <w:szCs w:val="22"/>
        </w:rPr>
        <w:tab/>
        <w:t xml:space="preserve">                                                                       </w:t>
      </w:r>
    </w:p>
    <w:p w:rsidR="009C6A4B" w:rsidRPr="009561CC" w:rsidRDefault="009C6A4B" w:rsidP="009C6A4B">
      <w:pPr>
        <w:pStyle w:val="Default"/>
        <w:tabs>
          <w:tab w:val="left" w:pos="2268"/>
        </w:tabs>
        <w:rPr>
          <w:rFonts w:ascii="Bookman Old Style" w:hAnsi="Bookman Old Style" w:cs="Times New Roman"/>
          <w:sz w:val="22"/>
          <w:szCs w:val="22"/>
        </w:rPr>
      </w:pPr>
    </w:p>
    <w:p w:rsidR="009C6A4B" w:rsidRPr="009561CC" w:rsidRDefault="009C6A4B" w:rsidP="009C6A4B">
      <w:pPr>
        <w:pStyle w:val="Default"/>
        <w:tabs>
          <w:tab w:val="left" w:pos="2268"/>
          <w:tab w:val="left" w:pos="11057"/>
        </w:tabs>
        <w:rPr>
          <w:rFonts w:ascii="Times New Roman" w:hAnsi="Times New Roman" w:cs="Times New Roman"/>
          <w:sz w:val="22"/>
          <w:szCs w:val="22"/>
        </w:rPr>
      </w:pPr>
      <w:r w:rsidRPr="009561CC">
        <w:rPr>
          <w:rFonts w:ascii="Bookman Old Style" w:hAnsi="Bookman Old Style" w:cs="Times New Roman"/>
          <w:sz w:val="22"/>
          <w:szCs w:val="22"/>
        </w:rPr>
        <w:tab/>
        <w:t xml:space="preserve">Dr, </w:t>
      </w:r>
      <w:r w:rsidRPr="009561CC">
        <w:rPr>
          <w:rFonts w:ascii="Bookman Old Style" w:hAnsi="Bookman Old Style" w:cs="Times New Roman"/>
          <w:sz w:val="22"/>
          <w:szCs w:val="22"/>
          <w:lang w:val="en-US"/>
        </w:rPr>
        <w:t>Mus Mulyadi</w:t>
      </w:r>
      <w:r w:rsidRPr="009561CC">
        <w:rPr>
          <w:rFonts w:ascii="Bookman Old Style" w:hAnsi="Bookman Old Style" w:cs="Times New Roman"/>
          <w:sz w:val="22"/>
          <w:szCs w:val="22"/>
        </w:rPr>
        <w:t xml:space="preserve">. M.Pd                                 </w:t>
      </w:r>
      <w:r w:rsidRPr="009561CC">
        <w:rPr>
          <w:rFonts w:ascii="Bookman Old Style" w:hAnsi="Bookman Old Style" w:cs="Times New Roman"/>
          <w:sz w:val="22"/>
          <w:szCs w:val="22"/>
          <w:lang w:val="en-US"/>
        </w:rPr>
        <w:t>Nurlia Latipah</w:t>
      </w:r>
      <w:r w:rsidRPr="009561CC">
        <w:rPr>
          <w:rFonts w:ascii="Bookman Old Style" w:hAnsi="Bookman Old Style" w:cs="Times New Roman"/>
          <w:sz w:val="22"/>
          <w:szCs w:val="22"/>
        </w:rPr>
        <w:t>. M.Pd</w:t>
      </w:r>
      <w:r w:rsidRPr="009561CC">
        <w:rPr>
          <w:rFonts w:ascii="Bookman Old Style" w:hAnsi="Bookman Old Style" w:cs="Times New Roman"/>
          <w:sz w:val="22"/>
          <w:szCs w:val="22"/>
        </w:rPr>
        <w:tab/>
        <w:t>Drs. H. Rizkan Syahbudi</w:t>
      </w:r>
      <w:r w:rsidRPr="009561CC">
        <w:rPr>
          <w:rFonts w:ascii="Times New Roman" w:hAnsi="Times New Roman" w:cs="Times New Roman"/>
          <w:sz w:val="22"/>
          <w:szCs w:val="22"/>
        </w:rPr>
        <w:t>n. M.Pd</w:t>
      </w:r>
    </w:p>
    <w:p w:rsidR="009C6A4B" w:rsidRPr="009561CC" w:rsidRDefault="009C6A4B" w:rsidP="009C6A4B">
      <w:pPr>
        <w:tabs>
          <w:tab w:val="left" w:pos="2268"/>
          <w:tab w:val="left" w:pos="6663"/>
          <w:tab w:val="left" w:pos="11057"/>
        </w:tabs>
        <w:rPr>
          <w:rFonts w:ascii="Bookman Old Style" w:hAnsi="Bookman Old Style"/>
          <w:lang w:val="id-ID"/>
        </w:rPr>
      </w:pPr>
      <w:r w:rsidRPr="009561CC">
        <w:rPr>
          <w:lang w:val="id-ID"/>
        </w:rPr>
        <w:tab/>
      </w:r>
      <w:r w:rsidRPr="009561CC">
        <w:rPr>
          <w:rFonts w:ascii="Bookman Old Style" w:hAnsi="Bookman Old Style"/>
          <w:lang w:val="id-ID"/>
        </w:rPr>
        <w:t>NIP 197005142000031004</w:t>
      </w:r>
      <w:r w:rsidRPr="009561CC">
        <w:rPr>
          <w:rFonts w:ascii="Bookman Old Style" w:hAnsi="Bookman Old Style"/>
          <w:lang w:val="id-ID"/>
        </w:rPr>
        <w:tab/>
        <w:t>NIP 198308122018012001</w:t>
      </w:r>
      <w:r w:rsidRPr="009561CC">
        <w:rPr>
          <w:rFonts w:ascii="Bookman Old Style" w:hAnsi="Bookman Old Style"/>
          <w:lang w:val="id-ID"/>
        </w:rPr>
        <w:tab/>
        <w:t>NIP 196207021998031002</w:t>
      </w:r>
    </w:p>
    <w:p w:rsidR="00D25388" w:rsidRPr="00C7175C" w:rsidRDefault="00D25388" w:rsidP="009C6A4B">
      <w:pPr>
        <w:tabs>
          <w:tab w:val="left" w:pos="10065"/>
        </w:tabs>
        <w:spacing w:after="0"/>
        <w:rPr>
          <w:rFonts w:ascii="Bookman Old Style" w:hAnsi="Bookman Old Style"/>
          <w:lang w:val="id-ID"/>
        </w:rPr>
      </w:pPr>
    </w:p>
    <w:sectPr w:rsidR="00D25388" w:rsidRPr="00C7175C" w:rsidSect="005120DE">
      <w:pgSz w:w="15840" w:h="12240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17CA4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DE"/>
    <w:rsid w:val="004E42C1"/>
    <w:rsid w:val="005120DE"/>
    <w:rsid w:val="005505F2"/>
    <w:rsid w:val="0056254B"/>
    <w:rsid w:val="00563091"/>
    <w:rsid w:val="00577DFA"/>
    <w:rsid w:val="005A68E0"/>
    <w:rsid w:val="005D7A79"/>
    <w:rsid w:val="006D5701"/>
    <w:rsid w:val="00755509"/>
    <w:rsid w:val="00755D0C"/>
    <w:rsid w:val="00842F57"/>
    <w:rsid w:val="008B022C"/>
    <w:rsid w:val="008F57F7"/>
    <w:rsid w:val="00934B34"/>
    <w:rsid w:val="009561CC"/>
    <w:rsid w:val="009C6A4B"/>
    <w:rsid w:val="00A40284"/>
    <w:rsid w:val="00B1024F"/>
    <w:rsid w:val="00BB7243"/>
    <w:rsid w:val="00C7175C"/>
    <w:rsid w:val="00CB3112"/>
    <w:rsid w:val="00CC2572"/>
    <w:rsid w:val="00D109BA"/>
    <w:rsid w:val="00D25388"/>
    <w:rsid w:val="00E5391B"/>
    <w:rsid w:val="00E607B1"/>
    <w:rsid w:val="00E96B32"/>
    <w:rsid w:val="00F80932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572"/>
    <w:pPr>
      <w:ind w:left="720"/>
      <w:contextualSpacing/>
    </w:pPr>
  </w:style>
  <w:style w:type="paragraph" w:customStyle="1" w:styleId="Default">
    <w:name w:val="Default"/>
    <w:rsid w:val="009C6A4B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572"/>
    <w:pPr>
      <w:ind w:left="720"/>
      <w:contextualSpacing/>
    </w:pPr>
  </w:style>
  <w:style w:type="paragraph" w:customStyle="1" w:styleId="Default">
    <w:name w:val="Default"/>
    <w:rsid w:val="009C6A4B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2022-09-06T09:07:00Z</dcterms:created>
  <dcterms:modified xsi:type="dcterms:W3CDTF">2022-09-07T01:21:00Z</dcterms:modified>
</cp:coreProperties>
</file>