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F5" w:rsidRDefault="00E94DF5" w:rsidP="0002611D">
      <w:pPr>
        <w:shd w:val="clear" w:color="auto" w:fill="FFFFFF" w:themeFill="background1"/>
        <w:spacing w:after="0" w:line="240" w:lineRule="auto"/>
        <w:ind w:left="567" w:hanging="567"/>
        <w:jc w:val="center"/>
        <w:rPr>
          <w:rFonts w:ascii="Times New Roman" w:hAnsi="Times New Roman" w:cs="Times New Roman"/>
          <w:b/>
          <w:bCs/>
          <w:color w:val="000000" w:themeColor="text1"/>
          <w:sz w:val="28"/>
          <w:szCs w:val="28"/>
          <w:lang w:val="en-US"/>
        </w:rPr>
      </w:pPr>
      <w:r w:rsidRPr="00F94E4E">
        <w:rPr>
          <w:rFonts w:ascii="Times New Roman" w:hAnsi="Times New Roman" w:cs="Times New Roman"/>
          <w:b/>
          <w:bCs/>
          <w:color w:val="000000" w:themeColor="text1"/>
          <w:sz w:val="28"/>
          <w:szCs w:val="28"/>
        </w:rPr>
        <w:t xml:space="preserve">PROPOSAL </w:t>
      </w:r>
      <w:r w:rsidR="0002611D" w:rsidRPr="00F94E4E">
        <w:rPr>
          <w:rFonts w:ascii="Times New Roman" w:hAnsi="Times New Roman" w:cs="Times New Roman"/>
          <w:b/>
          <w:bCs/>
          <w:color w:val="000000" w:themeColor="text1"/>
          <w:sz w:val="28"/>
          <w:szCs w:val="28"/>
        </w:rPr>
        <w:t>PENELITIAN</w:t>
      </w:r>
    </w:p>
    <w:p w:rsidR="00865AE1" w:rsidRPr="00865AE1" w:rsidRDefault="00865AE1" w:rsidP="0002611D">
      <w:pPr>
        <w:shd w:val="clear" w:color="auto" w:fill="FFFFFF" w:themeFill="background1"/>
        <w:spacing w:after="0" w:line="240" w:lineRule="auto"/>
        <w:ind w:left="567" w:hanging="567"/>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KOLABORASI ANTAR PERGURUAN TINGGI</w:t>
      </w:r>
    </w:p>
    <w:p w:rsidR="00E94DF5" w:rsidRPr="00361AC7" w:rsidRDefault="00E94DF5" w:rsidP="00E94DF5">
      <w:pPr>
        <w:spacing w:after="0" w:line="240" w:lineRule="auto"/>
        <w:ind w:left="567" w:hanging="567"/>
        <w:jc w:val="center"/>
        <w:rPr>
          <w:rFonts w:ascii="Times New Roman" w:hAnsi="Times New Roman"/>
          <w:b/>
          <w:bCs/>
          <w:color w:val="000000" w:themeColor="text1"/>
          <w:sz w:val="28"/>
          <w:szCs w:val="26"/>
        </w:rPr>
      </w:pPr>
    </w:p>
    <w:p w:rsidR="00E94DF5" w:rsidRPr="00361AC7" w:rsidRDefault="00E94DF5" w:rsidP="00E94DF5">
      <w:pPr>
        <w:spacing w:after="0" w:line="240" w:lineRule="auto"/>
        <w:ind w:left="567" w:hanging="567"/>
        <w:jc w:val="center"/>
        <w:rPr>
          <w:rFonts w:ascii="Times New Roman" w:hAnsi="Times New Roman"/>
          <w:b/>
          <w:bCs/>
          <w:color w:val="000000" w:themeColor="text1"/>
          <w:sz w:val="28"/>
          <w:szCs w:val="26"/>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r w:rsidRPr="00361AC7">
        <w:rPr>
          <w:rFonts w:asciiTheme="majorBidi" w:hAnsiTheme="majorBidi"/>
          <w:b/>
          <w:noProof/>
          <w:color w:val="000000" w:themeColor="text1"/>
          <w:sz w:val="24"/>
          <w:szCs w:val="24"/>
          <w:lang w:eastAsia="id-ID"/>
        </w:rPr>
        <w:drawing>
          <wp:inline distT="0" distB="0" distL="0" distR="0" wp14:anchorId="3101AD64" wp14:editId="2865B1CB">
            <wp:extent cx="1762125"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1724025"/>
                    </a:xfrm>
                    <a:prstGeom prst="rect">
                      <a:avLst/>
                    </a:prstGeom>
                    <a:noFill/>
                    <a:ln>
                      <a:noFill/>
                    </a:ln>
                  </pic:spPr>
                </pic:pic>
              </a:graphicData>
            </a:graphic>
          </wp:inline>
        </w:drawing>
      </w: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8"/>
          <w:szCs w:val="28"/>
        </w:rPr>
      </w:pPr>
    </w:p>
    <w:p w:rsidR="00E94DF5" w:rsidRPr="00361AC7" w:rsidRDefault="00E94DF5" w:rsidP="00E94DF5">
      <w:pPr>
        <w:spacing w:after="0" w:line="240" w:lineRule="auto"/>
        <w:ind w:left="567" w:hanging="567"/>
        <w:jc w:val="center"/>
        <w:rPr>
          <w:rFonts w:asciiTheme="majorBidi" w:hAnsiTheme="majorBidi"/>
          <w:b/>
          <w:bCs/>
          <w:color w:val="000000" w:themeColor="text1"/>
          <w:sz w:val="28"/>
          <w:szCs w:val="28"/>
        </w:rPr>
      </w:pPr>
    </w:p>
    <w:p w:rsidR="00777CE3" w:rsidRDefault="002F52BE" w:rsidP="00E94DF5">
      <w:pPr>
        <w:spacing w:after="0"/>
        <w:jc w:val="center"/>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STUDI DIAGNOSTIK HAMBATAN PELAKSANAAN MAGANG KEPENDIDIKAN </w:t>
      </w:r>
      <w:r w:rsidR="00AE317A">
        <w:rPr>
          <w:rFonts w:ascii="Times New Roman" w:hAnsi="Times New Roman" w:cs="Times New Roman"/>
          <w:b/>
          <w:color w:val="000000" w:themeColor="text1"/>
          <w:sz w:val="24"/>
          <w:szCs w:val="24"/>
        </w:rPr>
        <w:t xml:space="preserve">DALAM MENENTUKAN STRATEGI DAN KEBIJAKAN </w:t>
      </w:r>
    </w:p>
    <w:p w:rsidR="00E94DF5" w:rsidRPr="00361AC7" w:rsidRDefault="002F52BE" w:rsidP="00E94DF5">
      <w:pPr>
        <w:spacing w:after="0"/>
        <w:jc w:val="center"/>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DI TIGA UNIVERSITAS ISLAM NEGERI DI INDONESIA</w:t>
      </w: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r w:rsidRPr="00361AC7">
        <w:rPr>
          <w:rFonts w:asciiTheme="majorBidi" w:hAnsiTheme="majorBidi"/>
          <w:b/>
          <w:bCs/>
          <w:color w:val="000000" w:themeColor="text1"/>
          <w:sz w:val="24"/>
          <w:szCs w:val="24"/>
        </w:rPr>
        <w:t>DisusunOleh:</w:t>
      </w: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E94DF5" w:rsidP="00E94DF5">
      <w:pPr>
        <w:spacing w:after="0" w:line="240" w:lineRule="auto"/>
        <w:ind w:left="567" w:hanging="567"/>
        <w:jc w:val="center"/>
        <w:rPr>
          <w:rFonts w:asciiTheme="majorBidi" w:hAnsiTheme="majorBidi"/>
          <w:b/>
          <w:bCs/>
          <w:color w:val="000000" w:themeColor="text1"/>
          <w:sz w:val="24"/>
          <w:szCs w:val="24"/>
        </w:rPr>
      </w:pPr>
    </w:p>
    <w:p w:rsidR="00E94DF5" w:rsidRPr="00361AC7" w:rsidRDefault="002F52BE" w:rsidP="00E94DF5">
      <w:pPr>
        <w:spacing w:after="0" w:line="360" w:lineRule="auto"/>
        <w:ind w:left="1440" w:firstLine="828"/>
        <w:rPr>
          <w:rFonts w:asciiTheme="majorBidi" w:hAnsiTheme="majorBidi"/>
          <w:b/>
          <w:color w:val="000000" w:themeColor="text1"/>
          <w:sz w:val="24"/>
          <w:szCs w:val="24"/>
        </w:rPr>
      </w:pPr>
      <w:r w:rsidRPr="00361AC7">
        <w:rPr>
          <w:rFonts w:asciiTheme="majorBidi" w:hAnsiTheme="majorBidi"/>
          <w:b/>
          <w:color w:val="000000" w:themeColor="text1"/>
          <w:sz w:val="24"/>
          <w:szCs w:val="24"/>
        </w:rPr>
        <w:t>Dr. Edi Ansyah</w:t>
      </w:r>
      <w:r w:rsidR="00E94DF5" w:rsidRPr="00361AC7">
        <w:rPr>
          <w:rFonts w:asciiTheme="majorBidi" w:hAnsiTheme="majorBidi"/>
          <w:b/>
          <w:color w:val="000000" w:themeColor="text1"/>
          <w:sz w:val="24"/>
          <w:szCs w:val="24"/>
        </w:rPr>
        <w:t>, M.Pd</w:t>
      </w:r>
      <w:r w:rsidR="00E94DF5" w:rsidRPr="00361AC7">
        <w:rPr>
          <w:rFonts w:asciiTheme="majorBidi" w:hAnsiTheme="majorBidi"/>
          <w:b/>
          <w:color w:val="000000" w:themeColor="text1"/>
          <w:sz w:val="24"/>
          <w:szCs w:val="24"/>
        </w:rPr>
        <w:tab/>
      </w:r>
      <w:r w:rsidR="00E94DF5" w:rsidRPr="00361AC7">
        <w:rPr>
          <w:rFonts w:asciiTheme="majorBidi" w:hAnsiTheme="majorBidi"/>
          <w:b/>
          <w:color w:val="000000" w:themeColor="text1"/>
          <w:sz w:val="24"/>
          <w:szCs w:val="24"/>
        </w:rPr>
        <w:tab/>
      </w:r>
      <w:r w:rsidR="00E94DF5" w:rsidRPr="00361AC7">
        <w:rPr>
          <w:rFonts w:asciiTheme="majorBidi" w:hAnsiTheme="majorBidi"/>
          <w:b/>
          <w:color w:val="000000" w:themeColor="text1"/>
          <w:sz w:val="24"/>
          <w:szCs w:val="24"/>
        </w:rPr>
        <w:tab/>
        <w:t>(</w:t>
      </w:r>
      <w:r w:rsidR="00FC47D1" w:rsidRPr="00361AC7">
        <w:rPr>
          <w:rFonts w:asciiTheme="majorBidi" w:hAnsiTheme="majorBidi"/>
          <w:b/>
          <w:color w:val="000000" w:themeColor="text1"/>
          <w:sz w:val="24"/>
          <w:szCs w:val="24"/>
        </w:rPr>
        <w:t>UIN FAS</w:t>
      </w:r>
      <w:r w:rsidR="00E94DF5" w:rsidRPr="00361AC7">
        <w:rPr>
          <w:rFonts w:asciiTheme="majorBidi" w:hAnsiTheme="majorBidi"/>
          <w:b/>
          <w:color w:val="000000" w:themeColor="text1"/>
          <w:sz w:val="24"/>
          <w:szCs w:val="24"/>
        </w:rPr>
        <w:t xml:space="preserve"> Bengkulu)</w:t>
      </w:r>
    </w:p>
    <w:p w:rsidR="005575A3" w:rsidRPr="00361AC7" w:rsidRDefault="00D33A91" w:rsidP="00E94DF5">
      <w:pPr>
        <w:spacing w:after="0" w:line="360" w:lineRule="auto"/>
        <w:ind w:left="1440" w:firstLine="828"/>
        <w:rPr>
          <w:rFonts w:asciiTheme="majorBidi" w:hAnsiTheme="majorBidi"/>
          <w:b/>
          <w:color w:val="000000" w:themeColor="text1"/>
          <w:sz w:val="24"/>
          <w:szCs w:val="24"/>
        </w:rPr>
      </w:pPr>
      <w:r>
        <w:rPr>
          <w:rFonts w:asciiTheme="majorBidi" w:hAnsiTheme="majorBidi"/>
          <w:b/>
          <w:color w:val="000000" w:themeColor="text1"/>
          <w:sz w:val="24"/>
          <w:szCs w:val="24"/>
        </w:rPr>
        <w:t>Salamah, M.Pd</w:t>
      </w:r>
      <w:r w:rsidR="002F52BE" w:rsidRPr="00361AC7">
        <w:rPr>
          <w:rFonts w:asciiTheme="majorBidi" w:hAnsiTheme="majorBidi"/>
          <w:b/>
          <w:color w:val="000000" w:themeColor="text1"/>
          <w:sz w:val="24"/>
          <w:szCs w:val="24"/>
        </w:rPr>
        <w:tab/>
      </w:r>
      <w:r w:rsidR="002F52BE" w:rsidRPr="00361AC7">
        <w:rPr>
          <w:rFonts w:asciiTheme="majorBidi" w:hAnsiTheme="majorBidi"/>
          <w:b/>
          <w:color w:val="000000" w:themeColor="text1"/>
          <w:sz w:val="24"/>
          <w:szCs w:val="24"/>
        </w:rPr>
        <w:tab/>
      </w:r>
      <w:r w:rsidR="002F52BE" w:rsidRPr="00361AC7">
        <w:rPr>
          <w:rFonts w:asciiTheme="majorBidi" w:hAnsiTheme="majorBidi"/>
          <w:b/>
          <w:color w:val="000000" w:themeColor="text1"/>
          <w:sz w:val="24"/>
          <w:szCs w:val="24"/>
        </w:rPr>
        <w:tab/>
      </w:r>
      <w:r w:rsidR="002F52BE" w:rsidRPr="00361AC7">
        <w:rPr>
          <w:rFonts w:asciiTheme="majorBidi" w:hAnsiTheme="majorBidi"/>
          <w:b/>
          <w:color w:val="000000" w:themeColor="text1"/>
          <w:sz w:val="24"/>
          <w:szCs w:val="24"/>
        </w:rPr>
        <w:tab/>
      </w:r>
      <w:r w:rsidR="005575A3" w:rsidRPr="00361AC7">
        <w:rPr>
          <w:rFonts w:asciiTheme="majorBidi" w:hAnsiTheme="majorBidi"/>
          <w:b/>
          <w:color w:val="000000" w:themeColor="text1"/>
          <w:sz w:val="24"/>
          <w:szCs w:val="24"/>
        </w:rPr>
        <w:t>(UIN FAS Bengkulu)</w:t>
      </w:r>
    </w:p>
    <w:p w:rsidR="002F52BE" w:rsidRPr="00361AC7" w:rsidRDefault="002F52BE" w:rsidP="00E94DF5">
      <w:pPr>
        <w:spacing w:after="0" w:line="360" w:lineRule="auto"/>
        <w:ind w:left="1440" w:firstLine="828"/>
        <w:rPr>
          <w:rFonts w:asciiTheme="majorBidi" w:hAnsiTheme="majorBidi"/>
          <w:b/>
          <w:color w:val="000000" w:themeColor="text1"/>
          <w:sz w:val="24"/>
          <w:szCs w:val="24"/>
        </w:rPr>
      </w:pPr>
      <w:r w:rsidRPr="00361AC7">
        <w:rPr>
          <w:rFonts w:asciiTheme="majorBidi" w:hAnsiTheme="majorBidi"/>
          <w:b/>
          <w:color w:val="000000" w:themeColor="text1"/>
          <w:sz w:val="24"/>
          <w:szCs w:val="24"/>
        </w:rPr>
        <w:t>Azwar Rahmat, M.TPd</w:t>
      </w:r>
      <w:r w:rsidRPr="00361AC7">
        <w:rPr>
          <w:rFonts w:asciiTheme="majorBidi" w:hAnsiTheme="majorBidi"/>
          <w:b/>
          <w:color w:val="000000" w:themeColor="text1"/>
          <w:sz w:val="24"/>
          <w:szCs w:val="24"/>
        </w:rPr>
        <w:tab/>
      </w:r>
      <w:r w:rsidRPr="00361AC7">
        <w:rPr>
          <w:rFonts w:asciiTheme="majorBidi" w:hAnsiTheme="majorBidi"/>
          <w:b/>
          <w:color w:val="000000" w:themeColor="text1"/>
          <w:sz w:val="24"/>
          <w:szCs w:val="24"/>
        </w:rPr>
        <w:tab/>
      </w:r>
      <w:r w:rsidRPr="00361AC7">
        <w:rPr>
          <w:rFonts w:asciiTheme="majorBidi" w:hAnsiTheme="majorBidi"/>
          <w:b/>
          <w:color w:val="000000" w:themeColor="text1"/>
          <w:sz w:val="24"/>
          <w:szCs w:val="24"/>
        </w:rPr>
        <w:tab/>
        <w:t>(STIESNU Bengkulu)</w:t>
      </w:r>
    </w:p>
    <w:p w:rsidR="00E94DF5" w:rsidRPr="00361AC7" w:rsidRDefault="00E94DF5" w:rsidP="00E94DF5">
      <w:pPr>
        <w:spacing w:after="0" w:line="360" w:lineRule="auto"/>
        <w:ind w:left="1440" w:firstLine="828"/>
        <w:rPr>
          <w:rFonts w:asciiTheme="majorBidi" w:hAnsiTheme="majorBidi"/>
          <w:b/>
          <w:color w:val="000000" w:themeColor="text1"/>
          <w:sz w:val="24"/>
          <w:szCs w:val="24"/>
        </w:rPr>
      </w:pPr>
    </w:p>
    <w:p w:rsidR="00E94DF5" w:rsidRPr="00361AC7" w:rsidRDefault="00E94DF5" w:rsidP="00E94DF5">
      <w:pPr>
        <w:spacing w:after="0" w:line="360" w:lineRule="auto"/>
        <w:ind w:left="1440" w:firstLine="828"/>
        <w:rPr>
          <w:rFonts w:asciiTheme="majorBidi" w:hAnsiTheme="majorBidi"/>
          <w:b/>
          <w:color w:val="000000" w:themeColor="text1"/>
          <w:sz w:val="24"/>
          <w:szCs w:val="24"/>
        </w:rPr>
      </w:pPr>
    </w:p>
    <w:p w:rsidR="00E94DF5" w:rsidRPr="00361AC7" w:rsidRDefault="00E94DF5" w:rsidP="00E94DF5">
      <w:pPr>
        <w:spacing w:after="0" w:line="360" w:lineRule="auto"/>
        <w:ind w:left="1440" w:firstLine="828"/>
        <w:rPr>
          <w:rFonts w:asciiTheme="majorBidi" w:hAnsiTheme="majorBidi"/>
          <w:b/>
          <w:color w:val="000000" w:themeColor="text1"/>
          <w:sz w:val="24"/>
          <w:szCs w:val="24"/>
        </w:rPr>
      </w:pPr>
    </w:p>
    <w:p w:rsidR="00E94DF5" w:rsidRPr="00361AC7" w:rsidRDefault="00E94DF5" w:rsidP="00552DA5">
      <w:pPr>
        <w:spacing w:after="0" w:line="360" w:lineRule="auto"/>
        <w:ind w:left="1440" w:hanging="720"/>
        <w:rPr>
          <w:rFonts w:asciiTheme="majorBidi" w:hAnsiTheme="majorBidi"/>
          <w:b/>
          <w:bCs/>
          <w:color w:val="000000" w:themeColor="text1"/>
          <w:sz w:val="24"/>
          <w:szCs w:val="24"/>
        </w:rPr>
      </w:pPr>
      <w:r w:rsidRPr="00361AC7">
        <w:rPr>
          <w:rFonts w:asciiTheme="majorBidi" w:hAnsiTheme="majorBidi"/>
          <w:b/>
          <w:color w:val="000000" w:themeColor="text1"/>
          <w:sz w:val="24"/>
          <w:szCs w:val="24"/>
        </w:rPr>
        <w:tab/>
      </w:r>
      <w:r w:rsidRPr="00361AC7">
        <w:rPr>
          <w:rFonts w:asciiTheme="majorBidi" w:hAnsiTheme="majorBidi"/>
          <w:b/>
          <w:color w:val="000000" w:themeColor="text1"/>
          <w:sz w:val="24"/>
          <w:szCs w:val="24"/>
        </w:rPr>
        <w:tab/>
      </w:r>
      <w:r w:rsidRPr="00361AC7">
        <w:rPr>
          <w:rFonts w:asciiTheme="majorBidi" w:hAnsiTheme="majorBidi"/>
          <w:b/>
          <w:color w:val="000000" w:themeColor="text1"/>
          <w:sz w:val="24"/>
          <w:szCs w:val="24"/>
        </w:rPr>
        <w:tab/>
      </w:r>
      <w:r w:rsidRPr="00361AC7">
        <w:rPr>
          <w:rFonts w:asciiTheme="majorBidi" w:hAnsiTheme="majorBidi"/>
          <w:b/>
          <w:color w:val="000000" w:themeColor="text1"/>
          <w:sz w:val="24"/>
          <w:szCs w:val="24"/>
        </w:rPr>
        <w:tab/>
      </w:r>
    </w:p>
    <w:p w:rsidR="00E94DF5" w:rsidRPr="00361AC7" w:rsidRDefault="00E94DF5" w:rsidP="00E94DF5">
      <w:pPr>
        <w:spacing w:after="0" w:line="240" w:lineRule="auto"/>
        <w:ind w:right="-1"/>
        <w:jc w:val="center"/>
        <w:rPr>
          <w:rFonts w:asciiTheme="majorBidi" w:hAnsiTheme="majorBidi"/>
          <w:b/>
          <w:bCs/>
          <w:color w:val="000000" w:themeColor="text1"/>
          <w:sz w:val="28"/>
          <w:szCs w:val="28"/>
        </w:rPr>
      </w:pPr>
      <w:r w:rsidRPr="00361AC7">
        <w:rPr>
          <w:rFonts w:asciiTheme="majorBidi" w:hAnsiTheme="majorBidi"/>
          <w:b/>
          <w:bCs/>
          <w:color w:val="000000" w:themeColor="text1"/>
          <w:sz w:val="28"/>
          <w:szCs w:val="28"/>
        </w:rPr>
        <w:t>DIREKTORAT PENDIDIKAN TINGGI KEAGAMAAN ISLAM</w:t>
      </w:r>
    </w:p>
    <w:p w:rsidR="00E94DF5" w:rsidRPr="00361AC7" w:rsidRDefault="00E94DF5" w:rsidP="00E94DF5">
      <w:pPr>
        <w:spacing w:after="0" w:line="240" w:lineRule="auto"/>
        <w:jc w:val="center"/>
        <w:rPr>
          <w:rFonts w:asciiTheme="majorBidi" w:hAnsiTheme="majorBidi"/>
          <w:b/>
          <w:bCs/>
          <w:color w:val="000000" w:themeColor="text1"/>
          <w:sz w:val="28"/>
          <w:szCs w:val="28"/>
        </w:rPr>
      </w:pPr>
      <w:r w:rsidRPr="00361AC7">
        <w:rPr>
          <w:rFonts w:asciiTheme="majorBidi" w:hAnsiTheme="majorBidi"/>
          <w:b/>
          <w:bCs/>
          <w:color w:val="000000" w:themeColor="text1"/>
          <w:sz w:val="28"/>
          <w:szCs w:val="28"/>
        </w:rPr>
        <w:t>DIREKTORAT JENDERAL PENDIDIKAN ISLAM</w:t>
      </w:r>
    </w:p>
    <w:p w:rsidR="00E94DF5" w:rsidRPr="00361AC7" w:rsidRDefault="00E94DF5" w:rsidP="00E94DF5">
      <w:pPr>
        <w:spacing w:after="0" w:line="240" w:lineRule="auto"/>
        <w:jc w:val="center"/>
        <w:rPr>
          <w:rFonts w:asciiTheme="majorBidi" w:hAnsiTheme="majorBidi"/>
          <w:b/>
          <w:bCs/>
          <w:color w:val="000000" w:themeColor="text1"/>
          <w:sz w:val="28"/>
          <w:szCs w:val="28"/>
        </w:rPr>
      </w:pPr>
      <w:r w:rsidRPr="00361AC7">
        <w:rPr>
          <w:rFonts w:asciiTheme="majorBidi" w:hAnsiTheme="majorBidi"/>
          <w:b/>
          <w:bCs/>
          <w:color w:val="000000" w:themeColor="text1"/>
          <w:sz w:val="28"/>
          <w:szCs w:val="28"/>
        </w:rPr>
        <w:t>KEMENTERIAN AGAMA RI</w:t>
      </w:r>
      <w:r w:rsidR="00552DA5">
        <w:rPr>
          <w:rFonts w:asciiTheme="majorBidi" w:hAnsiTheme="majorBidi"/>
          <w:b/>
          <w:bCs/>
          <w:color w:val="000000" w:themeColor="text1"/>
          <w:sz w:val="28"/>
          <w:szCs w:val="28"/>
        </w:rPr>
        <w:t>.</w:t>
      </w:r>
    </w:p>
    <w:p w:rsidR="00E94DF5" w:rsidRPr="00361AC7" w:rsidRDefault="00E94DF5" w:rsidP="00E94DF5">
      <w:pPr>
        <w:spacing w:after="0"/>
        <w:jc w:val="center"/>
        <w:rPr>
          <w:rFonts w:asciiTheme="majorBidi" w:hAnsiTheme="majorBidi"/>
          <w:b/>
          <w:bCs/>
          <w:color w:val="000000" w:themeColor="text1"/>
          <w:sz w:val="28"/>
          <w:szCs w:val="28"/>
        </w:rPr>
      </w:pPr>
      <w:r w:rsidRPr="00361AC7">
        <w:rPr>
          <w:noProof/>
          <w:color w:val="000000" w:themeColor="text1"/>
          <w:lang w:eastAsia="id-ID"/>
        </w:rPr>
        <mc:AlternateContent>
          <mc:Choice Requires="wps">
            <w:drawing>
              <wp:anchor distT="0" distB="0" distL="114300" distR="114300" simplePos="0" relativeHeight="251659264" behindDoc="0" locked="0" layoutInCell="1" allowOverlap="1" wp14:anchorId="606271C4" wp14:editId="3BB34ECF">
                <wp:simplePos x="0" y="0"/>
                <wp:positionH relativeFrom="column">
                  <wp:posOffset>2588260</wp:posOffset>
                </wp:positionH>
                <wp:positionV relativeFrom="paragraph">
                  <wp:posOffset>342265</wp:posOffset>
                </wp:positionV>
                <wp:extent cx="446405" cy="31877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DAF" w:rsidRDefault="00DD1DAF" w:rsidP="00E94D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271C4" id="_x0000_t202" coordsize="21600,21600" o:spt="202" path="m,l,21600r21600,l21600,xe">
                <v:stroke joinstyle="miter"/>
                <v:path gradientshapeok="t" o:connecttype="rect"/>
              </v:shapetype>
              <v:shape id="Text Box 2" o:spid="_x0000_s1026" type="#_x0000_t202" style="position:absolute;left:0;text-align:left;margin-left:203.8pt;margin-top:26.95pt;width:35.1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p2gQIAAA4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" stroked="f">
                <v:textbox>
                  <w:txbxContent>
                    <w:p w:rsidR="00DD1DAF" w:rsidRDefault="00DD1DAF" w:rsidP="00E94DF5"/>
                  </w:txbxContent>
                </v:textbox>
              </v:shape>
            </w:pict>
          </mc:Fallback>
        </mc:AlternateContent>
      </w:r>
      <w:r w:rsidRPr="00361AC7">
        <w:rPr>
          <w:rFonts w:asciiTheme="majorBidi" w:hAnsiTheme="majorBidi"/>
          <w:b/>
          <w:bCs/>
          <w:color w:val="000000" w:themeColor="text1"/>
          <w:sz w:val="28"/>
          <w:szCs w:val="28"/>
        </w:rPr>
        <w:t>TAHUN 2022</w:t>
      </w:r>
    </w:p>
    <w:p w:rsidR="00552DA5" w:rsidRDefault="002F52BE" w:rsidP="0002590E">
      <w:pPr>
        <w:spacing w:after="0"/>
        <w:jc w:val="center"/>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lastRenderedPageBreak/>
        <w:t xml:space="preserve">STUDI DIAGNOSTIK HAMBATAN PELAKSANAAN MAGANG KEPENDIDIKAN </w:t>
      </w:r>
      <w:r w:rsidR="00552DA5">
        <w:rPr>
          <w:rFonts w:ascii="Times New Roman" w:hAnsi="Times New Roman" w:cs="Times New Roman"/>
          <w:b/>
          <w:color w:val="000000" w:themeColor="text1"/>
          <w:sz w:val="24"/>
          <w:szCs w:val="24"/>
        </w:rPr>
        <w:t xml:space="preserve">DALAM MENENTUKAN STRATEGI DAN KEBIJAKAN </w:t>
      </w:r>
    </w:p>
    <w:p w:rsidR="0002590E" w:rsidRPr="00361AC7" w:rsidRDefault="002F52BE" w:rsidP="0002590E">
      <w:pPr>
        <w:spacing w:after="0"/>
        <w:jc w:val="center"/>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DI TIGA UNIVERSITAS ISLAM NEGERI DI INDONESIA</w:t>
      </w:r>
    </w:p>
    <w:p w:rsidR="004074CA" w:rsidRPr="00361AC7" w:rsidRDefault="004074CA" w:rsidP="004A3024">
      <w:pPr>
        <w:spacing w:after="0"/>
        <w:rPr>
          <w:rFonts w:ascii="Times New Roman" w:hAnsi="Times New Roman" w:cs="Times New Roman"/>
          <w:color w:val="000000" w:themeColor="text1"/>
          <w:sz w:val="24"/>
          <w:szCs w:val="24"/>
        </w:rPr>
      </w:pPr>
    </w:p>
    <w:p w:rsidR="00085CDE" w:rsidRPr="00361AC7" w:rsidRDefault="00085CDE" w:rsidP="004A3024">
      <w:pPr>
        <w:spacing w:after="0"/>
        <w:rPr>
          <w:rFonts w:ascii="Times New Roman" w:hAnsi="Times New Roman" w:cs="Times New Roman"/>
          <w:color w:val="000000" w:themeColor="text1"/>
          <w:sz w:val="24"/>
          <w:szCs w:val="24"/>
        </w:rPr>
      </w:pPr>
    </w:p>
    <w:p w:rsidR="00A8710B" w:rsidRPr="00A8710B" w:rsidRDefault="004074CA" w:rsidP="00A8710B">
      <w:pPr>
        <w:pStyle w:val="ListParagraph"/>
        <w:numPr>
          <w:ilvl w:val="0"/>
          <w:numId w:val="1"/>
        </w:numPr>
        <w:spacing w:after="0" w:line="276" w:lineRule="auto"/>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Latar Belakang </w:t>
      </w:r>
    </w:p>
    <w:p w:rsidR="00976F20" w:rsidRPr="00A8710B" w:rsidRDefault="00A8710B" w:rsidP="00A8710B">
      <w:pPr>
        <w:pStyle w:val="ListParagraph"/>
        <w:spacing w:after="0" w:line="360" w:lineRule="auto"/>
        <w:ind w:left="288" w:firstLine="720"/>
        <w:jc w:val="both"/>
        <w:rPr>
          <w:rFonts w:ascii="Times New Roman" w:eastAsia="Times New Roman" w:hAnsi="Times New Roman" w:cs="Times New Roman"/>
          <w:color w:val="202124"/>
          <w:sz w:val="24"/>
          <w:szCs w:val="24"/>
          <w:lang w:val="en-US"/>
        </w:rPr>
      </w:pPr>
      <w:r w:rsidRPr="00A8710B">
        <w:rPr>
          <w:rFonts w:ascii="Times New Roman" w:eastAsia="Times New Roman" w:hAnsi="Times New Roman" w:cs="Times New Roman"/>
          <w:color w:val="202124"/>
          <w:sz w:val="24"/>
          <w:szCs w:val="24"/>
        </w:rPr>
        <w:t>Universitas Islam Negeri Fatmawati Sukarno Bengkulu menawarkan berbagai cara bagi mahasiswa yang berminat menjadi guru untuk memperluas pengetahuan, kemampuan, dan sikapnya, khususnya di fakultas pendidikan (</w:t>
      </w:r>
      <w:r w:rsidRPr="00206C31">
        <w:rPr>
          <w:rFonts w:ascii="Times New Roman" w:eastAsia="Times New Roman" w:hAnsi="Times New Roman" w:cs="Times New Roman"/>
          <w:i/>
          <w:color w:val="202124"/>
          <w:sz w:val="24"/>
          <w:szCs w:val="24"/>
        </w:rPr>
        <w:t>learning by doing</w:t>
      </w:r>
      <w:r w:rsidRPr="00A8710B">
        <w:rPr>
          <w:rFonts w:ascii="Times New Roman" w:eastAsia="Times New Roman" w:hAnsi="Times New Roman" w:cs="Times New Roman"/>
          <w:color w:val="202124"/>
          <w:sz w:val="24"/>
          <w:szCs w:val="24"/>
        </w:rPr>
        <w:t>).</w:t>
      </w:r>
      <w:r w:rsidR="00206C31">
        <w:rPr>
          <w:rFonts w:ascii="Times New Roman" w:eastAsia="Times New Roman" w:hAnsi="Times New Roman" w:cs="Times New Roman"/>
          <w:color w:val="202124"/>
          <w:sz w:val="24"/>
          <w:szCs w:val="24"/>
        </w:rPr>
        <w:t xml:space="preserve"> </w:t>
      </w:r>
      <w:r w:rsidRPr="00A8710B">
        <w:rPr>
          <w:rStyle w:val="y2iqfc"/>
          <w:rFonts w:ascii="Times New Roman" w:hAnsi="Times New Roman" w:cs="Times New Roman"/>
          <w:sz w:val="24"/>
          <w:szCs w:val="42"/>
        </w:rPr>
        <w:t>Salah satu mata kuliah wajib untuk program pendidikan sarjana di Fakultas Ilmu Pendidikan adalah magang kependidikan. Mata kuliah wajib lainnya antara lain Program Studi Bahasa Inggris (S1), Pendidikan Matematika (S1), Pendidikan Bahasa Indonesia (S1), Pendidikan Guru Pendidikan Agama Islam (S1), Pendidikan Agama Islam (S1), dan Pendidikan Agama Islam Anak Usia Dini (S1) (Pengembangan Tim, 2021). Siswa dapat memperoleh pengalaman langsung (paparan sebelumnya) melalui magang pendidikan untuk membantu mereka mengembangkan identitas mereka sebagai instruktur potensial. Selain itu, memperkuat kemampuan dasar mereka sebagai calon guru dan bakat pedagogis mereka dalam pengembangan wilayah pendidikan. Kegiatan yang berkaitan dengan magang membantu siswa mendapatkan pengalaman praktis sekaligus mengembangkan pengetahuan, apresiasi, dan kemampuan mereka di bidang persiapan guru. Program magang dimanfaatkan dalam upaya menghubungkan konsep-konsep yang diperoleh. oleh mahasiswa dalam perkuliahan dengan tetap memperhatikan keadaan lapangan yang sebenarnya</w:t>
      </w:r>
      <w:r w:rsidR="00976F20" w:rsidRPr="00F50FCC">
        <w:rPr>
          <w:rFonts w:ascii="Times New Roman" w:hAnsi="Times New Roman" w:cs="Times New Roman"/>
          <w:color w:val="000000" w:themeColor="text1"/>
          <w:sz w:val="24"/>
          <w:szCs w:val="24"/>
        </w:rPr>
        <w:t xml:space="preserve">, </w:t>
      </w:r>
      <w:r w:rsidR="00976F20" w:rsidRPr="00F50FCC">
        <w:rPr>
          <w:rFonts w:ascii="Times New Roman" w:hAnsi="Times New Roman" w:cs="Times New Roman"/>
          <w:color w:val="000000" w:themeColor="text1"/>
          <w:sz w:val="24"/>
          <w:szCs w:val="24"/>
        </w:rPr>
        <w:fldChar w:fldCharType="begin" w:fldLock="1"/>
      </w:r>
      <w:r w:rsidR="001C78A1">
        <w:rPr>
          <w:rFonts w:ascii="Times New Roman" w:hAnsi="Times New Roman" w:cs="Times New Roman"/>
          <w:color w:val="000000" w:themeColor="text1"/>
          <w:sz w:val="24"/>
          <w:szCs w:val="24"/>
        </w:rPr>
        <w:instrText>ADDIN CSL_CITATION {"citationItems":[{"id":"ITEM-1","itemData":{"DOI":"10.20961/joive.v3i2.38752","abstract":"&lt;p&gt;Kegiatan magang merupakan sarana latihan kerja bagi mahasiswa Prodi Pendidikan Tehnik Informatika dan Komputer dalam meningkatkan pemahaman, penghayatan, dan keterampilan di bidang keguruan. Program magang dijadikan sebagai salah satu upaya untuk menjembatani antara teori yang diperoleh oleh mahasiswa di bangku perkuliahan dengan kondisi yang sebenarnya di lapangan. Namun terkadang apa yang sudah direncakan tidak berjalan sesuai dengan apa yang terjadi dilapangan. Untuk itu evaluasi magang kependidikan 3 merupakan rangkaian kegiatan yang dilakukan dengan sengaja dan secara cermat untuk mengetahui tingkat keterlaksanaan atau keberhasilan suatu program sebagai dasar membuat keputusan dan mengambil kebijakan untuk menyusun program yang akan dibuat selanjutnya. Peneliti menggunakan metode kualitatif , karena dengan kualitatif dapat menyelidiki, menemukan, menggambarkan, dan menjelaskan pengaruh dari sosial yang tidak dapat dijelaskan, diukur atau digambarkan dengan pendekatan kuantitatif. Evaluasi CIPP dipilih peneliti sebagai model evaluasi karena evaluasi CIPP bertujuan untuk memperbaiki bukan untuk membuktikan. Magang dilakukan selama 2 bulan merupakan kegiatan belajar dengan berniat untuk membentuk keterampilan, pengetahuan, dan sikap. Magang yang lamanya 2 bulan dirasa cukup mengembangkan kompetensi yang dibutuhkan dengan praktek mengajar terbimbing. Dalam angket sebagian responden menyatakan magang sudah sesuai dengan apa yang sudah direncakan pada SOP magang kependidikan 3, tujuan dari magang juga terpenuhi yaitu mahasiswa dapat mengembangkan kompetensi saat magang disekolah. Dari kesaksian guru pamong mahasiswa melakukan magang dengan baik dan mengajar dengan baik. Apa yang sudah didapatkan dikampus dapat tersampaikan pada praktek mengajar disekolahan, dan mahasiswa mempunya pandangan bagaimana kelak bila menjadi guru yang sesungguhnya.&lt;/p&gt;","author":[{"dropping-particle":"","family":"Hidayat","given":"Muhammad Rasyid","non-dropping-particle":"","parse-names":false,"suffix":""},{"dropping-particle":"","family":"Basori","given":"Basori","non-dropping-particle":"","parse-names":false,"suffix":""},{"dropping-particle":"","family":"Maryono","given":"Dwi","non-dropping-particle":"","parse-names":false,"suffix":""}],"container-title":"Journal of Informatics and Vocational Education","id":"ITEM-1","issue":"2","issued":{"date-parts":[["2021"]]},"title":"EVALUASI MAGANG KEPENDIDIKAN 3 PRODI PENDIDIKAN TEKNIK INFORMATIKA DAN KOMPUTER","type":"article-journal","volume":"3"},"uris":["http://www.mendeley.com/documents/?uuid=9abcce99-a070-32df-826c-d1b0fab1ea47"]}],"mendeley":{"formattedCitation":"(Hidayat, Basori, and Maryono 2021)","plainTextFormattedCitation":"(Hidayat, Basori, and Maryono 2021)","previouslyFormattedCitation":"(Hidayat, Basori, and Maryono 2021)"},"properties":{"noteIndex":0},"schema":"https://github.com/citation-style-language/schema/raw/master/csl-citation.json"}</w:instrText>
      </w:r>
      <w:r w:rsidR="00976F20" w:rsidRPr="00F50FCC">
        <w:rPr>
          <w:rFonts w:ascii="Times New Roman" w:hAnsi="Times New Roman" w:cs="Times New Roman"/>
          <w:color w:val="000000" w:themeColor="text1"/>
          <w:sz w:val="24"/>
          <w:szCs w:val="24"/>
        </w:rPr>
        <w:fldChar w:fldCharType="separate"/>
      </w:r>
      <w:r w:rsidR="00976F20" w:rsidRPr="00F50FCC">
        <w:rPr>
          <w:rFonts w:ascii="Times New Roman" w:hAnsi="Times New Roman" w:cs="Times New Roman"/>
          <w:noProof/>
          <w:color w:val="000000" w:themeColor="text1"/>
          <w:sz w:val="24"/>
          <w:szCs w:val="24"/>
        </w:rPr>
        <w:t>(Hidayat, Basori, and Maryono 2021)</w:t>
      </w:r>
      <w:r w:rsidR="00976F20" w:rsidRPr="00F50FCC">
        <w:rPr>
          <w:rFonts w:ascii="Times New Roman" w:hAnsi="Times New Roman" w:cs="Times New Roman"/>
          <w:color w:val="000000" w:themeColor="text1"/>
          <w:sz w:val="24"/>
          <w:szCs w:val="24"/>
        </w:rPr>
        <w:fldChar w:fldCharType="end"/>
      </w:r>
      <w:r w:rsidR="00976F20" w:rsidRPr="00F50FCC">
        <w:rPr>
          <w:rFonts w:ascii="Times New Roman" w:hAnsi="Times New Roman" w:cs="Times New Roman"/>
          <w:color w:val="000000" w:themeColor="text1"/>
          <w:sz w:val="24"/>
          <w:szCs w:val="24"/>
        </w:rPr>
        <w:t>.</w:t>
      </w:r>
    </w:p>
    <w:p w:rsidR="00572F30" w:rsidRDefault="0032489C" w:rsidP="00572F30">
      <w:pPr>
        <w:shd w:val="clear" w:color="auto" w:fill="FFFFFF" w:themeFill="background1"/>
        <w:spacing w:after="0" w:line="360" w:lineRule="auto"/>
        <w:ind w:left="284" w:firstLine="567"/>
        <w:jc w:val="both"/>
        <w:rPr>
          <w:rFonts w:ascii="Times New Roman" w:eastAsia="Times New Roman" w:hAnsi="Times New Roman" w:cs="Times New Roman"/>
          <w:color w:val="000000" w:themeColor="text1"/>
          <w:sz w:val="24"/>
          <w:szCs w:val="24"/>
          <w:bdr w:val="none" w:sz="0" w:space="0" w:color="auto" w:frame="1"/>
          <w:lang w:val="en-US" w:eastAsia="id-ID"/>
        </w:rPr>
      </w:pPr>
      <w:r w:rsidRPr="0032489C">
        <w:rPr>
          <w:rFonts w:ascii="Times New Roman" w:eastAsia="Times New Roman" w:hAnsi="Times New Roman" w:cs="Times New Roman"/>
          <w:color w:val="000000" w:themeColor="text1"/>
          <w:sz w:val="24"/>
          <w:szCs w:val="24"/>
          <w:bdr w:val="none" w:sz="0" w:space="0" w:color="auto" w:frame="1"/>
          <w:lang w:eastAsia="id-ID"/>
        </w:rPr>
        <w:t xml:space="preserve">Magang pendidikan adalah jenis lain dari pembelajaran pengalaman yang menekankan pengembangan manajerial dan akademik. Kegiatan </w:t>
      </w:r>
      <w:r w:rsidRPr="0032489C">
        <w:rPr>
          <w:rFonts w:ascii="Times New Roman" w:eastAsia="Times New Roman" w:hAnsi="Times New Roman" w:cs="Times New Roman"/>
          <w:i/>
          <w:color w:val="000000" w:themeColor="text1"/>
          <w:sz w:val="24"/>
          <w:szCs w:val="24"/>
          <w:bdr w:val="none" w:sz="0" w:space="0" w:color="auto" w:frame="1"/>
          <w:lang w:eastAsia="id-ID"/>
        </w:rPr>
        <w:t>Learning-by-doing</w:t>
      </w:r>
      <w:r w:rsidRPr="0032489C">
        <w:rPr>
          <w:rFonts w:ascii="Times New Roman" w:eastAsia="Times New Roman" w:hAnsi="Times New Roman" w:cs="Times New Roman"/>
          <w:color w:val="000000" w:themeColor="text1"/>
          <w:sz w:val="24"/>
          <w:szCs w:val="24"/>
          <w:bdr w:val="none" w:sz="0" w:space="0" w:color="auto" w:frame="1"/>
          <w:lang w:eastAsia="id-ID"/>
        </w:rPr>
        <w:t xml:space="preserve"> (LbD) digunakan dalam magang pendidikan untuk mengembangkan keterampilan dasar calon pendidik. Kegiatan LbD meliputi pendampingan siswa dan partisipasi dalam kegiatan ekstrakurikuler sambil melaksanakan proses pembelajaran di bidang tertentu di bawah pengawasan implisit panutan dalam pengajaran dan administrasi. Pelaksanaan </w:t>
      </w:r>
      <w:r>
        <w:rPr>
          <w:rFonts w:ascii="Times New Roman" w:eastAsia="Times New Roman" w:hAnsi="Times New Roman" w:cs="Times New Roman"/>
          <w:color w:val="000000" w:themeColor="text1"/>
          <w:sz w:val="24"/>
          <w:szCs w:val="24"/>
          <w:bdr w:val="none" w:sz="0" w:space="0" w:color="auto" w:frame="1"/>
          <w:lang w:eastAsia="id-ID"/>
        </w:rPr>
        <w:t>magang</w:t>
      </w:r>
      <w:r w:rsidRPr="0032489C">
        <w:rPr>
          <w:rFonts w:ascii="Times New Roman" w:eastAsia="Times New Roman" w:hAnsi="Times New Roman" w:cs="Times New Roman"/>
          <w:color w:val="000000" w:themeColor="text1"/>
          <w:sz w:val="24"/>
          <w:szCs w:val="24"/>
          <w:bdr w:val="none" w:sz="0" w:space="0" w:color="auto" w:frame="1"/>
          <w:lang w:eastAsia="id-ID"/>
        </w:rPr>
        <w:t xml:space="preserve"> lebih difokuskan pada penyiapan peserta didik menjadi guru di bawah arahan </w:t>
      </w:r>
      <w:r>
        <w:rPr>
          <w:rFonts w:ascii="Times New Roman" w:eastAsia="Times New Roman" w:hAnsi="Times New Roman" w:cs="Times New Roman"/>
          <w:color w:val="000000" w:themeColor="text1"/>
          <w:sz w:val="24"/>
          <w:szCs w:val="24"/>
          <w:bdr w:val="none" w:sz="0" w:space="0" w:color="auto" w:frame="1"/>
          <w:lang w:eastAsia="id-ID"/>
        </w:rPr>
        <w:t>g</w:t>
      </w:r>
      <w:r w:rsidRPr="0032489C">
        <w:rPr>
          <w:rFonts w:ascii="Times New Roman" w:eastAsia="Times New Roman" w:hAnsi="Times New Roman" w:cs="Times New Roman"/>
          <w:color w:val="000000" w:themeColor="text1"/>
          <w:sz w:val="24"/>
          <w:szCs w:val="24"/>
          <w:bdr w:val="none" w:sz="0" w:space="0" w:color="auto" w:frame="1"/>
          <w:lang w:eastAsia="id-ID"/>
        </w:rPr>
        <w:t xml:space="preserve">uru </w:t>
      </w:r>
      <w:r>
        <w:rPr>
          <w:rFonts w:ascii="Times New Roman" w:eastAsia="Times New Roman" w:hAnsi="Times New Roman" w:cs="Times New Roman"/>
          <w:color w:val="000000" w:themeColor="text1"/>
          <w:sz w:val="24"/>
          <w:szCs w:val="24"/>
          <w:bdr w:val="none" w:sz="0" w:space="0" w:color="auto" w:frame="1"/>
          <w:lang w:eastAsia="id-ID"/>
        </w:rPr>
        <w:t>t</w:t>
      </w:r>
      <w:r w:rsidRPr="0032489C">
        <w:rPr>
          <w:rFonts w:ascii="Times New Roman" w:eastAsia="Times New Roman" w:hAnsi="Times New Roman" w:cs="Times New Roman"/>
          <w:color w:val="000000" w:themeColor="text1"/>
          <w:sz w:val="24"/>
          <w:szCs w:val="24"/>
          <w:bdr w:val="none" w:sz="0" w:space="0" w:color="auto" w:frame="1"/>
          <w:lang w:eastAsia="id-ID"/>
        </w:rPr>
        <w:t>eladan, memastika</w:t>
      </w:r>
      <w:r>
        <w:rPr>
          <w:rFonts w:ascii="Times New Roman" w:eastAsia="Times New Roman" w:hAnsi="Times New Roman" w:cs="Times New Roman"/>
          <w:color w:val="000000" w:themeColor="text1"/>
          <w:sz w:val="24"/>
          <w:szCs w:val="24"/>
          <w:bdr w:val="none" w:sz="0" w:space="0" w:color="auto" w:frame="1"/>
          <w:lang w:eastAsia="id-ID"/>
        </w:rPr>
        <w:t xml:space="preserve">n semua kompetensi terkait guru </w:t>
      </w:r>
      <w:r w:rsidRPr="0032489C">
        <w:rPr>
          <w:rFonts w:ascii="Times New Roman" w:eastAsia="Times New Roman" w:hAnsi="Times New Roman" w:cs="Times New Roman"/>
          <w:color w:val="000000" w:themeColor="text1"/>
          <w:sz w:val="24"/>
          <w:szCs w:val="24"/>
          <w:bdr w:val="none" w:sz="0" w:space="0" w:color="auto" w:frame="1"/>
          <w:lang w:eastAsia="id-ID"/>
        </w:rPr>
        <w:t>yaitu kompetensi pedagogik, kompetensi profesional, kompetensi sos</w:t>
      </w:r>
      <w:r>
        <w:rPr>
          <w:rFonts w:ascii="Times New Roman" w:eastAsia="Times New Roman" w:hAnsi="Times New Roman" w:cs="Times New Roman"/>
          <w:color w:val="000000" w:themeColor="text1"/>
          <w:sz w:val="24"/>
          <w:szCs w:val="24"/>
          <w:bdr w:val="none" w:sz="0" w:space="0" w:color="auto" w:frame="1"/>
          <w:lang w:eastAsia="id-ID"/>
        </w:rPr>
        <w:t xml:space="preserve">ial, dan kompetensi kepribadian </w:t>
      </w:r>
      <w:r w:rsidRPr="0032489C">
        <w:rPr>
          <w:rFonts w:ascii="Times New Roman" w:eastAsia="Times New Roman" w:hAnsi="Times New Roman" w:cs="Times New Roman"/>
          <w:color w:val="000000" w:themeColor="text1"/>
          <w:sz w:val="24"/>
          <w:szCs w:val="24"/>
          <w:bdr w:val="none" w:sz="0" w:space="0" w:color="auto" w:frame="1"/>
          <w:lang w:eastAsia="id-ID"/>
        </w:rPr>
        <w:t>terukur.</w:t>
      </w:r>
      <w:r w:rsidR="00C63C99" w:rsidRPr="00361AC7">
        <w:rPr>
          <w:rFonts w:ascii="Times New Roman" w:eastAsia="Times New Roman" w:hAnsi="Times New Roman" w:cs="Times New Roman"/>
          <w:color w:val="000000" w:themeColor="text1"/>
          <w:sz w:val="24"/>
          <w:szCs w:val="24"/>
          <w:bdr w:val="none" w:sz="0" w:space="0" w:color="auto" w:frame="1"/>
          <w:lang w:eastAsia="id-ID"/>
        </w:rPr>
        <w:t xml:space="preserve"> (UU No 14 Tahun 2005 Tentang Guru dan Dosen</w:t>
      </w:r>
      <w:r w:rsidR="00C047AA" w:rsidRPr="00361AC7">
        <w:rPr>
          <w:rFonts w:ascii="Times New Roman" w:eastAsia="Times New Roman" w:hAnsi="Times New Roman" w:cs="Times New Roman"/>
          <w:color w:val="000000" w:themeColor="text1"/>
          <w:sz w:val="24"/>
          <w:szCs w:val="24"/>
          <w:bdr w:val="none" w:sz="0" w:space="0" w:color="auto" w:frame="1"/>
          <w:lang w:eastAsia="id-ID"/>
        </w:rPr>
        <w:t xml:space="preserve"> </w:t>
      </w:r>
      <w:r w:rsidR="00C63C99" w:rsidRPr="00361AC7">
        <w:rPr>
          <w:rFonts w:ascii="Times New Roman" w:eastAsia="Times New Roman" w:hAnsi="Times New Roman" w:cs="Times New Roman"/>
          <w:color w:val="000000" w:themeColor="text1"/>
          <w:sz w:val="24"/>
          <w:szCs w:val="24"/>
          <w:bdr w:val="none" w:sz="0" w:space="0" w:color="auto" w:frame="1"/>
          <w:lang w:eastAsia="id-ID"/>
        </w:rPr>
        <w:t>pasal 10)</w:t>
      </w:r>
      <w:r w:rsidR="00C047AA" w:rsidRPr="00361AC7">
        <w:rPr>
          <w:rFonts w:ascii="Times New Roman" w:eastAsia="Times New Roman" w:hAnsi="Times New Roman" w:cs="Times New Roman"/>
          <w:color w:val="000000" w:themeColor="text1"/>
          <w:sz w:val="24"/>
          <w:szCs w:val="24"/>
          <w:bdr w:val="none" w:sz="0" w:space="0" w:color="auto" w:frame="1"/>
          <w:lang w:eastAsia="id-ID"/>
        </w:rPr>
        <w:t xml:space="preserve">, </w:t>
      </w:r>
      <w:r w:rsidR="00C047AA" w:rsidRPr="00361AC7">
        <w:rPr>
          <w:rStyle w:val="FootnoteReference"/>
          <w:rFonts w:ascii="Times New Roman" w:eastAsia="Times New Roman" w:hAnsi="Times New Roman" w:cs="Times New Roman"/>
          <w:color w:val="000000" w:themeColor="text1"/>
          <w:sz w:val="24"/>
          <w:szCs w:val="24"/>
          <w:bdr w:val="none" w:sz="0" w:space="0" w:color="auto" w:frame="1"/>
          <w:lang w:eastAsia="id-ID"/>
        </w:rPr>
        <w:fldChar w:fldCharType="begin" w:fldLock="1"/>
      </w:r>
      <w:r w:rsidR="000F1FE5" w:rsidRPr="00361AC7">
        <w:rPr>
          <w:rFonts w:ascii="Times New Roman" w:eastAsia="Times New Roman" w:hAnsi="Times New Roman" w:cs="Times New Roman"/>
          <w:color w:val="000000" w:themeColor="text1"/>
          <w:sz w:val="24"/>
          <w:szCs w:val="24"/>
          <w:bdr w:val="none" w:sz="0" w:space="0" w:color="auto" w:frame="1"/>
          <w:lang w:eastAsia="id-ID"/>
        </w:rPr>
        <w:instrText>ADDIN CSL_CITATION {"citationItems":[{"id":"ITEM-1","itemData":{"abstract":"Skripsi yang berjudul Pengembangan Kepribadian Dosen PAI telah diteliti DI Fakultas Tarbiyah Dan Ilmu Keguruan IAIN Kendari. bertujuan untuk mengetahui kepribadian dosen PAI, dan pengembangan kepribadian dosen serta relevansi pengembangan kepribadian dosen PAI di FTIK IAIN Kendari yang sesuai dengan UU NO.14 Tahun 2005 tentang Guru dan Dosen Pasal 1 Ayat 10. Metode penelitian yang digunakan untuk mengurai masalah ini adalah metode kualitatif dengan tehnik analisis deskriptif. Data dikumpulkan melalui tehnik wawancara dengan dosen dan mahasiswa FTIK IAIN Kendari, observasi, (pengamatan langsung) terhadap kondisi yang diteliti. Dalam penelitian ini, peneliti mengamati lebih dalam tentang aktivitas Dosen dan Mahasiswa IAIN secara umum. Data yang dikumpulkan kemudian dianalisis dengan menggunakan reduksi, penyajian, dan verifikasi data. Pengecekkan keabsahan data melalui trianggulasi tekhnik, sumber dan waktu. Hasil Penelitian menunjukan bahwa Kepribadian dosen PAI di FTIK IAIN Kendari dalam hal kewibawaan, keteladanan dalam berpakaian dan bertutur kata pada umunya sudah baik, namun sebagian dosen masih perlu melakukan pembenahan. Adapun untuk pengembangan kepribadian dosen dapat dilakukan dengan cara melakukan inovasi-inovasi yang berkaitan dengan pendidikan dan melakukan kajiankajian Islam. Sedangkan relevansi kompetensi dosen PAI dengan UU NO.14 Tahun 2005 dari hasil penelitian ditemukan bahwa dosen PAI diharapkan memiliki kepribadian yang sesuai dengan harapan UU utamanya yang berkaitan dengan aspek kedisiplinan yang masih perlu pembenahan.","author":[{"dropping-particle":"","family":"Ardillah Hadaddo","given":"","non-dropping-particle":"","parse-names":false,"suffix":""}],"container-title":"Repository IAIN Kendari","id":"ITEM-1","issued":{"date-parts":[["2016"]]},"title":"Pengembangan Kepribadian Dosen Pendidikan Agama Islam di Fakultas Tarbiyah Dan Ilmu Keguruan IAIN Kendari","type":"article-journal"},"uris":["http://www.mendeley.com/documents/?uuid=d89b4300-2d72-3bce-8384-e3f8208a7a24"]}],"mendeley":{"formattedCitation":"(Ardillah Hadaddo 2016)","plainTextFormattedCitation":"(Ardillah Hadaddo 2016)","previouslyFormattedCitation":"(Ardillah Hadaddo 2016)"},"properties":{"noteIndex":0},"schema":"https://github.com/citation-style-language/schema/raw/master/csl-citation.json"}</w:instrText>
      </w:r>
      <w:r w:rsidR="00C047AA" w:rsidRPr="00361AC7">
        <w:rPr>
          <w:rStyle w:val="FootnoteReference"/>
          <w:rFonts w:ascii="Times New Roman" w:eastAsia="Times New Roman" w:hAnsi="Times New Roman" w:cs="Times New Roman"/>
          <w:color w:val="000000" w:themeColor="text1"/>
          <w:sz w:val="24"/>
          <w:szCs w:val="24"/>
          <w:bdr w:val="none" w:sz="0" w:space="0" w:color="auto" w:frame="1"/>
          <w:lang w:eastAsia="id-ID"/>
        </w:rPr>
        <w:fldChar w:fldCharType="separate"/>
      </w:r>
      <w:r w:rsidR="00C047AA" w:rsidRPr="00361AC7">
        <w:rPr>
          <w:rFonts w:ascii="Times New Roman" w:eastAsia="Times New Roman" w:hAnsi="Times New Roman" w:cs="Times New Roman"/>
          <w:noProof/>
          <w:color w:val="000000" w:themeColor="text1"/>
          <w:sz w:val="24"/>
          <w:szCs w:val="24"/>
          <w:bdr w:val="none" w:sz="0" w:space="0" w:color="auto" w:frame="1"/>
          <w:lang w:eastAsia="id-ID"/>
        </w:rPr>
        <w:t>(Ardillah Hadaddo 2016)</w:t>
      </w:r>
      <w:r w:rsidR="00C047AA" w:rsidRPr="00361AC7">
        <w:rPr>
          <w:rStyle w:val="FootnoteReference"/>
          <w:rFonts w:ascii="Times New Roman" w:eastAsia="Times New Roman" w:hAnsi="Times New Roman" w:cs="Times New Roman"/>
          <w:color w:val="000000" w:themeColor="text1"/>
          <w:sz w:val="24"/>
          <w:szCs w:val="24"/>
          <w:bdr w:val="none" w:sz="0" w:space="0" w:color="auto" w:frame="1"/>
          <w:lang w:eastAsia="id-ID"/>
        </w:rPr>
        <w:fldChar w:fldCharType="end"/>
      </w:r>
      <w:r w:rsidR="005D210B" w:rsidRPr="00361AC7">
        <w:rPr>
          <w:rFonts w:ascii="Times New Roman" w:eastAsia="Times New Roman" w:hAnsi="Times New Roman" w:cs="Times New Roman"/>
          <w:color w:val="000000" w:themeColor="text1"/>
          <w:sz w:val="24"/>
          <w:szCs w:val="24"/>
          <w:bdr w:val="none" w:sz="0" w:space="0" w:color="auto" w:frame="1"/>
          <w:lang w:eastAsia="id-ID"/>
        </w:rPr>
        <w:t>.</w:t>
      </w:r>
    </w:p>
    <w:p w:rsidR="00157219" w:rsidRPr="00572F30" w:rsidRDefault="00572F30" w:rsidP="00572F30">
      <w:pPr>
        <w:shd w:val="clear" w:color="auto" w:fill="FFFFFF" w:themeFill="background1"/>
        <w:spacing w:after="0" w:line="360" w:lineRule="auto"/>
        <w:ind w:left="284" w:firstLine="567"/>
        <w:jc w:val="both"/>
        <w:rPr>
          <w:rFonts w:ascii="Helvetica" w:eastAsia="Times New Roman" w:hAnsi="Helvetica" w:cs="Helvetica"/>
          <w:color w:val="000000" w:themeColor="text1"/>
          <w:sz w:val="24"/>
          <w:szCs w:val="24"/>
          <w:lang w:val="en-US" w:eastAsia="id-ID"/>
        </w:rPr>
      </w:pPr>
      <w:r w:rsidRPr="00572F30">
        <w:rPr>
          <w:rStyle w:val="y2iqfc"/>
          <w:rFonts w:ascii="Times New Roman" w:hAnsi="Times New Roman" w:cs="Times New Roman"/>
          <w:sz w:val="24"/>
          <w:szCs w:val="42"/>
        </w:rPr>
        <w:t xml:space="preserve">Mahasiswa menerima seperangkat keterampilan melalui kerja lapangan praktis dalam bentuk program magang di samping kegiatan kuliah. Dibutuhkan proses yang </w:t>
      </w:r>
      <w:r w:rsidRPr="00572F30">
        <w:rPr>
          <w:rStyle w:val="y2iqfc"/>
          <w:rFonts w:ascii="Times New Roman" w:hAnsi="Times New Roman" w:cs="Times New Roman"/>
          <w:sz w:val="24"/>
          <w:szCs w:val="42"/>
        </w:rPr>
        <w:lastRenderedPageBreak/>
        <w:t>panjang melalui program magang untuk mempersiapkan lulusan calon pendidik dari kemampuannya memahami, mengamati, dan mampu mempresentasikan pengajaran di depan kelas seperti yang diharapkan dan diinginkan oleh siswa. Oleh karena itu, untuk mencapai tujuan dari kegiatan magang diperlukan strategi dan kebijakan kelembagaan.</w:t>
      </w:r>
    </w:p>
    <w:p w:rsidR="005256ED" w:rsidRPr="00682E5A" w:rsidRDefault="000F1FE5" w:rsidP="00682E5A">
      <w:pPr>
        <w:shd w:val="clear" w:color="auto" w:fill="FFFFFF" w:themeFill="background1"/>
        <w:spacing w:after="0" w:line="360" w:lineRule="auto"/>
        <w:ind w:left="284" w:firstLine="567"/>
        <w:jc w:val="both"/>
        <w:rPr>
          <w:rFonts w:ascii="Times New Roman" w:hAnsi="Times New Roman" w:cs="Times New Roman"/>
          <w:color w:val="000000" w:themeColor="text1"/>
          <w:sz w:val="24"/>
          <w:szCs w:val="24"/>
          <w:lang w:val="en-US"/>
        </w:rPr>
      </w:pPr>
      <w:r w:rsidRPr="00361AC7">
        <w:rPr>
          <w:rFonts w:ascii="Times New Roman" w:hAnsi="Times New Roman" w:cs="Times New Roman"/>
          <w:color w:val="000000" w:themeColor="text1"/>
          <w:sz w:val="24"/>
          <w:szCs w:val="24"/>
        </w:rPr>
        <w:t xml:space="preserve">Program magang kependidikan diharapkan menjembatani antara perguruan tinggi dengan lembaga pendidikan. Namun ternyata apa yang diharapkan tidak berjalan sebagaimana mestinya. Mahasiswa magang hanya sekedar lulus mata kuliah namun tidak memiliki arti penting. </w:t>
      </w:r>
      <w:r w:rsidR="00955B27" w:rsidRPr="00361AC7">
        <w:rPr>
          <w:rFonts w:ascii="Times New Roman" w:hAnsi="Times New Roman" w:cs="Times New Roman"/>
          <w:color w:val="000000" w:themeColor="text1"/>
          <w:sz w:val="24"/>
          <w:szCs w:val="24"/>
        </w:rPr>
        <w:t>Berdasarkan hasil wawancara awal dengan salah satu panitia magang kependidikan di UIN Fatmawati Sukar</w:t>
      </w:r>
      <w:r w:rsidR="00835AF2">
        <w:rPr>
          <w:rFonts w:ascii="Times New Roman" w:hAnsi="Times New Roman" w:cs="Times New Roman"/>
          <w:color w:val="000000" w:themeColor="text1"/>
          <w:sz w:val="24"/>
          <w:szCs w:val="24"/>
        </w:rPr>
        <w:t xml:space="preserve">no Bengkulu, beliau mengatakan </w:t>
      </w:r>
      <w:r w:rsidR="00955B27" w:rsidRPr="00361AC7">
        <w:rPr>
          <w:rFonts w:ascii="Times New Roman" w:hAnsi="Times New Roman" w:cs="Times New Roman"/>
          <w:color w:val="000000" w:themeColor="text1"/>
          <w:sz w:val="24"/>
          <w:szCs w:val="24"/>
        </w:rPr>
        <w:t>sebenarnya hampir disetiap pelaksanaan magang selalu ada kendala yang dialami. Misalnya terdapat sekolah yang secara mendadak tidak bersedia menerima mahasiswa untuk magang di sekolahnya, guru/pamong mengeluhkan kondisi mahasiswa yang magang, aspek pendanaan pembayaran honor guru pamong dan DPL yang lambat, dan masih banyak lagi, (</w:t>
      </w:r>
      <w:r w:rsidR="008138F3" w:rsidRPr="00361AC7">
        <w:rPr>
          <w:rFonts w:ascii="Times New Roman" w:hAnsi="Times New Roman" w:cs="Times New Roman"/>
          <w:color w:val="000000" w:themeColor="text1"/>
          <w:sz w:val="24"/>
          <w:szCs w:val="24"/>
        </w:rPr>
        <w:t xml:space="preserve">Hidayaturrahman, 2022). </w:t>
      </w:r>
      <w:r w:rsidR="00682E5A" w:rsidRPr="00682E5A">
        <w:rPr>
          <w:rStyle w:val="y2iqfc"/>
          <w:rFonts w:ascii="Times New Roman" w:hAnsi="Times New Roman" w:cs="Times New Roman"/>
          <w:color w:val="202124"/>
          <w:sz w:val="24"/>
          <w:szCs w:val="42"/>
        </w:rPr>
        <w:t>Tidak ada banyak perbedaan dalam masalah di perguruan tinggi negeri lainnya. Menurut hasil penelitian Ismail et al., metode yang digunakan untuk melaksanakan program pemagangan masih kurang efektif karena kurang terorganisir dan kurang selektif, serta kurangnya koordinasi yang kuat antara pihak-pihak yang terlibat.</w:t>
      </w:r>
      <w:r w:rsidR="00682E5A">
        <w:rPr>
          <w:rFonts w:ascii="Times New Roman" w:hAnsi="Times New Roman" w:cs="Times New Roman"/>
          <w:color w:val="000000" w:themeColor="text1"/>
          <w:sz w:val="24"/>
          <w:szCs w:val="24"/>
          <w:lang w:val="en-US"/>
        </w:rPr>
        <w:t xml:space="preserve"> </w:t>
      </w:r>
      <w:r w:rsidRPr="00361AC7">
        <w:rPr>
          <w:rFonts w:ascii="Times New Roman" w:hAnsi="Times New Roman" w:cs="Times New Roman"/>
          <w:color w:val="000000" w:themeColor="text1"/>
          <w:sz w:val="24"/>
          <w:szCs w:val="24"/>
        </w:rPr>
        <w:t xml:space="preserve">(Muslih, 2014 dalam </w:t>
      </w:r>
      <w:r w:rsidRPr="00361AC7">
        <w:rPr>
          <w:rFonts w:ascii="Times New Roman" w:hAnsi="Times New Roman" w:cs="Times New Roman"/>
          <w:color w:val="000000" w:themeColor="text1"/>
          <w:sz w:val="24"/>
          <w:szCs w:val="24"/>
        </w:rPr>
        <w:fldChar w:fldCharType="begin" w:fldLock="1"/>
      </w:r>
      <w:r w:rsidR="005256ED" w:rsidRPr="00361AC7">
        <w:rPr>
          <w:rFonts w:ascii="Times New Roman" w:hAnsi="Times New Roman" w:cs="Times New Roman"/>
          <w:color w:val="000000" w:themeColor="text1"/>
          <w:sz w:val="24"/>
          <w:szCs w:val="24"/>
        </w:rPr>
        <w:instrText>ADDIN CSL_CITATION {"citationItems":[{"id":"ITEM-1","itemData":{"DOI":"10.33487/edumaspul.v2i1.48","ISSN":"2548-8201","abstract":"Aspek terpenting dalam program magang adalah menyiapkan lulusan calon pendidik yang profesional diperlukan pentahapan sejak dari kemampuannya mengenali, mengamati sekolah sampai dengan dapat berdiri mengajar di kelas sebagai sosok yang dinanti dan dirindu oleh peserta didiknya dibutuhkan proses panjang. Penelitian ini bertujuan untuk mengungkapkan bagaimana program magang dapat menguatkan kompetensi calon guru yang terdiri dari 1) Kompetensi Paedagogik, 2) Kompetensi Profesional, 3) Kompetensi Sosial, dan 4) Kompetensi Kepribadian. Jenis penelitian ini adalah penelitian kualitatif, dengan pendekatan fenomenologi. Teknik pengumpulan data menggunakan wawancara, observasi dan dokumentasi. Teknik analisis data menggunakan analisis interaktif. Hasil penelitian menunjukkan bahwa Peningkatan kompetensi mahasiswa melalui program magang meliputi aspek: kompentesi pedagogik, kompentensi profesional, kompetensi sosial, dan kompetensi kepribadian sosial telah mencapai standar profesi dan dijadikan sebagai tauladan bagi calon guru. Mahasiswa magang 2 sudah memiliki konsep dalam menyusun Rencana Proses Pembelajaran (RPP), yang terdiri dari pengetahuan membuat perencanaan pengajaran, pelaksanaan pengajaran, sampai pada evaluasi pengajaran, dan bahkan sarana dan prasarana, serta administrasi kesiswaan. Mahasiswa juga memperoleh kompetensi kepribadian dalam wujud softskill meliputi: keterampilan berkomunikasi, keterampilan beradaptasi dalam pekerjaan, keterampilan mengelola kerja tim, keterampilan bersosialisasi, serta ketelitian dalam bekerja. kompetensi tersebut dapat terinternalisasi di dalam diri mahasiswa sebagai insan akademik dengan ditopang beberapa matakuliah penunjang.","author":[{"dropping-particle":"","family":"Ismail","given":"Ismail","non-dropping-particle":"","parse-names":false,"suffix":""},{"dropping-particle":"","family":"Hasan","given":"Hasan","non-dropping-particle":"","parse-names":false,"suffix":""},{"dropping-particle":"","family":"Musdalifah","given":"Musdalifah","non-dropping-particle":"","parse-names":false,"suffix":""}],"container-title":"Edumaspul: Jurnal Pendidikan","id":"ITEM-1","issue":"1","issued":{"date-parts":[["2018"]]},"title":"Pengembangan Kompetensi Mahasiswa Melalui Efektivitas Program Magang Kependidikan","type":"article-journal","volume":"2"},"uris":["http://www.mendeley.com/documents/?uuid=ed22f88c-855a-39b3-b41d-aa696d42ca7b"]}],"mendeley":{"formattedCitation":"(Ismail, Hasan, and Musdalifah 2018)","plainTextFormattedCitation":"(Ismail, Hasan, and Musdalifah 2018)","previouslyFormattedCitation":"(Ismail, Hasan, and Musdalifah 2018)"},"properties":{"noteIndex":0},"schema":"https://github.com/citation-style-language/schema/raw/master/csl-citation.json"}</w:instrText>
      </w:r>
      <w:r w:rsidRPr="00361AC7">
        <w:rPr>
          <w:rFonts w:ascii="Times New Roman" w:hAnsi="Times New Roman" w:cs="Times New Roman"/>
          <w:color w:val="000000" w:themeColor="text1"/>
          <w:sz w:val="24"/>
          <w:szCs w:val="24"/>
        </w:rPr>
        <w:fldChar w:fldCharType="separate"/>
      </w:r>
      <w:r w:rsidRPr="00361AC7">
        <w:rPr>
          <w:rFonts w:ascii="Times New Roman" w:hAnsi="Times New Roman" w:cs="Times New Roman"/>
          <w:noProof/>
          <w:color w:val="000000" w:themeColor="text1"/>
          <w:sz w:val="24"/>
          <w:szCs w:val="24"/>
        </w:rPr>
        <w:t>(Ismail, Hasan, and Musdalifah 2018)</w:t>
      </w:r>
      <w:r w:rsidRPr="00361AC7">
        <w:rPr>
          <w:rFonts w:ascii="Times New Roman" w:hAnsi="Times New Roman" w:cs="Times New Roman"/>
          <w:color w:val="000000" w:themeColor="text1"/>
          <w:sz w:val="24"/>
          <w:szCs w:val="24"/>
        </w:rPr>
        <w:fldChar w:fldCharType="end"/>
      </w:r>
      <w:r w:rsidRPr="00361AC7">
        <w:rPr>
          <w:rFonts w:ascii="Times New Roman" w:hAnsi="Times New Roman" w:cs="Times New Roman"/>
          <w:color w:val="000000" w:themeColor="text1"/>
          <w:sz w:val="24"/>
          <w:szCs w:val="24"/>
        </w:rPr>
        <w:t xml:space="preserve">). </w:t>
      </w:r>
      <w:r w:rsidR="00682E5A" w:rsidRPr="00682E5A">
        <w:rPr>
          <w:rStyle w:val="y2iqfc"/>
          <w:rFonts w:ascii="Times New Roman" w:hAnsi="Times New Roman" w:cs="Times New Roman"/>
          <w:sz w:val="24"/>
          <w:szCs w:val="42"/>
        </w:rPr>
        <w:t>Karena pelaksanaan program pemagangan pendidikan tidak dilakukan sesuai prosedur yang telah ditetapkan, diklaim kurang berhasil.</w:t>
      </w:r>
      <w:r w:rsidR="00F23A43" w:rsidRPr="00F23A43">
        <w:rPr>
          <w:rFonts w:ascii="Times New Roman" w:hAnsi="Times New Roman" w:cs="Times New Roman"/>
          <w:sz w:val="24"/>
          <w:szCs w:val="24"/>
        </w:rPr>
        <w:t xml:space="preserve"> </w:t>
      </w:r>
      <w:r w:rsidR="00F23A43" w:rsidRPr="00F23A43">
        <w:rPr>
          <w:rFonts w:ascii="Times New Roman" w:hAnsi="Times New Roman" w:cs="Times New Roman"/>
          <w:sz w:val="24"/>
          <w:szCs w:val="24"/>
        </w:rPr>
        <w:fldChar w:fldCharType="begin" w:fldLock="1"/>
      </w:r>
      <w:r w:rsidR="0070022C">
        <w:rPr>
          <w:rFonts w:ascii="Times New Roman" w:hAnsi="Times New Roman" w:cs="Times New Roman"/>
          <w:sz w:val="24"/>
          <w:szCs w:val="24"/>
        </w:rPr>
        <w:instrText>ADDIN CSL_CITATION {"citationItems":[{"id":"ITEM-1","itemData":{"abstract":"Penelitian ini bertujuan untuk mengetahui efektivitas penerapan program magang kependidikan sebagai upaya pengembangan kompetensi mahasiswa Program Studi Pendidikan Akuntansi Universitas X. Jenis penelitian ini adalah kualitatif studi kasus dengan desain penelitian deskriptif. Penelitian dilakukan di Universitas X dengan wawancara kepada UPPL, dosen, guru, dan mahasiswa. Hasil penelitian menunjukkan bahwa: penerapan program magang kependidikan dikatakan kurang efektif karena dalam pelaksanaan belum dilakukan sesuai prosedur yang ditetapkan. Indikator capaian kompetensi yang sudah tercapai berkaitan dengan kemampuan mahasiswa dalam menelaah kurikulum dan perangkat pembelajaran, menelaah perangkat evaluasi, serta mengembangkan RPP, media pembelajaran dan perangkat evaluasi","author":[{"dropping-particle":"","family":"Conference","given":"Iacp","non-dropping-particle":"","parse-names":false,"suffix":""}],"container-title":"ILMIAH PENDIDIKAN AKUNTANSI","id":"ITEM-1","issued":{"date-parts":[["2019"]]},"title":"EFEKTIVITAS PROGRAM MAGANG KEPENDIDIKAN Probo","type":"article-journal","volume":"91"},"uris":["http://www.mendeley.com/documents/?uuid=bec8a8d0-a426-3000-8804-f6a65a2cb26a"]}],"mendeley":{"formattedCitation":"(Conference 2019)","plainTextFormattedCitation":"(Conference 2019)","previouslyFormattedCitation":"(Conference 2019)"},"properties":{"noteIndex":0},"schema":"https://github.com/citation-style-language/schema/raw/master/csl-citation.json"}</w:instrText>
      </w:r>
      <w:r w:rsidR="00F23A43" w:rsidRPr="00F23A43">
        <w:rPr>
          <w:rFonts w:ascii="Times New Roman" w:hAnsi="Times New Roman" w:cs="Times New Roman"/>
          <w:sz w:val="24"/>
          <w:szCs w:val="24"/>
        </w:rPr>
        <w:fldChar w:fldCharType="separate"/>
      </w:r>
      <w:r w:rsidR="00F23A43" w:rsidRPr="00F23A43">
        <w:rPr>
          <w:rFonts w:ascii="Times New Roman" w:hAnsi="Times New Roman" w:cs="Times New Roman"/>
          <w:noProof/>
          <w:sz w:val="24"/>
          <w:szCs w:val="24"/>
        </w:rPr>
        <w:t>(Conference 2019)</w:t>
      </w:r>
      <w:r w:rsidR="00F23A43" w:rsidRPr="00F23A43">
        <w:rPr>
          <w:rFonts w:ascii="Times New Roman" w:hAnsi="Times New Roman" w:cs="Times New Roman"/>
          <w:sz w:val="24"/>
          <w:szCs w:val="24"/>
        </w:rPr>
        <w:fldChar w:fldCharType="end"/>
      </w:r>
      <w:r w:rsidR="00682E5A">
        <w:t xml:space="preserve">. </w:t>
      </w:r>
      <w:r w:rsidR="00682E5A" w:rsidRPr="00682E5A">
        <w:rPr>
          <w:rStyle w:val="y2iqfc"/>
          <w:rFonts w:ascii="Times New Roman" w:hAnsi="Times New Roman" w:cs="Times New Roman"/>
          <w:sz w:val="24"/>
          <w:szCs w:val="42"/>
        </w:rPr>
        <w:t>Oleh karena itu, penelitian tentang kendala pelaksanaan program magang pendidikan dalam membangun keterampilan mahasiswa dirasa perlu dilakukan. Sehingga nantinya akan diperoleh usulan program magang yang dikenal dengan link and match yang efisien dan sesuai dengan kebutuhan pendidikan. Prinsip-prinsip yang dipelajari di bangku kuliah dapat digunakan oleh mahasiswa yang menyelesaikan magang.</w:t>
      </w:r>
      <w:r w:rsidR="00682E5A">
        <w:rPr>
          <w:rFonts w:ascii="Times New Roman" w:hAnsi="Times New Roman" w:cs="Times New Roman"/>
          <w:color w:val="000000" w:themeColor="text1"/>
          <w:sz w:val="24"/>
          <w:szCs w:val="24"/>
          <w:lang w:val="en-US"/>
        </w:rPr>
        <w:t xml:space="preserve"> </w:t>
      </w:r>
      <w:r w:rsidR="005256ED" w:rsidRPr="00361AC7">
        <w:rPr>
          <w:rFonts w:ascii="Times New Roman" w:eastAsia="Times New Roman" w:hAnsi="Times New Roman" w:cs="Times New Roman"/>
          <w:color w:val="000000" w:themeColor="text1"/>
          <w:sz w:val="24"/>
          <w:szCs w:val="24"/>
          <w:lang w:eastAsia="id-ID"/>
        </w:rPr>
        <w:t xml:space="preserve">Kegiatan  </w:t>
      </w:r>
      <w:r w:rsidR="00955B27" w:rsidRPr="00361AC7">
        <w:rPr>
          <w:rFonts w:ascii="Times New Roman" w:eastAsia="Times New Roman" w:hAnsi="Times New Roman" w:cs="Times New Roman"/>
          <w:color w:val="000000" w:themeColor="text1"/>
          <w:sz w:val="24"/>
          <w:szCs w:val="24"/>
          <w:lang w:eastAsia="id-ID"/>
        </w:rPr>
        <w:t>m</w:t>
      </w:r>
      <w:r w:rsidR="005256ED" w:rsidRPr="00361AC7">
        <w:rPr>
          <w:rFonts w:ascii="Times New Roman" w:eastAsia="Times New Roman" w:hAnsi="Times New Roman" w:cs="Times New Roman"/>
          <w:color w:val="000000" w:themeColor="text1"/>
          <w:sz w:val="24"/>
          <w:szCs w:val="24"/>
          <w:lang w:eastAsia="id-ID"/>
        </w:rPr>
        <w:t xml:space="preserve">agang  </w:t>
      </w:r>
      <w:r w:rsidR="00B025E8" w:rsidRPr="00B025E8">
        <w:rPr>
          <w:rFonts w:ascii="Times New Roman" w:eastAsia="Times New Roman" w:hAnsi="Times New Roman" w:cs="Times New Roman"/>
          <w:color w:val="000000" w:themeColor="text1"/>
          <w:sz w:val="24"/>
          <w:szCs w:val="24"/>
          <w:lang w:eastAsia="id-ID"/>
        </w:rPr>
        <w:t>bermaksud untuk mengembangkan dasar identitas pendidik melalui kegiatan-kegiatan berikut: pengamatan langsung terhadap budaya sekolah, pengamatan untuk mengembangkan keterampilan pedagogis, interpersonal, dan sosial yang mendasar, dan pengamatan untuk memperdalam pemahaman siswa</w:t>
      </w:r>
      <w:r w:rsidR="005256ED" w:rsidRPr="00361AC7">
        <w:rPr>
          <w:rFonts w:ascii="Times New Roman" w:eastAsia="Times New Roman" w:hAnsi="Times New Roman" w:cs="Times New Roman"/>
          <w:color w:val="000000" w:themeColor="text1"/>
          <w:sz w:val="24"/>
          <w:szCs w:val="24"/>
          <w:lang w:eastAsia="id-ID"/>
        </w:rPr>
        <w:t xml:space="preserve">, </w:t>
      </w:r>
      <w:r w:rsidR="005256ED" w:rsidRPr="00361AC7">
        <w:rPr>
          <w:rFonts w:ascii="Times New Roman" w:eastAsia="Times New Roman" w:hAnsi="Times New Roman" w:cs="Times New Roman"/>
          <w:color w:val="000000" w:themeColor="text1"/>
          <w:sz w:val="24"/>
          <w:szCs w:val="24"/>
          <w:lang w:eastAsia="id-ID"/>
        </w:rPr>
        <w:fldChar w:fldCharType="begin" w:fldLock="1"/>
      </w:r>
      <w:r w:rsidR="00AC009B" w:rsidRPr="00361AC7">
        <w:rPr>
          <w:rFonts w:ascii="Times New Roman" w:eastAsia="Times New Roman" w:hAnsi="Times New Roman" w:cs="Times New Roman"/>
          <w:color w:val="000000" w:themeColor="text1"/>
          <w:sz w:val="24"/>
          <w:szCs w:val="24"/>
          <w:lang w:eastAsia="id-ID"/>
        </w:rPr>
        <w:instrText>ADDIN CSL_CITATION {"citationItems":[{"id":"ITEM-1","itemData":{"abstract":"… Adapun lingkup kerja penyelenggaraan magang kependidikan 1 adalah mahasiswa semester dua, dosen pengampu mata kuliah profesi kependidikan, guru model, tim Unit Praktik Kependidikan Terpadu (UPKT) FKIP Universitas Sebelas Maret Surakarta …","author":[{"dropping-particle":"","family":"Utami","given":"Budi","non-dropping-particle":"","parse-names":false,"suffix":""}],"container-title":"Prosiding Seminar Nasional Pendidikan Sains","id":"ITEM-1","issue":"2015","issued":{"date-parts":[["2017"]]},"title":"Pelaksanaan Magang Profesi Kependidikan Mahasiswa Pendidikan Kimia FKIP UNS","type":"article-journal"},"uris":["http://www.mendeley.com/documents/?uuid=51306fcc-b00d-3ab4-9c9a-9b04ed4108fc"]}],"mendeley":{"formattedCitation":"(Utami 2017)","plainTextFormattedCitation":"(Utami 2017)","previouslyFormattedCitation":"(Utami 2017)"},"properties":{"noteIndex":0},"schema":"https://github.com/citation-style-language/schema/raw/master/csl-citation.json"}</w:instrText>
      </w:r>
      <w:r w:rsidR="005256ED" w:rsidRPr="00361AC7">
        <w:rPr>
          <w:rFonts w:ascii="Times New Roman" w:eastAsia="Times New Roman" w:hAnsi="Times New Roman" w:cs="Times New Roman"/>
          <w:color w:val="000000" w:themeColor="text1"/>
          <w:sz w:val="24"/>
          <w:szCs w:val="24"/>
          <w:lang w:eastAsia="id-ID"/>
        </w:rPr>
        <w:fldChar w:fldCharType="separate"/>
      </w:r>
      <w:r w:rsidR="005256ED" w:rsidRPr="00361AC7">
        <w:rPr>
          <w:rFonts w:ascii="Times New Roman" w:eastAsia="Times New Roman" w:hAnsi="Times New Roman" w:cs="Times New Roman"/>
          <w:noProof/>
          <w:color w:val="000000" w:themeColor="text1"/>
          <w:sz w:val="24"/>
          <w:szCs w:val="24"/>
          <w:lang w:eastAsia="id-ID"/>
        </w:rPr>
        <w:t>(Utami 2017)</w:t>
      </w:r>
      <w:r w:rsidR="005256ED" w:rsidRPr="00361AC7">
        <w:rPr>
          <w:rFonts w:ascii="Times New Roman" w:eastAsia="Times New Roman" w:hAnsi="Times New Roman" w:cs="Times New Roman"/>
          <w:color w:val="000000" w:themeColor="text1"/>
          <w:sz w:val="24"/>
          <w:szCs w:val="24"/>
          <w:lang w:eastAsia="id-ID"/>
        </w:rPr>
        <w:fldChar w:fldCharType="end"/>
      </w:r>
      <w:r w:rsidR="005256ED" w:rsidRPr="00361AC7">
        <w:rPr>
          <w:rFonts w:ascii="Times New Roman" w:eastAsia="Times New Roman" w:hAnsi="Times New Roman" w:cs="Times New Roman"/>
          <w:color w:val="000000" w:themeColor="text1"/>
          <w:sz w:val="24"/>
          <w:szCs w:val="24"/>
          <w:lang w:eastAsia="id-ID"/>
        </w:rPr>
        <w:t>.</w:t>
      </w:r>
    </w:p>
    <w:p w:rsidR="008138F3" w:rsidRPr="00361AC7" w:rsidRDefault="008138F3" w:rsidP="0066238D">
      <w:pPr>
        <w:shd w:val="clear" w:color="auto" w:fill="FFFFFF" w:themeFill="background1"/>
        <w:spacing w:after="0" w:line="360" w:lineRule="auto"/>
        <w:ind w:left="284" w:firstLine="567"/>
        <w:jc w:val="both"/>
        <w:rPr>
          <w:rFonts w:ascii="Times New Roman" w:eastAsia="Times New Roman" w:hAnsi="Times New Roman" w:cs="Times New Roman"/>
          <w:color w:val="000000" w:themeColor="text1"/>
          <w:sz w:val="24"/>
          <w:szCs w:val="24"/>
          <w:lang w:eastAsia="id-ID"/>
        </w:rPr>
      </w:pPr>
      <w:r w:rsidRPr="00361AC7">
        <w:rPr>
          <w:rFonts w:ascii="Times New Roman" w:eastAsia="Times New Roman" w:hAnsi="Times New Roman" w:cs="Times New Roman"/>
          <w:color w:val="000000" w:themeColor="text1"/>
          <w:sz w:val="24"/>
          <w:szCs w:val="24"/>
          <w:lang w:eastAsia="id-ID"/>
        </w:rPr>
        <w:t xml:space="preserve">Oleh sebab itu, untuk membuktikan dari hasil wawancara sebelumnya dan beberapa teori serta penelitian sebelumnya, akan dilakukan sebuah penelitian diaqnostik hambatan </w:t>
      </w:r>
      <w:r w:rsidRPr="00361AC7">
        <w:rPr>
          <w:rFonts w:ascii="Times New Roman" w:hAnsi="Times New Roman" w:cs="Times New Roman"/>
          <w:color w:val="000000" w:themeColor="text1"/>
          <w:sz w:val="24"/>
          <w:szCs w:val="24"/>
        </w:rPr>
        <w:t>pelaksanaan magang kependidikan di tiga Universitas Islam Negeri di Indonesia, yaitu UIN Fatmawati Sukarno Bengkulu, UIN Syarif Hidayatullah Jakarta, dan UIN Sunan Gunung Djati Bandung.</w:t>
      </w:r>
    </w:p>
    <w:p w:rsidR="008B1B96" w:rsidRPr="00361AC7" w:rsidRDefault="008B1B96" w:rsidP="002E2786">
      <w:pPr>
        <w:pStyle w:val="ListParagraph"/>
        <w:shd w:val="clear" w:color="auto" w:fill="FFFFFF" w:themeFill="background1"/>
        <w:spacing w:after="0" w:line="360" w:lineRule="auto"/>
        <w:ind w:left="284" w:firstLine="567"/>
        <w:jc w:val="both"/>
        <w:rPr>
          <w:rFonts w:ascii="Times New Roman" w:hAnsi="Times New Roman" w:cs="Times New Roman"/>
          <w:color w:val="000000" w:themeColor="text1"/>
          <w:sz w:val="24"/>
          <w:szCs w:val="24"/>
        </w:rPr>
      </w:pPr>
    </w:p>
    <w:p w:rsidR="0012768C" w:rsidRPr="0012768C" w:rsidRDefault="004074CA" w:rsidP="002E2786">
      <w:pPr>
        <w:pStyle w:val="ListParagraph"/>
        <w:numPr>
          <w:ilvl w:val="0"/>
          <w:numId w:val="1"/>
        </w:numPr>
        <w:spacing w:after="0" w:line="360" w:lineRule="auto"/>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Rumusan </w:t>
      </w:r>
      <w:r w:rsidR="004B2C1A" w:rsidRPr="00361AC7">
        <w:rPr>
          <w:rFonts w:ascii="Times New Roman" w:hAnsi="Times New Roman" w:cs="Times New Roman"/>
          <w:b/>
          <w:color w:val="000000" w:themeColor="text1"/>
          <w:sz w:val="24"/>
          <w:szCs w:val="24"/>
        </w:rPr>
        <w:t xml:space="preserve">Masalah </w:t>
      </w:r>
      <w:r w:rsidRPr="00361AC7">
        <w:rPr>
          <w:rFonts w:ascii="Times New Roman" w:hAnsi="Times New Roman" w:cs="Times New Roman"/>
          <w:b/>
          <w:color w:val="000000" w:themeColor="text1"/>
          <w:sz w:val="24"/>
          <w:szCs w:val="24"/>
        </w:rPr>
        <w:t xml:space="preserve"> </w:t>
      </w:r>
    </w:p>
    <w:p w:rsidR="0012768C" w:rsidRDefault="0012768C" w:rsidP="002E2786">
      <w:pPr>
        <w:pStyle w:val="ListParagraph"/>
        <w:spacing w:after="0" w:line="360" w:lineRule="auto"/>
        <w:ind w:left="284"/>
        <w:jc w:val="both"/>
        <w:rPr>
          <w:rStyle w:val="y2iqfc"/>
          <w:rFonts w:ascii="Times New Roman" w:hAnsi="Times New Roman" w:cs="Times New Roman"/>
          <w:color w:val="202124"/>
          <w:sz w:val="24"/>
          <w:szCs w:val="42"/>
          <w:lang w:val="en-US"/>
        </w:rPr>
      </w:pPr>
      <w:r w:rsidRPr="0012768C">
        <w:rPr>
          <w:rStyle w:val="y2iqfc"/>
          <w:rFonts w:ascii="Times New Roman" w:hAnsi="Times New Roman" w:cs="Times New Roman"/>
          <w:color w:val="202124"/>
          <w:sz w:val="24"/>
          <w:szCs w:val="42"/>
        </w:rPr>
        <w:t>Masalah seperti yang tertuang dalam pengabdian masyarakat ini adalah:</w:t>
      </w:r>
    </w:p>
    <w:p w:rsidR="0012768C" w:rsidRPr="0012768C" w:rsidRDefault="0012768C" w:rsidP="0012768C">
      <w:pPr>
        <w:pStyle w:val="ListParagraph"/>
        <w:numPr>
          <w:ilvl w:val="0"/>
          <w:numId w:val="16"/>
        </w:numPr>
        <w:spacing w:after="0" w:line="360" w:lineRule="auto"/>
        <w:jc w:val="both"/>
        <w:rPr>
          <w:rStyle w:val="y2iqfc"/>
          <w:rFonts w:ascii="Times New Roman" w:hAnsi="Times New Roman" w:cs="Times New Roman"/>
          <w:b/>
          <w:color w:val="000000" w:themeColor="text1"/>
          <w:sz w:val="24"/>
          <w:szCs w:val="24"/>
        </w:rPr>
      </w:pPr>
      <w:r w:rsidRPr="0012768C">
        <w:rPr>
          <w:rStyle w:val="y2iqfc"/>
          <w:rFonts w:ascii="Times New Roman" w:hAnsi="Times New Roman" w:cs="Times New Roman"/>
          <w:color w:val="202124"/>
          <w:sz w:val="24"/>
          <w:szCs w:val="42"/>
        </w:rPr>
        <w:t>Aspek-aspek apa yang dianggap menghambat penerapan magang pendidikan?</w:t>
      </w:r>
    </w:p>
    <w:p w:rsidR="0012768C" w:rsidRPr="0012768C" w:rsidRDefault="0012768C" w:rsidP="0012768C">
      <w:pPr>
        <w:pStyle w:val="ListParagraph"/>
        <w:numPr>
          <w:ilvl w:val="0"/>
          <w:numId w:val="16"/>
        </w:numPr>
        <w:spacing w:after="0" w:line="360" w:lineRule="auto"/>
        <w:jc w:val="both"/>
        <w:rPr>
          <w:rStyle w:val="y2iqfc"/>
          <w:rFonts w:ascii="Times New Roman" w:hAnsi="Times New Roman" w:cs="Times New Roman"/>
          <w:b/>
          <w:color w:val="000000" w:themeColor="text1"/>
          <w:sz w:val="24"/>
          <w:szCs w:val="24"/>
        </w:rPr>
      </w:pPr>
      <w:r w:rsidRPr="0012768C">
        <w:rPr>
          <w:rStyle w:val="y2iqfc"/>
          <w:rFonts w:ascii="Times New Roman" w:hAnsi="Times New Roman" w:cs="Times New Roman"/>
          <w:color w:val="202124"/>
          <w:sz w:val="24"/>
          <w:szCs w:val="42"/>
        </w:rPr>
        <w:t>Bagaimana Perguruan Tinggi Agama Islam (PTKI) dapat meningkatkan efektivitas pelaksanaan magang pendidikan? Apa harapan dan peluangnya?</w:t>
      </w:r>
    </w:p>
    <w:p w:rsidR="004B2C1A" w:rsidRPr="0012768C" w:rsidRDefault="0012768C" w:rsidP="0012768C">
      <w:pPr>
        <w:pStyle w:val="ListParagraph"/>
        <w:numPr>
          <w:ilvl w:val="0"/>
          <w:numId w:val="16"/>
        </w:numPr>
        <w:spacing w:after="0" w:line="360" w:lineRule="auto"/>
        <w:jc w:val="both"/>
        <w:rPr>
          <w:rFonts w:ascii="Times New Roman" w:hAnsi="Times New Roman" w:cs="Times New Roman"/>
          <w:b/>
          <w:color w:val="000000" w:themeColor="text1"/>
          <w:sz w:val="24"/>
          <w:szCs w:val="24"/>
        </w:rPr>
      </w:pPr>
      <w:r w:rsidRPr="0012768C">
        <w:rPr>
          <w:rStyle w:val="y2iqfc"/>
          <w:rFonts w:ascii="Times New Roman" w:hAnsi="Times New Roman" w:cs="Times New Roman"/>
          <w:color w:val="202124"/>
          <w:sz w:val="24"/>
          <w:szCs w:val="42"/>
        </w:rPr>
        <w:t>Kebijakan dan langkah taktis apa yang harus dilakukan oleh Perguruan Tinggi Agama Islam (PTKI) dalam rangka meningkatkan efektivitas kegiatan magang pendidikan?</w:t>
      </w:r>
    </w:p>
    <w:p w:rsidR="004074CA" w:rsidRPr="00361AC7" w:rsidRDefault="004074CA" w:rsidP="004A3024">
      <w:pPr>
        <w:pStyle w:val="ListParagraph"/>
        <w:spacing w:after="0"/>
        <w:ind w:left="284"/>
        <w:rPr>
          <w:rFonts w:ascii="Times New Roman" w:hAnsi="Times New Roman" w:cs="Times New Roman"/>
          <w:color w:val="000000" w:themeColor="text1"/>
          <w:sz w:val="24"/>
          <w:szCs w:val="24"/>
        </w:rPr>
      </w:pPr>
    </w:p>
    <w:p w:rsidR="004074CA" w:rsidRPr="00361AC7" w:rsidRDefault="004074CA" w:rsidP="005E0159">
      <w:pPr>
        <w:pStyle w:val="ListParagraph"/>
        <w:numPr>
          <w:ilvl w:val="0"/>
          <w:numId w:val="1"/>
        </w:numPr>
        <w:spacing w:after="0" w:line="360" w:lineRule="auto"/>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Tuju</w:t>
      </w:r>
      <w:r w:rsidR="0019523B" w:rsidRPr="00361AC7">
        <w:rPr>
          <w:rFonts w:ascii="Times New Roman" w:hAnsi="Times New Roman" w:cs="Times New Roman"/>
          <w:b/>
          <w:color w:val="000000" w:themeColor="text1"/>
          <w:sz w:val="24"/>
          <w:szCs w:val="24"/>
        </w:rPr>
        <w:t>an Penelitian</w:t>
      </w:r>
    </w:p>
    <w:p w:rsidR="00DA5B08" w:rsidRPr="00361AC7" w:rsidRDefault="00DA5B08" w:rsidP="005E0159">
      <w:pPr>
        <w:pStyle w:val="ListParagraph"/>
        <w:numPr>
          <w:ilvl w:val="0"/>
          <w:numId w:val="1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Untuk mendiskripsikan faktor-faktor yang selama ini dianggap sebagai hambatan dalam pelaksanaan magang kependidikan.</w:t>
      </w:r>
    </w:p>
    <w:p w:rsidR="00DA5B08" w:rsidRPr="00361AC7" w:rsidRDefault="00DA5B08" w:rsidP="005E0159">
      <w:pPr>
        <w:pStyle w:val="ListParagraph"/>
        <w:numPr>
          <w:ilvl w:val="0"/>
          <w:numId w:val="1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Untuk mendeskripsikan harapan dan peluang Perguruan Tinggi Keagamaan Islam (PTKI) dalam meningkatkan efektifitas pelaksanaan magang kependidikan.</w:t>
      </w:r>
    </w:p>
    <w:p w:rsidR="00DA5B08" w:rsidRPr="00361AC7" w:rsidRDefault="00DA5B08" w:rsidP="005E0159">
      <w:pPr>
        <w:pStyle w:val="ListParagraph"/>
        <w:numPr>
          <w:ilvl w:val="0"/>
          <w:numId w:val="13"/>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Untuk merumuskan </w:t>
      </w:r>
      <w:r w:rsidR="00A62BF5" w:rsidRPr="00361AC7">
        <w:rPr>
          <w:rFonts w:ascii="Times New Roman" w:hAnsi="Times New Roman" w:cs="Times New Roman"/>
          <w:color w:val="000000" w:themeColor="text1"/>
          <w:sz w:val="24"/>
          <w:szCs w:val="24"/>
        </w:rPr>
        <w:t xml:space="preserve">dan mendiskripsikan kebijakan dan langkah-langkah strategis yang harus </w:t>
      </w:r>
      <w:r w:rsidRPr="00361AC7">
        <w:rPr>
          <w:rFonts w:ascii="Times New Roman" w:hAnsi="Times New Roman" w:cs="Times New Roman"/>
          <w:color w:val="000000" w:themeColor="text1"/>
          <w:sz w:val="24"/>
          <w:szCs w:val="24"/>
        </w:rPr>
        <w:t>na</w:t>
      </w:r>
      <w:r w:rsidR="00A62BF5" w:rsidRPr="00361AC7">
        <w:rPr>
          <w:rFonts w:ascii="Times New Roman" w:hAnsi="Times New Roman" w:cs="Times New Roman"/>
          <w:color w:val="000000" w:themeColor="text1"/>
          <w:sz w:val="24"/>
          <w:szCs w:val="24"/>
        </w:rPr>
        <w:t>an kegiatan magang kependidikan.</w:t>
      </w:r>
    </w:p>
    <w:p w:rsidR="004074CA" w:rsidRPr="00361AC7" w:rsidRDefault="004074CA" w:rsidP="004A3024">
      <w:pPr>
        <w:pStyle w:val="ListParagraph"/>
        <w:spacing w:after="0"/>
        <w:ind w:left="284"/>
        <w:rPr>
          <w:rFonts w:ascii="Times New Roman" w:hAnsi="Times New Roman" w:cs="Times New Roman"/>
          <w:color w:val="000000" w:themeColor="text1"/>
          <w:sz w:val="24"/>
          <w:szCs w:val="24"/>
        </w:rPr>
      </w:pPr>
    </w:p>
    <w:p w:rsidR="00236BB7" w:rsidRPr="00236BB7" w:rsidRDefault="004074CA" w:rsidP="00236BB7">
      <w:pPr>
        <w:pStyle w:val="ListParagraph"/>
        <w:numPr>
          <w:ilvl w:val="0"/>
          <w:numId w:val="4"/>
        </w:numPr>
        <w:spacing w:after="0" w:line="360" w:lineRule="auto"/>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Kajian </w:t>
      </w:r>
      <w:r w:rsidR="00032A81" w:rsidRPr="00361AC7">
        <w:rPr>
          <w:rFonts w:ascii="Times New Roman" w:hAnsi="Times New Roman" w:cs="Times New Roman"/>
          <w:b/>
          <w:color w:val="000000" w:themeColor="text1"/>
          <w:sz w:val="24"/>
          <w:szCs w:val="24"/>
        </w:rPr>
        <w:t xml:space="preserve">Terdahulu </w:t>
      </w:r>
      <w:r w:rsidRPr="00361AC7">
        <w:rPr>
          <w:rFonts w:ascii="Times New Roman" w:hAnsi="Times New Roman" w:cs="Times New Roman"/>
          <w:b/>
          <w:color w:val="000000" w:themeColor="text1"/>
          <w:sz w:val="24"/>
          <w:szCs w:val="24"/>
        </w:rPr>
        <w:t xml:space="preserve">yang </w:t>
      </w:r>
      <w:r w:rsidR="00032A81" w:rsidRPr="00361AC7">
        <w:rPr>
          <w:rFonts w:ascii="Times New Roman" w:hAnsi="Times New Roman" w:cs="Times New Roman"/>
          <w:b/>
          <w:color w:val="000000" w:themeColor="text1"/>
          <w:sz w:val="24"/>
          <w:szCs w:val="24"/>
        </w:rPr>
        <w:t>Relevan</w:t>
      </w:r>
    </w:p>
    <w:p w:rsidR="00236BB7" w:rsidRPr="00236BB7" w:rsidRDefault="007926BD" w:rsidP="00236BB7">
      <w:pPr>
        <w:pStyle w:val="ListParagraph"/>
        <w:spacing w:after="0" w:line="360" w:lineRule="auto"/>
        <w:ind w:left="284"/>
        <w:jc w:val="both"/>
        <w:rPr>
          <w:rStyle w:val="y2iqfc"/>
          <w:rFonts w:ascii="Times New Roman" w:hAnsi="Times New Roman" w:cs="Times New Roman"/>
          <w:color w:val="202124"/>
          <w:sz w:val="42"/>
          <w:szCs w:val="42"/>
          <w:lang w:val="en-US"/>
        </w:rPr>
      </w:pPr>
      <w:r w:rsidRPr="00236BB7">
        <w:rPr>
          <w:rFonts w:ascii="Times New Roman" w:hAnsi="Times New Roman" w:cs="Times New Roman"/>
          <w:color w:val="000000" w:themeColor="text1"/>
          <w:sz w:val="24"/>
          <w:szCs w:val="24"/>
        </w:rPr>
        <w:t xml:space="preserve">Ada beberapa </w:t>
      </w:r>
      <w:r w:rsidR="00EF2DB7" w:rsidRPr="00236BB7">
        <w:rPr>
          <w:rFonts w:ascii="Times New Roman" w:hAnsi="Times New Roman" w:cs="Times New Roman"/>
          <w:color w:val="000000" w:themeColor="text1"/>
          <w:sz w:val="24"/>
          <w:szCs w:val="24"/>
        </w:rPr>
        <w:t>kajian terdahulu terkait dengan penelitian sekarang ini, yaitu</w:t>
      </w:r>
      <w:r w:rsidRPr="00236BB7">
        <w:rPr>
          <w:rFonts w:ascii="Times New Roman" w:hAnsi="Times New Roman" w:cs="Times New Roman"/>
          <w:color w:val="000000" w:themeColor="text1"/>
          <w:sz w:val="24"/>
          <w:szCs w:val="24"/>
        </w:rPr>
        <w:t xml:space="preserve">: </w:t>
      </w:r>
    </w:p>
    <w:p w:rsidR="00236BB7" w:rsidRPr="00236BB7" w:rsidRDefault="00236BB7" w:rsidP="00236BB7">
      <w:pPr>
        <w:pStyle w:val="ListParagraph"/>
        <w:numPr>
          <w:ilvl w:val="0"/>
          <w:numId w:val="17"/>
        </w:numPr>
        <w:spacing w:after="0" w:line="360" w:lineRule="auto"/>
        <w:ind w:left="720"/>
        <w:jc w:val="both"/>
        <w:rPr>
          <w:rStyle w:val="y2iqfc"/>
          <w:rFonts w:ascii="Times New Roman" w:hAnsi="Times New Roman" w:cs="Times New Roman"/>
          <w:color w:val="000000" w:themeColor="text1"/>
          <w:sz w:val="24"/>
          <w:szCs w:val="24"/>
        </w:rPr>
      </w:pPr>
      <w:r w:rsidRPr="00236BB7">
        <w:rPr>
          <w:rStyle w:val="y2iqfc"/>
          <w:rFonts w:ascii="Times New Roman" w:hAnsi="Times New Roman" w:cs="Times New Roman"/>
          <w:color w:val="202124"/>
          <w:sz w:val="24"/>
          <w:szCs w:val="42"/>
        </w:rPr>
        <w:t>Dwi Maryono, Basori, dan Muhammad Rasyid Hidayat. Evaluasi magang pendidikan ketiga di bidang informatika dan teknik komputer. Dalam Journal of Informatics and Vocational Education (JOIVE) edisi Juni 2020, Vol. 3, No. 2, halaman 44–49.</w:t>
      </w:r>
    </w:p>
    <w:p w:rsidR="00236BB7" w:rsidRPr="00236BB7" w:rsidRDefault="00236BB7" w:rsidP="00236BB7">
      <w:pPr>
        <w:pStyle w:val="ListParagraph"/>
        <w:numPr>
          <w:ilvl w:val="0"/>
          <w:numId w:val="17"/>
        </w:numPr>
        <w:spacing w:after="0" w:line="360" w:lineRule="auto"/>
        <w:ind w:left="720"/>
        <w:jc w:val="both"/>
        <w:rPr>
          <w:rStyle w:val="y2iqfc"/>
          <w:rFonts w:ascii="Times New Roman" w:hAnsi="Times New Roman" w:cs="Times New Roman"/>
          <w:color w:val="000000" w:themeColor="text1"/>
          <w:sz w:val="24"/>
          <w:szCs w:val="24"/>
        </w:rPr>
      </w:pPr>
      <w:r w:rsidRPr="00236BB7">
        <w:rPr>
          <w:rStyle w:val="y2iqfc"/>
          <w:rFonts w:ascii="Times New Roman" w:hAnsi="Times New Roman" w:cs="Times New Roman"/>
          <w:color w:val="202124"/>
          <w:sz w:val="24"/>
          <w:szCs w:val="42"/>
        </w:rPr>
        <w:t>Hasan, Musdalifah, dan Ismail. Pengembangan Kompetensi Mahasiswa melalui Kegunaan Program Magang Pendidikan. 124-132 di Jurnal Edumaspul, 2 (1), Februari 2018</w:t>
      </w:r>
    </w:p>
    <w:p w:rsidR="00511DFC" w:rsidRPr="00236BB7" w:rsidRDefault="00236BB7" w:rsidP="00236BB7">
      <w:pPr>
        <w:pStyle w:val="ListParagraph"/>
        <w:numPr>
          <w:ilvl w:val="0"/>
          <w:numId w:val="17"/>
        </w:numPr>
        <w:spacing w:after="0" w:line="360" w:lineRule="auto"/>
        <w:ind w:left="720"/>
        <w:jc w:val="both"/>
        <w:rPr>
          <w:rFonts w:ascii="Times New Roman" w:hAnsi="Times New Roman" w:cs="Times New Roman"/>
          <w:b/>
          <w:color w:val="000000" w:themeColor="text1"/>
          <w:sz w:val="24"/>
          <w:szCs w:val="24"/>
        </w:rPr>
      </w:pPr>
      <w:r w:rsidRPr="00236BB7">
        <w:rPr>
          <w:rStyle w:val="y2iqfc"/>
          <w:rFonts w:ascii="Times New Roman" w:hAnsi="Times New Roman" w:cs="Times New Roman"/>
          <w:color w:val="202124"/>
          <w:sz w:val="24"/>
          <w:szCs w:val="42"/>
        </w:rPr>
        <w:t>Revika Trisnawati Hutagalung, Ananda Putri, Chici Al Wafiq, Syifa Indria, Lili Sartika, Febrina Azura Analisis Kompetensi Peserta Program Magang Pendidikan MBKM Pengajaran Bahasa dan Sastra Indonesia di Universitas Negeri Medan. Jurnal BAHAS, Volume 32, Nomor 4, 2021.</w:t>
      </w:r>
    </w:p>
    <w:p w:rsidR="004074CA" w:rsidRPr="00361AC7" w:rsidRDefault="00511DFC" w:rsidP="00B43F96">
      <w:pPr>
        <w:pStyle w:val="ListParagraph"/>
        <w:spacing w:after="0" w:line="360" w:lineRule="auto"/>
        <w:ind w:left="284" w:firstLine="567"/>
        <w:jc w:val="both"/>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Dari beberapa </w:t>
      </w:r>
      <w:r w:rsidR="00FE3D0A" w:rsidRPr="00361AC7">
        <w:rPr>
          <w:rFonts w:ascii="Times New Roman" w:hAnsi="Times New Roman" w:cs="Times New Roman"/>
          <w:color w:val="000000" w:themeColor="text1"/>
          <w:sz w:val="24"/>
          <w:szCs w:val="24"/>
        </w:rPr>
        <w:t>penelitian</w:t>
      </w:r>
      <w:r w:rsidRPr="00361AC7">
        <w:rPr>
          <w:rFonts w:ascii="Times New Roman" w:hAnsi="Times New Roman" w:cs="Times New Roman"/>
          <w:color w:val="000000" w:themeColor="text1"/>
          <w:sz w:val="24"/>
          <w:szCs w:val="24"/>
        </w:rPr>
        <w:t xml:space="preserve"> terdahulu diketahui semuanya membahas </w:t>
      </w:r>
      <w:r w:rsidR="00FE3D0A" w:rsidRPr="00361AC7">
        <w:rPr>
          <w:rFonts w:ascii="Times New Roman" w:hAnsi="Times New Roman" w:cs="Times New Roman"/>
          <w:color w:val="000000" w:themeColor="text1"/>
          <w:sz w:val="24"/>
          <w:szCs w:val="24"/>
        </w:rPr>
        <w:t>mengenai pelaksanaan magang kependidikan, baik dari aspek evaluasinya maupun tentang efektifitas kegiatan magang</w:t>
      </w:r>
      <w:r w:rsidRPr="00361AC7">
        <w:rPr>
          <w:rFonts w:ascii="Times New Roman" w:hAnsi="Times New Roman" w:cs="Times New Roman"/>
          <w:color w:val="000000" w:themeColor="text1"/>
          <w:sz w:val="24"/>
          <w:szCs w:val="24"/>
        </w:rPr>
        <w:t>.</w:t>
      </w:r>
      <w:r w:rsidR="00EF2DB7" w:rsidRPr="00361AC7">
        <w:rPr>
          <w:rFonts w:ascii="Times New Roman" w:hAnsi="Times New Roman" w:cs="Times New Roman"/>
          <w:color w:val="000000" w:themeColor="text1"/>
          <w:sz w:val="24"/>
          <w:szCs w:val="24"/>
        </w:rPr>
        <w:t xml:space="preserve"> Sedangkan </w:t>
      </w:r>
      <w:r w:rsidR="006223A2">
        <w:rPr>
          <w:rFonts w:ascii="Times New Roman" w:hAnsi="Times New Roman" w:cs="Times New Roman"/>
          <w:color w:val="000000" w:themeColor="text1"/>
          <w:sz w:val="24"/>
          <w:szCs w:val="24"/>
        </w:rPr>
        <w:t xml:space="preserve">pembahasan dari </w:t>
      </w:r>
      <w:r w:rsidR="00EF2DB7" w:rsidRPr="00361AC7">
        <w:rPr>
          <w:rFonts w:ascii="Times New Roman" w:hAnsi="Times New Roman" w:cs="Times New Roman"/>
          <w:color w:val="000000" w:themeColor="text1"/>
          <w:sz w:val="24"/>
          <w:szCs w:val="24"/>
        </w:rPr>
        <w:t xml:space="preserve">penelitian yang akan </w:t>
      </w:r>
      <w:r w:rsidR="006223A2">
        <w:rPr>
          <w:rFonts w:ascii="Times New Roman" w:hAnsi="Times New Roman" w:cs="Times New Roman"/>
          <w:color w:val="000000" w:themeColor="text1"/>
          <w:sz w:val="24"/>
          <w:szCs w:val="24"/>
        </w:rPr>
        <w:t>di</w:t>
      </w:r>
      <w:r w:rsidR="00EF2DB7" w:rsidRPr="00361AC7">
        <w:rPr>
          <w:rFonts w:ascii="Times New Roman" w:hAnsi="Times New Roman" w:cs="Times New Roman"/>
          <w:color w:val="000000" w:themeColor="text1"/>
          <w:sz w:val="24"/>
          <w:szCs w:val="24"/>
        </w:rPr>
        <w:t xml:space="preserve">lakukan </w:t>
      </w:r>
      <w:r w:rsidR="006223A2">
        <w:rPr>
          <w:rFonts w:ascii="Times New Roman" w:hAnsi="Times New Roman" w:cs="Times New Roman"/>
          <w:color w:val="000000" w:themeColor="text1"/>
          <w:sz w:val="24"/>
          <w:szCs w:val="24"/>
        </w:rPr>
        <w:t>yaitu</w:t>
      </w:r>
      <w:r w:rsidR="00EF2DB7" w:rsidRPr="00361AC7">
        <w:rPr>
          <w:rFonts w:ascii="Times New Roman" w:hAnsi="Times New Roman" w:cs="Times New Roman"/>
          <w:color w:val="000000" w:themeColor="text1"/>
          <w:sz w:val="24"/>
          <w:szCs w:val="24"/>
        </w:rPr>
        <w:t xml:space="preserve"> </w:t>
      </w:r>
      <w:r w:rsidR="00FE3D0A" w:rsidRPr="00361AC7">
        <w:rPr>
          <w:rFonts w:ascii="Times New Roman" w:hAnsi="Times New Roman" w:cs="Times New Roman"/>
          <w:color w:val="000000" w:themeColor="text1"/>
          <w:sz w:val="24"/>
          <w:szCs w:val="24"/>
        </w:rPr>
        <w:t xml:space="preserve">mengdiagnosis hambat-hambatan yang ada dari kegiatan magang kependidikan, setelah </w:t>
      </w:r>
      <w:r w:rsidR="00FE3D0A" w:rsidRPr="00361AC7">
        <w:rPr>
          <w:rFonts w:ascii="Times New Roman" w:hAnsi="Times New Roman" w:cs="Times New Roman"/>
          <w:color w:val="000000" w:themeColor="text1"/>
          <w:sz w:val="24"/>
          <w:szCs w:val="24"/>
        </w:rPr>
        <w:lastRenderedPageBreak/>
        <w:t>mengidentifikasikannya, lalu akan diambil sebuah strategi dan kebijakan sebagai langkah meminimalisir hambatan tersebut</w:t>
      </w:r>
      <w:r w:rsidR="00EF2DB7" w:rsidRPr="00361AC7">
        <w:rPr>
          <w:rFonts w:ascii="Times New Roman" w:hAnsi="Times New Roman" w:cs="Times New Roman"/>
          <w:color w:val="000000" w:themeColor="text1"/>
          <w:sz w:val="24"/>
          <w:szCs w:val="24"/>
        </w:rPr>
        <w:t>.</w:t>
      </w:r>
    </w:p>
    <w:p w:rsidR="00511DFC" w:rsidRPr="00361AC7" w:rsidRDefault="00511DFC" w:rsidP="009E41FA">
      <w:pPr>
        <w:pStyle w:val="ListParagraph"/>
        <w:spacing w:after="0" w:line="276" w:lineRule="auto"/>
        <w:ind w:left="284" w:firstLine="567"/>
        <w:jc w:val="both"/>
        <w:rPr>
          <w:rFonts w:ascii="Times New Roman" w:hAnsi="Times New Roman" w:cs="Times New Roman"/>
          <w:color w:val="000000" w:themeColor="text1"/>
          <w:sz w:val="24"/>
          <w:szCs w:val="24"/>
        </w:rPr>
      </w:pPr>
    </w:p>
    <w:p w:rsidR="004074CA" w:rsidRPr="00361AC7" w:rsidRDefault="004074CA" w:rsidP="00AA47E0">
      <w:pPr>
        <w:pStyle w:val="ListParagraph"/>
        <w:numPr>
          <w:ilvl w:val="0"/>
          <w:numId w:val="4"/>
        </w:numPr>
        <w:spacing w:after="0" w:line="360" w:lineRule="auto"/>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Konsep atau </w:t>
      </w:r>
      <w:r w:rsidR="009D222F" w:rsidRPr="00361AC7">
        <w:rPr>
          <w:rFonts w:ascii="Times New Roman" w:hAnsi="Times New Roman" w:cs="Times New Roman"/>
          <w:b/>
          <w:color w:val="000000" w:themeColor="text1"/>
          <w:sz w:val="24"/>
          <w:szCs w:val="24"/>
        </w:rPr>
        <w:t xml:space="preserve">Teori yang Relevan </w:t>
      </w:r>
    </w:p>
    <w:p w:rsidR="00782CBC" w:rsidRPr="00782CBC" w:rsidRDefault="0019523B" w:rsidP="00782CBC">
      <w:pPr>
        <w:pStyle w:val="ListParagraph"/>
        <w:numPr>
          <w:ilvl w:val="0"/>
          <w:numId w:val="6"/>
        </w:numPr>
        <w:spacing w:after="0" w:line="360" w:lineRule="auto"/>
        <w:ind w:left="567" w:hanging="283"/>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Hambatan</w:t>
      </w:r>
    </w:p>
    <w:p w:rsidR="004D00AB" w:rsidRDefault="00782CBC" w:rsidP="004D00AB">
      <w:pPr>
        <w:pStyle w:val="ListParagraph"/>
        <w:spacing w:after="0" w:line="360" w:lineRule="auto"/>
        <w:ind w:left="562" w:firstLine="720"/>
        <w:jc w:val="both"/>
        <w:rPr>
          <w:rFonts w:ascii="Times New Roman" w:hAnsi="Times New Roman" w:cs="Times New Roman"/>
          <w:color w:val="000000" w:themeColor="text1"/>
          <w:sz w:val="24"/>
          <w:szCs w:val="24"/>
          <w:lang w:val="en-US"/>
        </w:rPr>
      </w:pPr>
      <w:r w:rsidRPr="00782CBC">
        <w:rPr>
          <w:rStyle w:val="y2iqfc"/>
          <w:rFonts w:ascii="Times New Roman" w:hAnsi="Times New Roman" w:cs="Times New Roman"/>
          <w:color w:val="202124"/>
          <w:sz w:val="24"/>
          <w:szCs w:val="24"/>
        </w:rPr>
        <w:t>Hambatan didefinisikan sebagai hambatan fisik atau hambatan proses dalam suatu kegiatan menurut Kamus Besar Bahasa Indonesia (2019). Jika ada halangan yang menghalangi pekerjaan yang dilakukan, itu tidak akan dilakukan. Kondisi yang dikenal sebagai hambatan berpotensi menghambat dan tidak tepat dalam melaksanakan implementasi.</w:t>
      </w:r>
      <w:r w:rsidR="006E31D8" w:rsidRPr="00782CBC">
        <w:rPr>
          <w:rFonts w:ascii="Times New Roman" w:hAnsi="Times New Roman" w:cs="Times New Roman"/>
          <w:color w:val="000000" w:themeColor="text1"/>
          <w:sz w:val="24"/>
          <w:szCs w:val="24"/>
        </w:rPr>
        <w:t xml:space="preserve"> </w:t>
      </w:r>
      <w:r w:rsidR="006E31D8" w:rsidRPr="00782CBC">
        <w:rPr>
          <w:rFonts w:ascii="Times New Roman" w:hAnsi="Times New Roman" w:cs="Times New Roman"/>
          <w:color w:val="000000" w:themeColor="text1"/>
          <w:sz w:val="24"/>
          <w:szCs w:val="24"/>
        </w:rPr>
        <w:fldChar w:fldCharType="begin" w:fldLock="1"/>
      </w:r>
      <w:r w:rsidR="00976F20" w:rsidRPr="00782CBC">
        <w:rPr>
          <w:rFonts w:ascii="Times New Roman" w:hAnsi="Times New Roman" w:cs="Times New Roman"/>
          <w:color w:val="000000" w:themeColor="text1"/>
          <w:sz w:val="24"/>
          <w:szCs w:val="24"/>
        </w:rPr>
        <w:instrText>ADDIN CSL_CITATION {"citationItems":[{"id":"ITEM-1","itemData":{"abstract":"Pengertian Strategi Komunikasi – Apa yang dimaksud dengan strategi komunikasi? Agar lebih memahaminya, kali ini kita akan membahas tentang pengertian strategi komunikasi menurut para ahli, tujuan, teknik, langkah dan hambatan strategi komunikasi secara lengkap.","author":[{"dropping-particle":"","family":"Manis","given":"Si","non-dropping-particle":"","parse-names":false,"suffix":""}],"container-title":"pelajaran.co.id","id":"ITEM-1","issued":{"date-parts":[["2020"]]},"title":"Pengertian Strategi Komunikasi : Tujuan, Teknik, Langkah dan Hambatan Strategi Komunikasi","type":"webpage"},"uris":["http://www.mendeley.com/documents/?uuid=2600fad3-8c46-3abb-b0f8-2dea663545a1"]}],"mendeley":{"formattedCitation":"(Manis 2020)","manualFormatting":"(Manis, 2020)","plainTextFormattedCitation":"(Manis 2020)","previouslyFormattedCitation":"(Manis 2020)"},"properties":{"noteIndex":0},"schema":"https://github.com/citation-style-language/schema/raw/master/csl-citation.json"}</w:instrText>
      </w:r>
      <w:r w:rsidR="006E31D8" w:rsidRPr="00782CBC">
        <w:rPr>
          <w:rFonts w:ascii="Times New Roman" w:hAnsi="Times New Roman" w:cs="Times New Roman"/>
          <w:color w:val="000000" w:themeColor="text1"/>
          <w:sz w:val="24"/>
          <w:szCs w:val="24"/>
        </w:rPr>
        <w:fldChar w:fldCharType="separate"/>
      </w:r>
      <w:r w:rsidR="006E31D8" w:rsidRPr="00782CBC">
        <w:rPr>
          <w:rFonts w:ascii="Times New Roman" w:hAnsi="Times New Roman" w:cs="Times New Roman"/>
          <w:noProof/>
          <w:color w:val="000000" w:themeColor="text1"/>
          <w:sz w:val="24"/>
          <w:szCs w:val="24"/>
        </w:rPr>
        <w:t>(Manis, 2020)</w:t>
      </w:r>
      <w:r w:rsidR="006E31D8" w:rsidRPr="00782CBC">
        <w:rPr>
          <w:rFonts w:ascii="Times New Roman" w:hAnsi="Times New Roman" w:cs="Times New Roman"/>
          <w:color w:val="000000" w:themeColor="text1"/>
          <w:sz w:val="24"/>
          <w:szCs w:val="24"/>
        </w:rPr>
        <w:fldChar w:fldCharType="end"/>
      </w:r>
      <w:r w:rsidR="006E31D8" w:rsidRPr="00782CBC">
        <w:rPr>
          <w:rFonts w:ascii="Times New Roman" w:hAnsi="Times New Roman" w:cs="Times New Roman"/>
          <w:color w:val="000000" w:themeColor="text1"/>
          <w:sz w:val="24"/>
          <w:szCs w:val="24"/>
        </w:rPr>
        <w:t>.</w:t>
      </w:r>
      <w:r w:rsidR="00147019" w:rsidRPr="00782CBC">
        <w:rPr>
          <w:rFonts w:ascii="Times New Roman" w:hAnsi="Times New Roman" w:cs="Times New Roman"/>
          <w:color w:val="000000" w:themeColor="text1"/>
          <w:sz w:val="24"/>
          <w:szCs w:val="24"/>
        </w:rPr>
        <w:t xml:space="preserve"> </w:t>
      </w:r>
      <w:r w:rsidR="005A0202" w:rsidRPr="00782CBC">
        <w:rPr>
          <w:rFonts w:ascii="Times New Roman" w:hAnsi="Times New Roman" w:cs="Times New Roman"/>
          <w:color w:val="000000" w:themeColor="text1"/>
          <w:sz w:val="24"/>
          <w:szCs w:val="24"/>
        </w:rPr>
        <w:t xml:space="preserve">Setiap manusia selalu mempunyai hambatan dalam kehidupan sehari-hari, baik dari diri manusia itu sendiri ataupun dari luar manusia. </w:t>
      </w:r>
    </w:p>
    <w:p w:rsidR="002B4D74" w:rsidRDefault="004D00AB" w:rsidP="002B4D74">
      <w:pPr>
        <w:pStyle w:val="ListParagraph"/>
        <w:spacing w:after="0" w:line="360" w:lineRule="auto"/>
        <w:ind w:left="562" w:firstLine="720"/>
        <w:jc w:val="both"/>
        <w:rPr>
          <w:rFonts w:ascii="Times New Roman" w:hAnsi="Times New Roman" w:cs="Times New Roman"/>
          <w:color w:val="000000" w:themeColor="text1"/>
          <w:sz w:val="24"/>
          <w:szCs w:val="24"/>
          <w:shd w:val="clear" w:color="auto" w:fill="FFFFFF"/>
          <w:lang w:val="en-US"/>
        </w:rPr>
      </w:pPr>
      <w:r w:rsidRPr="004D00AB">
        <w:rPr>
          <w:rStyle w:val="y2iqfc"/>
          <w:rFonts w:ascii="Times New Roman" w:hAnsi="Times New Roman" w:cs="Times New Roman"/>
          <w:color w:val="202124"/>
          <w:sz w:val="24"/>
          <w:szCs w:val="42"/>
        </w:rPr>
        <w:t>Hambatan biasanya memperlambat kemajuan seseorang dan dianggap negatif. Penyelesaian tugas seringkali terhambat oleh sejumlah faktor, termasuk hambatan dalam pelaksanaan dan pengembangan program. Ini adalah serangkaian tantangan yang dihadapi seseorang selama belajar. Hambatan, dalam definisi Riadi, adalah sesuatu atau sesuatu yang berkontribusi pada keadaan yang menghalangi pelaksanaannya selama proses kegiatan.</w:t>
      </w:r>
      <w:r>
        <w:rPr>
          <w:rStyle w:val="y2iqfc"/>
          <w:rFonts w:ascii="Times New Roman" w:hAnsi="Times New Roman" w:cs="Times New Roman"/>
          <w:color w:val="202124"/>
          <w:sz w:val="24"/>
          <w:szCs w:val="42"/>
          <w:lang w:val="en-US"/>
        </w:rPr>
        <w:t xml:space="preserve"> </w:t>
      </w:r>
      <w:r w:rsidR="006E31D8" w:rsidRPr="004D00AB">
        <w:rPr>
          <w:rFonts w:ascii="Times New Roman" w:hAnsi="Times New Roman" w:cs="Times New Roman"/>
          <w:color w:val="000000" w:themeColor="text1"/>
          <w:sz w:val="24"/>
          <w:szCs w:val="24"/>
          <w:shd w:val="clear" w:color="auto" w:fill="FFFFFF"/>
        </w:rPr>
        <w:fldChar w:fldCharType="begin" w:fldLock="1"/>
      </w:r>
      <w:r w:rsidR="006E31D8" w:rsidRPr="004D00AB">
        <w:rPr>
          <w:rFonts w:ascii="Times New Roman" w:hAnsi="Times New Roman" w:cs="Times New Roman"/>
          <w:color w:val="000000" w:themeColor="text1"/>
          <w:sz w:val="24"/>
          <w:szCs w:val="24"/>
          <w:shd w:val="clear" w:color="auto" w:fill="FFFFFF"/>
        </w:rPr>
        <w:instrText>ADDIN CSL_CITATION {"citationItems":[{"id":"ITEM-1","itemData":{"abstract":"Strategi komunikasi adalah perencanaan dalam penyampaian pesan melalui kombinasi berbagai unsur komunikasi seperti frekuensi, formalitas, isi dan saluran komunikasi sehingga pesan yang disampaikan mudah diterima dan dipahami serta dapat mengubah sikap atau perilaku sesuai dengan tujuan komunikasi.","author":[{"dropping-particle":"","family":"Riadi","given":"Muchlisin","non-dropping-particle":"","parse-names":false,"suffix":""}],"container-title":"Kajianpustaka.Com","id":"ITEM-1","issued":{"date-parts":[["2020"]]},"title":"Strategi Komunikasi (Pengertian, Teknik, Langkah dan Hambatan)","type":"webpage"},"uris":["http://www.mendeley.com/documents/?uuid=4742b51f-af00-302d-909d-1831bd26bdae"]}],"mendeley":{"formattedCitation":"(Riadi 2020)","manualFormatting":"(Riadi, 2020)","plainTextFormattedCitation":"(Riadi 2020)","previouslyFormattedCitation":"(Riadi 2020)"},"properties":{"noteIndex":0},"schema":"https://github.com/citation-style-language/schema/raw/master/csl-citation.json"}</w:instrText>
      </w:r>
      <w:r w:rsidR="006E31D8" w:rsidRPr="004D00AB">
        <w:rPr>
          <w:rFonts w:ascii="Times New Roman" w:hAnsi="Times New Roman" w:cs="Times New Roman"/>
          <w:color w:val="000000" w:themeColor="text1"/>
          <w:sz w:val="24"/>
          <w:szCs w:val="24"/>
          <w:shd w:val="clear" w:color="auto" w:fill="FFFFFF"/>
        </w:rPr>
        <w:fldChar w:fldCharType="separate"/>
      </w:r>
      <w:r w:rsidR="006E31D8" w:rsidRPr="004D00AB">
        <w:rPr>
          <w:rFonts w:ascii="Times New Roman" w:hAnsi="Times New Roman" w:cs="Times New Roman"/>
          <w:noProof/>
          <w:color w:val="000000" w:themeColor="text1"/>
          <w:sz w:val="24"/>
          <w:szCs w:val="24"/>
          <w:shd w:val="clear" w:color="auto" w:fill="FFFFFF"/>
        </w:rPr>
        <w:t>(Riadi, 2020)</w:t>
      </w:r>
      <w:r w:rsidR="006E31D8" w:rsidRPr="004D00AB">
        <w:rPr>
          <w:rFonts w:ascii="Times New Roman" w:hAnsi="Times New Roman" w:cs="Times New Roman"/>
          <w:color w:val="000000" w:themeColor="text1"/>
          <w:sz w:val="24"/>
          <w:szCs w:val="24"/>
          <w:shd w:val="clear" w:color="auto" w:fill="FFFFFF"/>
        </w:rPr>
        <w:fldChar w:fldCharType="end"/>
      </w:r>
      <w:r w:rsidR="006E31D8" w:rsidRPr="004D00AB">
        <w:rPr>
          <w:rFonts w:ascii="Times New Roman" w:hAnsi="Times New Roman" w:cs="Times New Roman"/>
          <w:color w:val="000000" w:themeColor="text1"/>
          <w:sz w:val="24"/>
          <w:szCs w:val="24"/>
          <w:shd w:val="clear" w:color="auto" w:fill="FFFFFF"/>
        </w:rPr>
        <w:t xml:space="preserve">. </w:t>
      </w:r>
    </w:p>
    <w:p w:rsidR="002B4D74" w:rsidRPr="002B4D74" w:rsidRDefault="002B4D74" w:rsidP="002B4D74">
      <w:pPr>
        <w:pStyle w:val="ListParagraph"/>
        <w:spacing w:after="0" w:line="360" w:lineRule="auto"/>
        <w:ind w:left="562" w:firstLine="720"/>
        <w:jc w:val="both"/>
        <w:rPr>
          <w:rFonts w:ascii="Times New Roman" w:hAnsi="Times New Roman" w:cs="Times New Roman"/>
          <w:color w:val="000000" w:themeColor="text1"/>
          <w:sz w:val="24"/>
          <w:szCs w:val="24"/>
          <w:shd w:val="clear" w:color="auto" w:fill="FFFFFF"/>
          <w:lang w:val="en-US"/>
        </w:rPr>
      </w:pPr>
      <w:r w:rsidRPr="002B4D74">
        <w:rPr>
          <w:rStyle w:val="y2iqfc"/>
          <w:rFonts w:ascii="Times New Roman" w:hAnsi="Times New Roman" w:cs="Times New Roman"/>
          <w:sz w:val="24"/>
          <w:szCs w:val="42"/>
        </w:rPr>
        <w:t>Sedangkan pengertian hambatan adalah segala sesuatu yang dapat menghalangi sesuatu untuk maju atau tidak tercapai. Dalam penelitian ini, objek, situasi, dan unsur-unsur yang dapat menghambat, membatasi, dan menghambat proses pelaksanaan prakerin disebut sebagai faktor penghambat. Tiga langkah, yaitu tahap perencanaan, tahap pelaksanaan, dan tahap pemantauan, terlibat dalam pelaksanaan magang pendidikan. Pelaksanaan kegiatan prakerin akan menghadapi tantangan jika tidak direncanakan dan diorganisir dengan baik.</w:t>
      </w:r>
      <w:r>
        <w:rPr>
          <w:rStyle w:val="y2iqfc"/>
          <w:rFonts w:ascii="Times New Roman" w:hAnsi="Times New Roman" w:cs="Times New Roman"/>
          <w:sz w:val="24"/>
          <w:szCs w:val="42"/>
        </w:rPr>
        <w:t xml:space="preserve"> </w:t>
      </w:r>
      <w:r w:rsidRPr="002B4D74">
        <w:rPr>
          <w:rStyle w:val="y2iqfc"/>
          <w:rFonts w:ascii="Times New Roman" w:hAnsi="Times New Roman" w:cs="Times New Roman"/>
          <w:color w:val="202124"/>
          <w:sz w:val="24"/>
          <w:szCs w:val="24"/>
        </w:rPr>
        <w:t>Perencanaan yang efektif diperlukan untuk mendapatkan hasil yang diinginkan. Kegiatan yang melibatkan magang pendidikan melibatkan prosedur yang berlarut-larut dan beberapa masalah yang harus ditangani. Dapat dikatakan bahwa magang pendidikan memerlukan strategi kerjasama yang baik dengan berbagai pihak, seperti lembaga sekolah formal dan non-formal mulai dari jenjang PAUD, SD/MI, SMP/MTS, dan SMA/SMK, karena banyak pihak yang terlibat dalam pelaksanaannya. kegiatan ini dan potensi konflik yang signifikan. Pesantren atau MAN. Meskipun kontrol sangat penting dalam teori, biasanya tidak berfungsi seperti yang direncanakan ketika dipraktekkan. Masalah yang mungkin terjadi dalam kegiatan magang pendidikan yang agak luas dan rumit, mencakup banyak institusi, dan memiliki banyak kegiatan yang saling berhubungan.</w:t>
      </w:r>
    </w:p>
    <w:p w:rsidR="002E3F9B" w:rsidRPr="002B4D74" w:rsidRDefault="002E3F9B" w:rsidP="002B4D74">
      <w:pPr>
        <w:pStyle w:val="ListParagraph"/>
        <w:spacing w:after="0" w:line="360" w:lineRule="auto"/>
        <w:ind w:left="562" w:firstLine="720"/>
        <w:jc w:val="both"/>
        <w:rPr>
          <w:rFonts w:ascii="Times New Roman" w:hAnsi="Times New Roman" w:cs="Times New Roman"/>
          <w:color w:val="000000" w:themeColor="text1"/>
          <w:sz w:val="24"/>
          <w:szCs w:val="24"/>
        </w:rPr>
      </w:pPr>
    </w:p>
    <w:p w:rsidR="008D529E" w:rsidRPr="00361AC7" w:rsidRDefault="008D529E" w:rsidP="00C32618">
      <w:pPr>
        <w:pStyle w:val="ListParagraph"/>
        <w:spacing w:after="0"/>
        <w:ind w:left="567" w:firstLine="426"/>
        <w:jc w:val="both"/>
        <w:rPr>
          <w:rFonts w:ascii="Times New Roman" w:hAnsi="Times New Roman" w:cs="Times New Roman"/>
          <w:color w:val="000000" w:themeColor="text1"/>
          <w:sz w:val="24"/>
          <w:szCs w:val="24"/>
        </w:rPr>
      </w:pPr>
    </w:p>
    <w:p w:rsidR="00FF5C3F" w:rsidRPr="00FF5C3F" w:rsidRDefault="0019523B" w:rsidP="00FF5C3F">
      <w:pPr>
        <w:pStyle w:val="ListParagraph"/>
        <w:numPr>
          <w:ilvl w:val="0"/>
          <w:numId w:val="6"/>
        </w:numPr>
        <w:spacing w:after="0" w:line="360" w:lineRule="auto"/>
        <w:ind w:left="567" w:hanging="283"/>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Magang Kependidikan</w:t>
      </w:r>
    </w:p>
    <w:p w:rsidR="00594576" w:rsidRDefault="00FF5C3F" w:rsidP="00594576">
      <w:pPr>
        <w:pStyle w:val="ListParagraph"/>
        <w:spacing w:after="0" w:line="360" w:lineRule="auto"/>
        <w:ind w:left="562" w:firstLine="720"/>
        <w:jc w:val="both"/>
        <w:rPr>
          <w:rFonts w:ascii="Times New Roman" w:hAnsi="Times New Roman" w:cs="Times New Roman"/>
          <w:color w:val="000000" w:themeColor="text1"/>
          <w:sz w:val="24"/>
          <w:szCs w:val="24"/>
          <w:lang w:val="en-US"/>
        </w:rPr>
      </w:pPr>
      <w:r w:rsidRPr="00FF5C3F">
        <w:rPr>
          <w:rStyle w:val="y2iqfc"/>
          <w:rFonts w:ascii="Times New Roman" w:hAnsi="Times New Roman" w:cs="Times New Roman"/>
          <w:color w:val="202124"/>
          <w:sz w:val="24"/>
          <w:szCs w:val="24"/>
        </w:rPr>
        <w:t>Generasi demi generasi, masyarakat Indonesia telah dicirikan oleh prinsip-prinsip dasar budaya kerja-belajar. Learning by doing, dari proses belajar masyarakat atau proses belajar di tengah-tengah keluarga, seperti yang muncul dan matang di tengah-tengah komunitas pengrajin home industri, merupakan prinsip-prinsip dasar yang dapat ditarik dari pengertian belajar-bekerja-belajar. budaya. Ketika datang untuk mengetahui dan menguasai keterampilan atau serangkaian pekerjaan terkait, pembelajaran magang, kadang-kadang disebut sebagai belajar sambil melakukan, sering mengungguli instruksi tradisional. Program magang, menurut Henry Simamora, menggabungkan pelatihan dan pengalaman di tempat kerja dengan pendidikan di tempat kerja untuk mata pelajaran tertentu.</w:t>
      </w:r>
      <w:r w:rsidRPr="00FF5C3F">
        <w:rPr>
          <w:rStyle w:val="y2iqfc"/>
          <w:rFonts w:ascii="Times New Roman" w:hAnsi="Times New Roman" w:cs="Times New Roman"/>
          <w:color w:val="202124"/>
          <w:sz w:val="24"/>
          <w:szCs w:val="24"/>
          <w:lang w:val="en-US"/>
        </w:rPr>
        <w:t xml:space="preserve"> </w:t>
      </w:r>
      <w:r w:rsidRPr="00FF5C3F">
        <w:rPr>
          <w:rStyle w:val="y2iqfc"/>
          <w:rFonts w:ascii="Times New Roman" w:hAnsi="Times New Roman" w:cs="Times New Roman"/>
          <w:sz w:val="24"/>
          <w:szCs w:val="24"/>
        </w:rPr>
        <w:t>Sementara magang dan magang serupa, magang bersifat sementara. Program yang dibuat untuk magang mungkin sebanding dengan magang karena memberikan pengalaman langsung kepada peserta dalam bidang pekerjaan tertentu atau berfungsi sebagai pengantar bidang, perusahaan, atau industri tersebut. Metode berbagi pengetahuan yang terstruktur dan teratur adalah melalui magang. Bahan yang disediakan, individu yang berpengetahuan, perabotan atau peralatan yang digunakan, waktu dan pengaturan, dan</w:t>
      </w:r>
      <w:r w:rsidR="00FF5036" w:rsidRPr="00FF5C3F">
        <w:rPr>
          <w:rFonts w:ascii="Times New Roman" w:hAnsi="Times New Roman" w:cs="Times New Roman"/>
          <w:color w:val="000000" w:themeColor="text1"/>
          <w:sz w:val="24"/>
          <w:szCs w:val="24"/>
        </w:rPr>
        <w:t xml:space="preserve"> </w:t>
      </w:r>
      <w:r w:rsidR="00FF5036" w:rsidRPr="00FF5C3F">
        <w:rPr>
          <w:rFonts w:ascii="Times New Roman" w:hAnsi="Times New Roman" w:cs="Times New Roman"/>
          <w:color w:val="000000" w:themeColor="text1"/>
          <w:sz w:val="24"/>
          <w:szCs w:val="24"/>
        </w:rPr>
        <w:fldChar w:fldCharType="begin" w:fldLock="1"/>
      </w:r>
      <w:r w:rsidR="00FF5036" w:rsidRPr="00FF5C3F">
        <w:rPr>
          <w:rFonts w:ascii="Times New Roman" w:hAnsi="Times New Roman" w:cs="Times New Roman"/>
          <w:color w:val="000000" w:themeColor="text1"/>
          <w:sz w:val="24"/>
          <w:szCs w:val="24"/>
        </w:rPr>
        <w:instrText>ADDIN CSL_CITATION {"citationItems":[{"id":"ITEM-1","itemData":{"DOI":"10.20961/joive.v3i2.38752","abstract":"&lt;p&gt;Kegiatan magang merupakan sarana latihan kerja bagi mahasiswa Prodi Pendidikan Tehnik Informatika dan Komputer dalam meningkatkan pemahaman, penghayatan, dan keterampilan di bidang keguruan. Program magang dijadikan sebagai salah satu upaya untuk menjembatani antara teori yang diperoleh oleh mahasiswa di bangku perkuliahan dengan kondisi yang sebenarnya di lapangan. Namun terkadang apa yang sudah direncakan tidak berjalan sesuai dengan apa yang terjadi dilapangan. Untuk itu evaluasi magang kependidikan 3 merupakan rangkaian kegiatan yang dilakukan dengan sengaja dan secara cermat untuk mengetahui tingkat keterlaksanaan atau keberhasilan suatu program sebagai dasar membuat keputusan dan mengambil kebijakan untuk menyusun program yang akan dibuat selanjutnya. Peneliti menggunakan metode kualitatif , karena dengan kualitatif dapat menyelidiki, menemukan, menggambarkan, dan menjelaskan pengaruh dari sosial yang tidak dapat dijelaskan, diukur atau digambarkan dengan pendekatan kuantitatif. Evaluasi CIPP dipilih peneliti sebagai model evaluasi karena evaluasi CIPP bertujuan untuk memperbaiki bukan untuk membuktikan. Magang dilakukan selama 2 bulan merupakan kegiatan belajar dengan berniat untuk membentuk keterampilan, pengetahuan, dan sikap. Magang yang lamanya 2 bulan dirasa cukup mengembangkan kompetensi yang dibutuhkan dengan praktek mengajar terbimbing. Dalam angket sebagian responden menyatakan magang sudah sesuai dengan apa yang sudah direncakan pada SOP magang kependidikan 3, tujuan dari magang juga terpenuhi yaitu mahasiswa dapat mengembangkan kompetensi saat magang disekolah. Dari kesaksian guru pamong mahasiswa melakukan magang dengan baik dan mengajar dengan baik. Apa yang sudah didapatkan dikampus dapat tersampaikan pada praktek mengajar disekolahan, dan mahasiswa mempunya pandangan bagaimana kelak bila menjadi guru yang sesungguhnya.&lt;/p&gt;","author":[{"dropping-particle":"","family":"Hidayat","given":"Muhammad Rasyid","non-dropping-particle":"","parse-names":false,"suffix":""},{"dropping-particle":"","family":"Basori","given":"Basori","non-dropping-particle":"","parse-names":false,"suffix":""},{"dropping-particle":"","family":"Maryono","given":"Dwi","non-dropping-particle":"","parse-names":false,"suffix":""}],"container-title":"Journal of Informatics and Vocational Education","id":"ITEM-1","issue":"2","issued":{"date-parts":[["2021"]]},"title":"EVALUASI MAGANG KEPENDIDIKAN 3 PRODI PENDIDIKAN TEKNIK INFORMATIKA DAN KOMPUTER","type":"article-journal","volume":"3"},"uris":["http://www.mendeley.com/documents/?uuid=9abcce99-a070-32df-826c-d1b0fab1ea47"]}],"mendeley":{"formattedCitation":"(Hidayat, Basori, and Maryono 2021)","plainTextFormattedCitation":"(Hidayat, Basori, and Maryono 2021)","previouslyFormattedCitation":"(Hidayat, Basori, and Maryono 2021)"},"properties":{"noteIndex":0},"schema":"https://github.com/citation-style-language/schema/raw/master/csl-citation.json"}</w:instrText>
      </w:r>
      <w:r w:rsidR="00FF5036" w:rsidRPr="00FF5C3F">
        <w:rPr>
          <w:rFonts w:ascii="Times New Roman" w:hAnsi="Times New Roman" w:cs="Times New Roman"/>
          <w:color w:val="000000" w:themeColor="text1"/>
          <w:sz w:val="24"/>
          <w:szCs w:val="24"/>
        </w:rPr>
        <w:fldChar w:fldCharType="separate"/>
      </w:r>
      <w:r w:rsidR="00FF5036" w:rsidRPr="00FF5C3F">
        <w:rPr>
          <w:rFonts w:ascii="Times New Roman" w:hAnsi="Times New Roman" w:cs="Times New Roman"/>
          <w:noProof/>
          <w:color w:val="000000" w:themeColor="text1"/>
          <w:sz w:val="24"/>
          <w:szCs w:val="24"/>
        </w:rPr>
        <w:t>(Hidayat, Basori, and Maryono 2021)</w:t>
      </w:r>
      <w:r w:rsidR="00FF5036" w:rsidRPr="00FF5C3F">
        <w:rPr>
          <w:rFonts w:ascii="Times New Roman" w:hAnsi="Times New Roman" w:cs="Times New Roman"/>
          <w:color w:val="000000" w:themeColor="text1"/>
          <w:sz w:val="24"/>
          <w:szCs w:val="24"/>
        </w:rPr>
        <w:fldChar w:fldCharType="end"/>
      </w:r>
      <w:r w:rsidR="00FF5036" w:rsidRPr="00FF5C3F">
        <w:rPr>
          <w:rFonts w:ascii="Times New Roman" w:hAnsi="Times New Roman" w:cs="Times New Roman"/>
          <w:color w:val="000000" w:themeColor="text1"/>
          <w:sz w:val="24"/>
          <w:szCs w:val="24"/>
        </w:rPr>
        <w:t>.</w:t>
      </w:r>
    </w:p>
    <w:p w:rsidR="00400967" w:rsidRDefault="00594576" w:rsidP="00400967">
      <w:pPr>
        <w:pStyle w:val="ListParagraph"/>
        <w:spacing w:after="0" w:line="360" w:lineRule="auto"/>
        <w:ind w:left="562" w:firstLine="720"/>
        <w:jc w:val="both"/>
        <w:rPr>
          <w:rStyle w:val="y2iqfc"/>
          <w:rFonts w:ascii="Times New Roman" w:hAnsi="Times New Roman" w:cs="Times New Roman"/>
          <w:sz w:val="24"/>
          <w:szCs w:val="24"/>
          <w:lang w:val="en-US"/>
        </w:rPr>
      </w:pPr>
      <w:r w:rsidRPr="00594576">
        <w:rPr>
          <w:rStyle w:val="y2iqfc"/>
          <w:rFonts w:ascii="Times New Roman" w:hAnsi="Times New Roman" w:cs="Times New Roman"/>
          <w:sz w:val="24"/>
          <w:szCs w:val="24"/>
        </w:rPr>
        <w:t>Gagasan belajar sambil bekerja dapat diterapkan pada magang, yang dianggap sebagai semacam pendidikan yang berlangsung di luar kelas. Temuan dapat digunakan untuk mengembangkan sumber daya manusia yang sudah ada pada orang serta keterampilan bisnis. Menurut Sudjana, D. 2000:16, magang merupakan salah satu bentuk pendidikan tertua yang masih digunakan di dunia saat ini. Meskipun magang adalah model tertua yang ada, namun tetap diperlukan sebagai sarana pembelajaran individu, terutama untuk meningkatkan standar sumber daya manusia. Masih perlu adanya magang dalam penyebarluasan ilmu yang dapat digunakan oleh semua lapisan umat manusia, dari tingkat eksistensi dasar hingga tingkat kehidupan kontemporer.</w:t>
      </w:r>
      <w:r>
        <w:rPr>
          <w:rStyle w:val="y2iqfc"/>
          <w:rFonts w:ascii="Times New Roman" w:hAnsi="Times New Roman" w:cs="Times New Roman"/>
          <w:sz w:val="24"/>
          <w:szCs w:val="24"/>
          <w:lang w:val="en-US"/>
        </w:rPr>
        <w:t xml:space="preserve"> </w:t>
      </w:r>
      <w:r w:rsidRPr="00594576">
        <w:rPr>
          <w:rStyle w:val="y2iqfc"/>
          <w:rFonts w:ascii="Times New Roman" w:hAnsi="Times New Roman" w:cs="Times New Roman"/>
          <w:sz w:val="24"/>
          <w:szCs w:val="24"/>
        </w:rPr>
        <w:t xml:space="preserve">Sudjana 2000:16 menyatakan bahwa dalam masyarakat dasar, yaitu peradaban kuno, pengrajin, petani, dan masyarakat umum tidak mengenal huruf dan angka. Pada saat itu, masyarakat menerima informasi tentang pengetahuan dan keterampilan, kerajinan, pertukangan, dan pertanian melalui hubungan langsung antar individu yang dikenal sebagai pemagangan, yang melibatkan transmisi dan penerimaan informasi. Sudut </w:t>
      </w:r>
      <w:r w:rsidRPr="00594576">
        <w:rPr>
          <w:rStyle w:val="y2iqfc"/>
          <w:rFonts w:ascii="Times New Roman" w:hAnsi="Times New Roman" w:cs="Times New Roman"/>
          <w:sz w:val="24"/>
          <w:szCs w:val="24"/>
        </w:rPr>
        <w:lastRenderedPageBreak/>
        <w:t>pandang ini menunjukkan bagaimana pertukaran pembelajaran berlangsung selama magang melalui komunikasi interpersonal langsung antara pengirim dan penerima pesan.</w:t>
      </w:r>
    </w:p>
    <w:p w:rsidR="005B4832" w:rsidRDefault="005974BA" w:rsidP="005B4832">
      <w:pPr>
        <w:pStyle w:val="ListParagraph"/>
        <w:spacing w:after="0" w:line="360" w:lineRule="auto"/>
        <w:ind w:left="562" w:firstLine="720"/>
        <w:jc w:val="both"/>
        <w:rPr>
          <w:lang w:val="en-US"/>
        </w:rPr>
      </w:pPr>
      <w:r w:rsidRPr="005974BA">
        <w:rPr>
          <w:rStyle w:val="y2iqfc"/>
          <w:rFonts w:ascii="Times New Roman" w:hAnsi="Times New Roman" w:cs="Times New Roman"/>
          <w:sz w:val="24"/>
          <w:szCs w:val="24"/>
        </w:rPr>
        <w:t>Berdasarkan pandangan-pandangan tersebut di atas, jelaslah bahwa belajar magang sambil bekerja membutuhkan pengalaman langsung dengan kegiatan tersebut selain belajar dari pengamatan dan mendengar tentang hal itu. Peserta magang atau warga belajar yang terlibat dalam proses seperti ini secara tidak sengaja akan memperoleh keterampilan dan pengetahuan tambahan dalam melaksanakan tugas yang mereka lakukan. Dapat dikatakan bahwa magang adalah bentuk pendidikan ekstrakurikuler yang sangat bermanfaat dalam menumbuhkan gagasan belajar sambil melakukan. Temuan dapat digunakan untuk meningkatkan keterampilan perusahaan dan sumber daya manusia.</w:t>
      </w:r>
      <w:r w:rsidR="00400967">
        <w:rPr>
          <w:rStyle w:val="y2iqfc"/>
          <w:rFonts w:ascii="Times New Roman" w:hAnsi="Times New Roman" w:cs="Times New Roman"/>
          <w:sz w:val="24"/>
          <w:szCs w:val="24"/>
          <w:lang w:val="en-US"/>
        </w:rPr>
        <w:t xml:space="preserve"> </w:t>
      </w:r>
      <w:r w:rsidR="00400967" w:rsidRPr="00400967">
        <w:rPr>
          <w:rStyle w:val="y2iqfc"/>
          <w:rFonts w:ascii="Times New Roman" w:hAnsi="Times New Roman" w:cs="Times New Roman"/>
          <w:color w:val="202124"/>
          <w:sz w:val="24"/>
          <w:szCs w:val="24"/>
        </w:rPr>
        <w:t>Kegiatan yang berkaitan dengan magang membantu siswa mengembangkan pengetahuan dan apresiasi atas bakat mereka di bidang pelatihan. Ini berusaha untuk meningkatkan kapasitas siswa untuk memprofesionalkan upaya untuk mengembangkan sikap dan sebagai calon instruktur. Sangat penting bagi calon guru siswa untuk memiliki pengetahuan tentang dan memiliki kompetensi pedagogis sehingga mereka dapat menggunakan keterampilan ini dalam pengaturan kelas yang sebenarnya sambil mempraktikkan strategi pengajaran mereka.</w:t>
      </w:r>
      <w:r w:rsidR="001C78A1" w:rsidRPr="00400967">
        <w:rPr>
          <w:rFonts w:ascii="Times New Roman" w:hAnsi="Times New Roman" w:cs="Times New Roman"/>
          <w:sz w:val="24"/>
          <w:szCs w:val="24"/>
        </w:rPr>
        <w:t xml:space="preserve"> </w:t>
      </w:r>
      <w:r w:rsidR="001C78A1" w:rsidRPr="00400967">
        <w:rPr>
          <w:rFonts w:ascii="Times New Roman" w:hAnsi="Times New Roman" w:cs="Times New Roman"/>
          <w:sz w:val="24"/>
          <w:szCs w:val="24"/>
        </w:rPr>
        <w:fldChar w:fldCharType="begin" w:fldLock="1"/>
      </w:r>
      <w:r w:rsidR="00F23A43" w:rsidRPr="00400967">
        <w:rPr>
          <w:rFonts w:ascii="Times New Roman" w:hAnsi="Times New Roman" w:cs="Times New Roman"/>
          <w:sz w:val="24"/>
          <w:szCs w:val="24"/>
        </w:rPr>
        <w:instrText>ADDIN CSL_CITATION {"citationItems":[{"id":"ITEM-1","itemData":{"abstract":"Penguasaan materi pada sebuah bidang ilmu memang diperlukan dalam proses pembelajaran, tetapi kemampuan seorang guru dalam menyampaikan materi kepada peserta didik juga tidak kalah pentingnya. Sebagai seorang mahasiswa calon guru, perlu mengetahui dan memiliki kompetensi pedagogik agar dalam pelaksanaan praktik mengajar dapat menerapkan kompetensi tersebut ke dalam kelas yang sesungguhnya. Penelitian ini bertujuan untuk mengetahui tentang penerapan dan pentingnya kompetensi pedagogik dalam proses pembelajaran sehingga ke depan dapat diterapkan dengan baik oleh mahasiswa calon guru. Teknik pengumpulan data yang dilakukan yaitu dengan studi pustaka/ literature review, yaitu dengan cara mengumpulkan buku maupun artikel yang membahas tentang kompetensi pedagogik bagi pada ranah guru maupun mahasiswa calon guru. Kriteria buku dan artikel yang digunakan adalah yang diterbitkan tahun 2012-2016. Hasil dari literature review menunjukkan bahwa kompetensi pedagogik masih kurang diperhatikan oleh sekolah-sekolah sehingga perlu adanya suatu upaya untuk mempersiapkan mahasiswa calon guru agar dapat menerapkan kompetensi pedagogik dengan baik. Selain itu, kompetensi pedagogik sangat penting dalam memahami karakteristik peserta didik sehingga peserta didik merasa antusias dalam mengikuti pembelajaran. Dengan penguasaan kompetensi pedagogik sejak dini oleh mahasiswa calon guru diharapkan dapat meningkatkan kompetensi pedagogik guru di masa yang akan datang. 115","author":[{"dropping-particle":"","family":"Octavianingrum","given":"Dilla","non-dropping-particle":"","parse-names":false,"suffix":""}],"container-title":"Jurnal Ilmiah Kependidikan","id":"ITEM-1","issue":"No 2","issued":{"date-parts":[["2020"]]},"title":"Pentingnya Kompetensi Pedagogik Dalam Kegiatan Magang Kependidikan Bagi Mahasiswa Calon Guru","type":"article-journal","volume":"Vol 7"},"uris":["http://www.mendeley.com/documents/?uuid=248695c8-296a-377b-9d44-8c33d77a65b4"]}],"mendeley":{"formattedCitation":"(Octavianingrum 2020)","plainTextFormattedCitation":"(Octavianingrum 2020)","previouslyFormattedCitation":"(Octavianingrum 2020)"},"properties":{"noteIndex":0},"schema":"https://github.com/citation-style-language/schema/raw/master/csl-citation.json"}</w:instrText>
      </w:r>
      <w:r w:rsidR="001C78A1" w:rsidRPr="00400967">
        <w:rPr>
          <w:rFonts w:ascii="Times New Roman" w:hAnsi="Times New Roman" w:cs="Times New Roman"/>
          <w:sz w:val="24"/>
          <w:szCs w:val="24"/>
        </w:rPr>
        <w:fldChar w:fldCharType="separate"/>
      </w:r>
      <w:r w:rsidR="001C78A1" w:rsidRPr="00400967">
        <w:rPr>
          <w:rFonts w:ascii="Times New Roman" w:hAnsi="Times New Roman" w:cs="Times New Roman"/>
          <w:noProof/>
          <w:sz w:val="24"/>
          <w:szCs w:val="24"/>
        </w:rPr>
        <w:t>(Octavianingrum 2020)</w:t>
      </w:r>
      <w:r w:rsidR="001C78A1" w:rsidRPr="00400967">
        <w:rPr>
          <w:rFonts w:ascii="Times New Roman" w:hAnsi="Times New Roman" w:cs="Times New Roman"/>
          <w:sz w:val="24"/>
          <w:szCs w:val="24"/>
        </w:rPr>
        <w:fldChar w:fldCharType="end"/>
      </w:r>
      <w:r w:rsidR="001C78A1" w:rsidRPr="00400967">
        <w:rPr>
          <w:rFonts w:ascii="Times New Roman" w:hAnsi="Times New Roman" w:cs="Times New Roman"/>
          <w:sz w:val="24"/>
          <w:szCs w:val="24"/>
        </w:rPr>
        <w:t xml:space="preserve">. </w:t>
      </w:r>
      <w:r w:rsidR="00400967" w:rsidRPr="00400967">
        <w:rPr>
          <w:rStyle w:val="y2iqfc"/>
          <w:rFonts w:ascii="Times New Roman" w:hAnsi="Times New Roman" w:cs="Times New Roman"/>
          <w:sz w:val="24"/>
          <w:szCs w:val="24"/>
        </w:rPr>
        <w:t>Tuntutan akan calon guru profesional yang terdidik secara akademis dan kompeten merupakan keniscayaan yang harus dimiliki siswa dalam rangka peningkatan kualitas lulusan sekolah dasar dan menengah.</w:t>
      </w:r>
      <w:r w:rsidR="00BC43BF" w:rsidRPr="00400967">
        <w:rPr>
          <w:rFonts w:ascii="Times New Roman" w:hAnsi="Times New Roman" w:cs="Times New Roman"/>
          <w:sz w:val="24"/>
          <w:szCs w:val="24"/>
        </w:rPr>
        <w:t xml:space="preserve"> </w:t>
      </w:r>
      <w:r w:rsidR="0070022C" w:rsidRPr="00400967">
        <w:rPr>
          <w:rFonts w:ascii="Times New Roman" w:hAnsi="Times New Roman" w:cs="Times New Roman"/>
          <w:sz w:val="24"/>
          <w:szCs w:val="24"/>
        </w:rPr>
        <w:fldChar w:fldCharType="begin" w:fldLock="1"/>
      </w:r>
      <w:r w:rsidR="0070022C" w:rsidRPr="00400967">
        <w:rPr>
          <w:rFonts w:ascii="Times New Roman" w:hAnsi="Times New Roman" w:cs="Times New Roman"/>
          <w:sz w:val="24"/>
          <w:szCs w:val="24"/>
        </w:rPr>
        <w:instrText>ADDIN CSL_CITATION {"citationItems":[{"id":"ITEM-1","itemData":{"abstract":"Sebagai upaya peningkatan mutu lulusan pendidikan dasar dan menengah, kebutuhan caloncalon guru profesional yang berkualifikasi akademik dan berkompentesi merupakan kebutuhan yang sangat mendesak. Sebagai lembaga penyelenggara pendidikan tinggi, Perguruan Tinggi LPTK (FKIP) bertanggung jawab dan berkewajiban membantu untuk merealisasikan pemenuhan calon-calon guru profesional. Melalui rumusan visi dan misinya, LPTK perlu menetapkan rumusan profil lulusan, capaian pembelajaran (CP), bahan kajian, penilaian, penghitungan bobot SKS setiap mata kuliah, dan struktur kurikulum dengan mengacu pada pemberlakuan Standar Nasional Pendidikan Tinggi, KKNI, serta pedoman lain yang terkait dengan jaminan mutu internal dan eksternal. Sebagai unsur penting dalam struktur kurikulum, Mata Kuliah Magang yang dikemas dalam bentuk Program Magang di lembaga/ sekolah mitra berperan penting dalam menghasilkan lulusan sebagai calon-calon guru profesional. CP mata kuliah ini membekali mahasiswa untuk membangun landasan jati diri pendidik dan memantapkan kompetensi akademik kependidikan, memantapkan kompetensi akademik kependidikan, kompetensi akademik bidang studi, dan memantapkan kemampuan awal calon 448 Seminar Nasional Kedua Pendidikan Berkemajuan dan Menggembirakan (The Second Progressive and Fun Education Seminar) ISBN: 978-602-361-102-7 guru mengembangkan perangkat pembelajaran, serta menyiapkan kemampuan awal proses pembelajaran dengan merasakan langsung mengajar pada bidang-bidang tertentu dalam waktu yang terbatas dengan menjadi asisten guru.","author":[{"dropping-particle":"","family":"Arifin","given":"Zainal","non-dropping-particle":"","parse-names":false,"suffix":""}],"container-title":"The Second Progressive and Fun Education Seminar","id":"ITEM-1","issue":"2","issued":{"date-parts":[["2017"]]},"title":"Magang Mahasiswa Program Sarjana Perguruan Tinggi LPTK","type":"article-journal"},"uris":["http://www.mendeley.com/documents/?uuid=2625a25f-cf7e-3ad7-818a-3d8e0b9b4a16"]}],"mendeley":{"formattedCitation":"(Arifin 2017)","manualFormatting":"(Arifin, 2017)","plainTextFormattedCitation":"(Arifin 2017)","previouslyFormattedCitation":"(Arifin 2017)"},"properties":{"noteIndex":0},"schema":"https://github.com/citation-style-language/schema/raw/master/csl-citation.json"}</w:instrText>
      </w:r>
      <w:r w:rsidR="0070022C" w:rsidRPr="00400967">
        <w:rPr>
          <w:rFonts w:ascii="Times New Roman" w:hAnsi="Times New Roman" w:cs="Times New Roman"/>
          <w:sz w:val="24"/>
          <w:szCs w:val="24"/>
        </w:rPr>
        <w:fldChar w:fldCharType="separate"/>
      </w:r>
      <w:r w:rsidR="0070022C" w:rsidRPr="00400967">
        <w:rPr>
          <w:rFonts w:ascii="Times New Roman" w:hAnsi="Times New Roman" w:cs="Times New Roman"/>
          <w:noProof/>
          <w:sz w:val="24"/>
          <w:szCs w:val="24"/>
        </w:rPr>
        <w:t>(Arifin, 2017)</w:t>
      </w:r>
      <w:r w:rsidR="0070022C" w:rsidRPr="00400967">
        <w:rPr>
          <w:rFonts w:ascii="Times New Roman" w:hAnsi="Times New Roman" w:cs="Times New Roman"/>
          <w:sz w:val="24"/>
          <w:szCs w:val="24"/>
        </w:rPr>
        <w:fldChar w:fldCharType="end"/>
      </w:r>
      <w:r w:rsidR="00BC43BF">
        <w:t>.</w:t>
      </w:r>
      <w:r w:rsidR="005B4832">
        <w:rPr>
          <w:lang w:val="en-US"/>
        </w:rPr>
        <w:t xml:space="preserve"> </w:t>
      </w:r>
    </w:p>
    <w:p w:rsidR="00334933" w:rsidRDefault="005B4832" w:rsidP="00334933">
      <w:pPr>
        <w:pStyle w:val="ListParagraph"/>
        <w:spacing w:after="0" w:line="360" w:lineRule="auto"/>
        <w:ind w:left="562" w:firstLine="720"/>
        <w:jc w:val="both"/>
        <w:rPr>
          <w:rFonts w:ascii="Times New Roman" w:hAnsi="Times New Roman" w:cs="Times New Roman"/>
          <w:sz w:val="24"/>
          <w:szCs w:val="24"/>
          <w:lang w:val="en-US"/>
        </w:rPr>
      </w:pPr>
      <w:r w:rsidRPr="005B4832">
        <w:rPr>
          <w:rStyle w:val="y2iqfc"/>
          <w:rFonts w:ascii="Times New Roman" w:hAnsi="Times New Roman" w:cs="Times New Roman"/>
          <w:sz w:val="24"/>
          <w:szCs w:val="24"/>
        </w:rPr>
        <w:t>Mahasiswa program sarjana yang mengikuti program magang pendidikan seringkali diharapkan memiliki kompetensi pedagogik, kompetensi kepribadian, kompetensi sosial, dan kompetensi profesional. Tujuan khususnya adalah untuk melatih instruktur yang kompeten yang dapat memfasilitasi pembelajaran, beradaptasi dengan perubahan ilmu pengetahuan, teknologi, dan pendidikan serta perubahan masyarakat pada umumnya.</w:t>
      </w:r>
      <w:r w:rsidR="00AC009B" w:rsidRPr="005B4832">
        <w:rPr>
          <w:rFonts w:ascii="Times New Roman" w:hAnsi="Times New Roman" w:cs="Times New Roman"/>
          <w:color w:val="000000" w:themeColor="text1"/>
          <w:sz w:val="24"/>
          <w:szCs w:val="24"/>
        </w:rPr>
        <w:t xml:space="preserve"> </w:t>
      </w:r>
      <w:r w:rsidR="00AC009B" w:rsidRPr="005B4832">
        <w:rPr>
          <w:rStyle w:val="FootnoteReference"/>
          <w:rFonts w:ascii="Times New Roman" w:hAnsi="Times New Roman" w:cs="Times New Roman"/>
          <w:color w:val="000000" w:themeColor="text1"/>
          <w:sz w:val="24"/>
          <w:szCs w:val="24"/>
        </w:rPr>
        <w:fldChar w:fldCharType="begin" w:fldLock="1"/>
      </w:r>
      <w:r w:rsidR="00075103" w:rsidRPr="005B4832">
        <w:rPr>
          <w:rFonts w:ascii="Times New Roman" w:hAnsi="Times New Roman" w:cs="Times New Roman"/>
          <w:color w:val="000000" w:themeColor="text1"/>
          <w:sz w:val="24"/>
          <w:szCs w:val="24"/>
        </w:rPr>
        <w:instrText>ADDIN CSL_CITATION {"citationItems":[{"id":"ITEM-1","itemData":{"URL":"http://fkip.ums.ac.id/wp-content/uploads/sites/43/2018/05/buku-pedoman-magang-3.pdf","accessed":{"date-parts":[["2022","8","27"]]},"author":[{"dropping-particle":"","family":"Tim Penyusun","given":"","non-dropping-particle":"","parse-names":false,"suffix":""}],"id":"ITEM-1","issued":{"date-parts":[["0"]]},"title":"http://fkip.ums.ac.id/wp-content/uploads/sites/43/2018/05/buku-pedoman-magang-3.pdf","type":"webpage"},"uris":["http://www.mendeley.com/documents/?uuid=057c5162-9efa-3964-a4ae-3688412a0ffe"]}],"mendeley":{"formattedCitation":"(Tim Penyusun n.d.)","manualFormatting":"(Tim Penyusun, 2018)","plainTextFormattedCitation":"(Tim Penyusun n.d.)","previouslyFormattedCitation":"(Tim Penyusun n.d.)"},"properties":{"noteIndex":0},"schema":"https://github.com/citation-style-language/schema/raw/master/csl-citation.json"}</w:instrText>
      </w:r>
      <w:r w:rsidR="00AC009B" w:rsidRPr="005B4832">
        <w:rPr>
          <w:rStyle w:val="FootnoteReference"/>
          <w:rFonts w:ascii="Times New Roman" w:hAnsi="Times New Roman" w:cs="Times New Roman"/>
          <w:color w:val="000000" w:themeColor="text1"/>
          <w:sz w:val="24"/>
          <w:szCs w:val="24"/>
        </w:rPr>
        <w:fldChar w:fldCharType="separate"/>
      </w:r>
      <w:r w:rsidR="00AC009B" w:rsidRPr="005B4832">
        <w:rPr>
          <w:rFonts w:ascii="Times New Roman" w:hAnsi="Times New Roman" w:cs="Times New Roman"/>
          <w:noProof/>
          <w:color w:val="000000" w:themeColor="text1"/>
          <w:sz w:val="24"/>
          <w:szCs w:val="24"/>
        </w:rPr>
        <w:t>(Tim Penyusun, 2018)</w:t>
      </w:r>
      <w:r w:rsidR="00AC009B" w:rsidRPr="005B4832">
        <w:rPr>
          <w:rStyle w:val="FootnoteReference"/>
          <w:rFonts w:ascii="Times New Roman" w:hAnsi="Times New Roman" w:cs="Times New Roman"/>
          <w:color w:val="000000" w:themeColor="text1"/>
          <w:sz w:val="24"/>
          <w:szCs w:val="24"/>
        </w:rPr>
        <w:fldChar w:fldCharType="end"/>
      </w:r>
      <w:r w:rsidR="001C78A1" w:rsidRPr="005B4832">
        <w:rPr>
          <w:rFonts w:ascii="Times New Roman" w:hAnsi="Times New Roman" w:cs="Times New Roman"/>
          <w:color w:val="000000" w:themeColor="text1"/>
          <w:sz w:val="24"/>
          <w:szCs w:val="24"/>
        </w:rPr>
        <w:t xml:space="preserve">. </w:t>
      </w:r>
      <w:r w:rsidRPr="005B4832">
        <w:rPr>
          <w:rStyle w:val="y2iqfc"/>
          <w:rFonts w:ascii="Times New Roman" w:hAnsi="Times New Roman" w:cs="Times New Roman"/>
          <w:color w:val="202124"/>
          <w:sz w:val="24"/>
          <w:szCs w:val="42"/>
        </w:rPr>
        <w:t>Tujuan magang pendidikan adalah untuk memberikan sumber daya kepada siswa berupa pengalaman, keterampilan, dan rasa diri yang lebih kuat sebagai pendidik.</w:t>
      </w:r>
      <w:r w:rsidR="0070022C" w:rsidRPr="005B4832">
        <w:rPr>
          <w:rFonts w:ascii="Times New Roman" w:hAnsi="Times New Roman" w:cs="Times New Roman"/>
          <w:sz w:val="24"/>
          <w:szCs w:val="24"/>
        </w:rPr>
        <w:t xml:space="preserve"> </w:t>
      </w:r>
      <w:r w:rsidR="0070022C" w:rsidRPr="005B4832">
        <w:rPr>
          <w:rFonts w:ascii="Times New Roman" w:hAnsi="Times New Roman" w:cs="Times New Roman"/>
          <w:sz w:val="24"/>
          <w:szCs w:val="24"/>
        </w:rPr>
        <w:fldChar w:fldCharType="begin" w:fldLock="1"/>
      </w:r>
      <w:r w:rsidR="00E66895" w:rsidRPr="005B4832">
        <w:rPr>
          <w:rFonts w:ascii="Times New Roman" w:hAnsi="Times New Roman" w:cs="Times New Roman"/>
          <w:sz w:val="24"/>
          <w:szCs w:val="24"/>
        </w:rPr>
        <w:instrText>ADDIN CSL_CITATION {"citationItems":[{"id":"ITEM-1","itemData":{"abstract":"The purpose of this research was to determine the effect of 1) educational apprenticeship 3 on the interest in becoming a teacher in students of Office Administration Education Study Program 2) family environment on the interest in becoming a teacher in students of Office Administration Education Study Program, and 3) educational apprenticeship 3 and family environment together on the interest in becoming a teacher in students of Office Administration Education Study Program. The population in this research were all college students of Office Administration Education Study Program year 2015 as many as 51 students and the sample as many as 51 students. Data collection technique used in this research were questionnaire and document analysis. The data were analyzed using multiple regression analysis, t-test and F-test. This research concludes that there is a positive and significant effect of 1) educational apprenticeship 3 on the interest in becoming a teacher in students of Office Administration Education Study Program 2) family environment on the interest in becoming a teacher in students of Office Administration Education Study Program, and 3) educational apprenticeship 3 and family environment together on the interest in becoming a teacher in students of Office Administration Education Study Program.","author":[{"dropping-particle":"","family":"Paulina","given":"Stefany Shintya","non-dropping-particle":"","parse-names":false,"suffix":""},{"dropping-particle":"","family":"Sawiji","given":"Hery","non-dropping-particle":"","parse-names":false,"suffix":""},{"dropping-particle":"","family":"Murwaningsih","given":"Tri","non-dropping-particle":"","parse-names":false,"suffix":""}],"container-title":"Informasi Dan Komunikasi Administrasi Perkantoran","id":"ITEM-1","issue":"3","issued":{"date-parts":[["2020"]]},"title":"Pengaruh magang kependidikan 3 dan lingkungan keluarga terhadap minat menjadi guru pada mahasiswa PAP FKIP UNS","type":"article-journal","volume":"4"},"uris":["http://www.mendeley.com/documents/?uuid=2d12282d-29dd-3d0e-9b55-785dbff23656"]}],"mendeley":{"formattedCitation":"(Paulina, Sawiji, and Murwaningsih 2020)","manualFormatting":"(Paulina, Sawiji, and Murwaningsih, 2020)","plainTextFormattedCitation":"(Paulina, Sawiji, and Murwaningsih 2020)","previouslyFormattedCitation":"(Paulina, Sawiji, and Murwaningsih 2020)"},"properties":{"noteIndex":0},"schema":"https://github.com/citation-style-language/schema/raw/master/csl-citation.json"}</w:instrText>
      </w:r>
      <w:r w:rsidR="0070022C" w:rsidRPr="005B4832">
        <w:rPr>
          <w:rFonts w:ascii="Times New Roman" w:hAnsi="Times New Roman" w:cs="Times New Roman"/>
          <w:sz w:val="24"/>
          <w:szCs w:val="24"/>
        </w:rPr>
        <w:fldChar w:fldCharType="separate"/>
      </w:r>
      <w:r w:rsidR="0070022C" w:rsidRPr="005B4832">
        <w:rPr>
          <w:rFonts w:ascii="Times New Roman" w:hAnsi="Times New Roman" w:cs="Times New Roman"/>
          <w:noProof/>
          <w:sz w:val="24"/>
          <w:szCs w:val="24"/>
        </w:rPr>
        <w:t>(Paulina, Sawiji, and Murwaningsih, 2020)</w:t>
      </w:r>
      <w:r w:rsidR="0070022C" w:rsidRPr="005B4832">
        <w:rPr>
          <w:rFonts w:ascii="Times New Roman" w:hAnsi="Times New Roman" w:cs="Times New Roman"/>
          <w:sz w:val="24"/>
          <w:szCs w:val="24"/>
        </w:rPr>
        <w:fldChar w:fldCharType="end"/>
      </w:r>
      <w:r w:rsidR="0070022C" w:rsidRPr="005B4832">
        <w:rPr>
          <w:rFonts w:ascii="Times New Roman" w:hAnsi="Times New Roman" w:cs="Times New Roman"/>
          <w:sz w:val="24"/>
          <w:szCs w:val="24"/>
        </w:rPr>
        <w:t xml:space="preserve">. </w:t>
      </w:r>
      <w:r w:rsidRPr="005B4832">
        <w:rPr>
          <w:rStyle w:val="y2iqfc"/>
          <w:rFonts w:ascii="Times New Roman" w:hAnsi="Times New Roman" w:cs="Times New Roman"/>
          <w:sz w:val="24"/>
          <w:szCs w:val="24"/>
        </w:rPr>
        <w:t>Hal ini lebih lanjut ditegaskan oleh penelitian yang dilakukan oleh Mahon dan Packman dalam Ardyani dan Latifah (2014), yang menemukan bahwa pengalaman mengajar siswa terkait magang merupakan faktor penting yang dapat mempengaruhi atau meningkatkan keinginan mereka untuk menjadi guru.</w:t>
      </w:r>
      <w:r w:rsidR="00E66895" w:rsidRPr="005B4832">
        <w:rPr>
          <w:rFonts w:ascii="Times New Roman" w:hAnsi="Times New Roman" w:cs="Times New Roman"/>
          <w:sz w:val="24"/>
          <w:szCs w:val="24"/>
        </w:rPr>
        <w:t xml:space="preserve"> </w:t>
      </w:r>
      <w:r w:rsidR="00E66895" w:rsidRPr="005B4832">
        <w:rPr>
          <w:rFonts w:ascii="Times New Roman" w:hAnsi="Times New Roman" w:cs="Times New Roman"/>
          <w:sz w:val="24"/>
          <w:szCs w:val="24"/>
        </w:rPr>
        <w:fldChar w:fldCharType="begin" w:fldLock="1"/>
      </w:r>
      <w:r w:rsidR="00E66895" w:rsidRPr="005B4832">
        <w:rPr>
          <w:rFonts w:ascii="Times New Roman" w:hAnsi="Times New Roman" w:cs="Times New Roman"/>
          <w:sz w:val="24"/>
          <w:szCs w:val="24"/>
        </w:rPr>
        <w:instrText>ADDIN CSL_CITATION {"citationItems":[{"id":"ITEM-1","itemData":{"abstract":"Minat menjadi guru merupakan pemusatan pikiran, perasaan, kemauan atau perhatian seseorang terhadap profesi guru. Tujuan dari penelitian ini adalah untuk mengetahui faktor-faktor apa saja yang mempengaruhi minat mahasiswa menjadi guru akuntansi pada mahasiswa prodi pendidikan akuntansi angkatan 2010 Universitas Negeri Semarang. Populasi penelitian ini adalah mahasiswa prodi pendidikan akuntansi angkatan 2010 sebanyak 103 mahasiswa. Penentuan jumlah sampel menggunakan rumus slovin dan didapat 82 mahasiswa. Teknik pengambilan sampel menggunakan teknik propotional random sampling yaitu pengambilan sampel secara acak dengan melihat proporsi tiap kelas. Metode pengumpulan data menggunakan metode dokumentasi dan metode kuesioner. Metode analisis data menggunakan analisis faktor dan analisis deskriptif persentase. Hasil penelitian menunjukkan bahwa terdapat 7 kelompok faktor baru yang dapat mempengaruhi minat mahasiswa menjadi guru akuntansi diantaranya yaitu a) persepsi mahasiswa tentang profesi guru (24,66%); b) kesejahteraan guru (18,69%); c) prestasi belajar (15,26%); d) pengalaman PPL (13,85%); e) teman bergaul (10,54%); f) lingkungan keluarga (4,32%); dan g) kepribadian (2,62%).","author":[{"dropping-particle":"","family":"Ardyani","given":"Anis","non-dropping-particle":"","parse-names":false,"suffix":""},{"dropping-particle":"","family":"Latifah","given":"Lyna","non-dropping-particle":"","parse-names":false,"suffix":""}],"container-title":"Jurnal Pendidikan Ekonomi","id":"ITEM-1","issue":"2","issued":{"date-parts":[["2014"]]},"title":"Analisis Faktor-Faktor yang Mempengaruhi Minat Mahasiswa Menjadi Guru Akuntansi Pada Mahasiswa Prodi Pendidikan Akuntansi Angkatan 2010 Universitas Negerti Semarang","type":"article-journal","volume":"3"},"uris":["http://www.mendeley.com/documents/?uuid=b0e0d343-edeb-32bd-9e32-d8f0272a35cb"]}],"mendeley":{"formattedCitation":"(Ardyani and Latifah 2014)","plainTextFormattedCitation":"(Ardyani and Latifah 2014)","previouslyFormattedCitation":"(Ardyani and Latifah 2014)"},"properties":{"noteIndex":0},"schema":"https://github.com/citation-style-language/schema/raw/master/csl-citation.json"}</w:instrText>
      </w:r>
      <w:r w:rsidR="00E66895" w:rsidRPr="005B4832">
        <w:rPr>
          <w:rFonts w:ascii="Times New Roman" w:hAnsi="Times New Roman" w:cs="Times New Roman"/>
          <w:sz w:val="24"/>
          <w:szCs w:val="24"/>
        </w:rPr>
        <w:fldChar w:fldCharType="separate"/>
      </w:r>
      <w:r w:rsidR="00E66895" w:rsidRPr="005B4832">
        <w:rPr>
          <w:rFonts w:ascii="Times New Roman" w:hAnsi="Times New Roman" w:cs="Times New Roman"/>
          <w:noProof/>
          <w:sz w:val="24"/>
          <w:szCs w:val="24"/>
        </w:rPr>
        <w:t>(Ardyani and Latifah 2014)</w:t>
      </w:r>
      <w:r w:rsidR="00E66895" w:rsidRPr="005B4832">
        <w:rPr>
          <w:rFonts w:ascii="Times New Roman" w:hAnsi="Times New Roman" w:cs="Times New Roman"/>
          <w:sz w:val="24"/>
          <w:szCs w:val="24"/>
        </w:rPr>
        <w:fldChar w:fldCharType="end"/>
      </w:r>
      <w:r w:rsidR="0070022C" w:rsidRPr="005B4832">
        <w:rPr>
          <w:rFonts w:ascii="Times New Roman" w:hAnsi="Times New Roman" w:cs="Times New Roman"/>
          <w:sz w:val="24"/>
          <w:szCs w:val="24"/>
        </w:rPr>
        <w:t>.</w:t>
      </w:r>
    </w:p>
    <w:p w:rsidR="00334933" w:rsidRDefault="00334933" w:rsidP="00334933">
      <w:pPr>
        <w:pStyle w:val="ListParagraph"/>
        <w:spacing w:after="0" w:line="360" w:lineRule="auto"/>
        <w:ind w:left="562" w:firstLine="720"/>
        <w:jc w:val="both"/>
        <w:rPr>
          <w:rStyle w:val="y2iqfc"/>
          <w:rFonts w:ascii="Times New Roman" w:hAnsi="Times New Roman" w:cs="Times New Roman"/>
          <w:sz w:val="24"/>
          <w:szCs w:val="42"/>
          <w:lang w:val="en-US"/>
        </w:rPr>
      </w:pPr>
      <w:r w:rsidRPr="00334933">
        <w:rPr>
          <w:rStyle w:val="y2iqfc"/>
          <w:rFonts w:ascii="Times New Roman" w:hAnsi="Times New Roman" w:cs="Times New Roman"/>
          <w:sz w:val="24"/>
          <w:szCs w:val="42"/>
        </w:rPr>
        <w:lastRenderedPageBreak/>
        <w:t>Sebagai upaya untuk menutup gap pengetahuan antara teori yang dipelajari di perkuliahan dengan keadaan dunia nyata yang ditemui di lapangan, maka dilaksanakan program magang. Belajar siswa akan didukung dan ditingkatkan dengan kegiatan ini sebagai media. Program magang pendidikan harus bertindak sebagai penghubung antara universitas dan lembaga pendidikan yang bekerja sama.</w:t>
      </w:r>
    </w:p>
    <w:p w:rsidR="00AA47E0" w:rsidRPr="00334933" w:rsidRDefault="00334933" w:rsidP="00334933">
      <w:pPr>
        <w:pStyle w:val="ListParagraph"/>
        <w:spacing w:after="0" w:line="360" w:lineRule="auto"/>
        <w:ind w:left="562" w:firstLine="720"/>
        <w:jc w:val="both"/>
        <w:rPr>
          <w:lang w:val="en-US"/>
        </w:rPr>
      </w:pPr>
      <w:r w:rsidRPr="00334933">
        <w:rPr>
          <w:rStyle w:val="y2iqfc"/>
          <w:rFonts w:ascii="Times New Roman" w:hAnsi="Times New Roman" w:cs="Times New Roman"/>
          <w:sz w:val="24"/>
          <w:szCs w:val="42"/>
        </w:rPr>
        <w:t>Salah satu unsur pendidikan yang sangat menentukan dalam pelaksanaan program di sekolah adalah guru. Seorang guru yang hebat harus bertanggung jawab atas prestasi anak didiknya. Kemampuan mendidik, mengajar, mengarahkan, melatih, menilai, memberi contoh atau menjadi panutan bagi siswa yang dapat digunakan dalam kehidupan sehari-hari menjadikan mengajar sebagai panggilan yang mulia.</w:t>
      </w:r>
    </w:p>
    <w:p w:rsidR="005218BC" w:rsidRPr="00897F2B" w:rsidRDefault="001A4E72" w:rsidP="005218BC">
      <w:pPr>
        <w:pStyle w:val="ListParagraph"/>
        <w:numPr>
          <w:ilvl w:val="0"/>
          <w:numId w:val="6"/>
        </w:numPr>
        <w:spacing w:after="0" w:line="360" w:lineRule="auto"/>
        <w:ind w:left="567" w:hanging="283"/>
        <w:jc w:val="both"/>
        <w:rPr>
          <w:rFonts w:ascii="Times New Roman" w:hAnsi="Times New Roman" w:cs="Times New Roman"/>
          <w:color w:val="000000" w:themeColor="text1"/>
          <w:sz w:val="24"/>
          <w:szCs w:val="24"/>
        </w:rPr>
      </w:pPr>
      <w:r w:rsidRPr="00897F2B">
        <w:rPr>
          <w:rFonts w:ascii="Times New Roman" w:hAnsi="Times New Roman" w:cs="Times New Roman"/>
          <w:color w:val="000000" w:themeColor="text1"/>
          <w:sz w:val="24"/>
          <w:szCs w:val="24"/>
        </w:rPr>
        <w:t xml:space="preserve">Strategi </w:t>
      </w:r>
    </w:p>
    <w:p w:rsidR="005218BC" w:rsidRPr="00897F2B" w:rsidRDefault="005218BC" w:rsidP="005218BC">
      <w:pPr>
        <w:pStyle w:val="ListParagraph"/>
        <w:spacing w:after="0" w:line="360" w:lineRule="auto"/>
        <w:ind w:left="562" w:firstLine="720"/>
        <w:jc w:val="both"/>
        <w:rPr>
          <w:rStyle w:val="y2iqfc"/>
          <w:rFonts w:ascii="Times New Roman" w:hAnsi="Times New Roman" w:cs="Times New Roman"/>
          <w:sz w:val="24"/>
          <w:szCs w:val="24"/>
          <w:lang w:val="en-US"/>
        </w:rPr>
      </w:pPr>
      <w:r w:rsidRPr="00897F2B">
        <w:rPr>
          <w:rStyle w:val="y2iqfc"/>
          <w:rFonts w:ascii="Times New Roman" w:hAnsi="Times New Roman" w:cs="Times New Roman"/>
          <w:color w:val="202124"/>
          <w:sz w:val="24"/>
          <w:szCs w:val="24"/>
        </w:rPr>
        <w:t>Istilah strategia, yang menunjukkan "bakat militer yang sejak itu telah dipindahkan ke lingkungan perusahaan saat ini," berasal dari kata Yunani kuno strategos, yang secara harfiah berarti "seni universal" dalam bahasa Inggris. Kata "strategis" biasanya mengacu pada pilihan untuk mengambil tindakan jangka panjang, tetapi strategi komunikasi yang sukses, yang mencakup mengungkapkan, menjelaskan, dan mempromosikan, menggabungkan visi komunikasi dengan tujuan komunikasi.</w:t>
      </w:r>
      <w:r w:rsidRPr="00897F2B">
        <w:rPr>
          <w:rStyle w:val="y2iqfc"/>
          <w:rFonts w:ascii="Times New Roman" w:hAnsi="Times New Roman" w:cs="Times New Roman"/>
          <w:color w:val="202124"/>
          <w:sz w:val="24"/>
          <w:szCs w:val="24"/>
          <w:lang w:val="en-US"/>
        </w:rPr>
        <w:t xml:space="preserve"> </w:t>
      </w:r>
      <w:r w:rsidRPr="00897F2B">
        <w:rPr>
          <w:rStyle w:val="y2iqfc"/>
          <w:rFonts w:ascii="Times New Roman" w:hAnsi="Times New Roman" w:cs="Times New Roman"/>
          <w:color w:val="202124"/>
          <w:sz w:val="24"/>
          <w:szCs w:val="24"/>
        </w:rPr>
        <w:t>Diskusi strategi juga terkait erat dengan sejumlah topik lain, termasuk tujuan dan sasaran, lingkungan eksternal, sumber daya internal, persaingan, pembuat keputusan, dan komunikasi, tentu saja. Jika tidak ada persiapan atau strategi awal, suatu tujuan tidak akan tercapai. Oleh karena itu, strategi adalah aplikasi kreatif dari kemampuan dan sumber daya organisasi untuk mencapai tujuannya melalui interaksi yang berhasil dengan lingkungan sekitarnya dalam keadaan yang paling menguntungkan.</w:t>
      </w:r>
      <w:r w:rsidR="00B50D9B" w:rsidRPr="00897F2B">
        <w:rPr>
          <w:rFonts w:ascii="Times New Roman" w:hAnsi="Times New Roman" w:cs="Times New Roman"/>
          <w:sz w:val="24"/>
          <w:szCs w:val="24"/>
        </w:rPr>
        <w:t xml:space="preserve"> </w:t>
      </w:r>
      <w:r w:rsidR="00B50D9B" w:rsidRPr="00897F2B">
        <w:rPr>
          <w:rFonts w:ascii="Times New Roman" w:hAnsi="Times New Roman" w:cs="Times New Roman"/>
          <w:sz w:val="24"/>
          <w:szCs w:val="24"/>
        </w:rPr>
        <w:fldChar w:fldCharType="begin" w:fldLock="1"/>
      </w:r>
      <w:r w:rsidR="00C410E2" w:rsidRPr="00897F2B">
        <w:rPr>
          <w:rFonts w:ascii="Times New Roman" w:hAnsi="Times New Roman" w:cs="Times New Roman"/>
          <w:sz w:val="24"/>
          <w:szCs w:val="24"/>
        </w:rPr>
        <w:instrText>ADDIN CSL_CITATION {"citationItems":[{"id":"ITEM-1","itemData":{"ISSN":"17518113","abstract":"Latar belakang penelitian ini adalah kurangnya keterampilan yang dimiliki oleh Tim Penggerak Pemberdayaan dan Kesejahteraan Keluarga (PKK), kurangnya komunikasi antara Tim Penggerak PKK Desa Gandoang dengan Tim Penggerak PKK Desa Lain sehingga tidak ada kerjasama untuk merealisasikan Program PKK dan kurangnya sosialisasi dalam memberikan informasi mengenai program yang diselenggarakan oleh PKK terhadap masyarakatnya. Metode penelitian yang digunakan dalam penelitian ini adalah deskriptif kualitatif. Tekhnik pengumpulan data yang digunakan penulis dalam penelitian ini yaitu kepustakaan dan studi lapangan yang terdiri dari observasi dan wawancara. Adapun yang menjadi informan dalam penelitian ini sebanyak 8(delapan) orang. Dalam menganalisis selama ini dilapangan peneliti menggunakan model Miles dan Huberman yaitu reduksi data, penyajian data dan penarik kesimpulan. Berdasarkan penelitian yang telah dilakukan bahwa strategi Tim Penggerak Pemberdayaan dan Kesejahteraan Keluarga (PKK) dalam meningkatkan Program Kerja PKK di Desa Gandoang Kecamatan Salem Kabupaten Brebes pada umumnya sudah berjalan, namun masih terdapat beberapa indikator yang belum sesuai dalam pelaksanaannya berdasarkan tipe-tipe strategi yang dikemukakan oleh Kooten, Salusu (2000:104). Hambatan-hambatan yang dihadapi adalah kurangnya kesadaran dan respon dari masyarakat, rendahnya kapasitas/kemampuan kader PKK dalam melakukan pengarahan, kurangnya kemauan/minat dari masyarakat, fasilitas kurang memadai, kurangnya pemahaman yang dimiliki kader PKK, anggaran yang dimiliki PKK terbatas, kader PKK kurang mematuhi terhadap aturan atau sanksi yang telah ditetapkan atau dibuat. Upaya-upaya yang dilakukan adalah PKK melakukan sosialisasi dengan rutin terhadap masyarakat, PKK mengadakan pelatihan dan pendidikan khususnya untuk kader PKK, PKK mengadakan pengajian secara rutin sekalian melakukan penyuluhan kepada masyarakat mengenai pentingnya Perilaku Hidup Bersih dan Sehat (PHBS) bagi kehidupan masyarakat.","author":[{"dropping-particle":"","family":"SUSATIN","given":"S","non-dropping-particle":"","parse-names":false,"suffix":""}],"container-title":"Jurnal MODERAT","id":"ITEM-1","issued":{"date-parts":[["2019"]]},"title":"Strategi Tim Penggerak Pemberdayaan Dan Kesejahteraan Keluarga (Pkk) Dalam Meningkatkan Program Kerja Pkk Di Desa Gandoang Kecamatan Salem Kabupaten Brebes","type":"article-journal","volume":"5"},"uris":["http://www.mendeley.com/documents/?uuid=9bf8bee5-16b5-310a-ad5b-81297f08867c"]}],"mendeley":{"formattedCitation":"(SUSATIN 2019)","manualFormatting":"(Susatin, 2019)","plainTextFormattedCitation":"(SUSATIN 2019)","previouslyFormattedCitation":"(SUSATIN 2019)"},"properties":{"noteIndex":0},"schema":"https://github.com/citation-style-language/schema/raw/master/csl-citation.json"}</w:instrText>
      </w:r>
      <w:r w:rsidR="00B50D9B" w:rsidRPr="00897F2B">
        <w:rPr>
          <w:rFonts w:ascii="Times New Roman" w:hAnsi="Times New Roman" w:cs="Times New Roman"/>
          <w:sz w:val="24"/>
          <w:szCs w:val="24"/>
        </w:rPr>
        <w:fldChar w:fldCharType="separate"/>
      </w:r>
      <w:r w:rsidR="00B50D9B" w:rsidRPr="00897F2B">
        <w:rPr>
          <w:rFonts w:ascii="Times New Roman" w:hAnsi="Times New Roman" w:cs="Times New Roman"/>
          <w:noProof/>
          <w:sz w:val="24"/>
          <w:szCs w:val="24"/>
        </w:rPr>
        <w:t>(Susatin, 2019)</w:t>
      </w:r>
      <w:r w:rsidR="00B50D9B" w:rsidRPr="00897F2B">
        <w:rPr>
          <w:rFonts w:ascii="Times New Roman" w:hAnsi="Times New Roman" w:cs="Times New Roman"/>
          <w:sz w:val="24"/>
          <w:szCs w:val="24"/>
        </w:rPr>
        <w:fldChar w:fldCharType="end"/>
      </w:r>
      <w:r w:rsidR="006C7029" w:rsidRPr="00897F2B">
        <w:rPr>
          <w:rFonts w:ascii="Times New Roman" w:hAnsi="Times New Roman" w:cs="Times New Roman"/>
          <w:sz w:val="24"/>
          <w:szCs w:val="24"/>
        </w:rPr>
        <w:t xml:space="preserve">. </w:t>
      </w:r>
      <w:r w:rsidRPr="00897F2B">
        <w:rPr>
          <w:rStyle w:val="y2iqfc"/>
          <w:rFonts w:ascii="Times New Roman" w:hAnsi="Times New Roman" w:cs="Times New Roman"/>
          <w:sz w:val="24"/>
          <w:szCs w:val="24"/>
        </w:rPr>
        <w:t>Dengan informasi ini, peneliti dapat menarik kesimpulan bahwa strategi adalah rencana komprehensif yang dibangun selama periode waktu yang panjang untuk mencapai tujuan dengan menggunakan program yang dikembangkan sebelumnya.</w:t>
      </w:r>
    </w:p>
    <w:p w:rsidR="005218BC" w:rsidRPr="00897F2B" w:rsidRDefault="005218BC" w:rsidP="005218BC">
      <w:pPr>
        <w:pStyle w:val="ListParagraph"/>
        <w:spacing w:after="0" w:line="360" w:lineRule="auto"/>
        <w:ind w:left="562" w:firstLine="720"/>
        <w:jc w:val="both"/>
        <w:rPr>
          <w:rFonts w:ascii="Times New Roman" w:hAnsi="Times New Roman" w:cs="Times New Roman"/>
          <w:sz w:val="24"/>
          <w:szCs w:val="24"/>
          <w:lang w:val="en-US"/>
        </w:rPr>
      </w:pPr>
      <w:r w:rsidRPr="00897F2B">
        <w:rPr>
          <w:rStyle w:val="y2iqfc"/>
          <w:rFonts w:ascii="Times New Roman" w:hAnsi="Times New Roman" w:cs="Times New Roman"/>
          <w:color w:val="202124"/>
          <w:sz w:val="24"/>
          <w:szCs w:val="24"/>
        </w:rPr>
        <w:t>Tujuan utama dari strategi adalah untuk memastikan bahwa strategi yang dikembangkan dapat diimplementasikan dengan sukses. Ada enam tugas yang harus diselesaikan secara bersamaan, antara lain</w:t>
      </w:r>
      <w:r w:rsidRPr="00897F2B">
        <w:rPr>
          <w:rStyle w:val="y2iqfc"/>
          <w:rFonts w:ascii="Times New Roman" w:hAnsi="Times New Roman" w:cs="Times New Roman"/>
          <w:color w:val="202124"/>
          <w:sz w:val="24"/>
          <w:szCs w:val="24"/>
          <w:lang w:val="en-US"/>
        </w:rPr>
        <w:t xml:space="preserve"> </w:t>
      </w:r>
      <w:r w:rsidR="007651F0" w:rsidRPr="00897F2B">
        <w:rPr>
          <w:rFonts w:ascii="Times New Roman" w:hAnsi="Times New Roman" w:cs="Times New Roman"/>
          <w:sz w:val="24"/>
          <w:szCs w:val="24"/>
        </w:rPr>
        <w:fldChar w:fldCharType="begin" w:fldLock="1"/>
      </w:r>
      <w:r w:rsidR="00B50D9B" w:rsidRPr="00897F2B">
        <w:rPr>
          <w:rFonts w:ascii="Times New Roman" w:hAnsi="Times New Roman" w:cs="Times New Roman"/>
          <w:sz w:val="24"/>
          <w:szCs w:val="24"/>
        </w:rPr>
        <w:instrText>ADDIN CSL_CITATION {"citationItems":[{"id":"ITEM-1","itemData":{"abstract":"Perkembangan dunia usaha atau bisnis tidak terlepas dari pengaruh perubahan lingkungan dan keadaan bisnis itu sendiri. Perubahaan lingkungan salah satunya tercermin dalam gejolak persaingan. Keberhasilan suatu perusahaan tergantung dari keberhasilan perusahaan it menghadapi persaingan dan gejolak lingkungan yang dihadapi. Keberhasilan itu ditentukan oleh kemampuan pimpinan perusahaan dalam menetapkan keputusan stratejik yang tepat dan jitu untuk dijalankan dan diimplementasikan secara efektif. Kemampuan pimpinan perusahaan yang penting adalah harus dapat menciptkan keunggulan bersaing, yang dapat menghasilkan keuntungan di atas para pesaingnya. Untk ini perusahaan mampu merebut hati dan mampu memenuhi keinginanan yang diharapkan oleh para pelanggannya. Para pimpinana puncak perusahaan, dalam menetapkan keputusan stratejik selalu mengarahkan uuntuk menciptkan nilai atau menetapkan value bagi kepentingan perusahaan dan stakeholder, termasuk para pemegang sahaamnya. Keputusan stratejik bersumber dari pandangan pimpinan puncak. Dengan demikian kajian para eksekutif praktisi dalam pemilihan dan penetapan keputusan stratejik yang tepat dan jitu, perlu dipelajari oleh para mahasiswa dan para peminat pembelajaran yang berkeinginan menjadi penanggung jawab puncak perusahaaan. Perumusan keputusan stratejik yang tepat dan jitu membutuhkan dua hal yaitu analisis dan sintesis, yang seharusnya lebih banyak bersifat irasional sebagai tindakan yang kreatif. Keberhasilan strategi yang diambil mencerminkan kemampuan yang kokoh untuk merebut kekuatan yang erat kaitannya dengan lingkungan ekstenal, termasuk lingkungan bersaing. Hal ini dimaksudkan aar keputusan stratejik intet dan dapat diperoleh pemahaman yang tajam dan mendalam, tentang kompetensi inti dari perusahaan dan asset-asetnya.","author":[{"dropping-particle":"","family":"Sofjan","given":"Assauri","non-dropping-particle":"","parse-names":false,"suffix":""}],"container-title":"Jakarta: PT Raja Grafindo Persada","id":"ITEM-1","issued":{"date-parts":[["2013"]]},"title":"Strategic Management Sustainable Competitive Advantage Edisi ke 2","type":"book"},"uris":["http://www.mendeley.com/documents/?uuid=edfa1673-63f2-3296-8f6d-5de8aca28893"]}],"mendeley":{"formattedCitation":"(Sofjan 2013)","plainTextFormattedCitation":"(Sofjan 2013)","previouslyFormattedCitation":"(Sofjan 2013)"},"properties":{"noteIndex":0},"schema":"https://github.com/citation-style-language/schema/raw/master/csl-citation.json"}</w:instrText>
      </w:r>
      <w:r w:rsidR="007651F0" w:rsidRPr="00897F2B">
        <w:rPr>
          <w:rFonts w:ascii="Times New Roman" w:hAnsi="Times New Roman" w:cs="Times New Roman"/>
          <w:sz w:val="24"/>
          <w:szCs w:val="24"/>
        </w:rPr>
        <w:fldChar w:fldCharType="separate"/>
      </w:r>
      <w:r w:rsidR="007651F0" w:rsidRPr="00897F2B">
        <w:rPr>
          <w:rFonts w:ascii="Times New Roman" w:hAnsi="Times New Roman" w:cs="Times New Roman"/>
          <w:noProof/>
          <w:sz w:val="24"/>
          <w:szCs w:val="24"/>
        </w:rPr>
        <w:t>(Sofjan 2013)</w:t>
      </w:r>
      <w:r w:rsidR="007651F0" w:rsidRPr="00897F2B">
        <w:rPr>
          <w:rFonts w:ascii="Times New Roman" w:hAnsi="Times New Roman" w:cs="Times New Roman"/>
          <w:sz w:val="24"/>
          <w:szCs w:val="24"/>
        </w:rPr>
        <w:fldChar w:fldCharType="end"/>
      </w:r>
      <w:r w:rsidR="007651F0" w:rsidRPr="00897F2B">
        <w:rPr>
          <w:rFonts w:ascii="Times New Roman" w:hAnsi="Times New Roman" w:cs="Times New Roman"/>
          <w:sz w:val="24"/>
          <w:szCs w:val="24"/>
        </w:rPr>
        <w:t>:</w:t>
      </w:r>
    </w:p>
    <w:p w:rsidR="005218BC" w:rsidRPr="00897F2B" w:rsidRDefault="005218BC" w:rsidP="005218BC">
      <w:pPr>
        <w:pStyle w:val="ListParagraph"/>
        <w:numPr>
          <w:ilvl w:val="0"/>
          <w:numId w:val="15"/>
        </w:numPr>
        <w:spacing w:after="0" w:line="360" w:lineRule="auto"/>
        <w:ind w:left="922"/>
        <w:jc w:val="both"/>
        <w:rPr>
          <w:rStyle w:val="y2iqfc"/>
          <w:rFonts w:ascii="Times New Roman" w:hAnsi="Times New Roman" w:cs="Times New Roman"/>
          <w:color w:val="000000" w:themeColor="text1"/>
          <w:sz w:val="24"/>
          <w:szCs w:val="24"/>
          <w:lang w:val="en-US"/>
        </w:rPr>
      </w:pPr>
      <w:r w:rsidRPr="00897F2B">
        <w:rPr>
          <w:rStyle w:val="y2iqfc"/>
          <w:rFonts w:ascii="Times New Roman" w:hAnsi="Times New Roman" w:cs="Times New Roman"/>
          <w:color w:val="202124"/>
          <w:sz w:val="24"/>
          <w:szCs w:val="24"/>
          <w:lang w:val="en-US"/>
        </w:rPr>
        <w:t>M</w:t>
      </w:r>
      <w:r w:rsidRPr="00897F2B">
        <w:rPr>
          <w:rStyle w:val="y2iqfc"/>
          <w:rFonts w:ascii="Times New Roman" w:hAnsi="Times New Roman" w:cs="Times New Roman"/>
          <w:color w:val="202124"/>
          <w:sz w:val="24"/>
          <w:szCs w:val="24"/>
        </w:rPr>
        <w:t xml:space="preserve">engungkapkan kepada orang lain suatu tujuan atau visi yang harus diwujudkan. Strategi dibuat sebagai hasil yang diinginkan dan menyampaikan apa yang akan dilakukan, oleh siapa, bagaimana akan dilakukan, untuk siapa, dan mengapa hasil kinerjanya dapat bermanfaat. Lihatlah keselarasan atau ketidakselarasan antara </w:t>
      </w:r>
      <w:r w:rsidRPr="00897F2B">
        <w:rPr>
          <w:rStyle w:val="y2iqfc"/>
          <w:rFonts w:ascii="Times New Roman" w:hAnsi="Times New Roman" w:cs="Times New Roman"/>
          <w:color w:val="202124"/>
          <w:sz w:val="24"/>
          <w:szCs w:val="24"/>
        </w:rPr>
        <w:lastRenderedPageBreak/>
        <w:t>kemampuan organisasi dan keadaan lingkungan di mana keterampilan ini akan digunakan untuk menemukan, membuat, dan mengevaluasi alternatif strategis.</w:t>
      </w:r>
    </w:p>
    <w:p w:rsidR="00265717" w:rsidRPr="00265717" w:rsidRDefault="005218BC" w:rsidP="00265717">
      <w:pPr>
        <w:pStyle w:val="ListParagraph"/>
        <w:numPr>
          <w:ilvl w:val="0"/>
          <w:numId w:val="15"/>
        </w:numPr>
        <w:spacing w:after="0" w:line="360" w:lineRule="auto"/>
        <w:ind w:left="922"/>
        <w:jc w:val="both"/>
        <w:rPr>
          <w:rStyle w:val="y2iqfc"/>
          <w:rFonts w:ascii="Times New Roman" w:hAnsi="Times New Roman" w:cs="Times New Roman"/>
          <w:color w:val="000000" w:themeColor="text1"/>
          <w:sz w:val="24"/>
          <w:szCs w:val="24"/>
          <w:lang w:val="en-US"/>
        </w:rPr>
      </w:pPr>
      <w:r w:rsidRPr="00897F2B">
        <w:rPr>
          <w:rStyle w:val="y2iqfc"/>
          <w:rFonts w:ascii="Times New Roman" w:hAnsi="Times New Roman" w:cs="Times New Roman"/>
          <w:sz w:val="24"/>
          <w:szCs w:val="24"/>
        </w:rPr>
        <w:t>Menghubungkan atau membangun hubungan antara keunggulan dan kemungkinan organisasi dalam kaitannya dengan lingkungannya.</w:t>
      </w:r>
    </w:p>
    <w:p w:rsidR="00265717" w:rsidRPr="00265717" w:rsidRDefault="00265717" w:rsidP="00265717">
      <w:pPr>
        <w:pStyle w:val="ListParagraph"/>
        <w:numPr>
          <w:ilvl w:val="0"/>
          <w:numId w:val="15"/>
        </w:numPr>
        <w:spacing w:after="0" w:line="360" w:lineRule="auto"/>
        <w:ind w:left="922"/>
        <w:jc w:val="both"/>
        <w:rPr>
          <w:rStyle w:val="y2iqfc"/>
          <w:rFonts w:ascii="Times New Roman" w:hAnsi="Times New Roman" w:cs="Times New Roman"/>
          <w:color w:val="000000" w:themeColor="text1"/>
          <w:sz w:val="24"/>
          <w:szCs w:val="24"/>
          <w:lang w:val="en-US"/>
        </w:rPr>
      </w:pPr>
      <w:r w:rsidRPr="00265717">
        <w:rPr>
          <w:rStyle w:val="y2iqfc"/>
          <w:rFonts w:ascii="Times New Roman" w:hAnsi="Times New Roman" w:cs="Times New Roman"/>
          <w:color w:val="202124"/>
          <w:sz w:val="24"/>
          <w:szCs w:val="42"/>
        </w:rPr>
        <w:t>Memanfaatkan atau memanfaatkan kesuksesan saat ini sambil mencari peluang baru.</w:t>
      </w:r>
    </w:p>
    <w:p w:rsidR="00265717" w:rsidRPr="00265717" w:rsidRDefault="00265717" w:rsidP="00265717">
      <w:pPr>
        <w:pStyle w:val="ListParagraph"/>
        <w:numPr>
          <w:ilvl w:val="0"/>
          <w:numId w:val="15"/>
        </w:numPr>
        <w:spacing w:after="0" w:line="360" w:lineRule="auto"/>
        <w:ind w:left="922"/>
        <w:jc w:val="both"/>
        <w:rPr>
          <w:rStyle w:val="y2iqfc"/>
          <w:rFonts w:ascii="Times New Roman" w:hAnsi="Times New Roman" w:cs="Times New Roman"/>
          <w:color w:val="000000" w:themeColor="text1"/>
          <w:sz w:val="24"/>
          <w:szCs w:val="24"/>
          <w:lang w:val="en-US"/>
        </w:rPr>
      </w:pPr>
      <w:r w:rsidRPr="00265717">
        <w:rPr>
          <w:rStyle w:val="y2iqfc"/>
          <w:rFonts w:ascii="Times New Roman" w:hAnsi="Times New Roman" w:cs="Times New Roman"/>
          <w:color w:val="202124"/>
          <w:sz w:val="24"/>
          <w:szCs w:val="42"/>
        </w:rPr>
        <w:t>Menghasilkan dan menghasilkan lebih banyak sumber daya daripada yang digunakan. Sumber daya fisik perlu dikembangkan, tidak hanya uang tetapi juga reputasi, dedikasi karyawan, identitas merek, dan sumber daya tidak berwujud lainnya, sehingga penting untuk mengolah atau menggunakan sumber keuangan dan sumber daya lainnya.</w:t>
      </w:r>
    </w:p>
    <w:p w:rsidR="00265717" w:rsidRPr="00265717" w:rsidRDefault="00265717" w:rsidP="00265717">
      <w:pPr>
        <w:pStyle w:val="ListParagraph"/>
        <w:numPr>
          <w:ilvl w:val="0"/>
          <w:numId w:val="15"/>
        </w:numPr>
        <w:spacing w:after="0" w:line="360" w:lineRule="auto"/>
        <w:ind w:left="922"/>
        <w:jc w:val="both"/>
        <w:rPr>
          <w:rStyle w:val="y2iqfc"/>
          <w:rFonts w:ascii="Times New Roman" w:hAnsi="Times New Roman" w:cs="Times New Roman"/>
          <w:color w:val="000000" w:themeColor="text1"/>
          <w:sz w:val="24"/>
          <w:szCs w:val="24"/>
          <w:lang w:val="en-US"/>
        </w:rPr>
      </w:pPr>
      <w:r w:rsidRPr="00265717">
        <w:rPr>
          <w:rStyle w:val="y2iqfc"/>
          <w:rFonts w:ascii="Times New Roman" w:hAnsi="Times New Roman" w:cs="Times New Roman"/>
          <w:color w:val="202124"/>
          <w:sz w:val="24"/>
          <w:szCs w:val="42"/>
        </w:rPr>
        <w:t>Tindakan atau operasi organisasi di masa depan harus dikoordinasikan dan dipimpin. Strategi harus menjabarkan pilihan yang masuk akal sebelumnya dan sangat penting untuk upaya memenuhi tujuan dan sasaran organisasi.</w:t>
      </w:r>
    </w:p>
    <w:p w:rsidR="00393F02" w:rsidRPr="00393F02" w:rsidRDefault="00265717" w:rsidP="00393F02">
      <w:pPr>
        <w:pStyle w:val="ListParagraph"/>
        <w:numPr>
          <w:ilvl w:val="0"/>
          <w:numId w:val="15"/>
        </w:numPr>
        <w:spacing w:after="0" w:line="360" w:lineRule="auto"/>
        <w:ind w:left="922"/>
        <w:jc w:val="both"/>
        <w:rPr>
          <w:rStyle w:val="y2iqfc"/>
          <w:rFonts w:ascii="Times New Roman" w:hAnsi="Times New Roman" w:cs="Times New Roman"/>
          <w:color w:val="000000" w:themeColor="text1"/>
          <w:sz w:val="24"/>
          <w:szCs w:val="24"/>
          <w:lang w:val="en-US"/>
        </w:rPr>
      </w:pPr>
      <w:r w:rsidRPr="00265717">
        <w:rPr>
          <w:rStyle w:val="y2iqfc"/>
          <w:rFonts w:ascii="Times New Roman" w:hAnsi="Times New Roman" w:cs="Times New Roman"/>
          <w:color w:val="202124"/>
          <w:sz w:val="24"/>
          <w:szCs w:val="42"/>
        </w:rPr>
        <w:t>Menanggapi dan bereaksi terhadap kondisi yang terus berubah. proses berkelanjutan untuk mengidentifikasi tujuan dan sasaran untuk pembuatan dan penggunaan sumber daya, serta mengelola operasi dukungan.</w:t>
      </w:r>
    </w:p>
    <w:p w:rsidR="005A4369" w:rsidRDefault="00393F02" w:rsidP="005A4369">
      <w:pPr>
        <w:spacing w:after="0" w:line="360" w:lineRule="auto"/>
        <w:ind w:left="562" w:firstLine="720"/>
        <w:jc w:val="both"/>
        <w:rPr>
          <w:rStyle w:val="y2iqfc"/>
          <w:rFonts w:ascii="inherit" w:hAnsi="inherit"/>
          <w:color w:val="202124"/>
          <w:sz w:val="24"/>
          <w:szCs w:val="42"/>
          <w:lang w:val="en-US"/>
        </w:rPr>
      </w:pPr>
      <w:r w:rsidRPr="00393F02">
        <w:rPr>
          <w:rStyle w:val="y2iqfc"/>
          <w:rFonts w:ascii="Times New Roman" w:hAnsi="Times New Roman" w:cs="Times New Roman"/>
          <w:color w:val="202124"/>
          <w:sz w:val="24"/>
          <w:szCs w:val="42"/>
        </w:rPr>
        <w:t>Ada empat lapisan strategi: strategi perusahaan, strategi perusahaan, strategi bisnis, dan strategi fungsional. Semua level strategi ini harus ada untuk perencanaan dan strategi yang akan dibentuk. Strategi perusahaan dan reaksi masyarakat sangat terkait. Masyarakat adalah kelompok yang ada secara independen dari organisasi dan tidak dapat dikelola.</w:t>
      </w:r>
      <w:r w:rsidR="00C410E2">
        <w:rPr>
          <w:rFonts w:ascii="Times New Roman" w:hAnsi="Times New Roman" w:cs="Times New Roman"/>
          <w:sz w:val="24"/>
          <w:szCs w:val="24"/>
        </w:rPr>
        <w:t xml:space="preserve"> </w:t>
      </w:r>
      <w:r w:rsidR="00C410E2">
        <w:rPr>
          <w:rFonts w:ascii="Times New Roman" w:hAnsi="Times New Roman" w:cs="Times New Roman"/>
          <w:sz w:val="24"/>
          <w:szCs w:val="24"/>
        </w:rPr>
        <w:fldChar w:fldCharType="begin" w:fldLock="1"/>
      </w:r>
      <w:r w:rsidR="00DA2E83">
        <w:rPr>
          <w:rFonts w:ascii="Times New Roman" w:hAnsi="Times New Roman" w:cs="Times New Roman"/>
          <w:sz w:val="24"/>
          <w:szCs w:val="24"/>
        </w:rPr>
        <w:instrText>ADDIN CSL_CITATION {"citationItems":[{"id":"ITEM-1","itemData":{"DOI":"10.32662/gjgops.v4i1.1178","ISSN":"2614-2120","abstract":"There are still a large number of Pre-Prosperous Families (KPS) in Karawang Regency as many as 111,825 families, so the government overcomes this by implementing the Prosperous Family Income Improvement Business (UPPKS) program with the assistance of Appropriate Technology Tools to the UPPKS group in Karawang Regency. The purpose of this research is to analyze local government strategies in increasing the productivity of the UPPKS program. The method used in qualitative descriptive research using the theory of J Salusu Strategy in four dimensions, namely Identification, Development, Completion, Implementation and Evaluation with a qualitative descriptive approach. Data collection techniques were used through observation, interviews, documentation and literature study with employee informants of the Population Control and Family Planning Office of Karawang Regency. In this study, researchers used a descriptive research method with a qualitative approach carried out by literature and field studies. Field studies were carried out through observation and interviews The results showed that, the strategy of the Karawang Regency Government in increasing the productivity of the Prosperous Family Income Improvement Business Program (UPPKS) was less than optimal, it was seen through the identification phase where there were still constraints on the limited budget. The implementation and evaluation phases motivate the Dinas to continue to improve its services to the community in Increasing Program Productivity with all running programs. Masih banyaknya Keluarga Pra-Sejahtera (KPS) di Kabupaten  Karawang sebanyak 111,825 keluarga, maka pemerintah mengatasi hal tersebut dengan penerapan program Usaha Peningkatan Pendapatan Keluarga Sejahtera (UPPKS) dengan adanya bantuan Alat Teknologi Tepat Guna kepada kelompok UPPKS di Kabupaten Karawang. Tujuan penelitian ini akan menganalisis strategi pemerintah daerah dalam peningkatan produktivitas program UPPKS. Metode yang digunakan dalam penelitian deskriptif kualitatif dengan menggunakan teori Strategi J Salusu dalam empat dimensi yaitu Identifikasi, Pengembangan, Penyelesaian, Implementasi dan Evaluasi dengan pendekatan deskriptif kualitatif. Teknik pengumpulan data digunakan melalui observasi, wawancara, dokumentasi dan studi pustaka dengan informan pegawai Dinas Pengendalian Penduduk dan Keluarga Berencana Kabupaten Karawang. Dalam penelitian ini peneliti menggunakan metode penelitian deskriptif dengan pendekatan secara…","author":[{"dropping-particle":"","family":"Yuliani","given":"Siti Habsyah","non-dropping-particle":"","parse-names":false,"suffix":""},{"dropping-particle":"","family":"Purnamasari","given":"Hanny","non-dropping-particle":"","parse-names":false,"suffix":""},{"dropping-particle":"","family":"Azizah","given":"Ani Nurdiani","non-dropping-particle":"","parse-names":false,"suffix":""}],"container-title":"Gorontalo Journal of Government and Political Studies","id":"ITEM-1","issue":"1","issued":{"date-parts":[["2021"]]},"title":"Strategi Pemerintah Daerah Kabupaten Karawang dalam Peningkatan Produktivitas Program Usaha Peningkatan Pendapatan Keluarga Sejahtera (UPPKS)","type":"article-journal","volume":"4"},"uris":["http://www.mendeley.com/documents/?uuid=9df7605c-600c-3be2-9430-a47f7c4d447f"]}],"mendeley":{"formattedCitation":"(Yuliani, Purnamasari, and Azizah 2021)","plainTextFormattedCitation":"(Yuliani, Purnamasari, and Azizah 2021)","previouslyFormattedCitation":"(Yuliani, Purnamasari, and Azizah 2021)"},"properties":{"noteIndex":0},"schema":"https://github.com/citation-style-language/schema/raw/master/csl-citation.json"}</w:instrText>
      </w:r>
      <w:r w:rsidR="00C410E2">
        <w:rPr>
          <w:rFonts w:ascii="Times New Roman" w:hAnsi="Times New Roman" w:cs="Times New Roman"/>
          <w:sz w:val="24"/>
          <w:szCs w:val="24"/>
        </w:rPr>
        <w:fldChar w:fldCharType="separate"/>
      </w:r>
      <w:r w:rsidR="00C410E2" w:rsidRPr="00C410E2">
        <w:rPr>
          <w:rFonts w:ascii="Times New Roman" w:hAnsi="Times New Roman" w:cs="Times New Roman"/>
          <w:noProof/>
          <w:sz w:val="24"/>
          <w:szCs w:val="24"/>
        </w:rPr>
        <w:t>(Yuliani, Purnamasari, and Azizah 2021)</w:t>
      </w:r>
      <w:r w:rsidR="00C410E2">
        <w:rPr>
          <w:rFonts w:ascii="Times New Roman" w:hAnsi="Times New Roman" w:cs="Times New Roman"/>
          <w:sz w:val="24"/>
          <w:szCs w:val="24"/>
        </w:rPr>
        <w:fldChar w:fldCharType="end"/>
      </w:r>
      <w:r w:rsidR="006C7029" w:rsidRPr="006C7029">
        <w:rPr>
          <w:rFonts w:ascii="Times New Roman" w:hAnsi="Times New Roman" w:cs="Times New Roman"/>
          <w:sz w:val="24"/>
          <w:szCs w:val="24"/>
        </w:rPr>
        <w:t xml:space="preserve">. </w:t>
      </w:r>
      <w:r w:rsidRPr="00393F02">
        <w:rPr>
          <w:rStyle w:val="y2iqfc"/>
          <w:rFonts w:ascii="inherit" w:hAnsi="inherit"/>
          <w:color w:val="202124"/>
          <w:sz w:val="24"/>
          <w:szCs w:val="42"/>
        </w:rPr>
        <w:t>Ahli strategi sendiri perlu menyadari berbagai tuntutan yang dibuat kelompok ini pada sebuah organisasi. Oleh karena itu, dapat dikatakan bahwa strategi dapat membangun ikatan antara perusahaan dan khalayak eksternal untuk keuntungan organisasi. Rencana tersebut juga menunjukkan betapa seriusnya suatu organisasi dalam upayanya untuk melayani masyarakat seefektif mungkin. Meskipun strategi perusahaan sering dikaitkan dengan tujuan perusahaan, itu sering disebut sebagai strategi besar yang mencakup bidang di mana organisasi aktif. Ini memerlukan pilihan strategis dan perencanaan strategis, yang keduanya harus dibuat oleh pemangku kepentingan internal di dalam setiap perusahaan.</w:t>
      </w:r>
    </w:p>
    <w:p w:rsidR="006C7029" w:rsidRPr="005A4369" w:rsidRDefault="005A4369" w:rsidP="005A4369">
      <w:pPr>
        <w:spacing w:after="0" w:line="360" w:lineRule="auto"/>
        <w:ind w:left="562" w:firstLine="720"/>
        <w:jc w:val="both"/>
        <w:rPr>
          <w:rFonts w:ascii="Times New Roman" w:hAnsi="Times New Roman" w:cs="Times New Roman"/>
          <w:color w:val="000000" w:themeColor="text1"/>
          <w:sz w:val="24"/>
          <w:szCs w:val="24"/>
          <w:lang w:val="en-US"/>
        </w:rPr>
      </w:pPr>
      <w:r w:rsidRPr="005A4369">
        <w:rPr>
          <w:rStyle w:val="y2iqfc"/>
          <w:rFonts w:ascii="Times New Roman" w:hAnsi="Times New Roman" w:cs="Times New Roman"/>
          <w:color w:val="202124"/>
          <w:sz w:val="24"/>
          <w:szCs w:val="42"/>
        </w:rPr>
        <w:t xml:space="preserve">Rencana bisnis, yang pada level ini mendefinisikan bagaimana menangkap pasar di masyarakat, adalah strategi level berikutnya. dapat memenangkan hati para pemimpin, pengusaha, birokrat, dan lain-lain untuk organisasi. Semua ini dilakukan dalam upaya untuk mendapatkan keunggulan strategis sekaligus mendukung kemajuan </w:t>
      </w:r>
      <w:r w:rsidRPr="005A4369">
        <w:rPr>
          <w:rStyle w:val="y2iqfc"/>
          <w:rFonts w:ascii="Times New Roman" w:hAnsi="Times New Roman" w:cs="Times New Roman"/>
          <w:color w:val="202124"/>
          <w:sz w:val="24"/>
          <w:szCs w:val="42"/>
        </w:rPr>
        <w:lastRenderedPageBreak/>
        <w:t>perusahaan. Strategi terakhir adalah strategi fungsional, yang berfungsi sebagai pilar keberhasilan yang lain.</w:t>
      </w:r>
    </w:p>
    <w:p w:rsidR="001A4E72" w:rsidRPr="00361AC7" w:rsidRDefault="001A4E72" w:rsidP="001A4E72">
      <w:pPr>
        <w:pStyle w:val="ListParagraph"/>
        <w:numPr>
          <w:ilvl w:val="0"/>
          <w:numId w:val="6"/>
        </w:numPr>
        <w:spacing w:after="0" w:line="360" w:lineRule="auto"/>
        <w:ind w:left="567"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Kebijakan </w:t>
      </w:r>
    </w:p>
    <w:p w:rsidR="00CF23A3" w:rsidRPr="00582E9C" w:rsidRDefault="00CF23A3" w:rsidP="00CF23A3">
      <w:pPr>
        <w:pStyle w:val="NormalWeb"/>
        <w:shd w:val="clear" w:color="auto" w:fill="FFFFFF"/>
        <w:spacing w:before="0" w:beforeAutospacing="0" w:after="0" w:afterAutospacing="0" w:line="360" w:lineRule="auto"/>
        <w:ind w:left="567" w:firstLine="567"/>
        <w:jc w:val="both"/>
        <w:textAlignment w:val="baseline"/>
        <w:rPr>
          <w:color w:val="000000" w:themeColor="text1"/>
        </w:rPr>
      </w:pPr>
      <w:r w:rsidRPr="00582E9C">
        <w:rPr>
          <w:color w:val="000000" w:themeColor="text1"/>
        </w:rPr>
        <w:t xml:space="preserve">Kebijakan adalah seperangkat ide dan ajaran yang dipraktikkan dalam posisi otoritas, dalam tim, atau dalam perilaku seseorang. </w:t>
      </w:r>
      <w:r w:rsidR="006A41E3">
        <w:rPr>
          <w:color w:val="000000" w:themeColor="text1"/>
        </w:rPr>
        <w:t>Lembaga atau institusi</w:t>
      </w:r>
      <w:r w:rsidRPr="00582E9C">
        <w:rPr>
          <w:color w:val="000000" w:themeColor="text1"/>
        </w:rPr>
        <w:t xml:space="preserve"> harus selalu memiliki kebijakan. Kebijakan ini berdampak signifikan ter</w:t>
      </w:r>
      <w:r w:rsidR="00DA2E83">
        <w:rPr>
          <w:color w:val="000000" w:themeColor="text1"/>
        </w:rPr>
        <w:t>hadap kehidupan sehari-hari lembaganya</w:t>
      </w:r>
      <w:r w:rsidRPr="00582E9C">
        <w:rPr>
          <w:color w:val="000000" w:themeColor="text1"/>
        </w:rPr>
        <w:t xml:space="preserve">; jika suatu </w:t>
      </w:r>
      <w:r w:rsidR="00DA2E83">
        <w:rPr>
          <w:color w:val="000000" w:themeColor="text1"/>
        </w:rPr>
        <w:t>lembaga</w:t>
      </w:r>
      <w:r w:rsidRPr="00582E9C">
        <w:rPr>
          <w:color w:val="000000" w:themeColor="text1"/>
        </w:rPr>
        <w:t xml:space="preserve"> tidak memiliki kebijakan, </w:t>
      </w:r>
      <w:r w:rsidR="00DA2E83">
        <w:rPr>
          <w:color w:val="000000" w:themeColor="text1"/>
        </w:rPr>
        <w:t xml:space="preserve">peraturan </w:t>
      </w:r>
      <w:r w:rsidRPr="00582E9C">
        <w:rPr>
          <w:color w:val="000000" w:themeColor="text1"/>
        </w:rPr>
        <w:t xml:space="preserve">yang ada tidak akan dapat berfungsi sebagaimana mestinya. Proses pengambilan keputusan penting dalam suatu organisasi juga disebut sebagai kebijakan. Suatu kebijakan juga dapat berupa mekanisme politik, keuangan, atau jenis mekanisme lainnya. Dalam mengambil keputusan, suatu kebijakan harus selalu dipertimbangkan dengan matang. Oleh karena itu, serangkaian keputusan yang dibuat oleh </w:t>
      </w:r>
      <w:r w:rsidR="00DA2E83">
        <w:rPr>
          <w:color w:val="000000" w:themeColor="text1"/>
        </w:rPr>
        <w:t>pimpinan</w:t>
      </w:r>
      <w:r w:rsidRPr="00582E9C">
        <w:rPr>
          <w:color w:val="000000" w:themeColor="text1"/>
        </w:rPr>
        <w:t xml:space="preserve"> untuk memilih tujuan dan cara mencapainya adalah sebuah kebijakan.</w:t>
      </w:r>
    </w:p>
    <w:p w:rsidR="00CF23A3" w:rsidRDefault="00CF23A3" w:rsidP="00CF23A3">
      <w:pPr>
        <w:pStyle w:val="NormalWeb"/>
        <w:shd w:val="clear" w:color="auto" w:fill="FFFFFF"/>
        <w:spacing w:before="0" w:beforeAutospacing="0" w:after="0" w:afterAutospacing="0" w:line="360" w:lineRule="auto"/>
        <w:ind w:left="567" w:firstLine="567"/>
        <w:jc w:val="both"/>
        <w:textAlignment w:val="baseline"/>
        <w:rPr>
          <w:color w:val="000000" w:themeColor="text1"/>
        </w:rPr>
      </w:pPr>
      <w:r w:rsidRPr="00582E9C">
        <w:rPr>
          <w:color w:val="000000" w:themeColor="text1"/>
        </w:rPr>
        <w:t xml:space="preserve">Kebijakan suatu lembaga menjadi penting karena dapat berdampak positif bagi </w:t>
      </w:r>
      <w:r w:rsidR="002C42DD" w:rsidRPr="00582E9C">
        <w:rPr>
          <w:color w:val="000000" w:themeColor="text1"/>
        </w:rPr>
        <w:t>berjalannya aktivitas kelembagaan</w:t>
      </w:r>
      <w:r w:rsidRPr="00582E9C">
        <w:rPr>
          <w:color w:val="000000" w:themeColor="text1"/>
        </w:rPr>
        <w:t xml:space="preserve">. Oleh karena itu, kebijakan </w:t>
      </w:r>
      <w:r w:rsidR="002C42DD" w:rsidRPr="00582E9C">
        <w:rPr>
          <w:color w:val="000000" w:themeColor="text1"/>
        </w:rPr>
        <w:t>lembaga</w:t>
      </w:r>
      <w:r w:rsidRPr="00582E9C">
        <w:rPr>
          <w:color w:val="000000" w:themeColor="text1"/>
        </w:rPr>
        <w:t xml:space="preserve"> perlu berfungsi secara efektif. </w:t>
      </w:r>
      <w:r w:rsidR="002C42DD" w:rsidRPr="00582E9C">
        <w:rPr>
          <w:color w:val="000000" w:themeColor="text1"/>
        </w:rPr>
        <w:t>Aktivitas kelembagaan</w:t>
      </w:r>
      <w:r w:rsidRPr="00582E9C">
        <w:rPr>
          <w:color w:val="000000" w:themeColor="text1"/>
        </w:rPr>
        <w:t xml:space="preserve"> tidak diragukan lagi akan terjamin jika program-program </w:t>
      </w:r>
      <w:r w:rsidR="002C42DD" w:rsidRPr="00582E9C">
        <w:rPr>
          <w:color w:val="000000" w:themeColor="text1"/>
        </w:rPr>
        <w:t>institusi</w:t>
      </w:r>
      <w:r w:rsidRPr="00582E9C">
        <w:rPr>
          <w:color w:val="000000" w:themeColor="text1"/>
        </w:rPr>
        <w:t xml:space="preserve"> dapat berjalan sesuai dengan yang diharapkan. Organisasi </w:t>
      </w:r>
      <w:r w:rsidR="002C42DD" w:rsidRPr="00582E9C">
        <w:rPr>
          <w:color w:val="000000" w:themeColor="text1"/>
        </w:rPr>
        <w:t xml:space="preserve">lembaga </w:t>
      </w:r>
      <w:r w:rsidRPr="00582E9C">
        <w:rPr>
          <w:color w:val="000000" w:themeColor="text1"/>
        </w:rPr>
        <w:t xml:space="preserve">menerapkan kebijakan publik di bawah berbagai sistem </w:t>
      </w:r>
      <w:r w:rsidR="002C42DD" w:rsidRPr="00582E9C">
        <w:rPr>
          <w:color w:val="000000" w:themeColor="text1"/>
        </w:rPr>
        <w:t>kepengurusan lembaga</w:t>
      </w:r>
      <w:r w:rsidRPr="00582E9C">
        <w:rPr>
          <w:color w:val="000000" w:themeColor="text1"/>
        </w:rPr>
        <w:t xml:space="preserve"> </w:t>
      </w:r>
      <w:r w:rsidR="002C42DD" w:rsidRPr="00582E9C">
        <w:rPr>
          <w:color w:val="000000" w:themeColor="text1"/>
        </w:rPr>
        <w:t>s</w:t>
      </w:r>
      <w:r w:rsidRPr="00582E9C">
        <w:rPr>
          <w:color w:val="000000" w:themeColor="text1"/>
        </w:rPr>
        <w:t xml:space="preserve">esuai dengan apa yang telah dialokasikan, lembaga-lembaga tersebut melaksanakan tugas-tugas yang telah diberikan kepada mereka oleh </w:t>
      </w:r>
      <w:r w:rsidR="002C42DD" w:rsidRPr="00582E9C">
        <w:rPr>
          <w:color w:val="000000" w:themeColor="text1"/>
        </w:rPr>
        <w:t>pimpinan</w:t>
      </w:r>
      <w:r w:rsidRPr="00582E9C">
        <w:rPr>
          <w:color w:val="000000" w:themeColor="text1"/>
        </w:rPr>
        <w:t xml:space="preserve">. Namun, agar tidak merugikan </w:t>
      </w:r>
      <w:r w:rsidR="002C42DD" w:rsidRPr="00582E9C">
        <w:rPr>
          <w:color w:val="000000" w:themeColor="text1"/>
        </w:rPr>
        <w:t>lembaga</w:t>
      </w:r>
      <w:r w:rsidRPr="00582E9C">
        <w:rPr>
          <w:color w:val="000000" w:themeColor="text1"/>
        </w:rPr>
        <w:t>, tugas-tugas yang telah diberikan juga harus dilaksanakan dengan baik dan tepat.</w:t>
      </w:r>
    </w:p>
    <w:p w:rsidR="0051265E" w:rsidRPr="00582E9C" w:rsidRDefault="00C23732" w:rsidP="00CF23A3">
      <w:pPr>
        <w:pStyle w:val="NormalWeb"/>
        <w:shd w:val="clear" w:color="auto" w:fill="FFFFFF"/>
        <w:spacing w:before="0" w:beforeAutospacing="0" w:after="0" w:afterAutospacing="0" w:line="360" w:lineRule="auto"/>
        <w:ind w:left="567" w:firstLine="567"/>
        <w:jc w:val="both"/>
        <w:textAlignment w:val="baseline"/>
        <w:rPr>
          <w:color w:val="000000" w:themeColor="text1"/>
        </w:rPr>
      </w:pPr>
      <w:r w:rsidRPr="003C2AE0">
        <w:t xml:space="preserve">Proses pengambilan </w:t>
      </w:r>
      <w:r w:rsidRPr="00C23732">
        <w:t>keputusan organisasi yang signifikan, seperti identifikasi alternatif seperti prioritas program atau pengeluaran, dan pemilihannya berdasarkan dampaknya, juga dapat disebut sebagai tinjauan kebijakan atau kebijakan. Proses politik, manajemen, keuangan, atau administrasi untuk mencapai tujuan eksplisit adalah definisi lain dari kebijakan. Pidato atau makalah yang memberikan pedoman umum untuk memutuskan sejauh mana dan batas-batas umum dan arah bagi seseorang untuk melanjutkan dikenal sebagai kebijakan. Menurut etimologinya, istilah “</w:t>
      </w:r>
      <w:r w:rsidRPr="00C23732">
        <w:rPr>
          <w:i/>
        </w:rPr>
        <w:t>policy</w:t>
      </w:r>
      <w:r w:rsidRPr="00C23732">
        <w:t>” merupakan terjemahan dari (</w:t>
      </w:r>
      <w:r w:rsidRPr="00C23732">
        <w:rPr>
          <w:i/>
        </w:rPr>
        <w:t>policy</w:t>
      </w:r>
      <w:r w:rsidRPr="00C23732">
        <w:t>). Kebijakan juga dapat merujuk pada seperangkat ide dan ajaran yang berfungsi sebagai pedoman untuk kepemimpinan, kinerja, dan perilaku. Pejabat tinggi dapat memutuskan kebijakan setelah mempertimbangkannya secara menyeluruh.</w:t>
      </w:r>
    </w:p>
    <w:p w:rsidR="00CF23A3" w:rsidRPr="00361AC7" w:rsidRDefault="00CF23A3" w:rsidP="00AA47E0">
      <w:pPr>
        <w:pStyle w:val="ListParagraph"/>
        <w:spacing w:after="0"/>
        <w:ind w:left="567" w:firstLine="567"/>
        <w:jc w:val="both"/>
        <w:rPr>
          <w:rFonts w:ascii="Times New Roman" w:hAnsi="Times New Roman" w:cs="Times New Roman"/>
          <w:color w:val="000000" w:themeColor="text1"/>
          <w:sz w:val="24"/>
          <w:szCs w:val="24"/>
        </w:rPr>
      </w:pPr>
    </w:p>
    <w:p w:rsidR="003C2AE0" w:rsidRPr="003C2AE0" w:rsidRDefault="004074CA" w:rsidP="003C2AE0">
      <w:pPr>
        <w:pStyle w:val="ListParagraph"/>
        <w:numPr>
          <w:ilvl w:val="0"/>
          <w:numId w:val="4"/>
        </w:numPr>
        <w:spacing w:after="0" w:line="360" w:lineRule="auto"/>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lastRenderedPageBreak/>
        <w:t xml:space="preserve">Metodologi </w:t>
      </w:r>
      <w:r w:rsidR="0019523B" w:rsidRPr="00361AC7">
        <w:rPr>
          <w:rFonts w:ascii="Times New Roman" w:hAnsi="Times New Roman" w:cs="Times New Roman"/>
          <w:b/>
          <w:color w:val="000000" w:themeColor="text1"/>
          <w:sz w:val="24"/>
          <w:szCs w:val="24"/>
        </w:rPr>
        <w:t>Penelitian</w:t>
      </w:r>
    </w:p>
    <w:p w:rsidR="003C2AE0" w:rsidRDefault="003C2AE0" w:rsidP="003C2AE0">
      <w:pPr>
        <w:pStyle w:val="ListParagraph"/>
        <w:spacing w:after="0" w:line="360" w:lineRule="auto"/>
        <w:ind w:left="288" w:firstLine="720"/>
        <w:jc w:val="both"/>
        <w:rPr>
          <w:rFonts w:ascii="Times New Roman" w:eastAsia="Times New Roman" w:hAnsi="Times New Roman" w:cs="Times New Roman"/>
          <w:sz w:val="24"/>
          <w:szCs w:val="42"/>
          <w:lang w:val="en-US"/>
        </w:rPr>
      </w:pPr>
      <w:r w:rsidRPr="003C2AE0">
        <w:rPr>
          <w:rFonts w:ascii="Times New Roman" w:eastAsia="Times New Roman" w:hAnsi="Times New Roman" w:cs="Times New Roman"/>
          <w:sz w:val="24"/>
          <w:szCs w:val="42"/>
        </w:rPr>
        <w:t>Kajian ini memberikan analisis diagnostik tentang tantangan yang dihadapi UIN Sunan Gunung Djati Bandung, UIN Syarif Hidayatullah Jakarta, dan UIN Fatmawati Sukarno Bengkulu dalam melaksanakan magang pendidikan. Menggabungkan pendekatan penelitian kuantitatif dan kualitatif digunakan untuk melakukan penelitian ini. Pimpinan fakultas (dekan, wakil dekan, dan ketua jurusan/program studi), pimpinan lembaga dan pusat, unit penjaminan mutu fakultas, guru, guru besar, dosen, dan peneliti, serta mahasiswa di UIN Fatmawati Sukarno Bengkulu, UIN Syarif Hidayatullah Jakarta, dan UIN Sunan Gunung Djati Bandung akan menjadi informan dalam penelitian ini. Kuesioner akan dibagikan secara tatap muka atau online. Ada 50 responden dan personel sumber daya secara keseluruhan.</w:t>
      </w:r>
    </w:p>
    <w:p w:rsidR="00901498" w:rsidRPr="003C2AE0" w:rsidRDefault="00451450" w:rsidP="003C2AE0">
      <w:pPr>
        <w:pStyle w:val="ListParagraph"/>
        <w:spacing w:after="0" w:line="360" w:lineRule="auto"/>
        <w:ind w:left="288" w:firstLine="720"/>
        <w:jc w:val="both"/>
        <w:rPr>
          <w:rFonts w:ascii="Times New Roman" w:hAnsi="Times New Roman" w:cs="Times New Roman"/>
          <w:b/>
          <w:color w:val="000000" w:themeColor="text1"/>
          <w:sz w:val="24"/>
          <w:szCs w:val="24"/>
        </w:rPr>
      </w:pPr>
      <w:r w:rsidRPr="00361AC7">
        <w:rPr>
          <w:rFonts w:ascii="Times New Roman" w:hAnsi="Times New Roman" w:cs="Times New Roman"/>
          <w:color w:val="000000" w:themeColor="text1"/>
          <w:sz w:val="24"/>
          <w:szCs w:val="24"/>
        </w:rPr>
        <w:t>P</w:t>
      </w:r>
      <w:r w:rsidR="00A8483B" w:rsidRPr="00361AC7">
        <w:rPr>
          <w:rFonts w:ascii="Times New Roman" w:hAnsi="Times New Roman" w:cs="Times New Roman"/>
          <w:color w:val="000000" w:themeColor="text1"/>
          <w:sz w:val="24"/>
          <w:szCs w:val="24"/>
        </w:rPr>
        <w:t xml:space="preserve">engumpulan data </w:t>
      </w:r>
      <w:r w:rsidRPr="00361AC7">
        <w:rPr>
          <w:rFonts w:ascii="Times New Roman" w:hAnsi="Times New Roman" w:cs="Times New Roman"/>
          <w:color w:val="000000" w:themeColor="text1"/>
          <w:sz w:val="24"/>
          <w:szCs w:val="24"/>
        </w:rPr>
        <w:t xml:space="preserve">penelitian akan dilakukan dengan koesioner, wawancara, dan dokumentasi ke tiga perguruan tinggi negeri seperti tersebut di atas. Koesioner akan </w:t>
      </w:r>
      <w:r w:rsidR="00901498" w:rsidRPr="00361AC7">
        <w:rPr>
          <w:rFonts w:ascii="Times New Roman" w:hAnsi="Times New Roman" w:cs="Times New Roman"/>
          <w:color w:val="000000" w:themeColor="text1"/>
          <w:sz w:val="24"/>
          <w:szCs w:val="24"/>
        </w:rPr>
        <w:t>dibagian keseluruh responden di tiga perguruan tinggi negeri tersebut dengan cara pembagian secara langsung, begitu juga dengan pengumpulan data mmenggunakan wawancara. Untuk menganalisis data akan menggunakan analisis data secara kuantitatif dan kualitatif. Secara kuantitatif menggunakan uji kualitas data, uji asumsi dasar, uji asumsi klasik, uji regresi berganda. Sedangkan secara kualitatif akan menggunakan analisis data Tringgulasi.</w:t>
      </w:r>
    </w:p>
    <w:p w:rsidR="0037084C" w:rsidRPr="00361AC7" w:rsidRDefault="0037084C" w:rsidP="004D247B">
      <w:pPr>
        <w:spacing w:after="0" w:line="276" w:lineRule="auto"/>
        <w:ind w:left="284" w:firstLine="567"/>
        <w:jc w:val="both"/>
        <w:rPr>
          <w:color w:val="000000" w:themeColor="text1"/>
        </w:rPr>
      </w:pPr>
    </w:p>
    <w:p w:rsidR="00DD1DAF" w:rsidRPr="00DD1DAF" w:rsidRDefault="004074CA" w:rsidP="00DD1DAF">
      <w:pPr>
        <w:pStyle w:val="ListParagraph"/>
        <w:numPr>
          <w:ilvl w:val="0"/>
          <w:numId w:val="4"/>
        </w:numPr>
        <w:spacing w:after="0" w:line="360" w:lineRule="auto"/>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Rencana </w:t>
      </w:r>
      <w:r w:rsidR="00153790" w:rsidRPr="00361AC7">
        <w:rPr>
          <w:rFonts w:ascii="Times New Roman" w:hAnsi="Times New Roman" w:cs="Times New Roman"/>
          <w:b/>
          <w:color w:val="000000" w:themeColor="text1"/>
          <w:sz w:val="24"/>
          <w:szCs w:val="24"/>
        </w:rPr>
        <w:t xml:space="preserve">Pembahasan </w:t>
      </w:r>
    </w:p>
    <w:p w:rsidR="002E2786" w:rsidRDefault="00F42842" w:rsidP="002E2786">
      <w:pPr>
        <w:pStyle w:val="ListParagraph"/>
        <w:spacing w:after="0" w:line="360" w:lineRule="auto"/>
        <w:ind w:left="288" w:firstLine="720"/>
        <w:jc w:val="both"/>
        <w:rPr>
          <w:rFonts w:ascii="Times New Roman" w:hAnsi="Times New Roman" w:cs="Times New Roman"/>
          <w:color w:val="000000" w:themeColor="text1"/>
          <w:sz w:val="24"/>
          <w:szCs w:val="24"/>
          <w:lang w:val="en-US"/>
        </w:rPr>
      </w:pPr>
      <w:r w:rsidRPr="00DD1DAF">
        <w:rPr>
          <w:rFonts w:ascii="Times New Roman" w:hAnsi="Times New Roman" w:cs="Times New Roman"/>
          <w:color w:val="000000" w:themeColor="text1"/>
          <w:sz w:val="24"/>
          <w:szCs w:val="24"/>
        </w:rPr>
        <w:t xml:space="preserve">Tujuan kegiatan ini adalah </w:t>
      </w:r>
      <w:r w:rsidR="00215CED" w:rsidRPr="00DD1DAF">
        <w:rPr>
          <w:rFonts w:ascii="Times New Roman" w:hAnsi="Times New Roman" w:cs="Times New Roman"/>
          <w:color w:val="000000" w:themeColor="text1"/>
          <w:sz w:val="24"/>
          <w:szCs w:val="24"/>
        </w:rPr>
        <w:t>mengidentifikasikan hambat-hambat yang dialami oleh Fakultas Keguruan dalam plaksanaan magang kependidikan. Tidak bisa dipungkiri bahwa setiap pelaksanaan magang pasti ada saja hambatan yang dialami</w:t>
      </w:r>
      <w:r w:rsidR="00795E61" w:rsidRPr="00DD1DAF">
        <w:rPr>
          <w:rFonts w:ascii="Times New Roman" w:hAnsi="Times New Roman" w:cs="Times New Roman"/>
          <w:color w:val="000000" w:themeColor="text1"/>
          <w:sz w:val="24"/>
          <w:szCs w:val="24"/>
        </w:rPr>
        <w:t xml:space="preserve">, baik dari aspek perencanaan, pelaksanaan, maupun tahap evaluasi. Oleh sebab itu, </w:t>
      </w:r>
      <w:r w:rsidR="00DD1DAF" w:rsidRPr="00DD1DAF">
        <w:rPr>
          <w:rFonts w:ascii="Times New Roman" w:hAnsi="Times New Roman" w:cs="Times New Roman"/>
          <w:color w:val="202124"/>
          <w:sz w:val="24"/>
          <w:szCs w:val="24"/>
        </w:rPr>
        <w:t>Dengan bantuan tim peneliti dengan kecakapan yang memadai di bidangnya masing-masing, tujuan ini dapat dicapai seefektif mungkin. Tim peneliti adalah kelompok ahli yang berpengalaman dalam manajemen, desain kegiatan/program pembelajaran, dll. Mereka semua terdiri dari dosen di bidang pendidikan yang memiliki minat dalam pengelolaan pembelajaran dan pendidikan serta pengembangan dan inovasi pembelajaran. Seluruh tim pelaksana memiliki keahlian yang diperoleh dari studi dan terus-menerus terlibat dalam kegiatan.</w:t>
      </w:r>
      <w:r w:rsidR="002E2786">
        <w:rPr>
          <w:rFonts w:ascii="Times New Roman" w:hAnsi="Times New Roman" w:cs="Times New Roman"/>
          <w:color w:val="202124"/>
          <w:sz w:val="24"/>
          <w:szCs w:val="24"/>
          <w:lang w:val="en-US"/>
        </w:rPr>
        <w:t xml:space="preserve"> </w:t>
      </w:r>
      <w:r w:rsidR="00795E61" w:rsidRPr="002E2786">
        <w:rPr>
          <w:rFonts w:ascii="Times New Roman" w:hAnsi="Times New Roman" w:cs="Times New Roman"/>
          <w:color w:val="000000" w:themeColor="text1"/>
          <w:sz w:val="24"/>
          <w:szCs w:val="24"/>
        </w:rPr>
        <w:t>magang kependidikan, baik sebagai panitia, dosen pembimbing lapangan, maupun sebagai tim monitoring kegiatan magang kependidikan.</w:t>
      </w:r>
      <w:r w:rsidRPr="002E2786">
        <w:rPr>
          <w:rFonts w:ascii="Times New Roman" w:hAnsi="Times New Roman" w:cs="Times New Roman"/>
          <w:color w:val="000000" w:themeColor="text1"/>
          <w:sz w:val="24"/>
          <w:szCs w:val="24"/>
        </w:rPr>
        <w:t xml:space="preserve"> </w:t>
      </w:r>
    </w:p>
    <w:p w:rsidR="006D5928" w:rsidRPr="002E2786" w:rsidRDefault="002E2786" w:rsidP="002E2786">
      <w:pPr>
        <w:pStyle w:val="ListParagraph"/>
        <w:spacing w:after="0" w:line="360" w:lineRule="auto"/>
        <w:ind w:left="288" w:firstLine="720"/>
        <w:jc w:val="both"/>
        <w:rPr>
          <w:rFonts w:ascii="Times New Roman" w:hAnsi="Times New Roman" w:cs="Times New Roman"/>
          <w:b/>
          <w:color w:val="000000" w:themeColor="text1"/>
          <w:sz w:val="24"/>
          <w:szCs w:val="24"/>
        </w:rPr>
      </w:pPr>
      <w:r w:rsidRPr="002E2786">
        <w:rPr>
          <w:rFonts w:ascii="Times New Roman" w:eastAsia="Times New Roman" w:hAnsi="Times New Roman" w:cs="Times New Roman"/>
          <w:color w:val="202124"/>
          <w:sz w:val="24"/>
          <w:szCs w:val="42"/>
        </w:rPr>
        <w:lastRenderedPageBreak/>
        <w:t>Secara khusus pimpinan Fakultas Tarbiyah dan Tadris UIN Fatmawati Sukarno Bengkulu, UIN Syarif Hidayatullah Jakarta, dan UIN Sunan Gunung Djati Bandung yang akan menjadi mitra dalam kegiatan tersebut dikonsultasikan sebelum kegiatan dimulai untuk memastikan semua pihak terkait telah dihalaman yang sama. Pada awal pekerjaan ini, sejumlah alat pendukung juga dibuat, termasuk alat untuk memilih dan merakit alat penelitian. Instrumen-instrumen yang telah dibuat kemudian dievaluasi untuk memastikan bahwa rekaman-rekaman tersebut memadai dan sesuai untuk digunakan sebagai instrumen penelitian. Aktivitas</w:t>
      </w:r>
      <w:r>
        <w:rPr>
          <w:rFonts w:ascii="Times New Roman" w:eastAsia="Times New Roman" w:hAnsi="Times New Roman" w:cs="Times New Roman"/>
          <w:color w:val="202124"/>
          <w:sz w:val="24"/>
          <w:szCs w:val="42"/>
          <w:lang w:val="en-US"/>
        </w:rPr>
        <w:t xml:space="preserve"> </w:t>
      </w:r>
      <w:r w:rsidR="00F42842" w:rsidRPr="002E2786">
        <w:rPr>
          <w:rFonts w:ascii="Times New Roman" w:hAnsi="Times New Roman" w:cs="Times New Roman"/>
          <w:color w:val="000000" w:themeColor="text1"/>
          <w:sz w:val="24"/>
          <w:szCs w:val="24"/>
        </w:rPr>
        <w:t xml:space="preserve">berikutnya adalah pelaksanaan </w:t>
      </w:r>
      <w:r w:rsidR="006D5928" w:rsidRPr="002E2786">
        <w:rPr>
          <w:rFonts w:ascii="Times New Roman" w:hAnsi="Times New Roman" w:cs="Times New Roman"/>
          <w:color w:val="000000" w:themeColor="text1"/>
          <w:sz w:val="24"/>
          <w:szCs w:val="24"/>
        </w:rPr>
        <w:t>penelitian</w:t>
      </w:r>
      <w:r w:rsidR="00F42842" w:rsidRPr="002E2786">
        <w:rPr>
          <w:rFonts w:ascii="Times New Roman" w:hAnsi="Times New Roman" w:cs="Times New Roman"/>
          <w:color w:val="000000" w:themeColor="text1"/>
          <w:sz w:val="24"/>
          <w:szCs w:val="24"/>
        </w:rPr>
        <w:t xml:space="preserve">. </w:t>
      </w:r>
      <w:r w:rsidR="006D5928" w:rsidRPr="002E2786">
        <w:rPr>
          <w:rFonts w:ascii="Times New Roman" w:hAnsi="Times New Roman" w:cs="Times New Roman"/>
          <w:color w:val="000000" w:themeColor="text1"/>
          <w:sz w:val="24"/>
          <w:szCs w:val="24"/>
        </w:rPr>
        <w:t>Terlebih dahulu peneliti melakukan penelitian di UIN Fatmawati Sukarno Bengkulu khususnya di Fakultas Tarbiyah dan Tadris dengan menyebarkan angket kepada 18 orang responden yang dilanjutkan dengan melakukan wawancara kebeberapa responden terkait dengan kegiatan magang kependidikan. Setelah itu dilanjutkan penelitian ke UIN Syarif Hidayatullah Jakarta dan UIN Sunan Gunung Djati Bandung yang masing-masing respondennya sebanyak 16 orang.</w:t>
      </w:r>
      <w:r w:rsidR="00F96F87" w:rsidRPr="002E2786">
        <w:rPr>
          <w:rFonts w:ascii="Times New Roman" w:hAnsi="Times New Roman" w:cs="Times New Roman"/>
          <w:color w:val="000000" w:themeColor="text1"/>
          <w:sz w:val="24"/>
          <w:szCs w:val="24"/>
        </w:rPr>
        <w:t xml:space="preserve"> Penelitian di dua perguruan tinggi negeri ini sama perlakuannya seperti yang dilakukan di UIN Bengkulu. Setelah semua data terkumpul terkait dengan hambatan dari kegiatan magang kependidikan, baru di analisis untuk mendapatkan data sebenarnya, sehingga dapat disimpulkan dan diambil keputusan. Dari kesimpulan dan keputusan tersebut nanti akan dirancang strategi dan kebijakan yang akan diambil oleh setiap perguruan tinggi dalam melaksanakan kegiatan magang kependidikan kedepannya. Dengan harapan hambatan yang dialami dari kegiatan magang kependidikan tersebut dapat diatasi dengan baik dan benar.</w:t>
      </w:r>
    </w:p>
    <w:p w:rsidR="006D5928" w:rsidRPr="00361AC7" w:rsidRDefault="006D5928" w:rsidP="006D5928">
      <w:pPr>
        <w:pStyle w:val="ListParagraph"/>
        <w:spacing w:after="0"/>
        <w:ind w:left="284" w:firstLine="567"/>
        <w:jc w:val="both"/>
        <w:rPr>
          <w:rFonts w:ascii="Times New Roman" w:hAnsi="Times New Roman" w:cs="Times New Roman"/>
          <w:color w:val="000000" w:themeColor="text1"/>
          <w:sz w:val="24"/>
          <w:szCs w:val="24"/>
        </w:rPr>
      </w:pPr>
    </w:p>
    <w:p w:rsidR="004074CA" w:rsidRPr="00361AC7" w:rsidRDefault="004074CA" w:rsidP="004B2C1A">
      <w:pPr>
        <w:pStyle w:val="ListParagraph"/>
        <w:numPr>
          <w:ilvl w:val="0"/>
          <w:numId w:val="4"/>
        </w:numPr>
        <w:spacing w:after="0"/>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Waktu </w:t>
      </w:r>
      <w:r w:rsidR="00A94232" w:rsidRPr="00361AC7">
        <w:rPr>
          <w:rFonts w:ascii="Times New Roman" w:hAnsi="Times New Roman" w:cs="Times New Roman"/>
          <w:b/>
          <w:color w:val="000000" w:themeColor="text1"/>
          <w:sz w:val="24"/>
          <w:szCs w:val="24"/>
        </w:rPr>
        <w:t xml:space="preserve">Pelaksanaan Pengabdian </w:t>
      </w:r>
      <w:r w:rsidRPr="00361AC7">
        <w:rPr>
          <w:rFonts w:ascii="Times New Roman" w:hAnsi="Times New Roman" w:cs="Times New Roman"/>
          <w:b/>
          <w:color w:val="000000" w:themeColor="text1"/>
          <w:sz w:val="24"/>
          <w:szCs w:val="24"/>
        </w:rPr>
        <w:t>(</w:t>
      </w:r>
      <w:r w:rsidRPr="00361AC7">
        <w:rPr>
          <w:rFonts w:ascii="Times New Roman" w:hAnsi="Times New Roman" w:cs="Times New Roman"/>
          <w:b/>
          <w:i/>
          <w:iCs/>
          <w:color w:val="000000" w:themeColor="text1"/>
          <w:sz w:val="24"/>
          <w:szCs w:val="24"/>
        </w:rPr>
        <w:t>time table</w:t>
      </w:r>
      <w:r w:rsidRPr="00361AC7">
        <w:rPr>
          <w:rFonts w:ascii="Times New Roman" w:hAnsi="Times New Roman" w:cs="Times New Roman"/>
          <w:b/>
          <w:color w:val="000000" w:themeColor="text1"/>
          <w:sz w:val="24"/>
          <w:szCs w:val="24"/>
        </w:rPr>
        <w:t>)</w:t>
      </w:r>
    </w:p>
    <w:p w:rsidR="004074CA" w:rsidRPr="00361AC7" w:rsidRDefault="004074CA" w:rsidP="004A3024">
      <w:pPr>
        <w:pStyle w:val="ListParagraph"/>
        <w:spacing w:after="0"/>
        <w:ind w:left="284"/>
        <w:rPr>
          <w:rFonts w:ascii="Times New Roman" w:hAnsi="Times New Roman" w:cs="Times New Roman"/>
          <w:color w:val="000000" w:themeColor="text1"/>
          <w:sz w:val="24"/>
          <w:szCs w:val="24"/>
        </w:rPr>
      </w:pPr>
    </w:p>
    <w:tbl>
      <w:tblPr>
        <w:tblStyle w:val="TableGrid"/>
        <w:tblW w:w="8507" w:type="dxa"/>
        <w:tblInd w:w="279" w:type="dxa"/>
        <w:tblLook w:val="04A0" w:firstRow="1" w:lastRow="0" w:firstColumn="1" w:lastColumn="0" w:noHBand="0" w:noVBand="1"/>
      </w:tblPr>
      <w:tblGrid>
        <w:gridCol w:w="564"/>
        <w:gridCol w:w="4427"/>
        <w:gridCol w:w="435"/>
        <w:gridCol w:w="435"/>
        <w:gridCol w:w="456"/>
        <w:gridCol w:w="456"/>
        <w:gridCol w:w="456"/>
        <w:gridCol w:w="421"/>
        <w:gridCol w:w="421"/>
        <w:gridCol w:w="436"/>
      </w:tblGrid>
      <w:tr w:rsidR="009E41FA" w:rsidRPr="00361AC7" w:rsidTr="00A94232">
        <w:tc>
          <w:tcPr>
            <w:tcW w:w="566" w:type="dxa"/>
            <w:vMerge w:val="restart"/>
            <w:shd w:val="clear" w:color="auto" w:fill="FFFFFF" w:themeFill="background1"/>
            <w:vAlign w:val="center"/>
          </w:tcPr>
          <w:p w:rsidR="00A94232" w:rsidRPr="00361AC7" w:rsidRDefault="00A94232"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No</w:t>
            </w:r>
          </w:p>
        </w:tc>
        <w:tc>
          <w:tcPr>
            <w:tcW w:w="4525" w:type="dxa"/>
            <w:vMerge w:val="restart"/>
            <w:shd w:val="clear" w:color="auto" w:fill="FFFFFF" w:themeFill="background1"/>
            <w:vAlign w:val="center"/>
          </w:tcPr>
          <w:p w:rsidR="00A94232" w:rsidRPr="00361AC7" w:rsidRDefault="00A94232"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Kegiatan</w:t>
            </w:r>
          </w:p>
        </w:tc>
        <w:tc>
          <w:tcPr>
            <w:tcW w:w="3416" w:type="dxa"/>
            <w:gridSpan w:val="8"/>
            <w:shd w:val="clear" w:color="auto" w:fill="FFFFFF" w:themeFill="background1"/>
            <w:vAlign w:val="center"/>
          </w:tcPr>
          <w:p w:rsidR="00A94232" w:rsidRPr="00361AC7" w:rsidRDefault="00A94232"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 xml:space="preserve">Bulan </w:t>
            </w:r>
          </w:p>
        </w:tc>
      </w:tr>
      <w:tr w:rsidR="00F96F87" w:rsidRPr="00361AC7" w:rsidTr="00A94232">
        <w:tc>
          <w:tcPr>
            <w:tcW w:w="566" w:type="dxa"/>
            <w:vMerge/>
            <w:shd w:val="clear" w:color="auto" w:fill="FFFFFF" w:themeFill="background1"/>
            <w:vAlign w:val="center"/>
          </w:tcPr>
          <w:p w:rsidR="00A94232" w:rsidRPr="00361AC7" w:rsidRDefault="00A94232" w:rsidP="00C047AA">
            <w:pPr>
              <w:jc w:val="center"/>
              <w:rPr>
                <w:rFonts w:ascii="Times New Roman" w:hAnsi="Times New Roman"/>
                <w:b/>
                <w:color w:val="000000" w:themeColor="text1"/>
                <w:sz w:val="24"/>
                <w:szCs w:val="24"/>
              </w:rPr>
            </w:pPr>
          </w:p>
        </w:tc>
        <w:tc>
          <w:tcPr>
            <w:tcW w:w="4525" w:type="dxa"/>
            <w:vMerge/>
            <w:shd w:val="clear" w:color="auto" w:fill="FFFFFF" w:themeFill="background1"/>
            <w:vAlign w:val="center"/>
          </w:tcPr>
          <w:p w:rsidR="00A94232" w:rsidRPr="00361AC7" w:rsidRDefault="00A94232" w:rsidP="00C047AA">
            <w:pPr>
              <w:jc w:val="center"/>
              <w:rPr>
                <w:rFonts w:ascii="Times New Roman" w:hAnsi="Times New Roman"/>
                <w:b/>
                <w:color w:val="000000" w:themeColor="text1"/>
                <w:sz w:val="24"/>
                <w:szCs w:val="24"/>
              </w:rPr>
            </w:pPr>
          </w:p>
        </w:tc>
        <w:tc>
          <w:tcPr>
            <w:tcW w:w="439" w:type="dxa"/>
            <w:shd w:val="clear" w:color="auto" w:fill="FFFFFF" w:themeFill="background1"/>
            <w:vAlign w:val="center"/>
          </w:tcPr>
          <w:p w:rsidR="00A94232" w:rsidRPr="00361AC7" w:rsidRDefault="00F96F87"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8</w:t>
            </w:r>
          </w:p>
        </w:tc>
        <w:tc>
          <w:tcPr>
            <w:tcW w:w="439" w:type="dxa"/>
            <w:shd w:val="clear" w:color="auto" w:fill="FFFFFF" w:themeFill="background1"/>
            <w:vAlign w:val="center"/>
          </w:tcPr>
          <w:p w:rsidR="00A94232" w:rsidRPr="00361AC7" w:rsidRDefault="00F96F87"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9</w:t>
            </w:r>
          </w:p>
        </w:tc>
        <w:tc>
          <w:tcPr>
            <w:tcW w:w="439" w:type="dxa"/>
            <w:shd w:val="clear" w:color="auto" w:fill="FFFFFF" w:themeFill="background1"/>
            <w:vAlign w:val="center"/>
          </w:tcPr>
          <w:p w:rsidR="00A94232" w:rsidRPr="00361AC7" w:rsidRDefault="00F96F87" w:rsidP="00F96F87">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10</w:t>
            </w:r>
          </w:p>
        </w:tc>
        <w:tc>
          <w:tcPr>
            <w:tcW w:w="383" w:type="dxa"/>
            <w:shd w:val="clear" w:color="auto" w:fill="FFFFFF" w:themeFill="background1"/>
            <w:vAlign w:val="center"/>
          </w:tcPr>
          <w:p w:rsidR="00A94232" w:rsidRPr="00361AC7" w:rsidRDefault="00F96F87" w:rsidP="00F96F87">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11</w:t>
            </w:r>
          </w:p>
        </w:tc>
        <w:tc>
          <w:tcPr>
            <w:tcW w:w="426" w:type="dxa"/>
            <w:shd w:val="clear" w:color="auto" w:fill="FFFFFF" w:themeFill="background1"/>
            <w:vAlign w:val="center"/>
          </w:tcPr>
          <w:p w:rsidR="00A94232" w:rsidRPr="00361AC7" w:rsidRDefault="00F96F87"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12</w:t>
            </w:r>
          </w:p>
        </w:tc>
        <w:tc>
          <w:tcPr>
            <w:tcW w:w="425" w:type="dxa"/>
            <w:shd w:val="clear" w:color="auto" w:fill="FFFFFF" w:themeFill="background1"/>
            <w:vAlign w:val="center"/>
          </w:tcPr>
          <w:p w:rsidR="00A94232" w:rsidRPr="00361AC7" w:rsidRDefault="00F96F87"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1</w:t>
            </w:r>
          </w:p>
        </w:tc>
        <w:tc>
          <w:tcPr>
            <w:tcW w:w="425" w:type="dxa"/>
            <w:shd w:val="clear" w:color="auto" w:fill="FFFFFF" w:themeFill="background1"/>
            <w:vAlign w:val="center"/>
          </w:tcPr>
          <w:p w:rsidR="00A94232" w:rsidRPr="00361AC7" w:rsidRDefault="00F96F87"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2</w:t>
            </w:r>
          </w:p>
        </w:tc>
        <w:tc>
          <w:tcPr>
            <w:tcW w:w="440" w:type="dxa"/>
            <w:shd w:val="clear" w:color="auto" w:fill="FFFFFF" w:themeFill="background1"/>
            <w:vAlign w:val="center"/>
          </w:tcPr>
          <w:p w:rsidR="00A94232" w:rsidRPr="00361AC7" w:rsidRDefault="00F96F87" w:rsidP="00C047AA">
            <w:pPr>
              <w:jc w:val="center"/>
              <w:rPr>
                <w:rFonts w:ascii="Times New Roman" w:hAnsi="Times New Roman"/>
                <w:b/>
                <w:color w:val="000000" w:themeColor="text1"/>
                <w:sz w:val="24"/>
                <w:szCs w:val="24"/>
                <w:lang w:val="id-ID"/>
              </w:rPr>
            </w:pPr>
            <w:r w:rsidRPr="00361AC7">
              <w:rPr>
                <w:rFonts w:ascii="Times New Roman" w:hAnsi="Times New Roman"/>
                <w:b/>
                <w:color w:val="000000" w:themeColor="text1"/>
                <w:sz w:val="24"/>
                <w:szCs w:val="24"/>
                <w:lang w:val="id-ID"/>
              </w:rPr>
              <w:t>3</w:t>
            </w:r>
          </w:p>
        </w:tc>
      </w:tr>
      <w:tr w:rsidR="00F96F87" w:rsidRPr="00361AC7" w:rsidTr="00A94232">
        <w:tc>
          <w:tcPr>
            <w:tcW w:w="566" w:type="dxa"/>
            <w:shd w:val="clear" w:color="auto" w:fill="FFFFFF" w:themeFill="background1"/>
          </w:tcPr>
          <w:p w:rsidR="00A94232" w:rsidRPr="00361AC7" w:rsidRDefault="00A94232" w:rsidP="00C047AA">
            <w:pPr>
              <w:pStyle w:val="ListParagraph"/>
              <w:spacing w:line="360" w:lineRule="auto"/>
              <w:ind w:left="0"/>
              <w:jc w:val="both"/>
              <w:rPr>
                <w:rFonts w:ascii="Times New Roman" w:hAnsi="Times New Roman"/>
                <w:b/>
                <w:bCs/>
                <w:color w:val="000000" w:themeColor="text1"/>
                <w:sz w:val="24"/>
                <w:szCs w:val="24"/>
              </w:rPr>
            </w:pPr>
            <w:r w:rsidRPr="00361AC7">
              <w:rPr>
                <w:rFonts w:ascii="Times New Roman" w:hAnsi="Times New Roman"/>
                <w:b/>
                <w:bCs/>
                <w:color w:val="000000" w:themeColor="text1"/>
                <w:sz w:val="24"/>
                <w:szCs w:val="24"/>
              </w:rPr>
              <w:t>A</w:t>
            </w:r>
          </w:p>
        </w:tc>
        <w:tc>
          <w:tcPr>
            <w:tcW w:w="4525" w:type="dxa"/>
            <w:shd w:val="clear" w:color="auto" w:fill="FFFFFF" w:themeFill="background1"/>
          </w:tcPr>
          <w:p w:rsidR="00A94232" w:rsidRPr="00361AC7" w:rsidRDefault="00A94232" w:rsidP="00C047AA">
            <w:pPr>
              <w:pStyle w:val="ListParagraph"/>
              <w:spacing w:line="360" w:lineRule="auto"/>
              <w:ind w:left="0"/>
              <w:jc w:val="both"/>
              <w:rPr>
                <w:rFonts w:ascii="Times New Roman" w:hAnsi="Times New Roman"/>
                <w:b/>
                <w:bCs/>
                <w:color w:val="000000" w:themeColor="text1"/>
                <w:sz w:val="24"/>
                <w:szCs w:val="24"/>
              </w:rPr>
            </w:pPr>
            <w:r w:rsidRPr="00361AC7">
              <w:rPr>
                <w:rFonts w:ascii="Times New Roman" w:hAnsi="Times New Roman"/>
                <w:b/>
                <w:bCs/>
                <w:color w:val="000000" w:themeColor="text1"/>
                <w:sz w:val="24"/>
                <w:szCs w:val="24"/>
              </w:rPr>
              <w:t>PERSIAPAN</w:t>
            </w:r>
          </w:p>
        </w:tc>
        <w:tc>
          <w:tcPr>
            <w:tcW w:w="439"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r>
      <w:tr w:rsidR="00F96F87" w:rsidRPr="00361AC7" w:rsidTr="00F96F87">
        <w:tc>
          <w:tcPr>
            <w:tcW w:w="566" w:type="dxa"/>
            <w:shd w:val="clear" w:color="auto" w:fill="FFFFFF" w:themeFill="background1"/>
          </w:tcPr>
          <w:p w:rsidR="00A94232" w:rsidRPr="00361AC7" w:rsidRDefault="00A94232" w:rsidP="00C047AA">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1</w:t>
            </w:r>
          </w:p>
        </w:tc>
        <w:tc>
          <w:tcPr>
            <w:tcW w:w="4525" w:type="dxa"/>
            <w:shd w:val="clear" w:color="auto" w:fill="FFFFFF" w:themeFill="background1"/>
          </w:tcPr>
          <w:p w:rsidR="00A94232" w:rsidRPr="00361AC7" w:rsidRDefault="00A94232" w:rsidP="00C047AA">
            <w:pPr>
              <w:pStyle w:val="ListParagraph"/>
              <w:spacing w:line="360" w:lineRule="auto"/>
              <w:ind w:left="0"/>
              <w:rPr>
                <w:rFonts w:ascii="Times New Roman" w:hAnsi="Times New Roman"/>
                <w:color w:val="000000" w:themeColor="text1"/>
                <w:sz w:val="24"/>
                <w:szCs w:val="24"/>
              </w:rPr>
            </w:pPr>
            <w:proofErr w:type="spellStart"/>
            <w:r w:rsidRPr="00361AC7">
              <w:rPr>
                <w:rFonts w:ascii="Times New Roman" w:hAnsi="Times New Roman"/>
                <w:color w:val="000000" w:themeColor="text1"/>
                <w:sz w:val="24"/>
                <w:szCs w:val="24"/>
              </w:rPr>
              <w:t>Registrasi</w:t>
            </w:r>
            <w:proofErr w:type="spellEnd"/>
            <w:r w:rsidRPr="00361AC7">
              <w:rPr>
                <w:rFonts w:ascii="Times New Roman" w:hAnsi="Times New Roman"/>
                <w:color w:val="000000" w:themeColor="text1"/>
                <w:sz w:val="24"/>
                <w:szCs w:val="24"/>
              </w:rPr>
              <w:t xml:space="preserve"> online </w:t>
            </w:r>
            <w:proofErr w:type="spellStart"/>
            <w:r w:rsidRPr="00361AC7">
              <w:rPr>
                <w:rFonts w:ascii="Times New Roman" w:hAnsi="Times New Roman"/>
                <w:color w:val="000000" w:themeColor="text1"/>
                <w:sz w:val="24"/>
                <w:szCs w:val="24"/>
              </w:rPr>
              <w:t>dan</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pengiriman</w:t>
            </w:r>
            <w:proofErr w:type="spellEnd"/>
            <w:r w:rsidRPr="00361AC7">
              <w:rPr>
                <w:rFonts w:ascii="Times New Roman" w:hAnsi="Times New Roman"/>
                <w:color w:val="000000" w:themeColor="text1"/>
                <w:sz w:val="24"/>
                <w:szCs w:val="24"/>
              </w:rPr>
              <w:t xml:space="preserve"> </w:t>
            </w:r>
            <w:r w:rsidRPr="00361AC7">
              <w:rPr>
                <w:rFonts w:ascii="Times New Roman" w:hAnsi="Times New Roman"/>
                <w:i/>
                <w:iCs/>
                <w:color w:val="000000" w:themeColor="text1"/>
                <w:sz w:val="24"/>
                <w:szCs w:val="24"/>
                <w:lang w:val="id-ID"/>
              </w:rPr>
              <w:t>soft</w:t>
            </w:r>
            <w:r w:rsidRPr="00361AC7">
              <w:rPr>
                <w:rFonts w:ascii="Times New Roman" w:hAnsi="Times New Roman"/>
                <w:i/>
                <w:iCs/>
                <w:color w:val="000000" w:themeColor="text1"/>
                <w:sz w:val="24"/>
                <w:szCs w:val="24"/>
              </w:rPr>
              <w:t xml:space="preserve"> copy</w:t>
            </w:r>
          </w:p>
        </w:tc>
        <w:tc>
          <w:tcPr>
            <w:tcW w:w="439" w:type="dxa"/>
            <w:shd w:val="clear" w:color="auto" w:fill="000000" w:themeFill="text1"/>
          </w:tcPr>
          <w:p w:rsidR="00A94232" w:rsidRPr="00361AC7" w:rsidRDefault="00A94232" w:rsidP="00C047AA">
            <w:pPr>
              <w:rPr>
                <w:rFonts w:ascii="Times New Roman" w:hAnsi="Times New Roman"/>
                <w:color w:val="000000" w:themeColor="text1"/>
                <w:sz w:val="24"/>
                <w:szCs w:val="24"/>
              </w:rPr>
            </w:pPr>
          </w:p>
        </w:tc>
        <w:tc>
          <w:tcPr>
            <w:tcW w:w="439" w:type="dxa"/>
            <w:shd w:val="clear" w:color="auto" w:fill="000000" w:themeFill="text1"/>
          </w:tcPr>
          <w:p w:rsidR="00A94232" w:rsidRPr="00361AC7" w:rsidRDefault="00A94232" w:rsidP="00C047AA">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C047AA">
            <w:pPr>
              <w:rPr>
                <w:rFonts w:ascii="Times New Roman" w:hAnsi="Times New Roman"/>
                <w:color w:val="000000" w:themeColor="text1"/>
                <w:sz w:val="24"/>
                <w:szCs w:val="24"/>
              </w:rPr>
            </w:pPr>
          </w:p>
        </w:tc>
      </w:tr>
      <w:tr w:rsidR="00F96F87" w:rsidRPr="00361AC7" w:rsidTr="00F96F87">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2</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proofErr w:type="spellStart"/>
            <w:r w:rsidRPr="00361AC7">
              <w:rPr>
                <w:rFonts w:ascii="Times New Roman" w:hAnsi="Times New Roman"/>
                <w:color w:val="000000" w:themeColor="text1"/>
                <w:sz w:val="24"/>
                <w:szCs w:val="24"/>
              </w:rPr>
              <w:t>Pengumuman</w:t>
            </w:r>
            <w:proofErr w:type="spellEnd"/>
            <w:r w:rsidRPr="00361AC7">
              <w:rPr>
                <w:rFonts w:ascii="Times New Roman" w:hAnsi="Times New Roman"/>
                <w:color w:val="000000" w:themeColor="text1"/>
                <w:sz w:val="24"/>
                <w:szCs w:val="24"/>
              </w:rPr>
              <w:t xml:space="preserve"> nomine </w:t>
            </w:r>
          </w:p>
        </w:tc>
        <w:tc>
          <w:tcPr>
            <w:tcW w:w="439" w:type="dxa"/>
            <w:shd w:val="clear" w:color="auto" w:fill="auto"/>
          </w:tcPr>
          <w:p w:rsidR="00A94232" w:rsidRPr="00361AC7" w:rsidRDefault="00A94232" w:rsidP="00A94232">
            <w:pPr>
              <w:rPr>
                <w:rFonts w:ascii="Times New Roman" w:hAnsi="Times New Roman"/>
                <w:color w:val="000000" w:themeColor="text1"/>
                <w:sz w:val="24"/>
                <w:szCs w:val="24"/>
              </w:rPr>
            </w:pPr>
          </w:p>
        </w:tc>
        <w:tc>
          <w:tcPr>
            <w:tcW w:w="439"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A9423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3</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Seminar proposal</w:t>
            </w: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A9423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4</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proofErr w:type="spellStart"/>
            <w:r w:rsidRPr="00361AC7">
              <w:rPr>
                <w:rFonts w:ascii="Times New Roman" w:hAnsi="Times New Roman"/>
                <w:color w:val="000000" w:themeColor="text1"/>
                <w:sz w:val="24"/>
                <w:szCs w:val="24"/>
              </w:rPr>
              <w:t>Pengumuman</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penerima</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bantuan</w:t>
            </w:r>
            <w:proofErr w:type="spellEnd"/>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A9423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b/>
                <w:bCs/>
                <w:color w:val="000000" w:themeColor="text1"/>
                <w:sz w:val="24"/>
                <w:szCs w:val="24"/>
              </w:rPr>
            </w:pPr>
            <w:r w:rsidRPr="00361AC7">
              <w:rPr>
                <w:rFonts w:ascii="Times New Roman" w:hAnsi="Times New Roman"/>
                <w:b/>
                <w:bCs/>
                <w:color w:val="000000" w:themeColor="text1"/>
                <w:sz w:val="24"/>
                <w:szCs w:val="24"/>
              </w:rPr>
              <w:t>B</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b/>
                <w:bCs/>
                <w:color w:val="000000" w:themeColor="text1"/>
                <w:sz w:val="24"/>
                <w:szCs w:val="24"/>
              </w:rPr>
            </w:pPr>
            <w:r w:rsidRPr="00361AC7">
              <w:rPr>
                <w:rFonts w:ascii="Times New Roman" w:hAnsi="Times New Roman"/>
                <w:b/>
                <w:bCs/>
                <w:color w:val="000000" w:themeColor="text1"/>
                <w:sz w:val="24"/>
                <w:szCs w:val="24"/>
              </w:rPr>
              <w:t>PELAKSANAAN</w:t>
            </w: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A9423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1</w:t>
            </w:r>
          </w:p>
        </w:tc>
        <w:tc>
          <w:tcPr>
            <w:tcW w:w="4525" w:type="dxa"/>
            <w:shd w:val="clear" w:color="auto" w:fill="FFFFFF" w:themeFill="background1"/>
          </w:tcPr>
          <w:p w:rsidR="00A94232" w:rsidRPr="00361AC7" w:rsidRDefault="00F96F87" w:rsidP="00A94232">
            <w:pPr>
              <w:pStyle w:val="ListParagraph"/>
              <w:spacing w:line="360" w:lineRule="auto"/>
              <w:ind w:left="0"/>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Pelaksanaan penelitian</w:t>
            </w:r>
            <w:r w:rsidR="009E41FA" w:rsidRPr="00361AC7">
              <w:rPr>
                <w:rFonts w:ascii="Times New Roman" w:hAnsi="Times New Roman"/>
                <w:color w:val="000000" w:themeColor="text1"/>
                <w:sz w:val="24"/>
                <w:szCs w:val="24"/>
                <w:lang w:val="id-ID"/>
              </w:rPr>
              <w:t xml:space="preserve"> </w:t>
            </w: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6"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A9423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2</w:t>
            </w:r>
          </w:p>
        </w:tc>
        <w:tc>
          <w:tcPr>
            <w:tcW w:w="4525" w:type="dxa"/>
            <w:shd w:val="clear" w:color="auto" w:fill="FFFFFF" w:themeFill="background1"/>
          </w:tcPr>
          <w:p w:rsidR="00A94232" w:rsidRPr="00361AC7" w:rsidRDefault="00F96F87" w:rsidP="00A94232">
            <w:pPr>
              <w:pStyle w:val="ListParagraph"/>
              <w:spacing w:line="360" w:lineRule="auto"/>
              <w:ind w:left="0"/>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Diskusi tim peneliti</w:t>
            </w: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A9423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lastRenderedPageBreak/>
              <w:t>3</w:t>
            </w:r>
          </w:p>
        </w:tc>
        <w:tc>
          <w:tcPr>
            <w:tcW w:w="4525" w:type="dxa"/>
            <w:shd w:val="clear" w:color="auto" w:fill="FFFFFF" w:themeFill="background1"/>
          </w:tcPr>
          <w:p w:rsidR="00A94232" w:rsidRPr="00361AC7" w:rsidRDefault="00A94232" w:rsidP="00A94232">
            <w:pPr>
              <w:pStyle w:val="ListParagraph"/>
              <w:ind w:left="0"/>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 xml:space="preserve">Review </w:t>
            </w: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6B61D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4</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proofErr w:type="spellStart"/>
            <w:r w:rsidRPr="00361AC7">
              <w:rPr>
                <w:rFonts w:ascii="Times New Roman" w:hAnsi="Times New Roman"/>
                <w:color w:val="000000" w:themeColor="text1"/>
                <w:sz w:val="24"/>
                <w:szCs w:val="24"/>
              </w:rPr>
              <w:t>Penyusunan</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laporan</w:t>
            </w:r>
            <w:proofErr w:type="spellEnd"/>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A9423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b/>
                <w:bCs/>
                <w:color w:val="000000" w:themeColor="text1"/>
                <w:sz w:val="24"/>
                <w:szCs w:val="24"/>
              </w:rPr>
            </w:pPr>
            <w:r w:rsidRPr="00361AC7">
              <w:rPr>
                <w:rFonts w:ascii="Times New Roman" w:hAnsi="Times New Roman"/>
                <w:b/>
                <w:bCs/>
                <w:color w:val="000000" w:themeColor="text1"/>
                <w:sz w:val="24"/>
                <w:szCs w:val="24"/>
              </w:rPr>
              <w:t>C</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b/>
                <w:bCs/>
                <w:color w:val="000000" w:themeColor="text1"/>
                <w:sz w:val="24"/>
                <w:szCs w:val="24"/>
              </w:rPr>
            </w:pPr>
            <w:r w:rsidRPr="00361AC7">
              <w:rPr>
                <w:rFonts w:ascii="Times New Roman" w:hAnsi="Times New Roman"/>
                <w:b/>
                <w:bCs/>
                <w:color w:val="000000" w:themeColor="text1"/>
                <w:sz w:val="24"/>
                <w:szCs w:val="24"/>
              </w:rPr>
              <w:t>PRESENTASE</w:t>
            </w: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6B61D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rPr>
              <w:t>1</w:t>
            </w:r>
          </w:p>
        </w:tc>
        <w:tc>
          <w:tcPr>
            <w:tcW w:w="4525" w:type="dxa"/>
            <w:shd w:val="clear" w:color="auto" w:fill="FFFFFF" w:themeFill="background1"/>
          </w:tcPr>
          <w:p w:rsidR="00A94232" w:rsidRPr="00361AC7" w:rsidRDefault="006B61D2" w:rsidP="00A94232">
            <w:pPr>
              <w:pStyle w:val="ListParagraph"/>
              <w:spacing w:line="360" w:lineRule="auto"/>
              <w:ind w:left="0"/>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 xml:space="preserve">Progres report </w:t>
            </w: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6B61D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2</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proofErr w:type="spellStart"/>
            <w:r w:rsidRPr="00361AC7">
              <w:rPr>
                <w:rFonts w:ascii="Times New Roman" w:hAnsi="Times New Roman"/>
                <w:color w:val="000000" w:themeColor="text1"/>
                <w:sz w:val="24"/>
                <w:szCs w:val="24"/>
              </w:rPr>
              <w:t>Presentase</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laporan</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akhir</w:t>
            </w:r>
            <w:proofErr w:type="spellEnd"/>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c>
          <w:tcPr>
            <w:tcW w:w="440"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r>
      <w:tr w:rsidR="00F96F87" w:rsidRPr="00361AC7" w:rsidTr="006B61D2">
        <w:tc>
          <w:tcPr>
            <w:tcW w:w="566"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r w:rsidRPr="00361AC7">
              <w:rPr>
                <w:rFonts w:ascii="Times New Roman" w:hAnsi="Times New Roman"/>
                <w:color w:val="000000" w:themeColor="text1"/>
                <w:sz w:val="24"/>
                <w:szCs w:val="24"/>
              </w:rPr>
              <w:t>3</w:t>
            </w:r>
          </w:p>
        </w:tc>
        <w:tc>
          <w:tcPr>
            <w:tcW w:w="4525" w:type="dxa"/>
            <w:shd w:val="clear" w:color="auto" w:fill="FFFFFF" w:themeFill="background1"/>
          </w:tcPr>
          <w:p w:rsidR="00A94232" w:rsidRPr="00361AC7" w:rsidRDefault="00A94232" w:rsidP="00A94232">
            <w:pPr>
              <w:pStyle w:val="ListParagraph"/>
              <w:spacing w:line="360" w:lineRule="auto"/>
              <w:ind w:left="0"/>
              <w:jc w:val="both"/>
              <w:rPr>
                <w:rFonts w:ascii="Times New Roman" w:hAnsi="Times New Roman"/>
                <w:color w:val="000000" w:themeColor="text1"/>
                <w:sz w:val="24"/>
                <w:szCs w:val="24"/>
              </w:rPr>
            </w:pPr>
            <w:proofErr w:type="spellStart"/>
            <w:r w:rsidRPr="00361AC7">
              <w:rPr>
                <w:rFonts w:ascii="Times New Roman" w:hAnsi="Times New Roman"/>
                <w:color w:val="000000" w:themeColor="text1"/>
                <w:sz w:val="24"/>
                <w:szCs w:val="24"/>
              </w:rPr>
              <w:t>Penyerahan</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laporan</w:t>
            </w:r>
            <w:proofErr w:type="spellEnd"/>
            <w:r w:rsidRPr="00361AC7">
              <w:rPr>
                <w:rFonts w:ascii="Times New Roman" w:hAnsi="Times New Roman"/>
                <w:color w:val="000000" w:themeColor="text1"/>
                <w:sz w:val="24"/>
                <w:szCs w:val="24"/>
              </w:rPr>
              <w:t xml:space="preserve"> </w:t>
            </w:r>
            <w:proofErr w:type="spellStart"/>
            <w:r w:rsidRPr="00361AC7">
              <w:rPr>
                <w:rFonts w:ascii="Times New Roman" w:hAnsi="Times New Roman"/>
                <w:color w:val="000000" w:themeColor="text1"/>
                <w:sz w:val="24"/>
                <w:szCs w:val="24"/>
              </w:rPr>
              <w:t>akhir</w:t>
            </w:r>
            <w:proofErr w:type="spellEnd"/>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39"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383"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6"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25" w:type="dxa"/>
            <w:shd w:val="clear" w:color="auto" w:fill="FFFFFF" w:themeFill="background1"/>
          </w:tcPr>
          <w:p w:rsidR="00A94232" w:rsidRPr="00361AC7" w:rsidRDefault="00A94232" w:rsidP="00A94232">
            <w:pPr>
              <w:rPr>
                <w:rFonts w:ascii="Times New Roman" w:hAnsi="Times New Roman"/>
                <w:color w:val="000000" w:themeColor="text1"/>
                <w:sz w:val="24"/>
                <w:szCs w:val="24"/>
              </w:rPr>
            </w:pPr>
          </w:p>
        </w:tc>
        <w:tc>
          <w:tcPr>
            <w:tcW w:w="440" w:type="dxa"/>
            <w:shd w:val="clear" w:color="auto" w:fill="000000" w:themeFill="text1"/>
          </w:tcPr>
          <w:p w:rsidR="00A94232" w:rsidRPr="00361AC7" w:rsidRDefault="00A94232" w:rsidP="00A94232">
            <w:pPr>
              <w:rPr>
                <w:rFonts w:ascii="Times New Roman" w:hAnsi="Times New Roman"/>
                <w:color w:val="000000" w:themeColor="text1"/>
                <w:sz w:val="24"/>
                <w:szCs w:val="24"/>
              </w:rPr>
            </w:pPr>
          </w:p>
        </w:tc>
      </w:tr>
    </w:tbl>
    <w:p w:rsidR="00A94232" w:rsidRPr="00361AC7" w:rsidRDefault="00A94232" w:rsidP="004A3024">
      <w:pPr>
        <w:pStyle w:val="ListParagraph"/>
        <w:spacing w:after="0"/>
        <w:ind w:left="284"/>
        <w:rPr>
          <w:rFonts w:ascii="Times New Roman" w:hAnsi="Times New Roman" w:cs="Times New Roman"/>
          <w:color w:val="000000" w:themeColor="text1"/>
          <w:sz w:val="24"/>
          <w:szCs w:val="24"/>
        </w:rPr>
      </w:pPr>
    </w:p>
    <w:p w:rsidR="004074CA" w:rsidRPr="00361AC7" w:rsidRDefault="004074CA" w:rsidP="004B2C1A">
      <w:pPr>
        <w:pStyle w:val="ListParagraph"/>
        <w:numPr>
          <w:ilvl w:val="0"/>
          <w:numId w:val="4"/>
        </w:numPr>
        <w:spacing w:after="0"/>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Daftar </w:t>
      </w:r>
      <w:r w:rsidR="006B61D2" w:rsidRPr="00361AC7">
        <w:rPr>
          <w:rFonts w:ascii="Times New Roman" w:hAnsi="Times New Roman" w:cs="Times New Roman"/>
          <w:b/>
          <w:color w:val="000000" w:themeColor="text1"/>
          <w:sz w:val="24"/>
          <w:szCs w:val="24"/>
        </w:rPr>
        <w:t>Pustaka</w:t>
      </w:r>
      <w:r w:rsidRPr="00361AC7">
        <w:rPr>
          <w:rFonts w:ascii="Times New Roman" w:hAnsi="Times New Roman" w:cs="Times New Roman"/>
          <w:b/>
          <w:color w:val="000000" w:themeColor="text1"/>
          <w:sz w:val="24"/>
          <w:szCs w:val="24"/>
        </w:rPr>
        <w:t>/</w:t>
      </w:r>
      <w:r w:rsidR="00BF2BE0" w:rsidRPr="00361AC7">
        <w:rPr>
          <w:rFonts w:ascii="Times New Roman" w:hAnsi="Times New Roman" w:cs="Times New Roman"/>
          <w:b/>
          <w:color w:val="000000" w:themeColor="text1"/>
          <w:sz w:val="24"/>
          <w:szCs w:val="24"/>
        </w:rPr>
        <w:t xml:space="preserve">Bibliografi Awal </w:t>
      </w:r>
    </w:p>
    <w:p w:rsidR="00754894" w:rsidRPr="00361AC7" w:rsidRDefault="00754894" w:rsidP="00754894">
      <w:pPr>
        <w:pStyle w:val="ListParagraph"/>
        <w:spacing w:after="0"/>
        <w:ind w:left="851" w:hanging="567"/>
        <w:rPr>
          <w:rFonts w:ascii="Times New Roman" w:hAnsi="Times New Roman" w:cs="Times New Roman"/>
          <w:color w:val="000000" w:themeColor="text1"/>
          <w:sz w:val="24"/>
          <w:szCs w:val="24"/>
        </w:rPr>
      </w:pP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 xml:space="preserve">ADDIN Mendeley Bibliography CSL_BIBLIOGRAPHY </w:instrText>
      </w:r>
      <w:r>
        <w:rPr>
          <w:rFonts w:ascii="Times New Roman" w:hAnsi="Times New Roman" w:cs="Times New Roman"/>
          <w:color w:val="000000" w:themeColor="text1"/>
          <w:sz w:val="24"/>
          <w:szCs w:val="24"/>
        </w:rPr>
        <w:fldChar w:fldCharType="separate"/>
      </w:r>
      <w:r w:rsidRPr="00DA2E83">
        <w:rPr>
          <w:rFonts w:ascii="Times New Roman" w:hAnsi="Times New Roman" w:cs="Times New Roman"/>
          <w:noProof/>
          <w:sz w:val="24"/>
          <w:szCs w:val="24"/>
        </w:rPr>
        <w:t xml:space="preserve">Ardillah Hadaddo. 2016. “Pengembangan Kepribadian Dosen Pendidikan Agama Islam Di Fakultas Tarbiyah Dan Ilmu Keguruan IAIN Kendari.” </w:t>
      </w:r>
      <w:r w:rsidRPr="00DA2E83">
        <w:rPr>
          <w:rFonts w:ascii="Times New Roman" w:hAnsi="Times New Roman" w:cs="Times New Roman"/>
          <w:i/>
          <w:iCs/>
          <w:noProof/>
          <w:sz w:val="24"/>
          <w:szCs w:val="24"/>
        </w:rPr>
        <w:t>Repository IAIN Kendari</w:t>
      </w:r>
      <w:r w:rsidRPr="00DA2E83">
        <w:rPr>
          <w:rFonts w:ascii="Times New Roman" w:hAnsi="Times New Roman" w:cs="Times New Roman"/>
          <w:noProof/>
          <w:sz w:val="24"/>
          <w:szCs w:val="24"/>
        </w:rPr>
        <w:t>.</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Ardyani, Anis, and Lyna Latifah. 2014. “Analisis Faktor-Faktor yang Mempengaruhi Minat Mahasiswa Menjadi Guru Akuntansi Pada Mahasiswa Prodi Pendidikan Akuntansi Angkatan 2010 Universitas Negerti Semarang.” </w:t>
      </w:r>
      <w:r w:rsidRPr="00DA2E83">
        <w:rPr>
          <w:rFonts w:ascii="Times New Roman" w:hAnsi="Times New Roman" w:cs="Times New Roman"/>
          <w:i/>
          <w:iCs/>
          <w:noProof/>
          <w:sz w:val="24"/>
          <w:szCs w:val="24"/>
        </w:rPr>
        <w:t>Jurnal Pendidikan Ekonomi</w:t>
      </w:r>
      <w:r w:rsidRPr="00DA2E83">
        <w:rPr>
          <w:rFonts w:ascii="Times New Roman" w:hAnsi="Times New Roman" w:cs="Times New Roman"/>
          <w:noProof/>
          <w:sz w:val="24"/>
          <w:szCs w:val="24"/>
        </w:rPr>
        <w:t xml:space="preserve"> 3 (2).</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Arifin, Zainal. 2017. “Magang Mahasiswa Program Sarjana Perguruan Tinggi LPTK.” </w:t>
      </w:r>
      <w:r w:rsidRPr="00DA2E83">
        <w:rPr>
          <w:rFonts w:ascii="Times New Roman" w:hAnsi="Times New Roman" w:cs="Times New Roman"/>
          <w:i/>
          <w:iCs/>
          <w:noProof/>
          <w:sz w:val="24"/>
          <w:szCs w:val="24"/>
        </w:rPr>
        <w:t>The Second Progressive and Fun Education Seminar</w:t>
      </w:r>
      <w:r w:rsidRPr="00DA2E83">
        <w:rPr>
          <w:rFonts w:ascii="Times New Roman" w:hAnsi="Times New Roman" w:cs="Times New Roman"/>
          <w:noProof/>
          <w:sz w:val="24"/>
          <w:szCs w:val="24"/>
        </w:rPr>
        <w:t>, no. 2.</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“Arti Kata Hambatan - Kamus Besar Bahasa Indonesia (KBBI) Online.” n.d. Accessed August 27, 2022. https://kbbi.web.id/hambatan.</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Conference, Iacp. 2019. “Efektivitas Program Magang Kependidikan Probo.” </w:t>
      </w:r>
      <w:r w:rsidRPr="00DA2E83">
        <w:rPr>
          <w:rFonts w:ascii="Times New Roman" w:hAnsi="Times New Roman" w:cs="Times New Roman"/>
          <w:i/>
          <w:iCs/>
          <w:noProof/>
          <w:sz w:val="24"/>
          <w:szCs w:val="24"/>
        </w:rPr>
        <w:t>Ilmiah Pendidikan Akuntansi</w:t>
      </w:r>
      <w:r w:rsidRPr="00DA2E83">
        <w:rPr>
          <w:rFonts w:ascii="Times New Roman" w:hAnsi="Times New Roman" w:cs="Times New Roman"/>
          <w:noProof/>
          <w:sz w:val="24"/>
          <w:szCs w:val="24"/>
        </w:rPr>
        <w:t xml:space="preserve"> 91.</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Hidayat, Muhammad Rasyid, Basori Basori, and Dwi Maryono. 2021. “Evaluasi Magang Kependidikan 3 Prodi Pendidikan Teknik Informatika Dan Komputer.” </w:t>
      </w:r>
      <w:r w:rsidRPr="00DA2E83">
        <w:rPr>
          <w:rFonts w:ascii="Times New Roman" w:hAnsi="Times New Roman" w:cs="Times New Roman"/>
          <w:i/>
          <w:iCs/>
          <w:noProof/>
          <w:sz w:val="24"/>
          <w:szCs w:val="24"/>
        </w:rPr>
        <w:t>Journal of Informatics and Vocational Education</w:t>
      </w:r>
      <w:r w:rsidRPr="00DA2E83">
        <w:rPr>
          <w:rFonts w:ascii="Times New Roman" w:hAnsi="Times New Roman" w:cs="Times New Roman"/>
          <w:noProof/>
          <w:sz w:val="24"/>
          <w:szCs w:val="24"/>
        </w:rPr>
        <w:t xml:space="preserve"> 3 (2). https://doi.org/10.20961/joive.v3i2.38752.</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Ismail, Ismail, Hasan Hasan, and Musdalifah Musdalifah. 2018. “Pengembangan Kompetensi Mahasiswa Melalui Efektivitas Program Magang Kependidikan.” </w:t>
      </w:r>
      <w:r w:rsidRPr="00DA2E83">
        <w:rPr>
          <w:rFonts w:ascii="Times New Roman" w:hAnsi="Times New Roman" w:cs="Times New Roman"/>
          <w:i/>
          <w:iCs/>
          <w:noProof/>
          <w:sz w:val="24"/>
          <w:szCs w:val="24"/>
        </w:rPr>
        <w:t>Edumaspul: Jurnal Pendidikan</w:t>
      </w:r>
      <w:r w:rsidRPr="00DA2E83">
        <w:rPr>
          <w:rFonts w:ascii="Times New Roman" w:hAnsi="Times New Roman" w:cs="Times New Roman"/>
          <w:noProof/>
          <w:sz w:val="24"/>
          <w:szCs w:val="24"/>
        </w:rPr>
        <w:t xml:space="preserve"> 2 (1). https://doi.org/10.33487/edumaspul.v2i1.48.</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Manis, Si. 2020. “Pengertian Strategi Komunikasi : Tujuan, Teknik, Langkah Dan Hambatan Strategi Komunikasi.” Pelajaran.Co.Id. 2020.</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Octavianingrum, Dilla. 2020. “Pentingnya Kompetensi Pedagogik Dalam Kegiatan Magang Kependidikan Bagi Mahasiswa Calon Guru.” </w:t>
      </w:r>
      <w:r w:rsidRPr="00DA2E83">
        <w:rPr>
          <w:rFonts w:ascii="Times New Roman" w:hAnsi="Times New Roman" w:cs="Times New Roman"/>
          <w:i/>
          <w:iCs/>
          <w:noProof/>
          <w:sz w:val="24"/>
          <w:szCs w:val="24"/>
        </w:rPr>
        <w:t>Jurnal Ilmiah Kependidikan</w:t>
      </w:r>
      <w:r w:rsidRPr="00DA2E83">
        <w:rPr>
          <w:rFonts w:ascii="Times New Roman" w:hAnsi="Times New Roman" w:cs="Times New Roman"/>
          <w:noProof/>
          <w:sz w:val="24"/>
          <w:szCs w:val="24"/>
        </w:rPr>
        <w:t xml:space="preserve"> Vol 7 (No 2).</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Paulina, Stefany Shintya, Hery Sawiji, and Tri Murwaningsih. 2020. “Pengaruh Magang </w:t>
      </w:r>
      <w:r w:rsidRPr="00DA2E83">
        <w:rPr>
          <w:rFonts w:ascii="Times New Roman" w:hAnsi="Times New Roman" w:cs="Times New Roman"/>
          <w:noProof/>
          <w:sz w:val="24"/>
          <w:szCs w:val="24"/>
        </w:rPr>
        <w:lastRenderedPageBreak/>
        <w:t xml:space="preserve">Kependidikan 3 Dan Lingkungan Keluarga Terhadap Minat Menjadi Guru Pada Mahasiswa PAP FKIP UNS.” </w:t>
      </w:r>
      <w:r w:rsidRPr="00DA2E83">
        <w:rPr>
          <w:rFonts w:ascii="Times New Roman" w:hAnsi="Times New Roman" w:cs="Times New Roman"/>
          <w:i/>
          <w:iCs/>
          <w:noProof/>
          <w:sz w:val="24"/>
          <w:szCs w:val="24"/>
        </w:rPr>
        <w:t>Informasi Dan Komunikasi Administrasi Perkantoran</w:t>
      </w:r>
      <w:r w:rsidRPr="00DA2E83">
        <w:rPr>
          <w:rFonts w:ascii="Times New Roman" w:hAnsi="Times New Roman" w:cs="Times New Roman"/>
          <w:noProof/>
          <w:sz w:val="24"/>
          <w:szCs w:val="24"/>
        </w:rPr>
        <w:t xml:space="preserve"> 4 (3).</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Riadi, Muchlisin. 2020. “Strategi Komunikasi (Pengertian, Teknik, Langkah Dan Hambatan).” Kajianpustaka.Com. 2020.</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Sofjan, Assauri. 2013. </w:t>
      </w:r>
      <w:r w:rsidRPr="00DA2E83">
        <w:rPr>
          <w:rFonts w:ascii="Times New Roman" w:hAnsi="Times New Roman" w:cs="Times New Roman"/>
          <w:i/>
          <w:iCs/>
          <w:noProof/>
          <w:sz w:val="24"/>
          <w:szCs w:val="24"/>
        </w:rPr>
        <w:t>Strategic Management Sustainable Competitive Advantage Edisi Ke 2</w:t>
      </w:r>
      <w:r w:rsidRPr="00DA2E83">
        <w:rPr>
          <w:rFonts w:ascii="Times New Roman" w:hAnsi="Times New Roman" w:cs="Times New Roman"/>
          <w:noProof/>
          <w:sz w:val="24"/>
          <w:szCs w:val="24"/>
        </w:rPr>
        <w:t xml:space="preserve">. </w:t>
      </w:r>
      <w:r w:rsidRPr="00DA2E83">
        <w:rPr>
          <w:rFonts w:ascii="Times New Roman" w:hAnsi="Times New Roman" w:cs="Times New Roman"/>
          <w:i/>
          <w:iCs/>
          <w:noProof/>
          <w:sz w:val="24"/>
          <w:szCs w:val="24"/>
        </w:rPr>
        <w:t>Jakarta: PT Raja Grafindo Persada</w:t>
      </w:r>
      <w:r w:rsidRPr="00DA2E83">
        <w:rPr>
          <w:rFonts w:ascii="Times New Roman" w:hAnsi="Times New Roman" w:cs="Times New Roman"/>
          <w:noProof/>
          <w:sz w:val="24"/>
          <w:szCs w:val="24"/>
        </w:rPr>
        <w:t>.</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Susatin, S. 2019. “Strategi Tim Penggerak Pemberdayaan Dan Kesejahteraan Keluarga (Pkk) Dalam Meningkatkan Program Kerja Pkk Di Desa Gandoang Kecamatan Salem Kabupaten Brebes.” </w:t>
      </w:r>
      <w:r w:rsidRPr="00DA2E83">
        <w:rPr>
          <w:rFonts w:ascii="Times New Roman" w:hAnsi="Times New Roman" w:cs="Times New Roman"/>
          <w:i/>
          <w:iCs/>
          <w:noProof/>
          <w:sz w:val="24"/>
          <w:szCs w:val="24"/>
        </w:rPr>
        <w:t>Jurnal Moderat</w:t>
      </w:r>
      <w:r w:rsidRPr="00DA2E83">
        <w:rPr>
          <w:rFonts w:ascii="Times New Roman" w:hAnsi="Times New Roman" w:cs="Times New Roman"/>
          <w:noProof/>
          <w:sz w:val="24"/>
          <w:szCs w:val="24"/>
        </w:rPr>
        <w:t xml:space="preserve"> 5.</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Tim Penyusun. n.d. “Http://Fkip.Ums.Ac.Id/Wp-Content/Uploads/Sites/43/2018/05/Buku-Pedoman-Magang-3.Pdf.” Accessed August 27, 2022. http://fkip.ums.ac.id/wp-content/uploads/sites/43/2018/05/buku-pedoman-magang-3.pdf.</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szCs w:val="24"/>
        </w:rPr>
      </w:pPr>
      <w:r w:rsidRPr="00DA2E83">
        <w:rPr>
          <w:rFonts w:ascii="Times New Roman" w:hAnsi="Times New Roman" w:cs="Times New Roman"/>
          <w:noProof/>
          <w:sz w:val="24"/>
          <w:szCs w:val="24"/>
        </w:rPr>
        <w:t xml:space="preserve">Utami, Budi. 2017. “Pelaksanaan Magang Profesi Kependidikan Mahasiswa Pendidikan Kimia FKIP UNS.” </w:t>
      </w:r>
      <w:r w:rsidRPr="00DA2E83">
        <w:rPr>
          <w:rFonts w:ascii="Times New Roman" w:hAnsi="Times New Roman" w:cs="Times New Roman"/>
          <w:i/>
          <w:iCs/>
          <w:noProof/>
          <w:sz w:val="24"/>
          <w:szCs w:val="24"/>
        </w:rPr>
        <w:t>Prosiding Seminar Nasional Pendidikan Sains</w:t>
      </w:r>
      <w:r w:rsidRPr="00DA2E83">
        <w:rPr>
          <w:rFonts w:ascii="Times New Roman" w:hAnsi="Times New Roman" w:cs="Times New Roman"/>
          <w:noProof/>
          <w:sz w:val="24"/>
          <w:szCs w:val="24"/>
        </w:rPr>
        <w:t>, no. 2015.</w:t>
      </w:r>
    </w:p>
    <w:p w:rsidR="00DA2E83" w:rsidRPr="00DA2E83" w:rsidRDefault="00DA2E83" w:rsidP="00DA2E83">
      <w:pPr>
        <w:widowControl w:val="0"/>
        <w:autoSpaceDE w:val="0"/>
        <w:autoSpaceDN w:val="0"/>
        <w:adjustRightInd w:val="0"/>
        <w:spacing w:after="0" w:line="360" w:lineRule="auto"/>
        <w:ind w:left="851" w:hanging="567"/>
        <w:jc w:val="both"/>
        <w:rPr>
          <w:rFonts w:ascii="Times New Roman" w:hAnsi="Times New Roman" w:cs="Times New Roman"/>
          <w:noProof/>
          <w:sz w:val="24"/>
        </w:rPr>
      </w:pPr>
      <w:r w:rsidRPr="00DA2E83">
        <w:rPr>
          <w:rFonts w:ascii="Times New Roman" w:hAnsi="Times New Roman" w:cs="Times New Roman"/>
          <w:noProof/>
          <w:sz w:val="24"/>
          <w:szCs w:val="24"/>
        </w:rPr>
        <w:t xml:space="preserve">Yuliani, Siti Habsyah, Hanny Purnamasari, and Ani Nurdiani Azizah. 2021. “Strategi Pemerintah Daerah Kabupaten Karawang Dalam Peningkatan Produktivitas Program Usaha Peningkatan Pendapatan Keluarga Sejahtera (UPPKS).” </w:t>
      </w:r>
      <w:r w:rsidRPr="00DA2E83">
        <w:rPr>
          <w:rFonts w:ascii="Times New Roman" w:hAnsi="Times New Roman" w:cs="Times New Roman"/>
          <w:i/>
          <w:iCs/>
          <w:noProof/>
          <w:sz w:val="24"/>
          <w:szCs w:val="24"/>
        </w:rPr>
        <w:t>Gorontalo Journal of Government and Political Studies</w:t>
      </w:r>
      <w:r w:rsidRPr="00DA2E83">
        <w:rPr>
          <w:rFonts w:ascii="Times New Roman" w:hAnsi="Times New Roman" w:cs="Times New Roman"/>
          <w:noProof/>
          <w:sz w:val="24"/>
          <w:szCs w:val="24"/>
        </w:rPr>
        <w:t xml:space="preserve"> 4 (1). https://doi.org/10.32662/gjgops.v4i1.1178.</w:t>
      </w:r>
    </w:p>
    <w:p w:rsidR="00681A79" w:rsidRDefault="00DA2E83" w:rsidP="00DA2E83">
      <w:pPr>
        <w:widowControl w:val="0"/>
        <w:autoSpaceDE w:val="0"/>
        <w:autoSpaceDN w:val="0"/>
        <w:adjustRightInd w:val="0"/>
        <w:spacing w:after="0" w:line="360" w:lineRule="auto"/>
        <w:ind w:left="851"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r w:rsidR="00E66895">
        <w:rPr>
          <w:rFonts w:ascii="Times New Roman" w:hAnsi="Times New Roman" w:cs="Times New Roman"/>
          <w:color w:val="000000" w:themeColor="text1"/>
          <w:sz w:val="24"/>
          <w:szCs w:val="24"/>
        </w:rPr>
        <w:fldChar w:fldCharType="begin" w:fldLock="1"/>
      </w:r>
      <w:r w:rsidR="00E66895">
        <w:rPr>
          <w:rFonts w:ascii="Times New Roman" w:hAnsi="Times New Roman" w:cs="Times New Roman"/>
          <w:color w:val="000000" w:themeColor="text1"/>
          <w:sz w:val="24"/>
          <w:szCs w:val="24"/>
        </w:rPr>
        <w:instrText xml:space="preserve">ADDIN Mendeley Bibliography CSL_BIBLIOGRAPHY </w:instrText>
      </w:r>
      <w:r w:rsidR="00E66895">
        <w:rPr>
          <w:rFonts w:ascii="Times New Roman" w:hAnsi="Times New Roman" w:cs="Times New Roman"/>
          <w:color w:val="000000" w:themeColor="text1"/>
          <w:sz w:val="24"/>
          <w:szCs w:val="24"/>
        </w:rPr>
        <w:fldChar w:fldCharType="end"/>
      </w:r>
    </w:p>
    <w:p w:rsidR="004074CA" w:rsidRPr="00361AC7" w:rsidRDefault="004074CA" w:rsidP="004B2C1A">
      <w:pPr>
        <w:pStyle w:val="ListParagraph"/>
        <w:numPr>
          <w:ilvl w:val="0"/>
          <w:numId w:val="4"/>
        </w:numPr>
        <w:spacing w:after="0"/>
        <w:ind w:left="284" w:hanging="284"/>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 xml:space="preserve">Organisasi </w:t>
      </w:r>
      <w:r w:rsidR="00754894" w:rsidRPr="00361AC7">
        <w:rPr>
          <w:rFonts w:ascii="Times New Roman" w:hAnsi="Times New Roman" w:cs="Times New Roman"/>
          <w:b/>
          <w:color w:val="000000" w:themeColor="text1"/>
          <w:sz w:val="24"/>
          <w:szCs w:val="24"/>
        </w:rPr>
        <w:t>Pelaksana Kegiatan</w:t>
      </w:r>
    </w:p>
    <w:p w:rsidR="004074CA" w:rsidRPr="00361AC7" w:rsidRDefault="004074CA" w:rsidP="004A3024">
      <w:pPr>
        <w:pStyle w:val="ListParagraph"/>
        <w:spacing w:after="0"/>
        <w:ind w:left="284"/>
        <w:rPr>
          <w:rFonts w:ascii="Times New Roman" w:hAnsi="Times New Roman" w:cs="Times New Roman"/>
          <w:color w:val="000000" w:themeColor="text1"/>
          <w:sz w:val="24"/>
          <w:szCs w:val="24"/>
        </w:rPr>
      </w:pPr>
    </w:p>
    <w:tbl>
      <w:tblPr>
        <w:tblStyle w:val="TableGrid"/>
        <w:tblW w:w="8505" w:type="dxa"/>
        <w:tblInd w:w="392" w:type="dxa"/>
        <w:tblLook w:val="04A0" w:firstRow="1" w:lastRow="0" w:firstColumn="1" w:lastColumn="0" w:noHBand="0" w:noVBand="1"/>
      </w:tblPr>
      <w:tblGrid>
        <w:gridCol w:w="510"/>
        <w:gridCol w:w="2467"/>
        <w:gridCol w:w="5528"/>
      </w:tblGrid>
      <w:tr w:rsidR="00361AC7" w:rsidRPr="00361AC7" w:rsidTr="00F95E73">
        <w:tc>
          <w:tcPr>
            <w:tcW w:w="510" w:type="dxa"/>
            <w:shd w:val="clear" w:color="auto" w:fill="FFFFFF" w:themeFill="background1"/>
          </w:tcPr>
          <w:p w:rsidR="002B0B48" w:rsidRPr="00361AC7" w:rsidRDefault="002B0B48" w:rsidP="00C047AA">
            <w:pPr>
              <w:pStyle w:val="ListParagraph"/>
              <w:spacing w:line="360" w:lineRule="auto"/>
              <w:ind w:left="0"/>
              <w:jc w:val="center"/>
              <w:rPr>
                <w:rFonts w:asciiTheme="majorBidi" w:hAnsiTheme="majorBidi"/>
                <w:b/>
                <w:bCs/>
                <w:color w:val="000000" w:themeColor="text1"/>
                <w:sz w:val="24"/>
                <w:szCs w:val="24"/>
              </w:rPr>
            </w:pPr>
            <w:r w:rsidRPr="00361AC7">
              <w:rPr>
                <w:rFonts w:asciiTheme="majorBidi" w:hAnsiTheme="majorBidi"/>
                <w:b/>
                <w:bCs/>
                <w:color w:val="000000" w:themeColor="text1"/>
                <w:sz w:val="24"/>
                <w:szCs w:val="24"/>
              </w:rPr>
              <w:t>No</w:t>
            </w:r>
          </w:p>
        </w:tc>
        <w:tc>
          <w:tcPr>
            <w:tcW w:w="2467" w:type="dxa"/>
            <w:shd w:val="clear" w:color="auto" w:fill="FFFFFF" w:themeFill="background1"/>
          </w:tcPr>
          <w:p w:rsidR="002B0B48" w:rsidRPr="00361AC7" w:rsidRDefault="002B0B48" w:rsidP="00C047AA">
            <w:pPr>
              <w:pStyle w:val="ListParagraph"/>
              <w:spacing w:line="360" w:lineRule="auto"/>
              <w:ind w:left="0"/>
              <w:jc w:val="center"/>
              <w:rPr>
                <w:rFonts w:asciiTheme="majorBidi" w:hAnsiTheme="majorBidi"/>
                <w:b/>
                <w:bCs/>
                <w:color w:val="000000" w:themeColor="text1"/>
                <w:sz w:val="24"/>
                <w:szCs w:val="24"/>
              </w:rPr>
            </w:pPr>
            <w:proofErr w:type="spellStart"/>
            <w:r w:rsidRPr="00361AC7">
              <w:rPr>
                <w:rFonts w:asciiTheme="majorBidi" w:hAnsiTheme="majorBidi"/>
                <w:b/>
                <w:bCs/>
                <w:color w:val="000000" w:themeColor="text1"/>
                <w:sz w:val="24"/>
                <w:szCs w:val="24"/>
              </w:rPr>
              <w:t>Uraian</w:t>
            </w:r>
            <w:proofErr w:type="spellEnd"/>
          </w:p>
        </w:tc>
        <w:tc>
          <w:tcPr>
            <w:tcW w:w="5528" w:type="dxa"/>
            <w:shd w:val="clear" w:color="auto" w:fill="FFFFFF" w:themeFill="background1"/>
          </w:tcPr>
          <w:p w:rsidR="002B0B48" w:rsidRPr="00361AC7" w:rsidRDefault="002B0B48" w:rsidP="00C047AA">
            <w:pPr>
              <w:pStyle w:val="ListParagraph"/>
              <w:spacing w:line="360" w:lineRule="auto"/>
              <w:ind w:left="0"/>
              <w:jc w:val="center"/>
              <w:rPr>
                <w:rFonts w:asciiTheme="majorBidi" w:hAnsiTheme="majorBidi"/>
                <w:b/>
                <w:bCs/>
                <w:color w:val="000000" w:themeColor="text1"/>
                <w:sz w:val="24"/>
                <w:szCs w:val="24"/>
              </w:rPr>
            </w:pPr>
            <w:proofErr w:type="spellStart"/>
            <w:r w:rsidRPr="00361AC7">
              <w:rPr>
                <w:rFonts w:asciiTheme="majorBidi" w:hAnsiTheme="majorBidi"/>
                <w:b/>
                <w:bCs/>
                <w:color w:val="000000" w:themeColor="text1"/>
                <w:sz w:val="24"/>
                <w:szCs w:val="24"/>
              </w:rPr>
              <w:t>Keterangan</w:t>
            </w:r>
            <w:proofErr w:type="spellEnd"/>
          </w:p>
        </w:tc>
      </w:tr>
      <w:tr w:rsidR="00361AC7" w:rsidRPr="00361AC7" w:rsidTr="00F95E73">
        <w:trPr>
          <w:trHeight w:val="125"/>
        </w:trPr>
        <w:tc>
          <w:tcPr>
            <w:tcW w:w="510" w:type="dxa"/>
            <w:vMerge w:val="restart"/>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r w:rsidRPr="00361AC7">
              <w:rPr>
                <w:rFonts w:asciiTheme="majorBidi" w:hAnsiTheme="majorBidi"/>
                <w:color w:val="000000" w:themeColor="text1"/>
                <w:sz w:val="24"/>
                <w:szCs w:val="24"/>
              </w:rPr>
              <w:t>1</w:t>
            </w:r>
          </w:p>
        </w:tc>
        <w:tc>
          <w:tcPr>
            <w:tcW w:w="2467" w:type="dxa"/>
            <w:shd w:val="clear" w:color="auto" w:fill="FFFFFF" w:themeFill="background1"/>
          </w:tcPr>
          <w:p w:rsidR="002B0B48" w:rsidRPr="00361AC7" w:rsidRDefault="002B0B48" w:rsidP="00C047AA">
            <w:pPr>
              <w:pStyle w:val="ListParagraph"/>
              <w:ind w:left="284" w:hanging="284"/>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Nama</w:t>
            </w:r>
            <w:proofErr w:type="spellEnd"/>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p>
        </w:tc>
        <w:tc>
          <w:tcPr>
            <w:tcW w:w="5528" w:type="dxa"/>
            <w:shd w:val="clear" w:color="auto" w:fill="FFFFFF" w:themeFill="background1"/>
          </w:tcPr>
          <w:p w:rsidR="002B0B48" w:rsidRPr="00361AC7" w:rsidRDefault="00F27B1B"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Dr. Edi Ansyah, M.Pd</w:t>
            </w:r>
          </w:p>
        </w:tc>
      </w:tr>
      <w:tr w:rsidR="00361AC7" w:rsidRPr="00361AC7" w:rsidTr="00F95E73">
        <w:trPr>
          <w:trHeight w:val="134"/>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284" w:hanging="284"/>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NIP</w:t>
            </w:r>
          </w:p>
        </w:tc>
        <w:tc>
          <w:tcPr>
            <w:tcW w:w="5528" w:type="dxa"/>
            <w:shd w:val="clear" w:color="auto" w:fill="FFFFFF" w:themeFill="background1"/>
          </w:tcPr>
          <w:p w:rsidR="002B0B48" w:rsidRPr="00361AC7" w:rsidRDefault="002A3FD2" w:rsidP="00C047AA">
            <w:pPr>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197007011999031002</w:t>
            </w:r>
          </w:p>
        </w:tc>
      </w:tr>
      <w:tr w:rsidR="00361AC7" w:rsidRPr="00361AC7" w:rsidTr="00F95E73">
        <w:trPr>
          <w:trHeight w:val="134"/>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NIDN</w:t>
            </w:r>
          </w:p>
        </w:tc>
        <w:tc>
          <w:tcPr>
            <w:tcW w:w="5528" w:type="dxa"/>
            <w:shd w:val="clear" w:color="auto" w:fill="FFFFFF" w:themeFill="background1"/>
          </w:tcPr>
          <w:p w:rsidR="002B0B48" w:rsidRPr="00361AC7" w:rsidRDefault="00C93952" w:rsidP="00C047AA">
            <w:pPr>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2001077002</w:t>
            </w:r>
          </w:p>
        </w:tc>
      </w:tr>
      <w:tr w:rsidR="00361AC7" w:rsidRPr="00361AC7" w:rsidTr="00F95E73">
        <w:trPr>
          <w:trHeight w:val="134"/>
        </w:trPr>
        <w:tc>
          <w:tcPr>
            <w:tcW w:w="510" w:type="dxa"/>
            <w:vMerge/>
            <w:shd w:val="clear" w:color="auto" w:fill="FFFFFF" w:themeFill="background1"/>
          </w:tcPr>
          <w:p w:rsidR="002A3FD2" w:rsidRPr="00361AC7" w:rsidRDefault="002A3FD2"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A3FD2" w:rsidRPr="00361AC7" w:rsidRDefault="002A3FD2"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 xml:space="preserve">Jabfung </w:t>
            </w:r>
          </w:p>
        </w:tc>
        <w:tc>
          <w:tcPr>
            <w:tcW w:w="5528" w:type="dxa"/>
            <w:shd w:val="clear" w:color="auto" w:fill="FFFFFF" w:themeFill="background1"/>
          </w:tcPr>
          <w:p w:rsidR="002A3FD2" w:rsidRPr="00361AC7" w:rsidRDefault="002A3FD2" w:rsidP="00C047AA">
            <w:pPr>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IVB/Lektor Kepala</w:t>
            </w:r>
          </w:p>
        </w:tc>
      </w:tr>
      <w:tr w:rsidR="00361AC7" w:rsidRPr="00361AC7" w:rsidTr="00F95E73">
        <w:trPr>
          <w:trHeight w:val="150"/>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284" w:hanging="284"/>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Jenis</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Kelamin</w:t>
            </w:r>
            <w:proofErr w:type="spellEnd"/>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p>
        </w:tc>
        <w:tc>
          <w:tcPr>
            <w:tcW w:w="5528" w:type="dxa"/>
            <w:shd w:val="clear" w:color="auto" w:fill="FFFFFF" w:themeFill="background1"/>
          </w:tcPr>
          <w:p w:rsidR="002B0B48" w:rsidRPr="00361AC7" w:rsidRDefault="00F27B1B"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Laki-laki</w:t>
            </w:r>
            <w:r w:rsidR="002B0B48" w:rsidRPr="00361AC7">
              <w:rPr>
                <w:rFonts w:asciiTheme="majorBidi" w:hAnsiTheme="majorBidi"/>
                <w:color w:val="000000" w:themeColor="text1"/>
                <w:sz w:val="24"/>
                <w:szCs w:val="24"/>
                <w:lang w:val="id-ID"/>
              </w:rPr>
              <w:t xml:space="preserve"> </w:t>
            </w:r>
          </w:p>
        </w:tc>
      </w:tr>
      <w:tr w:rsidR="00361AC7" w:rsidRPr="00361AC7" w:rsidTr="00F95E73">
        <w:trPr>
          <w:trHeight w:val="109"/>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Tempat</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dan</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Tgl</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Lahir</w:t>
            </w:r>
            <w:proofErr w:type="spellEnd"/>
          </w:p>
        </w:tc>
        <w:tc>
          <w:tcPr>
            <w:tcW w:w="5528" w:type="dxa"/>
            <w:shd w:val="clear" w:color="auto" w:fill="FFFFFF" w:themeFill="background1"/>
          </w:tcPr>
          <w:p w:rsidR="002B0B48" w:rsidRPr="00361AC7" w:rsidRDefault="0002611D"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Bengkulu, 01 Januari 1970</w:t>
            </w:r>
          </w:p>
        </w:tc>
      </w:tr>
      <w:tr w:rsidR="00361AC7" w:rsidRPr="00361AC7" w:rsidTr="00F95E73">
        <w:trPr>
          <w:trHeight w:val="109"/>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Asal Perguruan Tinggi</w:t>
            </w:r>
          </w:p>
        </w:tc>
        <w:tc>
          <w:tcPr>
            <w:tcW w:w="5528" w:type="dxa"/>
            <w:shd w:val="clear" w:color="auto" w:fill="FFFFFF" w:themeFill="background1"/>
          </w:tcPr>
          <w:p w:rsidR="002B0B48" w:rsidRPr="00361AC7" w:rsidRDefault="002B0B48" w:rsidP="00C047AA">
            <w:pPr>
              <w:jc w:val="both"/>
              <w:rPr>
                <w:rFonts w:ascii="Times New Roman"/>
                <w:color w:val="000000" w:themeColor="text1"/>
                <w:sz w:val="24"/>
                <w:lang w:val="id-ID"/>
              </w:rPr>
            </w:pPr>
            <w:r w:rsidRPr="00361AC7">
              <w:rPr>
                <w:rFonts w:ascii="Times New Roman"/>
                <w:color w:val="000000" w:themeColor="text1"/>
                <w:sz w:val="24"/>
                <w:lang w:val="id-ID"/>
              </w:rPr>
              <w:t>UIN FAS Bengkulu</w:t>
            </w:r>
          </w:p>
        </w:tc>
      </w:tr>
      <w:tr w:rsidR="00361AC7" w:rsidRPr="00361AC7" w:rsidTr="00F95E73">
        <w:trPr>
          <w:trHeight w:val="109"/>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Fakultas</w:t>
            </w:r>
          </w:p>
        </w:tc>
        <w:tc>
          <w:tcPr>
            <w:tcW w:w="5528" w:type="dxa"/>
            <w:shd w:val="clear" w:color="auto" w:fill="FFFFFF" w:themeFill="background1"/>
          </w:tcPr>
          <w:p w:rsidR="002B0B48" w:rsidRPr="00361AC7" w:rsidRDefault="002B0B48" w:rsidP="00C047AA">
            <w:pPr>
              <w:jc w:val="both"/>
              <w:rPr>
                <w:rFonts w:ascii="Times New Roman"/>
                <w:color w:val="000000" w:themeColor="text1"/>
                <w:sz w:val="24"/>
                <w:lang w:val="id-ID"/>
              </w:rPr>
            </w:pPr>
            <w:r w:rsidRPr="00361AC7">
              <w:rPr>
                <w:rFonts w:ascii="Times New Roman"/>
                <w:color w:val="000000" w:themeColor="text1"/>
                <w:sz w:val="24"/>
                <w:lang w:val="id-ID"/>
              </w:rPr>
              <w:t>Tarbiyah dan Tadris</w:t>
            </w:r>
          </w:p>
        </w:tc>
      </w:tr>
      <w:tr w:rsidR="00361AC7" w:rsidRPr="00361AC7" w:rsidTr="00F95E73">
        <w:trPr>
          <w:trHeight w:val="109"/>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284" w:hanging="284"/>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 xml:space="preserve">Prodi </w:t>
            </w:r>
          </w:p>
        </w:tc>
        <w:tc>
          <w:tcPr>
            <w:tcW w:w="5528" w:type="dxa"/>
            <w:shd w:val="clear" w:color="auto" w:fill="FFFFFF" w:themeFill="background1"/>
          </w:tcPr>
          <w:p w:rsidR="002B0B48" w:rsidRPr="00361AC7" w:rsidRDefault="00F27B1B" w:rsidP="00C047AA">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PAI</w:t>
            </w:r>
          </w:p>
        </w:tc>
      </w:tr>
      <w:tr w:rsidR="00361AC7" w:rsidRPr="00361AC7" w:rsidTr="00F95E73">
        <w:trPr>
          <w:trHeight w:val="109"/>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Bidang Keilmuan</w:t>
            </w:r>
          </w:p>
        </w:tc>
        <w:tc>
          <w:tcPr>
            <w:tcW w:w="5528" w:type="dxa"/>
            <w:shd w:val="clear" w:color="auto" w:fill="FFFFFF" w:themeFill="background1"/>
          </w:tcPr>
          <w:p w:rsidR="002B0B48" w:rsidRPr="00361AC7" w:rsidRDefault="00F27B1B" w:rsidP="00C047AA">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Teknologi Pendidikan</w:t>
            </w:r>
          </w:p>
        </w:tc>
      </w:tr>
      <w:tr w:rsidR="00361AC7" w:rsidRPr="00361AC7" w:rsidTr="00F95E73">
        <w:trPr>
          <w:trHeight w:val="125"/>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Posisi dalam Penelitian</w:t>
            </w:r>
          </w:p>
        </w:tc>
        <w:tc>
          <w:tcPr>
            <w:tcW w:w="5528" w:type="dxa"/>
            <w:shd w:val="clear" w:color="auto" w:fill="FFFFFF" w:themeFill="background1"/>
          </w:tcPr>
          <w:p w:rsidR="002B0B48" w:rsidRPr="00361AC7" w:rsidRDefault="002B0B48" w:rsidP="00C047AA">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 xml:space="preserve">Ketua </w:t>
            </w:r>
          </w:p>
        </w:tc>
      </w:tr>
      <w:tr w:rsidR="00361AC7" w:rsidRPr="00361AC7" w:rsidTr="00F95E73">
        <w:trPr>
          <w:trHeight w:val="125"/>
        </w:trPr>
        <w:tc>
          <w:tcPr>
            <w:tcW w:w="510" w:type="dxa"/>
            <w:vMerge w:val="restart"/>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2</w:t>
            </w:r>
          </w:p>
        </w:tc>
        <w:tc>
          <w:tcPr>
            <w:tcW w:w="2467" w:type="dxa"/>
            <w:shd w:val="clear" w:color="auto" w:fill="FFFFFF" w:themeFill="background1"/>
          </w:tcPr>
          <w:p w:rsidR="002B0B48" w:rsidRPr="00361AC7" w:rsidRDefault="002B0B48" w:rsidP="00C047AA">
            <w:pPr>
              <w:pStyle w:val="ListParagraph"/>
              <w:ind w:left="284" w:hanging="284"/>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Nama</w:t>
            </w:r>
            <w:proofErr w:type="spellEnd"/>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p>
        </w:tc>
        <w:tc>
          <w:tcPr>
            <w:tcW w:w="5528" w:type="dxa"/>
            <w:shd w:val="clear" w:color="auto" w:fill="FFFFFF" w:themeFill="background1"/>
          </w:tcPr>
          <w:p w:rsidR="002B0B48" w:rsidRPr="00361AC7" w:rsidRDefault="00BF2BE0" w:rsidP="00C047AA">
            <w:pPr>
              <w:jc w:val="both"/>
              <w:rPr>
                <w:rFonts w:asciiTheme="majorBidi" w:hAnsiTheme="majorBidi"/>
                <w:color w:val="000000" w:themeColor="text1"/>
                <w:sz w:val="24"/>
                <w:szCs w:val="24"/>
                <w:lang w:val="id-ID"/>
              </w:rPr>
            </w:pPr>
            <w:r>
              <w:rPr>
                <w:rFonts w:asciiTheme="majorBidi" w:hAnsiTheme="majorBidi"/>
                <w:color w:val="000000" w:themeColor="text1"/>
                <w:sz w:val="24"/>
                <w:szCs w:val="24"/>
                <w:lang w:val="id-ID"/>
              </w:rPr>
              <w:t>Salamah, M.Pd</w:t>
            </w:r>
          </w:p>
        </w:tc>
      </w:tr>
      <w:tr w:rsidR="00361AC7" w:rsidRPr="00361AC7" w:rsidTr="00F95E73">
        <w:trPr>
          <w:trHeight w:val="134"/>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284" w:hanging="284"/>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NIP</w:t>
            </w:r>
          </w:p>
        </w:tc>
        <w:tc>
          <w:tcPr>
            <w:tcW w:w="5528" w:type="dxa"/>
            <w:shd w:val="clear" w:color="auto" w:fill="FFFFFF" w:themeFill="background1"/>
          </w:tcPr>
          <w:p w:rsidR="002B0B48" w:rsidRPr="00361AC7" w:rsidRDefault="00BF2BE0" w:rsidP="00C047AA">
            <w:pPr>
              <w:jc w:val="both"/>
              <w:rPr>
                <w:rFonts w:ascii="Times New Roman" w:hAnsi="Times New Roman"/>
                <w:color w:val="000000" w:themeColor="text1"/>
                <w:sz w:val="24"/>
                <w:szCs w:val="24"/>
                <w:lang w:val="id-ID"/>
              </w:rPr>
            </w:pPr>
            <w:r w:rsidRPr="00BF2BE0">
              <w:rPr>
                <w:rFonts w:ascii="Times New Roman" w:hAnsi="Times New Roman"/>
                <w:color w:val="000000" w:themeColor="text1"/>
                <w:sz w:val="24"/>
                <w:szCs w:val="24"/>
                <w:lang w:val="id-ID"/>
              </w:rPr>
              <w:t>197305052000032004</w:t>
            </w:r>
          </w:p>
        </w:tc>
      </w:tr>
      <w:tr w:rsidR="00361AC7" w:rsidRPr="00361AC7" w:rsidTr="00F95E73">
        <w:trPr>
          <w:trHeight w:val="134"/>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NIDN</w:t>
            </w:r>
          </w:p>
        </w:tc>
        <w:tc>
          <w:tcPr>
            <w:tcW w:w="5528" w:type="dxa"/>
            <w:shd w:val="clear" w:color="auto" w:fill="FFFFFF" w:themeFill="background1"/>
          </w:tcPr>
          <w:p w:rsidR="002B0B48" w:rsidRPr="00433891" w:rsidRDefault="00433891" w:rsidP="00BF2BE0">
            <w:pPr>
              <w:jc w:val="both"/>
              <w:rPr>
                <w:rFonts w:ascii="Times New Roman" w:hAnsi="Times New Roman"/>
                <w:color w:val="000000" w:themeColor="text1"/>
                <w:sz w:val="24"/>
                <w:szCs w:val="24"/>
                <w:lang w:val="id-ID"/>
              </w:rPr>
            </w:pPr>
            <w:r w:rsidRPr="00433891">
              <w:rPr>
                <w:rFonts w:ascii="Times New Roman" w:hAnsi="Times New Roman"/>
                <w:color w:val="000000"/>
                <w:sz w:val="24"/>
                <w:szCs w:val="24"/>
                <w:shd w:val="clear" w:color="auto" w:fill="FFFFFF"/>
              </w:rPr>
              <w:t>2005057302</w:t>
            </w:r>
          </w:p>
        </w:tc>
      </w:tr>
      <w:tr w:rsidR="00361AC7" w:rsidRPr="00361AC7" w:rsidTr="00F95E73">
        <w:trPr>
          <w:trHeight w:val="134"/>
        </w:trPr>
        <w:tc>
          <w:tcPr>
            <w:tcW w:w="510" w:type="dxa"/>
            <w:vMerge/>
            <w:shd w:val="clear" w:color="auto" w:fill="FFFFFF" w:themeFill="background1"/>
          </w:tcPr>
          <w:p w:rsidR="002A3FD2" w:rsidRPr="00361AC7" w:rsidRDefault="002A3FD2"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A3FD2" w:rsidRPr="00361AC7" w:rsidRDefault="002A3FD2" w:rsidP="00C047AA">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 xml:space="preserve">Jabfung </w:t>
            </w:r>
          </w:p>
        </w:tc>
        <w:tc>
          <w:tcPr>
            <w:tcW w:w="5528" w:type="dxa"/>
            <w:shd w:val="clear" w:color="auto" w:fill="FFFFFF" w:themeFill="background1"/>
          </w:tcPr>
          <w:p w:rsidR="002A3FD2" w:rsidRPr="00361AC7" w:rsidRDefault="00571CC5" w:rsidP="00C047AA">
            <w:pPr>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IIID/ Lektor</w:t>
            </w:r>
          </w:p>
        </w:tc>
      </w:tr>
      <w:tr w:rsidR="00361AC7" w:rsidRPr="00361AC7" w:rsidTr="00F95E73">
        <w:trPr>
          <w:trHeight w:val="150"/>
        </w:trPr>
        <w:tc>
          <w:tcPr>
            <w:tcW w:w="510" w:type="dxa"/>
            <w:vMerge/>
            <w:shd w:val="clear" w:color="auto" w:fill="FFFFFF" w:themeFill="background1"/>
          </w:tcPr>
          <w:p w:rsidR="002B0B48" w:rsidRPr="00361AC7" w:rsidRDefault="002B0B48" w:rsidP="00C047AA">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2B0B48" w:rsidRPr="00361AC7" w:rsidRDefault="002B0B48" w:rsidP="00C047AA">
            <w:pPr>
              <w:pStyle w:val="ListParagraph"/>
              <w:ind w:left="284" w:hanging="284"/>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Jenis</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Kelamin</w:t>
            </w:r>
            <w:proofErr w:type="spellEnd"/>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p>
        </w:tc>
        <w:tc>
          <w:tcPr>
            <w:tcW w:w="5528" w:type="dxa"/>
            <w:shd w:val="clear" w:color="auto" w:fill="FFFFFF" w:themeFill="background1"/>
          </w:tcPr>
          <w:p w:rsidR="002B0B48" w:rsidRPr="00361AC7" w:rsidRDefault="00BF2BE0" w:rsidP="00C047AA">
            <w:pPr>
              <w:jc w:val="both"/>
              <w:rPr>
                <w:rFonts w:asciiTheme="majorBidi" w:hAnsiTheme="majorBidi"/>
                <w:color w:val="000000" w:themeColor="text1"/>
                <w:sz w:val="24"/>
                <w:szCs w:val="24"/>
                <w:lang w:val="id-ID"/>
              </w:rPr>
            </w:pPr>
            <w:r>
              <w:rPr>
                <w:rFonts w:asciiTheme="majorBidi" w:hAnsiTheme="majorBidi"/>
                <w:color w:val="000000" w:themeColor="text1"/>
                <w:sz w:val="24"/>
                <w:szCs w:val="24"/>
                <w:lang w:val="id-ID"/>
              </w:rPr>
              <w:t>Perempuan</w:t>
            </w:r>
          </w:p>
        </w:tc>
      </w:tr>
      <w:tr w:rsidR="00520BB5" w:rsidRPr="00361AC7" w:rsidTr="00F95E73">
        <w:trPr>
          <w:trHeight w:val="109"/>
        </w:trPr>
        <w:tc>
          <w:tcPr>
            <w:tcW w:w="510" w:type="dxa"/>
            <w:vMerge/>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Tempat</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dan</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Tgl</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Lahir</w:t>
            </w:r>
            <w:proofErr w:type="spellEnd"/>
          </w:p>
        </w:tc>
        <w:tc>
          <w:tcPr>
            <w:tcW w:w="5528" w:type="dxa"/>
            <w:shd w:val="clear" w:color="auto" w:fill="FFFFFF" w:themeFill="background1"/>
          </w:tcPr>
          <w:p w:rsidR="00520BB5" w:rsidRPr="00361AC7" w:rsidRDefault="00520BB5" w:rsidP="00520BB5">
            <w:pPr>
              <w:jc w:val="both"/>
              <w:rPr>
                <w:rFonts w:ascii="Times New Roman" w:hAnsi="Times New Roman"/>
                <w:color w:val="000000" w:themeColor="text1"/>
                <w:sz w:val="24"/>
                <w:szCs w:val="24"/>
                <w:lang w:val="id-ID"/>
              </w:rPr>
            </w:pPr>
            <w:r w:rsidRPr="00BF2BE0">
              <w:rPr>
                <w:rFonts w:ascii="Times New Roman" w:hAnsi="Times New Roman"/>
                <w:color w:val="000000" w:themeColor="text1"/>
                <w:sz w:val="24"/>
                <w:szCs w:val="24"/>
                <w:lang w:val="id-ID"/>
              </w:rPr>
              <w:t>Palembang, 05</w:t>
            </w:r>
            <w:r>
              <w:rPr>
                <w:rFonts w:ascii="Times New Roman" w:hAnsi="Times New Roman"/>
                <w:color w:val="000000" w:themeColor="text1"/>
                <w:sz w:val="24"/>
                <w:szCs w:val="24"/>
                <w:lang w:val="id-ID"/>
              </w:rPr>
              <w:t xml:space="preserve"> Mei </w:t>
            </w:r>
            <w:r w:rsidRPr="00BF2BE0">
              <w:rPr>
                <w:rFonts w:ascii="Times New Roman" w:hAnsi="Times New Roman"/>
                <w:color w:val="000000" w:themeColor="text1"/>
                <w:sz w:val="24"/>
                <w:szCs w:val="24"/>
                <w:lang w:val="id-ID"/>
              </w:rPr>
              <w:t>1973</w:t>
            </w:r>
          </w:p>
        </w:tc>
      </w:tr>
      <w:tr w:rsidR="00520BB5" w:rsidRPr="00361AC7" w:rsidTr="00F95E73">
        <w:trPr>
          <w:trHeight w:val="109"/>
        </w:trPr>
        <w:tc>
          <w:tcPr>
            <w:tcW w:w="510" w:type="dxa"/>
            <w:vMerge/>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Asal Perguruan Tinggi</w:t>
            </w:r>
          </w:p>
        </w:tc>
        <w:tc>
          <w:tcPr>
            <w:tcW w:w="5528" w:type="dxa"/>
            <w:shd w:val="clear" w:color="auto" w:fill="FFFFFF" w:themeFill="background1"/>
          </w:tcPr>
          <w:p w:rsidR="00520BB5" w:rsidRPr="00361AC7" w:rsidRDefault="00520BB5" w:rsidP="003019FC">
            <w:pPr>
              <w:jc w:val="both"/>
              <w:rPr>
                <w:rFonts w:ascii="Times New Roman"/>
                <w:color w:val="000000" w:themeColor="text1"/>
                <w:sz w:val="24"/>
                <w:lang w:val="id-ID"/>
              </w:rPr>
            </w:pPr>
            <w:r w:rsidRPr="00361AC7">
              <w:rPr>
                <w:rFonts w:ascii="Times New Roman"/>
                <w:color w:val="000000" w:themeColor="text1"/>
                <w:sz w:val="24"/>
                <w:lang w:val="id-ID"/>
              </w:rPr>
              <w:t>UIN F</w:t>
            </w:r>
            <w:r w:rsidR="003019FC">
              <w:rPr>
                <w:rFonts w:ascii="Times New Roman"/>
                <w:color w:val="000000" w:themeColor="text1"/>
                <w:sz w:val="24"/>
                <w:lang w:val="id-ID"/>
              </w:rPr>
              <w:t>atmawati Sukarno</w:t>
            </w:r>
            <w:r w:rsidRPr="00361AC7">
              <w:rPr>
                <w:rFonts w:ascii="Times New Roman"/>
                <w:color w:val="000000" w:themeColor="text1"/>
                <w:sz w:val="24"/>
                <w:lang w:val="id-ID"/>
              </w:rPr>
              <w:t xml:space="preserve"> Bengkulu</w:t>
            </w:r>
          </w:p>
        </w:tc>
      </w:tr>
      <w:tr w:rsidR="00520BB5" w:rsidRPr="00361AC7" w:rsidTr="00F95E73">
        <w:trPr>
          <w:trHeight w:val="109"/>
        </w:trPr>
        <w:tc>
          <w:tcPr>
            <w:tcW w:w="510" w:type="dxa"/>
            <w:vMerge/>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Fakultas</w:t>
            </w:r>
          </w:p>
        </w:tc>
        <w:tc>
          <w:tcPr>
            <w:tcW w:w="5528" w:type="dxa"/>
            <w:shd w:val="clear" w:color="auto" w:fill="FFFFFF" w:themeFill="background1"/>
          </w:tcPr>
          <w:p w:rsidR="00520BB5" w:rsidRPr="00361AC7" w:rsidRDefault="00520BB5" w:rsidP="00520BB5">
            <w:pPr>
              <w:jc w:val="both"/>
              <w:rPr>
                <w:rFonts w:ascii="Times New Roman"/>
                <w:color w:val="000000" w:themeColor="text1"/>
                <w:sz w:val="24"/>
                <w:lang w:val="id-ID"/>
              </w:rPr>
            </w:pPr>
            <w:r w:rsidRPr="00361AC7">
              <w:rPr>
                <w:rFonts w:ascii="Times New Roman"/>
                <w:color w:val="000000" w:themeColor="text1"/>
                <w:sz w:val="24"/>
                <w:lang w:val="id-ID"/>
              </w:rPr>
              <w:t>Tarbiyah dan Tadris</w:t>
            </w:r>
          </w:p>
        </w:tc>
      </w:tr>
      <w:tr w:rsidR="00520BB5" w:rsidRPr="00361AC7" w:rsidTr="00F95E73">
        <w:trPr>
          <w:trHeight w:val="109"/>
        </w:trPr>
        <w:tc>
          <w:tcPr>
            <w:tcW w:w="510" w:type="dxa"/>
            <w:vMerge/>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520BB5" w:rsidRPr="00361AC7" w:rsidRDefault="00520BB5" w:rsidP="00520BB5">
            <w:pPr>
              <w:pStyle w:val="ListParagraph"/>
              <w:ind w:left="284" w:hanging="284"/>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 xml:space="preserve">Prodi </w:t>
            </w:r>
          </w:p>
        </w:tc>
        <w:tc>
          <w:tcPr>
            <w:tcW w:w="5528" w:type="dxa"/>
            <w:shd w:val="clear" w:color="auto" w:fill="FFFFFF" w:themeFill="background1"/>
          </w:tcPr>
          <w:p w:rsidR="00520BB5" w:rsidRPr="00361AC7" w:rsidRDefault="00520BB5" w:rsidP="00520BB5">
            <w:pPr>
              <w:jc w:val="both"/>
              <w:rPr>
                <w:rFonts w:asciiTheme="majorBidi" w:hAnsiTheme="majorBidi"/>
                <w:color w:val="000000" w:themeColor="text1"/>
                <w:sz w:val="24"/>
                <w:szCs w:val="24"/>
                <w:lang w:val="id-ID"/>
              </w:rPr>
            </w:pPr>
            <w:r>
              <w:rPr>
                <w:rFonts w:asciiTheme="majorBidi" w:hAnsiTheme="majorBidi"/>
                <w:color w:val="000000" w:themeColor="text1"/>
                <w:sz w:val="24"/>
                <w:szCs w:val="24"/>
                <w:lang w:val="id-ID"/>
              </w:rPr>
              <w:t>Tadris IPS</w:t>
            </w:r>
          </w:p>
        </w:tc>
      </w:tr>
      <w:tr w:rsidR="00520BB5" w:rsidRPr="00361AC7" w:rsidTr="00F95E73">
        <w:trPr>
          <w:trHeight w:val="109"/>
        </w:trPr>
        <w:tc>
          <w:tcPr>
            <w:tcW w:w="510" w:type="dxa"/>
            <w:vMerge/>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520BB5" w:rsidRPr="00361AC7" w:rsidRDefault="00520BB5" w:rsidP="00520BB5">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Bidang Keilmuan</w:t>
            </w:r>
          </w:p>
        </w:tc>
        <w:tc>
          <w:tcPr>
            <w:tcW w:w="5528" w:type="dxa"/>
            <w:shd w:val="clear" w:color="auto" w:fill="FFFFFF" w:themeFill="background1"/>
          </w:tcPr>
          <w:p w:rsidR="00520BB5" w:rsidRPr="00361AC7" w:rsidRDefault="00520BB5" w:rsidP="00520BB5">
            <w:pPr>
              <w:jc w:val="both"/>
              <w:rPr>
                <w:rFonts w:asciiTheme="majorBidi" w:hAnsiTheme="majorBidi"/>
                <w:color w:val="000000" w:themeColor="text1"/>
                <w:sz w:val="24"/>
                <w:szCs w:val="24"/>
                <w:lang w:val="id-ID"/>
              </w:rPr>
            </w:pPr>
            <w:r>
              <w:rPr>
                <w:rFonts w:asciiTheme="majorBidi" w:hAnsiTheme="majorBidi"/>
                <w:color w:val="000000" w:themeColor="text1"/>
                <w:sz w:val="24"/>
                <w:szCs w:val="24"/>
                <w:lang w:val="id-ID"/>
              </w:rPr>
              <w:t>Manajemen Pendidikan</w:t>
            </w:r>
          </w:p>
        </w:tc>
      </w:tr>
      <w:tr w:rsidR="00520BB5" w:rsidRPr="00361AC7" w:rsidTr="00F95E73">
        <w:trPr>
          <w:trHeight w:val="125"/>
        </w:trPr>
        <w:tc>
          <w:tcPr>
            <w:tcW w:w="510" w:type="dxa"/>
            <w:vMerge/>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shd w:val="clear" w:color="auto" w:fill="FFFFFF" w:themeFill="background1"/>
          </w:tcPr>
          <w:p w:rsidR="00520BB5" w:rsidRPr="00361AC7" w:rsidRDefault="00520BB5" w:rsidP="00520BB5">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Posisi dalam Penelitian</w:t>
            </w:r>
          </w:p>
        </w:tc>
        <w:tc>
          <w:tcPr>
            <w:tcW w:w="5528" w:type="dxa"/>
            <w:shd w:val="clear" w:color="auto" w:fill="FFFFFF" w:themeFill="background1"/>
          </w:tcPr>
          <w:p w:rsidR="00520BB5" w:rsidRPr="00361AC7" w:rsidRDefault="00520BB5" w:rsidP="00520BB5">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 xml:space="preserve">Anggota </w:t>
            </w:r>
          </w:p>
        </w:tc>
      </w:tr>
      <w:tr w:rsidR="00520BB5" w:rsidRPr="00361AC7" w:rsidTr="00F95E73">
        <w:trPr>
          <w:trHeight w:val="125"/>
        </w:trPr>
        <w:tc>
          <w:tcPr>
            <w:tcW w:w="510" w:type="dxa"/>
            <w:vMerge w:val="restart"/>
          </w:tcPr>
          <w:p w:rsidR="00520BB5" w:rsidRPr="00361AC7" w:rsidRDefault="00520BB5" w:rsidP="00520BB5">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3</w:t>
            </w:r>
          </w:p>
        </w:tc>
        <w:tc>
          <w:tcPr>
            <w:tcW w:w="2467" w:type="dxa"/>
          </w:tcPr>
          <w:p w:rsidR="00520BB5" w:rsidRPr="00361AC7" w:rsidRDefault="00520BB5" w:rsidP="00520BB5">
            <w:pPr>
              <w:pStyle w:val="ListParagraph"/>
              <w:ind w:left="284" w:hanging="284"/>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Nama</w:t>
            </w:r>
            <w:proofErr w:type="spellEnd"/>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p>
        </w:tc>
        <w:tc>
          <w:tcPr>
            <w:tcW w:w="5528"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Azwar Rahmat, M.TPd</w:t>
            </w:r>
          </w:p>
        </w:tc>
      </w:tr>
      <w:tr w:rsidR="00520BB5" w:rsidRPr="00361AC7" w:rsidTr="00F95E73">
        <w:trPr>
          <w:trHeight w:val="134"/>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pStyle w:val="ListParagraph"/>
              <w:ind w:left="284" w:hanging="284"/>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NIP</w:t>
            </w:r>
          </w:p>
        </w:tc>
        <w:tc>
          <w:tcPr>
            <w:tcW w:w="5528" w:type="dxa"/>
          </w:tcPr>
          <w:p w:rsidR="00520BB5" w:rsidRPr="00361AC7" w:rsidRDefault="00520BB5" w:rsidP="00520BB5">
            <w:pPr>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w:t>
            </w:r>
          </w:p>
        </w:tc>
      </w:tr>
      <w:tr w:rsidR="00520BB5" w:rsidRPr="00361AC7" w:rsidTr="00F95E73">
        <w:trPr>
          <w:trHeight w:val="134"/>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NIDN</w:t>
            </w:r>
          </w:p>
        </w:tc>
        <w:tc>
          <w:tcPr>
            <w:tcW w:w="5528" w:type="dxa"/>
          </w:tcPr>
          <w:p w:rsidR="00520BB5" w:rsidRPr="00361AC7" w:rsidRDefault="00520BB5" w:rsidP="00520BB5">
            <w:pPr>
              <w:jc w:val="both"/>
              <w:rPr>
                <w:rFonts w:ascii="Times New Roman" w:hAnsi="Times New Roman"/>
                <w:color w:val="000000" w:themeColor="text1"/>
                <w:sz w:val="24"/>
                <w:szCs w:val="24"/>
                <w:lang w:val="id-ID"/>
              </w:rPr>
            </w:pPr>
            <w:r w:rsidRPr="00361AC7">
              <w:rPr>
                <w:rFonts w:ascii="Times New Roman" w:hAnsi="Times New Roman"/>
                <w:color w:val="000000" w:themeColor="text1"/>
                <w:sz w:val="24"/>
                <w:szCs w:val="24"/>
                <w:lang w:val="id-ID"/>
              </w:rPr>
              <w:t>9902709595</w:t>
            </w:r>
          </w:p>
        </w:tc>
      </w:tr>
      <w:tr w:rsidR="00520BB5" w:rsidRPr="00361AC7" w:rsidTr="00F95E73">
        <w:trPr>
          <w:trHeight w:val="134"/>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 xml:space="preserve">Jabfung </w:t>
            </w:r>
          </w:p>
        </w:tc>
        <w:tc>
          <w:tcPr>
            <w:tcW w:w="5528" w:type="dxa"/>
          </w:tcPr>
          <w:p w:rsidR="00520BB5" w:rsidRPr="00361AC7" w:rsidRDefault="00520BB5" w:rsidP="00520BB5">
            <w:pPr>
              <w:jc w:val="both"/>
              <w:rPr>
                <w:rFonts w:ascii="Times New Roman" w:hAnsi="Times New Roman"/>
                <w:color w:val="000000" w:themeColor="text1"/>
                <w:sz w:val="24"/>
                <w:lang w:val="id-ID"/>
              </w:rPr>
            </w:pPr>
            <w:r w:rsidRPr="00361AC7">
              <w:rPr>
                <w:rFonts w:ascii="Times New Roman" w:hAnsi="Times New Roman"/>
                <w:color w:val="000000" w:themeColor="text1"/>
                <w:sz w:val="24"/>
                <w:lang w:val="id-ID"/>
              </w:rPr>
              <w:t>Asisten Ahli</w:t>
            </w:r>
          </w:p>
        </w:tc>
      </w:tr>
      <w:tr w:rsidR="00520BB5" w:rsidRPr="00361AC7" w:rsidTr="00F95E73">
        <w:trPr>
          <w:trHeight w:val="150"/>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pStyle w:val="ListParagraph"/>
              <w:ind w:left="284" w:hanging="284"/>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Jenis</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Kelamin</w:t>
            </w:r>
            <w:proofErr w:type="spellEnd"/>
            <w:r w:rsidRPr="00361AC7">
              <w:rPr>
                <w:rFonts w:asciiTheme="majorBidi" w:hAnsiTheme="majorBidi"/>
                <w:color w:val="000000" w:themeColor="text1"/>
                <w:sz w:val="24"/>
                <w:szCs w:val="24"/>
              </w:rPr>
              <w:tab/>
            </w:r>
            <w:r w:rsidRPr="00361AC7">
              <w:rPr>
                <w:rFonts w:asciiTheme="majorBidi" w:hAnsiTheme="majorBidi"/>
                <w:color w:val="000000" w:themeColor="text1"/>
                <w:sz w:val="24"/>
                <w:szCs w:val="24"/>
              </w:rPr>
              <w:tab/>
            </w:r>
          </w:p>
        </w:tc>
        <w:tc>
          <w:tcPr>
            <w:tcW w:w="5528"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Laki-laki</w:t>
            </w:r>
          </w:p>
        </w:tc>
      </w:tr>
      <w:tr w:rsidR="00520BB5" w:rsidRPr="00361AC7" w:rsidTr="00F95E73">
        <w:trPr>
          <w:trHeight w:val="109"/>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pStyle w:val="ListParagraph"/>
              <w:ind w:left="0"/>
              <w:jc w:val="both"/>
              <w:rPr>
                <w:rFonts w:asciiTheme="majorBidi" w:hAnsiTheme="majorBidi"/>
                <w:color w:val="000000" w:themeColor="text1"/>
                <w:sz w:val="24"/>
                <w:szCs w:val="24"/>
              </w:rPr>
            </w:pPr>
            <w:proofErr w:type="spellStart"/>
            <w:r w:rsidRPr="00361AC7">
              <w:rPr>
                <w:rFonts w:asciiTheme="majorBidi" w:hAnsiTheme="majorBidi"/>
                <w:color w:val="000000" w:themeColor="text1"/>
                <w:sz w:val="24"/>
                <w:szCs w:val="24"/>
              </w:rPr>
              <w:t>Tempat</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dan</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Tgl</w:t>
            </w:r>
            <w:proofErr w:type="spellEnd"/>
            <w:r w:rsidRPr="00361AC7">
              <w:rPr>
                <w:rFonts w:asciiTheme="majorBidi" w:hAnsiTheme="majorBidi"/>
                <w:color w:val="000000" w:themeColor="text1"/>
                <w:sz w:val="24"/>
                <w:szCs w:val="24"/>
              </w:rPr>
              <w:t xml:space="preserve">. </w:t>
            </w:r>
            <w:proofErr w:type="spellStart"/>
            <w:r w:rsidRPr="00361AC7">
              <w:rPr>
                <w:rFonts w:asciiTheme="majorBidi" w:hAnsiTheme="majorBidi"/>
                <w:color w:val="000000" w:themeColor="text1"/>
                <w:sz w:val="24"/>
                <w:szCs w:val="24"/>
              </w:rPr>
              <w:t>Lahir</w:t>
            </w:r>
            <w:proofErr w:type="spellEnd"/>
          </w:p>
        </w:tc>
        <w:tc>
          <w:tcPr>
            <w:tcW w:w="5528"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Awat Mata, 24 Januari 1985</w:t>
            </w:r>
          </w:p>
        </w:tc>
      </w:tr>
      <w:tr w:rsidR="00520BB5" w:rsidRPr="00361AC7" w:rsidTr="00F95E73">
        <w:trPr>
          <w:trHeight w:val="109"/>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Asal Perguruan Tinggi</w:t>
            </w:r>
          </w:p>
        </w:tc>
        <w:tc>
          <w:tcPr>
            <w:tcW w:w="5528" w:type="dxa"/>
          </w:tcPr>
          <w:p w:rsidR="00520BB5" w:rsidRPr="00361AC7" w:rsidRDefault="00520BB5" w:rsidP="00520BB5">
            <w:pPr>
              <w:jc w:val="both"/>
              <w:rPr>
                <w:rFonts w:ascii="Times New Roman"/>
                <w:color w:val="000000" w:themeColor="text1"/>
                <w:sz w:val="24"/>
                <w:lang w:val="id-ID"/>
              </w:rPr>
            </w:pPr>
            <w:r w:rsidRPr="00361AC7">
              <w:rPr>
                <w:rFonts w:ascii="Times New Roman"/>
                <w:color w:val="000000" w:themeColor="text1"/>
                <w:sz w:val="24"/>
                <w:lang w:val="id-ID"/>
              </w:rPr>
              <w:t>STIESNU Bengkulu</w:t>
            </w:r>
          </w:p>
        </w:tc>
      </w:tr>
      <w:tr w:rsidR="00520BB5" w:rsidRPr="00361AC7" w:rsidTr="00F95E73">
        <w:trPr>
          <w:trHeight w:val="109"/>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Fakultas</w:t>
            </w:r>
          </w:p>
        </w:tc>
        <w:tc>
          <w:tcPr>
            <w:tcW w:w="5528" w:type="dxa"/>
          </w:tcPr>
          <w:p w:rsidR="00520BB5" w:rsidRPr="00361AC7" w:rsidRDefault="00520BB5" w:rsidP="00520BB5">
            <w:pPr>
              <w:jc w:val="both"/>
              <w:rPr>
                <w:rFonts w:ascii="Times New Roman"/>
                <w:color w:val="000000" w:themeColor="text1"/>
                <w:sz w:val="24"/>
                <w:lang w:val="id-ID"/>
              </w:rPr>
            </w:pPr>
            <w:r w:rsidRPr="00361AC7">
              <w:rPr>
                <w:rFonts w:ascii="Times New Roman"/>
                <w:color w:val="000000" w:themeColor="text1"/>
                <w:sz w:val="24"/>
                <w:lang w:val="id-ID"/>
              </w:rPr>
              <w:t xml:space="preserve">Ekonomi </w:t>
            </w:r>
          </w:p>
        </w:tc>
      </w:tr>
      <w:tr w:rsidR="00520BB5" w:rsidRPr="00361AC7" w:rsidTr="00F95E73">
        <w:trPr>
          <w:trHeight w:val="109"/>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pStyle w:val="ListParagraph"/>
              <w:ind w:left="284" w:hanging="284"/>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 xml:space="preserve">Prodi </w:t>
            </w:r>
          </w:p>
        </w:tc>
        <w:tc>
          <w:tcPr>
            <w:tcW w:w="5528"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Ekonomi Syariah</w:t>
            </w:r>
          </w:p>
        </w:tc>
      </w:tr>
      <w:tr w:rsidR="00520BB5" w:rsidRPr="00361AC7" w:rsidTr="00F95E73">
        <w:trPr>
          <w:trHeight w:val="109"/>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Bidang Keilmuan</w:t>
            </w:r>
          </w:p>
        </w:tc>
        <w:tc>
          <w:tcPr>
            <w:tcW w:w="5528"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Pendidikan Dasar</w:t>
            </w:r>
          </w:p>
        </w:tc>
      </w:tr>
      <w:tr w:rsidR="00520BB5" w:rsidRPr="00361AC7" w:rsidTr="00F95E73">
        <w:trPr>
          <w:trHeight w:val="125"/>
        </w:trPr>
        <w:tc>
          <w:tcPr>
            <w:tcW w:w="510" w:type="dxa"/>
            <w:vMerge/>
          </w:tcPr>
          <w:p w:rsidR="00520BB5" w:rsidRPr="00361AC7" w:rsidRDefault="00520BB5" w:rsidP="00520BB5">
            <w:pPr>
              <w:pStyle w:val="ListParagraph"/>
              <w:ind w:left="0"/>
              <w:jc w:val="both"/>
              <w:rPr>
                <w:rFonts w:asciiTheme="majorBidi" w:hAnsiTheme="majorBidi"/>
                <w:color w:val="000000" w:themeColor="text1"/>
                <w:sz w:val="24"/>
                <w:szCs w:val="24"/>
              </w:rPr>
            </w:pPr>
          </w:p>
        </w:tc>
        <w:tc>
          <w:tcPr>
            <w:tcW w:w="2467" w:type="dxa"/>
          </w:tcPr>
          <w:p w:rsidR="00520BB5" w:rsidRPr="00361AC7" w:rsidRDefault="00520BB5" w:rsidP="00520BB5">
            <w:pPr>
              <w:pStyle w:val="ListParagraph"/>
              <w:ind w:left="0"/>
              <w:jc w:val="both"/>
              <w:rPr>
                <w:rFonts w:asciiTheme="majorBidi" w:hAnsiTheme="majorBidi"/>
                <w:color w:val="000000" w:themeColor="text1"/>
                <w:sz w:val="24"/>
                <w:szCs w:val="24"/>
                <w:lang w:val="id-ID"/>
              </w:rPr>
            </w:pPr>
            <w:r w:rsidRPr="00361AC7">
              <w:rPr>
                <w:rFonts w:asciiTheme="majorBidi" w:hAnsiTheme="majorBidi"/>
                <w:color w:val="000000" w:themeColor="text1"/>
                <w:sz w:val="24"/>
                <w:szCs w:val="24"/>
                <w:lang w:val="id-ID"/>
              </w:rPr>
              <w:t>Posisi dalam Penelitian</w:t>
            </w:r>
          </w:p>
        </w:tc>
        <w:tc>
          <w:tcPr>
            <w:tcW w:w="5528" w:type="dxa"/>
          </w:tcPr>
          <w:p w:rsidR="00520BB5" w:rsidRPr="00361AC7" w:rsidRDefault="00520BB5" w:rsidP="00520BB5">
            <w:pPr>
              <w:jc w:val="both"/>
              <w:rPr>
                <w:rFonts w:asciiTheme="majorBidi" w:hAnsiTheme="majorBidi"/>
                <w:color w:val="000000" w:themeColor="text1"/>
                <w:sz w:val="24"/>
                <w:szCs w:val="24"/>
                <w:lang w:val="id-ID"/>
              </w:rPr>
            </w:pPr>
            <w:r w:rsidRPr="00361AC7">
              <w:rPr>
                <w:rFonts w:ascii="Times New Roman"/>
                <w:color w:val="000000" w:themeColor="text1"/>
                <w:sz w:val="24"/>
                <w:lang w:val="id-ID"/>
              </w:rPr>
              <w:t xml:space="preserve">Anggota </w:t>
            </w:r>
          </w:p>
        </w:tc>
      </w:tr>
    </w:tbl>
    <w:p w:rsidR="002B0B48" w:rsidRPr="00361AC7" w:rsidRDefault="002B0B48" w:rsidP="002B0B48">
      <w:pPr>
        <w:spacing w:after="0" w:line="480" w:lineRule="auto"/>
        <w:jc w:val="both"/>
        <w:rPr>
          <w:rFonts w:asciiTheme="majorBidi" w:hAnsiTheme="majorBidi"/>
          <w:b/>
          <w:color w:val="000000" w:themeColor="text1"/>
          <w:sz w:val="24"/>
          <w:szCs w:val="24"/>
        </w:rPr>
      </w:pPr>
    </w:p>
    <w:p w:rsidR="00BB1C60" w:rsidRPr="00361AC7" w:rsidRDefault="00BB1C60" w:rsidP="004A3024">
      <w:pPr>
        <w:spacing w:after="0"/>
        <w:jc w:val="center"/>
        <w:rPr>
          <w:rFonts w:ascii="Times New Roman" w:hAnsi="Times New Roman" w:cs="Times New Roman"/>
          <w:b/>
          <w:color w:val="000000" w:themeColor="text1"/>
          <w:sz w:val="24"/>
          <w:szCs w:val="24"/>
        </w:rPr>
      </w:pPr>
    </w:p>
    <w:p w:rsidR="00BB1C60" w:rsidRPr="00361AC7" w:rsidRDefault="00BB1C60" w:rsidP="004A3024">
      <w:pPr>
        <w:spacing w:after="0"/>
        <w:jc w:val="center"/>
        <w:rPr>
          <w:rFonts w:ascii="Times New Roman" w:hAnsi="Times New Roman" w:cs="Times New Roman"/>
          <w:b/>
          <w:color w:val="000000" w:themeColor="text1"/>
          <w:sz w:val="24"/>
          <w:szCs w:val="24"/>
        </w:rPr>
      </w:pPr>
    </w:p>
    <w:p w:rsidR="00BB1C60" w:rsidRPr="00361AC7" w:rsidRDefault="00BB1C60" w:rsidP="004A3024">
      <w:pPr>
        <w:spacing w:after="0"/>
        <w:jc w:val="center"/>
        <w:rPr>
          <w:rFonts w:ascii="Times New Roman" w:hAnsi="Times New Roman" w:cs="Times New Roman"/>
          <w:b/>
          <w:color w:val="000000" w:themeColor="text1"/>
          <w:sz w:val="24"/>
          <w:szCs w:val="24"/>
        </w:rPr>
      </w:pPr>
    </w:p>
    <w:p w:rsidR="00BB1C60" w:rsidRPr="00361AC7" w:rsidRDefault="00BB1C60" w:rsidP="004A3024">
      <w:pPr>
        <w:spacing w:after="0"/>
        <w:jc w:val="center"/>
        <w:rPr>
          <w:rFonts w:ascii="Times New Roman" w:hAnsi="Times New Roman" w:cs="Times New Roman"/>
          <w:b/>
          <w:color w:val="000000" w:themeColor="text1"/>
          <w:sz w:val="24"/>
          <w:szCs w:val="24"/>
        </w:rPr>
      </w:pPr>
    </w:p>
    <w:p w:rsidR="00BB1C60" w:rsidRDefault="00BB1C60" w:rsidP="004A3024">
      <w:pPr>
        <w:spacing w:after="0"/>
        <w:jc w:val="center"/>
        <w:rPr>
          <w:rFonts w:ascii="Times New Roman" w:hAnsi="Times New Roman" w:cs="Times New Roman"/>
          <w:b/>
          <w:color w:val="000000" w:themeColor="text1"/>
          <w:sz w:val="24"/>
          <w:szCs w:val="24"/>
        </w:rPr>
      </w:pPr>
    </w:p>
    <w:p w:rsidR="00361AC7" w:rsidRDefault="00361AC7"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Default="002E2786" w:rsidP="004A3024">
      <w:pPr>
        <w:spacing w:after="0"/>
        <w:jc w:val="center"/>
        <w:rPr>
          <w:rFonts w:ascii="Times New Roman" w:hAnsi="Times New Roman" w:cs="Times New Roman"/>
          <w:b/>
          <w:color w:val="000000" w:themeColor="text1"/>
          <w:sz w:val="24"/>
          <w:szCs w:val="24"/>
          <w:lang w:val="en-US"/>
        </w:rPr>
      </w:pPr>
    </w:p>
    <w:p w:rsidR="002E2786" w:rsidRPr="002E2786" w:rsidRDefault="002E2786" w:rsidP="004A3024">
      <w:pPr>
        <w:spacing w:after="0"/>
        <w:jc w:val="center"/>
        <w:rPr>
          <w:rFonts w:ascii="Times New Roman" w:hAnsi="Times New Roman" w:cs="Times New Roman"/>
          <w:b/>
          <w:color w:val="000000" w:themeColor="text1"/>
          <w:sz w:val="24"/>
          <w:szCs w:val="24"/>
          <w:lang w:val="en-US"/>
        </w:rPr>
      </w:pPr>
    </w:p>
    <w:p w:rsidR="00361AC7" w:rsidRDefault="00361AC7" w:rsidP="004A3024">
      <w:pPr>
        <w:spacing w:after="0"/>
        <w:jc w:val="center"/>
        <w:rPr>
          <w:rFonts w:ascii="Times New Roman" w:hAnsi="Times New Roman" w:cs="Times New Roman"/>
          <w:b/>
          <w:color w:val="000000" w:themeColor="text1"/>
          <w:sz w:val="24"/>
          <w:szCs w:val="24"/>
        </w:rPr>
      </w:pPr>
    </w:p>
    <w:p w:rsidR="00361AC7" w:rsidRDefault="00361AC7" w:rsidP="004A3024">
      <w:pPr>
        <w:spacing w:after="0"/>
        <w:jc w:val="center"/>
        <w:rPr>
          <w:rFonts w:ascii="Times New Roman" w:hAnsi="Times New Roman" w:cs="Times New Roman"/>
          <w:b/>
          <w:color w:val="000000" w:themeColor="text1"/>
          <w:sz w:val="24"/>
          <w:szCs w:val="24"/>
        </w:rPr>
      </w:pPr>
    </w:p>
    <w:p w:rsidR="00361AC7" w:rsidRDefault="00361AC7" w:rsidP="004A3024">
      <w:pPr>
        <w:spacing w:after="0"/>
        <w:jc w:val="center"/>
        <w:rPr>
          <w:rFonts w:ascii="Times New Roman" w:hAnsi="Times New Roman" w:cs="Times New Roman"/>
          <w:b/>
          <w:color w:val="000000" w:themeColor="text1"/>
          <w:sz w:val="24"/>
          <w:szCs w:val="24"/>
        </w:rPr>
      </w:pPr>
    </w:p>
    <w:p w:rsidR="007748BF" w:rsidRDefault="007748BF" w:rsidP="004A3024">
      <w:pPr>
        <w:spacing w:after="0"/>
        <w:jc w:val="center"/>
        <w:rPr>
          <w:rFonts w:ascii="Times New Roman" w:hAnsi="Times New Roman" w:cs="Times New Roman"/>
          <w:b/>
          <w:color w:val="000000" w:themeColor="text1"/>
          <w:sz w:val="24"/>
          <w:szCs w:val="24"/>
        </w:rPr>
      </w:pPr>
    </w:p>
    <w:p w:rsidR="007748BF" w:rsidRDefault="007748BF" w:rsidP="004A3024">
      <w:pPr>
        <w:spacing w:after="0"/>
        <w:jc w:val="center"/>
        <w:rPr>
          <w:rFonts w:ascii="Times New Roman" w:hAnsi="Times New Roman" w:cs="Times New Roman"/>
          <w:b/>
          <w:color w:val="000000" w:themeColor="text1"/>
          <w:sz w:val="24"/>
          <w:szCs w:val="24"/>
        </w:rPr>
      </w:pPr>
    </w:p>
    <w:p w:rsidR="004074CA" w:rsidRPr="00361AC7" w:rsidRDefault="00067E41" w:rsidP="004A3024">
      <w:pPr>
        <w:spacing w:after="0"/>
        <w:jc w:val="center"/>
        <w:rPr>
          <w:rFonts w:ascii="Times New Roman" w:hAnsi="Times New Roman" w:cs="Times New Roman"/>
          <w:b/>
          <w:color w:val="000000" w:themeColor="text1"/>
          <w:sz w:val="24"/>
          <w:szCs w:val="24"/>
        </w:rPr>
      </w:pPr>
      <w:bookmarkStart w:id="0" w:name="_GoBack"/>
      <w:r w:rsidRPr="00361AC7">
        <w:rPr>
          <w:rFonts w:ascii="Times New Roman" w:hAnsi="Times New Roman" w:cs="Times New Roman"/>
          <w:b/>
          <w:color w:val="000000" w:themeColor="text1"/>
          <w:sz w:val="24"/>
          <w:szCs w:val="24"/>
        </w:rPr>
        <w:lastRenderedPageBreak/>
        <w:t>RENCANA PENGGUNAAN ANGGARAN (RPA)</w:t>
      </w:r>
    </w:p>
    <w:p w:rsidR="00805715" w:rsidRPr="00361AC7" w:rsidRDefault="00440B31" w:rsidP="004A3024">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KOLABORASI ANTAR PERGURUAN TINGGI</w:t>
      </w:r>
    </w:p>
    <w:p w:rsidR="004074CA" w:rsidRPr="00361AC7" w:rsidRDefault="004074CA" w:rsidP="004A3024">
      <w:pPr>
        <w:spacing w:after="0"/>
        <w:jc w:val="center"/>
        <w:rPr>
          <w:rFonts w:ascii="Times New Roman" w:hAnsi="Times New Roman" w:cs="Times New Roman"/>
          <w:color w:val="000000" w:themeColor="text1"/>
          <w:sz w:val="24"/>
          <w:szCs w:val="24"/>
        </w:rPr>
      </w:pPr>
    </w:p>
    <w:tbl>
      <w:tblPr>
        <w:tblW w:w="94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6"/>
        <w:gridCol w:w="465"/>
        <w:gridCol w:w="15"/>
        <w:gridCol w:w="3632"/>
        <w:gridCol w:w="584"/>
        <w:gridCol w:w="659"/>
        <w:gridCol w:w="744"/>
        <w:gridCol w:w="1273"/>
        <w:gridCol w:w="1518"/>
      </w:tblGrid>
      <w:tr w:rsidR="00361AC7" w:rsidRPr="00361AC7" w:rsidTr="007C0022">
        <w:trPr>
          <w:trHeight w:val="381"/>
        </w:trPr>
        <w:tc>
          <w:tcPr>
            <w:tcW w:w="566" w:type="dxa"/>
            <w:shd w:val="clear" w:color="auto" w:fill="9BC2E4"/>
          </w:tcPr>
          <w:p w:rsidR="004074CA" w:rsidRPr="00440B31" w:rsidRDefault="004074CA" w:rsidP="00067E41">
            <w:pPr>
              <w:pStyle w:val="TableParagraph"/>
              <w:ind w:left="82"/>
              <w:jc w:val="center"/>
              <w:rPr>
                <w:rFonts w:ascii="Times New Roman" w:hAnsi="Times New Roman" w:cs="Times New Roman"/>
                <w:b/>
                <w:color w:val="000000" w:themeColor="text1"/>
                <w:sz w:val="24"/>
                <w:szCs w:val="24"/>
              </w:rPr>
            </w:pPr>
            <w:r w:rsidRPr="00440B31">
              <w:rPr>
                <w:rFonts w:ascii="Times New Roman" w:hAnsi="Times New Roman" w:cs="Times New Roman"/>
                <w:b/>
                <w:color w:val="000000" w:themeColor="text1"/>
                <w:sz w:val="24"/>
                <w:szCs w:val="24"/>
              </w:rPr>
              <w:t>NO</w:t>
            </w:r>
          </w:p>
        </w:tc>
        <w:tc>
          <w:tcPr>
            <w:tcW w:w="4112" w:type="dxa"/>
            <w:gridSpan w:val="3"/>
            <w:shd w:val="clear" w:color="auto" w:fill="9BC2E4"/>
          </w:tcPr>
          <w:p w:rsidR="004074CA" w:rsidRPr="00440B31" w:rsidRDefault="004074CA" w:rsidP="00067E41">
            <w:pPr>
              <w:pStyle w:val="TableParagraph"/>
              <w:ind w:left="416"/>
              <w:rPr>
                <w:rFonts w:ascii="Times New Roman" w:hAnsi="Times New Roman" w:cs="Times New Roman"/>
                <w:b/>
                <w:color w:val="000000" w:themeColor="text1"/>
                <w:sz w:val="24"/>
                <w:szCs w:val="24"/>
              </w:rPr>
            </w:pPr>
            <w:r w:rsidRPr="00440B31">
              <w:rPr>
                <w:rFonts w:ascii="Times New Roman" w:hAnsi="Times New Roman" w:cs="Times New Roman"/>
                <w:b/>
                <w:color w:val="000000" w:themeColor="text1"/>
                <w:sz w:val="24"/>
                <w:szCs w:val="24"/>
              </w:rPr>
              <w:t>JENIS KEGIATAN</w:t>
            </w:r>
          </w:p>
        </w:tc>
        <w:tc>
          <w:tcPr>
            <w:tcW w:w="584" w:type="dxa"/>
            <w:shd w:val="clear" w:color="auto" w:fill="9BC2E4"/>
          </w:tcPr>
          <w:p w:rsidR="004074CA" w:rsidRPr="00440B31" w:rsidRDefault="004074CA" w:rsidP="00816CC3">
            <w:pPr>
              <w:pStyle w:val="TableParagraph"/>
              <w:ind w:left="136"/>
              <w:jc w:val="center"/>
              <w:rPr>
                <w:rFonts w:ascii="Times New Roman" w:hAnsi="Times New Roman" w:cs="Times New Roman"/>
                <w:b/>
                <w:color w:val="000000" w:themeColor="text1"/>
                <w:sz w:val="24"/>
                <w:szCs w:val="24"/>
              </w:rPr>
            </w:pPr>
            <w:r w:rsidRPr="00440B31">
              <w:rPr>
                <w:rFonts w:ascii="Times New Roman" w:hAnsi="Times New Roman" w:cs="Times New Roman"/>
                <w:b/>
                <w:color w:val="000000" w:themeColor="text1"/>
                <w:sz w:val="24"/>
                <w:szCs w:val="24"/>
              </w:rPr>
              <w:t>V*</w:t>
            </w:r>
          </w:p>
        </w:tc>
        <w:tc>
          <w:tcPr>
            <w:tcW w:w="659" w:type="dxa"/>
            <w:shd w:val="clear" w:color="auto" w:fill="9BC2E4"/>
          </w:tcPr>
          <w:p w:rsidR="004074CA" w:rsidRPr="00440B31" w:rsidRDefault="004074CA" w:rsidP="00816CC3">
            <w:pPr>
              <w:pStyle w:val="TableParagraph"/>
              <w:ind w:left="131"/>
              <w:jc w:val="center"/>
              <w:rPr>
                <w:rFonts w:ascii="Times New Roman" w:hAnsi="Times New Roman" w:cs="Times New Roman"/>
                <w:b/>
                <w:color w:val="000000" w:themeColor="text1"/>
                <w:sz w:val="24"/>
                <w:szCs w:val="24"/>
              </w:rPr>
            </w:pPr>
            <w:r w:rsidRPr="00440B31">
              <w:rPr>
                <w:rFonts w:ascii="Times New Roman" w:hAnsi="Times New Roman" w:cs="Times New Roman"/>
                <w:b/>
                <w:color w:val="000000" w:themeColor="text1"/>
                <w:sz w:val="24"/>
                <w:szCs w:val="24"/>
              </w:rPr>
              <w:t>F**</w:t>
            </w:r>
          </w:p>
        </w:tc>
        <w:tc>
          <w:tcPr>
            <w:tcW w:w="744" w:type="dxa"/>
            <w:shd w:val="clear" w:color="auto" w:fill="9BC2E4"/>
          </w:tcPr>
          <w:p w:rsidR="004074CA" w:rsidRPr="00440B31" w:rsidRDefault="004074CA" w:rsidP="00816CC3">
            <w:pPr>
              <w:pStyle w:val="TableParagraph"/>
              <w:ind w:left="123"/>
              <w:jc w:val="center"/>
              <w:rPr>
                <w:rFonts w:ascii="Times New Roman" w:hAnsi="Times New Roman" w:cs="Times New Roman"/>
                <w:b/>
                <w:color w:val="000000" w:themeColor="text1"/>
                <w:sz w:val="24"/>
                <w:szCs w:val="24"/>
              </w:rPr>
            </w:pPr>
            <w:r w:rsidRPr="00440B31">
              <w:rPr>
                <w:rFonts w:ascii="Times New Roman" w:hAnsi="Times New Roman" w:cs="Times New Roman"/>
                <w:b/>
                <w:color w:val="000000" w:themeColor="text1"/>
                <w:sz w:val="24"/>
                <w:szCs w:val="24"/>
              </w:rPr>
              <w:t>SAT</w:t>
            </w:r>
          </w:p>
        </w:tc>
        <w:tc>
          <w:tcPr>
            <w:tcW w:w="1273" w:type="dxa"/>
            <w:shd w:val="clear" w:color="auto" w:fill="9BC2E4"/>
          </w:tcPr>
          <w:p w:rsidR="004074CA" w:rsidRPr="00440B31" w:rsidRDefault="004074CA" w:rsidP="00816CC3">
            <w:pPr>
              <w:pStyle w:val="TableParagraph"/>
              <w:jc w:val="center"/>
              <w:rPr>
                <w:rFonts w:ascii="Times New Roman" w:hAnsi="Times New Roman" w:cs="Times New Roman"/>
                <w:b/>
                <w:color w:val="000000" w:themeColor="text1"/>
                <w:sz w:val="24"/>
                <w:szCs w:val="24"/>
              </w:rPr>
            </w:pPr>
            <w:r w:rsidRPr="00440B31">
              <w:rPr>
                <w:rFonts w:ascii="Times New Roman" w:hAnsi="Times New Roman" w:cs="Times New Roman"/>
                <w:b/>
                <w:color w:val="000000" w:themeColor="text1"/>
                <w:sz w:val="24"/>
                <w:szCs w:val="24"/>
              </w:rPr>
              <w:t>HARGA</w:t>
            </w:r>
          </w:p>
        </w:tc>
        <w:tc>
          <w:tcPr>
            <w:tcW w:w="1518" w:type="dxa"/>
            <w:shd w:val="clear" w:color="auto" w:fill="9BC2E4"/>
          </w:tcPr>
          <w:p w:rsidR="004074CA" w:rsidRPr="00440B31" w:rsidRDefault="004074CA" w:rsidP="00816CC3">
            <w:pPr>
              <w:pStyle w:val="TableParagraph"/>
              <w:ind w:left="261"/>
              <w:jc w:val="center"/>
              <w:rPr>
                <w:rFonts w:ascii="Times New Roman" w:hAnsi="Times New Roman" w:cs="Times New Roman"/>
                <w:b/>
                <w:color w:val="000000" w:themeColor="text1"/>
                <w:sz w:val="24"/>
                <w:szCs w:val="24"/>
              </w:rPr>
            </w:pPr>
            <w:r w:rsidRPr="00440B31">
              <w:rPr>
                <w:rFonts w:ascii="Times New Roman" w:hAnsi="Times New Roman" w:cs="Times New Roman"/>
                <w:b/>
                <w:color w:val="000000" w:themeColor="text1"/>
                <w:sz w:val="24"/>
                <w:szCs w:val="24"/>
              </w:rPr>
              <w:t>JUMLAH</w:t>
            </w:r>
          </w:p>
        </w:tc>
      </w:tr>
      <w:tr w:rsidR="00361AC7" w:rsidRPr="00361AC7" w:rsidTr="007C0022">
        <w:trPr>
          <w:trHeight w:val="333"/>
        </w:trPr>
        <w:tc>
          <w:tcPr>
            <w:tcW w:w="566" w:type="dxa"/>
            <w:shd w:val="clear" w:color="auto" w:fill="FFFFFF" w:themeFill="background1"/>
          </w:tcPr>
          <w:p w:rsidR="004074CA" w:rsidRPr="00361AC7" w:rsidRDefault="004074CA" w:rsidP="00067E41">
            <w:pPr>
              <w:pStyle w:val="TableParagraph"/>
              <w:ind w:left="9"/>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A</w:t>
            </w:r>
          </w:p>
        </w:tc>
        <w:tc>
          <w:tcPr>
            <w:tcW w:w="8890" w:type="dxa"/>
            <w:gridSpan w:val="8"/>
            <w:shd w:val="clear" w:color="auto" w:fill="FFFFFF" w:themeFill="background1"/>
          </w:tcPr>
          <w:p w:rsidR="004074CA" w:rsidRPr="00361AC7" w:rsidRDefault="004074CA" w:rsidP="00067E41">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Pelaksanaan</w:t>
            </w:r>
          </w:p>
        </w:tc>
      </w:tr>
      <w:tr w:rsidR="00361AC7" w:rsidRPr="00361AC7" w:rsidTr="007C0022">
        <w:trPr>
          <w:trHeight w:val="332"/>
        </w:trPr>
        <w:tc>
          <w:tcPr>
            <w:tcW w:w="566" w:type="dxa"/>
            <w:vMerge w:val="restart"/>
            <w:shd w:val="clear" w:color="auto" w:fill="FFFFFF" w:themeFill="background1"/>
          </w:tcPr>
          <w:p w:rsidR="00B94038" w:rsidRPr="00361AC7" w:rsidRDefault="00B94038" w:rsidP="00067E41">
            <w:pPr>
              <w:pStyle w:val="TableParagraph"/>
              <w:rPr>
                <w:rFonts w:ascii="Times New Roman" w:hAnsi="Times New Roman" w:cs="Times New Roman"/>
                <w:color w:val="000000" w:themeColor="text1"/>
                <w:sz w:val="24"/>
                <w:szCs w:val="24"/>
              </w:rPr>
            </w:pPr>
          </w:p>
        </w:tc>
        <w:tc>
          <w:tcPr>
            <w:tcW w:w="8890" w:type="dxa"/>
            <w:gridSpan w:val="8"/>
            <w:shd w:val="clear" w:color="auto" w:fill="FFFFFF" w:themeFill="background1"/>
          </w:tcPr>
          <w:p w:rsidR="00B94038" w:rsidRPr="002E2786" w:rsidRDefault="002E2786" w:rsidP="002E2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42"/>
                <w:lang w:val="en-US"/>
              </w:rPr>
            </w:pPr>
            <w:r>
              <w:rPr>
                <w:rFonts w:ascii="Times New Roman" w:eastAsia="Times New Roman" w:hAnsi="Times New Roman" w:cs="Times New Roman"/>
                <w:color w:val="202124"/>
                <w:sz w:val="24"/>
                <w:szCs w:val="42"/>
                <w:lang w:val="en-US"/>
              </w:rPr>
              <w:t xml:space="preserve"> </w:t>
            </w:r>
            <w:r w:rsidRPr="002E2786">
              <w:rPr>
                <w:rFonts w:ascii="Times New Roman" w:eastAsia="Times New Roman" w:hAnsi="Times New Roman" w:cs="Times New Roman"/>
                <w:color w:val="202124"/>
                <w:sz w:val="24"/>
                <w:szCs w:val="42"/>
              </w:rPr>
              <w:t>Data yang dikumpulkan selama implementasi</w:t>
            </w:r>
            <w:r>
              <w:rPr>
                <w:rFonts w:ascii="Times New Roman" w:eastAsia="Times New Roman" w:hAnsi="Times New Roman" w:cs="Times New Roman"/>
                <w:color w:val="202124"/>
                <w:sz w:val="24"/>
                <w:szCs w:val="42"/>
                <w:lang w:val="en-US"/>
              </w:rPr>
              <w:t xml:space="preserve"> </w:t>
            </w:r>
            <w:r w:rsidR="00B94038" w:rsidRPr="00361AC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w:t>
            </w:r>
            <w:r w:rsidR="00B94038" w:rsidRPr="00361AC7">
              <w:rPr>
                <w:rFonts w:ascii="Times New Roman" w:hAnsi="Times New Roman" w:cs="Times New Roman"/>
                <w:color w:val="000000" w:themeColor="text1"/>
                <w:sz w:val="24"/>
                <w:szCs w:val="24"/>
              </w:rPr>
              <w:t xml:space="preserve"> Kegiatan Penelitian</w:t>
            </w:r>
          </w:p>
        </w:tc>
      </w:tr>
      <w:tr w:rsidR="00361AC7" w:rsidRPr="00361AC7" w:rsidTr="007C0022">
        <w:trPr>
          <w:trHeight w:val="337"/>
        </w:trPr>
        <w:tc>
          <w:tcPr>
            <w:tcW w:w="566" w:type="dxa"/>
            <w:vMerge/>
            <w:shd w:val="clear" w:color="auto" w:fill="FFFFFF" w:themeFill="background1"/>
          </w:tcPr>
          <w:p w:rsidR="00B94038" w:rsidRPr="00361AC7" w:rsidRDefault="00B94038" w:rsidP="00067E41">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B94038" w:rsidRPr="00361AC7" w:rsidRDefault="00B94038" w:rsidP="00067E41">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1</w:t>
            </w:r>
          </w:p>
        </w:tc>
        <w:tc>
          <w:tcPr>
            <w:tcW w:w="8410" w:type="dxa"/>
            <w:gridSpan w:val="6"/>
            <w:shd w:val="clear" w:color="auto" w:fill="FFFFFF" w:themeFill="background1"/>
          </w:tcPr>
          <w:p w:rsidR="00B94038" w:rsidRPr="00361AC7" w:rsidRDefault="00B94038" w:rsidP="00067E41">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Uang Harian</w:t>
            </w:r>
          </w:p>
        </w:tc>
      </w:tr>
      <w:tr w:rsidR="008F1653" w:rsidRPr="00361AC7" w:rsidTr="007C0022">
        <w:trPr>
          <w:trHeight w:val="332"/>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tcBorders>
              <w:bottom w:val="single" w:sz="4" w:space="0" w:color="auto"/>
            </w:tcBorders>
            <w:shd w:val="clear" w:color="auto" w:fill="FFFFFF" w:themeFill="background1"/>
          </w:tcPr>
          <w:p w:rsidR="008F1653" w:rsidRPr="00361AC7" w:rsidRDefault="002E2786" w:rsidP="008F1653">
            <w:pPr>
              <w:pStyle w:val="Table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sidR="008F1653" w:rsidRPr="00361AC7">
              <w:rPr>
                <w:rFonts w:ascii="Times New Roman" w:hAnsi="Times New Roman" w:cs="Times New Roman"/>
                <w:color w:val="000000" w:themeColor="text1"/>
                <w:sz w:val="24"/>
                <w:szCs w:val="24"/>
              </w:rPr>
              <w:t>1</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Snack dan konsumsi penelitian di UIN Fatmawati Sukarno Bengkulu</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10</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themeColor="text1"/>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35.000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050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2</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i/>
                <w:color w:val="000000" w:themeColor="text1"/>
                <w:sz w:val="24"/>
                <w:szCs w:val="24"/>
              </w:rPr>
              <w:t xml:space="preserve">Transport </w:t>
            </w:r>
            <w:r w:rsidRPr="00361AC7">
              <w:rPr>
                <w:rFonts w:ascii="Times New Roman" w:hAnsi="Times New Roman" w:cs="Times New Roman"/>
                <w:color w:val="000000" w:themeColor="text1"/>
                <w:sz w:val="24"/>
                <w:szCs w:val="24"/>
              </w:rPr>
              <w:t>penelitian di UIN Fatmawati Sukarno Bengkulu</w:t>
            </w:r>
            <w:r w:rsidRPr="00361AC7">
              <w:rPr>
                <w:rFonts w:ascii="Times New Roman" w:hAnsi="Times New Roman" w:cs="Times New Roman"/>
                <w:i/>
                <w:color w:val="000000" w:themeColor="text1"/>
                <w:sz w:val="24"/>
                <w:szCs w:val="24"/>
              </w:rPr>
              <w:t xml:space="preserve"> (PP) </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10</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themeColor="text1"/>
                <w:sz w:val="24"/>
                <w:szCs w:val="24"/>
              </w:rPr>
              <w:t>PP</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450.000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13</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500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3</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i/>
                <w:color w:val="000000" w:themeColor="text1"/>
                <w:sz w:val="24"/>
                <w:szCs w:val="24"/>
              </w:rPr>
            </w:pPr>
            <w:r w:rsidRPr="00361AC7">
              <w:rPr>
                <w:rFonts w:ascii="Times New Roman" w:hAnsi="Times New Roman" w:cs="Times New Roman"/>
                <w:i/>
                <w:color w:val="000000" w:themeColor="text1"/>
                <w:sz w:val="24"/>
                <w:szCs w:val="24"/>
              </w:rPr>
              <w:t xml:space="preserve">Transport </w:t>
            </w:r>
            <w:r w:rsidRPr="00361AC7">
              <w:rPr>
                <w:rFonts w:ascii="Times New Roman" w:hAnsi="Times New Roman" w:cs="Times New Roman"/>
                <w:color w:val="000000" w:themeColor="text1"/>
                <w:sz w:val="24"/>
                <w:szCs w:val="24"/>
              </w:rPr>
              <w:t xml:space="preserve">penelitian ke UIN Syarif Hidayatullah Jakarta </w:t>
            </w:r>
            <w:r w:rsidRPr="00361AC7">
              <w:rPr>
                <w:rFonts w:ascii="Times New Roman" w:hAnsi="Times New Roman" w:cs="Times New Roman"/>
                <w:i/>
                <w:color w:val="000000" w:themeColor="text1"/>
                <w:sz w:val="24"/>
                <w:szCs w:val="24"/>
              </w:rPr>
              <w:t>(PP)</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PP</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1.400.000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8</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400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4</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i/>
                <w:color w:val="000000" w:themeColor="text1"/>
                <w:sz w:val="24"/>
                <w:szCs w:val="24"/>
              </w:rPr>
            </w:pPr>
            <w:r w:rsidRPr="00361AC7">
              <w:rPr>
                <w:rFonts w:ascii="Times New Roman" w:hAnsi="Times New Roman" w:cs="Times New Roman"/>
                <w:i/>
                <w:color w:val="000000" w:themeColor="text1"/>
                <w:sz w:val="24"/>
                <w:szCs w:val="24"/>
              </w:rPr>
              <w:t xml:space="preserve">Transport </w:t>
            </w:r>
            <w:r w:rsidRPr="00361AC7">
              <w:rPr>
                <w:rFonts w:ascii="Times New Roman" w:hAnsi="Times New Roman" w:cs="Times New Roman"/>
                <w:color w:val="000000" w:themeColor="text1"/>
                <w:sz w:val="24"/>
                <w:szCs w:val="24"/>
              </w:rPr>
              <w:t>penelitian ke UIN Sunan Gunung Djati Bandung</w:t>
            </w:r>
            <w:r w:rsidRPr="00361AC7">
              <w:rPr>
                <w:rFonts w:ascii="Times New Roman" w:hAnsi="Times New Roman" w:cs="Times New Roman"/>
                <w:i/>
                <w:color w:val="000000" w:themeColor="text1"/>
                <w:sz w:val="24"/>
                <w:szCs w:val="24"/>
              </w:rPr>
              <w:t xml:space="preserve"> (PP)</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PP</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2.400.000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14</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400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5</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Snack dan konsumsi penelitian di UIN Syarif Hidayatullah Jakarta (2 hari) dan UIN Sunan Gunung Djati Bandung</w:t>
            </w:r>
            <w:r w:rsidRPr="00361AC7">
              <w:rPr>
                <w:rFonts w:ascii="Times New Roman" w:hAnsi="Times New Roman" w:cs="Times New Roman"/>
                <w:i/>
                <w:color w:val="000000" w:themeColor="text1"/>
                <w:sz w:val="24"/>
                <w:szCs w:val="24"/>
              </w:rPr>
              <w:t xml:space="preserve"> </w:t>
            </w:r>
            <w:r w:rsidRPr="00361AC7">
              <w:rPr>
                <w:rFonts w:ascii="Times New Roman" w:hAnsi="Times New Roman" w:cs="Times New Roman"/>
                <w:color w:val="000000" w:themeColor="text1"/>
                <w:sz w:val="24"/>
                <w:szCs w:val="24"/>
              </w:rPr>
              <w:t>(2 hari)</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35.000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420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6</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Penginapan </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600.000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7</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200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7</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Foto copy instrumen penelitian</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765</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250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765</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8</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Penyusunan instrumen </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200.000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800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9</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Sewa camera dokumentasi</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14</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150.000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100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361AC7" w:rsidRPr="00361AC7" w:rsidTr="007C0022">
        <w:trPr>
          <w:trHeight w:val="337"/>
        </w:trPr>
        <w:tc>
          <w:tcPr>
            <w:tcW w:w="566" w:type="dxa"/>
            <w:vMerge/>
            <w:shd w:val="clear" w:color="auto" w:fill="FFFFFF" w:themeFill="background1"/>
          </w:tcPr>
          <w:p w:rsidR="00B94038" w:rsidRPr="00361AC7" w:rsidRDefault="00B94038" w:rsidP="00067E41">
            <w:pPr>
              <w:spacing w:after="0"/>
              <w:rPr>
                <w:rFonts w:ascii="Times New Roman" w:hAnsi="Times New Roman" w:cs="Times New Roman"/>
                <w:color w:val="000000" w:themeColor="text1"/>
                <w:sz w:val="24"/>
                <w:szCs w:val="24"/>
              </w:rPr>
            </w:pPr>
          </w:p>
        </w:tc>
        <w:tc>
          <w:tcPr>
            <w:tcW w:w="8890" w:type="dxa"/>
            <w:gridSpan w:val="8"/>
            <w:shd w:val="clear" w:color="auto" w:fill="FFFFFF" w:themeFill="background1"/>
          </w:tcPr>
          <w:p w:rsidR="00B94038" w:rsidRPr="00361AC7" w:rsidRDefault="00B94038" w:rsidP="00067E41">
            <w:pPr>
              <w:pStyle w:val="TableParagraph"/>
              <w:ind w:left="172"/>
              <w:rPr>
                <w:rFonts w:ascii="Times New Roman" w:hAnsi="Times New Roman" w:cs="Times New Roman"/>
                <w:i/>
                <w:color w:val="000000" w:themeColor="text1"/>
                <w:sz w:val="24"/>
                <w:szCs w:val="24"/>
              </w:rPr>
            </w:pPr>
            <w:r w:rsidRPr="00361AC7">
              <w:rPr>
                <w:rFonts w:ascii="Times New Roman" w:hAnsi="Times New Roman" w:cs="Times New Roman"/>
                <w:i/>
                <w:color w:val="000000" w:themeColor="text1"/>
                <w:sz w:val="24"/>
                <w:szCs w:val="24"/>
              </w:rPr>
              <w:t>2. Diskusi Penyusunan Pelaporan</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1</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Sanck dan Konsumsi</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35.000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420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2</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Transportasi</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6</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450.000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8</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100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3</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Validasi tim ahli</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250.000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4</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Penyusunan laporan</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250.000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500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5"/>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5</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Revisi laporan</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150.000</w:t>
            </w:r>
          </w:p>
        </w:tc>
        <w:tc>
          <w:tcPr>
            <w:tcW w:w="1518" w:type="dxa"/>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900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361AC7" w:rsidRPr="00361AC7" w:rsidTr="007C0022">
        <w:trPr>
          <w:trHeight w:val="337"/>
        </w:trPr>
        <w:tc>
          <w:tcPr>
            <w:tcW w:w="566" w:type="dxa"/>
            <w:shd w:val="clear" w:color="auto" w:fill="FFFFFF" w:themeFill="background1"/>
          </w:tcPr>
          <w:p w:rsidR="004074CA" w:rsidRPr="00361AC7" w:rsidRDefault="004074CA" w:rsidP="00067E41">
            <w:pPr>
              <w:pStyle w:val="TableParagraph"/>
              <w:ind w:left="6"/>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B</w:t>
            </w:r>
          </w:p>
        </w:tc>
        <w:tc>
          <w:tcPr>
            <w:tcW w:w="8890" w:type="dxa"/>
            <w:gridSpan w:val="8"/>
            <w:shd w:val="clear" w:color="auto" w:fill="FFFFFF" w:themeFill="background1"/>
          </w:tcPr>
          <w:p w:rsidR="004074CA" w:rsidRPr="00361AC7" w:rsidRDefault="002E2786" w:rsidP="00B46FCE">
            <w:pPr>
              <w:pStyle w:val="TableParagraph"/>
              <w:tabs>
                <w:tab w:val="left" w:pos="6750"/>
              </w:tabs>
              <w:ind w:left="108"/>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Sosialisasi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Hasil</w:t>
            </w:r>
            <w:proofErr w:type="spellEnd"/>
            <w:r w:rsidR="004332E9" w:rsidRPr="00361AC7">
              <w:rPr>
                <w:rFonts w:ascii="Times New Roman" w:hAnsi="Times New Roman" w:cs="Times New Roman"/>
                <w:color w:val="000000" w:themeColor="text1"/>
                <w:sz w:val="24"/>
                <w:szCs w:val="24"/>
              </w:rPr>
              <w:tab/>
            </w:r>
          </w:p>
        </w:tc>
      </w:tr>
      <w:tr w:rsidR="00361AC7" w:rsidRPr="00361AC7" w:rsidTr="007C0022">
        <w:trPr>
          <w:trHeight w:val="333"/>
        </w:trPr>
        <w:tc>
          <w:tcPr>
            <w:tcW w:w="566" w:type="dxa"/>
            <w:vMerge w:val="restart"/>
            <w:shd w:val="clear" w:color="auto" w:fill="FFFFFF" w:themeFill="background1"/>
          </w:tcPr>
          <w:p w:rsidR="00B94038" w:rsidRPr="00361AC7" w:rsidRDefault="00B94038" w:rsidP="00067E41">
            <w:pPr>
              <w:pStyle w:val="TableParagraph"/>
              <w:rPr>
                <w:rFonts w:ascii="Times New Roman" w:hAnsi="Times New Roman" w:cs="Times New Roman"/>
                <w:color w:val="000000" w:themeColor="text1"/>
                <w:sz w:val="24"/>
                <w:szCs w:val="24"/>
              </w:rPr>
            </w:pPr>
          </w:p>
        </w:tc>
        <w:tc>
          <w:tcPr>
            <w:tcW w:w="8890" w:type="dxa"/>
            <w:gridSpan w:val="8"/>
            <w:shd w:val="clear" w:color="auto" w:fill="FFFFFF" w:themeFill="background1"/>
          </w:tcPr>
          <w:p w:rsidR="00B94038" w:rsidRPr="00361AC7" w:rsidRDefault="002E2786" w:rsidP="002E2786">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Penelitian </w:t>
            </w:r>
            <w:proofErr w:type="spellStart"/>
            <w:r>
              <w:rPr>
                <w:rFonts w:ascii="Times New Roman" w:hAnsi="Times New Roman" w:cs="Times New Roman"/>
                <w:color w:val="000000" w:themeColor="text1"/>
                <w:sz w:val="24"/>
                <w:szCs w:val="24"/>
                <w:lang w:val="en-US"/>
              </w:rPr>
              <w:t>Pasca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Implementasi</w:t>
            </w:r>
            <w:proofErr w:type="spellEnd"/>
            <w:r w:rsidR="00B94038" w:rsidRPr="00361AC7">
              <w:rPr>
                <w:rFonts w:ascii="Times New Roman" w:hAnsi="Times New Roman" w:cs="Times New Roman"/>
                <w:color w:val="000000" w:themeColor="text1"/>
                <w:sz w:val="24"/>
                <w:szCs w:val="24"/>
              </w:rPr>
              <w:t xml:space="preserve"> </w:t>
            </w:r>
          </w:p>
        </w:tc>
      </w:tr>
      <w:tr w:rsidR="008F1653" w:rsidRPr="00361AC7" w:rsidTr="007C0022">
        <w:trPr>
          <w:trHeight w:val="535"/>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20"/>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1</w:t>
            </w:r>
          </w:p>
        </w:tc>
        <w:tc>
          <w:tcPr>
            <w:tcW w:w="3632" w:type="dxa"/>
            <w:shd w:val="clear" w:color="auto" w:fill="FFFFFF" w:themeFill="background1"/>
          </w:tcPr>
          <w:p w:rsidR="008F1653" w:rsidRPr="00361AC7" w:rsidRDefault="008F1653" w:rsidP="008F1653">
            <w:pPr>
              <w:pStyle w:val="TableParagraph"/>
              <w:spacing w:line="223" w:lineRule="auto"/>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Narasumber</w:t>
            </w:r>
            <w:r w:rsidR="002E2786">
              <w:rPr>
                <w:rFonts w:ascii="Times New Roman" w:hAnsi="Times New Roman" w:cs="Times New Roman"/>
                <w:color w:val="000000" w:themeColor="text1"/>
                <w:sz w:val="24"/>
                <w:szCs w:val="24"/>
                <w:lang w:val="en-US"/>
              </w:rPr>
              <w:t xml:space="preserve"> yang </w:t>
            </w:r>
            <w:proofErr w:type="spellStart"/>
            <w:r w:rsidR="002E2786">
              <w:rPr>
                <w:rFonts w:ascii="Times New Roman" w:hAnsi="Times New Roman" w:cs="Times New Roman"/>
                <w:color w:val="000000" w:themeColor="text1"/>
                <w:sz w:val="24"/>
                <w:szCs w:val="24"/>
                <w:lang w:val="en-US"/>
              </w:rPr>
              <w:t>Terhormat</w:t>
            </w:r>
            <w:proofErr w:type="spellEnd"/>
            <w:r w:rsidRPr="00361AC7">
              <w:rPr>
                <w:rFonts w:ascii="Times New Roman" w:hAnsi="Times New Roman" w:cs="Times New Roman"/>
                <w:color w:val="000000" w:themeColor="text1"/>
                <w:sz w:val="24"/>
                <w:szCs w:val="24"/>
              </w:rPr>
              <w:t xml:space="preserve"> (selain peneliti)</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themeColor="text1"/>
                <w:sz w:val="24"/>
                <w:szCs w:val="24"/>
              </w:rPr>
              <w:t>1</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themeColor="text1"/>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900.000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700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2</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Transportasi</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5</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themeColor="text1"/>
                <w:sz w:val="24"/>
                <w:szCs w:val="24"/>
              </w:rPr>
              <w:t>OH</w:t>
            </w:r>
          </w:p>
        </w:tc>
        <w:tc>
          <w:tcPr>
            <w:tcW w:w="1273" w:type="dxa"/>
            <w:tcBorders>
              <w:top w:val="nil"/>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450.000</w:t>
            </w:r>
          </w:p>
        </w:tc>
        <w:tc>
          <w:tcPr>
            <w:tcW w:w="1518" w:type="dxa"/>
            <w:tcBorders>
              <w:top w:val="nil"/>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750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3</w:t>
            </w:r>
          </w:p>
        </w:tc>
        <w:tc>
          <w:tcPr>
            <w:tcW w:w="3632" w:type="dxa"/>
            <w:shd w:val="clear" w:color="auto" w:fill="FFFFFF" w:themeFill="background1"/>
          </w:tcPr>
          <w:p w:rsidR="008F1653" w:rsidRPr="00361AC7" w:rsidRDefault="008F1653" w:rsidP="008F1653">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Foto copy instrumen FGD</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860</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250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645</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4</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FGD di UIN Fatmawati Sukarno Bengkulu</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30</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150.000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500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5</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FGD di UIN Syarif Hidayatullah Jakarta</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30</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150.000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500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6</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FGD di UIN Sunan Gunung Djati Bandung</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30</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150.000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500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7</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Snack dan konsumsi FGD</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30</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35.000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150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8</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Cetak laporan </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150.000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600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9</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Jasa editing </w:t>
            </w:r>
            <w:r w:rsidRPr="00316E15">
              <w:rPr>
                <w:rFonts w:ascii="Times New Roman" w:hAnsi="Times New Roman" w:cs="Times New Roman"/>
                <w:i/>
                <w:color w:val="000000" w:themeColor="text1"/>
                <w:sz w:val="24"/>
                <w:szCs w:val="24"/>
              </w:rPr>
              <w:t>Dummy Book</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650.000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300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10</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Jasa editing artikel </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300.000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600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8F1653" w:rsidRPr="00361AC7" w:rsidTr="007C0022">
        <w:trPr>
          <w:trHeight w:val="333"/>
        </w:trPr>
        <w:tc>
          <w:tcPr>
            <w:tcW w:w="566" w:type="dxa"/>
            <w:vMerge/>
            <w:shd w:val="clear" w:color="auto" w:fill="FFFFFF" w:themeFill="background1"/>
          </w:tcPr>
          <w:p w:rsidR="008F1653" w:rsidRPr="00361AC7" w:rsidRDefault="008F1653" w:rsidP="008F1653">
            <w:pPr>
              <w:spacing w:after="0"/>
              <w:rPr>
                <w:rFonts w:ascii="Times New Roman" w:hAnsi="Times New Roman" w:cs="Times New Roman"/>
                <w:color w:val="000000" w:themeColor="text1"/>
                <w:sz w:val="24"/>
                <w:szCs w:val="24"/>
              </w:rPr>
            </w:pPr>
          </w:p>
        </w:tc>
        <w:tc>
          <w:tcPr>
            <w:tcW w:w="480" w:type="dxa"/>
            <w:gridSpan w:val="2"/>
            <w:shd w:val="clear" w:color="auto" w:fill="FFFFFF" w:themeFill="background1"/>
          </w:tcPr>
          <w:p w:rsidR="008F1653" w:rsidRPr="00361AC7" w:rsidRDefault="008F1653" w:rsidP="008F1653">
            <w:pPr>
              <w:pStyle w:val="TableParagraph"/>
              <w:ind w:left="17"/>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11</w:t>
            </w:r>
          </w:p>
        </w:tc>
        <w:tc>
          <w:tcPr>
            <w:tcW w:w="3632" w:type="dxa"/>
            <w:shd w:val="clear" w:color="auto" w:fill="FFFFFF" w:themeFill="background1"/>
          </w:tcPr>
          <w:p w:rsidR="008F1653" w:rsidRPr="00361AC7" w:rsidRDefault="008F1653" w:rsidP="008F1653">
            <w:pPr>
              <w:pStyle w:val="TableParagraph"/>
              <w:ind w:left="112"/>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Jasa publish artikel</w:t>
            </w:r>
          </w:p>
        </w:tc>
        <w:tc>
          <w:tcPr>
            <w:tcW w:w="58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659"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8F1653" w:rsidRPr="008F1653" w:rsidRDefault="008F1653" w:rsidP="008F165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tcBorders>
              <w:righ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4.800.000</w:t>
            </w:r>
          </w:p>
        </w:tc>
        <w:tc>
          <w:tcPr>
            <w:tcW w:w="1518" w:type="dxa"/>
            <w:tcBorders>
              <w:left w:val="single" w:sz="4" w:space="0" w:color="auto"/>
            </w:tcBorders>
            <w:shd w:val="clear" w:color="auto" w:fill="FFFFFF" w:themeFill="background1"/>
            <w:vAlign w:val="center"/>
          </w:tcPr>
          <w:p w:rsidR="008F1653" w:rsidRPr="008F1653" w:rsidRDefault="008F1653" w:rsidP="008F165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800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361AC7" w:rsidRPr="00361AC7" w:rsidTr="007C0022">
        <w:trPr>
          <w:trHeight w:val="337"/>
        </w:trPr>
        <w:tc>
          <w:tcPr>
            <w:tcW w:w="566" w:type="dxa"/>
            <w:shd w:val="clear" w:color="auto" w:fill="FFFFFF" w:themeFill="background1"/>
          </w:tcPr>
          <w:p w:rsidR="00600550" w:rsidRPr="00361AC7" w:rsidRDefault="00600550" w:rsidP="00600550">
            <w:pPr>
              <w:pStyle w:val="TableParagraph"/>
              <w:ind w:left="19"/>
              <w:jc w:val="center"/>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C</w:t>
            </w:r>
          </w:p>
        </w:tc>
        <w:tc>
          <w:tcPr>
            <w:tcW w:w="7372" w:type="dxa"/>
            <w:gridSpan w:val="7"/>
            <w:tcBorders>
              <w:right w:val="single" w:sz="4" w:space="0" w:color="auto"/>
            </w:tcBorders>
            <w:shd w:val="clear" w:color="auto" w:fill="FFFFFF" w:themeFill="background1"/>
          </w:tcPr>
          <w:p w:rsidR="00600550" w:rsidRPr="00361AC7" w:rsidRDefault="00600550" w:rsidP="00600550">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Bahan</w:t>
            </w:r>
            <w:r w:rsidR="00B94038" w:rsidRPr="00361AC7">
              <w:rPr>
                <w:rFonts w:ascii="Times New Roman" w:hAnsi="Times New Roman" w:cs="Times New Roman"/>
                <w:color w:val="000000" w:themeColor="text1"/>
                <w:sz w:val="24"/>
                <w:szCs w:val="24"/>
              </w:rPr>
              <w:t>:</w:t>
            </w:r>
          </w:p>
        </w:tc>
        <w:tc>
          <w:tcPr>
            <w:tcW w:w="1518" w:type="dxa"/>
            <w:tcBorders>
              <w:left w:val="single" w:sz="4" w:space="0" w:color="auto"/>
            </w:tcBorders>
            <w:shd w:val="clear" w:color="auto" w:fill="FFFFFF" w:themeFill="background1"/>
          </w:tcPr>
          <w:p w:rsidR="00600550" w:rsidRPr="00361AC7" w:rsidRDefault="00600550" w:rsidP="00600550">
            <w:pPr>
              <w:pStyle w:val="TableParagraph"/>
              <w:rPr>
                <w:rFonts w:ascii="Times New Roman" w:hAnsi="Times New Roman" w:cs="Times New Roman"/>
                <w:color w:val="000000" w:themeColor="text1"/>
                <w:sz w:val="24"/>
                <w:szCs w:val="24"/>
              </w:rPr>
            </w:pPr>
          </w:p>
        </w:tc>
      </w:tr>
      <w:tr w:rsidR="00DA2E83" w:rsidRPr="00361AC7" w:rsidTr="00DA2E83">
        <w:trPr>
          <w:trHeight w:val="337"/>
        </w:trPr>
        <w:tc>
          <w:tcPr>
            <w:tcW w:w="566" w:type="dxa"/>
            <w:vMerge w:val="restart"/>
            <w:tcBorders>
              <w:top w:val="single" w:sz="4" w:space="0" w:color="auto"/>
            </w:tcBorders>
            <w:shd w:val="clear" w:color="auto" w:fill="FFFFFF" w:themeFill="background1"/>
          </w:tcPr>
          <w:p w:rsidR="00DA2E83" w:rsidRPr="00361AC7" w:rsidRDefault="00DA2E83" w:rsidP="00DA2E83">
            <w:pPr>
              <w:spacing w:after="0"/>
              <w:rPr>
                <w:rFonts w:ascii="Times New Roman" w:hAnsi="Times New Roman" w:cs="Times New Roman"/>
                <w:color w:val="000000" w:themeColor="text1"/>
                <w:sz w:val="24"/>
                <w:szCs w:val="24"/>
              </w:rPr>
            </w:pPr>
          </w:p>
        </w:tc>
        <w:tc>
          <w:tcPr>
            <w:tcW w:w="465" w:type="dxa"/>
            <w:tcBorders>
              <w:top w:val="single" w:sz="4" w:space="0" w:color="auto"/>
              <w:right w:val="single" w:sz="4" w:space="0" w:color="auto"/>
            </w:tcBorders>
            <w:shd w:val="clear" w:color="auto" w:fill="FFFFFF" w:themeFill="background1"/>
          </w:tcPr>
          <w:p w:rsidR="00DA2E83" w:rsidRPr="00DA2E83" w:rsidRDefault="00DA2E83" w:rsidP="00DA2E83">
            <w:pPr>
              <w:pStyle w:val="TableParagraph"/>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647" w:type="dxa"/>
            <w:gridSpan w:val="2"/>
            <w:tcBorders>
              <w:top w:val="single" w:sz="4" w:space="0" w:color="auto"/>
              <w:left w:val="single" w:sz="4" w:space="0" w:color="auto"/>
            </w:tcBorders>
            <w:shd w:val="clear" w:color="auto" w:fill="FFFFFF" w:themeFill="background1"/>
          </w:tcPr>
          <w:p w:rsidR="00DA2E83" w:rsidRPr="00361AC7" w:rsidRDefault="00DA2E83" w:rsidP="00DA2E83">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Kertas A4</w:t>
            </w:r>
          </w:p>
        </w:tc>
        <w:tc>
          <w:tcPr>
            <w:tcW w:w="58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9</w:t>
            </w:r>
          </w:p>
        </w:tc>
        <w:tc>
          <w:tcPr>
            <w:tcW w:w="659"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48.000</w:t>
            </w:r>
          </w:p>
        </w:tc>
        <w:tc>
          <w:tcPr>
            <w:tcW w:w="1518"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432</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DA2E83" w:rsidRPr="00361AC7" w:rsidTr="00DA2E83">
        <w:trPr>
          <w:trHeight w:val="333"/>
        </w:trPr>
        <w:tc>
          <w:tcPr>
            <w:tcW w:w="566" w:type="dxa"/>
            <w:vMerge/>
            <w:tcBorders>
              <w:top w:val="nil"/>
            </w:tcBorders>
            <w:shd w:val="clear" w:color="auto" w:fill="FFFFFF" w:themeFill="background1"/>
          </w:tcPr>
          <w:p w:rsidR="00DA2E83" w:rsidRPr="00361AC7" w:rsidRDefault="00DA2E83" w:rsidP="00DA2E83">
            <w:pPr>
              <w:spacing w:after="0"/>
              <w:rPr>
                <w:rFonts w:ascii="Times New Roman" w:hAnsi="Times New Roman" w:cs="Times New Roman"/>
                <w:color w:val="000000" w:themeColor="text1"/>
                <w:sz w:val="24"/>
                <w:szCs w:val="24"/>
              </w:rPr>
            </w:pPr>
          </w:p>
        </w:tc>
        <w:tc>
          <w:tcPr>
            <w:tcW w:w="465" w:type="dxa"/>
            <w:tcBorders>
              <w:right w:val="single" w:sz="4" w:space="0" w:color="auto"/>
            </w:tcBorders>
            <w:shd w:val="clear" w:color="auto" w:fill="FFFFFF" w:themeFill="background1"/>
          </w:tcPr>
          <w:p w:rsidR="00DA2E83" w:rsidRPr="00DA2E83" w:rsidRDefault="00DA2E83" w:rsidP="00DA2E83">
            <w:pPr>
              <w:pStyle w:val="TableParagraph"/>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647" w:type="dxa"/>
            <w:gridSpan w:val="2"/>
            <w:tcBorders>
              <w:left w:val="single" w:sz="4" w:space="0" w:color="auto"/>
            </w:tcBorders>
            <w:shd w:val="clear" w:color="auto" w:fill="FFFFFF" w:themeFill="background1"/>
          </w:tcPr>
          <w:p w:rsidR="00DA2E83" w:rsidRPr="00361AC7" w:rsidRDefault="00DA2E83" w:rsidP="00DA2E83">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Tinta Printer Epson L220</w:t>
            </w:r>
          </w:p>
        </w:tc>
        <w:tc>
          <w:tcPr>
            <w:tcW w:w="58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4</w:t>
            </w:r>
          </w:p>
        </w:tc>
        <w:tc>
          <w:tcPr>
            <w:tcW w:w="659"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2</w:t>
            </w:r>
          </w:p>
        </w:tc>
        <w:tc>
          <w:tcPr>
            <w:tcW w:w="74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100.000</w:t>
            </w:r>
          </w:p>
        </w:tc>
        <w:tc>
          <w:tcPr>
            <w:tcW w:w="1518"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800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DA2E83" w:rsidRPr="00361AC7" w:rsidTr="00DA2E83">
        <w:trPr>
          <w:trHeight w:val="333"/>
        </w:trPr>
        <w:tc>
          <w:tcPr>
            <w:tcW w:w="566" w:type="dxa"/>
            <w:vMerge/>
            <w:tcBorders>
              <w:top w:val="nil"/>
            </w:tcBorders>
            <w:shd w:val="clear" w:color="auto" w:fill="FFFFFF" w:themeFill="background1"/>
          </w:tcPr>
          <w:p w:rsidR="00DA2E83" w:rsidRPr="00361AC7" w:rsidRDefault="00DA2E83" w:rsidP="00DA2E83">
            <w:pPr>
              <w:spacing w:after="0"/>
              <w:rPr>
                <w:rFonts w:ascii="Times New Roman" w:hAnsi="Times New Roman" w:cs="Times New Roman"/>
                <w:color w:val="000000" w:themeColor="text1"/>
                <w:sz w:val="24"/>
                <w:szCs w:val="24"/>
              </w:rPr>
            </w:pPr>
          </w:p>
        </w:tc>
        <w:tc>
          <w:tcPr>
            <w:tcW w:w="465" w:type="dxa"/>
            <w:tcBorders>
              <w:right w:val="single" w:sz="4" w:space="0" w:color="auto"/>
            </w:tcBorders>
            <w:shd w:val="clear" w:color="auto" w:fill="FFFFFF" w:themeFill="background1"/>
          </w:tcPr>
          <w:p w:rsidR="00DA2E83" w:rsidRPr="00361AC7" w:rsidRDefault="00DA2E83" w:rsidP="00DA2E83">
            <w:pPr>
              <w:pStyle w:val="TableParagraph"/>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647" w:type="dxa"/>
            <w:gridSpan w:val="2"/>
            <w:tcBorders>
              <w:left w:val="single" w:sz="4" w:space="0" w:color="auto"/>
            </w:tcBorders>
            <w:shd w:val="clear" w:color="auto" w:fill="FFFFFF" w:themeFill="background1"/>
          </w:tcPr>
          <w:p w:rsidR="00DA2E83" w:rsidRPr="00361AC7" w:rsidRDefault="00DA2E83" w:rsidP="00DA2E83">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Pena dan buku peserta FGD</w:t>
            </w:r>
          </w:p>
        </w:tc>
        <w:tc>
          <w:tcPr>
            <w:tcW w:w="58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90</w:t>
            </w:r>
          </w:p>
        </w:tc>
        <w:tc>
          <w:tcPr>
            <w:tcW w:w="659"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34.000</w:t>
            </w:r>
          </w:p>
        </w:tc>
        <w:tc>
          <w:tcPr>
            <w:tcW w:w="1518"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060</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DA2E83" w:rsidRPr="00361AC7" w:rsidTr="00DA2E83">
        <w:trPr>
          <w:trHeight w:val="333"/>
        </w:trPr>
        <w:tc>
          <w:tcPr>
            <w:tcW w:w="566" w:type="dxa"/>
            <w:vMerge/>
            <w:tcBorders>
              <w:top w:val="nil"/>
              <w:bottom w:val="single" w:sz="4" w:space="0" w:color="auto"/>
            </w:tcBorders>
            <w:shd w:val="clear" w:color="auto" w:fill="FFFFFF" w:themeFill="background1"/>
          </w:tcPr>
          <w:p w:rsidR="00DA2E83" w:rsidRPr="00361AC7" w:rsidRDefault="00DA2E83" w:rsidP="00DA2E83">
            <w:pPr>
              <w:spacing w:after="0"/>
              <w:rPr>
                <w:rFonts w:ascii="Times New Roman" w:hAnsi="Times New Roman" w:cs="Times New Roman"/>
                <w:color w:val="000000" w:themeColor="text1"/>
                <w:sz w:val="24"/>
                <w:szCs w:val="24"/>
              </w:rPr>
            </w:pPr>
          </w:p>
        </w:tc>
        <w:tc>
          <w:tcPr>
            <w:tcW w:w="465" w:type="dxa"/>
            <w:tcBorders>
              <w:bottom w:val="single" w:sz="4" w:space="0" w:color="auto"/>
              <w:right w:val="single" w:sz="4" w:space="0" w:color="auto"/>
            </w:tcBorders>
            <w:shd w:val="clear" w:color="auto" w:fill="FFFFFF" w:themeFill="background1"/>
          </w:tcPr>
          <w:p w:rsidR="00DA2E83" w:rsidRPr="00361AC7" w:rsidRDefault="00DA2E83" w:rsidP="00DA2E83">
            <w:pPr>
              <w:pStyle w:val="TableParagraph"/>
              <w:ind w:left="1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647" w:type="dxa"/>
            <w:gridSpan w:val="2"/>
            <w:tcBorders>
              <w:left w:val="single" w:sz="4" w:space="0" w:color="auto"/>
              <w:bottom w:val="single" w:sz="4" w:space="0" w:color="auto"/>
            </w:tcBorders>
            <w:shd w:val="clear" w:color="auto" w:fill="FFFFFF" w:themeFill="background1"/>
          </w:tcPr>
          <w:p w:rsidR="00DA2E83" w:rsidRPr="00361AC7" w:rsidRDefault="00DA2E83" w:rsidP="00DA2E83">
            <w:pPr>
              <w:pStyle w:val="TableParagraph"/>
              <w:ind w:left="108"/>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Pena dan buku catatan peneliti</w:t>
            </w:r>
          </w:p>
        </w:tc>
        <w:tc>
          <w:tcPr>
            <w:tcW w:w="58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3</w:t>
            </w:r>
          </w:p>
        </w:tc>
        <w:tc>
          <w:tcPr>
            <w:tcW w:w="659"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1</w:t>
            </w:r>
          </w:p>
        </w:tc>
        <w:tc>
          <w:tcPr>
            <w:tcW w:w="744" w:type="dxa"/>
            <w:shd w:val="clear" w:color="auto" w:fill="FFFFFF" w:themeFill="background1"/>
            <w:vAlign w:val="center"/>
          </w:tcPr>
          <w:p w:rsidR="00DA2E83" w:rsidRPr="008F1653" w:rsidRDefault="00DA2E83" w:rsidP="00DA2E83">
            <w:pPr>
              <w:spacing w:after="0"/>
              <w:jc w:val="center"/>
              <w:rPr>
                <w:rFonts w:ascii="Times New Roman" w:hAnsi="Times New Roman" w:cs="Times New Roman"/>
                <w:color w:val="000000"/>
                <w:sz w:val="24"/>
                <w:szCs w:val="24"/>
              </w:rPr>
            </w:pPr>
            <w:r w:rsidRPr="008F1653">
              <w:rPr>
                <w:rFonts w:ascii="Times New Roman" w:hAnsi="Times New Roman" w:cs="Times New Roman"/>
                <w:color w:val="000000"/>
                <w:sz w:val="24"/>
                <w:szCs w:val="24"/>
              </w:rPr>
              <w:t>OH</w:t>
            </w:r>
          </w:p>
        </w:tc>
        <w:tc>
          <w:tcPr>
            <w:tcW w:w="1273"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34.000</w:t>
            </w:r>
          </w:p>
        </w:tc>
        <w:tc>
          <w:tcPr>
            <w:tcW w:w="1518" w:type="dxa"/>
            <w:shd w:val="clear" w:color="auto" w:fill="FFFFFF" w:themeFill="background1"/>
            <w:vAlign w:val="center"/>
          </w:tcPr>
          <w:p w:rsidR="00DA2E83" w:rsidRPr="008F1653" w:rsidRDefault="00DA2E83" w:rsidP="00DA2E83">
            <w:pPr>
              <w:spacing w:after="0"/>
              <w:jc w:val="right"/>
              <w:rPr>
                <w:rFonts w:ascii="Times New Roman" w:hAnsi="Times New Roman" w:cs="Times New Roman"/>
                <w:color w:val="000000"/>
                <w:sz w:val="24"/>
                <w:szCs w:val="24"/>
              </w:rPr>
            </w:pPr>
            <w:r w:rsidRPr="008F1653">
              <w:rPr>
                <w:rFonts w:ascii="Times New Roman" w:hAnsi="Times New Roman" w:cs="Times New Roman"/>
                <w:color w:val="000000"/>
                <w:sz w:val="24"/>
                <w:szCs w:val="24"/>
              </w:rPr>
              <w:t>102</w:t>
            </w:r>
            <w:r>
              <w:rPr>
                <w:rFonts w:ascii="Times New Roman" w:hAnsi="Times New Roman" w:cs="Times New Roman"/>
                <w:color w:val="000000"/>
                <w:sz w:val="24"/>
                <w:szCs w:val="24"/>
              </w:rPr>
              <w:t>.</w:t>
            </w:r>
            <w:r w:rsidRPr="008F1653">
              <w:rPr>
                <w:rFonts w:ascii="Times New Roman" w:hAnsi="Times New Roman" w:cs="Times New Roman"/>
                <w:color w:val="000000"/>
                <w:sz w:val="24"/>
                <w:szCs w:val="24"/>
              </w:rPr>
              <w:t>000</w:t>
            </w:r>
          </w:p>
        </w:tc>
      </w:tr>
      <w:tr w:rsidR="00361AC7" w:rsidRPr="00361AC7" w:rsidTr="007C0022">
        <w:trPr>
          <w:trHeight w:val="333"/>
        </w:trPr>
        <w:tc>
          <w:tcPr>
            <w:tcW w:w="7938" w:type="dxa"/>
            <w:gridSpan w:val="8"/>
            <w:tcBorders>
              <w:top w:val="single" w:sz="4" w:space="0" w:color="auto"/>
            </w:tcBorders>
            <w:shd w:val="clear" w:color="auto" w:fill="FFFFFF" w:themeFill="background1"/>
          </w:tcPr>
          <w:p w:rsidR="009B7C1D" w:rsidRPr="00361AC7" w:rsidRDefault="00B46FCE" w:rsidP="00B46FCE">
            <w:pPr>
              <w:pStyle w:val="TableParagraph"/>
              <w:tabs>
                <w:tab w:val="center" w:pos="3574"/>
                <w:tab w:val="right" w:pos="7148"/>
              </w:tabs>
              <w:ind w:right="66"/>
              <w:rPr>
                <w:rFonts w:ascii="Times New Roman" w:hAnsi="Times New Roman" w:cs="Times New Roman"/>
                <w:b/>
                <w:color w:val="000000" w:themeColor="text1"/>
                <w:sz w:val="24"/>
                <w:szCs w:val="24"/>
              </w:rPr>
            </w:pPr>
            <w:r w:rsidRPr="00361AC7">
              <w:rPr>
                <w:rFonts w:ascii="Times New Roman" w:hAnsi="Times New Roman" w:cs="Times New Roman"/>
                <w:b/>
                <w:color w:val="000000" w:themeColor="text1"/>
                <w:sz w:val="24"/>
                <w:szCs w:val="24"/>
              </w:rPr>
              <w:tab/>
            </w:r>
            <w:r w:rsidR="009B7C1D" w:rsidRPr="00361AC7">
              <w:rPr>
                <w:rFonts w:ascii="Times New Roman" w:hAnsi="Times New Roman" w:cs="Times New Roman"/>
                <w:b/>
                <w:color w:val="000000" w:themeColor="text1"/>
                <w:sz w:val="24"/>
                <w:szCs w:val="24"/>
              </w:rPr>
              <w:t>Jumlah Anggaran</w:t>
            </w:r>
            <w:r w:rsidRPr="00361AC7">
              <w:rPr>
                <w:rFonts w:ascii="Times New Roman" w:hAnsi="Times New Roman" w:cs="Times New Roman"/>
                <w:b/>
                <w:color w:val="000000" w:themeColor="text1"/>
                <w:sz w:val="24"/>
                <w:szCs w:val="24"/>
              </w:rPr>
              <w:tab/>
            </w:r>
          </w:p>
        </w:tc>
        <w:tc>
          <w:tcPr>
            <w:tcW w:w="1518" w:type="dxa"/>
            <w:shd w:val="clear" w:color="auto" w:fill="FFFFFF" w:themeFill="background1"/>
          </w:tcPr>
          <w:p w:rsidR="009B7C1D" w:rsidRPr="00361AC7" w:rsidRDefault="004B63D1" w:rsidP="006F3B36">
            <w:pPr>
              <w:spacing w:after="0"/>
              <w:jc w:val="right"/>
              <w:rPr>
                <w:rFonts w:ascii="Times New Roman" w:hAnsi="Times New Roman" w:cs="Times New Roman"/>
                <w:color w:val="000000" w:themeColor="text1"/>
                <w:sz w:val="24"/>
                <w:szCs w:val="24"/>
              </w:rPr>
            </w:pPr>
            <w:r w:rsidRPr="004B63D1">
              <w:rPr>
                <w:rFonts w:ascii="Times New Roman" w:hAnsi="Times New Roman" w:cs="Times New Roman"/>
                <w:color w:val="000000"/>
                <w:sz w:val="24"/>
                <w:szCs w:val="24"/>
              </w:rPr>
              <w:t>99</w:t>
            </w:r>
            <w:r>
              <w:rPr>
                <w:rFonts w:ascii="Times New Roman" w:hAnsi="Times New Roman" w:cs="Times New Roman"/>
                <w:color w:val="000000"/>
                <w:sz w:val="24"/>
                <w:szCs w:val="24"/>
              </w:rPr>
              <w:t>.</w:t>
            </w:r>
            <w:r w:rsidRPr="004B63D1">
              <w:rPr>
                <w:rFonts w:ascii="Times New Roman" w:hAnsi="Times New Roman" w:cs="Times New Roman"/>
                <w:color w:val="000000"/>
                <w:sz w:val="24"/>
                <w:szCs w:val="24"/>
              </w:rPr>
              <w:t>994</w:t>
            </w:r>
            <w:r>
              <w:rPr>
                <w:rFonts w:ascii="Times New Roman" w:hAnsi="Times New Roman" w:cs="Times New Roman"/>
                <w:color w:val="000000"/>
                <w:sz w:val="24"/>
                <w:szCs w:val="24"/>
              </w:rPr>
              <w:t>.</w:t>
            </w:r>
            <w:r w:rsidRPr="004B63D1">
              <w:rPr>
                <w:rFonts w:ascii="Times New Roman" w:hAnsi="Times New Roman" w:cs="Times New Roman"/>
                <w:color w:val="000000"/>
                <w:sz w:val="24"/>
                <w:szCs w:val="24"/>
              </w:rPr>
              <w:t>000</w:t>
            </w:r>
          </w:p>
        </w:tc>
      </w:tr>
    </w:tbl>
    <w:p w:rsidR="00A83544" w:rsidRPr="00361AC7" w:rsidRDefault="00A83544" w:rsidP="00A83544">
      <w:pPr>
        <w:pStyle w:val="BodyText"/>
        <w:spacing w:before="100"/>
        <w:ind w:left="1624"/>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Keterangan:</w:t>
      </w:r>
    </w:p>
    <w:p w:rsidR="00A83544" w:rsidRPr="00361AC7" w:rsidRDefault="00A83544" w:rsidP="00A83544">
      <w:pPr>
        <w:pStyle w:val="BodyText"/>
        <w:spacing w:before="2" w:line="265" w:lineRule="exact"/>
        <w:ind w:left="1624"/>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xml:space="preserve">* volume, </w:t>
      </w:r>
    </w:p>
    <w:p w:rsidR="00A83544" w:rsidRPr="00361AC7" w:rsidRDefault="00A83544" w:rsidP="00A83544">
      <w:pPr>
        <w:pStyle w:val="BodyText"/>
        <w:spacing w:before="2" w:line="265" w:lineRule="exact"/>
        <w:ind w:left="1624"/>
        <w:rPr>
          <w:rFonts w:ascii="Times New Roman" w:hAnsi="Times New Roman" w:cs="Times New Roman"/>
          <w:color w:val="000000" w:themeColor="text1"/>
          <w:sz w:val="24"/>
          <w:szCs w:val="24"/>
        </w:rPr>
      </w:pPr>
      <w:r w:rsidRPr="00361AC7">
        <w:rPr>
          <w:rFonts w:ascii="Times New Roman" w:hAnsi="Times New Roman" w:cs="Times New Roman"/>
          <w:color w:val="000000" w:themeColor="text1"/>
          <w:sz w:val="24"/>
          <w:szCs w:val="24"/>
        </w:rPr>
        <w:t>** frekwensi</w:t>
      </w:r>
    </w:p>
    <w:bookmarkEnd w:id="0"/>
    <w:p w:rsidR="00A83544" w:rsidRPr="00361AC7" w:rsidRDefault="00A83544" w:rsidP="00A83544">
      <w:pPr>
        <w:pStyle w:val="BodyText"/>
        <w:spacing w:line="269" w:lineRule="exact"/>
        <w:ind w:left="1624"/>
        <w:rPr>
          <w:rFonts w:ascii="Times New Roman" w:hAnsi="Times New Roman" w:cs="Times New Roman"/>
          <w:color w:val="000000" w:themeColor="text1"/>
          <w:sz w:val="24"/>
          <w:szCs w:val="24"/>
        </w:rPr>
      </w:pPr>
    </w:p>
    <w:sectPr w:rsidR="00A83544" w:rsidRPr="00361AC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D7" w:rsidRDefault="00E41DD7" w:rsidP="00B84F20">
      <w:pPr>
        <w:spacing w:after="0" w:line="240" w:lineRule="auto"/>
      </w:pPr>
      <w:r>
        <w:separator/>
      </w:r>
    </w:p>
  </w:endnote>
  <w:endnote w:type="continuationSeparator" w:id="0">
    <w:p w:rsidR="00E41DD7" w:rsidRDefault="00E41DD7" w:rsidP="00B8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764648"/>
      <w:docPartObj>
        <w:docPartGallery w:val="Page Numbers (Bottom of Page)"/>
        <w:docPartUnique/>
      </w:docPartObj>
    </w:sdtPr>
    <w:sdtEndPr>
      <w:rPr>
        <w:noProof/>
      </w:rPr>
    </w:sdtEndPr>
    <w:sdtContent>
      <w:p w:rsidR="00DD1DAF" w:rsidRDefault="00DD1DAF">
        <w:pPr>
          <w:pStyle w:val="Footer"/>
          <w:jc w:val="center"/>
        </w:pPr>
        <w:r w:rsidRPr="00B84F20">
          <w:rPr>
            <w:rFonts w:ascii="Times New Roman" w:hAnsi="Times New Roman" w:cs="Times New Roman"/>
            <w:sz w:val="24"/>
          </w:rPr>
          <w:fldChar w:fldCharType="begin"/>
        </w:r>
        <w:r w:rsidRPr="00B84F20">
          <w:rPr>
            <w:rFonts w:ascii="Times New Roman" w:hAnsi="Times New Roman" w:cs="Times New Roman"/>
            <w:sz w:val="24"/>
          </w:rPr>
          <w:instrText xml:space="preserve"> PAGE   \* MERGEFORMAT </w:instrText>
        </w:r>
        <w:r w:rsidRPr="00B84F20">
          <w:rPr>
            <w:rFonts w:ascii="Times New Roman" w:hAnsi="Times New Roman" w:cs="Times New Roman"/>
            <w:sz w:val="24"/>
          </w:rPr>
          <w:fldChar w:fldCharType="separate"/>
        </w:r>
        <w:r w:rsidR="00DF0DC4">
          <w:rPr>
            <w:rFonts w:ascii="Times New Roman" w:hAnsi="Times New Roman" w:cs="Times New Roman"/>
            <w:noProof/>
            <w:sz w:val="24"/>
          </w:rPr>
          <w:t>17</w:t>
        </w:r>
        <w:r w:rsidRPr="00B84F20">
          <w:rPr>
            <w:rFonts w:ascii="Times New Roman" w:hAnsi="Times New Roman" w:cs="Times New Roman"/>
            <w:noProof/>
            <w:sz w:val="24"/>
          </w:rPr>
          <w:fldChar w:fldCharType="end"/>
        </w:r>
      </w:p>
    </w:sdtContent>
  </w:sdt>
  <w:p w:rsidR="00DD1DAF" w:rsidRDefault="00DD1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D7" w:rsidRDefault="00E41DD7" w:rsidP="00B84F20">
      <w:pPr>
        <w:spacing w:after="0" w:line="240" w:lineRule="auto"/>
      </w:pPr>
      <w:r>
        <w:separator/>
      </w:r>
    </w:p>
  </w:footnote>
  <w:footnote w:type="continuationSeparator" w:id="0">
    <w:p w:rsidR="00E41DD7" w:rsidRDefault="00E41DD7" w:rsidP="00B84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B08D6"/>
    <w:multiLevelType w:val="hybridMultilevel"/>
    <w:tmpl w:val="3848AE26"/>
    <w:lvl w:ilvl="0" w:tplc="0421000F">
      <w:start w:val="1"/>
      <w:numFmt w:val="decimal"/>
      <w:lvlText w:val="%1."/>
      <w:lvlJc w:val="left"/>
      <w:pPr>
        <w:ind w:left="1571" w:hanging="360"/>
      </w:pPr>
    </w:lvl>
    <w:lvl w:ilvl="1" w:tplc="5F5A5FD8">
      <w:start w:val="1"/>
      <w:numFmt w:val="decimal"/>
      <w:lvlText w:val="%2."/>
      <w:lvlJc w:val="left"/>
      <w:pPr>
        <w:ind w:left="2291" w:hanging="360"/>
      </w:pPr>
      <w:rPr>
        <w:rFonts w:ascii="Times New Roman" w:eastAsiaTheme="minorHAnsi" w:hAnsi="Times New Roman" w:cs="Times New Roman"/>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
    <w:nsid w:val="1D2E29D8"/>
    <w:multiLevelType w:val="hybridMultilevel"/>
    <w:tmpl w:val="D4A0A4DE"/>
    <w:lvl w:ilvl="0" w:tplc="EA7A0C6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1DD23A18"/>
    <w:multiLevelType w:val="hybridMultilevel"/>
    <w:tmpl w:val="DB783F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D3371D"/>
    <w:multiLevelType w:val="hybridMultilevel"/>
    <w:tmpl w:val="64FEF314"/>
    <w:lvl w:ilvl="0" w:tplc="A4248112">
      <w:start w:val="1"/>
      <w:numFmt w:val="decimal"/>
      <w:lvlText w:val="%1."/>
      <w:lvlJc w:val="left"/>
      <w:pPr>
        <w:ind w:left="928" w:hanging="360"/>
      </w:pPr>
      <w:rPr>
        <w:rFonts w:hint="default"/>
      </w:rPr>
    </w:lvl>
    <w:lvl w:ilvl="1" w:tplc="EAB248E2">
      <w:start w:val="1"/>
      <w:numFmt w:val="decimal"/>
      <w:lvlText w:val="%2."/>
      <w:lvlJc w:val="left"/>
      <w:pPr>
        <w:ind w:left="1648" w:hanging="360"/>
      </w:pPr>
      <w:rPr>
        <w:rFonts w:hint="default"/>
      </w:r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4">
    <w:nsid w:val="2ABC3796"/>
    <w:multiLevelType w:val="hybridMultilevel"/>
    <w:tmpl w:val="5816AB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EA44902"/>
    <w:multiLevelType w:val="hybridMultilevel"/>
    <w:tmpl w:val="B440B0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5D030A"/>
    <w:multiLevelType w:val="hybridMultilevel"/>
    <w:tmpl w:val="D3DE6F1A"/>
    <w:lvl w:ilvl="0" w:tplc="39EECB1E">
      <w:start w:val="1"/>
      <w:numFmt w:val="decimal"/>
      <w:lvlText w:val="%1."/>
      <w:lvlJc w:val="left"/>
      <w:pPr>
        <w:ind w:left="644" w:hanging="360"/>
      </w:pPr>
      <w:rPr>
        <w:rFonts w:hint="default"/>
        <w:b w:val="0"/>
        <w:color w:val="2021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22120CE"/>
    <w:multiLevelType w:val="hybridMultilevel"/>
    <w:tmpl w:val="82BA9B1E"/>
    <w:lvl w:ilvl="0" w:tplc="596CFDC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D5B6F95"/>
    <w:multiLevelType w:val="hybridMultilevel"/>
    <w:tmpl w:val="1FA20D2C"/>
    <w:lvl w:ilvl="0" w:tplc="505E77BE">
      <w:start w:val="1"/>
      <w:numFmt w:val="decimal"/>
      <w:lvlText w:val="%1."/>
      <w:lvlJc w:val="left"/>
      <w:pPr>
        <w:ind w:left="720" w:hanging="360"/>
      </w:pPr>
      <w:rPr>
        <w:rFonts w:hint="default"/>
        <w:color w:val="231F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4C2F2F"/>
    <w:multiLevelType w:val="hybridMultilevel"/>
    <w:tmpl w:val="691CAF78"/>
    <w:lvl w:ilvl="0" w:tplc="FBEE612C">
      <w:start w:val="1"/>
      <w:numFmt w:val="decimal"/>
      <w:lvlText w:val="%1."/>
      <w:lvlJc w:val="left"/>
      <w:pPr>
        <w:ind w:left="1854" w:hanging="360"/>
      </w:pPr>
      <w:rPr>
        <w:rFonts w:ascii="Times New Roman" w:eastAsiaTheme="minorHAnsi" w:hAnsi="Times New Roman" w:cs="Times New Roman" w:hint="default"/>
      </w:rPr>
    </w:lvl>
    <w:lvl w:ilvl="1" w:tplc="04210019" w:tentative="1">
      <w:start w:val="1"/>
      <w:numFmt w:val="lowerLetter"/>
      <w:lvlText w:val="%2."/>
      <w:lvlJc w:val="left"/>
      <w:pPr>
        <w:ind w:left="2574" w:hanging="360"/>
      </w:pPr>
    </w:lvl>
    <w:lvl w:ilvl="2" w:tplc="0421000F">
      <w:start w:val="1"/>
      <w:numFmt w:val="decimal"/>
      <w:lvlText w:val="%3."/>
      <w:lvlJc w:val="lef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51E04181"/>
    <w:multiLevelType w:val="hybridMultilevel"/>
    <w:tmpl w:val="80E0AD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F5724E"/>
    <w:multiLevelType w:val="hybridMultilevel"/>
    <w:tmpl w:val="BA0AA93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2">
    <w:nsid w:val="64F60F4B"/>
    <w:multiLevelType w:val="hybridMultilevel"/>
    <w:tmpl w:val="EC681AF6"/>
    <w:lvl w:ilvl="0" w:tplc="275E8A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B0D117E"/>
    <w:multiLevelType w:val="hybridMultilevel"/>
    <w:tmpl w:val="6018E54E"/>
    <w:lvl w:ilvl="0" w:tplc="AC6E6702">
      <w:start w:val="2"/>
      <w:numFmt w:val="upperLetter"/>
      <w:lvlText w:val="%1."/>
      <w:lvlJc w:val="left"/>
      <w:pPr>
        <w:ind w:left="644" w:hanging="360"/>
      </w:pPr>
      <w:rPr>
        <w:rFonts w:hint="default"/>
        <w:color w:val="000000"/>
      </w:rPr>
    </w:lvl>
    <w:lvl w:ilvl="1" w:tplc="4350BE6A">
      <w:start w:val="1"/>
      <w:numFmt w:val="lowerLetter"/>
      <w:lvlText w:val="%2."/>
      <w:lvlJc w:val="left"/>
      <w:pPr>
        <w:ind w:left="1364" w:hanging="360"/>
      </w:pPr>
      <w:rPr>
        <w:rFonts w:hint="default"/>
      </w:rPr>
    </w:lvl>
    <w:lvl w:ilvl="2" w:tplc="7BE6AA42">
      <w:start w:val="1"/>
      <w:numFmt w:val="decimal"/>
      <w:lvlText w:val="%3."/>
      <w:lvlJc w:val="left"/>
      <w:pPr>
        <w:ind w:left="2264" w:hanging="360"/>
      </w:pPr>
      <w:rPr>
        <w:rFonts w:hint="default"/>
      </w:r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6D5B0413"/>
    <w:multiLevelType w:val="hybridMultilevel"/>
    <w:tmpl w:val="FBBC1558"/>
    <w:lvl w:ilvl="0" w:tplc="A86E05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70972EAD"/>
    <w:multiLevelType w:val="hybridMultilevel"/>
    <w:tmpl w:val="B016E514"/>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nsid w:val="71494372"/>
    <w:multiLevelType w:val="hybridMultilevel"/>
    <w:tmpl w:val="5630CAC8"/>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5"/>
  </w:num>
  <w:num w:numId="2">
    <w:abstractNumId w:val="1"/>
  </w:num>
  <w:num w:numId="3">
    <w:abstractNumId w:val="12"/>
  </w:num>
  <w:num w:numId="4">
    <w:abstractNumId w:val="13"/>
  </w:num>
  <w:num w:numId="5">
    <w:abstractNumId w:val="14"/>
  </w:num>
  <w:num w:numId="6">
    <w:abstractNumId w:val="3"/>
  </w:num>
  <w:num w:numId="7">
    <w:abstractNumId w:val="15"/>
  </w:num>
  <w:num w:numId="8">
    <w:abstractNumId w:val="16"/>
  </w:num>
  <w:num w:numId="9">
    <w:abstractNumId w:val="4"/>
  </w:num>
  <w:num w:numId="10">
    <w:abstractNumId w:val="0"/>
  </w:num>
  <w:num w:numId="11">
    <w:abstractNumId w:val="2"/>
  </w:num>
  <w:num w:numId="12">
    <w:abstractNumId w:val="8"/>
  </w:num>
  <w:num w:numId="13">
    <w:abstractNumId w:val="10"/>
  </w:num>
  <w:num w:numId="14">
    <w:abstractNumId w:val="11"/>
  </w:num>
  <w:num w:numId="15">
    <w:abstractNumId w:val="9"/>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4CA"/>
    <w:rsid w:val="00000E61"/>
    <w:rsid w:val="00010C1B"/>
    <w:rsid w:val="00023FD7"/>
    <w:rsid w:val="0002590E"/>
    <w:rsid w:val="0002611D"/>
    <w:rsid w:val="00027B51"/>
    <w:rsid w:val="00032A81"/>
    <w:rsid w:val="00067E41"/>
    <w:rsid w:val="00075103"/>
    <w:rsid w:val="00085592"/>
    <w:rsid w:val="00085CDE"/>
    <w:rsid w:val="000970A0"/>
    <w:rsid w:val="000A1111"/>
    <w:rsid w:val="000F1FE5"/>
    <w:rsid w:val="00123334"/>
    <w:rsid w:val="0012768C"/>
    <w:rsid w:val="00147019"/>
    <w:rsid w:val="00153790"/>
    <w:rsid w:val="00157219"/>
    <w:rsid w:val="00180710"/>
    <w:rsid w:val="00190B20"/>
    <w:rsid w:val="0019523B"/>
    <w:rsid w:val="001A4E72"/>
    <w:rsid w:val="001C78A1"/>
    <w:rsid w:val="001E65FF"/>
    <w:rsid w:val="00206C31"/>
    <w:rsid w:val="00214E75"/>
    <w:rsid w:val="00215CED"/>
    <w:rsid w:val="002279C3"/>
    <w:rsid w:val="002351F9"/>
    <w:rsid w:val="00236BB7"/>
    <w:rsid w:val="002450DB"/>
    <w:rsid w:val="00265717"/>
    <w:rsid w:val="0027652C"/>
    <w:rsid w:val="002A3FD2"/>
    <w:rsid w:val="002B0B48"/>
    <w:rsid w:val="002B4D74"/>
    <w:rsid w:val="002C42DD"/>
    <w:rsid w:val="002D0632"/>
    <w:rsid w:val="002D2DBE"/>
    <w:rsid w:val="002E2786"/>
    <w:rsid w:val="002E3F9B"/>
    <w:rsid w:val="002F19AF"/>
    <w:rsid w:val="002F2A7A"/>
    <w:rsid w:val="002F52BE"/>
    <w:rsid w:val="003019FC"/>
    <w:rsid w:val="00316E15"/>
    <w:rsid w:val="0032267D"/>
    <w:rsid w:val="003238F2"/>
    <w:rsid w:val="0032489C"/>
    <w:rsid w:val="00334933"/>
    <w:rsid w:val="0036043E"/>
    <w:rsid w:val="00361AC7"/>
    <w:rsid w:val="0037084C"/>
    <w:rsid w:val="00371079"/>
    <w:rsid w:val="00383803"/>
    <w:rsid w:val="0039095E"/>
    <w:rsid w:val="00393F02"/>
    <w:rsid w:val="003C2AE0"/>
    <w:rsid w:val="003D6AE8"/>
    <w:rsid w:val="00400967"/>
    <w:rsid w:val="004074CA"/>
    <w:rsid w:val="004125D7"/>
    <w:rsid w:val="00414652"/>
    <w:rsid w:val="00422648"/>
    <w:rsid w:val="00431469"/>
    <w:rsid w:val="004332E9"/>
    <w:rsid w:val="00433891"/>
    <w:rsid w:val="004366DB"/>
    <w:rsid w:val="00440B31"/>
    <w:rsid w:val="00451450"/>
    <w:rsid w:val="004613B1"/>
    <w:rsid w:val="004833EE"/>
    <w:rsid w:val="004916AC"/>
    <w:rsid w:val="004A3024"/>
    <w:rsid w:val="004A7F74"/>
    <w:rsid w:val="004B01B7"/>
    <w:rsid w:val="004B2C1A"/>
    <w:rsid w:val="004B63D1"/>
    <w:rsid w:val="004C0131"/>
    <w:rsid w:val="004D00AB"/>
    <w:rsid w:val="004D247B"/>
    <w:rsid w:val="00511DFC"/>
    <w:rsid w:val="0051265E"/>
    <w:rsid w:val="005151BD"/>
    <w:rsid w:val="00520BB5"/>
    <w:rsid w:val="005218BC"/>
    <w:rsid w:val="005256ED"/>
    <w:rsid w:val="005407CD"/>
    <w:rsid w:val="00552DA5"/>
    <w:rsid w:val="005575A3"/>
    <w:rsid w:val="00571CC5"/>
    <w:rsid w:val="00572F30"/>
    <w:rsid w:val="00582E9C"/>
    <w:rsid w:val="005848E6"/>
    <w:rsid w:val="00585CAD"/>
    <w:rsid w:val="005940F3"/>
    <w:rsid w:val="00594576"/>
    <w:rsid w:val="0059705F"/>
    <w:rsid w:val="005974BA"/>
    <w:rsid w:val="005A0202"/>
    <w:rsid w:val="005A0B70"/>
    <w:rsid w:val="005A2B1E"/>
    <w:rsid w:val="005A4369"/>
    <w:rsid w:val="005B4832"/>
    <w:rsid w:val="005D210B"/>
    <w:rsid w:val="005D3095"/>
    <w:rsid w:val="005E0159"/>
    <w:rsid w:val="005E4330"/>
    <w:rsid w:val="005E7129"/>
    <w:rsid w:val="00600550"/>
    <w:rsid w:val="006223A2"/>
    <w:rsid w:val="00653A21"/>
    <w:rsid w:val="0066238D"/>
    <w:rsid w:val="00681A79"/>
    <w:rsid w:val="00682E5A"/>
    <w:rsid w:val="00686D1F"/>
    <w:rsid w:val="00691D16"/>
    <w:rsid w:val="00692692"/>
    <w:rsid w:val="00693EF6"/>
    <w:rsid w:val="006A3981"/>
    <w:rsid w:val="006A41E3"/>
    <w:rsid w:val="006A5E4C"/>
    <w:rsid w:val="006A6D2C"/>
    <w:rsid w:val="006B61D2"/>
    <w:rsid w:val="006C7029"/>
    <w:rsid w:val="006D0283"/>
    <w:rsid w:val="006D5928"/>
    <w:rsid w:val="006E31D8"/>
    <w:rsid w:val="006F3B36"/>
    <w:rsid w:val="0070022C"/>
    <w:rsid w:val="00712C6C"/>
    <w:rsid w:val="007166C2"/>
    <w:rsid w:val="00732612"/>
    <w:rsid w:val="0074117A"/>
    <w:rsid w:val="007517FE"/>
    <w:rsid w:val="00754894"/>
    <w:rsid w:val="007651F0"/>
    <w:rsid w:val="00767233"/>
    <w:rsid w:val="00767348"/>
    <w:rsid w:val="007748BF"/>
    <w:rsid w:val="00777CE3"/>
    <w:rsid w:val="00782CBC"/>
    <w:rsid w:val="007926BD"/>
    <w:rsid w:val="00795E61"/>
    <w:rsid w:val="007C0022"/>
    <w:rsid w:val="007C405D"/>
    <w:rsid w:val="00804C8F"/>
    <w:rsid w:val="00805715"/>
    <w:rsid w:val="008138F3"/>
    <w:rsid w:val="00816CC3"/>
    <w:rsid w:val="00820283"/>
    <w:rsid w:val="00830910"/>
    <w:rsid w:val="00834D14"/>
    <w:rsid w:val="00835AF2"/>
    <w:rsid w:val="00837971"/>
    <w:rsid w:val="00843929"/>
    <w:rsid w:val="00865AE1"/>
    <w:rsid w:val="00882401"/>
    <w:rsid w:val="00886165"/>
    <w:rsid w:val="00897F2B"/>
    <w:rsid w:val="008A25B6"/>
    <w:rsid w:val="008B1B96"/>
    <w:rsid w:val="008D529E"/>
    <w:rsid w:val="008D78B1"/>
    <w:rsid w:val="008E4491"/>
    <w:rsid w:val="008F1653"/>
    <w:rsid w:val="00901498"/>
    <w:rsid w:val="00922D58"/>
    <w:rsid w:val="00955B27"/>
    <w:rsid w:val="00957EEE"/>
    <w:rsid w:val="009736D3"/>
    <w:rsid w:val="00976F20"/>
    <w:rsid w:val="0099081F"/>
    <w:rsid w:val="00992FF4"/>
    <w:rsid w:val="009937B2"/>
    <w:rsid w:val="009A4BD1"/>
    <w:rsid w:val="009B1A32"/>
    <w:rsid w:val="009B7C1D"/>
    <w:rsid w:val="009D222F"/>
    <w:rsid w:val="009D3CF8"/>
    <w:rsid w:val="009E41FA"/>
    <w:rsid w:val="009F155C"/>
    <w:rsid w:val="00A042D0"/>
    <w:rsid w:val="00A322E6"/>
    <w:rsid w:val="00A57ED2"/>
    <w:rsid w:val="00A62BF5"/>
    <w:rsid w:val="00A7116F"/>
    <w:rsid w:val="00A83544"/>
    <w:rsid w:val="00A8483B"/>
    <w:rsid w:val="00A8710B"/>
    <w:rsid w:val="00A92AED"/>
    <w:rsid w:val="00A94232"/>
    <w:rsid w:val="00AA47E0"/>
    <w:rsid w:val="00AB38A8"/>
    <w:rsid w:val="00AC009B"/>
    <w:rsid w:val="00AC1DAA"/>
    <w:rsid w:val="00AE1A2C"/>
    <w:rsid w:val="00AE2D0D"/>
    <w:rsid w:val="00AE317A"/>
    <w:rsid w:val="00AF5D21"/>
    <w:rsid w:val="00AF5FCF"/>
    <w:rsid w:val="00B025E8"/>
    <w:rsid w:val="00B43F96"/>
    <w:rsid w:val="00B46FCE"/>
    <w:rsid w:val="00B50D9B"/>
    <w:rsid w:val="00B5118D"/>
    <w:rsid w:val="00B60DCF"/>
    <w:rsid w:val="00B66355"/>
    <w:rsid w:val="00B8182F"/>
    <w:rsid w:val="00B84F20"/>
    <w:rsid w:val="00B94038"/>
    <w:rsid w:val="00BB1C60"/>
    <w:rsid w:val="00BB7967"/>
    <w:rsid w:val="00BC43BF"/>
    <w:rsid w:val="00BD0564"/>
    <w:rsid w:val="00BF2BE0"/>
    <w:rsid w:val="00C047AA"/>
    <w:rsid w:val="00C14B71"/>
    <w:rsid w:val="00C2159E"/>
    <w:rsid w:val="00C23732"/>
    <w:rsid w:val="00C31C2E"/>
    <w:rsid w:val="00C32618"/>
    <w:rsid w:val="00C410E2"/>
    <w:rsid w:val="00C63C99"/>
    <w:rsid w:val="00C7642C"/>
    <w:rsid w:val="00C8144A"/>
    <w:rsid w:val="00C93952"/>
    <w:rsid w:val="00CA4D5C"/>
    <w:rsid w:val="00CD5055"/>
    <w:rsid w:val="00CF23A3"/>
    <w:rsid w:val="00CF2EED"/>
    <w:rsid w:val="00D33A91"/>
    <w:rsid w:val="00D47F2E"/>
    <w:rsid w:val="00D61E0A"/>
    <w:rsid w:val="00D644C1"/>
    <w:rsid w:val="00D75C11"/>
    <w:rsid w:val="00D95D16"/>
    <w:rsid w:val="00DA2E83"/>
    <w:rsid w:val="00DA5B08"/>
    <w:rsid w:val="00DB34AF"/>
    <w:rsid w:val="00DB79CB"/>
    <w:rsid w:val="00DC15F6"/>
    <w:rsid w:val="00DC386C"/>
    <w:rsid w:val="00DD1DAF"/>
    <w:rsid w:val="00DD5257"/>
    <w:rsid w:val="00DD6BD2"/>
    <w:rsid w:val="00DF0DC4"/>
    <w:rsid w:val="00E0221D"/>
    <w:rsid w:val="00E123D2"/>
    <w:rsid w:val="00E127B4"/>
    <w:rsid w:val="00E318C3"/>
    <w:rsid w:val="00E41DD7"/>
    <w:rsid w:val="00E50762"/>
    <w:rsid w:val="00E61E15"/>
    <w:rsid w:val="00E653BE"/>
    <w:rsid w:val="00E66895"/>
    <w:rsid w:val="00E75053"/>
    <w:rsid w:val="00E751A9"/>
    <w:rsid w:val="00E86287"/>
    <w:rsid w:val="00E94DF5"/>
    <w:rsid w:val="00E9567F"/>
    <w:rsid w:val="00EF2DB7"/>
    <w:rsid w:val="00EF749F"/>
    <w:rsid w:val="00EF7F6F"/>
    <w:rsid w:val="00F140DA"/>
    <w:rsid w:val="00F1502F"/>
    <w:rsid w:val="00F173A5"/>
    <w:rsid w:val="00F23A43"/>
    <w:rsid w:val="00F27B1B"/>
    <w:rsid w:val="00F378FB"/>
    <w:rsid w:val="00F40928"/>
    <w:rsid w:val="00F41A56"/>
    <w:rsid w:val="00F42842"/>
    <w:rsid w:val="00F50FCC"/>
    <w:rsid w:val="00F57DFC"/>
    <w:rsid w:val="00F615C9"/>
    <w:rsid w:val="00F94E4E"/>
    <w:rsid w:val="00F95E73"/>
    <w:rsid w:val="00F96F87"/>
    <w:rsid w:val="00FC47D1"/>
    <w:rsid w:val="00FE3D0A"/>
    <w:rsid w:val="00FF3799"/>
    <w:rsid w:val="00FF3C2B"/>
    <w:rsid w:val="00FF5036"/>
    <w:rsid w:val="00FF5C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7E7FF-3CD4-494C-8620-877E0576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3F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4074CA"/>
    <w:pPr>
      <w:ind w:left="720"/>
      <w:contextualSpacing/>
    </w:pPr>
  </w:style>
  <w:style w:type="paragraph" w:customStyle="1" w:styleId="TableParagraph">
    <w:name w:val="Table Paragraph"/>
    <w:basedOn w:val="Normal"/>
    <w:uiPriority w:val="1"/>
    <w:qFormat/>
    <w:rsid w:val="004074CA"/>
    <w:pPr>
      <w:widowControl w:val="0"/>
      <w:autoSpaceDE w:val="0"/>
      <w:autoSpaceDN w:val="0"/>
      <w:spacing w:after="0" w:line="240" w:lineRule="auto"/>
    </w:pPr>
    <w:rPr>
      <w:rFonts w:ascii="Cambria" w:eastAsia="Cambria" w:hAnsi="Cambria" w:cs="Cambria"/>
    </w:rPr>
  </w:style>
  <w:style w:type="character" w:customStyle="1" w:styleId="ListParagraphChar">
    <w:name w:val="List Paragraph Char"/>
    <w:aliases w:val="Body of text Char"/>
    <w:basedOn w:val="DefaultParagraphFont"/>
    <w:link w:val="ListParagraph"/>
    <w:uiPriority w:val="99"/>
    <w:rsid w:val="00754894"/>
  </w:style>
  <w:style w:type="table" w:styleId="TableGrid">
    <w:name w:val="Table Grid"/>
    <w:basedOn w:val="TableNormal"/>
    <w:uiPriority w:val="59"/>
    <w:rsid w:val="00A94232"/>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83544"/>
    <w:pPr>
      <w:widowControl w:val="0"/>
      <w:autoSpaceDE w:val="0"/>
      <w:autoSpaceDN w:val="0"/>
      <w:spacing w:after="0" w:line="240" w:lineRule="auto"/>
    </w:pPr>
    <w:rPr>
      <w:rFonts w:ascii="Cambria" w:eastAsia="Cambria" w:hAnsi="Cambria" w:cs="Cambria"/>
      <w:sz w:val="23"/>
      <w:szCs w:val="23"/>
    </w:rPr>
  </w:style>
  <w:style w:type="character" w:customStyle="1" w:styleId="BodyTextChar">
    <w:name w:val="Body Text Char"/>
    <w:basedOn w:val="DefaultParagraphFont"/>
    <w:link w:val="BodyText"/>
    <w:uiPriority w:val="1"/>
    <w:rsid w:val="00A83544"/>
    <w:rPr>
      <w:rFonts w:ascii="Cambria" w:eastAsia="Cambria" w:hAnsi="Cambria" w:cs="Cambria"/>
      <w:sz w:val="23"/>
      <w:szCs w:val="23"/>
    </w:rPr>
  </w:style>
  <w:style w:type="paragraph" w:styleId="Header">
    <w:name w:val="header"/>
    <w:basedOn w:val="Normal"/>
    <w:link w:val="HeaderChar"/>
    <w:uiPriority w:val="99"/>
    <w:unhideWhenUsed/>
    <w:rsid w:val="00B84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F20"/>
  </w:style>
  <w:style w:type="paragraph" w:styleId="Footer">
    <w:name w:val="footer"/>
    <w:basedOn w:val="Normal"/>
    <w:link w:val="FooterChar"/>
    <w:uiPriority w:val="99"/>
    <w:unhideWhenUsed/>
    <w:rsid w:val="00B84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F20"/>
  </w:style>
  <w:style w:type="paragraph" w:customStyle="1" w:styleId="isijurnaledukasia">
    <w:name w:val="isi jurnal edukasia"/>
    <w:basedOn w:val="Normal"/>
    <w:link w:val="isijurnaledukasiaChar"/>
    <w:qFormat/>
    <w:rsid w:val="004D247B"/>
    <w:pPr>
      <w:spacing w:after="0" w:line="240" w:lineRule="auto"/>
      <w:jc w:val="both"/>
    </w:pPr>
    <w:rPr>
      <w:rFonts w:eastAsia="Times New Roman" w:cs="Times New Roman"/>
      <w:sz w:val="20"/>
      <w:szCs w:val="20"/>
      <w:lang w:val="en-US"/>
    </w:rPr>
  </w:style>
  <w:style w:type="character" w:customStyle="1" w:styleId="isijurnaledukasiaChar">
    <w:name w:val="isi jurnal edukasia Char"/>
    <w:basedOn w:val="DefaultParagraphFont"/>
    <w:link w:val="isijurnaledukasia"/>
    <w:rsid w:val="004D247B"/>
    <w:rPr>
      <w:rFonts w:eastAsia="Times New Roman" w:cs="Times New Roman"/>
      <w:sz w:val="20"/>
      <w:szCs w:val="20"/>
      <w:lang w:val="en-US"/>
    </w:rPr>
  </w:style>
  <w:style w:type="character" w:customStyle="1" w:styleId="Heading1Char">
    <w:name w:val="Heading 1 Char"/>
    <w:basedOn w:val="DefaultParagraphFont"/>
    <w:link w:val="Heading1"/>
    <w:uiPriority w:val="9"/>
    <w:rsid w:val="00023FD7"/>
    <w:rPr>
      <w:rFonts w:ascii="Times New Roman" w:eastAsia="Times New Roman" w:hAnsi="Times New Roman" w:cs="Times New Roman"/>
      <w:b/>
      <w:bCs/>
      <w:kern w:val="36"/>
      <w:sz w:val="48"/>
      <w:szCs w:val="48"/>
      <w:lang w:eastAsia="id-ID"/>
    </w:rPr>
  </w:style>
  <w:style w:type="paragraph" w:styleId="NormalWeb">
    <w:name w:val="Normal (Web)"/>
    <w:basedOn w:val="Normal"/>
    <w:uiPriority w:val="99"/>
    <w:semiHidden/>
    <w:unhideWhenUsed/>
    <w:rsid w:val="00E5076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kimlinks-unlinked">
    <w:name w:val="skimlinks-unlinked"/>
    <w:basedOn w:val="DefaultParagraphFont"/>
    <w:rsid w:val="00922D58"/>
  </w:style>
  <w:style w:type="character" w:customStyle="1" w:styleId="a">
    <w:name w:val="a"/>
    <w:basedOn w:val="DefaultParagraphFont"/>
    <w:rsid w:val="00C63C99"/>
  </w:style>
  <w:style w:type="character" w:customStyle="1" w:styleId="l7">
    <w:name w:val="l7"/>
    <w:basedOn w:val="DefaultParagraphFont"/>
    <w:rsid w:val="00C63C99"/>
  </w:style>
  <w:style w:type="character" w:customStyle="1" w:styleId="l8">
    <w:name w:val="l8"/>
    <w:basedOn w:val="DefaultParagraphFont"/>
    <w:rsid w:val="00C63C99"/>
  </w:style>
  <w:style w:type="character" w:customStyle="1" w:styleId="l6">
    <w:name w:val="l6"/>
    <w:basedOn w:val="DefaultParagraphFont"/>
    <w:rsid w:val="00C63C99"/>
  </w:style>
  <w:style w:type="paragraph" w:styleId="FootnoteText">
    <w:name w:val="footnote text"/>
    <w:basedOn w:val="Normal"/>
    <w:link w:val="FootnoteTextChar"/>
    <w:uiPriority w:val="99"/>
    <w:semiHidden/>
    <w:unhideWhenUsed/>
    <w:rsid w:val="00C04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7AA"/>
    <w:rPr>
      <w:sz w:val="20"/>
      <w:szCs w:val="20"/>
    </w:rPr>
  </w:style>
  <w:style w:type="character" w:styleId="FootnoteReference">
    <w:name w:val="footnote reference"/>
    <w:basedOn w:val="DefaultParagraphFont"/>
    <w:uiPriority w:val="99"/>
    <w:semiHidden/>
    <w:unhideWhenUsed/>
    <w:rsid w:val="00C047AA"/>
    <w:rPr>
      <w:vertAlign w:val="superscript"/>
    </w:rPr>
  </w:style>
  <w:style w:type="character" w:customStyle="1" w:styleId="a0">
    <w:name w:val="_"/>
    <w:basedOn w:val="DefaultParagraphFont"/>
    <w:rsid w:val="005256ED"/>
  </w:style>
  <w:style w:type="paragraph" w:customStyle="1" w:styleId="AbstractText">
    <w:name w:val="Abstract Text"/>
    <w:basedOn w:val="Normal"/>
    <w:rsid w:val="00901498"/>
    <w:pPr>
      <w:spacing w:after="0" w:line="240" w:lineRule="auto"/>
      <w:ind w:firstLine="720"/>
      <w:jc w:val="both"/>
    </w:pPr>
    <w:rPr>
      <w:rFonts w:ascii="Times New Roman" w:eastAsia="Times New Roman" w:hAnsi="Times New Roman" w:cs="Times New Roman"/>
      <w:i/>
      <w:sz w:val="20"/>
      <w:szCs w:val="20"/>
      <w:lang w:val="en-US"/>
    </w:rPr>
  </w:style>
  <w:style w:type="paragraph" w:styleId="BalloonText">
    <w:name w:val="Balloon Text"/>
    <w:basedOn w:val="Normal"/>
    <w:link w:val="BalloonTextChar"/>
    <w:uiPriority w:val="99"/>
    <w:semiHidden/>
    <w:unhideWhenUsed/>
    <w:rsid w:val="00E12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D2"/>
    <w:rPr>
      <w:rFonts w:ascii="Segoe UI" w:hAnsi="Segoe UI" w:cs="Segoe UI"/>
      <w:sz w:val="18"/>
      <w:szCs w:val="18"/>
    </w:rPr>
  </w:style>
  <w:style w:type="character" w:styleId="Hyperlink">
    <w:name w:val="Hyperlink"/>
    <w:basedOn w:val="DefaultParagraphFont"/>
    <w:uiPriority w:val="99"/>
    <w:semiHidden/>
    <w:unhideWhenUsed/>
    <w:rsid w:val="00CF23A3"/>
    <w:rPr>
      <w:color w:val="0000FF"/>
      <w:u w:val="single"/>
    </w:rPr>
  </w:style>
  <w:style w:type="paragraph" w:styleId="HTMLPreformatted">
    <w:name w:val="HTML Preformatted"/>
    <w:basedOn w:val="Normal"/>
    <w:link w:val="HTMLPreformattedChar"/>
    <w:uiPriority w:val="99"/>
    <w:unhideWhenUsed/>
    <w:rsid w:val="00A87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8710B"/>
    <w:rPr>
      <w:rFonts w:ascii="Courier New" w:eastAsia="Times New Roman" w:hAnsi="Courier New" w:cs="Courier New"/>
      <w:sz w:val="20"/>
      <w:szCs w:val="20"/>
      <w:lang w:val="en-US"/>
    </w:rPr>
  </w:style>
  <w:style w:type="character" w:customStyle="1" w:styleId="y2iqfc">
    <w:name w:val="y2iqfc"/>
    <w:basedOn w:val="DefaultParagraphFont"/>
    <w:rsid w:val="00A8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8673">
      <w:bodyDiv w:val="1"/>
      <w:marLeft w:val="0"/>
      <w:marRight w:val="0"/>
      <w:marTop w:val="0"/>
      <w:marBottom w:val="0"/>
      <w:divBdr>
        <w:top w:val="none" w:sz="0" w:space="0" w:color="auto"/>
        <w:left w:val="none" w:sz="0" w:space="0" w:color="auto"/>
        <w:bottom w:val="none" w:sz="0" w:space="0" w:color="auto"/>
        <w:right w:val="none" w:sz="0" w:space="0" w:color="auto"/>
      </w:divBdr>
    </w:div>
    <w:div w:id="39016366">
      <w:bodyDiv w:val="1"/>
      <w:marLeft w:val="0"/>
      <w:marRight w:val="0"/>
      <w:marTop w:val="0"/>
      <w:marBottom w:val="0"/>
      <w:divBdr>
        <w:top w:val="none" w:sz="0" w:space="0" w:color="auto"/>
        <w:left w:val="none" w:sz="0" w:space="0" w:color="auto"/>
        <w:bottom w:val="none" w:sz="0" w:space="0" w:color="auto"/>
        <w:right w:val="none" w:sz="0" w:space="0" w:color="auto"/>
      </w:divBdr>
    </w:div>
    <w:div w:id="56242935">
      <w:bodyDiv w:val="1"/>
      <w:marLeft w:val="0"/>
      <w:marRight w:val="0"/>
      <w:marTop w:val="0"/>
      <w:marBottom w:val="0"/>
      <w:divBdr>
        <w:top w:val="none" w:sz="0" w:space="0" w:color="auto"/>
        <w:left w:val="none" w:sz="0" w:space="0" w:color="auto"/>
        <w:bottom w:val="none" w:sz="0" w:space="0" w:color="auto"/>
        <w:right w:val="none" w:sz="0" w:space="0" w:color="auto"/>
      </w:divBdr>
    </w:div>
    <w:div w:id="64843022">
      <w:bodyDiv w:val="1"/>
      <w:marLeft w:val="0"/>
      <w:marRight w:val="0"/>
      <w:marTop w:val="0"/>
      <w:marBottom w:val="0"/>
      <w:divBdr>
        <w:top w:val="none" w:sz="0" w:space="0" w:color="auto"/>
        <w:left w:val="none" w:sz="0" w:space="0" w:color="auto"/>
        <w:bottom w:val="none" w:sz="0" w:space="0" w:color="auto"/>
        <w:right w:val="none" w:sz="0" w:space="0" w:color="auto"/>
      </w:divBdr>
    </w:div>
    <w:div w:id="96294241">
      <w:bodyDiv w:val="1"/>
      <w:marLeft w:val="0"/>
      <w:marRight w:val="0"/>
      <w:marTop w:val="0"/>
      <w:marBottom w:val="0"/>
      <w:divBdr>
        <w:top w:val="none" w:sz="0" w:space="0" w:color="auto"/>
        <w:left w:val="none" w:sz="0" w:space="0" w:color="auto"/>
        <w:bottom w:val="none" w:sz="0" w:space="0" w:color="auto"/>
        <w:right w:val="none" w:sz="0" w:space="0" w:color="auto"/>
      </w:divBdr>
    </w:div>
    <w:div w:id="278412561">
      <w:bodyDiv w:val="1"/>
      <w:marLeft w:val="0"/>
      <w:marRight w:val="0"/>
      <w:marTop w:val="0"/>
      <w:marBottom w:val="0"/>
      <w:divBdr>
        <w:top w:val="none" w:sz="0" w:space="0" w:color="auto"/>
        <w:left w:val="none" w:sz="0" w:space="0" w:color="auto"/>
        <w:bottom w:val="none" w:sz="0" w:space="0" w:color="auto"/>
        <w:right w:val="none" w:sz="0" w:space="0" w:color="auto"/>
      </w:divBdr>
    </w:div>
    <w:div w:id="296568389">
      <w:bodyDiv w:val="1"/>
      <w:marLeft w:val="0"/>
      <w:marRight w:val="0"/>
      <w:marTop w:val="0"/>
      <w:marBottom w:val="0"/>
      <w:divBdr>
        <w:top w:val="none" w:sz="0" w:space="0" w:color="auto"/>
        <w:left w:val="none" w:sz="0" w:space="0" w:color="auto"/>
        <w:bottom w:val="none" w:sz="0" w:space="0" w:color="auto"/>
        <w:right w:val="none" w:sz="0" w:space="0" w:color="auto"/>
      </w:divBdr>
    </w:div>
    <w:div w:id="337737194">
      <w:bodyDiv w:val="1"/>
      <w:marLeft w:val="0"/>
      <w:marRight w:val="0"/>
      <w:marTop w:val="0"/>
      <w:marBottom w:val="0"/>
      <w:divBdr>
        <w:top w:val="none" w:sz="0" w:space="0" w:color="auto"/>
        <w:left w:val="none" w:sz="0" w:space="0" w:color="auto"/>
        <w:bottom w:val="none" w:sz="0" w:space="0" w:color="auto"/>
        <w:right w:val="none" w:sz="0" w:space="0" w:color="auto"/>
      </w:divBdr>
    </w:div>
    <w:div w:id="401683025">
      <w:bodyDiv w:val="1"/>
      <w:marLeft w:val="0"/>
      <w:marRight w:val="0"/>
      <w:marTop w:val="0"/>
      <w:marBottom w:val="0"/>
      <w:divBdr>
        <w:top w:val="none" w:sz="0" w:space="0" w:color="auto"/>
        <w:left w:val="none" w:sz="0" w:space="0" w:color="auto"/>
        <w:bottom w:val="none" w:sz="0" w:space="0" w:color="auto"/>
        <w:right w:val="none" w:sz="0" w:space="0" w:color="auto"/>
      </w:divBdr>
    </w:div>
    <w:div w:id="459687320">
      <w:bodyDiv w:val="1"/>
      <w:marLeft w:val="0"/>
      <w:marRight w:val="0"/>
      <w:marTop w:val="0"/>
      <w:marBottom w:val="0"/>
      <w:divBdr>
        <w:top w:val="none" w:sz="0" w:space="0" w:color="auto"/>
        <w:left w:val="none" w:sz="0" w:space="0" w:color="auto"/>
        <w:bottom w:val="none" w:sz="0" w:space="0" w:color="auto"/>
        <w:right w:val="none" w:sz="0" w:space="0" w:color="auto"/>
      </w:divBdr>
    </w:div>
    <w:div w:id="503516785">
      <w:bodyDiv w:val="1"/>
      <w:marLeft w:val="0"/>
      <w:marRight w:val="0"/>
      <w:marTop w:val="0"/>
      <w:marBottom w:val="0"/>
      <w:divBdr>
        <w:top w:val="none" w:sz="0" w:space="0" w:color="auto"/>
        <w:left w:val="none" w:sz="0" w:space="0" w:color="auto"/>
        <w:bottom w:val="none" w:sz="0" w:space="0" w:color="auto"/>
        <w:right w:val="none" w:sz="0" w:space="0" w:color="auto"/>
      </w:divBdr>
    </w:div>
    <w:div w:id="516192444">
      <w:bodyDiv w:val="1"/>
      <w:marLeft w:val="0"/>
      <w:marRight w:val="0"/>
      <w:marTop w:val="0"/>
      <w:marBottom w:val="0"/>
      <w:divBdr>
        <w:top w:val="none" w:sz="0" w:space="0" w:color="auto"/>
        <w:left w:val="none" w:sz="0" w:space="0" w:color="auto"/>
        <w:bottom w:val="none" w:sz="0" w:space="0" w:color="auto"/>
        <w:right w:val="none" w:sz="0" w:space="0" w:color="auto"/>
      </w:divBdr>
    </w:div>
    <w:div w:id="529495956">
      <w:bodyDiv w:val="1"/>
      <w:marLeft w:val="0"/>
      <w:marRight w:val="0"/>
      <w:marTop w:val="0"/>
      <w:marBottom w:val="0"/>
      <w:divBdr>
        <w:top w:val="none" w:sz="0" w:space="0" w:color="auto"/>
        <w:left w:val="none" w:sz="0" w:space="0" w:color="auto"/>
        <w:bottom w:val="none" w:sz="0" w:space="0" w:color="auto"/>
        <w:right w:val="none" w:sz="0" w:space="0" w:color="auto"/>
      </w:divBdr>
    </w:div>
    <w:div w:id="580334723">
      <w:bodyDiv w:val="1"/>
      <w:marLeft w:val="0"/>
      <w:marRight w:val="0"/>
      <w:marTop w:val="0"/>
      <w:marBottom w:val="0"/>
      <w:divBdr>
        <w:top w:val="none" w:sz="0" w:space="0" w:color="auto"/>
        <w:left w:val="none" w:sz="0" w:space="0" w:color="auto"/>
        <w:bottom w:val="none" w:sz="0" w:space="0" w:color="auto"/>
        <w:right w:val="none" w:sz="0" w:space="0" w:color="auto"/>
      </w:divBdr>
    </w:div>
    <w:div w:id="738408340">
      <w:bodyDiv w:val="1"/>
      <w:marLeft w:val="0"/>
      <w:marRight w:val="0"/>
      <w:marTop w:val="0"/>
      <w:marBottom w:val="0"/>
      <w:divBdr>
        <w:top w:val="none" w:sz="0" w:space="0" w:color="auto"/>
        <w:left w:val="none" w:sz="0" w:space="0" w:color="auto"/>
        <w:bottom w:val="none" w:sz="0" w:space="0" w:color="auto"/>
        <w:right w:val="none" w:sz="0" w:space="0" w:color="auto"/>
      </w:divBdr>
    </w:div>
    <w:div w:id="769932279">
      <w:bodyDiv w:val="1"/>
      <w:marLeft w:val="0"/>
      <w:marRight w:val="0"/>
      <w:marTop w:val="0"/>
      <w:marBottom w:val="0"/>
      <w:divBdr>
        <w:top w:val="none" w:sz="0" w:space="0" w:color="auto"/>
        <w:left w:val="none" w:sz="0" w:space="0" w:color="auto"/>
        <w:bottom w:val="none" w:sz="0" w:space="0" w:color="auto"/>
        <w:right w:val="none" w:sz="0" w:space="0" w:color="auto"/>
      </w:divBdr>
    </w:div>
    <w:div w:id="871384944">
      <w:bodyDiv w:val="1"/>
      <w:marLeft w:val="0"/>
      <w:marRight w:val="0"/>
      <w:marTop w:val="0"/>
      <w:marBottom w:val="0"/>
      <w:divBdr>
        <w:top w:val="none" w:sz="0" w:space="0" w:color="auto"/>
        <w:left w:val="none" w:sz="0" w:space="0" w:color="auto"/>
        <w:bottom w:val="none" w:sz="0" w:space="0" w:color="auto"/>
        <w:right w:val="none" w:sz="0" w:space="0" w:color="auto"/>
      </w:divBdr>
    </w:div>
    <w:div w:id="886797170">
      <w:bodyDiv w:val="1"/>
      <w:marLeft w:val="0"/>
      <w:marRight w:val="0"/>
      <w:marTop w:val="0"/>
      <w:marBottom w:val="0"/>
      <w:divBdr>
        <w:top w:val="none" w:sz="0" w:space="0" w:color="auto"/>
        <w:left w:val="none" w:sz="0" w:space="0" w:color="auto"/>
        <w:bottom w:val="none" w:sz="0" w:space="0" w:color="auto"/>
        <w:right w:val="none" w:sz="0" w:space="0" w:color="auto"/>
      </w:divBdr>
    </w:div>
    <w:div w:id="912930506">
      <w:bodyDiv w:val="1"/>
      <w:marLeft w:val="0"/>
      <w:marRight w:val="0"/>
      <w:marTop w:val="0"/>
      <w:marBottom w:val="0"/>
      <w:divBdr>
        <w:top w:val="none" w:sz="0" w:space="0" w:color="auto"/>
        <w:left w:val="none" w:sz="0" w:space="0" w:color="auto"/>
        <w:bottom w:val="none" w:sz="0" w:space="0" w:color="auto"/>
        <w:right w:val="none" w:sz="0" w:space="0" w:color="auto"/>
      </w:divBdr>
    </w:div>
    <w:div w:id="923730585">
      <w:bodyDiv w:val="1"/>
      <w:marLeft w:val="0"/>
      <w:marRight w:val="0"/>
      <w:marTop w:val="0"/>
      <w:marBottom w:val="0"/>
      <w:divBdr>
        <w:top w:val="none" w:sz="0" w:space="0" w:color="auto"/>
        <w:left w:val="none" w:sz="0" w:space="0" w:color="auto"/>
        <w:bottom w:val="none" w:sz="0" w:space="0" w:color="auto"/>
        <w:right w:val="none" w:sz="0" w:space="0" w:color="auto"/>
      </w:divBdr>
    </w:div>
    <w:div w:id="988677676">
      <w:bodyDiv w:val="1"/>
      <w:marLeft w:val="0"/>
      <w:marRight w:val="0"/>
      <w:marTop w:val="0"/>
      <w:marBottom w:val="0"/>
      <w:divBdr>
        <w:top w:val="none" w:sz="0" w:space="0" w:color="auto"/>
        <w:left w:val="none" w:sz="0" w:space="0" w:color="auto"/>
        <w:bottom w:val="none" w:sz="0" w:space="0" w:color="auto"/>
        <w:right w:val="none" w:sz="0" w:space="0" w:color="auto"/>
      </w:divBdr>
    </w:div>
    <w:div w:id="1023286449">
      <w:bodyDiv w:val="1"/>
      <w:marLeft w:val="0"/>
      <w:marRight w:val="0"/>
      <w:marTop w:val="0"/>
      <w:marBottom w:val="0"/>
      <w:divBdr>
        <w:top w:val="none" w:sz="0" w:space="0" w:color="auto"/>
        <w:left w:val="none" w:sz="0" w:space="0" w:color="auto"/>
        <w:bottom w:val="none" w:sz="0" w:space="0" w:color="auto"/>
        <w:right w:val="none" w:sz="0" w:space="0" w:color="auto"/>
      </w:divBdr>
    </w:div>
    <w:div w:id="1037319374">
      <w:bodyDiv w:val="1"/>
      <w:marLeft w:val="0"/>
      <w:marRight w:val="0"/>
      <w:marTop w:val="0"/>
      <w:marBottom w:val="0"/>
      <w:divBdr>
        <w:top w:val="none" w:sz="0" w:space="0" w:color="auto"/>
        <w:left w:val="none" w:sz="0" w:space="0" w:color="auto"/>
        <w:bottom w:val="none" w:sz="0" w:space="0" w:color="auto"/>
        <w:right w:val="none" w:sz="0" w:space="0" w:color="auto"/>
      </w:divBdr>
    </w:div>
    <w:div w:id="1049379398">
      <w:bodyDiv w:val="1"/>
      <w:marLeft w:val="0"/>
      <w:marRight w:val="0"/>
      <w:marTop w:val="0"/>
      <w:marBottom w:val="0"/>
      <w:divBdr>
        <w:top w:val="none" w:sz="0" w:space="0" w:color="auto"/>
        <w:left w:val="none" w:sz="0" w:space="0" w:color="auto"/>
        <w:bottom w:val="none" w:sz="0" w:space="0" w:color="auto"/>
        <w:right w:val="none" w:sz="0" w:space="0" w:color="auto"/>
      </w:divBdr>
    </w:div>
    <w:div w:id="1080903959">
      <w:bodyDiv w:val="1"/>
      <w:marLeft w:val="0"/>
      <w:marRight w:val="0"/>
      <w:marTop w:val="0"/>
      <w:marBottom w:val="0"/>
      <w:divBdr>
        <w:top w:val="none" w:sz="0" w:space="0" w:color="auto"/>
        <w:left w:val="none" w:sz="0" w:space="0" w:color="auto"/>
        <w:bottom w:val="none" w:sz="0" w:space="0" w:color="auto"/>
        <w:right w:val="none" w:sz="0" w:space="0" w:color="auto"/>
      </w:divBdr>
    </w:div>
    <w:div w:id="1083720680">
      <w:bodyDiv w:val="1"/>
      <w:marLeft w:val="0"/>
      <w:marRight w:val="0"/>
      <w:marTop w:val="0"/>
      <w:marBottom w:val="0"/>
      <w:divBdr>
        <w:top w:val="none" w:sz="0" w:space="0" w:color="auto"/>
        <w:left w:val="none" w:sz="0" w:space="0" w:color="auto"/>
        <w:bottom w:val="none" w:sz="0" w:space="0" w:color="auto"/>
        <w:right w:val="none" w:sz="0" w:space="0" w:color="auto"/>
      </w:divBdr>
    </w:div>
    <w:div w:id="1085810373">
      <w:bodyDiv w:val="1"/>
      <w:marLeft w:val="0"/>
      <w:marRight w:val="0"/>
      <w:marTop w:val="0"/>
      <w:marBottom w:val="0"/>
      <w:divBdr>
        <w:top w:val="none" w:sz="0" w:space="0" w:color="auto"/>
        <w:left w:val="none" w:sz="0" w:space="0" w:color="auto"/>
        <w:bottom w:val="none" w:sz="0" w:space="0" w:color="auto"/>
        <w:right w:val="none" w:sz="0" w:space="0" w:color="auto"/>
      </w:divBdr>
    </w:div>
    <w:div w:id="1095517272">
      <w:bodyDiv w:val="1"/>
      <w:marLeft w:val="0"/>
      <w:marRight w:val="0"/>
      <w:marTop w:val="0"/>
      <w:marBottom w:val="0"/>
      <w:divBdr>
        <w:top w:val="none" w:sz="0" w:space="0" w:color="auto"/>
        <w:left w:val="none" w:sz="0" w:space="0" w:color="auto"/>
        <w:bottom w:val="none" w:sz="0" w:space="0" w:color="auto"/>
        <w:right w:val="none" w:sz="0" w:space="0" w:color="auto"/>
      </w:divBdr>
    </w:div>
    <w:div w:id="1248686450">
      <w:bodyDiv w:val="1"/>
      <w:marLeft w:val="0"/>
      <w:marRight w:val="0"/>
      <w:marTop w:val="0"/>
      <w:marBottom w:val="0"/>
      <w:divBdr>
        <w:top w:val="none" w:sz="0" w:space="0" w:color="auto"/>
        <w:left w:val="none" w:sz="0" w:space="0" w:color="auto"/>
        <w:bottom w:val="none" w:sz="0" w:space="0" w:color="auto"/>
        <w:right w:val="none" w:sz="0" w:space="0" w:color="auto"/>
      </w:divBdr>
    </w:div>
    <w:div w:id="1351175072">
      <w:bodyDiv w:val="1"/>
      <w:marLeft w:val="0"/>
      <w:marRight w:val="0"/>
      <w:marTop w:val="0"/>
      <w:marBottom w:val="0"/>
      <w:divBdr>
        <w:top w:val="none" w:sz="0" w:space="0" w:color="auto"/>
        <w:left w:val="none" w:sz="0" w:space="0" w:color="auto"/>
        <w:bottom w:val="none" w:sz="0" w:space="0" w:color="auto"/>
        <w:right w:val="none" w:sz="0" w:space="0" w:color="auto"/>
      </w:divBdr>
    </w:div>
    <w:div w:id="1367489751">
      <w:bodyDiv w:val="1"/>
      <w:marLeft w:val="0"/>
      <w:marRight w:val="0"/>
      <w:marTop w:val="0"/>
      <w:marBottom w:val="0"/>
      <w:divBdr>
        <w:top w:val="none" w:sz="0" w:space="0" w:color="auto"/>
        <w:left w:val="none" w:sz="0" w:space="0" w:color="auto"/>
        <w:bottom w:val="none" w:sz="0" w:space="0" w:color="auto"/>
        <w:right w:val="none" w:sz="0" w:space="0" w:color="auto"/>
      </w:divBdr>
    </w:div>
    <w:div w:id="1391924006">
      <w:bodyDiv w:val="1"/>
      <w:marLeft w:val="0"/>
      <w:marRight w:val="0"/>
      <w:marTop w:val="0"/>
      <w:marBottom w:val="0"/>
      <w:divBdr>
        <w:top w:val="none" w:sz="0" w:space="0" w:color="auto"/>
        <w:left w:val="none" w:sz="0" w:space="0" w:color="auto"/>
        <w:bottom w:val="none" w:sz="0" w:space="0" w:color="auto"/>
        <w:right w:val="none" w:sz="0" w:space="0" w:color="auto"/>
      </w:divBdr>
    </w:div>
    <w:div w:id="1416516408">
      <w:bodyDiv w:val="1"/>
      <w:marLeft w:val="0"/>
      <w:marRight w:val="0"/>
      <w:marTop w:val="0"/>
      <w:marBottom w:val="0"/>
      <w:divBdr>
        <w:top w:val="none" w:sz="0" w:space="0" w:color="auto"/>
        <w:left w:val="none" w:sz="0" w:space="0" w:color="auto"/>
        <w:bottom w:val="none" w:sz="0" w:space="0" w:color="auto"/>
        <w:right w:val="none" w:sz="0" w:space="0" w:color="auto"/>
      </w:divBdr>
    </w:div>
    <w:div w:id="1456026469">
      <w:bodyDiv w:val="1"/>
      <w:marLeft w:val="0"/>
      <w:marRight w:val="0"/>
      <w:marTop w:val="0"/>
      <w:marBottom w:val="0"/>
      <w:divBdr>
        <w:top w:val="none" w:sz="0" w:space="0" w:color="auto"/>
        <w:left w:val="none" w:sz="0" w:space="0" w:color="auto"/>
        <w:bottom w:val="none" w:sz="0" w:space="0" w:color="auto"/>
        <w:right w:val="none" w:sz="0" w:space="0" w:color="auto"/>
      </w:divBdr>
    </w:div>
    <w:div w:id="1467236612">
      <w:bodyDiv w:val="1"/>
      <w:marLeft w:val="0"/>
      <w:marRight w:val="0"/>
      <w:marTop w:val="0"/>
      <w:marBottom w:val="0"/>
      <w:divBdr>
        <w:top w:val="none" w:sz="0" w:space="0" w:color="auto"/>
        <w:left w:val="none" w:sz="0" w:space="0" w:color="auto"/>
        <w:bottom w:val="none" w:sz="0" w:space="0" w:color="auto"/>
        <w:right w:val="none" w:sz="0" w:space="0" w:color="auto"/>
      </w:divBdr>
    </w:div>
    <w:div w:id="1525093510">
      <w:bodyDiv w:val="1"/>
      <w:marLeft w:val="0"/>
      <w:marRight w:val="0"/>
      <w:marTop w:val="0"/>
      <w:marBottom w:val="0"/>
      <w:divBdr>
        <w:top w:val="none" w:sz="0" w:space="0" w:color="auto"/>
        <w:left w:val="none" w:sz="0" w:space="0" w:color="auto"/>
        <w:bottom w:val="none" w:sz="0" w:space="0" w:color="auto"/>
        <w:right w:val="none" w:sz="0" w:space="0" w:color="auto"/>
      </w:divBdr>
    </w:div>
    <w:div w:id="1573008665">
      <w:bodyDiv w:val="1"/>
      <w:marLeft w:val="0"/>
      <w:marRight w:val="0"/>
      <w:marTop w:val="0"/>
      <w:marBottom w:val="0"/>
      <w:divBdr>
        <w:top w:val="none" w:sz="0" w:space="0" w:color="auto"/>
        <w:left w:val="none" w:sz="0" w:space="0" w:color="auto"/>
        <w:bottom w:val="none" w:sz="0" w:space="0" w:color="auto"/>
        <w:right w:val="none" w:sz="0" w:space="0" w:color="auto"/>
      </w:divBdr>
    </w:div>
    <w:div w:id="1582906893">
      <w:bodyDiv w:val="1"/>
      <w:marLeft w:val="0"/>
      <w:marRight w:val="0"/>
      <w:marTop w:val="0"/>
      <w:marBottom w:val="0"/>
      <w:divBdr>
        <w:top w:val="none" w:sz="0" w:space="0" w:color="auto"/>
        <w:left w:val="none" w:sz="0" w:space="0" w:color="auto"/>
        <w:bottom w:val="none" w:sz="0" w:space="0" w:color="auto"/>
        <w:right w:val="none" w:sz="0" w:space="0" w:color="auto"/>
      </w:divBdr>
    </w:div>
    <w:div w:id="1636835484">
      <w:bodyDiv w:val="1"/>
      <w:marLeft w:val="0"/>
      <w:marRight w:val="0"/>
      <w:marTop w:val="0"/>
      <w:marBottom w:val="0"/>
      <w:divBdr>
        <w:top w:val="none" w:sz="0" w:space="0" w:color="auto"/>
        <w:left w:val="none" w:sz="0" w:space="0" w:color="auto"/>
        <w:bottom w:val="none" w:sz="0" w:space="0" w:color="auto"/>
        <w:right w:val="none" w:sz="0" w:space="0" w:color="auto"/>
      </w:divBdr>
    </w:div>
    <w:div w:id="1648315328">
      <w:bodyDiv w:val="1"/>
      <w:marLeft w:val="0"/>
      <w:marRight w:val="0"/>
      <w:marTop w:val="0"/>
      <w:marBottom w:val="0"/>
      <w:divBdr>
        <w:top w:val="none" w:sz="0" w:space="0" w:color="auto"/>
        <w:left w:val="none" w:sz="0" w:space="0" w:color="auto"/>
        <w:bottom w:val="none" w:sz="0" w:space="0" w:color="auto"/>
        <w:right w:val="none" w:sz="0" w:space="0" w:color="auto"/>
      </w:divBdr>
    </w:div>
    <w:div w:id="1654601825">
      <w:bodyDiv w:val="1"/>
      <w:marLeft w:val="0"/>
      <w:marRight w:val="0"/>
      <w:marTop w:val="0"/>
      <w:marBottom w:val="0"/>
      <w:divBdr>
        <w:top w:val="none" w:sz="0" w:space="0" w:color="auto"/>
        <w:left w:val="none" w:sz="0" w:space="0" w:color="auto"/>
        <w:bottom w:val="none" w:sz="0" w:space="0" w:color="auto"/>
        <w:right w:val="none" w:sz="0" w:space="0" w:color="auto"/>
      </w:divBdr>
    </w:div>
    <w:div w:id="1694261076">
      <w:bodyDiv w:val="1"/>
      <w:marLeft w:val="0"/>
      <w:marRight w:val="0"/>
      <w:marTop w:val="0"/>
      <w:marBottom w:val="0"/>
      <w:divBdr>
        <w:top w:val="none" w:sz="0" w:space="0" w:color="auto"/>
        <w:left w:val="none" w:sz="0" w:space="0" w:color="auto"/>
        <w:bottom w:val="none" w:sz="0" w:space="0" w:color="auto"/>
        <w:right w:val="none" w:sz="0" w:space="0" w:color="auto"/>
      </w:divBdr>
    </w:div>
    <w:div w:id="1707562938">
      <w:bodyDiv w:val="1"/>
      <w:marLeft w:val="0"/>
      <w:marRight w:val="0"/>
      <w:marTop w:val="0"/>
      <w:marBottom w:val="0"/>
      <w:divBdr>
        <w:top w:val="none" w:sz="0" w:space="0" w:color="auto"/>
        <w:left w:val="none" w:sz="0" w:space="0" w:color="auto"/>
        <w:bottom w:val="none" w:sz="0" w:space="0" w:color="auto"/>
        <w:right w:val="none" w:sz="0" w:space="0" w:color="auto"/>
      </w:divBdr>
    </w:div>
    <w:div w:id="1732535470">
      <w:bodyDiv w:val="1"/>
      <w:marLeft w:val="0"/>
      <w:marRight w:val="0"/>
      <w:marTop w:val="0"/>
      <w:marBottom w:val="0"/>
      <w:divBdr>
        <w:top w:val="none" w:sz="0" w:space="0" w:color="auto"/>
        <w:left w:val="none" w:sz="0" w:space="0" w:color="auto"/>
        <w:bottom w:val="none" w:sz="0" w:space="0" w:color="auto"/>
        <w:right w:val="none" w:sz="0" w:space="0" w:color="auto"/>
      </w:divBdr>
      <w:divsChild>
        <w:div w:id="1639336254">
          <w:marLeft w:val="0"/>
          <w:marRight w:val="0"/>
          <w:marTop w:val="0"/>
          <w:marBottom w:val="0"/>
          <w:divBdr>
            <w:top w:val="none" w:sz="0" w:space="0" w:color="auto"/>
            <w:left w:val="none" w:sz="0" w:space="0" w:color="auto"/>
            <w:bottom w:val="none" w:sz="0" w:space="0" w:color="auto"/>
            <w:right w:val="none" w:sz="0" w:space="0" w:color="auto"/>
          </w:divBdr>
        </w:div>
        <w:div w:id="2124881350">
          <w:marLeft w:val="0"/>
          <w:marRight w:val="0"/>
          <w:marTop w:val="0"/>
          <w:marBottom w:val="0"/>
          <w:divBdr>
            <w:top w:val="none" w:sz="0" w:space="0" w:color="auto"/>
            <w:left w:val="none" w:sz="0" w:space="0" w:color="auto"/>
            <w:bottom w:val="none" w:sz="0" w:space="0" w:color="auto"/>
            <w:right w:val="none" w:sz="0" w:space="0" w:color="auto"/>
          </w:divBdr>
        </w:div>
        <w:div w:id="981427555">
          <w:marLeft w:val="0"/>
          <w:marRight w:val="0"/>
          <w:marTop w:val="0"/>
          <w:marBottom w:val="0"/>
          <w:divBdr>
            <w:top w:val="none" w:sz="0" w:space="0" w:color="auto"/>
            <w:left w:val="none" w:sz="0" w:space="0" w:color="auto"/>
            <w:bottom w:val="none" w:sz="0" w:space="0" w:color="auto"/>
            <w:right w:val="none" w:sz="0" w:space="0" w:color="auto"/>
          </w:divBdr>
        </w:div>
        <w:div w:id="518277995">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188641734">
          <w:marLeft w:val="0"/>
          <w:marRight w:val="0"/>
          <w:marTop w:val="0"/>
          <w:marBottom w:val="0"/>
          <w:divBdr>
            <w:top w:val="none" w:sz="0" w:space="0" w:color="auto"/>
            <w:left w:val="none" w:sz="0" w:space="0" w:color="auto"/>
            <w:bottom w:val="none" w:sz="0" w:space="0" w:color="auto"/>
            <w:right w:val="none" w:sz="0" w:space="0" w:color="auto"/>
          </w:divBdr>
        </w:div>
        <w:div w:id="734862303">
          <w:marLeft w:val="0"/>
          <w:marRight w:val="0"/>
          <w:marTop w:val="0"/>
          <w:marBottom w:val="0"/>
          <w:divBdr>
            <w:top w:val="none" w:sz="0" w:space="0" w:color="auto"/>
            <w:left w:val="none" w:sz="0" w:space="0" w:color="auto"/>
            <w:bottom w:val="none" w:sz="0" w:space="0" w:color="auto"/>
            <w:right w:val="none" w:sz="0" w:space="0" w:color="auto"/>
          </w:divBdr>
        </w:div>
        <w:div w:id="990404215">
          <w:marLeft w:val="0"/>
          <w:marRight w:val="0"/>
          <w:marTop w:val="0"/>
          <w:marBottom w:val="0"/>
          <w:divBdr>
            <w:top w:val="none" w:sz="0" w:space="0" w:color="auto"/>
            <w:left w:val="none" w:sz="0" w:space="0" w:color="auto"/>
            <w:bottom w:val="none" w:sz="0" w:space="0" w:color="auto"/>
            <w:right w:val="none" w:sz="0" w:space="0" w:color="auto"/>
          </w:divBdr>
        </w:div>
        <w:div w:id="704017908">
          <w:marLeft w:val="0"/>
          <w:marRight w:val="0"/>
          <w:marTop w:val="0"/>
          <w:marBottom w:val="0"/>
          <w:divBdr>
            <w:top w:val="none" w:sz="0" w:space="0" w:color="auto"/>
            <w:left w:val="none" w:sz="0" w:space="0" w:color="auto"/>
            <w:bottom w:val="none" w:sz="0" w:space="0" w:color="auto"/>
            <w:right w:val="none" w:sz="0" w:space="0" w:color="auto"/>
          </w:divBdr>
        </w:div>
        <w:div w:id="794563806">
          <w:marLeft w:val="0"/>
          <w:marRight w:val="0"/>
          <w:marTop w:val="0"/>
          <w:marBottom w:val="0"/>
          <w:divBdr>
            <w:top w:val="none" w:sz="0" w:space="0" w:color="auto"/>
            <w:left w:val="none" w:sz="0" w:space="0" w:color="auto"/>
            <w:bottom w:val="none" w:sz="0" w:space="0" w:color="auto"/>
            <w:right w:val="none" w:sz="0" w:space="0" w:color="auto"/>
          </w:divBdr>
        </w:div>
        <w:div w:id="155269133">
          <w:marLeft w:val="0"/>
          <w:marRight w:val="0"/>
          <w:marTop w:val="0"/>
          <w:marBottom w:val="0"/>
          <w:divBdr>
            <w:top w:val="none" w:sz="0" w:space="0" w:color="auto"/>
            <w:left w:val="none" w:sz="0" w:space="0" w:color="auto"/>
            <w:bottom w:val="none" w:sz="0" w:space="0" w:color="auto"/>
            <w:right w:val="none" w:sz="0" w:space="0" w:color="auto"/>
          </w:divBdr>
        </w:div>
      </w:divsChild>
    </w:div>
    <w:div w:id="1762143987">
      <w:bodyDiv w:val="1"/>
      <w:marLeft w:val="0"/>
      <w:marRight w:val="0"/>
      <w:marTop w:val="0"/>
      <w:marBottom w:val="0"/>
      <w:divBdr>
        <w:top w:val="none" w:sz="0" w:space="0" w:color="auto"/>
        <w:left w:val="none" w:sz="0" w:space="0" w:color="auto"/>
        <w:bottom w:val="none" w:sz="0" w:space="0" w:color="auto"/>
        <w:right w:val="none" w:sz="0" w:space="0" w:color="auto"/>
      </w:divBdr>
    </w:div>
    <w:div w:id="1859807241">
      <w:bodyDiv w:val="1"/>
      <w:marLeft w:val="0"/>
      <w:marRight w:val="0"/>
      <w:marTop w:val="0"/>
      <w:marBottom w:val="0"/>
      <w:divBdr>
        <w:top w:val="none" w:sz="0" w:space="0" w:color="auto"/>
        <w:left w:val="none" w:sz="0" w:space="0" w:color="auto"/>
        <w:bottom w:val="none" w:sz="0" w:space="0" w:color="auto"/>
        <w:right w:val="none" w:sz="0" w:space="0" w:color="auto"/>
      </w:divBdr>
    </w:div>
    <w:div w:id="1902398867">
      <w:bodyDiv w:val="1"/>
      <w:marLeft w:val="0"/>
      <w:marRight w:val="0"/>
      <w:marTop w:val="0"/>
      <w:marBottom w:val="0"/>
      <w:divBdr>
        <w:top w:val="none" w:sz="0" w:space="0" w:color="auto"/>
        <w:left w:val="none" w:sz="0" w:space="0" w:color="auto"/>
        <w:bottom w:val="none" w:sz="0" w:space="0" w:color="auto"/>
        <w:right w:val="none" w:sz="0" w:space="0" w:color="auto"/>
      </w:divBdr>
    </w:div>
    <w:div w:id="1915164099">
      <w:bodyDiv w:val="1"/>
      <w:marLeft w:val="0"/>
      <w:marRight w:val="0"/>
      <w:marTop w:val="0"/>
      <w:marBottom w:val="0"/>
      <w:divBdr>
        <w:top w:val="none" w:sz="0" w:space="0" w:color="auto"/>
        <w:left w:val="none" w:sz="0" w:space="0" w:color="auto"/>
        <w:bottom w:val="none" w:sz="0" w:space="0" w:color="auto"/>
        <w:right w:val="none" w:sz="0" w:space="0" w:color="auto"/>
      </w:divBdr>
    </w:div>
    <w:div w:id="1924532846">
      <w:bodyDiv w:val="1"/>
      <w:marLeft w:val="0"/>
      <w:marRight w:val="0"/>
      <w:marTop w:val="0"/>
      <w:marBottom w:val="0"/>
      <w:divBdr>
        <w:top w:val="none" w:sz="0" w:space="0" w:color="auto"/>
        <w:left w:val="none" w:sz="0" w:space="0" w:color="auto"/>
        <w:bottom w:val="none" w:sz="0" w:space="0" w:color="auto"/>
        <w:right w:val="none" w:sz="0" w:space="0" w:color="auto"/>
      </w:divBdr>
    </w:div>
    <w:div w:id="1946577282">
      <w:bodyDiv w:val="1"/>
      <w:marLeft w:val="0"/>
      <w:marRight w:val="0"/>
      <w:marTop w:val="0"/>
      <w:marBottom w:val="0"/>
      <w:divBdr>
        <w:top w:val="none" w:sz="0" w:space="0" w:color="auto"/>
        <w:left w:val="none" w:sz="0" w:space="0" w:color="auto"/>
        <w:bottom w:val="none" w:sz="0" w:space="0" w:color="auto"/>
        <w:right w:val="none" w:sz="0" w:space="0" w:color="auto"/>
      </w:divBdr>
    </w:div>
    <w:div w:id="1960447712">
      <w:bodyDiv w:val="1"/>
      <w:marLeft w:val="0"/>
      <w:marRight w:val="0"/>
      <w:marTop w:val="0"/>
      <w:marBottom w:val="0"/>
      <w:divBdr>
        <w:top w:val="none" w:sz="0" w:space="0" w:color="auto"/>
        <w:left w:val="none" w:sz="0" w:space="0" w:color="auto"/>
        <w:bottom w:val="none" w:sz="0" w:space="0" w:color="auto"/>
        <w:right w:val="none" w:sz="0" w:space="0" w:color="auto"/>
      </w:divBdr>
    </w:div>
    <w:div w:id="2005623773">
      <w:bodyDiv w:val="1"/>
      <w:marLeft w:val="0"/>
      <w:marRight w:val="0"/>
      <w:marTop w:val="0"/>
      <w:marBottom w:val="0"/>
      <w:divBdr>
        <w:top w:val="none" w:sz="0" w:space="0" w:color="auto"/>
        <w:left w:val="none" w:sz="0" w:space="0" w:color="auto"/>
        <w:bottom w:val="none" w:sz="0" w:space="0" w:color="auto"/>
        <w:right w:val="none" w:sz="0" w:space="0" w:color="auto"/>
      </w:divBdr>
    </w:div>
    <w:div w:id="2057387112">
      <w:bodyDiv w:val="1"/>
      <w:marLeft w:val="0"/>
      <w:marRight w:val="0"/>
      <w:marTop w:val="0"/>
      <w:marBottom w:val="0"/>
      <w:divBdr>
        <w:top w:val="none" w:sz="0" w:space="0" w:color="auto"/>
        <w:left w:val="none" w:sz="0" w:space="0" w:color="auto"/>
        <w:bottom w:val="none" w:sz="0" w:space="0" w:color="auto"/>
        <w:right w:val="none" w:sz="0" w:space="0" w:color="auto"/>
      </w:divBdr>
    </w:div>
    <w:div w:id="2112970441">
      <w:bodyDiv w:val="1"/>
      <w:marLeft w:val="0"/>
      <w:marRight w:val="0"/>
      <w:marTop w:val="0"/>
      <w:marBottom w:val="0"/>
      <w:divBdr>
        <w:top w:val="none" w:sz="0" w:space="0" w:color="auto"/>
        <w:left w:val="none" w:sz="0" w:space="0" w:color="auto"/>
        <w:bottom w:val="none" w:sz="0" w:space="0" w:color="auto"/>
        <w:right w:val="none" w:sz="0" w:space="0" w:color="auto"/>
      </w:divBdr>
    </w:div>
    <w:div w:id="212522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A856D-7696-4556-B8BF-3321C28F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4629</TotalTime>
  <Pages>17</Pages>
  <Words>10256</Words>
  <Characters>58462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2022-08-29T04:46:00Z</dcterms:created>
  <dcterms:modified xsi:type="dcterms:W3CDTF">2022-09-05T03:29:00Z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963bd11e-da95-375a-82d7-1610bc245e96</vt:lpwstr>
  </property>
  <property fmtid="{D5CDD505-2E9C-101B-9397-08002B2CF9AE}" pid="24" name="Mendeley Citation Style_1">
    <vt:lpwstr>http://www.zotero.org/styles/chicago-author-date</vt:lpwstr>
  </property>
</Properties>
</file>