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RENCANA PEMBELAJARAN SEMESTERAN (RPS)</w:t>
      </w:r>
    </w:p>
    <w:p w:rsidR="009C3727" w:rsidRPr="009C3727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MATA KULIAH</w:t>
      </w:r>
      <w:r w:rsidRPr="005801CD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SEMINAR BK</w:t>
      </w:r>
    </w:p>
    <w:p w:rsidR="009C3727" w:rsidRPr="005801CD" w:rsidRDefault="009C3727" w:rsidP="009C3727">
      <w:pPr>
        <w:ind w:left="2835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d-ID"/>
        </w:rPr>
        <w:drawing>
          <wp:inline distT="0" distB="0" distL="0" distR="0" wp14:anchorId="1AD0BB37" wp14:editId="54AAE806">
            <wp:extent cx="1362075" cy="1276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IN_FATMAWATI_SUKARNO_BENGKULU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094" cy="12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Dosen Pengampu:</w:t>
      </w:r>
    </w:p>
    <w:p w:rsidR="009C3727" w:rsidRPr="005801CD" w:rsidRDefault="006F71F6" w:rsidP="009C37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ASNITI KARNI, M.Pd., Kons</w:t>
      </w:r>
    </w:p>
    <w:p w:rsidR="009C3727" w:rsidRPr="00F12B54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PROGRAM STUDI BIMBINGAN DAN KONSELING ISLAM</w:t>
      </w: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 w:rsidRPr="005801CD">
        <w:rPr>
          <w:rFonts w:ascii="Arial" w:hAnsi="Arial" w:cs="Arial"/>
          <w:b/>
          <w:sz w:val="24"/>
          <w:szCs w:val="24"/>
        </w:rPr>
        <w:t>FAKULTAS UHULUDDIN, ADAB DAN DAKWAH</w:t>
      </w: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UNIVERSITAS ISLAM NEGERI FATMAWATI SUKARNO BENGKULU</w:t>
      </w:r>
    </w:p>
    <w:p w:rsidR="009C3727" w:rsidRPr="005801CD" w:rsidRDefault="009C3727" w:rsidP="009C37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2022</w:t>
      </w: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108" w:tblpY="83"/>
        <w:tblW w:w="15026" w:type="dxa"/>
        <w:tblLayout w:type="fixed"/>
        <w:tblLook w:val="04A0" w:firstRow="1" w:lastRow="0" w:firstColumn="1" w:lastColumn="0" w:noHBand="0" w:noVBand="1"/>
      </w:tblPr>
      <w:tblGrid>
        <w:gridCol w:w="2161"/>
        <w:gridCol w:w="107"/>
        <w:gridCol w:w="1701"/>
        <w:gridCol w:w="1701"/>
        <w:gridCol w:w="3369"/>
        <w:gridCol w:w="884"/>
        <w:gridCol w:w="5103"/>
      </w:tblGrid>
      <w:tr w:rsidR="009C3727" w:rsidRPr="005801CD" w:rsidTr="002459DF">
        <w:trPr>
          <w:trHeight w:val="1833"/>
        </w:trPr>
        <w:tc>
          <w:tcPr>
            <w:tcW w:w="2268" w:type="dxa"/>
            <w:gridSpan w:val="2"/>
          </w:tcPr>
          <w:p w:rsidR="009C3727" w:rsidRDefault="009C3727" w:rsidP="002459DF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id-ID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486FE1F4" wp14:editId="073C1FB1">
                  <wp:extent cx="1209675" cy="10477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80" cy="1048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8" w:type="dxa"/>
            <w:gridSpan w:val="5"/>
          </w:tcPr>
          <w:p w:rsidR="009C3727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UNIVERSITAS ISLAM NEGERI FATMAWATI SUKARNO BENGKULU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FAKULTAS             </w:t>
            </w:r>
            <w:r w:rsidRPr="005801CD">
              <w:rPr>
                <w:rFonts w:ascii="Arial" w:hAnsi="Arial" w:cs="Arial"/>
                <w:sz w:val="24"/>
                <w:szCs w:val="24"/>
              </w:rPr>
              <w:t>:    USHULUDDIN, ADAB DAN DAKWAH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JURUSAN               :  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DAKWAH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PRGRAM STUDI   </w:t>
            </w:r>
            <w:r>
              <w:rPr>
                <w:rFonts w:ascii="Arial" w:hAnsi="Arial" w:cs="Arial"/>
                <w:sz w:val="24"/>
                <w:szCs w:val="24"/>
              </w:rPr>
              <w:t xml:space="preserve"> :    </w:t>
            </w:r>
            <w:r w:rsidRPr="005801CD">
              <w:rPr>
                <w:rFonts w:ascii="Arial" w:hAnsi="Arial" w:cs="Arial"/>
                <w:sz w:val="24"/>
                <w:szCs w:val="24"/>
              </w:rPr>
              <w:t>BIMBINGAN KONSELING ISLAM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727" w:rsidRPr="005801CD" w:rsidTr="002459DF">
        <w:tc>
          <w:tcPr>
            <w:tcW w:w="15026" w:type="dxa"/>
            <w:gridSpan w:val="7"/>
            <w:vAlign w:val="center"/>
          </w:tcPr>
          <w:p w:rsidR="009C3727" w:rsidRPr="00FA19B9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RENCANA PEMBELAJARAN SEMESTER</w:t>
            </w:r>
          </w:p>
        </w:tc>
      </w:tr>
      <w:tr w:rsidR="009C3727" w:rsidRPr="005801CD" w:rsidTr="00F67EDB">
        <w:tc>
          <w:tcPr>
            <w:tcW w:w="2161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</w:t>
            </w:r>
          </w:p>
        </w:tc>
        <w:tc>
          <w:tcPr>
            <w:tcW w:w="1808" w:type="dxa"/>
            <w:gridSpan w:val="2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KODE</w:t>
            </w:r>
          </w:p>
        </w:tc>
        <w:tc>
          <w:tcPr>
            <w:tcW w:w="1701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Rumpun MK</w:t>
            </w:r>
          </w:p>
        </w:tc>
        <w:tc>
          <w:tcPr>
            <w:tcW w:w="3369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(SKS)</w:t>
            </w:r>
          </w:p>
        </w:tc>
        <w:tc>
          <w:tcPr>
            <w:tcW w:w="884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SMT</w:t>
            </w:r>
          </w:p>
        </w:tc>
        <w:tc>
          <w:tcPr>
            <w:tcW w:w="5103" w:type="dxa"/>
            <w:shd w:val="clear" w:color="auto" w:fill="F79646" w:themeFill="accent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Tgl Penyusunan</w:t>
            </w:r>
          </w:p>
        </w:tc>
      </w:tr>
      <w:tr w:rsidR="009C3727" w:rsidRPr="005801CD" w:rsidTr="00F67EDB">
        <w:tc>
          <w:tcPr>
            <w:tcW w:w="2161" w:type="dxa"/>
            <w:vMerge w:val="restart"/>
          </w:tcPr>
          <w:p w:rsidR="009C3727" w:rsidRPr="00213547" w:rsidRDefault="00213547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Seminar BK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08" w:type="dxa"/>
            <w:gridSpan w:val="2"/>
          </w:tcPr>
          <w:p w:rsidR="009C3727" w:rsidRPr="00213547" w:rsidRDefault="0021354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MKK</w:t>
            </w:r>
            <w:r w:rsidR="00F67EDB">
              <w:rPr>
                <w:rFonts w:ascii="Arial" w:hAnsi="Arial" w:cs="Arial"/>
                <w:sz w:val="24"/>
                <w:szCs w:val="24"/>
              </w:rPr>
              <w:t>-51038</w:t>
            </w:r>
          </w:p>
        </w:tc>
        <w:tc>
          <w:tcPr>
            <w:tcW w:w="1701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BKI</w:t>
            </w:r>
          </w:p>
        </w:tc>
        <w:tc>
          <w:tcPr>
            <w:tcW w:w="3369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3 SKS</w:t>
            </w:r>
          </w:p>
        </w:tc>
        <w:tc>
          <w:tcPr>
            <w:tcW w:w="88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9C3727" w:rsidRPr="005801CD" w:rsidRDefault="000E70FD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September</w:t>
            </w:r>
            <w:r w:rsidR="009C3727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</w:tr>
      <w:tr w:rsidR="009C3727" w:rsidRPr="005801CD" w:rsidTr="00F67EDB">
        <w:tc>
          <w:tcPr>
            <w:tcW w:w="2161" w:type="dxa"/>
            <w:vMerge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09" w:type="dxa"/>
            <w:gridSpan w:val="3"/>
            <w:vAlign w:val="center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Dosen Pengembang</w:t>
            </w:r>
          </w:p>
        </w:tc>
        <w:tc>
          <w:tcPr>
            <w:tcW w:w="3369" w:type="dxa"/>
            <w:vAlign w:val="center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Koordinator RMK</w:t>
            </w:r>
          </w:p>
        </w:tc>
        <w:tc>
          <w:tcPr>
            <w:tcW w:w="5987" w:type="dxa"/>
            <w:gridSpan w:val="2"/>
            <w:vAlign w:val="center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Ketua PRODI</w:t>
            </w:r>
          </w:p>
        </w:tc>
      </w:tr>
      <w:tr w:rsidR="009C3727" w:rsidRPr="005801CD" w:rsidTr="00F67EDB">
        <w:trPr>
          <w:trHeight w:val="1466"/>
        </w:trPr>
        <w:tc>
          <w:tcPr>
            <w:tcW w:w="2161" w:type="dxa"/>
            <w:vMerge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9" w:type="dxa"/>
            <w:gridSpan w:val="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F67EDB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Asniti Karni, M.Pd., Kons</w:t>
            </w:r>
          </w:p>
        </w:tc>
        <w:tc>
          <w:tcPr>
            <w:tcW w:w="3369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F67EDB" w:rsidP="00F67E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Asniti Karni, M.Pd., Kons</w:t>
            </w:r>
          </w:p>
        </w:tc>
        <w:tc>
          <w:tcPr>
            <w:tcW w:w="5987" w:type="dxa"/>
            <w:gridSpan w:val="2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Dilla Astarini, M.Pd</w:t>
            </w:r>
          </w:p>
        </w:tc>
      </w:tr>
      <w:tr w:rsidR="009C3727" w:rsidRPr="005801CD" w:rsidTr="002459DF">
        <w:tc>
          <w:tcPr>
            <w:tcW w:w="2161" w:type="dxa"/>
          </w:tcPr>
          <w:p w:rsidR="009C3727" w:rsidRPr="005801CD" w:rsidRDefault="009C3727" w:rsidP="002459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Capaian Pembelajaran (CP)</w:t>
            </w:r>
          </w:p>
        </w:tc>
        <w:tc>
          <w:tcPr>
            <w:tcW w:w="3509" w:type="dxa"/>
            <w:gridSpan w:val="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CPL-PRODI</w:t>
            </w:r>
          </w:p>
        </w:tc>
        <w:tc>
          <w:tcPr>
            <w:tcW w:w="9356" w:type="dxa"/>
            <w:gridSpan w:val="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727" w:rsidRPr="005801CD" w:rsidTr="002459DF">
        <w:trPr>
          <w:trHeight w:val="2959"/>
        </w:trPr>
        <w:tc>
          <w:tcPr>
            <w:tcW w:w="2161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5" w:type="dxa"/>
            <w:gridSpan w:val="6"/>
          </w:tcPr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Menginteralisasi nilai, norma dan etika akademik.</w:t>
            </w:r>
          </w:p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Menunjukan sikap bertanggung jawab atas pekerjaan dibidang keahliannya secara mandiri.</w:t>
            </w:r>
          </w:p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Mampu memelihara dan mengembangkan jaringan kerja dengan pembimbing, kolega, sejawat baik di dalam dan di luar lembaganya.</w:t>
            </w:r>
          </w:p>
          <w:p w:rsidR="009C3727" w:rsidRPr="00615331" w:rsidRDefault="009C3727" w:rsidP="002459D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Mampu mengambil keputusan secara tepat dalam konteks pemecahan masalah di bidang keahliannya berdasarkan hasil analisis informasi dan data.</w:t>
            </w:r>
          </w:p>
          <w:p w:rsidR="00615331" w:rsidRPr="00615331" w:rsidRDefault="009C3727" w:rsidP="0061533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>Menguasai materi dan metode</w:t>
            </w:r>
            <w:r w:rsidR="00615331" w:rsidRPr="00615331">
              <w:rPr>
                <w:rFonts w:ascii="Arial" w:hAnsi="Arial" w:cs="Arial"/>
                <w:color w:val="000000"/>
                <w:sz w:val="24"/>
                <w:szCs w:val="24"/>
              </w:rPr>
              <w:t xml:space="preserve"> dalam menulis dan menyajikan makalah dalam suatu seminar, disamping kehadiran dan peran sertanya dalam setiap penyelenggaraan seminar.</w:t>
            </w:r>
          </w:p>
          <w:p w:rsidR="00615331" w:rsidRPr="00615331" w:rsidRDefault="00615331" w:rsidP="0061533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color w:val="000000"/>
                <w:sz w:val="24"/>
                <w:szCs w:val="24"/>
              </w:rPr>
              <w:t>Memiliki rujukan-rujukan mutakhir dalam bimbingan dan konseling yang relevan dengan permasalahan yang dikaji.</w:t>
            </w:r>
          </w:p>
        </w:tc>
      </w:tr>
    </w:tbl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50" w:type="dxa"/>
        <w:tblLook w:val="04A0" w:firstRow="1" w:lastRow="0" w:firstColumn="1" w:lastColumn="0" w:noHBand="0" w:noVBand="1"/>
      </w:tblPr>
      <w:tblGrid>
        <w:gridCol w:w="4254"/>
        <w:gridCol w:w="11056"/>
      </w:tblGrid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Capaian Pembelajaraan (LO)</w:t>
            </w:r>
          </w:p>
        </w:tc>
        <w:tc>
          <w:tcPr>
            <w:tcW w:w="11056" w:type="dxa"/>
          </w:tcPr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>melakukan kajian terhadap isu-isu permasalahan mutakhir dalam bimbingan dan konseling</w:t>
            </w:r>
          </w:p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memahami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>menggunakan hasil-hasil riset di bidang bimbingan dan konseling.</w:t>
            </w:r>
          </w:p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>melakukan pemetaan permasalahan dalam bimbingan dan konseling, cara penulisan makalah, dan cara mempersiapkan penyelenggaraan suatu seminar.</w:t>
            </w:r>
          </w:p>
          <w:p w:rsidR="007C026E" w:rsidRPr="00615331" w:rsidRDefault="009C3727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7C026E" w:rsidRPr="00615331">
              <w:rPr>
                <w:rFonts w:ascii="Arial" w:hAnsi="Arial" w:cs="Arial"/>
                <w:sz w:val="24"/>
                <w:szCs w:val="24"/>
              </w:rPr>
              <w:t xml:space="preserve">menyelenggarakan seminar tentang masalah-masalah bimbingan dan konseling. </w:t>
            </w:r>
          </w:p>
          <w:p w:rsidR="007C026E" w:rsidRPr="00615331" w:rsidRDefault="007C026E" w:rsidP="007C02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5331">
              <w:rPr>
                <w:rFonts w:ascii="Arial" w:hAnsi="Arial" w:cs="Arial"/>
                <w:sz w:val="24"/>
                <w:szCs w:val="24"/>
              </w:rPr>
              <w:t xml:space="preserve">Mahasiswa menulis dan mempresentasikan suatu makalah serta sekaligus berlatih menyelenggarakan suatu seminar. </w:t>
            </w:r>
          </w:p>
          <w:p w:rsidR="009C3727" w:rsidRPr="00615331" w:rsidRDefault="009C3727" w:rsidP="007C026E">
            <w:pPr>
              <w:pStyle w:val="BodyTextIndent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Deskripsi Singkat MK</w:t>
            </w:r>
          </w:p>
        </w:tc>
        <w:tc>
          <w:tcPr>
            <w:tcW w:w="11056" w:type="dxa"/>
          </w:tcPr>
          <w:p w:rsidR="009C3727" w:rsidRPr="007C026E" w:rsidRDefault="00CB4B59" w:rsidP="007C0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B59">
              <w:rPr>
                <w:rFonts w:ascii="Arial" w:hAnsi="Arial" w:cs="Arial"/>
                <w:color w:val="000000"/>
                <w:sz w:val="24"/>
                <w:szCs w:val="24"/>
              </w:rPr>
              <w:t xml:space="preserve">Mata kuliah ini menyajikan </w:t>
            </w:r>
            <w:r w:rsidR="007C026E">
              <w:rPr>
                <w:rFonts w:ascii="Arial" w:hAnsi="Arial" w:cs="Arial"/>
                <w:color w:val="000000"/>
                <w:sz w:val="24"/>
                <w:szCs w:val="24"/>
              </w:rPr>
              <w:t xml:space="preserve">pratikum </w:t>
            </w:r>
            <w:r w:rsidRPr="00CB4B59">
              <w:rPr>
                <w:rFonts w:ascii="Arial" w:hAnsi="Arial" w:cs="Arial"/>
                <w:color w:val="000000"/>
                <w:sz w:val="24"/>
                <w:szCs w:val="24"/>
              </w:rPr>
              <w:t xml:space="preserve">cara menyusun </w:t>
            </w:r>
            <w:r w:rsidRPr="007C026E">
              <w:rPr>
                <w:rFonts w:ascii="Arial" w:hAnsi="Arial" w:cs="Arial"/>
                <w:color w:val="000000"/>
                <w:sz w:val="24"/>
                <w:szCs w:val="24"/>
              </w:rPr>
              <w:t>artikel, mengajukan judul</w:t>
            </w:r>
            <w:r w:rsidR="007C026E" w:rsidRPr="007C026E">
              <w:rPr>
                <w:rFonts w:ascii="Arial" w:hAnsi="Arial" w:cs="Arial"/>
                <w:color w:val="000000"/>
                <w:sz w:val="24"/>
                <w:szCs w:val="24"/>
              </w:rPr>
              <w:t xml:space="preserve"> seminar, membuat artikel untuk </w:t>
            </w:r>
            <w:r w:rsidRPr="007C026E">
              <w:rPr>
                <w:rFonts w:ascii="Arial" w:hAnsi="Arial" w:cs="Arial"/>
                <w:color w:val="000000"/>
                <w:sz w:val="24"/>
                <w:szCs w:val="24"/>
              </w:rPr>
              <w:t xml:space="preserve">diseminarkan selanjutnya melakukan </w:t>
            </w:r>
            <w:r w:rsidR="007C026E" w:rsidRPr="007C026E">
              <w:rPr>
                <w:rFonts w:ascii="Arial" w:hAnsi="Arial" w:cs="Arial"/>
                <w:color w:val="000000"/>
                <w:sz w:val="24"/>
                <w:szCs w:val="24"/>
              </w:rPr>
              <w:t>seminar dan penyelenggaraan suatu kegiatan seminar.</w:t>
            </w:r>
            <w:r w:rsidR="007C02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Materi Pembelajaran/ Pokok Bahasan</w:t>
            </w:r>
          </w:p>
        </w:tc>
        <w:tc>
          <w:tcPr>
            <w:tcW w:w="11056" w:type="dxa"/>
          </w:tcPr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sz w:val="24"/>
                <w:szCs w:val="24"/>
              </w:rPr>
              <w:t>Orientasi Perkuliahan</w:t>
            </w:r>
          </w:p>
          <w:p w:rsidR="004C6901" w:rsidRPr="004C6901" w:rsidRDefault="005446A1" w:rsidP="004C69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Pemetaan permasalahan bimbingan dan konseling</w:t>
            </w:r>
            <w:r w:rsidR="00890508">
              <w:rPr>
                <w:rFonts w:ascii="Arial" w:hAnsi="Arial" w:cs="Arial"/>
                <w:color w:val="000000"/>
                <w:sz w:val="24"/>
                <w:szCs w:val="24"/>
              </w:rPr>
              <w:t>/ Isu-isu terkini dalam Bimbingan dan Konseling</w:t>
            </w:r>
          </w:p>
          <w:p w:rsidR="004C6901" w:rsidRPr="004C6901" w:rsidRDefault="004C6901" w:rsidP="004C69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Membahas cara penulisan artikel ilmiah &amp; Mengajukan judul seminar dilanjutkan penyusunan artikel yang akan diseminarkan.</w:t>
            </w:r>
          </w:p>
          <w:p w:rsidR="005446A1" w:rsidRPr="004C6901" w:rsidRDefault="004C690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Penulisan makalah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/ Arti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el</w:t>
            </w: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untuk seminar  &amp; </w:t>
            </w:r>
            <w:r w:rsidR="005446A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Mempersiapkan penyelenggaraan suatu seminar </w:t>
            </w:r>
            <w:r w:rsidR="007C4D60" w:rsidRPr="004C6901">
              <w:rPr>
                <w:rFonts w:ascii="Arial" w:hAnsi="Arial" w:cs="Arial"/>
                <w:color w:val="000000"/>
                <w:sz w:val="24"/>
                <w:szCs w:val="24"/>
              </w:rPr>
              <w:t>(Penulisan makalah untuk bahan seminar, Presentasi makalah dalam suatu kegiatan seminar di kelas, dan Penyelenggaraan suatu kegiatan seminar)</w:t>
            </w:r>
          </w:p>
          <w:p w:rsidR="005446A1" w:rsidRPr="004C6901" w:rsidRDefault="005446A1" w:rsidP="004C690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1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2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3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UTS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>Semi</w:t>
            </w:r>
            <w:r w:rsidR="006E634E">
              <w:rPr>
                <w:rFonts w:ascii="Arial" w:hAnsi="Arial" w:cs="Arial"/>
                <w:color w:val="000000"/>
                <w:sz w:val="24"/>
                <w:szCs w:val="24"/>
              </w:rPr>
              <w:t>nar topik-topik Kelompok 4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5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6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7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8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Seminar topik-topik Kelompok 9</w:t>
            </w:r>
            <w:r w:rsidR="004C6901"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 (Pembahasan seminar dengan model panel)</w:t>
            </w:r>
          </w:p>
          <w:p w:rsidR="005446A1" w:rsidRPr="004C6901" w:rsidRDefault="005446A1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 w:rsidRPr="004C6901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puncak </w:t>
            </w:r>
            <w:r w:rsidR="009674CA" w:rsidRPr="004C6901">
              <w:rPr>
                <w:rFonts w:ascii="Arial" w:hAnsi="Arial" w:cs="Arial"/>
                <w:color w:val="000000"/>
                <w:sz w:val="24"/>
                <w:szCs w:val="24"/>
              </w:rPr>
              <w:t>(Output Melaksanakan Seminar Nasional yang diselenggarakan oleh Mahasiswa)</w:t>
            </w:r>
          </w:p>
          <w:p w:rsidR="009C3727" w:rsidRPr="004C6901" w:rsidRDefault="006E634E" w:rsidP="005446A1">
            <w:pPr>
              <w:pStyle w:val="ListParagraph"/>
              <w:numPr>
                <w:ilvl w:val="0"/>
                <w:numId w:val="1"/>
              </w:numPr>
              <w:ind w:left="459" w:hanging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UAS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Pustaka</w:t>
            </w:r>
          </w:p>
        </w:tc>
        <w:tc>
          <w:tcPr>
            <w:tcW w:w="11056" w:type="dxa"/>
          </w:tcPr>
          <w:p w:rsidR="004C6901" w:rsidRPr="00890508" w:rsidRDefault="004C6901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The American Counseling Association (2002).  </w:t>
            </w: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Jounal of Counseling and Development. 80 (3).</w:t>
            </w: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4C6901" w:rsidRPr="00890508" w:rsidRDefault="004C6901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Pedoman Penulisan Karya Ilmiah</w:t>
            </w:r>
            <w:r w:rsidR="00DE7BA6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UIN Fatmawati Sukarno Bengkulu</w:t>
            </w:r>
          </w:p>
          <w:p w:rsidR="00890508" w:rsidRPr="00890508" w:rsidRDefault="004C6901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Woolfe, R. &amp; Dryden, W, (1996). </w:t>
            </w: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Handbook of Counselling Psychology</w:t>
            </w: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. London: Sage Publication Ltd. </w:t>
            </w:r>
          </w:p>
          <w:p w:rsidR="00890508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Gavazzi, Stephen. (2011). </w:t>
            </w:r>
            <w:r w:rsidRPr="008905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Families with Adolescents; Bridging the Gaps between Theory, Research, and Practice.</w:t>
            </w:r>
            <w:r w:rsidRPr="00890508">
              <w:rPr>
                <w:rFonts w:ascii="Arial" w:hAnsi="Arial" w:cs="Arial"/>
                <w:color w:val="000000"/>
                <w:sz w:val="24"/>
                <w:szCs w:val="24"/>
              </w:rPr>
              <w:t xml:space="preserve"> New York: Springer.</w:t>
            </w:r>
          </w:p>
          <w:p w:rsidR="00615331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Garry Martin &amp; Joseph Pear. (2015). Modifikasi Perilaku Makna dan Penerapannya Edisi Kesepuluh. Yogyakarta :Pustaka Pelajar.</w:t>
            </w:r>
          </w:p>
          <w:p w:rsidR="00890508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Creswell. (2010). Research Design Pendekatan Kualitatif, Kuantitiatif dan Mixed.Yogyakarta : Pustaka Pelajar.</w:t>
            </w:r>
          </w:p>
          <w:p w:rsidR="00890508" w:rsidRPr="00890508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C</w:t>
            </w:r>
            <w:r w:rsidR="006A6582">
              <w:rPr>
                <w:rFonts w:ascii="Arial" w:hAnsi="Arial" w:cs="Arial"/>
                <w:sz w:val="24"/>
                <w:szCs w:val="24"/>
              </w:rPr>
              <w:t>resswel. (2018). Mendesain dan M</w:t>
            </w:r>
            <w:r w:rsidRPr="00890508">
              <w:rPr>
                <w:rFonts w:ascii="Arial" w:hAnsi="Arial" w:cs="Arial"/>
                <w:sz w:val="24"/>
                <w:szCs w:val="24"/>
              </w:rPr>
              <w:t>elaksanakan Mixed Methods Research. Yogyakarta : Pustaka Pelajar.</w:t>
            </w:r>
          </w:p>
          <w:p w:rsidR="00E2114B" w:rsidRDefault="00890508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90508">
              <w:rPr>
                <w:rFonts w:ascii="Arial" w:hAnsi="Arial" w:cs="Arial"/>
                <w:sz w:val="24"/>
                <w:szCs w:val="24"/>
              </w:rPr>
              <w:t>Hussein Rassool. (2019). Konseling Islami Sebuah Pengantar Kepada Teori dan Praktik. Yogyakarta: Pustaka Pelajar</w:t>
            </w:r>
            <w:r w:rsidR="0094637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14B" w:rsidRPr="00E2114B" w:rsidRDefault="00E2114B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114B">
              <w:rPr>
                <w:rFonts w:ascii="Arial" w:hAnsi="Arial" w:cs="Arial"/>
                <w:bCs/>
                <w:sz w:val="24"/>
                <w:szCs w:val="24"/>
              </w:rPr>
              <w:t xml:space="preserve">Raymond F. Paloutzian &amp;Crystal L. Park. (2005). </w:t>
            </w:r>
            <w:r w:rsidRPr="00E2114B">
              <w:rPr>
                <w:rFonts w:ascii="Arial" w:hAnsi="Arial" w:cs="Arial"/>
                <w:sz w:val="24"/>
                <w:szCs w:val="24"/>
              </w:rPr>
              <w:t xml:space="preserve">Handbook Of The Psychology Of Religion And Spirituality. </w:t>
            </w:r>
            <w:r w:rsidRPr="00E2114B">
              <w:rPr>
                <w:rFonts w:ascii="Arial" w:hAnsi="Arial" w:cs="Arial"/>
                <w:color w:val="231F20"/>
                <w:sz w:val="24"/>
                <w:szCs w:val="24"/>
              </w:rPr>
              <w:t xml:space="preserve">New York : </w:t>
            </w:r>
            <w:r w:rsidRPr="00E2114B">
              <w:rPr>
                <w:rFonts w:ascii="Arial" w:hAnsi="Arial" w:cs="Arial"/>
                <w:sz w:val="24"/>
                <w:szCs w:val="24"/>
              </w:rPr>
              <w:t xml:space="preserve"> The Guilford Press A Division Of Guilford Publications, Inc.</w:t>
            </w:r>
          </w:p>
          <w:p w:rsidR="00E2114B" w:rsidRPr="00E2114B" w:rsidRDefault="00E2114B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114B">
              <w:rPr>
                <w:rFonts w:ascii="Arial" w:hAnsi="Arial" w:cs="Arial"/>
                <w:color w:val="231F20"/>
                <w:sz w:val="24"/>
                <w:szCs w:val="24"/>
              </w:rPr>
              <w:t>Paul B. Pedersen. (2006). Counseling and psychotherapy with Arabs and Muslims : a culturally sensitive approach. Teachers College, New York : Columbia University</w:t>
            </w:r>
          </w:p>
          <w:p w:rsidR="009C3727" w:rsidRPr="001B1402" w:rsidRDefault="00E2114B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114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Robert </w:t>
            </w:r>
            <w:r w:rsidRPr="00E2114B">
              <w:rPr>
                <w:rFonts w:ascii="Arial" w:hAnsi="Arial" w:cs="Arial"/>
                <w:color w:val="000000"/>
                <w:sz w:val="24"/>
                <w:szCs w:val="24"/>
              </w:rPr>
              <w:t xml:space="preserve">D. </w:t>
            </w:r>
            <w:r w:rsidRPr="00E2114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Myrick</w:t>
            </w:r>
            <w:r w:rsidRPr="00E211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.(2011). Developmental Guidance and Counseling: A Pratical Approach Fifthy Edition. Educational Media Corporation</w:t>
            </w:r>
          </w:p>
          <w:p w:rsidR="001B1402" w:rsidRPr="00E2114B" w:rsidRDefault="00EB0F45" w:rsidP="00E2114B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E</w:t>
            </w:r>
            <w:r w:rsidR="001B140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tc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Media Pembelajaran</w:t>
            </w:r>
          </w:p>
        </w:tc>
        <w:tc>
          <w:tcPr>
            <w:tcW w:w="11056" w:type="dxa"/>
          </w:tcPr>
          <w:p w:rsidR="009C3727" w:rsidRPr="005801CD" w:rsidRDefault="009C3727" w:rsidP="001A630A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Infocus/LCD, Power Point</w:t>
            </w:r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Team Teaching</w:t>
            </w:r>
          </w:p>
        </w:tc>
        <w:tc>
          <w:tcPr>
            <w:tcW w:w="11056" w:type="dxa"/>
          </w:tcPr>
          <w:p w:rsidR="009C3727" w:rsidRPr="005801CD" w:rsidRDefault="00F67EDB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Asniti Karni, </w:t>
            </w:r>
            <w:r w:rsidR="009C3727" w:rsidRPr="005801CD">
              <w:rPr>
                <w:rFonts w:ascii="Arial" w:hAnsi="Arial" w:cs="Arial"/>
                <w:sz w:val="24"/>
                <w:szCs w:val="24"/>
              </w:rPr>
              <w:t>M.Pd</w:t>
            </w:r>
            <w:r>
              <w:rPr>
                <w:rFonts w:ascii="Arial" w:hAnsi="Arial" w:cs="Arial"/>
                <w:sz w:val="24"/>
                <w:szCs w:val="24"/>
              </w:rPr>
              <w:t>., Kons</w:t>
            </w:r>
            <w:bookmarkStart w:id="0" w:name="_GoBack"/>
            <w:bookmarkEnd w:id="0"/>
          </w:p>
        </w:tc>
      </w:tr>
      <w:tr w:rsidR="009C3727" w:rsidRPr="005801CD" w:rsidTr="002459DF">
        <w:tc>
          <w:tcPr>
            <w:tcW w:w="4254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Mata Kuliah Syarat</w:t>
            </w:r>
          </w:p>
        </w:tc>
        <w:tc>
          <w:tcPr>
            <w:tcW w:w="11056" w:type="dxa"/>
          </w:tcPr>
          <w:p w:rsidR="009C3727" w:rsidRPr="00F67EDB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F67ED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9C3727" w:rsidRPr="005801CD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9C3727" w:rsidRDefault="009C3727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p w:rsidR="00E2114B" w:rsidRPr="005801CD" w:rsidRDefault="00E2114B" w:rsidP="009C3727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10" w:type="dxa"/>
        <w:tblInd w:w="209" w:type="dxa"/>
        <w:tblLayout w:type="fixed"/>
        <w:tblLook w:val="04A0" w:firstRow="1" w:lastRow="0" w:firstColumn="1" w:lastColumn="0" w:noHBand="0" w:noVBand="1"/>
      </w:tblPr>
      <w:tblGrid>
        <w:gridCol w:w="993"/>
        <w:gridCol w:w="2875"/>
        <w:gridCol w:w="2410"/>
        <w:gridCol w:w="2835"/>
        <w:gridCol w:w="2268"/>
        <w:gridCol w:w="2552"/>
        <w:gridCol w:w="1377"/>
      </w:tblGrid>
      <w:tr w:rsidR="009C3727" w:rsidRPr="005801CD" w:rsidTr="002459DF">
        <w:tc>
          <w:tcPr>
            <w:tcW w:w="993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Pert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Mgg Ke-</w:t>
            </w:r>
          </w:p>
        </w:tc>
        <w:tc>
          <w:tcPr>
            <w:tcW w:w="2875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Sub-CP-MK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(Sebagai Kemampuan Akhir yang diharapakan)</w:t>
            </w:r>
          </w:p>
        </w:tc>
        <w:tc>
          <w:tcPr>
            <w:tcW w:w="2410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Indikator</w:t>
            </w:r>
          </w:p>
        </w:tc>
        <w:tc>
          <w:tcPr>
            <w:tcW w:w="2835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Kreteria &amp; Bentuk Penilaian</w:t>
            </w:r>
          </w:p>
        </w:tc>
        <w:tc>
          <w:tcPr>
            <w:tcW w:w="2268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Metode Pembelajaran 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(Estimasi Waktu)</w:t>
            </w:r>
          </w:p>
        </w:tc>
        <w:tc>
          <w:tcPr>
            <w:tcW w:w="2552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Materi Pembelajaran</w:t>
            </w:r>
          </w:p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(Pustaka)</w:t>
            </w:r>
          </w:p>
        </w:tc>
        <w:tc>
          <w:tcPr>
            <w:tcW w:w="1377" w:type="dxa"/>
            <w:shd w:val="clear" w:color="auto" w:fill="9BBB59" w:themeFill="accent3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Bobot Penilaian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552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(7)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5801CD">
              <w:rPr>
                <w:rFonts w:ascii="Arial" w:hAnsi="Arial" w:cs="Arial"/>
                <w:sz w:val="24"/>
                <w:szCs w:val="24"/>
              </w:rPr>
              <w:t>enguasa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i </w:t>
            </w:r>
            <w:r w:rsidRPr="005801CD">
              <w:rPr>
                <w:rFonts w:ascii="Arial" w:hAnsi="Arial" w:cs="Arial"/>
                <w:sz w:val="24"/>
                <w:szCs w:val="24"/>
              </w:rPr>
              <w:t>signifikansi dan konteks mata kuliah secara utuh dan dapat mengklarifikasi manfaat dan keterkaitan mata kuliah dengan LO prodi/jurusan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Kemampuan  memahami kontrak perkuliahan yang dibuat</w:t>
            </w:r>
          </w:p>
        </w:tc>
        <w:tc>
          <w:tcPr>
            <w:tcW w:w="2410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8"/>
              </w:numPr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Memahami dan menerapkan  aturan dan tata tertib perkuliahan </w:t>
            </w:r>
          </w:p>
          <w:p w:rsidR="009C3727" w:rsidRPr="005801CD" w:rsidRDefault="009C3727" w:rsidP="002459DF">
            <w:p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(Disiplin, aturan berpakaian, dan sikap dalam belajar)</w:t>
            </w:r>
          </w:p>
          <w:p w:rsidR="009C3727" w:rsidRPr="005801CD" w:rsidRDefault="009C3727" w:rsidP="002459DF">
            <w:pPr>
              <w:numPr>
                <w:ilvl w:val="0"/>
                <w:numId w:val="8"/>
              </w:numPr>
              <w:tabs>
                <w:tab w:val="left" w:pos="390"/>
              </w:tabs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Memahami penjelasan tentang identitas mata kuliah, kompetensi dasar yang harus dikuasai setelah mempelajari mata kuliah, sinopsis mata kuliah, sistem</w:t>
            </w:r>
          </w:p>
          <w:p w:rsidR="009C3727" w:rsidRPr="00EB0F45" w:rsidRDefault="009C3727" w:rsidP="00EB0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, tanya jawab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dan 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(3x50 menit)</w:t>
            </w:r>
          </w:p>
        </w:tc>
        <w:tc>
          <w:tcPr>
            <w:tcW w:w="2552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sv-SE"/>
              </w:rPr>
              <w:t>Tujuan, cakupan materi, dan arah mata kuliah serta cara penugasan dan komponen evaluasi perkuliahan</w:t>
            </w:r>
          </w:p>
        </w:tc>
        <w:tc>
          <w:tcPr>
            <w:tcW w:w="1377" w:type="dxa"/>
          </w:tcPr>
          <w:p w:rsidR="009C3727" w:rsidRPr="00962A76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75" w:type="dxa"/>
          </w:tcPr>
          <w:p w:rsidR="00EB0F45" w:rsidRPr="00EB0F45" w:rsidRDefault="009C3727" w:rsidP="00EB0F45">
            <w:pPr>
              <w:rPr>
                <w:rFonts w:ascii="Arial" w:hAnsi="Arial" w:cs="Arial"/>
                <w:sz w:val="24"/>
                <w:szCs w:val="24"/>
              </w:rPr>
            </w:pPr>
            <w:r w:rsidRPr="00EB0F45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EB0F45" w:rsidRPr="00EB0F45">
              <w:rPr>
                <w:rFonts w:ascii="Arial" w:hAnsi="Arial" w:cs="Arial"/>
                <w:color w:val="000000"/>
                <w:sz w:val="24"/>
                <w:szCs w:val="24"/>
              </w:rPr>
              <w:t>Pemetaan permasalahan bimbingan dan konseling/ Isu-isu terkini dalam Bimbingan dan Konseling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C3727" w:rsidRPr="00807EC4" w:rsidRDefault="009C3727" w:rsidP="00807EC4">
            <w:pPr>
              <w:pStyle w:val="ListParagraph"/>
              <w:numPr>
                <w:ilvl w:val="0"/>
                <w:numId w:val="9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="00EB0F45">
              <w:rPr>
                <w:rFonts w:ascii="Arial" w:hAnsi="Arial" w:cs="Arial"/>
                <w:sz w:val="24"/>
                <w:szCs w:val="24"/>
              </w:rPr>
              <w:t xml:space="preserve">mengidentifikasi isu-isu/permasalahan dalam bimbingan dan </w:t>
            </w:r>
            <w:r w:rsidR="00EB0F45">
              <w:rPr>
                <w:rFonts w:ascii="Arial" w:hAnsi="Arial" w:cs="Arial"/>
                <w:sz w:val="24"/>
                <w:szCs w:val="24"/>
              </w:rPr>
              <w:lastRenderedPageBreak/>
              <w:t>konseling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4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menit)</w:t>
            </w:r>
          </w:p>
        </w:tc>
        <w:tc>
          <w:tcPr>
            <w:tcW w:w="2552" w:type="dxa"/>
          </w:tcPr>
          <w:p w:rsidR="00807EC4" w:rsidRPr="00EB0F45" w:rsidRDefault="00807EC4" w:rsidP="00807EC4">
            <w:pPr>
              <w:rPr>
                <w:rFonts w:ascii="Arial" w:hAnsi="Arial" w:cs="Arial"/>
                <w:sz w:val="24"/>
                <w:szCs w:val="24"/>
              </w:rPr>
            </w:pPr>
            <w:r w:rsidRPr="00EB0F4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Pemetaan permasalahan bimbingan dan konseling/ Isu-isu terkini dalam Bimbingan dan Konseling</w:t>
            </w:r>
          </w:p>
          <w:p w:rsidR="009C3727" w:rsidRPr="005801CD" w:rsidRDefault="009C3727" w:rsidP="002459DF">
            <w:pPr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75" w:type="dxa"/>
          </w:tcPr>
          <w:p w:rsidR="00807EC4" w:rsidRPr="00807EC4" w:rsidRDefault="009C3727" w:rsidP="00807EC4">
            <w:pPr>
              <w:rPr>
                <w:rFonts w:ascii="Arial" w:hAnsi="Arial" w:cs="Arial"/>
                <w:sz w:val="24"/>
                <w:szCs w:val="24"/>
              </w:rPr>
            </w:pPr>
            <w:r w:rsidRPr="00807EC4">
              <w:rPr>
                <w:rFonts w:ascii="Arial" w:hAnsi="Arial" w:cs="Arial"/>
                <w:sz w:val="24"/>
                <w:szCs w:val="24"/>
                <w:lang w:val="en-US"/>
              </w:rPr>
              <w:t>Kemampuan mem</w:t>
            </w:r>
            <w:r w:rsidR="00807EC4">
              <w:rPr>
                <w:rFonts w:ascii="Arial" w:hAnsi="Arial" w:cs="Arial"/>
                <w:sz w:val="24"/>
                <w:szCs w:val="24"/>
              </w:rPr>
              <w:t>a</w:t>
            </w:r>
            <w:r w:rsidRPr="00807EC4">
              <w:rPr>
                <w:rFonts w:ascii="Arial" w:hAnsi="Arial" w:cs="Arial"/>
                <w:sz w:val="24"/>
                <w:szCs w:val="24"/>
                <w:lang w:val="en-US"/>
              </w:rPr>
              <w:t xml:space="preserve">hami </w:t>
            </w:r>
            <w:r w:rsidR="00807EC4" w:rsidRPr="00807EC4">
              <w:rPr>
                <w:rFonts w:ascii="Arial" w:hAnsi="Arial" w:cs="Arial"/>
                <w:color w:val="000000"/>
                <w:sz w:val="24"/>
                <w:szCs w:val="24"/>
              </w:rPr>
              <w:t>cara penulisan artikel ilmiah &amp; Mengajukan judul seminar dilanjutkan penyusunan artikel yang akan diseminarkan.</w:t>
            </w:r>
          </w:p>
          <w:p w:rsidR="009C3727" w:rsidRPr="005801CD" w:rsidRDefault="009C3727" w:rsidP="002459DF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memahami </w:t>
            </w:r>
            <w:r w:rsidR="00807EC4">
              <w:rPr>
                <w:rFonts w:ascii="Arial" w:hAnsi="Arial" w:cs="Arial"/>
                <w:sz w:val="24"/>
                <w:szCs w:val="24"/>
              </w:rPr>
              <w:t>cara penulisan artikel ilmiah</w:t>
            </w:r>
          </w:p>
          <w:p w:rsidR="009C3727" w:rsidRPr="005801CD" w:rsidRDefault="009C3727" w:rsidP="00807EC4">
            <w:pPr>
              <w:pStyle w:val="ListParagraph"/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807EC4">
              <w:rPr>
                <w:rFonts w:ascii="Arial" w:hAnsi="Arial" w:cs="Arial"/>
                <w:sz w:val="24"/>
                <w:szCs w:val="24"/>
              </w:rPr>
              <w:t xml:space="preserve">mengajukan judul seminar &amp; mampu menyusun artikel 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6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807EC4" w:rsidRPr="00807EC4" w:rsidRDefault="00807EC4" w:rsidP="00807E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807EC4">
              <w:rPr>
                <w:rFonts w:ascii="Arial" w:hAnsi="Arial" w:cs="Arial"/>
                <w:color w:val="000000"/>
                <w:sz w:val="24"/>
                <w:szCs w:val="24"/>
              </w:rPr>
              <w:t>ara penulisan artikel ilmiah &amp; Mengajukan judul seminar dilanjutkan penyusunan artikel yang akan diseminarkan.</w:t>
            </w:r>
          </w:p>
          <w:p w:rsidR="009C3727" w:rsidRPr="005801CD" w:rsidRDefault="009C3727" w:rsidP="002459DF">
            <w:pPr>
              <w:pStyle w:val="ListParagraph"/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75" w:type="dxa"/>
          </w:tcPr>
          <w:p w:rsidR="00D2333E" w:rsidRPr="00D2333E" w:rsidRDefault="009C3727" w:rsidP="00D2333E">
            <w:pPr>
              <w:rPr>
                <w:rFonts w:ascii="Arial" w:hAnsi="Arial" w:cs="Arial"/>
                <w:sz w:val="24"/>
                <w:szCs w:val="24"/>
              </w:rPr>
            </w:pPr>
            <w:r w:rsidRPr="00D2333E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>Penulisan makalah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/Artikel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 xml:space="preserve"> untuk seminar  &amp; Mempersiapkan penyelenggaraan suatu seminar (Penulisan makalah untuk bahan seminar, Presentasi makalah dalam suatu kegiatan seminar di kelas, dan Penyelenggaraan suatu kegiatan seminar)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2333E" w:rsidRPr="00D2333E" w:rsidRDefault="009C3727" w:rsidP="00D2333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D2333E">
              <w:rPr>
                <w:rFonts w:ascii="Arial" w:hAnsi="Arial" w:cs="Arial"/>
                <w:sz w:val="24"/>
                <w:szCs w:val="24"/>
              </w:rPr>
              <w:t xml:space="preserve">Mahasiswa mampu 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 xml:space="preserve">Menulis 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>makalah</w:t>
            </w:r>
            <w:r w:rsidR="00D2333E">
              <w:rPr>
                <w:rFonts w:ascii="Arial" w:hAnsi="Arial" w:cs="Arial"/>
                <w:color w:val="000000"/>
                <w:sz w:val="24"/>
                <w:szCs w:val="24"/>
              </w:rPr>
              <w:t>/Artikel</w:t>
            </w:r>
            <w:r w:rsidR="00D2333E" w:rsidRPr="00D2333E">
              <w:rPr>
                <w:rFonts w:ascii="Arial" w:hAnsi="Arial" w:cs="Arial"/>
                <w:color w:val="000000"/>
                <w:sz w:val="24"/>
                <w:szCs w:val="24"/>
              </w:rPr>
              <w:t xml:space="preserve"> untuk seminar  &amp; Mempersiapkan penyelenggaraan suatu seminar (Penulisan makalah untuk bahan seminar, Presentasi makalah dalam suatu kegiatan seminar di kelas, dan Penyelenggaraan suatu kegiatan seminar)</w:t>
            </w:r>
          </w:p>
          <w:p w:rsidR="009C3727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Sejarah 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Penyuluhan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 Agama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75" w:type="dxa"/>
          </w:tcPr>
          <w:p w:rsidR="00962A76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1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9C3727" w:rsidP="00962A76">
            <w:pPr>
              <w:pStyle w:val="ListParagraph"/>
              <w:numPr>
                <w:ilvl w:val="0"/>
                <w:numId w:val="5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</w:t>
            </w:r>
            <w:r w:rsidR="00962A76">
              <w:rPr>
                <w:rFonts w:ascii="Arial" w:hAnsi="Arial" w:cs="Arial"/>
                <w:sz w:val="24"/>
                <w:szCs w:val="24"/>
              </w:rPr>
              <w:t xml:space="preserve">melaksanakan </w:t>
            </w:r>
            <w:r w:rsidR="00962A76">
              <w:rPr>
                <w:rFonts w:ascii="Arial" w:hAnsi="Arial" w:cs="Arial"/>
                <w:sz w:val="24"/>
                <w:szCs w:val="24"/>
              </w:rPr>
              <w:lastRenderedPageBreak/>
              <w:t>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3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Seminar topik-topik Kelompok 1 (Pembahasan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62A76" w:rsidRPr="005801CD" w:rsidTr="002459DF">
        <w:tc>
          <w:tcPr>
            <w:tcW w:w="993" w:type="dxa"/>
          </w:tcPr>
          <w:p w:rsidR="00962A76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875" w:type="dxa"/>
          </w:tcPr>
          <w:p w:rsidR="00962A76" w:rsidRPr="00962A76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2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62A76" w:rsidRPr="005801CD" w:rsidRDefault="00962A76" w:rsidP="00CC6E1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62A76" w:rsidRPr="00962A76" w:rsidRDefault="00962A76" w:rsidP="00962A76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62A76" w:rsidRPr="00962A76" w:rsidRDefault="00962A76" w:rsidP="00962A7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Ceramah</w:t>
            </w:r>
            <w:r w:rsidRPr="00962A76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62A76" w:rsidRPr="00962A76" w:rsidRDefault="00962A76" w:rsidP="00962A7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Diskusi</w:t>
            </w:r>
            <w:r w:rsidRPr="00962A76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62A76" w:rsidRPr="00962A76" w:rsidRDefault="00962A76" w:rsidP="00962A76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962A76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2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62A76" w:rsidRPr="005801CD" w:rsidRDefault="00962A76" w:rsidP="00CC6E1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2A76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75" w:type="dxa"/>
          </w:tcPr>
          <w:p w:rsidR="00962A76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3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C3727" w:rsidRPr="005801CD" w:rsidRDefault="00962A76" w:rsidP="002459DF">
            <w:pPr>
              <w:pStyle w:val="ListParagraph"/>
              <w:numPr>
                <w:ilvl w:val="0"/>
                <w:numId w:val="28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5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96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3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9C3727" w:rsidRPr="005801CD" w:rsidRDefault="009C3727" w:rsidP="002459DF">
            <w:pPr>
              <w:ind w:left="317" w:hanging="31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Tengah Semster (Melakukan Validasi penilaian dan Umpan Balik Kegiatan Pembelajaan)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75" w:type="dxa"/>
          </w:tcPr>
          <w:p w:rsidR="00962A76" w:rsidRPr="00962A76" w:rsidRDefault="009C3727" w:rsidP="00962A76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4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962A76" w:rsidP="00962A76">
            <w:pPr>
              <w:pStyle w:val="ListParagraph"/>
              <w:numPr>
                <w:ilvl w:val="0"/>
                <w:numId w:val="16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7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962A76" w:rsidRDefault="00962A76" w:rsidP="00962A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2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5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(Pembahasan seminar dengan model panel)</w:t>
            </w:r>
          </w:p>
        </w:tc>
        <w:tc>
          <w:tcPr>
            <w:tcW w:w="2410" w:type="dxa"/>
          </w:tcPr>
          <w:p w:rsidR="009C3727" w:rsidRPr="005801CD" w:rsidRDefault="00962A76" w:rsidP="002459DF">
            <w:pPr>
              <w:pStyle w:val="ListParagraph"/>
              <w:numPr>
                <w:ilvl w:val="0"/>
                <w:numId w:val="18"/>
              </w:numPr>
              <w:ind w:left="317" w:hanging="31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melaksanakan </w:t>
            </w: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>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19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C3727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Seminar topik-topik Kelompok 5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(Pembahasan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seminar dengan model panel)</w:t>
            </w: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75" w:type="dxa"/>
          </w:tcPr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962A76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6 </w:t>
            </w:r>
            <w:r w:rsidR="00962A76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2410" w:type="dxa"/>
          </w:tcPr>
          <w:p w:rsidR="009C3727" w:rsidRPr="005801CD" w:rsidRDefault="00962A76" w:rsidP="002459DF">
            <w:pPr>
              <w:pStyle w:val="ListParagraph"/>
              <w:numPr>
                <w:ilvl w:val="0"/>
                <w:numId w:val="30"/>
              </w:numPr>
              <w:ind w:left="317" w:hanging="283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0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C3727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6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1377" w:type="dxa"/>
          </w:tcPr>
          <w:p w:rsidR="009C3727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62A76" w:rsidRPr="005801CD" w:rsidTr="002459DF">
        <w:tc>
          <w:tcPr>
            <w:tcW w:w="993" w:type="dxa"/>
          </w:tcPr>
          <w:p w:rsidR="00962A76" w:rsidRPr="005801CD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875" w:type="dxa"/>
          </w:tcPr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Kemampuan memahami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7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2410" w:type="dxa"/>
          </w:tcPr>
          <w:p w:rsidR="00962A76" w:rsidRPr="00962A76" w:rsidRDefault="00962A76" w:rsidP="00962A76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62A76" w:rsidRPr="005801CD" w:rsidRDefault="00962A76" w:rsidP="002459DF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62A76" w:rsidRPr="005801CD" w:rsidRDefault="00962A76" w:rsidP="002459DF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62A76" w:rsidRPr="005801CD" w:rsidRDefault="00962A76" w:rsidP="002459DF">
            <w:pPr>
              <w:pStyle w:val="ListParagraph"/>
              <w:numPr>
                <w:ilvl w:val="0"/>
                <w:numId w:val="21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962A76" w:rsidRPr="005801CD" w:rsidRDefault="00962A76" w:rsidP="002459D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7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</w:tc>
        <w:tc>
          <w:tcPr>
            <w:tcW w:w="1377" w:type="dxa"/>
          </w:tcPr>
          <w:p w:rsidR="00962A76" w:rsidRPr="00962A76" w:rsidRDefault="00962A76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875" w:type="dxa"/>
          </w:tcPr>
          <w:p w:rsidR="001F05E9" w:rsidRPr="00962A76" w:rsidRDefault="009C3727" w:rsidP="001F05E9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memahami </w:t>
            </w:r>
            <w:r w:rsidR="001F05E9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8 </w:t>
            </w:r>
            <w:r w:rsidR="001F05E9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1F05E9" w:rsidP="002459DF">
            <w:pPr>
              <w:pStyle w:val="ListParagraph"/>
              <w:numPr>
                <w:ilvl w:val="0"/>
                <w:numId w:val="23"/>
              </w:numPr>
              <w:ind w:left="317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t>Mahasiswa mampu melaksanakan seminar dalam kelompok kecil 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2"/>
              </w:numPr>
              <w:ind w:left="303" w:hanging="28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1F05E9" w:rsidRPr="00962A76" w:rsidRDefault="001F05E9" w:rsidP="001F05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8 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875" w:type="dxa"/>
          </w:tcPr>
          <w:p w:rsidR="001F05E9" w:rsidRPr="00962A76" w:rsidRDefault="009C3727" w:rsidP="001F05E9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r w:rsidRPr="005801CD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memahami </w:t>
            </w:r>
            <w:r w:rsidR="001F05E9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topik-topik Kelompok 9 </w:t>
            </w:r>
            <w:r w:rsidR="001F05E9"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9C3727" w:rsidRPr="005801CD" w:rsidRDefault="006E634E" w:rsidP="002459DF">
            <w:pPr>
              <w:pStyle w:val="ListParagraph"/>
              <w:numPr>
                <w:ilvl w:val="0"/>
                <w:numId w:val="24"/>
              </w:num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 xml:space="preserve">Mahasiswa mampu melaksanakan seminar dalam kelompok kecil </w:t>
            </w:r>
            <w:r w:rsidRPr="00962A76">
              <w:rPr>
                <w:rFonts w:ascii="Arial" w:hAnsi="Arial" w:cs="Arial"/>
                <w:sz w:val="24"/>
                <w:szCs w:val="24"/>
              </w:rPr>
              <w:lastRenderedPageBreak/>
              <w:t>(kelas)</w:t>
            </w: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 xml:space="preserve">view buku, </w:t>
            </w: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makalah)</w:t>
            </w:r>
          </w:p>
        </w:tc>
        <w:tc>
          <w:tcPr>
            <w:tcW w:w="2268" w:type="dxa"/>
          </w:tcPr>
          <w:p w:rsidR="009C3727" w:rsidRPr="005801CD" w:rsidRDefault="009C3727" w:rsidP="002459DF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Ceramah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dan Tanya jawab(50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Diskusi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  <w:p w:rsidR="009C3727" w:rsidRPr="005801CD" w:rsidRDefault="009C3727" w:rsidP="002459DF">
            <w:pPr>
              <w:pStyle w:val="ListParagraph"/>
              <w:numPr>
                <w:ilvl w:val="0"/>
                <w:numId w:val="25"/>
              </w:numPr>
              <w:ind w:left="303" w:hanging="303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Presentasi maha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5801CD">
              <w:rPr>
                <w:rFonts w:ascii="Arial" w:hAnsi="Arial" w:cs="Arial"/>
                <w:sz w:val="24"/>
                <w:szCs w:val="24"/>
              </w:rPr>
              <w:t>iswa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 xml:space="preserve"> (50 menit)</w:t>
            </w:r>
          </w:p>
        </w:tc>
        <w:tc>
          <w:tcPr>
            <w:tcW w:w="2552" w:type="dxa"/>
          </w:tcPr>
          <w:p w:rsidR="001F05E9" w:rsidRPr="00962A76" w:rsidRDefault="001F05E9" w:rsidP="001F05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Seminar topik-topik Kelompok 9</w:t>
            </w:r>
            <w:r w:rsidRPr="00962A76">
              <w:rPr>
                <w:rFonts w:ascii="Arial" w:hAnsi="Arial" w:cs="Arial"/>
                <w:color w:val="000000"/>
                <w:sz w:val="24"/>
                <w:szCs w:val="24"/>
              </w:rPr>
              <w:t>(Pembahasan seminar dengan model panel)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5801CD" w:rsidRDefault="00962A76" w:rsidP="00962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</w:tr>
      <w:tr w:rsidR="009C3727" w:rsidRPr="005801CD" w:rsidTr="002459DF">
        <w:tc>
          <w:tcPr>
            <w:tcW w:w="993" w:type="dxa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75" w:type="dxa"/>
          </w:tcPr>
          <w:p w:rsidR="00BB5944" w:rsidRPr="00BB5944" w:rsidRDefault="009C3727" w:rsidP="00BB5944">
            <w:pPr>
              <w:rPr>
                <w:rFonts w:ascii="Arial" w:hAnsi="Arial" w:cs="Arial"/>
                <w:sz w:val="24"/>
                <w:szCs w:val="24"/>
              </w:rPr>
            </w:pPr>
            <w:r w:rsidRPr="00BB5944">
              <w:rPr>
                <w:rFonts w:ascii="Arial" w:hAnsi="Arial" w:cs="Arial"/>
                <w:bCs/>
                <w:sz w:val="24"/>
                <w:szCs w:val="24"/>
              </w:rPr>
              <w:t xml:space="preserve">Kemampuan </w:t>
            </w:r>
            <w:r w:rsidRPr="00BB5944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memahami </w:t>
            </w:r>
            <w:r w:rsidR="00BB5944">
              <w:rPr>
                <w:rFonts w:ascii="Arial" w:hAnsi="Arial" w:cs="Arial"/>
                <w:bCs/>
                <w:sz w:val="24"/>
                <w:szCs w:val="24"/>
              </w:rPr>
              <w:t xml:space="preserve">dan melaksanakan kegiatan </w:t>
            </w:r>
            <w:r w:rsidR="00BB5944" w:rsidRPr="00BB5944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puncak (Output </w:t>
            </w:r>
            <w:r w:rsidR="00BB5944">
              <w:rPr>
                <w:rFonts w:ascii="Arial" w:hAnsi="Arial" w:cs="Arial"/>
                <w:color w:val="000000"/>
                <w:sz w:val="24"/>
                <w:szCs w:val="24"/>
              </w:rPr>
              <w:t xml:space="preserve">Perkuliahan : </w:t>
            </w:r>
            <w:r w:rsidR="00BB5944" w:rsidRPr="00BB5944">
              <w:rPr>
                <w:rFonts w:ascii="Arial" w:hAnsi="Arial" w:cs="Arial"/>
                <w:color w:val="000000"/>
                <w:sz w:val="24"/>
                <w:szCs w:val="24"/>
              </w:rPr>
              <w:t>Melaksanakan Seminar Nasional yang diselenggarakan oleh Mahasiswa)</w:t>
            </w:r>
          </w:p>
          <w:p w:rsidR="009C3727" w:rsidRPr="005801CD" w:rsidRDefault="009C3727" w:rsidP="002459D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BB5944" w:rsidRPr="00BB5944" w:rsidRDefault="009C3727" w:rsidP="00BB5944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4"/>
                <w:szCs w:val="24"/>
              </w:rPr>
            </w:pPr>
            <w:r w:rsidRPr="00BB5944">
              <w:rPr>
                <w:rFonts w:ascii="Arial" w:hAnsi="Arial" w:cs="Arial"/>
                <w:sz w:val="24"/>
                <w:szCs w:val="24"/>
              </w:rPr>
              <w:t xml:space="preserve">Mahasiswa </w:t>
            </w:r>
            <w:r w:rsidR="00BB5944">
              <w:rPr>
                <w:rFonts w:ascii="Arial" w:hAnsi="Arial" w:cs="Arial"/>
                <w:sz w:val="24"/>
                <w:szCs w:val="24"/>
              </w:rPr>
              <w:t xml:space="preserve">Mampu Melaksanakan </w:t>
            </w:r>
            <w:r w:rsidR="00BB5944" w:rsidRPr="00BB5944">
              <w:rPr>
                <w:rFonts w:ascii="Arial" w:hAnsi="Arial" w:cs="Arial"/>
                <w:color w:val="000000"/>
                <w:sz w:val="24"/>
                <w:szCs w:val="24"/>
              </w:rPr>
              <w:t>Seminar puncak (Output Melaksanakan Seminar Nasional yang diselenggarakan oleh Mahasiswa)</w:t>
            </w:r>
          </w:p>
          <w:p w:rsidR="009C3727" w:rsidRPr="00BB5944" w:rsidRDefault="009C3727" w:rsidP="00BB59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 xml:space="preserve">Kriteria: ketepatan dan kesesuaian 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Bentuk penilaian: non tes (r</w:t>
            </w:r>
            <w:r w:rsidRPr="005801C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5801CD">
              <w:rPr>
                <w:rFonts w:ascii="Arial" w:hAnsi="Arial" w:cs="Arial"/>
                <w:sz w:val="24"/>
                <w:szCs w:val="24"/>
              </w:rPr>
              <w:t>view buku, makalah)</w:t>
            </w:r>
          </w:p>
        </w:tc>
        <w:tc>
          <w:tcPr>
            <w:tcW w:w="2268" w:type="dxa"/>
          </w:tcPr>
          <w:p w:rsidR="009C3727" w:rsidRPr="00BB5944" w:rsidRDefault="00BB5944" w:rsidP="00BB5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Tugas Akhir Perkuliahan</w:t>
            </w:r>
          </w:p>
        </w:tc>
        <w:tc>
          <w:tcPr>
            <w:tcW w:w="2552" w:type="dxa"/>
          </w:tcPr>
          <w:p w:rsidR="00BB5944" w:rsidRPr="00BB5944" w:rsidRDefault="00BB5944" w:rsidP="00BB5944">
            <w:pPr>
              <w:rPr>
                <w:rFonts w:ascii="Arial" w:hAnsi="Arial" w:cs="Arial"/>
                <w:sz w:val="24"/>
                <w:szCs w:val="24"/>
              </w:rPr>
            </w:pPr>
            <w:r w:rsidRPr="00BB5944">
              <w:rPr>
                <w:rFonts w:ascii="Arial" w:hAnsi="Arial" w:cs="Arial"/>
                <w:color w:val="000000"/>
                <w:sz w:val="24"/>
                <w:szCs w:val="24"/>
              </w:rPr>
              <w:t xml:space="preserve">Seminar puncak (Output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Perkuliahan : </w:t>
            </w:r>
            <w:r w:rsidRPr="00BB5944">
              <w:rPr>
                <w:rFonts w:ascii="Arial" w:hAnsi="Arial" w:cs="Arial"/>
                <w:color w:val="000000"/>
                <w:sz w:val="24"/>
                <w:szCs w:val="24"/>
              </w:rPr>
              <w:t>Melaksanakan Seminar Nasional yang diselenggarakan oleh Mahasiswa)</w:t>
            </w:r>
          </w:p>
          <w:p w:rsidR="009C3727" w:rsidRPr="005801CD" w:rsidRDefault="009C3727" w:rsidP="00245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</w:tcPr>
          <w:p w:rsidR="009C3727" w:rsidRPr="00962A76" w:rsidRDefault="001F05E9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62A7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9C3727" w:rsidRPr="005801CD" w:rsidTr="002459DF">
        <w:trPr>
          <w:trHeight w:val="365"/>
        </w:trPr>
        <w:tc>
          <w:tcPr>
            <w:tcW w:w="993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01C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940" w:type="dxa"/>
            <w:gridSpan w:val="5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801CD">
              <w:rPr>
                <w:rFonts w:ascii="Arial" w:hAnsi="Arial" w:cs="Arial"/>
                <w:b/>
                <w:bCs/>
                <w:sz w:val="24"/>
                <w:szCs w:val="24"/>
              </w:rPr>
              <w:t>Evaluasi Akhir Semester (Validasi nilai dan penentuan kelulusan)</w:t>
            </w:r>
          </w:p>
        </w:tc>
        <w:tc>
          <w:tcPr>
            <w:tcW w:w="1377" w:type="dxa"/>
            <w:shd w:val="clear" w:color="auto" w:fill="D6E3BC" w:themeFill="accent3" w:themeFillTint="66"/>
          </w:tcPr>
          <w:p w:rsidR="009C3727" w:rsidRPr="005801CD" w:rsidRDefault="009C3727" w:rsidP="00245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3727" w:rsidRPr="005801CD" w:rsidRDefault="009C3727" w:rsidP="009C3727">
      <w:pPr>
        <w:rPr>
          <w:rFonts w:ascii="Arial" w:hAnsi="Arial" w:cs="Arial"/>
          <w:sz w:val="24"/>
          <w:szCs w:val="24"/>
        </w:rPr>
      </w:pPr>
    </w:p>
    <w:p w:rsidR="00C82EF9" w:rsidRDefault="00C82EF9"/>
    <w:sectPr w:rsidR="00C82EF9" w:rsidSect="005801CD">
      <w:pgSz w:w="16838" w:h="11906" w:orient="landscape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peci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E9F"/>
    <w:multiLevelType w:val="hybridMultilevel"/>
    <w:tmpl w:val="2E7EE74E"/>
    <w:lvl w:ilvl="0" w:tplc="3282F13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0C6BF5"/>
    <w:multiLevelType w:val="hybridMultilevel"/>
    <w:tmpl w:val="BFDE5F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>
    <w:nsid w:val="04B37F04"/>
    <w:multiLevelType w:val="hybridMultilevel"/>
    <w:tmpl w:val="1A94075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>
    <w:nsid w:val="0F642719"/>
    <w:multiLevelType w:val="hybridMultilevel"/>
    <w:tmpl w:val="36027B88"/>
    <w:lvl w:ilvl="0" w:tplc="7BD4EBEA">
      <w:start w:val="1"/>
      <w:numFmt w:val="decimal"/>
      <w:lvlText w:val="%1."/>
      <w:lvlJc w:val="left"/>
      <w:pPr>
        <w:ind w:left="5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4">
    <w:nsid w:val="1222526E"/>
    <w:multiLevelType w:val="hybridMultilevel"/>
    <w:tmpl w:val="0ADE5B6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5">
    <w:nsid w:val="12591DD8"/>
    <w:multiLevelType w:val="hybridMultilevel"/>
    <w:tmpl w:val="AF167AD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8C2EEE"/>
    <w:multiLevelType w:val="hybridMultilevel"/>
    <w:tmpl w:val="4C6E7D3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>
    <w:nsid w:val="16D22E32"/>
    <w:multiLevelType w:val="hybridMultilevel"/>
    <w:tmpl w:val="789A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87FAA"/>
    <w:multiLevelType w:val="hybridMultilevel"/>
    <w:tmpl w:val="C32E69AA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>
    <w:nsid w:val="1AEF75E5"/>
    <w:multiLevelType w:val="hybridMultilevel"/>
    <w:tmpl w:val="527E3B80"/>
    <w:lvl w:ilvl="0" w:tplc="4E58024A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>
    <w:nsid w:val="1F5E15A8"/>
    <w:multiLevelType w:val="hybridMultilevel"/>
    <w:tmpl w:val="30E8AFF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8D4F51"/>
    <w:multiLevelType w:val="hybridMultilevel"/>
    <w:tmpl w:val="4252ADBE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>
    <w:nsid w:val="28E4689D"/>
    <w:multiLevelType w:val="hybridMultilevel"/>
    <w:tmpl w:val="456A6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62C7D"/>
    <w:multiLevelType w:val="hybridMultilevel"/>
    <w:tmpl w:val="E0A0E0F8"/>
    <w:lvl w:ilvl="0" w:tplc="8A661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71067"/>
    <w:multiLevelType w:val="hybridMultilevel"/>
    <w:tmpl w:val="E41EFA7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>
    <w:nsid w:val="31356990"/>
    <w:multiLevelType w:val="hybridMultilevel"/>
    <w:tmpl w:val="CC764E7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617D43"/>
    <w:multiLevelType w:val="hybridMultilevel"/>
    <w:tmpl w:val="7928595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>
    <w:nsid w:val="443C7EAC"/>
    <w:multiLevelType w:val="hybridMultilevel"/>
    <w:tmpl w:val="DF207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145FD2"/>
    <w:multiLevelType w:val="hybridMultilevel"/>
    <w:tmpl w:val="AF167AD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7E02016"/>
    <w:multiLevelType w:val="hybridMultilevel"/>
    <w:tmpl w:val="3B6E3D72"/>
    <w:lvl w:ilvl="0" w:tplc="605C2EF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0">
    <w:nsid w:val="47E719CD"/>
    <w:multiLevelType w:val="hybridMultilevel"/>
    <w:tmpl w:val="6944AE3C"/>
    <w:lvl w:ilvl="0" w:tplc="DB76D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214A8F"/>
    <w:multiLevelType w:val="hybridMultilevel"/>
    <w:tmpl w:val="F7DC77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85079"/>
    <w:multiLevelType w:val="hybridMultilevel"/>
    <w:tmpl w:val="D87EDD2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>
    <w:nsid w:val="50B61E12"/>
    <w:multiLevelType w:val="hybridMultilevel"/>
    <w:tmpl w:val="AFF016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55070A"/>
    <w:multiLevelType w:val="hybridMultilevel"/>
    <w:tmpl w:val="94481B94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>
    <w:nsid w:val="58353C69"/>
    <w:multiLevelType w:val="hybridMultilevel"/>
    <w:tmpl w:val="30E8AFF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A16496F"/>
    <w:multiLevelType w:val="hybridMultilevel"/>
    <w:tmpl w:val="F4D06C3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B69D9"/>
    <w:multiLevelType w:val="hybridMultilevel"/>
    <w:tmpl w:val="AF167AD4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C212BAA"/>
    <w:multiLevelType w:val="hybridMultilevel"/>
    <w:tmpl w:val="83827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52261"/>
    <w:multiLevelType w:val="hybridMultilevel"/>
    <w:tmpl w:val="3E06CB28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>
    <w:nsid w:val="63631EA1"/>
    <w:multiLevelType w:val="hybridMultilevel"/>
    <w:tmpl w:val="6AFC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45A23"/>
    <w:multiLevelType w:val="hybridMultilevel"/>
    <w:tmpl w:val="1B20DBC6"/>
    <w:lvl w:ilvl="0" w:tplc="9E60772A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08" w:hanging="360"/>
      </w:pPr>
    </w:lvl>
    <w:lvl w:ilvl="2" w:tplc="0421001B" w:tentative="1">
      <w:start w:val="1"/>
      <w:numFmt w:val="lowerRoman"/>
      <w:lvlText w:val="%3."/>
      <w:lvlJc w:val="right"/>
      <w:pPr>
        <w:ind w:left="2028" w:hanging="180"/>
      </w:pPr>
    </w:lvl>
    <w:lvl w:ilvl="3" w:tplc="0421000F" w:tentative="1">
      <w:start w:val="1"/>
      <w:numFmt w:val="decimal"/>
      <w:lvlText w:val="%4."/>
      <w:lvlJc w:val="left"/>
      <w:pPr>
        <w:ind w:left="2748" w:hanging="360"/>
      </w:pPr>
    </w:lvl>
    <w:lvl w:ilvl="4" w:tplc="04210019" w:tentative="1">
      <w:start w:val="1"/>
      <w:numFmt w:val="lowerLetter"/>
      <w:lvlText w:val="%5."/>
      <w:lvlJc w:val="left"/>
      <w:pPr>
        <w:ind w:left="3468" w:hanging="360"/>
      </w:pPr>
    </w:lvl>
    <w:lvl w:ilvl="5" w:tplc="0421001B" w:tentative="1">
      <w:start w:val="1"/>
      <w:numFmt w:val="lowerRoman"/>
      <w:lvlText w:val="%6."/>
      <w:lvlJc w:val="right"/>
      <w:pPr>
        <w:ind w:left="4188" w:hanging="180"/>
      </w:pPr>
    </w:lvl>
    <w:lvl w:ilvl="6" w:tplc="0421000F" w:tentative="1">
      <w:start w:val="1"/>
      <w:numFmt w:val="decimal"/>
      <w:lvlText w:val="%7."/>
      <w:lvlJc w:val="left"/>
      <w:pPr>
        <w:ind w:left="4908" w:hanging="360"/>
      </w:pPr>
    </w:lvl>
    <w:lvl w:ilvl="7" w:tplc="04210019" w:tentative="1">
      <w:start w:val="1"/>
      <w:numFmt w:val="lowerLetter"/>
      <w:lvlText w:val="%8."/>
      <w:lvlJc w:val="left"/>
      <w:pPr>
        <w:ind w:left="5628" w:hanging="360"/>
      </w:pPr>
    </w:lvl>
    <w:lvl w:ilvl="8" w:tplc="0421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2">
    <w:nsid w:val="66FE72DD"/>
    <w:multiLevelType w:val="hybridMultilevel"/>
    <w:tmpl w:val="C46E5F6C"/>
    <w:lvl w:ilvl="0" w:tplc="2B244D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CC4A2E"/>
    <w:multiLevelType w:val="hybridMultilevel"/>
    <w:tmpl w:val="2244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B0A10"/>
    <w:multiLevelType w:val="hybridMultilevel"/>
    <w:tmpl w:val="1A405D06"/>
    <w:lvl w:ilvl="0" w:tplc="096A9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965760"/>
    <w:multiLevelType w:val="hybridMultilevel"/>
    <w:tmpl w:val="9B8EFFA8"/>
    <w:lvl w:ilvl="0" w:tplc="6BA02FA8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6">
    <w:nsid w:val="70372F00"/>
    <w:multiLevelType w:val="hybridMultilevel"/>
    <w:tmpl w:val="025CC716"/>
    <w:lvl w:ilvl="0" w:tplc="096A9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CC0EB0"/>
    <w:multiLevelType w:val="hybridMultilevel"/>
    <w:tmpl w:val="4BDCB104"/>
    <w:lvl w:ilvl="0" w:tplc="0409000F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8">
    <w:nsid w:val="7AED3776"/>
    <w:multiLevelType w:val="hybridMultilevel"/>
    <w:tmpl w:val="DBA01430"/>
    <w:lvl w:ilvl="0" w:tplc="8A6615E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9">
    <w:nsid w:val="7F412A94"/>
    <w:multiLevelType w:val="hybridMultilevel"/>
    <w:tmpl w:val="3AC87FF2"/>
    <w:lvl w:ilvl="0" w:tplc="8A6615E4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3" w:hanging="360"/>
      </w:pPr>
    </w:lvl>
    <w:lvl w:ilvl="2" w:tplc="0421001B" w:tentative="1">
      <w:start w:val="1"/>
      <w:numFmt w:val="lowerRoman"/>
      <w:lvlText w:val="%3."/>
      <w:lvlJc w:val="right"/>
      <w:pPr>
        <w:ind w:left="2103" w:hanging="180"/>
      </w:pPr>
    </w:lvl>
    <w:lvl w:ilvl="3" w:tplc="0421000F" w:tentative="1">
      <w:start w:val="1"/>
      <w:numFmt w:val="decimal"/>
      <w:lvlText w:val="%4."/>
      <w:lvlJc w:val="left"/>
      <w:pPr>
        <w:ind w:left="2823" w:hanging="360"/>
      </w:pPr>
    </w:lvl>
    <w:lvl w:ilvl="4" w:tplc="04210019" w:tentative="1">
      <w:start w:val="1"/>
      <w:numFmt w:val="lowerLetter"/>
      <w:lvlText w:val="%5."/>
      <w:lvlJc w:val="left"/>
      <w:pPr>
        <w:ind w:left="3543" w:hanging="360"/>
      </w:pPr>
    </w:lvl>
    <w:lvl w:ilvl="5" w:tplc="0421001B" w:tentative="1">
      <w:start w:val="1"/>
      <w:numFmt w:val="lowerRoman"/>
      <w:lvlText w:val="%6."/>
      <w:lvlJc w:val="right"/>
      <w:pPr>
        <w:ind w:left="4263" w:hanging="180"/>
      </w:pPr>
    </w:lvl>
    <w:lvl w:ilvl="6" w:tplc="0421000F" w:tentative="1">
      <w:start w:val="1"/>
      <w:numFmt w:val="decimal"/>
      <w:lvlText w:val="%7."/>
      <w:lvlJc w:val="left"/>
      <w:pPr>
        <w:ind w:left="4983" w:hanging="360"/>
      </w:pPr>
    </w:lvl>
    <w:lvl w:ilvl="7" w:tplc="04210019" w:tentative="1">
      <w:start w:val="1"/>
      <w:numFmt w:val="lowerLetter"/>
      <w:lvlText w:val="%8."/>
      <w:lvlJc w:val="left"/>
      <w:pPr>
        <w:ind w:left="5703" w:hanging="360"/>
      </w:pPr>
    </w:lvl>
    <w:lvl w:ilvl="8" w:tplc="0421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20"/>
  </w:num>
  <w:num w:numId="2">
    <w:abstractNumId w:val="7"/>
  </w:num>
  <w:num w:numId="3">
    <w:abstractNumId w:val="34"/>
  </w:num>
  <w:num w:numId="4">
    <w:abstractNumId w:val="31"/>
  </w:num>
  <w:num w:numId="5">
    <w:abstractNumId w:val="23"/>
  </w:num>
  <w:num w:numId="6">
    <w:abstractNumId w:val="9"/>
  </w:num>
  <w:num w:numId="7">
    <w:abstractNumId w:val="32"/>
  </w:num>
  <w:num w:numId="8">
    <w:abstractNumId w:val="0"/>
  </w:num>
  <w:num w:numId="9">
    <w:abstractNumId w:val="19"/>
  </w:num>
  <w:num w:numId="10">
    <w:abstractNumId w:val="3"/>
  </w:num>
  <w:num w:numId="11">
    <w:abstractNumId w:val="21"/>
  </w:num>
  <w:num w:numId="12">
    <w:abstractNumId w:val="11"/>
  </w:num>
  <w:num w:numId="13">
    <w:abstractNumId w:val="1"/>
  </w:num>
  <w:num w:numId="14">
    <w:abstractNumId w:val="8"/>
  </w:num>
  <w:num w:numId="15">
    <w:abstractNumId w:val="29"/>
  </w:num>
  <w:num w:numId="16">
    <w:abstractNumId w:val="35"/>
  </w:num>
  <w:num w:numId="17">
    <w:abstractNumId w:val="6"/>
  </w:num>
  <w:num w:numId="18">
    <w:abstractNumId w:val="4"/>
  </w:num>
  <w:num w:numId="19">
    <w:abstractNumId w:val="16"/>
  </w:num>
  <w:num w:numId="20">
    <w:abstractNumId w:val="22"/>
  </w:num>
  <w:num w:numId="21">
    <w:abstractNumId w:val="14"/>
  </w:num>
  <w:num w:numId="22">
    <w:abstractNumId w:val="2"/>
  </w:num>
  <w:num w:numId="23">
    <w:abstractNumId w:val="38"/>
  </w:num>
  <w:num w:numId="24">
    <w:abstractNumId w:val="13"/>
  </w:num>
  <w:num w:numId="25">
    <w:abstractNumId w:val="39"/>
  </w:num>
  <w:num w:numId="26">
    <w:abstractNumId w:val="24"/>
  </w:num>
  <w:num w:numId="27">
    <w:abstractNumId w:val="12"/>
  </w:num>
  <w:num w:numId="28">
    <w:abstractNumId w:val="30"/>
  </w:num>
  <w:num w:numId="29">
    <w:abstractNumId w:val="37"/>
  </w:num>
  <w:num w:numId="30">
    <w:abstractNumId w:val="28"/>
  </w:num>
  <w:num w:numId="31">
    <w:abstractNumId w:val="33"/>
  </w:num>
  <w:num w:numId="32">
    <w:abstractNumId w:val="17"/>
  </w:num>
  <w:num w:numId="33">
    <w:abstractNumId w:val="26"/>
  </w:num>
  <w:num w:numId="34">
    <w:abstractNumId w:val="18"/>
  </w:num>
  <w:num w:numId="35">
    <w:abstractNumId w:val="27"/>
  </w:num>
  <w:num w:numId="36">
    <w:abstractNumId w:val="5"/>
  </w:num>
  <w:num w:numId="37">
    <w:abstractNumId w:val="36"/>
  </w:num>
  <w:num w:numId="38">
    <w:abstractNumId w:val="15"/>
  </w:num>
  <w:num w:numId="39">
    <w:abstractNumId w:val="2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27"/>
    <w:rsid w:val="000E70FD"/>
    <w:rsid w:val="001A630A"/>
    <w:rsid w:val="001B1402"/>
    <w:rsid w:val="001F05E9"/>
    <w:rsid w:val="00213547"/>
    <w:rsid w:val="004C6901"/>
    <w:rsid w:val="005446A1"/>
    <w:rsid w:val="00615331"/>
    <w:rsid w:val="006A6582"/>
    <w:rsid w:val="006E634E"/>
    <w:rsid w:val="006F71F6"/>
    <w:rsid w:val="007C026E"/>
    <w:rsid w:val="007C4D60"/>
    <w:rsid w:val="00807EC4"/>
    <w:rsid w:val="00890508"/>
    <w:rsid w:val="00895CA3"/>
    <w:rsid w:val="008B2E05"/>
    <w:rsid w:val="0094637A"/>
    <w:rsid w:val="00962A76"/>
    <w:rsid w:val="009674CA"/>
    <w:rsid w:val="009C3727"/>
    <w:rsid w:val="00BB5944"/>
    <w:rsid w:val="00C82EF9"/>
    <w:rsid w:val="00CB4B59"/>
    <w:rsid w:val="00D2333E"/>
    <w:rsid w:val="00DE7BA6"/>
    <w:rsid w:val="00E2114B"/>
    <w:rsid w:val="00EB0F45"/>
    <w:rsid w:val="00F6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7"/>
    <w:pPr>
      <w:spacing w:after="0" w:line="240" w:lineRule="auto"/>
    </w:pPr>
    <w:rPr>
      <w:rFonts w:cs="DecoType Naskh Special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27"/>
    <w:pPr>
      <w:spacing w:after="0" w:line="240" w:lineRule="auto"/>
    </w:pPr>
    <w:rPr>
      <w:rFonts w:cs="DecoType Naskh Special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37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C3727"/>
    <w:rPr>
      <w:rFonts w:cs="DecoType Naskh Special"/>
      <w:szCs w:val="36"/>
    </w:rPr>
  </w:style>
  <w:style w:type="paragraph" w:styleId="BodyTextIndent">
    <w:name w:val="Body Text Indent"/>
    <w:basedOn w:val="Normal"/>
    <w:link w:val="BodyTextIndentChar"/>
    <w:uiPriority w:val="99"/>
    <w:unhideWhenUsed/>
    <w:rsid w:val="009C3727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3727"/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27"/>
    <w:pPr>
      <w:spacing w:after="0" w:line="240" w:lineRule="auto"/>
    </w:pPr>
    <w:rPr>
      <w:rFonts w:cs="DecoType Naskh Special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727"/>
    <w:pPr>
      <w:spacing w:after="0" w:line="240" w:lineRule="auto"/>
    </w:pPr>
    <w:rPr>
      <w:rFonts w:cs="DecoType Naskh Special"/>
      <w:szCs w:val="3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3727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C3727"/>
    <w:rPr>
      <w:rFonts w:cs="DecoType Naskh Special"/>
      <w:szCs w:val="36"/>
    </w:rPr>
  </w:style>
  <w:style w:type="paragraph" w:styleId="BodyTextIndent">
    <w:name w:val="Body Text Indent"/>
    <w:basedOn w:val="Normal"/>
    <w:link w:val="BodyTextIndentChar"/>
    <w:uiPriority w:val="99"/>
    <w:unhideWhenUsed/>
    <w:rsid w:val="009C3727"/>
    <w:pPr>
      <w:spacing w:after="120" w:line="276" w:lineRule="auto"/>
      <w:ind w:left="283"/>
    </w:pPr>
    <w:rPr>
      <w:rFonts w:cstheme="minorBidi"/>
      <w:szCs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C3727"/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37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user</cp:lastModifiedBy>
  <cp:revision>25</cp:revision>
  <dcterms:created xsi:type="dcterms:W3CDTF">2022-09-03T13:06:00Z</dcterms:created>
  <dcterms:modified xsi:type="dcterms:W3CDTF">2022-09-10T13:05:00Z</dcterms:modified>
</cp:coreProperties>
</file>