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891E" w14:textId="77777777" w:rsidR="00854703" w:rsidRPr="00CE44FA" w:rsidRDefault="00854703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  <w:r w:rsidRPr="00CE44FA">
        <w:rPr>
          <w:rFonts w:asciiTheme="majorHAnsi" w:hAnsiTheme="majorHAnsi"/>
          <w:b/>
          <w:sz w:val="32"/>
          <w:szCs w:val="32"/>
          <w:lang w:val="id-ID"/>
        </w:rPr>
        <w:t>RENCANA PEMBELAJARAN SEMESTER (RPS)</w:t>
      </w:r>
    </w:p>
    <w:p w14:paraId="6017F08E" w14:textId="53700180" w:rsidR="00854703" w:rsidRPr="00A3026A" w:rsidRDefault="00854703" w:rsidP="007F2174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en-GB"/>
        </w:rPr>
      </w:pPr>
      <w:r w:rsidRPr="00CE44FA">
        <w:rPr>
          <w:rFonts w:asciiTheme="majorHAnsi" w:hAnsiTheme="majorHAnsi"/>
          <w:b/>
          <w:sz w:val="32"/>
          <w:szCs w:val="32"/>
          <w:lang w:val="id-ID"/>
        </w:rPr>
        <w:t>MAT</w:t>
      </w:r>
      <w:r w:rsidR="00537295" w:rsidRPr="00CE44FA">
        <w:rPr>
          <w:rFonts w:asciiTheme="majorHAnsi" w:hAnsiTheme="majorHAnsi"/>
          <w:b/>
          <w:sz w:val="32"/>
          <w:szCs w:val="32"/>
          <w:lang w:val="id-ID"/>
        </w:rPr>
        <w:t xml:space="preserve">A KULIAH: </w:t>
      </w:r>
      <w:r w:rsidR="00A3026A">
        <w:rPr>
          <w:rFonts w:asciiTheme="majorHAnsi" w:hAnsiTheme="majorHAnsi"/>
          <w:b/>
          <w:sz w:val="32"/>
          <w:szCs w:val="32"/>
          <w:lang w:val="en-GB"/>
        </w:rPr>
        <w:t>ILMU TAUHID</w:t>
      </w:r>
    </w:p>
    <w:p w14:paraId="11745B52" w14:textId="77777777" w:rsidR="00A919F2" w:rsidRPr="00CE44FA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37E00333" w14:textId="77777777" w:rsidR="00A919F2" w:rsidRPr="00CE44FA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27E78E06" w14:textId="77777777" w:rsidR="00A919F2" w:rsidRPr="00CE44FA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7940557E" w14:textId="77777777" w:rsidR="00A919F2" w:rsidRPr="00CE44FA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341CB065" w14:textId="77777777" w:rsidR="00854703" w:rsidRPr="00CE44FA" w:rsidRDefault="00927687" w:rsidP="00854703">
      <w:pPr>
        <w:spacing w:after="0" w:line="240" w:lineRule="auto"/>
        <w:jc w:val="center"/>
        <w:rPr>
          <w:rFonts w:asciiTheme="majorHAnsi" w:hAnsiTheme="majorHAnsi"/>
        </w:rPr>
      </w:pPr>
      <w:r w:rsidRPr="00CE44FA">
        <w:rPr>
          <w:rFonts w:asciiTheme="majorHAnsi" w:hAnsiTheme="majorHAnsi"/>
          <w:noProof/>
          <w:sz w:val="24"/>
          <w:lang w:val="id-ID" w:eastAsia="id-ID"/>
        </w:rPr>
        <w:drawing>
          <wp:inline distT="0" distB="0" distL="0" distR="0" wp14:anchorId="087E250B" wp14:editId="6A5FC261">
            <wp:extent cx="2103293" cy="1657350"/>
            <wp:effectExtent l="0" t="0" r="0" b="0"/>
            <wp:docPr id="4" name="Picture 4" descr="KOP F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 FI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550" b="11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14" cy="165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7E2A4" w14:textId="77777777" w:rsidR="00854703" w:rsidRPr="00CE44FA" w:rsidRDefault="00854703" w:rsidP="00854703">
      <w:pPr>
        <w:spacing w:after="0" w:line="240" w:lineRule="auto"/>
        <w:jc w:val="center"/>
        <w:rPr>
          <w:rFonts w:asciiTheme="majorHAnsi" w:hAnsiTheme="majorHAnsi"/>
        </w:rPr>
      </w:pPr>
    </w:p>
    <w:p w14:paraId="02AE8027" w14:textId="77777777" w:rsidR="00854703" w:rsidRPr="00CE44FA" w:rsidRDefault="00854703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CE44FA">
        <w:rPr>
          <w:rFonts w:asciiTheme="majorHAnsi" w:hAnsiTheme="majorHAnsi"/>
          <w:b/>
          <w:sz w:val="24"/>
          <w:szCs w:val="24"/>
          <w:lang w:val="id-ID"/>
        </w:rPr>
        <w:t>DOSEN PENGAMPU:</w:t>
      </w:r>
    </w:p>
    <w:p w14:paraId="7B771216" w14:textId="5DD01E1F" w:rsidR="00854703" w:rsidRPr="00CE44FA" w:rsidRDefault="00B87C65" w:rsidP="00B87C6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CE44FA">
        <w:rPr>
          <w:rFonts w:asciiTheme="majorHAnsi" w:hAnsiTheme="majorHAnsi"/>
          <w:b/>
          <w:sz w:val="24"/>
          <w:szCs w:val="24"/>
          <w:lang w:val="id-ID"/>
        </w:rPr>
        <w:t xml:space="preserve">( </w:t>
      </w:r>
      <w:r w:rsidR="00A3026A">
        <w:rPr>
          <w:rFonts w:asciiTheme="majorHAnsi" w:hAnsiTheme="majorHAnsi"/>
          <w:b/>
          <w:sz w:val="24"/>
          <w:szCs w:val="24"/>
          <w:lang w:val="en-GB"/>
        </w:rPr>
        <w:t>SA’ADAH MARDLIYATI, S.AG., MA</w:t>
      </w:r>
      <w:r w:rsidR="004A60EA" w:rsidRPr="00CE44FA">
        <w:rPr>
          <w:rFonts w:asciiTheme="majorHAnsi" w:hAnsiTheme="majorHAnsi"/>
          <w:b/>
          <w:sz w:val="24"/>
          <w:szCs w:val="24"/>
          <w:lang w:val="id-ID"/>
        </w:rPr>
        <w:t>)</w:t>
      </w:r>
    </w:p>
    <w:p w14:paraId="21FDBF7F" w14:textId="77777777" w:rsidR="00080110" w:rsidRPr="00CE44FA" w:rsidRDefault="00080110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</w:p>
    <w:p w14:paraId="1EA82C1A" w14:textId="77777777" w:rsidR="00854703" w:rsidRPr="00CE44FA" w:rsidRDefault="00854703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</w:p>
    <w:p w14:paraId="34B0A76E" w14:textId="77777777" w:rsidR="00A919F2" w:rsidRPr="00CE44FA" w:rsidRDefault="00A919F2" w:rsidP="00B87C65">
      <w:pPr>
        <w:spacing w:after="0" w:line="240" w:lineRule="auto"/>
        <w:rPr>
          <w:rFonts w:asciiTheme="majorHAnsi" w:hAnsiTheme="majorHAnsi"/>
          <w:noProof/>
          <w:lang w:val="id-ID" w:eastAsia="id-ID"/>
        </w:rPr>
      </w:pPr>
    </w:p>
    <w:p w14:paraId="7813F376" w14:textId="77777777" w:rsidR="00A919F2" w:rsidRPr="00CE44FA" w:rsidRDefault="00A919F2" w:rsidP="00854703">
      <w:pPr>
        <w:spacing w:after="0" w:line="240" w:lineRule="auto"/>
        <w:jc w:val="center"/>
        <w:rPr>
          <w:rFonts w:asciiTheme="majorHAnsi" w:hAnsiTheme="majorHAnsi"/>
          <w:noProof/>
          <w:lang w:val="id-ID" w:eastAsia="id-ID"/>
        </w:rPr>
      </w:pPr>
    </w:p>
    <w:p w14:paraId="306FE12A" w14:textId="77777777" w:rsidR="00A919F2" w:rsidRPr="00CE44FA" w:rsidRDefault="00A919F2" w:rsidP="00854703">
      <w:pPr>
        <w:spacing w:after="0" w:line="240" w:lineRule="auto"/>
        <w:jc w:val="center"/>
        <w:rPr>
          <w:rFonts w:asciiTheme="majorHAnsi" w:hAnsiTheme="majorHAnsi"/>
          <w:noProof/>
          <w:lang w:val="id-ID" w:eastAsia="id-ID"/>
        </w:rPr>
      </w:pPr>
    </w:p>
    <w:p w14:paraId="4F1DE64B" w14:textId="77777777" w:rsidR="00A919F2" w:rsidRPr="00CE44FA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</w:p>
    <w:p w14:paraId="4918A383" w14:textId="77777777" w:rsidR="00854703" w:rsidRPr="00CE44FA" w:rsidRDefault="00854703" w:rsidP="00C11D0D">
      <w:pPr>
        <w:spacing w:after="0" w:line="240" w:lineRule="auto"/>
        <w:rPr>
          <w:rFonts w:asciiTheme="majorHAnsi" w:hAnsiTheme="majorHAnsi"/>
          <w:lang w:val="id-ID"/>
        </w:rPr>
      </w:pPr>
    </w:p>
    <w:p w14:paraId="5145B161" w14:textId="77777777" w:rsidR="00854703" w:rsidRPr="00CE44FA" w:rsidRDefault="00854703" w:rsidP="00854703">
      <w:pPr>
        <w:spacing w:after="0" w:line="240" w:lineRule="auto"/>
        <w:jc w:val="center"/>
        <w:rPr>
          <w:rFonts w:asciiTheme="majorHAnsi" w:hAnsiTheme="majorHAnsi"/>
          <w:lang w:val="id-ID"/>
        </w:rPr>
      </w:pPr>
    </w:p>
    <w:p w14:paraId="79B2B971" w14:textId="390FA517" w:rsidR="00854703" w:rsidRPr="00CE44FA" w:rsidRDefault="00854703" w:rsidP="00B87C6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CE44FA">
        <w:rPr>
          <w:rFonts w:asciiTheme="majorHAnsi" w:hAnsiTheme="majorHAnsi"/>
          <w:b/>
          <w:sz w:val="24"/>
          <w:szCs w:val="24"/>
          <w:lang w:val="id-ID"/>
        </w:rPr>
        <w:t xml:space="preserve">PROGRAM STUDI </w:t>
      </w:r>
      <w:r w:rsidR="00A3026A">
        <w:rPr>
          <w:rFonts w:asciiTheme="majorHAnsi" w:hAnsiTheme="majorHAnsi"/>
          <w:b/>
          <w:sz w:val="24"/>
          <w:szCs w:val="24"/>
          <w:lang w:val="en-GB"/>
        </w:rPr>
        <w:t>AQIDAH DAN FILSAFAT</w:t>
      </w:r>
      <w:r w:rsidR="007F2174">
        <w:rPr>
          <w:rFonts w:asciiTheme="majorHAnsi" w:hAnsiTheme="majorHAnsi"/>
          <w:b/>
          <w:sz w:val="24"/>
          <w:szCs w:val="24"/>
          <w:lang w:val="id-ID"/>
        </w:rPr>
        <w:t xml:space="preserve"> ISLAM</w:t>
      </w:r>
    </w:p>
    <w:p w14:paraId="588110C5" w14:textId="77777777" w:rsidR="00854703" w:rsidRPr="00CE44FA" w:rsidRDefault="00854703" w:rsidP="00B87C6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CE44FA">
        <w:rPr>
          <w:rFonts w:asciiTheme="majorHAnsi" w:hAnsiTheme="majorHAnsi"/>
          <w:b/>
          <w:sz w:val="24"/>
          <w:szCs w:val="24"/>
          <w:lang w:val="id-ID"/>
        </w:rPr>
        <w:t xml:space="preserve">FAKULTAS </w:t>
      </w:r>
      <w:r w:rsidR="00B87C65" w:rsidRPr="00CE44FA">
        <w:rPr>
          <w:rFonts w:asciiTheme="majorHAnsi" w:hAnsiTheme="majorHAnsi"/>
          <w:b/>
          <w:sz w:val="24"/>
          <w:szCs w:val="24"/>
          <w:lang w:val="id-ID"/>
        </w:rPr>
        <w:t>USHULUDDIN, ADAB DAN DAKWAH</w:t>
      </w:r>
    </w:p>
    <w:p w14:paraId="6A6D44FC" w14:textId="77777777" w:rsidR="00854703" w:rsidRPr="00CE44FA" w:rsidRDefault="00FE1B39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UNIVERSITAS ISLAM NEGERI (U</w:t>
      </w:r>
      <w:r w:rsidR="00D4611D" w:rsidRPr="00CE44FA">
        <w:rPr>
          <w:rFonts w:asciiTheme="majorHAnsi" w:hAnsiTheme="majorHAnsi"/>
          <w:b/>
          <w:sz w:val="24"/>
          <w:szCs w:val="24"/>
          <w:lang w:val="id-ID"/>
        </w:rPr>
        <w:t xml:space="preserve">IN) </w:t>
      </w:r>
      <w:r>
        <w:rPr>
          <w:rFonts w:asciiTheme="majorHAnsi" w:hAnsiTheme="majorHAnsi"/>
          <w:b/>
          <w:sz w:val="24"/>
          <w:szCs w:val="24"/>
          <w:lang w:val="id-ID"/>
        </w:rPr>
        <w:t xml:space="preserve">FATMAWATI SUKARNO </w:t>
      </w:r>
      <w:r w:rsidR="00854703" w:rsidRPr="00CE44FA">
        <w:rPr>
          <w:rFonts w:asciiTheme="majorHAnsi" w:hAnsiTheme="majorHAnsi"/>
          <w:b/>
          <w:sz w:val="24"/>
          <w:szCs w:val="24"/>
          <w:lang w:val="id-ID"/>
        </w:rPr>
        <w:t>BENGKULU</w:t>
      </w:r>
    </w:p>
    <w:p w14:paraId="7CFC5534" w14:textId="77777777" w:rsidR="00854703" w:rsidRPr="00CE44FA" w:rsidRDefault="00FE1B39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2022/2023</w:t>
      </w: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993"/>
        <w:gridCol w:w="851"/>
        <w:gridCol w:w="2126"/>
        <w:gridCol w:w="1559"/>
        <w:gridCol w:w="2693"/>
        <w:gridCol w:w="170"/>
        <w:gridCol w:w="1106"/>
        <w:gridCol w:w="1559"/>
        <w:gridCol w:w="992"/>
      </w:tblGrid>
      <w:tr w:rsidR="00854703" w:rsidRPr="00CE44FA" w14:paraId="30F40FFB" w14:textId="77777777" w:rsidTr="00373642">
        <w:tc>
          <w:tcPr>
            <w:tcW w:w="2126" w:type="dxa"/>
            <w:gridSpan w:val="2"/>
            <w:shd w:val="clear" w:color="auto" w:fill="auto"/>
          </w:tcPr>
          <w:p w14:paraId="775DAE0A" w14:textId="77777777" w:rsidR="00854703" w:rsidRPr="00CE44FA" w:rsidRDefault="0092768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noProof/>
                <w:sz w:val="24"/>
                <w:lang w:val="id-ID" w:eastAsia="id-ID"/>
              </w:rPr>
              <w:lastRenderedPageBreak/>
              <w:drawing>
                <wp:inline distT="0" distB="0" distL="0" distR="0" wp14:anchorId="76B0E398" wp14:editId="7B182EAF">
                  <wp:extent cx="1162050" cy="915670"/>
                  <wp:effectExtent l="0" t="0" r="0" b="0"/>
                  <wp:docPr id="3" name="Picture 3" descr="KOP F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P F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550" b="11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5FEAA31A" w14:textId="77777777" w:rsidR="00854703" w:rsidRPr="00FE1B39" w:rsidRDefault="003440D5" w:rsidP="00FE1B39">
            <w:pPr>
              <w:spacing w:after="0" w:line="240" w:lineRule="auto"/>
              <w:rPr>
                <w:rFonts w:asciiTheme="majorHAnsi" w:hAnsiTheme="majorHAnsi"/>
                <w:b/>
                <w:sz w:val="32"/>
                <w:szCs w:val="32"/>
              </w:rPr>
            </w:pPr>
            <w:r w:rsidRPr="00FE1B39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U</w:t>
            </w:r>
            <w:r w:rsidR="00FE1B39" w:rsidRPr="00FE1B39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 xml:space="preserve">NIVERSITAS </w:t>
            </w:r>
            <w:r w:rsidRPr="00FE1B39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ISLAM NEGERI (</w:t>
            </w:r>
            <w:r w:rsidR="00FE1B39" w:rsidRPr="00FE1B39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UI</w:t>
            </w:r>
            <w:r w:rsidRPr="00FE1B39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N)</w:t>
            </w:r>
            <w:r w:rsidR="00FE1B39" w:rsidRPr="00FE1B39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 xml:space="preserve"> FATMAWATI SUKARNO</w:t>
            </w:r>
            <w:r w:rsidR="00854703" w:rsidRPr="00FE1B39">
              <w:rPr>
                <w:rFonts w:asciiTheme="majorHAnsi" w:hAnsiTheme="majorHAnsi"/>
                <w:b/>
                <w:sz w:val="32"/>
                <w:szCs w:val="32"/>
              </w:rPr>
              <w:t xml:space="preserve"> BENGKULU</w:t>
            </w:r>
          </w:p>
          <w:p w14:paraId="478004D2" w14:textId="77777777" w:rsidR="00854703" w:rsidRPr="00CE44FA" w:rsidRDefault="00854703" w:rsidP="00CE44FA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val="id-ID"/>
              </w:rPr>
            </w:pPr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FAKULTAS                     </w:t>
            </w:r>
            <w:r w:rsidR="00CE44FA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ab/>
            </w:r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B87C65" w:rsidRPr="00CE44FA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>USHULUDDIN, ADAB DAN DAKWAH</w:t>
            </w:r>
          </w:p>
          <w:p w14:paraId="1545C71B" w14:textId="77777777" w:rsidR="00854703" w:rsidRPr="00CE44FA" w:rsidRDefault="00854703" w:rsidP="00CE44FA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val="id-ID"/>
              </w:rPr>
            </w:pPr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JURUSAN/PRODI                </w:t>
            </w:r>
            <w:r w:rsidR="00CE44FA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ab/>
            </w:r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7F2174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>ADAB/ SEJARAH PERADABAN</w:t>
            </w:r>
            <w:r w:rsidR="00B87C65" w:rsidRPr="00CE44FA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 xml:space="preserve"> ISLAM</w:t>
            </w:r>
          </w:p>
        </w:tc>
      </w:tr>
      <w:tr w:rsidR="00854703" w:rsidRPr="00CE44FA" w14:paraId="4766F4E1" w14:textId="77777777" w:rsidTr="00373642">
        <w:tc>
          <w:tcPr>
            <w:tcW w:w="14175" w:type="dxa"/>
            <w:gridSpan w:val="11"/>
            <w:shd w:val="clear" w:color="auto" w:fill="auto"/>
          </w:tcPr>
          <w:p w14:paraId="1E15DA5D" w14:textId="77777777" w:rsidR="00854703" w:rsidRPr="00CE44FA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CE44FA">
              <w:rPr>
                <w:rFonts w:asciiTheme="majorHAnsi" w:hAnsiTheme="majorHAnsi"/>
                <w:b/>
                <w:sz w:val="28"/>
                <w:szCs w:val="28"/>
              </w:rPr>
              <w:t>RENCANA PEMBELAJARAN SEMESTER</w:t>
            </w:r>
          </w:p>
        </w:tc>
      </w:tr>
      <w:tr w:rsidR="00A63D72" w:rsidRPr="00CE44FA" w14:paraId="77CCD057" w14:textId="77777777" w:rsidTr="00373642">
        <w:trPr>
          <w:trHeight w:val="529"/>
        </w:trPr>
        <w:tc>
          <w:tcPr>
            <w:tcW w:w="3970" w:type="dxa"/>
            <w:gridSpan w:val="4"/>
            <w:shd w:val="clear" w:color="auto" w:fill="auto"/>
          </w:tcPr>
          <w:p w14:paraId="53CD466F" w14:textId="77777777"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MATA KULIAH</w:t>
            </w:r>
          </w:p>
        </w:tc>
        <w:tc>
          <w:tcPr>
            <w:tcW w:w="2126" w:type="dxa"/>
            <w:shd w:val="clear" w:color="auto" w:fill="auto"/>
          </w:tcPr>
          <w:p w14:paraId="05140358" w14:textId="77777777"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KODE</w:t>
            </w:r>
          </w:p>
        </w:tc>
        <w:tc>
          <w:tcPr>
            <w:tcW w:w="1559" w:type="dxa"/>
            <w:shd w:val="clear" w:color="auto" w:fill="auto"/>
          </w:tcPr>
          <w:p w14:paraId="6BD0F379" w14:textId="77777777"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b/>
              </w:rPr>
            </w:pPr>
            <w:proofErr w:type="spellStart"/>
            <w:r w:rsidRPr="00CE44FA">
              <w:rPr>
                <w:rFonts w:asciiTheme="majorHAnsi" w:hAnsiTheme="majorHAnsi"/>
                <w:b/>
              </w:rPr>
              <w:t>Rumpun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MK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4A19651D" w14:textId="77777777" w:rsidR="00854703" w:rsidRPr="00CE44FA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BOBOT (</w:t>
            </w:r>
            <w:proofErr w:type="spellStart"/>
            <w:r w:rsidRPr="00CE44FA">
              <w:rPr>
                <w:rFonts w:asciiTheme="majorHAnsi" w:hAnsiTheme="majorHAnsi"/>
                <w:b/>
              </w:rPr>
              <w:t>sks</w:t>
            </w:r>
            <w:proofErr w:type="spellEnd"/>
            <w:r w:rsidRPr="00CE44FA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1106" w:type="dxa"/>
            <w:shd w:val="clear" w:color="auto" w:fill="auto"/>
          </w:tcPr>
          <w:p w14:paraId="4B48E2A0" w14:textId="77777777" w:rsidR="00854703" w:rsidRPr="00CE44FA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SEMESTER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62AECD7" w14:textId="77777777"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Tgl</w:t>
            </w:r>
            <w:proofErr w:type="spellEnd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63D72" w:rsidRPr="00CE44FA" w14:paraId="0F0CE39D" w14:textId="77777777" w:rsidTr="00373642">
        <w:trPr>
          <w:trHeight w:val="70"/>
        </w:trPr>
        <w:tc>
          <w:tcPr>
            <w:tcW w:w="3970" w:type="dxa"/>
            <w:gridSpan w:val="4"/>
            <w:shd w:val="clear" w:color="auto" w:fill="auto"/>
          </w:tcPr>
          <w:p w14:paraId="07618A74" w14:textId="2DB8FE3D" w:rsidR="00854703" w:rsidRPr="00CE44FA" w:rsidRDefault="002340C4" w:rsidP="00A33A38">
            <w:pPr>
              <w:spacing w:after="0" w:line="240" w:lineRule="auto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</w:rPr>
              <w:t>ILMU TAUHID</w:t>
            </w:r>
          </w:p>
        </w:tc>
        <w:tc>
          <w:tcPr>
            <w:tcW w:w="2126" w:type="dxa"/>
            <w:shd w:val="clear" w:color="auto" w:fill="auto"/>
          </w:tcPr>
          <w:p w14:paraId="44092688" w14:textId="77777777"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2E18178F" w14:textId="77777777" w:rsidR="00854703" w:rsidRPr="00CE44FA" w:rsidRDefault="00854703" w:rsidP="003440D5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863" w:type="dxa"/>
            <w:gridSpan w:val="2"/>
            <w:shd w:val="clear" w:color="auto" w:fill="auto"/>
          </w:tcPr>
          <w:p w14:paraId="6D4C8EDB" w14:textId="77777777" w:rsidR="00854703" w:rsidRPr="00CE44FA" w:rsidRDefault="00C23E84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CE44FA">
              <w:rPr>
                <w:rFonts w:asciiTheme="majorHAnsi" w:hAnsiTheme="majorHAnsi"/>
                <w:b/>
                <w:bCs/>
                <w:lang w:val="id-ID"/>
              </w:rPr>
              <w:t>3</w:t>
            </w:r>
          </w:p>
        </w:tc>
        <w:tc>
          <w:tcPr>
            <w:tcW w:w="1106" w:type="dxa"/>
            <w:shd w:val="clear" w:color="auto" w:fill="auto"/>
          </w:tcPr>
          <w:p w14:paraId="2D115375" w14:textId="6C878909" w:rsidR="00854703" w:rsidRPr="002340C4" w:rsidRDefault="002340C4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I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CBB7890" w14:textId="26D3CF1E" w:rsidR="00854703" w:rsidRPr="00CE44FA" w:rsidRDefault="006D1321" w:rsidP="0076380B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2 2022</w:t>
            </w:r>
          </w:p>
        </w:tc>
      </w:tr>
      <w:tr w:rsidR="00A63D72" w:rsidRPr="00CE44FA" w14:paraId="124ACF3E" w14:textId="77777777" w:rsidTr="00373642">
        <w:tc>
          <w:tcPr>
            <w:tcW w:w="3970" w:type="dxa"/>
            <w:gridSpan w:val="4"/>
            <w:vMerge w:val="restart"/>
            <w:shd w:val="clear" w:color="auto" w:fill="auto"/>
          </w:tcPr>
          <w:p w14:paraId="7C84B375" w14:textId="77777777"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9E57CE7" w14:textId="77777777" w:rsidR="00854703" w:rsidRPr="00CE44FA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44FA">
              <w:rPr>
                <w:rFonts w:asciiTheme="majorHAnsi" w:hAnsiTheme="majorHAnsi"/>
                <w:b/>
              </w:rPr>
              <w:t>Dosen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</w:rPr>
              <w:t>Pengembang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RPS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43F564E3" w14:textId="77777777" w:rsidR="00854703" w:rsidRPr="00CE44FA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44FA">
              <w:rPr>
                <w:rFonts w:asciiTheme="majorHAnsi" w:hAnsiTheme="majorHAnsi"/>
                <w:b/>
              </w:rPr>
              <w:t>Koordinator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RMK</w:t>
            </w:r>
          </w:p>
        </w:tc>
        <w:tc>
          <w:tcPr>
            <w:tcW w:w="3657" w:type="dxa"/>
            <w:gridSpan w:val="3"/>
            <w:shd w:val="clear" w:color="auto" w:fill="auto"/>
          </w:tcPr>
          <w:p w14:paraId="382C306E" w14:textId="77777777" w:rsidR="00854703" w:rsidRPr="00EC37BC" w:rsidRDefault="00EC37BC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</w:rPr>
              <w:t>K</w:t>
            </w:r>
            <w:r>
              <w:rPr>
                <w:rFonts w:asciiTheme="majorHAnsi" w:hAnsiTheme="majorHAnsi"/>
                <w:b/>
                <w:lang w:val="id-ID"/>
              </w:rPr>
              <w:t xml:space="preserve">oordinator </w:t>
            </w:r>
            <w:r>
              <w:rPr>
                <w:rFonts w:asciiTheme="majorHAnsi" w:hAnsiTheme="majorHAnsi"/>
                <w:b/>
              </w:rPr>
              <w:t>P</w:t>
            </w:r>
            <w:r>
              <w:rPr>
                <w:rFonts w:asciiTheme="majorHAnsi" w:hAnsiTheme="majorHAnsi"/>
                <w:b/>
                <w:lang w:val="id-ID"/>
              </w:rPr>
              <w:t xml:space="preserve">rodi </w:t>
            </w:r>
          </w:p>
        </w:tc>
      </w:tr>
      <w:tr w:rsidR="00A63D72" w:rsidRPr="00CE44FA" w14:paraId="402AE1E4" w14:textId="77777777" w:rsidTr="00373642">
        <w:trPr>
          <w:trHeight w:val="760"/>
        </w:trPr>
        <w:tc>
          <w:tcPr>
            <w:tcW w:w="3970" w:type="dxa"/>
            <w:gridSpan w:val="4"/>
            <w:vMerge/>
            <w:shd w:val="clear" w:color="auto" w:fill="auto"/>
          </w:tcPr>
          <w:p w14:paraId="5AFD4AD9" w14:textId="77777777"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22D520E" w14:textId="4D3B9859" w:rsidR="00854703" w:rsidRPr="00CE44FA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5FB1BA27" w14:textId="77777777" w:rsidR="004A60EA" w:rsidRPr="00CE44FA" w:rsidRDefault="004A60EA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403F468E" w14:textId="77777777" w:rsidR="00BA2933" w:rsidRPr="00CE44FA" w:rsidRDefault="00BA293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56828E00" w14:textId="77777777" w:rsidR="004A60EA" w:rsidRPr="00CE44FA" w:rsidRDefault="004A60EA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698E7CB9" w14:textId="3DEC2DB7" w:rsidR="004A60EA" w:rsidRPr="00CE44FA" w:rsidRDefault="00F76F2D" w:rsidP="00604B1F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CE44FA">
              <w:rPr>
                <w:rFonts w:asciiTheme="majorHAnsi" w:hAnsiTheme="majorHAnsi"/>
                <w:bCs/>
                <w:lang w:val="id-ID"/>
              </w:rPr>
              <w:t>(</w:t>
            </w:r>
            <w:proofErr w:type="spellStart"/>
            <w:r w:rsidR="00A3026A">
              <w:rPr>
                <w:rFonts w:asciiTheme="majorHAnsi" w:hAnsiTheme="majorHAnsi"/>
                <w:bCs/>
                <w:lang w:val="en-GB"/>
              </w:rPr>
              <w:t>Sa’adah</w:t>
            </w:r>
            <w:proofErr w:type="spellEnd"/>
            <w:r w:rsidR="00A3026A">
              <w:rPr>
                <w:rFonts w:asciiTheme="majorHAnsi" w:hAnsiTheme="majorHAnsi"/>
                <w:bCs/>
                <w:lang w:val="en-GB"/>
              </w:rPr>
              <w:t xml:space="preserve"> Mardliyati, </w:t>
            </w:r>
            <w:proofErr w:type="spellStart"/>
            <w:r w:rsidR="00A3026A">
              <w:rPr>
                <w:rFonts w:asciiTheme="majorHAnsi" w:hAnsiTheme="majorHAnsi"/>
                <w:bCs/>
                <w:lang w:val="en-GB"/>
              </w:rPr>
              <w:t>S.Ag</w:t>
            </w:r>
            <w:proofErr w:type="spellEnd"/>
            <w:r w:rsidR="00A3026A">
              <w:rPr>
                <w:rFonts w:asciiTheme="majorHAnsi" w:hAnsiTheme="majorHAnsi"/>
                <w:bCs/>
                <w:lang w:val="en-GB"/>
              </w:rPr>
              <w:t>., MA</w:t>
            </w:r>
            <w:r w:rsidRPr="00CE44FA">
              <w:rPr>
                <w:rFonts w:asciiTheme="majorHAnsi" w:hAnsiTheme="majorHAnsi"/>
                <w:bCs/>
                <w:lang w:val="id-ID"/>
              </w:rPr>
              <w:t>)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1A53C689" w14:textId="77777777"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3657" w:type="dxa"/>
            <w:gridSpan w:val="3"/>
            <w:shd w:val="clear" w:color="auto" w:fill="auto"/>
          </w:tcPr>
          <w:p w14:paraId="1AF43CE1" w14:textId="77777777" w:rsidR="00854703" w:rsidRPr="00CE44FA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26D045AD" w14:textId="77777777" w:rsidR="00F76F2D" w:rsidRPr="00CE44FA" w:rsidRDefault="00F76F2D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1F0DD1B2" w14:textId="77777777" w:rsidR="00F76F2D" w:rsidRPr="00CE44FA" w:rsidRDefault="00F76F2D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703256F4" w14:textId="77777777" w:rsidR="00BA2933" w:rsidRPr="00CE44FA" w:rsidRDefault="00BA293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563EBECF" w14:textId="6819FA80" w:rsidR="00F76F2D" w:rsidRPr="00CE44FA" w:rsidRDefault="00F76F2D" w:rsidP="00444EA2">
            <w:pPr>
              <w:spacing w:after="0" w:line="240" w:lineRule="auto"/>
              <w:ind w:left="1440"/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CE44FA">
              <w:rPr>
                <w:rFonts w:asciiTheme="majorHAnsi" w:hAnsiTheme="majorHAnsi"/>
                <w:bCs/>
                <w:lang w:val="id-ID"/>
              </w:rPr>
              <w:t>(</w:t>
            </w:r>
            <w:r w:rsidR="00A3026A">
              <w:rPr>
                <w:rFonts w:asciiTheme="majorHAnsi" w:hAnsiTheme="majorHAnsi"/>
                <w:bCs/>
                <w:lang w:val="en-GB"/>
              </w:rPr>
              <w:t xml:space="preserve">M. </w:t>
            </w:r>
            <w:proofErr w:type="spellStart"/>
            <w:proofErr w:type="gramStart"/>
            <w:r w:rsidR="00A3026A">
              <w:rPr>
                <w:rFonts w:asciiTheme="majorHAnsi" w:hAnsiTheme="majorHAnsi"/>
                <w:bCs/>
                <w:lang w:val="en-GB"/>
              </w:rPr>
              <w:t>Zikri</w:t>
            </w:r>
            <w:r w:rsidR="00444EA2">
              <w:rPr>
                <w:rFonts w:asciiTheme="majorHAnsi" w:hAnsiTheme="majorHAnsi"/>
                <w:bCs/>
                <w:lang w:val="en-GB"/>
              </w:rPr>
              <w:t>,MA</w:t>
            </w:r>
            <w:proofErr w:type="spellEnd"/>
            <w:proofErr w:type="gramEnd"/>
            <w:r w:rsidRPr="00CE44FA">
              <w:rPr>
                <w:rFonts w:asciiTheme="majorHAnsi" w:hAnsiTheme="majorHAnsi"/>
                <w:bCs/>
                <w:lang w:val="id-ID"/>
              </w:rPr>
              <w:t>)</w:t>
            </w:r>
          </w:p>
        </w:tc>
      </w:tr>
      <w:tr w:rsidR="00854703" w:rsidRPr="00CE44FA" w14:paraId="0EE5FFBD" w14:textId="77777777" w:rsidTr="00373642">
        <w:trPr>
          <w:trHeight w:val="295"/>
        </w:trPr>
        <w:tc>
          <w:tcPr>
            <w:tcW w:w="2126" w:type="dxa"/>
            <w:gridSpan w:val="2"/>
            <w:vMerge w:val="restart"/>
            <w:shd w:val="clear" w:color="auto" w:fill="auto"/>
          </w:tcPr>
          <w:p w14:paraId="4828C7BC" w14:textId="77777777"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Capaian</w:t>
            </w:r>
            <w:proofErr w:type="spellEnd"/>
          </w:p>
          <w:p w14:paraId="5F836451" w14:textId="77777777"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Pembelajaran</w:t>
            </w:r>
            <w:proofErr w:type="spellEnd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 (CP)</w:t>
            </w:r>
          </w:p>
          <w:p w14:paraId="4EAC5C47" w14:textId="77777777"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455CFC5D" w14:textId="77777777"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CPL-PRODI</w:t>
            </w:r>
          </w:p>
        </w:tc>
        <w:tc>
          <w:tcPr>
            <w:tcW w:w="10205" w:type="dxa"/>
            <w:gridSpan w:val="7"/>
            <w:shd w:val="clear" w:color="auto" w:fill="auto"/>
          </w:tcPr>
          <w:p w14:paraId="1B4A5D32" w14:textId="77777777"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B32CC" w:rsidRPr="00CE44FA" w14:paraId="58EEBBBC" w14:textId="77777777" w:rsidTr="00373642">
        <w:trPr>
          <w:trHeight w:val="547"/>
        </w:trPr>
        <w:tc>
          <w:tcPr>
            <w:tcW w:w="2126" w:type="dxa"/>
            <w:gridSpan w:val="2"/>
            <w:vMerge/>
            <w:shd w:val="clear" w:color="auto" w:fill="auto"/>
          </w:tcPr>
          <w:p w14:paraId="2890AE75" w14:textId="77777777" w:rsidR="006B32CC" w:rsidRPr="00CE44FA" w:rsidRDefault="006B32CC" w:rsidP="006B32C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4E8F382D" w14:textId="1ACDDDE5" w:rsidR="00E461B7" w:rsidRDefault="00E461B7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S. 1</w:t>
            </w:r>
          </w:p>
          <w:p w14:paraId="594EBBA8" w14:textId="77777777" w:rsidR="00E461B7" w:rsidRDefault="00E461B7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51818C34" w14:textId="62E310AB" w:rsidR="00055FAC" w:rsidRPr="002340C4" w:rsidRDefault="00E461B7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S</w:t>
            </w:r>
            <w:r w:rsidR="002340C4">
              <w:rPr>
                <w:rFonts w:asciiTheme="majorHAnsi" w:hAnsiTheme="majorHAnsi"/>
                <w:sz w:val="24"/>
                <w:szCs w:val="24"/>
                <w:lang w:val="en-GB"/>
              </w:rPr>
              <w:t>.</w:t>
            </w:r>
            <w:r>
              <w:rPr>
                <w:rFonts w:asciiTheme="majorHAnsi" w:hAnsiTheme="majorHAnsi"/>
                <w:sz w:val="24"/>
                <w:szCs w:val="24"/>
                <w:lang w:val="en-GB"/>
              </w:rPr>
              <w:t>12</w:t>
            </w:r>
          </w:p>
          <w:p w14:paraId="71EC8E97" w14:textId="77777777" w:rsidR="00055FAC" w:rsidRPr="005C5F6E" w:rsidRDefault="00055FAC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B271FAF" w14:textId="3C03550D" w:rsidR="005C5F6E" w:rsidRPr="005C5F6E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>P</w:t>
            </w:r>
            <w:r w:rsidR="00E461B7">
              <w:rPr>
                <w:rFonts w:asciiTheme="majorHAnsi" w:hAnsiTheme="majorHAnsi"/>
                <w:sz w:val="24"/>
                <w:szCs w:val="24"/>
                <w:lang w:val="en-GB"/>
              </w:rPr>
              <w:t>.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>2</w:t>
            </w:r>
          </w:p>
          <w:p w14:paraId="46F7348C" w14:textId="77777777" w:rsidR="005C5F6E" w:rsidRPr="005C5F6E" w:rsidRDefault="005C5F6E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14A7ACA3" w14:textId="77777777" w:rsidR="005C5F6E" w:rsidRDefault="005C5F6E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7F96B184" w14:textId="0B0272E6" w:rsidR="005C5F6E" w:rsidRDefault="001734DA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>P</w:t>
            </w:r>
            <w:r w:rsidR="00E461B7">
              <w:rPr>
                <w:rFonts w:asciiTheme="majorHAnsi" w:hAnsiTheme="majorHAnsi"/>
                <w:sz w:val="24"/>
                <w:szCs w:val="24"/>
                <w:lang w:val="en-GB"/>
              </w:rPr>
              <w:t>.8</w:t>
            </w:r>
          </w:p>
          <w:p w14:paraId="45727A0A" w14:textId="77777777" w:rsidR="00E461B7" w:rsidRPr="00E461B7" w:rsidRDefault="00E461B7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53252005" w14:textId="77777777" w:rsidR="005C5F6E" w:rsidRPr="005C5F6E" w:rsidRDefault="005C5F6E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524A3E73" w14:textId="72CBAEEB" w:rsidR="005C5F6E" w:rsidRDefault="005C5F6E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5C5F6E">
              <w:rPr>
                <w:rFonts w:asciiTheme="majorHAnsi" w:hAnsiTheme="majorHAnsi"/>
                <w:sz w:val="24"/>
                <w:szCs w:val="24"/>
                <w:lang w:val="id-ID"/>
              </w:rPr>
              <w:t>K</w:t>
            </w:r>
            <w:r w:rsidR="001734DA">
              <w:rPr>
                <w:rFonts w:asciiTheme="majorHAnsi" w:hAnsiTheme="majorHAnsi"/>
                <w:sz w:val="24"/>
                <w:szCs w:val="24"/>
                <w:lang w:val="id-ID"/>
              </w:rPr>
              <w:t>U</w:t>
            </w:r>
            <w:r w:rsidR="00E461B7">
              <w:rPr>
                <w:rFonts w:asciiTheme="majorHAnsi" w:hAnsiTheme="majorHAnsi"/>
                <w:sz w:val="24"/>
                <w:szCs w:val="24"/>
                <w:lang w:val="en-GB"/>
              </w:rPr>
              <w:t>.</w:t>
            </w:r>
            <w:r w:rsidR="001734DA">
              <w:rPr>
                <w:rFonts w:asciiTheme="majorHAnsi" w:hAnsiTheme="majorHAnsi"/>
                <w:sz w:val="24"/>
                <w:szCs w:val="24"/>
                <w:lang w:val="id-ID"/>
              </w:rPr>
              <w:t>1</w:t>
            </w:r>
            <w:r w:rsidRPr="005C5F6E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</w:t>
            </w:r>
          </w:p>
          <w:p w14:paraId="054AAB6E" w14:textId="77777777" w:rsidR="001734DA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1C9F52C9" w14:textId="77777777" w:rsidR="001734DA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2737A8DC" w14:textId="07877622" w:rsidR="001734DA" w:rsidRPr="005C5F6E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>KU</w:t>
            </w:r>
            <w:r w:rsidR="00E461B7">
              <w:rPr>
                <w:rFonts w:asciiTheme="majorHAnsi" w:hAnsiTheme="majorHAnsi"/>
                <w:sz w:val="24"/>
                <w:szCs w:val="24"/>
                <w:lang w:val="en-GB"/>
              </w:rPr>
              <w:t>.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>2</w:t>
            </w:r>
          </w:p>
          <w:p w14:paraId="1D55D079" w14:textId="0F8E7DAD" w:rsidR="005C5F6E" w:rsidRPr="00E461B7" w:rsidRDefault="005C5F6E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5C5F6E">
              <w:rPr>
                <w:rFonts w:asciiTheme="majorHAnsi" w:hAnsiTheme="majorHAnsi"/>
                <w:sz w:val="24"/>
                <w:szCs w:val="24"/>
                <w:lang w:val="id-ID"/>
              </w:rPr>
              <w:lastRenderedPageBreak/>
              <w:t>KK</w:t>
            </w:r>
            <w:r w:rsidR="00E461B7">
              <w:rPr>
                <w:rFonts w:asciiTheme="majorHAnsi" w:hAnsiTheme="majorHAnsi"/>
                <w:sz w:val="24"/>
                <w:szCs w:val="24"/>
                <w:lang w:val="en-GB"/>
              </w:rPr>
              <w:t>.2</w:t>
            </w:r>
          </w:p>
          <w:p w14:paraId="002B6F8D" w14:textId="77777777" w:rsidR="001734DA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0BA468D9" w14:textId="77777777" w:rsidR="001734DA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>KK</w:t>
            </w:r>
            <w:r w:rsidR="00E461B7">
              <w:rPr>
                <w:rFonts w:asciiTheme="majorHAnsi" w:hAnsiTheme="majorHAnsi"/>
                <w:sz w:val="24"/>
                <w:szCs w:val="24"/>
                <w:lang w:val="en-GB"/>
              </w:rPr>
              <w:t>.4</w:t>
            </w:r>
          </w:p>
          <w:p w14:paraId="4DD346F3" w14:textId="77777777" w:rsidR="00E461B7" w:rsidRDefault="00E461B7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1D63338A" w14:textId="6C38221C" w:rsidR="00E461B7" w:rsidRPr="00E461B7" w:rsidRDefault="00E461B7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KK.5</w:t>
            </w:r>
          </w:p>
        </w:tc>
        <w:tc>
          <w:tcPr>
            <w:tcW w:w="10205" w:type="dxa"/>
            <w:gridSpan w:val="7"/>
            <w:shd w:val="clear" w:color="auto" w:fill="auto"/>
          </w:tcPr>
          <w:p w14:paraId="0CA711F3" w14:textId="6A2164DA" w:rsidR="00E461B7" w:rsidRDefault="00E461B7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lastRenderedPageBreak/>
              <w:t>Bertakwa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kepada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Tuhan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yang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Maha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Esa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mampu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menunjukkan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sikap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religious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dalam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kehidupan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perseorangan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masyarakat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bangsa</w:t>
            </w:r>
            <w:proofErr w:type="spellEnd"/>
          </w:p>
          <w:p w14:paraId="01BCFB45" w14:textId="676AF0DC" w:rsidR="002D69B6" w:rsidRDefault="002D69B6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 w:rsidRP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Bertanggung jawab sepenuhnya terhadap nilai-nilai akademik yaitu</w:t>
            </w:r>
            <w:r w:rsid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="000045E9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kejujuran, </w:t>
            </w:r>
            <w:r w:rsidRP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kebebasan dan otonomi akademik yang diembannya;</w:t>
            </w:r>
          </w:p>
          <w:p w14:paraId="4A004887" w14:textId="66E2A0E6" w:rsidR="002D69B6" w:rsidRDefault="002D69B6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 w:rsidRP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Menguasai pengetahuan dan langkah-langkah dalam</w:t>
            </w:r>
            <w:r w:rsid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P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menyampaikan gagasan ilmiah secara lisan dan tertulis dengan</w:t>
            </w:r>
            <w:r w:rsid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P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menggunakan bahasa Indonesia yang baik dan benar dalam</w:t>
            </w:r>
            <w:r w:rsid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P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perkembangan dunia akademik dan dunia kerja (dunia non</w:t>
            </w:r>
            <w:r w:rsid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P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akademik);</w:t>
            </w:r>
            <w:r w:rsid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ab/>
            </w:r>
          </w:p>
          <w:p w14:paraId="1F4374D8" w14:textId="0E7D942A" w:rsidR="00E461B7" w:rsidRDefault="00E461B7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</w:pP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Menguasai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pengetahuan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tentang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sejarah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;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tumbuh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kembang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dan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teks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ilmu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Aqidah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filsafat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islam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secara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luas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mendalam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komprehensif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dinamika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disiplin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keilmuan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konsep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metode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ilmu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aqidah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filsafat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Islam yang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relevan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dalam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konteks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tuntutan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gram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zaman;</w:t>
            </w:r>
            <w:proofErr w:type="gramEnd"/>
          </w:p>
          <w:p w14:paraId="67352B25" w14:textId="77777777" w:rsidR="002D69B6" w:rsidRPr="005C5F6E" w:rsidRDefault="002D69B6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Mampu menerapkan pemikiran logis, kritis, sistematis, dan</w:t>
            </w:r>
            <w:r w:rsid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P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inovatif dalam kontek pengembangan atau implementasi ilmu</w:t>
            </w:r>
            <w:r w:rsid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P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pengetahuan dan teknologi yang memperhatikan dan menerapkan</w:t>
            </w:r>
            <w:r w:rsid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P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nilai humaniora yang sesuai dengan bidang keahliannya;</w:t>
            </w:r>
          </w:p>
          <w:p w14:paraId="7DC51429" w14:textId="77777777" w:rsidR="002D69B6" w:rsidRPr="005C5F6E" w:rsidRDefault="002D69B6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 w:rsidRP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Mampu menunjukkan kinerja mandiri, bermutu dan terukur;</w:t>
            </w:r>
          </w:p>
          <w:p w14:paraId="0CA3746A" w14:textId="09E694A2" w:rsidR="005C5F6E" w:rsidRDefault="005C5F6E" w:rsidP="001734DA">
            <w:pPr>
              <w:spacing w:after="0" w:line="276" w:lineRule="auto"/>
              <w:ind w:right="75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 w:rsidRP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lastRenderedPageBreak/>
              <w:t xml:space="preserve">Mampu </w:t>
            </w:r>
            <w:proofErr w:type="spellStart"/>
            <w:r w:rsidR="00E461B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melakukan</w:t>
            </w:r>
            <w:proofErr w:type="spellEnd"/>
            <w:r w:rsidR="00E461B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dialog </w:t>
            </w:r>
            <w:proofErr w:type="spellStart"/>
            <w:r w:rsidR="00E461B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keagamaan</w:t>
            </w:r>
            <w:proofErr w:type="spellEnd"/>
            <w:r w:rsidR="00E461B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="00E461B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secara</w:t>
            </w:r>
            <w:proofErr w:type="spellEnd"/>
            <w:r w:rsidR="00E461B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internal dan </w:t>
            </w:r>
            <w:proofErr w:type="spellStart"/>
            <w:r w:rsidR="00E461B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antar</w:t>
            </w:r>
            <w:proofErr w:type="spellEnd"/>
            <w:r w:rsidR="00E461B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agama yang </w:t>
            </w:r>
            <w:proofErr w:type="spellStart"/>
            <w:r w:rsidR="00E461B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berbeda</w:t>
            </w:r>
            <w:proofErr w:type="spellEnd"/>
            <w:r w:rsidR="00E461B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="00E461B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secara</w:t>
            </w:r>
            <w:proofErr w:type="spellEnd"/>
            <w:r w:rsidR="00E461B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="00E461B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dialogis</w:t>
            </w:r>
            <w:proofErr w:type="spellEnd"/>
            <w:r w:rsidR="00E461B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 w:rsidR="00E461B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logis</w:t>
            </w:r>
            <w:proofErr w:type="spellEnd"/>
            <w:r w:rsidR="00E461B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 w:rsidR="00E461B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toleran</w:t>
            </w:r>
            <w:proofErr w:type="spellEnd"/>
            <w:r w:rsidR="00E461B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argumentative dan </w:t>
            </w:r>
            <w:proofErr w:type="spellStart"/>
            <w:r w:rsidR="00E461B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humanis</w:t>
            </w:r>
            <w:proofErr w:type="spellEnd"/>
            <w:r w:rsidRP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;</w:t>
            </w:r>
          </w:p>
          <w:p w14:paraId="71A2C63F" w14:textId="77777777" w:rsidR="00205DF4" w:rsidRDefault="00E461B7" w:rsidP="001734DA">
            <w:pPr>
              <w:spacing w:after="0" w:line="276" w:lineRule="auto"/>
              <w:ind w:right="75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Mampu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mengaktualisasikan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nilai-nilai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keislaman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yang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rahmatan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lil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alamin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moderat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toleran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ramah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berdasarkan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pendekatan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teologis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proofErr w:type="gram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filosofis</w:t>
            </w:r>
            <w:proofErr w:type="spellEnd"/>
            <w:r w:rsidR="005C5F6E" w:rsidRPr="005C5F6E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;</w:t>
            </w:r>
            <w:proofErr w:type="gramEnd"/>
          </w:p>
          <w:p w14:paraId="75B5C25F" w14:textId="7DC552E2" w:rsidR="00E461B7" w:rsidRPr="00E461B7" w:rsidRDefault="00E461B7" w:rsidP="001734DA">
            <w:pPr>
              <w:spacing w:after="0" w:line="276" w:lineRule="auto"/>
              <w:ind w:right="75"/>
              <w:jc w:val="both"/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Mampu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mengembangkan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pemikiran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keagamaan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dalam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konteks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Aqidah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Filsafat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Islam, yang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inklusif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toleran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dan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moderat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dalam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kehidupan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umat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beragama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hubungan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antar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umat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beragama</w:t>
            </w:r>
            <w:proofErr w:type="spellEnd"/>
            <w:r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.</w:t>
            </w:r>
          </w:p>
        </w:tc>
      </w:tr>
      <w:tr w:rsidR="00854703" w:rsidRPr="00CE44FA" w14:paraId="63CC193A" w14:textId="77777777" w:rsidTr="00373642">
        <w:trPr>
          <w:trHeight w:val="281"/>
        </w:trPr>
        <w:tc>
          <w:tcPr>
            <w:tcW w:w="2126" w:type="dxa"/>
            <w:gridSpan w:val="2"/>
            <w:vMerge/>
            <w:shd w:val="clear" w:color="auto" w:fill="auto"/>
          </w:tcPr>
          <w:p w14:paraId="59A4F3A3" w14:textId="77777777"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282393FA" w14:textId="77777777"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CPL-MK</w:t>
            </w:r>
          </w:p>
        </w:tc>
        <w:tc>
          <w:tcPr>
            <w:tcW w:w="10205" w:type="dxa"/>
            <w:gridSpan w:val="7"/>
            <w:shd w:val="clear" w:color="auto" w:fill="auto"/>
          </w:tcPr>
          <w:p w14:paraId="77F0968A" w14:textId="77777777"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54703" w:rsidRPr="003755C6" w14:paraId="37C3FAF1" w14:textId="77777777" w:rsidTr="00373642">
        <w:trPr>
          <w:trHeight w:val="547"/>
        </w:trPr>
        <w:tc>
          <w:tcPr>
            <w:tcW w:w="2126" w:type="dxa"/>
            <w:gridSpan w:val="2"/>
            <w:vMerge/>
            <w:shd w:val="clear" w:color="auto" w:fill="auto"/>
          </w:tcPr>
          <w:p w14:paraId="27F0B1E5" w14:textId="77777777"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57E56047" w14:textId="77777777" w:rsidR="00153EAF" w:rsidRPr="00CE44FA" w:rsidRDefault="00153EAF" w:rsidP="00BA293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  <w:tc>
          <w:tcPr>
            <w:tcW w:w="10205" w:type="dxa"/>
            <w:gridSpan w:val="7"/>
            <w:shd w:val="clear" w:color="auto" w:fill="auto"/>
          </w:tcPr>
          <w:p w14:paraId="317D65D5" w14:textId="13EF2B05" w:rsidR="00E461B7" w:rsidRPr="00E461B7" w:rsidRDefault="00E461B7" w:rsidP="00E461B7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Mahasiswa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memiliki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kemampuan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memahami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menerapkan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baik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dasar-dasar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tauhid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kehidupan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sehari-hari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pembinaan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diri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keluarga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serta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merealisasikannya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konteks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kehidupan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bermasyarakat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berbangsa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E461B7">
              <w:rPr>
                <w:rFonts w:asciiTheme="majorHAnsi" w:hAnsiTheme="majorHAnsi"/>
                <w:sz w:val="24"/>
                <w:szCs w:val="24"/>
              </w:rPr>
              <w:t>danbernegara</w:t>
            </w:r>
            <w:proofErr w:type="spellEnd"/>
            <w:r w:rsidRPr="00E461B7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(S.1, S.12, P.2, P.8, KU.1)</w:t>
            </w:r>
          </w:p>
          <w:p w14:paraId="38C1D019" w14:textId="66C70E7D" w:rsidR="00E461B7" w:rsidRPr="00E461B7" w:rsidRDefault="00E461B7" w:rsidP="00E461B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5" w:hanging="284"/>
              <w:jc w:val="both"/>
              <w:rPr>
                <w:rFonts w:ascii="Times New Roman" w:hAnsi="Times New Roman"/>
                <w:sz w:val="24"/>
                <w:szCs w:val="24"/>
                <w:lang w:val="id-ID" w:eastAsia="id-ID"/>
              </w:rPr>
            </w:pPr>
            <w:proofErr w:type="spellStart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>Mahasiswa</w:t>
            </w:r>
            <w:proofErr w:type="spellEnd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>memahami</w:t>
            </w:r>
            <w:proofErr w:type="spellEnd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>akidah-akidah</w:t>
            </w:r>
            <w:proofErr w:type="spellEnd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>pokok</w:t>
            </w:r>
            <w:proofErr w:type="spellEnd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>diajarkan</w:t>
            </w:r>
            <w:proofErr w:type="spellEnd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al-Qur’an dan </w:t>
            </w:r>
            <w:proofErr w:type="spellStart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>Hadits</w:t>
            </w:r>
            <w:proofErr w:type="spellEnd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Nabi </w:t>
            </w:r>
            <w:proofErr w:type="spellStart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>serta</w:t>
            </w:r>
            <w:proofErr w:type="spellEnd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>memahami</w:t>
            </w:r>
            <w:proofErr w:type="spellEnd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>perkembangan</w:t>
            </w:r>
            <w:proofErr w:type="spellEnd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>pemikiran</w:t>
            </w:r>
            <w:proofErr w:type="spellEnd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para ulama masa </w:t>
            </w:r>
            <w:proofErr w:type="spellStart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>lalu</w:t>
            </w:r>
            <w:proofErr w:type="spellEnd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>dalam</w:t>
            </w:r>
            <w:proofErr w:type="spellEnd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>menjawab</w:t>
            </w:r>
            <w:proofErr w:type="spellEnd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>masalah-masalah</w:t>
            </w:r>
            <w:proofErr w:type="spellEnd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>menjadikan</w:t>
            </w:r>
            <w:proofErr w:type="spellEnd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>kajian</w:t>
            </w:r>
            <w:proofErr w:type="spellEnd"/>
            <w:r w:rsidRPr="00E461B7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tauhid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. (KK.2, KK.4)</w:t>
            </w:r>
          </w:p>
          <w:p w14:paraId="0C87837C" w14:textId="1B2AA95A" w:rsidR="003755C6" w:rsidRDefault="003755C6" w:rsidP="00E578C8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3755C6">
              <w:rPr>
                <w:rFonts w:asciiTheme="majorHAnsi" w:hAnsiTheme="majorHAnsi"/>
                <w:sz w:val="24"/>
                <w:szCs w:val="24"/>
                <w:lang w:val="id-ID"/>
              </w:rPr>
              <w:t>Mahasiswa mampu menafsirkan pr</w:t>
            </w:r>
            <w:r w:rsidR="000045E9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insip berpikir historis dalam melakukan penelitian dan pengkajian </w:t>
            </w:r>
            <w:r w:rsidR="00E461B7">
              <w:rPr>
                <w:rFonts w:asciiTheme="majorHAnsi" w:hAnsiTheme="majorHAnsi"/>
                <w:sz w:val="24"/>
                <w:szCs w:val="24"/>
                <w:lang w:val="en-GB"/>
              </w:rPr>
              <w:t>Tauhid</w:t>
            </w:r>
            <w:r w:rsidRPr="003755C6">
              <w:rPr>
                <w:rFonts w:asciiTheme="majorHAnsi" w:hAnsiTheme="majorHAnsi"/>
                <w:sz w:val="24"/>
                <w:szCs w:val="24"/>
                <w:lang w:val="id-ID"/>
              </w:rPr>
              <w:t>.</w:t>
            </w:r>
            <w:r w:rsidR="000045E9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(</w:t>
            </w:r>
            <w:r w:rsidR="00E461B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P.8, </w:t>
            </w:r>
            <w:r w:rsidR="000045E9">
              <w:rPr>
                <w:rFonts w:asciiTheme="majorHAnsi" w:hAnsiTheme="majorHAnsi"/>
                <w:sz w:val="24"/>
                <w:szCs w:val="24"/>
                <w:lang w:val="id-ID"/>
              </w:rPr>
              <w:t>KU1)</w:t>
            </w:r>
          </w:p>
          <w:p w14:paraId="45CBD555" w14:textId="481C2FC8" w:rsidR="00901249" w:rsidRPr="003755C6" w:rsidRDefault="003755C6" w:rsidP="00E578C8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>Mahasiswa mampu m</w:t>
            </w:r>
            <w:r w:rsidRPr="003755C6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erekonstruksi cerita sejarah berdasarkan pokok-pokok pikiran para </w:t>
            </w:r>
            <w:proofErr w:type="spellStart"/>
            <w:r w:rsidR="00E461B7">
              <w:rPr>
                <w:rFonts w:asciiTheme="majorHAnsi" w:hAnsiTheme="majorHAnsi"/>
                <w:sz w:val="24"/>
                <w:szCs w:val="24"/>
                <w:lang w:val="en-GB"/>
              </w:rPr>
              <w:t>teolog</w:t>
            </w:r>
            <w:proofErr w:type="spellEnd"/>
            <w:r w:rsidR="00E461B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r w:rsidRPr="003755C6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dalam berbagai </w:t>
            </w:r>
            <w:proofErr w:type="spellStart"/>
            <w:r w:rsidR="00E461B7">
              <w:rPr>
                <w:rFonts w:asciiTheme="majorHAnsi" w:hAnsiTheme="majorHAnsi"/>
                <w:sz w:val="24"/>
                <w:szCs w:val="24"/>
                <w:lang w:val="en-GB"/>
              </w:rPr>
              <w:t>pemikiran</w:t>
            </w:r>
            <w:proofErr w:type="spellEnd"/>
            <w:r w:rsidR="00E461B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461B7">
              <w:rPr>
                <w:rFonts w:asciiTheme="majorHAnsi" w:hAnsiTheme="majorHAnsi"/>
                <w:sz w:val="24"/>
                <w:szCs w:val="24"/>
                <w:lang w:val="en-GB"/>
              </w:rPr>
              <w:t>teologis</w:t>
            </w:r>
            <w:proofErr w:type="spellEnd"/>
            <w:r w:rsidR="00193505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(KK</w:t>
            </w:r>
            <w:r w:rsidR="00E461B7">
              <w:rPr>
                <w:rFonts w:asciiTheme="majorHAnsi" w:hAnsiTheme="majorHAnsi"/>
                <w:sz w:val="24"/>
                <w:szCs w:val="24"/>
                <w:lang w:val="en-GB"/>
              </w:rPr>
              <w:t>.5</w:t>
            </w:r>
            <w:r w:rsidR="000045E9">
              <w:rPr>
                <w:rFonts w:asciiTheme="majorHAnsi" w:hAnsiTheme="majorHAnsi"/>
                <w:sz w:val="24"/>
                <w:szCs w:val="24"/>
                <w:lang w:val="id-ID"/>
              </w:rPr>
              <w:t>)</w:t>
            </w:r>
          </w:p>
        </w:tc>
      </w:tr>
      <w:tr w:rsidR="008D6D63" w:rsidRPr="00647DDA" w14:paraId="61024AE9" w14:textId="77777777" w:rsidTr="00373642">
        <w:tc>
          <w:tcPr>
            <w:tcW w:w="2126" w:type="dxa"/>
            <w:gridSpan w:val="2"/>
            <w:shd w:val="clear" w:color="auto" w:fill="auto"/>
          </w:tcPr>
          <w:p w14:paraId="747EB9F4" w14:textId="77777777" w:rsidR="008D6D63" w:rsidRPr="00CE44FA" w:rsidRDefault="008D6D63" w:rsidP="00614AF7">
            <w:pPr>
              <w:spacing w:before="120"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Deskripsi</w:t>
            </w:r>
            <w:proofErr w:type="spellEnd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Singkat</w:t>
            </w:r>
            <w:proofErr w:type="spellEnd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3CB0ADA4" w14:textId="6F89E4BA" w:rsidR="008D6D63" w:rsidRPr="00E461B7" w:rsidRDefault="00E461B7" w:rsidP="00E461B7">
            <w:p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  <w:lang w:val="id-ID" w:eastAsia="id-ID"/>
              </w:rPr>
            </w:pPr>
            <w:r w:rsidRPr="00E461B7">
              <w:rPr>
                <w:rFonts w:asciiTheme="majorHAnsi" w:hAnsiTheme="majorHAnsi"/>
              </w:rPr>
              <w:t xml:space="preserve">Mata </w:t>
            </w:r>
            <w:proofErr w:type="spellStart"/>
            <w:r w:rsidRPr="00E461B7">
              <w:rPr>
                <w:rFonts w:asciiTheme="majorHAnsi" w:hAnsiTheme="majorHAnsi"/>
              </w:rPr>
              <w:t>kuliah</w:t>
            </w:r>
            <w:proofErr w:type="spellEnd"/>
            <w:r w:rsidRPr="00E461B7">
              <w:rPr>
                <w:rFonts w:asciiTheme="majorHAnsi" w:hAnsiTheme="majorHAnsi"/>
              </w:rPr>
              <w:t xml:space="preserve"> Tauhid </w:t>
            </w:r>
            <w:proofErr w:type="spellStart"/>
            <w:r w:rsidRPr="00E461B7">
              <w:rPr>
                <w:rFonts w:asciiTheme="majorHAnsi" w:hAnsiTheme="majorHAnsi"/>
              </w:rPr>
              <w:t>adalah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mata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kuliah</w:t>
            </w:r>
            <w:proofErr w:type="spellEnd"/>
            <w:r w:rsidRPr="00E461B7">
              <w:rPr>
                <w:rFonts w:asciiTheme="majorHAnsi" w:hAnsiTheme="majorHAnsi"/>
              </w:rPr>
              <w:t xml:space="preserve"> yang </w:t>
            </w:r>
            <w:proofErr w:type="spellStart"/>
            <w:r w:rsidRPr="00E461B7">
              <w:rPr>
                <w:rFonts w:asciiTheme="majorHAnsi" w:hAnsiTheme="majorHAnsi"/>
              </w:rPr>
              <w:t>ditempuh</w:t>
            </w:r>
            <w:proofErr w:type="spellEnd"/>
            <w:r w:rsidRPr="00E461B7">
              <w:rPr>
                <w:rFonts w:asciiTheme="majorHAnsi" w:hAnsiTheme="majorHAnsi"/>
              </w:rPr>
              <w:t xml:space="preserve"> oleh </w:t>
            </w:r>
            <w:proofErr w:type="spellStart"/>
            <w:r w:rsidRPr="00E461B7">
              <w:rPr>
                <w:rFonts w:asciiTheme="majorHAnsi" w:hAnsiTheme="majorHAnsi"/>
              </w:rPr>
              <w:t>seluruh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mahasiswa</w:t>
            </w:r>
            <w:proofErr w:type="spellEnd"/>
            <w:r w:rsidRPr="00E461B7">
              <w:rPr>
                <w:rFonts w:asciiTheme="majorHAnsi" w:hAnsiTheme="majorHAnsi"/>
              </w:rPr>
              <w:t xml:space="preserve"> di Universitas Islam Negeri </w:t>
            </w:r>
            <w:proofErr w:type="spellStart"/>
            <w:r>
              <w:rPr>
                <w:rFonts w:asciiTheme="majorHAnsi" w:hAnsiTheme="majorHAnsi"/>
              </w:rPr>
              <w:t>Fatmawati</w:t>
            </w:r>
            <w:proofErr w:type="spellEnd"/>
            <w:r>
              <w:rPr>
                <w:rFonts w:asciiTheme="majorHAnsi" w:hAnsiTheme="majorHAnsi"/>
              </w:rPr>
              <w:t xml:space="preserve"> Soekarno Bengkulu</w:t>
            </w:r>
            <w:r w:rsidRPr="00E461B7">
              <w:rPr>
                <w:rFonts w:asciiTheme="majorHAnsi" w:hAnsiTheme="majorHAnsi"/>
              </w:rPr>
              <w:t xml:space="preserve">, </w:t>
            </w:r>
            <w:proofErr w:type="spellStart"/>
            <w:r w:rsidRPr="00E461B7">
              <w:rPr>
                <w:rFonts w:asciiTheme="majorHAnsi" w:hAnsiTheme="majorHAnsi"/>
              </w:rPr>
              <w:t>materi</w:t>
            </w:r>
            <w:proofErr w:type="spellEnd"/>
            <w:r w:rsidRPr="00E461B7">
              <w:rPr>
                <w:rFonts w:asciiTheme="majorHAnsi" w:hAnsiTheme="majorHAnsi"/>
              </w:rPr>
              <w:t xml:space="preserve"> yang </w:t>
            </w:r>
            <w:proofErr w:type="spellStart"/>
            <w:r w:rsidRPr="00E461B7">
              <w:rPr>
                <w:rFonts w:asciiTheme="majorHAnsi" w:hAnsiTheme="majorHAnsi"/>
              </w:rPr>
              <w:t>dikaji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adalah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pengertian</w:t>
            </w:r>
            <w:proofErr w:type="spellEnd"/>
            <w:r w:rsidRPr="00E461B7">
              <w:rPr>
                <w:rFonts w:asciiTheme="majorHAnsi" w:hAnsiTheme="majorHAnsi"/>
              </w:rPr>
              <w:t xml:space="preserve"> dan </w:t>
            </w:r>
            <w:proofErr w:type="spellStart"/>
            <w:r w:rsidRPr="00E461B7">
              <w:rPr>
                <w:rFonts w:asciiTheme="majorHAnsi" w:hAnsiTheme="majorHAnsi"/>
              </w:rPr>
              <w:t>kedudukan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ilmu</w:t>
            </w:r>
            <w:proofErr w:type="spellEnd"/>
            <w:r w:rsidRPr="00E461B7">
              <w:rPr>
                <w:rFonts w:asciiTheme="majorHAnsi" w:hAnsiTheme="majorHAnsi"/>
              </w:rPr>
              <w:t xml:space="preserve"> Tauhid </w:t>
            </w:r>
            <w:proofErr w:type="spellStart"/>
            <w:r w:rsidRPr="00E461B7">
              <w:rPr>
                <w:rFonts w:asciiTheme="majorHAnsi" w:hAnsiTheme="majorHAnsi"/>
              </w:rPr>
              <w:t>serta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aplikasinya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dalam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kehidupan</w:t>
            </w:r>
            <w:proofErr w:type="spellEnd"/>
            <w:r w:rsidRPr="00E461B7">
              <w:rPr>
                <w:rFonts w:asciiTheme="majorHAnsi" w:hAnsiTheme="majorHAnsi"/>
              </w:rPr>
              <w:t xml:space="preserve">, </w:t>
            </w:r>
            <w:proofErr w:type="spellStart"/>
            <w:r w:rsidRPr="00E461B7">
              <w:rPr>
                <w:rFonts w:asciiTheme="majorHAnsi" w:hAnsiTheme="majorHAnsi"/>
              </w:rPr>
              <w:t>pengertian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dasar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iman</w:t>
            </w:r>
            <w:proofErr w:type="spellEnd"/>
            <w:r w:rsidRPr="00E461B7">
              <w:rPr>
                <w:rFonts w:asciiTheme="majorHAnsi" w:hAnsiTheme="majorHAnsi"/>
              </w:rPr>
              <w:t xml:space="preserve">, kufr, </w:t>
            </w:r>
            <w:proofErr w:type="spellStart"/>
            <w:r w:rsidRPr="00E461B7">
              <w:rPr>
                <w:rFonts w:asciiTheme="majorHAnsi" w:hAnsiTheme="majorHAnsi"/>
              </w:rPr>
              <w:t>nifaq</w:t>
            </w:r>
            <w:proofErr w:type="spellEnd"/>
            <w:r w:rsidRPr="00E461B7">
              <w:rPr>
                <w:rFonts w:asciiTheme="majorHAnsi" w:hAnsiTheme="majorHAnsi"/>
              </w:rPr>
              <w:t xml:space="preserve">, dan </w:t>
            </w:r>
            <w:proofErr w:type="spellStart"/>
            <w:r w:rsidRPr="00E461B7">
              <w:rPr>
                <w:rFonts w:asciiTheme="majorHAnsi" w:hAnsiTheme="majorHAnsi"/>
              </w:rPr>
              <w:t>syirk</w:t>
            </w:r>
            <w:proofErr w:type="spellEnd"/>
            <w:r w:rsidRPr="00E461B7">
              <w:rPr>
                <w:rFonts w:asciiTheme="majorHAnsi" w:hAnsiTheme="majorHAnsi"/>
              </w:rPr>
              <w:t xml:space="preserve">, </w:t>
            </w:r>
            <w:proofErr w:type="spellStart"/>
            <w:r w:rsidRPr="00E461B7">
              <w:rPr>
                <w:rFonts w:asciiTheme="majorHAnsi" w:hAnsiTheme="majorHAnsi"/>
              </w:rPr>
              <w:t>macam-macam</w:t>
            </w:r>
            <w:proofErr w:type="spellEnd"/>
            <w:r w:rsidRPr="00E461B7">
              <w:rPr>
                <w:rFonts w:asciiTheme="majorHAnsi" w:hAnsiTheme="majorHAnsi"/>
              </w:rPr>
              <w:t xml:space="preserve"> Tauhid, </w:t>
            </w:r>
            <w:proofErr w:type="spellStart"/>
            <w:r w:rsidRPr="00E461B7">
              <w:rPr>
                <w:rFonts w:asciiTheme="majorHAnsi" w:hAnsiTheme="majorHAnsi"/>
              </w:rPr>
              <w:t>hal-hal</w:t>
            </w:r>
            <w:proofErr w:type="spellEnd"/>
            <w:r w:rsidRPr="00E461B7">
              <w:rPr>
                <w:rFonts w:asciiTheme="majorHAnsi" w:hAnsiTheme="majorHAnsi"/>
              </w:rPr>
              <w:t xml:space="preserve"> yang </w:t>
            </w:r>
            <w:proofErr w:type="spellStart"/>
            <w:r w:rsidRPr="00E461B7">
              <w:rPr>
                <w:rFonts w:asciiTheme="majorHAnsi" w:hAnsiTheme="majorHAnsi"/>
              </w:rPr>
              <w:t>mengotori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aqidah</w:t>
            </w:r>
            <w:proofErr w:type="spellEnd"/>
            <w:r w:rsidRPr="00E461B7">
              <w:rPr>
                <w:rFonts w:asciiTheme="majorHAnsi" w:hAnsiTheme="majorHAnsi"/>
              </w:rPr>
              <w:t xml:space="preserve"> dan </w:t>
            </w:r>
            <w:proofErr w:type="spellStart"/>
            <w:r w:rsidRPr="00E461B7">
              <w:rPr>
                <w:rFonts w:asciiTheme="majorHAnsi" w:hAnsiTheme="majorHAnsi"/>
              </w:rPr>
              <w:t>memahami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hubungan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antara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iman</w:t>
            </w:r>
            <w:proofErr w:type="spellEnd"/>
            <w:r w:rsidRPr="00E461B7">
              <w:rPr>
                <w:rFonts w:asciiTheme="majorHAnsi" w:hAnsiTheme="majorHAnsi"/>
              </w:rPr>
              <w:t xml:space="preserve">, Islam, dan Ihsan, </w:t>
            </w:r>
            <w:proofErr w:type="spellStart"/>
            <w:r w:rsidRPr="00E461B7">
              <w:rPr>
                <w:rFonts w:asciiTheme="majorHAnsi" w:hAnsiTheme="majorHAnsi"/>
              </w:rPr>
              <w:t>konsep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takdir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dalam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peningkatan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mutu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sumber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daya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manusia</w:t>
            </w:r>
            <w:proofErr w:type="spellEnd"/>
            <w:r w:rsidRPr="00E461B7">
              <w:rPr>
                <w:rFonts w:asciiTheme="majorHAnsi" w:hAnsiTheme="majorHAnsi"/>
              </w:rPr>
              <w:t xml:space="preserve"> dan </w:t>
            </w:r>
            <w:proofErr w:type="spellStart"/>
            <w:r w:rsidRPr="00E461B7">
              <w:rPr>
                <w:rFonts w:asciiTheme="majorHAnsi" w:hAnsiTheme="majorHAnsi"/>
              </w:rPr>
              <w:t>hubungan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antara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akal</w:t>
            </w:r>
            <w:proofErr w:type="spellEnd"/>
            <w:r w:rsidRPr="00E461B7">
              <w:rPr>
                <w:rFonts w:asciiTheme="majorHAnsi" w:hAnsiTheme="majorHAnsi"/>
              </w:rPr>
              <w:t xml:space="preserve"> dan </w:t>
            </w:r>
            <w:proofErr w:type="spellStart"/>
            <w:r w:rsidRPr="00E461B7">
              <w:rPr>
                <w:rFonts w:asciiTheme="majorHAnsi" w:hAnsiTheme="majorHAnsi"/>
              </w:rPr>
              <w:t>wahyu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aqidah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pokok</w:t>
            </w:r>
            <w:proofErr w:type="spellEnd"/>
            <w:r w:rsidRPr="00E461B7">
              <w:rPr>
                <w:rFonts w:asciiTheme="majorHAnsi" w:hAnsiTheme="majorHAnsi"/>
              </w:rPr>
              <w:t xml:space="preserve"> dan </w:t>
            </w:r>
            <w:proofErr w:type="spellStart"/>
            <w:r w:rsidRPr="00E461B7">
              <w:rPr>
                <w:rFonts w:asciiTheme="majorHAnsi" w:hAnsiTheme="majorHAnsi"/>
              </w:rPr>
              <w:t>cabang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serta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fungsi</w:t>
            </w:r>
            <w:proofErr w:type="spellEnd"/>
            <w:r w:rsidRPr="00E461B7">
              <w:rPr>
                <w:rFonts w:asciiTheme="majorHAnsi" w:hAnsiTheme="majorHAnsi"/>
              </w:rPr>
              <w:t xml:space="preserve"> tauhid </w:t>
            </w:r>
            <w:proofErr w:type="spellStart"/>
            <w:r w:rsidRPr="00E461B7">
              <w:rPr>
                <w:rFonts w:asciiTheme="majorHAnsi" w:hAnsiTheme="majorHAnsi"/>
              </w:rPr>
              <w:t>bagi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kehidupan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manusia</w:t>
            </w:r>
            <w:proofErr w:type="spellEnd"/>
            <w:r w:rsidRPr="00E461B7">
              <w:rPr>
                <w:rFonts w:asciiTheme="majorHAnsi" w:hAnsiTheme="majorHAnsi"/>
              </w:rPr>
              <w:t xml:space="preserve"> dan </w:t>
            </w:r>
            <w:proofErr w:type="spellStart"/>
            <w:r w:rsidRPr="00E461B7">
              <w:rPr>
                <w:rFonts w:asciiTheme="majorHAnsi" w:hAnsiTheme="majorHAnsi"/>
              </w:rPr>
              <w:t>berbagai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aliran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teologi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dalam</w:t>
            </w:r>
            <w:proofErr w:type="spellEnd"/>
            <w:r w:rsidRPr="00E461B7">
              <w:rPr>
                <w:rFonts w:asciiTheme="majorHAnsi" w:hAnsiTheme="majorHAnsi"/>
              </w:rPr>
              <w:t xml:space="preserve"> Islam </w:t>
            </w:r>
            <w:proofErr w:type="spellStart"/>
            <w:r w:rsidRPr="00E461B7">
              <w:rPr>
                <w:rFonts w:asciiTheme="majorHAnsi" w:hAnsiTheme="majorHAnsi"/>
              </w:rPr>
              <w:t>periode</w:t>
            </w:r>
            <w:proofErr w:type="spellEnd"/>
            <w:r w:rsidRPr="00E461B7">
              <w:rPr>
                <w:rFonts w:asciiTheme="majorHAnsi" w:hAnsiTheme="majorHAnsi"/>
              </w:rPr>
              <w:t xml:space="preserve"> </w:t>
            </w:r>
            <w:proofErr w:type="spellStart"/>
            <w:r w:rsidRPr="00E461B7">
              <w:rPr>
                <w:rFonts w:asciiTheme="majorHAnsi" w:hAnsiTheme="majorHAnsi"/>
              </w:rPr>
              <w:t>klasik</w:t>
            </w:r>
            <w:proofErr w:type="spellEnd"/>
            <w:r w:rsidRPr="00E461B7">
              <w:rPr>
                <w:rFonts w:asciiTheme="majorHAnsi" w:hAnsiTheme="majorHAnsi"/>
              </w:rPr>
              <w:t xml:space="preserve"> dan modern.</w:t>
            </w:r>
          </w:p>
        </w:tc>
      </w:tr>
      <w:tr w:rsidR="00F61337" w:rsidRPr="00CE44FA" w14:paraId="4F3A4680" w14:textId="77777777" w:rsidTr="00373642">
        <w:tc>
          <w:tcPr>
            <w:tcW w:w="2126" w:type="dxa"/>
            <w:gridSpan w:val="2"/>
            <w:shd w:val="clear" w:color="auto" w:fill="auto"/>
          </w:tcPr>
          <w:p w14:paraId="3000C0C9" w14:textId="77777777" w:rsidR="00F61337" w:rsidRPr="00CE44FA" w:rsidRDefault="00F61337" w:rsidP="00BA2933">
            <w:pPr>
              <w:spacing w:before="120"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Materi</w:t>
            </w:r>
            <w:proofErr w:type="spellEnd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Pembelajaran</w:t>
            </w:r>
            <w:proofErr w:type="spellEnd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/</w:t>
            </w:r>
          </w:p>
          <w:p w14:paraId="27F0A754" w14:textId="77777777" w:rsidR="00F61337" w:rsidRPr="00CE44FA" w:rsidRDefault="00F61337" w:rsidP="00614AF7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Pokok</w:t>
            </w:r>
            <w:proofErr w:type="spellEnd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2049" w:type="dxa"/>
            <w:gridSpan w:val="9"/>
            <w:shd w:val="clear" w:color="auto" w:fill="auto"/>
          </w:tcPr>
          <w:p w14:paraId="56175331" w14:textId="57588988" w:rsidR="00F61337" w:rsidRPr="00444EA2" w:rsidRDefault="00E461B7" w:rsidP="00E578C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Konsep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Dasar Tauhid: (a)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tauhid(b) p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erbedaan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antara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Tauhid,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Kalam,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’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Aqaid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Islam, 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Ushuludin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(c)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Tujuan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mempelajari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Tauhid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Materi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Obyek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Kajian Tauhid </w:t>
            </w:r>
            <w:r w:rsidR="00907965" w:rsidRPr="00444EA2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Sejarah </w:t>
            </w:r>
            <w:r w:rsidR="0049728C" w:rsidRPr="00444EA2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perkembangan Filsafat Sejarah </w:t>
            </w:r>
          </w:p>
          <w:p w14:paraId="1579525A" w14:textId="77777777" w:rsidR="00E461B7" w:rsidRPr="00444EA2" w:rsidRDefault="00E461B7" w:rsidP="00E578C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Agama pada masa Arab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Pra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Islam,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Tauhid pada masa Rasulullah SAW, pada masa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Khulafaur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rasyidin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pada masa Bani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Umayyah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Pada masa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Abbasiyah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dab Masa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pasca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Abbasiyah</w:t>
            </w:r>
            <w:proofErr w:type="spellEnd"/>
          </w:p>
          <w:p w14:paraId="328FDE4D" w14:textId="77777777" w:rsidR="00E461B7" w:rsidRPr="00444EA2" w:rsidRDefault="00E461B7" w:rsidP="00E578C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lastRenderedPageBreak/>
              <w:t>K</w:t>
            </w:r>
            <w:r w:rsidRPr="00444EA2">
              <w:rPr>
                <w:rFonts w:asciiTheme="majorHAnsi" w:hAnsiTheme="majorHAnsi"/>
                <w:sz w:val="24"/>
                <w:szCs w:val="24"/>
              </w:rPr>
              <w:t>onsep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Iman,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Konsep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Kufur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Konsep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Nifaq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Konsep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Syirk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6897F378" w14:textId="77777777" w:rsidR="00E461B7" w:rsidRPr="00444EA2" w:rsidRDefault="00E461B7" w:rsidP="00E578C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Konsep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Tauhid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Dzat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Sifat,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Rububiyah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Uluhiyah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77FF4412" w14:textId="108FE029" w:rsidR="00444EA2" w:rsidRPr="00444EA2" w:rsidRDefault="00444EA2" w:rsidP="00E578C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Hal-Hal yang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Mengotori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Akidah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77672B85" w14:textId="6915DC5B" w:rsidR="006F2532" w:rsidRPr="00444EA2" w:rsidRDefault="00444EA2" w:rsidP="00E578C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Iman, Islam, dan </w:t>
            </w:r>
            <w:proofErr w:type="spellStart"/>
            <w:proofErr w:type="gramStart"/>
            <w:r w:rsidRPr="00444EA2">
              <w:rPr>
                <w:rFonts w:asciiTheme="majorHAnsi" w:hAnsiTheme="majorHAnsi"/>
                <w:sz w:val="24"/>
                <w:szCs w:val="24"/>
              </w:rPr>
              <w:t>Ihsan;Posisi</w:t>
            </w:r>
            <w:proofErr w:type="spellEnd"/>
            <w:proofErr w:type="gram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dan</w:t>
            </w:r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Hubungan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4AD02A56" w14:textId="563DFC57" w:rsidR="00444EA2" w:rsidRPr="00444EA2" w:rsidRDefault="00444EA2" w:rsidP="00E578C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Takdir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Konsep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Takdir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dialog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Taqdir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6CC6D9D3" w14:textId="25E3D3C3" w:rsidR="00444EA2" w:rsidRPr="00444EA2" w:rsidRDefault="00444EA2" w:rsidP="00E578C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akal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wahyu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korelasinya</w:t>
            </w:r>
            <w:proofErr w:type="spellEnd"/>
          </w:p>
          <w:p w14:paraId="60C7C015" w14:textId="0101B083" w:rsidR="00444EA2" w:rsidRPr="00444EA2" w:rsidRDefault="00444EA2" w:rsidP="00E578C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akidah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,</w:t>
            </w:r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pokok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cabang-cabangnya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Cakupan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Akidah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Fungsi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tauhid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kehidupan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so</w:t>
            </w: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Pr="00444EA2">
              <w:rPr>
                <w:rFonts w:asciiTheme="majorHAnsi" w:hAnsiTheme="majorHAnsi"/>
                <w:sz w:val="24"/>
                <w:szCs w:val="24"/>
              </w:rPr>
              <w:t>ial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292EF57F" w14:textId="40E9E13A" w:rsidR="00D96A0C" w:rsidRPr="00444EA2" w:rsidRDefault="00444EA2" w:rsidP="00E578C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S</w:t>
            </w:r>
            <w:r w:rsidRPr="00444EA2">
              <w:rPr>
                <w:rFonts w:asciiTheme="majorHAnsi" w:hAnsiTheme="majorHAnsi"/>
                <w:sz w:val="24"/>
                <w:szCs w:val="24"/>
              </w:rPr>
              <w:t>ebab-sebab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kemunculan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aliran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/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aliran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Islam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3C2CA521" w14:textId="0D235EAA" w:rsidR="00444EA2" w:rsidRPr="00444EA2" w:rsidRDefault="00444EA2" w:rsidP="00E578C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Pokok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Pokok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pikiran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tokoh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Aliran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Islam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klasik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1939889A" w14:textId="7F973443" w:rsidR="00444EA2" w:rsidRPr="00444EA2" w:rsidRDefault="00444EA2" w:rsidP="00444EA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Pemikiran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tokoh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Aliran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Islam modern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F61337" w:rsidRPr="00CE44FA" w14:paraId="786EE139" w14:textId="77777777" w:rsidTr="00373642">
        <w:tc>
          <w:tcPr>
            <w:tcW w:w="2126" w:type="dxa"/>
            <w:gridSpan w:val="2"/>
            <w:shd w:val="clear" w:color="auto" w:fill="auto"/>
          </w:tcPr>
          <w:p w14:paraId="09AF6C14" w14:textId="77777777" w:rsidR="00F61337" w:rsidRPr="00CE44FA" w:rsidRDefault="00F61337" w:rsidP="00BA2933">
            <w:pPr>
              <w:spacing w:before="120"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E44FA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Pustaka</w:t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0A6B5E00" w14:textId="77777777" w:rsidR="00444EA2" w:rsidRPr="00444EA2" w:rsidRDefault="00444EA2" w:rsidP="00444EA2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Syekh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Muhammad Abduh,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Risalah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Tauhid,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Terj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Firdaus AN, Jakarta: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Bulan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Bintang, 1996. </w:t>
            </w:r>
          </w:p>
          <w:p w14:paraId="00E82163" w14:textId="77777777" w:rsidR="00444EA2" w:rsidRPr="00444EA2" w:rsidRDefault="00444EA2" w:rsidP="00444EA2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444EA2">
              <w:rPr>
                <w:rFonts w:asciiTheme="majorHAnsi" w:hAnsiTheme="majorHAnsi"/>
                <w:sz w:val="24"/>
                <w:szCs w:val="24"/>
              </w:rPr>
              <w:t>Musthofa,dkk</w:t>
            </w:r>
            <w:proofErr w:type="gramEnd"/>
            <w:r w:rsidRPr="00444EA2">
              <w:rPr>
                <w:rFonts w:asciiTheme="majorHAnsi" w:hAnsiTheme="majorHAnsi"/>
                <w:sz w:val="24"/>
                <w:szCs w:val="24"/>
              </w:rPr>
              <w:t>,Tauhid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Yogyakarta:Pokja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Akademik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UIN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Sunan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Kalijaga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2005. </w:t>
            </w:r>
          </w:p>
          <w:p w14:paraId="409D6884" w14:textId="77777777" w:rsidR="00444EA2" w:rsidRPr="00444EA2" w:rsidRDefault="00444EA2" w:rsidP="00444EA2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3. Ahmad Hanafi,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Islam (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Kalam),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Cet.XII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Jakarta: Pustaka al-Husna, 2001. </w:t>
            </w:r>
          </w:p>
          <w:p w14:paraId="580AF9C1" w14:textId="77777777" w:rsidR="00444EA2" w:rsidRPr="00444EA2" w:rsidRDefault="00444EA2" w:rsidP="00444EA2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4. Abdul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Rozak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Rosihon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Anwar,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Kalam: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Edisi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Revisi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Cet.IV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Bandung: Pustaka Setia, 2015. </w:t>
            </w:r>
          </w:p>
          <w:p w14:paraId="2CDDC206" w14:textId="77777777" w:rsidR="00444EA2" w:rsidRPr="00444EA2" w:rsidRDefault="00444EA2" w:rsidP="00444EA2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5. Ahmad Amir Aziz,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Pembaharuan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Telogi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Perspektif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Modernisme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Muhammad Abduh dan Neo-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Modernisme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Fazlur Rahman, Yogyakarta: Teras, 2009. </w:t>
            </w:r>
          </w:p>
          <w:p w14:paraId="264BCCE0" w14:textId="77777777" w:rsidR="00444EA2" w:rsidRPr="00444EA2" w:rsidRDefault="00444EA2" w:rsidP="00444EA2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6. Harun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Nasution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Islam: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Aliran-aliran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Sejarah Analisa 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Perbandingan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Jakarta: Jakarta: UI Press, 2011. </w:t>
            </w:r>
          </w:p>
          <w:p w14:paraId="164A04D1" w14:textId="77777777" w:rsidR="00444EA2" w:rsidRPr="00444EA2" w:rsidRDefault="00444EA2" w:rsidP="00444EA2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7.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Khalimi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Pembelajaran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Akidah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Akhlak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Jakarta: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Dirjen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Pendis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Departemen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Agama RI, 2009. </w:t>
            </w:r>
          </w:p>
          <w:p w14:paraId="23F4B593" w14:textId="77777777" w:rsidR="00444EA2" w:rsidRPr="00444EA2" w:rsidRDefault="00444EA2" w:rsidP="00444EA2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8.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Chabib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Thoha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Saifuddin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Zuhri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Syamsuddin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Yahya,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Metodologi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Pengajaran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Agama,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Cet.II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44EA2">
              <w:rPr>
                <w:rFonts w:asciiTheme="majorHAnsi" w:hAnsiTheme="majorHAnsi"/>
                <w:sz w:val="24"/>
                <w:szCs w:val="24"/>
              </w:rPr>
              <w:t>Semarang:Kerjasama</w:t>
            </w:r>
            <w:proofErr w:type="spellEnd"/>
            <w:proofErr w:type="gram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Fakultas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Tarbiyah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IAIN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Walisongo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Pustaka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Pelajar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2004. </w:t>
            </w:r>
          </w:p>
          <w:p w14:paraId="1161536D" w14:textId="77777777" w:rsidR="00444EA2" w:rsidRPr="00444EA2" w:rsidRDefault="00444EA2" w:rsidP="00444EA2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9.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Widyastini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Filsafat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Islam Abd Tengah Modern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Kontemporer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Yogyakarta: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Kepel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Press, 2008. </w:t>
            </w:r>
          </w:p>
          <w:p w14:paraId="634F68A8" w14:textId="25A51808" w:rsidR="005D50B5" w:rsidRPr="00444EA2" w:rsidRDefault="00444EA2" w:rsidP="00444EA2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 w:cstheme="majorBidi"/>
                <w:sz w:val="24"/>
                <w:szCs w:val="24"/>
                <w:lang w:eastAsia="id-ID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10.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Wiji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Hidayati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Kalam, Yogyakarta: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Fakultas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Tarbiyah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Keguruan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UIN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Sunan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Kalijaga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Yogyakarta, 2013</w:t>
            </w:r>
            <w:r w:rsidRPr="00444EA2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F61337" w:rsidRPr="00CE44FA" w14:paraId="5FCE1F81" w14:textId="77777777" w:rsidTr="00373642">
        <w:tc>
          <w:tcPr>
            <w:tcW w:w="2126" w:type="dxa"/>
            <w:gridSpan w:val="2"/>
            <w:shd w:val="clear" w:color="auto" w:fill="auto"/>
          </w:tcPr>
          <w:p w14:paraId="50C352FF" w14:textId="77777777" w:rsidR="00F61337" w:rsidRPr="00CE44FA" w:rsidRDefault="00F61337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Media </w:t>
            </w: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049" w:type="dxa"/>
            <w:gridSpan w:val="9"/>
            <w:shd w:val="clear" w:color="auto" w:fill="auto"/>
          </w:tcPr>
          <w:p w14:paraId="7053F440" w14:textId="77777777" w:rsidR="00F61337" w:rsidRPr="00CE44FA" w:rsidRDefault="00F61337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CE44FA">
              <w:rPr>
                <w:rFonts w:asciiTheme="majorHAnsi" w:hAnsiTheme="majorHAnsi"/>
                <w:sz w:val="24"/>
                <w:szCs w:val="24"/>
              </w:rPr>
              <w:t>LCD, Laptop, Power Point</w:t>
            </w:r>
            <w:r w:rsidRPr="00CE44FA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slide</w:t>
            </w:r>
          </w:p>
        </w:tc>
      </w:tr>
      <w:tr w:rsidR="00F61337" w:rsidRPr="00CE44FA" w14:paraId="529EFD04" w14:textId="77777777" w:rsidTr="00373642">
        <w:tc>
          <w:tcPr>
            <w:tcW w:w="2126" w:type="dxa"/>
            <w:gridSpan w:val="2"/>
            <w:shd w:val="clear" w:color="auto" w:fill="auto"/>
          </w:tcPr>
          <w:p w14:paraId="019B7334" w14:textId="77777777" w:rsidR="00F61337" w:rsidRPr="00CE44FA" w:rsidRDefault="00F61337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Team Teaching</w:t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439F557A" w14:textId="77777777" w:rsidR="00F61337" w:rsidRPr="00CE44FA" w:rsidRDefault="00F61337" w:rsidP="00E578C8">
            <w:pPr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F61337" w:rsidRPr="00CE44FA" w14:paraId="0E2EEC0D" w14:textId="77777777" w:rsidTr="00373642">
        <w:tc>
          <w:tcPr>
            <w:tcW w:w="2126" w:type="dxa"/>
            <w:gridSpan w:val="2"/>
            <w:shd w:val="clear" w:color="auto" w:fill="auto"/>
          </w:tcPr>
          <w:p w14:paraId="385D63A3" w14:textId="77777777" w:rsidR="00F61337" w:rsidRPr="00CE44FA" w:rsidRDefault="00F61337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proofErr w:type="gram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Matakuliah</w:t>
            </w:r>
            <w:proofErr w:type="spellEnd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Syarat</w:t>
            </w:r>
            <w:proofErr w:type="spellEnd"/>
            <w:proofErr w:type="gramEnd"/>
          </w:p>
        </w:tc>
        <w:tc>
          <w:tcPr>
            <w:tcW w:w="12049" w:type="dxa"/>
            <w:gridSpan w:val="9"/>
            <w:shd w:val="clear" w:color="auto" w:fill="auto"/>
          </w:tcPr>
          <w:p w14:paraId="71C42E3E" w14:textId="77777777" w:rsidR="00F61337" w:rsidRPr="00CE44FA" w:rsidRDefault="00F61337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CE44FA">
              <w:rPr>
                <w:rFonts w:asciiTheme="majorHAnsi" w:hAnsiTheme="majorHAnsi"/>
                <w:sz w:val="24"/>
                <w:szCs w:val="24"/>
                <w:lang w:val="id-ID"/>
              </w:rPr>
              <w:t>-</w:t>
            </w:r>
          </w:p>
        </w:tc>
      </w:tr>
      <w:tr w:rsidR="00F61337" w:rsidRPr="00CE44FA" w14:paraId="752426F5" w14:textId="77777777" w:rsidTr="00373642">
        <w:tc>
          <w:tcPr>
            <w:tcW w:w="14175" w:type="dxa"/>
            <w:gridSpan w:val="11"/>
            <w:shd w:val="clear" w:color="auto" w:fill="auto"/>
          </w:tcPr>
          <w:p w14:paraId="39225503" w14:textId="01E419CB" w:rsidR="00444EA2" w:rsidRPr="00CE44FA" w:rsidRDefault="00444EA2" w:rsidP="00604B1F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61337" w:rsidRPr="00CE44FA" w14:paraId="352164E3" w14:textId="77777777" w:rsidTr="00373642">
        <w:tc>
          <w:tcPr>
            <w:tcW w:w="709" w:type="dxa"/>
            <w:shd w:val="clear" w:color="auto" w:fill="auto"/>
          </w:tcPr>
          <w:p w14:paraId="06F7812A" w14:textId="77777777"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 xml:space="preserve">Mg </w:t>
            </w:r>
            <w:proofErr w:type="spellStart"/>
            <w:r w:rsidRPr="00CE44FA">
              <w:rPr>
                <w:rFonts w:asciiTheme="majorHAnsi" w:hAnsiTheme="majorHAnsi"/>
                <w:b/>
              </w:rPr>
              <w:t>ke</w:t>
            </w:r>
            <w:proofErr w:type="spellEnd"/>
            <w:r w:rsidRPr="00CE44FA"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022DAFC" w14:textId="77777777"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Sub-CP-MK</w:t>
            </w:r>
          </w:p>
          <w:p w14:paraId="3437CE43" w14:textId="77777777"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(</w:t>
            </w:r>
            <w:proofErr w:type="spellStart"/>
            <w:proofErr w:type="gramStart"/>
            <w:r w:rsidRPr="00CE44FA">
              <w:rPr>
                <w:rFonts w:asciiTheme="majorHAnsi" w:hAnsiTheme="majorHAnsi"/>
                <w:b/>
              </w:rPr>
              <w:t>sbg</w:t>
            </w:r>
            <w:proofErr w:type="spellEnd"/>
            <w:proofErr w:type="gramEnd"/>
            <w:r w:rsidRPr="00CE44F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</w:rPr>
              <w:t>kemampuan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</w:rPr>
              <w:t>akhir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yang </w:t>
            </w:r>
            <w:proofErr w:type="spellStart"/>
            <w:r w:rsidRPr="00CE44FA">
              <w:rPr>
                <w:rFonts w:asciiTheme="majorHAnsi" w:hAnsiTheme="majorHAnsi"/>
                <w:b/>
              </w:rPr>
              <w:lastRenderedPageBreak/>
              <w:t>diharapkan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5BF0BC93" w14:textId="77777777"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44FA">
              <w:rPr>
                <w:rFonts w:asciiTheme="majorHAnsi" w:hAnsiTheme="majorHAnsi"/>
                <w:b/>
              </w:rPr>
              <w:lastRenderedPageBreak/>
              <w:t>Indikator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D7F443F" w14:textId="77777777"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44FA">
              <w:rPr>
                <w:rFonts w:asciiTheme="majorHAnsi" w:hAnsiTheme="majorHAnsi"/>
                <w:b/>
              </w:rPr>
              <w:t>Kriteria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dan </w:t>
            </w:r>
            <w:proofErr w:type="spellStart"/>
            <w:r w:rsidRPr="00CE44FA">
              <w:rPr>
                <w:rFonts w:asciiTheme="majorHAnsi" w:hAnsiTheme="majorHAnsi"/>
                <w:b/>
              </w:rPr>
              <w:t>Bentuk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</w:rPr>
              <w:t>Penilaian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669ED7E" w14:textId="77777777"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44FA">
              <w:rPr>
                <w:rFonts w:asciiTheme="majorHAnsi" w:hAnsiTheme="majorHAnsi"/>
                <w:b/>
              </w:rPr>
              <w:t>Metode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</w:rPr>
              <w:t>Pembelajaran</w:t>
            </w:r>
            <w:proofErr w:type="spellEnd"/>
          </w:p>
          <w:p w14:paraId="38C8D4FD" w14:textId="77777777"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(</w:t>
            </w:r>
            <w:proofErr w:type="spellStart"/>
            <w:r w:rsidRPr="00CE44FA">
              <w:rPr>
                <w:rFonts w:asciiTheme="majorHAnsi" w:hAnsiTheme="majorHAnsi"/>
                <w:b/>
              </w:rPr>
              <w:t>Estimasi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Waktu)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0B9FBC10" w14:textId="77777777"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44FA">
              <w:rPr>
                <w:rFonts w:asciiTheme="majorHAnsi" w:hAnsiTheme="majorHAnsi"/>
                <w:b/>
              </w:rPr>
              <w:t>Materi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</w:rPr>
              <w:t>Pembelajaran</w:t>
            </w:r>
            <w:proofErr w:type="spellEnd"/>
          </w:p>
          <w:p w14:paraId="09FE769A" w14:textId="77777777"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(Pustaka)</w:t>
            </w:r>
          </w:p>
        </w:tc>
        <w:tc>
          <w:tcPr>
            <w:tcW w:w="992" w:type="dxa"/>
            <w:shd w:val="clear" w:color="auto" w:fill="auto"/>
          </w:tcPr>
          <w:p w14:paraId="02189BAF" w14:textId="77777777"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44FA">
              <w:rPr>
                <w:rFonts w:asciiTheme="majorHAnsi" w:hAnsiTheme="majorHAnsi"/>
                <w:b/>
              </w:rPr>
              <w:t>Bobot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</w:rPr>
              <w:t>Penilaian</w:t>
            </w:r>
            <w:proofErr w:type="spellEnd"/>
          </w:p>
          <w:p w14:paraId="051942B9" w14:textId="77777777"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lastRenderedPageBreak/>
              <w:t>(%)</w:t>
            </w:r>
          </w:p>
        </w:tc>
      </w:tr>
      <w:tr w:rsidR="00F61337" w:rsidRPr="00CE44FA" w14:paraId="1FD19896" w14:textId="77777777" w:rsidTr="00373642">
        <w:tc>
          <w:tcPr>
            <w:tcW w:w="709" w:type="dxa"/>
            <w:shd w:val="clear" w:color="auto" w:fill="auto"/>
          </w:tcPr>
          <w:p w14:paraId="5D283358" w14:textId="77777777"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lastRenderedPageBreak/>
              <w:t>(1)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A468E38" w14:textId="77777777"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(2)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FCAFB5F" w14:textId="77777777"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(3)</w:t>
            </w:r>
          </w:p>
        </w:tc>
        <w:tc>
          <w:tcPr>
            <w:tcW w:w="1559" w:type="dxa"/>
            <w:shd w:val="clear" w:color="auto" w:fill="auto"/>
          </w:tcPr>
          <w:p w14:paraId="191A3D1D" w14:textId="77777777"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(4)</w:t>
            </w:r>
          </w:p>
        </w:tc>
        <w:tc>
          <w:tcPr>
            <w:tcW w:w="2693" w:type="dxa"/>
            <w:shd w:val="clear" w:color="auto" w:fill="auto"/>
          </w:tcPr>
          <w:p w14:paraId="1EA72D98" w14:textId="77777777"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(5)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0E8CF291" w14:textId="77777777"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(6)</w:t>
            </w:r>
          </w:p>
        </w:tc>
        <w:tc>
          <w:tcPr>
            <w:tcW w:w="992" w:type="dxa"/>
            <w:shd w:val="clear" w:color="auto" w:fill="auto"/>
          </w:tcPr>
          <w:p w14:paraId="5042700E" w14:textId="77777777"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(7)</w:t>
            </w:r>
          </w:p>
        </w:tc>
      </w:tr>
      <w:tr w:rsidR="00262F6C" w:rsidRPr="0022514E" w14:paraId="17FDCF80" w14:textId="77777777" w:rsidTr="00373642">
        <w:tc>
          <w:tcPr>
            <w:tcW w:w="709" w:type="dxa"/>
            <w:shd w:val="clear" w:color="auto" w:fill="auto"/>
          </w:tcPr>
          <w:p w14:paraId="46D7819E" w14:textId="2328E797" w:rsidR="00262F6C" w:rsidRPr="00CE44FA" w:rsidRDefault="00262F6C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4945D0B" w14:textId="482734FF" w:rsidR="00262F6C" w:rsidRPr="00444EA2" w:rsidRDefault="00262F6C" w:rsidP="0022514E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6C739443" w14:textId="59C07A78" w:rsidR="00F478F7" w:rsidRPr="00811A84" w:rsidRDefault="00F478F7" w:rsidP="00E578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shd w:val="clear" w:color="auto" w:fill="auto"/>
          </w:tcPr>
          <w:p w14:paraId="439DEC13" w14:textId="77777777" w:rsidR="00262F6C" w:rsidRPr="0022514E" w:rsidRDefault="00262F6C" w:rsidP="006E7AFE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6D501A32" w14:textId="4997A5CD" w:rsidR="00262F6C" w:rsidRPr="0022514E" w:rsidRDefault="00262F6C" w:rsidP="00E578C8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23734874" w14:textId="77777777" w:rsidR="00262F6C" w:rsidRPr="0022514E" w:rsidRDefault="00262F6C" w:rsidP="00AB388F">
            <w:pPr>
              <w:pStyle w:val="ListParagraph"/>
              <w:spacing w:after="0" w:line="240" w:lineRule="auto"/>
              <w:ind w:left="317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8AF4BDB" w14:textId="77777777" w:rsidR="00262F6C" w:rsidRPr="0022514E" w:rsidRDefault="005923E3" w:rsidP="005923E3">
            <w:pPr>
              <w:spacing w:after="0" w:line="240" w:lineRule="auto"/>
              <w:jc w:val="center"/>
              <w:rPr>
                <w:rFonts w:asciiTheme="majorHAnsi" w:hAnsiTheme="majorHAnsi" w:cstheme="majorBidi"/>
                <w:lang w:val="id-ID"/>
              </w:rPr>
            </w:pPr>
            <w:r w:rsidRPr="0022514E">
              <w:rPr>
                <w:rFonts w:asciiTheme="majorHAnsi" w:hAnsiTheme="majorHAnsi" w:cstheme="majorBidi"/>
                <w:lang w:val="id-ID"/>
              </w:rPr>
              <w:t>-</w:t>
            </w:r>
          </w:p>
        </w:tc>
      </w:tr>
      <w:tr w:rsidR="00262F6C" w:rsidRPr="0022514E" w14:paraId="15AE41C2" w14:textId="77777777" w:rsidTr="00373642">
        <w:tc>
          <w:tcPr>
            <w:tcW w:w="709" w:type="dxa"/>
            <w:shd w:val="clear" w:color="auto" w:fill="auto"/>
          </w:tcPr>
          <w:p w14:paraId="7F0E2B27" w14:textId="175328B5" w:rsidR="00262F6C" w:rsidRPr="00CE44FA" w:rsidRDefault="00262F6C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75006F4" w14:textId="77777777" w:rsidR="00262F6C" w:rsidRPr="0022514E" w:rsidRDefault="00262F6C" w:rsidP="00DE34D4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007D82F8" w14:textId="06416F30" w:rsidR="00BE6DBF" w:rsidRPr="00811A84" w:rsidRDefault="00BE6DBF" w:rsidP="00E578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shd w:val="clear" w:color="auto" w:fill="auto"/>
          </w:tcPr>
          <w:p w14:paraId="0803517C" w14:textId="5F316D78" w:rsidR="006E0E12" w:rsidRPr="006E0E12" w:rsidRDefault="006E0E12" w:rsidP="006E7AFE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79756504" w14:textId="7349543C" w:rsidR="00262F6C" w:rsidRPr="0022514E" w:rsidRDefault="00262F6C" w:rsidP="00E578C8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4896FA3" w14:textId="77777777" w:rsidR="00262F6C" w:rsidRPr="00FF1084" w:rsidRDefault="00262F6C" w:rsidP="00F6296F">
            <w:pPr>
              <w:pStyle w:val="ListParagraph"/>
              <w:spacing w:after="0" w:line="240" w:lineRule="auto"/>
              <w:ind w:left="318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78C9A20" w14:textId="77777777" w:rsidR="00262F6C" w:rsidRPr="0022514E" w:rsidRDefault="00050A31" w:rsidP="008F1E56">
            <w:pPr>
              <w:spacing w:after="0" w:line="240" w:lineRule="auto"/>
              <w:jc w:val="center"/>
              <w:rPr>
                <w:rFonts w:asciiTheme="majorHAnsi" w:hAnsiTheme="majorHAnsi" w:cstheme="majorBidi"/>
                <w:lang w:val="id-ID"/>
              </w:rPr>
            </w:pPr>
            <w:r w:rsidRPr="0022514E">
              <w:rPr>
                <w:rFonts w:asciiTheme="majorHAnsi" w:hAnsiTheme="majorHAnsi" w:cstheme="majorBidi"/>
                <w:lang w:val="id-ID"/>
              </w:rPr>
              <w:t>5</w:t>
            </w:r>
          </w:p>
          <w:p w14:paraId="1801BCA2" w14:textId="77777777" w:rsidR="00262F6C" w:rsidRPr="0022514E" w:rsidRDefault="00262F6C" w:rsidP="008F1E56">
            <w:pPr>
              <w:jc w:val="center"/>
              <w:rPr>
                <w:rFonts w:asciiTheme="majorHAnsi" w:hAnsiTheme="majorHAnsi" w:cstheme="majorBidi"/>
              </w:rPr>
            </w:pPr>
          </w:p>
        </w:tc>
      </w:tr>
      <w:tr w:rsidR="00262F6C" w:rsidRPr="0022514E" w14:paraId="5B730835" w14:textId="77777777" w:rsidTr="00373642">
        <w:tc>
          <w:tcPr>
            <w:tcW w:w="709" w:type="dxa"/>
            <w:shd w:val="clear" w:color="auto" w:fill="auto"/>
          </w:tcPr>
          <w:p w14:paraId="591D7E13" w14:textId="705E4909" w:rsidR="00262F6C" w:rsidRPr="00CE44FA" w:rsidRDefault="00262F6C" w:rsidP="00B35CFB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B7A8D7F" w14:textId="70FB3648" w:rsidR="00262F6C" w:rsidRPr="00A557E3" w:rsidRDefault="00262F6C" w:rsidP="008057BC">
            <w:pPr>
              <w:spacing w:after="0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321433C5" w14:textId="477F12A6" w:rsidR="00262F6C" w:rsidRPr="00811A84" w:rsidRDefault="00262F6C" w:rsidP="00E578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0D1D95" w14:textId="3ED68A29" w:rsidR="00C2167B" w:rsidRPr="0022514E" w:rsidRDefault="00C2167B" w:rsidP="00C2167B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7E20E35B" w14:textId="6E333DCB" w:rsidR="00262F6C" w:rsidRPr="0022514E" w:rsidRDefault="00262F6C" w:rsidP="00E578C8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3203393C" w14:textId="6C4D57EE" w:rsidR="008057BC" w:rsidRPr="00FF1084" w:rsidRDefault="008057BC" w:rsidP="00E578C8">
            <w:pPr>
              <w:pStyle w:val="ListParagraph"/>
              <w:numPr>
                <w:ilvl w:val="1"/>
                <w:numId w:val="1"/>
              </w:numPr>
              <w:tabs>
                <w:tab w:val="clear" w:pos="1440"/>
              </w:tabs>
              <w:spacing w:after="0" w:line="240" w:lineRule="auto"/>
              <w:ind w:left="318" w:hanging="284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shd w:val="clear" w:color="auto" w:fill="auto"/>
          </w:tcPr>
          <w:p w14:paraId="40B784EB" w14:textId="77777777" w:rsidR="00262F6C" w:rsidRPr="0030342C" w:rsidRDefault="0030342C" w:rsidP="008F1E56">
            <w:pPr>
              <w:spacing w:after="0"/>
              <w:jc w:val="center"/>
              <w:rPr>
                <w:rFonts w:asciiTheme="majorHAnsi" w:hAnsiTheme="majorHAnsi" w:cstheme="majorBidi"/>
                <w:lang w:val="id-ID"/>
              </w:rPr>
            </w:pPr>
            <w:r>
              <w:rPr>
                <w:rFonts w:asciiTheme="majorHAnsi" w:hAnsiTheme="majorHAnsi" w:cstheme="majorBidi"/>
                <w:lang w:val="id-ID"/>
              </w:rPr>
              <w:t>5</w:t>
            </w:r>
          </w:p>
        </w:tc>
      </w:tr>
      <w:tr w:rsidR="00262F6C" w:rsidRPr="0022514E" w14:paraId="467A3B25" w14:textId="77777777" w:rsidTr="00373642">
        <w:trPr>
          <w:trHeight w:val="70"/>
        </w:trPr>
        <w:tc>
          <w:tcPr>
            <w:tcW w:w="709" w:type="dxa"/>
            <w:shd w:val="clear" w:color="auto" w:fill="auto"/>
          </w:tcPr>
          <w:p w14:paraId="670EB51D" w14:textId="3C13A325" w:rsidR="00262F6C" w:rsidRPr="00CE44FA" w:rsidRDefault="00262F6C" w:rsidP="00C61CD6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A470DE6" w14:textId="452874BF" w:rsidR="00262F6C" w:rsidRPr="0022514E" w:rsidRDefault="00262F6C" w:rsidP="00812534">
            <w:pPr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6B35F08B" w14:textId="51DA7788" w:rsidR="00625599" w:rsidRPr="00811A84" w:rsidRDefault="00625599" w:rsidP="00E578C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8" w:hanging="284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shd w:val="clear" w:color="auto" w:fill="auto"/>
          </w:tcPr>
          <w:p w14:paraId="69228376" w14:textId="290F7A7B" w:rsidR="00FD56E5" w:rsidRPr="0022514E" w:rsidRDefault="00FD56E5" w:rsidP="00FD56E5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784C48B0" w14:textId="5CAE62C1" w:rsidR="00262F6C" w:rsidRPr="0022514E" w:rsidRDefault="00262F6C" w:rsidP="00E578C8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70EB755F" w14:textId="6C24D939" w:rsidR="00262F6C" w:rsidRPr="002F43E8" w:rsidRDefault="00262F6C" w:rsidP="00E578C8">
            <w:pPr>
              <w:pStyle w:val="ListParagraph"/>
              <w:numPr>
                <w:ilvl w:val="1"/>
                <w:numId w:val="1"/>
              </w:numPr>
              <w:tabs>
                <w:tab w:val="clear" w:pos="1440"/>
              </w:tabs>
              <w:spacing w:after="0" w:line="276" w:lineRule="auto"/>
              <w:ind w:left="318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shd w:val="clear" w:color="auto" w:fill="auto"/>
          </w:tcPr>
          <w:p w14:paraId="1402B22E" w14:textId="77777777" w:rsidR="00262F6C" w:rsidRPr="0030342C" w:rsidRDefault="0030342C" w:rsidP="0030342C">
            <w:pPr>
              <w:jc w:val="center"/>
              <w:rPr>
                <w:rFonts w:asciiTheme="majorHAnsi" w:hAnsiTheme="majorHAnsi" w:cstheme="majorBidi"/>
                <w:lang w:val="id-ID"/>
              </w:rPr>
            </w:pPr>
            <w:r>
              <w:rPr>
                <w:rFonts w:asciiTheme="majorHAnsi" w:hAnsiTheme="majorHAnsi" w:cstheme="majorBidi"/>
                <w:lang w:val="id-ID"/>
              </w:rPr>
              <w:t>5</w:t>
            </w:r>
          </w:p>
        </w:tc>
      </w:tr>
      <w:tr w:rsidR="00262F6C" w:rsidRPr="0022514E" w14:paraId="0DC06A92" w14:textId="77777777" w:rsidTr="00373642">
        <w:tc>
          <w:tcPr>
            <w:tcW w:w="709" w:type="dxa"/>
            <w:shd w:val="clear" w:color="auto" w:fill="auto"/>
          </w:tcPr>
          <w:p w14:paraId="5A3BC944" w14:textId="4A4C3901" w:rsidR="00262F6C" w:rsidRPr="00CE44FA" w:rsidRDefault="00262F6C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2A512D7" w14:textId="51F8A12E" w:rsidR="00262F6C" w:rsidRPr="0022514E" w:rsidRDefault="00262F6C" w:rsidP="002349DC">
            <w:pPr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49B69333" w14:textId="507C7746" w:rsidR="00AB5EAD" w:rsidRPr="0022514E" w:rsidRDefault="00AB5EAD" w:rsidP="00E578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95D637C" w14:textId="28BF5DC1" w:rsidR="00FD56E5" w:rsidRPr="0022514E" w:rsidRDefault="00FD56E5" w:rsidP="00437A62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7CD92B06" w14:textId="744F7EC6" w:rsidR="00262F6C" w:rsidRPr="0022514E" w:rsidRDefault="00262F6C" w:rsidP="00E578C8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3353F776" w14:textId="5866A186" w:rsidR="008333B6" w:rsidRPr="008333B6" w:rsidRDefault="008333B6" w:rsidP="00E578C8">
            <w:pPr>
              <w:pStyle w:val="ListParagraph"/>
              <w:numPr>
                <w:ilvl w:val="1"/>
                <w:numId w:val="1"/>
              </w:numPr>
              <w:tabs>
                <w:tab w:val="clear" w:pos="1440"/>
              </w:tabs>
              <w:spacing w:after="0" w:line="276" w:lineRule="auto"/>
              <w:ind w:left="318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shd w:val="clear" w:color="auto" w:fill="auto"/>
          </w:tcPr>
          <w:p w14:paraId="37492FED" w14:textId="77777777" w:rsidR="00262F6C" w:rsidRPr="0030342C" w:rsidRDefault="0030342C" w:rsidP="008F1E56">
            <w:pPr>
              <w:jc w:val="center"/>
              <w:rPr>
                <w:rFonts w:asciiTheme="majorHAnsi" w:hAnsiTheme="majorHAnsi" w:cstheme="majorBidi"/>
                <w:lang w:val="id-ID"/>
              </w:rPr>
            </w:pPr>
            <w:r>
              <w:rPr>
                <w:rFonts w:asciiTheme="majorHAnsi" w:hAnsiTheme="majorHAnsi" w:cstheme="majorBidi"/>
                <w:lang w:val="id-ID"/>
              </w:rPr>
              <w:t>5</w:t>
            </w:r>
          </w:p>
        </w:tc>
      </w:tr>
      <w:tr w:rsidR="008333B6" w:rsidRPr="0022514E" w14:paraId="772515F4" w14:textId="77777777" w:rsidTr="00373642">
        <w:tc>
          <w:tcPr>
            <w:tcW w:w="709" w:type="dxa"/>
            <w:shd w:val="clear" w:color="auto" w:fill="auto"/>
          </w:tcPr>
          <w:p w14:paraId="29C523DB" w14:textId="2DB3B78C" w:rsidR="008333B6" w:rsidRPr="00CE44FA" w:rsidRDefault="008333B6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AFD409C" w14:textId="4AF17F76" w:rsidR="008333B6" w:rsidRPr="00193505" w:rsidRDefault="008333B6" w:rsidP="002349DC">
            <w:pPr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2A799046" w14:textId="034A0D6B" w:rsidR="005A6EC2" w:rsidRPr="0022514E" w:rsidRDefault="005A6EC2" w:rsidP="00E578C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FF3FE9F" w14:textId="1944E676" w:rsidR="00437A62" w:rsidRPr="0022514E" w:rsidRDefault="00437A62" w:rsidP="00437A62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30B28246" w14:textId="7D7F574B" w:rsidR="008333B6" w:rsidRPr="0022514E" w:rsidRDefault="008333B6" w:rsidP="00E578C8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6FB03844" w14:textId="6933A64A" w:rsidR="008333B6" w:rsidRPr="00D23893" w:rsidRDefault="008333B6" w:rsidP="00E578C8">
            <w:pPr>
              <w:pStyle w:val="ListParagraph"/>
              <w:numPr>
                <w:ilvl w:val="1"/>
                <w:numId w:val="1"/>
              </w:numPr>
              <w:tabs>
                <w:tab w:val="clear" w:pos="1440"/>
              </w:tabs>
              <w:spacing w:after="0" w:line="276" w:lineRule="auto"/>
              <w:ind w:left="318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shd w:val="clear" w:color="auto" w:fill="auto"/>
          </w:tcPr>
          <w:p w14:paraId="566B8DA0" w14:textId="77777777" w:rsidR="008333B6" w:rsidRPr="0030342C" w:rsidRDefault="0030342C" w:rsidP="008F1E56">
            <w:pPr>
              <w:jc w:val="center"/>
              <w:rPr>
                <w:rFonts w:asciiTheme="majorHAnsi" w:hAnsiTheme="majorHAnsi" w:cstheme="majorBidi"/>
                <w:lang w:val="id-ID"/>
              </w:rPr>
            </w:pPr>
            <w:r>
              <w:rPr>
                <w:rFonts w:asciiTheme="majorHAnsi" w:hAnsiTheme="majorHAnsi" w:cstheme="majorBidi"/>
                <w:lang w:val="id-ID"/>
              </w:rPr>
              <w:t>10</w:t>
            </w:r>
          </w:p>
        </w:tc>
      </w:tr>
      <w:tr w:rsidR="008333B6" w:rsidRPr="0022514E" w14:paraId="26AC1339" w14:textId="77777777" w:rsidTr="00373642">
        <w:tc>
          <w:tcPr>
            <w:tcW w:w="709" w:type="dxa"/>
            <w:shd w:val="clear" w:color="auto" w:fill="auto"/>
          </w:tcPr>
          <w:p w14:paraId="64C821E2" w14:textId="585BB19A" w:rsidR="008333B6" w:rsidRPr="00CE44FA" w:rsidRDefault="008333B6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CC8B8D6" w14:textId="6AD06911" w:rsidR="008333B6" w:rsidRPr="00836C96" w:rsidRDefault="008333B6" w:rsidP="00836C96">
            <w:pPr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081D0D91" w14:textId="0F026B05" w:rsidR="0032372F" w:rsidRPr="0022514E" w:rsidRDefault="0032372F" w:rsidP="00E578C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E59E15C" w14:textId="628E7A9B" w:rsidR="00FD56E5" w:rsidRPr="0022514E" w:rsidRDefault="00FD56E5" w:rsidP="008A20AB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2895E073" w14:textId="159DD203" w:rsidR="008333B6" w:rsidRPr="0022514E" w:rsidRDefault="008333B6" w:rsidP="00E578C8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2797D5FF" w14:textId="629552FE" w:rsidR="00C9227D" w:rsidRPr="00C429A1" w:rsidRDefault="00C9227D" w:rsidP="00E578C8">
            <w:pPr>
              <w:pStyle w:val="ListParagraph"/>
              <w:numPr>
                <w:ilvl w:val="1"/>
                <w:numId w:val="1"/>
              </w:numPr>
              <w:tabs>
                <w:tab w:val="clear" w:pos="1440"/>
              </w:tabs>
              <w:spacing w:after="0"/>
              <w:ind w:left="318" w:hanging="283"/>
              <w:rPr>
                <w:rFonts w:asciiTheme="majorHAnsi" w:hAnsiTheme="majorHAnsi"/>
                <w:b/>
                <w:bCs/>
                <w:lang w:val="id-ID"/>
              </w:rPr>
            </w:pPr>
          </w:p>
        </w:tc>
        <w:tc>
          <w:tcPr>
            <w:tcW w:w="992" w:type="dxa"/>
            <w:shd w:val="clear" w:color="auto" w:fill="auto"/>
          </w:tcPr>
          <w:p w14:paraId="06F957DB" w14:textId="77777777" w:rsidR="008333B6" w:rsidRPr="0030342C" w:rsidRDefault="0030342C" w:rsidP="008F1E56">
            <w:pPr>
              <w:jc w:val="center"/>
              <w:rPr>
                <w:rFonts w:asciiTheme="majorHAnsi" w:hAnsiTheme="majorHAnsi" w:cstheme="majorBidi"/>
                <w:lang w:val="id-ID"/>
              </w:rPr>
            </w:pPr>
            <w:r>
              <w:rPr>
                <w:rFonts w:asciiTheme="majorHAnsi" w:hAnsiTheme="majorHAnsi" w:cstheme="majorBidi"/>
                <w:lang w:val="id-ID"/>
              </w:rPr>
              <w:t>10</w:t>
            </w:r>
          </w:p>
        </w:tc>
      </w:tr>
      <w:tr w:rsidR="008333B6" w:rsidRPr="0022514E" w14:paraId="3002511B" w14:textId="77777777" w:rsidTr="00373642">
        <w:tc>
          <w:tcPr>
            <w:tcW w:w="709" w:type="dxa"/>
            <w:shd w:val="clear" w:color="auto" w:fill="auto"/>
          </w:tcPr>
          <w:p w14:paraId="326A410F" w14:textId="77777777" w:rsidR="008333B6" w:rsidRPr="00CE44FA" w:rsidRDefault="008333B6" w:rsidP="00BA2933">
            <w:pPr>
              <w:spacing w:before="120" w:after="120" w:line="240" w:lineRule="auto"/>
              <w:jc w:val="center"/>
              <w:rPr>
                <w:rFonts w:asciiTheme="majorHAnsi" w:hAnsiTheme="majorHAnsi"/>
                <w:lang w:val="id-ID"/>
              </w:rPr>
            </w:pPr>
            <w:r w:rsidRPr="00CE44FA">
              <w:rPr>
                <w:rFonts w:asciiTheme="majorHAnsi" w:hAnsiTheme="majorHAnsi"/>
                <w:lang w:val="id-ID"/>
              </w:rPr>
              <w:t>8</w:t>
            </w:r>
          </w:p>
        </w:tc>
        <w:tc>
          <w:tcPr>
            <w:tcW w:w="13466" w:type="dxa"/>
            <w:gridSpan w:val="10"/>
            <w:shd w:val="clear" w:color="auto" w:fill="auto"/>
          </w:tcPr>
          <w:p w14:paraId="314E9DA3" w14:textId="77777777" w:rsidR="008333B6" w:rsidRPr="008A20AB" w:rsidRDefault="008A20AB" w:rsidP="008A20AB">
            <w:pPr>
              <w:tabs>
                <w:tab w:val="left" w:pos="5085"/>
              </w:tabs>
              <w:spacing w:before="120" w:after="120" w:line="240" w:lineRule="auto"/>
              <w:ind w:left="210" w:hanging="210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ab/>
            </w:r>
            <w:r>
              <w:rPr>
                <w:rFonts w:asciiTheme="majorHAnsi" w:hAnsiTheme="majorHAnsi"/>
                <w:lang w:val="id-ID"/>
              </w:rPr>
              <w:tab/>
            </w:r>
            <w:r>
              <w:rPr>
                <w:rFonts w:asciiTheme="majorHAnsi" w:hAnsiTheme="majorHAnsi"/>
                <w:b/>
                <w:bCs/>
                <w:lang w:val="id-ID"/>
              </w:rPr>
              <w:t>UJIAN TENGAH SEMESTER (UTS)</w:t>
            </w:r>
          </w:p>
        </w:tc>
      </w:tr>
      <w:tr w:rsidR="008333B6" w:rsidRPr="0022514E" w14:paraId="71E5941A" w14:textId="77777777" w:rsidTr="00373642">
        <w:tc>
          <w:tcPr>
            <w:tcW w:w="709" w:type="dxa"/>
            <w:shd w:val="clear" w:color="auto" w:fill="auto"/>
          </w:tcPr>
          <w:p w14:paraId="63EE38F2" w14:textId="16E5C78C" w:rsidR="008333B6" w:rsidRPr="00CE44FA" w:rsidRDefault="008333B6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50B8856" w14:textId="5EDB1C9E" w:rsidR="008333B6" w:rsidRPr="00452D0E" w:rsidRDefault="008333B6" w:rsidP="00452D0E">
            <w:pPr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6F6602A7" w14:textId="5C34562E" w:rsidR="004E09ED" w:rsidRPr="00031C8C" w:rsidRDefault="004E09ED" w:rsidP="00E578C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shd w:val="clear" w:color="auto" w:fill="auto"/>
          </w:tcPr>
          <w:p w14:paraId="7C2D540E" w14:textId="6B3E9DB0" w:rsidR="008333B6" w:rsidRPr="0022514E" w:rsidRDefault="008333B6" w:rsidP="001B284C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46053C0C" w14:textId="3EB61B35" w:rsidR="008333B6" w:rsidRPr="0022514E" w:rsidRDefault="008333B6" w:rsidP="00E578C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210" w:hanging="21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59B47CC4" w14:textId="766C95A7" w:rsidR="00636712" w:rsidRPr="00636712" w:rsidRDefault="00636712" w:rsidP="00E578C8">
            <w:pPr>
              <w:pStyle w:val="ListParagraph"/>
              <w:numPr>
                <w:ilvl w:val="0"/>
                <w:numId w:val="17"/>
              </w:numPr>
              <w:spacing w:after="0"/>
              <w:ind w:left="318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shd w:val="clear" w:color="auto" w:fill="auto"/>
          </w:tcPr>
          <w:p w14:paraId="7C2350F4" w14:textId="2F9EB403" w:rsidR="008333B6" w:rsidRPr="0030342C" w:rsidRDefault="008333B6" w:rsidP="008F1E56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8333B6" w:rsidRPr="0022514E" w14:paraId="0FC185B5" w14:textId="77777777" w:rsidTr="00373642">
        <w:tc>
          <w:tcPr>
            <w:tcW w:w="709" w:type="dxa"/>
            <w:shd w:val="clear" w:color="auto" w:fill="auto"/>
          </w:tcPr>
          <w:p w14:paraId="0F6FA634" w14:textId="7632A270" w:rsidR="008333B6" w:rsidRPr="00CE44FA" w:rsidRDefault="008333B6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2473C68" w14:textId="0F8B8324" w:rsidR="008333B6" w:rsidRPr="00E06F59" w:rsidRDefault="008333B6" w:rsidP="004D000D">
            <w:pPr>
              <w:spacing w:after="0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D7B3541" w14:textId="345A8420" w:rsidR="00D6628C" w:rsidRPr="0022514E" w:rsidRDefault="00D6628C" w:rsidP="00E578C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AF389E1" w14:textId="7F5D2B7E" w:rsidR="008333B6" w:rsidRPr="0022514E" w:rsidRDefault="008333B6" w:rsidP="001B284C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0D4CB1B1" w14:textId="51C14ABE" w:rsidR="008333B6" w:rsidRPr="006C15CF" w:rsidRDefault="008333B6" w:rsidP="00E578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25A5A601" w14:textId="0D8F6924" w:rsidR="00DF0CEA" w:rsidRPr="00636712" w:rsidRDefault="00DF0CEA" w:rsidP="00E578C8">
            <w:pPr>
              <w:pStyle w:val="Subtitle"/>
              <w:numPr>
                <w:ilvl w:val="0"/>
                <w:numId w:val="20"/>
              </w:numPr>
              <w:ind w:left="318" w:hanging="283"/>
              <w:jc w:val="left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shd w:val="clear" w:color="auto" w:fill="auto"/>
          </w:tcPr>
          <w:p w14:paraId="5EDE431D" w14:textId="0824F9CA" w:rsidR="008333B6" w:rsidRPr="0030342C" w:rsidRDefault="008333B6" w:rsidP="008F1E56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1B284C" w:rsidRPr="0022514E" w14:paraId="4F69B041" w14:textId="77777777" w:rsidTr="00373642">
        <w:tc>
          <w:tcPr>
            <w:tcW w:w="709" w:type="dxa"/>
            <w:shd w:val="clear" w:color="auto" w:fill="auto"/>
          </w:tcPr>
          <w:p w14:paraId="0E331FE3" w14:textId="022DDD63" w:rsidR="001B284C" w:rsidRPr="00CE44FA" w:rsidRDefault="001B284C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2D1DCFD" w14:textId="77777777" w:rsidR="00815D08" w:rsidRPr="00FE5655" w:rsidRDefault="00815D08" w:rsidP="00E97328">
            <w:pPr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6CC4ACC6" w14:textId="692316C8" w:rsidR="00C22F03" w:rsidRPr="0022514E" w:rsidRDefault="00C22F03" w:rsidP="00E578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7" w:hanging="283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B246C0C" w14:textId="736AF417" w:rsidR="001B284C" w:rsidRPr="0022514E" w:rsidRDefault="001B284C" w:rsidP="00710039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3D3EE257" w14:textId="5733A5C2" w:rsidR="001B284C" w:rsidRPr="006C15CF" w:rsidRDefault="001B284C" w:rsidP="00E578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5173FE96" w14:textId="6E0BD693" w:rsidR="00E7061D" w:rsidRPr="00636712" w:rsidRDefault="00E7061D" w:rsidP="00E578C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7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shd w:val="clear" w:color="auto" w:fill="auto"/>
          </w:tcPr>
          <w:p w14:paraId="69FAA3C5" w14:textId="0F8EA2E5" w:rsidR="001B284C" w:rsidRPr="0030342C" w:rsidRDefault="001B284C" w:rsidP="008F1E56">
            <w:pPr>
              <w:spacing w:after="0"/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1B284C" w:rsidRPr="0022514E" w14:paraId="01D15FC2" w14:textId="77777777" w:rsidTr="00373642">
        <w:tc>
          <w:tcPr>
            <w:tcW w:w="709" w:type="dxa"/>
            <w:shd w:val="clear" w:color="auto" w:fill="auto"/>
          </w:tcPr>
          <w:p w14:paraId="249B98D6" w14:textId="26403E15" w:rsidR="001B284C" w:rsidRPr="00CE44FA" w:rsidRDefault="001B284C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04320D0" w14:textId="366A475B" w:rsidR="001B284C" w:rsidRPr="0022514E" w:rsidRDefault="001B284C" w:rsidP="004973A0">
            <w:pPr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20CE2FE9" w14:textId="5F5E0ECA" w:rsidR="007C29FE" w:rsidRPr="0022514E" w:rsidRDefault="007C29FE" w:rsidP="00E578C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17" w:hanging="283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BF3116B" w14:textId="0581CB39" w:rsidR="00E305FB" w:rsidRPr="00E305FB" w:rsidRDefault="00E305FB" w:rsidP="00E305FB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30F9BC7F" w14:textId="2FE87FF6" w:rsidR="001B284C" w:rsidRPr="0022514E" w:rsidRDefault="001B284C" w:rsidP="00E578C8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77C12608" w14:textId="7FCB28C8" w:rsidR="0029279F" w:rsidRPr="0009505E" w:rsidRDefault="0029279F" w:rsidP="00206063">
            <w:pPr>
              <w:pStyle w:val="Subtitle"/>
              <w:jc w:val="center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shd w:val="clear" w:color="auto" w:fill="auto"/>
          </w:tcPr>
          <w:p w14:paraId="47DCEF33" w14:textId="3492D391" w:rsidR="001B284C" w:rsidRPr="0030342C" w:rsidRDefault="001B284C" w:rsidP="0030342C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6C15CF" w:rsidRPr="0022514E" w14:paraId="117907D2" w14:textId="77777777" w:rsidTr="00373642">
        <w:tc>
          <w:tcPr>
            <w:tcW w:w="709" w:type="dxa"/>
            <w:shd w:val="clear" w:color="auto" w:fill="auto"/>
          </w:tcPr>
          <w:p w14:paraId="58533BFD" w14:textId="33609059" w:rsidR="006C15CF" w:rsidRPr="00CE44FA" w:rsidRDefault="006C15CF" w:rsidP="00E87B79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C3140B1" w14:textId="49649979" w:rsidR="006C15CF" w:rsidRPr="0022514E" w:rsidRDefault="006C15CF" w:rsidP="00014757">
            <w:pPr>
              <w:spacing w:after="0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AC88D95" w14:textId="33AB3031" w:rsidR="00297F7F" w:rsidRPr="0022514E" w:rsidRDefault="00297F7F" w:rsidP="00E578C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83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19C1FC3" w14:textId="532E5622" w:rsidR="006C15CF" w:rsidRPr="0022514E" w:rsidRDefault="006C15CF" w:rsidP="00710039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315D3FBE" w14:textId="281F4888" w:rsidR="006C15CF" w:rsidRPr="006C15CF" w:rsidRDefault="006C15CF" w:rsidP="00E578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217F4B9C" w14:textId="07F39EC9" w:rsidR="00F019F9" w:rsidRPr="00F019F9" w:rsidRDefault="00F019F9" w:rsidP="00E578C8">
            <w:pPr>
              <w:pStyle w:val="Subtitle"/>
              <w:numPr>
                <w:ilvl w:val="1"/>
                <w:numId w:val="1"/>
              </w:numPr>
              <w:tabs>
                <w:tab w:val="clear" w:pos="1440"/>
              </w:tabs>
              <w:ind w:left="317" w:hanging="283"/>
              <w:jc w:val="left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shd w:val="clear" w:color="auto" w:fill="auto"/>
          </w:tcPr>
          <w:p w14:paraId="2B84673B" w14:textId="099A852C" w:rsidR="006C15CF" w:rsidRPr="0030342C" w:rsidRDefault="006C15CF" w:rsidP="008F1E56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6C15CF" w:rsidRPr="0022514E" w14:paraId="5E6ADC41" w14:textId="77777777" w:rsidTr="00373642">
        <w:tc>
          <w:tcPr>
            <w:tcW w:w="709" w:type="dxa"/>
            <w:shd w:val="clear" w:color="auto" w:fill="auto"/>
          </w:tcPr>
          <w:p w14:paraId="6B2DBE68" w14:textId="2D2CF49A" w:rsidR="006C15CF" w:rsidRPr="00CE44FA" w:rsidRDefault="006C15CF" w:rsidP="00E87B79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4EE81AF" w14:textId="0D666B3E" w:rsidR="006C15CF" w:rsidRPr="003444D6" w:rsidRDefault="006C15CF" w:rsidP="0077044E">
            <w:pPr>
              <w:spacing w:after="0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48CEE21C" w14:textId="5C5A406D" w:rsidR="003D598A" w:rsidRPr="000B0654" w:rsidRDefault="003D598A" w:rsidP="00E578C8">
            <w:pPr>
              <w:pStyle w:val="ListParagraph"/>
              <w:numPr>
                <w:ilvl w:val="0"/>
                <w:numId w:val="26"/>
              </w:numPr>
              <w:spacing w:after="0"/>
              <w:ind w:left="317" w:hanging="283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shd w:val="clear" w:color="auto" w:fill="auto"/>
          </w:tcPr>
          <w:p w14:paraId="6E558DB7" w14:textId="64278D07" w:rsidR="006C15CF" w:rsidRPr="0022514E" w:rsidRDefault="006C15CF" w:rsidP="00710039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2AFE01A7" w14:textId="1C898E5F" w:rsidR="006C15CF" w:rsidRPr="006C15CF" w:rsidRDefault="006C15CF" w:rsidP="00E578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392E0661" w14:textId="661A5DB3" w:rsidR="004B67F4" w:rsidRPr="0009505E" w:rsidRDefault="004B67F4" w:rsidP="00E578C8">
            <w:pPr>
              <w:pStyle w:val="Subtitle"/>
              <w:numPr>
                <w:ilvl w:val="1"/>
                <w:numId w:val="1"/>
              </w:numPr>
              <w:tabs>
                <w:tab w:val="clear" w:pos="1440"/>
              </w:tabs>
              <w:ind w:left="317" w:hanging="283"/>
              <w:jc w:val="left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shd w:val="clear" w:color="auto" w:fill="auto"/>
          </w:tcPr>
          <w:p w14:paraId="35B7920D" w14:textId="1A8E748F" w:rsidR="006C15CF" w:rsidRPr="0030342C" w:rsidRDefault="006C15CF" w:rsidP="008F1E56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6C15CF" w:rsidRPr="0022514E" w14:paraId="6096266F" w14:textId="77777777" w:rsidTr="00373642">
        <w:tc>
          <w:tcPr>
            <w:tcW w:w="709" w:type="dxa"/>
            <w:shd w:val="clear" w:color="auto" w:fill="auto"/>
          </w:tcPr>
          <w:p w14:paraId="44909A28" w14:textId="1976C87F" w:rsidR="006C15CF" w:rsidRPr="00CE44FA" w:rsidRDefault="006C15CF" w:rsidP="00E87B79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93BBBD3" w14:textId="4E07B9FC" w:rsidR="00131064" w:rsidRPr="006B4CC9" w:rsidRDefault="00131064" w:rsidP="007142DF">
            <w:pPr>
              <w:spacing w:after="0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590080B" w14:textId="6E04ED12" w:rsidR="006C15CF" w:rsidRPr="00F43528" w:rsidRDefault="006C15CF" w:rsidP="00F43528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111F4D1F" w14:textId="56C8BCEE" w:rsidR="006C15CF" w:rsidRPr="0022514E" w:rsidRDefault="006C15CF" w:rsidP="002B73C6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  <w:shd w:val="clear" w:color="auto" w:fill="auto"/>
          </w:tcPr>
          <w:p w14:paraId="0756AA48" w14:textId="7A9C3C78" w:rsidR="00E76D79" w:rsidRPr="00E76D79" w:rsidRDefault="00E76D79" w:rsidP="00E578C8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22CF2E40" w14:textId="00DB5D70" w:rsidR="006C15CF" w:rsidRPr="000943FB" w:rsidRDefault="006C15CF" w:rsidP="00055FAC">
            <w:pPr>
              <w:pStyle w:val="ListParagraph"/>
              <w:spacing w:after="0" w:line="240" w:lineRule="auto"/>
              <w:ind w:left="0"/>
              <w:rPr>
                <w:rFonts w:asciiTheme="majorHAnsi" w:hAnsiTheme="majorHAnsi"/>
                <w:iCs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shd w:val="clear" w:color="auto" w:fill="auto"/>
          </w:tcPr>
          <w:p w14:paraId="012E1988" w14:textId="30B091EF" w:rsidR="006C15CF" w:rsidRPr="0030342C" w:rsidRDefault="006C15CF" w:rsidP="008F1E56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6C15CF" w:rsidRPr="0022514E" w14:paraId="111BFFE7" w14:textId="77777777" w:rsidTr="00373642">
        <w:tc>
          <w:tcPr>
            <w:tcW w:w="709" w:type="dxa"/>
            <w:shd w:val="clear" w:color="auto" w:fill="auto"/>
          </w:tcPr>
          <w:p w14:paraId="7B4D5AB8" w14:textId="77777777" w:rsidR="006C15CF" w:rsidRPr="00CE44FA" w:rsidRDefault="006C15CF" w:rsidP="00BA2933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E44FA">
              <w:rPr>
                <w:rFonts w:asciiTheme="majorHAnsi" w:hAnsiTheme="maj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466" w:type="dxa"/>
            <w:gridSpan w:val="10"/>
            <w:shd w:val="clear" w:color="auto" w:fill="auto"/>
          </w:tcPr>
          <w:p w14:paraId="619E4DD0" w14:textId="77777777" w:rsidR="006C15CF" w:rsidRPr="0022514E" w:rsidRDefault="0030342C" w:rsidP="0030342C">
            <w:pPr>
              <w:tabs>
                <w:tab w:val="center" w:pos="6625"/>
                <w:tab w:val="left" w:pos="10425"/>
              </w:tabs>
              <w:spacing w:before="120" w:after="12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ab/>
            </w:r>
            <w:r w:rsidR="006C15CF" w:rsidRPr="0022514E">
              <w:rPr>
                <w:rFonts w:asciiTheme="majorHAnsi" w:hAnsiTheme="majorHAnsi"/>
                <w:b/>
                <w:bCs/>
              </w:rPr>
              <w:t>UJIAN AKHIR SEMESTER (UAS)</w:t>
            </w:r>
            <w:r>
              <w:rPr>
                <w:rFonts w:asciiTheme="majorHAnsi" w:hAnsiTheme="majorHAnsi"/>
                <w:b/>
                <w:bCs/>
              </w:rPr>
              <w:tab/>
            </w:r>
          </w:p>
        </w:tc>
      </w:tr>
    </w:tbl>
    <w:p w14:paraId="7A350480" w14:textId="77777777" w:rsidR="009B0A6C" w:rsidRPr="00CE44FA" w:rsidRDefault="009B0A6C" w:rsidP="00E37F41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d-ID"/>
        </w:rPr>
      </w:pPr>
    </w:p>
    <w:p w14:paraId="5EFA9C8E" w14:textId="77777777" w:rsidR="000F1625" w:rsidRPr="00CE44FA" w:rsidRDefault="000F1625" w:rsidP="004568F4">
      <w:pPr>
        <w:rPr>
          <w:rFonts w:asciiTheme="majorHAnsi" w:hAnsiTheme="majorHAnsi"/>
          <w:sz w:val="24"/>
          <w:szCs w:val="24"/>
          <w:lang w:val="id-ID"/>
        </w:rPr>
      </w:pPr>
    </w:p>
    <w:p w14:paraId="4F54EFBE" w14:textId="77777777" w:rsidR="00E37F41" w:rsidRPr="00CE44FA" w:rsidRDefault="00E37F41" w:rsidP="004568F4">
      <w:pPr>
        <w:rPr>
          <w:rFonts w:asciiTheme="majorHAnsi" w:hAnsiTheme="majorHAnsi"/>
          <w:sz w:val="24"/>
          <w:szCs w:val="24"/>
          <w:lang w:val="id-ID"/>
        </w:rPr>
      </w:pPr>
    </w:p>
    <w:sectPr w:rsidR="00E37F41" w:rsidRPr="00CE44FA" w:rsidSect="00CD2072">
      <w:footerReference w:type="default" r:id="rId9"/>
      <w:pgSz w:w="16839" w:h="11907" w:orient="landscape" w:code="9"/>
      <w:pgMar w:top="1440" w:right="1134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52ACF" w14:textId="77777777" w:rsidR="00E069E9" w:rsidRDefault="00E069E9" w:rsidP="00D97689">
      <w:pPr>
        <w:spacing w:after="0" w:line="240" w:lineRule="auto"/>
      </w:pPr>
      <w:r>
        <w:separator/>
      </w:r>
    </w:p>
  </w:endnote>
  <w:endnote w:type="continuationSeparator" w:id="0">
    <w:p w14:paraId="0C4B6417" w14:textId="77777777" w:rsidR="00E069E9" w:rsidRDefault="00E069E9" w:rsidP="00D9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426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191EC" w14:textId="74B7C22C" w:rsidR="00A3026A" w:rsidRDefault="00A302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A1FF0D" w14:textId="77777777" w:rsidR="003751A5" w:rsidRDefault="00375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8B338" w14:textId="77777777" w:rsidR="00E069E9" w:rsidRDefault="00E069E9" w:rsidP="00D97689">
      <w:pPr>
        <w:spacing w:after="0" w:line="240" w:lineRule="auto"/>
      </w:pPr>
      <w:r>
        <w:separator/>
      </w:r>
    </w:p>
  </w:footnote>
  <w:footnote w:type="continuationSeparator" w:id="0">
    <w:p w14:paraId="5118480A" w14:textId="77777777" w:rsidR="00E069E9" w:rsidRDefault="00E069E9" w:rsidP="00D97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03C9"/>
    <w:multiLevelType w:val="hybridMultilevel"/>
    <w:tmpl w:val="F5D8155C"/>
    <w:lvl w:ilvl="0" w:tplc="20B0700E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273EE6"/>
    <w:multiLevelType w:val="hybridMultilevel"/>
    <w:tmpl w:val="9B300C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1D7D"/>
    <w:multiLevelType w:val="hybridMultilevel"/>
    <w:tmpl w:val="F462F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F6FE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66806F2"/>
    <w:multiLevelType w:val="hybridMultilevel"/>
    <w:tmpl w:val="42BEF1E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B5FA0"/>
    <w:multiLevelType w:val="hybridMultilevel"/>
    <w:tmpl w:val="7F28A4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A2E49"/>
    <w:multiLevelType w:val="hybridMultilevel"/>
    <w:tmpl w:val="E2B271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B5325"/>
    <w:multiLevelType w:val="hybridMultilevel"/>
    <w:tmpl w:val="3B28F6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405A"/>
    <w:multiLevelType w:val="hybridMultilevel"/>
    <w:tmpl w:val="5D561C42"/>
    <w:lvl w:ilvl="0" w:tplc="8A08DA16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  <w:bCs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624DD"/>
    <w:multiLevelType w:val="hybridMultilevel"/>
    <w:tmpl w:val="CBE808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A7686"/>
    <w:multiLevelType w:val="hybridMultilevel"/>
    <w:tmpl w:val="652E32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A3167"/>
    <w:multiLevelType w:val="hybridMultilevel"/>
    <w:tmpl w:val="0E3C79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E1673"/>
    <w:multiLevelType w:val="hybridMultilevel"/>
    <w:tmpl w:val="02968EF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E15AB"/>
    <w:multiLevelType w:val="hybridMultilevel"/>
    <w:tmpl w:val="C98EEF8A"/>
    <w:lvl w:ilvl="0" w:tplc="43A2F38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25EBC"/>
    <w:multiLevelType w:val="hybridMultilevel"/>
    <w:tmpl w:val="49CC6C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E254C"/>
    <w:multiLevelType w:val="hybridMultilevel"/>
    <w:tmpl w:val="0758311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91E2C"/>
    <w:multiLevelType w:val="hybridMultilevel"/>
    <w:tmpl w:val="DBEC93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625EC"/>
    <w:multiLevelType w:val="hybridMultilevel"/>
    <w:tmpl w:val="0694AD8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D76E1"/>
    <w:multiLevelType w:val="hybridMultilevel"/>
    <w:tmpl w:val="B7C8E5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435C2"/>
    <w:multiLevelType w:val="hybridMultilevel"/>
    <w:tmpl w:val="46B84D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E1042"/>
    <w:multiLevelType w:val="hybridMultilevel"/>
    <w:tmpl w:val="C764BCE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9387E"/>
    <w:multiLevelType w:val="hybridMultilevel"/>
    <w:tmpl w:val="FE8C01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E4921"/>
    <w:multiLevelType w:val="hybridMultilevel"/>
    <w:tmpl w:val="55CA9B48"/>
    <w:lvl w:ilvl="0" w:tplc="48D22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22174"/>
    <w:multiLevelType w:val="hybridMultilevel"/>
    <w:tmpl w:val="26642ADE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3" w15:restartNumberingAfterBreak="0">
    <w:nsid w:val="68B36EB3"/>
    <w:multiLevelType w:val="hybridMultilevel"/>
    <w:tmpl w:val="472275D6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84551"/>
    <w:multiLevelType w:val="hybridMultilevel"/>
    <w:tmpl w:val="DD3AA74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80729"/>
    <w:multiLevelType w:val="hybridMultilevel"/>
    <w:tmpl w:val="C1BCBF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265EB"/>
    <w:multiLevelType w:val="hybridMultilevel"/>
    <w:tmpl w:val="718680D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90D26"/>
    <w:multiLevelType w:val="hybridMultilevel"/>
    <w:tmpl w:val="180A8698"/>
    <w:lvl w:ilvl="0" w:tplc="0421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 w16cid:durableId="10334613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5692436">
    <w:abstractNumId w:val="0"/>
  </w:num>
  <w:num w:numId="3" w16cid:durableId="1161046128">
    <w:abstractNumId w:val="4"/>
  </w:num>
  <w:num w:numId="4" w16cid:durableId="1140925461">
    <w:abstractNumId w:val="10"/>
  </w:num>
  <w:num w:numId="5" w16cid:durableId="555049457">
    <w:abstractNumId w:val="6"/>
  </w:num>
  <w:num w:numId="6" w16cid:durableId="983003921">
    <w:abstractNumId w:val="23"/>
  </w:num>
  <w:num w:numId="7" w16cid:durableId="1957785548">
    <w:abstractNumId w:val="21"/>
  </w:num>
  <w:num w:numId="8" w16cid:durableId="729307282">
    <w:abstractNumId w:val="12"/>
  </w:num>
  <w:num w:numId="9" w16cid:durableId="1450004030">
    <w:abstractNumId w:val="19"/>
  </w:num>
  <w:num w:numId="10" w16cid:durableId="2085176879">
    <w:abstractNumId w:val="7"/>
  </w:num>
  <w:num w:numId="11" w16cid:durableId="1282614826">
    <w:abstractNumId w:val="25"/>
  </w:num>
  <w:num w:numId="12" w16cid:durableId="656298890">
    <w:abstractNumId w:val="5"/>
  </w:num>
  <w:num w:numId="13" w16cid:durableId="635572172">
    <w:abstractNumId w:val="20"/>
  </w:num>
  <w:num w:numId="14" w16cid:durableId="239482219">
    <w:abstractNumId w:val="16"/>
  </w:num>
  <w:num w:numId="15" w16cid:durableId="1225024760">
    <w:abstractNumId w:val="27"/>
  </w:num>
  <w:num w:numId="16" w16cid:durableId="1939019824">
    <w:abstractNumId w:val="22"/>
  </w:num>
  <w:num w:numId="17" w16cid:durableId="1755980092">
    <w:abstractNumId w:val="18"/>
  </w:num>
  <w:num w:numId="18" w16cid:durableId="1241139106">
    <w:abstractNumId w:val="13"/>
  </w:num>
  <w:num w:numId="19" w16cid:durableId="1129128728">
    <w:abstractNumId w:val="11"/>
  </w:num>
  <w:num w:numId="20" w16cid:durableId="914507109">
    <w:abstractNumId w:val="15"/>
  </w:num>
  <w:num w:numId="21" w16cid:durableId="1103067152">
    <w:abstractNumId w:val="1"/>
  </w:num>
  <w:num w:numId="22" w16cid:durableId="551238837">
    <w:abstractNumId w:val="8"/>
  </w:num>
  <w:num w:numId="23" w16cid:durableId="169370868">
    <w:abstractNumId w:val="3"/>
  </w:num>
  <w:num w:numId="24" w16cid:durableId="340275391">
    <w:abstractNumId w:val="17"/>
  </w:num>
  <w:num w:numId="25" w16cid:durableId="708916591">
    <w:abstractNumId w:val="14"/>
  </w:num>
  <w:num w:numId="26" w16cid:durableId="38863362">
    <w:abstractNumId w:val="24"/>
  </w:num>
  <w:num w:numId="27" w16cid:durableId="795683847">
    <w:abstractNumId w:val="26"/>
  </w:num>
  <w:num w:numId="28" w16cid:durableId="553807821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O0MDWxMLUwMjczMDJS0lEKTi0uzszPAykwrAUA8GYbgCwAAAA="/>
  </w:docVars>
  <w:rsids>
    <w:rsidRoot w:val="00854703"/>
    <w:rsid w:val="000045E9"/>
    <w:rsid w:val="0000539B"/>
    <w:rsid w:val="000067A4"/>
    <w:rsid w:val="00014757"/>
    <w:rsid w:val="00021E90"/>
    <w:rsid w:val="00031C8C"/>
    <w:rsid w:val="000460A1"/>
    <w:rsid w:val="00050A31"/>
    <w:rsid w:val="00055FAC"/>
    <w:rsid w:val="0007771B"/>
    <w:rsid w:val="00080110"/>
    <w:rsid w:val="000943FB"/>
    <w:rsid w:val="0009505E"/>
    <w:rsid w:val="0009766A"/>
    <w:rsid w:val="000A27BB"/>
    <w:rsid w:val="000B0654"/>
    <w:rsid w:val="000B2C97"/>
    <w:rsid w:val="000B2F80"/>
    <w:rsid w:val="000E37B3"/>
    <w:rsid w:val="000E7015"/>
    <w:rsid w:val="000F1625"/>
    <w:rsid w:val="000F7633"/>
    <w:rsid w:val="00110BD5"/>
    <w:rsid w:val="00111801"/>
    <w:rsid w:val="00111849"/>
    <w:rsid w:val="00131064"/>
    <w:rsid w:val="00143D45"/>
    <w:rsid w:val="0014449E"/>
    <w:rsid w:val="00153EAF"/>
    <w:rsid w:val="00163219"/>
    <w:rsid w:val="001636A1"/>
    <w:rsid w:val="001734DA"/>
    <w:rsid w:val="00174674"/>
    <w:rsid w:val="0017625C"/>
    <w:rsid w:val="00180044"/>
    <w:rsid w:val="0018282B"/>
    <w:rsid w:val="00193505"/>
    <w:rsid w:val="001A0F1C"/>
    <w:rsid w:val="001A2CC3"/>
    <w:rsid w:val="001A7039"/>
    <w:rsid w:val="001B284C"/>
    <w:rsid w:val="001B2C81"/>
    <w:rsid w:val="001B2FB3"/>
    <w:rsid w:val="001B45C8"/>
    <w:rsid w:val="001D1346"/>
    <w:rsid w:val="001E2E47"/>
    <w:rsid w:val="001F4DFE"/>
    <w:rsid w:val="00200022"/>
    <w:rsid w:val="002022F6"/>
    <w:rsid w:val="00203A20"/>
    <w:rsid w:val="00205DF4"/>
    <w:rsid w:val="00206063"/>
    <w:rsid w:val="002075B4"/>
    <w:rsid w:val="002201F9"/>
    <w:rsid w:val="002214BE"/>
    <w:rsid w:val="0022514E"/>
    <w:rsid w:val="002340C4"/>
    <w:rsid w:val="002349DC"/>
    <w:rsid w:val="0023752B"/>
    <w:rsid w:val="00237C06"/>
    <w:rsid w:val="00257B62"/>
    <w:rsid w:val="00262F6C"/>
    <w:rsid w:val="00263C08"/>
    <w:rsid w:val="00265A0C"/>
    <w:rsid w:val="00267513"/>
    <w:rsid w:val="002779A0"/>
    <w:rsid w:val="0029279F"/>
    <w:rsid w:val="00293636"/>
    <w:rsid w:val="00297F7F"/>
    <w:rsid w:val="002B1D1C"/>
    <w:rsid w:val="002B20BA"/>
    <w:rsid w:val="002B57F0"/>
    <w:rsid w:val="002B73C6"/>
    <w:rsid w:val="002D0EDB"/>
    <w:rsid w:val="002D69B6"/>
    <w:rsid w:val="002D7203"/>
    <w:rsid w:val="002E4288"/>
    <w:rsid w:val="002F0579"/>
    <w:rsid w:val="002F43E8"/>
    <w:rsid w:val="002F4BB9"/>
    <w:rsid w:val="002F60CE"/>
    <w:rsid w:val="003029E1"/>
    <w:rsid w:val="0030342C"/>
    <w:rsid w:val="0030606C"/>
    <w:rsid w:val="00307572"/>
    <w:rsid w:val="00322945"/>
    <w:rsid w:val="0032372F"/>
    <w:rsid w:val="00341818"/>
    <w:rsid w:val="003440D5"/>
    <w:rsid w:val="003444D6"/>
    <w:rsid w:val="00361D36"/>
    <w:rsid w:val="0036246D"/>
    <w:rsid w:val="00364074"/>
    <w:rsid w:val="00367624"/>
    <w:rsid w:val="00373642"/>
    <w:rsid w:val="003751A5"/>
    <w:rsid w:val="003755C6"/>
    <w:rsid w:val="00376C66"/>
    <w:rsid w:val="003871A9"/>
    <w:rsid w:val="003B0823"/>
    <w:rsid w:val="003B270B"/>
    <w:rsid w:val="003B29F1"/>
    <w:rsid w:val="003D598A"/>
    <w:rsid w:val="003D6BFF"/>
    <w:rsid w:val="003E0766"/>
    <w:rsid w:val="003E2E87"/>
    <w:rsid w:val="003E3885"/>
    <w:rsid w:val="003F1199"/>
    <w:rsid w:val="003F6329"/>
    <w:rsid w:val="00416B35"/>
    <w:rsid w:val="004211AF"/>
    <w:rsid w:val="004231C7"/>
    <w:rsid w:val="00425EDA"/>
    <w:rsid w:val="004266AD"/>
    <w:rsid w:val="0043736D"/>
    <w:rsid w:val="00437A62"/>
    <w:rsid w:val="00441C94"/>
    <w:rsid w:val="00444EA2"/>
    <w:rsid w:val="00452D0E"/>
    <w:rsid w:val="00454494"/>
    <w:rsid w:val="004568F4"/>
    <w:rsid w:val="00460AB1"/>
    <w:rsid w:val="004635D5"/>
    <w:rsid w:val="004712FB"/>
    <w:rsid w:val="00475369"/>
    <w:rsid w:val="00481F48"/>
    <w:rsid w:val="00483C3F"/>
    <w:rsid w:val="00496B14"/>
    <w:rsid w:val="004970AA"/>
    <w:rsid w:val="0049728C"/>
    <w:rsid w:val="004973A0"/>
    <w:rsid w:val="004A210F"/>
    <w:rsid w:val="004A6057"/>
    <w:rsid w:val="004A60EA"/>
    <w:rsid w:val="004B2702"/>
    <w:rsid w:val="004B67F4"/>
    <w:rsid w:val="004C416B"/>
    <w:rsid w:val="004C675C"/>
    <w:rsid w:val="004D000D"/>
    <w:rsid w:val="004E09B2"/>
    <w:rsid w:val="004E09ED"/>
    <w:rsid w:val="004F122B"/>
    <w:rsid w:val="004F2F8D"/>
    <w:rsid w:val="005007C0"/>
    <w:rsid w:val="00501B4B"/>
    <w:rsid w:val="00504573"/>
    <w:rsid w:val="005075E8"/>
    <w:rsid w:val="0052593B"/>
    <w:rsid w:val="00533C1C"/>
    <w:rsid w:val="00537295"/>
    <w:rsid w:val="0053757D"/>
    <w:rsid w:val="00562F00"/>
    <w:rsid w:val="005634E9"/>
    <w:rsid w:val="0057485E"/>
    <w:rsid w:val="00586F5B"/>
    <w:rsid w:val="00590EF1"/>
    <w:rsid w:val="005923E3"/>
    <w:rsid w:val="005975D6"/>
    <w:rsid w:val="005A5E39"/>
    <w:rsid w:val="005A6EC2"/>
    <w:rsid w:val="005A7DB0"/>
    <w:rsid w:val="005B231F"/>
    <w:rsid w:val="005C5F6E"/>
    <w:rsid w:val="005D3943"/>
    <w:rsid w:val="005D3E8C"/>
    <w:rsid w:val="005D50B5"/>
    <w:rsid w:val="005E445D"/>
    <w:rsid w:val="005E44D1"/>
    <w:rsid w:val="005F30EB"/>
    <w:rsid w:val="005F76DD"/>
    <w:rsid w:val="00604B1F"/>
    <w:rsid w:val="00611302"/>
    <w:rsid w:val="00614AF7"/>
    <w:rsid w:val="00616997"/>
    <w:rsid w:val="00625599"/>
    <w:rsid w:val="00626478"/>
    <w:rsid w:val="0063216D"/>
    <w:rsid w:val="00632E44"/>
    <w:rsid w:val="00636712"/>
    <w:rsid w:val="00645628"/>
    <w:rsid w:val="00647DDA"/>
    <w:rsid w:val="006540DB"/>
    <w:rsid w:val="0065514B"/>
    <w:rsid w:val="00671931"/>
    <w:rsid w:val="00683484"/>
    <w:rsid w:val="006855AE"/>
    <w:rsid w:val="006B32CC"/>
    <w:rsid w:val="006B4CC9"/>
    <w:rsid w:val="006C1326"/>
    <w:rsid w:val="006C15CF"/>
    <w:rsid w:val="006C7D43"/>
    <w:rsid w:val="006D1321"/>
    <w:rsid w:val="006D3371"/>
    <w:rsid w:val="006E0734"/>
    <w:rsid w:val="006E0E12"/>
    <w:rsid w:val="006E1C1C"/>
    <w:rsid w:val="006E3EBD"/>
    <w:rsid w:val="006E6B32"/>
    <w:rsid w:val="006E7AFE"/>
    <w:rsid w:val="006F0320"/>
    <w:rsid w:val="006F2532"/>
    <w:rsid w:val="00701F5E"/>
    <w:rsid w:val="0070450E"/>
    <w:rsid w:val="007142DF"/>
    <w:rsid w:val="00715EE4"/>
    <w:rsid w:val="007271AA"/>
    <w:rsid w:val="00727D66"/>
    <w:rsid w:val="0073160D"/>
    <w:rsid w:val="00736B79"/>
    <w:rsid w:val="00741AE9"/>
    <w:rsid w:val="0075231C"/>
    <w:rsid w:val="007563DD"/>
    <w:rsid w:val="007617E7"/>
    <w:rsid w:val="0076380B"/>
    <w:rsid w:val="00764954"/>
    <w:rsid w:val="0077044E"/>
    <w:rsid w:val="00791644"/>
    <w:rsid w:val="00794989"/>
    <w:rsid w:val="007C0806"/>
    <w:rsid w:val="007C0C08"/>
    <w:rsid w:val="007C29FE"/>
    <w:rsid w:val="007D1F6D"/>
    <w:rsid w:val="007E0844"/>
    <w:rsid w:val="007F2174"/>
    <w:rsid w:val="007F4F2B"/>
    <w:rsid w:val="008057BC"/>
    <w:rsid w:val="008079C6"/>
    <w:rsid w:val="00811A84"/>
    <w:rsid w:val="00812534"/>
    <w:rsid w:val="008156F2"/>
    <w:rsid w:val="008159A5"/>
    <w:rsid w:val="00815D08"/>
    <w:rsid w:val="008274F5"/>
    <w:rsid w:val="008333B6"/>
    <w:rsid w:val="00833F14"/>
    <w:rsid w:val="00836C96"/>
    <w:rsid w:val="0084201E"/>
    <w:rsid w:val="008467FE"/>
    <w:rsid w:val="008542C8"/>
    <w:rsid w:val="00854703"/>
    <w:rsid w:val="00862C81"/>
    <w:rsid w:val="00863A95"/>
    <w:rsid w:val="00876B18"/>
    <w:rsid w:val="008958D5"/>
    <w:rsid w:val="00896688"/>
    <w:rsid w:val="008A1E84"/>
    <w:rsid w:val="008A20AB"/>
    <w:rsid w:val="008B4A89"/>
    <w:rsid w:val="008C0758"/>
    <w:rsid w:val="008C53CB"/>
    <w:rsid w:val="008C60A8"/>
    <w:rsid w:val="008D6D63"/>
    <w:rsid w:val="008E071A"/>
    <w:rsid w:val="008E1220"/>
    <w:rsid w:val="008F68F3"/>
    <w:rsid w:val="008F700A"/>
    <w:rsid w:val="009002EA"/>
    <w:rsid w:val="00901249"/>
    <w:rsid w:val="009022E5"/>
    <w:rsid w:val="00907965"/>
    <w:rsid w:val="00910EB8"/>
    <w:rsid w:val="0091567A"/>
    <w:rsid w:val="00920BF1"/>
    <w:rsid w:val="009273EF"/>
    <w:rsid w:val="00927687"/>
    <w:rsid w:val="009343BB"/>
    <w:rsid w:val="00936609"/>
    <w:rsid w:val="009431B4"/>
    <w:rsid w:val="00947BC0"/>
    <w:rsid w:val="009538A2"/>
    <w:rsid w:val="00957D5C"/>
    <w:rsid w:val="00957F7A"/>
    <w:rsid w:val="0096042A"/>
    <w:rsid w:val="00966231"/>
    <w:rsid w:val="009703BC"/>
    <w:rsid w:val="00970A5A"/>
    <w:rsid w:val="0097531B"/>
    <w:rsid w:val="00976CD7"/>
    <w:rsid w:val="009778A4"/>
    <w:rsid w:val="00983314"/>
    <w:rsid w:val="009A46AD"/>
    <w:rsid w:val="009B0A6C"/>
    <w:rsid w:val="009B72FE"/>
    <w:rsid w:val="009C3E3C"/>
    <w:rsid w:val="009D3F24"/>
    <w:rsid w:val="009E5799"/>
    <w:rsid w:val="009F276E"/>
    <w:rsid w:val="00A128BF"/>
    <w:rsid w:val="00A13AE4"/>
    <w:rsid w:val="00A14648"/>
    <w:rsid w:val="00A3026A"/>
    <w:rsid w:val="00A32BE4"/>
    <w:rsid w:val="00A33A38"/>
    <w:rsid w:val="00A557E3"/>
    <w:rsid w:val="00A63D72"/>
    <w:rsid w:val="00A74816"/>
    <w:rsid w:val="00A82E18"/>
    <w:rsid w:val="00A919F2"/>
    <w:rsid w:val="00A92B2E"/>
    <w:rsid w:val="00AA12DB"/>
    <w:rsid w:val="00AB182B"/>
    <w:rsid w:val="00AB388F"/>
    <w:rsid w:val="00AB5C29"/>
    <w:rsid w:val="00AB5EAD"/>
    <w:rsid w:val="00AC2C64"/>
    <w:rsid w:val="00AD5DF2"/>
    <w:rsid w:val="00AF09C1"/>
    <w:rsid w:val="00AF6D70"/>
    <w:rsid w:val="00B20C5C"/>
    <w:rsid w:val="00B2230B"/>
    <w:rsid w:val="00B24922"/>
    <w:rsid w:val="00B34EB6"/>
    <w:rsid w:val="00B35CFB"/>
    <w:rsid w:val="00B41E53"/>
    <w:rsid w:val="00B5144B"/>
    <w:rsid w:val="00B765A0"/>
    <w:rsid w:val="00B76AC8"/>
    <w:rsid w:val="00B83CBD"/>
    <w:rsid w:val="00B85FA5"/>
    <w:rsid w:val="00B87250"/>
    <w:rsid w:val="00B87C65"/>
    <w:rsid w:val="00B9480C"/>
    <w:rsid w:val="00BA2933"/>
    <w:rsid w:val="00BA2B0B"/>
    <w:rsid w:val="00BB2098"/>
    <w:rsid w:val="00BB282E"/>
    <w:rsid w:val="00BC5E57"/>
    <w:rsid w:val="00BC7C16"/>
    <w:rsid w:val="00BD792D"/>
    <w:rsid w:val="00BE09DE"/>
    <w:rsid w:val="00BE4778"/>
    <w:rsid w:val="00BE6DBF"/>
    <w:rsid w:val="00BF0C63"/>
    <w:rsid w:val="00C11D0D"/>
    <w:rsid w:val="00C2167B"/>
    <w:rsid w:val="00C22F03"/>
    <w:rsid w:val="00C23E84"/>
    <w:rsid w:val="00C27E94"/>
    <w:rsid w:val="00C30278"/>
    <w:rsid w:val="00C3395D"/>
    <w:rsid w:val="00C429A1"/>
    <w:rsid w:val="00C44D8F"/>
    <w:rsid w:val="00C47E72"/>
    <w:rsid w:val="00C5385C"/>
    <w:rsid w:val="00C61CD6"/>
    <w:rsid w:val="00C64E0D"/>
    <w:rsid w:val="00C65373"/>
    <w:rsid w:val="00C664C2"/>
    <w:rsid w:val="00C70844"/>
    <w:rsid w:val="00C7485E"/>
    <w:rsid w:val="00C9227D"/>
    <w:rsid w:val="00C933EA"/>
    <w:rsid w:val="00CA3266"/>
    <w:rsid w:val="00CA69B8"/>
    <w:rsid w:val="00CB4984"/>
    <w:rsid w:val="00CD2072"/>
    <w:rsid w:val="00CE44FA"/>
    <w:rsid w:val="00D00842"/>
    <w:rsid w:val="00D05931"/>
    <w:rsid w:val="00D05981"/>
    <w:rsid w:val="00D10D23"/>
    <w:rsid w:val="00D17DD2"/>
    <w:rsid w:val="00D205EE"/>
    <w:rsid w:val="00D22B36"/>
    <w:rsid w:val="00D23893"/>
    <w:rsid w:val="00D25BFB"/>
    <w:rsid w:val="00D26C34"/>
    <w:rsid w:val="00D33F5E"/>
    <w:rsid w:val="00D3704B"/>
    <w:rsid w:val="00D37A2D"/>
    <w:rsid w:val="00D42DC4"/>
    <w:rsid w:val="00D4611D"/>
    <w:rsid w:val="00D6628C"/>
    <w:rsid w:val="00D75E32"/>
    <w:rsid w:val="00D8189E"/>
    <w:rsid w:val="00D848F0"/>
    <w:rsid w:val="00D8496B"/>
    <w:rsid w:val="00D93EDA"/>
    <w:rsid w:val="00D96A0C"/>
    <w:rsid w:val="00D97689"/>
    <w:rsid w:val="00DB03D9"/>
    <w:rsid w:val="00DB0CE8"/>
    <w:rsid w:val="00DB7266"/>
    <w:rsid w:val="00DC5791"/>
    <w:rsid w:val="00DD0324"/>
    <w:rsid w:val="00DD3FC8"/>
    <w:rsid w:val="00DD4AC1"/>
    <w:rsid w:val="00DE34D4"/>
    <w:rsid w:val="00DF0CEA"/>
    <w:rsid w:val="00E069E9"/>
    <w:rsid w:val="00E06F59"/>
    <w:rsid w:val="00E1704C"/>
    <w:rsid w:val="00E264E6"/>
    <w:rsid w:val="00E305FB"/>
    <w:rsid w:val="00E325F8"/>
    <w:rsid w:val="00E3377F"/>
    <w:rsid w:val="00E340D1"/>
    <w:rsid w:val="00E35AD4"/>
    <w:rsid w:val="00E37F41"/>
    <w:rsid w:val="00E44D4D"/>
    <w:rsid w:val="00E45D73"/>
    <w:rsid w:val="00E461B7"/>
    <w:rsid w:val="00E578C8"/>
    <w:rsid w:val="00E644D7"/>
    <w:rsid w:val="00E65A5D"/>
    <w:rsid w:val="00E7061D"/>
    <w:rsid w:val="00E72986"/>
    <w:rsid w:val="00E75517"/>
    <w:rsid w:val="00E76D79"/>
    <w:rsid w:val="00E81C3B"/>
    <w:rsid w:val="00E83363"/>
    <w:rsid w:val="00E87B79"/>
    <w:rsid w:val="00E926C2"/>
    <w:rsid w:val="00E97328"/>
    <w:rsid w:val="00EA457D"/>
    <w:rsid w:val="00EC1ADC"/>
    <w:rsid w:val="00EC37BC"/>
    <w:rsid w:val="00EC4111"/>
    <w:rsid w:val="00EC466D"/>
    <w:rsid w:val="00ED37C3"/>
    <w:rsid w:val="00ED48E0"/>
    <w:rsid w:val="00EF20A5"/>
    <w:rsid w:val="00F019F9"/>
    <w:rsid w:val="00F07DA9"/>
    <w:rsid w:val="00F30478"/>
    <w:rsid w:val="00F30959"/>
    <w:rsid w:val="00F337FF"/>
    <w:rsid w:val="00F41360"/>
    <w:rsid w:val="00F41AA3"/>
    <w:rsid w:val="00F43528"/>
    <w:rsid w:val="00F478F7"/>
    <w:rsid w:val="00F60027"/>
    <w:rsid w:val="00F61337"/>
    <w:rsid w:val="00F6296F"/>
    <w:rsid w:val="00F63A3D"/>
    <w:rsid w:val="00F675FB"/>
    <w:rsid w:val="00F75C80"/>
    <w:rsid w:val="00F76F2D"/>
    <w:rsid w:val="00F84A0A"/>
    <w:rsid w:val="00F8619D"/>
    <w:rsid w:val="00F93D22"/>
    <w:rsid w:val="00F956C7"/>
    <w:rsid w:val="00FA458B"/>
    <w:rsid w:val="00FA508A"/>
    <w:rsid w:val="00FA7468"/>
    <w:rsid w:val="00FC0330"/>
    <w:rsid w:val="00FD4498"/>
    <w:rsid w:val="00FD541F"/>
    <w:rsid w:val="00FD56E5"/>
    <w:rsid w:val="00FD649E"/>
    <w:rsid w:val="00FE1B39"/>
    <w:rsid w:val="00FE5655"/>
    <w:rsid w:val="00FF1084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EC0796"/>
  <w15:docId w15:val="{C8424130-9A5E-47F8-9E9F-869E1D76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03"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703"/>
    <w:rPr>
      <w:rFonts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54703"/>
    <w:rPr>
      <w:rFonts w:cs="Times New Roman"/>
      <w:sz w:val="22"/>
      <w:szCs w:val="22"/>
      <w:lang w:val="en-US" w:eastAsia="en-US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854703"/>
    <w:pPr>
      <w:ind w:left="720"/>
      <w:contextualSpacing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470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54703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470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54703"/>
    <w:rPr>
      <w:rFonts w:cs="Times New Roman"/>
      <w:lang w:val="en-US"/>
    </w:rPr>
  </w:style>
  <w:style w:type="character" w:customStyle="1" w:styleId="ListParagraphChar">
    <w:name w:val="List Paragraph Char"/>
    <w:aliases w:val="Body of text Char,List Paragraph1 Char,sub 1 Char"/>
    <w:link w:val="ListParagraph"/>
    <w:locked/>
    <w:rsid w:val="001E2E47"/>
    <w:rPr>
      <w:rFonts w:cs="Times New Roman"/>
      <w:lang w:val="en-US"/>
    </w:rPr>
  </w:style>
  <w:style w:type="paragraph" w:customStyle="1" w:styleId="Default">
    <w:name w:val="Default"/>
    <w:rsid w:val="000801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fullpost">
    <w:name w:val="fullpost"/>
    <w:rsid w:val="006456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F20A5"/>
    <w:rPr>
      <w:rFonts w:ascii="Tahoma" w:hAnsi="Tahoma" w:cs="Tahoma"/>
      <w:sz w:val="16"/>
      <w:szCs w:val="16"/>
      <w:lang w:val="en-US"/>
    </w:rPr>
  </w:style>
  <w:style w:type="paragraph" w:styleId="Subtitle">
    <w:name w:val="Subtitle"/>
    <w:basedOn w:val="Normal"/>
    <w:link w:val="SubtitleChar"/>
    <w:qFormat/>
    <w:rsid w:val="00441C94"/>
    <w:pPr>
      <w:spacing w:after="0" w:line="240" w:lineRule="auto"/>
      <w:jc w:val="both"/>
    </w:pPr>
    <w:rPr>
      <w:rFonts w:ascii="Tempus Sans ITC" w:hAnsi="Tempus Sans ITC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441C94"/>
    <w:rPr>
      <w:rFonts w:ascii="Tempus Sans ITC" w:hAnsi="Tempus Sans ITC" w:cs="Times New Roman"/>
      <w:b/>
      <w:bCs/>
      <w:sz w:val="28"/>
      <w:szCs w:val="24"/>
      <w:lang w:val="en-GB" w:eastAsia="en-US"/>
    </w:rPr>
  </w:style>
  <w:style w:type="table" w:customStyle="1" w:styleId="Calendar3">
    <w:name w:val="Calendar 3"/>
    <w:basedOn w:val="TableNormal"/>
    <w:uiPriority w:val="99"/>
    <w:qFormat/>
    <w:rsid w:val="009B0A6C"/>
    <w:pPr>
      <w:jc w:val="right"/>
    </w:pPr>
    <w:rPr>
      <w:rFonts w:asciiTheme="majorHAnsi" w:eastAsiaTheme="majorEastAsia" w:hAnsiTheme="majorHAnsi" w:cstheme="majorBidi"/>
      <w:color w:val="7F7F7F" w:themeColor="text1" w:themeTint="80"/>
      <w:sz w:val="22"/>
      <w:szCs w:val="22"/>
      <w:lang w:val="en-US" w:eastAsia="en-US" w:bidi="en-US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E69A-B474-4476-AA11-232E1B8C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saadah mardliyati</cp:lastModifiedBy>
  <cp:revision>3</cp:revision>
  <cp:lastPrinted>2022-09-07T02:15:00Z</cp:lastPrinted>
  <dcterms:created xsi:type="dcterms:W3CDTF">2022-09-07T01:33:00Z</dcterms:created>
  <dcterms:modified xsi:type="dcterms:W3CDTF">2022-09-07T02:37:00Z</dcterms:modified>
</cp:coreProperties>
</file>