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884" w:type="dxa"/>
        <w:tblInd w:w="392" w:type="dxa"/>
        <w:tblLook w:val="04A0" w:firstRow="1" w:lastRow="0" w:firstColumn="1" w:lastColumn="0" w:noHBand="0" w:noVBand="1"/>
      </w:tblPr>
      <w:tblGrid>
        <w:gridCol w:w="2497"/>
        <w:gridCol w:w="926"/>
        <w:gridCol w:w="779"/>
        <w:gridCol w:w="552"/>
        <w:gridCol w:w="142"/>
        <w:gridCol w:w="1899"/>
        <w:gridCol w:w="1678"/>
        <w:gridCol w:w="1743"/>
        <w:gridCol w:w="4668"/>
      </w:tblGrid>
      <w:tr w:rsidR="00DC1DB4" w:rsidRPr="001D6D4A" w:rsidTr="007B307A">
        <w:tc>
          <w:tcPr>
            <w:tcW w:w="2497" w:type="dxa"/>
          </w:tcPr>
          <w:p w:rsidR="00DC1DB4" w:rsidRPr="001D6D4A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Cambria"/>
                <w:color w:val="4E81BD"/>
                <w:sz w:val="22"/>
              </w:rPr>
              <w:t xml:space="preserve">    </w:t>
            </w:r>
            <w:r w:rsidR="00343EED">
              <w:rPr>
                <w:noProof/>
                <w:lang w:val="en-US"/>
              </w:rPr>
              <w:drawing>
                <wp:inline distT="0" distB="0" distL="0" distR="0" wp14:anchorId="38D68C65" wp14:editId="19D4D77C">
                  <wp:extent cx="1447800" cy="1228725"/>
                  <wp:effectExtent l="0" t="0" r="0" b="0"/>
                  <wp:docPr id="1" name="Picture 1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171" cy="1231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7" w:type="dxa"/>
            <w:gridSpan w:val="8"/>
            <w:vAlign w:val="center"/>
          </w:tcPr>
          <w:p w:rsidR="00DC1DB4" w:rsidRPr="001D6D4A" w:rsidRDefault="00343EE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UNIVERSITAS ISLAM </w:t>
            </w:r>
            <w:r w:rsidR="00DC1DB4" w:rsidRPr="001D6D4A">
              <w:rPr>
                <w:rFonts w:asciiTheme="majorHAnsi" w:hAnsiTheme="majorHAnsi" w:cs="Times New Roman"/>
                <w:b/>
                <w:sz w:val="22"/>
              </w:rPr>
              <w:t>NEGERI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FATMAWATI SUKARNO</w:t>
            </w:r>
            <w:r w:rsidR="00DC1DB4" w:rsidRPr="001D6D4A">
              <w:rPr>
                <w:rFonts w:asciiTheme="majorHAnsi" w:hAnsiTheme="majorHAnsi" w:cs="Times New Roman"/>
                <w:b/>
                <w:sz w:val="22"/>
              </w:rPr>
              <w:t xml:space="preserve"> BENGKULU</w:t>
            </w:r>
          </w:p>
          <w:p w:rsidR="00DC1DB4" w:rsidRPr="001D6D4A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DC1DB4" w:rsidRPr="00343EED" w:rsidRDefault="006C1FF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PROGRAM STUDI PENDIDIKAN AGAMA ISLAM (PAI)</w:t>
            </w:r>
          </w:p>
        </w:tc>
      </w:tr>
      <w:tr w:rsidR="00DC1DB4" w:rsidRPr="001D6D4A" w:rsidTr="00343EED">
        <w:tc>
          <w:tcPr>
            <w:tcW w:w="14884" w:type="dxa"/>
            <w:gridSpan w:val="9"/>
          </w:tcPr>
          <w:p w:rsidR="00DC1DB4" w:rsidRPr="001D6D4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4B18D8" w:rsidRPr="001D6D4A" w:rsidTr="007B307A">
        <w:tc>
          <w:tcPr>
            <w:tcW w:w="3423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331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041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678" w:type="dxa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743" w:type="dxa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4668" w:type="dxa"/>
          </w:tcPr>
          <w:p w:rsidR="004B18D8" w:rsidRPr="001D6D4A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4B18D8" w:rsidRPr="001D6D4A" w:rsidTr="007B307A">
        <w:tc>
          <w:tcPr>
            <w:tcW w:w="3423" w:type="dxa"/>
            <w:gridSpan w:val="2"/>
          </w:tcPr>
          <w:p w:rsidR="004B18D8" w:rsidRPr="001D6D4A" w:rsidRDefault="00453800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Isu-Isu</w:t>
            </w:r>
            <w:proofErr w:type="spellEnd"/>
            <w:r w:rsidR="004B18D8" w:rsidRPr="001D6D4A">
              <w:rPr>
                <w:rFonts w:asciiTheme="majorHAnsi" w:hAnsiTheme="majorHAnsi" w:cs="Times New Roman"/>
                <w:b/>
                <w:sz w:val="22"/>
              </w:rPr>
              <w:t xml:space="preserve"> Pendidikan</w:t>
            </w:r>
          </w:p>
        </w:tc>
        <w:tc>
          <w:tcPr>
            <w:tcW w:w="1331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041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Matakuliah Umum</w:t>
            </w:r>
          </w:p>
        </w:tc>
        <w:tc>
          <w:tcPr>
            <w:tcW w:w="1678" w:type="dxa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1743" w:type="dxa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4668" w:type="dxa"/>
          </w:tcPr>
          <w:p w:rsidR="004B18D8" w:rsidRPr="00343EED" w:rsidRDefault="00343EED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1 September 20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22</w:t>
            </w:r>
          </w:p>
        </w:tc>
      </w:tr>
      <w:tr w:rsidR="004B18D8" w:rsidRPr="001D6D4A" w:rsidTr="007B307A">
        <w:tc>
          <w:tcPr>
            <w:tcW w:w="3423" w:type="dxa"/>
            <w:gridSpan w:val="2"/>
            <w:vMerge w:val="restart"/>
            <w:vAlign w:val="center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372" w:type="dxa"/>
            <w:gridSpan w:val="4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421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4668" w:type="dxa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DA7CB0" w:rsidRPr="001D6D4A" w:rsidTr="007B307A">
        <w:tc>
          <w:tcPr>
            <w:tcW w:w="3423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372" w:type="dxa"/>
            <w:gridSpan w:val="4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A7CB0" w:rsidRDefault="00343EED" w:rsidP="00DA7CB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Dr. </w:t>
            </w:r>
            <w:proofErr w:type="spellStart"/>
            <w:r w:rsidR="000620E5">
              <w:rPr>
                <w:rFonts w:asciiTheme="majorHAnsi" w:hAnsiTheme="majorHAnsi" w:cs="Times New Roman"/>
                <w:sz w:val="22"/>
                <w:lang w:val="en-US"/>
              </w:rPr>
              <w:t>Nurlaili</w:t>
            </w:r>
            <w:proofErr w:type="spellEnd"/>
            <w:r w:rsidR="000620E5">
              <w:rPr>
                <w:rFonts w:asciiTheme="majorHAnsi" w:hAnsiTheme="majorHAnsi" w:cs="Times New Roman"/>
                <w:sz w:val="22"/>
                <w:lang w:val="en-US"/>
              </w:rPr>
              <w:t>, M. Pd. I</w:t>
            </w:r>
          </w:p>
          <w:p w:rsidR="000620E5" w:rsidRPr="000620E5" w:rsidRDefault="000620E5" w:rsidP="00DA7CB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1D6D4A">
              <w:rPr>
                <w:rFonts w:asciiTheme="majorHAnsi" w:hAnsiTheme="majorHAnsi"/>
              </w:rPr>
              <w:t>NIP. 197507022000032002</w:t>
            </w:r>
          </w:p>
        </w:tc>
        <w:tc>
          <w:tcPr>
            <w:tcW w:w="3421" w:type="dxa"/>
            <w:gridSpan w:val="2"/>
          </w:tcPr>
          <w:p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668" w:type="dxa"/>
          </w:tcPr>
          <w:p w:rsidR="00DA7CB0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0620E5" w:rsidRDefault="000620E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0620E5" w:rsidRDefault="000620E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0620E5" w:rsidRDefault="00453800" w:rsidP="000620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Hengki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satrisno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M.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Pd</w:t>
            </w:r>
            <w:proofErr w:type="spellEnd"/>
          </w:p>
          <w:p w:rsidR="000620E5" w:rsidRPr="000620E5" w:rsidRDefault="00453800" w:rsidP="000620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NIP. 199001242015031005</w:t>
            </w:r>
          </w:p>
        </w:tc>
      </w:tr>
      <w:tr w:rsidR="00A71BEE" w:rsidRPr="001D6D4A" w:rsidTr="007B307A">
        <w:tc>
          <w:tcPr>
            <w:tcW w:w="3423" w:type="dxa"/>
            <w:gridSpan w:val="2"/>
            <w:vMerge w:val="restart"/>
            <w:vAlign w:val="center"/>
          </w:tcPr>
          <w:p w:rsidR="00A71BEE" w:rsidRPr="001D6D4A" w:rsidRDefault="00A71BEE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473" w:type="dxa"/>
            <w:gridSpan w:val="3"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988" w:type="dxa"/>
            <w:gridSpan w:val="4"/>
          </w:tcPr>
          <w:p w:rsidR="00A71BEE" w:rsidRPr="001D6D4A" w:rsidRDefault="00A71BEE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</w:tr>
      <w:tr w:rsidR="00A71BEE" w:rsidRPr="001D6D4A" w:rsidTr="007B307A">
        <w:tc>
          <w:tcPr>
            <w:tcW w:w="3423" w:type="dxa"/>
            <w:gridSpan w:val="2"/>
            <w:vMerge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S9</w:t>
            </w:r>
          </w:p>
        </w:tc>
        <w:tc>
          <w:tcPr>
            <w:tcW w:w="10682" w:type="dxa"/>
            <w:gridSpan w:val="6"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Menunjukkan sikap bertanggung jawab atas pekerjaan di bidang keahliannya secara mandiri</w:t>
            </w:r>
          </w:p>
        </w:tc>
      </w:tr>
      <w:tr w:rsidR="00A71BEE" w:rsidRPr="001D6D4A" w:rsidTr="007B307A">
        <w:tc>
          <w:tcPr>
            <w:tcW w:w="3423" w:type="dxa"/>
            <w:gridSpan w:val="2"/>
            <w:vMerge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71BEE" w:rsidRPr="00453800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453800">
              <w:rPr>
                <w:rFonts w:asciiTheme="majorHAnsi" w:hAnsiTheme="majorHAnsi" w:cs="Times New Roman"/>
                <w:sz w:val="22"/>
              </w:rPr>
              <w:t>KU1</w:t>
            </w:r>
          </w:p>
        </w:tc>
        <w:tc>
          <w:tcPr>
            <w:tcW w:w="10682" w:type="dxa"/>
            <w:gridSpan w:val="6"/>
          </w:tcPr>
          <w:p w:rsidR="00A71BEE" w:rsidRPr="00453800" w:rsidRDefault="00A71BEE" w:rsidP="00615ED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453800">
              <w:rPr>
                <w:rFonts w:asciiTheme="majorHAnsi" w:hAnsiTheme="majorHAnsi"/>
                <w:color w:val="000000" w:themeColor="text1"/>
              </w:rPr>
              <w:t xml:space="preserve">Mampu </w:t>
            </w:r>
            <w:proofErr w:type="spellStart"/>
            <w:r w:rsidRPr="00453800">
              <w:rPr>
                <w:rFonts w:asciiTheme="majorHAnsi" w:hAnsiTheme="majorHAnsi"/>
                <w:color w:val="000000" w:themeColor="text1"/>
                <w:lang w:val="en-US"/>
              </w:rPr>
              <w:t>menalaah</w:t>
            </w:r>
            <w:proofErr w:type="spellEnd"/>
            <w:r w:rsidRPr="00453800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453800">
              <w:rPr>
                <w:rFonts w:asciiTheme="majorHAnsi" w:hAnsiTheme="majorHAnsi"/>
                <w:color w:val="000000" w:themeColor="text1"/>
                <w:lang w:val="en-US"/>
              </w:rPr>
              <w:t>dan</w:t>
            </w:r>
            <w:proofErr w:type="spellEnd"/>
            <w:r w:rsidRPr="00453800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453800">
              <w:rPr>
                <w:rFonts w:asciiTheme="majorHAnsi" w:hAnsiTheme="majorHAnsi"/>
                <w:color w:val="000000" w:themeColor="text1"/>
                <w:lang w:val="en-US"/>
              </w:rPr>
              <w:t>menganalisis</w:t>
            </w:r>
            <w:proofErr w:type="spellEnd"/>
            <w:r w:rsidRPr="00453800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r w:rsidRPr="00453800">
              <w:rPr>
                <w:rFonts w:asciiTheme="majorHAnsi" w:eastAsia="Times New Roman" w:hAnsiTheme="majorHAnsi"/>
                <w:color w:val="333333"/>
                <w:lang w:eastAsia="id-ID"/>
              </w:rPr>
              <w:t xml:space="preserve">isu-isu kontemporer </w:t>
            </w:r>
            <w:r w:rsidRPr="00453800">
              <w:rPr>
                <w:rFonts w:asciiTheme="majorHAnsi" w:hAnsiTheme="majorHAnsi"/>
                <w:color w:val="333333"/>
                <w:lang w:eastAsia="id-ID"/>
              </w:rPr>
              <w:t xml:space="preserve">Isu-isu </w:t>
            </w:r>
            <w:r w:rsidRPr="00453800">
              <w:rPr>
                <w:rFonts w:asciiTheme="majorHAnsi" w:eastAsia="Times New Roman" w:hAnsiTheme="majorHAnsi"/>
                <w:color w:val="333333"/>
                <w:lang w:eastAsia="id-ID"/>
              </w:rPr>
              <w:t>pendidikan Islam</w:t>
            </w:r>
            <w:r w:rsidRPr="00453800">
              <w:rPr>
                <w:rFonts w:asciiTheme="majorHAnsi" w:hAnsiTheme="majorHAnsi" w:cs="Times New Roman"/>
                <w:sz w:val="22"/>
              </w:rPr>
              <w:t>.</w:t>
            </w:r>
          </w:p>
        </w:tc>
      </w:tr>
      <w:tr w:rsidR="00A71BEE" w:rsidRPr="001D6D4A" w:rsidTr="007B307A">
        <w:tc>
          <w:tcPr>
            <w:tcW w:w="3423" w:type="dxa"/>
            <w:gridSpan w:val="2"/>
            <w:vMerge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71BEE" w:rsidRPr="00453800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453800">
              <w:rPr>
                <w:rFonts w:asciiTheme="majorHAnsi" w:hAnsiTheme="majorHAnsi" w:cs="Times New Roman"/>
                <w:sz w:val="22"/>
              </w:rPr>
              <w:t>KU5</w:t>
            </w:r>
          </w:p>
        </w:tc>
        <w:tc>
          <w:tcPr>
            <w:tcW w:w="10682" w:type="dxa"/>
            <w:gridSpan w:val="6"/>
          </w:tcPr>
          <w:p w:rsidR="00A71BEE" w:rsidRPr="00453800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453800">
              <w:rPr>
                <w:rFonts w:asciiTheme="majorHAnsi" w:hAnsiTheme="majorHAnsi"/>
                <w:color w:val="000000" w:themeColor="text1"/>
              </w:rPr>
              <w:t xml:space="preserve">Mampu </w:t>
            </w:r>
            <w:r w:rsidRPr="00453800">
              <w:rPr>
                <w:rFonts w:asciiTheme="majorHAnsi" w:eastAsia="Times New Roman" w:hAnsiTheme="majorHAnsi"/>
                <w:color w:val="333333"/>
                <w:lang w:eastAsia="id-ID"/>
              </w:rPr>
              <w:t>mengident</w:t>
            </w:r>
            <w:r w:rsidRPr="00453800">
              <w:rPr>
                <w:rFonts w:asciiTheme="majorHAnsi" w:hAnsiTheme="majorHAnsi"/>
                <w:color w:val="333333"/>
                <w:lang w:eastAsia="id-ID"/>
              </w:rPr>
              <w:t>ifikasi problem-problem pendidi</w:t>
            </w:r>
            <w:r w:rsidRPr="00453800">
              <w:rPr>
                <w:rFonts w:asciiTheme="majorHAnsi" w:eastAsia="Times New Roman" w:hAnsiTheme="majorHAnsi"/>
                <w:color w:val="333333"/>
                <w:lang w:eastAsia="id-ID"/>
              </w:rPr>
              <w:t>k</w:t>
            </w:r>
            <w:r w:rsidRPr="00453800">
              <w:rPr>
                <w:rFonts w:asciiTheme="majorHAnsi" w:hAnsiTheme="majorHAnsi"/>
                <w:color w:val="333333"/>
                <w:lang w:eastAsia="id-ID"/>
              </w:rPr>
              <w:t>a</w:t>
            </w:r>
            <w:r w:rsidRPr="00453800">
              <w:rPr>
                <w:rFonts w:asciiTheme="majorHAnsi" w:eastAsia="Times New Roman" w:hAnsiTheme="majorHAnsi"/>
                <w:color w:val="333333"/>
                <w:lang w:eastAsia="id-ID"/>
              </w:rPr>
              <w:t xml:space="preserve">n </w:t>
            </w:r>
            <w:r w:rsidRPr="00453800">
              <w:rPr>
                <w:rFonts w:asciiTheme="majorHAnsi" w:hAnsiTheme="majorHAnsi"/>
                <w:color w:val="333333"/>
                <w:lang w:eastAsia="id-ID"/>
              </w:rPr>
              <w:t xml:space="preserve">lembaga </w:t>
            </w:r>
            <w:r w:rsidRPr="00453800">
              <w:rPr>
                <w:rFonts w:asciiTheme="majorHAnsi" w:eastAsia="Times New Roman" w:hAnsiTheme="majorHAnsi"/>
                <w:color w:val="333333"/>
                <w:lang w:eastAsia="id-ID"/>
              </w:rPr>
              <w:t>agama</w:t>
            </w:r>
            <w:r w:rsidRPr="00453800">
              <w:rPr>
                <w:rFonts w:asciiTheme="majorHAnsi" w:hAnsiTheme="majorHAnsi"/>
                <w:color w:val="333333"/>
                <w:lang w:eastAsia="id-ID"/>
              </w:rPr>
              <w:t xml:space="preserve"> Islam</w:t>
            </w:r>
          </w:p>
        </w:tc>
      </w:tr>
      <w:tr w:rsidR="00A71BEE" w:rsidRPr="001D6D4A" w:rsidTr="007B307A">
        <w:tc>
          <w:tcPr>
            <w:tcW w:w="3423" w:type="dxa"/>
            <w:gridSpan w:val="2"/>
            <w:vMerge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71BEE" w:rsidRPr="00453800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453800">
              <w:rPr>
                <w:rFonts w:asciiTheme="majorHAnsi" w:hAnsiTheme="majorHAnsi" w:cs="Times New Roman"/>
                <w:sz w:val="22"/>
              </w:rPr>
              <w:t>KK3</w:t>
            </w:r>
          </w:p>
        </w:tc>
        <w:tc>
          <w:tcPr>
            <w:tcW w:w="10682" w:type="dxa"/>
            <w:gridSpan w:val="6"/>
          </w:tcPr>
          <w:p w:rsidR="00A71BEE" w:rsidRPr="00453800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453800">
              <w:rPr>
                <w:rFonts w:asciiTheme="majorHAnsi" w:hAnsiTheme="majorHAnsi"/>
                <w:color w:val="000000" w:themeColor="text1"/>
              </w:rPr>
              <w:t xml:space="preserve">Mampu menyelesaian permasalahan </w:t>
            </w:r>
            <w:r w:rsidRPr="00453800">
              <w:rPr>
                <w:rFonts w:asciiTheme="majorHAnsi" w:hAnsiTheme="majorHAnsi"/>
                <w:color w:val="333333"/>
                <w:lang w:eastAsia="id-ID"/>
              </w:rPr>
              <w:t xml:space="preserve">Kepemimpinan </w:t>
            </w:r>
            <w:r w:rsidRPr="00453800">
              <w:rPr>
                <w:rFonts w:asciiTheme="majorHAnsi" w:eastAsia="Times New Roman" w:hAnsiTheme="majorHAnsi"/>
                <w:color w:val="333333"/>
                <w:lang w:eastAsia="id-ID"/>
              </w:rPr>
              <w:t>di pesantren, madrasah, sekolah umum</w:t>
            </w:r>
          </w:p>
        </w:tc>
      </w:tr>
      <w:tr w:rsidR="00A71BEE" w:rsidRPr="001D6D4A" w:rsidTr="007B307A">
        <w:tc>
          <w:tcPr>
            <w:tcW w:w="3423" w:type="dxa"/>
            <w:gridSpan w:val="2"/>
            <w:vMerge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71BEE" w:rsidRPr="00453800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453800">
              <w:rPr>
                <w:rFonts w:asciiTheme="majorHAnsi" w:hAnsiTheme="majorHAnsi" w:cs="Times New Roman"/>
                <w:sz w:val="22"/>
              </w:rPr>
              <w:t>PP1</w:t>
            </w:r>
          </w:p>
        </w:tc>
        <w:tc>
          <w:tcPr>
            <w:tcW w:w="10682" w:type="dxa"/>
            <w:gridSpan w:val="6"/>
          </w:tcPr>
          <w:p w:rsidR="00A71BEE" w:rsidRPr="00453800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453800">
              <w:rPr>
                <w:rFonts w:asciiTheme="majorHAnsi" w:hAnsiTheme="majorHAnsi"/>
                <w:color w:val="000000" w:themeColor="text1"/>
              </w:rPr>
              <w:t>Mampu memberikan informasi tentang</w:t>
            </w:r>
            <w:r w:rsidRPr="00453800">
              <w:rPr>
                <w:rFonts w:asciiTheme="majorHAnsi" w:eastAsia="Times New Roman" w:hAnsiTheme="majorHAnsi"/>
                <w:color w:val="333333"/>
                <w:lang w:eastAsia="id-ID"/>
              </w:rPr>
              <w:t>pengembangaan kurikulum pendidikan, dan memahami inovasi-inovasi terhadap pendidikan Islam</w:t>
            </w:r>
          </w:p>
        </w:tc>
      </w:tr>
      <w:tr w:rsidR="00A71BEE" w:rsidRPr="001D6D4A" w:rsidTr="007B307A">
        <w:tc>
          <w:tcPr>
            <w:tcW w:w="3423" w:type="dxa"/>
            <w:gridSpan w:val="2"/>
            <w:vMerge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71BEE" w:rsidRPr="00453800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453800">
              <w:rPr>
                <w:rFonts w:asciiTheme="majorHAnsi" w:hAnsiTheme="majorHAnsi" w:cs="Times New Roman"/>
                <w:sz w:val="22"/>
              </w:rPr>
              <w:t>PP6</w:t>
            </w:r>
          </w:p>
        </w:tc>
        <w:tc>
          <w:tcPr>
            <w:tcW w:w="10682" w:type="dxa"/>
            <w:gridSpan w:val="6"/>
          </w:tcPr>
          <w:p w:rsidR="00A71BEE" w:rsidRPr="00453800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453800">
              <w:rPr>
                <w:rFonts w:asciiTheme="majorHAnsi" w:hAnsiTheme="majorHAnsi"/>
                <w:color w:val="000000" w:themeColor="text1"/>
              </w:rPr>
              <w:t xml:space="preserve">Mampu </w:t>
            </w:r>
            <w:r w:rsidRPr="00453800">
              <w:rPr>
                <w:rFonts w:asciiTheme="majorHAnsi" w:eastAsia="Times New Roman" w:hAnsiTheme="majorHAnsi"/>
                <w:color w:val="333333"/>
                <w:lang w:eastAsia="id-ID"/>
              </w:rPr>
              <w:t xml:space="preserve">mengetahui isu – isu tentang konsep islamisasi sains, penguatan pendidikan gender, dan libaralisme pendidikan </w:t>
            </w:r>
            <w:r w:rsidRPr="00453800">
              <w:rPr>
                <w:rFonts w:asciiTheme="majorHAnsi" w:hAnsiTheme="majorHAnsi"/>
                <w:color w:val="333333"/>
                <w:lang w:eastAsia="id-ID"/>
              </w:rPr>
              <w:t>I</w:t>
            </w:r>
            <w:r w:rsidRPr="00453800">
              <w:rPr>
                <w:rFonts w:asciiTheme="majorHAnsi" w:eastAsia="Times New Roman" w:hAnsiTheme="majorHAnsi"/>
                <w:color w:val="333333"/>
                <w:lang w:eastAsia="id-ID"/>
              </w:rPr>
              <w:t>slam</w:t>
            </w:r>
          </w:p>
        </w:tc>
      </w:tr>
      <w:tr w:rsidR="00A71BEE" w:rsidRPr="001D6D4A" w:rsidTr="007B307A">
        <w:tc>
          <w:tcPr>
            <w:tcW w:w="3423" w:type="dxa"/>
            <w:gridSpan w:val="2"/>
            <w:vMerge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71BEE" w:rsidRPr="00453800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0682" w:type="dxa"/>
            <w:gridSpan w:val="6"/>
          </w:tcPr>
          <w:p w:rsidR="00A71BEE" w:rsidRPr="00453800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</w:rPr>
            </w:pPr>
            <w:r w:rsidRPr="00453800">
              <w:rPr>
                <w:rFonts w:asciiTheme="majorHAnsi" w:hAnsiTheme="majorHAnsi"/>
                <w:color w:val="000000" w:themeColor="text1"/>
              </w:rPr>
              <w:t xml:space="preserve">Mampu </w:t>
            </w:r>
            <w:proofErr w:type="spellStart"/>
            <w:r w:rsidRPr="00453800">
              <w:rPr>
                <w:rFonts w:asciiTheme="majorHAnsi" w:hAnsiTheme="majorHAnsi"/>
                <w:color w:val="000000" w:themeColor="text1"/>
                <w:lang w:val="en-US"/>
              </w:rPr>
              <w:t>menalaah</w:t>
            </w:r>
            <w:proofErr w:type="spellEnd"/>
            <w:r w:rsidRPr="00453800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453800">
              <w:rPr>
                <w:rFonts w:asciiTheme="majorHAnsi" w:hAnsiTheme="majorHAnsi"/>
                <w:color w:val="000000" w:themeColor="text1"/>
                <w:lang w:val="en-US"/>
              </w:rPr>
              <w:t>dan</w:t>
            </w:r>
            <w:proofErr w:type="spellEnd"/>
            <w:r w:rsidRPr="00453800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453800">
              <w:rPr>
                <w:rFonts w:asciiTheme="majorHAnsi" w:hAnsiTheme="majorHAnsi"/>
                <w:color w:val="000000" w:themeColor="text1"/>
                <w:lang w:val="en-US"/>
              </w:rPr>
              <w:t>menganalisis</w:t>
            </w:r>
            <w:proofErr w:type="spellEnd"/>
            <w:r w:rsidRPr="00453800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r w:rsidRPr="00453800">
              <w:rPr>
                <w:rFonts w:asciiTheme="majorHAnsi" w:eastAsia="Times New Roman" w:hAnsiTheme="majorHAnsi"/>
                <w:color w:val="333333"/>
                <w:lang w:eastAsia="id-ID"/>
              </w:rPr>
              <w:t xml:space="preserve">isu-isu tentang </w:t>
            </w:r>
            <w:r w:rsidRPr="00453800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Tantangan Globalisasi dan Modernisasi</w:t>
            </w:r>
          </w:p>
        </w:tc>
      </w:tr>
      <w:tr w:rsidR="00A71BEE" w:rsidRPr="001D6D4A" w:rsidTr="007B307A">
        <w:tc>
          <w:tcPr>
            <w:tcW w:w="3423" w:type="dxa"/>
            <w:gridSpan w:val="2"/>
            <w:vMerge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473" w:type="dxa"/>
            <w:gridSpan w:val="3"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988" w:type="dxa"/>
            <w:gridSpan w:val="4"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A71BEE" w:rsidRPr="001D6D4A" w:rsidTr="007B307A">
        <w:tc>
          <w:tcPr>
            <w:tcW w:w="3423" w:type="dxa"/>
            <w:gridSpan w:val="2"/>
            <w:vMerge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10682" w:type="dxa"/>
            <w:gridSpan w:val="6"/>
          </w:tcPr>
          <w:p w:rsidR="00A71BEE" w:rsidRPr="00A71BEE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71BEE">
              <w:rPr>
                <w:rFonts w:asciiTheme="majorHAnsi" w:hAnsiTheme="majorHAnsi"/>
                <w:color w:val="000000" w:themeColor="text1"/>
              </w:rPr>
              <w:t>M</w:t>
            </w:r>
            <w:proofErr w:type="spellStart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>emiliki</w:t>
            </w:r>
            <w:proofErr w:type="spellEnd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>wawasan</w:t>
            </w:r>
            <w:proofErr w:type="spellEnd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>dan</w:t>
            </w:r>
            <w:proofErr w:type="spellEnd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>kemampuan</w:t>
            </w:r>
            <w:proofErr w:type="spellEnd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>dalam</w:t>
            </w:r>
            <w:proofErr w:type="spellEnd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 xml:space="preserve"> men</w:t>
            </w:r>
            <w:r w:rsidRPr="00A71BEE">
              <w:rPr>
                <w:rFonts w:asciiTheme="majorHAnsi" w:hAnsiTheme="majorHAnsi"/>
                <w:color w:val="000000" w:themeColor="text1"/>
              </w:rPr>
              <w:t>e</w:t>
            </w:r>
            <w:proofErr w:type="spellStart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>laah</w:t>
            </w:r>
            <w:proofErr w:type="spellEnd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>dan</w:t>
            </w:r>
            <w:proofErr w:type="spellEnd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>menganalisis</w:t>
            </w:r>
            <w:proofErr w:type="spellEnd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r w:rsidRPr="00A71BEE">
              <w:rPr>
                <w:rFonts w:asciiTheme="majorHAnsi" w:eastAsia="Times New Roman" w:hAnsiTheme="majorHAnsi"/>
                <w:color w:val="333333"/>
                <w:lang w:eastAsia="id-ID"/>
              </w:rPr>
              <w:t xml:space="preserve">isu-isu kontemporer </w:t>
            </w:r>
            <w:r w:rsidRPr="00A71BEE">
              <w:rPr>
                <w:rFonts w:asciiTheme="majorHAnsi" w:hAnsiTheme="majorHAnsi"/>
                <w:color w:val="333333"/>
                <w:lang w:eastAsia="id-ID"/>
              </w:rPr>
              <w:t xml:space="preserve">Isu-isu </w:t>
            </w:r>
            <w:r w:rsidRPr="00A71BEE">
              <w:rPr>
                <w:rFonts w:asciiTheme="majorHAnsi" w:eastAsia="Times New Roman" w:hAnsiTheme="majorHAnsi"/>
                <w:color w:val="333333"/>
                <w:lang w:eastAsia="id-ID"/>
              </w:rPr>
              <w:t>pendidikan Islam</w:t>
            </w:r>
          </w:p>
        </w:tc>
      </w:tr>
      <w:tr w:rsidR="00A71BEE" w:rsidRPr="001D6D4A" w:rsidTr="007B307A">
        <w:tc>
          <w:tcPr>
            <w:tcW w:w="3423" w:type="dxa"/>
            <w:gridSpan w:val="2"/>
            <w:vMerge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10682" w:type="dxa"/>
            <w:gridSpan w:val="6"/>
          </w:tcPr>
          <w:p w:rsidR="00A71BEE" w:rsidRPr="00A71BEE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71BEE">
              <w:rPr>
                <w:rFonts w:asciiTheme="majorHAnsi" w:hAnsiTheme="majorHAnsi"/>
                <w:color w:val="000000" w:themeColor="text1"/>
              </w:rPr>
              <w:t xml:space="preserve">Memiliki menyelesaian permasalahan </w:t>
            </w:r>
            <w:r w:rsidRPr="00A71BEE">
              <w:rPr>
                <w:rFonts w:asciiTheme="majorHAnsi" w:hAnsiTheme="majorHAnsi"/>
                <w:color w:val="333333"/>
                <w:lang w:eastAsia="id-ID"/>
              </w:rPr>
              <w:t xml:space="preserve">Kepemimpinan </w:t>
            </w:r>
            <w:r w:rsidRPr="00A71BEE">
              <w:rPr>
                <w:rFonts w:asciiTheme="majorHAnsi" w:eastAsia="Times New Roman" w:hAnsiTheme="majorHAnsi"/>
                <w:color w:val="333333"/>
                <w:lang w:eastAsia="id-ID"/>
              </w:rPr>
              <w:t>di pesantren, madrasah, sekolah umum</w:t>
            </w:r>
          </w:p>
        </w:tc>
      </w:tr>
      <w:tr w:rsidR="00A71BEE" w:rsidRPr="001D6D4A" w:rsidTr="007B307A">
        <w:tc>
          <w:tcPr>
            <w:tcW w:w="3423" w:type="dxa"/>
            <w:gridSpan w:val="2"/>
            <w:vMerge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10682" w:type="dxa"/>
            <w:gridSpan w:val="6"/>
          </w:tcPr>
          <w:p w:rsidR="00A71BEE" w:rsidRPr="00A71BEE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71BEE">
              <w:rPr>
                <w:rFonts w:asciiTheme="majorHAnsi" w:hAnsiTheme="majorHAnsi"/>
                <w:color w:val="000000" w:themeColor="text1"/>
              </w:rPr>
              <w:t xml:space="preserve">Memiliki kemampuan dalam menyelesaian permasalahan </w:t>
            </w:r>
            <w:r w:rsidRPr="00A71BEE">
              <w:rPr>
                <w:rFonts w:asciiTheme="majorHAnsi" w:hAnsiTheme="majorHAnsi"/>
                <w:color w:val="333333"/>
                <w:lang w:eastAsia="id-ID"/>
              </w:rPr>
              <w:t xml:space="preserve">Kepemimpinan </w:t>
            </w:r>
            <w:r w:rsidRPr="00A71BEE">
              <w:rPr>
                <w:rFonts w:asciiTheme="majorHAnsi" w:eastAsia="Times New Roman" w:hAnsiTheme="majorHAnsi"/>
                <w:color w:val="333333"/>
                <w:lang w:eastAsia="id-ID"/>
              </w:rPr>
              <w:t>di pesantren, madrasah, sekolah umum</w:t>
            </w:r>
          </w:p>
        </w:tc>
      </w:tr>
      <w:tr w:rsidR="00A71BEE" w:rsidRPr="001D6D4A" w:rsidTr="007B307A">
        <w:tc>
          <w:tcPr>
            <w:tcW w:w="3423" w:type="dxa"/>
            <w:gridSpan w:val="2"/>
            <w:vMerge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M4</w:t>
            </w:r>
          </w:p>
        </w:tc>
        <w:tc>
          <w:tcPr>
            <w:tcW w:w="10682" w:type="dxa"/>
            <w:gridSpan w:val="6"/>
          </w:tcPr>
          <w:p w:rsidR="00A71BEE" w:rsidRPr="00A71BEE" w:rsidRDefault="00A71BEE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71BEE">
              <w:rPr>
                <w:rFonts w:asciiTheme="majorHAnsi" w:hAnsiTheme="majorHAnsi"/>
                <w:color w:val="000000" w:themeColor="text1"/>
              </w:rPr>
              <w:t>Memiliki kemampuan dalam mendapatkan informasi tentang</w:t>
            </w:r>
            <w:r w:rsidRPr="00A71BEE">
              <w:rPr>
                <w:rFonts w:asciiTheme="majorHAnsi" w:eastAsia="Times New Roman" w:hAnsiTheme="majorHAnsi"/>
                <w:color w:val="333333"/>
                <w:lang w:eastAsia="id-ID"/>
              </w:rPr>
              <w:t>pengembangaan kurikulum pendidikan, dan memahami inovasi-inovasi terhadap pendidikan Islam</w:t>
            </w:r>
          </w:p>
        </w:tc>
      </w:tr>
      <w:tr w:rsidR="00A71BEE" w:rsidRPr="001D6D4A" w:rsidTr="007B307A">
        <w:tc>
          <w:tcPr>
            <w:tcW w:w="3423" w:type="dxa"/>
            <w:gridSpan w:val="2"/>
            <w:vMerge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M5</w:t>
            </w:r>
          </w:p>
        </w:tc>
        <w:tc>
          <w:tcPr>
            <w:tcW w:w="10682" w:type="dxa"/>
            <w:gridSpan w:val="6"/>
          </w:tcPr>
          <w:p w:rsidR="00A71BEE" w:rsidRPr="00A71BEE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A71BEE">
              <w:rPr>
                <w:rFonts w:asciiTheme="majorHAnsi" w:hAnsiTheme="majorHAnsi"/>
                <w:color w:val="000000" w:themeColor="text1"/>
              </w:rPr>
              <w:t>Memiliki kemampuan dalam menyelesaikan masalah tentang</w:t>
            </w:r>
            <w:r w:rsidRPr="00A71BEE">
              <w:rPr>
                <w:rFonts w:asciiTheme="majorHAnsi" w:eastAsia="Times New Roman" w:hAnsiTheme="majorHAnsi"/>
                <w:color w:val="333333"/>
                <w:lang w:eastAsia="id-ID"/>
              </w:rPr>
              <w:t xml:space="preserve">isu – isu tentang konsep islamisasi sains, penguatan pendidikan gender, dan libaralisme pendidikan </w:t>
            </w:r>
            <w:r w:rsidRPr="00A71BEE">
              <w:rPr>
                <w:rFonts w:asciiTheme="majorHAnsi" w:hAnsiTheme="majorHAnsi"/>
                <w:color w:val="333333"/>
                <w:lang w:eastAsia="id-ID"/>
              </w:rPr>
              <w:t>I</w:t>
            </w:r>
            <w:r w:rsidRPr="00A71BEE">
              <w:rPr>
                <w:rFonts w:asciiTheme="majorHAnsi" w:eastAsia="Times New Roman" w:hAnsiTheme="majorHAnsi"/>
                <w:color w:val="333333"/>
                <w:lang w:eastAsia="id-ID"/>
              </w:rPr>
              <w:t>slam</w:t>
            </w:r>
            <w:r w:rsidRPr="00A71BEE">
              <w:rPr>
                <w:rFonts w:asciiTheme="majorHAnsi" w:hAnsiTheme="majorHAnsi"/>
                <w:color w:val="000000" w:themeColor="text1"/>
              </w:rPr>
              <w:t>pendekatan Al Qur’an dan Al Sunnah</w:t>
            </w:r>
          </w:p>
        </w:tc>
      </w:tr>
      <w:tr w:rsidR="00A71BEE" w:rsidRPr="001D6D4A" w:rsidTr="007B307A">
        <w:tc>
          <w:tcPr>
            <w:tcW w:w="3423" w:type="dxa"/>
            <w:gridSpan w:val="2"/>
            <w:vMerge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71BEE" w:rsidRPr="001D6D4A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0682" w:type="dxa"/>
            <w:gridSpan w:val="6"/>
          </w:tcPr>
          <w:p w:rsidR="00A71BEE" w:rsidRPr="00A71BEE" w:rsidRDefault="00A71BEE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</w:rPr>
            </w:pPr>
            <w:r w:rsidRPr="00A71BEE">
              <w:rPr>
                <w:rFonts w:asciiTheme="majorHAnsi" w:hAnsiTheme="majorHAnsi"/>
                <w:color w:val="000000" w:themeColor="text1"/>
              </w:rPr>
              <w:t xml:space="preserve">Memiliki kemampuan dalam </w:t>
            </w:r>
            <w:proofErr w:type="spellStart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>menganalisis</w:t>
            </w:r>
            <w:proofErr w:type="spellEnd"/>
            <w:r w:rsidRPr="00A71BEE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r w:rsidRPr="00A71BEE">
              <w:rPr>
                <w:rFonts w:asciiTheme="majorHAnsi" w:eastAsia="Times New Roman" w:hAnsiTheme="majorHAnsi"/>
                <w:color w:val="333333"/>
                <w:lang w:eastAsia="id-ID"/>
              </w:rPr>
              <w:t xml:space="preserve">isu-isu tentang </w:t>
            </w:r>
            <w:r w:rsidRPr="00A71BEE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Tantangan Globalisasi dan Modernisasi</w:t>
            </w:r>
          </w:p>
        </w:tc>
      </w:tr>
      <w:tr w:rsidR="00DA7CB0" w:rsidRPr="001D6D4A" w:rsidTr="007B307A">
        <w:tc>
          <w:tcPr>
            <w:tcW w:w="3423" w:type="dxa"/>
            <w:gridSpan w:val="2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1461" w:type="dxa"/>
            <w:gridSpan w:val="7"/>
          </w:tcPr>
          <w:p w:rsidR="00DA7CB0" w:rsidRPr="00A71BEE" w:rsidRDefault="00A71BEE" w:rsidP="00DA7CB0">
            <w:pPr>
              <w:pStyle w:val="ListParagraph"/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A71BEE">
              <w:rPr>
                <w:rFonts w:asciiTheme="majorHAnsi" w:hAnsiTheme="majorHAnsi"/>
                <w:color w:val="222222"/>
                <w:sz w:val="22"/>
              </w:rPr>
              <w:t xml:space="preserve">Mata kuliah ini mengkaji Isu –isu Pendidikan Islam, yaitu menelaah </w:t>
            </w:r>
            <w:r w:rsidRPr="00A71BEE">
              <w:rPr>
                <w:rFonts w:asciiTheme="majorHAnsi" w:hAnsiTheme="majorHAnsi"/>
                <w:color w:val="333333"/>
                <w:sz w:val="22"/>
                <w:lang w:eastAsia="id-ID"/>
              </w:rPr>
              <w:t>Pemahaman dan pengetahuan secara konseptual dan praktis terrhadap isu-isu kontemporer Isu-isu pendidikan islam dalam  menghadapi 4.0, mengidentifikasi problem-problem pendidikan lembaga agama Islamdan Kepemimpinan di pesantren, madrasah, sekolah umum, dan pengembangaan kurikulum pendidikan, dan memahami inovasi-inovasi terhadap pendidikan Islam, dan mengetahui konsep islamisasi sains, penguatan pendidikan gender, dan libaralisme pendidikan Islam</w:t>
            </w:r>
          </w:p>
        </w:tc>
      </w:tr>
      <w:tr w:rsidR="00DA7CB0" w:rsidRPr="001D6D4A" w:rsidTr="007B307A">
        <w:tc>
          <w:tcPr>
            <w:tcW w:w="3423" w:type="dxa"/>
            <w:gridSpan w:val="2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1461" w:type="dxa"/>
            <w:gridSpan w:val="7"/>
          </w:tcPr>
          <w:p w:rsidR="00DA7CB0" w:rsidRPr="00AB5E53" w:rsidRDefault="00AB5E53" w:rsidP="00A71B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283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>I</w:t>
            </w:r>
            <w:r w:rsidR="00A71BEE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su-isu pendidikan Islam :</w:t>
            </w:r>
            <w:r w:rsidR="00A71BEE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Tantangan Globalisasi</w:t>
            </w:r>
            <w:r w:rsidR="00A71BEE" w:rsidRPr="00AB5E53">
              <w:rPr>
                <w:rFonts w:asciiTheme="majorHAnsi" w:eastAsia="Times New Roman" w:hAnsiTheme="majorHAnsi"/>
                <w:color w:val="000000" w:themeColor="text1"/>
                <w:lang w:val="en-US" w:eastAsia="id-ID"/>
              </w:rPr>
              <w:t xml:space="preserve"> </w:t>
            </w:r>
            <w:r w:rsidR="00A71BEE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dan Modernisasi</w:t>
            </w:r>
          </w:p>
          <w:p w:rsidR="00A71BEE" w:rsidRPr="00AB5E53" w:rsidRDefault="00A71BEE" w:rsidP="00A71B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283"/>
              <w:jc w:val="both"/>
              <w:rPr>
                <w:rFonts w:asciiTheme="majorHAnsi" w:hAnsiTheme="majorHAnsi"/>
                <w:sz w:val="22"/>
              </w:rPr>
            </w:pPr>
            <w:r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Pendidikan Islam Di Tengah Masyarakat Multikultural</w:t>
            </w:r>
          </w:p>
          <w:p w:rsidR="00A71BEE" w:rsidRPr="00AB5E53" w:rsidRDefault="00A71BEE" w:rsidP="00A71B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283"/>
              <w:jc w:val="both"/>
              <w:rPr>
                <w:rFonts w:asciiTheme="majorHAnsi" w:hAnsiTheme="majorHAnsi"/>
                <w:sz w:val="22"/>
              </w:rPr>
            </w:pPr>
            <w:r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Tantangan Sistem Pendidikan di Indonesia</w:t>
            </w:r>
          </w:p>
          <w:p w:rsidR="00A71BEE" w:rsidRPr="00AB5E53" w:rsidRDefault="00A71BEE" w:rsidP="00A71B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283"/>
              <w:jc w:val="both"/>
              <w:rPr>
                <w:rFonts w:asciiTheme="majorHAnsi" w:hAnsiTheme="majorHAnsi"/>
                <w:sz w:val="22"/>
              </w:rPr>
            </w:pPr>
            <w:r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Problema Pendidikan agama di Pesantren</w:t>
            </w:r>
          </w:p>
          <w:p w:rsidR="00A71BEE" w:rsidRPr="00AB5E53" w:rsidRDefault="00A71BEE" w:rsidP="00A71B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283"/>
              <w:jc w:val="both"/>
              <w:rPr>
                <w:rFonts w:asciiTheme="majorHAnsi" w:hAnsiTheme="majorHAnsi"/>
                <w:sz w:val="22"/>
              </w:rPr>
            </w:pPr>
            <w:r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Problema Pendidikan agama di sekolah umum</w:t>
            </w:r>
          </w:p>
          <w:p w:rsidR="00A71BEE" w:rsidRPr="00AB5E53" w:rsidRDefault="00A71BEE" w:rsidP="00A71B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283"/>
              <w:jc w:val="both"/>
              <w:rPr>
                <w:rFonts w:asciiTheme="majorHAnsi" w:hAnsiTheme="majorHAnsi"/>
                <w:sz w:val="22"/>
              </w:rPr>
            </w:pPr>
            <w:r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 xml:space="preserve">Problema </w:t>
            </w:r>
            <w:r w:rsidR="00AB5E53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 xml:space="preserve">Pendidikan agama di </w:t>
            </w:r>
            <w:r w:rsidR="00AB5E53" w:rsidRPr="00AB5E53">
              <w:rPr>
                <w:rFonts w:asciiTheme="majorHAnsi" w:eastAsia="Times New Roman" w:hAnsiTheme="majorHAnsi"/>
                <w:color w:val="000000" w:themeColor="text1"/>
                <w:lang w:val="en-US" w:eastAsia="id-ID"/>
              </w:rPr>
              <w:t>madrasah</w:t>
            </w:r>
          </w:p>
          <w:p w:rsidR="00A71BEE" w:rsidRPr="00AB5E53" w:rsidRDefault="00AB5E53" w:rsidP="00A71B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283"/>
              <w:jc w:val="both"/>
              <w:rPr>
                <w:rFonts w:asciiTheme="majorHAnsi" w:hAnsiTheme="majorHAnsi"/>
                <w:sz w:val="22"/>
              </w:rPr>
            </w:pPr>
            <w:r w:rsidRPr="00AB5E53">
              <w:rPr>
                <w:rFonts w:asciiTheme="majorHAnsi" w:eastAsia="Calibri" w:hAnsiTheme="majorHAnsi"/>
              </w:rPr>
              <w:t>Problema di perguruan tinggi</w:t>
            </w:r>
          </w:p>
          <w:p w:rsidR="00AB5E53" w:rsidRPr="00AB5E53" w:rsidRDefault="00AB5E53" w:rsidP="00A71B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283"/>
              <w:jc w:val="both"/>
              <w:rPr>
                <w:rFonts w:asciiTheme="majorHAnsi" w:hAnsiTheme="majorHAnsi"/>
                <w:sz w:val="22"/>
              </w:rPr>
            </w:pPr>
            <w:r w:rsidRPr="00AB5E53">
              <w:rPr>
                <w:rFonts w:asciiTheme="majorHAnsi" w:hAnsiTheme="majorHAnsi"/>
                <w:color w:val="333333"/>
                <w:lang w:eastAsia="id-ID"/>
              </w:rPr>
              <w:t xml:space="preserve">Kepemimpinan 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di pesantren, madrasah, sekolah umum</w:t>
            </w:r>
          </w:p>
          <w:p w:rsidR="00AB5E53" w:rsidRPr="00AB5E53" w:rsidRDefault="00AB5E53" w:rsidP="00A71B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283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>P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engembangan kurikulum pendidikan Agama Islam</w:t>
            </w:r>
          </w:p>
          <w:p w:rsidR="00AB5E53" w:rsidRPr="00AB5E53" w:rsidRDefault="00AB5E53" w:rsidP="00A71B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283"/>
              <w:jc w:val="both"/>
              <w:rPr>
                <w:rFonts w:asciiTheme="majorHAnsi" w:hAnsiTheme="majorHAnsi"/>
                <w:sz w:val="22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Inovasi-inovasi terhadap pendidikan Islam</w:t>
            </w:r>
          </w:p>
          <w:p w:rsidR="00AB5E53" w:rsidRPr="00AB5E53" w:rsidRDefault="00AB5E53" w:rsidP="00A71B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283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>K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onsep islamisasi sains</w:t>
            </w:r>
          </w:p>
          <w:p w:rsidR="00AB5E53" w:rsidRPr="00AB5E53" w:rsidRDefault="00AB5E53" w:rsidP="00A71B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283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>P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enguatan pendidikan gender</w:t>
            </w:r>
          </w:p>
          <w:p w:rsidR="00AB5E53" w:rsidRPr="00AB5E53" w:rsidRDefault="00AB5E53" w:rsidP="00A71B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283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>L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 xml:space="preserve">ibaralisme pendidikan </w:t>
            </w:r>
            <w:r w:rsidRPr="00AB5E53">
              <w:rPr>
                <w:rFonts w:asciiTheme="majorHAnsi" w:hAnsiTheme="majorHAnsi"/>
                <w:color w:val="333333"/>
                <w:lang w:eastAsia="id-ID"/>
              </w:rPr>
              <w:t>I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slam</w:t>
            </w:r>
          </w:p>
          <w:p w:rsidR="00AB5E53" w:rsidRPr="00AB5E53" w:rsidRDefault="00AB5E53" w:rsidP="00A71B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283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>I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 xml:space="preserve">su-isu tentang </w:t>
            </w:r>
            <w:r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Tantangan Globalisasi</w:t>
            </w:r>
          </w:p>
          <w:p w:rsidR="00AB5E53" w:rsidRPr="00A71BEE" w:rsidRDefault="00AB5E53" w:rsidP="00A71BE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317" w:hanging="283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>P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 xml:space="preserve">endidikan Islam dalam </w:t>
            </w:r>
            <w:r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 xml:space="preserve"> Modernisasi</w:t>
            </w:r>
          </w:p>
          <w:p w:rsidR="00870CE0" w:rsidRPr="001D6D4A" w:rsidRDefault="00870CE0" w:rsidP="00A71BEE">
            <w:pPr>
              <w:pStyle w:val="ListParagraph"/>
              <w:spacing w:after="120"/>
              <w:ind w:left="317"/>
              <w:rPr>
                <w:rFonts w:asciiTheme="majorHAnsi" w:hAnsiTheme="majorHAnsi"/>
                <w:sz w:val="22"/>
              </w:rPr>
            </w:pPr>
          </w:p>
        </w:tc>
      </w:tr>
      <w:tr w:rsidR="00DA7CB0" w:rsidRPr="001D6D4A" w:rsidTr="007B307A">
        <w:tc>
          <w:tcPr>
            <w:tcW w:w="3423" w:type="dxa"/>
            <w:gridSpan w:val="2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1461" w:type="dxa"/>
            <w:gridSpan w:val="7"/>
          </w:tcPr>
          <w:p w:rsidR="00AB5E53" w:rsidRPr="00AB5E53" w:rsidRDefault="00AB5E53" w:rsidP="00AB5E53">
            <w:pPr>
              <w:jc w:val="both"/>
              <w:rPr>
                <w:rFonts w:asciiTheme="majorHAnsi" w:hAnsiTheme="majorHAnsi"/>
              </w:rPr>
            </w:pPr>
            <w:r w:rsidRPr="00AB5E53">
              <w:rPr>
                <w:rFonts w:asciiTheme="majorHAnsi" w:hAnsiTheme="majorHAnsi"/>
              </w:rPr>
              <w:t xml:space="preserve">Arif Arifuddin. (2008). </w:t>
            </w:r>
            <w:r w:rsidRPr="00AB5E53">
              <w:rPr>
                <w:rFonts w:asciiTheme="majorHAnsi" w:hAnsiTheme="majorHAnsi"/>
                <w:i/>
                <w:iCs/>
              </w:rPr>
              <w:t>Pengantar Ilmu Pendidikan Islam.</w:t>
            </w:r>
            <w:r w:rsidRPr="00AB5E53">
              <w:rPr>
                <w:rFonts w:asciiTheme="majorHAnsi" w:hAnsiTheme="majorHAnsi"/>
              </w:rPr>
              <w:t xml:space="preserve"> Jakarta: Kultura. </w:t>
            </w:r>
          </w:p>
          <w:p w:rsidR="00AB5E53" w:rsidRPr="00AB5E53" w:rsidRDefault="00AB5E53" w:rsidP="00AB5E53">
            <w:pPr>
              <w:pStyle w:val="PlainText"/>
              <w:ind w:left="743" w:hanging="851"/>
              <w:jc w:val="both"/>
              <w:rPr>
                <w:rFonts w:asciiTheme="majorHAnsi" w:hAnsiTheme="majorHAnsi" w:cstheme="minorBidi"/>
                <w:sz w:val="22"/>
                <w:szCs w:val="22"/>
              </w:rPr>
            </w:pPr>
            <w:r>
              <w:rPr>
                <w:rFonts w:asciiTheme="majorHAnsi" w:hAnsiTheme="majorHAnsi" w:cstheme="minorBidi"/>
                <w:sz w:val="22"/>
                <w:szCs w:val="22"/>
              </w:rPr>
              <w:t xml:space="preserve">  </w:t>
            </w:r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Ahmad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Ibnu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Dawad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 Al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Mazjaji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 Al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Asrari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. 2000.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Mukaddimah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 Al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Idarah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 Al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Islamiyah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. Jeddah Arab Saudi.</w:t>
            </w:r>
          </w:p>
          <w:p w:rsidR="00AB5E53" w:rsidRPr="00AB5E53" w:rsidRDefault="00AB5E53" w:rsidP="00AB5E53">
            <w:pPr>
              <w:pStyle w:val="PlainText"/>
              <w:jc w:val="both"/>
              <w:rPr>
                <w:rFonts w:asciiTheme="majorHAnsi" w:hAnsiTheme="majorHAnsi" w:cstheme="minorBidi"/>
                <w:sz w:val="22"/>
                <w:szCs w:val="22"/>
                <w:lang w:val="id-ID"/>
              </w:rPr>
            </w:pP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Arif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Atharii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. 1998. Al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Idarah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Tarbawi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,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Kairo</w:t>
            </w:r>
            <w:proofErr w:type="spellEnd"/>
          </w:p>
          <w:p w:rsidR="00AB5E53" w:rsidRPr="00AB5E53" w:rsidRDefault="00AB5E53" w:rsidP="00AB5E53">
            <w:pPr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Achmadi. 2008.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Idiologi Pendidikan Islam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, Yogyakarta: Pustaka Pelajar.</w:t>
            </w:r>
          </w:p>
          <w:p w:rsidR="00AB5E53" w:rsidRPr="00AB5E53" w:rsidRDefault="00AB5E53" w:rsidP="00AB5E53">
            <w:pPr>
              <w:jc w:val="both"/>
              <w:rPr>
                <w:rFonts w:asciiTheme="majorHAnsi" w:hAnsiTheme="majorHAnsi"/>
                <w:b/>
                <w:lang w:val="en-US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Al Jumbulati, Ali dan Abdul Futuh at Tuwaanisi. 2002.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Perbandingan Pendidikan</w:t>
            </w:r>
          </w:p>
          <w:p w:rsidR="00AB5E53" w:rsidRPr="00AB5E53" w:rsidRDefault="00AB5E53" w:rsidP="00AB5E53">
            <w:pPr>
              <w:jc w:val="both"/>
              <w:rPr>
                <w:rFonts w:asciiTheme="majorHAnsi" w:hAnsiTheme="majorHAnsi"/>
              </w:rPr>
            </w:pPr>
            <w:r w:rsidRPr="00AB5E53">
              <w:rPr>
                <w:rFonts w:asciiTheme="majorHAnsi" w:hAnsiTheme="majorHAnsi"/>
              </w:rPr>
              <w:t xml:space="preserve">Departemen Agama RI. </w:t>
            </w:r>
            <w:r w:rsidRPr="00AB5E53">
              <w:rPr>
                <w:rFonts w:asciiTheme="majorHAnsi" w:hAnsiTheme="majorHAnsi"/>
                <w:i/>
                <w:iCs/>
              </w:rPr>
              <w:t>Al-Qur’an dan Terjemahnya.</w:t>
            </w:r>
            <w:r w:rsidRPr="00AB5E53">
              <w:rPr>
                <w:rFonts w:asciiTheme="majorHAnsi" w:hAnsiTheme="majorHAnsi"/>
              </w:rPr>
              <w:t xml:space="preserve"> Jakarta: CV. Darus Sunnah.</w:t>
            </w:r>
          </w:p>
          <w:p w:rsidR="00AB5E53" w:rsidRPr="00AB5E53" w:rsidRDefault="00AB5E53" w:rsidP="00AB5E53">
            <w:pPr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Darmaningtiyas.2004.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Pendidikan Yang Memiskinkan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.Yogyakarta: Galang Press.</w:t>
            </w:r>
          </w:p>
          <w:p w:rsidR="00AB5E53" w:rsidRPr="00AB5E53" w:rsidRDefault="00AB5E53" w:rsidP="00AB5E53">
            <w:pPr>
              <w:ind w:left="1026" w:hanging="1026"/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Daulay, Haidar Putra. 2004.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Pendidikan Islam dalam Sistem Pendidikan Nasional di Indonesia.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 Jakarta: Prenada Media.</w:t>
            </w:r>
          </w:p>
          <w:p w:rsidR="00AB5E53" w:rsidRPr="00AB5E53" w:rsidRDefault="00AB5E53" w:rsidP="00AB5E53">
            <w:pPr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Djajamuri, 1962.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Hamka Lembaga Hidup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. Jakarta:</w:t>
            </w:r>
          </w:p>
          <w:p w:rsidR="00AB5E53" w:rsidRPr="00AB5E53" w:rsidRDefault="00AB5E53" w:rsidP="00AB5E53">
            <w:pPr>
              <w:ind w:left="709" w:hanging="709"/>
              <w:jc w:val="both"/>
              <w:rPr>
                <w:rFonts w:asciiTheme="majorHAnsi" w:hAnsiTheme="majorHAnsi"/>
                <w:i/>
                <w:iCs/>
              </w:rPr>
            </w:pPr>
            <w:r w:rsidRPr="00AB5E53">
              <w:rPr>
                <w:rFonts w:asciiTheme="majorHAnsi" w:hAnsiTheme="majorHAnsi"/>
              </w:rPr>
              <w:t>Fatimah, Siti</w:t>
            </w:r>
            <w:r w:rsidRPr="00AB5E53">
              <w:rPr>
                <w:rFonts w:asciiTheme="majorHAnsi" w:hAnsiTheme="majorHAnsi"/>
                <w:i/>
                <w:iCs/>
              </w:rPr>
              <w:t>. (2008). Kepemimpinan dan Budaya Organisasi. Bandar Lampung: Fakta Press.</w:t>
            </w:r>
          </w:p>
          <w:p w:rsidR="00AB5E53" w:rsidRPr="00AB5E53" w:rsidRDefault="00AB5E53" w:rsidP="00AB5E53">
            <w:pPr>
              <w:pStyle w:val="PlainText"/>
              <w:jc w:val="both"/>
              <w:rPr>
                <w:rFonts w:asciiTheme="majorHAnsi" w:hAnsiTheme="majorHAnsi" w:cstheme="minorBidi"/>
                <w:sz w:val="22"/>
                <w:szCs w:val="22"/>
              </w:rPr>
            </w:pP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Hafidz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 Ahmad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Ajaj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 Al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Karimi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. 2006. Al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Idarah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 Fi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Asri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Rasul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.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Kairo</w:t>
            </w:r>
            <w:proofErr w:type="spellEnd"/>
          </w:p>
          <w:p w:rsidR="00AB5E53" w:rsidRPr="00AB5E53" w:rsidRDefault="00AB5E53" w:rsidP="00AB5E53">
            <w:pPr>
              <w:jc w:val="both"/>
              <w:rPr>
                <w:rFonts w:asciiTheme="majorHAnsi" w:hAnsiTheme="majorHAnsi"/>
              </w:rPr>
            </w:pPr>
            <w:r w:rsidRPr="00AB5E53">
              <w:rPr>
                <w:rFonts w:asciiTheme="majorHAnsi" w:hAnsiTheme="majorHAnsi"/>
              </w:rPr>
              <w:t xml:space="preserve">Ibnu Katsir. (2017). </w:t>
            </w:r>
            <w:r w:rsidRPr="00AB5E53">
              <w:rPr>
                <w:rFonts w:asciiTheme="majorHAnsi" w:hAnsiTheme="majorHAnsi"/>
                <w:i/>
                <w:iCs/>
              </w:rPr>
              <w:t>Tafsir Ibnu Katsir,</w:t>
            </w:r>
            <w:r w:rsidRPr="00AB5E53">
              <w:rPr>
                <w:rFonts w:asciiTheme="majorHAnsi" w:hAnsiTheme="majorHAnsi"/>
              </w:rPr>
              <w:t xml:space="preserve"> Yogyakarta: Pustaka Imam Syafii</w:t>
            </w:r>
          </w:p>
          <w:p w:rsidR="00AB5E53" w:rsidRPr="00AB5E53" w:rsidRDefault="00AB5E53" w:rsidP="00AB5E53">
            <w:pPr>
              <w:jc w:val="both"/>
              <w:rPr>
                <w:rFonts w:asciiTheme="majorHAnsi" w:hAnsiTheme="majorHAnsi"/>
              </w:rPr>
            </w:pPr>
          </w:p>
          <w:p w:rsidR="00AB5E53" w:rsidRPr="00AB5E53" w:rsidRDefault="00AB5E53" w:rsidP="00AB5E53">
            <w:pPr>
              <w:jc w:val="both"/>
              <w:rPr>
                <w:rFonts w:asciiTheme="majorHAnsi" w:hAnsiTheme="majorHAnsi"/>
              </w:rPr>
            </w:pPr>
            <w:r w:rsidRPr="00AB5E53">
              <w:rPr>
                <w:rFonts w:asciiTheme="majorHAnsi" w:hAnsiTheme="majorHAnsi"/>
              </w:rPr>
              <w:t xml:space="preserve">Mukhsin Ahmad Khuzairi. (2000). </w:t>
            </w:r>
            <w:r w:rsidRPr="00AB5E53">
              <w:rPr>
                <w:rFonts w:asciiTheme="majorHAnsi" w:hAnsiTheme="majorHAnsi"/>
                <w:i/>
                <w:iCs/>
              </w:rPr>
              <w:t>Al Idarah Fil Islam,</w:t>
            </w:r>
            <w:r w:rsidRPr="00AB5E53">
              <w:rPr>
                <w:rFonts w:asciiTheme="majorHAnsi" w:hAnsiTheme="majorHAnsi"/>
              </w:rPr>
              <w:t xml:space="preserve"> Kairo, Al Azhar University.</w:t>
            </w:r>
          </w:p>
          <w:p w:rsidR="00AB5E53" w:rsidRPr="00AB5E53" w:rsidRDefault="00AB5E53" w:rsidP="00AB5E53">
            <w:pPr>
              <w:jc w:val="both"/>
              <w:rPr>
                <w:rFonts w:asciiTheme="majorHAnsi" w:hAnsiTheme="majorHAnsi"/>
              </w:rPr>
            </w:pPr>
          </w:p>
          <w:p w:rsidR="00AB5E53" w:rsidRPr="00AB5E53" w:rsidRDefault="00AB5E53" w:rsidP="00AB5E53">
            <w:pPr>
              <w:ind w:left="709" w:hanging="709"/>
              <w:jc w:val="both"/>
              <w:rPr>
                <w:rFonts w:asciiTheme="majorHAnsi" w:hAnsiTheme="majorHAnsi"/>
              </w:rPr>
            </w:pPr>
            <w:r w:rsidRPr="00AB5E53">
              <w:rPr>
                <w:rFonts w:asciiTheme="majorHAnsi" w:hAnsiTheme="majorHAnsi"/>
              </w:rPr>
              <w:t xml:space="preserve">Langgulung, Hasan. (2000). </w:t>
            </w:r>
            <w:r w:rsidRPr="00AB5E53">
              <w:rPr>
                <w:rFonts w:asciiTheme="majorHAnsi" w:hAnsiTheme="majorHAnsi"/>
                <w:i/>
                <w:iCs/>
              </w:rPr>
              <w:t>Asas-Asa Pendidikan Islam.</w:t>
            </w:r>
            <w:r w:rsidRPr="00AB5E53">
              <w:rPr>
                <w:rFonts w:asciiTheme="majorHAnsi" w:hAnsiTheme="majorHAnsi"/>
              </w:rPr>
              <w:t xml:space="preserve"> Jakarta: Al-Husna Zikra. </w:t>
            </w:r>
          </w:p>
          <w:p w:rsidR="00AB5E53" w:rsidRPr="00AB5E53" w:rsidRDefault="00AB5E53" w:rsidP="00AB5E53">
            <w:pPr>
              <w:ind w:left="709" w:hanging="709"/>
              <w:jc w:val="both"/>
              <w:rPr>
                <w:rFonts w:asciiTheme="majorHAnsi" w:hAnsiTheme="majorHAnsi"/>
              </w:rPr>
            </w:pPr>
            <w:r w:rsidRPr="00AB5E53">
              <w:rPr>
                <w:rFonts w:asciiTheme="majorHAnsi" w:hAnsiTheme="majorHAnsi"/>
              </w:rPr>
              <w:t xml:space="preserve">Muhaimin, Suti’ah dan Sugeng Listyo P. (2010). </w:t>
            </w:r>
            <w:r w:rsidRPr="00AB5E53">
              <w:rPr>
                <w:rFonts w:asciiTheme="majorHAnsi" w:hAnsiTheme="majorHAnsi"/>
                <w:i/>
                <w:iCs/>
              </w:rPr>
              <w:t>Manajemen Pendidikan Aplikasinya  dalam Penyusunan Rencana Pengembangan Sekolah/Madrasah</w:t>
            </w:r>
            <w:r w:rsidRPr="00AB5E53">
              <w:rPr>
                <w:rFonts w:asciiTheme="majorHAnsi" w:hAnsiTheme="majorHAnsi"/>
              </w:rPr>
              <w:t>. Jakarta: Kencana.</w:t>
            </w:r>
          </w:p>
          <w:p w:rsidR="00AB5E53" w:rsidRPr="00AB5E53" w:rsidRDefault="00AB5E53" w:rsidP="00AB5E53">
            <w:pPr>
              <w:pStyle w:val="PlainText"/>
              <w:ind w:left="743" w:hanging="851"/>
              <w:jc w:val="both"/>
              <w:rPr>
                <w:rFonts w:asciiTheme="majorHAnsi" w:hAnsiTheme="majorHAnsi" w:cstheme="minorBidi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theme="minorBidi"/>
                <w:sz w:val="22"/>
                <w:szCs w:val="22"/>
              </w:rPr>
              <w:t xml:space="preserve">  </w:t>
            </w:r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Muhammad Abdul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Bar’i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dan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 Muhammad Abdul Hamid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Mursi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. 1999. Al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idarah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Fil</w:t>
            </w:r>
            <w:proofErr w:type="spellEnd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 xml:space="preserve"> Islam. </w:t>
            </w:r>
            <w:proofErr w:type="spellStart"/>
            <w:r w:rsidRPr="00AB5E53">
              <w:rPr>
                <w:rFonts w:asciiTheme="majorHAnsi" w:hAnsiTheme="majorHAnsi" w:cstheme="minorBidi"/>
                <w:sz w:val="22"/>
                <w:szCs w:val="22"/>
              </w:rPr>
              <w:t>Kairo</w:t>
            </w:r>
            <w:proofErr w:type="spellEnd"/>
          </w:p>
          <w:p w:rsidR="00AB5E53" w:rsidRPr="00AB5E53" w:rsidRDefault="00AB5E53" w:rsidP="00AB5E53">
            <w:pPr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Hasbullah. 2007.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Otonomi Pendidikan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. Jakarta: PT Raja Grafindo Persada.</w:t>
            </w:r>
          </w:p>
          <w:p w:rsidR="00AB5E53" w:rsidRPr="00AB5E53" w:rsidRDefault="00AB5E53" w:rsidP="00AB5E53">
            <w:pPr>
              <w:ind w:left="1026" w:hanging="1026"/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Hasan Langgulung. 1995.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Beberapa Pemikiran Tentang Pendidikan Islam.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 Bandung: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 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Al-Ma’arif.</w:t>
            </w:r>
          </w:p>
          <w:p w:rsidR="00AB5E53" w:rsidRPr="00AB5E53" w:rsidRDefault="00AB5E53" w:rsidP="00AB5E53">
            <w:pPr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Luth, Thohir. 1999.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M. Natsir: Dakwah dan Pemikiranya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. Jakarta: Gema Insani.</w:t>
            </w:r>
          </w:p>
          <w:p w:rsidR="00AB5E53" w:rsidRPr="00AB5E53" w:rsidRDefault="00AB5E53" w:rsidP="00AB5E53">
            <w:pPr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Muhaimin. 2006.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Nuansa Baru Pendidikan Islam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, Jakarta: PT Raja Grafindo Persada.</w:t>
            </w:r>
          </w:p>
          <w:p w:rsidR="00AB5E53" w:rsidRPr="00AB5E53" w:rsidRDefault="00AB5E53" w:rsidP="00AB5E53">
            <w:pPr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Muliawan, Jasa Ungguh. 2005.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Pendidikan Islam Integrtif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, Yogyakarta: Pustaka Pelajar.</w:t>
            </w:r>
          </w:p>
          <w:p w:rsidR="00AB5E53" w:rsidRPr="00AB5E53" w:rsidRDefault="00AB5E53" w:rsidP="00AB5E53">
            <w:pPr>
              <w:ind w:left="885" w:hanging="851"/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Mustagfirin,dkk.2008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.Membuka Cakrawala Pendidikan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.forum studi pendidikan islam &amp; FOMM publisser.</w:t>
            </w:r>
          </w:p>
          <w:p w:rsidR="00AB5E53" w:rsidRPr="00AB5E53" w:rsidRDefault="00AB5E53" w:rsidP="00AB5E53">
            <w:pPr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Nata, Abuddin. 2003.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u w:val="single"/>
                <w:lang w:eastAsia="id-ID"/>
              </w:rPr>
              <w:t>Manajemen Pendidikan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. Bogor: Fajar Interpratama Offset.</w:t>
            </w:r>
          </w:p>
          <w:p w:rsidR="00AB5E53" w:rsidRPr="00AB5E53" w:rsidRDefault="00AB5E53" w:rsidP="00AB5E53">
            <w:pPr>
              <w:ind w:firstLine="993"/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____________. 2004.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u w:val="single"/>
                <w:lang w:eastAsia="id-ID"/>
              </w:rPr>
              <w:t>Sejarah Pendidikan Indonesia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. Jakarta: PT Grafindo Persada.</w:t>
            </w:r>
          </w:p>
          <w:p w:rsidR="00AB5E53" w:rsidRPr="00AB5E53" w:rsidRDefault="00AB5E53" w:rsidP="00AB5E53">
            <w:pPr>
              <w:ind w:firstLine="993"/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____________. 2005.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u w:val="single"/>
                <w:lang w:eastAsia="id-ID"/>
              </w:rPr>
              <w:t>Tokoh-Tokoh Pembaruan Pendidikan Islam Di Indonesia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. Jakarta: PT Grafindo Persada.</w:t>
            </w:r>
          </w:p>
          <w:p w:rsidR="00AB5E53" w:rsidRPr="00AB5E53" w:rsidRDefault="00AB5E53" w:rsidP="00AB5E53">
            <w:pPr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Nizar,Samsul,Prof,Dr,H. 2008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Memperbincangkan Dinamika Intelektual dan Pemikiran Hamka tentang Pendidikan Islam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.Jakarta: Kelana Persada media Group</w:t>
            </w:r>
          </w:p>
          <w:p w:rsidR="00AB5E53" w:rsidRPr="00AB5E53" w:rsidRDefault="00AB5E53" w:rsidP="00AB5E53">
            <w:pPr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Pemerintah RI.2006.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Undang-Undang No. 20 Tahun 2003. Tentang Sistem Pendidikan Nasional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 (SISDIKNAS). Yogyakarta:Pustaka Belajar</w:t>
            </w:r>
          </w:p>
          <w:p w:rsidR="00AB5E53" w:rsidRPr="00AB5E53" w:rsidRDefault="00AB5E53" w:rsidP="00AB5E53">
            <w:pPr>
              <w:ind w:firstLine="993"/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Sanaky, Hujair. 2003.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Paradigma Pendidikan Islam Membangun Masyarakat Madani Indonesia. 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Jakarta : Safiria Insani Press.</w:t>
            </w:r>
          </w:p>
          <w:p w:rsidR="00AB5E53" w:rsidRPr="00AB5E53" w:rsidRDefault="00AB5E53" w:rsidP="00AB5E53">
            <w:pPr>
              <w:ind w:firstLine="993"/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Sutrisno. 2006.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Fazlur Rahman (Kajian Terhadap Metode, Epistemologi dan Sistem pendidikan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 ). Yogyakarta : Pustaka Pelajar.</w:t>
            </w:r>
          </w:p>
          <w:p w:rsidR="00AB5E53" w:rsidRPr="00AB5E53" w:rsidRDefault="00AB5E53" w:rsidP="00AB5E53">
            <w:pPr>
              <w:ind w:firstLine="993"/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Tafsir, Ahmad. 2005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.  Ilmu Pendidikan dalam Perspektif Islam.  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Bandung :  PT. Remaja Rosdakarya.</w:t>
            </w:r>
          </w:p>
          <w:p w:rsidR="00AB5E53" w:rsidRPr="00AB5E53" w:rsidRDefault="00AB5E53" w:rsidP="00AB5E53">
            <w:pPr>
              <w:ind w:left="1026" w:hanging="1026"/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Tholkhah, Imam dan Bariz Ahmad. 2004.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  Membuka Jendela Pendidikan “Mengurai Akar Tradisi dan Integritas Keimanan Pendidikan Islam”.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Jakarta :  PT. Raja Grafindo Persada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lang w:eastAsia="id-ID"/>
              </w:rPr>
              <w:t>.</w:t>
            </w:r>
          </w:p>
          <w:p w:rsidR="00AB5E53" w:rsidRPr="00AB5E53" w:rsidRDefault="00AB5E53" w:rsidP="00AB5E53">
            <w:pPr>
              <w:jc w:val="both"/>
              <w:rPr>
                <w:rFonts w:asciiTheme="majorHAnsi" w:eastAsia="Times New Roman" w:hAnsiTheme="majorHAnsi"/>
                <w:color w:val="333333"/>
                <w:lang w:eastAsia="id-ID"/>
              </w:rPr>
            </w:pP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Zahairini, Dra. 2000. </w:t>
            </w:r>
            <w:r w:rsidRPr="00AB5E53">
              <w:rPr>
                <w:rFonts w:asciiTheme="majorHAnsi" w:eastAsia="Times New Roman" w:hAnsiTheme="majorHAnsi"/>
                <w:i/>
                <w:iCs/>
                <w:color w:val="333333"/>
                <w:u w:val="single"/>
                <w:lang w:eastAsia="id-ID"/>
              </w:rPr>
              <w:t>Sejarah Pendidikan Islam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 . Jakarta: PT Bumi Aksara.</w:t>
            </w:r>
          </w:p>
          <w:p w:rsidR="00DA7CB0" w:rsidRPr="001D6D4A" w:rsidRDefault="00AB5E53" w:rsidP="00AB5E53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AB5E53">
              <w:rPr>
                <w:rFonts w:asciiTheme="majorHAnsi" w:hAnsiTheme="majorHAnsi"/>
                <w:color w:val="333333"/>
                <w:sz w:val="22"/>
                <w:lang w:eastAsia="id-ID"/>
              </w:rPr>
              <w:t>Zuhairini dkk. 2004. </w:t>
            </w:r>
            <w:r w:rsidRPr="00AB5E53">
              <w:rPr>
                <w:rFonts w:asciiTheme="majorHAnsi" w:hAnsiTheme="majorHAnsi"/>
                <w:i/>
                <w:iCs/>
                <w:color w:val="333333"/>
                <w:sz w:val="22"/>
                <w:lang w:eastAsia="id-ID"/>
              </w:rPr>
              <w:t>Filsafat Pendidikan Islam. </w:t>
            </w:r>
            <w:r w:rsidRPr="00AB5E53">
              <w:rPr>
                <w:rFonts w:asciiTheme="majorHAnsi" w:hAnsiTheme="majorHAnsi"/>
                <w:color w:val="333333"/>
                <w:sz w:val="22"/>
                <w:lang w:eastAsia="id-ID"/>
              </w:rPr>
              <w:t>Jakarta: Bumi Aksara</w:t>
            </w:r>
          </w:p>
        </w:tc>
      </w:tr>
      <w:tr w:rsidR="00DA7CB0" w:rsidRPr="001D6D4A" w:rsidTr="007B307A">
        <w:tc>
          <w:tcPr>
            <w:tcW w:w="3423" w:type="dxa"/>
            <w:gridSpan w:val="2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Media Pembelajaran</w:t>
            </w:r>
          </w:p>
        </w:tc>
        <w:tc>
          <w:tcPr>
            <w:tcW w:w="11461" w:type="dxa"/>
            <w:gridSpan w:val="7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</w:tbl>
    <w:p w:rsidR="00A93FF6" w:rsidRPr="001D6D4A" w:rsidRDefault="00A93FF6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p w:rsidR="00C65575" w:rsidRPr="001D6D4A" w:rsidRDefault="00C65575">
      <w:pPr>
        <w:rPr>
          <w:rFonts w:asciiTheme="majorHAnsi" w:hAnsiTheme="majorHAnsi" w:cs="Times New Roman"/>
          <w:sz w:val="22"/>
        </w:rPr>
        <w:sectPr w:rsidR="00C65575" w:rsidRPr="001D6D4A" w:rsidSect="00EA292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34"/>
        <w:gridCol w:w="2794"/>
        <w:gridCol w:w="2268"/>
        <w:gridCol w:w="1984"/>
        <w:gridCol w:w="2552"/>
        <w:gridCol w:w="2977"/>
        <w:gridCol w:w="1276"/>
      </w:tblGrid>
      <w:tr w:rsidR="00415EDF" w:rsidRPr="001D6D4A" w:rsidTr="00EA292E">
        <w:trPr>
          <w:tblHeader/>
        </w:trPr>
        <w:tc>
          <w:tcPr>
            <w:tcW w:w="1034" w:type="dxa"/>
            <w:vAlign w:val="center"/>
          </w:tcPr>
          <w:p w:rsidR="00A93FF6" w:rsidRPr="001D6D4A" w:rsidRDefault="00BC1C71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lastRenderedPageBreak/>
              <w:t>Minggu ke-</w:t>
            </w:r>
          </w:p>
        </w:tc>
        <w:tc>
          <w:tcPr>
            <w:tcW w:w="2794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Sub-CP-MK (kemampuan akhir yang diharapkan)</w:t>
            </w:r>
          </w:p>
        </w:tc>
        <w:tc>
          <w:tcPr>
            <w:tcW w:w="2268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Indikator</w:t>
            </w:r>
          </w:p>
        </w:tc>
        <w:tc>
          <w:tcPr>
            <w:tcW w:w="1984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Kriteria &amp; Bentuk Penilaian</w:t>
            </w:r>
          </w:p>
        </w:tc>
        <w:tc>
          <w:tcPr>
            <w:tcW w:w="2552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Metode Pembelajaran [Estimasi Waktu]</w:t>
            </w:r>
          </w:p>
        </w:tc>
        <w:tc>
          <w:tcPr>
            <w:tcW w:w="2977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Materi Pembelajaran [Pustaka]</w:t>
            </w:r>
          </w:p>
        </w:tc>
        <w:tc>
          <w:tcPr>
            <w:tcW w:w="1276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Bobot Penilaian (%)</w:t>
            </w: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2794" w:type="dxa"/>
          </w:tcPr>
          <w:p w:rsidR="008D07CE" w:rsidRPr="001D6D4A" w:rsidRDefault="001D6D4A" w:rsidP="001D6D4A">
            <w:pPr>
              <w:autoSpaceDE w:val="0"/>
              <w:autoSpaceDN w:val="0"/>
              <w:adjustRightInd w:val="0"/>
              <w:ind w:firstLine="24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D07CE" w:rsidRPr="001D6D4A">
              <w:rPr>
                <w:rFonts w:asciiTheme="majorHAnsi" w:hAnsiTheme="majorHAnsi"/>
                <w:sz w:val="22"/>
              </w:rPr>
              <w:t xml:space="preserve">menjelaskan </w:t>
            </w:r>
            <w:r w:rsidR="003C44BE">
              <w:rPr>
                <w:rFonts w:asciiTheme="majorHAnsi" w:eastAsia="Times New Roman" w:hAnsiTheme="majorHAnsi"/>
                <w:color w:val="333333"/>
                <w:lang w:val="en-US" w:eastAsia="id-ID"/>
              </w:rPr>
              <w:t>I</w:t>
            </w:r>
            <w:r w:rsidR="003C44BE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su-isu pendidikan Islam :</w:t>
            </w:r>
            <w:r w:rsidR="003C44BE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Tantangan Globalisasi</w:t>
            </w:r>
            <w:r w:rsidR="003C44BE" w:rsidRPr="00AB5E53">
              <w:rPr>
                <w:rFonts w:asciiTheme="majorHAnsi" w:eastAsia="Times New Roman" w:hAnsiTheme="majorHAnsi"/>
                <w:color w:val="000000" w:themeColor="text1"/>
                <w:lang w:val="en-US" w:eastAsia="id-ID"/>
              </w:rPr>
              <w:t xml:space="preserve"> </w:t>
            </w:r>
            <w:r w:rsidR="003C44BE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dan Modernisasi</w:t>
            </w: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 w:rsidRPr="001D6D4A">
              <w:rPr>
                <w:rFonts w:asciiTheme="majorHAnsi" w:hAnsiTheme="majorHAnsi"/>
              </w:rPr>
              <w:t xml:space="preserve">Menjelaskan </w:t>
            </w:r>
            <w:r w:rsidR="003C44BE">
              <w:rPr>
                <w:rFonts w:asciiTheme="majorHAnsi" w:eastAsia="Times New Roman" w:hAnsiTheme="majorHAnsi"/>
                <w:color w:val="333333"/>
                <w:lang w:val="en-US" w:eastAsia="id-ID"/>
              </w:rPr>
              <w:t>I</w:t>
            </w:r>
            <w:r w:rsidR="003C44BE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su-isu pendidikan Islam :</w:t>
            </w:r>
            <w:r w:rsidR="003C44BE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Tantangan Globalisasi</w:t>
            </w:r>
            <w:r w:rsidR="003C44BE" w:rsidRPr="00AB5E53">
              <w:rPr>
                <w:rFonts w:asciiTheme="majorHAnsi" w:eastAsia="Times New Roman" w:hAnsiTheme="majorHAnsi"/>
                <w:color w:val="000000" w:themeColor="text1"/>
                <w:lang w:val="en-US" w:eastAsia="id-ID"/>
              </w:rPr>
              <w:t xml:space="preserve"> </w:t>
            </w:r>
            <w:r w:rsidR="003C44BE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dan Modernisasi</w:t>
            </w:r>
          </w:p>
        </w:tc>
        <w:tc>
          <w:tcPr>
            <w:tcW w:w="1984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BC1C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BC1C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A8477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Tugas : Menyusun makalah mengenai</w:t>
            </w:r>
            <w:r w:rsidR="00A84776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6318CD">
              <w:rPr>
                <w:rFonts w:asciiTheme="majorHAnsi" w:eastAsia="Times New Roman" w:hAnsiTheme="majorHAnsi"/>
                <w:color w:val="333333"/>
                <w:lang w:val="en-US" w:eastAsia="id-ID"/>
              </w:rPr>
              <w:t>I</w:t>
            </w:r>
            <w:r w:rsidR="006318CD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su-isu pendidikan Islam :</w:t>
            </w:r>
            <w:r w:rsidR="006318CD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Tantangan Globalisasi</w:t>
            </w:r>
            <w:r w:rsidR="006318CD" w:rsidRPr="00AB5E53">
              <w:rPr>
                <w:rFonts w:asciiTheme="majorHAnsi" w:eastAsia="Times New Roman" w:hAnsiTheme="majorHAnsi"/>
                <w:color w:val="000000" w:themeColor="text1"/>
                <w:lang w:val="en-US" w:eastAsia="id-ID"/>
              </w:rPr>
              <w:t xml:space="preserve"> </w:t>
            </w:r>
            <w:r w:rsidR="006318CD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dan Modernisasi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2977" w:type="dxa"/>
          </w:tcPr>
          <w:p w:rsidR="001D6D4A" w:rsidRPr="006318CD" w:rsidRDefault="006318CD" w:rsidP="006318CD">
            <w:pPr>
              <w:rPr>
                <w:rFonts w:asciiTheme="majorHAnsi" w:hAnsiTheme="majorHAnsi"/>
                <w:sz w:val="22"/>
              </w:rPr>
            </w:pPr>
            <w:r w:rsidRPr="006318CD">
              <w:rPr>
                <w:rFonts w:asciiTheme="majorHAnsi" w:eastAsia="Times New Roman" w:hAnsiTheme="majorHAnsi"/>
                <w:color w:val="333333"/>
                <w:lang w:val="en-US" w:eastAsia="id-ID"/>
              </w:rPr>
              <w:t>I</w:t>
            </w:r>
            <w:r w:rsidRPr="006318CD">
              <w:rPr>
                <w:rFonts w:asciiTheme="majorHAnsi" w:eastAsia="Times New Roman" w:hAnsiTheme="majorHAnsi"/>
                <w:color w:val="333333"/>
                <w:lang w:eastAsia="id-ID"/>
              </w:rPr>
              <w:t>su-isu pendidikan Islam :</w:t>
            </w:r>
            <w:r w:rsidRP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Tantangan Globalisasi</w:t>
            </w:r>
            <w:r w:rsidRPr="006318CD">
              <w:rPr>
                <w:rFonts w:asciiTheme="majorHAnsi" w:eastAsia="Times New Roman" w:hAnsiTheme="majorHAnsi"/>
                <w:color w:val="000000" w:themeColor="text1"/>
                <w:lang w:val="en-US" w:eastAsia="id-ID"/>
              </w:rPr>
              <w:t xml:space="preserve"> </w:t>
            </w:r>
            <w:r w:rsidRP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dan Modernisasi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1D6D4A">
              <w:t xml:space="preserve">Memahami </w:t>
            </w:r>
            <w:r w:rsidR="006318CD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Pendidikan Islam Di Tengah Masyarakat Multikultural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>
              <w:t xml:space="preserve">Menjelaskan </w:t>
            </w:r>
            <w:r w:rsidR="006318CD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Pendidikan Islam Di Tengah Masyarakat Multikultural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6318CD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Pendidikan Islam Di Tengah Masyarakat Multikultural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6318CD" w:rsidRDefault="006318CD" w:rsidP="006318CD">
            <w:pPr>
              <w:rPr>
                <w:rFonts w:asciiTheme="majorHAnsi" w:hAnsiTheme="majorHAnsi"/>
                <w:sz w:val="22"/>
              </w:rPr>
            </w:pPr>
            <w:r w:rsidRP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Pendidikan Islam Di Tengah Masyarakat Multikultural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2794" w:type="dxa"/>
          </w:tcPr>
          <w:p w:rsidR="006318CD" w:rsidRPr="006318CD" w:rsidRDefault="006318CD" w:rsidP="006318C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Mahasiswa</w:t>
            </w:r>
            <w:r>
              <w:rPr>
                <w:rFonts w:asciiTheme="majorHAnsi" w:hAnsiTheme="majorHAnsi"/>
                <w:sz w:val="22"/>
                <w:lang w:val="en-US"/>
              </w:rPr>
              <w:t> </w:t>
            </w:r>
            <w:r w:rsidR="008D07CE" w:rsidRPr="006318CD">
              <w:rPr>
                <w:rFonts w:asciiTheme="majorHAnsi" w:hAnsiTheme="majorHAnsi"/>
                <w:sz w:val="22"/>
              </w:rPr>
              <w:t xml:space="preserve">mampu </w:t>
            </w:r>
            <w:r w:rsidR="001D6D4A">
              <w:t xml:space="preserve">Memahami </w:t>
            </w:r>
            <w:r w:rsidRP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Tantangan Sistem Pendidikan di Indonesia</w:t>
            </w:r>
          </w:p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.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:rsidR="006318CD" w:rsidRPr="006318CD" w:rsidRDefault="008D07CE" w:rsidP="006318C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/>
                <w:sz w:val="22"/>
              </w:rPr>
            </w:pPr>
            <w:r w:rsidRPr="006318CD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6318CD">
              <w:t>Menyebutkan</w:t>
            </w:r>
            <w:r w:rsidR="006318CD">
              <w:rPr>
                <w:lang w:val="en-US"/>
              </w:rPr>
              <w:t> </w:t>
            </w:r>
            <w:r w:rsidR="001D6D4A">
              <w:t xml:space="preserve">dan menjelaskan </w:t>
            </w:r>
            <w:r w:rsid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Tantangan</w:t>
            </w:r>
            <w:r w:rsidR="006318CD">
              <w:rPr>
                <w:rFonts w:asciiTheme="majorHAnsi" w:eastAsia="Times New Roman" w:hAnsiTheme="majorHAnsi"/>
                <w:color w:val="000000" w:themeColor="text1"/>
                <w:lang w:val="en-US" w:eastAsia="id-ID"/>
              </w:rPr>
              <w:t> </w:t>
            </w:r>
            <w:r w:rsid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Sistem Pendidikan</w:t>
            </w:r>
            <w:r w:rsidR="006318CD">
              <w:rPr>
                <w:rFonts w:asciiTheme="majorHAnsi" w:eastAsia="Times New Roman" w:hAnsiTheme="majorHAnsi"/>
                <w:color w:val="000000" w:themeColor="text1"/>
                <w:lang w:val="en-US" w:eastAsia="id-ID"/>
              </w:rPr>
              <w:t> </w:t>
            </w:r>
            <w:r w:rsidR="006318CD" w:rsidRP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di Indonesia</w:t>
            </w:r>
          </w:p>
          <w:p w:rsidR="001D6D4A" w:rsidRPr="001D6D4A" w:rsidRDefault="001D6D4A" w:rsidP="00DC1DB4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6318CD" w:rsidRPr="006318CD" w:rsidRDefault="006318CD" w:rsidP="006318C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Tugas : Menyusun makalah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 </w:t>
            </w:r>
            <w:r w:rsidR="008D07CE" w:rsidRPr="006318CD">
              <w:rPr>
                <w:rFonts w:asciiTheme="majorHAnsi" w:hAnsiTheme="majorHAnsi" w:cs="Times New Roman"/>
                <w:sz w:val="22"/>
              </w:rPr>
              <w:t xml:space="preserve">mengenai </w:t>
            </w:r>
            <w:r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Tantangan</w:t>
            </w:r>
            <w:r>
              <w:rPr>
                <w:rFonts w:asciiTheme="majorHAnsi" w:eastAsia="Times New Roman" w:hAnsiTheme="majorHAnsi"/>
                <w:color w:val="000000" w:themeColor="text1"/>
                <w:lang w:val="en-US" w:eastAsia="id-ID"/>
              </w:rPr>
              <w:t> </w:t>
            </w:r>
            <w:r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Sistem Pendidikan</w:t>
            </w:r>
            <w:r>
              <w:rPr>
                <w:rFonts w:asciiTheme="majorHAnsi" w:eastAsia="Times New Roman" w:hAnsiTheme="majorHAnsi"/>
                <w:color w:val="000000" w:themeColor="text1"/>
                <w:lang w:val="en-US" w:eastAsia="id-ID"/>
              </w:rPr>
              <w:t> </w:t>
            </w:r>
            <w:r w:rsidRP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di Indonesia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6318CD" w:rsidRPr="006318CD" w:rsidRDefault="006318CD" w:rsidP="006318C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Tantangan</w:t>
            </w:r>
            <w:r>
              <w:rPr>
                <w:rFonts w:asciiTheme="majorHAnsi" w:eastAsia="Times New Roman" w:hAnsiTheme="majorHAnsi"/>
                <w:color w:val="000000" w:themeColor="text1"/>
                <w:lang w:val="en-US" w:eastAsia="id-ID"/>
              </w:rPr>
              <w:t> </w:t>
            </w:r>
            <w:r w:rsidRP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Sistem Pendidikan di Indonesia</w:t>
            </w:r>
          </w:p>
          <w:p w:rsidR="001D6D4A" w:rsidRPr="001D6D4A" w:rsidRDefault="001D6D4A" w:rsidP="006318CD">
            <w:pPr>
              <w:pStyle w:val="ListParagraph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4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Mahasiswa mampu</w:t>
            </w:r>
            <w:r w:rsidR="008F1A88">
              <w:rPr>
                <w:rFonts w:asciiTheme="majorHAnsi" w:hAnsiTheme="majorHAnsi"/>
                <w:sz w:val="22"/>
              </w:rPr>
              <w:t xml:space="preserve"> </w:t>
            </w:r>
            <w:r w:rsidR="008F1A88">
              <w:t xml:space="preserve">Memahami </w:t>
            </w:r>
            <w:r w:rsidR="006318CD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Problema Pendidikan agama di Pesantren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:rsidR="008F1A88" w:rsidRPr="001D6D4A" w:rsidRDefault="008D07CE" w:rsidP="008F1A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 w:rsidR="006318CD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Problema Pendidikan agama di Pesantren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8F1A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Tugas : Menyusun makalah mengenai</w:t>
            </w:r>
            <w:r w:rsidR="008F1A88">
              <w:rPr>
                <w:rFonts w:asciiTheme="majorHAnsi" w:hAnsiTheme="majorHAnsi"/>
                <w:sz w:val="22"/>
              </w:rPr>
              <w:t xml:space="preserve"> </w:t>
            </w:r>
            <w:r w:rsidR="006318CD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Problema Pendidikan agama di Pesantren</w:t>
            </w:r>
          </w:p>
        </w:tc>
        <w:tc>
          <w:tcPr>
            <w:tcW w:w="2977" w:type="dxa"/>
          </w:tcPr>
          <w:p w:rsidR="008D07CE" w:rsidRPr="006318CD" w:rsidRDefault="006318CD" w:rsidP="006318CD">
            <w:pPr>
              <w:rPr>
                <w:rFonts w:asciiTheme="majorHAnsi" w:hAnsiTheme="majorHAnsi"/>
                <w:sz w:val="22"/>
              </w:rPr>
            </w:pPr>
            <w:r w:rsidRP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Problema Pendidikan agama di Pesantren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5</w:t>
            </w:r>
          </w:p>
        </w:tc>
        <w:tc>
          <w:tcPr>
            <w:tcW w:w="2794" w:type="dxa"/>
          </w:tcPr>
          <w:p w:rsidR="008D07CE" w:rsidRPr="001D6D4A" w:rsidRDefault="008F1A88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Mahasiswa mampu</w:t>
            </w:r>
            <w:r w:rsidR="008D07CE" w:rsidRPr="001D6D4A">
              <w:rPr>
                <w:rFonts w:asciiTheme="majorHAnsi" w:hAnsiTheme="majorHAnsi"/>
                <w:sz w:val="22"/>
              </w:rPr>
              <w:t xml:space="preserve"> </w:t>
            </w:r>
            <w:r>
              <w:lastRenderedPageBreak/>
              <w:t xml:space="preserve">Memahami </w:t>
            </w:r>
            <w:r w:rsidR="006318CD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Problema Pendidikan agama di sekolah umum</w:t>
            </w:r>
            <w:r w:rsidR="008D07CE"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 xml:space="preserve">Ketepatan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 xml:space="preserve">menjelaskan </w:t>
            </w:r>
            <w:r w:rsidR="006318CD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Problema Pendidikan agama di sekolah umum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Kuliah &amp; Diskusi;</w:t>
            </w:r>
          </w:p>
          <w:p w:rsidR="008D07CE" w:rsidRPr="001D6D4A" w:rsidRDefault="008D07CE" w:rsidP="00CB65C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 xml:space="preserve">Tugas : </w:t>
            </w:r>
            <w:r w:rsidR="00CB65CC" w:rsidRPr="001D6D4A">
              <w:rPr>
                <w:rFonts w:asciiTheme="majorHAnsi" w:hAnsiTheme="majorHAnsi" w:cs="Times New Roman"/>
                <w:sz w:val="22"/>
              </w:rPr>
              <w:t xml:space="preserve">menjelaskan </w:t>
            </w:r>
            <w:r w:rsidR="006318CD" w:rsidRPr="00AB5E53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>Problema Pendidikan agama di sekolah umum</w:t>
            </w:r>
          </w:p>
        </w:tc>
        <w:tc>
          <w:tcPr>
            <w:tcW w:w="2977" w:type="dxa"/>
          </w:tcPr>
          <w:p w:rsidR="008D07CE" w:rsidRPr="006318CD" w:rsidRDefault="006318CD" w:rsidP="006318CD">
            <w:pPr>
              <w:rPr>
                <w:rFonts w:asciiTheme="majorHAnsi" w:hAnsiTheme="majorHAnsi"/>
                <w:sz w:val="22"/>
              </w:rPr>
            </w:pPr>
            <w:r w:rsidRP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lastRenderedPageBreak/>
              <w:t xml:space="preserve">Problema Pendidikan </w:t>
            </w:r>
            <w:r w:rsidRP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lastRenderedPageBreak/>
              <w:t>agama di sekolah umum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6</w:t>
            </w:r>
          </w:p>
        </w:tc>
        <w:tc>
          <w:tcPr>
            <w:tcW w:w="2794" w:type="dxa"/>
          </w:tcPr>
          <w:p w:rsidR="006318CD" w:rsidRPr="006318CD" w:rsidRDefault="008D07CE" w:rsidP="006318C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/>
                <w:sz w:val="22"/>
              </w:rPr>
            </w:pPr>
            <w:r w:rsidRPr="006318CD">
              <w:rPr>
                <w:rFonts w:asciiTheme="majorHAnsi" w:hAnsiTheme="majorHAnsi"/>
                <w:sz w:val="22"/>
              </w:rPr>
              <w:t xml:space="preserve">Mahasiswa mampu </w:t>
            </w:r>
            <w:r w:rsidR="008F1A88">
              <w:t xml:space="preserve">Memahami </w:t>
            </w:r>
            <w:r w:rsidR="006318CD" w:rsidRP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 xml:space="preserve">Problema Pendidikan agama di </w:t>
            </w:r>
            <w:r w:rsidR="006318CD" w:rsidRPr="006318CD">
              <w:rPr>
                <w:rFonts w:asciiTheme="majorHAnsi" w:eastAsia="Times New Roman" w:hAnsiTheme="majorHAnsi"/>
                <w:color w:val="000000" w:themeColor="text1"/>
                <w:lang w:val="en-US" w:eastAsia="id-ID"/>
              </w:rPr>
              <w:t>madrasah</w:t>
            </w:r>
          </w:p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:rsidR="006318CD" w:rsidRPr="006318CD" w:rsidRDefault="008F1A88" w:rsidP="006318C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/>
                <w:sz w:val="22"/>
              </w:rPr>
            </w:pPr>
            <w:r w:rsidRPr="006318CD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 w:rsidR="006318CD" w:rsidRP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 xml:space="preserve">Problema Pendidikan agama di </w:t>
            </w:r>
            <w:r w:rsidR="006318CD" w:rsidRPr="006318CD">
              <w:rPr>
                <w:rFonts w:asciiTheme="majorHAnsi" w:eastAsia="Times New Roman" w:hAnsiTheme="majorHAnsi"/>
                <w:color w:val="000000" w:themeColor="text1"/>
                <w:lang w:val="en-US" w:eastAsia="id-ID"/>
              </w:rPr>
              <w:t>madrasah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6318CD" w:rsidRPr="006318CD" w:rsidRDefault="008D07CE" w:rsidP="006318C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/>
                <w:sz w:val="22"/>
              </w:rPr>
            </w:pPr>
            <w:r w:rsidRPr="006318CD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6318CD" w:rsidRP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 xml:space="preserve">Problema Pendidikan agama di </w:t>
            </w:r>
            <w:r w:rsidR="006318CD" w:rsidRPr="006318CD">
              <w:rPr>
                <w:rFonts w:asciiTheme="majorHAnsi" w:eastAsia="Times New Roman" w:hAnsiTheme="majorHAnsi"/>
                <w:color w:val="000000" w:themeColor="text1"/>
                <w:lang w:val="en-US" w:eastAsia="id-ID"/>
              </w:rPr>
              <w:t>madrasah</w:t>
            </w:r>
          </w:p>
          <w:p w:rsidR="008D07CE" w:rsidRPr="001D6D4A" w:rsidRDefault="008D07CE" w:rsidP="00152E2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6318CD" w:rsidRPr="006318CD" w:rsidRDefault="006318CD" w:rsidP="006318C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/>
                <w:sz w:val="22"/>
              </w:rPr>
            </w:pPr>
            <w:r w:rsidRPr="006318CD">
              <w:rPr>
                <w:rFonts w:asciiTheme="majorHAnsi" w:eastAsia="Times New Roman" w:hAnsiTheme="majorHAnsi"/>
                <w:color w:val="000000" w:themeColor="text1"/>
                <w:lang w:eastAsia="id-ID"/>
              </w:rPr>
              <w:t xml:space="preserve">Problema Pendidikan agama di </w:t>
            </w:r>
            <w:r w:rsidRPr="006318CD">
              <w:rPr>
                <w:rFonts w:asciiTheme="majorHAnsi" w:eastAsia="Times New Roman" w:hAnsiTheme="majorHAnsi"/>
                <w:color w:val="000000" w:themeColor="text1"/>
                <w:lang w:val="en-US" w:eastAsia="id-ID"/>
              </w:rPr>
              <w:t>madrasah</w:t>
            </w:r>
          </w:p>
          <w:p w:rsidR="008D07CE" w:rsidRPr="001D6D4A" w:rsidRDefault="008D07CE" w:rsidP="006318CD">
            <w:pPr>
              <w:pStyle w:val="ListParagraph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7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F1A88">
              <w:t xml:space="preserve">Memahami </w:t>
            </w:r>
            <w:r w:rsidR="006318CD" w:rsidRPr="00AB5E53">
              <w:rPr>
                <w:rFonts w:asciiTheme="majorHAnsi" w:eastAsia="Calibri" w:hAnsiTheme="majorHAnsi"/>
              </w:rPr>
              <w:t>Problema di perguruan tinggi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:rsidR="008D07CE" w:rsidRPr="001D6D4A" w:rsidRDefault="008D07CE" w:rsidP="008F1A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 w:rsidR="006318CD" w:rsidRPr="00AB5E53">
              <w:rPr>
                <w:rFonts w:asciiTheme="majorHAnsi" w:eastAsia="Calibri" w:hAnsiTheme="majorHAnsi"/>
              </w:rPr>
              <w:t>Problema di perguruan tinggi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70CE0" w:rsidRPr="001D6D4A" w:rsidRDefault="008D07CE" w:rsidP="00870CE0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273C17" w:rsidRPr="00AB5E53">
              <w:rPr>
                <w:rFonts w:asciiTheme="majorHAnsi" w:eastAsia="Calibri" w:hAnsiTheme="majorHAnsi"/>
              </w:rPr>
              <w:t>Problema di perguruan tinggi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977" w:type="dxa"/>
          </w:tcPr>
          <w:p w:rsidR="008D07CE" w:rsidRPr="008F1A88" w:rsidRDefault="00273C17" w:rsidP="00273C17">
            <w:r w:rsidRPr="00273C17">
              <w:rPr>
                <w:rFonts w:asciiTheme="majorHAnsi" w:eastAsia="Calibri" w:hAnsiTheme="majorHAnsi"/>
              </w:rPr>
              <w:t>Problema di perguruan tinggi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E97ECE" w:rsidRPr="001D6D4A" w:rsidTr="00EA292E">
        <w:tc>
          <w:tcPr>
            <w:tcW w:w="1034" w:type="dxa"/>
            <w:vAlign w:val="center"/>
          </w:tcPr>
          <w:p w:rsidR="00E97ECE" w:rsidRPr="001D6D4A" w:rsidRDefault="00E97E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8</w:t>
            </w:r>
          </w:p>
        </w:tc>
        <w:tc>
          <w:tcPr>
            <w:tcW w:w="13851" w:type="dxa"/>
            <w:gridSpan w:val="6"/>
          </w:tcPr>
          <w:p w:rsidR="00E97ECE" w:rsidRPr="001D6D4A" w:rsidRDefault="00E97E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Ujian Tengah Semester : Melakukan validasi penilaian, evaluasi dan perbaikan proses pembelajaran berikutnya</w:t>
            </w: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9</w:t>
            </w:r>
          </w:p>
        </w:tc>
        <w:tc>
          <w:tcPr>
            <w:tcW w:w="2794" w:type="dxa"/>
          </w:tcPr>
          <w:p w:rsidR="008D07CE" w:rsidRPr="001D6D4A" w:rsidRDefault="008D07CE" w:rsidP="008F1A88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F1A88">
              <w:t xml:space="preserve">Memahami </w:t>
            </w:r>
            <w:r w:rsidR="00273C17" w:rsidRPr="00AB5E53">
              <w:rPr>
                <w:rFonts w:asciiTheme="majorHAnsi" w:hAnsiTheme="majorHAnsi"/>
                <w:color w:val="333333"/>
                <w:lang w:eastAsia="id-ID"/>
              </w:rPr>
              <w:t xml:space="preserve">Kepemimpinan </w:t>
            </w:r>
            <w:r w:rsidR="00273C17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di pesantren, madrasah, sekolah umum</w:t>
            </w:r>
          </w:p>
        </w:tc>
        <w:tc>
          <w:tcPr>
            <w:tcW w:w="2268" w:type="dxa"/>
          </w:tcPr>
          <w:p w:rsidR="008D07CE" w:rsidRPr="001D6D4A" w:rsidRDefault="008D07CE" w:rsidP="0079108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 w:rsidR="00273C17" w:rsidRPr="00AB5E53">
              <w:rPr>
                <w:rFonts w:asciiTheme="majorHAnsi" w:hAnsiTheme="majorHAnsi"/>
                <w:color w:val="333333"/>
                <w:lang w:eastAsia="id-ID"/>
              </w:rPr>
              <w:t xml:space="preserve">Kepemimpinan </w:t>
            </w:r>
            <w:r w:rsidR="00273C17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di pesantren, madrasah, sekolah umum</w:t>
            </w:r>
            <w:r w:rsidR="0079108A">
              <w:t xml:space="preserve"> pendidikan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273C17" w:rsidRPr="00AB5E53">
              <w:rPr>
                <w:rFonts w:asciiTheme="majorHAnsi" w:hAnsiTheme="majorHAnsi"/>
                <w:color w:val="333333"/>
                <w:lang w:eastAsia="id-ID"/>
              </w:rPr>
              <w:t xml:space="preserve">Kepemimpinan </w:t>
            </w:r>
            <w:r w:rsidR="00273C17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di pesantren, madrasah, sekolah umum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273C17" w:rsidRDefault="00273C17" w:rsidP="00273C17">
            <w:pPr>
              <w:rPr>
                <w:rFonts w:asciiTheme="majorHAnsi" w:hAnsiTheme="majorHAnsi"/>
                <w:sz w:val="22"/>
              </w:rPr>
            </w:pPr>
            <w:r w:rsidRPr="00273C17">
              <w:rPr>
                <w:rFonts w:asciiTheme="majorHAnsi" w:hAnsiTheme="majorHAnsi"/>
                <w:color w:val="333333"/>
                <w:lang w:eastAsia="id-ID"/>
              </w:rPr>
              <w:t xml:space="preserve">Kepemimpinan </w:t>
            </w:r>
            <w:r w:rsidRPr="00273C17">
              <w:rPr>
                <w:rFonts w:asciiTheme="majorHAnsi" w:eastAsia="Times New Roman" w:hAnsiTheme="majorHAnsi"/>
                <w:color w:val="333333"/>
                <w:lang w:eastAsia="id-ID"/>
              </w:rPr>
              <w:t>di pesantren, madrasah, sekolah umum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10</w:t>
            </w:r>
          </w:p>
        </w:tc>
        <w:tc>
          <w:tcPr>
            <w:tcW w:w="2794" w:type="dxa"/>
          </w:tcPr>
          <w:p w:rsidR="00273C17" w:rsidRPr="00273C17" w:rsidRDefault="008D07CE" w:rsidP="00273C1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/>
                <w:sz w:val="22"/>
              </w:rPr>
            </w:pPr>
            <w:r w:rsidRPr="00273C17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 xml:space="preserve">Menganalisis </w:t>
            </w:r>
            <w:r w:rsidR="00273C17" w:rsidRP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lastRenderedPageBreak/>
              <w:t>P</w:t>
            </w:r>
            <w:r w:rsidR="00273C17" w:rsidRPr="00273C17">
              <w:rPr>
                <w:rFonts w:asciiTheme="majorHAnsi" w:eastAsia="Times New Roman" w:hAnsiTheme="majorHAnsi"/>
                <w:color w:val="333333"/>
                <w:lang w:eastAsia="id-ID"/>
              </w:rPr>
              <w:t>engembangan kurikulum pendidikan Agama Islam</w:t>
            </w:r>
          </w:p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</w:p>
        </w:tc>
        <w:tc>
          <w:tcPr>
            <w:tcW w:w="2268" w:type="dxa"/>
          </w:tcPr>
          <w:p w:rsidR="00273C17" w:rsidRPr="00273C17" w:rsidRDefault="0079108A" w:rsidP="00273C1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/>
                <w:sz w:val="22"/>
              </w:rPr>
            </w:pPr>
            <w:r w:rsidRPr="00273C17">
              <w:rPr>
                <w:rFonts w:asciiTheme="majorHAnsi" w:hAnsiTheme="majorHAnsi" w:cs="Times New Roman"/>
                <w:sz w:val="22"/>
              </w:rPr>
              <w:lastRenderedPageBreak/>
              <w:t xml:space="preserve">Ketepatan </w:t>
            </w:r>
            <w:r>
              <w:t xml:space="preserve">Menganalisis </w:t>
            </w:r>
            <w:r w:rsidR="00273C17" w:rsidRP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lastRenderedPageBreak/>
              <w:t>P</w:t>
            </w:r>
            <w:r w:rsidR="00273C17" w:rsidRPr="00273C17">
              <w:rPr>
                <w:rFonts w:asciiTheme="majorHAnsi" w:eastAsia="Times New Roman" w:hAnsiTheme="majorHAnsi"/>
                <w:color w:val="333333"/>
                <w:lang w:eastAsia="id-ID"/>
              </w:rPr>
              <w:t>engembangan kurikulum pendidikan Agama Islam</w:t>
            </w:r>
          </w:p>
          <w:p w:rsidR="008D07CE" w:rsidRPr="001D6D4A" w:rsidRDefault="008D07CE" w:rsidP="0079108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dan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Kuliah &amp; Diskusi;</w:t>
            </w:r>
          </w:p>
          <w:p w:rsidR="00273C17" w:rsidRPr="00273C17" w:rsidRDefault="00273C17" w:rsidP="00273C1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Tugas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 </w:t>
            </w:r>
            <w:r>
              <w:rPr>
                <w:rFonts w:asciiTheme="majorHAnsi" w:hAnsiTheme="majorHAnsi" w:cs="Times New Roman"/>
                <w:sz w:val="22"/>
              </w:rPr>
              <w:t>: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 </w:t>
            </w:r>
            <w:r w:rsidR="008D07CE" w:rsidRPr="00273C17">
              <w:rPr>
                <w:rFonts w:asciiTheme="majorHAnsi" w:hAnsiTheme="majorHAnsi" w:cs="Times New Roman"/>
                <w:sz w:val="22"/>
              </w:rPr>
              <w:t xml:space="preserve">Menyusun </w:t>
            </w:r>
            <w:r w:rsidR="008D07CE" w:rsidRPr="00273C17">
              <w:rPr>
                <w:rFonts w:asciiTheme="majorHAnsi" w:hAnsiTheme="majorHAnsi" w:cs="Times New Roman"/>
                <w:sz w:val="22"/>
              </w:rPr>
              <w:lastRenderedPageBreak/>
              <w:t xml:space="preserve">makalah mengenai </w:t>
            </w:r>
            <w:r w:rsidRP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>P</w:t>
            </w:r>
            <w:r w:rsidRPr="00273C17">
              <w:rPr>
                <w:rFonts w:asciiTheme="majorHAnsi" w:eastAsia="Times New Roman" w:hAnsiTheme="majorHAnsi"/>
                <w:color w:val="333333"/>
                <w:lang w:eastAsia="id-ID"/>
              </w:rPr>
              <w:t>engembangan kurikulum pendidikan Agama Islam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273C17" w:rsidRPr="00273C17" w:rsidRDefault="00273C17" w:rsidP="00273C1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/>
                <w:sz w:val="22"/>
              </w:rPr>
            </w:pPr>
            <w:r w:rsidRP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lastRenderedPageBreak/>
              <w:t>P</w:t>
            </w:r>
            <w:r w:rsidRPr="00273C17">
              <w:rPr>
                <w:rFonts w:asciiTheme="majorHAnsi" w:eastAsia="Times New Roman" w:hAnsiTheme="majorHAnsi"/>
                <w:color w:val="333333"/>
                <w:lang w:eastAsia="id-ID"/>
              </w:rPr>
              <w:t xml:space="preserve">engembangan kurikulum </w:t>
            </w:r>
            <w:r w:rsidRPr="00273C17">
              <w:rPr>
                <w:rFonts w:asciiTheme="majorHAnsi" w:eastAsia="Times New Roman" w:hAnsiTheme="majorHAnsi"/>
                <w:color w:val="333333"/>
                <w:lang w:eastAsia="id-ID"/>
              </w:rPr>
              <w:lastRenderedPageBreak/>
              <w:t>pendidikan Agama Islam</w:t>
            </w:r>
          </w:p>
          <w:p w:rsidR="008D07CE" w:rsidRPr="001D6D4A" w:rsidRDefault="008D07CE" w:rsidP="00273C17">
            <w:pPr>
              <w:pStyle w:val="ListParagraph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11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 xml:space="preserve">Menganalisis </w:t>
            </w:r>
            <w:r w:rsidR="00273C17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Inovasi-inovasi terhadap pendidikan Islam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79108A">
              <w:t xml:space="preserve">Menganalisis </w:t>
            </w:r>
            <w:r w:rsidR="00273C17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Inovasi-inovasi terhadap pendidikan Islam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273C17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Inovasi-inovasi terhadap pendidikan Islam</w:t>
            </w:r>
          </w:p>
        </w:tc>
        <w:tc>
          <w:tcPr>
            <w:tcW w:w="2977" w:type="dxa"/>
          </w:tcPr>
          <w:p w:rsidR="008D07CE" w:rsidRPr="00273C17" w:rsidRDefault="00273C17" w:rsidP="00273C17">
            <w:pPr>
              <w:rPr>
                <w:rFonts w:asciiTheme="majorHAnsi" w:hAnsiTheme="majorHAnsi"/>
                <w:sz w:val="22"/>
              </w:rPr>
            </w:pPr>
            <w:r w:rsidRPr="00273C17">
              <w:rPr>
                <w:rFonts w:asciiTheme="majorHAnsi" w:eastAsia="Times New Roman" w:hAnsiTheme="majorHAnsi"/>
                <w:color w:val="333333"/>
                <w:lang w:eastAsia="id-ID"/>
              </w:rPr>
              <w:t>Inovasi-inovasi terhadap pendidikan Islam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12</w:t>
            </w:r>
            <w:r w:rsidR="0079108A">
              <w:rPr>
                <w:rFonts w:asciiTheme="majorHAnsi" w:hAnsiTheme="majorHAnsi" w:cs="Times New Roman"/>
                <w:sz w:val="22"/>
              </w:rPr>
              <w:t xml:space="preserve"> dan 13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 xml:space="preserve">Merumuskan </w:t>
            </w:r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>K</w:t>
            </w:r>
            <w:r w:rsidR="00273C17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onsep islamisasi sains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79108A">
              <w:t xml:space="preserve">Merumuskan </w:t>
            </w:r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>K</w:t>
            </w:r>
            <w:r w:rsidR="00273C17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onsep islamisasi sains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>K</w:t>
            </w:r>
            <w:r w:rsidR="00273C17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onsep islamisasi sains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273C17" w:rsidRDefault="00273C17" w:rsidP="00273C17">
            <w:pPr>
              <w:rPr>
                <w:rFonts w:asciiTheme="majorHAnsi" w:hAnsiTheme="majorHAnsi"/>
                <w:sz w:val="22"/>
              </w:rPr>
            </w:pPr>
            <w:r w:rsidRP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>K</w:t>
            </w:r>
            <w:r w:rsidRPr="00273C17">
              <w:rPr>
                <w:rFonts w:asciiTheme="majorHAnsi" w:eastAsia="Times New Roman" w:hAnsiTheme="majorHAnsi"/>
                <w:color w:val="333333"/>
                <w:lang w:eastAsia="id-ID"/>
              </w:rPr>
              <w:t>onsep islamisasi sains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14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 xml:space="preserve">Menganalisis </w:t>
            </w:r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>P</w:t>
            </w:r>
            <w:r w:rsidR="00273C17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enguatan pendidikan gender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:rsidR="008D07CE" w:rsidRPr="00273C17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79108A">
              <w:t xml:space="preserve">Menganalisis </w:t>
            </w:r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>P</w:t>
            </w:r>
            <w:r w:rsidR="00273C17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enguatan pendidikan gender</w:t>
            </w:r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Tugas : Menyusun makalah mengenai</w:t>
            </w:r>
            <w:r w:rsidR="00870CE0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>P</w:t>
            </w:r>
            <w:r w:rsidR="00273C17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enguatan pendidikan gender</w:t>
            </w:r>
          </w:p>
        </w:tc>
        <w:tc>
          <w:tcPr>
            <w:tcW w:w="2977" w:type="dxa"/>
          </w:tcPr>
          <w:p w:rsidR="008D07CE" w:rsidRPr="001D6D4A" w:rsidRDefault="00273C17" w:rsidP="00273C17">
            <w:pPr>
              <w:pStyle w:val="ListParagraph"/>
              <w:ind w:left="175"/>
              <w:rPr>
                <w:rFonts w:asciiTheme="majorHAnsi" w:hAnsiTheme="majorHAnsi"/>
                <w:sz w:val="22"/>
              </w:rPr>
            </w:pPr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>P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enguatan pendidikan gender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A02B9" w:rsidRPr="001D6D4A" w:rsidTr="00EA292E">
        <w:tc>
          <w:tcPr>
            <w:tcW w:w="1034" w:type="dxa"/>
            <w:vAlign w:val="center"/>
          </w:tcPr>
          <w:p w:rsidR="00FA02B9" w:rsidRPr="001D6D4A" w:rsidRDefault="00FA02B9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15</w:t>
            </w:r>
          </w:p>
        </w:tc>
        <w:tc>
          <w:tcPr>
            <w:tcW w:w="2794" w:type="dxa"/>
          </w:tcPr>
          <w:p w:rsidR="0079108A" w:rsidRPr="00273C17" w:rsidRDefault="00FA02B9" w:rsidP="00367D6D">
            <w:pPr>
              <w:spacing w:after="120"/>
              <w:rPr>
                <w:rFonts w:asciiTheme="majorHAnsi" w:hAnsiTheme="majorHAnsi"/>
                <w:sz w:val="22"/>
                <w:lang w:val="en-US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mengkaji </w:t>
            </w:r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>L</w:t>
            </w:r>
            <w:r w:rsidR="00273C17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 xml:space="preserve">ibaralisme pendidikan </w:t>
            </w:r>
            <w:r w:rsidR="00273C17" w:rsidRPr="00AB5E53">
              <w:rPr>
                <w:rFonts w:asciiTheme="majorHAnsi" w:hAnsiTheme="majorHAnsi"/>
                <w:color w:val="333333"/>
                <w:lang w:eastAsia="id-ID"/>
              </w:rPr>
              <w:t>I</w:t>
            </w:r>
            <w:r w:rsidR="00273C17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slam</w:t>
            </w:r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>dan</w:t>
            </w:r>
            <w:proofErr w:type="spellEnd"/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>isu-isu</w:t>
            </w:r>
            <w:proofErr w:type="spellEnd"/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>tentang</w:t>
            </w:r>
            <w:proofErr w:type="spellEnd"/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lastRenderedPageBreak/>
              <w:t>tantangan</w:t>
            </w:r>
            <w:proofErr w:type="spellEnd"/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 w:rsidR="00273C17">
              <w:rPr>
                <w:rFonts w:asciiTheme="majorHAnsi" w:eastAsia="Times New Roman" w:hAnsiTheme="majorHAnsi"/>
                <w:color w:val="333333"/>
                <w:lang w:val="en-US" w:eastAsia="id-ID"/>
              </w:rPr>
              <w:t>globalisasi</w:t>
            </w:r>
            <w:proofErr w:type="spellEnd"/>
          </w:p>
        </w:tc>
        <w:tc>
          <w:tcPr>
            <w:tcW w:w="2268" w:type="dxa"/>
          </w:tcPr>
          <w:p w:rsidR="0079108A" w:rsidRPr="001D6D4A" w:rsidRDefault="00B56AD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lastRenderedPageBreak/>
              <w:t xml:space="preserve">Ketepatan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>L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 xml:space="preserve">ibaralisme pendidikan </w:t>
            </w:r>
            <w:r w:rsidRPr="00AB5E53">
              <w:rPr>
                <w:rFonts w:asciiTheme="majorHAnsi" w:hAnsiTheme="majorHAnsi"/>
                <w:color w:val="333333"/>
                <w:lang w:eastAsia="id-ID"/>
              </w:rPr>
              <w:t>I</w:t>
            </w:r>
            <w:r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slam</w:t>
            </w:r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lastRenderedPageBreak/>
              <w:t>dan</w:t>
            </w:r>
            <w:proofErr w:type="spellEnd"/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>isu-isu</w:t>
            </w:r>
            <w:proofErr w:type="spellEnd"/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>tentang</w:t>
            </w:r>
            <w:proofErr w:type="spellEnd"/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>tantangan</w:t>
            </w:r>
            <w:proofErr w:type="spellEnd"/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333333"/>
                <w:lang w:val="en-US" w:eastAsia="id-ID"/>
              </w:rPr>
              <w:t>globalisasi</w:t>
            </w:r>
            <w:proofErr w:type="spellEnd"/>
          </w:p>
        </w:tc>
        <w:tc>
          <w:tcPr>
            <w:tcW w:w="1984" w:type="dxa"/>
          </w:tcPr>
          <w:p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dan 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kesesuaian masalah dan 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lastRenderedPageBreak/>
              <w:t>penyelesaiannya.</w:t>
            </w:r>
          </w:p>
          <w:p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DC4A7B" w:rsidRPr="001D6D4A" w:rsidRDefault="00FA02B9" w:rsidP="00FA02B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FA02B9" w:rsidRPr="001D6D4A" w:rsidRDefault="00FA02B9" w:rsidP="00FA02B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Individu</w:t>
            </w:r>
          </w:p>
        </w:tc>
        <w:tc>
          <w:tcPr>
            <w:tcW w:w="2552" w:type="dxa"/>
          </w:tcPr>
          <w:p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Kuliah &amp; Diskusi;</w:t>
            </w:r>
          </w:p>
          <w:p w:rsidR="00FA02B9" w:rsidRPr="001D6D4A" w:rsidRDefault="00FA02B9" w:rsidP="00870CE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</w:t>
            </w:r>
            <w:r w:rsidR="00870CE0">
              <w:rPr>
                <w:rFonts w:asciiTheme="majorHAnsi" w:hAnsiTheme="majorHAnsi" w:cs="Times New Roman"/>
                <w:sz w:val="22"/>
              </w:rPr>
              <w:t xml:space="preserve">menyusun makalah </w:t>
            </w:r>
            <w:r w:rsid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>L</w:t>
            </w:r>
            <w:r w:rsidR="00B56ADE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 xml:space="preserve">ibaralisme pendidikan </w:t>
            </w:r>
            <w:r w:rsidR="00B56ADE" w:rsidRPr="00AB5E53">
              <w:rPr>
                <w:rFonts w:asciiTheme="majorHAnsi" w:hAnsiTheme="majorHAnsi"/>
                <w:color w:val="333333"/>
                <w:lang w:eastAsia="id-ID"/>
              </w:rPr>
              <w:t>I</w:t>
            </w:r>
            <w:r w:rsidR="00B56ADE" w:rsidRPr="00AB5E53">
              <w:rPr>
                <w:rFonts w:asciiTheme="majorHAnsi" w:eastAsia="Times New Roman" w:hAnsiTheme="majorHAnsi"/>
                <w:color w:val="333333"/>
                <w:lang w:eastAsia="id-ID"/>
              </w:rPr>
              <w:t>slam</w:t>
            </w:r>
            <w:r w:rsid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 w:rsid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>dan</w:t>
            </w:r>
            <w:proofErr w:type="spellEnd"/>
            <w:r w:rsid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 w:rsid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lastRenderedPageBreak/>
              <w:t>isu-isu</w:t>
            </w:r>
            <w:proofErr w:type="spellEnd"/>
            <w:r w:rsid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 w:rsid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>tentang</w:t>
            </w:r>
            <w:proofErr w:type="spellEnd"/>
            <w:r w:rsid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 w:rsid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>tantangan</w:t>
            </w:r>
            <w:proofErr w:type="spellEnd"/>
            <w:r w:rsid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 w:rsid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>globalisasi</w:t>
            </w:r>
            <w:proofErr w:type="spellEnd"/>
          </w:p>
        </w:tc>
        <w:tc>
          <w:tcPr>
            <w:tcW w:w="2977" w:type="dxa"/>
          </w:tcPr>
          <w:p w:rsidR="00B56ADE" w:rsidRPr="00B56ADE" w:rsidRDefault="00B56ADE" w:rsidP="00B56ADE">
            <w:pPr>
              <w:pStyle w:val="ListParagraph"/>
              <w:numPr>
                <w:ilvl w:val="0"/>
                <w:numId w:val="35"/>
              </w:numPr>
              <w:ind w:left="317" w:hanging="283"/>
              <w:rPr>
                <w:rFonts w:asciiTheme="majorHAnsi" w:eastAsia="Times New Roman" w:hAnsiTheme="majorHAnsi"/>
                <w:color w:val="333333"/>
                <w:lang w:val="en-US" w:eastAsia="id-ID"/>
              </w:rPr>
            </w:pPr>
            <w:r w:rsidRP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lastRenderedPageBreak/>
              <w:t>L</w:t>
            </w:r>
            <w:r w:rsidRPr="00B56ADE">
              <w:rPr>
                <w:rFonts w:asciiTheme="majorHAnsi" w:eastAsia="Times New Roman" w:hAnsiTheme="majorHAnsi"/>
                <w:color w:val="333333"/>
                <w:lang w:eastAsia="id-ID"/>
              </w:rPr>
              <w:t xml:space="preserve">ibaralisme pendidikan </w:t>
            </w:r>
            <w:r w:rsidRPr="00B56ADE">
              <w:rPr>
                <w:rFonts w:asciiTheme="majorHAnsi" w:hAnsiTheme="majorHAnsi"/>
                <w:color w:val="333333"/>
                <w:lang w:eastAsia="id-ID"/>
              </w:rPr>
              <w:t>I</w:t>
            </w:r>
            <w:r w:rsidRPr="00B56ADE">
              <w:rPr>
                <w:rFonts w:asciiTheme="majorHAnsi" w:eastAsia="Times New Roman" w:hAnsiTheme="majorHAnsi"/>
                <w:color w:val="333333"/>
                <w:lang w:eastAsia="id-ID"/>
              </w:rPr>
              <w:t>slam</w:t>
            </w:r>
            <w:r w:rsidRP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 w:rsidRP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>dan</w:t>
            </w:r>
            <w:proofErr w:type="spellEnd"/>
            <w:r w:rsidRP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</w:p>
          <w:p w:rsidR="0079108A" w:rsidRPr="00B56ADE" w:rsidRDefault="00B56ADE" w:rsidP="00B56ADE">
            <w:pPr>
              <w:pStyle w:val="ListParagraph"/>
              <w:numPr>
                <w:ilvl w:val="0"/>
                <w:numId w:val="35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 w:rsidRP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>isu-isu</w:t>
            </w:r>
            <w:proofErr w:type="spellEnd"/>
            <w:r w:rsidRP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 w:rsidRP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>tentang</w:t>
            </w:r>
            <w:proofErr w:type="spellEnd"/>
            <w:r w:rsidRP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 w:rsidRP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>tantangan</w:t>
            </w:r>
            <w:proofErr w:type="spellEnd"/>
            <w:r w:rsidRP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 xml:space="preserve"> </w:t>
            </w:r>
            <w:proofErr w:type="spellStart"/>
            <w:r w:rsidRPr="00B56ADE">
              <w:rPr>
                <w:rFonts w:asciiTheme="majorHAnsi" w:eastAsia="Times New Roman" w:hAnsiTheme="majorHAnsi"/>
                <w:color w:val="333333"/>
                <w:lang w:val="en-US" w:eastAsia="id-ID"/>
              </w:rPr>
              <w:t>globalisasi</w:t>
            </w:r>
            <w:proofErr w:type="spellEnd"/>
          </w:p>
        </w:tc>
        <w:tc>
          <w:tcPr>
            <w:tcW w:w="1276" w:type="dxa"/>
          </w:tcPr>
          <w:p w:rsidR="00FA02B9" w:rsidRPr="001D6D4A" w:rsidRDefault="00FA02B9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AE0D66" w:rsidRPr="001D6D4A" w:rsidTr="00EA292E">
        <w:tc>
          <w:tcPr>
            <w:tcW w:w="1034" w:type="dxa"/>
            <w:vAlign w:val="center"/>
          </w:tcPr>
          <w:p w:rsidR="00AE0D66" w:rsidRPr="001D6D4A" w:rsidRDefault="00AE0D66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16</w:t>
            </w:r>
          </w:p>
        </w:tc>
        <w:tc>
          <w:tcPr>
            <w:tcW w:w="13851" w:type="dxa"/>
            <w:gridSpan w:val="6"/>
          </w:tcPr>
          <w:p w:rsidR="00AE0D66" w:rsidRPr="001D6D4A" w:rsidRDefault="00AE0D6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Ujian Akhir  Semester : Melakukan validasi penilaian akhir dan menentukan kelulusan mahasiswa.</w:t>
            </w:r>
          </w:p>
        </w:tc>
      </w:tr>
    </w:tbl>
    <w:p w:rsidR="00DC1DB4" w:rsidRPr="001D6D4A" w:rsidRDefault="00DC1DB4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p w:rsidR="0068196F" w:rsidRPr="001D6D4A" w:rsidRDefault="0068196F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</w:rPr>
      </w:pPr>
      <w:bookmarkStart w:id="0" w:name="_GoBack"/>
      <w:bookmarkEnd w:id="0"/>
    </w:p>
    <w:sectPr w:rsidR="0068196F" w:rsidRPr="001D6D4A" w:rsidSect="00DC1DB4"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5D8"/>
    <w:multiLevelType w:val="hybridMultilevel"/>
    <w:tmpl w:val="2EC46A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849DD"/>
    <w:multiLevelType w:val="hybridMultilevel"/>
    <w:tmpl w:val="9B5CB268"/>
    <w:lvl w:ilvl="0" w:tplc="587E486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E354F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03662"/>
    <w:multiLevelType w:val="hybridMultilevel"/>
    <w:tmpl w:val="B7BE62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31F21"/>
    <w:multiLevelType w:val="hybridMultilevel"/>
    <w:tmpl w:val="8E16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57AA9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37327"/>
    <w:multiLevelType w:val="hybridMultilevel"/>
    <w:tmpl w:val="6BF4C834"/>
    <w:lvl w:ilvl="0" w:tplc="CF707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771EE3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1587D"/>
    <w:multiLevelType w:val="hybridMultilevel"/>
    <w:tmpl w:val="8D4414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A564B"/>
    <w:multiLevelType w:val="hybridMultilevel"/>
    <w:tmpl w:val="4968A1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96AF9"/>
    <w:multiLevelType w:val="hybridMultilevel"/>
    <w:tmpl w:val="5E8ED7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C6F48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43DDD"/>
    <w:multiLevelType w:val="hybridMultilevel"/>
    <w:tmpl w:val="F51AAE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64BFD"/>
    <w:multiLevelType w:val="hybridMultilevel"/>
    <w:tmpl w:val="9C0C12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D441F"/>
    <w:multiLevelType w:val="hybridMultilevel"/>
    <w:tmpl w:val="D79620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41345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1663E"/>
    <w:multiLevelType w:val="hybridMultilevel"/>
    <w:tmpl w:val="6AF46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52DF8"/>
    <w:multiLevelType w:val="hybridMultilevel"/>
    <w:tmpl w:val="351274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AC0AA5"/>
    <w:multiLevelType w:val="hybridMultilevel"/>
    <w:tmpl w:val="3D788AC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D573F5"/>
    <w:multiLevelType w:val="hybridMultilevel"/>
    <w:tmpl w:val="4DE4A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601B4"/>
    <w:multiLevelType w:val="hybridMultilevel"/>
    <w:tmpl w:val="7BFE5FA0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201E9B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E1DBF"/>
    <w:multiLevelType w:val="hybridMultilevel"/>
    <w:tmpl w:val="109A54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61FC4"/>
    <w:multiLevelType w:val="hybridMultilevel"/>
    <w:tmpl w:val="CC185CC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5570562"/>
    <w:multiLevelType w:val="hybridMultilevel"/>
    <w:tmpl w:val="429E1F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627DF"/>
    <w:multiLevelType w:val="hybridMultilevel"/>
    <w:tmpl w:val="4456FB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0171B"/>
    <w:multiLevelType w:val="hybridMultilevel"/>
    <w:tmpl w:val="B59CD3DC"/>
    <w:lvl w:ilvl="0" w:tplc="F0966D4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>
    <w:nsid w:val="74750523"/>
    <w:multiLevelType w:val="hybridMultilevel"/>
    <w:tmpl w:val="246CC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5924F9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FC3CDE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992C30"/>
    <w:multiLevelType w:val="hybridMultilevel"/>
    <w:tmpl w:val="83F0037E"/>
    <w:lvl w:ilvl="0" w:tplc="A588FF72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3">
    <w:nsid w:val="7D1325A8"/>
    <w:multiLevelType w:val="hybridMultilevel"/>
    <w:tmpl w:val="EFD09F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E52BE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5"/>
  </w:num>
  <w:num w:numId="4">
    <w:abstractNumId w:val="6"/>
  </w:num>
  <w:num w:numId="5">
    <w:abstractNumId w:val="22"/>
  </w:num>
  <w:num w:numId="6">
    <w:abstractNumId w:val="20"/>
  </w:num>
  <w:num w:numId="7">
    <w:abstractNumId w:val="24"/>
  </w:num>
  <w:num w:numId="8">
    <w:abstractNumId w:val="18"/>
  </w:num>
  <w:num w:numId="9">
    <w:abstractNumId w:val="32"/>
  </w:num>
  <w:num w:numId="10">
    <w:abstractNumId w:val="14"/>
  </w:num>
  <w:num w:numId="11">
    <w:abstractNumId w:val="21"/>
  </w:num>
  <w:num w:numId="12">
    <w:abstractNumId w:val="33"/>
  </w:num>
  <w:num w:numId="13">
    <w:abstractNumId w:val="8"/>
  </w:num>
  <w:num w:numId="14">
    <w:abstractNumId w:val="12"/>
  </w:num>
  <w:num w:numId="15">
    <w:abstractNumId w:val="0"/>
  </w:num>
  <w:num w:numId="16">
    <w:abstractNumId w:val="10"/>
  </w:num>
  <w:num w:numId="17">
    <w:abstractNumId w:val="9"/>
  </w:num>
  <w:num w:numId="18">
    <w:abstractNumId w:val="27"/>
  </w:num>
  <w:num w:numId="19">
    <w:abstractNumId w:val="26"/>
  </w:num>
  <w:num w:numId="20">
    <w:abstractNumId w:val="3"/>
  </w:num>
  <w:num w:numId="21">
    <w:abstractNumId w:val="28"/>
  </w:num>
  <w:num w:numId="22">
    <w:abstractNumId w:val="17"/>
  </w:num>
  <w:num w:numId="23">
    <w:abstractNumId w:val="13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5"/>
  </w:num>
  <w:num w:numId="27">
    <w:abstractNumId w:val="34"/>
  </w:num>
  <w:num w:numId="28">
    <w:abstractNumId w:val="23"/>
  </w:num>
  <w:num w:numId="29">
    <w:abstractNumId w:val="7"/>
  </w:num>
  <w:num w:numId="30">
    <w:abstractNumId w:val="2"/>
  </w:num>
  <w:num w:numId="31">
    <w:abstractNumId w:val="30"/>
  </w:num>
  <w:num w:numId="32">
    <w:abstractNumId w:val="31"/>
  </w:num>
  <w:num w:numId="33">
    <w:abstractNumId w:val="11"/>
  </w:num>
  <w:num w:numId="34">
    <w:abstractNumId w:val="16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B4"/>
    <w:rsid w:val="00000926"/>
    <w:rsid w:val="00004FEC"/>
    <w:rsid w:val="000620E5"/>
    <w:rsid w:val="00111DF9"/>
    <w:rsid w:val="00113C50"/>
    <w:rsid w:val="00152E28"/>
    <w:rsid w:val="001D6D4A"/>
    <w:rsid w:val="00273C17"/>
    <w:rsid w:val="002E3130"/>
    <w:rsid w:val="00343EED"/>
    <w:rsid w:val="00367D6D"/>
    <w:rsid w:val="003C44BE"/>
    <w:rsid w:val="003D793C"/>
    <w:rsid w:val="00415EDF"/>
    <w:rsid w:val="00453800"/>
    <w:rsid w:val="004A21D1"/>
    <w:rsid w:val="004B18D8"/>
    <w:rsid w:val="005461C8"/>
    <w:rsid w:val="005E1657"/>
    <w:rsid w:val="00615ED8"/>
    <w:rsid w:val="006318CD"/>
    <w:rsid w:val="0068196F"/>
    <w:rsid w:val="006C1FFD"/>
    <w:rsid w:val="0079108A"/>
    <w:rsid w:val="007B307A"/>
    <w:rsid w:val="00870CE0"/>
    <w:rsid w:val="008A1B83"/>
    <w:rsid w:val="008A65B0"/>
    <w:rsid w:val="008D07CE"/>
    <w:rsid w:val="008E0FAC"/>
    <w:rsid w:val="008F1A88"/>
    <w:rsid w:val="00906815"/>
    <w:rsid w:val="00933F7E"/>
    <w:rsid w:val="00936FDF"/>
    <w:rsid w:val="00A71BEE"/>
    <w:rsid w:val="00A84776"/>
    <w:rsid w:val="00A93FF6"/>
    <w:rsid w:val="00AA5A33"/>
    <w:rsid w:val="00AB5E53"/>
    <w:rsid w:val="00AE0D66"/>
    <w:rsid w:val="00B07FAE"/>
    <w:rsid w:val="00B56ADE"/>
    <w:rsid w:val="00BC1C71"/>
    <w:rsid w:val="00C37909"/>
    <w:rsid w:val="00C65575"/>
    <w:rsid w:val="00C71FA0"/>
    <w:rsid w:val="00CB65CC"/>
    <w:rsid w:val="00DA7CB0"/>
    <w:rsid w:val="00DC1DB4"/>
    <w:rsid w:val="00DC4A7B"/>
    <w:rsid w:val="00DD7C35"/>
    <w:rsid w:val="00E97ECE"/>
    <w:rsid w:val="00EA292E"/>
    <w:rsid w:val="00EE6890"/>
    <w:rsid w:val="00EE6CA5"/>
    <w:rsid w:val="00F5736B"/>
    <w:rsid w:val="00FA02B9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1List N"/>
    <w:basedOn w:val="Normal"/>
    <w:link w:val="ListParagraphChar"/>
    <w:uiPriority w:val="34"/>
    <w:qFormat/>
    <w:rsid w:val="00F5736B"/>
    <w:pPr>
      <w:ind w:left="720"/>
      <w:contextualSpacing/>
    </w:pPr>
  </w:style>
  <w:style w:type="character" w:customStyle="1" w:styleId="ListParagraphChar">
    <w:name w:val="List Paragraph Char"/>
    <w:aliases w:val="1List N Char"/>
    <w:link w:val="ListParagraph"/>
    <w:uiPriority w:val="34"/>
    <w:locked/>
    <w:rsid w:val="00A71BEE"/>
  </w:style>
  <w:style w:type="paragraph" w:styleId="PlainText">
    <w:name w:val="Plain Text"/>
    <w:basedOn w:val="Normal"/>
    <w:link w:val="PlainTextChar"/>
    <w:uiPriority w:val="99"/>
    <w:unhideWhenUsed/>
    <w:rsid w:val="00AB5E5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B5E53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1List N"/>
    <w:basedOn w:val="Normal"/>
    <w:link w:val="ListParagraphChar"/>
    <w:uiPriority w:val="34"/>
    <w:qFormat/>
    <w:rsid w:val="00F5736B"/>
    <w:pPr>
      <w:ind w:left="720"/>
      <w:contextualSpacing/>
    </w:pPr>
  </w:style>
  <w:style w:type="character" w:customStyle="1" w:styleId="ListParagraphChar">
    <w:name w:val="List Paragraph Char"/>
    <w:aliases w:val="1List N Char"/>
    <w:link w:val="ListParagraph"/>
    <w:uiPriority w:val="34"/>
    <w:locked/>
    <w:rsid w:val="00A71BEE"/>
  </w:style>
  <w:style w:type="paragraph" w:styleId="PlainText">
    <w:name w:val="Plain Text"/>
    <w:basedOn w:val="Normal"/>
    <w:link w:val="PlainTextChar"/>
    <w:uiPriority w:val="99"/>
    <w:unhideWhenUsed/>
    <w:rsid w:val="00AB5E5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B5E53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39</cp:revision>
  <dcterms:created xsi:type="dcterms:W3CDTF">2017-11-09T15:37:00Z</dcterms:created>
  <dcterms:modified xsi:type="dcterms:W3CDTF">2022-09-20T05:19:00Z</dcterms:modified>
</cp:coreProperties>
</file>