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25"/>
        <w:gridCol w:w="850"/>
        <w:gridCol w:w="1418"/>
        <w:gridCol w:w="2126"/>
        <w:gridCol w:w="1788"/>
        <w:gridCol w:w="1331"/>
        <w:gridCol w:w="1559"/>
        <w:gridCol w:w="3544"/>
      </w:tblGrid>
      <w:tr w:rsidR="00877385" w:rsidRPr="00C31E63" w14:paraId="3DD7933C" w14:textId="77777777" w:rsidTr="00877385">
        <w:trPr>
          <w:trHeight w:val="1409"/>
        </w:trPr>
        <w:tc>
          <w:tcPr>
            <w:tcW w:w="1668" w:type="dxa"/>
            <w:shd w:val="clear" w:color="auto" w:fill="auto"/>
          </w:tcPr>
          <w:p w14:paraId="09362DE8" w14:textId="03460695" w:rsidR="00877385" w:rsidRPr="00C31E63" w:rsidRDefault="008652E8" w:rsidP="00877385">
            <w:pPr>
              <w:jc w:val="center"/>
              <w:rPr>
                <w:b/>
                <w:sz w:val="32"/>
                <w:szCs w:val="32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5ECB8386" wp14:editId="6345AE8B">
                  <wp:extent cx="922020" cy="8521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1" w:type="dxa"/>
            <w:gridSpan w:val="8"/>
            <w:shd w:val="clear" w:color="auto" w:fill="auto"/>
          </w:tcPr>
          <w:p w14:paraId="7E8BE4AF" w14:textId="17D3D710" w:rsidR="00877385" w:rsidRPr="00C31E63" w:rsidRDefault="008652E8" w:rsidP="00877385">
            <w:pPr>
              <w:rPr>
                <w:rFonts w:ascii="Cambria" w:hAnsi="Cambria"/>
                <w:b/>
                <w:bCs/>
                <w:sz w:val="32"/>
                <w:szCs w:val="32"/>
                <w:lang w:val="id-ID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 xml:space="preserve">UNIVERSITAS </w:t>
            </w:r>
            <w:r w:rsidR="00877385" w:rsidRPr="00C31E63">
              <w:rPr>
                <w:rFonts w:ascii="Cambria" w:hAnsi="Cambria"/>
                <w:b/>
                <w:bCs/>
                <w:sz w:val="32"/>
                <w:szCs w:val="32"/>
                <w:lang w:val="id-ID"/>
              </w:rPr>
              <w:t xml:space="preserve">ISLAM NEGERI </w:t>
            </w:r>
            <w:r>
              <w:rPr>
                <w:rFonts w:ascii="Cambria" w:hAnsi="Cambria"/>
                <w:b/>
                <w:bCs/>
                <w:sz w:val="32"/>
                <w:szCs w:val="32"/>
              </w:rPr>
              <w:t xml:space="preserve">FATMAWATI SUKARNO </w:t>
            </w:r>
            <w:r w:rsidR="00877385" w:rsidRPr="00C31E63">
              <w:rPr>
                <w:rFonts w:ascii="Cambria" w:hAnsi="Cambria"/>
                <w:b/>
                <w:bCs/>
                <w:sz w:val="32"/>
                <w:szCs w:val="32"/>
                <w:lang w:val="id-ID"/>
              </w:rPr>
              <w:t>BENGKULU</w:t>
            </w:r>
          </w:p>
          <w:p w14:paraId="57D111BF" w14:textId="77777777" w:rsidR="00877385" w:rsidRPr="00C31E63" w:rsidRDefault="00877385" w:rsidP="00877385">
            <w:pPr>
              <w:tabs>
                <w:tab w:val="left" w:pos="1168"/>
              </w:tabs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C31E63">
              <w:rPr>
                <w:rFonts w:ascii="Cambria" w:hAnsi="Cambria"/>
                <w:b/>
                <w:sz w:val="28"/>
                <w:szCs w:val="28"/>
              </w:rPr>
              <w:t xml:space="preserve">FAKULTAS </w:t>
            </w:r>
            <w:r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>TARBIYAH DAN TADRIS</w:t>
            </w:r>
          </w:p>
          <w:p w14:paraId="0AA2B61D" w14:textId="6731FF45" w:rsidR="00877385" w:rsidRPr="00C31E63" w:rsidRDefault="00877385" w:rsidP="00877385">
            <w:pPr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C31E63">
              <w:rPr>
                <w:rFonts w:ascii="Cambria" w:hAnsi="Cambria"/>
                <w:b/>
                <w:sz w:val="28"/>
                <w:szCs w:val="28"/>
              </w:rPr>
              <w:t>JURUSAN</w:t>
            </w:r>
            <w:r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 xml:space="preserve"> PENDIDIKAN </w:t>
            </w:r>
            <w:r w:rsidR="008652E8">
              <w:rPr>
                <w:rFonts w:ascii="Cambria" w:hAnsi="Cambria"/>
                <w:b/>
                <w:sz w:val="28"/>
                <w:szCs w:val="28"/>
              </w:rPr>
              <w:t>SAINS DAN SOSIAL</w:t>
            </w:r>
            <w:r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 xml:space="preserve"> </w:t>
            </w:r>
          </w:p>
          <w:p w14:paraId="1F313554" w14:textId="041ADBC7" w:rsidR="00877385" w:rsidRPr="00C31E63" w:rsidRDefault="00877385" w:rsidP="00877385">
            <w:pPr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C31E63">
              <w:rPr>
                <w:rFonts w:ascii="Cambria" w:hAnsi="Cambria"/>
                <w:b/>
                <w:sz w:val="28"/>
                <w:szCs w:val="28"/>
              </w:rPr>
              <w:t>PRO</w:t>
            </w:r>
            <w:r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>GRAM STUDI</w:t>
            </w:r>
            <w:r w:rsidR="008652E8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>TADRIS MATEMATIKA</w:t>
            </w:r>
          </w:p>
        </w:tc>
      </w:tr>
      <w:tr w:rsidR="00877385" w:rsidRPr="00C31E63" w14:paraId="1171B448" w14:textId="77777777" w:rsidTr="00877385">
        <w:tc>
          <w:tcPr>
            <w:tcW w:w="14709" w:type="dxa"/>
            <w:gridSpan w:val="9"/>
            <w:shd w:val="clear" w:color="auto" w:fill="auto"/>
          </w:tcPr>
          <w:p w14:paraId="123835B9" w14:textId="77777777" w:rsidR="00877385" w:rsidRPr="00C31E63" w:rsidRDefault="00877385" w:rsidP="00877385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C31E63"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877385" w:rsidRPr="00C31E63" w14:paraId="770648E2" w14:textId="77777777" w:rsidTr="00747050">
        <w:trPr>
          <w:trHeight w:val="204"/>
        </w:trPr>
        <w:tc>
          <w:tcPr>
            <w:tcW w:w="2943" w:type="dxa"/>
            <w:gridSpan w:val="3"/>
            <w:shd w:val="clear" w:color="auto" w:fill="auto"/>
          </w:tcPr>
          <w:p w14:paraId="521DD8DD" w14:textId="77777777" w:rsidR="00877385" w:rsidRPr="00C31E63" w:rsidRDefault="00877385" w:rsidP="00877385">
            <w:pPr>
              <w:jc w:val="center"/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MATA KULIAH</w:t>
            </w:r>
          </w:p>
        </w:tc>
        <w:tc>
          <w:tcPr>
            <w:tcW w:w="1418" w:type="dxa"/>
            <w:shd w:val="clear" w:color="auto" w:fill="auto"/>
          </w:tcPr>
          <w:p w14:paraId="5E1584A7" w14:textId="77777777" w:rsidR="00877385" w:rsidRPr="00C31E63" w:rsidRDefault="00877385" w:rsidP="00877385">
            <w:pPr>
              <w:jc w:val="center"/>
              <w:rPr>
                <w:b/>
              </w:rPr>
            </w:pPr>
            <w:r w:rsidRPr="00C31E63">
              <w:rPr>
                <w:b/>
              </w:rPr>
              <w:t>KODE</w:t>
            </w:r>
          </w:p>
        </w:tc>
        <w:tc>
          <w:tcPr>
            <w:tcW w:w="2126" w:type="dxa"/>
            <w:shd w:val="clear" w:color="auto" w:fill="auto"/>
          </w:tcPr>
          <w:p w14:paraId="7A8EE9DC" w14:textId="77777777" w:rsidR="00877385" w:rsidRPr="00C31E63" w:rsidRDefault="00877385" w:rsidP="00877385">
            <w:pPr>
              <w:jc w:val="center"/>
              <w:rPr>
                <w:b/>
                <w:noProof/>
                <w:lang w:val="id-ID"/>
              </w:rPr>
            </w:pPr>
            <w:r w:rsidRPr="00C31E63">
              <w:rPr>
                <w:b/>
                <w:noProof/>
              </w:rPr>
              <w:t>RUMPUN MK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7AE8C0A" w14:textId="77777777" w:rsidR="00877385" w:rsidRPr="00C31E63" w:rsidRDefault="00877385" w:rsidP="00877385">
            <w:pPr>
              <w:jc w:val="center"/>
              <w:rPr>
                <w:b/>
              </w:rPr>
            </w:pPr>
            <w:r w:rsidRPr="00C31E63">
              <w:rPr>
                <w:b/>
                <w:lang w:val="id-ID"/>
              </w:rPr>
              <w:t>BOBOT</w:t>
            </w:r>
            <w:r w:rsidRPr="00C31E63">
              <w:rPr>
                <w:b/>
              </w:rPr>
              <w:t>(</w:t>
            </w:r>
            <w:proofErr w:type="spellStart"/>
            <w:r w:rsidRPr="00C31E63">
              <w:rPr>
                <w:b/>
                <w:noProof/>
              </w:rPr>
              <w:t>sks</w:t>
            </w:r>
            <w:proofErr w:type="spellEnd"/>
            <w:r w:rsidRPr="00C31E63">
              <w:rPr>
                <w:b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5E3F43DB" w14:textId="77777777" w:rsidR="00877385" w:rsidRPr="00C31E63" w:rsidRDefault="00877385" w:rsidP="00877385">
            <w:pPr>
              <w:jc w:val="center"/>
              <w:rPr>
                <w:b/>
                <w:lang w:val="id-ID"/>
              </w:rPr>
            </w:pPr>
            <w:r w:rsidRPr="00C31E63">
              <w:rPr>
                <w:b/>
              </w:rPr>
              <w:t>SEMESTER</w:t>
            </w:r>
          </w:p>
        </w:tc>
        <w:tc>
          <w:tcPr>
            <w:tcW w:w="3544" w:type="dxa"/>
            <w:shd w:val="clear" w:color="auto" w:fill="auto"/>
          </w:tcPr>
          <w:p w14:paraId="3C1B1BCD" w14:textId="77777777" w:rsidR="00877385" w:rsidRPr="005E7E0D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TANGGAL</w:t>
            </w:r>
            <w:r w:rsidR="00747050">
              <w:rPr>
                <w:b/>
                <w:lang w:val="id-ID"/>
              </w:rPr>
              <w:t xml:space="preserve"> </w:t>
            </w:r>
            <w:r w:rsidRPr="00C31E63">
              <w:rPr>
                <w:b/>
                <w:lang w:val="id-ID"/>
              </w:rPr>
              <w:t>PENYUSUNAN</w:t>
            </w:r>
          </w:p>
        </w:tc>
      </w:tr>
      <w:tr w:rsidR="00877385" w:rsidRPr="00C31E63" w14:paraId="7787A41C" w14:textId="77777777" w:rsidTr="00747050">
        <w:tc>
          <w:tcPr>
            <w:tcW w:w="2943" w:type="dxa"/>
            <w:gridSpan w:val="3"/>
            <w:shd w:val="clear" w:color="auto" w:fill="auto"/>
          </w:tcPr>
          <w:p w14:paraId="4726F5E5" w14:textId="2D9698C1" w:rsidR="00877385" w:rsidRPr="00C31E63" w:rsidRDefault="000F394D" w:rsidP="00877385">
            <w:pPr>
              <w:ind w:right="-108"/>
              <w:jc w:val="center"/>
              <w:rPr>
                <w:b/>
                <w:noProof/>
                <w:lang w:val="id-ID"/>
              </w:rPr>
            </w:pPr>
            <w:r>
              <w:rPr>
                <w:b/>
                <w:noProof/>
              </w:rPr>
              <w:t>Strategi</w:t>
            </w:r>
            <w:r w:rsidR="00877385" w:rsidRPr="00C31E63">
              <w:rPr>
                <w:b/>
                <w:noProof/>
                <w:lang w:val="id-ID"/>
              </w:rPr>
              <w:t xml:space="preserve"> Pembelajaran Matematika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B42C55" w14:textId="50F47228" w:rsidR="00877385" w:rsidRPr="00C31E63" w:rsidRDefault="00877385" w:rsidP="00877385">
            <w:pPr>
              <w:jc w:val="center"/>
              <w:rPr>
                <w:lang w:val="id-ID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15800F" w14:textId="77777777" w:rsidR="00877385" w:rsidRPr="00C31E63" w:rsidRDefault="00877385" w:rsidP="00877385">
            <w:pPr>
              <w:ind w:right="-108"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Mata Kuliah Prodi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EDEAEB8" w14:textId="28B5EC9E" w:rsidR="00877385" w:rsidRPr="000F394D" w:rsidRDefault="000F394D" w:rsidP="00877385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E19890" w14:textId="38A9042F" w:rsidR="00877385" w:rsidRPr="000F394D" w:rsidRDefault="000F394D" w:rsidP="00877385">
            <w:pPr>
              <w:jc w:val="center"/>
            </w:pPr>
            <w: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CA6D6B5" w14:textId="2D7954CA" w:rsidR="00877385" w:rsidRPr="000F394D" w:rsidRDefault="000F394D" w:rsidP="00877385">
            <w:pPr>
              <w:ind w:left="-108"/>
              <w:jc w:val="center"/>
              <w:rPr>
                <w:noProof/>
              </w:rPr>
            </w:pPr>
            <w:r>
              <w:rPr>
                <w:noProof/>
              </w:rPr>
              <w:t>26 Agustus 2022</w:t>
            </w:r>
          </w:p>
        </w:tc>
      </w:tr>
      <w:tr w:rsidR="00877385" w:rsidRPr="00C31E63" w14:paraId="10E13975" w14:textId="77777777" w:rsidTr="00747050">
        <w:tc>
          <w:tcPr>
            <w:tcW w:w="2943" w:type="dxa"/>
            <w:gridSpan w:val="3"/>
            <w:vMerge w:val="restart"/>
            <w:shd w:val="clear" w:color="auto" w:fill="auto"/>
            <w:vAlign w:val="center"/>
          </w:tcPr>
          <w:p w14:paraId="29AFB584" w14:textId="77777777" w:rsidR="00877385" w:rsidRPr="00C31E63" w:rsidRDefault="00877385" w:rsidP="00877385">
            <w:pPr>
              <w:jc w:val="center"/>
              <w:rPr>
                <w:b/>
              </w:rPr>
            </w:pPr>
            <w:r w:rsidRPr="00C31E63">
              <w:rPr>
                <w:b/>
              </w:rPr>
              <w:t>OTORISASI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54D35FCB" w14:textId="77777777" w:rsidR="00877385" w:rsidRPr="00714B12" w:rsidRDefault="00877385" w:rsidP="00877385">
            <w:pPr>
              <w:jc w:val="center"/>
              <w:rPr>
                <w:b/>
                <w:noProof/>
                <w:lang w:val="id-ID"/>
              </w:rPr>
            </w:pPr>
            <w:r w:rsidRPr="00C31E63">
              <w:rPr>
                <w:b/>
                <w:noProof/>
              </w:rPr>
              <w:t>Pengembang RP</w:t>
            </w:r>
            <w:r>
              <w:rPr>
                <w:b/>
                <w:noProof/>
                <w:lang w:val="id-ID"/>
              </w:rPr>
              <w:t>S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0EDC97" w14:textId="77777777" w:rsidR="00877385" w:rsidRPr="00C31E63" w:rsidRDefault="00877385" w:rsidP="00877385">
            <w:pPr>
              <w:jc w:val="center"/>
              <w:rPr>
                <w:b/>
                <w:noProof/>
              </w:rPr>
            </w:pPr>
            <w:r w:rsidRPr="00C31E63">
              <w:rPr>
                <w:b/>
                <w:noProof/>
              </w:rPr>
              <w:t>Koordinator RMK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713171A2" w14:textId="77777777" w:rsidR="00877385" w:rsidRPr="00C31E63" w:rsidRDefault="00877385" w:rsidP="00877385">
            <w:pPr>
              <w:jc w:val="center"/>
              <w:rPr>
                <w:b/>
                <w:noProof/>
              </w:rPr>
            </w:pPr>
            <w:r w:rsidRPr="00C31E63">
              <w:rPr>
                <w:b/>
                <w:noProof/>
              </w:rPr>
              <w:t>K</w:t>
            </w:r>
            <w:r w:rsidRPr="00C31E63">
              <w:rPr>
                <w:b/>
                <w:noProof/>
                <w:lang w:val="id-ID"/>
              </w:rPr>
              <w:t>etua</w:t>
            </w:r>
            <w:r w:rsidRPr="00C31E63">
              <w:rPr>
                <w:b/>
                <w:noProof/>
              </w:rPr>
              <w:t xml:space="preserve"> Prodi</w:t>
            </w:r>
          </w:p>
        </w:tc>
      </w:tr>
      <w:tr w:rsidR="00877385" w:rsidRPr="00C31E63" w14:paraId="5973486B" w14:textId="77777777" w:rsidTr="00747050">
        <w:trPr>
          <w:trHeight w:val="1052"/>
        </w:trPr>
        <w:tc>
          <w:tcPr>
            <w:tcW w:w="2943" w:type="dxa"/>
            <w:gridSpan w:val="3"/>
            <w:vMerge/>
            <w:shd w:val="clear" w:color="auto" w:fill="auto"/>
          </w:tcPr>
          <w:p w14:paraId="2B65FCAC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9B0AAF" w14:textId="77777777" w:rsidR="00747050" w:rsidRDefault="00747050" w:rsidP="00877385">
            <w:pPr>
              <w:jc w:val="center"/>
              <w:rPr>
                <w:lang w:val="id-ID"/>
              </w:rPr>
            </w:pPr>
          </w:p>
          <w:p w14:paraId="10F597E5" w14:textId="77777777" w:rsidR="00747050" w:rsidRPr="00747050" w:rsidRDefault="00747050" w:rsidP="00747050">
            <w:pPr>
              <w:rPr>
                <w:lang w:val="id-ID"/>
              </w:rPr>
            </w:pPr>
          </w:p>
          <w:p w14:paraId="38D0E823" w14:textId="77777777" w:rsidR="00747050" w:rsidRPr="00747050" w:rsidRDefault="00747050" w:rsidP="00747050">
            <w:pPr>
              <w:rPr>
                <w:lang w:val="id-ID"/>
              </w:rPr>
            </w:pPr>
          </w:p>
          <w:p w14:paraId="41665D2F" w14:textId="77777777" w:rsidR="00747050" w:rsidRPr="00747050" w:rsidRDefault="00747050" w:rsidP="00747050">
            <w:pPr>
              <w:rPr>
                <w:lang w:val="id-ID"/>
              </w:rPr>
            </w:pPr>
          </w:p>
          <w:p w14:paraId="0F119F15" w14:textId="2ABCD095" w:rsidR="00877385" w:rsidRPr="00747050" w:rsidRDefault="00877385" w:rsidP="00747050">
            <w:pPr>
              <w:jc w:val="center"/>
              <w:rPr>
                <w:lang w:val="id-ID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10954A" w14:textId="77777777" w:rsidR="00747050" w:rsidRDefault="00747050" w:rsidP="00877385">
            <w:pPr>
              <w:jc w:val="center"/>
              <w:rPr>
                <w:lang w:val="id-ID"/>
              </w:rPr>
            </w:pPr>
          </w:p>
          <w:p w14:paraId="413BF540" w14:textId="77777777" w:rsidR="00747050" w:rsidRPr="00747050" w:rsidRDefault="00747050" w:rsidP="00747050">
            <w:pPr>
              <w:rPr>
                <w:lang w:val="id-ID"/>
              </w:rPr>
            </w:pPr>
          </w:p>
          <w:p w14:paraId="343C6906" w14:textId="77777777" w:rsidR="00747050" w:rsidRPr="00747050" w:rsidRDefault="00747050" w:rsidP="00747050">
            <w:pPr>
              <w:rPr>
                <w:lang w:val="id-ID"/>
              </w:rPr>
            </w:pPr>
          </w:p>
          <w:p w14:paraId="0C95DDAE" w14:textId="77777777" w:rsidR="00747050" w:rsidRDefault="00747050" w:rsidP="00747050">
            <w:pPr>
              <w:rPr>
                <w:lang w:val="id-ID"/>
              </w:rPr>
            </w:pPr>
          </w:p>
          <w:p w14:paraId="22608584" w14:textId="289AA8D7" w:rsidR="00877385" w:rsidRPr="00747050" w:rsidRDefault="00877385" w:rsidP="00747050">
            <w:pPr>
              <w:rPr>
                <w:lang w:val="id-ID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EEE8E6" w14:textId="77777777" w:rsidR="00877385" w:rsidRDefault="00877385" w:rsidP="0087738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</w:p>
          <w:p w14:paraId="4769B87D" w14:textId="77777777" w:rsidR="00877385" w:rsidRDefault="00877385" w:rsidP="0087738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</w:p>
          <w:p w14:paraId="3DD773D8" w14:textId="77777777" w:rsidR="00877385" w:rsidRDefault="00877385" w:rsidP="0087738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</w:p>
          <w:p w14:paraId="0D83F68B" w14:textId="77777777" w:rsidR="00877385" w:rsidRDefault="00877385" w:rsidP="00877385">
            <w:pPr>
              <w:autoSpaceDE w:val="0"/>
              <w:autoSpaceDN w:val="0"/>
              <w:adjustRightInd w:val="0"/>
              <w:rPr>
                <w:rFonts w:asciiTheme="majorHAnsi" w:hAnsiTheme="majorHAnsi"/>
                <w:lang w:val="id-ID"/>
              </w:rPr>
            </w:pPr>
          </w:p>
          <w:p w14:paraId="06B7EFB3" w14:textId="504C093C" w:rsidR="00877385" w:rsidRPr="00C31E63" w:rsidRDefault="00877385" w:rsidP="00877385">
            <w:pPr>
              <w:jc w:val="center"/>
              <w:rPr>
                <w:lang w:val="id-ID"/>
              </w:rPr>
            </w:pPr>
          </w:p>
        </w:tc>
      </w:tr>
      <w:tr w:rsidR="00877385" w:rsidRPr="00C31E63" w14:paraId="4E5972A0" w14:textId="77777777" w:rsidTr="00747050">
        <w:tc>
          <w:tcPr>
            <w:tcW w:w="2093" w:type="dxa"/>
            <w:gridSpan w:val="2"/>
            <w:vMerge w:val="restart"/>
            <w:shd w:val="clear" w:color="auto" w:fill="auto"/>
          </w:tcPr>
          <w:p w14:paraId="36AE1906" w14:textId="77777777" w:rsidR="00877385" w:rsidRPr="00C31E63" w:rsidRDefault="00877385" w:rsidP="00877385">
            <w:pPr>
              <w:rPr>
                <w:b/>
                <w:noProof/>
                <w:lang w:val="id-ID"/>
              </w:rPr>
            </w:pPr>
          </w:p>
          <w:p w14:paraId="5002C116" w14:textId="77777777" w:rsidR="00877385" w:rsidRPr="00C31E63" w:rsidRDefault="00877385" w:rsidP="00877385">
            <w:pPr>
              <w:rPr>
                <w:b/>
                <w:noProof/>
                <w:lang w:val="id-ID"/>
              </w:rPr>
            </w:pPr>
          </w:p>
          <w:p w14:paraId="14B654E4" w14:textId="77777777" w:rsidR="00877385" w:rsidRPr="00C31E63" w:rsidRDefault="00877385" w:rsidP="00877385">
            <w:pPr>
              <w:rPr>
                <w:b/>
              </w:rPr>
            </w:pPr>
            <w:r w:rsidRPr="00C31E63">
              <w:rPr>
                <w:b/>
                <w:noProof/>
              </w:rPr>
              <w:t>Capaian Pembelajaran</w:t>
            </w:r>
            <w:r w:rsidRPr="00C31E63">
              <w:rPr>
                <w:b/>
              </w:rPr>
              <w:t xml:space="preserve"> (CP)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1E377E2" w14:textId="77777777" w:rsidR="00877385" w:rsidRPr="00C31E63" w:rsidRDefault="00877385" w:rsidP="00877385">
            <w:pPr>
              <w:tabs>
                <w:tab w:val="left" w:pos="1806"/>
              </w:tabs>
              <w:rPr>
                <w:b/>
                <w:lang w:val="id-ID" w:eastAsia="id-ID"/>
              </w:rPr>
            </w:pPr>
            <w:r w:rsidRPr="00C31E63">
              <w:rPr>
                <w:b/>
                <w:lang w:eastAsia="id-ID"/>
              </w:rPr>
              <w:t>CPL</w:t>
            </w:r>
            <w:r w:rsidRPr="00C31E63">
              <w:rPr>
                <w:b/>
                <w:lang w:val="id-ID" w:eastAsia="id-ID"/>
              </w:rPr>
              <w:t xml:space="preserve">: </w:t>
            </w:r>
          </w:p>
        </w:tc>
        <w:tc>
          <w:tcPr>
            <w:tcW w:w="117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AF6C2" w14:textId="77777777" w:rsidR="00877385" w:rsidRPr="00C31E63" w:rsidRDefault="00877385" w:rsidP="00877385">
            <w:pPr>
              <w:tabs>
                <w:tab w:val="left" w:pos="1806"/>
              </w:tabs>
              <w:rPr>
                <w:b/>
                <w:lang w:eastAsia="id-ID"/>
              </w:rPr>
            </w:pPr>
          </w:p>
        </w:tc>
      </w:tr>
      <w:tr w:rsidR="00877385" w:rsidRPr="00C31E63" w14:paraId="512FC1C7" w14:textId="77777777" w:rsidTr="00877385">
        <w:trPr>
          <w:trHeight w:val="64"/>
        </w:trPr>
        <w:tc>
          <w:tcPr>
            <w:tcW w:w="2093" w:type="dxa"/>
            <w:gridSpan w:val="2"/>
            <w:vMerge/>
            <w:shd w:val="clear" w:color="auto" w:fill="auto"/>
          </w:tcPr>
          <w:p w14:paraId="588F5198" w14:textId="77777777" w:rsidR="00877385" w:rsidRPr="00C31E63" w:rsidRDefault="00877385" w:rsidP="0087738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A1C86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14:paraId="0964EE2A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(S9)</w:t>
            </w:r>
          </w:p>
          <w:p w14:paraId="00117E8E" w14:textId="77777777" w:rsidR="00877385" w:rsidRPr="00C31E63" w:rsidRDefault="00877385" w:rsidP="00877385">
            <w:pPr>
              <w:spacing w:after="200" w:line="276" w:lineRule="auto"/>
              <w:ind w:left="-108"/>
              <w:contextualSpacing/>
              <w:jc w:val="both"/>
              <w:rPr>
                <w:lang w:val="id-ID"/>
              </w:rPr>
            </w:pPr>
          </w:p>
          <w:p w14:paraId="3A30B107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14:paraId="79043029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(KU1)</w:t>
            </w:r>
          </w:p>
          <w:p w14:paraId="30B87B79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14:paraId="30659E0F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14:paraId="456D7BC4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 xml:space="preserve">(KU2) </w:t>
            </w:r>
          </w:p>
          <w:p w14:paraId="1431F1A3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 xml:space="preserve">(KU8) </w:t>
            </w:r>
          </w:p>
          <w:p w14:paraId="5B0FAF1D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14:paraId="03BDCE85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(KK4)</w:t>
            </w:r>
          </w:p>
          <w:p w14:paraId="23A875C5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14:paraId="10BADBEA" w14:textId="77777777" w:rsidR="007E25DD" w:rsidRDefault="007E25DD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14:paraId="6B934F36" w14:textId="77777777" w:rsidR="00877385" w:rsidRPr="00C31E63" w:rsidRDefault="007051A8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w:pict w14:anchorId="3607196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10.85pt;margin-top:.5pt;width:105.65pt;height:0;z-index:251658240" o:connectortype="straight"/>
              </w:pict>
            </w:r>
            <w:r w:rsidR="00877385" w:rsidRPr="00C31E63">
              <w:rPr>
                <w:lang w:val="id-ID"/>
              </w:rPr>
              <w:t>(PP5)</w:t>
            </w:r>
          </w:p>
        </w:tc>
        <w:tc>
          <w:tcPr>
            <w:tcW w:w="117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D52B518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b/>
                <w:lang w:val="id-ID" w:eastAsia="id-ID"/>
              </w:rPr>
            </w:pPr>
            <w:r w:rsidRPr="00C31E63">
              <w:rPr>
                <w:b/>
                <w:lang w:val="id-ID" w:eastAsia="id-ID"/>
              </w:rPr>
              <w:t>SIKAP</w:t>
            </w:r>
          </w:p>
          <w:p w14:paraId="38FA118B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 xml:space="preserve">Menunjukkan sikap bertanggungjawab atas pekerjaan di bidang keahliannya secara mandiri </w:t>
            </w:r>
          </w:p>
          <w:p w14:paraId="6C7FC155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b/>
                <w:lang w:val="id-ID" w:eastAsia="id-ID"/>
              </w:rPr>
            </w:pPr>
            <w:r w:rsidRPr="00C31E63">
              <w:rPr>
                <w:b/>
                <w:lang w:val="id-ID" w:eastAsia="id-ID"/>
              </w:rPr>
              <w:t>KETERAMPILAN UMUM</w:t>
            </w:r>
          </w:p>
          <w:p w14:paraId="7C28D0C9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>Mampu menerapkan pemikiran logis, kritis, sistematis, dan inovatif dalam konteks pengembangan atau implementasi ilmu pengetahuan dan teknologi yang memperhatikan dan menerapkan nilai humaniora yang sesuai dengan bidang keahliannya;</w:t>
            </w:r>
          </w:p>
          <w:p w14:paraId="44DEB96A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>Mampu menunjukkan kinerja mandiri, bermutu, dan terukur;</w:t>
            </w:r>
          </w:p>
          <w:p w14:paraId="2F7BDDDE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>Mampu melakukan proses evaluasi diri terhadap kelompok kerja yang berada di bawah tanggung jawabnya, dan mampu mengelola pembelajaran secara mandiri</w:t>
            </w:r>
          </w:p>
          <w:p w14:paraId="3DFB56A1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b/>
                <w:lang w:val="id-ID" w:eastAsia="id-ID"/>
              </w:rPr>
            </w:pPr>
            <w:r w:rsidRPr="00C31E63">
              <w:rPr>
                <w:b/>
                <w:lang w:val="id-ID" w:eastAsia="id-ID"/>
              </w:rPr>
              <w:t>KETERAMPILAN KHUSUS</w:t>
            </w:r>
          </w:p>
          <w:p w14:paraId="6E37352E" w14:textId="77777777" w:rsidR="00877385" w:rsidRDefault="00877385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>Memajukan dunia pendidikan matematika baik sebagai pendidik, praktisi</w:t>
            </w:r>
            <w:r>
              <w:rPr>
                <w:lang w:val="id-ID" w:eastAsia="id-ID"/>
              </w:rPr>
              <w:t xml:space="preserve"> </w:t>
            </w:r>
            <w:r w:rsidRPr="00C31E63">
              <w:rPr>
                <w:lang w:val="id-ID" w:eastAsia="id-ID"/>
              </w:rPr>
              <w:t>maupun pengembang menggunakan bahasa Indonesia dan/atau bahasa inggris.</w:t>
            </w:r>
          </w:p>
          <w:p w14:paraId="5700059E" w14:textId="77777777" w:rsidR="007E25DD" w:rsidRPr="00C31E63" w:rsidRDefault="007E25DD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</w:p>
          <w:p w14:paraId="36E46B6C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b/>
                <w:lang w:val="id-ID" w:eastAsia="id-ID"/>
              </w:rPr>
            </w:pPr>
            <w:r w:rsidRPr="00C31E63">
              <w:rPr>
                <w:b/>
                <w:lang w:val="id-ID" w:eastAsia="id-ID"/>
              </w:rPr>
              <w:t>PENGETAHUAN</w:t>
            </w:r>
          </w:p>
          <w:p w14:paraId="73F9CCB9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lastRenderedPageBreak/>
              <w:t>Melakukan pendalaman bidang kajian sesuai dengan lingkungan dan perkembangan zaman.</w:t>
            </w:r>
          </w:p>
        </w:tc>
      </w:tr>
      <w:tr w:rsidR="00877385" w:rsidRPr="00C31E63" w14:paraId="1B8EADF3" w14:textId="77777777" w:rsidTr="00877385">
        <w:trPr>
          <w:trHeight w:val="299"/>
        </w:trPr>
        <w:tc>
          <w:tcPr>
            <w:tcW w:w="2093" w:type="dxa"/>
            <w:gridSpan w:val="2"/>
            <w:vMerge/>
            <w:shd w:val="clear" w:color="auto" w:fill="auto"/>
          </w:tcPr>
          <w:p w14:paraId="3029D0C7" w14:textId="77777777" w:rsidR="00877385" w:rsidRPr="00C31E63" w:rsidRDefault="00877385" w:rsidP="0087738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F3B21D5" w14:textId="77777777" w:rsidR="00877385" w:rsidRPr="00C31E63" w:rsidRDefault="00877385" w:rsidP="00877385">
            <w:pPr>
              <w:ind w:left="-108" w:right="-108"/>
              <w:contextualSpacing/>
              <w:jc w:val="both"/>
              <w:rPr>
                <w:lang w:val="id-ID"/>
              </w:rPr>
            </w:pPr>
            <w:r w:rsidRPr="00C31E63">
              <w:rPr>
                <w:b/>
                <w:lang w:eastAsia="id-ID"/>
              </w:rPr>
              <w:t>CP-MK</w:t>
            </w:r>
          </w:p>
        </w:tc>
        <w:tc>
          <w:tcPr>
            <w:tcW w:w="117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A8DC36B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</w:tc>
      </w:tr>
      <w:tr w:rsidR="00877385" w:rsidRPr="00C31E63" w14:paraId="6DCA1EF6" w14:textId="77777777" w:rsidTr="00877385">
        <w:trPr>
          <w:trHeight w:val="1719"/>
        </w:trPr>
        <w:tc>
          <w:tcPr>
            <w:tcW w:w="2093" w:type="dxa"/>
            <w:gridSpan w:val="2"/>
            <w:vMerge/>
            <w:shd w:val="clear" w:color="auto" w:fill="auto"/>
          </w:tcPr>
          <w:p w14:paraId="4BB40118" w14:textId="77777777" w:rsidR="00877385" w:rsidRPr="00C31E63" w:rsidRDefault="00877385" w:rsidP="0087738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14:paraId="539AC9F0" w14:textId="77777777" w:rsidR="00877385" w:rsidRPr="00C31E63" w:rsidRDefault="00877385" w:rsidP="00877385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M1</w:t>
            </w:r>
          </w:p>
          <w:p w14:paraId="7441DC51" w14:textId="77777777" w:rsidR="00877385" w:rsidRPr="00C31E63" w:rsidRDefault="00877385" w:rsidP="00877385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M2</w:t>
            </w:r>
          </w:p>
          <w:p w14:paraId="1DAE115B" w14:textId="77777777" w:rsidR="00877385" w:rsidRPr="00C31E63" w:rsidRDefault="00877385" w:rsidP="00877385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M3</w:t>
            </w:r>
          </w:p>
          <w:p w14:paraId="39DC8256" w14:textId="77777777" w:rsidR="00877385" w:rsidRPr="00C31E63" w:rsidRDefault="00877385" w:rsidP="00877385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M4</w:t>
            </w:r>
          </w:p>
          <w:p w14:paraId="5B80F282" w14:textId="77777777" w:rsidR="00877385" w:rsidRPr="00C31E63" w:rsidRDefault="00877385" w:rsidP="00877385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M5</w:t>
            </w:r>
          </w:p>
          <w:p w14:paraId="0756C26E" w14:textId="77777777" w:rsidR="00877385" w:rsidRDefault="00877385" w:rsidP="00877385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M6</w:t>
            </w:r>
          </w:p>
          <w:p w14:paraId="7CE45A30" w14:textId="4C67D54B" w:rsidR="009E4F43" w:rsidRPr="009E4F43" w:rsidRDefault="009E4F43" w:rsidP="00877385">
            <w:pPr>
              <w:contextualSpacing/>
              <w:jc w:val="center"/>
            </w:pPr>
            <w:r>
              <w:t>M7</w:t>
            </w:r>
          </w:p>
        </w:tc>
        <w:tc>
          <w:tcPr>
            <w:tcW w:w="117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E8BB87C" w14:textId="77777777" w:rsidR="009E4F43" w:rsidRDefault="00877385" w:rsidP="00877385">
            <w:pPr>
              <w:autoSpaceDE w:val="0"/>
              <w:autoSpaceDN w:val="0"/>
              <w:adjustRightInd w:val="0"/>
              <w:jc w:val="both"/>
            </w:pPr>
            <w:r w:rsidRPr="00C31E63">
              <w:rPr>
                <w:lang w:val="id-ID"/>
              </w:rPr>
              <w:t xml:space="preserve">Mampu </w:t>
            </w:r>
            <w:proofErr w:type="spellStart"/>
            <w:r w:rsidR="009E4F43">
              <w:t>menjelaskan</w:t>
            </w:r>
            <w:proofErr w:type="spellEnd"/>
            <w:r w:rsidR="009E4F43">
              <w:t xml:space="preserve"> </w:t>
            </w:r>
            <w:proofErr w:type="spellStart"/>
            <w:r w:rsidR="009E4F43">
              <w:t>Hakikat</w:t>
            </w:r>
            <w:proofErr w:type="spellEnd"/>
            <w:r w:rsidR="009E4F43">
              <w:t xml:space="preserve"> Strategi </w:t>
            </w:r>
            <w:proofErr w:type="spellStart"/>
            <w:r w:rsidR="009E4F43">
              <w:t>Pembelajaran</w:t>
            </w:r>
            <w:proofErr w:type="spellEnd"/>
          </w:p>
          <w:p w14:paraId="5F64D208" w14:textId="7E01B24E" w:rsidR="00877385" w:rsidRPr="009E4F43" w:rsidRDefault="009E4F43" w:rsidP="00877385">
            <w:pPr>
              <w:autoSpaceDE w:val="0"/>
              <w:autoSpaceDN w:val="0"/>
              <w:adjustRightInd w:val="0"/>
              <w:jc w:val="both"/>
            </w:pPr>
            <w:r>
              <w:rPr>
                <w:lang w:val="id-ID"/>
              </w:rPr>
              <w:t xml:space="preserve">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strategi </w:t>
            </w:r>
            <w:proofErr w:type="spellStart"/>
            <w:r>
              <w:t>pembelajaran</w:t>
            </w:r>
            <w:proofErr w:type="spellEnd"/>
          </w:p>
          <w:p w14:paraId="39DA5AA4" w14:textId="195E37D9" w:rsidR="00877385" w:rsidRPr="00C31E63" w:rsidRDefault="00877385" w:rsidP="00877385">
            <w:pPr>
              <w:autoSpaceDE w:val="0"/>
              <w:autoSpaceDN w:val="0"/>
              <w:adjustRightInd w:val="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Mampu </w:t>
            </w:r>
            <w:proofErr w:type="spellStart"/>
            <w:r w:rsidR="009E4F43">
              <w:t>menjelaskan</w:t>
            </w:r>
            <w:proofErr w:type="spellEnd"/>
            <w:r w:rsidR="009E4F43">
              <w:t xml:space="preserve"> SPAS, SPBM, SPPKB</w:t>
            </w:r>
          </w:p>
          <w:p w14:paraId="08D42856" w14:textId="6B3DC448" w:rsidR="00877385" w:rsidRPr="009E4F43" w:rsidRDefault="00877385" w:rsidP="00877385">
            <w:pPr>
              <w:autoSpaceDE w:val="0"/>
              <w:autoSpaceDN w:val="0"/>
              <w:adjustRightInd w:val="0"/>
              <w:jc w:val="both"/>
            </w:pPr>
            <w:r w:rsidRPr="00C31E63">
              <w:rPr>
                <w:lang w:val="id-ID"/>
              </w:rPr>
              <w:t xml:space="preserve">Mampu </w:t>
            </w:r>
            <w:r>
              <w:rPr>
                <w:lang w:val="id-ID"/>
              </w:rPr>
              <w:t xml:space="preserve">menganalisis </w:t>
            </w:r>
            <w:r w:rsidR="009E4F43">
              <w:t xml:space="preserve">Cara </w:t>
            </w:r>
            <w:proofErr w:type="spellStart"/>
            <w:r w:rsidR="009E4F43">
              <w:t>Pengelolaan</w:t>
            </w:r>
            <w:proofErr w:type="spellEnd"/>
            <w:r w:rsidR="009E4F43">
              <w:t xml:space="preserve"> Kelas Yang </w:t>
            </w:r>
            <w:proofErr w:type="spellStart"/>
            <w:r w:rsidR="009E4F43">
              <w:t>Tepat</w:t>
            </w:r>
            <w:proofErr w:type="spellEnd"/>
          </w:p>
          <w:p w14:paraId="4E1C2E27" w14:textId="50B5E27B" w:rsidR="00877385" w:rsidRPr="009E4F43" w:rsidRDefault="00877385" w:rsidP="00877385">
            <w:pPr>
              <w:autoSpaceDE w:val="0"/>
              <w:autoSpaceDN w:val="0"/>
              <w:adjustRightInd w:val="0"/>
              <w:jc w:val="both"/>
            </w:pPr>
            <w:r w:rsidRPr="00C31E63">
              <w:rPr>
                <w:lang w:val="id-ID"/>
              </w:rPr>
              <w:t xml:space="preserve">Mampu </w:t>
            </w:r>
            <w:proofErr w:type="spellStart"/>
            <w:r w:rsidR="009E4F43">
              <w:t>Menjelaskan</w:t>
            </w:r>
            <w:proofErr w:type="spellEnd"/>
            <w:r w:rsidR="009E4F43">
              <w:t xml:space="preserve"> Strategi </w:t>
            </w:r>
            <w:proofErr w:type="spellStart"/>
            <w:r w:rsidR="009E4F43">
              <w:t>Pembelajaran</w:t>
            </w:r>
            <w:proofErr w:type="spellEnd"/>
            <w:r w:rsidR="009E4F43">
              <w:t xml:space="preserve"> </w:t>
            </w:r>
            <w:proofErr w:type="spellStart"/>
            <w:r w:rsidR="009E4F43">
              <w:t>kontekstual</w:t>
            </w:r>
            <w:proofErr w:type="spellEnd"/>
            <w:r w:rsidR="009E4F43">
              <w:t xml:space="preserve">, SPK dan realistic </w:t>
            </w:r>
          </w:p>
          <w:p w14:paraId="2A236FE0" w14:textId="26495F47" w:rsidR="00877385" w:rsidRPr="00C31E63" w:rsidRDefault="00877385" w:rsidP="00877385">
            <w:pPr>
              <w:autoSpaceDE w:val="0"/>
              <w:autoSpaceDN w:val="0"/>
              <w:adjustRightInd w:val="0"/>
              <w:jc w:val="both"/>
              <w:rPr>
                <w:bCs/>
                <w:lang w:val="de-DE"/>
              </w:rPr>
            </w:pPr>
            <w:r>
              <w:rPr>
                <w:bCs/>
                <w:lang w:val="id-ID"/>
              </w:rPr>
              <w:t xml:space="preserve">Mampu </w:t>
            </w:r>
            <w:proofErr w:type="spellStart"/>
            <w:r w:rsidR="009E4F43">
              <w:t>Menjelaskan</w:t>
            </w:r>
            <w:proofErr w:type="spellEnd"/>
            <w:r w:rsidR="009E4F43">
              <w:t xml:space="preserve"> Strategi </w:t>
            </w:r>
            <w:proofErr w:type="spellStart"/>
            <w:r w:rsidR="009E4F43">
              <w:t>Pembelajaran</w:t>
            </w:r>
            <w:proofErr w:type="spellEnd"/>
            <w:r w:rsidR="009E4F43">
              <w:t xml:space="preserve"> </w:t>
            </w:r>
            <w:proofErr w:type="spellStart"/>
            <w:r w:rsidR="009E4F43">
              <w:t>Pasca</w:t>
            </w:r>
            <w:proofErr w:type="spellEnd"/>
            <w:r w:rsidR="009E4F43">
              <w:t xml:space="preserve"> Covid</w:t>
            </w:r>
          </w:p>
          <w:p w14:paraId="2C87B8D2" w14:textId="01205664" w:rsidR="00877385" w:rsidRPr="009E4F43" w:rsidRDefault="00877385" w:rsidP="0087738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31E63">
              <w:rPr>
                <w:bCs/>
                <w:lang w:val="id-ID"/>
              </w:rPr>
              <w:t xml:space="preserve">Mampu </w:t>
            </w:r>
            <w:proofErr w:type="spellStart"/>
            <w:r w:rsidR="009E4F43">
              <w:rPr>
                <w:bCs/>
              </w:rPr>
              <w:t>menjelaskan</w:t>
            </w:r>
            <w:proofErr w:type="spellEnd"/>
            <w:r w:rsidR="009E4F43">
              <w:rPr>
                <w:bCs/>
              </w:rPr>
              <w:t xml:space="preserve"> KURMER</w:t>
            </w:r>
          </w:p>
        </w:tc>
      </w:tr>
      <w:tr w:rsidR="00877385" w:rsidRPr="00C31E63" w14:paraId="36ED45D9" w14:textId="77777777" w:rsidTr="00877385">
        <w:trPr>
          <w:trHeight w:val="1719"/>
        </w:trPr>
        <w:tc>
          <w:tcPr>
            <w:tcW w:w="2093" w:type="dxa"/>
            <w:gridSpan w:val="2"/>
            <w:shd w:val="clear" w:color="auto" w:fill="auto"/>
          </w:tcPr>
          <w:p w14:paraId="7E12B8ED" w14:textId="77777777" w:rsidR="00877385" w:rsidRPr="00C31E63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 xml:space="preserve">Materi Pembelajaran/ Pokok Bahasan </w:t>
            </w:r>
          </w:p>
        </w:tc>
        <w:tc>
          <w:tcPr>
            <w:tcW w:w="12616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15C84CEC" w14:textId="77777777" w:rsidR="009E4F43" w:rsidRDefault="009E4F43" w:rsidP="0087738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proofErr w:type="spellStart"/>
            <w:r>
              <w:t>Hakikat</w:t>
            </w:r>
            <w:proofErr w:type="spellEnd"/>
            <w:r>
              <w:t xml:space="preserve"> Strategi </w:t>
            </w:r>
            <w:proofErr w:type="spellStart"/>
            <w:r>
              <w:t>Pembelajaran</w:t>
            </w:r>
            <w:proofErr w:type="spellEnd"/>
            <w:r>
              <w:rPr>
                <w:lang w:val="id-ID"/>
              </w:rPr>
              <w:t xml:space="preserve"> </w:t>
            </w:r>
          </w:p>
          <w:p w14:paraId="5064776A" w14:textId="77777777" w:rsidR="009E4F43" w:rsidRPr="009E4F43" w:rsidRDefault="009E4F43" w:rsidP="0087738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proofErr w:type="spellStart"/>
            <w:r>
              <w:t>Bentuk</w:t>
            </w:r>
            <w:proofErr w:type="spellEnd"/>
            <w:r>
              <w:t xml:space="preserve"> strategi </w:t>
            </w:r>
            <w:proofErr w:type="spellStart"/>
            <w:r>
              <w:t>pembelajaran</w:t>
            </w:r>
            <w:proofErr w:type="spellEnd"/>
            <w:r>
              <w:rPr>
                <w:noProof/>
                <w:szCs w:val="20"/>
                <w:lang w:val="id-ID"/>
              </w:rPr>
              <w:t xml:space="preserve"> </w:t>
            </w:r>
          </w:p>
          <w:p w14:paraId="189FEA6C" w14:textId="2ACFB0A3" w:rsidR="00877385" w:rsidRPr="009A04D9" w:rsidRDefault="009E4F43" w:rsidP="0087738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r>
              <w:t>SPAS, SPBM, SPPKB</w:t>
            </w:r>
            <w:r w:rsidR="00877385" w:rsidRPr="009A04D9">
              <w:rPr>
                <w:noProof/>
                <w:szCs w:val="20"/>
                <w:lang w:val="id-ID"/>
              </w:rPr>
              <w:t>.</w:t>
            </w:r>
          </w:p>
          <w:p w14:paraId="3921CFD1" w14:textId="77777777" w:rsidR="009E4F43" w:rsidRPr="009E4F43" w:rsidRDefault="009E4F43" w:rsidP="0087738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r>
              <w:t xml:space="preserve">Strategi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kontekstual</w:t>
            </w:r>
            <w:proofErr w:type="spellEnd"/>
            <w:r>
              <w:t xml:space="preserve">, SPK dan realistic </w:t>
            </w:r>
          </w:p>
          <w:p w14:paraId="67DD036E" w14:textId="77777777" w:rsidR="00877385" w:rsidRPr="009E4F43" w:rsidRDefault="009E4F43" w:rsidP="0087738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r>
              <w:t xml:space="preserve">Strategi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Pasca</w:t>
            </w:r>
            <w:proofErr w:type="spellEnd"/>
            <w:r>
              <w:t xml:space="preserve"> Covid</w:t>
            </w:r>
          </w:p>
          <w:p w14:paraId="3CCA4607" w14:textId="28123DA4" w:rsidR="009E4F43" w:rsidRPr="00C31E63" w:rsidRDefault="009E4F43" w:rsidP="0087738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r>
              <w:t>KURMER</w:t>
            </w:r>
          </w:p>
        </w:tc>
      </w:tr>
      <w:tr w:rsidR="00877385" w:rsidRPr="00C31E63" w14:paraId="77ADAA2D" w14:textId="77777777" w:rsidTr="00877385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479D5E5D" w14:textId="77777777" w:rsidR="00877385" w:rsidRPr="00C31E63" w:rsidRDefault="00877385" w:rsidP="00877385">
            <w:pPr>
              <w:rPr>
                <w:b/>
              </w:rPr>
            </w:pPr>
            <w:r w:rsidRPr="00C31E63">
              <w:rPr>
                <w:b/>
                <w:noProof/>
                <w:lang w:val="id-ID"/>
              </w:rPr>
              <w:t>DiskripsiSingkat</w:t>
            </w:r>
            <w:r w:rsidRPr="00C31E63">
              <w:rPr>
                <w:b/>
              </w:rPr>
              <w:t xml:space="preserve"> MK</w:t>
            </w:r>
          </w:p>
        </w:tc>
        <w:tc>
          <w:tcPr>
            <w:tcW w:w="12616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37220EE1" w14:textId="77777777" w:rsidR="00877385" w:rsidRDefault="00877385" w:rsidP="00877385">
            <w:pPr>
              <w:jc w:val="both"/>
              <w:rPr>
                <w:bCs/>
                <w:noProof/>
                <w:lang w:val="id-ID"/>
              </w:rPr>
            </w:pPr>
            <w:r w:rsidRPr="00C31E63">
              <w:rPr>
                <w:bCs/>
                <w:noProof/>
                <w:lang w:val="id-ID"/>
              </w:rPr>
              <w:t>Mata kuliah ini merupakan salah satu mata kuliah wajib pada program studi pendidikan matematika untuk mencapai standar kompetensi dasar</w:t>
            </w:r>
            <w:r w:rsidR="00922AC6">
              <w:rPr>
                <w:bCs/>
                <w:noProof/>
              </w:rPr>
              <w:t>sebagai calon pendidik, peneliti pada bidang matematika yang didalamnya berisi tentang strategi dalam pembelajaran matematika</w:t>
            </w:r>
            <w:r w:rsidRPr="00C31E63">
              <w:rPr>
                <w:bCs/>
                <w:noProof/>
                <w:lang w:val="id-ID"/>
              </w:rPr>
              <w:t xml:space="preserve"> sehingga dapat menerapkannya ketika mengajar sebagai seorang guru yang profesional.</w:t>
            </w:r>
          </w:p>
          <w:p w14:paraId="7B39E907" w14:textId="4091DEED" w:rsidR="00C44E7A" w:rsidRPr="00C31E63" w:rsidRDefault="00C44E7A" w:rsidP="00877385">
            <w:pPr>
              <w:jc w:val="both"/>
              <w:rPr>
                <w:noProof/>
                <w:lang w:val="id-ID"/>
              </w:rPr>
            </w:pPr>
          </w:p>
        </w:tc>
      </w:tr>
      <w:tr w:rsidR="00877385" w:rsidRPr="00C31E63" w14:paraId="6B1C5775" w14:textId="77777777" w:rsidTr="00877385">
        <w:trPr>
          <w:trHeight w:val="426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5C666B45" w14:textId="77777777" w:rsidR="00877385" w:rsidRPr="00C31E63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Pustaka</w:t>
            </w:r>
          </w:p>
          <w:p w14:paraId="602E17B2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  <w:p w14:paraId="634FFB80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  <w:p w14:paraId="0E7056AA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  <w:p w14:paraId="06B96039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  <w:p w14:paraId="10AD217C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  <w:p w14:paraId="5CEA3D0E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  <w:p w14:paraId="213525F8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  <w:p w14:paraId="0EFE5371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  <w:p w14:paraId="4DD3E04E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</w:tc>
        <w:tc>
          <w:tcPr>
            <w:tcW w:w="12616" w:type="dxa"/>
            <w:gridSpan w:val="7"/>
            <w:tcBorders>
              <w:top w:val="single" w:sz="4" w:space="0" w:color="FFFFF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7"/>
            </w:tblGrid>
            <w:tr w:rsidR="00877385" w:rsidRPr="00C31E63" w14:paraId="3F3D31A2" w14:textId="77777777" w:rsidTr="00877385">
              <w:trPr>
                <w:trHeight w:val="260"/>
              </w:trPr>
              <w:tc>
                <w:tcPr>
                  <w:tcW w:w="2637" w:type="dxa"/>
                </w:tcPr>
                <w:p w14:paraId="5450EA66" w14:textId="77777777" w:rsidR="00877385" w:rsidRPr="00C31E63" w:rsidRDefault="00877385" w:rsidP="00877385">
                  <w:pPr>
                    <w:rPr>
                      <w:b/>
                      <w:iCs/>
                      <w:lang w:val="id-ID"/>
                    </w:rPr>
                  </w:pPr>
                  <w:r w:rsidRPr="00C31E63">
                    <w:rPr>
                      <w:b/>
                      <w:iCs/>
                      <w:lang w:val="id-ID"/>
                    </w:rPr>
                    <w:t>Utama</w:t>
                  </w:r>
                </w:p>
              </w:tc>
            </w:tr>
          </w:tbl>
          <w:p w14:paraId="29A5E0E1" w14:textId="2DA93428" w:rsidR="00877385" w:rsidRPr="00922AC6" w:rsidRDefault="00922AC6" w:rsidP="00877385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Strategi </w:t>
            </w:r>
            <w:proofErr w:type="spellStart"/>
            <w:r>
              <w:rPr>
                <w:bCs/>
                <w:iCs/>
              </w:rPr>
              <w:t>Pembelajaran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Inovatif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Kontemporer</w:t>
            </w:r>
            <w:proofErr w:type="spellEnd"/>
            <w:r w:rsidR="00877385" w:rsidRPr="00C31E63">
              <w:rPr>
                <w:bCs/>
                <w:iCs/>
                <w:lang w:val="id-ID"/>
              </w:rPr>
              <w:t xml:space="preserve">, </w:t>
            </w:r>
            <w:r>
              <w:rPr>
                <w:bCs/>
                <w:iCs/>
              </w:rPr>
              <w:t xml:space="preserve">Made </w:t>
            </w:r>
            <w:proofErr w:type="spellStart"/>
            <w:r>
              <w:rPr>
                <w:bCs/>
                <w:iCs/>
              </w:rPr>
              <w:t>Wena</w:t>
            </w:r>
            <w:proofErr w:type="spellEnd"/>
            <w:r>
              <w:rPr>
                <w:bCs/>
                <w:iCs/>
              </w:rPr>
              <w:t xml:space="preserve"> </w:t>
            </w:r>
          </w:p>
          <w:p w14:paraId="5BB0E716" w14:textId="366866CB" w:rsidR="00877385" w:rsidRPr="00CB1B4F" w:rsidRDefault="00C44E7A" w:rsidP="00877385">
            <w:pPr>
              <w:rPr>
                <w:bCs/>
                <w:iCs/>
                <w:lang w:val="id-ID"/>
              </w:rPr>
            </w:pPr>
            <w:r>
              <w:rPr>
                <w:bCs/>
                <w:iCs/>
              </w:rPr>
              <w:t xml:space="preserve">Strategi </w:t>
            </w:r>
            <w:proofErr w:type="spellStart"/>
            <w:r>
              <w:rPr>
                <w:bCs/>
                <w:iCs/>
              </w:rPr>
              <w:t>Pembelajaran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Berorientasi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Standar</w:t>
            </w:r>
            <w:proofErr w:type="spellEnd"/>
            <w:r>
              <w:rPr>
                <w:bCs/>
                <w:iCs/>
              </w:rPr>
              <w:t xml:space="preserve"> Proses Pendidikan. </w:t>
            </w:r>
            <w:proofErr w:type="spellStart"/>
            <w:r>
              <w:t>Wina</w:t>
            </w:r>
            <w:proofErr w:type="spellEnd"/>
            <w:r>
              <w:t xml:space="preserve"> Sanjaya</w:t>
            </w:r>
          </w:p>
          <w:p w14:paraId="5ECEDA19" w14:textId="77777777" w:rsidR="007E25DD" w:rsidRDefault="00C44E7A" w:rsidP="007E25DD">
            <w:pPr>
              <w:rPr>
                <w:iCs/>
              </w:rPr>
            </w:pPr>
            <w:r>
              <w:rPr>
                <w:bCs/>
                <w:iCs/>
              </w:rPr>
              <w:t xml:space="preserve">Strategi </w:t>
            </w:r>
            <w:proofErr w:type="spellStart"/>
            <w:r>
              <w:rPr>
                <w:bCs/>
                <w:iCs/>
              </w:rPr>
              <w:t>Pembelajaran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Matematika</w:t>
            </w:r>
            <w:proofErr w:type="spellEnd"/>
            <w:r>
              <w:rPr>
                <w:bCs/>
                <w:iCs/>
              </w:rPr>
              <w:t xml:space="preserve">. </w:t>
            </w:r>
            <w:proofErr w:type="spellStart"/>
            <w:r>
              <w:rPr>
                <w:bCs/>
                <w:iCs/>
              </w:rPr>
              <w:t>Arif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Aulia</w:t>
            </w:r>
            <w:proofErr w:type="spellEnd"/>
            <w:r>
              <w:rPr>
                <w:bCs/>
                <w:iCs/>
              </w:rPr>
              <w:t xml:space="preserve"> Rahman </w:t>
            </w:r>
          </w:p>
          <w:p w14:paraId="79CDE6CE" w14:textId="187F182B" w:rsidR="00C44E7A" w:rsidRPr="00C44E7A" w:rsidRDefault="00C44E7A" w:rsidP="007E25DD">
            <w:pPr>
              <w:rPr>
                <w:iCs/>
              </w:rPr>
            </w:pPr>
          </w:p>
        </w:tc>
      </w:tr>
      <w:tr w:rsidR="00877385" w:rsidRPr="00C31E63" w14:paraId="246E21C8" w14:textId="77777777" w:rsidTr="00877385">
        <w:tc>
          <w:tcPr>
            <w:tcW w:w="2093" w:type="dxa"/>
            <w:gridSpan w:val="2"/>
            <w:vMerge/>
            <w:shd w:val="clear" w:color="auto" w:fill="auto"/>
          </w:tcPr>
          <w:p w14:paraId="39540FA0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</w:tc>
        <w:tc>
          <w:tcPr>
            <w:tcW w:w="12616" w:type="dxa"/>
            <w:gridSpan w:val="7"/>
            <w:tcBorders>
              <w:top w:val="single" w:sz="8" w:space="0" w:color="auto"/>
            </w:tcBorders>
            <w:shd w:val="clear" w:color="auto" w:fill="auto"/>
          </w:tcPr>
          <w:tbl>
            <w:tblPr>
              <w:tblStyle w:val="TableGrid"/>
              <w:tblW w:w="0" w:type="auto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877385" w:rsidRPr="00C31E63" w14:paraId="32983C29" w14:textId="77777777" w:rsidTr="00877385">
              <w:tc>
                <w:tcPr>
                  <w:tcW w:w="2577" w:type="dxa"/>
                  <w:shd w:val="clear" w:color="auto" w:fill="FFFFFF" w:themeFill="background1"/>
                </w:tcPr>
                <w:p w14:paraId="68E84B28" w14:textId="77777777" w:rsidR="00877385" w:rsidRPr="00C31E63" w:rsidRDefault="00877385" w:rsidP="00877385">
                  <w:pPr>
                    <w:rPr>
                      <w:bCs/>
                      <w:lang w:val="id-ID"/>
                    </w:rPr>
                  </w:pPr>
                  <w:r w:rsidRPr="00C31E63">
                    <w:rPr>
                      <w:b/>
                      <w:iCs/>
                      <w:noProof/>
                      <w:lang w:val="id-ID"/>
                    </w:rPr>
                    <w:t>Pendukung</w:t>
                  </w:r>
                  <w:r w:rsidRPr="00C31E63">
                    <w:rPr>
                      <w:b/>
                      <w:iCs/>
                    </w:rPr>
                    <w:t xml:space="preserve"> :</w:t>
                  </w:r>
                </w:p>
              </w:tc>
            </w:tr>
          </w:tbl>
          <w:p w14:paraId="1548C9B0" w14:textId="77777777" w:rsidR="00877385" w:rsidRPr="00C31E63" w:rsidRDefault="00877385" w:rsidP="00877385">
            <w:pPr>
              <w:rPr>
                <w:bCs/>
                <w:lang w:val="id-ID"/>
              </w:rPr>
            </w:pPr>
          </w:p>
        </w:tc>
      </w:tr>
      <w:tr w:rsidR="00877385" w:rsidRPr="00CB1B4F" w14:paraId="6E9D5DE7" w14:textId="77777777" w:rsidTr="00877385">
        <w:trPr>
          <w:trHeight w:val="1237"/>
        </w:trPr>
        <w:tc>
          <w:tcPr>
            <w:tcW w:w="2093" w:type="dxa"/>
            <w:gridSpan w:val="2"/>
            <w:vMerge/>
            <w:shd w:val="clear" w:color="auto" w:fill="auto"/>
          </w:tcPr>
          <w:p w14:paraId="3012BC04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</w:tc>
        <w:tc>
          <w:tcPr>
            <w:tcW w:w="12616" w:type="dxa"/>
            <w:gridSpan w:val="7"/>
            <w:tcBorders>
              <w:top w:val="single" w:sz="8" w:space="0" w:color="FFFFFF"/>
            </w:tcBorders>
            <w:shd w:val="clear" w:color="auto" w:fill="auto"/>
          </w:tcPr>
          <w:p w14:paraId="1069E983" w14:textId="77777777" w:rsidR="00C44E7A" w:rsidRPr="00C44E7A" w:rsidRDefault="00C44E7A" w:rsidP="00C44E7A">
            <w:r w:rsidRPr="00C44E7A">
              <w:t xml:space="preserve">Strategi </w:t>
            </w:r>
            <w:proofErr w:type="spellStart"/>
            <w:r w:rsidRPr="00C44E7A">
              <w:t>Pembelajaran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Hamruni</w:t>
            </w:r>
            <w:proofErr w:type="spellEnd"/>
          </w:p>
          <w:p w14:paraId="784920A2" w14:textId="77777777" w:rsidR="00877385" w:rsidRDefault="00C44E7A" w:rsidP="00877385">
            <w:proofErr w:type="spellStart"/>
            <w:r>
              <w:t>Pengajaran</w:t>
            </w:r>
            <w:proofErr w:type="spellEnd"/>
            <w:r>
              <w:t xml:space="preserve"> </w:t>
            </w:r>
            <w:proofErr w:type="spellStart"/>
            <w:r>
              <w:t>Matematika</w:t>
            </w:r>
            <w:proofErr w:type="spellEnd"/>
            <w:r>
              <w:t xml:space="preserve"> Modern. </w:t>
            </w:r>
            <w:proofErr w:type="spellStart"/>
            <w:r>
              <w:t>Ruseffendi</w:t>
            </w:r>
            <w:proofErr w:type="spellEnd"/>
            <w:r>
              <w:t xml:space="preserve"> </w:t>
            </w:r>
          </w:p>
          <w:p w14:paraId="4D311271" w14:textId="471102C9" w:rsidR="00C44E7A" w:rsidRPr="00C44E7A" w:rsidRDefault="00C44E7A" w:rsidP="00877385"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Matematika</w:t>
            </w:r>
            <w:proofErr w:type="spellEnd"/>
            <w:r>
              <w:t xml:space="preserve"> </w:t>
            </w:r>
            <w:proofErr w:type="spellStart"/>
            <w:r>
              <w:t>Realistik</w:t>
            </w:r>
            <w:proofErr w:type="spellEnd"/>
            <w:r>
              <w:t xml:space="preserve">. </w:t>
            </w:r>
            <w:proofErr w:type="spellStart"/>
            <w:r>
              <w:t>Sutarto</w:t>
            </w:r>
            <w:proofErr w:type="spellEnd"/>
            <w:r>
              <w:t xml:space="preserve"> </w:t>
            </w:r>
            <w:proofErr w:type="spellStart"/>
            <w:r>
              <w:t>Hadi</w:t>
            </w:r>
            <w:proofErr w:type="spellEnd"/>
            <w:r>
              <w:t xml:space="preserve"> </w:t>
            </w:r>
          </w:p>
        </w:tc>
      </w:tr>
      <w:tr w:rsidR="00877385" w:rsidRPr="00C31E63" w14:paraId="2640CBF9" w14:textId="77777777" w:rsidTr="00877385">
        <w:tc>
          <w:tcPr>
            <w:tcW w:w="2093" w:type="dxa"/>
            <w:gridSpan w:val="2"/>
            <w:vMerge w:val="restart"/>
            <w:shd w:val="clear" w:color="auto" w:fill="auto"/>
          </w:tcPr>
          <w:p w14:paraId="2628537E" w14:textId="77777777" w:rsidR="00877385" w:rsidRPr="00C31E63" w:rsidRDefault="00877385" w:rsidP="00877385">
            <w:pPr>
              <w:rPr>
                <w:b/>
              </w:rPr>
            </w:pPr>
            <w:r w:rsidRPr="00C31E63">
              <w:rPr>
                <w:b/>
                <w:lang w:val="id-ID"/>
              </w:rPr>
              <w:t xml:space="preserve">Media </w:t>
            </w:r>
            <w:r w:rsidRPr="00C31E63">
              <w:rPr>
                <w:b/>
                <w:noProof/>
                <w:lang w:val="id-ID"/>
              </w:rPr>
              <w:t>Pembelajaran</w:t>
            </w:r>
          </w:p>
        </w:tc>
        <w:tc>
          <w:tcPr>
            <w:tcW w:w="6182" w:type="dxa"/>
            <w:gridSpan w:val="4"/>
            <w:shd w:val="clear" w:color="auto" w:fill="auto"/>
          </w:tcPr>
          <w:p w14:paraId="7417C3E4" w14:textId="77777777" w:rsidR="00877385" w:rsidRPr="00C31E63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noProof/>
              </w:rPr>
              <w:t xml:space="preserve">Perangkat </w:t>
            </w:r>
            <w:proofErr w:type="gramStart"/>
            <w:r w:rsidRPr="00C31E63">
              <w:rPr>
                <w:b/>
                <w:noProof/>
              </w:rPr>
              <w:t>lunak</w:t>
            </w:r>
            <w:r w:rsidRPr="00C31E63">
              <w:rPr>
                <w:b/>
                <w:lang w:val="id-ID"/>
              </w:rPr>
              <w:t xml:space="preserve"> :</w:t>
            </w:r>
            <w:proofErr w:type="gramEnd"/>
          </w:p>
        </w:tc>
        <w:tc>
          <w:tcPr>
            <w:tcW w:w="6434" w:type="dxa"/>
            <w:gridSpan w:val="3"/>
            <w:shd w:val="clear" w:color="auto" w:fill="auto"/>
          </w:tcPr>
          <w:p w14:paraId="4EC2E7BB" w14:textId="77777777" w:rsidR="00877385" w:rsidRPr="00C31E63" w:rsidRDefault="00877385" w:rsidP="00877385">
            <w:pPr>
              <w:rPr>
                <w:b/>
                <w:lang w:val="id-ID"/>
              </w:rPr>
            </w:pPr>
            <w:proofErr w:type="spellStart"/>
            <w:proofErr w:type="gramStart"/>
            <w:r w:rsidRPr="00C31E63">
              <w:rPr>
                <w:b/>
              </w:rPr>
              <w:t>Perangkatkeras</w:t>
            </w:r>
            <w:proofErr w:type="spellEnd"/>
            <w:r w:rsidRPr="00C31E63">
              <w:rPr>
                <w:b/>
                <w:lang w:val="id-ID"/>
              </w:rPr>
              <w:t xml:space="preserve"> :</w:t>
            </w:r>
            <w:proofErr w:type="gramEnd"/>
          </w:p>
        </w:tc>
      </w:tr>
      <w:tr w:rsidR="00877385" w:rsidRPr="00C31E63" w14:paraId="229CFA41" w14:textId="77777777" w:rsidTr="00877385">
        <w:tc>
          <w:tcPr>
            <w:tcW w:w="2093" w:type="dxa"/>
            <w:gridSpan w:val="2"/>
            <w:vMerge/>
            <w:shd w:val="clear" w:color="auto" w:fill="auto"/>
          </w:tcPr>
          <w:p w14:paraId="1EDDDD89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</w:tc>
        <w:tc>
          <w:tcPr>
            <w:tcW w:w="6182" w:type="dxa"/>
            <w:gridSpan w:val="4"/>
            <w:shd w:val="clear" w:color="auto" w:fill="auto"/>
          </w:tcPr>
          <w:p w14:paraId="40888E96" w14:textId="77777777" w:rsidR="00877385" w:rsidRPr="00C31E63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Power Point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51D2E4B6" w14:textId="77777777" w:rsidR="00877385" w:rsidRPr="00C31E63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 xml:space="preserve">LCD dan </w:t>
            </w:r>
            <w:r w:rsidRPr="00C31E63">
              <w:rPr>
                <w:b/>
                <w:i/>
                <w:lang w:val="id-ID"/>
              </w:rPr>
              <w:t>Projector</w:t>
            </w:r>
          </w:p>
        </w:tc>
      </w:tr>
      <w:tr w:rsidR="00877385" w:rsidRPr="00C31E63" w14:paraId="45CEB87E" w14:textId="77777777" w:rsidTr="00877385">
        <w:tc>
          <w:tcPr>
            <w:tcW w:w="2093" w:type="dxa"/>
            <w:gridSpan w:val="2"/>
            <w:shd w:val="clear" w:color="auto" w:fill="auto"/>
          </w:tcPr>
          <w:p w14:paraId="7B3944CF" w14:textId="77777777" w:rsidR="00877385" w:rsidRPr="00C31E63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lastRenderedPageBreak/>
              <w:t>Team</w:t>
            </w:r>
            <w:r w:rsidRPr="00C31E63">
              <w:rPr>
                <w:b/>
                <w:noProof/>
                <w:lang w:val="id-ID"/>
              </w:rPr>
              <w:t xml:space="preserve"> Teaching</w:t>
            </w:r>
          </w:p>
        </w:tc>
        <w:tc>
          <w:tcPr>
            <w:tcW w:w="12616" w:type="dxa"/>
            <w:gridSpan w:val="7"/>
            <w:shd w:val="clear" w:color="auto" w:fill="auto"/>
          </w:tcPr>
          <w:p w14:paraId="5F11B80D" w14:textId="77777777" w:rsidR="00877385" w:rsidRPr="00C31E63" w:rsidRDefault="00877385" w:rsidP="00877385">
            <w:pPr>
              <w:rPr>
                <w:noProof/>
                <w:lang w:val="id-ID"/>
              </w:rPr>
            </w:pPr>
            <w:r w:rsidRPr="00C31E63">
              <w:rPr>
                <w:noProof/>
                <w:lang w:val="id-ID"/>
              </w:rPr>
              <w:t>-</w:t>
            </w:r>
          </w:p>
        </w:tc>
      </w:tr>
      <w:tr w:rsidR="00877385" w:rsidRPr="00C31E63" w14:paraId="7F5E6069" w14:textId="77777777" w:rsidTr="00877385">
        <w:trPr>
          <w:trHeight w:val="592"/>
        </w:trPr>
        <w:tc>
          <w:tcPr>
            <w:tcW w:w="2093" w:type="dxa"/>
            <w:gridSpan w:val="2"/>
            <w:shd w:val="clear" w:color="auto" w:fill="auto"/>
          </w:tcPr>
          <w:p w14:paraId="26889796" w14:textId="77777777" w:rsidR="00877385" w:rsidRPr="00C31E63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noProof/>
                <w:lang w:val="id-ID"/>
              </w:rPr>
              <w:t xml:space="preserve">Matakuliah </w:t>
            </w:r>
            <w:r w:rsidRPr="00C31E63">
              <w:rPr>
                <w:b/>
              </w:rPr>
              <w:t>s</w:t>
            </w:r>
            <w:r w:rsidRPr="00C31E63">
              <w:rPr>
                <w:b/>
                <w:lang w:val="id-ID"/>
              </w:rPr>
              <w:t>yarat</w:t>
            </w:r>
          </w:p>
        </w:tc>
        <w:tc>
          <w:tcPr>
            <w:tcW w:w="12616" w:type="dxa"/>
            <w:gridSpan w:val="7"/>
            <w:shd w:val="clear" w:color="auto" w:fill="auto"/>
          </w:tcPr>
          <w:p w14:paraId="73C24858" w14:textId="72A4A1C6" w:rsidR="00877385" w:rsidRPr="00C31E63" w:rsidRDefault="00877385" w:rsidP="00877385">
            <w:pPr>
              <w:rPr>
                <w:lang w:val="id-ID"/>
              </w:rPr>
            </w:pPr>
          </w:p>
        </w:tc>
      </w:tr>
    </w:tbl>
    <w:p w14:paraId="62A59381" w14:textId="77777777" w:rsidR="00877385" w:rsidRPr="00C31E63" w:rsidRDefault="00877385" w:rsidP="00877385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71"/>
        <w:gridCol w:w="1843"/>
        <w:gridCol w:w="2664"/>
        <w:gridCol w:w="2693"/>
        <w:gridCol w:w="3261"/>
        <w:gridCol w:w="1134"/>
      </w:tblGrid>
      <w:tr w:rsidR="00877385" w:rsidRPr="00C31E63" w14:paraId="39408297" w14:textId="77777777" w:rsidTr="00877385">
        <w:trPr>
          <w:trHeight w:val="623"/>
        </w:trPr>
        <w:tc>
          <w:tcPr>
            <w:tcW w:w="534" w:type="dxa"/>
            <w:shd w:val="clear" w:color="auto" w:fill="auto"/>
          </w:tcPr>
          <w:p w14:paraId="0518A358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sz w:val="22"/>
                <w:szCs w:val="22"/>
                <w:lang w:val="id-ID"/>
              </w:rPr>
              <w:t>Mg</w:t>
            </w:r>
          </w:p>
          <w:p w14:paraId="1D3F1487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sz w:val="22"/>
                <w:szCs w:val="22"/>
                <w:lang w:val="id-ID"/>
              </w:rPr>
              <w:t>Ke-</w:t>
            </w:r>
          </w:p>
          <w:p w14:paraId="1803434E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2409" w:type="dxa"/>
            <w:shd w:val="clear" w:color="auto" w:fill="auto"/>
          </w:tcPr>
          <w:p w14:paraId="5039CD05" w14:textId="77777777" w:rsidR="00877385" w:rsidRPr="00C31E63" w:rsidRDefault="00877385" w:rsidP="00877385">
            <w:pPr>
              <w:ind w:left="-29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Sub-CP-MK (sebagai kemampuan akhir yang diharapkan) </w:t>
            </w:r>
          </w:p>
          <w:p w14:paraId="547B0FCF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(2)</w:t>
            </w:r>
          </w:p>
        </w:tc>
        <w:tc>
          <w:tcPr>
            <w:tcW w:w="2014" w:type="dxa"/>
            <w:gridSpan w:val="2"/>
            <w:shd w:val="clear" w:color="auto" w:fill="auto"/>
          </w:tcPr>
          <w:p w14:paraId="101A4D9F" w14:textId="77777777" w:rsidR="00877385" w:rsidRPr="00C31E63" w:rsidRDefault="00877385" w:rsidP="00877385">
            <w:pPr>
              <w:spacing w:line="360" w:lineRule="auto"/>
              <w:jc w:val="center"/>
              <w:rPr>
                <w:b/>
                <w:bCs/>
                <w:lang w:eastAsia="id-ID"/>
              </w:rPr>
            </w:pPr>
            <w:proofErr w:type="spellStart"/>
            <w:r w:rsidRPr="00C31E63">
              <w:rPr>
                <w:b/>
                <w:bCs/>
                <w:sz w:val="22"/>
                <w:szCs w:val="22"/>
                <w:lang w:eastAsia="id-ID"/>
              </w:rPr>
              <w:t>Indikator</w:t>
            </w:r>
            <w:proofErr w:type="spellEnd"/>
          </w:p>
          <w:p w14:paraId="5C2082EF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664" w:type="dxa"/>
            <w:shd w:val="clear" w:color="auto" w:fill="auto"/>
          </w:tcPr>
          <w:p w14:paraId="664BF12D" w14:textId="77777777" w:rsidR="00877385" w:rsidRPr="00C31E63" w:rsidRDefault="00877385" w:rsidP="00877385">
            <w:pPr>
              <w:jc w:val="center"/>
              <w:rPr>
                <w:b/>
                <w:bCs/>
                <w:lang w:eastAsia="id-ID"/>
              </w:rPr>
            </w:pPr>
            <w:proofErr w:type="spellStart"/>
            <w:r w:rsidRPr="00C31E63">
              <w:rPr>
                <w:b/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 Dan </w:t>
            </w:r>
            <w:proofErr w:type="spellStart"/>
            <w:r w:rsidRPr="00C31E63">
              <w:rPr>
                <w:b/>
                <w:bCs/>
                <w:sz w:val="22"/>
                <w:szCs w:val="22"/>
                <w:lang w:eastAsia="id-ID"/>
              </w:rPr>
              <w:t>BentukPenilaian</w:t>
            </w:r>
            <w:proofErr w:type="spellEnd"/>
          </w:p>
          <w:p w14:paraId="0A7029D6" w14:textId="77777777" w:rsidR="00877385" w:rsidRPr="00C31E63" w:rsidRDefault="00877385" w:rsidP="00877385">
            <w:pPr>
              <w:jc w:val="center"/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693" w:type="dxa"/>
            <w:shd w:val="clear" w:color="auto" w:fill="auto"/>
          </w:tcPr>
          <w:p w14:paraId="0C01AC18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val="id-ID" w:eastAsia="id-ID"/>
              </w:rPr>
            </w:pPr>
            <w:r w:rsidRPr="00C31E63">
              <w:rPr>
                <w:b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</w:p>
          <w:p w14:paraId="3733D4C9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val="id-ID" w:eastAsia="id-ID"/>
              </w:rPr>
            </w:pPr>
            <w:r w:rsidRPr="00C31E63">
              <w:rPr>
                <w:b/>
                <w:bCs/>
                <w:noProof/>
                <w:sz w:val="22"/>
                <w:szCs w:val="22"/>
                <w:lang w:val="id-ID" w:eastAsia="id-ID"/>
              </w:rPr>
              <w:t>[Estimasi Waktu]</w:t>
            </w:r>
          </w:p>
          <w:p w14:paraId="5A76E21C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eastAsia="id-ID"/>
              </w:rPr>
            </w:pPr>
            <w:r w:rsidRPr="00C31E63">
              <w:rPr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3261" w:type="dxa"/>
            <w:shd w:val="clear" w:color="auto" w:fill="auto"/>
          </w:tcPr>
          <w:p w14:paraId="1DCD23C4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Materi Pembelajaran</w:t>
            </w:r>
          </w:p>
          <w:p w14:paraId="61E1D6A4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[Pustaka]</w:t>
            </w:r>
          </w:p>
          <w:p w14:paraId="2FF43383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1134" w:type="dxa"/>
            <w:shd w:val="clear" w:color="auto" w:fill="auto"/>
          </w:tcPr>
          <w:p w14:paraId="4668EB93" w14:textId="77777777" w:rsidR="00877385" w:rsidRPr="00C31E63" w:rsidRDefault="00877385" w:rsidP="00877385">
            <w:pPr>
              <w:jc w:val="center"/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Bobot</w:t>
            </w:r>
            <w:proofErr w:type="spellStart"/>
            <w:r w:rsidRPr="00C31E63">
              <w:rPr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  <w:r w:rsidRPr="00C31E63">
              <w:rPr>
                <w:b/>
                <w:bCs/>
                <w:sz w:val="22"/>
                <w:szCs w:val="22"/>
                <w:lang w:eastAsia="id-ID"/>
              </w:rPr>
              <w:t xml:space="preserve"> (%)</w:t>
            </w:r>
          </w:p>
          <w:p w14:paraId="42224F14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(7)</w:t>
            </w:r>
          </w:p>
        </w:tc>
      </w:tr>
      <w:tr w:rsidR="00877385" w:rsidRPr="00C31E63" w14:paraId="4B059307" w14:textId="77777777" w:rsidTr="00877385">
        <w:trPr>
          <w:trHeight w:val="3177"/>
        </w:trPr>
        <w:tc>
          <w:tcPr>
            <w:tcW w:w="534" w:type="dxa"/>
            <w:shd w:val="clear" w:color="auto" w:fill="auto"/>
          </w:tcPr>
          <w:p w14:paraId="7ADEA9E7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4B28F4F5" w14:textId="647BE4DF" w:rsidR="00877385" w:rsidRPr="00C44E7A" w:rsidRDefault="00877385" w:rsidP="0087738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</w:t>
            </w:r>
            <w:r w:rsidRPr="00C31E63">
              <w:rPr>
                <w:bCs/>
                <w:sz w:val="22"/>
                <w:szCs w:val="22"/>
                <w:lang w:val="de-DE" w:eastAsia="id-ID"/>
              </w:rPr>
              <w:t>Mampu menjelaskan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 pengertian </w:t>
            </w:r>
            <w:proofErr w:type="spellStart"/>
            <w:r w:rsidR="00C44E7A">
              <w:rPr>
                <w:bCs/>
                <w:sz w:val="22"/>
                <w:szCs w:val="22"/>
                <w:lang w:eastAsia="id-ID"/>
              </w:rPr>
              <w:t>Hakikat</w:t>
            </w:r>
            <w:proofErr w:type="spellEnd"/>
            <w:r w:rsidR="00C44E7A">
              <w:rPr>
                <w:bCs/>
                <w:sz w:val="22"/>
                <w:szCs w:val="22"/>
                <w:lang w:eastAsia="id-ID"/>
              </w:rPr>
              <w:t xml:space="preserve"> Strategi </w:t>
            </w:r>
            <w:proofErr w:type="spellStart"/>
            <w:r w:rsidR="00C44E7A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 w:rsidR="00C44E7A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  <w:p w14:paraId="7D4A4686" w14:textId="77777777" w:rsidR="00877385" w:rsidRPr="00C31E63" w:rsidRDefault="00877385" w:rsidP="0087738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396"/>
              <w:rPr>
                <w:bCs/>
                <w:lang w:val="id-ID" w:eastAsia="id-ID"/>
              </w:rPr>
            </w:pPr>
          </w:p>
          <w:p w14:paraId="2580759F" w14:textId="77777777" w:rsidR="00877385" w:rsidRPr="00C31E63" w:rsidRDefault="00877385" w:rsidP="0087738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</w:p>
          <w:p w14:paraId="4C2D20D0" w14:textId="25EC32D6" w:rsidR="00877385" w:rsidRPr="00C44E7A" w:rsidRDefault="00877385" w:rsidP="00877385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Melalui diskusi mahasiswa mampu menjelaskan jenis-jenis </w:t>
            </w:r>
            <w:r w:rsidR="00C44E7A">
              <w:rPr>
                <w:bCs/>
                <w:sz w:val="22"/>
                <w:szCs w:val="22"/>
                <w:lang w:eastAsia="id-ID"/>
              </w:rPr>
              <w:t>strategi</w:t>
            </w:r>
          </w:p>
          <w:p w14:paraId="7A50B369" w14:textId="77777777" w:rsidR="00877385" w:rsidRPr="00C31E63" w:rsidRDefault="00877385" w:rsidP="00877385">
            <w:pPr>
              <w:autoSpaceDE w:val="0"/>
              <w:autoSpaceDN w:val="0"/>
              <w:adjustRightInd w:val="0"/>
              <w:jc w:val="both"/>
              <w:rPr>
                <w:bCs/>
                <w:lang w:val="id-ID" w:eastAsia="id-ID"/>
              </w:rPr>
            </w:pPr>
          </w:p>
          <w:p w14:paraId="04FFB9E9" w14:textId="77777777" w:rsidR="00877385" w:rsidRPr="00C31E63" w:rsidRDefault="00877385" w:rsidP="00877385">
            <w:pPr>
              <w:autoSpaceDE w:val="0"/>
              <w:autoSpaceDN w:val="0"/>
              <w:adjustRightInd w:val="0"/>
              <w:jc w:val="both"/>
              <w:rPr>
                <w:bCs/>
                <w:lang w:val="id-ID" w:eastAsia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14:paraId="618BCF5F" w14:textId="629497D7" w:rsidR="00877385" w:rsidRPr="00C44E7A" w:rsidRDefault="00877385" w:rsidP="00877385">
            <w:pPr>
              <w:jc w:val="both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menjelaskan tentang </w:t>
            </w:r>
            <w:r w:rsidR="00C44E7A">
              <w:rPr>
                <w:bCs/>
                <w:sz w:val="22"/>
                <w:szCs w:val="22"/>
                <w:lang w:eastAsia="id-ID"/>
              </w:rPr>
              <w:t>Strategi</w:t>
            </w:r>
          </w:p>
          <w:p w14:paraId="4B9F6466" w14:textId="77777777" w:rsidR="00877385" w:rsidRPr="00C31E63" w:rsidRDefault="00877385" w:rsidP="00877385">
            <w:pPr>
              <w:jc w:val="both"/>
              <w:rPr>
                <w:bCs/>
                <w:lang w:val="id-ID" w:eastAsia="id-ID"/>
              </w:rPr>
            </w:pPr>
          </w:p>
          <w:p w14:paraId="3CDB84AE" w14:textId="26CBC790" w:rsidR="00877385" w:rsidRPr="00C44E7A" w:rsidRDefault="00877385" w:rsidP="00877385">
            <w:pPr>
              <w:jc w:val="both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dalam menjelaskan </w:t>
            </w:r>
            <w:r w:rsidR="00C44E7A">
              <w:rPr>
                <w:bCs/>
                <w:sz w:val="22"/>
                <w:szCs w:val="22"/>
                <w:lang w:eastAsia="id-ID"/>
              </w:rPr>
              <w:t xml:space="preserve">Strategi </w:t>
            </w:r>
          </w:p>
        </w:tc>
        <w:tc>
          <w:tcPr>
            <w:tcW w:w="2664" w:type="dxa"/>
            <w:shd w:val="clear" w:color="auto" w:fill="auto"/>
          </w:tcPr>
          <w:p w14:paraId="4C7DE911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1563138F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14F21B63" w14:textId="77777777" w:rsidR="00877385" w:rsidRPr="00C31E63" w:rsidRDefault="00877385" w:rsidP="00877385">
            <w:pPr>
              <w:ind w:left="146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27114E8D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5DFF49CB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25BED108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 motivasi belaja</w:t>
            </w:r>
            <w:r w:rsidRPr="00C31E63">
              <w:rPr>
                <w:sz w:val="22"/>
                <w:szCs w:val="22"/>
                <w:lang w:val="id-ID"/>
              </w:rPr>
              <w:t>r, percaya diri, pemecahan masalah</w:t>
            </w:r>
          </w:p>
          <w:p w14:paraId="2465E30B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</w:tc>
        <w:tc>
          <w:tcPr>
            <w:tcW w:w="2693" w:type="dxa"/>
            <w:shd w:val="clear" w:color="auto" w:fill="auto"/>
          </w:tcPr>
          <w:p w14:paraId="73C3ED3E" w14:textId="77777777" w:rsidR="00877385" w:rsidRPr="00C31E63" w:rsidRDefault="00877385" w:rsidP="00877385">
            <w:pPr>
              <w:autoSpaceDE w:val="0"/>
              <w:autoSpaceDN w:val="0"/>
              <w:adjustRightInd w:val="0"/>
              <w:ind w:right="-108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Kuliah dan diskusi</w:t>
            </w:r>
          </w:p>
          <w:p w14:paraId="3E7151F8" w14:textId="6F0D35CD" w:rsidR="00877385" w:rsidRPr="00C31E63" w:rsidRDefault="00877385" w:rsidP="00877385">
            <w:pPr>
              <w:ind w:right="-108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 w:rsidR="00C44E7A"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x50”)]</w:t>
            </w:r>
          </w:p>
          <w:p w14:paraId="1C62670B" w14:textId="77777777" w:rsidR="00877385" w:rsidRPr="00C31E63" w:rsidRDefault="00877385" w:rsidP="00877385">
            <w:pPr>
              <w:ind w:right="-108"/>
              <w:rPr>
                <w:b/>
                <w:bCs/>
                <w:lang w:eastAsia="id-ID"/>
              </w:rPr>
            </w:pPr>
          </w:p>
          <w:p w14:paraId="5D8211F5" w14:textId="27786F27" w:rsidR="00877385" w:rsidRPr="00C31E63" w:rsidRDefault="00877385" w:rsidP="00877385">
            <w:pPr>
              <w:ind w:right="-108"/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14:paraId="61F7CD80" w14:textId="77777777" w:rsidR="00877385" w:rsidRPr="00C31E63" w:rsidRDefault="00877385" w:rsidP="00877385">
            <w:pPr>
              <w:ind w:right="-108"/>
              <w:rPr>
                <w:b/>
                <w:bCs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7A939E1C" w14:textId="2065CCDF" w:rsidR="00877385" w:rsidRPr="00C31E63" w:rsidRDefault="00877385" w:rsidP="00CB1B4F">
            <w:pPr>
              <w:pStyle w:val="ListParagraph"/>
              <w:numPr>
                <w:ilvl w:val="0"/>
                <w:numId w:val="7"/>
              </w:numPr>
              <w:ind w:left="176" w:right="-108" w:hanging="284"/>
              <w:contextualSpacing w:val="0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Pengertian </w:t>
            </w:r>
            <w:proofErr w:type="spellStart"/>
            <w:r w:rsidR="006F0620">
              <w:rPr>
                <w:bCs/>
                <w:sz w:val="22"/>
                <w:szCs w:val="22"/>
                <w:lang w:eastAsia="id-ID"/>
              </w:rPr>
              <w:t>Hakikat</w:t>
            </w:r>
            <w:proofErr w:type="spellEnd"/>
            <w:r w:rsidR="006F0620">
              <w:rPr>
                <w:bCs/>
                <w:sz w:val="22"/>
                <w:szCs w:val="22"/>
                <w:lang w:eastAsia="id-ID"/>
              </w:rPr>
              <w:t xml:space="preserve"> Strategi </w:t>
            </w:r>
            <w:proofErr w:type="spellStart"/>
            <w:r w:rsidR="006F0620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</w:p>
          <w:p w14:paraId="0C25869F" w14:textId="351BD40A" w:rsidR="00877385" w:rsidRPr="006F0620" w:rsidRDefault="00A75507" w:rsidP="00877385">
            <w:pPr>
              <w:pStyle w:val="ListParagraph"/>
              <w:numPr>
                <w:ilvl w:val="0"/>
                <w:numId w:val="7"/>
              </w:numPr>
              <w:ind w:left="176" w:right="-108" w:hanging="284"/>
              <w:contextualSpacing w:val="0"/>
              <w:rPr>
                <w:bCs/>
                <w:lang w:val="id-ID" w:eastAsia="id-ID"/>
              </w:rPr>
            </w:pPr>
            <w:proofErr w:type="spellStart"/>
            <w:r>
              <w:rPr>
                <w:bCs/>
                <w:sz w:val="22"/>
                <w:szCs w:val="22"/>
                <w:lang w:eastAsia="id-ID"/>
              </w:rPr>
              <w:t>Klasifikasi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r w:rsidR="006F0620">
              <w:rPr>
                <w:bCs/>
                <w:sz w:val="22"/>
                <w:szCs w:val="22"/>
                <w:lang w:eastAsia="id-ID"/>
              </w:rPr>
              <w:t xml:space="preserve">strategi </w:t>
            </w:r>
            <w:proofErr w:type="spellStart"/>
            <w:r w:rsidR="006F0620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</w:p>
          <w:p w14:paraId="14C81094" w14:textId="1BBBB3B4" w:rsidR="006F0620" w:rsidRPr="00C31E63" w:rsidRDefault="006F0620" w:rsidP="00877385">
            <w:pPr>
              <w:pStyle w:val="ListParagraph"/>
              <w:numPr>
                <w:ilvl w:val="0"/>
                <w:numId w:val="7"/>
              </w:numPr>
              <w:ind w:left="176" w:right="-108" w:hanging="284"/>
              <w:contextualSpacing w:val="0"/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eastAsia="id-ID"/>
              </w:rPr>
              <w:t xml:space="preserve">Strategi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Pengorganisasian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</w:p>
          <w:p w14:paraId="16AA2B5A" w14:textId="33E37E4C" w:rsidR="00877385" w:rsidRPr="00C31E63" w:rsidRDefault="00A75507" w:rsidP="00877385">
            <w:pPr>
              <w:pStyle w:val="ListParagraph"/>
              <w:numPr>
                <w:ilvl w:val="0"/>
                <w:numId w:val="7"/>
              </w:numPr>
              <w:ind w:left="176" w:right="-108" w:hanging="284"/>
              <w:contextualSpacing w:val="0"/>
              <w:rPr>
                <w:bCs/>
                <w:lang w:val="id-ID" w:eastAsia="id-ID"/>
              </w:rPr>
            </w:pPr>
            <w:proofErr w:type="spellStart"/>
            <w:r>
              <w:rPr>
                <w:bCs/>
                <w:sz w:val="22"/>
                <w:szCs w:val="22"/>
                <w:lang w:eastAsia="id-ID"/>
              </w:rPr>
              <w:t>Komponen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strategi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</w:p>
          <w:p w14:paraId="194DC7E8" w14:textId="16BD0EC3" w:rsidR="00877385" w:rsidRPr="00C31E63" w:rsidRDefault="006F0620" w:rsidP="00877385">
            <w:pPr>
              <w:pStyle w:val="ListParagraph"/>
              <w:numPr>
                <w:ilvl w:val="0"/>
                <w:numId w:val="7"/>
              </w:numPr>
              <w:ind w:left="176" w:right="-108" w:hanging="284"/>
              <w:contextualSpacing w:val="0"/>
              <w:rPr>
                <w:bCs/>
                <w:lang w:val="id-ID" w:eastAsia="id-ID"/>
              </w:rPr>
            </w:pPr>
            <w:proofErr w:type="spellStart"/>
            <w:r>
              <w:rPr>
                <w:bCs/>
                <w:sz w:val="22"/>
                <w:szCs w:val="22"/>
                <w:lang w:eastAsia="id-ID"/>
              </w:rPr>
              <w:t>Faktor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Penunjang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Keberhasilan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7FAC933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5% </w:t>
            </w:r>
          </w:p>
        </w:tc>
      </w:tr>
      <w:tr w:rsidR="00877385" w:rsidRPr="00C31E63" w14:paraId="416E6B73" w14:textId="77777777" w:rsidTr="00877385">
        <w:tc>
          <w:tcPr>
            <w:tcW w:w="534" w:type="dxa"/>
            <w:shd w:val="clear" w:color="auto" w:fill="auto"/>
          </w:tcPr>
          <w:p w14:paraId="2FE643CB" w14:textId="77777777" w:rsidR="00877385" w:rsidRPr="00C31E63" w:rsidRDefault="00877385" w:rsidP="00877385">
            <w:pPr>
              <w:ind w:left="-90" w:right="-108"/>
              <w:jc w:val="center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2FC38AD4" w14:textId="41D1DF4F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 w:rsidR="006F0620">
              <w:rPr>
                <w:sz w:val="22"/>
                <w:szCs w:val="22"/>
              </w:rPr>
              <w:t>Menjelaskan</w:t>
            </w:r>
            <w:proofErr w:type="spellEnd"/>
            <w:r w:rsidR="006F0620">
              <w:rPr>
                <w:sz w:val="22"/>
                <w:szCs w:val="22"/>
              </w:rPr>
              <w:t xml:space="preserve"> </w:t>
            </w:r>
            <w:proofErr w:type="spellStart"/>
            <w:r w:rsidR="006F0620">
              <w:rPr>
                <w:sz w:val="22"/>
                <w:szCs w:val="22"/>
              </w:rPr>
              <w:t>Pengertian</w:t>
            </w:r>
            <w:proofErr w:type="spellEnd"/>
            <w:r w:rsidR="006F0620">
              <w:rPr>
                <w:sz w:val="22"/>
                <w:szCs w:val="22"/>
              </w:rPr>
              <w:t xml:space="preserve"> </w:t>
            </w:r>
            <w:proofErr w:type="spellStart"/>
            <w:r w:rsidR="006F0620">
              <w:rPr>
                <w:sz w:val="22"/>
                <w:szCs w:val="22"/>
              </w:rPr>
              <w:t>Teori</w:t>
            </w:r>
            <w:proofErr w:type="spellEnd"/>
            <w:r w:rsidR="006F0620">
              <w:rPr>
                <w:sz w:val="22"/>
                <w:szCs w:val="22"/>
              </w:rPr>
              <w:t xml:space="preserve"> </w:t>
            </w:r>
            <w:proofErr w:type="spellStart"/>
            <w:r w:rsidR="006F0620">
              <w:rPr>
                <w:sz w:val="22"/>
                <w:szCs w:val="22"/>
              </w:rPr>
              <w:t>belajar</w:t>
            </w:r>
            <w:proofErr w:type="spellEnd"/>
            <w:r w:rsidR="006F0620">
              <w:rPr>
                <w:sz w:val="22"/>
                <w:szCs w:val="22"/>
              </w:rPr>
              <w:t xml:space="preserve"> </w:t>
            </w:r>
            <w:proofErr w:type="spellStart"/>
            <w:r w:rsidR="006F0620">
              <w:rPr>
                <w:sz w:val="22"/>
                <w:szCs w:val="22"/>
              </w:rPr>
              <w:t>Matematika</w:t>
            </w:r>
            <w:proofErr w:type="spellEnd"/>
            <w:r>
              <w:rPr>
                <w:sz w:val="22"/>
                <w:szCs w:val="22"/>
                <w:lang w:val="id-ID"/>
              </w:rPr>
              <w:t xml:space="preserve"> </w:t>
            </w:r>
          </w:p>
          <w:p w14:paraId="7BB1B6D0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14:paraId="3408CC9B" w14:textId="77777777" w:rsidR="006F0620" w:rsidRPr="00C31E63" w:rsidRDefault="00877385" w:rsidP="006F0620">
            <w:pPr>
              <w:autoSpaceDE w:val="0"/>
              <w:autoSpaceDN w:val="0"/>
              <w:adjustRightInd w:val="0"/>
              <w:rPr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proofErr w:type="spellStart"/>
            <w:r w:rsidR="006F0620">
              <w:rPr>
                <w:sz w:val="22"/>
                <w:szCs w:val="22"/>
              </w:rPr>
              <w:t>Menjelaskan</w:t>
            </w:r>
            <w:proofErr w:type="spellEnd"/>
            <w:r w:rsidR="006F0620">
              <w:rPr>
                <w:sz w:val="22"/>
                <w:szCs w:val="22"/>
              </w:rPr>
              <w:t xml:space="preserve"> </w:t>
            </w:r>
            <w:proofErr w:type="spellStart"/>
            <w:r w:rsidR="006F0620">
              <w:rPr>
                <w:sz w:val="22"/>
                <w:szCs w:val="22"/>
              </w:rPr>
              <w:t>Pengertian</w:t>
            </w:r>
            <w:proofErr w:type="spellEnd"/>
            <w:r w:rsidR="006F0620">
              <w:rPr>
                <w:sz w:val="22"/>
                <w:szCs w:val="22"/>
              </w:rPr>
              <w:t xml:space="preserve"> </w:t>
            </w:r>
            <w:proofErr w:type="spellStart"/>
            <w:r w:rsidR="006F0620">
              <w:rPr>
                <w:sz w:val="22"/>
                <w:szCs w:val="22"/>
              </w:rPr>
              <w:t>Teori</w:t>
            </w:r>
            <w:proofErr w:type="spellEnd"/>
            <w:r w:rsidR="006F0620">
              <w:rPr>
                <w:sz w:val="22"/>
                <w:szCs w:val="22"/>
              </w:rPr>
              <w:t xml:space="preserve"> </w:t>
            </w:r>
            <w:proofErr w:type="spellStart"/>
            <w:r w:rsidR="006F0620">
              <w:rPr>
                <w:sz w:val="22"/>
                <w:szCs w:val="22"/>
              </w:rPr>
              <w:t>belajar</w:t>
            </w:r>
            <w:proofErr w:type="spellEnd"/>
            <w:r w:rsidR="006F0620">
              <w:rPr>
                <w:sz w:val="22"/>
                <w:szCs w:val="22"/>
              </w:rPr>
              <w:t xml:space="preserve"> </w:t>
            </w:r>
            <w:proofErr w:type="spellStart"/>
            <w:r w:rsidR="006F0620">
              <w:rPr>
                <w:sz w:val="22"/>
                <w:szCs w:val="22"/>
              </w:rPr>
              <w:t>Matematika</w:t>
            </w:r>
            <w:proofErr w:type="spellEnd"/>
            <w:r w:rsidR="006F0620">
              <w:rPr>
                <w:sz w:val="22"/>
                <w:szCs w:val="22"/>
                <w:lang w:val="id-ID"/>
              </w:rPr>
              <w:t xml:space="preserve"> </w:t>
            </w:r>
          </w:p>
          <w:p w14:paraId="6BBF348F" w14:textId="509E1F23" w:rsidR="00877385" w:rsidRPr="00C31E63" w:rsidRDefault="00877385" w:rsidP="00877385">
            <w:pPr>
              <w:rPr>
                <w:bCs/>
                <w:lang w:val="id-ID" w:eastAsia="id-ID"/>
              </w:rPr>
            </w:pPr>
          </w:p>
        </w:tc>
        <w:tc>
          <w:tcPr>
            <w:tcW w:w="2664" w:type="dxa"/>
            <w:shd w:val="clear" w:color="auto" w:fill="auto"/>
          </w:tcPr>
          <w:p w14:paraId="21503A7A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1DE01CC9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39BD02EB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2325B82E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7917892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16F4E80C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4C76D03A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tes t: Uraian </w:t>
            </w:r>
          </w:p>
        </w:tc>
        <w:tc>
          <w:tcPr>
            <w:tcW w:w="2693" w:type="dxa"/>
            <w:shd w:val="clear" w:color="auto" w:fill="auto"/>
          </w:tcPr>
          <w:p w14:paraId="051F1FEF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Discussion</w:t>
            </w:r>
          </w:p>
          <w:p w14:paraId="1618C5A8" w14:textId="3F849C9E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 w:rsidR="006F0620"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384563A5" w14:textId="7040EDB8" w:rsidR="007E25DD" w:rsidRPr="006F0620" w:rsidRDefault="00877385" w:rsidP="006F0620">
            <w:pPr>
              <w:pStyle w:val="ListParagraph"/>
              <w:numPr>
                <w:ilvl w:val="0"/>
                <w:numId w:val="2"/>
              </w:numPr>
              <w:ind w:left="173" w:hanging="142"/>
              <w:contextualSpacing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 1: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secara berkelompok mahasiswa membuat peta konsep </w:t>
            </w:r>
            <w:proofErr w:type="spellStart"/>
            <w:r w:rsidR="006F0620">
              <w:rPr>
                <w:bCs/>
                <w:sz w:val="22"/>
                <w:szCs w:val="22"/>
                <w:lang w:eastAsia="id-ID"/>
              </w:rPr>
              <w:t>mengenai</w:t>
            </w:r>
            <w:proofErr w:type="spellEnd"/>
            <w:r w:rsidR="006F0620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6F0620">
              <w:rPr>
                <w:bCs/>
                <w:sz w:val="22"/>
                <w:szCs w:val="22"/>
                <w:lang w:eastAsia="id-ID"/>
              </w:rPr>
              <w:t>pembahasan</w:t>
            </w:r>
            <w:proofErr w:type="spellEnd"/>
            <w:r w:rsidR="006F0620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6F0620">
              <w:rPr>
                <w:bCs/>
                <w:sz w:val="22"/>
                <w:szCs w:val="22"/>
                <w:lang w:eastAsia="id-ID"/>
              </w:rPr>
              <w:t>hari</w:t>
            </w:r>
            <w:proofErr w:type="spellEnd"/>
            <w:r w:rsidR="006F0620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6F0620">
              <w:rPr>
                <w:bCs/>
                <w:sz w:val="22"/>
                <w:szCs w:val="22"/>
                <w:lang w:eastAsia="id-ID"/>
              </w:rPr>
              <w:t>ini</w:t>
            </w:r>
            <w:proofErr w:type="spellEnd"/>
          </w:p>
          <w:p w14:paraId="590C7D71" w14:textId="77777777" w:rsidR="007E25DD" w:rsidRPr="00C31E63" w:rsidRDefault="007E25DD" w:rsidP="00877385">
            <w:pPr>
              <w:ind w:left="31"/>
              <w:rPr>
                <w:b/>
                <w:bCs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36C1D627" w14:textId="77777777" w:rsidR="00877385" w:rsidRPr="006F0620" w:rsidRDefault="006F0620" w:rsidP="00877385">
            <w:pPr>
              <w:pStyle w:val="ListParagraph"/>
              <w:numPr>
                <w:ilvl w:val="0"/>
                <w:numId w:val="3"/>
              </w:numPr>
              <w:ind w:left="318" w:hanging="318"/>
              <w:contextualSpacing w:val="0"/>
              <w:rPr>
                <w:bCs/>
                <w:lang w:val="id-ID"/>
              </w:rPr>
            </w:pPr>
            <w:proofErr w:type="spellStart"/>
            <w:r>
              <w:rPr>
                <w:bCs/>
                <w:sz w:val="22"/>
                <w:szCs w:val="22"/>
              </w:rPr>
              <w:t>Teori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Behaviorisme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  <w:p w14:paraId="0D6FA194" w14:textId="77777777" w:rsidR="006F0620" w:rsidRPr="006F0620" w:rsidRDefault="006F0620" w:rsidP="00877385">
            <w:pPr>
              <w:pStyle w:val="ListParagraph"/>
              <w:numPr>
                <w:ilvl w:val="0"/>
                <w:numId w:val="3"/>
              </w:numPr>
              <w:ind w:left="318" w:hanging="318"/>
              <w:contextualSpacing w:val="0"/>
              <w:rPr>
                <w:bCs/>
                <w:lang w:val="id-ID"/>
              </w:rPr>
            </w:pPr>
            <w:proofErr w:type="spellStart"/>
            <w:r>
              <w:rPr>
                <w:bCs/>
                <w:sz w:val="22"/>
                <w:szCs w:val="22"/>
              </w:rPr>
              <w:t>Teori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Kognitivisme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  <w:p w14:paraId="67208E13" w14:textId="77777777" w:rsidR="006F0620" w:rsidRPr="006F0620" w:rsidRDefault="006F0620" w:rsidP="00877385">
            <w:pPr>
              <w:pStyle w:val="ListParagraph"/>
              <w:numPr>
                <w:ilvl w:val="0"/>
                <w:numId w:val="3"/>
              </w:numPr>
              <w:ind w:left="318" w:hanging="318"/>
              <w:contextualSpacing w:val="0"/>
              <w:rPr>
                <w:bCs/>
                <w:lang w:val="id-ID"/>
              </w:rPr>
            </w:pPr>
            <w:proofErr w:type="spellStart"/>
            <w:r>
              <w:rPr>
                <w:bCs/>
                <w:sz w:val="22"/>
                <w:szCs w:val="22"/>
              </w:rPr>
              <w:t>Teori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Humanisme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  <w:p w14:paraId="41E50B80" w14:textId="7B744FD7" w:rsidR="006F0620" w:rsidRPr="00C31E63" w:rsidRDefault="006F0620" w:rsidP="00877385">
            <w:pPr>
              <w:pStyle w:val="ListParagraph"/>
              <w:numPr>
                <w:ilvl w:val="0"/>
                <w:numId w:val="3"/>
              </w:numPr>
              <w:ind w:left="318" w:hanging="318"/>
              <w:contextualSpacing w:val="0"/>
              <w:rPr>
                <w:bCs/>
                <w:lang w:val="id-ID"/>
              </w:rPr>
            </w:pPr>
            <w:proofErr w:type="spellStart"/>
            <w:r>
              <w:rPr>
                <w:bCs/>
                <w:sz w:val="22"/>
                <w:szCs w:val="22"/>
              </w:rPr>
              <w:t>Teori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Konstruktivisme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AF70458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877385" w:rsidRPr="00C31E63" w14:paraId="6E172609" w14:textId="77777777" w:rsidTr="00877385">
        <w:tc>
          <w:tcPr>
            <w:tcW w:w="534" w:type="dxa"/>
            <w:shd w:val="clear" w:color="auto" w:fill="auto"/>
          </w:tcPr>
          <w:p w14:paraId="441CFF8E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2784D031" w14:textId="772FBB39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Mahasiswa Mampu menganalisis </w:t>
            </w:r>
            <w:proofErr w:type="spellStart"/>
            <w:r w:rsidR="006F0620">
              <w:rPr>
                <w:sz w:val="22"/>
                <w:szCs w:val="22"/>
              </w:rPr>
              <w:t>perbedaan</w:t>
            </w:r>
            <w:proofErr w:type="spellEnd"/>
            <w:r w:rsidR="006F0620">
              <w:rPr>
                <w:sz w:val="22"/>
                <w:szCs w:val="22"/>
              </w:rPr>
              <w:t xml:space="preserve"> model, </w:t>
            </w:r>
            <w:proofErr w:type="spellStart"/>
            <w:r w:rsidR="006F0620">
              <w:rPr>
                <w:sz w:val="22"/>
                <w:szCs w:val="22"/>
              </w:rPr>
              <w:lastRenderedPageBreak/>
              <w:t>Pendekatan,Strategi</w:t>
            </w:r>
            <w:proofErr w:type="spellEnd"/>
            <w:r w:rsidR="006F0620">
              <w:rPr>
                <w:sz w:val="22"/>
                <w:szCs w:val="22"/>
              </w:rPr>
              <w:t xml:space="preserve"> </w:t>
            </w:r>
            <w:proofErr w:type="spellStart"/>
            <w:r w:rsidR="006F0620">
              <w:rPr>
                <w:sz w:val="22"/>
                <w:szCs w:val="22"/>
              </w:rPr>
              <w:t>dll</w:t>
            </w:r>
            <w:proofErr w:type="spellEnd"/>
            <w:r w:rsidR="006F06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 xml:space="preserve"> </w:t>
            </w:r>
          </w:p>
          <w:p w14:paraId="2D33A6F8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14:paraId="3199304B" w14:textId="02C7A2C4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lastRenderedPageBreak/>
              <w:t xml:space="preserve">Ketepatan mengalisis tentang </w:t>
            </w:r>
            <w:proofErr w:type="spellStart"/>
            <w:r w:rsidR="006F0620">
              <w:rPr>
                <w:sz w:val="22"/>
                <w:szCs w:val="22"/>
              </w:rPr>
              <w:t>perbedaan</w:t>
            </w:r>
            <w:proofErr w:type="spellEnd"/>
            <w:r w:rsidR="006F0620">
              <w:rPr>
                <w:sz w:val="22"/>
                <w:szCs w:val="22"/>
              </w:rPr>
              <w:t xml:space="preserve"> model, </w:t>
            </w:r>
            <w:proofErr w:type="spellStart"/>
            <w:r w:rsidR="006F0620">
              <w:rPr>
                <w:sz w:val="22"/>
                <w:szCs w:val="22"/>
              </w:rPr>
              <w:lastRenderedPageBreak/>
              <w:t>Pendekatan,Strategi</w:t>
            </w:r>
            <w:proofErr w:type="spellEnd"/>
            <w:r w:rsidR="006F0620">
              <w:rPr>
                <w:sz w:val="22"/>
                <w:szCs w:val="22"/>
              </w:rPr>
              <w:t xml:space="preserve"> </w:t>
            </w:r>
            <w:proofErr w:type="spellStart"/>
            <w:r w:rsidR="006F0620">
              <w:rPr>
                <w:sz w:val="22"/>
                <w:szCs w:val="22"/>
              </w:rPr>
              <w:t>dll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5CDE6990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lastRenderedPageBreak/>
              <w:t xml:space="preserve">Kreteria : </w:t>
            </w:r>
          </w:p>
          <w:p w14:paraId="5B849B9E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0952E23B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4BBD9F24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lastRenderedPageBreak/>
              <w:t xml:space="preserve">Persentasi </w:t>
            </w:r>
          </w:p>
          <w:p w14:paraId="448EFA46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3C24333C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</w:tc>
        <w:tc>
          <w:tcPr>
            <w:tcW w:w="2693" w:type="dxa"/>
            <w:shd w:val="clear" w:color="auto" w:fill="auto"/>
          </w:tcPr>
          <w:p w14:paraId="53CE5C89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lastRenderedPageBreak/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</w:t>
            </w:r>
            <w:r w:rsidRPr="00C31E63">
              <w:rPr>
                <w:i/>
                <w:sz w:val="22"/>
                <w:szCs w:val="22"/>
                <w:lang w:val="id-ID"/>
              </w:rPr>
              <w:lastRenderedPageBreak/>
              <w:t>Discussion</w:t>
            </w:r>
          </w:p>
          <w:p w14:paraId="2EC0E882" w14:textId="28897706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 w:rsidR="00E21455"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39A49CEB" w14:textId="456D2CA9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73" w:hanging="142"/>
              <w:contextualSpacing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 1: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secara berkelompok mahasiswa membuat peta konsep </w:t>
            </w:r>
            <w:proofErr w:type="spellStart"/>
            <w:r w:rsidR="006F0620">
              <w:rPr>
                <w:bCs/>
                <w:sz w:val="22"/>
                <w:szCs w:val="22"/>
                <w:lang w:eastAsia="id-ID"/>
              </w:rPr>
              <w:t>mengenai</w:t>
            </w:r>
            <w:proofErr w:type="spellEnd"/>
            <w:r w:rsidR="006F0620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6F0620">
              <w:rPr>
                <w:bCs/>
                <w:sz w:val="22"/>
                <w:szCs w:val="22"/>
                <w:lang w:eastAsia="id-ID"/>
              </w:rPr>
              <w:t>pembahasan</w:t>
            </w:r>
            <w:proofErr w:type="spellEnd"/>
            <w:r w:rsidR="006F0620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6F0620">
              <w:rPr>
                <w:bCs/>
                <w:sz w:val="22"/>
                <w:szCs w:val="22"/>
                <w:lang w:eastAsia="id-ID"/>
              </w:rPr>
              <w:t>hari</w:t>
            </w:r>
            <w:proofErr w:type="spellEnd"/>
            <w:r w:rsidR="006F0620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6F0620">
              <w:rPr>
                <w:bCs/>
                <w:sz w:val="22"/>
                <w:szCs w:val="22"/>
                <w:lang w:eastAsia="id-ID"/>
              </w:rPr>
              <w:t>ini</w:t>
            </w:r>
            <w:proofErr w:type="spellEnd"/>
          </w:p>
          <w:p w14:paraId="7B24A71A" w14:textId="126E3921" w:rsidR="00877385" w:rsidRDefault="00877385" w:rsidP="00877385">
            <w:pPr>
              <w:pStyle w:val="ListParagraph"/>
              <w:ind w:left="173"/>
              <w:rPr>
                <w:b/>
                <w:bCs/>
                <w:lang w:val="id-ID" w:eastAsia="id-ID"/>
              </w:rPr>
            </w:pPr>
          </w:p>
          <w:p w14:paraId="482B9871" w14:textId="77777777" w:rsidR="007E25DD" w:rsidRDefault="007E25DD" w:rsidP="00877385">
            <w:pPr>
              <w:pStyle w:val="ListParagraph"/>
              <w:ind w:left="173"/>
              <w:rPr>
                <w:b/>
                <w:bCs/>
                <w:lang w:val="id-ID" w:eastAsia="id-ID"/>
              </w:rPr>
            </w:pPr>
          </w:p>
          <w:p w14:paraId="4B83F49A" w14:textId="77777777" w:rsidR="007E25DD" w:rsidRPr="00C31E63" w:rsidRDefault="007E25DD" w:rsidP="00877385">
            <w:pPr>
              <w:pStyle w:val="ListParagraph"/>
              <w:ind w:left="173"/>
              <w:rPr>
                <w:b/>
                <w:bCs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57B104F6" w14:textId="77777777" w:rsidR="00877385" w:rsidRPr="00E45604" w:rsidRDefault="00E45604" w:rsidP="00CB1B4F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proofErr w:type="spellStart"/>
            <w:r>
              <w:rPr>
                <w:bCs/>
                <w:sz w:val="22"/>
                <w:szCs w:val="22"/>
              </w:rPr>
              <w:lastRenderedPageBreak/>
              <w:t>Perbedaan</w:t>
            </w:r>
            <w:proofErr w:type="spellEnd"/>
            <w:r>
              <w:rPr>
                <w:bCs/>
                <w:sz w:val="22"/>
                <w:szCs w:val="22"/>
              </w:rPr>
              <w:t xml:space="preserve"> Model </w:t>
            </w:r>
            <w:proofErr w:type="spellStart"/>
            <w:r>
              <w:rPr>
                <w:bCs/>
                <w:sz w:val="22"/>
                <w:szCs w:val="22"/>
              </w:rPr>
              <w:t>dkk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  <w:p w14:paraId="43490CCD" w14:textId="77777777" w:rsidR="00E45604" w:rsidRPr="00E45604" w:rsidRDefault="00E45604" w:rsidP="00CB1B4F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proofErr w:type="spellStart"/>
            <w:r>
              <w:rPr>
                <w:bCs/>
                <w:sz w:val="22"/>
                <w:szCs w:val="22"/>
              </w:rPr>
              <w:t>Pendekatan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pembelajaran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matematika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  <w:p w14:paraId="27FFD4B9" w14:textId="297EC706" w:rsidR="00E45604" w:rsidRPr="00C31E63" w:rsidRDefault="00E45604" w:rsidP="00CB1B4F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proofErr w:type="spellStart"/>
            <w:r>
              <w:rPr>
                <w:bCs/>
                <w:sz w:val="22"/>
                <w:szCs w:val="22"/>
              </w:rPr>
              <w:lastRenderedPageBreak/>
              <w:t>Metode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pembelajaran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matematika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C907CF9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lastRenderedPageBreak/>
              <w:t>5%</w:t>
            </w:r>
          </w:p>
        </w:tc>
      </w:tr>
      <w:tr w:rsidR="00877385" w:rsidRPr="00C31E63" w14:paraId="54348149" w14:textId="77777777" w:rsidTr="00877385">
        <w:tc>
          <w:tcPr>
            <w:tcW w:w="534" w:type="dxa"/>
            <w:shd w:val="clear" w:color="auto" w:fill="auto"/>
          </w:tcPr>
          <w:p w14:paraId="091B0F59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6E288858" w14:textId="38952369" w:rsidR="00877385" w:rsidRPr="00E45604" w:rsidRDefault="00877385" w:rsidP="00877385">
            <w:pPr>
              <w:autoSpaceDE w:val="0"/>
              <w:autoSpaceDN w:val="0"/>
              <w:adjustRightInd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Mampu </w:t>
            </w:r>
            <w:proofErr w:type="spellStart"/>
            <w:r w:rsidR="00E45604">
              <w:rPr>
                <w:bCs/>
                <w:sz w:val="22"/>
                <w:szCs w:val="22"/>
                <w:lang w:eastAsia="id-ID"/>
              </w:rPr>
              <w:t>menganalisis</w:t>
            </w:r>
            <w:proofErr w:type="spellEnd"/>
            <w:r w:rsidR="00E45604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cara</w:t>
            </w:r>
            <w:proofErr w:type="spellEnd"/>
            <w:r w:rsidR="00E2145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45604">
              <w:rPr>
                <w:bCs/>
                <w:sz w:val="22"/>
                <w:szCs w:val="22"/>
                <w:lang w:eastAsia="id-ID"/>
              </w:rPr>
              <w:t>pengelo</w:t>
            </w:r>
            <w:r w:rsidR="00E21455">
              <w:rPr>
                <w:bCs/>
                <w:sz w:val="22"/>
                <w:szCs w:val="22"/>
                <w:lang w:eastAsia="id-ID"/>
              </w:rPr>
              <w:t>l</w:t>
            </w:r>
            <w:r w:rsidR="00E45604">
              <w:rPr>
                <w:bCs/>
                <w:sz w:val="22"/>
                <w:szCs w:val="22"/>
                <w:lang w:eastAsia="id-ID"/>
              </w:rPr>
              <w:t>a</w:t>
            </w:r>
            <w:r w:rsidR="00E21455">
              <w:rPr>
                <w:bCs/>
                <w:sz w:val="22"/>
                <w:szCs w:val="22"/>
                <w:lang w:eastAsia="id-ID"/>
              </w:rPr>
              <w:t>a</w:t>
            </w:r>
            <w:r w:rsidR="00E45604">
              <w:rPr>
                <w:bCs/>
                <w:sz w:val="22"/>
                <w:szCs w:val="22"/>
                <w:lang w:eastAsia="id-ID"/>
              </w:rPr>
              <w:t>n</w:t>
            </w:r>
            <w:proofErr w:type="spellEnd"/>
            <w:r w:rsidR="00E45604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45604">
              <w:rPr>
                <w:bCs/>
                <w:sz w:val="22"/>
                <w:szCs w:val="22"/>
                <w:lang w:eastAsia="id-ID"/>
              </w:rPr>
              <w:t>kelas</w:t>
            </w:r>
            <w:proofErr w:type="spellEnd"/>
            <w:r w:rsidR="00E45604">
              <w:rPr>
                <w:bCs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="00E45604">
              <w:rPr>
                <w:bCs/>
                <w:sz w:val="22"/>
                <w:szCs w:val="22"/>
                <w:lang w:eastAsia="id-ID"/>
              </w:rPr>
              <w:t>tepat</w:t>
            </w:r>
            <w:proofErr w:type="spellEnd"/>
          </w:p>
          <w:p w14:paraId="24038EF5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14:paraId="0FB72B0D" w14:textId="77777777" w:rsidR="00E21455" w:rsidRPr="00E45604" w:rsidRDefault="00877385" w:rsidP="00E21455">
            <w:pPr>
              <w:autoSpaceDE w:val="0"/>
              <w:autoSpaceDN w:val="0"/>
              <w:adjustRightInd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menganalisis</w:t>
            </w:r>
            <w:proofErr w:type="spellEnd"/>
            <w:r w:rsidR="00E2145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cara</w:t>
            </w:r>
            <w:proofErr w:type="spellEnd"/>
            <w:r w:rsidR="00E2145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pengelolaan</w:t>
            </w:r>
            <w:proofErr w:type="spellEnd"/>
            <w:r w:rsidR="00E2145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kelas</w:t>
            </w:r>
            <w:proofErr w:type="spellEnd"/>
            <w:r w:rsidR="00E21455">
              <w:rPr>
                <w:bCs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tepat</w:t>
            </w:r>
            <w:proofErr w:type="spellEnd"/>
          </w:p>
          <w:p w14:paraId="37901190" w14:textId="00FB4667" w:rsidR="00877385" w:rsidRPr="00C31E63" w:rsidRDefault="00877385" w:rsidP="00877385">
            <w:pPr>
              <w:rPr>
                <w:bCs/>
                <w:lang w:val="id-ID" w:eastAsia="id-ID"/>
              </w:rPr>
            </w:pPr>
          </w:p>
        </w:tc>
        <w:tc>
          <w:tcPr>
            <w:tcW w:w="2664" w:type="dxa"/>
            <w:shd w:val="clear" w:color="auto" w:fill="auto"/>
          </w:tcPr>
          <w:p w14:paraId="2CFEA2DF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3FBB0B85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05B5C43D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29360040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17B4518C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7BA92778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235C2EF7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test” uraian </w:t>
            </w:r>
          </w:p>
        </w:tc>
        <w:tc>
          <w:tcPr>
            <w:tcW w:w="2693" w:type="dxa"/>
            <w:shd w:val="clear" w:color="auto" w:fill="auto"/>
          </w:tcPr>
          <w:p w14:paraId="228283B0" w14:textId="77777777" w:rsidR="00877385" w:rsidRPr="00C31E63" w:rsidRDefault="00877385" w:rsidP="00877385">
            <w:pPr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Kuliah dan Diskusi</w:t>
            </w:r>
          </w:p>
          <w:p w14:paraId="0402B522" w14:textId="20BF466E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 w:rsidR="001F1195"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76EB83AF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</w:p>
          <w:p w14:paraId="4427C277" w14:textId="1EE4191C" w:rsidR="00877385" w:rsidRPr="00E21455" w:rsidRDefault="00877385" w:rsidP="00877385">
            <w:pPr>
              <w:rPr>
                <w:b/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Tugas: menganalisis kurikulum S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MP yang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cara</w:t>
            </w:r>
            <w:proofErr w:type="spellEnd"/>
            <w:r w:rsidR="00E2145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pengelolaan</w:t>
            </w:r>
            <w:proofErr w:type="spellEnd"/>
            <w:r w:rsidR="00E2145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kelas</w:t>
            </w:r>
            <w:proofErr w:type="spellEnd"/>
            <w:r w:rsidR="00E21455">
              <w:rPr>
                <w:bCs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tepat</w:t>
            </w:r>
            <w:proofErr w:type="spellEnd"/>
          </w:p>
          <w:p w14:paraId="3824F0C2" w14:textId="595F4818" w:rsidR="007E25DD" w:rsidRPr="00C31E63" w:rsidRDefault="007E25DD" w:rsidP="00E21455">
            <w:pPr>
              <w:ind w:left="31"/>
              <w:rPr>
                <w:b/>
                <w:bCs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17B8488B" w14:textId="6D1DA812" w:rsidR="00877385" w:rsidRPr="00E21455" w:rsidRDefault="00E21455" w:rsidP="00E21455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Pengelolaan</w:t>
            </w:r>
            <w:proofErr w:type="spellEnd"/>
            <w:r>
              <w:t xml:space="preserve"> Kelas</w:t>
            </w:r>
          </w:p>
        </w:tc>
        <w:tc>
          <w:tcPr>
            <w:tcW w:w="1134" w:type="dxa"/>
            <w:shd w:val="clear" w:color="auto" w:fill="auto"/>
          </w:tcPr>
          <w:p w14:paraId="13C3A8EE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877385" w:rsidRPr="00C31E63" w14:paraId="61D25AF3" w14:textId="77777777" w:rsidTr="00877385">
        <w:tc>
          <w:tcPr>
            <w:tcW w:w="534" w:type="dxa"/>
            <w:shd w:val="clear" w:color="auto" w:fill="auto"/>
          </w:tcPr>
          <w:p w14:paraId="7D50AAA7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14:paraId="1AAFC068" w14:textId="2E0569B8" w:rsidR="00877385" w:rsidRPr="00E21455" w:rsidRDefault="00877385" w:rsidP="00877385">
            <w:pPr>
              <w:autoSpaceDE w:val="0"/>
              <w:autoSpaceDN w:val="0"/>
              <w:adjustRightInd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Mampu menganalisis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kesulitan</w:t>
            </w:r>
            <w:proofErr w:type="spellEnd"/>
            <w:r w:rsidR="00E2145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belajar</w:t>
            </w:r>
            <w:proofErr w:type="spellEnd"/>
          </w:p>
          <w:p w14:paraId="63751372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14:paraId="1D77E910" w14:textId="1586DFB2" w:rsidR="00877385" w:rsidRPr="00E21455" w:rsidRDefault="00877385" w:rsidP="00877385">
            <w:pPr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menganalisis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kesulitan</w:t>
            </w:r>
            <w:proofErr w:type="spellEnd"/>
            <w:r w:rsidR="00E2145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belajar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1C34CCD4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30A29577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684CD5C3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66B18A61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4416A4B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33B92B5D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61C15B6F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test” uraian </w:t>
            </w:r>
          </w:p>
        </w:tc>
        <w:tc>
          <w:tcPr>
            <w:tcW w:w="2693" w:type="dxa"/>
            <w:shd w:val="clear" w:color="auto" w:fill="auto"/>
          </w:tcPr>
          <w:p w14:paraId="51DDAA8F" w14:textId="77777777" w:rsidR="00877385" w:rsidRPr="00C31E63" w:rsidRDefault="00877385" w:rsidP="00877385">
            <w:pPr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Kuliah dan Diskusi</w:t>
            </w:r>
          </w:p>
          <w:p w14:paraId="3FE505BE" w14:textId="21C68EC1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 w:rsidR="001F1195"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501A230A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</w:p>
          <w:p w14:paraId="15BF0862" w14:textId="00382FC4" w:rsidR="00877385" w:rsidRPr="00E21455" w:rsidRDefault="00877385" w:rsidP="00877385">
            <w:pPr>
              <w:rPr>
                <w:b/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Tugas: menganalisis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kesulitan</w:t>
            </w:r>
            <w:proofErr w:type="spellEnd"/>
            <w:r w:rsidR="00E2145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belajar</w:t>
            </w:r>
            <w:proofErr w:type="spellEnd"/>
            <w:r w:rsidR="00E2145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1455">
              <w:rPr>
                <w:bCs/>
                <w:sz w:val="22"/>
                <w:szCs w:val="22"/>
                <w:lang w:eastAsia="id-ID"/>
              </w:rPr>
              <w:t>matematika</w:t>
            </w:r>
            <w:proofErr w:type="spellEnd"/>
            <w:r w:rsidR="00E21455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  <w:p w14:paraId="5CB15198" w14:textId="1C31868B" w:rsidR="00877385" w:rsidRPr="00C31E63" w:rsidRDefault="00877385" w:rsidP="00877385">
            <w:pPr>
              <w:ind w:left="31"/>
              <w:rPr>
                <w:b/>
                <w:bCs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6AFA465B" w14:textId="1F02CD4B" w:rsidR="00877385" w:rsidRPr="00E21455" w:rsidRDefault="00E21455" w:rsidP="00E21455">
            <w:pPr>
              <w:rPr>
                <w:bCs/>
                <w:lang w:val="id-ID"/>
              </w:rPr>
            </w:pPr>
            <w:proofErr w:type="spellStart"/>
            <w:r w:rsidRPr="00E21455">
              <w:rPr>
                <w:bCs/>
              </w:rPr>
              <w:t>Pengajaran</w:t>
            </w:r>
            <w:proofErr w:type="spellEnd"/>
            <w:r w:rsidRPr="00E21455">
              <w:rPr>
                <w:bCs/>
              </w:rPr>
              <w:t xml:space="preserve"> </w:t>
            </w:r>
            <w:proofErr w:type="spellStart"/>
            <w:r w:rsidRPr="00E21455">
              <w:rPr>
                <w:bCs/>
              </w:rPr>
              <w:t>Diagnostik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E69F46A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877385" w:rsidRPr="00C31E63" w14:paraId="29DB4413" w14:textId="77777777" w:rsidTr="00877385">
        <w:tc>
          <w:tcPr>
            <w:tcW w:w="534" w:type="dxa"/>
            <w:shd w:val="clear" w:color="auto" w:fill="auto"/>
          </w:tcPr>
          <w:p w14:paraId="5DF81150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14:paraId="10BD1FA1" w14:textId="12133B23" w:rsidR="00877385" w:rsidRPr="001F1195" w:rsidRDefault="00877385" w:rsidP="00877385">
            <w:pPr>
              <w:pStyle w:val="ListParagraph"/>
              <w:ind w:left="0" w:right="-108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Mahasiswa Mampu m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enjelaskan </w:t>
            </w:r>
            <w:r w:rsidR="001F1195">
              <w:rPr>
                <w:bCs/>
                <w:sz w:val="22"/>
                <w:szCs w:val="22"/>
                <w:lang w:eastAsia="id-ID"/>
              </w:rPr>
              <w:t xml:space="preserve">Strategi </w:t>
            </w:r>
            <w:proofErr w:type="spellStart"/>
            <w:r w:rsidR="001F1195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 w:rsidR="001F119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F1195">
              <w:rPr>
                <w:bCs/>
                <w:sz w:val="22"/>
                <w:szCs w:val="22"/>
                <w:lang w:eastAsia="id-ID"/>
              </w:rPr>
              <w:t>Berorientasi</w:t>
            </w:r>
            <w:proofErr w:type="spellEnd"/>
            <w:r w:rsidR="001F119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F1195">
              <w:rPr>
                <w:bCs/>
                <w:sz w:val="22"/>
                <w:szCs w:val="22"/>
                <w:lang w:eastAsia="id-ID"/>
              </w:rPr>
              <w:t>Aktivitas</w:t>
            </w:r>
            <w:proofErr w:type="spellEnd"/>
            <w:r w:rsidR="001F119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F1195">
              <w:rPr>
                <w:bCs/>
                <w:sz w:val="22"/>
                <w:szCs w:val="22"/>
                <w:lang w:eastAsia="id-ID"/>
              </w:rPr>
              <w:t>Siswa</w:t>
            </w:r>
            <w:proofErr w:type="spellEnd"/>
          </w:p>
          <w:p w14:paraId="427316BD" w14:textId="77777777" w:rsidR="00877385" w:rsidRPr="00C31E63" w:rsidRDefault="00877385" w:rsidP="00877385">
            <w:pPr>
              <w:pStyle w:val="ListParagraph"/>
              <w:autoSpaceDE w:val="0"/>
              <w:autoSpaceDN w:val="0"/>
              <w:adjustRightInd w:val="0"/>
              <w:ind w:left="264"/>
              <w:jc w:val="both"/>
              <w:rPr>
                <w:bCs/>
                <w:lang w:val="id-ID" w:eastAsia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14:paraId="2B0E0009" w14:textId="2DB88E22" w:rsidR="001F1195" w:rsidRPr="001F1195" w:rsidRDefault="00877385" w:rsidP="001F1195">
            <w:pPr>
              <w:pStyle w:val="ListParagraph"/>
              <w:ind w:left="0" w:right="-108"/>
              <w:rPr>
                <w:bCs/>
                <w:lang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Ketepatan menjelaskan t</w:t>
            </w:r>
            <w:r w:rsidR="001F1195">
              <w:rPr>
                <w:bCs/>
                <w:sz w:val="22"/>
                <w:szCs w:val="22"/>
                <w:lang w:eastAsia="id-ID"/>
              </w:rPr>
              <w:t xml:space="preserve"> Strategi </w:t>
            </w:r>
            <w:proofErr w:type="spellStart"/>
            <w:r w:rsidR="001F1195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 w:rsidR="001F119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F1195">
              <w:rPr>
                <w:bCs/>
                <w:sz w:val="22"/>
                <w:szCs w:val="22"/>
                <w:lang w:eastAsia="id-ID"/>
              </w:rPr>
              <w:t>Berorientasi</w:t>
            </w:r>
            <w:proofErr w:type="spellEnd"/>
            <w:r w:rsidR="001F119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F1195">
              <w:rPr>
                <w:bCs/>
                <w:sz w:val="22"/>
                <w:szCs w:val="22"/>
                <w:lang w:eastAsia="id-ID"/>
              </w:rPr>
              <w:t>Aktivitas</w:t>
            </w:r>
            <w:proofErr w:type="spellEnd"/>
            <w:r w:rsidR="001F119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F1195">
              <w:rPr>
                <w:bCs/>
                <w:sz w:val="22"/>
                <w:szCs w:val="22"/>
                <w:lang w:eastAsia="id-ID"/>
              </w:rPr>
              <w:t>Siswa</w:t>
            </w:r>
            <w:proofErr w:type="spellEnd"/>
          </w:p>
          <w:p w14:paraId="249BB223" w14:textId="53242BFE" w:rsidR="00877385" w:rsidRPr="00C31E63" w:rsidRDefault="00877385" w:rsidP="00877385">
            <w:pPr>
              <w:rPr>
                <w:bCs/>
                <w:lang w:val="id-ID" w:eastAsia="id-ID"/>
              </w:rPr>
            </w:pPr>
          </w:p>
        </w:tc>
        <w:tc>
          <w:tcPr>
            <w:tcW w:w="2664" w:type="dxa"/>
            <w:shd w:val="clear" w:color="auto" w:fill="auto"/>
          </w:tcPr>
          <w:p w14:paraId="040DB5D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lastRenderedPageBreak/>
              <w:t xml:space="preserve">Kreteria : </w:t>
            </w:r>
          </w:p>
          <w:p w14:paraId="1D04E93F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penugasan(non tes)</w:t>
            </w:r>
          </w:p>
          <w:p w14:paraId="6074D2F4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Persentasi dan diskusi(Soft skill)</w:t>
            </w:r>
          </w:p>
          <w:p w14:paraId="7CCDB5E6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 xml:space="preserve">komunikasi efektif; </w:t>
            </w:r>
            <w:r w:rsidRPr="00C31E63">
              <w:rPr>
                <w:sz w:val="22"/>
                <w:szCs w:val="22"/>
                <w:lang w:val="de-DE"/>
              </w:rPr>
              <w:lastRenderedPageBreak/>
              <w:t>kerjasama; motivasi belaja</w:t>
            </w:r>
            <w:r w:rsidRPr="00C31E63">
              <w:rPr>
                <w:sz w:val="22"/>
                <w:szCs w:val="22"/>
                <w:lang w:val="id-ID"/>
              </w:rPr>
              <w:t>r, percaya diri, pemecahan masalah</w:t>
            </w:r>
          </w:p>
          <w:p w14:paraId="7AC841E5" w14:textId="77777777" w:rsidR="00877385" w:rsidRPr="00C31E63" w:rsidRDefault="00877385" w:rsidP="00877385">
            <w:pPr>
              <w:pStyle w:val="ListParagraph"/>
              <w:ind w:left="144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test: Uraian </w:t>
            </w:r>
          </w:p>
        </w:tc>
        <w:tc>
          <w:tcPr>
            <w:tcW w:w="2693" w:type="dxa"/>
            <w:shd w:val="clear" w:color="auto" w:fill="auto"/>
          </w:tcPr>
          <w:p w14:paraId="6F94EC71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lastRenderedPageBreak/>
              <w:t xml:space="preserve">Pendekataan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Discussion</w:t>
            </w:r>
          </w:p>
          <w:p w14:paraId="3F3FADCD" w14:textId="712E9C1D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 w:rsidR="001F1195"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61326CA7" w14:textId="77777777" w:rsidR="007E25DD" w:rsidRPr="00C31E63" w:rsidRDefault="007E25DD" w:rsidP="001F1195">
            <w:pPr>
              <w:ind w:left="31"/>
              <w:rPr>
                <w:b/>
                <w:bCs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5D93826D" w14:textId="44966E61" w:rsidR="00877385" w:rsidRPr="001F1195" w:rsidRDefault="001F1195" w:rsidP="001F1195">
            <w:pPr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Strategi </w:t>
            </w:r>
            <w:proofErr w:type="spellStart"/>
            <w:r>
              <w:rPr>
                <w:bCs/>
                <w:lang w:eastAsia="id-ID"/>
              </w:rPr>
              <w:t>Pembelajaran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Beorientasi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Aktivitas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Siswa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EFF793E" w14:textId="4D9317D8" w:rsidR="00877385" w:rsidRPr="00C31E63" w:rsidRDefault="00F25BE2" w:rsidP="00877385">
            <w:pPr>
              <w:jc w:val="center"/>
              <w:rPr>
                <w:b/>
                <w:bCs/>
                <w:lang w:val="id-ID" w:eastAsia="id-ID"/>
              </w:rPr>
            </w:pPr>
            <w:r>
              <w:rPr>
                <w:b/>
                <w:bCs/>
                <w:sz w:val="22"/>
                <w:szCs w:val="22"/>
                <w:lang w:eastAsia="id-ID"/>
              </w:rPr>
              <w:t>5</w:t>
            </w:r>
            <w:r w:rsidR="00877385" w:rsidRPr="00C31E63">
              <w:rPr>
                <w:b/>
                <w:bCs/>
                <w:sz w:val="22"/>
                <w:szCs w:val="22"/>
                <w:lang w:val="id-ID" w:eastAsia="id-ID"/>
              </w:rPr>
              <w:t>%</w:t>
            </w:r>
          </w:p>
        </w:tc>
      </w:tr>
      <w:tr w:rsidR="00877385" w:rsidRPr="00C31E63" w14:paraId="7CB8D26E" w14:textId="77777777" w:rsidTr="00877385">
        <w:tc>
          <w:tcPr>
            <w:tcW w:w="534" w:type="dxa"/>
            <w:shd w:val="clear" w:color="auto" w:fill="auto"/>
          </w:tcPr>
          <w:p w14:paraId="5BCF4CD1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14:paraId="5D1D5FE2" w14:textId="038F158E" w:rsidR="00877385" w:rsidRPr="001F1195" w:rsidRDefault="00877385" w:rsidP="001F1195">
            <w:pPr>
              <w:autoSpaceDE w:val="0"/>
              <w:autoSpaceDN w:val="0"/>
              <w:adjustRightInd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Mampu menjelaskan </w:t>
            </w:r>
            <w:r w:rsidR="001F1195">
              <w:rPr>
                <w:bCs/>
                <w:sz w:val="22"/>
                <w:szCs w:val="22"/>
                <w:lang w:eastAsia="id-ID"/>
              </w:rPr>
              <w:t xml:space="preserve">Strategi </w:t>
            </w:r>
            <w:proofErr w:type="spellStart"/>
            <w:r w:rsidR="001F1195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 w:rsidR="001F119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F1195">
              <w:rPr>
                <w:bCs/>
                <w:sz w:val="22"/>
                <w:szCs w:val="22"/>
                <w:lang w:eastAsia="id-ID"/>
              </w:rPr>
              <w:t>Berbasis</w:t>
            </w:r>
            <w:proofErr w:type="spellEnd"/>
            <w:r w:rsidR="001F119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F1195">
              <w:rPr>
                <w:bCs/>
                <w:sz w:val="22"/>
                <w:szCs w:val="22"/>
                <w:lang w:eastAsia="id-ID"/>
              </w:rPr>
              <w:t>Masalah</w:t>
            </w:r>
            <w:proofErr w:type="spellEnd"/>
            <w:r w:rsidR="001F1195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  <w:p w14:paraId="4AF44727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14:paraId="5263B105" w14:textId="77777777" w:rsidR="001F1195" w:rsidRPr="001F1195" w:rsidRDefault="00877385" w:rsidP="001F1195">
            <w:pPr>
              <w:autoSpaceDE w:val="0"/>
              <w:autoSpaceDN w:val="0"/>
              <w:adjustRightInd w:val="0"/>
              <w:rPr>
                <w:bCs/>
                <w:lang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r w:rsidR="001F1195" w:rsidRPr="00C31E63">
              <w:rPr>
                <w:bCs/>
                <w:sz w:val="22"/>
                <w:szCs w:val="22"/>
                <w:lang w:val="id-ID" w:eastAsia="id-ID"/>
              </w:rPr>
              <w:t xml:space="preserve">menjelaskan </w:t>
            </w:r>
            <w:r w:rsidR="001F1195">
              <w:rPr>
                <w:bCs/>
                <w:sz w:val="22"/>
                <w:szCs w:val="22"/>
                <w:lang w:eastAsia="id-ID"/>
              </w:rPr>
              <w:t xml:space="preserve">Strategi </w:t>
            </w:r>
            <w:proofErr w:type="spellStart"/>
            <w:r w:rsidR="001F1195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 w:rsidR="001F119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F1195">
              <w:rPr>
                <w:bCs/>
                <w:sz w:val="22"/>
                <w:szCs w:val="22"/>
                <w:lang w:eastAsia="id-ID"/>
              </w:rPr>
              <w:t>Berbasis</w:t>
            </w:r>
            <w:proofErr w:type="spellEnd"/>
            <w:r w:rsidR="001F119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F1195">
              <w:rPr>
                <w:bCs/>
                <w:sz w:val="22"/>
                <w:szCs w:val="22"/>
                <w:lang w:eastAsia="id-ID"/>
              </w:rPr>
              <w:t>Masalah</w:t>
            </w:r>
            <w:proofErr w:type="spellEnd"/>
            <w:r w:rsidR="001F1195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  <w:p w14:paraId="185A8C25" w14:textId="558B017B" w:rsidR="00877385" w:rsidRPr="00C31E63" w:rsidRDefault="00877385" w:rsidP="00877385">
            <w:pPr>
              <w:rPr>
                <w:bCs/>
                <w:lang w:val="id-ID" w:eastAsia="id-ID"/>
              </w:rPr>
            </w:pPr>
          </w:p>
        </w:tc>
        <w:tc>
          <w:tcPr>
            <w:tcW w:w="2664" w:type="dxa"/>
            <w:shd w:val="clear" w:color="auto" w:fill="auto"/>
          </w:tcPr>
          <w:p w14:paraId="64BF2D46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1538BB5C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penugasan(non tes)</w:t>
            </w:r>
          </w:p>
          <w:p w14:paraId="3C788599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Persentasi dan diskusi(Soft skill)</w:t>
            </w:r>
          </w:p>
          <w:p w14:paraId="76AA1BDD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 motivasi belaja</w:t>
            </w:r>
            <w:r w:rsidRPr="00C31E63">
              <w:rPr>
                <w:sz w:val="22"/>
                <w:szCs w:val="22"/>
                <w:lang w:val="id-ID"/>
              </w:rPr>
              <w:t>r, percaya diri, pemecahan masalah</w:t>
            </w:r>
          </w:p>
          <w:p w14:paraId="76FBF2F4" w14:textId="77777777" w:rsidR="00877385" w:rsidRPr="00C31E63" w:rsidRDefault="00877385" w:rsidP="00877385">
            <w:pPr>
              <w:ind w:left="146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</w:tc>
        <w:tc>
          <w:tcPr>
            <w:tcW w:w="2693" w:type="dxa"/>
            <w:shd w:val="clear" w:color="auto" w:fill="auto"/>
          </w:tcPr>
          <w:p w14:paraId="3AA47CA4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Discussion</w:t>
            </w:r>
          </w:p>
          <w:p w14:paraId="534E7F1C" w14:textId="1F472579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 w:rsidR="001F1195"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056F45B8" w14:textId="50C49E67" w:rsidR="00877385" w:rsidRPr="00C31E63" w:rsidRDefault="00877385" w:rsidP="00877385">
            <w:pPr>
              <w:ind w:left="31"/>
              <w:rPr>
                <w:b/>
                <w:bCs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3EFB7AB3" w14:textId="3DDBD8A1" w:rsidR="007E25DD" w:rsidRPr="001F1195" w:rsidRDefault="001F1195" w:rsidP="001F1195">
            <w:pPr>
              <w:rPr>
                <w:noProof/>
              </w:rPr>
            </w:pPr>
            <w:r>
              <w:rPr>
                <w:noProof/>
              </w:rPr>
              <w:t xml:space="preserve">Strategi pembelajaran Berbasis Masalah </w:t>
            </w:r>
          </w:p>
        </w:tc>
        <w:tc>
          <w:tcPr>
            <w:tcW w:w="1134" w:type="dxa"/>
            <w:shd w:val="clear" w:color="auto" w:fill="auto"/>
          </w:tcPr>
          <w:p w14:paraId="509EF20E" w14:textId="1370202F" w:rsidR="00877385" w:rsidRPr="00C31E63" w:rsidRDefault="00F25BE2" w:rsidP="00877385">
            <w:pPr>
              <w:jc w:val="center"/>
              <w:rPr>
                <w:b/>
                <w:bCs/>
                <w:lang w:val="id-ID" w:eastAsia="id-ID"/>
              </w:rPr>
            </w:pPr>
            <w:r>
              <w:rPr>
                <w:b/>
                <w:bCs/>
                <w:sz w:val="22"/>
                <w:szCs w:val="22"/>
                <w:lang w:eastAsia="id-ID"/>
              </w:rPr>
              <w:t>5</w:t>
            </w:r>
            <w:r w:rsidR="00877385" w:rsidRPr="00C31E63">
              <w:rPr>
                <w:b/>
                <w:bCs/>
                <w:sz w:val="22"/>
                <w:szCs w:val="22"/>
                <w:lang w:val="id-ID" w:eastAsia="id-ID"/>
              </w:rPr>
              <w:t>%</w:t>
            </w:r>
          </w:p>
        </w:tc>
      </w:tr>
      <w:tr w:rsidR="00877385" w:rsidRPr="00C31E63" w14:paraId="5CDB134E" w14:textId="77777777" w:rsidTr="00877385">
        <w:tc>
          <w:tcPr>
            <w:tcW w:w="534" w:type="dxa"/>
            <w:shd w:val="clear" w:color="auto" w:fill="auto"/>
          </w:tcPr>
          <w:p w14:paraId="596DD3E0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3041" w:type="dxa"/>
            <w:gridSpan w:val="6"/>
            <w:shd w:val="clear" w:color="auto" w:fill="auto"/>
          </w:tcPr>
          <w:p w14:paraId="65661369" w14:textId="77777777" w:rsidR="00877385" w:rsidRPr="00C31E63" w:rsidRDefault="00877385" w:rsidP="00CB1B4F">
            <w:pPr>
              <w:jc w:val="center"/>
              <w:rPr>
                <w:b/>
                <w:bCs/>
                <w:lang w:eastAsia="id-ID"/>
              </w:rPr>
            </w:pPr>
            <w:proofErr w:type="spellStart"/>
            <w:r w:rsidRPr="00C31E63">
              <w:rPr>
                <w:b/>
                <w:bCs/>
                <w:sz w:val="22"/>
                <w:szCs w:val="22"/>
                <w:lang w:eastAsia="id-ID"/>
              </w:rPr>
              <w:t>Evaluasi</w:t>
            </w:r>
            <w:proofErr w:type="spellEnd"/>
            <w:r w:rsidRPr="00C31E63">
              <w:rPr>
                <w:b/>
                <w:bCs/>
                <w:sz w:val="22"/>
                <w:szCs w:val="22"/>
                <w:lang w:eastAsia="id-ID"/>
              </w:rPr>
              <w:t xml:space="preserve"> Tengah Semester</w:t>
            </w:r>
          </w:p>
        </w:tc>
        <w:tc>
          <w:tcPr>
            <w:tcW w:w="1134" w:type="dxa"/>
            <w:shd w:val="clear" w:color="auto" w:fill="auto"/>
          </w:tcPr>
          <w:p w14:paraId="18039796" w14:textId="77777777" w:rsidR="00877385" w:rsidRPr="00C31E63" w:rsidRDefault="00877385" w:rsidP="00877385">
            <w:pPr>
              <w:rPr>
                <w:b/>
                <w:bCs/>
                <w:lang w:eastAsia="id-ID"/>
              </w:rPr>
            </w:pPr>
          </w:p>
        </w:tc>
      </w:tr>
      <w:tr w:rsidR="00877385" w:rsidRPr="00C31E63" w14:paraId="7062CD2F" w14:textId="77777777" w:rsidTr="00877385">
        <w:trPr>
          <w:trHeight w:val="2816"/>
        </w:trPr>
        <w:tc>
          <w:tcPr>
            <w:tcW w:w="534" w:type="dxa"/>
            <w:shd w:val="clear" w:color="auto" w:fill="auto"/>
          </w:tcPr>
          <w:p w14:paraId="5B8091EB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6AA083F3" w14:textId="3370EBAF" w:rsidR="00892D00" w:rsidRPr="001F1195" w:rsidRDefault="00877385" w:rsidP="00892D00">
            <w:pPr>
              <w:autoSpaceDE w:val="0"/>
              <w:autoSpaceDN w:val="0"/>
              <w:adjustRightInd w:val="0"/>
              <w:rPr>
                <w:bCs/>
                <w:lang w:eastAsia="id-ID"/>
              </w:rPr>
            </w:pPr>
            <w:r>
              <w:rPr>
                <w:lang w:val="id-ID"/>
              </w:rPr>
              <w:t xml:space="preserve">Mampu </w:t>
            </w:r>
            <w:r w:rsidR="00892D00" w:rsidRPr="00C31E63">
              <w:rPr>
                <w:bCs/>
                <w:sz w:val="22"/>
                <w:szCs w:val="22"/>
                <w:lang w:val="id-ID" w:eastAsia="id-ID"/>
              </w:rPr>
              <w:t xml:space="preserve">menjelaskan </w:t>
            </w:r>
            <w:r w:rsidR="00892D00">
              <w:rPr>
                <w:bCs/>
                <w:sz w:val="22"/>
                <w:szCs w:val="22"/>
                <w:lang w:eastAsia="id-ID"/>
              </w:rPr>
              <w:t xml:space="preserve">Strategi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 w:rsidR="00892D00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peningkatan</w:t>
            </w:r>
            <w:proofErr w:type="spellEnd"/>
            <w:r w:rsidR="00892D00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kemampuan</w:t>
            </w:r>
            <w:proofErr w:type="spellEnd"/>
            <w:r w:rsidR="00892D00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berpikir</w:t>
            </w:r>
            <w:proofErr w:type="spellEnd"/>
          </w:p>
          <w:p w14:paraId="1101646E" w14:textId="2AF2EC47" w:rsidR="00877385" w:rsidRPr="00892D00" w:rsidRDefault="00877385" w:rsidP="00877385">
            <w:pPr>
              <w:autoSpaceDE w:val="0"/>
              <w:autoSpaceDN w:val="0"/>
              <w:adjustRightInd w:val="0"/>
              <w:rPr>
                <w:bCs/>
                <w:lang w:eastAsia="id-ID"/>
              </w:rPr>
            </w:pPr>
          </w:p>
        </w:tc>
        <w:tc>
          <w:tcPr>
            <w:tcW w:w="1843" w:type="dxa"/>
            <w:shd w:val="clear" w:color="auto" w:fill="auto"/>
          </w:tcPr>
          <w:p w14:paraId="1102B227" w14:textId="77777777" w:rsidR="00892D00" w:rsidRPr="001F1195" w:rsidRDefault="00877385" w:rsidP="00892D00">
            <w:pPr>
              <w:autoSpaceDE w:val="0"/>
              <w:autoSpaceDN w:val="0"/>
              <w:adjustRightInd w:val="0"/>
              <w:rPr>
                <w:bCs/>
                <w:lang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r w:rsidR="00892D00" w:rsidRPr="00C31E63">
              <w:rPr>
                <w:bCs/>
                <w:sz w:val="22"/>
                <w:szCs w:val="22"/>
                <w:lang w:val="id-ID" w:eastAsia="id-ID"/>
              </w:rPr>
              <w:t xml:space="preserve">menjelaskan </w:t>
            </w:r>
            <w:r w:rsidR="00892D00">
              <w:rPr>
                <w:bCs/>
                <w:sz w:val="22"/>
                <w:szCs w:val="22"/>
                <w:lang w:eastAsia="id-ID"/>
              </w:rPr>
              <w:t xml:space="preserve">Strategi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 w:rsidR="00892D00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peningkatan</w:t>
            </w:r>
            <w:proofErr w:type="spellEnd"/>
            <w:r w:rsidR="00892D00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kemampuan</w:t>
            </w:r>
            <w:proofErr w:type="spellEnd"/>
            <w:r w:rsidR="00892D00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berpikir</w:t>
            </w:r>
            <w:proofErr w:type="spellEnd"/>
          </w:p>
          <w:p w14:paraId="7D76823C" w14:textId="2F79411C" w:rsidR="00877385" w:rsidRPr="00C31E63" w:rsidRDefault="00877385" w:rsidP="00877385">
            <w:pPr>
              <w:rPr>
                <w:bCs/>
                <w:lang w:val="id-ID" w:eastAsia="id-ID"/>
              </w:rPr>
            </w:pPr>
          </w:p>
        </w:tc>
        <w:tc>
          <w:tcPr>
            <w:tcW w:w="2664" w:type="dxa"/>
            <w:shd w:val="clear" w:color="auto" w:fill="auto"/>
          </w:tcPr>
          <w:p w14:paraId="466F336E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3314D1B6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penugasan(non tes)</w:t>
            </w:r>
          </w:p>
          <w:p w14:paraId="40BE0949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Persentasi dan diskusi(Soft skill)</w:t>
            </w:r>
          </w:p>
          <w:p w14:paraId="55770B03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 motivasi belaja</w:t>
            </w:r>
            <w:r w:rsidRPr="00C31E63">
              <w:rPr>
                <w:sz w:val="22"/>
                <w:szCs w:val="22"/>
                <w:lang w:val="id-ID"/>
              </w:rPr>
              <w:t>r, percaya diri, pemecahan masalah</w:t>
            </w:r>
          </w:p>
          <w:p w14:paraId="52EE5598" w14:textId="77777777" w:rsidR="00877385" w:rsidRPr="00C31E63" w:rsidRDefault="00877385" w:rsidP="00877385">
            <w:pPr>
              <w:ind w:left="146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</w:tc>
        <w:tc>
          <w:tcPr>
            <w:tcW w:w="2693" w:type="dxa"/>
            <w:shd w:val="clear" w:color="auto" w:fill="auto"/>
          </w:tcPr>
          <w:p w14:paraId="1C568A74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Discussion</w:t>
            </w:r>
          </w:p>
          <w:p w14:paraId="3F0A3CA3" w14:textId="3FCAC5B2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 w:rsidR="00892D00"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02E4A66B" w14:textId="77777777" w:rsidR="007E25DD" w:rsidRPr="00C31E63" w:rsidRDefault="007E25DD" w:rsidP="00892D00">
            <w:pPr>
              <w:ind w:left="31"/>
              <w:rPr>
                <w:b/>
                <w:bCs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6F0AD837" w14:textId="7A00C3EE" w:rsidR="00877385" w:rsidRPr="00892D00" w:rsidRDefault="00892D00" w:rsidP="00892D00">
            <w:pPr>
              <w:rPr>
                <w:noProof/>
              </w:rPr>
            </w:pPr>
            <w:r>
              <w:rPr>
                <w:noProof/>
              </w:rPr>
              <w:t>Strategi Pembelajaran Peningkatan Kemampuan Berpikir</w:t>
            </w:r>
          </w:p>
        </w:tc>
        <w:tc>
          <w:tcPr>
            <w:tcW w:w="1134" w:type="dxa"/>
            <w:shd w:val="clear" w:color="auto" w:fill="auto"/>
          </w:tcPr>
          <w:p w14:paraId="0E15AB8C" w14:textId="1D5681F3" w:rsidR="00877385" w:rsidRPr="00C31E63" w:rsidRDefault="00F25BE2" w:rsidP="00877385">
            <w:pPr>
              <w:jc w:val="center"/>
              <w:rPr>
                <w:b/>
                <w:bCs/>
                <w:lang w:val="id-ID" w:eastAsia="id-ID"/>
              </w:rPr>
            </w:pPr>
            <w:r>
              <w:rPr>
                <w:b/>
                <w:bCs/>
                <w:sz w:val="22"/>
                <w:szCs w:val="22"/>
                <w:lang w:eastAsia="id-ID"/>
              </w:rPr>
              <w:t>5</w:t>
            </w:r>
            <w:r w:rsidR="00877385" w:rsidRPr="00C31E63">
              <w:rPr>
                <w:b/>
                <w:bCs/>
                <w:sz w:val="22"/>
                <w:szCs w:val="22"/>
                <w:lang w:val="id-ID" w:eastAsia="id-ID"/>
              </w:rPr>
              <w:t>%</w:t>
            </w:r>
          </w:p>
        </w:tc>
      </w:tr>
      <w:tr w:rsidR="00877385" w:rsidRPr="00C31E63" w14:paraId="14EC8128" w14:textId="77777777" w:rsidTr="00877385">
        <w:tc>
          <w:tcPr>
            <w:tcW w:w="534" w:type="dxa"/>
            <w:shd w:val="clear" w:color="auto" w:fill="auto"/>
          </w:tcPr>
          <w:p w14:paraId="19666E2D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0E5514DA" w14:textId="66DB2427" w:rsidR="00892D00" w:rsidRPr="001F1195" w:rsidRDefault="00877385" w:rsidP="00892D00">
            <w:pPr>
              <w:autoSpaceDE w:val="0"/>
              <w:autoSpaceDN w:val="0"/>
              <w:adjustRightInd w:val="0"/>
              <w:rPr>
                <w:bCs/>
                <w:lang w:eastAsia="id-ID"/>
              </w:rPr>
            </w:pPr>
            <w:r>
              <w:rPr>
                <w:lang w:val="id-ID"/>
              </w:rPr>
              <w:t xml:space="preserve">Mampu </w:t>
            </w:r>
            <w:r w:rsidR="00892D00" w:rsidRPr="00C31E63">
              <w:rPr>
                <w:bCs/>
                <w:sz w:val="22"/>
                <w:szCs w:val="22"/>
                <w:lang w:val="id-ID" w:eastAsia="id-ID"/>
              </w:rPr>
              <w:t xml:space="preserve">menjelaskan </w:t>
            </w:r>
            <w:r w:rsidR="00892D00">
              <w:rPr>
                <w:bCs/>
                <w:sz w:val="22"/>
                <w:szCs w:val="22"/>
                <w:lang w:eastAsia="id-ID"/>
              </w:rPr>
              <w:t xml:space="preserve">Strategi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 w:rsidR="00892D00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Kooperatif</w:t>
            </w:r>
            <w:proofErr w:type="spellEnd"/>
          </w:p>
          <w:p w14:paraId="77CFCDDF" w14:textId="710D9C99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14:paraId="7A19DD2B" w14:textId="4527F884" w:rsidR="00877385" w:rsidRPr="00892D00" w:rsidRDefault="00877385" w:rsidP="00877385">
            <w:pPr>
              <w:rPr>
                <w:bCs/>
                <w:lang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892D00">
              <w:rPr>
                <w:bCs/>
                <w:sz w:val="22"/>
                <w:szCs w:val="22"/>
                <w:lang w:eastAsia="id-ID"/>
              </w:rPr>
              <w:t xml:space="preserve"> Strategi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 w:rsidR="00892D00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Kooperatif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4D46AFE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2BD65548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penugasan(non tes)</w:t>
            </w:r>
          </w:p>
          <w:p w14:paraId="58927F60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Persentasi dan diskusi(Soft skill)</w:t>
            </w:r>
          </w:p>
          <w:p w14:paraId="072D6603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 motivasi belaja</w:t>
            </w:r>
            <w:r w:rsidRPr="00C31E63">
              <w:rPr>
                <w:sz w:val="22"/>
                <w:szCs w:val="22"/>
                <w:lang w:val="id-ID"/>
              </w:rPr>
              <w:t xml:space="preserve">r, percaya diri, </w:t>
            </w:r>
            <w:r w:rsidRPr="00C31E63">
              <w:rPr>
                <w:sz w:val="22"/>
                <w:szCs w:val="22"/>
                <w:lang w:val="id-ID"/>
              </w:rPr>
              <w:lastRenderedPageBreak/>
              <w:t>pemecahan masalah</w:t>
            </w:r>
          </w:p>
          <w:p w14:paraId="73AF3649" w14:textId="77777777" w:rsidR="00877385" w:rsidRPr="00C31E63" w:rsidRDefault="00877385" w:rsidP="00877385">
            <w:pPr>
              <w:ind w:left="146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</w:tc>
        <w:tc>
          <w:tcPr>
            <w:tcW w:w="2693" w:type="dxa"/>
            <w:shd w:val="clear" w:color="auto" w:fill="auto"/>
          </w:tcPr>
          <w:p w14:paraId="23C28D60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lastRenderedPageBreak/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Discussion</w:t>
            </w:r>
          </w:p>
          <w:p w14:paraId="79B66347" w14:textId="21FB6E3A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 w:rsidR="00892D00"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43781554" w14:textId="77777777" w:rsidR="007E25DD" w:rsidRDefault="007E25DD" w:rsidP="00877385">
            <w:pPr>
              <w:pStyle w:val="ListParagraph"/>
              <w:ind w:left="173"/>
              <w:rPr>
                <w:b/>
                <w:bCs/>
                <w:lang w:val="id-ID" w:eastAsia="id-ID"/>
              </w:rPr>
            </w:pPr>
          </w:p>
          <w:p w14:paraId="70D7086F" w14:textId="77777777" w:rsidR="007E25DD" w:rsidRPr="00C31E63" w:rsidRDefault="007E25DD" w:rsidP="00877385">
            <w:pPr>
              <w:pStyle w:val="ListParagraph"/>
              <w:ind w:left="173"/>
              <w:rPr>
                <w:b/>
                <w:bCs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47302F20" w14:textId="57F3F9FE" w:rsidR="00877385" w:rsidRPr="00892D00" w:rsidRDefault="00892D00" w:rsidP="00892D00">
            <w:pPr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eastAsia="id-ID"/>
              </w:rPr>
              <w:t xml:space="preserve">Strategi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Kooperatif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E8CA6EC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10%</w:t>
            </w:r>
          </w:p>
        </w:tc>
      </w:tr>
      <w:tr w:rsidR="00877385" w:rsidRPr="00C31E63" w14:paraId="6B1A7299" w14:textId="77777777" w:rsidTr="00877385">
        <w:tc>
          <w:tcPr>
            <w:tcW w:w="534" w:type="dxa"/>
            <w:shd w:val="clear" w:color="auto" w:fill="auto"/>
          </w:tcPr>
          <w:p w14:paraId="502391B4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7F998CBD" w14:textId="3B0FFE33" w:rsidR="00877385" w:rsidRPr="00892D00" w:rsidRDefault="00877385" w:rsidP="00877385">
            <w:pPr>
              <w:autoSpaceDE w:val="0"/>
              <w:autoSpaceDN w:val="0"/>
              <w:adjustRightInd w:val="0"/>
              <w:rPr>
                <w:bCs/>
                <w:lang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 xml:space="preserve">Mahasiswa mampu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892D00">
              <w:rPr>
                <w:bCs/>
                <w:sz w:val="22"/>
                <w:szCs w:val="22"/>
                <w:lang w:eastAsia="id-ID"/>
              </w:rPr>
              <w:t xml:space="preserve"> Strategi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 w:rsidR="00892D00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Kontekstual</w:t>
            </w:r>
            <w:proofErr w:type="spellEnd"/>
            <w:r w:rsidR="00892D00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0B93382" w14:textId="1928FE28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892D00">
              <w:rPr>
                <w:bCs/>
                <w:sz w:val="22"/>
                <w:szCs w:val="22"/>
                <w:lang w:eastAsia="id-ID"/>
              </w:rPr>
              <w:t xml:space="preserve"> Strategi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 w:rsidR="00892D00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92D00">
              <w:rPr>
                <w:bCs/>
                <w:sz w:val="22"/>
                <w:szCs w:val="22"/>
                <w:lang w:eastAsia="id-ID"/>
              </w:rPr>
              <w:t>Kontekstual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1BF9DE04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5BC7067C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7D50A460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19BEF535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4DD1AF5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003FB80E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2808AA36" w14:textId="25ECFA8D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test: Uraian </w:t>
            </w:r>
          </w:p>
        </w:tc>
        <w:tc>
          <w:tcPr>
            <w:tcW w:w="2693" w:type="dxa"/>
            <w:shd w:val="clear" w:color="auto" w:fill="auto"/>
          </w:tcPr>
          <w:p w14:paraId="3EAF6E36" w14:textId="77777777" w:rsidR="00CF3AC9" w:rsidRPr="00C31E63" w:rsidRDefault="00CF3AC9" w:rsidP="00CF3AC9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Discussion</w:t>
            </w:r>
          </w:p>
          <w:p w14:paraId="338B1252" w14:textId="41744E4F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 w:rsidR="00892D00"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794AA66F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</w:p>
          <w:p w14:paraId="2F03E680" w14:textId="77777777" w:rsidR="00877385" w:rsidRPr="00C31E63" w:rsidRDefault="00877385" w:rsidP="00892D00">
            <w:pPr>
              <w:rPr>
                <w:b/>
                <w:bCs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17524CC0" w14:textId="3879A9BF" w:rsidR="00877385" w:rsidRPr="00892D00" w:rsidRDefault="00892D00" w:rsidP="00892D00">
            <w:pPr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eastAsia="id-ID"/>
              </w:rPr>
              <w:t xml:space="preserve">Strategi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Kontekstual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B5731B3" w14:textId="2E71B8BA" w:rsidR="00877385" w:rsidRPr="00C31E63" w:rsidRDefault="00F25BE2" w:rsidP="00877385">
            <w:pPr>
              <w:jc w:val="center"/>
              <w:rPr>
                <w:b/>
                <w:bCs/>
                <w:lang w:val="id-ID" w:eastAsia="id-ID"/>
              </w:rPr>
            </w:pPr>
            <w:r>
              <w:rPr>
                <w:b/>
                <w:bCs/>
                <w:sz w:val="22"/>
                <w:szCs w:val="22"/>
                <w:lang w:eastAsia="id-ID"/>
              </w:rPr>
              <w:t>10</w:t>
            </w:r>
            <w:r w:rsidR="00877385" w:rsidRPr="00C31E63">
              <w:rPr>
                <w:b/>
                <w:bCs/>
                <w:sz w:val="22"/>
                <w:szCs w:val="22"/>
                <w:lang w:val="id-ID" w:eastAsia="id-ID"/>
              </w:rPr>
              <w:t>%</w:t>
            </w:r>
          </w:p>
        </w:tc>
      </w:tr>
      <w:tr w:rsidR="00892D00" w:rsidRPr="00C31E63" w14:paraId="6F6F1833" w14:textId="77777777" w:rsidTr="00877385">
        <w:tc>
          <w:tcPr>
            <w:tcW w:w="534" w:type="dxa"/>
            <w:shd w:val="clear" w:color="auto" w:fill="auto"/>
          </w:tcPr>
          <w:p w14:paraId="70AB37DD" w14:textId="77777777" w:rsidR="00892D00" w:rsidRPr="00C31E63" w:rsidRDefault="00892D00" w:rsidP="00892D00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12</w:t>
            </w:r>
          </w:p>
          <w:p w14:paraId="738B02DB" w14:textId="77777777" w:rsidR="00892D00" w:rsidRPr="00C31E63" w:rsidRDefault="00892D00" w:rsidP="00892D00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</w:p>
        </w:tc>
        <w:tc>
          <w:tcPr>
            <w:tcW w:w="2580" w:type="dxa"/>
            <w:gridSpan w:val="2"/>
            <w:shd w:val="clear" w:color="auto" w:fill="auto"/>
          </w:tcPr>
          <w:p w14:paraId="36F98937" w14:textId="7DAD8BF3" w:rsidR="00892D00" w:rsidRDefault="00892D00" w:rsidP="00892D00">
            <w:r w:rsidRPr="00FA6114">
              <w:rPr>
                <w:bCs/>
                <w:sz w:val="22"/>
                <w:szCs w:val="22"/>
                <w:lang w:val="id-ID" w:eastAsia="id-ID"/>
              </w:rPr>
              <w:t xml:space="preserve">Mahasiswa mampu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matematika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realistik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E11CDFC" w14:textId="3B0DEB80" w:rsidR="00892D00" w:rsidRPr="00C31E63" w:rsidRDefault="00892D00" w:rsidP="00892D00">
            <w:pPr>
              <w:rPr>
                <w:bCs/>
                <w:lang w:val="id-ID" w:eastAsia="id-ID"/>
              </w:rPr>
            </w:pPr>
            <w:r w:rsidRPr="00DC3403"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matematika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realistik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2C180F92" w14:textId="77777777" w:rsidR="00892D00" w:rsidRPr="00C31E63" w:rsidRDefault="00892D00" w:rsidP="00892D00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321A1168" w14:textId="77777777" w:rsidR="00892D00" w:rsidRPr="00C31E63" w:rsidRDefault="00892D00" w:rsidP="00892D00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2D1A938E" w14:textId="77777777" w:rsidR="00892D00" w:rsidRPr="00C31E63" w:rsidRDefault="00892D00" w:rsidP="00892D00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6F9B8114" w14:textId="77777777" w:rsidR="00892D00" w:rsidRPr="00C31E63" w:rsidRDefault="00892D00" w:rsidP="00892D00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3BB3DBF2" w14:textId="77777777" w:rsidR="00892D00" w:rsidRPr="00C31E63" w:rsidRDefault="00892D00" w:rsidP="00892D00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7E099A2B" w14:textId="77777777" w:rsidR="00892D00" w:rsidRPr="00C31E63" w:rsidRDefault="00892D00" w:rsidP="00892D00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44C018AD" w14:textId="38E24722" w:rsidR="00892D00" w:rsidRPr="00C31E63" w:rsidRDefault="00892D00" w:rsidP="00892D00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</w:tc>
        <w:tc>
          <w:tcPr>
            <w:tcW w:w="2693" w:type="dxa"/>
            <w:shd w:val="clear" w:color="auto" w:fill="auto"/>
          </w:tcPr>
          <w:p w14:paraId="6B23E548" w14:textId="77777777" w:rsidR="00CF3AC9" w:rsidRPr="00C31E63" w:rsidRDefault="00CF3AC9" w:rsidP="00CF3AC9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Discussion</w:t>
            </w:r>
          </w:p>
          <w:p w14:paraId="6C182F88" w14:textId="2F53B20C" w:rsidR="00892D00" w:rsidRPr="00C31E63" w:rsidRDefault="00892D00" w:rsidP="00892D00">
            <w:pPr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76E46F49" w14:textId="77777777" w:rsidR="00892D00" w:rsidRPr="00C31E63" w:rsidRDefault="00892D00" w:rsidP="00892D00">
            <w:pPr>
              <w:rPr>
                <w:bCs/>
                <w:lang w:val="id-ID" w:eastAsia="id-ID"/>
              </w:rPr>
            </w:pPr>
          </w:p>
          <w:p w14:paraId="34ECF4C0" w14:textId="77777777" w:rsidR="00892D00" w:rsidRDefault="00892D00" w:rsidP="00892D00">
            <w:pPr>
              <w:ind w:left="31"/>
              <w:rPr>
                <w:b/>
                <w:bCs/>
                <w:lang w:val="id-ID" w:eastAsia="id-ID"/>
              </w:rPr>
            </w:pPr>
          </w:p>
          <w:p w14:paraId="01763B47" w14:textId="77777777" w:rsidR="00892D00" w:rsidRPr="00C31E63" w:rsidRDefault="00892D00" w:rsidP="00892D00">
            <w:pPr>
              <w:ind w:left="31"/>
              <w:rPr>
                <w:b/>
                <w:bCs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5BB72F92" w14:textId="1B0BE80F" w:rsidR="00892D00" w:rsidRPr="00892D00" w:rsidRDefault="00892D00" w:rsidP="00892D00">
            <w:pPr>
              <w:rPr>
                <w:bCs/>
              </w:rPr>
            </w:pPr>
            <w:proofErr w:type="spellStart"/>
            <w:r>
              <w:rPr>
                <w:bCs/>
              </w:rPr>
              <w:t>Pembelajaran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Matematika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Realistik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DA8CA8C" w14:textId="05E72162" w:rsidR="00892D00" w:rsidRPr="00C31E63" w:rsidRDefault="00F25BE2" w:rsidP="00892D00">
            <w:pPr>
              <w:jc w:val="center"/>
              <w:rPr>
                <w:b/>
                <w:bCs/>
                <w:lang w:val="id-ID" w:eastAsia="id-ID"/>
              </w:rPr>
            </w:pPr>
            <w:r>
              <w:rPr>
                <w:b/>
                <w:bCs/>
                <w:sz w:val="22"/>
                <w:szCs w:val="22"/>
                <w:lang w:eastAsia="id-ID"/>
              </w:rPr>
              <w:t>10</w:t>
            </w:r>
            <w:r w:rsidR="00892D00" w:rsidRPr="00C31E63">
              <w:rPr>
                <w:b/>
                <w:bCs/>
                <w:sz w:val="22"/>
                <w:szCs w:val="22"/>
                <w:lang w:val="id-ID" w:eastAsia="id-ID"/>
              </w:rPr>
              <w:t>%</w:t>
            </w:r>
          </w:p>
        </w:tc>
      </w:tr>
      <w:tr w:rsidR="00892D00" w:rsidRPr="00C31E63" w14:paraId="4E4B41F6" w14:textId="77777777" w:rsidTr="00877385">
        <w:tc>
          <w:tcPr>
            <w:tcW w:w="534" w:type="dxa"/>
            <w:shd w:val="clear" w:color="auto" w:fill="auto"/>
          </w:tcPr>
          <w:p w14:paraId="14005756" w14:textId="77777777" w:rsidR="00892D00" w:rsidRPr="00C31E63" w:rsidRDefault="00892D00" w:rsidP="00892D00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6C234CFD" w14:textId="5245AB63" w:rsidR="00892D00" w:rsidRPr="00892D00" w:rsidRDefault="00892D00" w:rsidP="00892D00">
            <w:r w:rsidRPr="00DC3403"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Student Active Learning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matematika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14D8271" w14:textId="226003F0" w:rsidR="00892D00" w:rsidRDefault="00892D00" w:rsidP="00892D00"/>
        </w:tc>
        <w:tc>
          <w:tcPr>
            <w:tcW w:w="2664" w:type="dxa"/>
            <w:shd w:val="clear" w:color="auto" w:fill="auto"/>
          </w:tcPr>
          <w:p w14:paraId="3591FEB2" w14:textId="77777777" w:rsidR="00892D00" w:rsidRPr="00C31E63" w:rsidRDefault="00892D00" w:rsidP="00892D00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3CE4BDBE" w14:textId="77777777" w:rsidR="00892D00" w:rsidRPr="00C31E63" w:rsidRDefault="00892D00" w:rsidP="00892D00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2E4FFC04" w14:textId="77777777" w:rsidR="00892D00" w:rsidRPr="00C31E63" w:rsidRDefault="00892D00" w:rsidP="00892D00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4D83DEB3" w14:textId="77777777" w:rsidR="00892D00" w:rsidRPr="00C31E63" w:rsidRDefault="00892D00" w:rsidP="00892D00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57034A2C" w14:textId="77777777" w:rsidR="00892D00" w:rsidRPr="00C31E63" w:rsidRDefault="00892D00" w:rsidP="00892D00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34416F53" w14:textId="77777777" w:rsidR="00892D00" w:rsidRPr="00C31E63" w:rsidRDefault="00892D00" w:rsidP="00892D00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5860F26A" w14:textId="591FBC40" w:rsidR="00892D00" w:rsidRPr="00C31E63" w:rsidRDefault="00892D00" w:rsidP="00892D00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</w:tc>
        <w:tc>
          <w:tcPr>
            <w:tcW w:w="2693" w:type="dxa"/>
            <w:shd w:val="clear" w:color="auto" w:fill="auto"/>
          </w:tcPr>
          <w:p w14:paraId="5B1FE8ED" w14:textId="77777777" w:rsidR="00CF3AC9" w:rsidRPr="00C31E63" w:rsidRDefault="00CF3AC9" w:rsidP="00CF3AC9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Discussion</w:t>
            </w:r>
          </w:p>
          <w:p w14:paraId="3ED86362" w14:textId="68E9A5D7" w:rsidR="00892D00" w:rsidRPr="00C31E63" w:rsidRDefault="00892D00" w:rsidP="00892D00">
            <w:pPr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0E696E03" w14:textId="77777777" w:rsidR="00892D00" w:rsidRPr="00C31E63" w:rsidRDefault="00892D00" w:rsidP="00892D00">
            <w:pPr>
              <w:rPr>
                <w:bCs/>
                <w:lang w:val="id-ID" w:eastAsia="id-ID"/>
              </w:rPr>
            </w:pPr>
          </w:p>
          <w:p w14:paraId="1C23117F" w14:textId="77777777" w:rsidR="00892D00" w:rsidRDefault="00892D00" w:rsidP="00892D00">
            <w:pPr>
              <w:rPr>
                <w:b/>
                <w:bCs/>
                <w:lang w:val="id-ID" w:eastAsia="id-ID"/>
              </w:rPr>
            </w:pPr>
          </w:p>
          <w:p w14:paraId="0862F401" w14:textId="77777777" w:rsidR="00892D00" w:rsidRPr="00C31E63" w:rsidRDefault="00892D00" w:rsidP="00892D00">
            <w:pPr>
              <w:rPr>
                <w:b/>
                <w:bCs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092AF887" w14:textId="5C197EBB" w:rsidR="00892D00" w:rsidRPr="00892D00" w:rsidRDefault="00892D00" w:rsidP="00892D00">
            <w:pPr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SCL </w:t>
            </w:r>
            <w:proofErr w:type="spellStart"/>
            <w:r>
              <w:rPr>
                <w:bCs/>
                <w:lang w:eastAsia="id-ID"/>
              </w:rPr>
              <w:t>Pembelajaran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Matematika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08D0D7D" w14:textId="2C1024ED" w:rsidR="00892D00" w:rsidRPr="00C31E63" w:rsidRDefault="00F25BE2" w:rsidP="00892D00">
            <w:pPr>
              <w:jc w:val="center"/>
              <w:rPr>
                <w:b/>
                <w:bCs/>
                <w:lang w:val="id-ID" w:eastAsia="id-ID"/>
              </w:rPr>
            </w:pPr>
            <w:r>
              <w:rPr>
                <w:b/>
                <w:bCs/>
                <w:sz w:val="22"/>
                <w:szCs w:val="22"/>
                <w:lang w:eastAsia="id-ID"/>
              </w:rPr>
              <w:t>10</w:t>
            </w:r>
            <w:r w:rsidR="00892D00" w:rsidRPr="00C31E63">
              <w:rPr>
                <w:b/>
                <w:bCs/>
                <w:sz w:val="22"/>
                <w:szCs w:val="22"/>
                <w:lang w:val="id-ID" w:eastAsia="id-ID"/>
              </w:rPr>
              <w:t>%</w:t>
            </w:r>
          </w:p>
        </w:tc>
      </w:tr>
      <w:tr w:rsidR="00CF3AC9" w:rsidRPr="00C31E63" w14:paraId="711AAB83" w14:textId="77777777" w:rsidTr="00877385">
        <w:tc>
          <w:tcPr>
            <w:tcW w:w="534" w:type="dxa"/>
            <w:shd w:val="clear" w:color="auto" w:fill="auto"/>
          </w:tcPr>
          <w:p w14:paraId="382E5422" w14:textId="77777777" w:rsidR="00CF3AC9" w:rsidRPr="00C31E63" w:rsidRDefault="00CF3AC9" w:rsidP="00CF3AC9">
            <w:pPr>
              <w:ind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645E670E" w14:textId="7CC60E56" w:rsidR="00CF3AC9" w:rsidRDefault="00CF3AC9" w:rsidP="00CF3AC9">
            <w:r w:rsidRPr="00DC3403"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Strategi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432D9">
              <w:rPr>
                <w:bCs/>
                <w:sz w:val="22"/>
                <w:szCs w:val="22"/>
                <w:lang w:eastAsia="id-ID"/>
              </w:rPr>
              <w:t>Pasca</w:t>
            </w:r>
            <w:proofErr w:type="spellEnd"/>
            <w:r w:rsidR="00A432D9">
              <w:rPr>
                <w:bCs/>
                <w:sz w:val="22"/>
                <w:szCs w:val="22"/>
                <w:lang w:eastAsia="id-ID"/>
              </w:rPr>
              <w:t xml:space="preserve"> Covid (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Berbasis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Komputer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Elektronik</w:t>
            </w:r>
            <w:proofErr w:type="spellEnd"/>
            <w:r w:rsidR="00A432D9">
              <w:rPr>
                <w:bCs/>
                <w:sz w:val="22"/>
                <w:szCs w:val="22"/>
                <w:lang w:eastAsia="id-ID"/>
              </w:rPr>
              <w:t>)</w:t>
            </w:r>
            <w:r w:rsidR="00BB28B1">
              <w:rPr>
                <w:bCs/>
                <w:sz w:val="22"/>
                <w:szCs w:val="22"/>
                <w:lang w:eastAsia="id-ID"/>
              </w:rPr>
              <w:t xml:space="preserve"> </w:t>
            </w:r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4A46199" w14:textId="357D5ADE" w:rsidR="00CF3AC9" w:rsidRPr="00CF3AC9" w:rsidRDefault="00CF3AC9" w:rsidP="00CF3AC9">
            <w:r w:rsidRPr="00DC3403"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Strategi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Berbasis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lastRenderedPageBreak/>
              <w:t>Komputer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Elektronik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0140F870" w14:textId="77777777" w:rsidR="00CF3AC9" w:rsidRPr="00C31E63" w:rsidRDefault="00CF3AC9" w:rsidP="00CF3AC9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lastRenderedPageBreak/>
              <w:t xml:space="preserve">Kreteria : </w:t>
            </w:r>
          </w:p>
          <w:p w14:paraId="34878999" w14:textId="77777777" w:rsidR="00CF3AC9" w:rsidRPr="00C31E63" w:rsidRDefault="00CF3AC9" w:rsidP="00CF3AC9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4EB6932A" w14:textId="77777777" w:rsidR="00CF3AC9" w:rsidRPr="00C31E63" w:rsidRDefault="00CF3AC9" w:rsidP="00CF3AC9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4D389CC5" w14:textId="77777777" w:rsidR="00CF3AC9" w:rsidRPr="00C31E63" w:rsidRDefault="00CF3AC9" w:rsidP="00CF3AC9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0FE2FFF2" w14:textId="77777777" w:rsidR="00CF3AC9" w:rsidRPr="00C31E63" w:rsidRDefault="00CF3AC9" w:rsidP="00CF3AC9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lastRenderedPageBreak/>
              <w:t>Soft skill</w:t>
            </w:r>
          </w:p>
          <w:p w14:paraId="12819A3E" w14:textId="77777777" w:rsidR="00CF3AC9" w:rsidRPr="00C31E63" w:rsidRDefault="00CF3AC9" w:rsidP="00CF3AC9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11070043" w14:textId="77777777" w:rsidR="00CF3AC9" w:rsidRPr="00C31E63" w:rsidRDefault="00CF3AC9" w:rsidP="00CF3AC9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</w:tc>
        <w:tc>
          <w:tcPr>
            <w:tcW w:w="2693" w:type="dxa"/>
            <w:shd w:val="clear" w:color="auto" w:fill="auto"/>
          </w:tcPr>
          <w:p w14:paraId="7237A9FB" w14:textId="77777777" w:rsidR="00CF3AC9" w:rsidRPr="00C31E63" w:rsidRDefault="00CF3AC9" w:rsidP="00CF3AC9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lastRenderedPageBreak/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Discussion</w:t>
            </w:r>
          </w:p>
          <w:p w14:paraId="5D26BF25" w14:textId="158096D8" w:rsidR="00CF3AC9" w:rsidRPr="00C31E63" w:rsidRDefault="00CF3AC9" w:rsidP="00CF3AC9">
            <w:pPr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327FE79A" w14:textId="77777777" w:rsidR="00CF3AC9" w:rsidRPr="00C31E63" w:rsidRDefault="00CF3AC9" w:rsidP="00CF3AC9">
            <w:pPr>
              <w:rPr>
                <w:bCs/>
                <w:lang w:val="id-ID" w:eastAsia="id-ID"/>
              </w:rPr>
            </w:pPr>
          </w:p>
          <w:p w14:paraId="7D1759D6" w14:textId="77777777" w:rsidR="00CF3AC9" w:rsidRDefault="00CF3AC9" w:rsidP="00CF3AC9">
            <w:pPr>
              <w:rPr>
                <w:b/>
                <w:bCs/>
                <w:lang w:val="id-ID" w:eastAsia="id-ID"/>
              </w:rPr>
            </w:pPr>
          </w:p>
          <w:p w14:paraId="03DE5198" w14:textId="77777777" w:rsidR="00CF3AC9" w:rsidRPr="00C31E63" w:rsidRDefault="00CF3AC9" w:rsidP="00CF3AC9">
            <w:pPr>
              <w:rPr>
                <w:b/>
                <w:bCs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55A3E7C8" w14:textId="24C08945" w:rsidR="00CF3AC9" w:rsidRPr="00CF3AC9" w:rsidRDefault="00CF3AC9" w:rsidP="00CF3AC9">
            <w:pPr>
              <w:rPr>
                <w:b/>
              </w:rPr>
            </w:pPr>
            <w:r>
              <w:rPr>
                <w:bCs/>
                <w:sz w:val="22"/>
                <w:szCs w:val="22"/>
                <w:lang w:eastAsia="id-ID"/>
              </w:rPr>
              <w:lastRenderedPageBreak/>
              <w:t xml:space="preserve">Strategi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Berbasis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Komputer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Elektronik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BFFD853" w14:textId="3D0EB950" w:rsidR="00CF3AC9" w:rsidRPr="00C31E63" w:rsidRDefault="00F25BE2" w:rsidP="00CF3AC9">
            <w:pPr>
              <w:jc w:val="center"/>
              <w:rPr>
                <w:b/>
                <w:bCs/>
                <w:lang w:val="id-ID" w:eastAsia="id-ID"/>
              </w:rPr>
            </w:pPr>
            <w:r>
              <w:rPr>
                <w:b/>
                <w:bCs/>
                <w:sz w:val="22"/>
                <w:szCs w:val="22"/>
                <w:lang w:eastAsia="id-ID"/>
              </w:rPr>
              <w:t>10</w:t>
            </w:r>
            <w:r w:rsidR="00CF3AC9" w:rsidRPr="00C31E63">
              <w:rPr>
                <w:b/>
                <w:bCs/>
                <w:sz w:val="22"/>
                <w:szCs w:val="22"/>
                <w:lang w:val="id-ID" w:eastAsia="id-ID"/>
              </w:rPr>
              <w:t>%</w:t>
            </w:r>
          </w:p>
        </w:tc>
      </w:tr>
      <w:tr w:rsidR="00892D00" w:rsidRPr="00C31E63" w14:paraId="10831E30" w14:textId="77777777" w:rsidTr="00877385">
        <w:tc>
          <w:tcPr>
            <w:tcW w:w="534" w:type="dxa"/>
            <w:shd w:val="clear" w:color="auto" w:fill="auto"/>
          </w:tcPr>
          <w:p w14:paraId="2732A5BF" w14:textId="77777777" w:rsidR="00892D00" w:rsidRPr="00C31E63" w:rsidRDefault="00892D00" w:rsidP="00892D00">
            <w:pPr>
              <w:ind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D0D4C41" w14:textId="51502963" w:rsidR="00892D00" w:rsidRPr="00CF3AC9" w:rsidRDefault="00892D00" w:rsidP="00892D00">
            <w:r w:rsidRPr="00FA6114">
              <w:rPr>
                <w:bCs/>
                <w:sz w:val="22"/>
                <w:szCs w:val="22"/>
                <w:lang w:val="id-ID" w:eastAsia="id-ID"/>
              </w:rPr>
              <w:t xml:space="preserve">Mahasiswa mampu </w:t>
            </w:r>
            <w:proofErr w:type="spellStart"/>
            <w:r w:rsidR="00CF3AC9">
              <w:rPr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CF3AC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F3AC9">
              <w:rPr>
                <w:bCs/>
                <w:sz w:val="22"/>
                <w:szCs w:val="22"/>
                <w:lang w:eastAsia="id-ID"/>
              </w:rPr>
              <w:t>kurikulum</w:t>
            </w:r>
            <w:proofErr w:type="spellEnd"/>
            <w:r w:rsidR="00CF3AC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F3AC9">
              <w:rPr>
                <w:bCs/>
                <w:sz w:val="22"/>
                <w:szCs w:val="22"/>
                <w:lang w:eastAsia="id-ID"/>
              </w:rPr>
              <w:t>merdeka</w:t>
            </w:r>
            <w:proofErr w:type="spellEnd"/>
            <w:r w:rsidR="00CF3AC9">
              <w:rPr>
                <w:bCs/>
                <w:sz w:val="22"/>
                <w:szCs w:val="22"/>
                <w:lang w:eastAsia="id-ID"/>
              </w:rPr>
              <w:t xml:space="preserve"> dan strategi </w:t>
            </w:r>
            <w:proofErr w:type="spellStart"/>
            <w:r w:rsidR="00CF3AC9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 w:rsidR="00CF3AC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F3AC9">
              <w:rPr>
                <w:bCs/>
                <w:sz w:val="22"/>
                <w:szCs w:val="22"/>
                <w:lang w:eastAsia="id-ID"/>
              </w:rPr>
              <w:t>kurikulum</w:t>
            </w:r>
            <w:proofErr w:type="spellEnd"/>
            <w:r w:rsidR="00CF3AC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F3AC9">
              <w:rPr>
                <w:bCs/>
                <w:sz w:val="22"/>
                <w:szCs w:val="22"/>
                <w:lang w:eastAsia="id-ID"/>
              </w:rPr>
              <w:t>merdeka</w:t>
            </w:r>
            <w:proofErr w:type="spellEnd"/>
            <w:r w:rsidR="00CF3AC9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62333879" w14:textId="18198845" w:rsidR="00892D00" w:rsidRDefault="00892D00" w:rsidP="00892D00">
            <w:r w:rsidRPr="00DC3403"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proofErr w:type="spellStart"/>
            <w:r w:rsidR="00CF3AC9">
              <w:rPr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CF3AC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F3AC9">
              <w:rPr>
                <w:bCs/>
                <w:sz w:val="22"/>
                <w:szCs w:val="22"/>
                <w:lang w:eastAsia="id-ID"/>
              </w:rPr>
              <w:t>kurikulum</w:t>
            </w:r>
            <w:proofErr w:type="spellEnd"/>
            <w:r w:rsidR="00CF3AC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F3AC9">
              <w:rPr>
                <w:bCs/>
                <w:sz w:val="22"/>
                <w:szCs w:val="22"/>
                <w:lang w:eastAsia="id-ID"/>
              </w:rPr>
              <w:t>merdeka</w:t>
            </w:r>
            <w:proofErr w:type="spellEnd"/>
            <w:r w:rsidR="00CF3AC9">
              <w:rPr>
                <w:bCs/>
                <w:sz w:val="22"/>
                <w:szCs w:val="22"/>
                <w:lang w:eastAsia="id-ID"/>
              </w:rPr>
              <w:t xml:space="preserve"> dan strategi </w:t>
            </w:r>
            <w:proofErr w:type="spellStart"/>
            <w:r w:rsidR="00CF3AC9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 w:rsidR="00CF3AC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F3AC9">
              <w:rPr>
                <w:bCs/>
                <w:sz w:val="22"/>
                <w:szCs w:val="22"/>
                <w:lang w:eastAsia="id-ID"/>
              </w:rPr>
              <w:t>kurikulum</w:t>
            </w:r>
            <w:proofErr w:type="spellEnd"/>
            <w:r w:rsidR="00CF3AC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F3AC9">
              <w:rPr>
                <w:bCs/>
                <w:sz w:val="22"/>
                <w:szCs w:val="22"/>
                <w:lang w:eastAsia="id-ID"/>
              </w:rPr>
              <w:t>merdeka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620A5225" w14:textId="77777777" w:rsidR="00892D00" w:rsidRPr="00C31E63" w:rsidRDefault="00892D00" w:rsidP="00892D00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40FE4DA0" w14:textId="77777777" w:rsidR="00892D00" w:rsidRPr="00C31E63" w:rsidRDefault="00892D00" w:rsidP="00892D00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76F4DA73" w14:textId="77777777" w:rsidR="00892D00" w:rsidRPr="00C31E63" w:rsidRDefault="00892D00" w:rsidP="00892D00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2A6D5A20" w14:textId="77777777" w:rsidR="00892D00" w:rsidRPr="00C31E63" w:rsidRDefault="00892D00" w:rsidP="00892D00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40274A47" w14:textId="77777777" w:rsidR="00892D00" w:rsidRPr="00C31E63" w:rsidRDefault="00892D00" w:rsidP="00892D00">
            <w:pPr>
              <w:rPr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5C80F2E0" w14:textId="77777777" w:rsidR="00CF3AC9" w:rsidRPr="00C31E63" w:rsidRDefault="00CF3AC9" w:rsidP="00CF3AC9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Discussion</w:t>
            </w:r>
          </w:p>
          <w:p w14:paraId="04AB478E" w14:textId="1FE25CF5" w:rsidR="00892D00" w:rsidRPr="00C31E63" w:rsidRDefault="00892D00" w:rsidP="00892D00">
            <w:pPr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 w:rsidR="00CF3AC9"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39E4C53D" w14:textId="77777777" w:rsidR="00892D00" w:rsidRPr="00C31E63" w:rsidRDefault="00892D00" w:rsidP="00892D00">
            <w:pPr>
              <w:rPr>
                <w:bCs/>
                <w:lang w:val="id-ID" w:eastAsia="id-ID"/>
              </w:rPr>
            </w:pPr>
          </w:p>
          <w:p w14:paraId="099752A5" w14:textId="4A14E7B6" w:rsidR="00892D00" w:rsidRPr="00C31E63" w:rsidRDefault="00892D00" w:rsidP="00892D00">
            <w:pPr>
              <w:ind w:left="31"/>
              <w:rPr>
                <w:bCs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70E130B3" w14:textId="28F006B5" w:rsidR="00892D00" w:rsidRPr="00CF3AC9" w:rsidRDefault="00CF3AC9" w:rsidP="00CF3AC9">
            <w:pPr>
              <w:rPr>
                <w:bCs/>
                <w:lang w:val="id-ID" w:eastAsia="id-ID"/>
              </w:rPr>
            </w:pPr>
            <w:proofErr w:type="spellStart"/>
            <w:r>
              <w:rPr>
                <w:bCs/>
                <w:sz w:val="22"/>
                <w:szCs w:val="22"/>
                <w:lang w:eastAsia="id-ID"/>
              </w:rPr>
              <w:t>Kurikulum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Merdeka Dan Strategi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Kurikulum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Merdeka</w:t>
            </w:r>
          </w:p>
        </w:tc>
        <w:tc>
          <w:tcPr>
            <w:tcW w:w="1134" w:type="dxa"/>
            <w:shd w:val="clear" w:color="auto" w:fill="auto"/>
          </w:tcPr>
          <w:p w14:paraId="0A1631DA" w14:textId="0D291194" w:rsidR="00892D00" w:rsidRPr="00C31E63" w:rsidRDefault="00F25BE2" w:rsidP="00892D00">
            <w:pPr>
              <w:jc w:val="center"/>
              <w:rPr>
                <w:b/>
                <w:bCs/>
                <w:lang w:val="id-ID" w:eastAsia="id-ID"/>
              </w:rPr>
            </w:pPr>
            <w:r>
              <w:rPr>
                <w:b/>
                <w:bCs/>
                <w:sz w:val="22"/>
                <w:szCs w:val="22"/>
                <w:lang w:eastAsia="id-ID"/>
              </w:rPr>
              <w:t>10</w:t>
            </w:r>
            <w:r w:rsidR="00892D00" w:rsidRPr="00C31E63">
              <w:rPr>
                <w:b/>
                <w:bCs/>
                <w:sz w:val="22"/>
                <w:szCs w:val="22"/>
                <w:lang w:val="id-ID" w:eastAsia="id-ID"/>
              </w:rPr>
              <w:t>%</w:t>
            </w:r>
          </w:p>
        </w:tc>
      </w:tr>
      <w:tr w:rsidR="00892D00" w:rsidRPr="00C31E63" w14:paraId="5EDFA7DB" w14:textId="77777777" w:rsidTr="00877385">
        <w:tc>
          <w:tcPr>
            <w:tcW w:w="534" w:type="dxa"/>
            <w:shd w:val="clear" w:color="auto" w:fill="auto"/>
          </w:tcPr>
          <w:p w14:paraId="1129CE70" w14:textId="77777777" w:rsidR="00892D00" w:rsidRPr="00C31E63" w:rsidRDefault="00892D00" w:rsidP="00892D00">
            <w:pPr>
              <w:ind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0BE15E9B" w14:textId="77777777" w:rsidR="00892D00" w:rsidRPr="00C31E63" w:rsidRDefault="00892D00" w:rsidP="00892D00">
            <w:pPr>
              <w:rPr>
                <w:bCs/>
                <w:lang w:val="id-ID" w:eastAsia="id-ID"/>
              </w:rPr>
            </w:pPr>
            <w:proofErr w:type="spellStart"/>
            <w:r w:rsidRPr="00C31E63">
              <w:rPr>
                <w:b/>
                <w:bCs/>
                <w:sz w:val="22"/>
                <w:szCs w:val="22"/>
                <w:lang w:eastAsia="id-ID"/>
              </w:rPr>
              <w:t>EvaluasiAkhir</w:t>
            </w:r>
            <w:proofErr w:type="spellEnd"/>
            <w:r w:rsidRPr="00C31E63">
              <w:rPr>
                <w:b/>
                <w:bCs/>
                <w:sz w:val="22"/>
                <w:szCs w:val="22"/>
                <w:lang w:eastAsia="id-ID"/>
              </w:rPr>
              <w:t xml:space="preserve"> Semester</w:t>
            </w:r>
          </w:p>
        </w:tc>
        <w:tc>
          <w:tcPr>
            <w:tcW w:w="1843" w:type="dxa"/>
            <w:shd w:val="clear" w:color="auto" w:fill="auto"/>
          </w:tcPr>
          <w:p w14:paraId="5FF71176" w14:textId="77777777" w:rsidR="00892D00" w:rsidRPr="00C31E63" w:rsidRDefault="00892D00" w:rsidP="00892D00">
            <w:pPr>
              <w:rPr>
                <w:lang w:val="id-ID"/>
              </w:rPr>
            </w:pPr>
          </w:p>
        </w:tc>
        <w:tc>
          <w:tcPr>
            <w:tcW w:w="2664" w:type="dxa"/>
            <w:shd w:val="clear" w:color="auto" w:fill="auto"/>
          </w:tcPr>
          <w:p w14:paraId="2465BBB4" w14:textId="77777777" w:rsidR="00892D00" w:rsidRPr="00C31E63" w:rsidRDefault="00892D00" w:rsidP="00892D00">
            <w:pPr>
              <w:rPr>
                <w:b/>
                <w:bCs/>
                <w:lang w:eastAsia="id-ID"/>
              </w:rPr>
            </w:pPr>
          </w:p>
        </w:tc>
        <w:tc>
          <w:tcPr>
            <w:tcW w:w="2693" w:type="dxa"/>
            <w:shd w:val="clear" w:color="auto" w:fill="auto"/>
          </w:tcPr>
          <w:p w14:paraId="6DDEA814" w14:textId="77777777" w:rsidR="00892D00" w:rsidRPr="00C31E63" w:rsidRDefault="00892D00" w:rsidP="00892D00">
            <w:pPr>
              <w:rPr>
                <w:b/>
                <w:bCs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11E2F03E" w14:textId="77777777" w:rsidR="00892D00" w:rsidRPr="00C31E63" w:rsidRDefault="00892D00" w:rsidP="00892D00">
            <w:pPr>
              <w:rPr>
                <w:b/>
                <w:bCs/>
                <w:lang w:val="id-ID"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4A27406E" w14:textId="77777777" w:rsidR="00892D00" w:rsidRPr="00C31E63" w:rsidRDefault="00892D00" w:rsidP="00892D00">
            <w:pPr>
              <w:jc w:val="center"/>
              <w:rPr>
                <w:b/>
                <w:bCs/>
                <w:lang w:eastAsia="id-ID"/>
              </w:rPr>
            </w:pPr>
          </w:p>
        </w:tc>
      </w:tr>
    </w:tbl>
    <w:p w14:paraId="45376BFA" w14:textId="77777777" w:rsidR="007E25DD" w:rsidRPr="007E25DD" w:rsidRDefault="007E25DD" w:rsidP="007E25DD">
      <w:pPr>
        <w:pStyle w:val="ListParagraph"/>
        <w:autoSpaceDE w:val="0"/>
        <w:autoSpaceDN w:val="0"/>
        <w:adjustRightInd w:val="0"/>
        <w:ind w:left="426"/>
        <w:rPr>
          <w:sz w:val="18"/>
          <w:szCs w:val="18"/>
        </w:rPr>
      </w:pPr>
    </w:p>
    <w:p w14:paraId="7A36337A" w14:textId="77777777" w:rsidR="00877385" w:rsidRPr="00747050" w:rsidRDefault="00877385" w:rsidP="0087738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proofErr w:type="gramStart"/>
      <w:r w:rsidRPr="00747050">
        <w:rPr>
          <w:sz w:val="22"/>
          <w:szCs w:val="22"/>
        </w:rPr>
        <w:t>TM :</w:t>
      </w:r>
      <w:proofErr w:type="gramEnd"/>
      <w:r w:rsidRPr="00747050">
        <w:rPr>
          <w:sz w:val="22"/>
          <w:szCs w:val="22"/>
        </w:rPr>
        <w:t xml:space="preserve"> </w:t>
      </w:r>
      <w:proofErr w:type="spellStart"/>
      <w:r w:rsidRPr="00747050">
        <w:rPr>
          <w:sz w:val="22"/>
          <w:szCs w:val="22"/>
        </w:rPr>
        <w:t>TatapMuka</w:t>
      </w:r>
      <w:proofErr w:type="spellEnd"/>
      <w:r w:rsidRPr="00747050">
        <w:rPr>
          <w:sz w:val="22"/>
          <w:szCs w:val="22"/>
        </w:rPr>
        <w:t xml:space="preserve">, BT : </w:t>
      </w:r>
      <w:proofErr w:type="spellStart"/>
      <w:r w:rsidRPr="00747050">
        <w:rPr>
          <w:sz w:val="22"/>
          <w:szCs w:val="22"/>
        </w:rPr>
        <w:t>BelajarTerstruktur</w:t>
      </w:r>
      <w:proofErr w:type="spellEnd"/>
      <w:r w:rsidRPr="00747050">
        <w:rPr>
          <w:sz w:val="22"/>
          <w:szCs w:val="22"/>
        </w:rPr>
        <w:t xml:space="preserve">, BM : </w:t>
      </w:r>
      <w:proofErr w:type="spellStart"/>
      <w:r w:rsidRPr="00747050">
        <w:rPr>
          <w:sz w:val="22"/>
          <w:szCs w:val="22"/>
        </w:rPr>
        <w:t>BelajarMandiri</w:t>
      </w:r>
      <w:proofErr w:type="spellEnd"/>
    </w:p>
    <w:p w14:paraId="0C61D179" w14:textId="55B030FF" w:rsidR="00877385" w:rsidRPr="00747050" w:rsidRDefault="00877385" w:rsidP="0087738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 w:hanging="284"/>
        <w:rPr>
          <w:sz w:val="22"/>
          <w:szCs w:val="22"/>
        </w:rPr>
      </w:pPr>
      <w:r w:rsidRPr="00747050">
        <w:rPr>
          <w:sz w:val="22"/>
          <w:szCs w:val="22"/>
        </w:rPr>
        <w:t xml:space="preserve">[TM: </w:t>
      </w:r>
      <w:r w:rsidRPr="00747050">
        <w:rPr>
          <w:sz w:val="22"/>
          <w:szCs w:val="22"/>
          <w:lang w:val="id-ID"/>
        </w:rPr>
        <w:t>1</w:t>
      </w:r>
      <w:r w:rsidRPr="00747050">
        <w:rPr>
          <w:sz w:val="22"/>
          <w:szCs w:val="22"/>
        </w:rPr>
        <w:t xml:space="preserve"> x (</w:t>
      </w:r>
      <w:r w:rsidR="00CF3AC9">
        <w:rPr>
          <w:sz w:val="22"/>
          <w:szCs w:val="22"/>
        </w:rPr>
        <w:t>2</w:t>
      </w:r>
      <w:r w:rsidRPr="00747050">
        <w:rPr>
          <w:sz w:val="22"/>
          <w:szCs w:val="22"/>
        </w:rPr>
        <w:t xml:space="preserve">x50’)] </w:t>
      </w:r>
      <w:proofErr w:type="spellStart"/>
      <w:r w:rsidRPr="00747050">
        <w:rPr>
          <w:sz w:val="22"/>
          <w:szCs w:val="22"/>
        </w:rPr>
        <w:t>dibaca</w:t>
      </w:r>
      <w:proofErr w:type="spellEnd"/>
      <w:r w:rsidR="00CF3AC9">
        <w:rPr>
          <w:sz w:val="22"/>
          <w:szCs w:val="22"/>
        </w:rPr>
        <w:t xml:space="preserve"> </w:t>
      </w:r>
      <w:proofErr w:type="spellStart"/>
      <w:r w:rsidRPr="00747050">
        <w:rPr>
          <w:sz w:val="22"/>
          <w:szCs w:val="22"/>
        </w:rPr>
        <w:t>kuliah</w:t>
      </w:r>
      <w:proofErr w:type="spellEnd"/>
      <w:r w:rsidR="00CF3AC9">
        <w:rPr>
          <w:sz w:val="22"/>
          <w:szCs w:val="22"/>
        </w:rPr>
        <w:t xml:space="preserve"> </w:t>
      </w:r>
      <w:proofErr w:type="spellStart"/>
      <w:r w:rsidRPr="00747050">
        <w:rPr>
          <w:sz w:val="22"/>
          <w:szCs w:val="22"/>
        </w:rPr>
        <w:t>tatap</w:t>
      </w:r>
      <w:proofErr w:type="spellEnd"/>
      <w:r w:rsidR="00CF3AC9">
        <w:rPr>
          <w:sz w:val="22"/>
          <w:szCs w:val="22"/>
        </w:rPr>
        <w:t xml:space="preserve"> </w:t>
      </w:r>
      <w:proofErr w:type="spellStart"/>
      <w:r w:rsidRPr="00747050">
        <w:rPr>
          <w:sz w:val="22"/>
          <w:szCs w:val="22"/>
        </w:rPr>
        <w:t>muka</w:t>
      </w:r>
      <w:proofErr w:type="spellEnd"/>
      <w:r w:rsidRPr="00747050">
        <w:rPr>
          <w:sz w:val="22"/>
          <w:szCs w:val="22"/>
          <w:lang w:val="id-ID"/>
        </w:rPr>
        <w:t>1</w:t>
      </w:r>
      <w:r w:rsidRPr="00747050">
        <w:rPr>
          <w:sz w:val="22"/>
          <w:szCs w:val="22"/>
        </w:rPr>
        <w:t xml:space="preserve"> kali (</w:t>
      </w:r>
      <w:proofErr w:type="spellStart"/>
      <w:r w:rsidRPr="00747050">
        <w:rPr>
          <w:sz w:val="22"/>
          <w:szCs w:val="22"/>
        </w:rPr>
        <w:t>minggu</w:t>
      </w:r>
      <w:proofErr w:type="spellEnd"/>
      <w:r w:rsidRPr="00747050">
        <w:rPr>
          <w:sz w:val="22"/>
          <w:szCs w:val="22"/>
        </w:rPr>
        <w:t xml:space="preserve">) </w:t>
      </w:r>
      <m:oMath>
        <m:r>
          <w:rPr>
            <w:rFonts w:asciiTheme="majorHAnsi"/>
            <w:sz w:val="22"/>
            <w:szCs w:val="22"/>
          </w:rPr>
          <m:t>×</m:t>
        </m:r>
      </m:oMath>
      <w:r w:rsidRPr="00747050">
        <w:rPr>
          <w:sz w:val="22"/>
          <w:szCs w:val="22"/>
        </w:rPr>
        <w:t xml:space="preserve"> </w:t>
      </w:r>
      <w:r w:rsidR="00CF3AC9">
        <w:rPr>
          <w:sz w:val="22"/>
          <w:szCs w:val="22"/>
        </w:rPr>
        <w:t>2</w:t>
      </w:r>
      <w:r w:rsidRPr="00747050">
        <w:rPr>
          <w:sz w:val="22"/>
          <w:szCs w:val="22"/>
        </w:rPr>
        <w:t xml:space="preserve"> </w:t>
      </w:r>
      <w:proofErr w:type="spellStart"/>
      <w:r w:rsidRPr="00747050">
        <w:rPr>
          <w:sz w:val="22"/>
          <w:szCs w:val="22"/>
        </w:rPr>
        <w:t>sks</w:t>
      </w:r>
      <w:proofErr w:type="spellEnd"/>
      <w:r w:rsidRPr="00747050">
        <w:rPr>
          <w:sz w:val="22"/>
          <w:szCs w:val="22"/>
        </w:rPr>
        <w:t xml:space="preserve"> </w:t>
      </w:r>
      <m:oMath>
        <m:r>
          <w:rPr>
            <w:rFonts w:asciiTheme="majorHAnsi"/>
            <w:sz w:val="22"/>
            <w:szCs w:val="22"/>
          </w:rPr>
          <m:t>×</m:t>
        </m:r>
      </m:oMath>
      <w:r w:rsidRPr="00747050">
        <w:rPr>
          <w:rFonts w:eastAsiaTheme="minorEastAsia"/>
          <w:sz w:val="22"/>
          <w:szCs w:val="22"/>
        </w:rPr>
        <w:t xml:space="preserve"> 50 menit = </w:t>
      </w:r>
      <w:r w:rsidRPr="00747050">
        <w:rPr>
          <w:rFonts w:eastAsiaTheme="minorEastAsia"/>
          <w:sz w:val="22"/>
          <w:szCs w:val="22"/>
          <w:lang w:val="id-ID"/>
        </w:rPr>
        <w:t>1</w:t>
      </w:r>
      <w:r w:rsidR="00CF3AC9">
        <w:rPr>
          <w:rFonts w:eastAsiaTheme="minorEastAsia"/>
          <w:sz w:val="22"/>
          <w:szCs w:val="22"/>
        </w:rPr>
        <w:t>0</w:t>
      </w:r>
      <w:r w:rsidRPr="00747050">
        <w:rPr>
          <w:rFonts w:eastAsiaTheme="minorEastAsia"/>
          <w:sz w:val="22"/>
          <w:szCs w:val="22"/>
          <w:lang w:val="id-ID"/>
        </w:rPr>
        <w:t>0</w:t>
      </w:r>
      <w:proofErr w:type="spellStart"/>
      <w:r w:rsidRPr="00747050">
        <w:rPr>
          <w:rFonts w:eastAsiaTheme="minorEastAsia"/>
          <w:sz w:val="22"/>
          <w:szCs w:val="22"/>
        </w:rPr>
        <w:t>menit</w:t>
      </w:r>
      <w:proofErr w:type="spellEnd"/>
      <w:r w:rsidRPr="00747050">
        <w:rPr>
          <w:rFonts w:eastAsiaTheme="minorEastAsia"/>
          <w:sz w:val="22"/>
          <w:szCs w:val="22"/>
        </w:rPr>
        <w:t xml:space="preserve"> </w:t>
      </w:r>
    </w:p>
    <w:p w14:paraId="6AFA0C1C" w14:textId="77777777" w:rsidR="00877385" w:rsidRPr="00747050" w:rsidRDefault="00877385" w:rsidP="0087738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proofErr w:type="gramStart"/>
      <w:r w:rsidRPr="00747050">
        <w:rPr>
          <w:sz w:val="22"/>
          <w:szCs w:val="22"/>
        </w:rPr>
        <w:t>RPS :</w:t>
      </w:r>
      <w:proofErr w:type="spellStart"/>
      <w:r w:rsidRPr="00747050">
        <w:rPr>
          <w:sz w:val="22"/>
          <w:szCs w:val="22"/>
        </w:rPr>
        <w:t>RencanaPembelajaran</w:t>
      </w:r>
      <w:proofErr w:type="spellEnd"/>
      <w:proofErr w:type="gramEnd"/>
      <w:r w:rsidRPr="00747050">
        <w:rPr>
          <w:sz w:val="22"/>
          <w:szCs w:val="22"/>
        </w:rPr>
        <w:t xml:space="preserve"> Semester, RMK : </w:t>
      </w:r>
      <w:proofErr w:type="spellStart"/>
      <w:r w:rsidRPr="00747050">
        <w:rPr>
          <w:sz w:val="22"/>
          <w:szCs w:val="22"/>
        </w:rPr>
        <w:t>Rumpun</w:t>
      </w:r>
      <w:proofErr w:type="spellEnd"/>
      <w:r w:rsidRPr="00747050">
        <w:rPr>
          <w:sz w:val="22"/>
          <w:szCs w:val="22"/>
        </w:rPr>
        <w:t xml:space="preserve"> Mata </w:t>
      </w:r>
      <w:proofErr w:type="spellStart"/>
      <w:r w:rsidRPr="00747050">
        <w:rPr>
          <w:sz w:val="22"/>
          <w:szCs w:val="22"/>
        </w:rPr>
        <w:t>Kuliah</w:t>
      </w:r>
      <w:proofErr w:type="spellEnd"/>
      <w:r w:rsidRPr="00747050">
        <w:rPr>
          <w:sz w:val="22"/>
          <w:szCs w:val="22"/>
        </w:rPr>
        <w:t xml:space="preserve">, PRODI : Program </w:t>
      </w:r>
      <w:proofErr w:type="spellStart"/>
      <w:r w:rsidRPr="00747050">
        <w:rPr>
          <w:sz w:val="22"/>
          <w:szCs w:val="22"/>
        </w:rPr>
        <w:t>Studi</w:t>
      </w:r>
      <w:proofErr w:type="spellEnd"/>
      <w:r w:rsidRPr="00747050">
        <w:rPr>
          <w:sz w:val="22"/>
          <w:szCs w:val="22"/>
        </w:rPr>
        <w:t>.</w:t>
      </w:r>
    </w:p>
    <w:p w14:paraId="15AF8862" w14:textId="77777777" w:rsidR="00877385" w:rsidRPr="00747050" w:rsidRDefault="00877385" w:rsidP="0087738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proofErr w:type="spellStart"/>
      <w:proofErr w:type="gramStart"/>
      <w:r w:rsidRPr="00747050">
        <w:rPr>
          <w:sz w:val="22"/>
          <w:szCs w:val="22"/>
        </w:rPr>
        <w:t>KriteriaPenilaian</w:t>
      </w:r>
      <w:proofErr w:type="spellEnd"/>
      <w:r w:rsidRPr="00747050">
        <w:rPr>
          <w:sz w:val="22"/>
          <w:szCs w:val="22"/>
        </w:rPr>
        <w:t xml:space="preserve"> :</w:t>
      </w:r>
      <w:proofErr w:type="gramEnd"/>
    </w:p>
    <w:p w14:paraId="0A0FD4F9" w14:textId="77777777" w:rsidR="00877385" w:rsidRPr="00747050" w:rsidRDefault="00877385" w:rsidP="00877385">
      <w:pPr>
        <w:autoSpaceDE w:val="0"/>
        <w:autoSpaceDN w:val="0"/>
        <w:adjustRightInd w:val="0"/>
        <w:ind w:left="426"/>
        <w:rPr>
          <w:sz w:val="22"/>
          <w:szCs w:val="22"/>
        </w:rPr>
      </w:pPr>
      <w:proofErr w:type="spellStart"/>
      <w:r w:rsidRPr="00747050">
        <w:rPr>
          <w:sz w:val="22"/>
          <w:szCs w:val="22"/>
        </w:rPr>
        <w:t>Absensi</w:t>
      </w:r>
      <w:proofErr w:type="spellEnd"/>
      <w:r w:rsidRPr="00747050">
        <w:rPr>
          <w:sz w:val="22"/>
          <w:szCs w:val="22"/>
        </w:rPr>
        <w:tab/>
        <w:t>: 10%</w:t>
      </w:r>
    </w:p>
    <w:p w14:paraId="1C69FEDE" w14:textId="77777777" w:rsidR="00877385" w:rsidRPr="00747050" w:rsidRDefault="00877385" w:rsidP="00877385">
      <w:pPr>
        <w:autoSpaceDE w:val="0"/>
        <w:autoSpaceDN w:val="0"/>
        <w:adjustRightInd w:val="0"/>
        <w:ind w:left="426"/>
        <w:rPr>
          <w:sz w:val="22"/>
          <w:szCs w:val="22"/>
        </w:rPr>
      </w:pPr>
      <w:proofErr w:type="spellStart"/>
      <w:r w:rsidRPr="00747050">
        <w:rPr>
          <w:sz w:val="22"/>
          <w:szCs w:val="22"/>
        </w:rPr>
        <w:t>Tugas</w:t>
      </w:r>
      <w:proofErr w:type="spellEnd"/>
      <w:r w:rsidRPr="00747050">
        <w:rPr>
          <w:sz w:val="22"/>
          <w:szCs w:val="22"/>
        </w:rPr>
        <w:tab/>
        <w:t>: 20%</w:t>
      </w:r>
    </w:p>
    <w:p w14:paraId="29635D25" w14:textId="77777777" w:rsidR="00877385" w:rsidRPr="00747050" w:rsidRDefault="00877385" w:rsidP="00877385">
      <w:pPr>
        <w:autoSpaceDE w:val="0"/>
        <w:autoSpaceDN w:val="0"/>
        <w:adjustRightInd w:val="0"/>
        <w:ind w:left="426"/>
        <w:rPr>
          <w:sz w:val="22"/>
          <w:szCs w:val="22"/>
        </w:rPr>
      </w:pPr>
      <w:r w:rsidRPr="00747050">
        <w:rPr>
          <w:sz w:val="22"/>
          <w:szCs w:val="22"/>
        </w:rPr>
        <w:t>UTS</w:t>
      </w:r>
      <w:r w:rsidRPr="00747050">
        <w:rPr>
          <w:sz w:val="22"/>
          <w:szCs w:val="22"/>
        </w:rPr>
        <w:tab/>
        <w:t>: 30%</w:t>
      </w:r>
    </w:p>
    <w:p w14:paraId="63F92DC1" w14:textId="77777777" w:rsidR="00877385" w:rsidRPr="00747050" w:rsidRDefault="00877385" w:rsidP="00877385">
      <w:pPr>
        <w:ind w:firstLine="426"/>
        <w:rPr>
          <w:sz w:val="22"/>
          <w:szCs w:val="22"/>
          <w:lang w:val="id-ID"/>
        </w:rPr>
      </w:pPr>
      <w:r w:rsidRPr="00747050">
        <w:rPr>
          <w:sz w:val="22"/>
          <w:szCs w:val="22"/>
        </w:rPr>
        <w:t>UAS</w:t>
      </w:r>
      <w:r w:rsidRPr="00747050">
        <w:rPr>
          <w:sz w:val="22"/>
          <w:szCs w:val="22"/>
        </w:rPr>
        <w:tab/>
        <w:t>: 40%</w:t>
      </w:r>
    </w:p>
    <w:p w14:paraId="695D32BB" w14:textId="77777777" w:rsidR="00877385" w:rsidRPr="00C31E63" w:rsidRDefault="00877385" w:rsidP="00877385">
      <w:pPr>
        <w:rPr>
          <w:sz w:val="28"/>
          <w:lang w:val="id-ID"/>
        </w:rPr>
      </w:pPr>
    </w:p>
    <w:sectPr w:rsidR="00877385" w:rsidRPr="00C31E63" w:rsidSect="00CF3AC9">
      <w:pgSz w:w="16834" w:h="11909" w:orient="landscape" w:code="9"/>
      <w:pgMar w:top="1701" w:right="1134" w:bottom="1134" w:left="1134" w:header="720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74EF" w14:textId="77777777" w:rsidR="007051A8" w:rsidRDefault="007051A8" w:rsidP="003374E1">
      <w:r>
        <w:separator/>
      </w:r>
    </w:p>
  </w:endnote>
  <w:endnote w:type="continuationSeparator" w:id="0">
    <w:p w14:paraId="5FA549D6" w14:textId="77777777" w:rsidR="007051A8" w:rsidRDefault="007051A8" w:rsidP="0033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1483" w14:textId="77777777" w:rsidR="007051A8" w:rsidRDefault="007051A8" w:rsidP="003374E1">
      <w:r>
        <w:separator/>
      </w:r>
    </w:p>
  </w:footnote>
  <w:footnote w:type="continuationSeparator" w:id="0">
    <w:p w14:paraId="5FB53EA8" w14:textId="77777777" w:rsidR="007051A8" w:rsidRDefault="007051A8" w:rsidP="0033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D04C8D"/>
    <w:multiLevelType w:val="hybridMultilevel"/>
    <w:tmpl w:val="F5346550"/>
    <w:lvl w:ilvl="0" w:tplc="0FA6A0EA">
      <w:start w:val="1"/>
      <w:numFmt w:val="decimal"/>
      <w:lvlText w:val="%1."/>
      <w:lvlJc w:val="left"/>
      <w:pPr>
        <w:ind w:left="763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2B2B5851"/>
    <w:multiLevelType w:val="hybridMultilevel"/>
    <w:tmpl w:val="9C841ED2"/>
    <w:lvl w:ilvl="0" w:tplc="B0B818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E6448"/>
    <w:multiLevelType w:val="hybridMultilevel"/>
    <w:tmpl w:val="885CA2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17B3F"/>
    <w:multiLevelType w:val="hybridMultilevel"/>
    <w:tmpl w:val="7A441D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639C1"/>
    <w:multiLevelType w:val="hybridMultilevel"/>
    <w:tmpl w:val="FCAE3B0E"/>
    <w:lvl w:ilvl="0" w:tplc="15C6A9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14781"/>
    <w:multiLevelType w:val="hybridMultilevel"/>
    <w:tmpl w:val="9416B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B1E07"/>
    <w:multiLevelType w:val="hybridMultilevel"/>
    <w:tmpl w:val="7A441D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31AEF"/>
    <w:multiLevelType w:val="hybridMultilevel"/>
    <w:tmpl w:val="AF886ADA"/>
    <w:lvl w:ilvl="0" w:tplc="9822E6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069D8"/>
    <w:multiLevelType w:val="hybridMultilevel"/>
    <w:tmpl w:val="469AD8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F06C8"/>
    <w:multiLevelType w:val="hybridMultilevel"/>
    <w:tmpl w:val="9416B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60FCA"/>
    <w:multiLevelType w:val="hybridMultilevel"/>
    <w:tmpl w:val="7A441D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E743D"/>
    <w:multiLevelType w:val="hybridMultilevel"/>
    <w:tmpl w:val="7E9817CC"/>
    <w:lvl w:ilvl="0" w:tplc="FA7C15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76FAC"/>
    <w:multiLevelType w:val="hybridMultilevel"/>
    <w:tmpl w:val="7A441D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E5D1A"/>
    <w:multiLevelType w:val="hybridMultilevel"/>
    <w:tmpl w:val="9416B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6278D"/>
    <w:multiLevelType w:val="hybridMultilevel"/>
    <w:tmpl w:val="14B252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5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16"/>
  </w:num>
  <w:num w:numId="10">
    <w:abstractNumId w:val="1"/>
  </w:num>
  <w:num w:numId="11">
    <w:abstractNumId w:val="9"/>
  </w:num>
  <w:num w:numId="12">
    <w:abstractNumId w:val="8"/>
  </w:num>
  <w:num w:numId="13">
    <w:abstractNumId w:val="12"/>
  </w:num>
  <w:num w:numId="14">
    <w:abstractNumId w:val="4"/>
  </w:num>
  <w:num w:numId="15">
    <w:abstractNumId w:val="14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385"/>
    <w:rsid w:val="00001AC3"/>
    <w:rsid w:val="00002D55"/>
    <w:rsid w:val="00003546"/>
    <w:rsid w:val="0000451B"/>
    <w:rsid w:val="00005A30"/>
    <w:rsid w:val="00005A35"/>
    <w:rsid w:val="00006EF1"/>
    <w:rsid w:val="0001236C"/>
    <w:rsid w:val="000137E4"/>
    <w:rsid w:val="00013ABC"/>
    <w:rsid w:val="00015962"/>
    <w:rsid w:val="000171F6"/>
    <w:rsid w:val="0001734B"/>
    <w:rsid w:val="00017539"/>
    <w:rsid w:val="00017DCA"/>
    <w:rsid w:val="00021A1F"/>
    <w:rsid w:val="00021B26"/>
    <w:rsid w:val="00023C79"/>
    <w:rsid w:val="00023E91"/>
    <w:rsid w:val="0002551C"/>
    <w:rsid w:val="000256C6"/>
    <w:rsid w:val="000264B3"/>
    <w:rsid w:val="00026A5B"/>
    <w:rsid w:val="00030D0C"/>
    <w:rsid w:val="00032EB6"/>
    <w:rsid w:val="000346C6"/>
    <w:rsid w:val="00034E04"/>
    <w:rsid w:val="00034E28"/>
    <w:rsid w:val="00035EEE"/>
    <w:rsid w:val="00036F4D"/>
    <w:rsid w:val="00037078"/>
    <w:rsid w:val="0004081F"/>
    <w:rsid w:val="00041AB1"/>
    <w:rsid w:val="000428AA"/>
    <w:rsid w:val="0004290F"/>
    <w:rsid w:val="000443C8"/>
    <w:rsid w:val="00045042"/>
    <w:rsid w:val="0005403F"/>
    <w:rsid w:val="00056353"/>
    <w:rsid w:val="0005653F"/>
    <w:rsid w:val="0005702F"/>
    <w:rsid w:val="00060D33"/>
    <w:rsid w:val="00061BC5"/>
    <w:rsid w:val="00061CF2"/>
    <w:rsid w:val="00062049"/>
    <w:rsid w:val="000646B9"/>
    <w:rsid w:val="00065AAF"/>
    <w:rsid w:val="00065D31"/>
    <w:rsid w:val="00066493"/>
    <w:rsid w:val="00066B35"/>
    <w:rsid w:val="00066DD4"/>
    <w:rsid w:val="00070547"/>
    <w:rsid w:val="000707C8"/>
    <w:rsid w:val="00071368"/>
    <w:rsid w:val="000721F3"/>
    <w:rsid w:val="00072A5C"/>
    <w:rsid w:val="00074175"/>
    <w:rsid w:val="000766FF"/>
    <w:rsid w:val="00081EE7"/>
    <w:rsid w:val="0008258B"/>
    <w:rsid w:val="0008264E"/>
    <w:rsid w:val="00082949"/>
    <w:rsid w:val="00083D4A"/>
    <w:rsid w:val="00085B9F"/>
    <w:rsid w:val="00086C9A"/>
    <w:rsid w:val="00086EE1"/>
    <w:rsid w:val="00087226"/>
    <w:rsid w:val="00087F57"/>
    <w:rsid w:val="000905B2"/>
    <w:rsid w:val="0009095F"/>
    <w:rsid w:val="0009123E"/>
    <w:rsid w:val="0009127C"/>
    <w:rsid w:val="00091F28"/>
    <w:rsid w:val="000933E1"/>
    <w:rsid w:val="00093D36"/>
    <w:rsid w:val="0009535C"/>
    <w:rsid w:val="0009546A"/>
    <w:rsid w:val="000959D8"/>
    <w:rsid w:val="00095BED"/>
    <w:rsid w:val="00095FE5"/>
    <w:rsid w:val="00096E9C"/>
    <w:rsid w:val="000A055F"/>
    <w:rsid w:val="000A146C"/>
    <w:rsid w:val="000A1E95"/>
    <w:rsid w:val="000A300F"/>
    <w:rsid w:val="000A331B"/>
    <w:rsid w:val="000A5DB6"/>
    <w:rsid w:val="000A6C40"/>
    <w:rsid w:val="000A7326"/>
    <w:rsid w:val="000B0B0A"/>
    <w:rsid w:val="000B2440"/>
    <w:rsid w:val="000B27B5"/>
    <w:rsid w:val="000B29A0"/>
    <w:rsid w:val="000B2D45"/>
    <w:rsid w:val="000B3632"/>
    <w:rsid w:val="000B3B79"/>
    <w:rsid w:val="000C1A7B"/>
    <w:rsid w:val="000C291C"/>
    <w:rsid w:val="000C4B7A"/>
    <w:rsid w:val="000C4E9A"/>
    <w:rsid w:val="000C6125"/>
    <w:rsid w:val="000C766A"/>
    <w:rsid w:val="000C774C"/>
    <w:rsid w:val="000C7B2F"/>
    <w:rsid w:val="000D037B"/>
    <w:rsid w:val="000D106F"/>
    <w:rsid w:val="000D1699"/>
    <w:rsid w:val="000D1A80"/>
    <w:rsid w:val="000D20D3"/>
    <w:rsid w:val="000D4CD8"/>
    <w:rsid w:val="000D52D1"/>
    <w:rsid w:val="000D7D54"/>
    <w:rsid w:val="000E039F"/>
    <w:rsid w:val="000E08E6"/>
    <w:rsid w:val="000E1162"/>
    <w:rsid w:val="000E19BF"/>
    <w:rsid w:val="000E1EDA"/>
    <w:rsid w:val="000E24B5"/>
    <w:rsid w:val="000E29AA"/>
    <w:rsid w:val="000E354C"/>
    <w:rsid w:val="000E4142"/>
    <w:rsid w:val="000E5684"/>
    <w:rsid w:val="000E5A91"/>
    <w:rsid w:val="000E62E6"/>
    <w:rsid w:val="000E6AA9"/>
    <w:rsid w:val="000E6C12"/>
    <w:rsid w:val="000E7093"/>
    <w:rsid w:val="000F0EE9"/>
    <w:rsid w:val="000F1C91"/>
    <w:rsid w:val="000F394D"/>
    <w:rsid w:val="000F3BEB"/>
    <w:rsid w:val="000F4AD2"/>
    <w:rsid w:val="000F50F1"/>
    <w:rsid w:val="000F69D7"/>
    <w:rsid w:val="000F7DBE"/>
    <w:rsid w:val="0010036A"/>
    <w:rsid w:val="001028EA"/>
    <w:rsid w:val="001038E5"/>
    <w:rsid w:val="00104C90"/>
    <w:rsid w:val="001063FC"/>
    <w:rsid w:val="001065A3"/>
    <w:rsid w:val="00106993"/>
    <w:rsid w:val="00106D8E"/>
    <w:rsid w:val="0010751D"/>
    <w:rsid w:val="001078A3"/>
    <w:rsid w:val="00110038"/>
    <w:rsid w:val="0011013F"/>
    <w:rsid w:val="00110624"/>
    <w:rsid w:val="0011096F"/>
    <w:rsid w:val="00111F2F"/>
    <w:rsid w:val="001122FD"/>
    <w:rsid w:val="00113CB9"/>
    <w:rsid w:val="001143F6"/>
    <w:rsid w:val="00114957"/>
    <w:rsid w:val="00114C4A"/>
    <w:rsid w:val="001174C0"/>
    <w:rsid w:val="00121B6D"/>
    <w:rsid w:val="00121C07"/>
    <w:rsid w:val="00122247"/>
    <w:rsid w:val="00122849"/>
    <w:rsid w:val="00123354"/>
    <w:rsid w:val="00123CF1"/>
    <w:rsid w:val="00124227"/>
    <w:rsid w:val="0012459F"/>
    <w:rsid w:val="00125D07"/>
    <w:rsid w:val="00125FF7"/>
    <w:rsid w:val="00130893"/>
    <w:rsid w:val="0013124C"/>
    <w:rsid w:val="00131FA9"/>
    <w:rsid w:val="00133460"/>
    <w:rsid w:val="0013366A"/>
    <w:rsid w:val="00134E5F"/>
    <w:rsid w:val="00135112"/>
    <w:rsid w:val="00135B8E"/>
    <w:rsid w:val="00137DC5"/>
    <w:rsid w:val="00137F5E"/>
    <w:rsid w:val="0014059D"/>
    <w:rsid w:val="00140C9D"/>
    <w:rsid w:val="001415A8"/>
    <w:rsid w:val="00142780"/>
    <w:rsid w:val="00143936"/>
    <w:rsid w:val="001448D7"/>
    <w:rsid w:val="001463C9"/>
    <w:rsid w:val="00147AA0"/>
    <w:rsid w:val="00150F5A"/>
    <w:rsid w:val="00151F9D"/>
    <w:rsid w:val="001538A0"/>
    <w:rsid w:val="00156535"/>
    <w:rsid w:val="0015706C"/>
    <w:rsid w:val="001573DC"/>
    <w:rsid w:val="00157F2C"/>
    <w:rsid w:val="0016108F"/>
    <w:rsid w:val="0016184E"/>
    <w:rsid w:val="001636D7"/>
    <w:rsid w:val="0016392E"/>
    <w:rsid w:val="00165E0E"/>
    <w:rsid w:val="00166883"/>
    <w:rsid w:val="00166E62"/>
    <w:rsid w:val="00170018"/>
    <w:rsid w:val="001706C7"/>
    <w:rsid w:val="0017092A"/>
    <w:rsid w:val="00170DC9"/>
    <w:rsid w:val="00172365"/>
    <w:rsid w:val="00174163"/>
    <w:rsid w:val="001748BF"/>
    <w:rsid w:val="00175C48"/>
    <w:rsid w:val="00175F1A"/>
    <w:rsid w:val="00176DA2"/>
    <w:rsid w:val="00176EF9"/>
    <w:rsid w:val="00177E5F"/>
    <w:rsid w:val="00181035"/>
    <w:rsid w:val="0018276B"/>
    <w:rsid w:val="00185296"/>
    <w:rsid w:val="00185B33"/>
    <w:rsid w:val="00186418"/>
    <w:rsid w:val="001878F6"/>
    <w:rsid w:val="00190FF4"/>
    <w:rsid w:val="0019150F"/>
    <w:rsid w:val="0019196B"/>
    <w:rsid w:val="00195C4A"/>
    <w:rsid w:val="00195E0B"/>
    <w:rsid w:val="001A0303"/>
    <w:rsid w:val="001A0792"/>
    <w:rsid w:val="001A0B70"/>
    <w:rsid w:val="001A145C"/>
    <w:rsid w:val="001A297E"/>
    <w:rsid w:val="001A2F57"/>
    <w:rsid w:val="001A3B6A"/>
    <w:rsid w:val="001A5687"/>
    <w:rsid w:val="001A6406"/>
    <w:rsid w:val="001A6812"/>
    <w:rsid w:val="001A6B10"/>
    <w:rsid w:val="001A786A"/>
    <w:rsid w:val="001B0215"/>
    <w:rsid w:val="001B18DD"/>
    <w:rsid w:val="001B3659"/>
    <w:rsid w:val="001B3B42"/>
    <w:rsid w:val="001B61B2"/>
    <w:rsid w:val="001B79DF"/>
    <w:rsid w:val="001B7B29"/>
    <w:rsid w:val="001C00DB"/>
    <w:rsid w:val="001C1719"/>
    <w:rsid w:val="001C1770"/>
    <w:rsid w:val="001C1F73"/>
    <w:rsid w:val="001C235E"/>
    <w:rsid w:val="001C5CD0"/>
    <w:rsid w:val="001C6FFA"/>
    <w:rsid w:val="001C7755"/>
    <w:rsid w:val="001C7FEC"/>
    <w:rsid w:val="001D01A9"/>
    <w:rsid w:val="001D04EE"/>
    <w:rsid w:val="001D1467"/>
    <w:rsid w:val="001D1EC5"/>
    <w:rsid w:val="001D29B5"/>
    <w:rsid w:val="001D3323"/>
    <w:rsid w:val="001D5A0D"/>
    <w:rsid w:val="001D5FD2"/>
    <w:rsid w:val="001D70F2"/>
    <w:rsid w:val="001E07B2"/>
    <w:rsid w:val="001E1C5A"/>
    <w:rsid w:val="001E238B"/>
    <w:rsid w:val="001E24D1"/>
    <w:rsid w:val="001E28D1"/>
    <w:rsid w:val="001E40AE"/>
    <w:rsid w:val="001E429B"/>
    <w:rsid w:val="001E4FF1"/>
    <w:rsid w:val="001E672A"/>
    <w:rsid w:val="001E719B"/>
    <w:rsid w:val="001E7474"/>
    <w:rsid w:val="001E7BD9"/>
    <w:rsid w:val="001F1195"/>
    <w:rsid w:val="001F1216"/>
    <w:rsid w:val="001F1821"/>
    <w:rsid w:val="001F248E"/>
    <w:rsid w:val="001F2822"/>
    <w:rsid w:val="001F36D8"/>
    <w:rsid w:val="001F38AD"/>
    <w:rsid w:val="001F655A"/>
    <w:rsid w:val="001F6CF3"/>
    <w:rsid w:val="001F700A"/>
    <w:rsid w:val="001F7A1D"/>
    <w:rsid w:val="00200AEF"/>
    <w:rsid w:val="0020144B"/>
    <w:rsid w:val="002022C7"/>
    <w:rsid w:val="00202A70"/>
    <w:rsid w:val="0020433B"/>
    <w:rsid w:val="002060C0"/>
    <w:rsid w:val="00206CC2"/>
    <w:rsid w:val="00206DC6"/>
    <w:rsid w:val="00207005"/>
    <w:rsid w:val="002101C7"/>
    <w:rsid w:val="00210628"/>
    <w:rsid w:val="0021075D"/>
    <w:rsid w:val="00210C9F"/>
    <w:rsid w:val="00212B3E"/>
    <w:rsid w:val="0021354E"/>
    <w:rsid w:val="00214F2F"/>
    <w:rsid w:val="0021504F"/>
    <w:rsid w:val="00215136"/>
    <w:rsid w:val="00215E90"/>
    <w:rsid w:val="00216798"/>
    <w:rsid w:val="002201FA"/>
    <w:rsid w:val="0022135D"/>
    <w:rsid w:val="00222172"/>
    <w:rsid w:val="00223CC9"/>
    <w:rsid w:val="00224537"/>
    <w:rsid w:val="00226E83"/>
    <w:rsid w:val="00230D07"/>
    <w:rsid w:val="002313E2"/>
    <w:rsid w:val="00233E18"/>
    <w:rsid w:val="0023651E"/>
    <w:rsid w:val="00237D5A"/>
    <w:rsid w:val="00240135"/>
    <w:rsid w:val="002500A8"/>
    <w:rsid w:val="0025034F"/>
    <w:rsid w:val="0025189B"/>
    <w:rsid w:val="00251AF6"/>
    <w:rsid w:val="00253BAC"/>
    <w:rsid w:val="00255624"/>
    <w:rsid w:val="00255D05"/>
    <w:rsid w:val="00256C65"/>
    <w:rsid w:val="00257A47"/>
    <w:rsid w:val="00257F38"/>
    <w:rsid w:val="00257FE5"/>
    <w:rsid w:val="00260603"/>
    <w:rsid w:val="00261626"/>
    <w:rsid w:val="002623B9"/>
    <w:rsid w:val="002631A9"/>
    <w:rsid w:val="002633AE"/>
    <w:rsid w:val="0026376E"/>
    <w:rsid w:val="0026515E"/>
    <w:rsid w:val="0027187F"/>
    <w:rsid w:val="00272E0C"/>
    <w:rsid w:val="00274EEC"/>
    <w:rsid w:val="00274FC8"/>
    <w:rsid w:val="00276A13"/>
    <w:rsid w:val="00276CC4"/>
    <w:rsid w:val="00277042"/>
    <w:rsid w:val="002775EC"/>
    <w:rsid w:val="0028105F"/>
    <w:rsid w:val="00285AEA"/>
    <w:rsid w:val="00285DC1"/>
    <w:rsid w:val="002865B2"/>
    <w:rsid w:val="002870F9"/>
    <w:rsid w:val="00287F0F"/>
    <w:rsid w:val="002900EB"/>
    <w:rsid w:val="002925D6"/>
    <w:rsid w:val="00296D72"/>
    <w:rsid w:val="002976A8"/>
    <w:rsid w:val="002978E5"/>
    <w:rsid w:val="00297A7E"/>
    <w:rsid w:val="002A009D"/>
    <w:rsid w:val="002A2982"/>
    <w:rsid w:val="002A2DA2"/>
    <w:rsid w:val="002A466B"/>
    <w:rsid w:val="002A47FB"/>
    <w:rsid w:val="002A6416"/>
    <w:rsid w:val="002A666B"/>
    <w:rsid w:val="002B08D4"/>
    <w:rsid w:val="002B0FDB"/>
    <w:rsid w:val="002B12D4"/>
    <w:rsid w:val="002B2031"/>
    <w:rsid w:val="002B27AF"/>
    <w:rsid w:val="002B29A9"/>
    <w:rsid w:val="002B44B9"/>
    <w:rsid w:val="002B4DBD"/>
    <w:rsid w:val="002B511A"/>
    <w:rsid w:val="002B5572"/>
    <w:rsid w:val="002B74A6"/>
    <w:rsid w:val="002C056B"/>
    <w:rsid w:val="002C0B47"/>
    <w:rsid w:val="002C0BE3"/>
    <w:rsid w:val="002C254A"/>
    <w:rsid w:val="002C2B83"/>
    <w:rsid w:val="002C32EE"/>
    <w:rsid w:val="002C35F9"/>
    <w:rsid w:val="002C4D2B"/>
    <w:rsid w:val="002C4E1E"/>
    <w:rsid w:val="002C5B1E"/>
    <w:rsid w:val="002C74CB"/>
    <w:rsid w:val="002D2A3D"/>
    <w:rsid w:val="002D3062"/>
    <w:rsid w:val="002D517C"/>
    <w:rsid w:val="002D6D27"/>
    <w:rsid w:val="002D7B53"/>
    <w:rsid w:val="002D7F25"/>
    <w:rsid w:val="002E3393"/>
    <w:rsid w:val="002E453A"/>
    <w:rsid w:val="002E4AF0"/>
    <w:rsid w:val="002E615C"/>
    <w:rsid w:val="002F066D"/>
    <w:rsid w:val="002F2BC2"/>
    <w:rsid w:val="002F2E25"/>
    <w:rsid w:val="002F3D0F"/>
    <w:rsid w:val="002F4485"/>
    <w:rsid w:val="002F566B"/>
    <w:rsid w:val="002F5BBF"/>
    <w:rsid w:val="002F6F9F"/>
    <w:rsid w:val="00300E88"/>
    <w:rsid w:val="003013D5"/>
    <w:rsid w:val="00302573"/>
    <w:rsid w:val="00304C79"/>
    <w:rsid w:val="00311583"/>
    <w:rsid w:val="003116EB"/>
    <w:rsid w:val="00314517"/>
    <w:rsid w:val="00314CD1"/>
    <w:rsid w:val="00314F7F"/>
    <w:rsid w:val="003163AB"/>
    <w:rsid w:val="00321603"/>
    <w:rsid w:val="00322AE7"/>
    <w:rsid w:val="00324140"/>
    <w:rsid w:val="00326379"/>
    <w:rsid w:val="00326FB2"/>
    <w:rsid w:val="003275BC"/>
    <w:rsid w:val="0033035A"/>
    <w:rsid w:val="00330D7A"/>
    <w:rsid w:val="00331186"/>
    <w:rsid w:val="00331311"/>
    <w:rsid w:val="003315EB"/>
    <w:rsid w:val="00332D90"/>
    <w:rsid w:val="00335019"/>
    <w:rsid w:val="003358D1"/>
    <w:rsid w:val="00335B2B"/>
    <w:rsid w:val="00335BE5"/>
    <w:rsid w:val="00336367"/>
    <w:rsid w:val="003365A9"/>
    <w:rsid w:val="0033695D"/>
    <w:rsid w:val="0033724A"/>
    <w:rsid w:val="003374E1"/>
    <w:rsid w:val="00337925"/>
    <w:rsid w:val="00337A23"/>
    <w:rsid w:val="00337FA5"/>
    <w:rsid w:val="00342544"/>
    <w:rsid w:val="00343386"/>
    <w:rsid w:val="00343B69"/>
    <w:rsid w:val="00343EDA"/>
    <w:rsid w:val="00345A29"/>
    <w:rsid w:val="00346957"/>
    <w:rsid w:val="003502A6"/>
    <w:rsid w:val="003525E7"/>
    <w:rsid w:val="00352600"/>
    <w:rsid w:val="00353697"/>
    <w:rsid w:val="003545B7"/>
    <w:rsid w:val="00356583"/>
    <w:rsid w:val="00357571"/>
    <w:rsid w:val="00357D3C"/>
    <w:rsid w:val="00357E83"/>
    <w:rsid w:val="00361BE3"/>
    <w:rsid w:val="00362259"/>
    <w:rsid w:val="003645AC"/>
    <w:rsid w:val="0036617A"/>
    <w:rsid w:val="003674BF"/>
    <w:rsid w:val="00367A21"/>
    <w:rsid w:val="00370A9A"/>
    <w:rsid w:val="003715E7"/>
    <w:rsid w:val="003727C0"/>
    <w:rsid w:val="00373ADD"/>
    <w:rsid w:val="00373EB2"/>
    <w:rsid w:val="0037488A"/>
    <w:rsid w:val="00374D6B"/>
    <w:rsid w:val="00374D74"/>
    <w:rsid w:val="00375236"/>
    <w:rsid w:val="00376765"/>
    <w:rsid w:val="0038002F"/>
    <w:rsid w:val="00380658"/>
    <w:rsid w:val="00380FD6"/>
    <w:rsid w:val="00381B4F"/>
    <w:rsid w:val="0038249D"/>
    <w:rsid w:val="00382830"/>
    <w:rsid w:val="0038347F"/>
    <w:rsid w:val="00383A06"/>
    <w:rsid w:val="003862DE"/>
    <w:rsid w:val="00386770"/>
    <w:rsid w:val="00390A78"/>
    <w:rsid w:val="00391700"/>
    <w:rsid w:val="003922D9"/>
    <w:rsid w:val="003923B1"/>
    <w:rsid w:val="0039407D"/>
    <w:rsid w:val="00394266"/>
    <w:rsid w:val="00394958"/>
    <w:rsid w:val="00396248"/>
    <w:rsid w:val="0039712F"/>
    <w:rsid w:val="003A0124"/>
    <w:rsid w:val="003A2CB0"/>
    <w:rsid w:val="003A3A82"/>
    <w:rsid w:val="003A4D47"/>
    <w:rsid w:val="003A5CA7"/>
    <w:rsid w:val="003A619A"/>
    <w:rsid w:val="003B0994"/>
    <w:rsid w:val="003B3F54"/>
    <w:rsid w:val="003B51ED"/>
    <w:rsid w:val="003C0021"/>
    <w:rsid w:val="003C0304"/>
    <w:rsid w:val="003C030E"/>
    <w:rsid w:val="003C1348"/>
    <w:rsid w:val="003C33B7"/>
    <w:rsid w:val="003C3B7E"/>
    <w:rsid w:val="003C3BFE"/>
    <w:rsid w:val="003C4348"/>
    <w:rsid w:val="003C5693"/>
    <w:rsid w:val="003C607A"/>
    <w:rsid w:val="003C60B4"/>
    <w:rsid w:val="003D0043"/>
    <w:rsid w:val="003D0115"/>
    <w:rsid w:val="003D02F7"/>
    <w:rsid w:val="003D3AAD"/>
    <w:rsid w:val="003D4150"/>
    <w:rsid w:val="003D480B"/>
    <w:rsid w:val="003D4B75"/>
    <w:rsid w:val="003D4F30"/>
    <w:rsid w:val="003D5276"/>
    <w:rsid w:val="003D5F80"/>
    <w:rsid w:val="003D76AB"/>
    <w:rsid w:val="003D7D53"/>
    <w:rsid w:val="003E070F"/>
    <w:rsid w:val="003E31E8"/>
    <w:rsid w:val="003E4DFF"/>
    <w:rsid w:val="003E63DC"/>
    <w:rsid w:val="003E63F1"/>
    <w:rsid w:val="003E6E17"/>
    <w:rsid w:val="003E6EB2"/>
    <w:rsid w:val="003F00D8"/>
    <w:rsid w:val="003F121F"/>
    <w:rsid w:val="003F18D0"/>
    <w:rsid w:val="003F19A0"/>
    <w:rsid w:val="003F202F"/>
    <w:rsid w:val="003F4502"/>
    <w:rsid w:val="003F55B7"/>
    <w:rsid w:val="003F5DEC"/>
    <w:rsid w:val="003F6E04"/>
    <w:rsid w:val="003F76B1"/>
    <w:rsid w:val="003F76DB"/>
    <w:rsid w:val="003F79D0"/>
    <w:rsid w:val="00400EF5"/>
    <w:rsid w:val="00400F08"/>
    <w:rsid w:val="00402E61"/>
    <w:rsid w:val="004035EC"/>
    <w:rsid w:val="0040417A"/>
    <w:rsid w:val="004042E8"/>
    <w:rsid w:val="0040474F"/>
    <w:rsid w:val="00405482"/>
    <w:rsid w:val="00405BFE"/>
    <w:rsid w:val="00406F18"/>
    <w:rsid w:val="00407372"/>
    <w:rsid w:val="0040768C"/>
    <w:rsid w:val="00407D37"/>
    <w:rsid w:val="004114A9"/>
    <w:rsid w:val="00412667"/>
    <w:rsid w:val="00414046"/>
    <w:rsid w:val="0041406C"/>
    <w:rsid w:val="00415033"/>
    <w:rsid w:val="00415190"/>
    <w:rsid w:val="00415921"/>
    <w:rsid w:val="00415F74"/>
    <w:rsid w:val="00416A24"/>
    <w:rsid w:val="00417858"/>
    <w:rsid w:val="00420339"/>
    <w:rsid w:val="00421677"/>
    <w:rsid w:val="0042250C"/>
    <w:rsid w:val="00423BB2"/>
    <w:rsid w:val="00423FEA"/>
    <w:rsid w:val="0042649F"/>
    <w:rsid w:val="004271D5"/>
    <w:rsid w:val="00427478"/>
    <w:rsid w:val="00427972"/>
    <w:rsid w:val="00427B33"/>
    <w:rsid w:val="00430DD0"/>
    <w:rsid w:val="00432570"/>
    <w:rsid w:val="004328D9"/>
    <w:rsid w:val="00432B44"/>
    <w:rsid w:val="004338B1"/>
    <w:rsid w:val="00434676"/>
    <w:rsid w:val="00437A1E"/>
    <w:rsid w:val="00437AE2"/>
    <w:rsid w:val="00437DD4"/>
    <w:rsid w:val="0044039B"/>
    <w:rsid w:val="0044192B"/>
    <w:rsid w:val="004439B3"/>
    <w:rsid w:val="0044434C"/>
    <w:rsid w:val="00445307"/>
    <w:rsid w:val="0044661F"/>
    <w:rsid w:val="004468D1"/>
    <w:rsid w:val="00451EAF"/>
    <w:rsid w:val="00453D6F"/>
    <w:rsid w:val="00453ED7"/>
    <w:rsid w:val="0045456C"/>
    <w:rsid w:val="00455BFF"/>
    <w:rsid w:val="00455D00"/>
    <w:rsid w:val="004567D3"/>
    <w:rsid w:val="00460C91"/>
    <w:rsid w:val="00462317"/>
    <w:rsid w:val="00462A93"/>
    <w:rsid w:val="00462E43"/>
    <w:rsid w:val="004636A4"/>
    <w:rsid w:val="00463FE0"/>
    <w:rsid w:val="00466124"/>
    <w:rsid w:val="00470699"/>
    <w:rsid w:val="004716FF"/>
    <w:rsid w:val="00471CC4"/>
    <w:rsid w:val="00472A91"/>
    <w:rsid w:val="00472D98"/>
    <w:rsid w:val="00472F80"/>
    <w:rsid w:val="00473298"/>
    <w:rsid w:val="004741C1"/>
    <w:rsid w:val="00474E5A"/>
    <w:rsid w:val="00475643"/>
    <w:rsid w:val="00475B0F"/>
    <w:rsid w:val="004803C5"/>
    <w:rsid w:val="0048098F"/>
    <w:rsid w:val="00480D78"/>
    <w:rsid w:val="00482179"/>
    <w:rsid w:val="00482C1B"/>
    <w:rsid w:val="004845E2"/>
    <w:rsid w:val="00484DA3"/>
    <w:rsid w:val="0048551B"/>
    <w:rsid w:val="00487063"/>
    <w:rsid w:val="00487302"/>
    <w:rsid w:val="0049102D"/>
    <w:rsid w:val="00491A56"/>
    <w:rsid w:val="00491FD1"/>
    <w:rsid w:val="004928FE"/>
    <w:rsid w:val="00494A55"/>
    <w:rsid w:val="00495756"/>
    <w:rsid w:val="00496E3D"/>
    <w:rsid w:val="004A0332"/>
    <w:rsid w:val="004A0F2F"/>
    <w:rsid w:val="004A280D"/>
    <w:rsid w:val="004A4012"/>
    <w:rsid w:val="004A505A"/>
    <w:rsid w:val="004A62EA"/>
    <w:rsid w:val="004B05FA"/>
    <w:rsid w:val="004B0AEE"/>
    <w:rsid w:val="004B2B78"/>
    <w:rsid w:val="004B2EDB"/>
    <w:rsid w:val="004B3512"/>
    <w:rsid w:val="004B35DA"/>
    <w:rsid w:val="004B4CF4"/>
    <w:rsid w:val="004B4F8E"/>
    <w:rsid w:val="004B71EA"/>
    <w:rsid w:val="004B7D00"/>
    <w:rsid w:val="004C1931"/>
    <w:rsid w:val="004C24B4"/>
    <w:rsid w:val="004C39EC"/>
    <w:rsid w:val="004C656D"/>
    <w:rsid w:val="004C6594"/>
    <w:rsid w:val="004C6D34"/>
    <w:rsid w:val="004D021B"/>
    <w:rsid w:val="004D06E8"/>
    <w:rsid w:val="004D1216"/>
    <w:rsid w:val="004D21DE"/>
    <w:rsid w:val="004D240A"/>
    <w:rsid w:val="004D2E85"/>
    <w:rsid w:val="004D4C1A"/>
    <w:rsid w:val="004D5148"/>
    <w:rsid w:val="004D6DA6"/>
    <w:rsid w:val="004D7426"/>
    <w:rsid w:val="004D79E4"/>
    <w:rsid w:val="004D7CDB"/>
    <w:rsid w:val="004E04AB"/>
    <w:rsid w:val="004E0DBE"/>
    <w:rsid w:val="004E3825"/>
    <w:rsid w:val="004E4700"/>
    <w:rsid w:val="004E5B9E"/>
    <w:rsid w:val="004E728D"/>
    <w:rsid w:val="004E76E8"/>
    <w:rsid w:val="004E78CE"/>
    <w:rsid w:val="004F0083"/>
    <w:rsid w:val="004F3552"/>
    <w:rsid w:val="004F3EE1"/>
    <w:rsid w:val="004F3F69"/>
    <w:rsid w:val="004F5091"/>
    <w:rsid w:val="004F510D"/>
    <w:rsid w:val="004F6B6A"/>
    <w:rsid w:val="004F72EE"/>
    <w:rsid w:val="00500EDA"/>
    <w:rsid w:val="005016EF"/>
    <w:rsid w:val="00501C80"/>
    <w:rsid w:val="00501FC6"/>
    <w:rsid w:val="00503E0F"/>
    <w:rsid w:val="00504631"/>
    <w:rsid w:val="00504D22"/>
    <w:rsid w:val="00506367"/>
    <w:rsid w:val="00510983"/>
    <w:rsid w:val="00511845"/>
    <w:rsid w:val="0051206A"/>
    <w:rsid w:val="00512263"/>
    <w:rsid w:val="00512347"/>
    <w:rsid w:val="00512828"/>
    <w:rsid w:val="00512B8F"/>
    <w:rsid w:val="00513B5E"/>
    <w:rsid w:val="005145C2"/>
    <w:rsid w:val="005149D5"/>
    <w:rsid w:val="00516D26"/>
    <w:rsid w:val="00516EE4"/>
    <w:rsid w:val="00517685"/>
    <w:rsid w:val="00520C48"/>
    <w:rsid w:val="00521CDF"/>
    <w:rsid w:val="00522CA4"/>
    <w:rsid w:val="0052534F"/>
    <w:rsid w:val="005257A3"/>
    <w:rsid w:val="005267D1"/>
    <w:rsid w:val="0052681D"/>
    <w:rsid w:val="005270AB"/>
    <w:rsid w:val="00530685"/>
    <w:rsid w:val="00532B40"/>
    <w:rsid w:val="00533DE4"/>
    <w:rsid w:val="0053557D"/>
    <w:rsid w:val="00536251"/>
    <w:rsid w:val="00536E39"/>
    <w:rsid w:val="005379A6"/>
    <w:rsid w:val="005408BF"/>
    <w:rsid w:val="005409B0"/>
    <w:rsid w:val="005419EE"/>
    <w:rsid w:val="00542F5F"/>
    <w:rsid w:val="0054319D"/>
    <w:rsid w:val="00543D91"/>
    <w:rsid w:val="00544335"/>
    <w:rsid w:val="005447B2"/>
    <w:rsid w:val="00545C19"/>
    <w:rsid w:val="00547FC2"/>
    <w:rsid w:val="00547FF0"/>
    <w:rsid w:val="00552C41"/>
    <w:rsid w:val="00557619"/>
    <w:rsid w:val="0056105E"/>
    <w:rsid w:val="005611EE"/>
    <w:rsid w:val="0056240A"/>
    <w:rsid w:val="005655B9"/>
    <w:rsid w:val="0056617F"/>
    <w:rsid w:val="00570555"/>
    <w:rsid w:val="00572B63"/>
    <w:rsid w:val="0057376C"/>
    <w:rsid w:val="00574971"/>
    <w:rsid w:val="005752A5"/>
    <w:rsid w:val="0057701F"/>
    <w:rsid w:val="0057787B"/>
    <w:rsid w:val="00580D52"/>
    <w:rsid w:val="0058164A"/>
    <w:rsid w:val="00582679"/>
    <w:rsid w:val="00583744"/>
    <w:rsid w:val="0058578C"/>
    <w:rsid w:val="005859E4"/>
    <w:rsid w:val="00585C66"/>
    <w:rsid w:val="00586F6E"/>
    <w:rsid w:val="00590671"/>
    <w:rsid w:val="00591391"/>
    <w:rsid w:val="00591C70"/>
    <w:rsid w:val="005930AA"/>
    <w:rsid w:val="00593835"/>
    <w:rsid w:val="00593FF3"/>
    <w:rsid w:val="00594216"/>
    <w:rsid w:val="00595B95"/>
    <w:rsid w:val="0059638A"/>
    <w:rsid w:val="0059668F"/>
    <w:rsid w:val="00596C71"/>
    <w:rsid w:val="005A19BF"/>
    <w:rsid w:val="005A1BB6"/>
    <w:rsid w:val="005A3FA0"/>
    <w:rsid w:val="005A497F"/>
    <w:rsid w:val="005A49E3"/>
    <w:rsid w:val="005A51EA"/>
    <w:rsid w:val="005A6E19"/>
    <w:rsid w:val="005A7479"/>
    <w:rsid w:val="005A791D"/>
    <w:rsid w:val="005B07B0"/>
    <w:rsid w:val="005B155B"/>
    <w:rsid w:val="005B5F21"/>
    <w:rsid w:val="005C0D07"/>
    <w:rsid w:val="005C10C5"/>
    <w:rsid w:val="005C1CEE"/>
    <w:rsid w:val="005C37D7"/>
    <w:rsid w:val="005C4192"/>
    <w:rsid w:val="005C440D"/>
    <w:rsid w:val="005C7506"/>
    <w:rsid w:val="005C7758"/>
    <w:rsid w:val="005D0563"/>
    <w:rsid w:val="005D09E7"/>
    <w:rsid w:val="005D0C37"/>
    <w:rsid w:val="005D1C2F"/>
    <w:rsid w:val="005D3185"/>
    <w:rsid w:val="005D378F"/>
    <w:rsid w:val="005D3ADE"/>
    <w:rsid w:val="005D7176"/>
    <w:rsid w:val="005D7D98"/>
    <w:rsid w:val="005E1A72"/>
    <w:rsid w:val="005E377F"/>
    <w:rsid w:val="005E5BB6"/>
    <w:rsid w:val="005E63C3"/>
    <w:rsid w:val="005E762A"/>
    <w:rsid w:val="005F03A1"/>
    <w:rsid w:val="005F1A6D"/>
    <w:rsid w:val="005F2E0C"/>
    <w:rsid w:val="005F3705"/>
    <w:rsid w:val="005F3745"/>
    <w:rsid w:val="005F3EA3"/>
    <w:rsid w:val="005F4123"/>
    <w:rsid w:val="005F43D9"/>
    <w:rsid w:val="005F573C"/>
    <w:rsid w:val="005F6C4A"/>
    <w:rsid w:val="005F6F78"/>
    <w:rsid w:val="005F709F"/>
    <w:rsid w:val="005F7E0C"/>
    <w:rsid w:val="00600E5D"/>
    <w:rsid w:val="00601299"/>
    <w:rsid w:val="00601517"/>
    <w:rsid w:val="00601870"/>
    <w:rsid w:val="00602000"/>
    <w:rsid w:val="0060225E"/>
    <w:rsid w:val="00602485"/>
    <w:rsid w:val="00602518"/>
    <w:rsid w:val="00602BA7"/>
    <w:rsid w:val="00603272"/>
    <w:rsid w:val="00604253"/>
    <w:rsid w:val="00604495"/>
    <w:rsid w:val="0060678F"/>
    <w:rsid w:val="006069A3"/>
    <w:rsid w:val="00607EE2"/>
    <w:rsid w:val="00610803"/>
    <w:rsid w:val="0061089C"/>
    <w:rsid w:val="00610ED0"/>
    <w:rsid w:val="006112CC"/>
    <w:rsid w:val="006139FC"/>
    <w:rsid w:val="00615098"/>
    <w:rsid w:val="006170EF"/>
    <w:rsid w:val="00617D45"/>
    <w:rsid w:val="00617F53"/>
    <w:rsid w:val="00617F69"/>
    <w:rsid w:val="0062166C"/>
    <w:rsid w:val="0062202A"/>
    <w:rsid w:val="00622754"/>
    <w:rsid w:val="00623739"/>
    <w:rsid w:val="006237B2"/>
    <w:rsid w:val="00623ACE"/>
    <w:rsid w:val="00625C9D"/>
    <w:rsid w:val="006261BA"/>
    <w:rsid w:val="00631A24"/>
    <w:rsid w:val="00631C18"/>
    <w:rsid w:val="006328B1"/>
    <w:rsid w:val="00632CFA"/>
    <w:rsid w:val="006337A2"/>
    <w:rsid w:val="00633DEC"/>
    <w:rsid w:val="00633F40"/>
    <w:rsid w:val="00634F46"/>
    <w:rsid w:val="00635951"/>
    <w:rsid w:val="00635C30"/>
    <w:rsid w:val="006364FE"/>
    <w:rsid w:val="006375FA"/>
    <w:rsid w:val="00640364"/>
    <w:rsid w:val="0064168F"/>
    <w:rsid w:val="00641906"/>
    <w:rsid w:val="006447B2"/>
    <w:rsid w:val="00645193"/>
    <w:rsid w:val="006471C2"/>
    <w:rsid w:val="0065049F"/>
    <w:rsid w:val="00650F62"/>
    <w:rsid w:val="00650F66"/>
    <w:rsid w:val="006525DD"/>
    <w:rsid w:val="00653E53"/>
    <w:rsid w:val="00653F7C"/>
    <w:rsid w:val="006569F0"/>
    <w:rsid w:val="00660B5B"/>
    <w:rsid w:val="00660BC1"/>
    <w:rsid w:val="00661AF9"/>
    <w:rsid w:val="0066280B"/>
    <w:rsid w:val="00662E0C"/>
    <w:rsid w:val="00663596"/>
    <w:rsid w:val="00663777"/>
    <w:rsid w:val="00664C21"/>
    <w:rsid w:val="00664DE2"/>
    <w:rsid w:val="00665ED4"/>
    <w:rsid w:val="00667205"/>
    <w:rsid w:val="00667512"/>
    <w:rsid w:val="006716CB"/>
    <w:rsid w:val="006724B0"/>
    <w:rsid w:val="0067474A"/>
    <w:rsid w:val="006832E6"/>
    <w:rsid w:val="006838CB"/>
    <w:rsid w:val="00684545"/>
    <w:rsid w:val="006850FC"/>
    <w:rsid w:val="00687AA6"/>
    <w:rsid w:val="00687F9C"/>
    <w:rsid w:val="00691AA8"/>
    <w:rsid w:val="00692A48"/>
    <w:rsid w:val="006943BF"/>
    <w:rsid w:val="00695D81"/>
    <w:rsid w:val="00695EC7"/>
    <w:rsid w:val="00696C34"/>
    <w:rsid w:val="0069734E"/>
    <w:rsid w:val="0069796B"/>
    <w:rsid w:val="006A1193"/>
    <w:rsid w:val="006A3DDE"/>
    <w:rsid w:val="006A48D3"/>
    <w:rsid w:val="006A4F29"/>
    <w:rsid w:val="006A5C4E"/>
    <w:rsid w:val="006A60BD"/>
    <w:rsid w:val="006A6BBE"/>
    <w:rsid w:val="006A6C8D"/>
    <w:rsid w:val="006A72D5"/>
    <w:rsid w:val="006B0031"/>
    <w:rsid w:val="006B2D02"/>
    <w:rsid w:val="006B3D0B"/>
    <w:rsid w:val="006B424A"/>
    <w:rsid w:val="006B4F41"/>
    <w:rsid w:val="006B6971"/>
    <w:rsid w:val="006B7C1A"/>
    <w:rsid w:val="006C1C75"/>
    <w:rsid w:val="006C22AA"/>
    <w:rsid w:val="006C2CDF"/>
    <w:rsid w:val="006C3085"/>
    <w:rsid w:val="006C3778"/>
    <w:rsid w:val="006C3AFD"/>
    <w:rsid w:val="006C78BB"/>
    <w:rsid w:val="006D02BA"/>
    <w:rsid w:val="006D02C3"/>
    <w:rsid w:val="006D06FA"/>
    <w:rsid w:val="006D1665"/>
    <w:rsid w:val="006D2BE7"/>
    <w:rsid w:val="006D3A10"/>
    <w:rsid w:val="006D42DE"/>
    <w:rsid w:val="006D44EE"/>
    <w:rsid w:val="006D4DA6"/>
    <w:rsid w:val="006D4E13"/>
    <w:rsid w:val="006D5F54"/>
    <w:rsid w:val="006E3CDE"/>
    <w:rsid w:val="006E53AF"/>
    <w:rsid w:val="006E5DB1"/>
    <w:rsid w:val="006E6714"/>
    <w:rsid w:val="006E77CF"/>
    <w:rsid w:val="006F0522"/>
    <w:rsid w:val="006F0620"/>
    <w:rsid w:val="006F0B30"/>
    <w:rsid w:val="006F2A58"/>
    <w:rsid w:val="006F3955"/>
    <w:rsid w:val="006F5B58"/>
    <w:rsid w:val="006F5EF9"/>
    <w:rsid w:val="006F632A"/>
    <w:rsid w:val="00701691"/>
    <w:rsid w:val="00701779"/>
    <w:rsid w:val="007051A8"/>
    <w:rsid w:val="00705824"/>
    <w:rsid w:val="00705F7C"/>
    <w:rsid w:val="00706DF1"/>
    <w:rsid w:val="00707E11"/>
    <w:rsid w:val="0071080B"/>
    <w:rsid w:val="0071240E"/>
    <w:rsid w:val="00714998"/>
    <w:rsid w:val="00714E8E"/>
    <w:rsid w:val="0071589A"/>
    <w:rsid w:val="007158D0"/>
    <w:rsid w:val="00715CC3"/>
    <w:rsid w:val="007175FB"/>
    <w:rsid w:val="00720752"/>
    <w:rsid w:val="00721A87"/>
    <w:rsid w:val="00722E8B"/>
    <w:rsid w:val="00722F1C"/>
    <w:rsid w:val="00723734"/>
    <w:rsid w:val="00723BF9"/>
    <w:rsid w:val="00724ECC"/>
    <w:rsid w:val="007262D2"/>
    <w:rsid w:val="007268E9"/>
    <w:rsid w:val="007312DC"/>
    <w:rsid w:val="007320D8"/>
    <w:rsid w:val="00732EEE"/>
    <w:rsid w:val="00733306"/>
    <w:rsid w:val="00733E1E"/>
    <w:rsid w:val="00734745"/>
    <w:rsid w:val="007369A3"/>
    <w:rsid w:val="00737CE7"/>
    <w:rsid w:val="007432D6"/>
    <w:rsid w:val="0074376D"/>
    <w:rsid w:val="00744FA3"/>
    <w:rsid w:val="0074701D"/>
    <w:rsid w:val="00747050"/>
    <w:rsid w:val="007472B1"/>
    <w:rsid w:val="00747482"/>
    <w:rsid w:val="00750B10"/>
    <w:rsid w:val="007513B3"/>
    <w:rsid w:val="00751FAB"/>
    <w:rsid w:val="0075255A"/>
    <w:rsid w:val="0075262A"/>
    <w:rsid w:val="00753B32"/>
    <w:rsid w:val="00753F11"/>
    <w:rsid w:val="007542A7"/>
    <w:rsid w:val="00755F21"/>
    <w:rsid w:val="007616DD"/>
    <w:rsid w:val="00761FDA"/>
    <w:rsid w:val="00762FE7"/>
    <w:rsid w:val="007634E5"/>
    <w:rsid w:val="007634FD"/>
    <w:rsid w:val="007637ED"/>
    <w:rsid w:val="00764251"/>
    <w:rsid w:val="00764D57"/>
    <w:rsid w:val="0076721D"/>
    <w:rsid w:val="007713B5"/>
    <w:rsid w:val="00774456"/>
    <w:rsid w:val="0077528B"/>
    <w:rsid w:val="00776367"/>
    <w:rsid w:val="00776A84"/>
    <w:rsid w:val="00781FE8"/>
    <w:rsid w:val="00785A44"/>
    <w:rsid w:val="00790A62"/>
    <w:rsid w:val="007917CF"/>
    <w:rsid w:val="00791984"/>
    <w:rsid w:val="00792705"/>
    <w:rsid w:val="00792C95"/>
    <w:rsid w:val="00793A74"/>
    <w:rsid w:val="00794C03"/>
    <w:rsid w:val="00794F69"/>
    <w:rsid w:val="007962AB"/>
    <w:rsid w:val="007965EC"/>
    <w:rsid w:val="00797BC0"/>
    <w:rsid w:val="007A0826"/>
    <w:rsid w:val="007A09DB"/>
    <w:rsid w:val="007A18A7"/>
    <w:rsid w:val="007A1DFB"/>
    <w:rsid w:val="007A28D6"/>
    <w:rsid w:val="007A2E17"/>
    <w:rsid w:val="007A73F7"/>
    <w:rsid w:val="007B0893"/>
    <w:rsid w:val="007B4BCA"/>
    <w:rsid w:val="007B6181"/>
    <w:rsid w:val="007B633C"/>
    <w:rsid w:val="007B7909"/>
    <w:rsid w:val="007B7A2F"/>
    <w:rsid w:val="007C0ECF"/>
    <w:rsid w:val="007C3C54"/>
    <w:rsid w:val="007C6819"/>
    <w:rsid w:val="007C68BC"/>
    <w:rsid w:val="007D0380"/>
    <w:rsid w:val="007D4339"/>
    <w:rsid w:val="007D4EE9"/>
    <w:rsid w:val="007D67AA"/>
    <w:rsid w:val="007D7005"/>
    <w:rsid w:val="007E0E47"/>
    <w:rsid w:val="007E25DD"/>
    <w:rsid w:val="007E2D23"/>
    <w:rsid w:val="007E491C"/>
    <w:rsid w:val="007E4C15"/>
    <w:rsid w:val="007E53BE"/>
    <w:rsid w:val="007E56DD"/>
    <w:rsid w:val="007E6C9A"/>
    <w:rsid w:val="007F0DFD"/>
    <w:rsid w:val="007F0E58"/>
    <w:rsid w:val="007F32A2"/>
    <w:rsid w:val="007F7AEF"/>
    <w:rsid w:val="008007F3"/>
    <w:rsid w:val="00802BFF"/>
    <w:rsid w:val="00802CD7"/>
    <w:rsid w:val="00804D75"/>
    <w:rsid w:val="00805940"/>
    <w:rsid w:val="00805C78"/>
    <w:rsid w:val="008067CF"/>
    <w:rsid w:val="00812264"/>
    <w:rsid w:val="00812E4B"/>
    <w:rsid w:val="008139A7"/>
    <w:rsid w:val="008141C2"/>
    <w:rsid w:val="00815681"/>
    <w:rsid w:val="00815979"/>
    <w:rsid w:val="00816857"/>
    <w:rsid w:val="008173A7"/>
    <w:rsid w:val="00820E14"/>
    <w:rsid w:val="008213A2"/>
    <w:rsid w:val="00821D4A"/>
    <w:rsid w:val="008232A8"/>
    <w:rsid w:val="008233F4"/>
    <w:rsid w:val="00823DF1"/>
    <w:rsid w:val="00824366"/>
    <w:rsid w:val="00825EC1"/>
    <w:rsid w:val="00825ED3"/>
    <w:rsid w:val="00827912"/>
    <w:rsid w:val="00830FC3"/>
    <w:rsid w:val="008316A0"/>
    <w:rsid w:val="00831A34"/>
    <w:rsid w:val="00832967"/>
    <w:rsid w:val="00832A75"/>
    <w:rsid w:val="00832A83"/>
    <w:rsid w:val="00832B36"/>
    <w:rsid w:val="00836077"/>
    <w:rsid w:val="008364AC"/>
    <w:rsid w:val="008429A7"/>
    <w:rsid w:val="008442E7"/>
    <w:rsid w:val="00845BC9"/>
    <w:rsid w:val="00850B34"/>
    <w:rsid w:val="00850C51"/>
    <w:rsid w:val="00850E6A"/>
    <w:rsid w:val="00851BE3"/>
    <w:rsid w:val="00852587"/>
    <w:rsid w:val="00852A1E"/>
    <w:rsid w:val="00852C61"/>
    <w:rsid w:val="008539CF"/>
    <w:rsid w:val="008549AC"/>
    <w:rsid w:val="00855787"/>
    <w:rsid w:val="00855EA3"/>
    <w:rsid w:val="00856A00"/>
    <w:rsid w:val="00857919"/>
    <w:rsid w:val="00861E29"/>
    <w:rsid w:val="00862007"/>
    <w:rsid w:val="008628AA"/>
    <w:rsid w:val="00863A55"/>
    <w:rsid w:val="008652E8"/>
    <w:rsid w:val="00866485"/>
    <w:rsid w:val="0086690C"/>
    <w:rsid w:val="0086698F"/>
    <w:rsid w:val="00867348"/>
    <w:rsid w:val="00867D67"/>
    <w:rsid w:val="00867F9E"/>
    <w:rsid w:val="00872096"/>
    <w:rsid w:val="00873075"/>
    <w:rsid w:val="00875594"/>
    <w:rsid w:val="00875B6B"/>
    <w:rsid w:val="00876836"/>
    <w:rsid w:val="00876CF8"/>
    <w:rsid w:val="00877385"/>
    <w:rsid w:val="0088098A"/>
    <w:rsid w:val="00882688"/>
    <w:rsid w:val="0088440D"/>
    <w:rsid w:val="00884B84"/>
    <w:rsid w:val="00884DDC"/>
    <w:rsid w:val="00885120"/>
    <w:rsid w:val="00885AB1"/>
    <w:rsid w:val="00886A9F"/>
    <w:rsid w:val="008917E8"/>
    <w:rsid w:val="00891DF1"/>
    <w:rsid w:val="00892A23"/>
    <w:rsid w:val="00892A50"/>
    <w:rsid w:val="00892D00"/>
    <w:rsid w:val="00892D4C"/>
    <w:rsid w:val="008930DF"/>
    <w:rsid w:val="008935AC"/>
    <w:rsid w:val="00893C58"/>
    <w:rsid w:val="00897A4C"/>
    <w:rsid w:val="00897DD9"/>
    <w:rsid w:val="008A09FB"/>
    <w:rsid w:val="008A0B8F"/>
    <w:rsid w:val="008A1F97"/>
    <w:rsid w:val="008A2CE3"/>
    <w:rsid w:val="008A408F"/>
    <w:rsid w:val="008A43A2"/>
    <w:rsid w:val="008A5297"/>
    <w:rsid w:val="008A5E03"/>
    <w:rsid w:val="008A6062"/>
    <w:rsid w:val="008B2FD5"/>
    <w:rsid w:val="008B39FC"/>
    <w:rsid w:val="008B4566"/>
    <w:rsid w:val="008B45DC"/>
    <w:rsid w:val="008B47DF"/>
    <w:rsid w:val="008B5606"/>
    <w:rsid w:val="008B5EDF"/>
    <w:rsid w:val="008B5EE2"/>
    <w:rsid w:val="008B6FD8"/>
    <w:rsid w:val="008B7047"/>
    <w:rsid w:val="008B71F5"/>
    <w:rsid w:val="008C1188"/>
    <w:rsid w:val="008C22D8"/>
    <w:rsid w:val="008C2A23"/>
    <w:rsid w:val="008C3568"/>
    <w:rsid w:val="008C397C"/>
    <w:rsid w:val="008C4D45"/>
    <w:rsid w:val="008C652A"/>
    <w:rsid w:val="008C67CE"/>
    <w:rsid w:val="008C7FE9"/>
    <w:rsid w:val="008D0A39"/>
    <w:rsid w:val="008D1A47"/>
    <w:rsid w:val="008D3745"/>
    <w:rsid w:val="008D3A61"/>
    <w:rsid w:val="008D6104"/>
    <w:rsid w:val="008D6550"/>
    <w:rsid w:val="008D6BFE"/>
    <w:rsid w:val="008E33DE"/>
    <w:rsid w:val="008E4ACA"/>
    <w:rsid w:val="008E4F51"/>
    <w:rsid w:val="008E5842"/>
    <w:rsid w:val="008E5851"/>
    <w:rsid w:val="008E6140"/>
    <w:rsid w:val="008F0D6C"/>
    <w:rsid w:val="008F1082"/>
    <w:rsid w:val="008F12FF"/>
    <w:rsid w:val="008F1A34"/>
    <w:rsid w:val="008F2D36"/>
    <w:rsid w:val="008F3DDD"/>
    <w:rsid w:val="008F40C9"/>
    <w:rsid w:val="008F4C3A"/>
    <w:rsid w:val="008F5D7A"/>
    <w:rsid w:val="008F5EA5"/>
    <w:rsid w:val="0090004B"/>
    <w:rsid w:val="009010D8"/>
    <w:rsid w:val="00903258"/>
    <w:rsid w:val="00904649"/>
    <w:rsid w:val="0090469A"/>
    <w:rsid w:val="009049D6"/>
    <w:rsid w:val="009109C7"/>
    <w:rsid w:val="00910D5C"/>
    <w:rsid w:val="00911240"/>
    <w:rsid w:val="00911FB0"/>
    <w:rsid w:val="009132BD"/>
    <w:rsid w:val="009133FB"/>
    <w:rsid w:val="009154C6"/>
    <w:rsid w:val="00916064"/>
    <w:rsid w:val="0091646B"/>
    <w:rsid w:val="009175FE"/>
    <w:rsid w:val="00917601"/>
    <w:rsid w:val="009176E6"/>
    <w:rsid w:val="00917B1B"/>
    <w:rsid w:val="00917C18"/>
    <w:rsid w:val="009207CB"/>
    <w:rsid w:val="00922AC6"/>
    <w:rsid w:val="00922C11"/>
    <w:rsid w:val="00930CE2"/>
    <w:rsid w:val="00932D25"/>
    <w:rsid w:val="009330B0"/>
    <w:rsid w:val="009335A3"/>
    <w:rsid w:val="00935ECE"/>
    <w:rsid w:val="0093726B"/>
    <w:rsid w:val="0094081D"/>
    <w:rsid w:val="009409B3"/>
    <w:rsid w:val="0094228F"/>
    <w:rsid w:val="0094305D"/>
    <w:rsid w:val="00945343"/>
    <w:rsid w:val="00945C9E"/>
    <w:rsid w:val="009475A5"/>
    <w:rsid w:val="00947D7C"/>
    <w:rsid w:val="009514CA"/>
    <w:rsid w:val="00951771"/>
    <w:rsid w:val="00955CA4"/>
    <w:rsid w:val="00956011"/>
    <w:rsid w:val="0096274C"/>
    <w:rsid w:val="00962F6E"/>
    <w:rsid w:val="009642BE"/>
    <w:rsid w:val="0096451A"/>
    <w:rsid w:val="00965CF2"/>
    <w:rsid w:val="0096604E"/>
    <w:rsid w:val="009675FB"/>
    <w:rsid w:val="009705A5"/>
    <w:rsid w:val="0097216B"/>
    <w:rsid w:val="00972202"/>
    <w:rsid w:val="009755B2"/>
    <w:rsid w:val="009758D5"/>
    <w:rsid w:val="00975CD1"/>
    <w:rsid w:val="00976522"/>
    <w:rsid w:val="00977DDD"/>
    <w:rsid w:val="00982393"/>
    <w:rsid w:val="0098441E"/>
    <w:rsid w:val="00986149"/>
    <w:rsid w:val="00987932"/>
    <w:rsid w:val="0099007A"/>
    <w:rsid w:val="0099065A"/>
    <w:rsid w:val="00990ED8"/>
    <w:rsid w:val="00992164"/>
    <w:rsid w:val="009938FD"/>
    <w:rsid w:val="00993C3A"/>
    <w:rsid w:val="00994738"/>
    <w:rsid w:val="009949F5"/>
    <w:rsid w:val="00994ED9"/>
    <w:rsid w:val="009953AE"/>
    <w:rsid w:val="0099567A"/>
    <w:rsid w:val="009A1DE3"/>
    <w:rsid w:val="009A32A8"/>
    <w:rsid w:val="009A3BC2"/>
    <w:rsid w:val="009A3FC6"/>
    <w:rsid w:val="009A4369"/>
    <w:rsid w:val="009A4B13"/>
    <w:rsid w:val="009A50AC"/>
    <w:rsid w:val="009A51EF"/>
    <w:rsid w:val="009A5770"/>
    <w:rsid w:val="009A6B5C"/>
    <w:rsid w:val="009A6EE2"/>
    <w:rsid w:val="009A7C0F"/>
    <w:rsid w:val="009B205A"/>
    <w:rsid w:val="009B2635"/>
    <w:rsid w:val="009B3E8C"/>
    <w:rsid w:val="009B6909"/>
    <w:rsid w:val="009B6A25"/>
    <w:rsid w:val="009B6C94"/>
    <w:rsid w:val="009C13F4"/>
    <w:rsid w:val="009C25E6"/>
    <w:rsid w:val="009C6D9C"/>
    <w:rsid w:val="009D0395"/>
    <w:rsid w:val="009D06E5"/>
    <w:rsid w:val="009D25FE"/>
    <w:rsid w:val="009D28AF"/>
    <w:rsid w:val="009D3098"/>
    <w:rsid w:val="009D392F"/>
    <w:rsid w:val="009D5E76"/>
    <w:rsid w:val="009D6379"/>
    <w:rsid w:val="009D63C3"/>
    <w:rsid w:val="009D72D1"/>
    <w:rsid w:val="009E04E4"/>
    <w:rsid w:val="009E4F43"/>
    <w:rsid w:val="009E614D"/>
    <w:rsid w:val="009E6A0C"/>
    <w:rsid w:val="009E7131"/>
    <w:rsid w:val="009E7799"/>
    <w:rsid w:val="009E77DB"/>
    <w:rsid w:val="009F0279"/>
    <w:rsid w:val="009F1E18"/>
    <w:rsid w:val="009F393C"/>
    <w:rsid w:val="009F3A0D"/>
    <w:rsid w:val="009F70C9"/>
    <w:rsid w:val="00A00613"/>
    <w:rsid w:val="00A00CF7"/>
    <w:rsid w:val="00A017AA"/>
    <w:rsid w:val="00A01E07"/>
    <w:rsid w:val="00A04735"/>
    <w:rsid w:val="00A04AEC"/>
    <w:rsid w:val="00A064A9"/>
    <w:rsid w:val="00A071C4"/>
    <w:rsid w:val="00A1370A"/>
    <w:rsid w:val="00A13769"/>
    <w:rsid w:val="00A14EE3"/>
    <w:rsid w:val="00A1666F"/>
    <w:rsid w:val="00A16863"/>
    <w:rsid w:val="00A17034"/>
    <w:rsid w:val="00A1728B"/>
    <w:rsid w:val="00A17AF0"/>
    <w:rsid w:val="00A2008C"/>
    <w:rsid w:val="00A209F9"/>
    <w:rsid w:val="00A21276"/>
    <w:rsid w:val="00A21A43"/>
    <w:rsid w:val="00A21D10"/>
    <w:rsid w:val="00A21E76"/>
    <w:rsid w:val="00A2322E"/>
    <w:rsid w:val="00A24474"/>
    <w:rsid w:val="00A24946"/>
    <w:rsid w:val="00A2515A"/>
    <w:rsid w:val="00A253B3"/>
    <w:rsid w:val="00A26094"/>
    <w:rsid w:val="00A26744"/>
    <w:rsid w:val="00A26BCA"/>
    <w:rsid w:val="00A27837"/>
    <w:rsid w:val="00A27914"/>
    <w:rsid w:val="00A279CF"/>
    <w:rsid w:val="00A30948"/>
    <w:rsid w:val="00A313DA"/>
    <w:rsid w:val="00A31634"/>
    <w:rsid w:val="00A31D11"/>
    <w:rsid w:val="00A32460"/>
    <w:rsid w:val="00A341FD"/>
    <w:rsid w:val="00A35CA2"/>
    <w:rsid w:val="00A362BB"/>
    <w:rsid w:val="00A3678D"/>
    <w:rsid w:val="00A369BC"/>
    <w:rsid w:val="00A369CF"/>
    <w:rsid w:val="00A3767E"/>
    <w:rsid w:val="00A376F9"/>
    <w:rsid w:val="00A40C82"/>
    <w:rsid w:val="00A419A9"/>
    <w:rsid w:val="00A41B8E"/>
    <w:rsid w:val="00A42982"/>
    <w:rsid w:val="00A42D52"/>
    <w:rsid w:val="00A432D9"/>
    <w:rsid w:val="00A45A25"/>
    <w:rsid w:val="00A46718"/>
    <w:rsid w:val="00A50292"/>
    <w:rsid w:val="00A50671"/>
    <w:rsid w:val="00A50FC8"/>
    <w:rsid w:val="00A513B1"/>
    <w:rsid w:val="00A51D76"/>
    <w:rsid w:val="00A5213F"/>
    <w:rsid w:val="00A53452"/>
    <w:rsid w:val="00A54206"/>
    <w:rsid w:val="00A545FF"/>
    <w:rsid w:val="00A54B3A"/>
    <w:rsid w:val="00A557C7"/>
    <w:rsid w:val="00A55A0E"/>
    <w:rsid w:val="00A56727"/>
    <w:rsid w:val="00A5701B"/>
    <w:rsid w:val="00A572CE"/>
    <w:rsid w:val="00A5791A"/>
    <w:rsid w:val="00A57D9A"/>
    <w:rsid w:val="00A604E5"/>
    <w:rsid w:val="00A605E0"/>
    <w:rsid w:val="00A60C61"/>
    <w:rsid w:val="00A61178"/>
    <w:rsid w:val="00A619A8"/>
    <w:rsid w:val="00A66979"/>
    <w:rsid w:val="00A70968"/>
    <w:rsid w:val="00A72215"/>
    <w:rsid w:val="00A72AD6"/>
    <w:rsid w:val="00A72C9A"/>
    <w:rsid w:val="00A730CD"/>
    <w:rsid w:val="00A73E84"/>
    <w:rsid w:val="00A75507"/>
    <w:rsid w:val="00A75BC4"/>
    <w:rsid w:val="00A76CBE"/>
    <w:rsid w:val="00A76D3D"/>
    <w:rsid w:val="00A77B3A"/>
    <w:rsid w:val="00A8124B"/>
    <w:rsid w:val="00A81332"/>
    <w:rsid w:val="00A83768"/>
    <w:rsid w:val="00A842B2"/>
    <w:rsid w:val="00A863E3"/>
    <w:rsid w:val="00A8740D"/>
    <w:rsid w:val="00A8750E"/>
    <w:rsid w:val="00A87DD3"/>
    <w:rsid w:val="00A90CA2"/>
    <w:rsid w:val="00A91076"/>
    <w:rsid w:val="00A919CC"/>
    <w:rsid w:val="00A91B52"/>
    <w:rsid w:val="00A91C56"/>
    <w:rsid w:val="00A91E5B"/>
    <w:rsid w:val="00A93CC9"/>
    <w:rsid w:val="00A94EFB"/>
    <w:rsid w:val="00A969A5"/>
    <w:rsid w:val="00A96FFF"/>
    <w:rsid w:val="00A97696"/>
    <w:rsid w:val="00AA04C0"/>
    <w:rsid w:val="00AA1944"/>
    <w:rsid w:val="00AA263E"/>
    <w:rsid w:val="00AA3109"/>
    <w:rsid w:val="00AA3418"/>
    <w:rsid w:val="00AA3CF1"/>
    <w:rsid w:val="00AA5636"/>
    <w:rsid w:val="00AA63CA"/>
    <w:rsid w:val="00AA7195"/>
    <w:rsid w:val="00AA7D76"/>
    <w:rsid w:val="00AB00DA"/>
    <w:rsid w:val="00AB18C8"/>
    <w:rsid w:val="00AB300C"/>
    <w:rsid w:val="00AB4431"/>
    <w:rsid w:val="00AB5BBE"/>
    <w:rsid w:val="00AB5E61"/>
    <w:rsid w:val="00AB5FBB"/>
    <w:rsid w:val="00AB64A1"/>
    <w:rsid w:val="00AB67F2"/>
    <w:rsid w:val="00AB7F8C"/>
    <w:rsid w:val="00AC04AA"/>
    <w:rsid w:val="00AC1514"/>
    <w:rsid w:val="00AC27D0"/>
    <w:rsid w:val="00AC2D05"/>
    <w:rsid w:val="00AC4781"/>
    <w:rsid w:val="00AC613D"/>
    <w:rsid w:val="00AC7347"/>
    <w:rsid w:val="00AC73FE"/>
    <w:rsid w:val="00AC7A98"/>
    <w:rsid w:val="00AD1DF1"/>
    <w:rsid w:val="00AD1F1C"/>
    <w:rsid w:val="00AD26A8"/>
    <w:rsid w:val="00AD2D5B"/>
    <w:rsid w:val="00AD3F5D"/>
    <w:rsid w:val="00AD7848"/>
    <w:rsid w:val="00AE00AB"/>
    <w:rsid w:val="00AE036C"/>
    <w:rsid w:val="00AE2F34"/>
    <w:rsid w:val="00AE7971"/>
    <w:rsid w:val="00AF0C59"/>
    <w:rsid w:val="00AF165F"/>
    <w:rsid w:val="00AF1AD5"/>
    <w:rsid w:val="00AF1CEF"/>
    <w:rsid w:val="00AF2A9A"/>
    <w:rsid w:val="00AF42BE"/>
    <w:rsid w:val="00AF44E9"/>
    <w:rsid w:val="00AF44FE"/>
    <w:rsid w:val="00AF58BB"/>
    <w:rsid w:val="00AF664C"/>
    <w:rsid w:val="00B00F89"/>
    <w:rsid w:val="00B024DE"/>
    <w:rsid w:val="00B042B4"/>
    <w:rsid w:val="00B04900"/>
    <w:rsid w:val="00B04DCE"/>
    <w:rsid w:val="00B0577B"/>
    <w:rsid w:val="00B06392"/>
    <w:rsid w:val="00B073B8"/>
    <w:rsid w:val="00B07903"/>
    <w:rsid w:val="00B07B62"/>
    <w:rsid w:val="00B11E6B"/>
    <w:rsid w:val="00B12879"/>
    <w:rsid w:val="00B1350D"/>
    <w:rsid w:val="00B1405D"/>
    <w:rsid w:val="00B16CEA"/>
    <w:rsid w:val="00B2073A"/>
    <w:rsid w:val="00B2084D"/>
    <w:rsid w:val="00B208B2"/>
    <w:rsid w:val="00B22D7F"/>
    <w:rsid w:val="00B23CDE"/>
    <w:rsid w:val="00B259A6"/>
    <w:rsid w:val="00B2614A"/>
    <w:rsid w:val="00B279DA"/>
    <w:rsid w:val="00B32877"/>
    <w:rsid w:val="00B35255"/>
    <w:rsid w:val="00B35930"/>
    <w:rsid w:val="00B3629B"/>
    <w:rsid w:val="00B36D81"/>
    <w:rsid w:val="00B3761D"/>
    <w:rsid w:val="00B408C0"/>
    <w:rsid w:val="00B40FA1"/>
    <w:rsid w:val="00B441CE"/>
    <w:rsid w:val="00B44DE2"/>
    <w:rsid w:val="00B45FE7"/>
    <w:rsid w:val="00B45FFA"/>
    <w:rsid w:val="00B53122"/>
    <w:rsid w:val="00B53685"/>
    <w:rsid w:val="00B53C2E"/>
    <w:rsid w:val="00B5443E"/>
    <w:rsid w:val="00B556C9"/>
    <w:rsid w:val="00B6198C"/>
    <w:rsid w:val="00B61C7C"/>
    <w:rsid w:val="00B660A2"/>
    <w:rsid w:val="00B66861"/>
    <w:rsid w:val="00B66AB2"/>
    <w:rsid w:val="00B66BCB"/>
    <w:rsid w:val="00B674BE"/>
    <w:rsid w:val="00B702C9"/>
    <w:rsid w:val="00B7177F"/>
    <w:rsid w:val="00B72DE6"/>
    <w:rsid w:val="00B73EBB"/>
    <w:rsid w:val="00B74C0D"/>
    <w:rsid w:val="00B758A5"/>
    <w:rsid w:val="00B76087"/>
    <w:rsid w:val="00B76DDF"/>
    <w:rsid w:val="00B7741E"/>
    <w:rsid w:val="00B77F8B"/>
    <w:rsid w:val="00B80143"/>
    <w:rsid w:val="00B80C1D"/>
    <w:rsid w:val="00B81920"/>
    <w:rsid w:val="00B823CF"/>
    <w:rsid w:val="00B82788"/>
    <w:rsid w:val="00B82DBE"/>
    <w:rsid w:val="00B8361A"/>
    <w:rsid w:val="00B864A9"/>
    <w:rsid w:val="00B86B33"/>
    <w:rsid w:val="00B86DF4"/>
    <w:rsid w:val="00B92DC7"/>
    <w:rsid w:val="00B9387E"/>
    <w:rsid w:val="00B943AB"/>
    <w:rsid w:val="00B95E92"/>
    <w:rsid w:val="00BA03BB"/>
    <w:rsid w:val="00BA0824"/>
    <w:rsid w:val="00BA1C1C"/>
    <w:rsid w:val="00BA34C3"/>
    <w:rsid w:val="00BA3BA1"/>
    <w:rsid w:val="00BA5173"/>
    <w:rsid w:val="00BA5E7E"/>
    <w:rsid w:val="00BA6152"/>
    <w:rsid w:val="00BB0359"/>
    <w:rsid w:val="00BB06D4"/>
    <w:rsid w:val="00BB11C5"/>
    <w:rsid w:val="00BB280B"/>
    <w:rsid w:val="00BB28B1"/>
    <w:rsid w:val="00BB433C"/>
    <w:rsid w:val="00BB7A57"/>
    <w:rsid w:val="00BC0639"/>
    <w:rsid w:val="00BC0BFD"/>
    <w:rsid w:val="00BC18AB"/>
    <w:rsid w:val="00BC25D9"/>
    <w:rsid w:val="00BC4C4F"/>
    <w:rsid w:val="00BC5453"/>
    <w:rsid w:val="00BC6362"/>
    <w:rsid w:val="00BC74FE"/>
    <w:rsid w:val="00BC78A0"/>
    <w:rsid w:val="00BD0FC7"/>
    <w:rsid w:val="00BD131A"/>
    <w:rsid w:val="00BD152F"/>
    <w:rsid w:val="00BD1B1A"/>
    <w:rsid w:val="00BD4DA1"/>
    <w:rsid w:val="00BD5734"/>
    <w:rsid w:val="00BE0651"/>
    <w:rsid w:val="00BE0E3E"/>
    <w:rsid w:val="00BE1700"/>
    <w:rsid w:val="00BE5674"/>
    <w:rsid w:val="00BE5777"/>
    <w:rsid w:val="00BE59C0"/>
    <w:rsid w:val="00BE5A7E"/>
    <w:rsid w:val="00BE5C69"/>
    <w:rsid w:val="00BF0E9A"/>
    <w:rsid w:val="00BF1639"/>
    <w:rsid w:val="00BF1E88"/>
    <w:rsid w:val="00BF46D5"/>
    <w:rsid w:val="00BF497A"/>
    <w:rsid w:val="00BF5EC9"/>
    <w:rsid w:val="00C02B03"/>
    <w:rsid w:val="00C0664E"/>
    <w:rsid w:val="00C0670F"/>
    <w:rsid w:val="00C072B8"/>
    <w:rsid w:val="00C0759D"/>
    <w:rsid w:val="00C117C1"/>
    <w:rsid w:val="00C13259"/>
    <w:rsid w:val="00C136C0"/>
    <w:rsid w:val="00C137B4"/>
    <w:rsid w:val="00C13D36"/>
    <w:rsid w:val="00C1456E"/>
    <w:rsid w:val="00C1768C"/>
    <w:rsid w:val="00C206D2"/>
    <w:rsid w:val="00C21027"/>
    <w:rsid w:val="00C21138"/>
    <w:rsid w:val="00C223C9"/>
    <w:rsid w:val="00C226FD"/>
    <w:rsid w:val="00C22B53"/>
    <w:rsid w:val="00C22F94"/>
    <w:rsid w:val="00C23EE6"/>
    <w:rsid w:val="00C25C26"/>
    <w:rsid w:val="00C25FD8"/>
    <w:rsid w:val="00C26B27"/>
    <w:rsid w:val="00C26C3A"/>
    <w:rsid w:val="00C301ED"/>
    <w:rsid w:val="00C304EB"/>
    <w:rsid w:val="00C315FA"/>
    <w:rsid w:val="00C317F3"/>
    <w:rsid w:val="00C33049"/>
    <w:rsid w:val="00C332E3"/>
    <w:rsid w:val="00C3373A"/>
    <w:rsid w:val="00C33DAE"/>
    <w:rsid w:val="00C34540"/>
    <w:rsid w:val="00C401DD"/>
    <w:rsid w:val="00C40F1B"/>
    <w:rsid w:val="00C41246"/>
    <w:rsid w:val="00C43AF8"/>
    <w:rsid w:val="00C44E7A"/>
    <w:rsid w:val="00C4541C"/>
    <w:rsid w:val="00C45D1E"/>
    <w:rsid w:val="00C46174"/>
    <w:rsid w:val="00C47086"/>
    <w:rsid w:val="00C51062"/>
    <w:rsid w:val="00C54E5F"/>
    <w:rsid w:val="00C5577B"/>
    <w:rsid w:val="00C570E2"/>
    <w:rsid w:val="00C57651"/>
    <w:rsid w:val="00C632A4"/>
    <w:rsid w:val="00C64E71"/>
    <w:rsid w:val="00C65EBF"/>
    <w:rsid w:val="00C67D67"/>
    <w:rsid w:val="00C70456"/>
    <w:rsid w:val="00C7082D"/>
    <w:rsid w:val="00C71017"/>
    <w:rsid w:val="00C71817"/>
    <w:rsid w:val="00C723C0"/>
    <w:rsid w:val="00C73003"/>
    <w:rsid w:val="00C73847"/>
    <w:rsid w:val="00C7496F"/>
    <w:rsid w:val="00C76DCD"/>
    <w:rsid w:val="00C80660"/>
    <w:rsid w:val="00C80BA9"/>
    <w:rsid w:val="00C81E48"/>
    <w:rsid w:val="00C8332C"/>
    <w:rsid w:val="00C84C35"/>
    <w:rsid w:val="00C85B61"/>
    <w:rsid w:val="00C8672E"/>
    <w:rsid w:val="00C87378"/>
    <w:rsid w:val="00C877CC"/>
    <w:rsid w:val="00C9040C"/>
    <w:rsid w:val="00C91879"/>
    <w:rsid w:val="00C91EFD"/>
    <w:rsid w:val="00C92D56"/>
    <w:rsid w:val="00C95E2E"/>
    <w:rsid w:val="00C9768E"/>
    <w:rsid w:val="00C9789A"/>
    <w:rsid w:val="00CA083E"/>
    <w:rsid w:val="00CA1AA1"/>
    <w:rsid w:val="00CA1D95"/>
    <w:rsid w:val="00CA2E73"/>
    <w:rsid w:val="00CA3864"/>
    <w:rsid w:val="00CA5861"/>
    <w:rsid w:val="00CA6E15"/>
    <w:rsid w:val="00CA7C77"/>
    <w:rsid w:val="00CB0CC7"/>
    <w:rsid w:val="00CB13A0"/>
    <w:rsid w:val="00CB1B4F"/>
    <w:rsid w:val="00CB1CF0"/>
    <w:rsid w:val="00CB212B"/>
    <w:rsid w:val="00CB3029"/>
    <w:rsid w:val="00CB3229"/>
    <w:rsid w:val="00CB4423"/>
    <w:rsid w:val="00CB4BE1"/>
    <w:rsid w:val="00CB5A5C"/>
    <w:rsid w:val="00CB5B2E"/>
    <w:rsid w:val="00CB65CF"/>
    <w:rsid w:val="00CB7E0C"/>
    <w:rsid w:val="00CC59D8"/>
    <w:rsid w:val="00CC6AAC"/>
    <w:rsid w:val="00CC6E39"/>
    <w:rsid w:val="00CC7421"/>
    <w:rsid w:val="00CC74A4"/>
    <w:rsid w:val="00CD21A4"/>
    <w:rsid w:val="00CD33C9"/>
    <w:rsid w:val="00CD3633"/>
    <w:rsid w:val="00CD5272"/>
    <w:rsid w:val="00CD5DC1"/>
    <w:rsid w:val="00CD6D21"/>
    <w:rsid w:val="00CD7C51"/>
    <w:rsid w:val="00CE04D0"/>
    <w:rsid w:val="00CE13CF"/>
    <w:rsid w:val="00CE2848"/>
    <w:rsid w:val="00CE3459"/>
    <w:rsid w:val="00CE3BB5"/>
    <w:rsid w:val="00CE5AC7"/>
    <w:rsid w:val="00CE6247"/>
    <w:rsid w:val="00CE6682"/>
    <w:rsid w:val="00CE6CDC"/>
    <w:rsid w:val="00CE75B1"/>
    <w:rsid w:val="00CF1274"/>
    <w:rsid w:val="00CF230D"/>
    <w:rsid w:val="00CF23C9"/>
    <w:rsid w:val="00CF2BBE"/>
    <w:rsid w:val="00CF2E80"/>
    <w:rsid w:val="00CF3AC9"/>
    <w:rsid w:val="00CF3D6A"/>
    <w:rsid w:val="00CF4755"/>
    <w:rsid w:val="00CF4F24"/>
    <w:rsid w:val="00CF72F0"/>
    <w:rsid w:val="00D00ED3"/>
    <w:rsid w:val="00D013A7"/>
    <w:rsid w:val="00D0199D"/>
    <w:rsid w:val="00D025DB"/>
    <w:rsid w:val="00D02859"/>
    <w:rsid w:val="00D05961"/>
    <w:rsid w:val="00D059BE"/>
    <w:rsid w:val="00D119C1"/>
    <w:rsid w:val="00D12478"/>
    <w:rsid w:val="00D12992"/>
    <w:rsid w:val="00D130D7"/>
    <w:rsid w:val="00D13384"/>
    <w:rsid w:val="00D14E09"/>
    <w:rsid w:val="00D15523"/>
    <w:rsid w:val="00D1733E"/>
    <w:rsid w:val="00D17745"/>
    <w:rsid w:val="00D20992"/>
    <w:rsid w:val="00D221B7"/>
    <w:rsid w:val="00D228F4"/>
    <w:rsid w:val="00D22E40"/>
    <w:rsid w:val="00D245EF"/>
    <w:rsid w:val="00D24A9F"/>
    <w:rsid w:val="00D26DBD"/>
    <w:rsid w:val="00D2742C"/>
    <w:rsid w:val="00D30A3A"/>
    <w:rsid w:val="00D312EF"/>
    <w:rsid w:val="00D31717"/>
    <w:rsid w:val="00D3299C"/>
    <w:rsid w:val="00D32AC8"/>
    <w:rsid w:val="00D33ACB"/>
    <w:rsid w:val="00D33B22"/>
    <w:rsid w:val="00D37031"/>
    <w:rsid w:val="00D37232"/>
    <w:rsid w:val="00D3789D"/>
    <w:rsid w:val="00D41B11"/>
    <w:rsid w:val="00D41CEE"/>
    <w:rsid w:val="00D42BA2"/>
    <w:rsid w:val="00D42D82"/>
    <w:rsid w:val="00D43F55"/>
    <w:rsid w:val="00D44991"/>
    <w:rsid w:val="00D460E0"/>
    <w:rsid w:val="00D464E7"/>
    <w:rsid w:val="00D4651D"/>
    <w:rsid w:val="00D46C9C"/>
    <w:rsid w:val="00D47135"/>
    <w:rsid w:val="00D47648"/>
    <w:rsid w:val="00D47767"/>
    <w:rsid w:val="00D50C18"/>
    <w:rsid w:val="00D5374A"/>
    <w:rsid w:val="00D54870"/>
    <w:rsid w:val="00D577A3"/>
    <w:rsid w:val="00D60201"/>
    <w:rsid w:val="00D60C8A"/>
    <w:rsid w:val="00D60E2C"/>
    <w:rsid w:val="00D60E7C"/>
    <w:rsid w:val="00D6161B"/>
    <w:rsid w:val="00D616E2"/>
    <w:rsid w:val="00D6200F"/>
    <w:rsid w:val="00D659AC"/>
    <w:rsid w:val="00D66561"/>
    <w:rsid w:val="00D66DBF"/>
    <w:rsid w:val="00D66F19"/>
    <w:rsid w:val="00D678AA"/>
    <w:rsid w:val="00D67F06"/>
    <w:rsid w:val="00D708F4"/>
    <w:rsid w:val="00D70C21"/>
    <w:rsid w:val="00D70C6F"/>
    <w:rsid w:val="00D7163F"/>
    <w:rsid w:val="00D71B9E"/>
    <w:rsid w:val="00D72054"/>
    <w:rsid w:val="00D73EDA"/>
    <w:rsid w:val="00D76203"/>
    <w:rsid w:val="00D829E0"/>
    <w:rsid w:val="00D82FB0"/>
    <w:rsid w:val="00D8306B"/>
    <w:rsid w:val="00D859C5"/>
    <w:rsid w:val="00D859F4"/>
    <w:rsid w:val="00D85AFF"/>
    <w:rsid w:val="00D860B2"/>
    <w:rsid w:val="00D86102"/>
    <w:rsid w:val="00D875E0"/>
    <w:rsid w:val="00D904D0"/>
    <w:rsid w:val="00D9264B"/>
    <w:rsid w:val="00D938E5"/>
    <w:rsid w:val="00D94B05"/>
    <w:rsid w:val="00D94BDB"/>
    <w:rsid w:val="00D96DFC"/>
    <w:rsid w:val="00D96FE4"/>
    <w:rsid w:val="00DA12D0"/>
    <w:rsid w:val="00DA269C"/>
    <w:rsid w:val="00DA27AF"/>
    <w:rsid w:val="00DA42D1"/>
    <w:rsid w:val="00DA4BE2"/>
    <w:rsid w:val="00DA54A3"/>
    <w:rsid w:val="00DB1534"/>
    <w:rsid w:val="00DB1FCD"/>
    <w:rsid w:val="00DB2062"/>
    <w:rsid w:val="00DB362F"/>
    <w:rsid w:val="00DB3EF4"/>
    <w:rsid w:val="00DB578D"/>
    <w:rsid w:val="00DB69C6"/>
    <w:rsid w:val="00DB6E1E"/>
    <w:rsid w:val="00DC067F"/>
    <w:rsid w:val="00DC17A6"/>
    <w:rsid w:val="00DC4934"/>
    <w:rsid w:val="00DC529B"/>
    <w:rsid w:val="00DC7937"/>
    <w:rsid w:val="00DC7AD7"/>
    <w:rsid w:val="00DD2CE6"/>
    <w:rsid w:val="00DD33BC"/>
    <w:rsid w:val="00DD3533"/>
    <w:rsid w:val="00DD69C3"/>
    <w:rsid w:val="00DD6B08"/>
    <w:rsid w:val="00DE170F"/>
    <w:rsid w:val="00DE2454"/>
    <w:rsid w:val="00DE3289"/>
    <w:rsid w:val="00DF2E0B"/>
    <w:rsid w:val="00DF2E3A"/>
    <w:rsid w:val="00DF5394"/>
    <w:rsid w:val="00DF555F"/>
    <w:rsid w:val="00DF5621"/>
    <w:rsid w:val="00DF5966"/>
    <w:rsid w:val="00DF6767"/>
    <w:rsid w:val="00DF7F34"/>
    <w:rsid w:val="00E0273A"/>
    <w:rsid w:val="00E0315C"/>
    <w:rsid w:val="00E04387"/>
    <w:rsid w:val="00E052B2"/>
    <w:rsid w:val="00E05628"/>
    <w:rsid w:val="00E05BDE"/>
    <w:rsid w:val="00E05E33"/>
    <w:rsid w:val="00E06650"/>
    <w:rsid w:val="00E07335"/>
    <w:rsid w:val="00E07D03"/>
    <w:rsid w:val="00E07D9D"/>
    <w:rsid w:val="00E105F8"/>
    <w:rsid w:val="00E10DF6"/>
    <w:rsid w:val="00E111CF"/>
    <w:rsid w:val="00E11D0A"/>
    <w:rsid w:val="00E11E45"/>
    <w:rsid w:val="00E12602"/>
    <w:rsid w:val="00E1355D"/>
    <w:rsid w:val="00E13EB9"/>
    <w:rsid w:val="00E14284"/>
    <w:rsid w:val="00E14A3B"/>
    <w:rsid w:val="00E150DC"/>
    <w:rsid w:val="00E1531D"/>
    <w:rsid w:val="00E159FA"/>
    <w:rsid w:val="00E15FBE"/>
    <w:rsid w:val="00E1635C"/>
    <w:rsid w:val="00E163E7"/>
    <w:rsid w:val="00E20A87"/>
    <w:rsid w:val="00E21069"/>
    <w:rsid w:val="00E21455"/>
    <w:rsid w:val="00E214A2"/>
    <w:rsid w:val="00E23744"/>
    <w:rsid w:val="00E23B28"/>
    <w:rsid w:val="00E23D84"/>
    <w:rsid w:val="00E24F3C"/>
    <w:rsid w:val="00E25105"/>
    <w:rsid w:val="00E265A4"/>
    <w:rsid w:val="00E26815"/>
    <w:rsid w:val="00E273A4"/>
    <w:rsid w:val="00E278AC"/>
    <w:rsid w:val="00E31183"/>
    <w:rsid w:val="00E33450"/>
    <w:rsid w:val="00E33731"/>
    <w:rsid w:val="00E348E7"/>
    <w:rsid w:val="00E35D58"/>
    <w:rsid w:val="00E36304"/>
    <w:rsid w:val="00E3653B"/>
    <w:rsid w:val="00E36B4C"/>
    <w:rsid w:val="00E36C68"/>
    <w:rsid w:val="00E370A1"/>
    <w:rsid w:val="00E37882"/>
    <w:rsid w:val="00E43353"/>
    <w:rsid w:val="00E443D8"/>
    <w:rsid w:val="00E45604"/>
    <w:rsid w:val="00E458B4"/>
    <w:rsid w:val="00E4591F"/>
    <w:rsid w:val="00E471ED"/>
    <w:rsid w:val="00E47762"/>
    <w:rsid w:val="00E518A2"/>
    <w:rsid w:val="00E52431"/>
    <w:rsid w:val="00E525E2"/>
    <w:rsid w:val="00E52E30"/>
    <w:rsid w:val="00E53315"/>
    <w:rsid w:val="00E54C4D"/>
    <w:rsid w:val="00E55931"/>
    <w:rsid w:val="00E55DA0"/>
    <w:rsid w:val="00E55FCD"/>
    <w:rsid w:val="00E57EB7"/>
    <w:rsid w:val="00E63020"/>
    <w:rsid w:val="00E6537C"/>
    <w:rsid w:val="00E65545"/>
    <w:rsid w:val="00E664D3"/>
    <w:rsid w:val="00E66CB3"/>
    <w:rsid w:val="00E70BEE"/>
    <w:rsid w:val="00E710FE"/>
    <w:rsid w:val="00E73475"/>
    <w:rsid w:val="00E73BA7"/>
    <w:rsid w:val="00E73EDC"/>
    <w:rsid w:val="00E753C3"/>
    <w:rsid w:val="00E754B1"/>
    <w:rsid w:val="00E7791E"/>
    <w:rsid w:val="00E800C3"/>
    <w:rsid w:val="00E8067C"/>
    <w:rsid w:val="00E8253D"/>
    <w:rsid w:val="00E83B67"/>
    <w:rsid w:val="00E852EB"/>
    <w:rsid w:val="00E875AB"/>
    <w:rsid w:val="00E87A0C"/>
    <w:rsid w:val="00E90412"/>
    <w:rsid w:val="00E90514"/>
    <w:rsid w:val="00E90F89"/>
    <w:rsid w:val="00E91A2C"/>
    <w:rsid w:val="00E91EB0"/>
    <w:rsid w:val="00E9264B"/>
    <w:rsid w:val="00EA1A55"/>
    <w:rsid w:val="00EA21B0"/>
    <w:rsid w:val="00EA274F"/>
    <w:rsid w:val="00EA3711"/>
    <w:rsid w:val="00EA521F"/>
    <w:rsid w:val="00EA5A0C"/>
    <w:rsid w:val="00EA624E"/>
    <w:rsid w:val="00EA6ADA"/>
    <w:rsid w:val="00EA6BD0"/>
    <w:rsid w:val="00EA7C82"/>
    <w:rsid w:val="00EB0124"/>
    <w:rsid w:val="00EB0217"/>
    <w:rsid w:val="00EB1678"/>
    <w:rsid w:val="00EB30A1"/>
    <w:rsid w:val="00EB327C"/>
    <w:rsid w:val="00EB36A5"/>
    <w:rsid w:val="00EB3E4E"/>
    <w:rsid w:val="00EB6DB0"/>
    <w:rsid w:val="00EB7117"/>
    <w:rsid w:val="00EB7191"/>
    <w:rsid w:val="00EC047F"/>
    <w:rsid w:val="00EC1676"/>
    <w:rsid w:val="00EC1BC6"/>
    <w:rsid w:val="00EC22D0"/>
    <w:rsid w:val="00EC2C4F"/>
    <w:rsid w:val="00EC4B0E"/>
    <w:rsid w:val="00EC4CCD"/>
    <w:rsid w:val="00EC5E16"/>
    <w:rsid w:val="00ED2148"/>
    <w:rsid w:val="00ED3971"/>
    <w:rsid w:val="00ED4D1B"/>
    <w:rsid w:val="00ED6254"/>
    <w:rsid w:val="00ED7332"/>
    <w:rsid w:val="00EE2BC2"/>
    <w:rsid w:val="00EE422E"/>
    <w:rsid w:val="00EE4B50"/>
    <w:rsid w:val="00EE65DB"/>
    <w:rsid w:val="00EE7395"/>
    <w:rsid w:val="00EF0CB5"/>
    <w:rsid w:val="00EF1B29"/>
    <w:rsid w:val="00EF2395"/>
    <w:rsid w:val="00EF3541"/>
    <w:rsid w:val="00EF503D"/>
    <w:rsid w:val="00EF546F"/>
    <w:rsid w:val="00F00BE0"/>
    <w:rsid w:val="00F00F92"/>
    <w:rsid w:val="00F00FAF"/>
    <w:rsid w:val="00F02105"/>
    <w:rsid w:val="00F02717"/>
    <w:rsid w:val="00F0339D"/>
    <w:rsid w:val="00F03B93"/>
    <w:rsid w:val="00F03EBA"/>
    <w:rsid w:val="00F043CB"/>
    <w:rsid w:val="00F05291"/>
    <w:rsid w:val="00F073A1"/>
    <w:rsid w:val="00F078E3"/>
    <w:rsid w:val="00F11D06"/>
    <w:rsid w:val="00F11D5E"/>
    <w:rsid w:val="00F1239B"/>
    <w:rsid w:val="00F1592A"/>
    <w:rsid w:val="00F17A7B"/>
    <w:rsid w:val="00F17B52"/>
    <w:rsid w:val="00F20C07"/>
    <w:rsid w:val="00F21EBB"/>
    <w:rsid w:val="00F23261"/>
    <w:rsid w:val="00F23958"/>
    <w:rsid w:val="00F252D1"/>
    <w:rsid w:val="00F25BE2"/>
    <w:rsid w:val="00F26289"/>
    <w:rsid w:val="00F26310"/>
    <w:rsid w:val="00F26C16"/>
    <w:rsid w:val="00F27B48"/>
    <w:rsid w:val="00F30655"/>
    <w:rsid w:val="00F30B93"/>
    <w:rsid w:val="00F30FF3"/>
    <w:rsid w:val="00F31552"/>
    <w:rsid w:val="00F32126"/>
    <w:rsid w:val="00F322D2"/>
    <w:rsid w:val="00F33FE3"/>
    <w:rsid w:val="00F35187"/>
    <w:rsid w:val="00F35709"/>
    <w:rsid w:val="00F36F6C"/>
    <w:rsid w:val="00F37392"/>
    <w:rsid w:val="00F4269F"/>
    <w:rsid w:val="00F4315F"/>
    <w:rsid w:val="00F434B2"/>
    <w:rsid w:val="00F4395D"/>
    <w:rsid w:val="00F44685"/>
    <w:rsid w:val="00F44AE5"/>
    <w:rsid w:val="00F44C59"/>
    <w:rsid w:val="00F46D2E"/>
    <w:rsid w:val="00F513FA"/>
    <w:rsid w:val="00F51DB0"/>
    <w:rsid w:val="00F53660"/>
    <w:rsid w:val="00F5410B"/>
    <w:rsid w:val="00F5492A"/>
    <w:rsid w:val="00F55025"/>
    <w:rsid w:val="00F5601F"/>
    <w:rsid w:val="00F56E3F"/>
    <w:rsid w:val="00F60A40"/>
    <w:rsid w:val="00F61ABA"/>
    <w:rsid w:val="00F6202C"/>
    <w:rsid w:val="00F64670"/>
    <w:rsid w:val="00F66717"/>
    <w:rsid w:val="00F674A9"/>
    <w:rsid w:val="00F7050F"/>
    <w:rsid w:val="00F71460"/>
    <w:rsid w:val="00F71B9D"/>
    <w:rsid w:val="00F725B1"/>
    <w:rsid w:val="00F73774"/>
    <w:rsid w:val="00F74C66"/>
    <w:rsid w:val="00F768FD"/>
    <w:rsid w:val="00F76D32"/>
    <w:rsid w:val="00F7792F"/>
    <w:rsid w:val="00F8040E"/>
    <w:rsid w:val="00F8210E"/>
    <w:rsid w:val="00F8271E"/>
    <w:rsid w:val="00F84F4A"/>
    <w:rsid w:val="00F8742A"/>
    <w:rsid w:val="00F90D09"/>
    <w:rsid w:val="00F919A3"/>
    <w:rsid w:val="00F92226"/>
    <w:rsid w:val="00F93092"/>
    <w:rsid w:val="00F93757"/>
    <w:rsid w:val="00F939AB"/>
    <w:rsid w:val="00F94FC2"/>
    <w:rsid w:val="00F952F8"/>
    <w:rsid w:val="00F96890"/>
    <w:rsid w:val="00FA0D5A"/>
    <w:rsid w:val="00FA193B"/>
    <w:rsid w:val="00FA3055"/>
    <w:rsid w:val="00FA47BA"/>
    <w:rsid w:val="00FA7937"/>
    <w:rsid w:val="00FB0228"/>
    <w:rsid w:val="00FB0824"/>
    <w:rsid w:val="00FB1547"/>
    <w:rsid w:val="00FB33F5"/>
    <w:rsid w:val="00FB448A"/>
    <w:rsid w:val="00FB59BF"/>
    <w:rsid w:val="00FB7EFB"/>
    <w:rsid w:val="00FC0C09"/>
    <w:rsid w:val="00FC244B"/>
    <w:rsid w:val="00FC2672"/>
    <w:rsid w:val="00FC2929"/>
    <w:rsid w:val="00FC2C4C"/>
    <w:rsid w:val="00FC2CE7"/>
    <w:rsid w:val="00FC418C"/>
    <w:rsid w:val="00FC5BA1"/>
    <w:rsid w:val="00FC5DD4"/>
    <w:rsid w:val="00FC6160"/>
    <w:rsid w:val="00FC63D0"/>
    <w:rsid w:val="00FC67EA"/>
    <w:rsid w:val="00FC6A54"/>
    <w:rsid w:val="00FC70D4"/>
    <w:rsid w:val="00FD05AE"/>
    <w:rsid w:val="00FD111B"/>
    <w:rsid w:val="00FD1FAC"/>
    <w:rsid w:val="00FD26A5"/>
    <w:rsid w:val="00FD3E75"/>
    <w:rsid w:val="00FD4A5D"/>
    <w:rsid w:val="00FD6E3D"/>
    <w:rsid w:val="00FE176C"/>
    <w:rsid w:val="00FE359F"/>
    <w:rsid w:val="00FE62E3"/>
    <w:rsid w:val="00FE6F7D"/>
    <w:rsid w:val="00FE75FA"/>
    <w:rsid w:val="00FF1290"/>
    <w:rsid w:val="00FF15C5"/>
    <w:rsid w:val="00FF2479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4D9FEBC"/>
  <w15:docId w15:val="{2F68088C-E802-44CC-A0C0-D4AC9C6A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7385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77385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77385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7738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738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77385"/>
    <w:pPr>
      <w:numPr>
        <w:ilvl w:val="5"/>
        <w:numId w:val="1"/>
      </w:num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7385"/>
    <w:pPr>
      <w:numPr>
        <w:ilvl w:val="6"/>
        <w:numId w:val="1"/>
      </w:num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77385"/>
    <w:pPr>
      <w:numPr>
        <w:ilvl w:val="7"/>
        <w:numId w:val="1"/>
      </w:num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77385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5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77385"/>
    <w:rPr>
      <w:rFonts w:ascii="Cambria" w:eastAsia="Times New Roman" w:hAnsi="Cambria" w:cs="Times New Roman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77385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877385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877385"/>
    <w:rPr>
      <w:rFonts w:ascii="Calibri" w:eastAsia="Times New Roman" w:hAnsi="Calibri" w:cs="Arial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87738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877385"/>
    <w:rPr>
      <w:rFonts w:ascii="Calibri" w:eastAsia="Times New Roman" w:hAnsi="Calibri" w:cs="Arial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877385"/>
    <w:rPr>
      <w:rFonts w:ascii="Calibri" w:eastAsia="Times New Roman" w:hAnsi="Calibri" w:cs="Arial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877385"/>
    <w:rPr>
      <w:rFonts w:ascii="Calibri" w:eastAsia="Times New Roman" w:hAnsi="Calibri" w:cs="Arial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877385"/>
    <w:rPr>
      <w:rFonts w:ascii="Calibri Light" w:eastAsia="Times New Roman" w:hAnsi="Calibri Light" w:cs="Times New Roman"/>
      <w:lang w:val="en-US"/>
    </w:rPr>
  </w:style>
  <w:style w:type="paragraph" w:styleId="Footer">
    <w:name w:val="footer"/>
    <w:basedOn w:val="Normal"/>
    <w:link w:val="FooterChar"/>
    <w:uiPriority w:val="99"/>
    <w:rsid w:val="00877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38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87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773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8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5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BE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7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RIMA</cp:lastModifiedBy>
  <cp:revision>10</cp:revision>
  <dcterms:created xsi:type="dcterms:W3CDTF">2019-04-13T14:52:00Z</dcterms:created>
  <dcterms:modified xsi:type="dcterms:W3CDTF">2022-09-01T18:11:00Z</dcterms:modified>
</cp:coreProperties>
</file>