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49" w:rsidRPr="00744249" w:rsidRDefault="00744249" w:rsidP="00744249">
      <w:pPr>
        <w:pStyle w:val="headingjurnalAlMaktabah"/>
        <w:spacing w:before="0" w:beforeAutospacing="0" w:after="0" w:afterAutospacing="0" w:line="240" w:lineRule="auto"/>
        <w:jc w:val="center"/>
        <w:rPr>
          <w:rFonts w:ascii="Arial" w:hAnsi="Arial" w:cs="Arial"/>
          <w:i/>
          <w:iCs/>
          <w:sz w:val="22"/>
          <w:szCs w:val="22"/>
        </w:rPr>
      </w:pPr>
      <w:r w:rsidRPr="00744249">
        <w:rPr>
          <w:rFonts w:ascii="Arial" w:hAnsi="Arial" w:cs="Arial"/>
          <w:i/>
          <w:iCs/>
          <w:sz w:val="22"/>
          <w:szCs w:val="22"/>
        </w:rPr>
        <w:t xml:space="preserve">The Role of Women Coolie in </w:t>
      </w:r>
      <w:proofErr w:type="gramStart"/>
      <w:r w:rsidRPr="00744249">
        <w:rPr>
          <w:rFonts w:ascii="Arial" w:hAnsi="Arial" w:cs="Arial"/>
          <w:i/>
          <w:iCs/>
          <w:sz w:val="22"/>
          <w:szCs w:val="22"/>
        </w:rPr>
        <w:t>The</w:t>
      </w:r>
      <w:proofErr w:type="gramEnd"/>
      <w:r w:rsidRPr="00744249">
        <w:rPr>
          <w:rFonts w:ascii="Arial" w:hAnsi="Arial" w:cs="Arial"/>
          <w:i/>
          <w:iCs/>
          <w:sz w:val="22"/>
          <w:szCs w:val="22"/>
        </w:rPr>
        <w:t xml:space="preserve"> Establishment of Cultural Life </w:t>
      </w:r>
    </w:p>
    <w:p w:rsidR="00744249" w:rsidRPr="00744249" w:rsidRDefault="00744249" w:rsidP="00744249">
      <w:pPr>
        <w:pStyle w:val="headingjurnalAlMaktabah"/>
        <w:spacing w:before="0" w:beforeAutospacing="0" w:after="0" w:afterAutospacing="0" w:line="240" w:lineRule="auto"/>
        <w:jc w:val="center"/>
        <w:rPr>
          <w:rFonts w:ascii="Arial" w:hAnsi="Arial" w:cs="Arial"/>
          <w:i/>
          <w:iCs/>
          <w:sz w:val="22"/>
          <w:szCs w:val="22"/>
        </w:rPr>
      </w:pPr>
      <w:proofErr w:type="gramStart"/>
      <w:r w:rsidRPr="00744249">
        <w:rPr>
          <w:rFonts w:ascii="Arial" w:hAnsi="Arial" w:cs="Arial"/>
          <w:i/>
          <w:iCs/>
          <w:sz w:val="22"/>
          <w:szCs w:val="22"/>
        </w:rPr>
        <w:t>in</w:t>
      </w:r>
      <w:proofErr w:type="gramEnd"/>
      <w:r w:rsidRPr="00744249">
        <w:rPr>
          <w:rFonts w:ascii="Arial" w:hAnsi="Arial" w:cs="Arial"/>
          <w:i/>
          <w:iCs/>
          <w:sz w:val="22"/>
          <w:szCs w:val="22"/>
        </w:rPr>
        <w:t xml:space="preserve"> </w:t>
      </w:r>
      <w:proofErr w:type="spellStart"/>
      <w:r w:rsidRPr="00744249">
        <w:rPr>
          <w:rFonts w:ascii="Arial" w:hAnsi="Arial" w:cs="Arial"/>
          <w:i/>
          <w:iCs/>
          <w:sz w:val="22"/>
          <w:szCs w:val="22"/>
        </w:rPr>
        <w:t>Lebong</w:t>
      </w:r>
      <w:proofErr w:type="spellEnd"/>
      <w:r w:rsidRPr="00744249">
        <w:rPr>
          <w:rFonts w:ascii="Arial" w:hAnsi="Arial" w:cs="Arial"/>
          <w:i/>
          <w:iCs/>
          <w:sz w:val="22"/>
          <w:szCs w:val="22"/>
        </w:rPr>
        <w:t xml:space="preserve"> </w:t>
      </w:r>
      <w:proofErr w:type="spellStart"/>
      <w:r w:rsidRPr="00744249">
        <w:rPr>
          <w:rFonts w:ascii="Arial" w:hAnsi="Arial" w:cs="Arial"/>
          <w:i/>
          <w:iCs/>
          <w:sz w:val="22"/>
          <w:szCs w:val="22"/>
        </w:rPr>
        <w:t>Tandai</w:t>
      </w:r>
      <w:proofErr w:type="spellEnd"/>
      <w:r w:rsidRPr="00744249">
        <w:rPr>
          <w:rFonts w:ascii="Arial" w:hAnsi="Arial" w:cs="Arial"/>
          <w:i/>
          <w:iCs/>
          <w:sz w:val="22"/>
          <w:szCs w:val="22"/>
        </w:rPr>
        <w:t xml:space="preserve"> </w:t>
      </w:r>
    </w:p>
    <w:p w:rsidR="00744249" w:rsidRPr="00744249" w:rsidRDefault="00744249" w:rsidP="00744249">
      <w:pPr>
        <w:pStyle w:val="headingjurnalAlMaktabah"/>
        <w:spacing w:before="0" w:beforeAutospacing="0" w:after="0" w:afterAutospacing="0" w:line="240" w:lineRule="auto"/>
        <w:rPr>
          <w:rFonts w:ascii="Arial" w:hAnsi="Arial" w:cs="Arial"/>
          <w:sz w:val="22"/>
          <w:szCs w:val="22"/>
        </w:rPr>
      </w:pPr>
      <w:r w:rsidRPr="00744249">
        <w:rPr>
          <w:rFonts w:ascii="Arial" w:hAnsi="Arial" w:cs="Arial"/>
          <w:sz w:val="22"/>
          <w:szCs w:val="22"/>
        </w:rPr>
        <w:t xml:space="preserve"> </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proofErr w:type="spellStart"/>
      <w:r w:rsidRPr="00744249">
        <w:rPr>
          <w:rFonts w:ascii="Arial" w:hAnsi="Arial" w:cs="Arial"/>
          <w:b w:val="0"/>
          <w:bCs w:val="0"/>
          <w:sz w:val="22"/>
          <w:szCs w:val="22"/>
        </w:rPr>
        <w:t>Hermi</w:t>
      </w:r>
      <w:proofErr w:type="spellEnd"/>
      <w:r w:rsidRPr="00744249">
        <w:rPr>
          <w:rFonts w:ascii="Arial" w:hAnsi="Arial" w:cs="Arial"/>
          <w:b w:val="0"/>
          <w:bCs w:val="0"/>
          <w:sz w:val="22"/>
          <w:szCs w:val="22"/>
        </w:rPr>
        <w:t xml:space="preserve"> Pasmawati</w:t>
      </w:r>
      <w:r w:rsidRPr="00744249">
        <w:rPr>
          <w:rFonts w:ascii="Arial" w:hAnsi="Arial" w:cs="Arial"/>
          <w:b w:val="0"/>
          <w:bCs w:val="0"/>
          <w:sz w:val="22"/>
          <w:szCs w:val="22"/>
          <w:vertAlign w:val="superscript"/>
        </w:rPr>
        <w:t>1</w:t>
      </w:r>
      <w:r w:rsidRPr="00744249">
        <w:rPr>
          <w:rFonts w:ascii="Arial" w:hAnsi="Arial" w:cs="Arial"/>
          <w:b w:val="0"/>
          <w:bCs w:val="0"/>
          <w:sz w:val="22"/>
          <w:szCs w:val="22"/>
        </w:rPr>
        <w:t>, Gaya Mentari</w:t>
      </w:r>
      <w:r w:rsidRPr="00744249">
        <w:rPr>
          <w:rFonts w:ascii="Arial" w:hAnsi="Arial" w:cs="Arial"/>
          <w:b w:val="0"/>
          <w:bCs w:val="0"/>
          <w:sz w:val="22"/>
          <w:szCs w:val="22"/>
          <w:vertAlign w:val="superscript"/>
        </w:rPr>
        <w:t>2</w:t>
      </w:r>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Fadhilla</w:t>
      </w:r>
      <w:proofErr w:type="spellEnd"/>
      <w:r w:rsidRPr="00744249">
        <w:rPr>
          <w:rFonts w:ascii="Arial" w:hAnsi="Arial" w:cs="Arial"/>
          <w:b w:val="0"/>
          <w:bCs w:val="0"/>
          <w:sz w:val="22"/>
          <w:szCs w:val="22"/>
        </w:rPr>
        <w:t xml:space="preserve"> Suskha</w:t>
      </w:r>
      <w:r w:rsidRPr="00744249">
        <w:rPr>
          <w:rFonts w:ascii="Arial" w:hAnsi="Arial" w:cs="Arial"/>
          <w:b w:val="0"/>
          <w:bCs w:val="0"/>
          <w:sz w:val="22"/>
          <w:szCs w:val="22"/>
          <w:vertAlign w:val="superscript"/>
        </w:rPr>
        <w:t>3</w:t>
      </w:r>
      <w:r w:rsidRPr="00744249">
        <w:rPr>
          <w:rFonts w:ascii="Arial" w:hAnsi="Arial" w:cs="Arial"/>
          <w:b w:val="0"/>
          <w:bCs w:val="0"/>
          <w:sz w:val="22"/>
          <w:szCs w:val="22"/>
        </w:rPr>
        <w:t xml:space="preserve">  </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r w:rsidRPr="00744249">
        <w:rPr>
          <w:rFonts w:ascii="Arial" w:hAnsi="Arial" w:cs="Arial"/>
          <w:b w:val="0"/>
          <w:bCs w:val="0"/>
          <w:sz w:val="22"/>
          <w:szCs w:val="22"/>
          <w:vertAlign w:val="superscript"/>
        </w:rPr>
        <w:t>1,3</w:t>
      </w:r>
      <w:r w:rsidRPr="00744249">
        <w:rPr>
          <w:rFonts w:ascii="Arial" w:hAnsi="Arial" w:cs="Arial"/>
          <w:b w:val="0"/>
          <w:bCs w:val="0"/>
          <w:sz w:val="22"/>
          <w:szCs w:val="22"/>
        </w:rPr>
        <w:t xml:space="preserve">Universitas Islam </w:t>
      </w:r>
      <w:proofErr w:type="spellStart"/>
      <w:r w:rsidRPr="00744249">
        <w:rPr>
          <w:rFonts w:ascii="Arial" w:hAnsi="Arial" w:cs="Arial"/>
          <w:b w:val="0"/>
          <w:bCs w:val="0"/>
          <w:sz w:val="22"/>
          <w:szCs w:val="22"/>
        </w:rPr>
        <w:t>Negeri</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Fatmawati</w:t>
      </w:r>
      <w:proofErr w:type="spellEnd"/>
      <w:r w:rsidRPr="00744249">
        <w:rPr>
          <w:rFonts w:ascii="Arial" w:hAnsi="Arial" w:cs="Arial"/>
          <w:b w:val="0"/>
          <w:bCs w:val="0"/>
          <w:sz w:val="22"/>
          <w:szCs w:val="22"/>
        </w:rPr>
        <w:t xml:space="preserve"> Sukarno Bengkulu</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proofErr w:type="spellStart"/>
      <w:r w:rsidRPr="00744249">
        <w:rPr>
          <w:rFonts w:ascii="Arial" w:hAnsi="Arial" w:cs="Arial"/>
          <w:b w:val="0"/>
          <w:bCs w:val="0"/>
          <w:sz w:val="22"/>
          <w:szCs w:val="22"/>
        </w:rPr>
        <w:t>Jalan</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Raden</w:t>
      </w:r>
      <w:proofErr w:type="spellEnd"/>
      <w:r w:rsidRPr="00744249">
        <w:rPr>
          <w:rFonts w:ascii="Arial" w:hAnsi="Arial" w:cs="Arial"/>
          <w:b w:val="0"/>
          <w:bCs w:val="0"/>
          <w:sz w:val="22"/>
          <w:szCs w:val="22"/>
        </w:rPr>
        <w:t xml:space="preserve"> Fatah, </w:t>
      </w:r>
      <w:proofErr w:type="spellStart"/>
      <w:r w:rsidRPr="00744249">
        <w:rPr>
          <w:rFonts w:ascii="Arial" w:hAnsi="Arial" w:cs="Arial"/>
          <w:b w:val="0"/>
          <w:bCs w:val="0"/>
          <w:sz w:val="22"/>
          <w:szCs w:val="22"/>
        </w:rPr>
        <w:t>Pagar</w:t>
      </w:r>
      <w:proofErr w:type="spellEnd"/>
      <w:r w:rsidRPr="00744249">
        <w:rPr>
          <w:rFonts w:ascii="Arial" w:hAnsi="Arial" w:cs="Arial"/>
          <w:b w:val="0"/>
          <w:bCs w:val="0"/>
          <w:sz w:val="22"/>
          <w:szCs w:val="22"/>
        </w:rPr>
        <w:t xml:space="preserve"> Dewa, Kota Bengkulu, 38211, Indonesia</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r w:rsidRPr="00744249">
        <w:rPr>
          <w:rFonts w:ascii="Arial" w:hAnsi="Arial" w:cs="Arial"/>
          <w:b w:val="0"/>
          <w:bCs w:val="0"/>
          <w:sz w:val="22"/>
          <w:szCs w:val="22"/>
          <w:vertAlign w:val="superscript"/>
        </w:rPr>
        <w:t>2</w:t>
      </w:r>
      <w:r w:rsidRPr="00744249">
        <w:rPr>
          <w:rFonts w:ascii="Arial" w:hAnsi="Arial" w:cs="Arial"/>
          <w:b w:val="0"/>
          <w:bCs w:val="0"/>
          <w:sz w:val="22"/>
          <w:szCs w:val="22"/>
        </w:rPr>
        <w:t xml:space="preserve">Pusat </w:t>
      </w:r>
      <w:proofErr w:type="spellStart"/>
      <w:r w:rsidRPr="00744249">
        <w:rPr>
          <w:rFonts w:ascii="Arial" w:hAnsi="Arial" w:cs="Arial"/>
          <w:b w:val="0"/>
          <w:bCs w:val="0"/>
          <w:sz w:val="22"/>
          <w:szCs w:val="22"/>
        </w:rPr>
        <w:t>Kajian</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Sejarah</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Budaya</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dan</w:t>
      </w:r>
      <w:proofErr w:type="spellEnd"/>
      <w:r w:rsidRPr="00744249">
        <w:rPr>
          <w:rFonts w:ascii="Arial" w:hAnsi="Arial" w:cs="Arial"/>
          <w:b w:val="0"/>
          <w:bCs w:val="0"/>
          <w:sz w:val="22"/>
          <w:szCs w:val="22"/>
        </w:rPr>
        <w:t xml:space="preserve"> Sastra FUAD UIN </w:t>
      </w:r>
      <w:proofErr w:type="spellStart"/>
      <w:r w:rsidRPr="00744249">
        <w:rPr>
          <w:rFonts w:ascii="Arial" w:hAnsi="Arial" w:cs="Arial"/>
          <w:b w:val="0"/>
          <w:bCs w:val="0"/>
          <w:sz w:val="22"/>
          <w:szCs w:val="22"/>
        </w:rPr>
        <w:t>Fatmawati</w:t>
      </w:r>
      <w:proofErr w:type="spellEnd"/>
      <w:r w:rsidRPr="00744249">
        <w:rPr>
          <w:rFonts w:ascii="Arial" w:hAnsi="Arial" w:cs="Arial"/>
          <w:b w:val="0"/>
          <w:bCs w:val="0"/>
          <w:sz w:val="22"/>
          <w:szCs w:val="22"/>
        </w:rPr>
        <w:t xml:space="preserve"> Sukarno Bengkulu</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proofErr w:type="spellStart"/>
      <w:r w:rsidRPr="00744249">
        <w:rPr>
          <w:rFonts w:ascii="Arial" w:hAnsi="Arial" w:cs="Arial"/>
          <w:b w:val="0"/>
          <w:bCs w:val="0"/>
          <w:sz w:val="22"/>
          <w:szCs w:val="22"/>
        </w:rPr>
        <w:t>Jalan</w:t>
      </w:r>
      <w:proofErr w:type="spellEnd"/>
      <w:r w:rsidRPr="00744249">
        <w:rPr>
          <w:rFonts w:ascii="Arial" w:hAnsi="Arial" w:cs="Arial"/>
          <w:b w:val="0"/>
          <w:bCs w:val="0"/>
          <w:sz w:val="22"/>
          <w:szCs w:val="22"/>
        </w:rPr>
        <w:t xml:space="preserve"> </w:t>
      </w:r>
      <w:proofErr w:type="spellStart"/>
      <w:r w:rsidRPr="00744249">
        <w:rPr>
          <w:rFonts w:ascii="Arial" w:hAnsi="Arial" w:cs="Arial"/>
          <w:b w:val="0"/>
          <w:bCs w:val="0"/>
          <w:sz w:val="22"/>
          <w:szCs w:val="22"/>
        </w:rPr>
        <w:t>Raden</w:t>
      </w:r>
      <w:proofErr w:type="spellEnd"/>
      <w:r w:rsidRPr="00744249">
        <w:rPr>
          <w:rFonts w:ascii="Arial" w:hAnsi="Arial" w:cs="Arial"/>
          <w:b w:val="0"/>
          <w:bCs w:val="0"/>
          <w:sz w:val="22"/>
          <w:szCs w:val="22"/>
        </w:rPr>
        <w:t xml:space="preserve"> Fatah, </w:t>
      </w:r>
      <w:proofErr w:type="spellStart"/>
      <w:r w:rsidRPr="00744249">
        <w:rPr>
          <w:rFonts w:ascii="Arial" w:hAnsi="Arial" w:cs="Arial"/>
          <w:b w:val="0"/>
          <w:bCs w:val="0"/>
          <w:sz w:val="22"/>
          <w:szCs w:val="22"/>
        </w:rPr>
        <w:t>Pagar</w:t>
      </w:r>
      <w:proofErr w:type="spellEnd"/>
      <w:r w:rsidRPr="00744249">
        <w:rPr>
          <w:rFonts w:ascii="Arial" w:hAnsi="Arial" w:cs="Arial"/>
          <w:b w:val="0"/>
          <w:bCs w:val="0"/>
          <w:sz w:val="22"/>
          <w:szCs w:val="22"/>
        </w:rPr>
        <w:t xml:space="preserve"> Dewa, Kota Bengkulu, 38211, Indonesia</w:t>
      </w:r>
    </w:p>
    <w:p w:rsidR="00744249" w:rsidRPr="00744249" w:rsidRDefault="00744249" w:rsidP="00744249">
      <w:pPr>
        <w:pStyle w:val="headingjurnalAlMaktabah"/>
        <w:spacing w:before="0" w:beforeAutospacing="0" w:after="0" w:afterAutospacing="0" w:line="240" w:lineRule="auto"/>
        <w:jc w:val="center"/>
        <w:rPr>
          <w:rFonts w:ascii="Arial" w:hAnsi="Arial" w:cs="Arial"/>
          <w:b w:val="0"/>
          <w:bCs w:val="0"/>
          <w:sz w:val="22"/>
          <w:szCs w:val="22"/>
        </w:rPr>
      </w:pPr>
      <w:proofErr w:type="gramStart"/>
      <w:r w:rsidRPr="00744249">
        <w:rPr>
          <w:rFonts w:ascii="Arial" w:hAnsi="Arial" w:cs="Arial"/>
          <w:b w:val="0"/>
          <w:bCs w:val="0"/>
          <w:sz w:val="22"/>
          <w:szCs w:val="22"/>
        </w:rPr>
        <w:t>e-mail</w:t>
      </w:r>
      <w:proofErr w:type="gramEnd"/>
      <w:r w:rsidRPr="00744249">
        <w:rPr>
          <w:rFonts w:ascii="Arial" w:hAnsi="Arial" w:cs="Arial"/>
          <w:b w:val="0"/>
          <w:bCs w:val="0"/>
          <w:sz w:val="22"/>
          <w:szCs w:val="22"/>
        </w:rPr>
        <w:t>: gaya.mentari@iainbengkulu.ac.id</w:t>
      </w:r>
    </w:p>
    <w:p w:rsidR="00744249" w:rsidRPr="00744249" w:rsidRDefault="00744249" w:rsidP="00744249">
      <w:pPr>
        <w:spacing w:before="0" w:beforeAutospacing="0" w:after="0" w:afterAutospacing="0" w:line="240" w:lineRule="auto"/>
        <w:rPr>
          <w:rFonts w:ascii="Arial" w:eastAsia="Calibri" w:hAnsi="Arial"/>
          <w:sz w:val="22"/>
          <w:szCs w:val="22"/>
        </w:rPr>
      </w:pPr>
      <w:r w:rsidRPr="00744249">
        <w:rPr>
          <w:rFonts w:ascii="Arial" w:eastAsia="Calibri" w:hAnsi="Arial"/>
          <w:sz w:val="22"/>
          <w:szCs w:val="22"/>
        </w:rPr>
        <w:t xml:space="preserve"> </w:t>
      </w:r>
    </w:p>
    <w:p w:rsidR="00744249" w:rsidRPr="00744249" w:rsidRDefault="00744249" w:rsidP="00744249">
      <w:pPr>
        <w:pStyle w:val="katakunciindojurnalAlMaktabah"/>
        <w:spacing w:before="0" w:beforeAutospacing="0" w:after="0" w:afterAutospacing="0"/>
        <w:jc w:val="center"/>
        <w:rPr>
          <w:rFonts w:ascii="Arial" w:hAnsi="Arial"/>
          <w:sz w:val="22"/>
          <w:szCs w:val="22"/>
        </w:rPr>
      </w:pPr>
      <w:r w:rsidRPr="00744249">
        <w:rPr>
          <w:rFonts w:ascii="Arial" w:hAnsi="Arial"/>
          <w:sz w:val="22"/>
          <w:szCs w:val="22"/>
        </w:rPr>
        <w:t>Abstract</w:t>
      </w:r>
    </w:p>
    <w:p w:rsidR="00744249" w:rsidRPr="00744249" w:rsidRDefault="00744249" w:rsidP="00744249">
      <w:pPr>
        <w:spacing w:before="0" w:beforeAutospacing="0" w:after="0" w:afterAutospacing="0" w:line="240" w:lineRule="auto"/>
        <w:rPr>
          <w:rFonts w:ascii="Arial" w:eastAsia="Calibri" w:hAnsi="Arial"/>
          <w:bCs/>
          <w:i/>
          <w:color w:val="000000"/>
          <w:sz w:val="22"/>
          <w:szCs w:val="22"/>
        </w:rPr>
      </w:pPr>
      <w:r w:rsidRPr="00744249">
        <w:rPr>
          <w:rFonts w:ascii="Arial" w:eastAsia="Calibri" w:hAnsi="Arial"/>
          <w:bCs/>
          <w:i/>
          <w:color w:val="000000"/>
          <w:sz w:val="22"/>
          <w:szCs w:val="22"/>
        </w:rPr>
        <w:t xml:space="preserve">The cultural life of an area can be realized because of the role of many parties in one community group. One of them is the role of women who work as coolies in </w:t>
      </w:r>
      <w:proofErr w:type="spellStart"/>
      <w:r w:rsidRPr="00744249">
        <w:rPr>
          <w:rFonts w:ascii="Arial" w:eastAsia="Calibri" w:hAnsi="Arial"/>
          <w:bCs/>
          <w:i/>
          <w:color w:val="000000"/>
          <w:sz w:val="22"/>
          <w:szCs w:val="22"/>
        </w:rPr>
        <w:t>Lebong</w:t>
      </w:r>
      <w:proofErr w:type="spellEnd"/>
      <w:r w:rsidRPr="00744249">
        <w:rPr>
          <w:rFonts w:ascii="Arial" w:eastAsia="Calibri" w:hAnsi="Arial"/>
          <w:bCs/>
          <w:i/>
          <w:color w:val="000000"/>
          <w:sz w:val="22"/>
          <w:szCs w:val="22"/>
        </w:rPr>
        <w:t xml:space="preserve"> </w:t>
      </w:r>
      <w:proofErr w:type="spellStart"/>
      <w:r w:rsidRPr="00744249">
        <w:rPr>
          <w:rFonts w:ascii="Arial" w:eastAsia="Calibri" w:hAnsi="Arial"/>
          <w:bCs/>
          <w:i/>
          <w:color w:val="000000"/>
          <w:sz w:val="22"/>
          <w:szCs w:val="22"/>
        </w:rPr>
        <w:t>Tandai</w:t>
      </w:r>
      <w:proofErr w:type="spellEnd"/>
      <w:r w:rsidRPr="00744249">
        <w:rPr>
          <w:rFonts w:ascii="Arial" w:eastAsia="Calibri" w:hAnsi="Arial"/>
          <w:bCs/>
          <w:i/>
          <w:color w:val="000000"/>
          <w:sz w:val="22"/>
          <w:szCs w:val="22"/>
        </w:rPr>
        <w:t xml:space="preserve"> Village, some women work hard as “</w:t>
      </w:r>
      <w:proofErr w:type="spellStart"/>
      <w:r w:rsidRPr="00744249">
        <w:rPr>
          <w:rFonts w:ascii="Arial" w:eastAsia="Calibri" w:hAnsi="Arial"/>
          <w:bCs/>
          <w:i/>
          <w:color w:val="000000"/>
          <w:sz w:val="22"/>
          <w:szCs w:val="22"/>
        </w:rPr>
        <w:t>capung</w:t>
      </w:r>
      <w:proofErr w:type="spellEnd"/>
      <w:r w:rsidRPr="00744249">
        <w:rPr>
          <w:rFonts w:ascii="Arial" w:eastAsia="Calibri" w:hAnsi="Arial"/>
          <w:bCs/>
          <w:i/>
          <w:color w:val="000000"/>
          <w:sz w:val="22"/>
          <w:szCs w:val="22"/>
        </w:rPr>
        <w:t xml:space="preserve">” (goods carriers) and mash porters (stone crushers). Both types of coolies play a significant role in the development of social and cultural life in </w:t>
      </w:r>
      <w:proofErr w:type="spellStart"/>
      <w:r w:rsidRPr="00744249">
        <w:rPr>
          <w:rFonts w:ascii="Arial" w:eastAsia="Calibri" w:hAnsi="Arial"/>
          <w:bCs/>
          <w:i/>
          <w:color w:val="000000"/>
          <w:sz w:val="22"/>
          <w:szCs w:val="22"/>
        </w:rPr>
        <w:t>Lebong</w:t>
      </w:r>
      <w:proofErr w:type="spellEnd"/>
      <w:r w:rsidRPr="00744249">
        <w:rPr>
          <w:rFonts w:ascii="Arial" w:eastAsia="Calibri" w:hAnsi="Arial"/>
          <w:bCs/>
          <w:i/>
          <w:color w:val="000000"/>
          <w:sz w:val="22"/>
          <w:szCs w:val="22"/>
        </w:rPr>
        <w:t xml:space="preserve"> </w:t>
      </w:r>
      <w:proofErr w:type="spellStart"/>
      <w:r w:rsidRPr="00744249">
        <w:rPr>
          <w:rFonts w:ascii="Arial" w:eastAsia="Calibri" w:hAnsi="Arial"/>
          <w:bCs/>
          <w:i/>
          <w:color w:val="000000"/>
          <w:sz w:val="22"/>
          <w:szCs w:val="22"/>
        </w:rPr>
        <w:t>Tandai</w:t>
      </w:r>
      <w:proofErr w:type="spellEnd"/>
      <w:r w:rsidRPr="00744249">
        <w:rPr>
          <w:rFonts w:ascii="Arial" w:eastAsia="Calibri" w:hAnsi="Arial"/>
          <w:bCs/>
          <w:i/>
          <w:color w:val="000000"/>
          <w:sz w:val="22"/>
          <w:szCs w:val="22"/>
        </w:rPr>
        <w:t xml:space="preserve"> Village. The focus of this study is to investigate the role of female coolies in shaping cultural life in </w:t>
      </w:r>
      <w:proofErr w:type="spellStart"/>
      <w:r w:rsidRPr="00744249">
        <w:rPr>
          <w:rFonts w:ascii="Arial" w:eastAsia="Calibri" w:hAnsi="Arial"/>
          <w:bCs/>
          <w:i/>
          <w:color w:val="000000"/>
          <w:sz w:val="22"/>
          <w:szCs w:val="22"/>
        </w:rPr>
        <w:t>Lebong</w:t>
      </w:r>
      <w:proofErr w:type="spellEnd"/>
      <w:r w:rsidRPr="00744249">
        <w:rPr>
          <w:rFonts w:ascii="Arial" w:eastAsia="Calibri" w:hAnsi="Arial"/>
          <w:bCs/>
          <w:i/>
          <w:color w:val="000000"/>
          <w:sz w:val="22"/>
          <w:szCs w:val="22"/>
        </w:rPr>
        <w:t xml:space="preserve"> </w:t>
      </w:r>
      <w:proofErr w:type="spellStart"/>
      <w:r w:rsidRPr="00744249">
        <w:rPr>
          <w:rFonts w:ascii="Arial" w:eastAsia="Calibri" w:hAnsi="Arial"/>
          <w:bCs/>
          <w:i/>
          <w:color w:val="000000"/>
          <w:sz w:val="22"/>
          <w:szCs w:val="22"/>
        </w:rPr>
        <w:t>Tandai</w:t>
      </w:r>
      <w:proofErr w:type="spellEnd"/>
      <w:r w:rsidRPr="00744249">
        <w:rPr>
          <w:rFonts w:ascii="Arial" w:eastAsia="Calibri" w:hAnsi="Arial"/>
          <w:bCs/>
          <w:i/>
          <w:color w:val="000000"/>
          <w:sz w:val="22"/>
          <w:szCs w:val="22"/>
        </w:rPr>
        <w:t xml:space="preserve"> Village. The method used in this research is qualitative. To study it, an effort was made to trace data sources through field </w:t>
      </w:r>
      <w:bookmarkStart w:id="0" w:name="_GoBack"/>
      <w:bookmarkEnd w:id="0"/>
      <w:r w:rsidRPr="00744249">
        <w:rPr>
          <w:rFonts w:ascii="Arial" w:eastAsia="Calibri" w:hAnsi="Arial"/>
          <w:bCs/>
          <w:i/>
          <w:color w:val="000000"/>
          <w:sz w:val="22"/>
          <w:szCs w:val="22"/>
        </w:rPr>
        <w:t xml:space="preserve">studies by observing the research object and interviewing selected informants through purposive sampling. The data obtained were then </w:t>
      </w:r>
      <w:proofErr w:type="spellStart"/>
      <w:r w:rsidRPr="00744249">
        <w:rPr>
          <w:rFonts w:ascii="Arial" w:eastAsia="Calibri" w:hAnsi="Arial"/>
          <w:bCs/>
          <w:i/>
          <w:color w:val="000000"/>
          <w:sz w:val="22"/>
          <w:szCs w:val="22"/>
        </w:rPr>
        <w:t>analyzed</w:t>
      </w:r>
      <w:proofErr w:type="spellEnd"/>
      <w:r w:rsidRPr="00744249">
        <w:rPr>
          <w:rFonts w:ascii="Arial" w:eastAsia="Calibri" w:hAnsi="Arial"/>
          <w:bCs/>
          <w:i/>
          <w:color w:val="000000"/>
          <w:sz w:val="22"/>
          <w:szCs w:val="22"/>
        </w:rPr>
        <w:t xml:space="preserve"> using an approach in Talcott Parsons’ Structuralism-Functional Theory. The results showed that there were several forms of culture resulting from the role of female coolies in </w:t>
      </w:r>
      <w:proofErr w:type="spellStart"/>
      <w:r w:rsidRPr="00744249">
        <w:rPr>
          <w:rFonts w:ascii="Arial" w:eastAsia="Calibri" w:hAnsi="Arial"/>
          <w:bCs/>
          <w:i/>
          <w:color w:val="000000"/>
          <w:sz w:val="22"/>
          <w:szCs w:val="22"/>
        </w:rPr>
        <w:t>Lebong</w:t>
      </w:r>
      <w:proofErr w:type="spellEnd"/>
      <w:r w:rsidRPr="00744249">
        <w:rPr>
          <w:rFonts w:ascii="Arial" w:eastAsia="Calibri" w:hAnsi="Arial"/>
          <w:bCs/>
          <w:i/>
          <w:color w:val="000000"/>
          <w:sz w:val="22"/>
          <w:szCs w:val="22"/>
        </w:rPr>
        <w:t xml:space="preserve"> </w:t>
      </w:r>
      <w:proofErr w:type="spellStart"/>
      <w:r w:rsidRPr="00744249">
        <w:rPr>
          <w:rFonts w:ascii="Arial" w:eastAsia="Calibri" w:hAnsi="Arial"/>
          <w:bCs/>
          <w:i/>
          <w:color w:val="000000"/>
          <w:sz w:val="22"/>
          <w:szCs w:val="22"/>
        </w:rPr>
        <w:t>Tandai</w:t>
      </w:r>
      <w:proofErr w:type="spellEnd"/>
      <w:r w:rsidRPr="00744249">
        <w:rPr>
          <w:rFonts w:ascii="Arial" w:eastAsia="Calibri" w:hAnsi="Arial"/>
          <w:bCs/>
          <w:i/>
          <w:color w:val="000000"/>
          <w:sz w:val="22"/>
          <w:szCs w:val="22"/>
        </w:rPr>
        <w:t xml:space="preserve"> Village, namely elements of living equipment and elements of knowledge that developed from generation to generation as the final form of establishment in the cultural structure of </w:t>
      </w:r>
      <w:proofErr w:type="spellStart"/>
      <w:r w:rsidRPr="00744249">
        <w:rPr>
          <w:rFonts w:ascii="Arial" w:eastAsia="Calibri" w:hAnsi="Arial"/>
          <w:bCs/>
          <w:i/>
          <w:color w:val="000000"/>
          <w:sz w:val="22"/>
          <w:szCs w:val="22"/>
        </w:rPr>
        <w:t>Lebong</w:t>
      </w:r>
      <w:proofErr w:type="spellEnd"/>
      <w:r w:rsidRPr="00744249">
        <w:rPr>
          <w:rFonts w:ascii="Arial" w:eastAsia="Calibri" w:hAnsi="Arial"/>
          <w:bCs/>
          <w:i/>
          <w:color w:val="000000"/>
          <w:sz w:val="22"/>
          <w:szCs w:val="22"/>
        </w:rPr>
        <w:t xml:space="preserve"> </w:t>
      </w:r>
      <w:proofErr w:type="spellStart"/>
      <w:r w:rsidRPr="00744249">
        <w:rPr>
          <w:rFonts w:ascii="Arial" w:eastAsia="Calibri" w:hAnsi="Arial"/>
          <w:bCs/>
          <w:i/>
          <w:color w:val="000000"/>
          <w:sz w:val="22"/>
          <w:szCs w:val="22"/>
        </w:rPr>
        <w:t>Tandai</w:t>
      </w:r>
      <w:proofErr w:type="spellEnd"/>
      <w:r w:rsidRPr="00744249">
        <w:rPr>
          <w:rFonts w:ascii="Arial" w:eastAsia="Calibri" w:hAnsi="Arial"/>
          <w:bCs/>
          <w:i/>
          <w:color w:val="000000"/>
          <w:sz w:val="22"/>
          <w:szCs w:val="22"/>
        </w:rPr>
        <w:t xml:space="preserve"> Village. </w:t>
      </w:r>
    </w:p>
    <w:p w:rsidR="00744249" w:rsidRPr="00744249" w:rsidRDefault="00744249" w:rsidP="00744249">
      <w:pPr>
        <w:spacing w:before="0" w:beforeAutospacing="0" w:after="0" w:afterAutospacing="0" w:line="240" w:lineRule="auto"/>
        <w:rPr>
          <w:rFonts w:ascii="Arial" w:eastAsia="Calibri" w:hAnsi="Arial"/>
          <w:bCs/>
          <w:i/>
          <w:color w:val="000000"/>
          <w:sz w:val="22"/>
          <w:szCs w:val="22"/>
        </w:rPr>
      </w:pPr>
      <w:r w:rsidRPr="00744249">
        <w:rPr>
          <w:rFonts w:ascii="Arial" w:eastAsia="Calibri" w:hAnsi="Arial"/>
          <w:bCs/>
          <w:i/>
          <w:color w:val="000000"/>
          <w:sz w:val="22"/>
          <w:szCs w:val="22"/>
        </w:rPr>
        <w:t xml:space="preserve"> </w:t>
      </w:r>
    </w:p>
    <w:p w:rsidR="00744249" w:rsidRPr="00744249" w:rsidRDefault="00744249" w:rsidP="00744249">
      <w:pPr>
        <w:pStyle w:val="katakunciabstrakingjurnalAlMaktabah"/>
        <w:spacing w:before="0" w:beforeAutospacing="0" w:after="0" w:afterAutospacing="0"/>
        <w:jc w:val="both"/>
        <w:rPr>
          <w:rFonts w:ascii="Arial" w:hAnsi="Arial"/>
          <w:b w:val="0"/>
          <w:bCs/>
          <w:sz w:val="22"/>
          <w:szCs w:val="22"/>
        </w:rPr>
      </w:pPr>
      <w:r w:rsidRPr="00744249">
        <w:rPr>
          <w:rFonts w:ascii="Arial" w:hAnsi="Arial"/>
          <w:sz w:val="22"/>
          <w:szCs w:val="22"/>
        </w:rPr>
        <w:t>Keywords</w:t>
      </w:r>
      <w:r w:rsidRPr="00744249">
        <w:rPr>
          <w:rFonts w:ascii="Arial" w:hAnsi="Arial"/>
          <w:b w:val="0"/>
          <w:bCs/>
          <w:sz w:val="22"/>
          <w:szCs w:val="22"/>
        </w:rPr>
        <w:t xml:space="preserve">: </w:t>
      </w:r>
      <w:proofErr w:type="spellStart"/>
      <w:r w:rsidRPr="00744249">
        <w:rPr>
          <w:rFonts w:ascii="Arial" w:hAnsi="Arial"/>
          <w:b w:val="0"/>
          <w:bCs/>
          <w:sz w:val="22"/>
          <w:szCs w:val="22"/>
        </w:rPr>
        <w:t>Lebong</w:t>
      </w:r>
      <w:proofErr w:type="spellEnd"/>
      <w:r w:rsidRPr="00744249">
        <w:rPr>
          <w:rFonts w:ascii="Arial" w:hAnsi="Arial"/>
          <w:b w:val="0"/>
          <w:bCs/>
          <w:sz w:val="22"/>
          <w:szCs w:val="22"/>
        </w:rPr>
        <w:t xml:space="preserve"> </w:t>
      </w:r>
      <w:proofErr w:type="spellStart"/>
      <w:r w:rsidRPr="00744249">
        <w:rPr>
          <w:rFonts w:ascii="Arial" w:hAnsi="Arial"/>
          <w:b w:val="0"/>
          <w:bCs/>
          <w:sz w:val="22"/>
          <w:szCs w:val="22"/>
        </w:rPr>
        <w:t>Tandai</w:t>
      </w:r>
      <w:proofErr w:type="spellEnd"/>
      <w:r w:rsidRPr="00744249">
        <w:rPr>
          <w:rFonts w:ascii="Arial" w:hAnsi="Arial"/>
          <w:b w:val="0"/>
          <w:bCs/>
          <w:sz w:val="22"/>
          <w:szCs w:val="22"/>
        </w:rPr>
        <w:t xml:space="preserve">, Colonial, Coolies, Mining, Culture. </w:t>
      </w:r>
    </w:p>
    <w:p w:rsidR="00744249" w:rsidRPr="00744249" w:rsidRDefault="00744249" w:rsidP="00744249">
      <w:pPr>
        <w:pStyle w:val="judulabstrakindojurnalalmaktabah"/>
        <w:spacing w:before="0" w:beforeAutospacing="0" w:after="0" w:afterAutospacing="0"/>
        <w:jc w:val="center"/>
        <w:rPr>
          <w:rFonts w:ascii="Arial" w:hAnsi="Arial"/>
          <w:sz w:val="22"/>
          <w:szCs w:val="22"/>
        </w:rPr>
      </w:pPr>
      <w:r w:rsidRPr="00744249">
        <w:rPr>
          <w:rFonts w:ascii="Arial" w:hAnsi="Arial"/>
          <w:sz w:val="22"/>
          <w:szCs w:val="22"/>
        </w:rPr>
        <w:t xml:space="preserve"> </w:t>
      </w:r>
    </w:p>
    <w:p w:rsidR="00744249" w:rsidRPr="00744249" w:rsidRDefault="00744249" w:rsidP="00744249">
      <w:pPr>
        <w:pStyle w:val="judulabstrakindojurnalalmaktabah"/>
        <w:spacing w:before="0" w:beforeAutospacing="0" w:after="0" w:afterAutospacing="0"/>
        <w:jc w:val="center"/>
        <w:rPr>
          <w:rFonts w:ascii="Arial" w:hAnsi="Arial"/>
          <w:sz w:val="22"/>
          <w:szCs w:val="22"/>
        </w:rPr>
      </w:pPr>
      <w:proofErr w:type="spellStart"/>
      <w:r w:rsidRPr="00744249">
        <w:rPr>
          <w:rFonts w:ascii="Arial" w:hAnsi="Arial"/>
          <w:sz w:val="22"/>
          <w:szCs w:val="22"/>
        </w:rPr>
        <w:t>Abstrak</w:t>
      </w:r>
      <w:proofErr w:type="spellEnd"/>
    </w:p>
    <w:p w:rsidR="00744249" w:rsidRPr="00744249" w:rsidRDefault="00744249" w:rsidP="00744249">
      <w:pPr>
        <w:pStyle w:val="isiabstrakindojurnalAlMaktabah"/>
        <w:spacing w:before="0" w:beforeAutospacing="0" w:after="0" w:afterAutospacing="0"/>
        <w:rPr>
          <w:rFonts w:ascii="Arial" w:hAnsi="Arial" w:cs="Arial"/>
          <w:sz w:val="22"/>
          <w:szCs w:val="22"/>
        </w:rPr>
      </w:pPr>
      <w:proofErr w:type="spellStart"/>
      <w:proofErr w:type="gramStart"/>
      <w:r w:rsidRPr="00744249">
        <w:rPr>
          <w:rFonts w:ascii="Arial" w:hAnsi="Arial" w:cs="Arial"/>
          <w:sz w:val="22"/>
          <w:szCs w:val="22"/>
        </w:rPr>
        <w:t>Kehidupan</w:t>
      </w:r>
      <w:proofErr w:type="spellEnd"/>
      <w:r w:rsidRPr="00744249">
        <w:rPr>
          <w:rFonts w:ascii="Arial" w:hAnsi="Arial" w:cs="Arial"/>
          <w:sz w:val="22"/>
          <w:szCs w:val="22"/>
        </w:rPr>
        <w:t xml:space="preserve"> </w:t>
      </w:r>
      <w:proofErr w:type="spellStart"/>
      <w:r w:rsidRPr="00744249">
        <w:rPr>
          <w:rFonts w:ascii="Arial" w:hAnsi="Arial" w:cs="Arial"/>
          <w:sz w:val="22"/>
          <w:szCs w:val="22"/>
        </w:rPr>
        <w:t>kebudayaan</w:t>
      </w:r>
      <w:proofErr w:type="spellEnd"/>
      <w:r w:rsidRPr="00744249">
        <w:rPr>
          <w:rFonts w:ascii="Arial" w:hAnsi="Arial" w:cs="Arial"/>
          <w:sz w:val="22"/>
          <w:szCs w:val="22"/>
        </w:rPr>
        <w:t xml:space="preserve"> </w:t>
      </w:r>
      <w:proofErr w:type="spellStart"/>
      <w:r w:rsidRPr="00744249">
        <w:rPr>
          <w:rFonts w:ascii="Arial" w:hAnsi="Arial" w:cs="Arial"/>
          <w:sz w:val="22"/>
          <w:szCs w:val="22"/>
        </w:rPr>
        <w:t>sebuah</w:t>
      </w:r>
      <w:proofErr w:type="spellEnd"/>
      <w:r w:rsidRPr="00744249">
        <w:rPr>
          <w:rFonts w:ascii="Arial" w:hAnsi="Arial" w:cs="Arial"/>
          <w:sz w:val="22"/>
          <w:szCs w:val="22"/>
        </w:rPr>
        <w:t xml:space="preserve"> </w:t>
      </w:r>
      <w:proofErr w:type="spellStart"/>
      <w:r w:rsidRPr="00744249">
        <w:rPr>
          <w:rFonts w:ascii="Arial" w:hAnsi="Arial" w:cs="Arial"/>
          <w:sz w:val="22"/>
          <w:szCs w:val="22"/>
        </w:rPr>
        <w:t>daerah</w:t>
      </w:r>
      <w:proofErr w:type="spellEnd"/>
      <w:r w:rsidRPr="00744249">
        <w:rPr>
          <w:rFonts w:ascii="Arial" w:hAnsi="Arial" w:cs="Arial"/>
          <w:sz w:val="22"/>
          <w:szCs w:val="22"/>
        </w:rPr>
        <w:t xml:space="preserve"> </w:t>
      </w:r>
      <w:proofErr w:type="spellStart"/>
      <w:r w:rsidRPr="00744249">
        <w:rPr>
          <w:rFonts w:ascii="Arial" w:hAnsi="Arial" w:cs="Arial"/>
          <w:sz w:val="22"/>
          <w:szCs w:val="22"/>
        </w:rPr>
        <w:t>dapat</w:t>
      </w:r>
      <w:proofErr w:type="spellEnd"/>
      <w:r w:rsidRPr="00744249">
        <w:rPr>
          <w:rFonts w:ascii="Arial" w:hAnsi="Arial" w:cs="Arial"/>
          <w:sz w:val="22"/>
          <w:szCs w:val="22"/>
        </w:rPr>
        <w:t xml:space="preserve"> </w:t>
      </w:r>
      <w:proofErr w:type="spellStart"/>
      <w:r w:rsidRPr="00744249">
        <w:rPr>
          <w:rFonts w:ascii="Arial" w:hAnsi="Arial" w:cs="Arial"/>
          <w:sz w:val="22"/>
          <w:szCs w:val="22"/>
        </w:rPr>
        <w:t>terwujud</w:t>
      </w:r>
      <w:proofErr w:type="spellEnd"/>
      <w:r w:rsidRPr="00744249">
        <w:rPr>
          <w:rFonts w:ascii="Arial" w:hAnsi="Arial" w:cs="Arial"/>
          <w:sz w:val="22"/>
          <w:szCs w:val="22"/>
        </w:rPr>
        <w:t xml:space="preserve"> </w:t>
      </w:r>
      <w:proofErr w:type="spellStart"/>
      <w:r w:rsidRPr="00744249">
        <w:rPr>
          <w:rFonts w:ascii="Arial" w:hAnsi="Arial" w:cs="Arial"/>
          <w:sz w:val="22"/>
          <w:szCs w:val="22"/>
        </w:rPr>
        <w:t>karena</w:t>
      </w:r>
      <w:proofErr w:type="spellEnd"/>
      <w:r w:rsidRPr="00744249">
        <w:rPr>
          <w:rFonts w:ascii="Arial" w:hAnsi="Arial" w:cs="Arial"/>
          <w:sz w:val="22"/>
          <w:szCs w:val="22"/>
        </w:rPr>
        <w:t xml:space="preserve"> </w:t>
      </w:r>
      <w:proofErr w:type="spellStart"/>
      <w:r w:rsidRPr="00744249">
        <w:rPr>
          <w:rFonts w:ascii="Arial" w:hAnsi="Arial" w:cs="Arial"/>
          <w:sz w:val="22"/>
          <w:szCs w:val="22"/>
        </w:rPr>
        <w:t>peranan</w:t>
      </w:r>
      <w:proofErr w:type="spellEnd"/>
      <w:r w:rsidRPr="00744249">
        <w:rPr>
          <w:rFonts w:ascii="Arial" w:hAnsi="Arial" w:cs="Arial"/>
          <w:sz w:val="22"/>
          <w:szCs w:val="22"/>
        </w:rPr>
        <w:t xml:space="preserve"> </w:t>
      </w:r>
      <w:proofErr w:type="spellStart"/>
      <w:r w:rsidRPr="00744249">
        <w:rPr>
          <w:rFonts w:ascii="Arial" w:hAnsi="Arial" w:cs="Arial"/>
          <w:sz w:val="22"/>
          <w:szCs w:val="22"/>
        </w:rPr>
        <w:t>banyak</w:t>
      </w:r>
      <w:proofErr w:type="spellEnd"/>
      <w:r w:rsidRPr="00744249">
        <w:rPr>
          <w:rFonts w:ascii="Arial" w:hAnsi="Arial" w:cs="Arial"/>
          <w:sz w:val="22"/>
          <w:szCs w:val="22"/>
        </w:rPr>
        <w:t xml:space="preserve"> </w:t>
      </w:r>
      <w:proofErr w:type="spellStart"/>
      <w:r w:rsidRPr="00744249">
        <w:rPr>
          <w:rFonts w:ascii="Arial" w:hAnsi="Arial" w:cs="Arial"/>
          <w:sz w:val="22"/>
          <w:szCs w:val="22"/>
        </w:rPr>
        <w:t>pihak</w:t>
      </w:r>
      <w:proofErr w:type="spellEnd"/>
      <w:r w:rsidRPr="00744249">
        <w:rPr>
          <w:rFonts w:ascii="Arial" w:hAnsi="Arial" w:cs="Arial"/>
          <w:sz w:val="22"/>
          <w:szCs w:val="22"/>
        </w:rPr>
        <w:t xml:space="preserve"> </w:t>
      </w:r>
      <w:proofErr w:type="spellStart"/>
      <w:r w:rsidRPr="00744249">
        <w:rPr>
          <w:rFonts w:ascii="Arial" w:hAnsi="Arial" w:cs="Arial"/>
          <w:sz w:val="22"/>
          <w:szCs w:val="22"/>
        </w:rPr>
        <w:t>dalam</w:t>
      </w:r>
      <w:proofErr w:type="spellEnd"/>
      <w:r w:rsidRPr="00744249">
        <w:rPr>
          <w:rFonts w:ascii="Arial" w:hAnsi="Arial" w:cs="Arial"/>
          <w:sz w:val="22"/>
          <w:szCs w:val="22"/>
        </w:rPr>
        <w:t xml:space="preserve"> </w:t>
      </w:r>
      <w:proofErr w:type="spellStart"/>
      <w:r w:rsidRPr="00744249">
        <w:rPr>
          <w:rFonts w:ascii="Arial" w:hAnsi="Arial" w:cs="Arial"/>
          <w:sz w:val="22"/>
          <w:szCs w:val="22"/>
        </w:rPr>
        <w:t>satu</w:t>
      </w:r>
      <w:proofErr w:type="spellEnd"/>
      <w:r w:rsidRPr="00744249">
        <w:rPr>
          <w:rFonts w:ascii="Arial" w:hAnsi="Arial" w:cs="Arial"/>
          <w:sz w:val="22"/>
          <w:szCs w:val="22"/>
        </w:rPr>
        <w:t xml:space="preserve"> </w:t>
      </w:r>
      <w:proofErr w:type="spellStart"/>
      <w:r w:rsidRPr="00744249">
        <w:rPr>
          <w:rFonts w:ascii="Arial" w:hAnsi="Arial" w:cs="Arial"/>
          <w:sz w:val="22"/>
          <w:szCs w:val="22"/>
        </w:rPr>
        <w:t>kelompok</w:t>
      </w:r>
      <w:proofErr w:type="spellEnd"/>
      <w:r w:rsidRPr="00744249">
        <w:rPr>
          <w:rFonts w:ascii="Arial" w:hAnsi="Arial" w:cs="Arial"/>
          <w:sz w:val="22"/>
          <w:szCs w:val="22"/>
        </w:rPr>
        <w:t xml:space="preserve"> </w:t>
      </w:r>
      <w:proofErr w:type="spellStart"/>
      <w:r w:rsidRPr="00744249">
        <w:rPr>
          <w:rFonts w:ascii="Arial" w:hAnsi="Arial" w:cs="Arial"/>
          <w:sz w:val="22"/>
          <w:szCs w:val="22"/>
        </w:rPr>
        <w:t>masyarakat</w:t>
      </w:r>
      <w:proofErr w:type="spellEnd"/>
      <w:r w:rsidRPr="00744249">
        <w:rPr>
          <w:rFonts w:ascii="Arial" w:hAnsi="Arial" w:cs="Arial"/>
          <w:sz w:val="22"/>
          <w:szCs w:val="22"/>
        </w:rPr>
        <w:t>.</w:t>
      </w:r>
      <w:proofErr w:type="gramEnd"/>
      <w:r w:rsidRPr="00744249">
        <w:rPr>
          <w:rFonts w:ascii="Arial" w:hAnsi="Arial" w:cs="Arial"/>
          <w:sz w:val="22"/>
          <w:szCs w:val="22"/>
        </w:rPr>
        <w:t xml:space="preserve"> </w:t>
      </w:r>
      <w:proofErr w:type="gramStart"/>
      <w:r w:rsidRPr="00744249">
        <w:rPr>
          <w:rFonts w:ascii="Arial" w:hAnsi="Arial" w:cs="Arial"/>
          <w:sz w:val="22"/>
          <w:szCs w:val="22"/>
        </w:rPr>
        <w:t xml:space="preserve">Salah </w:t>
      </w:r>
      <w:proofErr w:type="spellStart"/>
      <w:r w:rsidRPr="00744249">
        <w:rPr>
          <w:rFonts w:ascii="Arial" w:hAnsi="Arial" w:cs="Arial"/>
          <w:sz w:val="22"/>
          <w:szCs w:val="22"/>
        </w:rPr>
        <w:t>satunya</w:t>
      </w:r>
      <w:proofErr w:type="spellEnd"/>
      <w:r w:rsidRPr="00744249">
        <w:rPr>
          <w:rFonts w:ascii="Arial" w:hAnsi="Arial" w:cs="Arial"/>
          <w:sz w:val="22"/>
          <w:szCs w:val="22"/>
        </w:rPr>
        <w:t xml:space="preserve"> </w:t>
      </w:r>
      <w:proofErr w:type="spellStart"/>
      <w:r w:rsidRPr="00744249">
        <w:rPr>
          <w:rFonts w:ascii="Arial" w:hAnsi="Arial" w:cs="Arial"/>
          <w:sz w:val="22"/>
          <w:szCs w:val="22"/>
        </w:rPr>
        <w:t>tampak</w:t>
      </w:r>
      <w:proofErr w:type="spellEnd"/>
      <w:r w:rsidRPr="00744249">
        <w:rPr>
          <w:rFonts w:ascii="Arial" w:hAnsi="Arial" w:cs="Arial"/>
          <w:sz w:val="22"/>
          <w:szCs w:val="22"/>
        </w:rPr>
        <w:t xml:space="preserve"> </w:t>
      </w:r>
      <w:proofErr w:type="spellStart"/>
      <w:r w:rsidRPr="00744249">
        <w:rPr>
          <w:rFonts w:ascii="Arial" w:hAnsi="Arial" w:cs="Arial"/>
          <w:sz w:val="22"/>
          <w:szCs w:val="22"/>
        </w:rPr>
        <w:t>dari</w:t>
      </w:r>
      <w:proofErr w:type="spellEnd"/>
      <w:r w:rsidRPr="00744249">
        <w:rPr>
          <w:rFonts w:ascii="Arial" w:hAnsi="Arial" w:cs="Arial"/>
          <w:sz w:val="22"/>
          <w:szCs w:val="22"/>
        </w:rPr>
        <w:t xml:space="preserve"> </w:t>
      </w:r>
      <w:proofErr w:type="spellStart"/>
      <w:r w:rsidRPr="00744249">
        <w:rPr>
          <w:rFonts w:ascii="Arial" w:hAnsi="Arial" w:cs="Arial"/>
          <w:sz w:val="22"/>
          <w:szCs w:val="22"/>
        </w:rPr>
        <w:t>peranan</w:t>
      </w:r>
      <w:proofErr w:type="spellEnd"/>
      <w:r w:rsidRPr="00744249">
        <w:rPr>
          <w:rFonts w:ascii="Arial" w:hAnsi="Arial" w:cs="Arial"/>
          <w:sz w:val="22"/>
          <w:szCs w:val="22"/>
        </w:rPr>
        <w:t xml:space="preserve"> </w:t>
      </w:r>
      <w:proofErr w:type="spellStart"/>
      <w:r w:rsidRPr="00744249">
        <w:rPr>
          <w:rFonts w:ascii="Arial" w:hAnsi="Arial" w:cs="Arial"/>
          <w:sz w:val="22"/>
          <w:szCs w:val="22"/>
        </w:rPr>
        <w:t>perempuan</w:t>
      </w:r>
      <w:proofErr w:type="spellEnd"/>
      <w:r w:rsidRPr="00744249">
        <w:rPr>
          <w:rFonts w:ascii="Arial" w:hAnsi="Arial" w:cs="Arial"/>
          <w:sz w:val="22"/>
          <w:szCs w:val="22"/>
        </w:rPr>
        <w:t xml:space="preserve"> yang </w:t>
      </w:r>
      <w:proofErr w:type="spellStart"/>
      <w:r w:rsidRPr="00744249">
        <w:rPr>
          <w:rFonts w:ascii="Arial" w:hAnsi="Arial" w:cs="Arial"/>
          <w:sz w:val="22"/>
          <w:szCs w:val="22"/>
        </w:rPr>
        <w:t>bekerja</w:t>
      </w:r>
      <w:proofErr w:type="spellEnd"/>
      <w:r w:rsidRPr="00744249">
        <w:rPr>
          <w:rFonts w:ascii="Arial" w:hAnsi="Arial" w:cs="Arial"/>
          <w:sz w:val="22"/>
          <w:szCs w:val="22"/>
        </w:rPr>
        <w:t xml:space="preserve"> </w:t>
      </w:r>
      <w:proofErr w:type="spellStart"/>
      <w:r w:rsidRPr="00744249">
        <w:rPr>
          <w:rFonts w:ascii="Arial" w:hAnsi="Arial" w:cs="Arial"/>
          <w:sz w:val="22"/>
          <w:szCs w:val="22"/>
        </w:rPr>
        <w:t>sebagai</w:t>
      </w:r>
      <w:proofErr w:type="spellEnd"/>
      <w:r w:rsidRPr="00744249">
        <w:rPr>
          <w:rFonts w:ascii="Arial" w:hAnsi="Arial" w:cs="Arial"/>
          <w:sz w:val="22"/>
          <w:szCs w:val="22"/>
        </w:rPr>
        <w:t xml:space="preserve"> </w:t>
      </w:r>
      <w:proofErr w:type="spellStart"/>
      <w:r w:rsidRPr="00744249">
        <w:rPr>
          <w:rFonts w:ascii="Arial" w:hAnsi="Arial" w:cs="Arial"/>
          <w:sz w:val="22"/>
          <w:szCs w:val="22"/>
        </w:rPr>
        <w:t>kuli</w:t>
      </w:r>
      <w:proofErr w:type="spell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w:t>
      </w:r>
      <w:proofErr w:type="gram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 xml:space="preserve">, </w:t>
      </w:r>
      <w:proofErr w:type="spellStart"/>
      <w:r w:rsidRPr="00744249">
        <w:rPr>
          <w:rFonts w:ascii="Arial" w:hAnsi="Arial" w:cs="Arial"/>
          <w:sz w:val="22"/>
          <w:szCs w:val="22"/>
        </w:rPr>
        <w:t>terdapat</w:t>
      </w:r>
      <w:proofErr w:type="spellEnd"/>
      <w:r w:rsidRPr="00744249">
        <w:rPr>
          <w:rFonts w:ascii="Arial" w:hAnsi="Arial" w:cs="Arial"/>
          <w:sz w:val="22"/>
          <w:szCs w:val="22"/>
        </w:rPr>
        <w:t xml:space="preserve"> </w:t>
      </w:r>
      <w:proofErr w:type="spellStart"/>
      <w:r w:rsidRPr="00744249">
        <w:rPr>
          <w:rFonts w:ascii="Arial" w:hAnsi="Arial" w:cs="Arial"/>
          <w:sz w:val="22"/>
          <w:szCs w:val="22"/>
        </w:rPr>
        <w:t>perempuan</w:t>
      </w:r>
      <w:proofErr w:type="spellEnd"/>
      <w:r w:rsidRPr="00744249">
        <w:rPr>
          <w:rFonts w:ascii="Arial" w:hAnsi="Arial" w:cs="Arial"/>
          <w:sz w:val="22"/>
          <w:szCs w:val="22"/>
        </w:rPr>
        <w:t xml:space="preserve"> yang </w:t>
      </w:r>
      <w:proofErr w:type="spellStart"/>
      <w:r w:rsidRPr="00744249">
        <w:rPr>
          <w:rFonts w:ascii="Arial" w:hAnsi="Arial" w:cs="Arial"/>
          <w:sz w:val="22"/>
          <w:szCs w:val="22"/>
        </w:rPr>
        <w:t>bekerja</w:t>
      </w:r>
      <w:proofErr w:type="spellEnd"/>
      <w:r w:rsidRPr="00744249">
        <w:rPr>
          <w:rFonts w:ascii="Arial" w:hAnsi="Arial" w:cs="Arial"/>
          <w:sz w:val="22"/>
          <w:szCs w:val="22"/>
        </w:rPr>
        <w:t xml:space="preserve"> </w:t>
      </w:r>
      <w:proofErr w:type="spellStart"/>
      <w:r w:rsidRPr="00744249">
        <w:rPr>
          <w:rFonts w:ascii="Arial" w:hAnsi="Arial" w:cs="Arial"/>
          <w:sz w:val="22"/>
          <w:szCs w:val="22"/>
        </w:rPr>
        <w:t>berat</w:t>
      </w:r>
      <w:proofErr w:type="spellEnd"/>
      <w:r w:rsidRPr="00744249">
        <w:rPr>
          <w:rFonts w:ascii="Arial" w:hAnsi="Arial" w:cs="Arial"/>
          <w:sz w:val="22"/>
          <w:szCs w:val="22"/>
        </w:rPr>
        <w:t xml:space="preserve"> </w:t>
      </w:r>
      <w:proofErr w:type="spellStart"/>
      <w:r w:rsidRPr="00744249">
        <w:rPr>
          <w:rFonts w:ascii="Arial" w:hAnsi="Arial" w:cs="Arial"/>
          <w:sz w:val="22"/>
          <w:szCs w:val="22"/>
        </w:rPr>
        <w:t>sebagai</w:t>
      </w:r>
      <w:proofErr w:type="spellEnd"/>
      <w:r w:rsidRPr="00744249">
        <w:rPr>
          <w:rFonts w:ascii="Arial" w:hAnsi="Arial" w:cs="Arial"/>
          <w:sz w:val="22"/>
          <w:szCs w:val="22"/>
        </w:rPr>
        <w:t xml:space="preserve"> </w:t>
      </w:r>
      <w:proofErr w:type="spellStart"/>
      <w:r w:rsidRPr="00744249">
        <w:rPr>
          <w:rFonts w:ascii="Arial" w:hAnsi="Arial" w:cs="Arial"/>
          <w:sz w:val="22"/>
          <w:szCs w:val="22"/>
        </w:rPr>
        <w:t>kuli</w:t>
      </w:r>
      <w:proofErr w:type="spellEnd"/>
      <w:r w:rsidRPr="00744249">
        <w:rPr>
          <w:rFonts w:ascii="Arial" w:hAnsi="Arial" w:cs="Arial"/>
          <w:sz w:val="22"/>
          <w:szCs w:val="22"/>
        </w:rPr>
        <w:t xml:space="preserve"> </w:t>
      </w:r>
      <w:proofErr w:type="spellStart"/>
      <w:r w:rsidRPr="00744249">
        <w:rPr>
          <w:rFonts w:ascii="Arial" w:hAnsi="Arial" w:cs="Arial"/>
          <w:i/>
          <w:iCs/>
          <w:sz w:val="22"/>
          <w:szCs w:val="22"/>
        </w:rPr>
        <w:t>capung</w:t>
      </w:r>
      <w:proofErr w:type="spellEnd"/>
      <w:r w:rsidRPr="00744249">
        <w:rPr>
          <w:rFonts w:ascii="Arial" w:hAnsi="Arial" w:cs="Arial"/>
          <w:i/>
          <w:iCs/>
          <w:sz w:val="22"/>
          <w:szCs w:val="22"/>
        </w:rPr>
        <w:t xml:space="preserve"> </w:t>
      </w:r>
      <w:r w:rsidRPr="00744249">
        <w:rPr>
          <w:rFonts w:ascii="Arial" w:hAnsi="Arial" w:cs="Arial"/>
          <w:sz w:val="22"/>
          <w:szCs w:val="22"/>
        </w:rPr>
        <w:t>(</w:t>
      </w:r>
      <w:proofErr w:type="spellStart"/>
      <w:r w:rsidRPr="00744249">
        <w:rPr>
          <w:rFonts w:ascii="Arial" w:hAnsi="Arial" w:cs="Arial"/>
          <w:sz w:val="22"/>
          <w:szCs w:val="22"/>
        </w:rPr>
        <w:t>pengangkut</w:t>
      </w:r>
      <w:proofErr w:type="spellEnd"/>
      <w:r w:rsidRPr="00744249">
        <w:rPr>
          <w:rFonts w:ascii="Arial" w:hAnsi="Arial" w:cs="Arial"/>
          <w:sz w:val="22"/>
          <w:szCs w:val="22"/>
        </w:rPr>
        <w:t xml:space="preserve"> </w:t>
      </w:r>
      <w:proofErr w:type="spellStart"/>
      <w:r w:rsidRPr="00744249">
        <w:rPr>
          <w:rFonts w:ascii="Arial" w:hAnsi="Arial" w:cs="Arial"/>
          <w:sz w:val="22"/>
          <w:szCs w:val="22"/>
        </w:rPr>
        <w:t>barang</w:t>
      </w:r>
      <w:proofErr w:type="spellEnd"/>
      <w:r w:rsidRPr="00744249">
        <w:rPr>
          <w:rFonts w:ascii="Arial" w:hAnsi="Arial" w:cs="Arial"/>
          <w:sz w:val="22"/>
          <w:szCs w:val="22"/>
        </w:rPr>
        <w:t xml:space="preserve">) </w:t>
      </w:r>
      <w:proofErr w:type="spellStart"/>
      <w:r w:rsidRPr="00744249">
        <w:rPr>
          <w:rFonts w:ascii="Arial" w:hAnsi="Arial" w:cs="Arial"/>
          <w:sz w:val="22"/>
          <w:szCs w:val="22"/>
        </w:rPr>
        <w:t>dan</w:t>
      </w:r>
      <w:proofErr w:type="spellEnd"/>
      <w:r w:rsidRPr="00744249">
        <w:rPr>
          <w:rFonts w:ascii="Arial" w:hAnsi="Arial" w:cs="Arial"/>
          <w:sz w:val="22"/>
          <w:szCs w:val="22"/>
        </w:rPr>
        <w:t xml:space="preserve"> </w:t>
      </w:r>
      <w:proofErr w:type="spellStart"/>
      <w:r w:rsidRPr="00744249">
        <w:rPr>
          <w:rFonts w:ascii="Arial" w:hAnsi="Arial" w:cs="Arial"/>
          <w:sz w:val="22"/>
          <w:szCs w:val="22"/>
        </w:rPr>
        <w:t>kuli</w:t>
      </w:r>
      <w:proofErr w:type="spellEnd"/>
      <w:r w:rsidRPr="00744249">
        <w:rPr>
          <w:rFonts w:ascii="Arial" w:hAnsi="Arial" w:cs="Arial"/>
          <w:sz w:val="22"/>
          <w:szCs w:val="22"/>
        </w:rPr>
        <w:t xml:space="preserve"> </w:t>
      </w:r>
      <w:proofErr w:type="spellStart"/>
      <w:r w:rsidRPr="00744249">
        <w:rPr>
          <w:rFonts w:ascii="Arial" w:hAnsi="Arial" w:cs="Arial"/>
          <w:i/>
          <w:iCs/>
          <w:sz w:val="22"/>
          <w:szCs w:val="22"/>
        </w:rPr>
        <w:t>tumbuk</w:t>
      </w:r>
      <w:proofErr w:type="spellEnd"/>
      <w:r w:rsidRPr="00744249">
        <w:rPr>
          <w:rFonts w:ascii="Arial" w:hAnsi="Arial" w:cs="Arial"/>
          <w:i/>
          <w:iCs/>
          <w:sz w:val="22"/>
          <w:szCs w:val="22"/>
        </w:rPr>
        <w:t xml:space="preserve"> </w:t>
      </w:r>
      <w:r w:rsidRPr="00744249">
        <w:rPr>
          <w:rFonts w:ascii="Arial" w:hAnsi="Arial" w:cs="Arial"/>
          <w:sz w:val="22"/>
          <w:szCs w:val="22"/>
        </w:rPr>
        <w:t>(</w:t>
      </w:r>
      <w:proofErr w:type="spellStart"/>
      <w:r w:rsidRPr="00744249">
        <w:rPr>
          <w:rFonts w:ascii="Arial" w:hAnsi="Arial" w:cs="Arial"/>
          <w:sz w:val="22"/>
          <w:szCs w:val="22"/>
        </w:rPr>
        <w:t>pemecah</w:t>
      </w:r>
      <w:proofErr w:type="spellEnd"/>
      <w:r w:rsidRPr="00744249">
        <w:rPr>
          <w:rFonts w:ascii="Arial" w:hAnsi="Arial" w:cs="Arial"/>
          <w:sz w:val="22"/>
          <w:szCs w:val="22"/>
        </w:rPr>
        <w:t xml:space="preserve"> </w:t>
      </w:r>
      <w:proofErr w:type="spellStart"/>
      <w:r w:rsidRPr="00744249">
        <w:rPr>
          <w:rFonts w:ascii="Arial" w:hAnsi="Arial" w:cs="Arial"/>
          <w:sz w:val="22"/>
          <w:szCs w:val="22"/>
        </w:rPr>
        <w:t>batu</w:t>
      </w:r>
      <w:proofErr w:type="spellEnd"/>
      <w:r w:rsidRPr="00744249">
        <w:rPr>
          <w:rFonts w:ascii="Arial" w:hAnsi="Arial" w:cs="Arial"/>
          <w:sz w:val="22"/>
          <w:szCs w:val="22"/>
        </w:rPr>
        <w:t xml:space="preserve">). </w:t>
      </w:r>
      <w:proofErr w:type="spellStart"/>
      <w:proofErr w:type="gramStart"/>
      <w:r w:rsidRPr="00744249">
        <w:rPr>
          <w:rFonts w:ascii="Arial" w:hAnsi="Arial" w:cs="Arial"/>
          <w:sz w:val="22"/>
          <w:szCs w:val="22"/>
        </w:rPr>
        <w:t>Kedua</w:t>
      </w:r>
      <w:proofErr w:type="spellEnd"/>
      <w:r w:rsidRPr="00744249">
        <w:rPr>
          <w:rFonts w:ascii="Arial" w:hAnsi="Arial" w:cs="Arial"/>
          <w:sz w:val="22"/>
          <w:szCs w:val="22"/>
        </w:rPr>
        <w:t xml:space="preserve"> </w:t>
      </w:r>
      <w:proofErr w:type="spellStart"/>
      <w:r w:rsidRPr="00744249">
        <w:rPr>
          <w:rFonts w:ascii="Arial" w:hAnsi="Arial" w:cs="Arial"/>
          <w:sz w:val="22"/>
          <w:szCs w:val="22"/>
        </w:rPr>
        <w:t>jenis</w:t>
      </w:r>
      <w:proofErr w:type="spellEnd"/>
      <w:r w:rsidRPr="00744249">
        <w:rPr>
          <w:rFonts w:ascii="Arial" w:hAnsi="Arial" w:cs="Arial"/>
          <w:sz w:val="22"/>
          <w:szCs w:val="22"/>
        </w:rPr>
        <w:t xml:space="preserve"> </w:t>
      </w:r>
      <w:proofErr w:type="spellStart"/>
      <w:r w:rsidRPr="00744249">
        <w:rPr>
          <w:rFonts w:ascii="Arial" w:hAnsi="Arial" w:cs="Arial"/>
          <w:sz w:val="22"/>
          <w:szCs w:val="22"/>
        </w:rPr>
        <w:t>kuli</w:t>
      </w:r>
      <w:proofErr w:type="spellEnd"/>
      <w:r w:rsidRPr="00744249">
        <w:rPr>
          <w:rFonts w:ascii="Arial" w:hAnsi="Arial" w:cs="Arial"/>
          <w:sz w:val="22"/>
          <w:szCs w:val="22"/>
        </w:rPr>
        <w:t xml:space="preserve"> </w:t>
      </w:r>
      <w:proofErr w:type="spellStart"/>
      <w:r w:rsidRPr="00744249">
        <w:rPr>
          <w:rFonts w:ascii="Arial" w:hAnsi="Arial" w:cs="Arial"/>
          <w:sz w:val="22"/>
          <w:szCs w:val="22"/>
        </w:rPr>
        <w:t>tersebut</w:t>
      </w:r>
      <w:proofErr w:type="spellEnd"/>
      <w:r w:rsidRPr="00744249">
        <w:rPr>
          <w:rFonts w:ascii="Arial" w:hAnsi="Arial" w:cs="Arial"/>
          <w:sz w:val="22"/>
          <w:szCs w:val="22"/>
        </w:rPr>
        <w:t xml:space="preserve"> </w:t>
      </w:r>
      <w:proofErr w:type="spellStart"/>
      <w:r w:rsidRPr="00744249">
        <w:rPr>
          <w:rFonts w:ascii="Arial" w:hAnsi="Arial" w:cs="Arial"/>
          <w:sz w:val="22"/>
          <w:szCs w:val="22"/>
        </w:rPr>
        <w:t>berperan</w:t>
      </w:r>
      <w:proofErr w:type="spellEnd"/>
      <w:r w:rsidRPr="00744249">
        <w:rPr>
          <w:rFonts w:ascii="Arial" w:hAnsi="Arial" w:cs="Arial"/>
          <w:sz w:val="22"/>
          <w:szCs w:val="22"/>
        </w:rPr>
        <w:t xml:space="preserve"> </w:t>
      </w:r>
      <w:proofErr w:type="spellStart"/>
      <w:r w:rsidRPr="00744249">
        <w:rPr>
          <w:rFonts w:ascii="Arial" w:hAnsi="Arial" w:cs="Arial"/>
          <w:sz w:val="22"/>
          <w:szCs w:val="22"/>
        </w:rPr>
        <w:t>besar</w:t>
      </w:r>
      <w:proofErr w:type="spellEnd"/>
      <w:r w:rsidRPr="00744249">
        <w:rPr>
          <w:rFonts w:ascii="Arial" w:hAnsi="Arial" w:cs="Arial"/>
          <w:sz w:val="22"/>
          <w:szCs w:val="22"/>
        </w:rPr>
        <w:t xml:space="preserve"> </w:t>
      </w:r>
      <w:proofErr w:type="spellStart"/>
      <w:r w:rsidRPr="00744249">
        <w:rPr>
          <w:rFonts w:ascii="Arial" w:hAnsi="Arial" w:cs="Arial"/>
          <w:sz w:val="22"/>
          <w:szCs w:val="22"/>
        </w:rPr>
        <w:t>bagi</w:t>
      </w:r>
      <w:proofErr w:type="spellEnd"/>
      <w:r w:rsidRPr="00744249">
        <w:rPr>
          <w:rFonts w:ascii="Arial" w:hAnsi="Arial" w:cs="Arial"/>
          <w:sz w:val="22"/>
          <w:szCs w:val="22"/>
        </w:rPr>
        <w:t xml:space="preserve"> </w:t>
      </w:r>
      <w:proofErr w:type="spellStart"/>
      <w:r w:rsidRPr="00744249">
        <w:rPr>
          <w:rFonts w:ascii="Arial" w:hAnsi="Arial" w:cs="Arial"/>
          <w:sz w:val="22"/>
          <w:szCs w:val="22"/>
        </w:rPr>
        <w:t>perkembangan</w:t>
      </w:r>
      <w:proofErr w:type="spellEnd"/>
      <w:r w:rsidRPr="00744249">
        <w:rPr>
          <w:rFonts w:ascii="Arial" w:hAnsi="Arial" w:cs="Arial"/>
          <w:sz w:val="22"/>
          <w:szCs w:val="22"/>
        </w:rPr>
        <w:t xml:space="preserve"> </w:t>
      </w:r>
      <w:proofErr w:type="spellStart"/>
      <w:r w:rsidRPr="00744249">
        <w:rPr>
          <w:rFonts w:ascii="Arial" w:hAnsi="Arial" w:cs="Arial"/>
          <w:sz w:val="22"/>
          <w:szCs w:val="22"/>
        </w:rPr>
        <w:t>kehidupan</w:t>
      </w:r>
      <w:proofErr w:type="spellEnd"/>
      <w:r w:rsidRPr="00744249">
        <w:rPr>
          <w:rFonts w:ascii="Arial" w:hAnsi="Arial" w:cs="Arial"/>
          <w:sz w:val="22"/>
          <w:szCs w:val="22"/>
        </w:rPr>
        <w:t xml:space="preserve"> </w:t>
      </w:r>
      <w:proofErr w:type="spellStart"/>
      <w:r w:rsidRPr="00744249">
        <w:rPr>
          <w:rFonts w:ascii="Arial" w:hAnsi="Arial" w:cs="Arial"/>
          <w:sz w:val="22"/>
          <w:szCs w:val="22"/>
        </w:rPr>
        <w:t>sosial</w:t>
      </w:r>
      <w:proofErr w:type="spellEnd"/>
      <w:r w:rsidRPr="00744249">
        <w:rPr>
          <w:rFonts w:ascii="Arial" w:hAnsi="Arial" w:cs="Arial"/>
          <w:sz w:val="22"/>
          <w:szCs w:val="22"/>
        </w:rPr>
        <w:t xml:space="preserve"> </w:t>
      </w:r>
      <w:proofErr w:type="spellStart"/>
      <w:r w:rsidRPr="00744249">
        <w:rPr>
          <w:rFonts w:ascii="Arial" w:hAnsi="Arial" w:cs="Arial"/>
          <w:sz w:val="22"/>
          <w:szCs w:val="22"/>
        </w:rPr>
        <w:t>dan</w:t>
      </w:r>
      <w:proofErr w:type="spellEnd"/>
      <w:r w:rsidRPr="00744249">
        <w:rPr>
          <w:rFonts w:ascii="Arial" w:hAnsi="Arial" w:cs="Arial"/>
          <w:sz w:val="22"/>
          <w:szCs w:val="22"/>
        </w:rPr>
        <w:t xml:space="preserve"> </w:t>
      </w:r>
      <w:proofErr w:type="spellStart"/>
      <w:r w:rsidRPr="00744249">
        <w:rPr>
          <w:rFonts w:ascii="Arial" w:hAnsi="Arial" w:cs="Arial"/>
          <w:sz w:val="22"/>
          <w:szCs w:val="22"/>
        </w:rPr>
        <w:t>kebudayaan</w:t>
      </w:r>
      <w:proofErr w:type="spell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w:t>
      </w:r>
      <w:proofErr w:type="gramEnd"/>
      <w:r w:rsidRPr="00744249">
        <w:rPr>
          <w:rFonts w:ascii="Arial" w:hAnsi="Arial" w:cs="Arial"/>
          <w:sz w:val="22"/>
          <w:szCs w:val="22"/>
        </w:rPr>
        <w:t xml:space="preserve"> </w:t>
      </w:r>
      <w:proofErr w:type="spellStart"/>
      <w:proofErr w:type="gramStart"/>
      <w:r w:rsidRPr="00744249">
        <w:rPr>
          <w:rFonts w:ascii="Arial" w:hAnsi="Arial" w:cs="Arial"/>
          <w:sz w:val="22"/>
          <w:szCs w:val="22"/>
        </w:rPr>
        <w:t>Fokus</w:t>
      </w:r>
      <w:proofErr w:type="spellEnd"/>
      <w:r w:rsidRPr="00744249">
        <w:rPr>
          <w:rFonts w:ascii="Arial" w:hAnsi="Arial" w:cs="Arial"/>
          <w:sz w:val="22"/>
          <w:szCs w:val="22"/>
        </w:rPr>
        <w:t xml:space="preserve"> </w:t>
      </w:r>
      <w:proofErr w:type="spellStart"/>
      <w:r w:rsidRPr="00744249">
        <w:rPr>
          <w:rFonts w:ascii="Arial" w:hAnsi="Arial" w:cs="Arial"/>
          <w:sz w:val="22"/>
          <w:szCs w:val="22"/>
        </w:rPr>
        <w:t>kajian</w:t>
      </w:r>
      <w:proofErr w:type="spellEnd"/>
      <w:r w:rsidRPr="00744249">
        <w:rPr>
          <w:rFonts w:ascii="Arial" w:hAnsi="Arial" w:cs="Arial"/>
          <w:sz w:val="22"/>
          <w:szCs w:val="22"/>
        </w:rPr>
        <w:t xml:space="preserve"> </w:t>
      </w:r>
      <w:proofErr w:type="spellStart"/>
      <w:r w:rsidRPr="00744249">
        <w:rPr>
          <w:rFonts w:ascii="Arial" w:hAnsi="Arial" w:cs="Arial"/>
          <w:sz w:val="22"/>
          <w:szCs w:val="22"/>
        </w:rPr>
        <w:t>ini</w:t>
      </w:r>
      <w:proofErr w:type="spellEnd"/>
      <w:r w:rsidRPr="00744249">
        <w:rPr>
          <w:rFonts w:ascii="Arial" w:hAnsi="Arial" w:cs="Arial"/>
          <w:sz w:val="22"/>
          <w:szCs w:val="22"/>
        </w:rPr>
        <w:t xml:space="preserve"> </w:t>
      </w:r>
      <w:proofErr w:type="spellStart"/>
      <w:r w:rsidRPr="00744249">
        <w:rPr>
          <w:rFonts w:ascii="Arial" w:hAnsi="Arial" w:cs="Arial"/>
          <w:sz w:val="22"/>
          <w:szCs w:val="22"/>
        </w:rPr>
        <w:t>ialah</w:t>
      </w:r>
      <w:proofErr w:type="spellEnd"/>
      <w:r w:rsidRPr="00744249">
        <w:rPr>
          <w:rFonts w:ascii="Arial" w:hAnsi="Arial" w:cs="Arial"/>
          <w:sz w:val="22"/>
          <w:szCs w:val="22"/>
        </w:rPr>
        <w:t xml:space="preserve"> </w:t>
      </w:r>
      <w:proofErr w:type="spellStart"/>
      <w:r w:rsidRPr="00744249">
        <w:rPr>
          <w:rFonts w:ascii="Arial" w:hAnsi="Arial" w:cs="Arial"/>
          <w:sz w:val="22"/>
          <w:szCs w:val="22"/>
        </w:rPr>
        <w:t>menyelidiki</w:t>
      </w:r>
      <w:proofErr w:type="spellEnd"/>
      <w:r w:rsidRPr="00744249">
        <w:rPr>
          <w:rFonts w:ascii="Arial" w:hAnsi="Arial" w:cs="Arial"/>
          <w:sz w:val="22"/>
          <w:szCs w:val="22"/>
        </w:rPr>
        <w:t xml:space="preserve"> </w:t>
      </w:r>
      <w:proofErr w:type="spellStart"/>
      <w:r w:rsidRPr="00744249">
        <w:rPr>
          <w:rFonts w:ascii="Arial" w:hAnsi="Arial" w:cs="Arial"/>
          <w:sz w:val="22"/>
          <w:szCs w:val="22"/>
        </w:rPr>
        <w:t>bagaimana</w:t>
      </w:r>
      <w:proofErr w:type="spellEnd"/>
      <w:r w:rsidRPr="00744249">
        <w:rPr>
          <w:rFonts w:ascii="Arial" w:hAnsi="Arial" w:cs="Arial"/>
          <w:sz w:val="22"/>
          <w:szCs w:val="22"/>
        </w:rPr>
        <w:t xml:space="preserve"> </w:t>
      </w:r>
      <w:proofErr w:type="spellStart"/>
      <w:r w:rsidRPr="00744249">
        <w:rPr>
          <w:rFonts w:ascii="Arial" w:hAnsi="Arial" w:cs="Arial"/>
          <w:sz w:val="22"/>
          <w:szCs w:val="22"/>
        </w:rPr>
        <w:t>peranan</w:t>
      </w:r>
      <w:proofErr w:type="spellEnd"/>
      <w:r w:rsidRPr="00744249">
        <w:rPr>
          <w:rFonts w:ascii="Arial" w:hAnsi="Arial" w:cs="Arial"/>
          <w:sz w:val="22"/>
          <w:szCs w:val="22"/>
        </w:rPr>
        <w:t xml:space="preserve"> para </w:t>
      </w:r>
      <w:proofErr w:type="spellStart"/>
      <w:r w:rsidRPr="00744249">
        <w:rPr>
          <w:rFonts w:ascii="Arial" w:hAnsi="Arial" w:cs="Arial"/>
          <w:sz w:val="22"/>
          <w:szCs w:val="22"/>
        </w:rPr>
        <w:t>kuli</w:t>
      </w:r>
      <w:proofErr w:type="spellEnd"/>
      <w:r w:rsidRPr="00744249">
        <w:rPr>
          <w:rFonts w:ascii="Arial" w:hAnsi="Arial" w:cs="Arial"/>
          <w:sz w:val="22"/>
          <w:szCs w:val="22"/>
        </w:rPr>
        <w:t xml:space="preserve"> </w:t>
      </w:r>
      <w:proofErr w:type="spellStart"/>
      <w:r w:rsidRPr="00744249">
        <w:rPr>
          <w:rFonts w:ascii="Arial" w:hAnsi="Arial" w:cs="Arial"/>
          <w:sz w:val="22"/>
          <w:szCs w:val="22"/>
        </w:rPr>
        <w:t>perempuan</w:t>
      </w:r>
      <w:proofErr w:type="spellEnd"/>
      <w:r w:rsidRPr="00744249">
        <w:rPr>
          <w:rFonts w:ascii="Arial" w:hAnsi="Arial" w:cs="Arial"/>
          <w:sz w:val="22"/>
          <w:szCs w:val="22"/>
        </w:rPr>
        <w:t xml:space="preserve"> </w:t>
      </w:r>
      <w:proofErr w:type="spellStart"/>
      <w:r w:rsidRPr="00744249">
        <w:rPr>
          <w:rFonts w:ascii="Arial" w:hAnsi="Arial" w:cs="Arial"/>
          <w:sz w:val="22"/>
          <w:szCs w:val="22"/>
        </w:rPr>
        <w:t>dalam</w:t>
      </w:r>
      <w:proofErr w:type="spellEnd"/>
      <w:r w:rsidRPr="00744249">
        <w:rPr>
          <w:rFonts w:ascii="Arial" w:hAnsi="Arial" w:cs="Arial"/>
          <w:sz w:val="22"/>
          <w:szCs w:val="22"/>
        </w:rPr>
        <w:t xml:space="preserve"> </w:t>
      </w:r>
      <w:proofErr w:type="spellStart"/>
      <w:r w:rsidRPr="00744249">
        <w:rPr>
          <w:rFonts w:ascii="Arial" w:hAnsi="Arial" w:cs="Arial"/>
          <w:sz w:val="22"/>
          <w:szCs w:val="22"/>
        </w:rPr>
        <w:t>membentuk</w:t>
      </w:r>
      <w:proofErr w:type="spellEnd"/>
      <w:r w:rsidRPr="00744249">
        <w:rPr>
          <w:rFonts w:ascii="Arial" w:hAnsi="Arial" w:cs="Arial"/>
          <w:sz w:val="22"/>
          <w:szCs w:val="22"/>
        </w:rPr>
        <w:t xml:space="preserve"> </w:t>
      </w:r>
      <w:proofErr w:type="spellStart"/>
      <w:r w:rsidRPr="00744249">
        <w:rPr>
          <w:rFonts w:ascii="Arial" w:hAnsi="Arial" w:cs="Arial"/>
          <w:sz w:val="22"/>
          <w:szCs w:val="22"/>
        </w:rPr>
        <w:t>kehidupan</w:t>
      </w:r>
      <w:proofErr w:type="spellEnd"/>
      <w:r w:rsidRPr="00744249">
        <w:rPr>
          <w:rFonts w:ascii="Arial" w:hAnsi="Arial" w:cs="Arial"/>
          <w:sz w:val="22"/>
          <w:szCs w:val="22"/>
        </w:rPr>
        <w:t xml:space="preserve"> </w:t>
      </w:r>
      <w:proofErr w:type="spellStart"/>
      <w:r w:rsidRPr="00744249">
        <w:rPr>
          <w:rFonts w:ascii="Arial" w:hAnsi="Arial" w:cs="Arial"/>
          <w:sz w:val="22"/>
          <w:szCs w:val="22"/>
        </w:rPr>
        <w:t>kebudayaan</w:t>
      </w:r>
      <w:proofErr w:type="spell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w:t>
      </w:r>
      <w:proofErr w:type="gramEnd"/>
      <w:r w:rsidRPr="00744249">
        <w:rPr>
          <w:rFonts w:ascii="Arial" w:hAnsi="Arial" w:cs="Arial"/>
          <w:sz w:val="22"/>
          <w:szCs w:val="22"/>
        </w:rPr>
        <w:t xml:space="preserve"> </w:t>
      </w:r>
      <w:proofErr w:type="spellStart"/>
      <w:proofErr w:type="gramStart"/>
      <w:r w:rsidRPr="00744249">
        <w:rPr>
          <w:rFonts w:ascii="Arial" w:hAnsi="Arial" w:cs="Arial"/>
          <w:sz w:val="22"/>
          <w:szCs w:val="22"/>
        </w:rPr>
        <w:t>Metode</w:t>
      </w:r>
      <w:proofErr w:type="spellEnd"/>
      <w:r w:rsidRPr="00744249">
        <w:rPr>
          <w:rFonts w:ascii="Arial" w:hAnsi="Arial" w:cs="Arial"/>
          <w:sz w:val="22"/>
          <w:szCs w:val="22"/>
        </w:rPr>
        <w:t xml:space="preserve"> yang </w:t>
      </w:r>
      <w:proofErr w:type="spellStart"/>
      <w:r w:rsidRPr="00744249">
        <w:rPr>
          <w:rFonts w:ascii="Arial" w:hAnsi="Arial" w:cs="Arial"/>
          <w:sz w:val="22"/>
          <w:szCs w:val="22"/>
        </w:rPr>
        <w:t>dipergunakan</w:t>
      </w:r>
      <w:proofErr w:type="spellEnd"/>
      <w:r w:rsidRPr="00744249">
        <w:rPr>
          <w:rFonts w:ascii="Arial" w:hAnsi="Arial" w:cs="Arial"/>
          <w:sz w:val="22"/>
          <w:szCs w:val="22"/>
        </w:rPr>
        <w:t xml:space="preserve"> </w:t>
      </w:r>
      <w:proofErr w:type="spellStart"/>
      <w:r w:rsidRPr="00744249">
        <w:rPr>
          <w:rFonts w:ascii="Arial" w:hAnsi="Arial" w:cs="Arial"/>
          <w:sz w:val="22"/>
          <w:szCs w:val="22"/>
        </w:rPr>
        <w:t>dalam</w:t>
      </w:r>
      <w:proofErr w:type="spellEnd"/>
      <w:r w:rsidRPr="00744249">
        <w:rPr>
          <w:rFonts w:ascii="Arial" w:hAnsi="Arial" w:cs="Arial"/>
          <w:sz w:val="22"/>
          <w:szCs w:val="22"/>
        </w:rPr>
        <w:t xml:space="preserve"> </w:t>
      </w:r>
      <w:proofErr w:type="spellStart"/>
      <w:r w:rsidRPr="00744249">
        <w:rPr>
          <w:rFonts w:ascii="Arial" w:hAnsi="Arial" w:cs="Arial"/>
          <w:sz w:val="22"/>
          <w:szCs w:val="22"/>
        </w:rPr>
        <w:t>penelitian</w:t>
      </w:r>
      <w:proofErr w:type="spellEnd"/>
      <w:r w:rsidRPr="00744249">
        <w:rPr>
          <w:rFonts w:ascii="Arial" w:hAnsi="Arial" w:cs="Arial"/>
          <w:sz w:val="22"/>
          <w:szCs w:val="22"/>
        </w:rPr>
        <w:t xml:space="preserve"> </w:t>
      </w:r>
      <w:proofErr w:type="spellStart"/>
      <w:r w:rsidRPr="00744249">
        <w:rPr>
          <w:rFonts w:ascii="Arial" w:hAnsi="Arial" w:cs="Arial"/>
          <w:sz w:val="22"/>
          <w:szCs w:val="22"/>
        </w:rPr>
        <w:t>ialah</w:t>
      </w:r>
      <w:proofErr w:type="spellEnd"/>
      <w:r w:rsidRPr="00744249">
        <w:rPr>
          <w:rFonts w:ascii="Arial" w:hAnsi="Arial" w:cs="Arial"/>
          <w:sz w:val="22"/>
          <w:szCs w:val="22"/>
        </w:rPr>
        <w:t xml:space="preserve"> </w:t>
      </w:r>
      <w:proofErr w:type="spellStart"/>
      <w:r w:rsidRPr="00744249">
        <w:rPr>
          <w:rFonts w:ascii="Arial" w:hAnsi="Arial" w:cs="Arial"/>
          <w:sz w:val="22"/>
          <w:szCs w:val="22"/>
        </w:rPr>
        <w:t>kualitatif</w:t>
      </w:r>
      <w:proofErr w:type="spellEnd"/>
      <w:r w:rsidRPr="00744249">
        <w:rPr>
          <w:rFonts w:ascii="Arial" w:hAnsi="Arial" w:cs="Arial"/>
          <w:sz w:val="22"/>
          <w:szCs w:val="22"/>
        </w:rPr>
        <w:t>.</w:t>
      </w:r>
      <w:proofErr w:type="gramEnd"/>
      <w:r w:rsidRPr="00744249">
        <w:rPr>
          <w:rFonts w:ascii="Arial" w:hAnsi="Arial" w:cs="Arial"/>
          <w:sz w:val="22"/>
          <w:szCs w:val="22"/>
        </w:rPr>
        <w:t xml:space="preserve"> </w:t>
      </w:r>
      <w:proofErr w:type="spellStart"/>
      <w:proofErr w:type="gramStart"/>
      <w:r w:rsidRPr="00744249">
        <w:rPr>
          <w:rFonts w:ascii="Arial" w:hAnsi="Arial" w:cs="Arial"/>
          <w:sz w:val="22"/>
          <w:szCs w:val="22"/>
        </w:rPr>
        <w:t>Untuk</w:t>
      </w:r>
      <w:proofErr w:type="spellEnd"/>
      <w:r w:rsidRPr="00744249">
        <w:rPr>
          <w:rFonts w:ascii="Arial" w:hAnsi="Arial" w:cs="Arial"/>
          <w:sz w:val="22"/>
          <w:szCs w:val="22"/>
        </w:rPr>
        <w:t xml:space="preserve"> </w:t>
      </w:r>
      <w:proofErr w:type="spellStart"/>
      <w:r w:rsidRPr="00744249">
        <w:rPr>
          <w:rFonts w:ascii="Arial" w:hAnsi="Arial" w:cs="Arial"/>
          <w:sz w:val="22"/>
          <w:szCs w:val="22"/>
        </w:rPr>
        <w:t>mengkajinya</w:t>
      </w:r>
      <w:proofErr w:type="spellEnd"/>
      <w:r w:rsidRPr="00744249">
        <w:rPr>
          <w:rFonts w:ascii="Arial" w:hAnsi="Arial" w:cs="Arial"/>
          <w:sz w:val="22"/>
          <w:szCs w:val="22"/>
        </w:rPr>
        <w:t xml:space="preserve">, </w:t>
      </w:r>
      <w:proofErr w:type="spellStart"/>
      <w:r w:rsidRPr="00744249">
        <w:rPr>
          <w:rFonts w:ascii="Arial" w:hAnsi="Arial" w:cs="Arial"/>
          <w:sz w:val="22"/>
          <w:szCs w:val="22"/>
        </w:rPr>
        <w:t>dilakukan</w:t>
      </w:r>
      <w:proofErr w:type="spellEnd"/>
      <w:r w:rsidRPr="00744249">
        <w:rPr>
          <w:rFonts w:ascii="Arial" w:hAnsi="Arial" w:cs="Arial"/>
          <w:sz w:val="22"/>
          <w:szCs w:val="22"/>
        </w:rPr>
        <w:t xml:space="preserve"> </w:t>
      </w:r>
      <w:proofErr w:type="spellStart"/>
      <w:r w:rsidRPr="00744249">
        <w:rPr>
          <w:rFonts w:ascii="Arial" w:hAnsi="Arial" w:cs="Arial"/>
          <w:sz w:val="22"/>
          <w:szCs w:val="22"/>
        </w:rPr>
        <w:t>upaya</w:t>
      </w:r>
      <w:proofErr w:type="spellEnd"/>
      <w:r w:rsidRPr="00744249">
        <w:rPr>
          <w:rFonts w:ascii="Arial" w:hAnsi="Arial" w:cs="Arial"/>
          <w:sz w:val="22"/>
          <w:szCs w:val="22"/>
        </w:rPr>
        <w:t xml:space="preserve"> </w:t>
      </w:r>
      <w:proofErr w:type="spellStart"/>
      <w:r w:rsidRPr="00744249">
        <w:rPr>
          <w:rFonts w:ascii="Arial" w:hAnsi="Arial" w:cs="Arial"/>
          <w:sz w:val="22"/>
          <w:szCs w:val="22"/>
        </w:rPr>
        <w:t>penelusuran</w:t>
      </w:r>
      <w:proofErr w:type="spellEnd"/>
      <w:r w:rsidRPr="00744249">
        <w:rPr>
          <w:rFonts w:ascii="Arial" w:hAnsi="Arial" w:cs="Arial"/>
          <w:sz w:val="22"/>
          <w:szCs w:val="22"/>
        </w:rPr>
        <w:t xml:space="preserve"> </w:t>
      </w:r>
      <w:proofErr w:type="spellStart"/>
      <w:r w:rsidRPr="00744249">
        <w:rPr>
          <w:rFonts w:ascii="Arial" w:hAnsi="Arial" w:cs="Arial"/>
          <w:sz w:val="22"/>
          <w:szCs w:val="22"/>
        </w:rPr>
        <w:t>sumber</w:t>
      </w:r>
      <w:proofErr w:type="spellEnd"/>
      <w:r w:rsidRPr="00744249">
        <w:rPr>
          <w:rFonts w:ascii="Arial" w:hAnsi="Arial" w:cs="Arial"/>
          <w:sz w:val="22"/>
          <w:szCs w:val="22"/>
        </w:rPr>
        <w:t xml:space="preserve"> data </w:t>
      </w:r>
      <w:proofErr w:type="spellStart"/>
      <w:r w:rsidRPr="00744249">
        <w:rPr>
          <w:rFonts w:ascii="Arial" w:hAnsi="Arial" w:cs="Arial"/>
          <w:sz w:val="22"/>
          <w:szCs w:val="22"/>
        </w:rPr>
        <w:t>melalui</w:t>
      </w:r>
      <w:proofErr w:type="spellEnd"/>
      <w:r w:rsidRPr="00744249">
        <w:rPr>
          <w:rFonts w:ascii="Arial" w:hAnsi="Arial" w:cs="Arial"/>
          <w:sz w:val="22"/>
          <w:szCs w:val="22"/>
        </w:rPr>
        <w:t xml:space="preserve"> </w:t>
      </w:r>
      <w:proofErr w:type="spellStart"/>
      <w:r w:rsidRPr="00744249">
        <w:rPr>
          <w:rFonts w:ascii="Arial" w:hAnsi="Arial" w:cs="Arial"/>
          <w:sz w:val="22"/>
          <w:szCs w:val="22"/>
        </w:rPr>
        <w:t>studi</w:t>
      </w:r>
      <w:proofErr w:type="spellEnd"/>
      <w:r w:rsidRPr="00744249">
        <w:rPr>
          <w:rFonts w:ascii="Arial" w:hAnsi="Arial" w:cs="Arial"/>
          <w:sz w:val="22"/>
          <w:szCs w:val="22"/>
        </w:rPr>
        <w:t xml:space="preserve"> </w:t>
      </w:r>
      <w:proofErr w:type="spellStart"/>
      <w:r w:rsidRPr="00744249">
        <w:rPr>
          <w:rFonts w:ascii="Arial" w:hAnsi="Arial" w:cs="Arial"/>
          <w:sz w:val="22"/>
          <w:szCs w:val="22"/>
        </w:rPr>
        <w:t>lapangan</w:t>
      </w:r>
      <w:proofErr w:type="spellEnd"/>
      <w:r w:rsidRPr="00744249">
        <w:rPr>
          <w:rFonts w:ascii="Arial" w:hAnsi="Arial" w:cs="Arial"/>
          <w:sz w:val="22"/>
          <w:szCs w:val="22"/>
        </w:rPr>
        <w:t xml:space="preserve"> </w:t>
      </w:r>
      <w:proofErr w:type="spellStart"/>
      <w:r w:rsidRPr="00744249">
        <w:rPr>
          <w:rFonts w:ascii="Arial" w:hAnsi="Arial" w:cs="Arial"/>
          <w:sz w:val="22"/>
          <w:szCs w:val="22"/>
        </w:rPr>
        <w:t>dengan</w:t>
      </w:r>
      <w:proofErr w:type="spellEnd"/>
      <w:r w:rsidRPr="00744249">
        <w:rPr>
          <w:rFonts w:ascii="Arial" w:hAnsi="Arial" w:cs="Arial"/>
          <w:sz w:val="22"/>
          <w:szCs w:val="22"/>
        </w:rPr>
        <w:t xml:space="preserve"> </w:t>
      </w:r>
      <w:proofErr w:type="spellStart"/>
      <w:r w:rsidRPr="00744249">
        <w:rPr>
          <w:rFonts w:ascii="Arial" w:hAnsi="Arial" w:cs="Arial"/>
          <w:sz w:val="22"/>
          <w:szCs w:val="22"/>
        </w:rPr>
        <w:t>pengamatan</w:t>
      </w:r>
      <w:proofErr w:type="spellEnd"/>
      <w:r w:rsidRPr="00744249">
        <w:rPr>
          <w:rFonts w:ascii="Arial" w:hAnsi="Arial" w:cs="Arial"/>
          <w:sz w:val="22"/>
          <w:szCs w:val="22"/>
        </w:rPr>
        <w:t xml:space="preserve"> </w:t>
      </w:r>
      <w:proofErr w:type="spellStart"/>
      <w:r w:rsidRPr="00744249">
        <w:rPr>
          <w:rFonts w:ascii="Arial" w:hAnsi="Arial" w:cs="Arial"/>
          <w:sz w:val="22"/>
          <w:szCs w:val="22"/>
        </w:rPr>
        <w:t>terhadap</w:t>
      </w:r>
      <w:proofErr w:type="spellEnd"/>
      <w:r w:rsidRPr="00744249">
        <w:rPr>
          <w:rFonts w:ascii="Arial" w:hAnsi="Arial" w:cs="Arial"/>
          <w:sz w:val="22"/>
          <w:szCs w:val="22"/>
        </w:rPr>
        <w:t xml:space="preserve"> </w:t>
      </w:r>
      <w:proofErr w:type="spellStart"/>
      <w:r w:rsidRPr="00744249">
        <w:rPr>
          <w:rFonts w:ascii="Arial" w:hAnsi="Arial" w:cs="Arial"/>
          <w:sz w:val="22"/>
          <w:szCs w:val="22"/>
        </w:rPr>
        <w:t>objek</w:t>
      </w:r>
      <w:proofErr w:type="spellEnd"/>
      <w:r w:rsidRPr="00744249">
        <w:rPr>
          <w:rFonts w:ascii="Arial" w:hAnsi="Arial" w:cs="Arial"/>
          <w:sz w:val="22"/>
          <w:szCs w:val="22"/>
        </w:rPr>
        <w:t xml:space="preserve"> </w:t>
      </w:r>
      <w:proofErr w:type="spellStart"/>
      <w:r w:rsidRPr="00744249">
        <w:rPr>
          <w:rFonts w:ascii="Arial" w:hAnsi="Arial" w:cs="Arial"/>
          <w:sz w:val="22"/>
          <w:szCs w:val="22"/>
        </w:rPr>
        <w:t>penelitian</w:t>
      </w:r>
      <w:proofErr w:type="spellEnd"/>
      <w:r w:rsidRPr="00744249">
        <w:rPr>
          <w:rFonts w:ascii="Arial" w:hAnsi="Arial" w:cs="Arial"/>
          <w:sz w:val="22"/>
          <w:szCs w:val="22"/>
        </w:rPr>
        <w:t xml:space="preserve"> </w:t>
      </w:r>
      <w:proofErr w:type="spellStart"/>
      <w:r w:rsidRPr="00744249">
        <w:rPr>
          <w:rFonts w:ascii="Arial" w:hAnsi="Arial" w:cs="Arial"/>
          <w:sz w:val="22"/>
          <w:szCs w:val="22"/>
        </w:rPr>
        <w:t>dan</w:t>
      </w:r>
      <w:proofErr w:type="spellEnd"/>
      <w:r w:rsidRPr="00744249">
        <w:rPr>
          <w:rFonts w:ascii="Arial" w:hAnsi="Arial" w:cs="Arial"/>
          <w:sz w:val="22"/>
          <w:szCs w:val="22"/>
        </w:rPr>
        <w:t xml:space="preserve"> </w:t>
      </w:r>
      <w:proofErr w:type="spellStart"/>
      <w:r w:rsidRPr="00744249">
        <w:rPr>
          <w:rFonts w:ascii="Arial" w:hAnsi="Arial" w:cs="Arial"/>
          <w:sz w:val="22"/>
          <w:szCs w:val="22"/>
        </w:rPr>
        <w:t>wawancara</w:t>
      </w:r>
      <w:proofErr w:type="spellEnd"/>
      <w:r w:rsidRPr="00744249">
        <w:rPr>
          <w:rFonts w:ascii="Arial" w:hAnsi="Arial" w:cs="Arial"/>
          <w:sz w:val="22"/>
          <w:szCs w:val="22"/>
        </w:rPr>
        <w:t xml:space="preserve"> </w:t>
      </w:r>
      <w:proofErr w:type="spellStart"/>
      <w:r w:rsidRPr="00744249">
        <w:rPr>
          <w:rFonts w:ascii="Arial" w:hAnsi="Arial" w:cs="Arial"/>
          <w:sz w:val="22"/>
          <w:szCs w:val="22"/>
        </w:rPr>
        <w:t>terhadap</w:t>
      </w:r>
      <w:proofErr w:type="spellEnd"/>
      <w:r w:rsidRPr="00744249">
        <w:rPr>
          <w:rFonts w:ascii="Arial" w:hAnsi="Arial" w:cs="Arial"/>
          <w:sz w:val="22"/>
          <w:szCs w:val="22"/>
        </w:rPr>
        <w:t xml:space="preserve"> </w:t>
      </w:r>
      <w:proofErr w:type="spellStart"/>
      <w:r w:rsidRPr="00744249">
        <w:rPr>
          <w:rFonts w:ascii="Arial" w:hAnsi="Arial" w:cs="Arial"/>
          <w:sz w:val="22"/>
          <w:szCs w:val="22"/>
        </w:rPr>
        <w:t>informan</w:t>
      </w:r>
      <w:proofErr w:type="spellEnd"/>
      <w:r w:rsidRPr="00744249">
        <w:rPr>
          <w:rFonts w:ascii="Arial" w:hAnsi="Arial" w:cs="Arial"/>
          <w:sz w:val="22"/>
          <w:szCs w:val="22"/>
        </w:rPr>
        <w:t xml:space="preserve"> yang </w:t>
      </w:r>
      <w:proofErr w:type="spellStart"/>
      <w:r w:rsidRPr="00744249">
        <w:rPr>
          <w:rFonts w:ascii="Arial" w:hAnsi="Arial" w:cs="Arial"/>
          <w:sz w:val="22"/>
          <w:szCs w:val="22"/>
        </w:rPr>
        <w:t>dipilih</w:t>
      </w:r>
      <w:proofErr w:type="spellEnd"/>
      <w:r w:rsidRPr="00744249">
        <w:rPr>
          <w:rFonts w:ascii="Arial" w:hAnsi="Arial" w:cs="Arial"/>
          <w:sz w:val="22"/>
          <w:szCs w:val="22"/>
        </w:rPr>
        <w:t xml:space="preserve"> </w:t>
      </w:r>
      <w:proofErr w:type="spellStart"/>
      <w:r w:rsidRPr="00744249">
        <w:rPr>
          <w:rFonts w:ascii="Arial" w:hAnsi="Arial" w:cs="Arial"/>
          <w:sz w:val="22"/>
          <w:szCs w:val="22"/>
        </w:rPr>
        <w:t>melalui</w:t>
      </w:r>
      <w:proofErr w:type="spellEnd"/>
      <w:r w:rsidRPr="00744249">
        <w:rPr>
          <w:rFonts w:ascii="Arial" w:hAnsi="Arial" w:cs="Arial"/>
          <w:sz w:val="22"/>
          <w:szCs w:val="22"/>
        </w:rPr>
        <w:t xml:space="preserve"> </w:t>
      </w:r>
      <w:r w:rsidRPr="00744249">
        <w:rPr>
          <w:rFonts w:ascii="Arial" w:hAnsi="Arial" w:cs="Arial"/>
          <w:i/>
          <w:iCs/>
          <w:sz w:val="22"/>
          <w:szCs w:val="22"/>
        </w:rPr>
        <w:t>purposive sampling</w:t>
      </w:r>
      <w:r w:rsidRPr="00744249">
        <w:rPr>
          <w:rFonts w:ascii="Arial" w:hAnsi="Arial" w:cs="Arial"/>
          <w:sz w:val="22"/>
          <w:szCs w:val="22"/>
        </w:rPr>
        <w:t>.</w:t>
      </w:r>
      <w:proofErr w:type="gramEnd"/>
      <w:r w:rsidRPr="00744249">
        <w:rPr>
          <w:rFonts w:ascii="Arial" w:hAnsi="Arial" w:cs="Arial"/>
          <w:sz w:val="22"/>
          <w:szCs w:val="22"/>
        </w:rPr>
        <w:t xml:space="preserve"> </w:t>
      </w:r>
      <w:proofErr w:type="gramStart"/>
      <w:r w:rsidRPr="00744249">
        <w:rPr>
          <w:rFonts w:ascii="Arial" w:hAnsi="Arial" w:cs="Arial"/>
          <w:sz w:val="22"/>
          <w:szCs w:val="22"/>
        </w:rPr>
        <w:t xml:space="preserve">Data yang </w:t>
      </w:r>
      <w:proofErr w:type="spellStart"/>
      <w:r w:rsidRPr="00744249">
        <w:rPr>
          <w:rFonts w:ascii="Arial" w:hAnsi="Arial" w:cs="Arial"/>
          <w:sz w:val="22"/>
          <w:szCs w:val="22"/>
        </w:rPr>
        <w:t>didapatkan</w:t>
      </w:r>
      <w:proofErr w:type="spellEnd"/>
      <w:r w:rsidRPr="00744249">
        <w:rPr>
          <w:rFonts w:ascii="Arial" w:hAnsi="Arial" w:cs="Arial"/>
          <w:sz w:val="22"/>
          <w:szCs w:val="22"/>
        </w:rPr>
        <w:t xml:space="preserve"> </w:t>
      </w:r>
      <w:proofErr w:type="spellStart"/>
      <w:r w:rsidRPr="00744249">
        <w:rPr>
          <w:rFonts w:ascii="Arial" w:hAnsi="Arial" w:cs="Arial"/>
          <w:sz w:val="22"/>
          <w:szCs w:val="22"/>
        </w:rPr>
        <w:t>lalu</w:t>
      </w:r>
      <w:proofErr w:type="spellEnd"/>
      <w:r w:rsidRPr="00744249">
        <w:rPr>
          <w:rFonts w:ascii="Arial" w:hAnsi="Arial" w:cs="Arial"/>
          <w:sz w:val="22"/>
          <w:szCs w:val="22"/>
        </w:rPr>
        <w:t xml:space="preserve"> </w:t>
      </w:r>
      <w:proofErr w:type="spellStart"/>
      <w:r w:rsidRPr="00744249">
        <w:rPr>
          <w:rFonts w:ascii="Arial" w:hAnsi="Arial" w:cs="Arial"/>
          <w:sz w:val="22"/>
          <w:szCs w:val="22"/>
        </w:rPr>
        <w:t>dianalisis</w:t>
      </w:r>
      <w:proofErr w:type="spellEnd"/>
      <w:r w:rsidRPr="00744249">
        <w:rPr>
          <w:rFonts w:ascii="Arial" w:hAnsi="Arial" w:cs="Arial"/>
          <w:sz w:val="22"/>
          <w:szCs w:val="22"/>
        </w:rPr>
        <w:t xml:space="preserve"> </w:t>
      </w:r>
      <w:proofErr w:type="spellStart"/>
      <w:r w:rsidRPr="00744249">
        <w:rPr>
          <w:rFonts w:ascii="Arial" w:hAnsi="Arial" w:cs="Arial"/>
          <w:sz w:val="22"/>
          <w:szCs w:val="22"/>
        </w:rPr>
        <w:t>dengan</w:t>
      </w:r>
      <w:proofErr w:type="spellEnd"/>
      <w:r w:rsidRPr="00744249">
        <w:rPr>
          <w:rFonts w:ascii="Arial" w:hAnsi="Arial" w:cs="Arial"/>
          <w:sz w:val="22"/>
          <w:szCs w:val="22"/>
        </w:rPr>
        <w:t xml:space="preserve"> </w:t>
      </w:r>
      <w:proofErr w:type="spellStart"/>
      <w:r w:rsidRPr="00744249">
        <w:rPr>
          <w:rFonts w:ascii="Arial" w:hAnsi="Arial" w:cs="Arial"/>
          <w:sz w:val="22"/>
          <w:szCs w:val="22"/>
        </w:rPr>
        <w:t>mempergunakan</w:t>
      </w:r>
      <w:proofErr w:type="spellEnd"/>
      <w:r w:rsidRPr="00744249">
        <w:rPr>
          <w:rFonts w:ascii="Arial" w:hAnsi="Arial" w:cs="Arial"/>
          <w:sz w:val="22"/>
          <w:szCs w:val="22"/>
        </w:rPr>
        <w:t xml:space="preserve"> </w:t>
      </w:r>
      <w:proofErr w:type="spellStart"/>
      <w:r w:rsidRPr="00744249">
        <w:rPr>
          <w:rFonts w:ascii="Arial" w:hAnsi="Arial" w:cs="Arial"/>
          <w:sz w:val="22"/>
          <w:szCs w:val="22"/>
        </w:rPr>
        <w:t>pendekatan</w:t>
      </w:r>
      <w:proofErr w:type="spellEnd"/>
      <w:r w:rsidRPr="00744249">
        <w:rPr>
          <w:rFonts w:ascii="Arial" w:hAnsi="Arial" w:cs="Arial"/>
          <w:sz w:val="22"/>
          <w:szCs w:val="22"/>
        </w:rPr>
        <w:t xml:space="preserve"> </w:t>
      </w:r>
      <w:proofErr w:type="spellStart"/>
      <w:r w:rsidRPr="00744249">
        <w:rPr>
          <w:rFonts w:ascii="Arial" w:hAnsi="Arial" w:cs="Arial"/>
          <w:sz w:val="22"/>
          <w:szCs w:val="22"/>
        </w:rPr>
        <w:t>dalam</w:t>
      </w:r>
      <w:proofErr w:type="spellEnd"/>
      <w:r w:rsidRPr="00744249">
        <w:rPr>
          <w:rFonts w:ascii="Arial" w:hAnsi="Arial" w:cs="Arial"/>
          <w:sz w:val="22"/>
          <w:szCs w:val="22"/>
        </w:rPr>
        <w:t xml:space="preserve"> </w:t>
      </w:r>
      <w:proofErr w:type="spellStart"/>
      <w:r w:rsidRPr="00744249">
        <w:rPr>
          <w:rFonts w:ascii="Arial" w:hAnsi="Arial" w:cs="Arial"/>
          <w:sz w:val="22"/>
          <w:szCs w:val="22"/>
        </w:rPr>
        <w:t>teori</w:t>
      </w:r>
      <w:proofErr w:type="spellEnd"/>
      <w:r w:rsidRPr="00744249">
        <w:rPr>
          <w:rFonts w:ascii="Arial" w:hAnsi="Arial" w:cs="Arial"/>
          <w:sz w:val="22"/>
          <w:szCs w:val="22"/>
        </w:rPr>
        <w:t xml:space="preserve"> </w:t>
      </w:r>
      <w:proofErr w:type="spellStart"/>
      <w:r w:rsidRPr="00744249">
        <w:rPr>
          <w:rFonts w:ascii="Arial" w:hAnsi="Arial" w:cs="Arial"/>
          <w:sz w:val="22"/>
          <w:szCs w:val="22"/>
        </w:rPr>
        <w:t>Strukturalisme-Fungsional</w:t>
      </w:r>
      <w:proofErr w:type="spellEnd"/>
      <w:r w:rsidRPr="00744249">
        <w:rPr>
          <w:rFonts w:ascii="Arial" w:hAnsi="Arial" w:cs="Arial"/>
          <w:sz w:val="22"/>
          <w:szCs w:val="22"/>
        </w:rPr>
        <w:t xml:space="preserve"> Talcott Parsons.</w:t>
      </w:r>
      <w:proofErr w:type="gramEnd"/>
      <w:r w:rsidRPr="00744249">
        <w:rPr>
          <w:rFonts w:ascii="Arial" w:hAnsi="Arial" w:cs="Arial"/>
          <w:sz w:val="22"/>
          <w:szCs w:val="22"/>
        </w:rPr>
        <w:t xml:space="preserve"> </w:t>
      </w:r>
      <w:proofErr w:type="spellStart"/>
      <w:proofErr w:type="gramStart"/>
      <w:r w:rsidRPr="00744249">
        <w:rPr>
          <w:rFonts w:ascii="Arial" w:hAnsi="Arial" w:cs="Arial"/>
          <w:sz w:val="22"/>
          <w:szCs w:val="22"/>
        </w:rPr>
        <w:t>Hasil</w:t>
      </w:r>
      <w:proofErr w:type="spellEnd"/>
      <w:r w:rsidRPr="00744249">
        <w:rPr>
          <w:rFonts w:ascii="Arial" w:hAnsi="Arial" w:cs="Arial"/>
          <w:sz w:val="22"/>
          <w:szCs w:val="22"/>
        </w:rPr>
        <w:t xml:space="preserve"> </w:t>
      </w:r>
      <w:proofErr w:type="spellStart"/>
      <w:r w:rsidRPr="00744249">
        <w:rPr>
          <w:rFonts w:ascii="Arial" w:hAnsi="Arial" w:cs="Arial"/>
          <w:sz w:val="22"/>
          <w:szCs w:val="22"/>
        </w:rPr>
        <w:t>penelitian</w:t>
      </w:r>
      <w:proofErr w:type="spellEnd"/>
      <w:r w:rsidRPr="00744249">
        <w:rPr>
          <w:rFonts w:ascii="Arial" w:hAnsi="Arial" w:cs="Arial"/>
          <w:sz w:val="22"/>
          <w:szCs w:val="22"/>
        </w:rPr>
        <w:t xml:space="preserve"> </w:t>
      </w:r>
      <w:proofErr w:type="spellStart"/>
      <w:r w:rsidRPr="00744249">
        <w:rPr>
          <w:rFonts w:ascii="Arial" w:hAnsi="Arial" w:cs="Arial"/>
          <w:sz w:val="22"/>
          <w:szCs w:val="22"/>
        </w:rPr>
        <w:t>menunjukkan</w:t>
      </w:r>
      <w:proofErr w:type="spellEnd"/>
      <w:r w:rsidRPr="00744249">
        <w:rPr>
          <w:rFonts w:ascii="Arial" w:hAnsi="Arial" w:cs="Arial"/>
          <w:sz w:val="22"/>
          <w:szCs w:val="22"/>
        </w:rPr>
        <w:t xml:space="preserve"> </w:t>
      </w:r>
      <w:proofErr w:type="spellStart"/>
      <w:r w:rsidRPr="00744249">
        <w:rPr>
          <w:rFonts w:ascii="Arial" w:hAnsi="Arial" w:cs="Arial"/>
          <w:sz w:val="22"/>
          <w:szCs w:val="22"/>
        </w:rPr>
        <w:t>bahwa</w:t>
      </w:r>
      <w:proofErr w:type="spellEnd"/>
      <w:r w:rsidRPr="00744249">
        <w:rPr>
          <w:rFonts w:ascii="Arial" w:hAnsi="Arial" w:cs="Arial"/>
          <w:sz w:val="22"/>
          <w:szCs w:val="22"/>
        </w:rPr>
        <w:t xml:space="preserve"> </w:t>
      </w:r>
      <w:proofErr w:type="spellStart"/>
      <w:r w:rsidRPr="00744249">
        <w:rPr>
          <w:rFonts w:ascii="Arial" w:hAnsi="Arial" w:cs="Arial"/>
          <w:sz w:val="22"/>
          <w:szCs w:val="22"/>
        </w:rPr>
        <w:t>terdapat</w:t>
      </w:r>
      <w:proofErr w:type="spellEnd"/>
      <w:r w:rsidRPr="00744249">
        <w:rPr>
          <w:rFonts w:ascii="Arial" w:hAnsi="Arial" w:cs="Arial"/>
          <w:sz w:val="22"/>
          <w:szCs w:val="22"/>
        </w:rPr>
        <w:t xml:space="preserve"> </w:t>
      </w:r>
      <w:proofErr w:type="spellStart"/>
      <w:r w:rsidRPr="00744249">
        <w:rPr>
          <w:rFonts w:ascii="Arial" w:hAnsi="Arial" w:cs="Arial"/>
          <w:sz w:val="22"/>
          <w:szCs w:val="22"/>
        </w:rPr>
        <w:t>beberapa</w:t>
      </w:r>
      <w:proofErr w:type="spellEnd"/>
      <w:r w:rsidRPr="00744249">
        <w:rPr>
          <w:rFonts w:ascii="Arial" w:hAnsi="Arial" w:cs="Arial"/>
          <w:sz w:val="22"/>
          <w:szCs w:val="22"/>
        </w:rPr>
        <w:t xml:space="preserve"> </w:t>
      </w:r>
      <w:proofErr w:type="spellStart"/>
      <w:r w:rsidRPr="00744249">
        <w:rPr>
          <w:rFonts w:ascii="Arial" w:hAnsi="Arial" w:cs="Arial"/>
          <w:sz w:val="22"/>
          <w:szCs w:val="22"/>
        </w:rPr>
        <w:t>bentuk</w:t>
      </w:r>
      <w:proofErr w:type="spellEnd"/>
      <w:r w:rsidRPr="00744249">
        <w:rPr>
          <w:rFonts w:ascii="Arial" w:hAnsi="Arial" w:cs="Arial"/>
          <w:sz w:val="22"/>
          <w:szCs w:val="22"/>
        </w:rPr>
        <w:t xml:space="preserve"> </w:t>
      </w:r>
      <w:proofErr w:type="spellStart"/>
      <w:r w:rsidRPr="00744249">
        <w:rPr>
          <w:rFonts w:ascii="Arial" w:hAnsi="Arial" w:cs="Arial"/>
          <w:sz w:val="22"/>
          <w:szCs w:val="22"/>
        </w:rPr>
        <w:t>kebudayaan</w:t>
      </w:r>
      <w:proofErr w:type="spellEnd"/>
      <w:r w:rsidRPr="00744249">
        <w:rPr>
          <w:rFonts w:ascii="Arial" w:hAnsi="Arial" w:cs="Arial"/>
          <w:sz w:val="22"/>
          <w:szCs w:val="22"/>
        </w:rPr>
        <w:t xml:space="preserve"> yang </w:t>
      </w:r>
      <w:proofErr w:type="spellStart"/>
      <w:r w:rsidRPr="00744249">
        <w:rPr>
          <w:rFonts w:ascii="Arial" w:hAnsi="Arial" w:cs="Arial"/>
          <w:sz w:val="22"/>
          <w:szCs w:val="22"/>
        </w:rPr>
        <w:t>dihasilkan</w:t>
      </w:r>
      <w:proofErr w:type="spellEnd"/>
      <w:r w:rsidRPr="00744249">
        <w:rPr>
          <w:rFonts w:ascii="Arial" w:hAnsi="Arial" w:cs="Arial"/>
          <w:sz w:val="22"/>
          <w:szCs w:val="22"/>
        </w:rPr>
        <w:t xml:space="preserve"> </w:t>
      </w:r>
      <w:proofErr w:type="spellStart"/>
      <w:r w:rsidRPr="00744249">
        <w:rPr>
          <w:rFonts w:ascii="Arial" w:hAnsi="Arial" w:cs="Arial"/>
          <w:sz w:val="22"/>
          <w:szCs w:val="22"/>
        </w:rPr>
        <w:t>dari</w:t>
      </w:r>
      <w:proofErr w:type="spellEnd"/>
      <w:r w:rsidRPr="00744249">
        <w:rPr>
          <w:rFonts w:ascii="Arial" w:hAnsi="Arial" w:cs="Arial"/>
          <w:sz w:val="22"/>
          <w:szCs w:val="22"/>
        </w:rPr>
        <w:t xml:space="preserve"> </w:t>
      </w:r>
      <w:proofErr w:type="spellStart"/>
      <w:r w:rsidRPr="00744249">
        <w:rPr>
          <w:rFonts w:ascii="Arial" w:hAnsi="Arial" w:cs="Arial"/>
          <w:sz w:val="22"/>
          <w:szCs w:val="22"/>
        </w:rPr>
        <w:t>adanya</w:t>
      </w:r>
      <w:proofErr w:type="spellEnd"/>
      <w:r w:rsidRPr="00744249">
        <w:rPr>
          <w:rFonts w:ascii="Arial" w:hAnsi="Arial" w:cs="Arial"/>
          <w:sz w:val="22"/>
          <w:szCs w:val="22"/>
        </w:rPr>
        <w:t xml:space="preserve"> </w:t>
      </w:r>
      <w:proofErr w:type="spellStart"/>
      <w:r w:rsidRPr="00744249">
        <w:rPr>
          <w:rFonts w:ascii="Arial" w:hAnsi="Arial" w:cs="Arial"/>
          <w:sz w:val="22"/>
          <w:szCs w:val="22"/>
        </w:rPr>
        <w:t>peranan</w:t>
      </w:r>
      <w:proofErr w:type="spellEnd"/>
      <w:r w:rsidRPr="00744249">
        <w:rPr>
          <w:rFonts w:ascii="Arial" w:hAnsi="Arial" w:cs="Arial"/>
          <w:sz w:val="22"/>
          <w:szCs w:val="22"/>
        </w:rPr>
        <w:t xml:space="preserve"> para </w:t>
      </w:r>
      <w:proofErr w:type="spellStart"/>
      <w:r w:rsidRPr="00744249">
        <w:rPr>
          <w:rFonts w:ascii="Arial" w:hAnsi="Arial" w:cs="Arial"/>
          <w:sz w:val="22"/>
          <w:szCs w:val="22"/>
        </w:rPr>
        <w:t>kuli</w:t>
      </w:r>
      <w:proofErr w:type="spellEnd"/>
      <w:r w:rsidRPr="00744249">
        <w:rPr>
          <w:rFonts w:ascii="Arial" w:hAnsi="Arial" w:cs="Arial"/>
          <w:sz w:val="22"/>
          <w:szCs w:val="22"/>
        </w:rPr>
        <w:t xml:space="preserve"> </w:t>
      </w:r>
      <w:proofErr w:type="spellStart"/>
      <w:r w:rsidRPr="00744249">
        <w:rPr>
          <w:rFonts w:ascii="Arial" w:hAnsi="Arial" w:cs="Arial"/>
          <w:sz w:val="22"/>
          <w:szCs w:val="22"/>
        </w:rPr>
        <w:t>perempuan</w:t>
      </w:r>
      <w:proofErr w:type="spell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 xml:space="preserve">, </w:t>
      </w:r>
      <w:proofErr w:type="spellStart"/>
      <w:r w:rsidRPr="00744249">
        <w:rPr>
          <w:rFonts w:ascii="Arial" w:hAnsi="Arial" w:cs="Arial"/>
          <w:sz w:val="22"/>
          <w:szCs w:val="22"/>
        </w:rPr>
        <w:t>yakni</w:t>
      </w:r>
      <w:proofErr w:type="spellEnd"/>
      <w:r w:rsidRPr="00744249">
        <w:rPr>
          <w:rFonts w:ascii="Arial" w:hAnsi="Arial" w:cs="Arial"/>
          <w:sz w:val="22"/>
          <w:szCs w:val="22"/>
        </w:rPr>
        <w:t xml:space="preserve"> </w:t>
      </w:r>
      <w:proofErr w:type="spellStart"/>
      <w:r w:rsidRPr="00744249">
        <w:rPr>
          <w:rFonts w:ascii="Arial" w:hAnsi="Arial" w:cs="Arial"/>
          <w:sz w:val="22"/>
          <w:szCs w:val="22"/>
        </w:rPr>
        <w:t>unsur</w:t>
      </w:r>
      <w:proofErr w:type="spellEnd"/>
      <w:r w:rsidRPr="00744249">
        <w:rPr>
          <w:rFonts w:ascii="Arial" w:hAnsi="Arial" w:cs="Arial"/>
          <w:sz w:val="22"/>
          <w:szCs w:val="22"/>
        </w:rPr>
        <w:t xml:space="preserve"> </w:t>
      </w:r>
      <w:proofErr w:type="spellStart"/>
      <w:r w:rsidRPr="00744249">
        <w:rPr>
          <w:rFonts w:ascii="Arial" w:hAnsi="Arial" w:cs="Arial"/>
          <w:sz w:val="22"/>
          <w:szCs w:val="22"/>
        </w:rPr>
        <w:t>peralatan</w:t>
      </w:r>
      <w:proofErr w:type="spellEnd"/>
      <w:r w:rsidRPr="00744249">
        <w:rPr>
          <w:rFonts w:ascii="Arial" w:hAnsi="Arial" w:cs="Arial"/>
          <w:sz w:val="22"/>
          <w:szCs w:val="22"/>
        </w:rPr>
        <w:t xml:space="preserve"> </w:t>
      </w:r>
      <w:proofErr w:type="spellStart"/>
      <w:r w:rsidRPr="00744249">
        <w:rPr>
          <w:rFonts w:ascii="Arial" w:hAnsi="Arial" w:cs="Arial"/>
          <w:sz w:val="22"/>
          <w:szCs w:val="22"/>
        </w:rPr>
        <w:t>hidup</w:t>
      </w:r>
      <w:proofErr w:type="spellEnd"/>
      <w:r w:rsidRPr="00744249">
        <w:rPr>
          <w:rFonts w:ascii="Arial" w:hAnsi="Arial" w:cs="Arial"/>
          <w:sz w:val="22"/>
          <w:szCs w:val="22"/>
        </w:rPr>
        <w:t xml:space="preserve"> </w:t>
      </w:r>
      <w:proofErr w:type="spellStart"/>
      <w:r w:rsidRPr="00744249">
        <w:rPr>
          <w:rFonts w:ascii="Arial" w:hAnsi="Arial" w:cs="Arial"/>
          <w:sz w:val="22"/>
          <w:szCs w:val="22"/>
        </w:rPr>
        <w:t>dan</w:t>
      </w:r>
      <w:proofErr w:type="spellEnd"/>
      <w:r w:rsidRPr="00744249">
        <w:rPr>
          <w:rFonts w:ascii="Arial" w:hAnsi="Arial" w:cs="Arial"/>
          <w:sz w:val="22"/>
          <w:szCs w:val="22"/>
        </w:rPr>
        <w:t xml:space="preserve"> </w:t>
      </w:r>
      <w:proofErr w:type="spellStart"/>
      <w:r w:rsidRPr="00744249">
        <w:rPr>
          <w:rFonts w:ascii="Arial" w:hAnsi="Arial" w:cs="Arial"/>
          <w:sz w:val="22"/>
          <w:szCs w:val="22"/>
        </w:rPr>
        <w:t>unsur</w:t>
      </w:r>
      <w:proofErr w:type="spellEnd"/>
      <w:r w:rsidRPr="00744249">
        <w:rPr>
          <w:rFonts w:ascii="Arial" w:hAnsi="Arial" w:cs="Arial"/>
          <w:sz w:val="22"/>
          <w:szCs w:val="22"/>
        </w:rPr>
        <w:t xml:space="preserve"> </w:t>
      </w:r>
      <w:proofErr w:type="spellStart"/>
      <w:r w:rsidRPr="00744249">
        <w:rPr>
          <w:rFonts w:ascii="Arial" w:hAnsi="Arial" w:cs="Arial"/>
          <w:sz w:val="22"/>
          <w:szCs w:val="22"/>
        </w:rPr>
        <w:t>pengetahuan</w:t>
      </w:r>
      <w:proofErr w:type="spellEnd"/>
      <w:r w:rsidRPr="00744249">
        <w:rPr>
          <w:rFonts w:ascii="Arial" w:hAnsi="Arial" w:cs="Arial"/>
          <w:sz w:val="22"/>
          <w:szCs w:val="22"/>
        </w:rPr>
        <w:t xml:space="preserve"> yang </w:t>
      </w:r>
      <w:proofErr w:type="spellStart"/>
      <w:r w:rsidRPr="00744249">
        <w:rPr>
          <w:rFonts w:ascii="Arial" w:hAnsi="Arial" w:cs="Arial"/>
          <w:sz w:val="22"/>
          <w:szCs w:val="22"/>
        </w:rPr>
        <w:t>berkembang</w:t>
      </w:r>
      <w:proofErr w:type="spellEnd"/>
      <w:r w:rsidRPr="00744249">
        <w:rPr>
          <w:rFonts w:ascii="Arial" w:hAnsi="Arial" w:cs="Arial"/>
          <w:sz w:val="22"/>
          <w:szCs w:val="22"/>
        </w:rPr>
        <w:t xml:space="preserve"> </w:t>
      </w:r>
      <w:proofErr w:type="spellStart"/>
      <w:r w:rsidRPr="00744249">
        <w:rPr>
          <w:rFonts w:ascii="Arial" w:hAnsi="Arial" w:cs="Arial"/>
          <w:sz w:val="22"/>
          <w:szCs w:val="22"/>
        </w:rPr>
        <w:t>dari</w:t>
      </w:r>
      <w:proofErr w:type="spellEnd"/>
      <w:r w:rsidRPr="00744249">
        <w:rPr>
          <w:rFonts w:ascii="Arial" w:hAnsi="Arial" w:cs="Arial"/>
          <w:sz w:val="22"/>
          <w:szCs w:val="22"/>
        </w:rPr>
        <w:t xml:space="preserve"> </w:t>
      </w:r>
      <w:proofErr w:type="spellStart"/>
      <w:r w:rsidRPr="00744249">
        <w:rPr>
          <w:rFonts w:ascii="Arial" w:hAnsi="Arial" w:cs="Arial"/>
          <w:sz w:val="22"/>
          <w:szCs w:val="22"/>
        </w:rPr>
        <w:t>generasi</w:t>
      </w:r>
      <w:proofErr w:type="spellEnd"/>
      <w:r w:rsidRPr="00744249">
        <w:rPr>
          <w:rFonts w:ascii="Arial" w:hAnsi="Arial" w:cs="Arial"/>
          <w:sz w:val="22"/>
          <w:szCs w:val="22"/>
        </w:rPr>
        <w:t xml:space="preserve"> </w:t>
      </w:r>
      <w:proofErr w:type="spellStart"/>
      <w:r w:rsidRPr="00744249">
        <w:rPr>
          <w:rFonts w:ascii="Arial" w:hAnsi="Arial" w:cs="Arial"/>
          <w:sz w:val="22"/>
          <w:szCs w:val="22"/>
        </w:rPr>
        <w:t>ke</w:t>
      </w:r>
      <w:proofErr w:type="spellEnd"/>
      <w:r w:rsidRPr="00744249">
        <w:rPr>
          <w:rFonts w:ascii="Arial" w:hAnsi="Arial" w:cs="Arial"/>
          <w:sz w:val="22"/>
          <w:szCs w:val="22"/>
        </w:rPr>
        <w:t xml:space="preserve"> </w:t>
      </w:r>
      <w:proofErr w:type="spellStart"/>
      <w:r w:rsidRPr="00744249">
        <w:rPr>
          <w:rFonts w:ascii="Arial" w:hAnsi="Arial" w:cs="Arial"/>
          <w:sz w:val="22"/>
          <w:szCs w:val="22"/>
        </w:rPr>
        <w:t>generasi</w:t>
      </w:r>
      <w:proofErr w:type="spellEnd"/>
      <w:r w:rsidRPr="00744249">
        <w:rPr>
          <w:rFonts w:ascii="Arial" w:hAnsi="Arial" w:cs="Arial"/>
          <w:sz w:val="22"/>
          <w:szCs w:val="22"/>
        </w:rPr>
        <w:t xml:space="preserve"> </w:t>
      </w:r>
      <w:proofErr w:type="spellStart"/>
      <w:r w:rsidRPr="00744249">
        <w:rPr>
          <w:rFonts w:ascii="Arial" w:hAnsi="Arial" w:cs="Arial"/>
          <w:sz w:val="22"/>
          <w:szCs w:val="22"/>
        </w:rPr>
        <w:t>sebagai</w:t>
      </w:r>
      <w:proofErr w:type="spellEnd"/>
      <w:r w:rsidRPr="00744249">
        <w:rPr>
          <w:rFonts w:ascii="Arial" w:hAnsi="Arial" w:cs="Arial"/>
          <w:sz w:val="22"/>
          <w:szCs w:val="22"/>
        </w:rPr>
        <w:t xml:space="preserve"> </w:t>
      </w:r>
      <w:proofErr w:type="spellStart"/>
      <w:r w:rsidRPr="00744249">
        <w:rPr>
          <w:rFonts w:ascii="Arial" w:hAnsi="Arial" w:cs="Arial"/>
          <w:sz w:val="22"/>
          <w:szCs w:val="22"/>
        </w:rPr>
        <w:t>bentuk</w:t>
      </w:r>
      <w:proofErr w:type="spellEnd"/>
      <w:r w:rsidRPr="00744249">
        <w:rPr>
          <w:rFonts w:ascii="Arial" w:hAnsi="Arial" w:cs="Arial"/>
          <w:sz w:val="22"/>
          <w:szCs w:val="22"/>
        </w:rPr>
        <w:t xml:space="preserve"> </w:t>
      </w:r>
      <w:proofErr w:type="spellStart"/>
      <w:r w:rsidRPr="00744249">
        <w:rPr>
          <w:rFonts w:ascii="Arial" w:hAnsi="Arial" w:cs="Arial"/>
          <w:sz w:val="22"/>
          <w:szCs w:val="22"/>
        </w:rPr>
        <w:t>akhir</w:t>
      </w:r>
      <w:proofErr w:type="spellEnd"/>
      <w:r w:rsidRPr="00744249">
        <w:rPr>
          <w:rFonts w:ascii="Arial" w:hAnsi="Arial" w:cs="Arial"/>
          <w:sz w:val="22"/>
          <w:szCs w:val="22"/>
        </w:rPr>
        <w:t xml:space="preserve"> </w:t>
      </w:r>
      <w:proofErr w:type="spellStart"/>
      <w:r w:rsidRPr="00744249">
        <w:rPr>
          <w:rFonts w:ascii="Arial" w:hAnsi="Arial" w:cs="Arial"/>
          <w:sz w:val="22"/>
          <w:szCs w:val="22"/>
        </w:rPr>
        <w:t>kemapanan</w:t>
      </w:r>
      <w:proofErr w:type="spellEnd"/>
      <w:r w:rsidRPr="00744249">
        <w:rPr>
          <w:rFonts w:ascii="Arial" w:hAnsi="Arial" w:cs="Arial"/>
          <w:sz w:val="22"/>
          <w:szCs w:val="22"/>
        </w:rPr>
        <w:t xml:space="preserve"> </w:t>
      </w:r>
      <w:proofErr w:type="spellStart"/>
      <w:r w:rsidRPr="00744249">
        <w:rPr>
          <w:rFonts w:ascii="Arial" w:hAnsi="Arial" w:cs="Arial"/>
          <w:sz w:val="22"/>
          <w:szCs w:val="22"/>
        </w:rPr>
        <w:t>dalam</w:t>
      </w:r>
      <w:proofErr w:type="spellEnd"/>
      <w:r w:rsidRPr="00744249">
        <w:rPr>
          <w:rFonts w:ascii="Arial" w:hAnsi="Arial" w:cs="Arial"/>
          <w:sz w:val="22"/>
          <w:szCs w:val="22"/>
        </w:rPr>
        <w:t xml:space="preserve"> </w:t>
      </w:r>
      <w:proofErr w:type="spellStart"/>
      <w:r w:rsidRPr="00744249">
        <w:rPr>
          <w:rFonts w:ascii="Arial" w:hAnsi="Arial" w:cs="Arial"/>
          <w:sz w:val="22"/>
          <w:szCs w:val="22"/>
        </w:rPr>
        <w:t>struktur</w:t>
      </w:r>
      <w:proofErr w:type="spellEnd"/>
      <w:r w:rsidRPr="00744249">
        <w:rPr>
          <w:rFonts w:ascii="Arial" w:hAnsi="Arial" w:cs="Arial"/>
          <w:sz w:val="22"/>
          <w:szCs w:val="22"/>
        </w:rPr>
        <w:t xml:space="preserve"> </w:t>
      </w:r>
      <w:proofErr w:type="spellStart"/>
      <w:r w:rsidRPr="00744249">
        <w:rPr>
          <w:rFonts w:ascii="Arial" w:hAnsi="Arial" w:cs="Arial"/>
          <w:sz w:val="22"/>
          <w:szCs w:val="22"/>
        </w:rPr>
        <w:t>kebudayaan</w:t>
      </w:r>
      <w:proofErr w:type="spellEnd"/>
      <w:r w:rsidRPr="00744249">
        <w:rPr>
          <w:rFonts w:ascii="Arial" w:hAnsi="Arial" w:cs="Arial"/>
          <w:sz w:val="22"/>
          <w:szCs w:val="22"/>
        </w:rPr>
        <w:t xml:space="preserve"> di </w:t>
      </w:r>
      <w:proofErr w:type="spellStart"/>
      <w:r w:rsidRPr="00744249">
        <w:rPr>
          <w:rFonts w:ascii="Arial" w:hAnsi="Arial" w:cs="Arial"/>
          <w:sz w:val="22"/>
          <w:szCs w:val="22"/>
        </w:rPr>
        <w:t>Desa</w:t>
      </w:r>
      <w:proofErr w:type="spellEnd"/>
      <w:r w:rsidRPr="00744249">
        <w:rPr>
          <w:rFonts w:ascii="Arial" w:hAnsi="Arial" w:cs="Arial"/>
          <w:sz w:val="22"/>
          <w:szCs w:val="22"/>
        </w:rPr>
        <w:t xml:space="preserve"> </w:t>
      </w:r>
      <w:proofErr w:type="spellStart"/>
      <w:r w:rsidRPr="00744249">
        <w:rPr>
          <w:rFonts w:ascii="Arial" w:hAnsi="Arial" w:cs="Arial"/>
          <w:sz w:val="22"/>
          <w:szCs w:val="22"/>
        </w:rPr>
        <w:t>Lebong</w:t>
      </w:r>
      <w:proofErr w:type="spellEnd"/>
      <w:r w:rsidRPr="00744249">
        <w:rPr>
          <w:rFonts w:ascii="Arial" w:hAnsi="Arial" w:cs="Arial"/>
          <w:sz w:val="22"/>
          <w:szCs w:val="22"/>
        </w:rPr>
        <w:t xml:space="preserve"> </w:t>
      </w:r>
      <w:proofErr w:type="spellStart"/>
      <w:r w:rsidRPr="00744249">
        <w:rPr>
          <w:rFonts w:ascii="Arial" w:hAnsi="Arial" w:cs="Arial"/>
          <w:sz w:val="22"/>
          <w:szCs w:val="22"/>
        </w:rPr>
        <w:t>Tandai</w:t>
      </w:r>
      <w:proofErr w:type="spellEnd"/>
      <w:r w:rsidRPr="00744249">
        <w:rPr>
          <w:rFonts w:ascii="Arial" w:hAnsi="Arial" w:cs="Arial"/>
          <w:sz w:val="22"/>
          <w:szCs w:val="22"/>
        </w:rPr>
        <w:t>.</w:t>
      </w:r>
      <w:proofErr w:type="gramEnd"/>
      <w:r w:rsidRPr="00744249">
        <w:rPr>
          <w:rFonts w:ascii="Arial" w:hAnsi="Arial" w:cs="Arial"/>
          <w:sz w:val="22"/>
          <w:szCs w:val="22"/>
        </w:rPr>
        <w:t xml:space="preserve">      </w:t>
      </w:r>
    </w:p>
    <w:p w:rsidR="00744249" w:rsidRPr="00744249" w:rsidRDefault="00744249" w:rsidP="00744249">
      <w:pPr>
        <w:pStyle w:val="katakunciindojurnalAlMaktabah"/>
        <w:spacing w:before="0" w:beforeAutospacing="0" w:after="0" w:afterAutospacing="0"/>
        <w:jc w:val="both"/>
        <w:rPr>
          <w:rFonts w:ascii="Arial" w:hAnsi="Arial"/>
          <w:sz w:val="22"/>
          <w:szCs w:val="22"/>
        </w:rPr>
      </w:pPr>
      <w:r w:rsidRPr="00744249">
        <w:rPr>
          <w:rFonts w:ascii="Arial" w:hAnsi="Arial"/>
          <w:sz w:val="22"/>
          <w:szCs w:val="22"/>
        </w:rPr>
        <w:t xml:space="preserve"> </w:t>
      </w:r>
    </w:p>
    <w:p w:rsidR="00744249" w:rsidRPr="00744249" w:rsidRDefault="00744249" w:rsidP="00744249">
      <w:pPr>
        <w:pStyle w:val="katakunciindojurnalAlMaktabah"/>
        <w:spacing w:before="0" w:beforeAutospacing="0" w:after="0" w:afterAutospacing="0"/>
        <w:jc w:val="both"/>
        <w:rPr>
          <w:rFonts w:ascii="Arial" w:hAnsi="Arial"/>
          <w:sz w:val="22"/>
          <w:szCs w:val="22"/>
        </w:rPr>
      </w:pPr>
      <w:r w:rsidRPr="00744249">
        <w:rPr>
          <w:rFonts w:ascii="Arial" w:hAnsi="Arial"/>
          <w:sz w:val="22"/>
          <w:szCs w:val="22"/>
        </w:rPr>
        <w:t xml:space="preserve">Kata </w:t>
      </w:r>
      <w:proofErr w:type="spellStart"/>
      <w:r w:rsidRPr="00744249">
        <w:rPr>
          <w:rFonts w:ascii="Arial" w:hAnsi="Arial"/>
          <w:sz w:val="22"/>
          <w:szCs w:val="22"/>
        </w:rPr>
        <w:t>kunci</w:t>
      </w:r>
      <w:proofErr w:type="spellEnd"/>
      <w:r w:rsidRPr="00744249">
        <w:rPr>
          <w:rFonts w:ascii="Arial" w:hAnsi="Arial"/>
          <w:sz w:val="22"/>
          <w:szCs w:val="22"/>
        </w:rPr>
        <w:t xml:space="preserve">: </w:t>
      </w:r>
      <w:r w:rsidRPr="00744249">
        <w:rPr>
          <w:rFonts w:ascii="Arial" w:hAnsi="Arial"/>
          <w:b w:val="0"/>
          <w:bCs/>
          <w:sz w:val="22"/>
          <w:szCs w:val="22"/>
        </w:rPr>
        <w:t xml:space="preserve"> </w:t>
      </w:r>
      <w:proofErr w:type="spellStart"/>
      <w:r w:rsidRPr="00744249">
        <w:rPr>
          <w:rFonts w:ascii="Arial" w:hAnsi="Arial"/>
          <w:b w:val="0"/>
          <w:bCs/>
          <w:sz w:val="22"/>
          <w:szCs w:val="22"/>
        </w:rPr>
        <w:t>Lebong</w:t>
      </w:r>
      <w:proofErr w:type="spellEnd"/>
      <w:r w:rsidRPr="00744249">
        <w:rPr>
          <w:rFonts w:ascii="Arial" w:hAnsi="Arial"/>
          <w:b w:val="0"/>
          <w:bCs/>
          <w:sz w:val="22"/>
          <w:szCs w:val="22"/>
        </w:rPr>
        <w:t xml:space="preserve"> </w:t>
      </w:r>
      <w:proofErr w:type="spellStart"/>
      <w:r w:rsidRPr="00744249">
        <w:rPr>
          <w:rFonts w:ascii="Arial" w:hAnsi="Arial"/>
          <w:b w:val="0"/>
          <w:bCs/>
          <w:sz w:val="22"/>
          <w:szCs w:val="22"/>
        </w:rPr>
        <w:t>Tandai</w:t>
      </w:r>
      <w:proofErr w:type="spellEnd"/>
      <w:r w:rsidRPr="00744249">
        <w:rPr>
          <w:rFonts w:ascii="Arial" w:hAnsi="Arial"/>
          <w:b w:val="0"/>
          <w:bCs/>
          <w:sz w:val="22"/>
          <w:szCs w:val="22"/>
        </w:rPr>
        <w:t xml:space="preserve">, </w:t>
      </w:r>
      <w:proofErr w:type="spellStart"/>
      <w:r w:rsidRPr="00744249">
        <w:rPr>
          <w:rFonts w:ascii="Arial" w:hAnsi="Arial"/>
          <w:b w:val="0"/>
          <w:bCs/>
          <w:sz w:val="22"/>
          <w:szCs w:val="22"/>
        </w:rPr>
        <w:t>Kolonial</w:t>
      </w:r>
      <w:proofErr w:type="spellEnd"/>
      <w:r w:rsidRPr="00744249">
        <w:rPr>
          <w:rFonts w:ascii="Arial" w:hAnsi="Arial"/>
          <w:b w:val="0"/>
          <w:bCs/>
          <w:sz w:val="22"/>
          <w:szCs w:val="22"/>
        </w:rPr>
        <w:t xml:space="preserve">, </w:t>
      </w:r>
      <w:proofErr w:type="spellStart"/>
      <w:r w:rsidRPr="00744249">
        <w:rPr>
          <w:rFonts w:ascii="Arial" w:hAnsi="Arial"/>
          <w:b w:val="0"/>
          <w:bCs/>
          <w:sz w:val="22"/>
          <w:szCs w:val="22"/>
        </w:rPr>
        <w:t>Kuli</w:t>
      </w:r>
      <w:proofErr w:type="spellEnd"/>
      <w:r w:rsidRPr="00744249">
        <w:rPr>
          <w:rFonts w:ascii="Arial" w:hAnsi="Arial"/>
          <w:b w:val="0"/>
          <w:bCs/>
          <w:sz w:val="22"/>
          <w:szCs w:val="22"/>
        </w:rPr>
        <w:t xml:space="preserve">, Tambang, </w:t>
      </w:r>
      <w:proofErr w:type="spellStart"/>
      <w:r w:rsidRPr="00744249">
        <w:rPr>
          <w:rFonts w:ascii="Arial" w:hAnsi="Arial"/>
          <w:b w:val="0"/>
          <w:bCs/>
          <w:sz w:val="22"/>
          <w:szCs w:val="22"/>
        </w:rPr>
        <w:t>Budaya</w:t>
      </w:r>
      <w:proofErr w:type="spellEnd"/>
      <w:r w:rsidRPr="00744249">
        <w:rPr>
          <w:rFonts w:ascii="Arial" w:hAnsi="Arial"/>
          <w:b w:val="0"/>
          <w:bCs/>
          <w:sz w:val="22"/>
          <w:szCs w:val="22"/>
        </w:rPr>
        <w:t>.</w:t>
      </w:r>
      <w:r w:rsidRPr="00744249">
        <w:rPr>
          <w:rFonts w:ascii="Arial" w:hAnsi="Arial"/>
          <w:sz w:val="22"/>
          <w:szCs w:val="22"/>
        </w:rPr>
        <w:t xml:space="preserve"> </w:t>
      </w:r>
    </w:p>
    <w:p w:rsidR="00744249" w:rsidRPr="00744249" w:rsidRDefault="00744249" w:rsidP="00744249">
      <w:pPr>
        <w:pStyle w:val="subheadingjurnalAlMaktabah"/>
        <w:spacing w:before="0" w:beforeAutospacing="0" w:after="0" w:afterAutospacing="0" w:line="240" w:lineRule="auto"/>
        <w:rPr>
          <w:rFonts w:ascii="Arial" w:hAnsi="Arial" w:cs="Arial"/>
          <w:sz w:val="22"/>
          <w:szCs w:val="22"/>
        </w:rPr>
      </w:pPr>
      <w:r w:rsidRPr="00744249">
        <w:rPr>
          <w:rFonts w:ascii="Arial" w:hAnsi="Arial" w:cs="Arial"/>
          <w:sz w:val="22"/>
          <w:szCs w:val="22"/>
        </w:rPr>
        <w:t xml:space="preserve"> </w:t>
      </w:r>
    </w:p>
    <w:p w:rsidR="005B6CF0" w:rsidRPr="00744249" w:rsidRDefault="005B6CF0" w:rsidP="00744249">
      <w:pPr>
        <w:spacing w:before="0" w:beforeAutospacing="0" w:after="0" w:afterAutospacing="0" w:line="240" w:lineRule="auto"/>
        <w:rPr>
          <w:rFonts w:ascii="Arial" w:hAnsi="Arial"/>
          <w:sz w:val="22"/>
          <w:szCs w:val="22"/>
        </w:rPr>
      </w:pPr>
    </w:p>
    <w:sectPr w:rsidR="005B6CF0" w:rsidRPr="00744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unset-Serial-Light">
    <w:altName w:val="Times New Roman"/>
    <w:charset w:val="00"/>
    <w:family w:val="auto"/>
    <w:pitch w:val="default"/>
  </w:font>
  <w:font w:name="TimesNewRomanPS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49"/>
    <w:rsid w:val="005B6CF0"/>
    <w:rsid w:val="007442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49"/>
    <w:pPr>
      <w:spacing w:before="100" w:beforeAutospacing="1" w:after="100" w:afterAutospacing="1" w:line="360" w:lineRule="auto"/>
      <w:jc w:val="both"/>
    </w:pPr>
    <w:rPr>
      <w:rFonts w:ascii="Calibri" w:eastAsia="Times New Roman" w:hAnsi="Calibri" w:cs="Arial"/>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jurnalAlMaktabah">
    <w:name w:val="sub heading jurnal AlMaktabah"/>
    <w:basedOn w:val="Normal"/>
    <w:rsid w:val="00744249"/>
    <w:pPr>
      <w:spacing w:line="273" w:lineRule="auto"/>
      <w:jc w:val="left"/>
    </w:pPr>
    <w:rPr>
      <w:rFonts w:ascii="Times New Roman" w:hAnsi="Times New Roman" w:cs="Times New Roman"/>
      <w:b/>
    </w:rPr>
  </w:style>
  <w:style w:type="paragraph" w:customStyle="1" w:styleId="headingjurnalAlMaktabah">
    <w:name w:val="heading jurnal AlMaktabah"/>
    <w:basedOn w:val="Normal"/>
    <w:rsid w:val="00744249"/>
    <w:pPr>
      <w:spacing w:line="273" w:lineRule="auto"/>
    </w:pPr>
    <w:rPr>
      <w:rFonts w:ascii="Times New Roman" w:hAnsi="Times New Roman" w:cs="Times New Roman"/>
      <w:b/>
      <w:bCs/>
    </w:rPr>
  </w:style>
  <w:style w:type="paragraph" w:customStyle="1" w:styleId="katakunciindojurnalAlMaktabah">
    <w:name w:val="kata kunci indo jurnal AlMaktabah"/>
    <w:basedOn w:val="Normal"/>
    <w:rsid w:val="00744249"/>
    <w:pPr>
      <w:spacing w:line="240" w:lineRule="auto"/>
      <w:jc w:val="left"/>
    </w:pPr>
    <w:rPr>
      <w:rFonts w:ascii="Sunset-Serial-Light" w:eastAsia="Calibri" w:hAnsi="Sunset-Serial-Light"/>
      <w:b/>
    </w:rPr>
  </w:style>
  <w:style w:type="paragraph" w:customStyle="1" w:styleId="katakunciabstrakingjurnalAlMaktabah">
    <w:name w:val="kata kunci abstrak ing jurnal AlMaktabah"/>
    <w:basedOn w:val="Normal"/>
    <w:rsid w:val="00744249"/>
    <w:pPr>
      <w:spacing w:line="240" w:lineRule="auto"/>
      <w:jc w:val="left"/>
    </w:pPr>
    <w:rPr>
      <w:rFonts w:ascii="Sunset-Serial-Light" w:eastAsia="Calibri" w:hAnsi="Sunset-Serial-Light"/>
      <w:b/>
      <w:i/>
    </w:rPr>
  </w:style>
  <w:style w:type="paragraph" w:customStyle="1" w:styleId="judulabstrakindojurnalalmaktabah">
    <w:name w:val="judul abstrak indo jurnal almaktabah"/>
    <w:basedOn w:val="Normal"/>
    <w:rsid w:val="00744249"/>
    <w:pPr>
      <w:spacing w:line="240" w:lineRule="auto"/>
      <w:jc w:val="left"/>
    </w:pPr>
    <w:rPr>
      <w:rFonts w:ascii="Sunset-Serial-Light" w:eastAsia="Calibri" w:hAnsi="Sunset-Serial-Light"/>
      <w:b/>
    </w:rPr>
  </w:style>
  <w:style w:type="paragraph" w:customStyle="1" w:styleId="isiabstrakindojurnalAlMaktabah">
    <w:name w:val="isi abstrak indo jurnal AlMaktabah"/>
    <w:basedOn w:val="Normal"/>
    <w:rsid w:val="00744249"/>
    <w:pPr>
      <w:spacing w:line="240" w:lineRule="auto"/>
    </w:pPr>
    <w:rPr>
      <w:rFonts w:ascii="Times New Roman" w:eastAsia="TimesNewRomanPSMT"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49"/>
    <w:pPr>
      <w:spacing w:before="100" w:beforeAutospacing="1" w:after="100" w:afterAutospacing="1" w:line="360" w:lineRule="auto"/>
      <w:jc w:val="both"/>
    </w:pPr>
    <w:rPr>
      <w:rFonts w:ascii="Calibri" w:eastAsia="Times New Roman" w:hAnsi="Calibri" w:cs="Arial"/>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jurnalAlMaktabah">
    <w:name w:val="sub heading jurnal AlMaktabah"/>
    <w:basedOn w:val="Normal"/>
    <w:rsid w:val="00744249"/>
    <w:pPr>
      <w:spacing w:line="273" w:lineRule="auto"/>
      <w:jc w:val="left"/>
    </w:pPr>
    <w:rPr>
      <w:rFonts w:ascii="Times New Roman" w:hAnsi="Times New Roman" w:cs="Times New Roman"/>
      <w:b/>
    </w:rPr>
  </w:style>
  <w:style w:type="paragraph" w:customStyle="1" w:styleId="headingjurnalAlMaktabah">
    <w:name w:val="heading jurnal AlMaktabah"/>
    <w:basedOn w:val="Normal"/>
    <w:rsid w:val="00744249"/>
    <w:pPr>
      <w:spacing w:line="273" w:lineRule="auto"/>
    </w:pPr>
    <w:rPr>
      <w:rFonts w:ascii="Times New Roman" w:hAnsi="Times New Roman" w:cs="Times New Roman"/>
      <w:b/>
      <w:bCs/>
    </w:rPr>
  </w:style>
  <w:style w:type="paragraph" w:customStyle="1" w:styleId="katakunciindojurnalAlMaktabah">
    <w:name w:val="kata kunci indo jurnal AlMaktabah"/>
    <w:basedOn w:val="Normal"/>
    <w:rsid w:val="00744249"/>
    <w:pPr>
      <w:spacing w:line="240" w:lineRule="auto"/>
      <w:jc w:val="left"/>
    </w:pPr>
    <w:rPr>
      <w:rFonts w:ascii="Sunset-Serial-Light" w:eastAsia="Calibri" w:hAnsi="Sunset-Serial-Light"/>
      <w:b/>
    </w:rPr>
  </w:style>
  <w:style w:type="paragraph" w:customStyle="1" w:styleId="katakunciabstrakingjurnalAlMaktabah">
    <w:name w:val="kata kunci abstrak ing jurnal AlMaktabah"/>
    <w:basedOn w:val="Normal"/>
    <w:rsid w:val="00744249"/>
    <w:pPr>
      <w:spacing w:line="240" w:lineRule="auto"/>
      <w:jc w:val="left"/>
    </w:pPr>
    <w:rPr>
      <w:rFonts w:ascii="Sunset-Serial-Light" w:eastAsia="Calibri" w:hAnsi="Sunset-Serial-Light"/>
      <w:b/>
      <w:i/>
    </w:rPr>
  </w:style>
  <w:style w:type="paragraph" w:customStyle="1" w:styleId="judulabstrakindojurnalalmaktabah">
    <w:name w:val="judul abstrak indo jurnal almaktabah"/>
    <w:basedOn w:val="Normal"/>
    <w:rsid w:val="00744249"/>
    <w:pPr>
      <w:spacing w:line="240" w:lineRule="auto"/>
      <w:jc w:val="left"/>
    </w:pPr>
    <w:rPr>
      <w:rFonts w:ascii="Sunset-Serial-Light" w:eastAsia="Calibri" w:hAnsi="Sunset-Serial-Light"/>
      <w:b/>
    </w:rPr>
  </w:style>
  <w:style w:type="paragraph" w:customStyle="1" w:styleId="isiabstrakindojurnalAlMaktabah">
    <w:name w:val="isi abstrak indo jurnal AlMaktabah"/>
    <w:basedOn w:val="Normal"/>
    <w:rsid w:val="00744249"/>
    <w:pPr>
      <w:spacing w:line="240" w:lineRule="auto"/>
    </w:pPr>
    <w:rPr>
      <w:rFonts w:ascii="Times New Roman" w:eastAsia="TimesNewRomanPSMT"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2023-08-05T07:54:00Z</dcterms:created>
  <dcterms:modified xsi:type="dcterms:W3CDTF">2023-08-05T07:56:00Z</dcterms:modified>
</cp:coreProperties>
</file>