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2C0" w:rsidRPr="004F12C0" w:rsidRDefault="004F12C0" w:rsidP="004F12C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F12C0">
        <w:rPr>
          <w:rFonts w:ascii="Times New Roman" w:eastAsia="Times New Roman" w:hAnsi="Times New Roman" w:cs="Times New Roman"/>
          <w:b/>
          <w:bCs/>
          <w:kern w:val="36"/>
          <w:sz w:val="48"/>
          <w:szCs w:val="48"/>
        </w:rPr>
        <w:t>SEPENGGAL KISAH WAFATNYA RASULULLAH shallallahu’alaihiwasallam</w:t>
      </w:r>
      <w:r w:rsidRPr="004F12C0">
        <w:rPr>
          <w:rFonts w:ascii="Times New Roman" w:eastAsia="Times New Roman" w:hAnsi="Times New Roman" w:cs="Times New Roman"/>
          <w:sz w:val="24"/>
          <w:szCs w:val="24"/>
        </w:rPr>
        <w:t> </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b/>
          <w:bCs/>
          <w:sz w:val="24"/>
          <w:szCs w:val="24"/>
        </w:rPr>
        <w:t>KHUTBAH PERTAMA:</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F12C0">
        <w:rPr>
          <w:rFonts w:ascii="Times New Roman" w:eastAsia="Times New Roman" w:hAnsi="Times New Roman" w:cs="Times New Roman"/>
          <w:b/>
          <w:bCs/>
          <w:sz w:val="24"/>
          <w:szCs w:val="24"/>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tl/>
        </w:rPr>
      </w:pPr>
      <w:r w:rsidRPr="004F12C0">
        <w:rPr>
          <w:rFonts w:ascii="Times New Roman" w:eastAsia="Times New Roman" w:hAnsi="Times New Roman" w:cs="Times New Roman"/>
          <w:b/>
          <w:bCs/>
          <w:sz w:val="24"/>
          <w:szCs w:val="24"/>
          <w:rtl/>
        </w:rPr>
        <w:t>“يَا أَيُّهَا الَّذِينَ آمَنُواْ اتَّقُواْ اللّهَ حَقَّ تُقَاتِهِ وَلاَ تَمُوتُنَّ إِلاَّ وَأَنتُم مُّسْلِمُونَ”.</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tl/>
        </w:rPr>
      </w:pPr>
      <w:r w:rsidRPr="004F12C0">
        <w:rPr>
          <w:rFonts w:ascii="Times New Roman" w:eastAsia="Times New Roman" w:hAnsi="Times New Roman" w:cs="Times New Roman"/>
          <w:b/>
          <w:bCs/>
          <w:sz w:val="24"/>
          <w:szCs w:val="24"/>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tl/>
        </w:rPr>
      </w:pPr>
      <w:r w:rsidRPr="004F12C0">
        <w:rPr>
          <w:rFonts w:ascii="Times New Roman" w:eastAsia="Times New Roman" w:hAnsi="Times New Roman" w:cs="Times New Roman"/>
          <w:b/>
          <w:bCs/>
          <w:sz w:val="24"/>
          <w:szCs w:val="24"/>
          <w:rtl/>
        </w:rPr>
        <w:t>“يَا أَيُّهَا الَّذِينَ آمَنُوا اتَّقُوا اللَّهَ وَقُولُوا قَوْلاً سَدِيداً . يُصْلِحْ لَكُمْ أَعْمَالَكُمْ وَيَغْفِرْ لَكُمْ ذُنُوبَكُمْ وَمَن يُطِعْ اللَّهَ وَرَسُولَهُ فَقَدْ فَازَ فَوْزاً عَظِيماً”.</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tl/>
        </w:rPr>
      </w:pPr>
      <w:r w:rsidRPr="004F12C0">
        <w:rPr>
          <w:rFonts w:ascii="Times New Roman" w:eastAsia="Times New Roman" w:hAnsi="Times New Roman" w:cs="Times New Roman"/>
          <w:b/>
          <w:bCs/>
          <w:sz w:val="24"/>
          <w:szCs w:val="24"/>
          <w:rtl/>
        </w:rPr>
        <w:t>أَمَّا بَعْدُ، فَإِنَّ خَيْرَ الْحَدِيثِ كِتَابُ اللَّهِ، وَخَيْرُ الْهُدَى هُدَى مُحَمَّدٍ صَلَّى اللَّهُ عَلَيْهِ وَسَلَّمَ، وَشَرُّ الْأُمُورِ مُحْدَثَاتُهَا، وَكُلُّ بِدْعَةٍ ضَلَالَةٌ.</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tl/>
        </w:rPr>
      </w:pPr>
      <w:r w:rsidRPr="004F12C0">
        <w:rPr>
          <w:rFonts w:ascii="Times New Roman" w:eastAsia="Times New Roman" w:hAnsi="Times New Roman" w:cs="Times New Roman"/>
          <w:b/>
          <w:bCs/>
          <w:sz w:val="24"/>
          <w:szCs w:val="24"/>
        </w:rPr>
        <w:t xml:space="preserve">Jama’ah Jum’at </w:t>
      </w:r>
      <w:r w:rsidRPr="004F12C0">
        <w:rPr>
          <w:rFonts w:ascii="Times New Roman" w:eastAsia="Times New Roman" w:hAnsi="Times New Roman" w:cs="Times New Roman"/>
          <w:b/>
          <w:bCs/>
          <w:i/>
          <w:iCs/>
          <w:sz w:val="24"/>
          <w:szCs w:val="24"/>
        </w:rPr>
        <w:t>rahimakumullah…</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 xml:space="preserve">Mari kita tingkatkan ketaqwaan kepada Allah </w:t>
      </w:r>
      <w:r w:rsidRPr="004F12C0">
        <w:rPr>
          <w:rFonts w:ascii="Times New Roman" w:eastAsia="Times New Roman" w:hAnsi="Times New Roman" w:cs="Times New Roman"/>
          <w:i/>
          <w:iCs/>
          <w:sz w:val="24"/>
          <w:szCs w:val="24"/>
        </w:rPr>
        <w:t>ta’ala</w:t>
      </w:r>
      <w:r w:rsidRPr="004F12C0">
        <w:rPr>
          <w:rFonts w:ascii="Times New Roman" w:eastAsia="Times New Roman" w:hAnsi="Times New Roman" w:cs="Times New Roman"/>
          <w:sz w:val="24"/>
          <w:szCs w:val="24"/>
        </w:rPr>
        <w:t xml:space="preserve"> dengan ketaqwaan yang sebenar-benarnya; yaitu mengamalkan apa yang diperintahkan oleh-Nya dan Rasul-Nya </w:t>
      </w:r>
      <w:r w:rsidRPr="004F12C0">
        <w:rPr>
          <w:rFonts w:ascii="Times New Roman" w:eastAsia="Times New Roman" w:hAnsi="Times New Roman" w:cs="Times New Roman"/>
          <w:i/>
          <w:iCs/>
          <w:sz w:val="24"/>
          <w:szCs w:val="24"/>
        </w:rPr>
        <w:t>shallallahu’alaihiwasallam</w:t>
      </w:r>
      <w:r w:rsidRPr="004F12C0">
        <w:rPr>
          <w:rFonts w:ascii="Times New Roman" w:eastAsia="Times New Roman" w:hAnsi="Times New Roman" w:cs="Times New Roman"/>
          <w:sz w:val="24"/>
          <w:szCs w:val="24"/>
        </w:rPr>
        <w:t xml:space="preserve"> serta menjauhi apa yang dilarang oleh-Nya dan Rasul-Nya </w:t>
      </w:r>
      <w:r w:rsidRPr="004F12C0">
        <w:rPr>
          <w:rFonts w:ascii="Times New Roman" w:eastAsia="Times New Roman" w:hAnsi="Times New Roman" w:cs="Times New Roman"/>
          <w:i/>
          <w:iCs/>
          <w:sz w:val="24"/>
          <w:szCs w:val="24"/>
        </w:rPr>
        <w:t>shallallahu’alaihiwasallam.</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b/>
          <w:bCs/>
          <w:sz w:val="24"/>
          <w:szCs w:val="24"/>
        </w:rPr>
        <w:t>Jama’ah Jum’at yang semoga dimuliakan Allah…</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 xml:space="preserve">Banyak kejadian sejarah yang meninggalkan pesan, kesan dan pelajaran berharga untuk kita. Apalagi seandainya obyek sejarah tersebut adalah orang-orang besar. Terlebih lagi jika sejarah itu berbicara tentang manusia teragung sepanjang masa; Rasulullah </w:t>
      </w:r>
      <w:r w:rsidRPr="004F12C0">
        <w:rPr>
          <w:rFonts w:ascii="Times New Roman" w:eastAsia="Times New Roman" w:hAnsi="Times New Roman" w:cs="Times New Roman"/>
          <w:i/>
          <w:iCs/>
          <w:sz w:val="24"/>
          <w:szCs w:val="24"/>
        </w:rPr>
        <w:t>shallallahu’alaihiwasallam.</w:t>
      </w:r>
      <w:r w:rsidRPr="004F12C0">
        <w:rPr>
          <w:rFonts w:ascii="Times New Roman" w:eastAsia="Times New Roman" w:hAnsi="Times New Roman" w:cs="Times New Roman"/>
          <w:sz w:val="24"/>
          <w:szCs w:val="24"/>
        </w:rPr>
        <w:t xml:space="preserve"> Namun demikian, realita yang ada amatlah memprihatinkan. Sejarah Nabi </w:t>
      </w:r>
      <w:r w:rsidRPr="004F12C0">
        <w:rPr>
          <w:rFonts w:ascii="Times New Roman" w:eastAsia="Times New Roman" w:hAnsi="Times New Roman" w:cs="Times New Roman"/>
          <w:i/>
          <w:iCs/>
          <w:sz w:val="24"/>
          <w:szCs w:val="24"/>
        </w:rPr>
        <w:t>shallallahu’alaihi wasallam</w:t>
      </w:r>
      <w:r w:rsidRPr="004F12C0">
        <w:rPr>
          <w:rFonts w:ascii="Times New Roman" w:eastAsia="Times New Roman" w:hAnsi="Times New Roman" w:cs="Times New Roman"/>
          <w:sz w:val="24"/>
          <w:szCs w:val="24"/>
        </w:rPr>
        <w:t xml:space="preserve"> dibaca hanya di ritual-ritual tertentu yang amat jarang, yang dalam setahun bisa dihitung dengan jari.</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Ini baru intensitas pembacaannya yang dikritisi. Belum jika kita cermati sejauh mana pesan sejarah tersebut digali, dipahami lalu diaplikasikan dalam kehidupan sehari-hari? Ironis memang, di tengah gempuran dahsyat budaya dan peradaban barat, masih banyak kalangan yang kerap berkomat-kamit membaca sejarah nabinya hanya bagaikan mantra-mantra yang tidak dipahami maknanya. Hanya kepada Allah sajalah kita mengadu…</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b/>
          <w:bCs/>
          <w:sz w:val="24"/>
          <w:szCs w:val="24"/>
        </w:rPr>
        <w:t xml:space="preserve">Hadirin dan hadirat </w:t>
      </w:r>
      <w:r w:rsidRPr="004F12C0">
        <w:rPr>
          <w:rFonts w:ascii="Times New Roman" w:eastAsia="Times New Roman" w:hAnsi="Times New Roman" w:cs="Times New Roman"/>
          <w:b/>
          <w:bCs/>
          <w:i/>
          <w:iCs/>
          <w:sz w:val="24"/>
          <w:szCs w:val="24"/>
        </w:rPr>
        <w:t>rahimakumullah…</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 xml:space="preserve">Di antara penggalan sejarah yang bertaburkan banyak hikmah mulia dan pesan istimewa; kejadian meninggalnya Nabi kita Muhammad </w:t>
      </w:r>
      <w:r w:rsidRPr="004F12C0">
        <w:rPr>
          <w:rFonts w:ascii="Times New Roman" w:eastAsia="Times New Roman" w:hAnsi="Times New Roman" w:cs="Times New Roman"/>
          <w:i/>
          <w:iCs/>
          <w:sz w:val="24"/>
          <w:szCs w:val="24"/>
        </w:rPr>
        <w:t>shallallahu’alaihiwasallam.</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lastRenderedPageBreak/>
        <w:t xml:space="preserve">Peristiwa wafatnya Rasulullah </w:t>
      </w:r>
      <w:r w:rsidRPr="004F12C0">
        <w:rPr>
          <w:rFonts w:ascii="Times New Roman" w:eastAsia="Times New Roman" w:hAnsi="Times New Roman" w:cs="Times New Roman"/>
          <w:i/>
          <w:iCs/>
          <w:sz w:val="24"/>
          <w:szCs w:val="24"/>
        </w:rPr>
        <w:t xml:space="preserve">shallallahu’alaihiwasallam </w:t>
      </w:r>
      <w:r w:rsidRPr="004F12C0">
        <w:rPr>
          <w:rFonts w:ascii="Times New Roman" w:eastAsia="Times New Roman" w:hAnsi="Times New Roman" w:cs="Times New Roman"/>
          <w:sz w:val="24"/>
          <w:szCs w:val="24"/>
        </w:rPr>
        <w:t xml:space="preserve">merupakan musibah terbesar umat ini dan menorehkan duka yang begitu mendalam di hati mereka. Namun detik-detik peristiwa wafatnya Rasulullah </w:t>
      </w:r>
      <w:r w:rsidRPr="004F12C0">
        <w:rPr>
          <w:rFonts w:ascii="Times New Roman" w:eastAsia="Times New Roman" w:hAnsi="Times New Roman" w:cs="Times New Roman"/>
          <w:i/>
          <w:iCs/>
          <w:sz w:val="24"/>
          <w:szCs w:val="24"/>
        </w:rPr>
        <w:t xml:space="preserve">shallallahu’alaihiwasallam </w:t>
      </w:r>
      <w:r w:rsidRPr="004F12C0">
        <w:rPr>
          <w:rFonts w:ascii="Times New Roman" w:eastAsia="Times New Roman" w:hAnsi="Times New Roman" w:cs="Times New Roman"/>
          <w:sz w:val="24"/>
          <w:szCs w:val="24"/>
        </w:rPr>
        <w:t>dan berbagai kejadian di hari-hari terakhir beliau di dunia yang fana ini, memberikan begitu banyak pelajaran berharga untuk kita.</w:t>
      </w:r>
      <w:hyperlink r:id="rId4" w:anchor="_ftn1" w:tooltip="" w:history="1">
        <w:r w:rsidRPr="004F12C0">
          <w:rPr>
            <w:rFonts w:ascii="Times New Roman" w:eastAsia="Times New Roman" w:hAnsi="Times New Roman" w:cs="Times New Roman"/>
            <w:color w:val="0000FF"/>
            <w:sz w:val="24"/>
            <w:szCs w:val="24"/>
            <w:u w:val="single"/>
          </w:rPr>
          <w:t>[1]</w:t>
        </w:r>
      </w:hyperlink>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 xml:space="preserve">Saat beliau menderita sakit parah menjelang wafatnya, para sahabat datang silih berganti untuk membesuk. Di antara mereka, adalah Abu Sa’id al-Khudry </w:t>
      </w:r>
      <w:r w:rsidRPr="004F12C0">
        <w:rPr>
          <w:rFonts w:ascii="Times New Roman" w:eastAsia="Times New Roman" w:hAnsi="Times New Roman" w:cs="Times New Roman"/>
          <w:i/>
          <w:iCs/>
          <w:sz w:val="24"/>
          <w:szCs w:val="24"/>
        </w:rPr>
        <w:t xml:space="preserve">radhiyallahu’anhu. </w:t>
      </w:r>
      <w:r w:rsidRPr="004F12C0">
        <w:rPr>
          <w:rFonts w:ascii="Times New Roman" w:eastAsia="Times New Roman" w:hAnsi="Times New Roman" w:cs="Times New Roman"/>
          <w:sz w:val="24"/>
          <w:szCs w:val="24"/>
        </w:rPr>
        <w:t>Dia bercerita,</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F12C0">
        <w:rPr>
          <w:rFonts w:ascii="Times New Roman" w:eastAsia="Times New Roman" w:hAnsi="Times New Roman" w:cs="Times New Roman"/>
          <w:b/>
          <w:bCs/>
          <w:sz w:val="24"/>
          <w:szCs w:val="24"/>
          <w:rtl/>
        </w:rPr>
        <w:t>“دَخَلْتُ عَلَى النَّبِيِّ صَلَّى اللَّهُ عَلَيْهِ وَسَلَّمَ وَهُوَ يُوعَكُ، فَوَضَعْتُ يَدِي عَلَيْهِ، فَوَجَدْتُ حَرَّهُ بَيْنَ يَدَيَّ فَوْقَ اللِّحَافِ”.</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tl/>
        </w:rPr>
      </w:pPr>
      <w:r w:rsidRPr="004F12C0">
        <w:rPr>
          <w:rFonts w:ascii="Times New Roman" w:eastAsia="Times New Roman" w:hAnsi="Times New Roman" w:cs="Times New Roman"/>
          <w:i/>
          <w:iCs/>
          <w:sz w:val="24"/>
          <w:szCs w:val="24"/>
        </w:rPr>
        <w:t>“Aku mengunjungi Nabi shallallahu’alaihiwasallam, saat beliau dalam keadaan sakit parah. Aku pun meletakkan tanganku di atasnya. Hingga aku bisa merasakan panasnya tubuh beliau, padahal saat itu aku meletakkan tanganku di atas selimut yang dipakainya”.</w:t>
      </w:r>
      <w:r w:rsidRPr="004F12C0">
        <w:rPr>
          <w:rFonts w:ascii="Times New Roman" w:eastAsia="Times New Roman" w:hAnsi="Times New Roman" w:cs="Times New Roman"/>
          <w:sz w:val="24"/>
          <w:szCs w:val="24"/>
        </w:rPr>
        <w:t xml:space="preserve"> HR. Ibnu Majah (IV/111 no. 4096 no. 4096) dan </w:t>
      </w:r>
      <w:r w:rsidRPr="004F12C0">
        <w:rPr>
          <w:rFonts w:ascii="Times New Roman" w:eastAsia="Times New Roman" w:hAnsi="Times New Roman" w:cs="Times New Roman"/>
          <w:i/>
          <w:iCs/>
          <w:sz w:val="24"/>
          <w:szCs w:val="24"/>
        </w:rPr>
        <w:t>sanad</w:t>
      </w:r>
      <w:r w:rsidRPr="004F12C0">
        <w:rPr>
          <w:rFonts w:ascii="Times New Roman" w:eastAsia="Times New Roman" w:hAnsi="Times New Roman" w:cs="Times New Roman"/>
          <w:sz w:val="24"/>
          <w:szCs w:val="24"/>
        </w:rPr>
        <w:t>nya dinilai sahih oleh al-Bushiry.</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 xml:space="preserve">Dalam kondisi separah itu, Rasulullah </w:t>
      </w:r>
      <w:r w:rsidRPr="004F12C0">
        <w:rPr>
          <w:rFonts w:ascii="Times New Roman" w:eastAsia="Times New Roman" w:hAnsi="Times New Roman" w:cs="Times New Roman"/>
          <w:i/>
          <w:iCs/>
          <w:sz w:val="24"/>
          <w:szCs w:val="24"/>
        </w:rPr>
        <w:t>shallallahu’alaihiwasallam</w:t>
      </w:r>
      <w:r w:rsidRPr="004F12C0">
        <w:rPr>
          <w:rFonts w:ascii="Times New Roman" w:eastAsia="Times New Roman" w:hAnsi="Times New Roman" w:cs="Times New Roman"/>
          <w:sz w:val="24"/>
          <w:szCs w:val="24"/>
        </w:rPr>
        <w:t xml:space="preserve"> masih tetap pergi ke masjid untuk mengimami para sahabatnya. Ummul Fadhl </w:t>
      </w:r>
      <w:r w:rsidRPr="004F12C0">
        <w:rPr>
          <w:rFonts w:ascii="Times New Roman" w:eastAsia="Times New Roman" w:hAnsi="Times New Roman" w:cs="Times New Roman"/>
          <w:i/>
          <w:iCs/>
          <w:sz w:val="24"/>
          <w:szCs w:val="24"/>
        </w:rPr>
        <w:t xml:space="preserve">radhiyallahu’anha </w:t>
      </w:r>
      <w:r w:rsidRPr="004F12C0">
        <w:rPr>
          <w:rFonts w:ascii="Times New Roman" w:eastAsia="Times New Roman" w:hAnsi="Times New Roman" w:cs="Times New Roman"/>
          <w:sz w:val="24"/>
          <w:szCs w:val="24"/>
        </w:rPr>
        <w:t>bercerita,  </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F12C0">
        <w:rPr>
          <w:rFonts w:ascii="Times New Roman" w:eastAsia="Times New Roman" w:hAnsi="Times New Roman" w:cs="Times New Roman"/>
          <w:b/>
          <w:bCs/>
          <w:sz w:val="24"/>
          <w:szCs w:val="24"/>
          <w:rtl/>
        </w:rPr>
        <w:t>“خَرَجَ إِلَيْنَا رَسُولُ اللَّهِ صَلَّى اللَّهُ عَلَيْهِ وَسَلَّمَ وَهُوَ عَاصِبٌ رَأْسَهُ فِي مَرَضِهِ، فَصَلَّى الْمَغْرِبَ فَقَرَأَ بِالْمُرْسَلَاتِ. قَالَتْ: فَمَا صَلَّاهَا بَعْدُ حَتَّى لَقِيَ اللَّهَ”.</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tl/>
        </w:rPr>
      </w:pPr>
      <w:r w:rsidRPr="004F12C0">
        <w:rPr>
          <w:rFonts w:ascii="Times New Roman" w:eastAsia="Times New Roman" w:hAnsi="Times New Roman" w:cs="Times New Roman"/>
          <w:i/>
          <w:iCs/>
          <w:sz w:val="24"/>
          <w:szCs w:val="24"/>
        </w:rPr>
        <w:t>“Saat sakit, Rasulullah shallallahu’alaihiwasallam keluar (dari rumahnya) menuju ke kami (yang saat itu sedang menunggu di masjid). Beliau mengikatkan kain di kepalanya (untuk mengurangi rasa pening). Lalu beliau mengimami kami shalat Maghrib, dan membaca surat al-Mursalat. Itulah shalat Maghrib terakhir beliau sebelum bertemu dengan Allah”.</w:t>
      </w:r>
      <w:r w:rsidRPr="004F12C0">
        <w:rPr>
          <w:rFonts w:ascii="Times New Roman" w:eastAsia="Times New Roman" w:hAnsi="Times New Roman" w:cs="Times New Roman"/>
          <w:sz w:val="24"/>
          <w:szCs w:val="24"/>
        </w:rPr>
        <w:t xml:space="preserve"> HR. Tirmidzy (hal. 86 no. 308) dan dinyatakan </w:t>
      </w:r>
      <w:r w:rsidRPr="004F12C0">
        <w:rPr>
          <w:rFonts w:ascii="Times New Roman" w:eastAsia="Times New Roman" w:hAnsi="Times New Roman" w:cs="Times New Roman"/>
          <w:i/>
          <w:iCs/>
          <w:sz w:val="24"/>
          <w:szCs w:val="24"/>
        </w:rPr>
        <w:t xml:space="preserve">hasan sahih </w:t>
      </w:r>
      <w:r w:rsidRPr="004F12C0">
        <w:rPr>
          <w:rFonts w:ascii="Times New Roman" w:eastAsia="Times New Roman" w:hAnsi="Times New Roman" w:cs="Times New Roman"/>
          <w:sz w:val="24"/>
          <w:szCs w:val="24"/>
        </w:rPr>
        <w:t>oleh beliau.</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Perlu dicatat di sini bahwa surat al-Mursalat terdiri dari lima puluh ayat!</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b/>
          <w:bCs/>
          <w:sz w:val="24"/>
          <w:szCs w:val="24"/>
        </w:rPr>
        <w:t>Sidang Jum’at yang diberkahi Allah…</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 xml:space="preserve">Bagaimana dengan hari-hari terakhir beliau setelah menunaikan shalat di rumahnya? Mari kita dengarkan Ummul mukminin Aisyah </w:t>
      </w:r>
      <w:r w:rsidRPr="004F12C0">
        <w:rPr>
          <w:rFonts w:ascii="Times New Roman" w:eastAsia="Times New Roman" w:hAnsi="Times New Roman" w:cs="Times New Roman"/>
          <w:i/>
          <w:iCs/>
          <w:sz w:val="24"/>
          <w:szCs w:val="24"/>
        </w:rPr>
        <w:t xml:space="preserve">radhiyallahu’anha </w:t>
      </w:r>
      <w:r w:rsidRPr="004F12C0">
        <w:rPr>
          <w:rFonts w:ascii="Times New Roman" w:eastAsia="Times New Roman" w:hAnsi="Times New Roman" w:cs="Times New Roman"/>
          <w:sz w:val="24"/>
          <w:szCs w:val="24"/>
        </w:rPr>
        <w:t>mengisahkannya,</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F12C0">
        <w:rPr>
          <w:rFonts w:ascii="Times New Roman" w:eastAsia="Times New Roman" w:hAnsi="Times New Roman" w:cs="Times New Roman"/>
          <w:b/>
          <w:bCs/>
          <w:sz w:val="24"/>
          <w:szCs w:val="24"/>
          <w:rtl/>
        </w:rPr>
        <w:t>“ثَقُلَ النَّبِيُّ صَلَّى اللَّهُ عَلَيْهِ وَسَلَّمَ فَقَالَ: “أَصَلَّى النَّاسُ؟”. قُلْنَا: “لَا هُمْ يَنْتَظِرُونَكَ”. قَالَ: “ضَعُوا لِي مَاءً فِي الْمِخْضَبِ”. قَالَتْ: فَفَعَلْنَا فَاغْتَسَلَ فَذَهَبَ لِيَنُوءَ فَأُغْمِيَ عَلَيْهِ.</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tl/>
        </w:rPr>
      </w:pPr>
      <w:r w:rsidRPr="004F12C0">
        <w:rPr>
          <w:rFonts w:ascii="Times New Roman" w:eastAsia="Times New Roman" w:hAnsi="Times New Roman" w:cs="Times New Roman"/>
          <w:b/>
          <w:bCs/>
          <w:sz w:val="24"/>
          <w:szCs w:val="24"/>
          <w:rtl/>
        </w:rPr>
        <w:t xml:space="preserve">ثُمَّ أَفَاقَ فَقَالَ صَلَّى اللَّهُ عَلَيْهِ وَسَلَّمَ: “أَصَلَّى النَّاسُ؟” قُلْنَا: “لَا، هُمْ يَنْتَظِرُونَكَ يَا رَسُولَ اللَّهِ”. قَالَ: “ضَعُوا لِي مَاءً فِي الْمِخْضَبِ” قَالَتْ فَقَعَدَ فَاغْتَسَلَ ثُمَّ ذَهَبَ لِيَنُوءَ فَأُغْمِيَ عَلَيْهِ. </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tl/>
        </w:rPr>
      </w:pPr>
      <w:r w:rsidRPr="004F12C0">
        <w:rPr>
          <w:rFonts w:ascii="Times New Roman" w:eastAsia="Times New Roman" w:hAnsi="Times New Roman" w:cs="Times New Roman"/>
          <w:b/>
          <w:bCs/>
          <w:sz w:val="24"/>
          <w:szCs w:val="24"/>
          <w:rtl/>
        </w:rPr>
        <w:t>ثُمَّ أَفَاقَ فَقَالَ: “أَصَلَّى النَّاسُ؟” قُلْنَا: “لَا هُمْ يَنْتَظِرُونَكَ يَا رَسُولَ اللَّهِ”. فَقَالَ: “ضَعُوا لِي مَاءً فِي الْمِخْضَبِ” فَقَعَدَ فَاغْتَسَلَ ثُمَّ ذَهَبَ لِيَنُوءَ فَأُغْمِيَ عَلَيْهِ.</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tl/>
        </w:rPr>
      </w:pPr>
      <w:r w:rsidRPr="004F12C0">
        <w:rPr>
          <w:rFonts w:ascii="Times New Roman" w:eastAsia="Times New Roman" w:hAnsi="Times New Roman" w:cs="Times New Roman"/>
          <w:b/>
          <w:bCs/>
          <w:sz w:val="24"/>
          <w:szCs w:val="24"/>
          <w:rtl/>
        </w:rPr>
        <w:t>ثُمَّ أَفَاقَ فَقَالَ: “أَصَلَّى النَّاسُ؟” فَقُلْنَا: “لَا هُمْ يَنْتَظِرُونَكَ يَا رَسُولَ اللَّهِ” وَالنَّاسُ عُكُوفٌ فِي الْمَسْجِدِ يَنْتَظِرُونَ النَّبِيَّ عَلَيْهِ السَّلَام لِصَلَاةِ الْعِشَاءِ الْآخِرَةِ, فَأَرْسَلَ النَّبِيُّ صَلَّى اللَّهُ عَلَيْهِ وَسَلَّمَ إِلَى أَبِي بَكْرٍ بِأَنْ يُصَلِّيَ بِالنَّاسِ. فَأَتَاهُ الرَّسُولُ فَقَالَ: “إِنَّ رَسُولَ اللَّهِ صَلَّى اللَّهُ عَلَيْهِ وَسَلَّمَ يَأْمُرُكَ أَنْ تُصَلِّيَ بِالنَّاسِ” فَقَالَ أَبُو بَكْرٍ, وَكَانَ رَجُلًا رَقِيقًا: “يَا عُمَرُ صَلِّ بِالنَّاسِ” فَقَالَ لَهُ عُمَرُ: “أَنْتَ أَحَقُّ بِذَلِكَ” فَصَلَّى أَبُو بَكْرٍ تِلْكَ الْأَيَّامَ.</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tl/>
        </w:rPr>
      </w:pPr>
      <w:r w:rsidRPr="004F12C0">
        <w:rPr>
          <w:rFonts w:ascii="Times New Roman" w:eastAsia="Times New Roman" w:hAnsi="Times New Roman" w:cs="Times New Roman"/>
          <w:sz w:val="24"/>
          <w:szCs w:val="24"/>
        </w:rPr>
        <w:t> </w:t>
      </w:r>
      <w:r w:rsidRPr="004F12C0">
        <w:rPr>
          <w:rFonts w:ascii="Times New Roman" w:eastAsia="Times New Roman" w:hAnsi="Times New Roman" w:cs="Times New Roman"/>
          <w:i/>
          <w:iCs/>
          <w:sz w:val="24"/>
          <w:szCs w:val="24"/>
        </w:rPr>
        <w:t>“Saat sakit Nabi shallallahu’alaihiwasallam semakin parah, beliau berkata, “Sudah shalatkah orang-orang?”.</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“Belum, mereka menunggumu” jawab kami.</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“Ambilkan untukku air di ember” perintah beliau.</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Kami segera melakukan perintahnya, lalu beliau mandi. Tatkala akan bangkit berdiri, beliau tidak sadarkan diri.</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Kemudian saat siuman beliau bertanya, “Sudahkah orang-orang shalat?”.</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“Belum, mereka menunggumu wahai Rasulullah” jawab kami.</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“Ambilkan untukku air di ember” perintah beliau.</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Beliau duduk lalu mandi. Tatkala akan bangkit berdiri, beliau kembali tidak sadarkan diri.</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Setelah siuman beliau bertanya, “Sudahkah orang-orang shalat?”.</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“Belum, mereka menunggumu wahai Rasulullah” jawab kami.</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“Ambilkan untukku air di ember” perintah beliau.</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Beliau duduk lalu mandi. Tatkala akan bangkit berdiri, beliau kembali tidak sadarkan diri. Kemudian saat siuman beliau bertanya, “Sudahkah orang-orang shalat?”.</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“Belum, mereka masih menunggumu wahai Rasulullah” jawab kami.</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Saat itu para sahabat berdiam di masjid menunggu kedatangan Nabi shallallahu’alaihiwasallam untuk mengimami shalat Isya di akhir malam.</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Nabi shallallahu’alaihiwasallam mengirim utusan ke Abu Bakar, memerintahkan beliau mengimami orang-orang.</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Utusan Rasul mendatangi Abu Bakar seraya berkata, “Sesungguhnya Rasulullah shallallahu’alaihi wasallam menginstruksikan padamu agar engkau mengimami kaum muslimin”.</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Abu Bakar adalah seorang yang amat perasa, beliau berkata, “Wahai Umar imamilah mereka!”.</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“Engkau lebih pantas untuk itu”.</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Abu Bakar pun mengimami kaum muslimin hari-hari itu”.</w:t>
      </w:r>
      <w:r w:rsidRPr="004F12C0">
        <w:rPr>
          <w:rFonts w:ascii="Times New Roman" w:eastAsia="Times New Roman" w:hAnsi="Times New Roman" w:cs="Times New Roman"/>
          <w:sz w:val="24"/>
          <w:szCs w:val="24"/>
        </w:rPr>
        <w:t xml:space="preserve"> HR. Bukhari (hal. 138 no. 687).</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 xml:space="preserve">Pembantu kesayangan Rasul </w:t>
      </w:r>
      <w:r w:rsidRPr="004F12C0">
        <w:rPr>
          <w:rFonts w:ascii="Times New Roman" w:eastAsia="Times New Roman" w:hAnsi="Times New Roman" w:cs="Times New Roman"/>
          <w:i/>
          <w:iCs/>
          <w:sz w:val="24"/>
          <w:szCs w:val="24"/>
        </w:rPr>
        <w:t xml:space="preserve">shallallahu’alaihiwasallam; </w:t>
      </w:r>
      <w:r w:rsidRPr="004F12C0">
        <w:rPr>
          <w:rFonts w:ascii="Times New Roman" w:eastAsia="Times New Roman" w:hAnsi="Times New Roman" w:cs="Times New Roman"/>
          <w:sz w:val="24"/>
          <w:szCs w:val="24"/>
        </w:rPr>
        <w:t xml:space="preserve">Anas bin Malik </w:t>
      </w:r>
      <w:r w:rsidRPr="004F12C0">
        <w:rPr>
          <w:rFonts w:ascii="Times New Roman" w:eastAsia="Times New Roman" w:hAnsi="Times New Roman" w:cs="Times New Roman"/>
          <w:i/>
          <w:iCs/>
          <w:sz w:val="24"/>
          <w:szCs w:val="24"/>
        </w:rPr>
        <w:t xml:space="preserve">radhiyallahu’anhu </w:t>
      </w:r>
      <w:r w:rsidRPr="004F12C0">
        <w:rPr>
          <w:rFonts w:ascii="Times New Roman" w:eastAsia="Times New Roman" w:hAnsi="Times New Roman" w:cs="Times New Roman"/>
          <w:sz w:val="24"/>
          <w:szCs w:val="24"/>
        </w:rPr>
        <w:t>menambahkan,</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F12C0">
        <w:rPr>
          <w:rFonts w:ascii="Times New Roman" w:eastAsia="Times New Roman" w:hAnsi="Times New Roman" w:cs="Times New Roman"/>
          <w:b/>
          <w:bCs/>
          <w:sz w:val="24"/>
          <w:szCs w:val="24"/>
          <w:rtl/>
        </w:rPr>
        <w:t>“أَنَّ أَبَا بَكْرٍ كَانَ يُصَلِّي لَهُمْ فِي وَجَعِ النَّبِيِّ صَلَّى اللَّهُ عَلَيْهِ وَسَلَّمَ الَّذِي تُوُفِّيَ فِيهِ، حَتَّى إِذَا كَانَ يَوْمُ الِاثْنَيْنِ وَهُمْ صُفُوفٌ فِي الصَّلَاةِ، فَكَشَفَ النَّبِيُّ صَلَّى اللَّهُ عَلَيْهِ وَسَلَّمَ سِتْرَ الْحُجْرَةِ يَنْظُرُ إِلَيْنَا، وَهُوَ قَائِمٌ، كَأَنَّ وَجْهَهُ وَرَقَةُ مُصْحَفٍ، ثُمَّ تَبَسَّمَ يَضْحَكُ، فَهَمَمْنَا أَنْ نَفْتَتِنَ مِنْ الْفَرَحِ بِرُؤْيَةِ النَّبِيِّ صَلَّى اللَّهُ عَلَيْهِ وَسَلَّمَ، فَنَكَصَ أَبُو بَكْرٍ عَلَى عَقِبَيْهِ لِيَصِلَ الصَّفَّ، وَظَنَّ أَنَّ النَّبِيَّ صَلَّى اللَّهُ عَلَيْهِ وَسَلَّمَ خَارِجٌ إِلَى الصَّلَاةِ، فَأَشَارَ إِلَيْنَا النَّبِيُّ صَلَّى اللَّهُ عَلَيْهِ وَسَلَّمَ أَنْ أَتِمُّوا صَلَاتَكُمْ، وَأَرْخَى السِّتْرَ، فَتُوُفِّيَ مِنْ يَوْمِهِ”.</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tl/>
        </w:rPr>
      </w:pPr>
      <w:r w:rsidRPr="004F12C0">
        <w:rPr>
          <w:rFonts w:ascii="Times New Roman" w:eastAsia="Times New Roman" w:hAnsi="Times New Roman" w:cs="Times New Roman"/>
          <w:i/>
          <w:iCs/>
          <w:sz w:val="24"/>
          <w:szCs w:val="24"/>
        </w:rPr>
        <w:t>“Saat Nabi shallallahu’alaihiwasallam sakit menjelang wafatnya, Abu Bakar lah yang mengimami para sahabat.</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Ketika masuk hari Senin, saat itu para sahabat sedang duduk berbaris-baris menunggu shalat. Tiba-tiba Nabi shallallahu’alaihiwasallam membuka tirai pintu rumahnya untuk melihat kami. Beliau berdiri, wajahnya (bersinar indah) bagaikan kertas mushaf. Lalu beliau tersenyum bahagia. Hampir saja kami bubar karena amat bergembira melihat Nabi shallallahu’alaihiwasallam.</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 xml:space="preserve">Abu Bakar bergerak mundur untuk bergabung dengan shaf para makmum, Karena mengira bahwa Nabi shallallahu’alaihiwasallam akan keluar untuk shalat. Nabi shallallahu’alaihi wasallam mengisyaratkan agar kami meneruskan shalat. Lalu menutup tirai pintunya dan wafat pada hari itu”. </w:t>
      </w:r>
      <w:r w:rsidRPr="004F12C0">
        <w:rPr>
          <w:rFonts w:ascii="Times New Roman" w:eastAsia="Times New Roman" w:hAnsi="Times New Roman" w:cs="Times New Roman"/>
          <w:sz w:val="24"/>
          <w:szCs w:val="24"/>
        </w:rPr>
        <w:t>HR. Bukhari (hal. 136 no. 680).</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b/>
          <w:bCs/>
          <w:sz w:val="24"/>
          <w:szCs w:val="24"/>
        </w:rPr>
        <w:t>Kaum muslimin dan muslimat yang kami hormati…</w:t>
      </w:r>
      <w:r w:rsidRPr="004F12C0">
        <w:rPr>
          <w:rFonts w:ascii="Times New Roman" w:eastAsia="Times New Roman" w:hAnsi="Times New Roman" w:cs="Times New Roman"/>
          <w:i/>
          <w:iCs/>
          <w:sz w:val="24"/>
          <w:szCs w:val="24"/>
        </w:rPr>
        <w:t xml:space="preserve"> </w:t>
      </w:r>
      <w:r w:rsidRPr="004F12C0">
        <w:rPr>
          <w:rFonts w:ascii="Times New Roman" w:eastAsia="Times New Roman" w:hAnsi="Times New Roman" w:cs="Times New Roman"/>
          <w:sz w:val="24"/>
          <w:szCs w:val="24"/>
        </w:rPr>
        <w:t> </w:t>
      </w:r>
      <w:r w:rsidRPr="004F12C0">
        <w:rPr>
          <w:rFonts w:ascii="Times New Roman" w:eastAsia="Times New Roman" w:hAnsi="Times New Roman" w:cs="Times New Roman"/>
          <w:i/>
          <w:iCs/>
          <w:sz w:val="24"/>
          <w:szCs w:val="24"/>
        </w:rPr>
        <w:t> </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 xml:space="preserve">Pelajaran berharga yang bisa dipetik bertaburan dalam sepenggal kisah wafatnya Rasulullah </w:t>
      </w:r>
      <w:r w:rsidRPr="004F12C0">
        <w:rPr>
          <w:rFonts w:ascii="Times New Roman" w:eastAsia="Times New Roman" w:hAnsi="Times New Roman" w:cs="Times New Roman"/>
          <w:i/>
          <w:iCs/>
          <w:sz w:val="24"/>
          <w:szCs w:val="24"/>
        </w:rPr>
        <w:t xml:space="preserve">shallallahu’alaihiwasallam </w:t>
      </w:r>
      <w:r w:rsidRPr="004F12C0">
        <w:rPr>
          <w:rFonts w:ascii="Times New Roman" w:eastAsia="Times New Roman" w:hAnsi="Times New Roman" w:cs="Times New Roman"/>
          <w:sz w:val="24"/>
          <w:szCs w:val="24"/>
        </w:rPr>
        <w:t>tersebut di atas.</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Di antara pelajaran yang terpenting adalah: betapa besar perhatian beliau terhadap perkara shalat. Di shalat Maghrib, yang merupakan shalat terakhir beliau mengimami kaum muslimin, dalam kondisi sakit yang luar biasa parahnya, beliau membaca surat al-Mursalat, yang panjangnya 50 ayat!</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Bagaimana dengan kebanyakan kita, yang selalu memilih surat-surat pendek, terutama saat shalat sendirian. Sehingga hampir-hampir selama sekian puluh tahun melakukan shalat, surat yang dibaca tidak lepas dari al-Ikhlas, al-‘Ashr dan al-Kautsar. Panjang-panjangnya: surat al-Falaq dan an-Nas!</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 xml:space="preserve">Kemudian, lihatlah bagaimana perjuangan Nabi </w:t>
      </w:r>
      <w:r w:rsidRPr="004F12C0">
        <w:rPr>
          <w:rFonts w:ascii="Times New Roman" w:eastAsia="Times New Roman" w:hAnsi="Times New Roman" w:cs="Times New Roman"/>
          <w:i/>
          <w:iCs/>
          <w:sz w:val="24"/>
          <w:szCs w:val="24"/>
        </w:rPr>
        <w:t xml:space="preserve">shallallahu’alaihiwasallam </w:t>
      </w:r>
      <w:r w:rsidRPr="004F12C0">
        <w:rPr>
          <w:rFonts w:ascii="Times New Roman" w:eastAsia="Times New Roman" w:hAnsi="Times New Roman" w:cs="Times New Roman"/>
          <w:sz w:val="24"/>
          <w:szCs w:val="24"/>
        </w:rPr>
        <w:t>agar bisa menunaikan shalat Isya bersama para sahabatnya! Beliau ‘jatuh-bangun’, dan sempat tidak sadarkan diri tiga kali, serta mandi hingga berkali-kali, demi menyegarkan tubuhnya, supaya bisa ke masjid! Padahal sebenarnya, seorang insan yang dalam kondisi sakit seperti itu, ia berhak mendapatkan keringanan untuk shalat di rumah.</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Bagaimana dengan kita yang kerap ogah-ogahan ke masjid? Shalat sering dikalahkan dengan tugas kantor, pekerjaan sekolah, menjaga toko, menunggu sawah dan seabreg urusan duniawi lainnya.</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Tubuh sehat dan badan bugar, namun masih sering enggan pergi ke masjid! Bahkan mungkin ada sebagian orang yang tatkala ditegur mengapa tidak ke masjid, dia menjawab, “Sedang sakit!”. Manakala ditanya apa sakitnya, dengan enteng dia menimpali, “Sakit panu!”. Hanya kepada Allah sajalah kita mengadu..</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 xml:space="preserve">Bandingkan dengan Rasulullah </w:t>
      </w:r>
      <w:r w:rsidRPr="004F12C0">
        <w:rPr>
          <w:rFonts w:ascii="Times New Roman" w:eastAsia="Times New Roman" w:hAnsi="Times New Roman" w:cs="Times New Roman"/>
          <w:i/>
          <w:iCs/>
          <w:sz w:val="24"/>
          <w:szCs w:val="24"/>
        </w:rPr>
        <w:t xml:space="preserve">shallallahu’alaihiwasallam </w:t>
      </w:r>
      <w:r w:rsidRPr="004F12C0">
        <w:rPr>
          <w:rFonts w:ascii="Times New Roman" w:eastAsia="Times New Roman" w:hAnsi="Times New Roman" w:cs="Times New Roman"/>
          <w:sz w:val="24"/>
          <w:szCs w:val="24"/>
        </w:rPr>
        <w:t xml:space="preserve">yang saat menderita sakit parah seperti itu tetap berusaha pergi ke masjid, walaupun harus dipapah oleh dua orang sahabat. Aisyah </w:t>
      </w:r>
      <w:r w:rsidRPr="004F12C0">
        <w:rPr>
          <w:rFonts w:ascii="Times New Roman" w:eastAsia="Times New Roman" w:hAnsi="Times New Roman" w:cs="Times New Roman"/>
          <w:i/>
          <w:iCs/>
          <w:sz w:val="24"/>
          <w:szCs w:val="24"/>
        </w:rPr>
        <w:t xml:space="preserve">radhiyallahu’anha </w:t>
      </w:r>
      <w:r w:rsidRPr="004F12C0">
        <w:rPr>
          <w:rFonts w:ascii="Times New Roman" w:eastAsia="Times New Roman" w:hAnsi="Times New Roman" w:cs="Times New Roman"/>
          <w:sz w:val="24"/>
          <w:szCs w:val="24"/>
        </w:rPr>
        <w:t>mengisahkan,</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F12C0">
        <w:rPr>
          <w:rFonts w:ascii="Times New Roman" w:eastAsia="Times New Roman" w:hAnsi="Times New Roman" w:cs="Times New Roman"/>
          <w:b/>
          <w:bCs/>
          <w:sz w:val="24"/>
          <w:szCs w:val="24"/>
          <w:rtl/>
        </w:rPr>
        <w:t>فَوَجَدَ النَّبِيُّ صَلَّى اللَّهُ عَلَيْهِ وَسَلَّمَ مِنْ نَفْسِهِ خِفَّةً فَخَرَجَ يُهَادَى بَيْنَ رَجُلَيْنِ كَأَنِّي أَنْظُرُ رِجْلَيْهِ تَخُطَّانِ مِنْ الْوَجَعِ</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tl/>
        </w:rPr>
      </w:pPr>
      <w:r w:rsidRPr="004F12C0">
        <w:rPr>
          <w:rFonts w:ascii="Times New Roman" w:eastAsia="Times New Roman" w:hAnsi="Times New Roman" w:cs="Times New Roman"/>
          <w:i/>
          <w:iCs/>
          <w:sz w:val="24"/>
          <w:szCs w:val="24"/>
        </w:rPr>
        <w:t xml:space="preserve">“(Suatu hari) Nabi shallallahu’alaihiwasallam merasa agak mendingan, maka beliaupun keluar (menuju masjid) dengan dipapah dua orang. Aku melihat kedua kakinya tidak menapak tanah karena sakit yang dideritanya”. </w:t>
      </w:r>
      <w:r w:rsidRPr="004F12C0">
        <w:rPr>
          <w:rFonts w:ascii="Times New Roman" w:eastAsia="Times New Roman" w:hAnsi="Times New Roman" w:cs="Times New Roman"/>
          <w:sz w:val="24"/>
          <w:szCs w:val="24"/>
        </w:rPr>
        <w:t>HR. Bukhari.</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 xml:space="preserve">Semoga sepenggal kisah wafat Rasulullah </w:t>
      </w:r>
      <w:r w:rsidRPr="004F12C0">
        <w:rPr>
          <w:rFonts w:ascii="Times New Roman" w:eastAsia="Times New Roman" w:hAnsi="Times New Roman" w:cs="Times New Roman"/>
          <w:i/>
          <w:iCs/>
          <w:sz w:val="24"/>
          <w:szCs w:val="24"/>
        </w:rPr>
        <w:t xml:space="preserve">shallallahu’alaihiwasallam </w:t>
      </w:r>
      <w:r w:rsidRPr="004F12C0">
        <w:rPr>
          <w:rFonts w:ascii="Times New Roman" w:eastAsia="Times New Roman" w:hAnsi="Times New Roman" w:cs="Times New Roman"/>
          <w:sz w:val="24"/>
          <w:szCs w:val="24"/>
        </w:rPr>
        <w:t>bisa memberikan inspirasi pada kita untuk lebih meningkatkan kembali perhatian kita pada ibadah amaliah teragung dalam Islam, yakni: shalat.</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i/>
          <w:iCs/>
          <w:sz w:val="24"/>
          <w:szCs w:val="24"/>
        </w:rPr>
        <w:t>Amîn yâ Mujîbas sâ’ilîn…</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F12C0">
        <w:rPr>
          <w:rFonts w:ascii="Times New Roman" w:eastAsia="Times New Roman" w:hAnsi="Times New Roman" w:cs="Times New Roman"/>
          <w:b/>
          <w:bCs/>
          <w:sz w:val="24"/>
          <w:szCs w:val="24"/>
          <w:rtl/>
        </w:rPr>
        <w:t>نفعني الله وإياكم بالقرآن العظيم، وبسنة سيد المرسلين.</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tl/>
        </w:rPr>
      </w:pPr>
      <w:r w:rsidRPr="004F12C0">
        <w:rPr>
          <w:rFonts w:ascii="Times New Roman" w:eastAsia="Times New Roman" w:hAnsi="Times New Roman" w:cs="Times New Roman"/>
          <w:b/>
          <w:bCs/>
          <w:sz w:val="24"/>
          <w:szCs w:val="24"/>
          <w:rtl/>
        </w:rPr>
        <w:t>أقول قولي هذا، وأستغفره العظيم الجليلَ لي ولكم، ولجميع المسلمين من كل ذنب، فاستغفروه؛ إنه هو الغفور الرحيم…</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tl/>
        </w:rPr>
      </w:pPr>
      <w:r w:rsidRPr="004F12C0">
        <w:rPr>
          <w:rFonts w:ascii="Times New Roman" w:eastAsia="Times New Roman" w:hAnsi="Times New Roman" w:cs="Times New Roman"/>
          <w:b/>
          <w:bCs/>
          <w:sz w:val="24"/>
          <w:szCs w:val="24"/>
        </w:rPr>
        <w:t>Khutbah Kedua</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F12C0">
        <w:rPr>
          <w:rFonts w:ascii="Times New Roman" w:eastAsia="Times New Roman" w:hAnsi="Times New Roman" w:cs="Times New Roman"/>
          <w:b/>
          <w:bCs/>
          <w:sz w:val="24"/>
          <w:szCs w:val="24"/>
          <w:rtl/>
        </w:rPr>
        <w:t>الحمد لله الواحد القهار، الرحيمِ الغفار، أحمده تعالى على فضله المدرار، وأشكره على نعمه الغِزار، وأشهد أن لا إله إلا الله وحده لا شريك له العزيز الجبار، وأشهد أن نبينا محمداً عبده ورسوله المصطفى المختار، صلى الله عليه وعلى آله الطيبين الأطهار، وإخونه الأبرار، وأصحابه الأخيار، ومن تبعهم بإحسان ما تعاقب الليل والنهار.</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tl/>
        </w:rPr>
      </w:pPr>
      <w:r w:rsidRPr="004F12C0">
        <w:rPr>
          <w:rFonts w:ascii="Times New Roman" w:eastAsia="Times New Roman" w:hAnsi="Times New Roman" w:cs="Times New Roman"/>
          <w:b/>
          <w:bCs/>
          <w:sz w:val="24"/>
          <w:szCs w:val="24"/>
        </w:rPr>
        <w:t>Kaum muslimin dan muslimat yang kami cintai…</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 xml:space="preserve">Di antara bentuk perhatian ekstra Nabi </w:t>
      </w:r>
      <w:r w:rsidRPr="004F12C0">
        <w:rPr>
          <w:rFonts w:ascii="Times New Roman" w:eastAsia="Times New Roman" w:hAnsi="Times New Roman" w:cs="Times New Roman"/>
          <w:i/>
          <w:iCs/>
          <w:sz w:val="24"/>
          <w:szCs w:val="24"/>
        </w:rPr>
        <w:t xml:space="preserve">shallallahu’alaihiwasallam </w:t>
      </w:r>
      <w:r w:rsidRPr="004F12C0">
        <w:rPr>
          <w:rFonts w:ascii="Times New Roman" w:eastAsia="Times New Roman" w:hAnsi="Times New Roman" w:cs="Times New Roman"/>
          <w:sz w:val="24"/>
          <w:szCs w:val="24"/>
        </w:rPr>
        <w:t>kepada perkara shalat, wasiat beliau kepada para orang tua agar memperhatikan pendidikan shalat untuk putra-putri mereka.</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Beliau berpesan,</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F12C0">
        <w:rPr>
          <w:rFonts w:ascii="Times New Roman" w:eastAsia="Times New Roman" w:hAnsi="Times New Roman" w:cs="Times New Roman"/>
          <w:b/>
          <w:bCs/>
          <w:sz w:val="24"/>
          <w:szCs w:val="24"/>
          <w:rtl/>
        </w:rPr>
        <w:t>“مُرُوا أَوْلَادَكُمْ بِالصَّلَاةِ وَهُمْ أَبْنَاءُ سَبْعِ سِنِينَ، وَاضْرِبُوهُمْ عَلَيْهَا وَهُمْ أَبْنَاءُ عَشْر”.</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tl/>
        </w:rPr>
      </w:pPr>
      <w:r w:rsidRPr="004F12C0">
        <w:rPr>
          <w:rFonts w:ascii="Times New Roman" w:eastAsia="Times New Roman" w:hAnsi="Times New Roman" w:cs="Times New Roman"/>
          <w:i/>
          <w:iCs/>
          <w:sz w:val="24"/>
          <w:szCs w:val="24"/>
        </w:rPr>
        <w:t xml:space="preserve">“Perintahkanlah anak-anak kalian untuk shalat saat berumur tujuh tahun, dan pukullah jika enggan saat mereka berumur sepuluh tahun”. </w:t>
      </w:r>
      <w:r w:rsidRPr="004F12C0">
        <w:rPr>
          <w:rFonts w:ascii="Times New Roman" w:eastAsia="Times New Roman" w:hAnsi="Times New Roman" w:cs="Times New Roman"/>
          <w:sz w:val="24"/>
          <w:szCs w:val="24"/>
        </w:rPr>
        <w:t>HR. Abu Dawud (I/239 no. 495) dan dinilai sahih oleh al-Albani</w:t>
      </w:r>
      <w:hyperlink r:id="rId5" w:anchor="_ftn2" w:tooltip="" w:history="1">
        <w:r w:rsidRPr="004F12C0">
          <w:rPr>
            <w:rFonts w:ascii="Times New Roman" w:eastAsia="Times New Roman" w:hAnsi="Times New Roman" w:cs="Times New Roman"/>
            <w:color w:val="0000FF"/>
            <w:sz w:val="24"/>
            <w:szCs w:val="24"/>
            <w:u w:val="single"/>
          </w:rPr>
          <w:t>[2]</w:t>
        </w:r>
      </w:hyperlink>
      <w:r w:rsidRPr="004F12C0">
        <w:rPr>
          <w:rFonts w:ascii="Times New Roman" w:eastAsia="Times New Roman" w:hAnsi="Times New Roman" w:cs="Times New Roman"/>
          <w:sz w:val="24"/>
          <w:szCs w:val="24"/>
        </w:rPr>
        <w:t>.</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Alangkah indahnya saat adzan dikumandangkan, para bapak beserta putra-putranya berbondong-bondong menuju ke masjid memenuhi panggilan suci itu.</w:t>
      </w:r>
    </w:p>
    <w:p w:rsidR="004F12C0" w:rsidRPr="004F12C0" w:rsidRDefault="004F12C0" w:rsidP="004F12C0">
      <w:pPr>
        <w:spacing w:before="100" w:beforeAutospacing="1" w:after="100" w:afterAutospacing="1" w:line="240" w:lineRule="auto"/>
        <w:jc w:val="both"/>
        <w:rPr>
          <w:rFonts w:ascii="Times New Roman" w:eastAsia="Times New Roman" w:hAnsi="Times New Roman" w:cs="Times New Roman"/>
          <w:sz w:val="24"/>
          <w:szCs w:val="24"/>
        </w:rPr>
      </w:pPr>
      <w:r w:rsidRPr="004F12C0">
        <w:rPr>
          <w:rFonts w:ascii="Times New Roman" w:eastAsia="Times New Roman" w:hAnsi="Times New Roman" w:cs="Times New Roman"/>
          <w:sz w:val="24"/>
          <w:szCs w:val="24"/>
        </w:rPr>
        <w:t xml:space="preserve">Namun kenyataan yang ada saat ini amat menyedihkan! Betapa banyak anak-anak yang telah berusia dewasa, sama sekali tidak pernah menginjakkan kakinya ke masjid! Apakah kiranya jawaban yang dipersiapkan orang tua mereka, manakala kelak ditanya oleh Allah </w:t>
      </w:r>
      <w:r w:rsidRPr="004F12C0">
        <w:rPr>
          <w:rFonts w:ascii="Times New Roman" w:eastAsia="Times New Roman" w:hAnsi="Times New Roman" w:cs="Times New Roman"/>
          <w:i/>
          <w:iCs/>
          <w:sz w:val="24"/>
          <w:szCs w:val="24"/>
        </w:rPr>
        <w:t xml:space="preserve">tabaraka wa ta’ala </w:t>
      </w:r>
      <w:r w:rsidRPr="004F12C0">
        <w:rPr>
          <w:rFonts w:ascii="Times New Roman" w:eastAsia="Times New Roman" w:hAnsi="Times New Roman" w:cs="Times New Roman"/>
          <w:sz w:val="24"/>
          <w:szCs w:val="24"/>
        </w:rPr>
        <w:t>di padang mahsyar, tentang amanah anak yang telah diembankan-Nya pada mereka?</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F12C0">
        <w:rPr>
          <w:rFonts w:ascii="Times New Roman" w:eastAsia="Times New Roman" w:hAnsi="Times New Roman" w:cs="Times New Roman"/>
          <w:b/>
          <w:bCs/>
          <w:sz w:val="24"/>
          <w:szCs w:val="24"/>
          <w:rtl/>
        </w:rPr>
        <w:t xml:space="preserve">هذا؛ وصلوا سلموا -رحمكم الله- على سيد الأولين والآخرين، كما أمركم بذلك رب العالمين، فقال تعالى قولاً كريماً: “إِنَّ اللَّهَ وَمَلَائِكَتَهُ يُصَلُّونَ عَلَى النَّبِيِّ يَا أَيُّهَا الَّذِينَ آمَنُوا صَلُّوا عَلَيْهِ وَسَلِّمُوا تَسْلِيماً”. </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tl/>
        </w:rPr>
      </w:pPr>
      <w:r w:rsidRPr="004F12C0">
        <w:rPr>
          <w:rFonts w:ascii="Times New Roman" w:eastAsia="Times New Roman" w:hAnsi="Times New Roman" w:cs="Times New Roman"/>
          <w:b/>
          <w:bCs/>
          <w:sz w:val="24"/>
          <w:szCs w:val="24"/>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tl/>
        </w:rPr>
      </w:pPr>
      <w:r w:rsidRPr="004F12C0">
        <w:rPr>
          <w:rFonts w:ascii="Times New Roman" w:eastAsia="Times New Roman" w:hAnsi="Times New Roman" w:cs="Times New Roman"/>
          <w:b/>
          <w:bCs/>
          <w:sz w:val="24"/>
          <w:szCs w:val="24"/>
          <w:rtl/>
        </w:rPr>
        <w:t>ربنا ظلمنا أنفسنا وإن لم تغفر لنا وترحمنا لنكونن من الخاسرين</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tl/>
        </w:rPr>
      </w:pPr>
      <w:r w:rsidRPr="004F12C0">
        <w:rPr>
          <w:rFonts w:ascii="Times New Roman" w:eastAsia="Times New Roman" w:hAnsi="Times New Roman" w:cs="Times New Roman"/>
          <w:b/>
          <w:bCs/>
          <w:sz w:val="24"/>
          <w:szCs w:val="24"/>
          <w:rtl/>
        </w:rPr>
        <w:t>ربنا اغفر لنا ولإخواننا الذين سبقونا بالإيمان ولا تجعل في قلوبنا غلا للذين آمنوا ربنا إنك رؤوف رحيم</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tl/>
        </w:rPr>
      </w:pPr>
      <w:r w:rsidRPr="004F12C0">
        <w:rPr>
          <w:rFonts w:ascii="Times New Roman" w:eastAsia="Times New Roman" w:hAnsi="Times New Roman" w:cs="Times New Roman"/>
          <w:b/>
          <w:bCs/>
          <w:sz w:val="24"/>
          <w:szCs w:val="24"/>
          <w:rtl/>
        </w:rPr>
        <w:t>ربنا لا تزغ قلوبنا بعد إذ هديتنا وهب لنا من لدنك رحمة إنك أنت الوهاب</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tl/>
        </w:rPr>
      </w:pPr>
      <w:r w:rsidRPr="004F12C0">
        <w:rPr>
          <w:rFonts w:ascii="Times New Roman" w:eastAsia="Times New Roman" w:hAnsi="Times New Roman" w:cs="Times New Roman"/>
          <w:b/>
          <w:bCs/>
          <w:sz w:val="24"/>
          <w:szCs w:val="24"/>
          <w:rtl/>
        </w:rPr>
        <w:t>ربنا آتنا في الدنيا حسنة وفي الآخرة حسنة وقنا عذاب النار</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tl/>
        </w:rPr>
      </w:pPr>
      <w:r w:rsidRPr="004F12C0">
        <w:rPr>
          <w:rFonts w:ascii="Times New Roman" w:eastAsia="Times New Roman" w:hAnsi="Times New Roman" w:cs="Times New Roman"/>
          <w:b/>
          <w:bCs/>
          <w:sz w:val="24"/>
          <w:szCs w:val="24"/>
          <w:rtl/>
        </w:rPr>
        <w:t>وصلى الله على نبينا محمد وعلى آله وصحبه ومن تبعهم بإحسان إلى يوم الدين</w:t>
      </w:r>
    </w:p>
    <w:p w:rsidR="004F12C0" w:rsidRPr="004F12C0" w:rsidRDefault="004F12C0" w:rsidP="004F12C0">
      <w:pPr>
        <w:bidi/>
        <w:spacing w:before="100" w:beforeAutospacing="1" w:after="100" w:afterAutospacing="1" w:line="240" w:lineRule="auto"/>
        <w:jc w:val="both"/>
        <w:outlineLvl w:val="3"/>
        <w:rPr>
          <w:rFonts w:ascii="Times New Roman" w:eastAsia="Times New Roman" w:hAnsi="Times New Roman" w:cs="Times New Roman"/>
          <w:b/>
          <w:bCs/>
          <w:sz w:val="24"/>
          <w:szCs w:val="24"/>
          <w:rtl/>
        </w:rPr>
      </w:pPr>
      <w:r w:rsidRPr="004F12C0">
        <w:rPr>
          <w:rFonts w:ascii="Times New Roman" w:eastAsia="Times New Roman" w:hAnsi="Times New Roman" w:cs="Times New Roman"/>
          <w:b/>
          <w:bCs/>
          <w:sz w:val="24"/>
          <w:szCs w:val="24"/>
          <w:rtl/>
        </w:rPr>
        <w:t>وآخر دعوانا أن الحمد لله رب العالمين. أقيموا الصلاة…</w:t>
      </w:r>
    </w:p>
    <w:p w:rsidR="00D949D6" w:rsidRDefault="00D949D6"/>
    <w:sectPr w:rsidR="00D949D6" w:rsidSect="00D949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4F12C0"/>
    <w:rsid w:val="004F12C0"/>
    <w:rsid w:val="00900A00"/>
    <w:rsid w:val="00CC0DEC"/>
    <w:rsid w:val="00CC6C73"/>
    <w:rsid w:val="00D536A9"/>
    <w:rsid w:val="00D949D6"/>
    <w:rsid w:val="00FE24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9D6"/>
  </w:style>
  <w:style w:type="paragraph" w:styleId="Heading1">
    <w:name w:val="heading 1"/>
    <w:basedOn w:val="Normal"/>
    <w:link w:val="Heading1Char"/>
    <w:uiPriority w:val="9"/>
    <w:qFormat/>
    <w:rsid w:val="004F12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F12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2C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F12C0"/>
    <w:rPr>
      <w:rFonts w:ascii="Times New Roman" w:eastAsia="Times New Roman" w:hAnsi="Times New Roman" w:cs="Times New Roman"/>
      <w:b/>
      <w:bCs/>
      <w:sz w:val="24"/>
      <w:szCs w:val="24"/>
    </w:rPr>
  </w:style>
  <w:style w:type="paragraph" w:customStyle="1" w:styleId="post-byline">
    <w:name w:val="post-byline"/>
    <w:basedOn w:val="Normal"/>
    <w:rsid w:val="004F12C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F12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12C0"/>
    <w:rPr>
      <w:b/>
      <w:bCs/>
    </w:rPr>
  </w:style>
  <w:style w:type="character" w:styleId="Hyperlink">
    <w:name w:val="Hyperlink"/>
    <w:basedOn w:val="DefaultParagraphFont"/>
    <w:uiPriority w:val="99"/>
    <w:semiHidden/>
    <w:unhideWhenUsed/>
    <w:rsid w:val="004F12C0"/>
    <w:rPr>
      <w:color w:val="0000FF"/>
      <w:u w:val="single"/>
    </w:rPr>
  </w:style>
</w:styles>
</file>

<file path=word/webSettings.xml><?xml version="1.0" encoding="utf-8"?>
<w:webSettings xmlns:r="http://schemas.openxmlformats.org/officeDocument/2006/relationships" xmlns:w="http://schemas.openxmlformats.org/wordprocessingml/2006/main">
  <w:divs>
    <w:div w:id="1361783796">
      <w:bodyDiv w:val="1"/>
      <w:marLeft w:val="0"/>
      <w:marRight w:val="0"/>
      <w:marTop w:val="0"/>
      <w:marBottom w:val="0"/>
      <w:divBdr>
        <w:top w:val="none" w:sz="0" w:space="0" w:color="auto"/>
        <w:left w:val="none" w:sz="0" w:space="0" w:color="auto"/>
        <w:bottom w:val="none" w:sz="0" w:space="0" w:color="auto"/>
        <w:right w:val="none" w:sz="0" w:space="0" w:color="auto"/>
      </w:divBdr>
      <w:divsChild>
        <w:div w:id="1530992894">
          <w:marLeft w:val="0"/>
          <w:marRight w:val="0"/>
          <w:marTop w:val="0"/>
          <w:marBottom w:val="0"/>
          <w:divBdr>
            <w:top w:val="none" w:sz="0" w:space="0" w:color="auto"/>
            <w:left w:val="none" w:sz="0" w:space="0" w:color="auto"/>
            <w:bottom w:val="none" w:sz="0" w:space="0" w:color="auto"/>
            <w:right w:val="none" w:sz="0" w:space="0" w:color="auto"/>
          </w:divBdr>
          <w:divsChild>
            <w:div w:id="156803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insani%202\Downloads\sepenggal%20kisah%20wafatnya%20rasul.doc" TargetMode="External"/><Relationship Id="rId4" Type="http://schemas.openxmlformats.org/officeDocument/2006/relationships/hyperlink" Target="file:///C:\Users\insani%202\Downloads\sepenggal%20kisah%20wafatnya%20rasul.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2138</Words>
  <Characters>12192</Characters>
  <Application>Microsoft Office Word</Application>
  <DocSecurity>0</DocSecurity>
  <Lines>101</Lines>
  <Paragraphs>28</Paragraphs>
  <ScaleCrop>false</ScaleCrop>
  <Company/>
  <LinksUpToDate>false</LinksUpToDate>
  <CharactersWithSpaces>14302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dc:creator>
  <cp:lastModifiedBy>saint</cp:lastModifiedBy>
  <cp:revision>1</cp:revision>
  <dcterms:created xsi:type="dcterms:W3CDTF">2016-10-14T09:24:00Z</dcterms:created>
  <dcterms:modified xsi:type="dcterms:W3CDTF">2016-10-14T09:24:00Z</dcterms:modified>
</cp:coreProperties>
</file>