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716" w:type="dxa"/>
        <w:jc w:val="center"/>
        <w:tblLook w:val="04A0" w:firstRow="1" w:lastRow="0" w:firstColumn="1" w:lastColumn="0" w:noHBand="0" w:noVBand="1"/>
      </w:tblPr>
      <w:tblGrid>
        <w:gridCol w:w="1936"/>
        <w:gridCol w:w="1115"/>
        <w:gridCol w:w="913"/>
        <w:gridCol w:w="629"/>
        <w:gridCol w:w="142"/>
        <w:gridCol w:w="2092"/>
        <w:gridCol w:w="1693"/>
        <w:gridCol w:w="1833"/>
        <w:gridCol w:w="3363"/>
      </w:tblGrid>
      <w:tr w:rsidR="004A7967" w:rsidRPr="004039DD" w:rsidTr="0040140F">
        <w:trPr>
          <w:jc w:val="center"/>
        </w:trPr>
        <w:tc>
          <w:tcPr>
            <w:tcW w:w="1942" w:type="dxa"/>
          </w:tcPr>
          <w:p w:rsidR="004A7967" w:rsidRPr="004039DD" w:rsidRDefault="00DC3521" w:rsidP="001F28EC">
            <w:pPr>
              <w:autoSpaceDE w:val="0"/>
              <w:autoSpaceDN w:val="0"/>
              <w:adjustRightInd w:val="0"/>
              <w:spacing w:after="0"/>
              <w:rPr>
                <w:rFonts w:asciiTheme="majorBidi" w:hAnsiTheme="majorBidi" w:cstheme="majorBidi"/>
                <w:sz w:val="22"/>
              </w:rPr>
            </w:pPr>
            <w:r w:rsidRPr="004039DD">
              <w:rPr>
                <w:rFonts w:asciiTheme="majorBidi" w:hAnsiTheme="majorBidi" w:cstheme="majorBidi"/>
                <w:noProof/>
                <w:sz w:val="22"/>
                <w:lang w:val="en-US"/>
              </w:rPr>
              <w:drawing>
                <wp:anchor distT="0" distB="0" distL="114300" distR="114300" simplePos="0" relativeHeight="251658240" behindDoc="1" locked="0" layoutInCell="1" allowOverlap="1" wp14:anchorId="0DBD1B07" wp14:editId="2AC29CCF">
                  <wp:simplePos x="0" y="0"/>
                  <wp:positionH relativeFrom="column">
                    <wp:posOffset>44763</wp:posOffset>
                  </wp:positionH>
                  <wp:positionV relativeFrom="paragraph">
                    <wp:posOffset>-5715</wp:posOffset>
                  </wp:positionV>
                  <wp:extent cx="1016717" cy="7096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6717" cy="709684"/>
                          </a:xfrm>
                          <a:prstGeom prst="rect">
                            <a:avLst/>
                          </a:prstGeom>
                          <a:noFill/>
                        </pic:spPr>
                      </pic:pic>
                    </a:graphicData>
                  </a:graphic>
                  <wp14:sizeRelH relativeFrom="page">
                    <wp14:pctWidth>0</wp14:pctWidth>
                  </wp14:sizeRelH>
                  <wp14:sizeRelV relativeFrom="page">
                    <wp14:pctHeight>0</wp14:pctHeight>
                  </wp14:sizeRelV>
                </wp:anchor>
              </w:drawing>
            </w:r>
          </w:p>
        </w:tc>
        <w:tc>
          <w:tcPr>
            <w:tcW w:w="11774" w:type="dxa"/>
            <w:gridSpan w:val="8"/>
            <w:vAlign w:val="center"/>
          </w:tcPr>
          <w:p w:rsidR="004A7967" w:rsidRPr="004039DD" w:rsidRDefault="00216692" w:rsidP="00DC3521">
            <w:pPr>
              <w:autoSpaceDE w:val="0"/>
              <w:autoSpaceDN w:val="0"/>
              <w:adjustRightInd w:val="0"/>
              <w:spacing w:after="0"/>
              <w:jc w:val="center"/>
              <w:rPr>
                <w:rFonts w:asciiTheme="majorBidi" w:hAnsiTheme="majorBidi" w:cstheme="majorBidi"/>
                <w:b/>
                <w:sz w:val="28"/>
                <w:szCs w:val="28"/>
              </w:rPr>
            </w:pPr>
            <w:r>
              <w:rPr>
                <w:rFonts w:asciiTheme="majorBidi" w:hAnsiTheme="majorBidi" w:cstheme="majorBidi"/>
                <w:b/>
                <w:sz w:val="28"/>
                <w:szCs w:val="28"/>
                <w:lang w:val="en-US"/>
              </w:rPr>
              <w:t xml:space="preserve">                                                                                                                                                                                                                                                                                                                                                                  </w:t>
            </w:r>
            <w:r w:rsidR="00DC3521" w:rsidRPr="004039DD">
              <w:rPr>
                <w:rFonts w:asciiTheme="majorBidi" w:hAnsiTheme="majorBidi" w:cstheme="majorBidi"/>
                <w:b/>
                <w:sz w:val="28"/>
                <w:szCs w:val="28"/>
              </w:rPr>
              <w:t>UNIVERSITAS ISLAM NEGERI FATMAWATI SUKARNO BENGKULU</w:t>
            </w:r>
          </w:p>
          <w:p w:rsidR="004A7967" w:rsidRPr="004039DD" w:rsidRDefault="004A7967" w:rsidP="00DC3521">
            <w:pPr>
              <w:autoSpaceDE w:val="0"/>
              <w:autoSpaceDN w:val="0"/>
              <w:adjustRightInd w:val="0"/>
              <w:spacing w:after="0"/>
              <w:jc w:val="center"/>
              <w:rPr>
                <w:rFonts w:asciiTheme="majorBidi" w:hAnsiTheme="majorBidi" w:cstheme="majorBidi"/>
                <w:b/>
                <w:sz w:val="28"/>
                <w:szCs w:val="28"/>
              </w:rPr>
            </w:pPr>
            <w:r w:rsidRPr="004039DD">
              <w:rPr>
                <w:rFonts w:asciiTheme="majorBidi" w:hAnsiTheme="majorBidi" w:cstheme="majorBidi"/>
                <w:b/>
                <w:sz w:val="28"/>
                <w:szCs w:val="28"/>
              </w:rPr>
              <w:t>FAKULTAS SYARIAH</w:t>
            </w:r>
          </w:p>
          <w:p w:rsidR="004A7967" w:rsidRPr="004039DD" w:rsidRDefault="004A7967" w:rsidP="00DC3521">
            <w:pPr>
              <w:autoSpaceDE w:val="0"/>
              <w:autoSpaceDN w:val="0"/>
              <w:adjustRightInd w:val="0"/>
              <w:spacing w:after="0"/>
              <w:jc w:val="center"/>
              <w:rPr>
                <w:rFonts w:asciiTheme="majorBidi" w:hAnsiTheme="majorBidi" w:cstheme="majorBidi"/>
                <w:b/>
                <w:sz w:val="22"/>
              </w:rPr>
            </w:pPr>
            <w:r w:rsidRPr="004039DD">
              <w:rPr>
                <w:rFonts w:asciiTheme="majorBidi" w:hAnsiTheme="majorBidi" w:cstheme="majorBidi"/>
                <w:b/>
                <w:sz w:val="28"/>
                <w:szCs w:val="28"/>
              </w:rPr>
              <w:t>PROGRAM STUDI HUKUM TATA NEGARA (SIYASAH SYAR’IYAH)</w:t>
            </w:r>
          </w:p>
        </w:tc>
      </w:tr>
      <w:tr w:rsidR="004A7967" w:rsidRPr="004039DD" w:rsidTr="001F28EC">
        <w:trPr>
          <w:jc w:val="center"/>
        </w:trPr>
        <w:tc>
          <w:tcPr>
            <w:tcW w:w="13716" w:type="dxa"/>
            <w:gridSpan w:val="9"/>
          </w:tcPr>
          <w:p w:rsidR="004A7967" w:rsidRPr="004039DD" w:rsidRDefault="004A7967" w:rsidP="001F28EC">
            <w:pPr>
              <w:autoSpaceDE w:val="0"/>
              <w:autoSpaceDN w:val="0"/>
              <w:adjustRightInd w:val="0"/>
              <w:spacing w:after="0"/>
              <w:jc w:val="center"/>
              <w:rPr>
                <w:rFonts w:asciiTheme="majorBidi" w:hAnsiTheme="majorBidi" w:cstheme="majorBidi"/>
                <w:b/>
                <w:sz w:val="22"/>
              </w:rPr>
            </w:pPr>
            <w:r w:rsidRPr="004039DD">
              <w:rPr>
                <w:rFonts w:asciiTheme="majorBidi" w:hAnsiTheme="majorBidi" w:cstheme="majorBidi"/>
                <w:b/>
                <w:sz w:val="22"/>
              </w:rPr>
              <w:t>RENCANA PEMBELAJARAN SEMESTER</w:t>
            </w:r>
          </w:p>
        </w:tc>
      </w:tr>
      <w:tr w:rsidR="004A7967" w:rsidRPr="004039DD" w:rsidTr="0040140F">
        <w:trPr>
          <w:jc w:val="center"/>
        </w:trPr>
        <w:tc>
          <w:tcPr>
            <w:tcW w:w="3065" w:type="dxa"/>
            <w:gridSpan w:val="2"/>
            <w:shd w:val="clear" w:color="auto" w:fill="DBE5F1" w:themeFill="accent1" w:themeFillTint="33"/>
          </w:tcPr>
          <w:p w:rsidR="004A7967" w:rsidRPr="004039DD" w:rsidRDefault="004A7967" w:rsidP="001F28EC">
            <w:pPr>
              <w:autoSpaceDE w:val="0"/>
              <w:autoSpaceDN w:val="0"/>
              <w:adjustRightInd w:val="0"/>
              <w:spacing w:after="0"/>
              <w:jc w:val="center"/>
              <w:rPr>
                <w:rFonts w:asciiTheme="majorBidi" w:hAnsiTheme="majorBidi" w:cstheme="majorBidi"/>
                <w:b/>
                <w:sz w:val="22"/>
              </w:rPr>
            </w:pPr>
            <w:r w:rsidRPr="004039DD">
              <w:rPr>
                <w:rFonts w:asciiTheme="majorBidi" w:hAnsiTheme="majorBidi" w:cstheme="majorBidi"/>
                <w:b/>
                <w:sz w:val="22"/>
              </w:rPr>
              <w:t>MATA KULIAH</w:t>
            </w:r>
          </w:p>
        </w:tc>
        <w:tc>
          <w:tcPr>
            <w:tcW w:w="1491" w:type="dxa"/>
            <w:gridSpan w:val="2"/>
            <w:shd w:val="clear" w:color="auto" w:fill="DBE5F1" w:themeFill="accent1" w:themeFillTint="33"/>
          </w:tcPr>
          <w:p w:rsidR="004A7967" w:rsidRPr="004039DD" w:rsidRDefault="004A7967" w:rsidP="001F28EC">
            <w:pPr>
              <w:autoSpaceDE w:val="0"/>
              <w:autoSpaceDN w:val="0"/>
              <w:adjustRightInd w:val="0"/>
              <w:spacing w:after="0"/>
              <w:jc w:val="center"/>
              <w:rPr>
                <w:rFonts w:asciiTheme="majorBidi" w:hAnsiTheme="majorBidi" w:cstheme="majorBidi"/>
                <w:b/>
                <w:sz w:val="22"/>
              </w:rPr>
            </w:pPr>
            <w:r w:rsidRPr="004039DD">
              <w:rPr>
                <w:rFonts w:asciiTheme="majorBidi" w:hAnsiTheme="majorBidi" w:cstheme="majorBidi"/>
                <w:b/>
                <w:sz w:val="22"/>
              </w:rPr>
              <w:t>KODE</w:t>
            </w:r>
          </w:p>
        </w:tc>
        <w:tc>
          <w:tcPr>
            <w:tcW w:w="2244" w:type="dxa"/>
            <w:gridSpan w:val="2"/>
            <w:shd w:val="clear" w:color="auto" w:fill="DBE5F1" w:themeFill="accent1" w:themeFillTint="33"/>
          </w:tcPr>
          <w:p w:rsidR="004A7967" w:rsidRPr="004039DD" w:rsidRDefault="004A7967" w:rsidP="001F28EC">
            <w:pPr>
              <w:autoSpaceDE w:val="0"/>
              <w:autoSpaceDN w:val="0"/>
              <w:adjustRightInd w:val="0"/>
              <w:spacing w:after="0"/>
              <w:jc w:val="center"/>
              <w:rPr>
                <w:rFonts w:asciiTheme="majorBidi" w:hAnsiTheme="majorBidi" w:cstheme="majorBidi"/>
                <w:b/>
                <w:sz w:val="22"/>
              </w:rPr>
            </w:pPr>
            <w:r w:rsidRPr="004039DD">
              <w:rPr>
                <w:rFonts w:asciiTheme="majorBidi" w:hAnsiTheme="majorBidi" w:cstheme="majorBidi"/>
                <w:b/>
                <w:sz w:val="22"/>
              </w:rPr>
              <w:t>RUMPUN MK</w:t>
            </w:r>
          </w:p>
        </w:tc>
        <w:tc>
          <w:tcPr>
            <w:tcW w:w="1700" w:type="dxa"/>
            <w:shd w:val="clear" w:color="auto" w:fill="DBE5F1" w:themeFill="accent1" w:themeFillTint="33"/>
          </w:tcPr>
          <w:p w:rsidR="004A7967" w:rsidRPr="004039DD" w:rsidRDefault="004A7967" w:rsidP="001F28EC">
            <w:pPr>
              <w:autoSpaceDE w:val="0"/>
              <w:autoSpaceDN w:val="0"/>
              <w:adjustRightInd w:val="0"/>
              <w:spacing w:after="0"/>
              <w:jc w:val="center"/>
              <w:rPr>
                <w:rFonts w:asciiTheme="majorBidi" w:hAnsiTheme="majorBidi" w:cstheme="majorBidi"/>
                <w:b/>
                <w:sz w:val="22"/>
              </w:rPr>
            </w:pPr>
            <w:r w:rsidRPr="004039DD">
              <w:rPr>
                <w:rFonts w:asciiTheme="majorBidi" w:hAnsiTheme="majorBidi" w:cstheme="majorBidi"/>
                <w:b/>
                <w:sz w:val="22"/>
              </w:rPr>
              <w:t>BOBOT (SKS)</w:t>
            </w:r>
          </w:p>
        </w:tc>
        <w:tc>
          <w:tcPr>
            <w:tcW w:w="1837" w:type="dxa"/>
            <w:shd w:val="clear" w:color="auto" w:fill="DBE5F1" w:themeFill="accent1" w:themeFillTint="33"/>
          </w:tcPr>
          <w:p w:rsidR="004A7967" w:rsidRPr="004039DD" w:rsidRDefault="004A7967" w:rsidP="001F28EC">
            <w:pPr>
              <w:autoSpaceDE w:val="0"/>
              <w:autoSpaceDN w:val="0"/>
              <w:adjustRightInd w:val="0"/>
              <w:spacing w:after="0"/>
              <w:jc w:val="center"/>
              <w:rPr>
                <w:rFonts w:asciiTheme="majorBidi" w:hAnsiTheme="majorBidi" w:cstheme="majorBidi"/>
                <w:b/>
                <w:sz w:val="22"/>
              </w:rPr>
            </w:pPr>
            <w:r w:rsidRPr="004039DD">
              <w:rPr>
                <w:rFonts w:asciiTheme="majorBidi" w:hAnsiTheme="majorBidi" w:cstheme="majorBidi"/>
                <w:b/>
                <w:sz w:val="22"/>
              </w:rPr>
              <w:t>SEMESTER</w:t>
            </w:r>
          </w:p>
        </w:tc>
        <w:tc>
          <w:tcPr>
            <w:tcW w:w="3379" w:type="dxa"/>
            <w:shd w:val="clear" w:color="auto" w:fill="DBE5F1" w:themeFill="accent1" w:themeFillTint="33"/>
          </w:tcPr>
          <w:p w:rsidR="004A7967" w:rsidRPr="004039DD" w:rsidRDefault="004A7967" w:rsidP="001F28EC">
            <w:pPr>
              <w:autoSpaceDE w:val="0"/>
              <w:autoSpaceDN w:val="0"/>
              <w:adjustRightInd w:val="0"/>
              <w:spacing w:after="0"/>
              <w:jc w:val="center"/>
              <w:rPr>
                <w:rFonts w:asciiTheme="majorBidi" w:hAnsiTheme="majorBidi" w:cstheme="majorBidi"/>
                <w:b/>
                <w:sz w:val="22"/>
              </w:rPr>
            </w:pPr>
            <w:r w:rsidRPr="004039DD">
              <w:rPr>
                <w:rFonts w:asciiTheme="majorBidi" w:hAnsiTheme="majorBidi" w:cstheme="majorBidi"/>
                <w:b/>
                <w:sz w:val="22"/>
              </w:rPr>
              <w:t>TANGGAL PENYUSUNAN</w:t>
            </w:r>
          </w:p>
        </w:tc>
      </w:tr>
      <w:tr w:rsidR="004A7967" w:rsidRPr="004039DD" w:rsidTr="0040140F">
        <w:trPr>
          <w:jc w:val="center"/>
        </w:trPr>
        <w:tc>
          <w:tcPr>
            <w:tcW w:w="3065" w:type="dxa"/>
            <w:gridSpan w:val="2"/>
          </w:tcPr>
          <w:p w:rsidR="004A7967" w:rsidRPr="004039DD" w:rsidRDefault="00F268D7" w:rsidP="004A7967">
            <w:pPr>
              <w:autoSpaceDE w:val="0"/>
              <w:autoSpaceDN w:val="0"/>
              <w:adjustRightInd w:val="0"/>
              <w:spacing w:after="0" w:line="240" w:lineRule="auto"/>
              <w:jc w:val="center"/>
              <w:rPr>
                <w:rFonts w:asciiTheme="majorBidi" w:hAnsiTheme="majorBidi" w:cstheme="majorBidi"/>
                <w:b/>
                <w:bCs/>
                <w:sz w:val="22"/>
                <w:lang w:val="en-US"/>
              </w:rPr>
            </w:pPr>
            <w:proofErr w:type="spellStart"/>
            <w:r>
              <w:rPr>
                <w:rFonts w:asciiTheme="majorBidi" w:hAnsiTheme="majorBidi" w:cstheme="majorBidi"/>
                <w:b/>
                <w:bCs/>
                <w:sz w:val="22"/>
                <w:lang w:val="en-US"/>
              </w:rPr>
              <w:t>Pengantar</w:t>
            </w:r>
            <w:proofErr w:type="spellEnd"/>
            <w:r>
              <w:rPr>
                <w:rFonts w:asciiTheme="majorBidi" w:hAnsiTheme="majorBidi" w:cstheme="majorBidi"/>
                <w:b/>
                <w:bCs/>
                <w:sz w:val="22"/>
                <w:lang w:val="en-US"/>
              </w:rPr>
              <w:t xml:space="preserve"> </w:t>
            </w:r>
            <w:proofErr w:type="spellStart"/>
            <w:r>
              <w:rPr>
                <w:rFonts w:asciiTheme="majorBidi" w:hAnsiTheme="majorBidi" w:cstheme="majorBidi"/>
                <w:b/>
                <w:bCs/>
                <w:sz w:val="22"/>
                <w:lang w:val="en-US"/>
              </w:rPr>
              <w:t>Ilmu</w:t>
            </w:r>
            <w:proofErr w:type="spellEnd"/>
            <w:r>
              <w:rPr>
                <w:rFonts w:asciiTheme="majorBidi" w:hAnsiTheme="majorBidi" w:cstheme="majorBidi"/>
                <w:b/>
                <w:bCs/>
                <w:sz w:val="22"/>
                <w:lang w:val="en-US"/>
              </w:rPr>
              <w:t xml:space="preserve"> </w:t>
            </w:r>
            <w:proofErr w:type="spellStart"/>
            <w:r>
              <w:rPr>
                <w:rFonts w:asciiTheme="majorBidi" w:hAnsiTheme="majorBidi" w:cstheme="majorBidi"/>
                <w:b/>
                <w:bCs/>
                <w:sz w:val="22"/>
                <w:lang w:val="en-US"/>
              </w:rPr>
              <w:t>Hukum</w:t>
            </w:r>
            <w:bookmarkStart w:id="0" w:name="_GoBack"/>
            <w:bookmarkEnd w:id="0"/>
            <w:proofErr w:type="spellEnd"/>
          </w:p>
        </w:tc>
        <w:tc>
          <w:tcPr>
            <w:tcW w:w="1491" w:type="dxa"/>
            <w:gridSpan w:val="2"/>
          </w:tcPr>
          <w:p w:rsidR="004A7967" w:rsidRPr="00F268D7" w:rsidRDefault="00F268D7" w:rsidP="001F28EC">
            <w:pPr>
              <w:autoSpaceDE w:val="0"/>
              <w:autoSpaceDN w:val="0"/>
              <w:adjustRightInd w:val="0"/>
              <w:spacing w:after="0" w:line="240" w:lineRule="auto"/>
              <w:jc w:val="center"/>
              <w:rPr>
                <w:rFonts w:asciiTheme="majorBidi" w:hAnsiTheme="majorBidi" w:cstheme="majorBidi"/>
                <w:sz w:val="22"/>
                <w:lang w:val="en-US"/>
              </w:rPr>
            </w:pPr>
            <w:r>
              <w:rPr>
                <w:rFonts w:asciiTheme="majorBidi" w:hAnsiTheme="majorBidi" w:cstheme="majorBidi"/>
                <w:sz w:val="22"/>
                <w:lang w:val="en-US"/>
              </w:rPr>
              <w:t>SYA-110307</w:t>
            </w:r>
          </w:p>
        </w:tc>
        <w:tc>
          <w:tcPr>
            <w:tcW w:w="2244" w:type="dxa"/>
            <w:gridSpan w:val="2"/>
          </w:tcPr>
          <w:p w:rsidR="004A7967" w:rsidRPr="004039DD" w:rsidRDefault="004A7967" w:rsidP="001F28EC">
            <w:pPr>
              <w:autoSpaceDE w:val="0"/>
              <w:autoSpaceDN w:val="0"/>
              <w:adjustRightInd w:val="0"/>
              <w:spacing w:after="0" w:line="240" w:lineRule="auto"/>
              <w:jc w:val="center"/>
              <w:rPr>
                <w:rFonts w:asciiTheme="majorBidi" w:hAnsiTheme="majorBidi" w:cstheme="majorBidi"/>
                <w:sz w:val="22"/>
              </w:rPr>
            </w:pPr>
            <w:r w:rsidRPr="004039DD">
              <w:rPr>
                <w:rFonts w:asciiTheme="majorBidi" w:hAnsiTheme="majorBidi" w:cstheme="majorBidi"/>
                <w:sz w:val="22"/>
              </w:rPr>
              <w:t>HTN</w:t>
            </w:r>
          </w:p>
        </w:tc>
        <w:tc>
          <w:tcPr>
            <w:tcW w:w="1700" w:type="dxa"/>
          </w:tcPr>
          <w:p w:rsidR="004A7967" w:rsidRPr="004039DD" w:rsidRDefault="00F268D7" w:rsidP="001F28EC">
            <w:pPr>
              <w:autoSpaceDE w:val="0"/>
              <w:autoSpaceDN w:val="0"/>
              <w:adjustRightInd w:val="0"/>
              <w:spacing w:after="0" w:line="240" w:lineRule="auto"/>
              <w:jc w:val="center"/>
              <w:rPr>
                <w:rFonts w:asciiTheme="majorBidi" w:hAnsiTheme="majorBidi" w:cstheme="majorBidi"/>
                <w:sz w:val="22"/>
                <w:lang w:val="en-US"/>
              </w:rPr>
            </w:pPr>
            <w:r>
              <w:rPr>
                <w:rFonts w:asciiTheme="majorBidi" w:hAnsiTheme="majorBidi" w:cstheme="majorBidi"/>
                <w:sz w:val="22"/>
                <w:lang w:val="en-US"/>
              </w:rPr>
              <w:t>3</w:t>
            </w:r>
          </w:p>
        </w:tc>
        <w:tc>
          <w:tcPr>
            <w:tcW w:w="1837" w:type="dxa"/>
          </w:tcPr>
          <w:p w:rsidR="004A7967" w:rsidRPr="004039DD" w:rsidRDefault="00F268D7" w:rsidP="001F28EC">
            <w:pPr>
              <w:autoSpaceDE w:val="0"/>
              <w:autoSpaceDN w:val="0"/>
              <w:adjustRightInd w:val="0"/>
              <w:spacing w:after="0" w:line="240" w:lineRule="auto"/>
              <w:jc w:val="center"/>
              <w:rPr>
                <w:rFonts w:asciiTheme="majorBidi" w:hAnsiTheme="majorBidi" w:cstheme="majorBidi"/>
                <w:sz w:val="22"/>
                <w:lang w:val="en-US"/>
              </w:rPr>
            </w:pPr>
            <w:r>
              <w:rPr>
                <w:rFonts w:asciiTheme="majorBidi" w:hAnsiTheme="majorBidi" w:cstheme="majorBidi"/>
                <w:sz w:val="22"/>
                <w:lang w:val="en-US"/>
              </w:rPr>
              <w:t>1</w:t>
            </w:r>
          </w:p>
        </w:tc>
        <w:tc>
          <w:tcPr>
            <w:tcW w:w="3379" w:type="dxa"/>
          </w:tcPr>
          <w:p w:rsidR="004A7967" w:rsidRPr="004039DD" w:rsidRDefault="004A7967" w:rsidP="001F28EC">
            <w:pPr>
              <w:autoSpaceDE w:val="0"/>
              <w:autoSpaceDN w:val="0"/>
              <w:adjustRightInd w:val="0"/>
              <w:spacing w:after="0" w:line="240" w:lineRule="auto"/>
              <w:jc w:val="center"/>
              <w:rPr>
                <w:rFonts w:asciiTheme="majorBidi" w:hAnsiTheme="majorBidi" w:cstheme="majorBidi"/>
                <w:sz w:val="22"/>
              </w:rPr>
            </w:pPr>
          </w:p>
        </w:tc>
      </w:tr>
      <w:tr w:rsidR="004A7967" w:rsidRPr="004039DD" w:rsidTr="0040140F">
        <w:trPr>
          <w:jc w:val="center"/>
        </w:trPr>
        <w:tc>
          <w:tcPr>
            <w:tcW w:w="3065" w:type="dxa"/>
            <w:gridSpan w:val="2"/>
            <w:vMerge w:val="restart"/>
            <w:vAlign w:val="center"/>
          </w:tcPr>
          <w:p w:rsidR="004A7967" w:rsidRPr="004039DD" w:rsidRDefault="004A7967" w:rsidP="001F28EC">
            <w:pPr>
              <w:autoSpaceDE w:val="0"/>
              <w:autoSpaceDN w:val="0"/>
              <w:adjustRightInd w:val="0"/>
              <w:spacing w:after="0"/>
              <w:jc w:val="center"/>
              <w:rPr>
                <w:rFonts w:asciiTheme="majorBidi" w:hAnsiTheme="majorBidi" w:cstheme="majorBidi"/>
                <w:b/>
                <w:sz w:val="22"/>
              </w:rPr>
            </w:pPr>
            <w:r w:rsidRPr="004039DD">
              <w:rPr>
                <w:rFonts w:asciiTheme="majorBidi" w:hAnsiTheme="majorBidi" w:cstheme="majorBidi"/>
                <w:b/>
                <w:sz w:val="22"/>
              </w:rPr>
              <w:t>OTORISASI</w:t>
            </w:r>
          </w:p>
        </w:tc>
        <w:tc>
          <w:tcPr>
            <w:tcW w:w="3735" w:type="dxa"/>
            <w:gridSpan w:val="4"/>
            <w:shd w:val="clear" w:color="auto" w:fill="DBE5F1" w:themeFill="accent1" w:themeFillTint="33"/>
          </w:tcPr>
          <w:p w:rsidR="004A7967" w:rsidRPr="004039DD" w:rsidRDefault="004A7967" w:rsidP="001F28EC">
            <w:pPr>
              <w:autoSpaceDE w:val="0"/>
              <w:autoSpaceDN w:val="0"/>
              <w:adjustRightInd w:val="0"/>
              <w:spacing w:after="0"/>
              <w:jc w:val="center"/>
              <w:rPr>
                <w:rFonts w:asciiTheme="majorBidi" w:hAnsiTheme="majorBidi" w:cstheme="majorBidi"/>
                <w:b/>
                <w:sz w:val="22"/>
              </w:rPr>
            </w:pPr>
            <w:r w:rsidRPr="004039DD">
              <w:rPr>
                <w:rFonts w:asciiTheme="majorBidi" w:hAnsiTheme="majorBidi" w:cstheme="majorBidi"/>
                <w:b/>
                <w:sz w:val="22"/>
              </w:rPr>
              <w:t>Dosen Pengembang RPS/ Pengampu Mata Kuliah</w:t>
            </w:r>
          </w:p>
        </w:tc>
        <w:tc>
          <w:tcPr>
            <w:tcW w:w="3537" w:type="dxa"/>
            <w:gridSpan w:val="2"/>
            <w:shd w:val="clear" w:color="auto" w:fill="DBE5F1" w:themeFill="accent1" w:themeFillTint="33"/>
          </w:tcPr>
          <w:p w:rsidR="004A7967" w:rsidRPr="004039DD" w:rsidRDefault="004A7967" w:rsidP="001F28EC">
            <w:pPr>
              <w:autoSpaceDE w:val="0"/>
              <w:autoSpaceDN w:val="0"/>
              <w:adjustRightInd w:val="0"/>
              <w:spacing w:after="0"/>
              <w:jc w:val="center"/>
              <w:rPr>
                <w:rFonts w:asciiTheme="majorBidi" w:hAnsiTheme="majorBidi" w:cstheme="majorBidi"/>
                <w:b/>
                <w:sz w:val="22"/>
              </w:rPr>
            </w:pPr>
            <w:r w:rsidRPr="004039DD">
              <w:rPr>
                <w:rFonts w:asciiTheme="majorBidi" w:hAnsiTheme="majorBidi" w:cstheme="majorBidi"/>
                <w:b/>
                <w:sz w:val="22"/>
              </w:rPr>
              <w:t>Koordinator Rumpun Keilmuan/ Mata Kuliah</w:t>
            </w:r>
          </w:p>
        </w:tc>
        <w:tc>
          <w:tcPr>
            <w:tcW w:w="3379" w:type="dxa"/>
            <w:shd w:val="clear" w:color="auto" w:fill="DBE5F1" w:themeFill="accent1" w:themeFillTint="33"/>
          </w:tcPr>
          <w:p w:rsidR="004A7967" w:rsidRPr="004039DD" w:rsidRDefault="004A7967" w:rsidP="001F28EC">
            <w:pPr>
              <w:autoSpaceDE w:val="0"/>
              <w:autoSpaceDN w:val="0"/>
              <w:adjustRightInd w:val="0"/>
              <w:spacing w:after="0"/>
              <w:jc w:val="center"/>
              <w:rPr>
                <w:rFonts w:asciiTheme="majorBidi" w:hAnsiTheme="majorBidi" w:cstheme="majorBidi"/>
                <w:b/>
                <w:sz w:val="22"/>
              </w:rPr>
            </w:pPr>
            <w:r w:rsidRPr="004039DD">
              <w:rPr>
                <w:rFonts w:asciiTheme="majorBidi" w:hAnsiTheme="majorBidi" w:cstheme="majorBidi"/>
                <w:b/>
                <w:sz w:val="22"/>
              </w:rPr>
              <w:t>Ketua Prodi</w:t>
            </w:r>
          </w:p>
        </w:tc>
      </w:tr>
      <w:tr w:rsidR="004A7967" w:rsidRPr="004039DD" w:rsidTr="0040140F">
        <w:trPr>
          <w:jc w:val="center"/>
        </w:trPr>
        <w:tc>
          <w:tcPr>
            <w:tcW w:w="3065" w:type="dxa"/>
            <w:gridSpan w:val="2"/>
            <w:vMerge/>
          </w:tcPr>
          <w:p w:rsidR="004A7967" w:rsidRPr="004039DD" w:rsidRDefault="004A7967" w:rsidP="001F28EC">
            <w:pPr>
              <w:autoSpaceDE w:val="0"/>
              <w:autoSpaceDN w:val="0"/>
              <w:adjustRightInd w:val="0"/>
              <w:spacing w:after="0"/>
              <w:rPr>
                <w:rFonts w:asciiTheme="majorBidi" w:hAnsiTheme="majorBidi" w:cstheme="majorBidi"/>
                <w:sz w:val="22"/>
              </w:rPr>
            </w:pPr>
          </w:p>
        </w:tc>
        <w:tc>
          <w:tcPr>
            <w:tcW w:w="3735" w:type="dxa"/>
            <w:gridSpan w:val="4"/>
          </w:tcPr>
          <w:p w:rsidR="004A7967" w:rsidRPr="004039DD" w:rsidRDefault="004A7967" w:rsidP="001F28EC">
            <w:pPr>
              <w:autoSpaceDE w:val="0"/>
              <w:autoSpaceDN w:val="0"/>
              <w:adjustRightInd w:val="0"/>
              <w:spacing w:after="0"/>
              <w:rPr>
                <w:rFonts w:asciiTheme="majorBidi" w:hAnsiTheme="majorBidi" w:cstheme="majorBidi"/>
                <w:sz w:val="22"/>
              </w:rPr>
            </w:pPr>
          </w:p>
          <w:p w:rsidR="004A7967" w:rsidRPr="004039DD" w:rsidRDefault="004A7967" w:rsidP="001F28EC">
            <w:pPr>
              <w:autoSpaceDE w:val="0"/>
              <w:autoSpaceDN w:val="0"/>
              <w:adjustRightInd w:val="0"/>
              <w:spacing w:after="0"/>
              <w:rPr>
                <w:rFonts w:asciiTheme="majorBidi" w:hAnsiTheme="majorBidi" w:cstheme="majorBidi"/>
                <w:sz w:val="22"/>
              </w:rPr>
            </w:pPr>
          </w:p>
          <w:p w:rsidR="004A7967" w:rsidRPr="004039DD" w:rsidRDefault="004A7967" w:rsidP="001F28EC">
            <w:pPr>
              <w:autoSpaceDE w:val="0"/>
              <w:autoSpaceDN w:val="0"/>
              <w:adjustRightInd w:val="0"/>
              <w:spacing w:after="0"/>
              <w:rPr>
                <w:rFonts w:asciiTheme="majorBidi" w:hAnsiTheme="majorBidi" w:cstheme="majorBidi"/>
                <w:sz w:val="22"/>
                <w:lang w:val="en-US"/>
              </w:rPr>
            </w:pPr>
          </w:p>
          <w:p w:rsidR="00974740" w:rsidRPr="004039DD" w:rsidRDefault="00974740" w:rsidP="001F28EC">
            <w:pPr>
              <w:autoSpaceDE w:val="0"/>
              <w:autoSpaceDN w:val="0"/>
              <w:adjustRightInd w:val="0"/>
              <w:spacing w:after="0"/>
              <w:rPr>
                <w:rFonts w:asciiTheme="majorBidi" w:hAnsiTheme="majorBidi" w:cstheme="majorBidi"/>
                <w:sz w:val="22"/>
                <w:lang w:val="en-US"/>
              </w:rPr>
            </w:pPr>
          </w:p>
          <w:p w:rsidR="00974740" w:rsidRPr="004039DD" w:rsidRDefault="00974740" w:rsidP="001F28EC">
            <w:pPr>
              <w:autoSpaceDE w:val="0"/>
              <w:autoSpaceDN w:val="0"/>
              <w:adjustRightInd w:val="0"/>
              <w:spacing w:after="0"/>
              <w:rPr>
                <w:rFonts w:asciiTheme="majorBidi" w:hAnsiTheme="majorBidi" w:cstheme="majorBidi"/>
                <w:sz w:val="22"/>
                <w:lang w:val="en-US"/>
              </w:rPr>
            </w:pPr>
          </w:p>
          <w:p w:rsidR="004A7967" w:rsidRPr="004039DD" w:rsidRDefault="0040140F" w:rsidP="001F28EC">
            <w:pPr>
              <w:autoSpaceDE w:val="0"/>
              <w:autoSpaceDN w:val="0"/>
              <w:adjustRightInd w:val="0"/>
              <w:spacing w:after="0"/>
              <w:jc w:val="center"/>
              <w:rPr>
                <w:rFonts w:asciiTheme="majorBidi" w:hAnsiTheme="majorBidi" w:cstheme="majorBidi"/>
                <w:sz w:val="22"/>
                <w:lang w:val="en-US"/>
              </w:rPr>
            </w:pPr>
            <w:r w:rsidRPr="004039DD">
              <w:rPr>
                <w:rFonts w:asciiTheme="majorBidi" w:hAnsiTheme="majorBidi" w:cstheme="majorBidi"/>
                <w:sz w:val="22"/>
                <w:lang w:val="en-US"/>
              </w:rPr>
              <w:t xml:space="preserve">Prof. Dr. H. John </w:t>
            </w:r>
            <w:proofErr w:type="spellStart"/>
            <w:r w:rsidRPr="004039DD">
              <w:rPr>
                <w:rFonts w:asciiTheme="majorBidi" w:hAnsiTheme="majorBidi" w:cstheme="majorBidi"/>
                <w:sz w:val="22"/>
                <w:lang w:val="en-US"/>
              </w:rPr>
              <w:t>Kenedi</w:t>
            </w:r>
            <w:proofErr w:type="spellEnd"/>
            <w:r w:rsidRPr="004039DD">
              <w:rPr>
                <w:rFonts w:asciiTheme="majorBidi" w:hAnsiTheme="majorBidi" w:cstheme="majorBidi"/>
                <w:sz w:val="22"/>
                <w:lang w:val="en-US"/>
              </w:rPr>
              <w:t xml:space="preserve">, S.H., </w:t>
            </w:r>
            <w:proofErr w:type="spellStart"/>
            <w:r w:rsidRPr="004039DD">
              <w:rPr>
                <w:rFonts w:asciiTheme="majorBidi" w:hAnsiTheme="majorBidi" w:cstheme="majorBidi"/>
                <w:sz w:val="22"/>
                <w:lang w:val="en-US"/>
              </w:rPr>
              <w:t>M.Hum</w:t>
            </w:r>
            <w:proofErr w:type="spellEnd"/>
          </w:p>
        </w:tc>
        <w:tc>
          <w:tcPr>
            <w:tcW w:w="3537" w:type="dxa"/>
            <w:gridSpan w:val="2"/>
          </w:tcPr>
          <w:p w:rsidR="004A7967" w:rsidRPr="004039DD" w:rsidRDefault="00974740" w:rsidP="001F28EC">
            <w:pPr>
              <w:autoSpaceDE w:val="0"/>
              <w:autoSpaceDN w:val="0"/>
              <w:adjustRightInd w:val="0"/>
              <w:spacing w:after="0"/>
              <w:rPr>
                <w:rFonts w:asciiTheme="majorBidi" w:hAnsiTheme="majorBidi" w:cstheme="majorBidi"/>
                <w:sz w:val="22"/>
              </w:rPr>
            </w:pPr>
            <w:r w:rsidRPr="004039DD">
              <w:rPr>
                <w:rFonts w:asciiTheme="majorBidi" w:hAnsiTheme="majorBidi" w:cstheme="majorBidi"/>
                <w:noProof/>
                <w:sz w:val="22"/>
                <w:lang w:val="en-US"/>
              </w:rPr>
              <w:drawing>
                <wp:anchor distT="0" distB="0" distL="114300" distR="114300" simplePos="0" relativeHeight="251661312" behindDoc="1" locked="0" layoutInCell="1" allowOverlap="1" wp14:anchorId="07066CB2" wp14:editId="1C84A4AF">
                  <wp:simplePos x="0" y="0"/>
                  <wp:positionH relativeFrom="column">
                    <wp:posOffset>57197</wp:posOffset>
                  </wp:positionH>
                  <wp:positionV relativeFrom="paragraph">
                    <wp:posOffset>33077</wp:posOffset>
                  </wp:positionV>
                  <wp:extent cx="2006221" cy="1213426"/>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5768" cy="1219200"/>
                          </a:xfrm>
                          <a:prstGeom prst="rect">
                            <a:avLst/>
                          </a:prstGeom>
                        </pic:spPr>
                      </pic:pic>
                    </a:graphicData>
                  </a:graphic>
                  <wp14:sizeRelH relativeFrom="page">
                    <wp14:pctWidth>0</wp14:pctWidth>
                  </wp14:sizeRelH>
                  <wp14:sizeRelV relativeFrom="page">
                    <wp14:pctHeight>0</wp14:pctHeight>
                  </wp14:sizeRelV>
                </wp:anchor>
              </w:drawing>
            </w:r>
          </w:p>
          <w:p w:rsidR="004A7967" w:rsidRPr="004039DD" w:rsidRDefault="004A7967" w:rsidP="001F28EC">
            <w:pPr>
              <w:autoSpaceDE w:val="0"/>
              <w:autoSpaceDN w:val="0"/>
              <w:adjustRightInd w:val="0"/>
              <w:spacing w:after="0"/>
              <w:jc w:val="center"/>
              <w:rPr>
                <w:rFonts w:asciiTheme="majorBidi" w:hAnsiTheme="majorBidi" w:cstheme="majorBidi"/>
                <w:sz w:val="22"/>
              </w:rPr>
            </w:pPr>
          </w:p>
          <w:p w:rsidR="004A7967" w:rsidRPr="004039DD" w:rsidRDefault="004A7967" w:rsidP="001F28EC">
            <w:pPr>
              <w:autoSpaceDE w:val="0"/>
              <w:autoSpaceDN w:val="0"/>
              <w:adjustRightInd w:val="0"/>
              <w:spacing w:after="0"/>
              <w:jc w:val="center"/>
              <w:rPr>
                <w:rFonts w:asciiTheme="majorBidi" w:hAnsiTheme="majorBidi" w:cstheme="majorBidi"/>
                <w:sz w:val="22"/>
                <w:lang w:val="en-US"/>
              </w:rPr>
            </w:pPr>
          </w:p>
          <w:p w:rsidR="00974740" w:rsidRPr="004039DD" w:rsidRDefault="00974740" w:rsidP="001F28EC">
            <w:pPr>
              <w:autoSpaceDE w:val="0"/>
              <w:autoSpaceDN w:val="0"/>
              <w:adjustRightInd w:val="0"/>
              <w:spacing w:after="0"/>
              <w:jc w:val="center"/>
              <w:rPr>
                <w:rFonts w:asciiTheme="majorBidi" w:hAnsiTheme="majorBidi" w:cstheme="majorBidi"/>
                <w:sz w:val="22"/>
                <w:lang w:val="en-US"/>
              </w:rPr>
            </w:pPr>
          </w:p>
          <w:p w:rsidR="00974740" w:rsidRPr="004039DD" w:rsidRDefault="00974740" w:rsidP="001F28EC">
            <w:pPr>
              <w:autoSpaceDE w:val="0"/>
              <w:autoSpaceDN w:val="0"/>
              <w:adjustRightInd w:val="0"/>
              <w:spacing w:after="0"/>
              <w:jc w:val="center"/>
              <w:rPr>
                <w:rFonts w:asciiTheme="majorBidi" w:hAnsiTheme="majorBidi" w:cstheme="majorBidi"/>
                <w:sz w:val="22"/>
                <w:lang w:val="en-US"/>
              </w:rPr>
            </w:pPr>
          </w:p>
          <w:p w:rsidR="004A7967" w:rsidRPr="004039DD" w:rsidRDefault="004A7967" w:rsidP="001F28EC">
            <w:pPr>
              <w:autoSpaceDE w:val="0"/>
              <w:autoSpaceDN w:val="0"/>
              <w:adjustRightInd w:val="0"/>
              <w:spacing w:after="0"/>
              <w:jc w:val="center"/>
              <w:rPr>
                <w:rFonts w:asciiTheme="majorBidi" w:hAnsiTheme="majorBidi" w:cstheme="majorBidi"/>
                <w:sz w:val="22"/>
              </w:rPr>
            </w:pPr>
            <w:r w:rsidRPr="004039DD">
              <w:rPr>
                <w:rFonts w:asciiTheme="majorBidi" w:hAnsiTheme="majorBidi" w:cstheme="majorBidi"/>
                <w:sz w:val="22"/>
              </w:rPr>
              <w:t>Dr. Imam Mahdi, S.H., M.H.</w:t>
            </w:r>
          </w:p>
        </w:tc>
        <w:tc>
          <w:tcPr>
            <w:tcW w:w="3379" w:type="dxa"/>
          </w:tcPr>
          <w:p w:rsidR="004A7967" w:rsidRPr="004039DD" w:rsidRDefault="00974740" w:rsidP="001F28EC">
            <w:pPr>
              <w:autoSpaceDE w:val="0"/>
              <w:autoSpaceDN w:val="0"/>
              <w:adjustRightInd w:val="0"/>
              <w:spacing w:after="0"/>
              <w:rPr>
                <w:rFonts w:asciiTheme="majorBidi" w:hAnsiTheme="majorBidi" w:cstheme="majorBidi"/>
                <w:sz w:val="22"/>
              </w:rPr>
            </w:pPr>
            <w:r w:rsidRPr="004039DD">
              <w:rPr>
                <w:rFonts w:asciiTheme="majorBidi" w:hAnsiTheme="majorBidi" w:cstheme="majorBidi"/>
                <w:noProof/>
                <w:lang w:val="en-US"/>
              </w:rPr>
              <w:drawing>
                <wp:anchor distT="0" distB="0" distL="114300" distR="114300" simplePos="0" relativeHeight="251660288" behindDoc="1" locked="0" layoutInCell="1" allowOverlap="1" wp14:anchorId="27AE9402" wp14:editId="6F70E0AC">
                  <wp:simplePos x="0" y="0"/>
                  <wp:positionH relativeFrom="column">
                    <wp:posOffset>170331</wp:posOffset>
                  </wp:positionH>
                  <wp:positionV relativeFrom="paragraph">
                    <wp:posOffset>5781</wp:posOffset>
                  </wp:positionV>
                  <wp:extent cx="1528549" cy="113276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527793" cy="1132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7967" w:rsidRPr="004039DD" w:rsidRDefault="004A7967" w:rsidP="001F28EC">
            <w:pPr>
              <w:autoSpaceDE w:val="0"/>
              <w:autoSpaceDN w:val="0"/>
              <w:adjustRightInd w:val="0"/>
              <w:spacing w:after="0"/>
              <w:rPr>
                <w:rFonts w:asciiTheme="majorBidi" w:hAnsiTheme="majorBidi" w:cstheme="majorBidi"/>
                <w:sz w:val="22"/>
              </w:rPr>
            </w:pPr>
          </w:p>
          <w:p w:rsidR="004A7967" w:rsidRPr="004039DD" w:rsidRDefault="004A7967" w:rsidP="001F28EC">
            <w:pPr>
              <w:autoSpaceDE w:val="0"/>
              <w:autoSpaceDN w:val="0"/>
              <w:adjustRightInd w:val="0"/>
              <w:spacing w:after="0"/>
              <w:rPr>
                <w:rFonts w:asciiTheme="majorBidi" w:hAnsiTheme="majorBidi" w:cstheme="majorBidi"/>
                <w:sz w:val="22"/>
                <w:lang w:val="en-US"/>
              </w:rPr>
            </w:pPr>
          </w:p>
          <w:p w:rsidR="00974740" w:rsidRPr="004039DD" w:rsidRDefault="00974740" w:rsidP="001F28EC">
            <w:pPr>
              <w:autoSpaceDE w:val="0"/>
              <w:autoSpaceDN w:val="0"/>
              <w:adjustRightInd w:val="0"/>
              <w:spacing w:after="0"/>
              <w:rPr>
                <w:rFonts w:asciiTheme="majorBidi" w:hAnsiTheme="majorBidi" w:cstheme="majorBidi"/>
                <w:sz w:val="22"/>
                <w:lang w:val="en-US"/>
              </w:rPr>
            </w:pPr>
          </w:p>
          <w:p w:rsidR="00974740" w:rsidRPr="004039DD" w:rsidRDefault="00974740" w:rsidP="001F28EC">
            <w:pPr>
              <w:autoSpaceDE w:val="0"/>
              <w:autoSpaceDN w:val="0"/>
              <w:adjustRightInd w:val="0"/>
              <w:spacing w:after="0"/>
              <w:rPr>
                <w:rFonts w:asciiTheme="majorBidi" w:hAnsiTheme="majorBidi" w:cstheme="majorBidi"/>
                <w:sz w:val="22"/>
                <w:lang w:val="en-US"/>
              </w:rPr>
            </w:pPr>
          </w:p>
          <w:p w:rsidR="004A7967" w:rsidRPr="004039DD" w:rsidRDefault="00DC3521" w:rsidP="001F28EC">
            <w:pPr>
              <w:autoSpaceDE w:val="0"/>
              <w:autoSpaceDN w:val="0"/>
              <w:adjustRightInd w:val="0"/>
              <w:spacing w:after="0"/>
              <w:jc w:val="center"/>
              <w:rPr>
                <w:rFonts w:asciiTheme="majorBidi" w:hAnsiTheme="majorBidi" w:cstheme="majorBidi"/>
                <w:sz w:val="22"/>
              </w:rPr>
            </w:pPr>
            <w:proofErr w:type="spellStart"/>
            <w:r w:rsidRPr="004039DD">
              <w:rPr>
                <w:rFonts w:asciiTheme="majorBidi" w:hAnsiTheme="majorBidi" w:cstheme="majorBidi"/>
                <w:sz w:val="22"/>
                <w:lang w:val="en-US"/>
              </w:rPr>
              <w:t>Ifansyah</w:t>
            </w:r>
            <w:proofErr w:type="spellEnd"/>
            <w:r w:rsidRPr="004039DD">
              <w:rPr>
                <w:rFonts w:asciiTheme="majorBidi" w:hAnsiTheme="majorBidi" w:cstheme="majorBidi"/>
                <w:sz w:val="22"/>
                <w:lang w:val="en-US"/>
              </w:rPr>
              <w:t xml:space="preserve"> Putra, </w:t>
            </w:r>
            <w:proofErr w:type="spellStart"/>
            <w:r w:rsidRPr="004039DD">
              <w:rPr>
                <w:rFonts w:asciiTheme="majorBidi" w:hAnsiTheme="majorBidi" w:cstheme="majorBidi"/>
                <w:sz w:val="22"/>
                <w:lang w:val="en-US"/>
              </w:rPr>
              <w:t>M.Sos</w:t>
            </w:r>
            <w:proofErr w:type="spellEnd"/>
            <w:r w:rsidR="004A7967" w:rsidRPr="004039DD">
              <w:rPr>
                <w:rFonts w:asciiTheme="majorBidi" w:hAnsiTheme="majorBidi" w:cstheme="majorBidi"/>
                <w:sz w:val="22"/>
              </w:rPr>
              <w:t>.</w:t>
            </w:r>
          </w:p>
        </w:tc>
      </w:tr>
      <w:tr w:rsidR="004A7967" w:rsidRPr="004039DD" w:rsidTr="0040140F">
        <w:trPr>
          <w:jc w:val="center"/>
        </w:trPr>
        <w:tc>
          <w:tcPr>
            <w:tcW w:w="3065" w:type="dxa"/>
            <w:gridSpan w:val="2"/>
            <w:vMerge w:val="restart"/>
            <w:vAlign w:val="center"/>
          </w:tcPr>
          <w:p w:rsidR="004A7967" w:rsidRPr="004039DD" w:rsidRDefault="004A7967" w:rsidP="001F28EC">
            <w:pPr>
              <w:autoSpaceDE w:val="0"/>
              <w:autoSpaceDN w:val="0"/>
              <w:adjustRightInd w:val="0"/>
              <w:spacing w:after="0"/>
              <w:jc w:val="center"/>
              <w:rPr>
                <w:rFonts w:asciiTheme="majorBidi" w:hAnsiTheme="majorBidi" w:cstheme="majorBidi"/>
                <w:sz w:val="22"/>
              </w:rPr>
            </w:pPr>
            <w:r w:rsidRPr="004039DD">
              <w:rPr>
                <w:rFonts w:asciiTheme="majorBidi" w:hAnsiTheme="majorBidi" w:cstheme="majorBidi"/>
                <w:b/>
                <w:sz w:val="22"/>
              </w:rPr>
              <w:t>Capaian Pembelajaran (CP)</w:t>
            </w:r>
          </w:p>
        </w:tc>
        <w:tc>
          <w:tcPr>
            <w:tcW w:w="1633" w:type="dxa"/>
            <w:gridSpan w:val="3"/>
            <w:shd w:val="clear" w:color="auto" w:fill="DBE5F1" w:themeFill="accent1" w:themeFillTint="33"/>
          </w:tcPr>
          <w:p w:rsidR="004A7967" w:rsidRPr="004039DD" w:rsidRDefault="004A7967" w:rsidP="001F28EC">
            <w:pPr>
              <w:autoSpaceDE w:val="0"/>
              <w:autoSpaceDN w:val="0"/>
              <w:adjustRightInd w:val="0"/>
              <w:spacing w:after="0"/>
              <w:rPr>
                <w:rFonts w:asciiTheme="majorBidi" w:hAnsiTheme="majorBidi" w:cstheme="majorBidi"/>
                <w:b/>
                <w:sz w:val="22"/>
              </w:rPr>
            </w:pPr>
            <w:r w:rsidRPr="004039DD">
              <w:rPr>
                <w:rFonts w:asciiTheme="majorBidi" w:hAnsiTheme="majorBidi" w:cstheme="majorBidi"/>
                <w:b/>
                <w:sz w:val="22"/>
              </w:rPr>
              <w:t>CPL-Prodi</w:t>
            </w:r>
          </w:p>
        </w:tc>
        <w:tc>
          <w:tcPr>
            <w:tcW w:w="9018" w:type="dxa"/>
            <w:gridSpan w:val="4"/>
            <w:shd w:val="clear" w:color="auto" w:fill="DBE5F1" w:themeFill="accent1" w:themeFillTint="33"/>
          </w:tcPr>
          <w:p w:rsidR="004A7967" w:rsidRPr="004039DD" w:rsidRDefault="004A7967" w:rsidP="001F28EC">
            <w:pPr>
              <w:autoSpaceDE w:val="0"/>
              <w:autoSpaceDN w:val="0"/>
              <w:adjustRightInd w:val="0"/>
              <w:spacing w:after="0"/>
              <w:rPr>
                <w:rFonts w:asciiTheme="majorBidi" w:hAnsiTheme="majorBidi" w:cstheme="majorBidi"/>
                <w:sz w:val="22"/>
              </w:rPr>
            </w:pPr>
          </w:p>
        </w:tc>
      </w:tr>
      <w:tr w:rsidR="004A7967" w:rsidRPr="004039DD" w:rsidTr="0040140F">
        <w:trPr>
          <w:jc w:val="center"/>
        </w:trPr>
        <w:tc>
          <w:tcPr>
            <w:tcW w:w="3065" w:type="dxa"/>
            <w:gridSpan w:val="2"/>
            <w:vMerge/>
          </w:tcPr>
          <w:p w:rsidR="004A7967" w:rsidRPr="004039DD" w:rsidRDefault="004A7967" w:rsidP="001F28EC">
            <w:pPr>
              <w:autoSpaceDE w:val="0"/>
              <w:autoSpaceDN w:val="0"/>
              <w:adjustRightInd w:val="0"/>
              <w:spacing w:after="0"/>
              <w:rPr>
                <w:rFonts w:asciiTheme="majorBidi" w:hAnsiTheme="majorBidi" w:cstheme="majorBidi"/>
                <w:sz w:val="22"/>
              </w:rPr>
            </w:pPr>
          </w:p>
        </w:tc>
        <w:tc>
          <w:tcPr>
            <w:tcW w:w="856" w:type="dxa"/>
          </w:tcPr>
          <w:p w:rsidR="004A7967" w:rsidRPr="004039DD" w:rsidRDefault="004A7967" w:rsidP="001F28EC">
            <w:pPr>
              <w:spacing w:after="0"/>
              <w:rPr>
                <w:rFonts w:asciiTheme="majorBidi" w:hAnsiTheme="majorBidi" w:cstheme="majorBidi"/>
                <w:b/>
                <w:sz w:val="22"/>
                <w:lang w:eastAsia="id-ID"/>
              </w:rPr>
            </w:pPr>
            <w:r w:rsidRPr="004039DD">
              <w:rPr>
                <w:rFonts w:asciiTheme="majorBidi" w:hAnsiTheme="majorBidi" w:cstheme="majorBidi"/>
                <w:b/>
                <w:sz w:val="22"/>
                <w:lang w:eastAsia="id-ID"/>
              </w:rPr>
              <w:t>CPL1</w:t>
            </w: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sz w:val="22"/>
                <w:lang w:eastAsia="id-ID"/>
              </w:rPr>
            </w:pPr>
          </w:p>
          <w:p w:rsidR="004A7967" w:rsidRPr="004039DD" w:rsidRDefault="004A7967" w:rsidP="001F28EC">
            <w:pPr>
              <w:spacing w:after="0"/>
              <w:rPr>
                <w:rFonts w:asciiTheme="majorBidi" w:hAnsiTheme="majorBidi" w:cstheme="majorBidi"/>
                <w:b/>
                <w:sz w:val="22"/>
                <w:lang w:eastAsia="id-ID"/>
              </w:rPr>
            </w:pPr>
            <w:r w:rsidRPr="004039DD">
              <w:rPr>
                <w:rFonts w:asciiTheme="majorBidi" w:hAnsiTheme="majorBidi" w:cstheme="majorBidi"/>
                <w:b/>
                <w:sz w:val="22"/>
                <w:lang w:eastAsia="id-ID"/>
              </w:rPr>
              <w:t>CPL2</w:t>
            </w: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line="240" w:lineRule="auto"/>
              <w:jc w:val="center"/>
              <w:rPr>
                <w:rFonts w:asciiTheme="majorBidi" w:hAnsiTheme="majorBidi" w:cstheme="majorBidi"/>
                <w:b/>
                <w:sz w:val="14"/>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r w:rsidRPr="004039DD">
              <w:rPr>
                <w:rFonts w:asciiTheme="majorBidi" w:hAnsiTheme="majorBidi" w:cstheme="majorBidi"/>
                <w:b/>
                <w:sz w:val="22"/>
                <w:lang w:eastAsia="id-ID"/>
              </w:rPr>
              <w:t>CPL 3</w:t>
            </w: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p>
          <w:p w:rsidR="004A7967" w:rsidRPr="004039DD" w:rsidRDefault="004A7967" w:rsidP="001F28EC">
            <w:pPr>
              <w:autoSpaceDE w:val="0"/>
              <w:autoSpaceDN w:val="0"/>
              <w:adjustRightInd w:val="0"/>
              <w:spacing w:after="0" w:line="240" w:lineRule="auto"/>
              <w:jc w:val="center"/>
              <w:rPr>
                <w:rFonts w:asciiTheme="majorBidi" w:hAnsiTheme="majorBidi" w:cstheme="majorBidi"/>
                <w:b/>
                <w:sz w:val="8"/>
                <w:lang w:eastAsia="id-ID"/>
              </w:rPr>
            </w:pPr>
          </w:p>
          <w:p w:rsidR="004A7967" w:rsidRPr="004039DD" w:rsidRDefault="004A7967" w:rsidP="001F28EC">
            <w:pPr>
              <w:autoSpaceDE w:val="0"/>
              <w:autoSpaceDN w:val="0"/>
              <w:adjustRightInd w:val="0"/>
              <w:spacing w:after="0"/>
              <w:jc w:val="center"/>
              <w:rPr>
                <w:rFonts w:asciiTheme="majorBidi" w:hAnsiTheme="majorBidi" w:cstheme="majorBidi"/>
                <w:b/>
                <w:sz w:val="22"/>
                <w:lang w:eastAsia="id-ID"/>
              </w:rPr>
            </w:pPr>
            <w:r w:rsidRPr="004039DD">
              <w:rPr>
                <w:rFonts w:asciiTheme="majorBidi" w:hAnsiTheme="majorBidi" w:cstheme="majorBidi"/>
                <w:b/>
                <w:sz w:val="22"/>
                <w:lang w:eastAsia="id-ID"/>
              </w:rPr>
              <w:t>CPL 4</w:t>
            </w:r>
          </w:p>
        </w:tc>
        <w:tc>
          <w:tcPr>
            <w:tcW w:w="9795" w:type="dxa"/>
            <w:gridSpan w:val="6"/>
          </w:tcPr>
          <w:p w:rsidR="004A7967" w:rsidRPr="004039DD" w:rsidRDefault="004A7967" w:rsidP="001F28EC">
            <w:pPr>
              <w:autoSpaceDE w:val="0"/>
              <w:autoSpaceDN w:val="0"/>
              <w:adjustRightInd w:val="0"/>
              <w:spacing w:after="0"/>
              <w:jc w:val="both"/>
              <w:rPr>
                <w:rFonts w:asciiTheme="majorBidi" w:hAnsiTheme="majorBidi" w:cstheme="majorBidi"/>
                <w:b/>
                <w:sz w:val="22"/>
                <w:lang w:eastAsia="id-ID"/>
              </w:rPr>
            </w:pPr>
            <w:r w:rsidRPr="004039DD">
              <w:rPr>
                <w:rFonts w:asciiTheme="majorBidi" w:hAnsiTheme="majorBidi" w:cstheme="majorBidi"/>
                <w:b/>
                <w:sz w:val="22"/>
                <w:lang w:eastAsia="id-ID"/>
              </w:rPr>
              <w:lastRenderedPageBreak/>
              <w:t xml:space="preserve">Sikap dan Tata Nilai (S), </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Bertakwa kepada Tuhan Yang Maha Esa dan mampu menunjukkan sikap religius;</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Menjunjung tinggi nilai kemanusiaan dalam menjalankan tugas berdasarkan agama, moral, dan etika;</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Berkontribusi dalam peningkatan mutu kehidupan bermasyarakat, berbangsa, bernegara, dan kemajuan peradaban berdasarkan Pancasila;</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Berperan sebagai warga negara yang bangga dan cinta tanah air, memiliki nasionalisme serta rasa tanggungjawab pada bangsa dan negara;</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Menghargai keanekaragaman budaya, pandangan, agama, dan kepercayaan serta pendapat atau temuan orisinal orang lain;</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Bekerjasama dan memiliki kepekaan sosial serta kepedulian terhadap masyarakat dan lingkungan;</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Taat hukum dan disiplin dalam kehidupan bermasyarakat dan bernegara;</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Menginternalisasi nilai, norma, dan etika akademik;</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Menunjukkan sikap bertanggungjawab atas pekerjaan di bidang keahliannya secara mandiri;</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Menginternalisasi semangat kemandirian, kejuangan dan kewirausahaan;</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Menjunjung tinggi nilai-nilai etika akademik, yang meliputi kejujuran dan kebebasan akademik dan otonomi akademik;</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lastRenderedPageBreak/>
              <w:t>Bertanggung jawab sepenuhnya terhadap nilai-nilai akademik yang diembannya;</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Menampilkan diri sebagai pribadi yang jujur, berakhlak mulia, dan teladan bagi peserta didik dan masyarakat;</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 xml:space="preserve">Menampilkan diri sebagai pribadi yang stabil, dewasa, arif dan berwibawa serta berkemampuan adaptasi </w:t>
            </w:r>
            <w:r w:rsidRPr="004039DD">
              <w:rPr>
                <w:rFonts w:asciiTheme="majorBidi" w:hAnsiTheme="majorBidi" w:cstheme="majorBidi"/>
                <w:i/>
                <w:sz w:val="22"/>
              </w:rPr>
              <w:t>(adaptability),</w:t>
            </w:r>
            <w:r w:rsidRPr="004039DD">
              <w:rPr>
                <w:rFonts w:asciiTheme="majorBidi" w:hAnsiTheme="majorBidi" w:cstheme="majorBidi"/>
                <w:sz w:val="22"/>
              </w:rPr>
              <w:t xml:space="preserve"> fleksibiltas </w:t>
            </w:r>
            <w:r w:rsidRPr="004039DD">
              <w:rPr>
                <w:rFonts w:asciiTheme="majorBidi" w:hAnsiTheme="majorBidi" w:cstheme="majorBidi"/>
                <w:i/>
                <w:sz w:val="22"/>
              </w:rPr>
              <w:t>(flexibility),</w:t>
            </w:r>
            <w:r w:rsidRPr="004039DD">
              <w:rPr>
                <w:rFonts w:asciiTheme="majorBidi" w:hAnsiTheme="majorBidi" w:cstheme="majorBidi"/>
                <w:sz w:val="22"/>
              </w:rPr>
              <w:t xml:space="preserve"> pengendalian diri, </w:t>
            </w:r>
            <w:r w:rsidRPr="004039DD">
              <w:rPr>
                <w:rFonts w:asciiTheme="majorBidi" w:hAnsiTheme="majorBidi" w:cstheme="majorBidi"/>
                <w:i/>
                <w:sz w:val="22"/>
              </w:rPr>
              <w:t>(self direction),</w:t>
            </w:r>
            <w:r w:rsidRPr="004039DD">
              <w:rPr>
                <w:rFonts w:asciiTheme="majorBidi" w:hAnsiTheme="majorBidi" w:cstheme="majorBidi"/>
                <w:sz w:val="22"/>
              </w:rPr>
              <w:t xml:space="preserve"> secara baik dan penuh inisitaif di tempat tugas;</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Bersikap inklusif, bertindak obyektif dan tidak deskriminatif berdasarkan pertimbangan jenis kelamin, agama, ras, kondisi fisik, latar belakang keluarga dan status sosial ekonomi;</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Menunjukkan etos kerja, tanggung jawab, rasa bangga dan cinta serta penuh percaya diri sebagai praktisi hukum pidana Islam;</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 xml:space="preserve">Menunjukkan sikap kepemimpinan </w:t>
            </w:r>
            <w:r w:rsidRPr="004039DD">
              <w:rPr>
                <w:rFonts w:asciiTheme="majorBidi" w:hAnsiTheme="majorBidi" w:cstheme="majorBidi"/>
                <w:i/>
                <w:sz w:val="22"/>
              </w:rPr>
              <w:t>(leadership),</w:t>
            </w:r>
            <w:r w:rsidRPr="004039DD">
              <w:rPr>
                <w:rFonts w:asciiTheme="majorBidi" w:hAnsiTheme="majorBidi" w:cstheme="majorBidi"/>
                <w:sz w:val="22"/>
              </w:rPr>
              <w:t xml:space="preserve"> bertanggungjawab </w:t>
            </w:r>
            <w:r w:rsidRPr="004039DD">
              <w:rPr>
                <w:rFonts w:asciiTheme="majorBidi" w:hAnsiTheme="majorBidi" w:cstheme="majorBidi"/>
                <w:i/>
                <w:sz w:val="22"/>
              </w:rPr>
              <w:t>(accountability)</w:t>
            </w:r>
            <w:r w:rsidRPr="004039DD">
              <w:rPr>
                <w:rFonts w:asciiTheme="majorBidi" w:hAnsiTheme="majorBidi" w:cstheme="majorBidi"/>
                <w:sz w:val="22"/>
              </w:rPr>
              <w:t xml:space="preserve"> dan responsibilitas </w:t>
            </w:r>
            <w:r w:rsidRPr="004039DD">
              <w:rPr>
                <w:rFonts w:asciiTheme="majorBidi" w:hAnsiTheme="majorBidi" w:cstheme="majorBidi"/>
                <w:i/>
                <w:sz w:val="22"/>
              </w:rPr>
              <w:t>(responsibility)</w:t>
            </w:r>
            <w:r w:rsidRPr="004039DD">
              <w:rPr>
                <w:rFonts w:asciiTheme="majorBidi" w:hAnsiTheme="majorBidi" w:cstheme="majorBidi"/>
                <w:sz w:val="22"/>
              </w:rPr>
              <w:t xml:space="preserve"> atas pekerjaan di bidang praktisi hukum Islam secara umum dan bidang hukum tata Negara;</w:t>
            </w:r>
          </w:p>
          <w:p w:rsidR="004A7967" w:rsidRPr="004039DD" w:rsidRDefault="004A7967" w:rsidP="001F28EC">
            <w:pPr>
              <w:pStyle w:val="ListParagraph"/>
              <w:numPr>
                <w:ilvl w:val="0"/>
                <w:numId w:val="4"/>
              </w:numPr>
              <w:spacing w:after="0" w:line="240" w:lineRule="auto"/>
              <w:ind w:left="418" w:hanging="425"/>
              <w:jc w:val="both"/>
              <w:rPr>
                <w:rFonts w:asciiTheme="majorBidi" w:hAnsiTheme="majorBidi" w:cstheme="majorBidi"/>
                <w:sz w:val="22"/>
              </w:rPr>
            </w:pPr>
            <w:r w:rsidRPr="004039DD">
              <w:rPr>
                <w:rFonts w:asciiTheme="majorBidi" w:hAnsiTheme="majorBidi" w:cstheme="majorBidi"/>
                <w:sz w:val="22"/>
              </w:rPr>
              <w:t xml:space="preserve">Menginternalisasi semangat kemandirian, kejuangan dan kewirausahaan dalam bidang hukum Islam secara umum dan bidang hukum tata negara Islam </w:t>
            </w:r>
            <w:r w:rsidRPr="004039DD">
              <w:rPr>
                <w:rFonts w:asciiTheme="majorBidi" w:hAnsiTheme="majorBidi" w:cstheme="majorBidi"/>
                <w:i/>
                <w:sz w:val="22"/>
              </w:rPr>
              <w:t>(siyasah).</w:t>
            </w:r>
            <w:r w:rsidRPr="004039DD">
              <w:rPr>
                <w:rFonts w:asciiTheme="majorBidi" w:hAnsiTheme="majorBidi" w:cstheme="majorBidi"/>
                <w:sz w:val="22"/>
              </w:rPr>
              <w:t xml:space="preserve"> Islam </w:t>
            </w:r>
            <w:r w:rsidRPr="004039DD">
              <w:rPr>
                <w:rFonts w:asciiTheme="majorBidi" w:hAnsiTheme="majorBidi" w:cstheme="majorBidi"/>
                <w:i/>
                <w:sz w:val="22"/>
              </w:rPr>
              <w:t>(siyasah)</w:t>
            </w:r>
            <w:r w:rsidRPr="004039DD">
              <w:rPr>
                <w:rFonts w:asciiTheme="majorBidi" w:hAnsiTheme="majorBidi" w:cstheme="majorBidi"/>
                <w:sz w:val="22"/>
              </w:rPr>
              <w:t xml:space="preserve"> secara mandiri.</w:t>
            </w:r>
          </w:p>
          <w:p w:rsidR="004A7967" w:rsidRPr="004039DD" w:rsidRDefault="004A7967" w:rsidP="001F28EC">
            <w:pPr>
              <w:autoSpaceDE w:val="0"/>
              <w:autoSpaceDN w:val="0"/>
              <w:adjustRightInd w:val="0"/>
              <w:spacing w:after="0"/>
              <w:jc w:val="both"/>
              <w:rPr>
                <w:rFonts w:asciiTheme="majorBidi" w:hAnsiTheme="majorBidi" w:cstheme="majorBidi"/>
                <w:b/>
                <w:sz w:val="22"/>
                <w:lang w:eastAsia="id-ID"/>
              </w:rPr>
            </w:pPr>
            <w:r w:rsidRPr="004039DD">
              <w:rPr>
                <w:rFonts w:asciiTheme="majorBidi" w:hAnsiTheme="majorBidi" w:cstheme="majorBidi"/>
                <w:b/>
                <w:sz w:val="22"/>
                <w:lang w:eastAsia="id-ID"/>
              </w:rPr>
              <w:t>Ketrampilan Umum (KU)</w:t>
            </w:r>
          </w:p>
          <w:p w:rsidR="004A7967" w:rsidRPr="004039DD" w:rsidRDefault="004A7967" w:rsidP="001F28EC">
            <w:pPr>
              <w:pStyle w:val="ListParagraph"/>
              <w:numPr>
                <w:ilvl w:val="0"/>
                <w:numId w:val="6"/>
              </w:numPr>
              <w:spacing w:after="0" w:line="240" w:lineRule="auto"/>
              <w:ind w:left="418" w:hanging="418"/>
              <w:jc w:val="both"/>
              <w:rPr>
                <w:rFonts w:asciiTheme="majorBidi" w:hAnsiTheme="majorBidi" w:cstheme="majorBidi"/>
                <w:sz w:val="22"/>
              </w:rPr>
            </w:pPr>
            <w:r w:rsidRPr="004039DD">
              <w:rPr>
                <w:rFonts w:asciiTheme="majorBidi" w:hAnsiTheme="majorBidi" w:cstheme="majorBidi"/>
                <w:b/>
                <w:sz w:val="20"/>
                <w:lang w:eastAsia="id-ID"/>
              </w:rPr>
              <w:t xml:space="preserve"> </w:t>
            </w:r>
            <w:r w:rsidRPr="004039DD">
              <w:rPr>
                <w:rFonts w:asciiTheme="majorBidi" w:hAnsiTheme="majorBidi" w:cstheme="majorBidi"/>
                <w:sz w:val="22"/>
              </w:rPr>
              <w:t xml:space="preserve">Mampu menerapkan pemikiran logis, kritis, sistematis, dan inovatif dalam kontek pengembangan atau implementasi ilmu pengetahuan dan teknologi yang memperhatikan dan menerapkan nilai humaniora yang sesuai dengan bidang keahliannya; </w:t>
            </w:r>
          </w:p>
          <w:p w:rsidR="004A7967" w:rsidRPr="004039DD" w:rsidRDefault="004A7967" w:rsidP="001F28EC">
            <w:pPr>
              <w:pStyle w:val="ListParagraph"/>
              <w:numPr>
                <w:ilvl w:val="0"/>
                <w:numId w:val="6"/>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menunjukkan kinerja mandiri, bermutu dan terukur; </w:t>
            </w:r>
          </w:p>
          <w:p w:rsidR="004A7967" w:rsidRPr="004039DD" w:rsidRDefault="004A7967" w:rsidP="001F28EC">
            <w:pPr>
              <w:pStyle w:val="ListParagraph"/>
              <w:numPr>
                <w:ilvl w:val="0"/>
                <w:numId w:val="6"/>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4A7967" w:rsidRPr="004039DD" w:rsidRDefault="004A7967" w:rsidP="001F28EC">
            <w:pPr>
              <w:pStyle w:val="ListParagraph"/>
              <w:numPr>
                <w:ilvl w:val="0"/>
                <w:numId w:val="6"/>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menyusun deskripsi saintifik, hasil kajiannya dalam bentuk skripsi atau laporan tugas akhir, dan mengunggahnya dalam laman perguruan tinggi; </w:t>
            </w:r>
          </w:p>
          <w:p w:rsidR="004A7967" w:rsidRPr="004039DD" w:rsidRDefault="004A7967" w:rsidP="001F28EC">
            <w:pPr>
              <w:pStyle w:val="ListParagraph"/>
              <w:numPr>
                <w:ilvl w:val="0"/>
                <w:numId w:val="6"/>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mengambil keputusan secara tepat, dalam konteks penyelasaian masalah di bidang keahliannya berdasarkan hasil analisis informasi dan data; </w:t>
            </w:r>
          </w:p>
          <w:p w:rsidR="004A7967" w:rsidRPr="004039DD" w:rsidRDefault="004A7967" w:rsidP="001F28EC">
            <w:pPr>
              <w:pStyle w:val="ListParagraph"/>
              <w:numPr>
                <w:ilvl w:val="0"/>
                <w:numId w:val="6"/>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memelihara dan mengembangkan jaringan kerja dengan pembimbing, kolega dan sejawat baik di dalam maupun di luar lembaganya; </w:t>
            </w:r>
          </w:p>
          <w:p w:rsidR="004A7967" w:rsidRPr="004039DD" w:rsidRDefault="004A7967" w:rsidP="001F28EC">
            <w:pPr>
              <w:pStyle w:val="ListParagraph"/>
              <w:numPr>
                <w:ilvl w:val="0"/>
                <w:numId w:val="6"/>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bertanggungjawab atas pencapaian hasil kerja kelompok melakukan supervisi dan evaluasi terhadap penyelesaian pekerjaan yang ditugaskan kepada pekerja yang berada di bawah tanggungjawabnya; </w:t>
            </w:r>
          </w:p>
          <w:p w:rsidR="004A7967" w:rsidRPr="004039DD" w:rsidRDefault="004A7967" w:rsidP="001F28EC">
            <w:pPr>
              <w:pStyle w:val="ListParagraph"/>
              <w:numPr>
                <w:ilvl w:val="0"/>
                <w:numId w:val="6"/>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melakukan proses evaluasi diri terhadap kelompok kerja yang berada di bawah tanggungjawabnya dan mampu mengelola pembelajaran secara mandiri; </w:t>
            </w:r>
          </w:p>
          <w:p w:rsidR="004A7967" w:rsidRPr="004039DD" w:rsidRDefault="004A7967" w:rsidP="001F28EC">
            <w:pPr>
              <w:pStyle w:val="ListParagraph"/>
              <w:numPr>
                <w:ilvl w:val="0"/>
                <w:numId w:val="6"/>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mendokumentasikan, menyimpan, mengamanahkan, dan menemukan kembali data untuk menjamin kesahihan mencegah plagiasi; </w:t>
            </w:r>
          </w:p>
          <w:p w:rsidR="004A7967" w:rsidRPr="004039DD" w:rsidRDefault="004A7967" w:rsidP="001F28EC">
            <w:pPr>
              <w:pStyle w:val="ListParagraph"/>
              <w:numPr>
                <w:ilvl w:val="0"/>
                <w:numId w:val="6"/>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lastRenderedPageBreak/>
              <w:t xml:space="preserve">Menunjukkan kemampuan literasi informasi, media dan memanfaatkan teknologi informasi dan komunikasi untuk pengembangan keilmuan dan kemampuan kerja; </w:t>
            </w:r>
          </w:p>
          <w:p w:rsidR="004A7967" w:rsidRPr="004039DD" w:rsidRDefault="004A7967" w:rsidP="001F28EC">
            <w:pPr>
              <w:pStyle w:val="ListParagraph"/>
              <w:numPr>
                <w:ilvl w:val="0"/>
                <w:numId w:val="6"/>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berkomunikasi baik lisan maupun tulisan dengan menggunakan bahasa Arab dan Inggris dalam perkembangan dunia akademik dan dunia kerja; </w:t>
            </w:r>
          </w:p>
          <w:p w:rsidR="004A7967" w:rsidRPr="004039DD" w:rsidRDefault="004A7967" w:rsidP="001F28EC">
            <w:pPr>
              <w:pStyle w:val="ListParagraph"/>
              <w:numPr>
                <w:ilvl w:val="0"/>
                <w:numId w:val="6"/>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berkolaborasi dalam team, menunjukkan kemampuan kreatif </w:t>
            </w:r>
            <w:r w:rsidRPr="004039DD">
              <w:rPr>
                <w:rFonts w:asciiTheme="majorBidi" w:hAnsiTheme="majorBidi" w:cstheme="majorBidi"/>
                <w:i/>
                <w:sz w:val="22"/>
              </w:rPr>
              <w:t>(creativity skill),</w:t>
            </w:r>
            <w:r w:rsidRPr="004039DD">
              <w:rPr>
                <w:rFonts w:asciiTheme="majorBidi" w:hAnsiTheme="majorBidi" w:cstheme="majorBidi"/>
                <w:sz w:val="22"/>
              </w:rPr>
              <w:t xml:space="preserve"> inovatif </w:t>
            </w:r>
            <w:r w:rsidRPr="004039DD">
              <w:rPr>
                <w:rFonts w:asciiTheme="majorBidi" w:hAnsiTheme="majorBidi" w:cstheme="majorBidi"/>
                <w:i/>
                <w:sz w:val="22"/>
              </w:rPr>
              <w:t>(innovation skill),</w:t>
            </w:r>
            <w:r w:rsidRPr="004039DD">
              <w:rPr>
                <w:rFonts w:asciiTheme="majorBidi" w:hAnsiTheme="majorBidi" w:cstheme="majorBidi"/>
                <w:sz w:val="22"/>
              </w:rPr>
              <w:t xml:space="preserve"> berpikir kritis </w:t>
            </w:r>
            <w:r w:rsidRPr="004039DD">
              <w:rPr>
                <w:rFonts w:asciiTheme="majorBidi" w:hAnsiTheme="majorBidi" w:cstheme="majorBidi"/>
                <w:i/>
                <w:sz w:val="22"/>
              </w:rPr>
              <w:t>(critical thinking)</w:t>
            </w:r>
            <w:r w:rsidRPr="004039DD">
              <w:rPr>
                <w:rFonts w:asciiTheme="majorBidi" w:hAnsiTheme="majorBidi" w:cstheme="majorBidi"/>
                <w:sz w:val="22"/>
              </w:rPr>
              <w:t xml:space="preserve"> dan pemecahan masalah </w:t>
            </w:r>
            <w:r w:rsidRPr="004039DD">
              <w:rPr>
                <w:rFonts w:asciiTheme="majorBidi" w:hAnsiTheme="majorBidi" w:cstheme="majorBidi"/>
                <w:i/>
                <w:sz w:val="22"/>
              </w:rPr>
              <w:t>(problem solving skill)</w:t>
            </w:r>
            <w:r w:rsidRPr="004039DD">
              <w:rPr>
                <w:rFonts w:asciiTheme="majorBidi" w:hAnsiTheme="majorBidi" w:cstheme="majorBidi"/>
                <w:sz w:val="22"/>
              </w:rPr>
              <w:t xml:space="preserve"> dalam pengembangan keilmuan dan pelaksanaan tugas di dunia kerja; </w:t>
            </w:r>
          </w:p>
          <w:p w:rsidR="004A7967" w:rsidRPr="004039DD" w:rsidRDefault="004A7967" w:rsidP="001F28EC">
            <w:pPr>
              <w:pStyle w:val="ListParagraph"/>
              <w:numPr>
                <w:ilvl w:val="0"/>
                <w:numId w:val="6"/>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membaca Al-Qur’an berdasarkan ilmu qira’at dan ilmu tajwid; </w:t>
            </w:r>
          </w:p>
          <w:p w:rsidR="004A7967" w:rsidRPr="004039DD" w:rsidRDefault="004A7967" w:rsidP="001F28EC">
            <w:pPr>
              <w:pStyle w:val="ListParagraph"/>
              <w:numPr>
                <w:ilvl w:val="0"/>
                <w:numId w:val="6"/>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menghafal dan memahami isi kandungan al-Qur’an juz 30 (Juz Amma); </w:t>
            </w:r>
          </w:p>
          <w:p w:rsidR="004A7967" w:rsidRPr="004039DD" w:rsidRDefault="004A7967" w:rsidP="001F28EC">
            <w:pPr>
              <w:pStyle w:val="ListParagraph"/>
              <w:numPr>
                <w:ilvl w:val="0"/>
                <w:numId w:val="6"/>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Mampu melaksanakan ibadah dan memimpin ritual keagamaan dengan baik.</w:t>
            </w:r>
          </w:p>
          <w:p w:rsidR="004A7967" w:rsidRPr="004039DD" w:rsidRDefault="004A7967" w:rsidP="001F28EC">
            <w:pPr>
              <w:autoSpaceDE w:val="0"/>
              <w:autoSpaceDN w:val="0"/>
              <w:adjustRightInd w:val="0"/>
              <w:spacing w:after="0"/>
              <w:jc w:val="both"/>
              <w:rPr>
                <w:rFonts w:asciiTheme="majorBidi" w:hAnsiTheme="majorBidi" w:cstheme="majorBidi"/>
                <w:b/>
                <w:sz w:val="22"/>
                <w:lang w:eastAsia="id-ID"/>
              </w:rPr>
            </w:pPr>
            <w:r w:rsidRPr="004039DD">
              <w:rPr>
                <w:rFonts w:asciiTheme="majorBidi" w:hAnsiTheme="majorBidi" w:cstheme="majorBidi"/>
                <w:b/>
                <w:sz w:val="22"/>
                <w:lang w:eastAsia="id-ID"/>
              </w:rPr>
              <w:t xml:space="preserve">Ketrampilan Khusus(KK) </w:t>
            </w:r>
          </w:p>
          <w:p w:rsidR="004A7967" w:rsidRPr="004039DD" w:rsidRDefault="004A7967" w:rsidP="001F28EC">
            <w:pPr>
              <w:pStyle w:val="ListParagraph"/>
              <w:numPr>
                <w:ilvl w:val="0"/>
                <w:numId w:val="7"/>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mengolah data dan informasi serta menggunakan teknologi terkait dengan pelaksanaan hukum Islam dalam negara Pancasila; </w:t>
            </w:r>
          </w:p>
          <w:p w:rsidR="004A7967" w:rsidRPr="004039DD" w:rsidRDefault="004A7967" w:rsidP="001F28EC">
            <w:pPr>
              <w:pStyle w:val="ListParagraph"/>
              <w:numPr>
                <w:ilvl w:val="0"/>
                <w:numId w:val="7"/>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merumuskan </w:t>
            </w:r>
            <w:r w:rsidRPr="004039DD">
              <w:rPr>
                <w:rFonts w:asciiTheme="majorBidi" w:hAnsiTheme="majorBidi" w:cstheme="majorBidi"/>
                <w:i/>
                <w:sz w:val="22"/>
              </w:rPr>
              <w:t>legal drafting</w:t>
            </w:r>
            <w:r w:rsidRPr="004039DD">
              <w:rPr>
                <w:rFonts w:asciiTheme="majorBidi" w:hAnsiTheme="majorBidi" w:cstheme="majorBidi"/>
                <w:sz w:val="22"/>
              </w:rPr>
              <w:t xml:space="preserve"> seperti draft-draft dokumen/naskah/keputusan hukum positif dan hukum Islam baik yang bermuatan hukum privat maupun hukum publik; </w:t>
            </w:r>
          </w:p>
          <w:p w:rsidR="004A7967" w:rsidRPr="004039DD" w:rsidRDefault="004A7967" w:rsidP="001F28EC">
            <w:pPr>
              <w:pStyle w:val="ListParagraph"/>
              <w:numPr>
                <w:ilvl w:val="0"/>
                <w:numId w:val="7"/>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mengkomunikasikan putusan hukum positif dan hukum Islam baik yang bermuatan hukum privat maupun hukum publik kepada masyarakat secara umum; </w:t>
            </w:r>
          </w:p>
          <w:p w:rsidR="004A7967" w:rsidRPr="004039DD" w:rsidRDefault="004A7967" w:rsidP="001F28EC">
            <w:pPr>
              <w:pStyle w:val="ListParagraph"/>
              <w:numPr>
                <w:ilvl w:val="0"/>
                <w:numId w:val="7"/>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menganalisis putusan Pengadilan Agama dengan pedekatan fikih muqorran; </w:t>
            </w:r>
          </w:p>
          <w:p w:rsidR="004A7967" w:rsidRPr="004039DD" w:rsidRDefault="004A7967" w:rsidP="001F28EC">
            <w:pPr>
              <w:pStyle w:val="ListParagraph"/>
              <w:numPr>
                <w:ilvl w:val="0"/>
                <w:numId w:val="7"/>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memberikan advokasi, mediasi, arbitrase dan rekonsiliasi terkait dengan masalah hukum Islam dalam masyarakat; </w:t>
            </w:r>
          </w:p>
          <w:p w:rsidR="004A7967" w:rsidRPr="004039DD" w:rsidRDefault="004A7967" w:rsidP="001F28EC">
            <w:pPr>
              <w:pStyle w:val="ListParagraph"/>
              <w:numPr>
                <w:ilvl w:val="0"/>
                <w:numId w:val="7"/>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Mampu merumuskan berita acara dan memimpin persidangan baik dalam bidang hukum positif dan hukum Islam dalam kaitan dengan hukum publik maupun hukum privat; </w:t>
            </w:r>
          </w:p>
          <w:p w:rsidR="004A7967" w:rsidRPr="004039DD" w:rsidRDefault="004A7967" w:rsidP="001F28EC">
            <w:pPr>
              <w:pStyle w:val="ListParagraph"/>
              <w:numPr>
                <w:ilvl w:val="0"/>
                <w:numId w:val="7"/>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Mampu menghafal dan memahami kandungan ayat-ayat al-qur’an dan hadist tentang hukum Islam.</w:t>
            </w:r>
          </w:p>
          <w:p w:rsidR="004A7967" w:rsidRPr="004039DD" w:rsidRDefault="004A7967" w:rsidP="001F28EC">
            <w:pPr>
              <w:autoSpaceDE w:val="0"/>
              <w:autoSpaceDN w:val="0"/>
              <w:adjustRightInd w:val="0"/>
              <w:spacing w:after="0"/>
              <w:jc w:val="both"/>
              <w:rPr>
                <w:rFonts w:asciiTheme="majorBidi" w:hAnsiTheme="majorBidi" w:cstheme="majorBidi"/>
                <w:b/>
                <w:sz w:val="22"/>
                <w:lang w:eastAsia="id-ID"/>
              </w:rPr>
            </w:pPr>
            <w:r w:rsidRPr="004039DD">
              <w:rPr>
                <w:rFonts w:asciiTheme="majorBidi" w:hAnsiTheme="majorBidi" w:cstheme="majorBidi"/>
                <w:b/>
                <w:sz w:val="22"/>
                <w:lang w:eastAsia="id-ID"/>
              </w:rPr>
              <w:t>Pengetahuan (P)</w:t>
            </w:r>
          </w:p>
          <w:p w:rsidR="004A7967" w:rsidRPr="004039DD" w:rsidRDefault="004A7967" w:rsidP="001F28EC">
            <w:pPr>
              <w:pStyle w:val="ListParagraph"/>
              <w:numPr>
                <w:ilvl w:val="0"/>
                <w:numId w:val="5"/>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Menguasai pengetahuan tentang filsafat pancasila, kewarganegaraan, wawasan kebangsaan (nasionalisme) dan globalisasi; </w:t>
            </w:r>
          </w:p>
          <w:p w:rsidR="004A7967" w:rsidRPr="004039DD" w:rsidRDefault="004A7967" w:rsidP="001F28EC">
            <w:pPr>
              <w:pStyle w:val="ListParagraph"/>
              <w:numPr>
                <w:ilvl w:val="0"/>
                <w:numId w:val="5"/>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Menguasai pengetahuan dan langkah-langkah dalam menyampaikan gagasan ilmiah secara lisan dan tertulis dengan menggunakan bahasa Indonesia yang baik dan benar dalam perkembangan dunia akademik dan dunia kerja (dunia non akademik); </w:t>
            </w:r>
          </w:p>
          <w:p w:rsidR="004A7967" w:rsidRPr="004039DD" w:rsidRDefault="004A7967" w:rsidP="001F28EC">
            <w:pPr>
              <w:pStyle w:val="ListParagraph"/>
              <w:numPr>
                <w:ilvl w:val="0"/>
                <w:numId w:val="5"/>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Menguasai pengetahuan dan langkah-langkah berkomunikasi baik lisan maupun tulisan dengan menggunakan bahasa Arab dan Inggris dalam perkembangan dunia akademik dan dunia kerja (dunia non akademik); </w:t>
            </w:r>
          </w:p>
          <w:p w:rsidR="004A7967" w:rsidRPr="004039DD" w:rsidRDefault="004A7967" w:rsidP="001F28EC">
            <w:pPr>
              <w:pStyle w:val="ListParagraph"/>
              <w:numPr>
                <w:ilvl w:val="0"/>
                <w:numId w:val="5"/>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Menguasai pengetahuan dan langkah-langkah dalam mengembangkan pemikiran kritis, logis, kreatif, inovatif dan sistematis serta memiliki keingintahuan intelektual untuk memecahkan masalah pada tingkat individual dan kelompok dalam komunitas akademik dan non akademik; </w:t>
            </w:r>
          </w:p>
          <w:p w:rsidR="004A7967" w:rsidRPr="004039DD" w:rsidRDefault="004A7967" w:rsidP="001F28EC">
            <w:pPr>
              <w:pStyle w:val="ListParagraph"/>
              <w:numPr>
                <w:ilvl w:val="0"/>
                <w:numId w:val="5"/>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Menguasai pengetahuan dasar-dasar keislaman sebagai agama </w:t>
            </w:r>
            <w:r w:rsidRPr="004039DD">
              <w:rPr>
                <w:rFonts w:asciiTheme="majorBidi" w:hAnsiTheme="majorBidi" w:cstheme="majorBidi"/>
                <w:i/>
                <w:sz w:val="22"/>
              </w:rPr>
              <w:t>rahmatan lil ‘alamin</w:t>
            </w:r>
            <w:r w:rsidRPr="004039DD">
              <w:rPr>
                <w:rFonts w:asciiTheme="majorBidi" w:hAnsiTheme="majorBidi" w:cstheme="majorBidi"/>
                <w:sz w:val="22"/>
              </w:rPr>
              <w:t xml:space="preserve">; </w:t>
            </w:r>
          </w:p>
          <w:p w:rsidR="004A7967" w:rsidRPr="004039DD" w:rsidRDefault="004A7967" w:rsidP="001F28EC">
            <w:pPr>
              <w:pStyle w:val="ListParagraph"/>
              <w:numPr>
                <w:ilvl w:val="0"/>
                <w:numId w:val="5"/>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lastRenderedPageBreak/>
              <w:t xml:space="preserve">Menguasai pengetahuan dan langkah-langkah integrasi keilmuan (agama dan </w:t>
            </w:r>
            <w:r w:rsidRPr="004039DD">
              <w:rPr>
                <w:rFonts w:asciiTheme="majorBidi" w:hAnsiTheme="majorBidi" w:cstheme="majorBidi"/>
                <w:i/>
                <w:sz w:val="22"/>
              </w:rPr>
              <w:t>sains</w:t>
            </w:r>
            <w:r w:rsidRPr="004039DD">
              <w:rPr>
                <w:rFonts w:asciiTheme="majorBidi" w:hAnsiTheme="majorBidi" w:cstheme="majorBidi"/>
                <w:sz w:val="22"/>
              </w:rPr>
              <w:t xml:space="preserve">) sebagai paradigma keilmuan; </w:t>
            </w:r>
          </w:p>
          <w:p w:rsidR="004A7967" w:rsidRPr="004039DD" w:rsidRDefault="004A7967" w:rsidP="001F28EC">
            <w:pPr>
              <w:pStyle w:val="ListParagraph"/>
              <w:numPr>
                <w:ilvl w:val="0"/>
                <w:numId w:val="5"/>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Menguasai langkah-langkah mengidentifikasi ragam upaya wirausaha yang bercirikan inovasi dan kemandirian yang berlandaskan etika Islam, keilmuan, profesional, lokal, nasional dan global; </w:t>
            </w:r>
          </w:p>
          <w:p w:rsidR="004A7967" w:rsidRPr="004039DD" w:rsidRDefault="004A7967" w:rsidP="001F28EC">
            <w:pPr>
              <w:pStyle w:val="ListParagraph"/>
              <w:numPr>
                <w:ilvl w:val="0"/>
                <w:numId w:val="5"/>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Menguasai konsep dan kaidah-kaidah terkait dengan dengan masalah fikih dan ushul fikih; </w:t>
            </w:r>
          </w:p>
          <w:p w:rsidR="004A7967" w:rsidRPr="004039DD" w:rsidRDefault="004A7967" w:rsidP="001F28EC">
            <w:pPr>
              <w:pStyle w:val="ListParagraph"/>
              <w:numPr>
                <w:ilvl w:val="0"/>
                <w:numId w:val="5"/>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Menguasai konsep dan teori dalam ilmu hukum positif dan hukum Islam; </w:t>
            </w:r>
          </w:p>
          <w:p w:rsidR="004A7967" w:rsidRPr="004039DD" w:rsidRDefault="004A7967" w:rsidP="001F28EC">
            <w:pPr>
              <w:pStyle w:val="ListParagraph"/>
              <w:numPr>
                <w:ilvl w:val="0"/>
                <w:numId w:val="5"/>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Menguasai perbandingan mazhab terkait dengan hukum Islam secara umum dan hukum tata negara dalam Islam secara khusus; </w:t>
            </w:r>
          </w:p>
          <w:p w:rsidR="004A7967" w:rsidRPr="004039DD" w:rsidRDefault="004A7967" w:rsidP="001F28EC">
            <w:pPr>
              <w:pStyle w:val="ListParagraph"/>
              <w:numPr>
                <w:ilvl w:val="0"/>
                <w:numId w:val="5"/>
              </w:numPr>
              <w:spacing w:after="0" w:line="240" w:lineRule="auto"/>
              <w:ind w:left="418" w:hanging="418"/>
              <w:jc w:val="both"/>
              <w:rPr>
                <w:rFonts w:asciiTheme="majorBidi" w:hAnsiTheme="majorBidi" w:cstheme="majorBidi"/>
                <w:sz w:val="22"/>
              </w:rPr>
            </w:pPr>
            <w:r w:rsidRPr="004039DD">
              <w:rPr>
                <w:rFonts w:asciiTheme="majorBidi" w:hAnsiTheme="majorBidi" w:cstheme="majorBidi"/>
                <w:sz w:val="22"/>
              </w:rPr>
              <w:t xml:space="preserve">Menguasai konsep dan teori-teori hukum tata Negara pada umumnya sejak klasik hingga kontemporer; </w:t>
            </w:r>
          </w:p>
          <w:p w:rsidR="004A7967" w:rsidRPr="004039DD" w:rsidRDefault="004A7967" w:rsidP="001F28EC">
            <w:pPr>
              <w:pStyle w:val="ListParagraph"/>
              <w:numPr>
                <w:ilvl w:val="0"/>
                <w:numId w:val="5"/>
              </w:numPr>
              <w:spacing w:after="0" w:line="240" w:lineRule="auto"/>
              <w:ind w:left="418" w:hanging="418"/>
              <w:jc w:val="both"/>
              <w:rPr>
                <w:rFonts w:asciiTheme="majorBidi" w:hAnsiTheme="majorBidi" w:cstheme="majorBidi"/>
              </w:rPr>
            </w:pPr>
            <w:r w:rsidRPr="004039DD">
              <w:rPr>
                <w:rFonts w:asciiTheme="majorBidi" w:hAnsiTheme="majorBidi" w:cstheme="majorBidi"/>
                <w:sz w:val="22"/>
              </w:rPr>
              <w:t>Memahami kandungan ayat-ayat Al-Qur’an dan hadist tentang hukum Islam dan siyasah (Hukum Tata Negara).</w:t>
            </w:r>
          </w:p>
        </w:tc>
      </w:tr>
      <w:tr w:rsidR="004A7967" w:rsidRPr="004039DD" w:rsidTr="0040140F">
        <w:trPr>
          <w:jc w:val="center"/>
        </w:trPr>
        <w:tc>
          <w:tcPr>
            <w:tcW w:w="3065" w:type="dxa"/>
            <w:gridSpan w:val="2"/>
            <w:vMerge/>
          </w:tcPr>
          <w:p w:rsidR="004A7967" w:rsidRPr="004039DD" w:rsidRDefault="004A7967" w:rsidP="001F28EC">
            <w:pPr>
              <w:autoSpaceDE w:val="0"/>
              <w:autoSpaceDN w:val="0"/>
              <w:adjustRightInd w:val="0"/>
              <w:spacing w:after="0"/>
              <w:rPr>
                <w:rFonts w:asciiTheme="majorBidi" w:hAnsiTheme="majorBidi" w:cstheme="majorBidi"/>
                <w:sz w:val="22"/>
              </w:rPr>
            </w:pPr>
          </w:p>
        </w:tc>
        <w:tc>
          <w:tcPr>
            <w:tcW w:w="1633" w:type="dxa"/>
            <w:gridSpan w:val="3"/>
            <w:shd w:val="clear" w:color="auto" w:fill="DBE5F1" w:themeFill="accent1" w:themeFillTint="33"/>
          </w:tcPr>
          <w:p w:rsidR="004A7967" w:rsidRPr="004039DD" w:rsidRDefault="004A7967" w:rsidP="001F28EC">
            <w:pPr>
              <w:autoSpaceDE w:val="0"/>
              <w:autoSpaceDN w:val="0"/>
              <w:adjustRightInd w:val="0"/>
              <w:spacing w:after="0"/>
              <w:rPr>
                <w:rFonts w:asciiTheme="majorBidi" w:hAnsiTheme="majorBidi" w:cstheme="majorBidi"/>
                <w:b/>
                <w:sz w:val="22"/>
              </w:rPr>
            </w:pPr>
            <w:r w:rsidRPr="004039DD">
              <w:rPr>
                <w:rFonts w:asciiTheme="majorBidi" w:hAnsiTheme="majorBidi" w:cstheme="majorBidi"/>
                <w:b/>
                <w:sz w:val="22"/>
              </w:rPr>
              <w:t>CP-MK</w:t>
            </w:r>
          </w:p>
        </w:tc>
        <w:tc>
          <w:tcPr>
            <w:tcW w:w="9018" w:type="dxa"/>
            <w:gridSpan w:val="4"/>
            <w:shd w:val="clear" w:color="auto" w:fill="DBE5F1" w:themeFill="accent1" w:themeFillTint="33"/>
          </w:tcPr>
          <w:p w:rsidR="004A7967" w:rsidRPr="004039DD" w:rsidRDefault="004A7967" w:rsidP="001F28EC">
            <w:pPr>
              <w:spacing w:after="0"/>
              <w:rPr>
                <w:rFonts w:asciiTheme="majorBidi" w:hAnsiTheme="majorBidi" w:cstheme="majorBidi"/>
                <w:sz w:val="22"/>
                <w:lang w:eastAsia="id-ID"/>
              </w:rPr>
            </w:pPr>
            <w:r w:rsidRPr="004039DD">
              <w:rPr>
                <w:rFonts w:asciiTheme="majorBidi" w:hAnsiTheme="majorBidi" w:cstheme="majorBidi"/>
                <w:b/>
                <w:sz w:val="22"/>
                <w:lang w:eastAsia="id-ID"/>
              </w:rPr>
              <w:t>Capaian Pembelajaran Mata Kuliah</w:t>
            </w:r>
          </w:p>
        </w:tc>
      </w:tr>
      <w:tr w:rsidR="004A7967" w:rsidRPr="004039DD" w:rsidTr="0040140F">
        <w:trPr>
          <w:jc w:val="center"/>
        </w:trPr>
        <w:tc>
          <w:tcPr>
            <w:tcW w:w="3065" w:type="dxa"/>
            <w:gridSpan w:val="2"/>
            <w:vMerge/>
          </w:tcPr>
          <w:p w:rsidR="004A7967" w:rsidRPr="004039DD" w:rsidRDefault="004A7967" w:rsidP="001F28EC">
            <w:pPr>
              <w:autoSpaceDE w:val="0"/>
              <w:autoSpaceDN w:val="0"/>
              <w:adjustRightInd w:val="0"/>
              <w:spacing w:after="0"/>
              <w:rPr>
                <w:rFonts w:asciiTheme="majorBidi" w:hAnsiTheme="majorBidi" w:cstheme="majorBidi"/>
                <w:sz w:val="22"/>
              </w:rPr>
            </w:pPr>
          </w:p>
        </w:tc>
        <w:tc>
          <w:tcPr>
            <w:tcW w:w="856" w:type="dxa"/>
          </w:tcPr>
          <w:p w:rsidR="004A7967" w:rsidRPr="004039DD" w:rsidRDefault="004A7967" w:rsidP="001F28EC">
            <w:pPr>
              <w:spacing w:after="0"/>
              <w:jc w:val="both"/>
              <w:rPr>
                <w:rFonts w:asciiTheme="majorBidi" w:hAnsiTheme="majorBidi" w:cstheme="majorBidi"/>
                <w:bCs/>
                <w:noProof/>
                <w:sz w:val="22"/>
                <w:lang w:eastAsia="id-ID"/>
              </w:rPr>
            </w:pPr>
            <w:r w:rsidRPr="004039DD">
              <w:rPr>
                <w:rFonts w:asciiTheme="majorBidi" w:hAnsiTheme="majorBidi" w:cstheme="majorBidi"/>
                <w:bCs/>
                <w:noProof/>
                <w:sz w:val="22"/>
                <w:lang w:eastAsia="id-ID"/>
              </w:rPr>
              <w:t>CPMK</w:t>
            </w:r>
          </w:p>
        </w:tc>
        <w:tc>
          <w:tcPr>
            <w:tcW w:w="9795" w:type="dxa"/>
            <w:gridSpan w:val="6"/>
          </w:tcPr>
          <w:p w:rsidR="0040140F" w:rsidRPr="004039DD" w:rsidRDefault="0040140F" w:rsidP="0040140F">
            <w:pPr>
              <w:spacing w:after="0" w:line="240" w:lineRule="auto"/>
              <w:jc w:val="both"/>
              <w:rPr>
                <w:rFonts w:asciiTheme="majorBidi" w:hAnsiTheme="majorBidi" w:cstheme="majorBidi"/>
                <w:bCs/>
                <w:noProof/>
                <w:sz w:val="22"/>
                <w:lang w:eastAsia="id-ID"/>
              </w:rPr>
            </w:pPr>
            <w:r w:rsidRPr="004039DD">
              <w:rPr>
                <w:rFonts w:asciiTheme="majorBidi" w:hAnsiTheme="majorBidi" w:cstheme="majorBidi"/>
                <w:bCs/>
                <w:noProof/>
                <w:sz w:val="22"/>
                <w:lang w:eastAsia="id-ID"/>
              </w:rPr>
              <w:t>Target yang diharapkan adalah sebagai berikut;</w:t>
            </w:r>
          </w:p>
          <w:p w:rsidR="0040140F" w:rsidRPr="004039DD" w:rsidRDefault="0040140F" w:rsidP="0040140F">
            <w:pPr>
              <w:pStyle w:val="ListParagraph"/>
              <w:numPr>
                <w:ilvl w:val="0"/>
                <w:numId w:val="35"/>
              </w:numPr>
              <w:spacing w:after="0" w:line="240" w:lineRule="auto"/>
              <w:ind w:left="431" w:hanging="431"/>
              <w:jc w:val="both"/>
              <w:rPr>
                <w:rFonts w:asciiTheme="majorBidi" w:hAnsiTheme="majorBidi" w:cstheme="majorBidi"/>
                <w:bCs/>
                <w:noProof/>
                <w:sz w:val="22"/>
                <w:lang w:eastAsia="id-ID"/>
              </w:rPr>
            </w:pPr>
            <w:r w:rsidRPr="004039DD">
              <w:rPr>
                <w:rFonts w:asciiTheme="majorBidi" w:hAnsiTheme="majorBidi" w:cstheme="majorBidi"/>
                <w:bCs/>
                <w:noProof/>
                <w:sz w:val="22"/>
                <w:lang w:eastAsia="id-ID"/>
              </w:rPr>
              <w:t>Setelah mempelajari dan lulus mata kuliah ini mahasiswa mampu mengidentifikasi masalah- masalah sosia</w:t>
            </w:r>
            <w:r w:rsidRPr="004039DD">
              <w:rPr>
                <w:rFonts w:asciiTheme="majorBidi" w:hAnsiTheme="majorBidi" w:cstheme="majorBidi"/>
                <w:bCs/>
                <w:noProof/>
                <w:sz w:val="22"/>
                <w:lang w:val="en-US" w:eastAsia="id-ID"/>
              </w:rPr>
              <w:t xml:space="preserve">l, </w:t>
            </w:r>
            <w:r w:rsidRPr="004039DD">
              <w:rPr>
                <w:rFonts w:asciiTheme="majorBidi" w:hAnsiTheme="majorBidi" w:cstheme="majorBidi"/>
                <w:bCs/>
                <w:noProof/>
                <w:sz w:val="22"/>
                <w:lang w:eastAsia="id-ID"/>
              </w:rPr>
              <w:t>menganalisis, mendiskripsikan dan memberikan penjelasan</w:t>
            </w:r>
            <w:r w:rsidRPr="004039DD">
              <w:rPr>
                <w:rFonts w:asciiTheme="majorBidi" w:hAnsiTheme="majorBidi" w:cstheme="majorBidi"/>
                <w:bCs/>
                <w:noProof/>
                <w:sz w:val="22"/>
                <w:lang w:val="en-US" w:eastAsia="id-ID"/>
              </w:rPr>
              <w:t>.</w:t>
            </w:r>
          </w:p>
          <w:p w:rsidR="004A7967" w:rsidRPr="004039DD" w:rsidRDefault="0040140F" w:rsidP="0040140F">
            <w:pPr>
              <w:pStyle w:val="ListParagraph"/>
              <w:numPr>
                <w:ilvl w:val="0"/>
                <w:numId w:val="35"/>
              </w:numPr>
              <w:spacing w:after="0" w:line="240" w:lineRule="auto"/>
              <w:ind w:left="431" w:hanging="431"/>
              <w:jc w:val="both"/>
              <w:rPr>
                <w:rFonts w:asciiTheme="majorBidi" w:hAnsiTheme="majorBidi" w:cstheme="majorBidi"/>
                <w:bCs/>
                <w:noProof/>
                <w:sz w:val="22"/>
                <w:lang w:eastAsia="id-ID"/>
              </w:rPr>
            </w:pPr>
            <w:r w:rsidRPr="004039DD">
              <w:rPr>
                <w:rFonts w:asciiTheme="majorBidi" w:hAnsiTheme="majorBidi" w:cstheme="majorBidi"/>
                <w:bCs/>
                <w:noProof/>
                <w:sz w:val="22"/>
                <w:lang w:eastAsia="id-ID"/>
              </w:rPr>
              <w:t>Mahasiswa juga diharapkan mampu mengetahui dan memahami perkembangan hukum yang terjadi dalam masyarakat dan mampu mengidentifikasi persoalan-persoalan di masyarakat terhadap hukum</w:t>
            </w:r>
            <w:r w:rsidRPr="004039DD">
              <w:rPr>
                <w:rFonts w:asciiTheme="majorBidi" w:hAnsiTheme="majorBidi" w:cstheme="majorBidi"/>
                <w:bCs/>
                <w:noProof/>
                <w:sz w:val="22"/>
                <w:lang w:val="en-US" w:eastAsia="id-ID"/>
              </w:rPr>
              <w:t>.</w:t>
            </w:r>
          </w:p>
        </w:tc>
      </w:tr>
      <w:tr w:rsidR="004A7967" w:rsidRPr="004039DD" w:rsidTr="0040140F">
        <w:trPr>
          <w:jc w:val="center"/>
        </w:trPr>
        <w:tc>
          <w:tcPr>
            <w:tcW w:w="3065" w:type="dxa"/>
            <w:gridSpan w:val="2"/>
            <w:vMerge/>
          </w:tcPr>
          <w:p w:rsidR="004A7967" w:rsidRPr="004039DD" w:rsidRDefault="004A7967" w:rsidP="001F28EC">
            <w:pPr>
              <w:autoSpaceDE w:val="0"/>
              <w:autoSpaceDN w:val="0"/>
              <w:adjustRightInd w:val="0"/>
              <w:spacing w:after="0"/>
              <w:rPr>
                <w:rFonts w:asciiTheme="majorBidi" w:hAnsiTheme="majorBidi" w:cstheme="majorBidi"/>
                <w:sz w:val="22"/>
              </w:rPr>
            </w:pPr>
          </w:p>
        </w:tc>
        <w:tc>
          <w:tcPr>
            <w:tcW w:w="856" w:type="dxa"/>
          </w:tcPr>
          <w:p w:rsidR="004A7967" w:rsidRPr="004039DD" w:rsidRDefault="004A7967" w:rsidP="001F28EC">
            <w:pPr>
              <w:spacing w:after="0"/>
              <w:jc w:val="both"/>
              <w:rPr>
                <w:rFonts w:asciiTheme="majorBidi" w:hAnsiTheme="majorBidi" w:cstheme="majorBidi"/>
                <w:bCs/>
                <w:noProof/>
                <w:sz w:val="22"/>
                <w:lang w:eastAsia="id-ID"/>
              </w:rPr>
            </w:pPr>
            <w:r w:rsidRPr="004039DD">
              <w:rPr>
                <w:rFonts w:asciiTheme="majorBidi" w:hAnsiTheme="majorBidi" w:cstheme="majorBidi"/>
                <w:bCs/>
                <w:noProof/>
                <w:sz w:val="22"/>
                <w:lang w:eastAsia="id-ID"/>
              </w:rPr>
              <w:t>CP</w:t>
            </w:r>
            <w:r w:rsidR="00DC3521" w:rsidRPr="004039DD">
              <w:rPr>
                <w:rFonts w:asciiTheme="majorBidi" w:hAnsiTheme="majorBidi" w:cstheme="majorBidi"/>
                <w:bCs/>
                <w:noProof/>
                <w:sz w:val="22"/>
                <w:lang w:eastAsia="id-ID"/>
              </w:rPr>
              <w:t>MK</w:t>
            </w:r>
            <w:r w:rsidRPr="004039DD">
              <w:rPr>
                <w:rFonts w:asciiTheme="majorBidi" w:hAnsiTheme="majorBidi" w:cstheme="majorBidi"/>
                <w:bCs/>
                <w:noProof/>
                <w:sz w:val="22"/>
                <w:lang w:eastAsia="id-ID"/>
              </w:rPr>
              <w:t>-1</w:t>
            </w:r>
          </w:p>
        </w:tc>
        <w:tc>
          <w:tcPr>
            <w:tcW w:w="9795" w:type="dxa"/>
            <w:gridSpan w:val="6"/>
          </w:tcPr>
          <w:p w:rsidR="004A7967" w:rsidRPr="004039DD" w:rsidRDefault="0040140F" w:rsidP="00D8794A">
            <w:pPr>
              <w:spacing w:after="0"/>
              <w:jc w:val="both"/>
              <w:rPr>
                <w:rFonts w:asciiTheme="majorBidi" w:hAnsiTheme="majorBidi" w:cstheme="majorBidi"/>
                <w:bCs/>
                <w:noProof/>
                <w:sz w:val="22"/>
                <w:lang w:val="en-US" w:eastAsia="id-ID"/>
              </w:rPr>
            </w:pPr>
            <w:r w:rsidRPr="004039DD">
              <w:rPr>
                <w:rFonts w:asciiTheme="majorBidi" w:hAnsiTheme="majorBidi" w:cstheme="majorBidi"/>
                <w:bCs/>
                <w:noProof/>
                <w:sz w:val="22"/>
                <w:lang w:eastAsia="id-ID"/>
              </w:rPr>
              <w:t>Mampu menjelaskan tentang definisi dan ruang lingkup Hukum dan Kebijakan Publik</w:t>
            </w:r>
            <w:r w:rsidRPr="004039DD">
              <w:rPr>
                <w:rFonts w:asciiTheme="majorBidi" w:hAnsiTheme="majorBidi" w:cstheme="majorBidi"/>
                <w:bCs/>
                <w:noProof/>
                <w:sz w:val="22"/>
                <w:lang w:val="en-US" w:eastAsia="id-ID"/>
              </w:rPr>
              <w:t>.</w:t>
            </w:r>
          </w:p>
        </w:tc>
      </w:tr>
      <w:tr w:rsidR="004A7967" w:rsidRPr="004039DD" w:rsidTr="0040140F">
        <w:trPr>
          <w:jc w:val="center"/>
        </w:trPr>
        <w:tc>
          <w:tcPr>
            <w:tcW w:w="3065" w:type="dxa"/>
            <w:gridSpan w:val="2"/>
            <w:vMerge/>
          </w:tcPr>
          <w:p w:rsidR="004A7967" w:rsidRPr="004039DD" w:rsidRDefault="004A7967" w:rsidP="001F28EC">
            <w:pPr>
              <w:autoSpaceDE w:val="0"/>
              <w:autoSpaceDN w:val="0"/>
              <w:adjustRightInd w:val="0"/>
              <w:spacing w:after="0"/>
              <w:rPr>
                <w:rFonts w:asciiTheme="majorBidi" w:hAnsiTheme="majorBidi" w:cstheme="majorBidi"/>
                <w:sz w:val="22"/>
              </w:rPr>
            </w:pPr>
          </w:p>
        </w:tc>
        <w:tc>
          <w:tcPr>
            <w:tcW w:w="856" w:type="dxa"/>
          </w:tcPr>
          <w:p w:rsidR="004A7967" w:rsidRPr="004039DD" w:rsidRDefault="004A7967" w:rsidP="001F28EC">
            <w:pPr>
              <w:spacing w:after="0"/>
              <w:jc w:val="both"/>
              <w:rPr>
                <w:rFonts w:asciiTheme="majorBidi" w:hAnsiTheme="majorBidi" w:cstheme="majorBidi"/>
                <w:bCs/>
                <w:noProof/>
                <w:sz w:val="22"/>
                <w:lang w:eastAsia="id-ID"/>
              </w:rPr>
            </w:pPr>
            <w:r w:rsidRPr="004039DD">
              <w:rPr>
                <w:rFonts w:asciiTheme="majorBidi" w:hAnsiTheme="majorBidi" w:cstheme="majorBidi"/>
                <w:bCs/>
                <w:noProof/>
                <w:sz w:val="22"/>
                <w:lang w:eastAsia="id-ID"/>
              </w:rPr>
              <w:t>CP</w:t>
            </w:r>
            <w:r w:rsidR="00DC3521" w:rsidRPr="004039DD">
              <w:rPr>
                <w:rFonts w:asciiTheme="majorBidi" w:hAnsiTheme="majorBidi" w:cstheme="majorBidi"/>
                <w:bCs/>
                <w:noProof/>
                <w:sz w:val="22"/>
                <w:lang w:eastAsia="id-ID"/>
              </w:rPr>
              <w:t>MK</w:t>
            </w:r>
            <w:r w:rsidRPr="004039DD">
              <w:rPr>
                <w:rFonts w:asciiTheme="majorBidi" w:hAnsiTheme="majorBidi" w:cstheme="majorBidi"/>
                <w:bCs/>
                <w:noProof/>
                <w:sz w:val="22"/>
                <w:lang w:eastAsia="id-ID"/>
              </w:rPr>
              <w:t>-2</w:t>
            </w:r>
          </w:p>
        </w:tc>
        <w:tc>
          <w:tcPr>
            <w:tcW w:w="9795" w:type="dxa"/>
            <w:gridSpan w:val="6"/>
          </w:tcPr>
          <w:p w:rsidR="004A7967" w:rsidRPr="004039DD" w:rsidRDefault="0040140F" w:rsidP="00D8794A">
            <w:pPr>
              <w:spacing w:after="0"/>
              <w:jc w:val="both"/>
              <w:rPr>
                <w:rFonts w:asciiTheme="majorBidi" w:hAnsiTheme="majorBidi" w:cstheme="majorBidi"/>
                <w:bCs/>
                <w:noProof/>
                <w:sz w:val="22"/>
                <w:lang w:val="en-US" w:eastAsia="id-ID"/>
              </w:rPr>
            </w:pPr>
            <w:r w:rsidRPr="004039DD">
              <w:rPr>
                <w:rFonts w:asciiTheme="majorBidi" w:hAnsiTheme="majorBidi" w:cstheme="majorBidi"/>
                <w:bCs/>
                <w:noProof/>
                <w:sz w:val="22"/>
                <w:lang w:eastAsia="id-ID"/>
              </w:rPr>
              <w:t>Mampu menjelaskan setiap sudut pandang dalam setiap tindak pidana yang diatur khusus diluar KUHP</w:t>
            </w:r>
            <w:r w:rsidRPr="004039DD">
              <w:rPr>
                <w:rFonts w:asciiTheme="majorBidi" w:hAnsiTheme="majorBidi" w:cstheme="majorBidi"/>
                <w:bCs/>
                <w:noProof/>
                <w:sz w:val="22"/>
                <w:lang w:val="en-US" w:eastAsia="id-ID"/>
              </w:rPr>
              <w:t>.</w:t>
            </w:r>
          </w:p>
        </w:tc>
      </w:tr>
      <w:tr w:rsidR="004A7967" w:rsidRPr="004039DD" w:rsidTr="0040140F">
        <w:trPr>
          <w:jc w:val="center"/>
        </w:trPr>
        <w:tc>
          <w:tcPr>
            <w:tcW w:w="3065" w:type="dxa"/>
            <w:gridSpan w:val="2"/>
            <w:vMerge/>
          </w:tcPr>
          <w:p w:rsidR="004A7967" w:rsidRPr="004039DD" w:rsidRDefault="004A7967" w:rsidP="001F28EC">
            <w:pPr>
              <w:autoSpaceDE w:val="0"/>
              <w:autoSpaceDN w:val="0"/>
              <w:adjustRightInd w:val="0"/>
              <w:spacing w:after="0"/>
              <w:rPr>
                <w:rFonts w:asciiTheme="majorBidi" w:hAnsiTheme="majorBidi" w:cstheme="majorBidi"/>
                <w:sz w:val="22"/>
              </w:rPr>
            </w:pPr>
          </w:p>
        </w:tc>
        <w:tc>
          <w:tcPr>
            <w:tcW w:w="856" w:type="dxa"/>
          </w:tcPr>
          <w:p w:rsidR="004A7967" w:rsidRPr="004039DD" w:rsidRDefault="004A7967" w:rsidP="001F28EC">
            <w:pPr>
              <w:spacing w:after="0"/>
              <w:jc w:val="both"/>
              <w:rPr>
                <w:rFonts w:asciiTheme="majorBidi" w:hAnsiTheme="majorBidi" w:cstheme="majorBidi"/>
                <w:bCs/>
                <w:noProof/>
                <w:sz w:val="22"/>
                <w:lang w:eastAsia="id-ID"/>
              </w:rPr>
            </w:pPr>
            <w:r w:rsidRPr="004039DD">
              <w:rPr>
                <w:rFonts w:asciiTheme="majorBidi" w:hAnsiTheme="majorBidi" w:cstheme="majorBidi"/>
                <w:bCs/>
                <w:noProof/>
                <w:sz w:val="22"/>
                <w:lang w:eastAsia="id-ID"/>
              </w:rPr>
              <w:t>CP</w:t>
            </w:r>
            <w:r w:rsidR="00DC3521" w:rsidRPr="004039DD">
              <w:rPr>
                <w:rFonts w:asciiTheme="majorBidi" w:hAnsiTheme="majorBidi" w:cstheme="majorBidi"/>
                <w:bCs/>
                <w:noProof/>
                <w:sz w:val="22"/>
                <w:lang w:eastAsia="id-ID"/>
              </w:rPr>
              <w:t>MK</w:t>
            </w:r>
            <w:r w:rsidRPr="004039DD">
              <w:rPr>
                <w:rFonts w:asciiTheme="majorBidi" w:hAnsiTheme="majorBidi" w:cstheme="majorBidi"/>
                <w:bCs/>
                <w:noProof/>
                <w:sz w:val="22"/>
                <w:lang w:eastAsia="id-ID"/>
              </w:rPr>
              <w:t>-3</w:t>
            </w:r>
          </w:p>
        </w:tc>
        <w:tc>
          <w:tcPr>
            <w:tcW w:w="9795" w:type="dxa"/>
            <w:gridSpan w:val="6"/>
          </w:tcPr>
          <w:p w:rsidR="004A7967" w:rsidRPr="004039DD" w:rsidRDefault="0040140F" w:rsidP="00D8794A">
            <w:pPr>
              <w:spacing w:after="0"/>
              <w:jc w:val="both"/>
              <w:rPr>
                <w:rFonts w:asciiTheme="majorBidi" w:hAnsiTheme="majorBidi" w:cstheme="majorBidi"/>
                <w:bCs/>
                <w:noProof/>
                <w:sz w:val="22"/>
                <w:lang w:val="en-US" w:eastAsia="id-ID"/>
              </w:rPr>
            </w:pPr>
            <w:r w:rsidRPr="004039DD">
              <w:rPr>
                <w:rFonts w:asciiTheme="majorBidi" w:hAnsiTheme="majorBidi" w:cstheme="majorBidi"/>
                <w:bCs/>
                <w:noProof/>
                <w:sz w:val="22"/>
                <w:lang w:eastAsia="id-ID"/>
              </w:rPr>
              <w:t>Mampu menjelaskan argumentasi ilmiah yang progresif dan argumentatif terhadap suatu isu dalam Hukum dan Kebijakan Publik</w:t>
            </w:r>
            <w:r w:rsidRPr="004039DD">
              <w:rPr>
                <w:rFonts w:asciiTheme="majorBidi" w:hAnsiTheme="majorBidi" w:cstheme="majorBidi"/>
                <w:bCs/>
                <w:noProof/>
                <w:sz w:val="22"/>
                <w:lang w:val="en-US" w:eastAsia="id-ID"/>
              </w:rPr>
              <w:t>.</w:t>
            </w:r>
          </w:p>
        </w:tc>
      </w:tr>
      <w:tr w:rsidR="004A7967" w:rsidRPr="004039DD" w:rsidTr="0040140F">
        <w:trPr>
          <w:trHeight w:val="251"/>
          <w:jc w:val="center"/>
        </w:trPr>
        <w:tc>
          <w:tcPr>
            <w:tcW w:w="3065" w:type="dxa"/>
            <w:gridSpan w:val="2"/>
            <w:vMerge/>
          </w:tcPr>
          <w:p w:rsidR="004A7967" w:rsidRPr="004039DD" w:rsidRDefault="004A7967" w:rsidP="001F28EC">
            <w:pPr>
              <w:autoSpaceDE w:val="0"/>
              <w:autoSpaceDN w:val="0"/>
              <w:adjustRightInd w:val="0"/>
              <w:spacing w:after="0"/>
              <w:rPr>
                <w:rFonts w:asciiTheme="majorBidi" w:hAnsiTheme="majorBidi" w:cstheme="majorBidi"/>
                <w:sz w:val="22"/>
              </w:rPr>
            </w:pPr>
          </w:p>
        </w:tc>
        <w:tc>
          <w:tcPr>
            <w:tcW w:w="856" w:type="dxa"/>
          </w:tcPr>
          <w:p w:rsidR="004A7967" w:rsidRPr="004039DD" w:rsidRDefault="004A7967" w:rsidP="001F28EC">
            <w:pPr>
              <w:autoSpaceDE w:val="0"/>
              <w:autoSpaceDN w:val="0"/>
              <w:adjustRightInd w:val="0"/>
              <w:spacing w:after="0"/>
              <w:jc w:val="center"/>
              <w:rPr>
                <w:rFonts w:asciiTheme="majorBidi" w:hAnsiTheme="majorBidi" w:cstheme="majorBidi"/>
                <w:sz w:val="22"/>
              </w:rPr>
            </w:pPr>
            <w:r w:rsidRPr="004039DD">
              <w:rPr>
                <w:rFonts w:asciiTheme="majorBidi" w:hAnsiTheme="majorBidi" w:cstheme="majorBidi"/>
                <w:sz w:val="22"/>
              </w:rPr>
              <w:t>CP</w:t>
            </w:r>
            <w:r w:rsidR="00DC3521" w:rsidRPr="004039DD">
              <w:rPr>
                <w:rFonts w:asciiTheme="majorBidi" w:hAnsiTheme="majorBidi" w:cstheme="majorBidi"/>
                <w:bCs/>
                <w:noProof/>
                <w:sz w:val="22"/>
                <w:lang w:eastAsia="id-ID"/>
              </w:rPr>
              <w:t>MK</w:t>
            </w:r>
            <w:r w:rsidRPr="004039DD">
              <w:rPr>
                <w:rFonts w:asciiTheme="majorBidi" w:hAnsiTheme="majorBidi" w:cstheme="majorBidi"/>
                <w:sz w:val="22"/>
              </w:rPr>
              <w:t>-4</w:t>
            </w:r>
          </w:p>
        </w:tc>
        <w:tc>
          <w:tcPr>
            <w:tcW w:w="9795" w:type="dxa"/>
            <w:gridSpan w:val="6"/>
          </w:tcPr>
          <w:p w:rsidR="004A7967" w:rsidRPr="004039DD" w:rsidRDefault="0040140F" w:rsidP="00D8794A">
            <w:pPr>
              <w:autoSpaceDE w:val="0"/>
              <w:autoSpaceDN w:val="0"/>
              <w:adjustRightInd w:val="0"/>
              <w:spacing w:after="0" w:line="240" w:lineRule="auto"/>
              <w:jc w:val="both"/>
              <w:rPr>
                <w:rFonts w:asciiTheme="majorBidi" w:hAnsiTheme="majorBidi" w:cstheme="majorBidi"/>
                <w:sz w:val="22"/>
                <w:lang w:val="en-US"/>
              </w:rPr>
            </w:pPr>
            <w:r w:rsidRPr="004039DD">
              <w:rPr>
                <w:rFonts w:asciiTheme="majorBidi" w:hAnsiTheme="majorBidi" w:cstheme="majorBidi"/>
                <w:bCs/>
                <w:noProof/>
                <w:sz w:val="22"/>
                <w:lang w:eastAsia="id-ID"/>
              </w:rPr>
              <w:t>Mampu menetapkan peraturan perundang-undangan yang sesuai dengan konteks masalah yang dihadapi</w:t>
            </w:r>
            <w:r w:rsidRPr="004039DD">
              <w:rPr>
                <w:rFonts w:asciiTheme="majorBidi" w:hAnsiTheme="majorBidi" w:cstheme="majorBidi"/>
                <w:bCs/>
                <w:noProof/>
                <w:sz w:val="22"/>
                <w:lang w:val="en-US" w:eastAsia="id-ID"/>
              </w:rPr>
              <w:t>.</w:t>
            </w:r>
          </w:p>
        </w:tc>
      </w:tr>
      <w:tr w:rsidR="004A7967" w:rsidRPr="004039DD" w:rsidTr="0040140F">
        <w:trPr>
          <w:trHeight w:val="251"/>
          <w:jc w:val="center"/>
        </w:trPr>
        <w:tc>
          <w:tcPr>
            <w:tcW w:w="3065" w:type="dxa"/>
            <w:gridSpan w:val="2"/>
            <w:vMerge/>
          </w:tcPr>
          <w:p w:rsidR="004A7967" w:rsidRPr="004039DD" w:rsidRDefault="004A7967" w:rsidP="001F28EC">
            <w:pPr>
              <w:autoSpaceDE w:val="0"/>
              <w:autoSpaceDN w:val="0"/>
              <w:adjustRightInd w:val="0"/>
              <w:spacing w:after="0"/>
              <w:rPr>
                <w:rFonts w:asciiTheme="majorBidi" w:hAnsiTheme="majorBidi" w:cstheme="majorBidi"/>
                <w:sz w:val="22"/>
              </w:rPr>
            </w:pPr>
          </w:p>
        </w:tc>
        <w:tc>
          <w:tcPr>
            <w:tcW w:w="856" w:type="dxa"/>
          </w:tcPr>
          <w:p w:rsidR="004A7967" w:rsidRPr="004039DD" w:rsidRDefault="004A7967" w:rsidP="001F28EC">
            <w:pPr>
              <w:autoSpaceDE w:val="0"/>
              <w:autoSpaceDN w:val="0"/>
              <w:adjustRightInd w:val="0"/>
              <w:spacing w:after="0"/>
              <w:jc w:val="center"/>
              <w:rPr>
                <w:rFonts w:asciiTheme="majorBidi" w:hAnsiTheme="majorBidi" w:cstheme="majorBidi"/>
                <w:sz w:val="22"/>
              </w:rPr>
            </w:pPr>
            <w:r w:rsidRPr="004039DD">
              <w:rPr>
                <w:rFonts w:asciiTheme="majorBidi" w:hAnsiTheme="majorBidi" w:cstheme="majorBidi"/>
                <w:sz w:val="22"/>
              </w:rPr>
              <w:t>CP</w:t>
            </w:r>
            <w:r w:rsidR="00DC3521" w:rsidRPr="004039DD">
              <w:rPr>
                <w:rFonts w:asciiTheme="majorBidi" w:hAnsiTheme="majorBidi" w:cstheme="majorBidi"/>
                <w:bCs/>
                <w:noProof/>
                <w:sz w:val="22"/>
                <w:lang w:eastAsia="id-ID"/>
              </w:rPr>
              <w:t>MK</w:t>
            </w:r>
            <w:r w:rsidRPr="004039DD">
              <w:rPr>
                <w:rFonts w:asciiTheme="majorBidi" w:hAnsiTheme="majorBidi" w:cstheme="majorBidi"/>
                <w:sz w:val="22"/>
              </w:rPr>
              <w:t>-5</w:t>
            </w:r>
          </w:p>
        </w:tc>
        <w:tc>
          <w:tcPr>
            <w:tcW w:w="9795" w:type="dxa"/>
            <w:gridSpan w:val="6"/>
          </w:tcPr>
          <w:p w:rsidR="004A7967" w:rsidRPr="004039DD" w:rsidRDefault="0040140F" w:rsidP="00D8794A">
            <w:pPr>
              <w:autoSpaceDE w:val="0"/>
              <w:autoSpaceDN w:val="0"/>
              <w:adjustRightInd w:val="0"/>
              <w:spacing w:after="0"/>
              <w:rPr>
                <w:rFonts w:asciiTheme="majorBidi" w:hAnsiTheme="majorBidi" w:cstheme="majorBidi"/>
                <w:sz w:val="22"/>
                <w:lang w:val="en-US"/>
              </w:rPr>
            </w:pPr>
            <w:r w:rsidRPr="004039DD">
              <w:rPr>
                <w:rFonts w:asciiTheme="majorBidi" w:hAnsiTheme="majorBidi" w:cstheme="majorBidi"/>
                <w:bCs/>
                <w:noProof/>
                <w:sz w:val="22"/>
                <w:lang w:eastAsia="id-ID"/>
              </w:rPr>
              <w:t>Mampu mengembangkan analisis yang didukung peraturan perundang-undangan, putusan pengadilan, serta doktrin</w:t>
            </w:r>
            <w:r w:rsidRPr="004039DD">
              <w:rPr>
                <w:rFonts w:asciiTheme="majorBidi" w:hAnsiTheme="majorBidi" w:cstheme="majorBidi"/>
                <w:bCs/>
                <w:noProof/>
                <w:sz w:val="22"/>
                <w:lang w:val="en-US" w:eastAsia="id-ID"/>
              </w:rPr>
              <w:t>.</w:t>
            </w:r>
          </w:p>
        </w:tc>
      </w:tr>
      <w:tr w:rsidR="004A7967" w:rsidRPr="004039DD" w:rsidTr="0040140F">
        <w:trPr>
          <w:trHeight w:val="251"/>
          <w:jc w:val="center"/>
        </w:trPr>
        <w:tc>
          <w:tcPr>
            <w:tcW w:w="3065" w:type="dxa"/>
            <w:gridSpan w:val="2"/>
            <w:vMerge/>
          </w:tcPr>
          <w:p w:rsidR="004A7967" w:rsidRPr="004039DD" w:rsidRDefault="004A7967" w:rsidP="001F28EC">
            <w:pPr>
              <w:autoSpaceDE w:val="0"/>
              <w:autoSpaceDN w:val="0"/>
              <w:adjustRightInd w:val="0"/>
              <w:spacing w:after="0"/>
              <w:rPr>
                <w:rFonts w:asciiTheme="majorBidi" w:hAnsiTheme="majorBidi" w:cstheme="majorBidi"/>
                <w:sz w:val="22"/>
              </w:rPr>
            </w:pPr>
          </w:p>
        </w:tc>
        <w:tc>
          <w:tcPr>
            <w:tcW w:w="856" w:type="dxa"/>
          </w:tcPr>
          <w:p w:rsidR="004A7967" w:rsidRPr="004039DD" w:rsidRDefault="004A7967" w:rsidP="001F28EC">
            <w:pPr>
              <w:autoSpaceDE w:val="0"/>
              <w:autoSpaceDN w:val="0"/>
              <w:adjustRightInd w:val="0"/>
              <w:spacing w:after="0"/>
              <w:jc w:val="center"/>
              <w:rPr>
                <w:rFonts w:asciiTheme="majorBidi" w:hAnsiTheme="majorBidi" w:cstheme="majorBidi"/>
                <w:sz w:val="22"/>
              </w:rPr>
            </w:pPr>
            <w:r w:rsidRPr="004039DD">
              <w:rPr>
                <w:rFonts w:asciiTheme="majorBidi" w:hAnsiTheme="majorBidi" w:cstheme="majorBidi"/>
                <w:sz w:val="22"/>
              </w:rPr>
              <w:t>CP</w:t>
            </w:r>
            <w:r w:rsidR="00DC3521" w:rsidRPr="004039DD">
              <w:rPr>
                <w:rFonts w:asciiTheme="majorBidi" w:hAnsiTheme="majorBidi" w:cstheme="majorBidi"/>
                <w:bCs/>
                <w:noProof/>
                <w:sz w:val="22"/>
                <w:lang w:eastAsia="id-ID"/>
              </w:rPr>
              <w:t>MK</w:t>
            </w:r>
            <w:r w:rsidRPr="004039DD">
              <w:rPr>
                <w:rFonts w:asciiTheme="majorBidi" w:hAnsiTheme="majorBidi" w:cstheme="majorBidi"/>
                <w:sz w:val="22"/>
              </w:rPr>
              <w:t>-6</w:t>
            </w:r>
          </w:p>
        </w:tc>
        <w:tc>
          <w:tcPr>
            <w:tcW w:w="9795" w:type="dxa"/>
            <w:gridSpan w:val="6"/>
          </w:tcPr>
          <w:p w:rsidR="004A7967" w:rsidRPr="004039DD" w:rsidRDefault="0040140F" w:rsidP="00D8794A">
            <w:pPr>
              <w:autoSpaceDE w:val="0"/>
              <w:autoSpaceDN w:val="0"/>
              <w:adjustRightInd w:val="0"/>
              <w:spacing w:after="0"/>
              <w:rPr>
                <w:rFonts w:asciiTheme="majorBidi" w:hAnsiTheme="majorBidi" w:cstheme="majorBidi"/>
                <w:sz w:val="22"/>
                <w:lang w:val="en-US"/>
              </w:rPr>
            </w:pPr>
            <w:r w:rsidRPr="004039DD">
              <w:rPr>
                <w:rFonts w:asciiTheme="majorBidi" w:hAnsiTheme="majorBidi" w:cstheme="majorBidi"/>
                <w:bCs/>
                <w:noProof/>
                <w:sz w:val="22"/>
                <w:lang w:eastAsia="id-ID"/>
              </w:rPr>
              <w:t>Mampu mengolah permasalahan hukum dengan sikap bertanggungjawab</w:t>
            </w:r>
            <w:r w:rsidRPr="004039DD">
              <w:rPr>
                <w:rFonts w:asciiTheme="majorBidi" w:hAnsiTheme="majorBidi" w:cstheme="majorBidi"/>
                <w:bCs/>
                <w:noProof/>
                <w:sz w:val="22"/>
                <w:lang w:val="en-US" w:eastAsia="id-ID"/>
              </w:rPr>
              <w:t>.</w:t>
            </w:r>
          </w:p>
        </w:tc>
      </w:tr>
      <w:tr w:rsidR="004A7967" w:rsidRPr="004039DD" w:rsidTr="0040140F">
        <w:trPr>
          <w:trHeight w:val="251"/>
          <w:jc w:val="center"/>
        </w:trPr>
        <w:tc>
          <w:tcPr>
            <w:tcW w:w="3065" w:type="dxa"/>
            <w:gridSpan w:val="2"/>
            <w:vMerge/>
          </w:tcPr>
          <w:p w:rsidR="004A7967" w:rsidRPr="004039DD" w:rsidRDefault="004A7967" w:rsidP="001F28EC">
            <w:pPr>
              <w:autoSpaceDE w:val="0"/>
              <w:autoSpaceDN w:val="0"/>
              <w:adjustRightInd w:val="0"/>
              <w:spacing w:after="0"/>
              <w:rPr>
                <w:rFonts w:asciiTheme="majorBidi" w:hAnsiTheme="majorBidi" w:cstheme="majorBidi"/>
                <w:sz w:val="22"/>
              </w:rPr>
            </w:pPr>
          </w:p>
        </w:tc>
        <w:tc>
          <w:tcPr>
            <w:tcW w:w="856" w:type="dxa"/>
          </w:tcPr>
          <w:p w:rsidR="004A7967" w:rsidRPr="004039DD" w:rsidRDefault="004A7967" w:rsidP="001F28EC">
            <w:pPr>
              <w:autoSpaceDE w:val="0"/>
              <w:autoSpaceDN w:val="0"/>
              <w:adjustRightInd w:val="0"/>
              <w:spacing w:after="0"/>
              <w:jc w:val="center"/>
              <w:rPr>
                <w:rFonts w:asciiTheme="majorBidi" w:hAnsiTheme="majorBidi" w:cstheme="majorBidi"/>
                <w:sz w:val="22"/>
              </w:rPr>
            </w:pPr>
            <w:r w:rsidRPr="004039DD">
              <w:rPr>
                <w:rFonts w:asciiTheme="majorBidi" w:hAnsiTheme="majorBidi" w:cstheme="majorBidi"/>
                <w:sz w:val="22"/>
              </w:rPr>
              <w:t>CP</w:t>
            </w:r>
            <w:r w:rsidR="00DC3521" w:rsidRPr="004039DD">
              <w:rPr>
                <w:rFonts w:asciiTheme="majorBidi" w:hAnsiTheme="majorBidi" w:cstheme="majorBidi"/>
                <w:bCs/>
                <w:noProof/>
                <w:sz w:val="22"/>
                <w:lang w:eastAsia="id-ID"/>
              </w:rPr>
              <w:t>MK</w:t>
            </w:r>
            <w:r w:rsidRPr="004039DD">
              <w:rPr>
                <w:rFonts w:asciiTheme="majorBidi" w:hAnsiTheme="majorBidi" w:cstheme="majorBidi"/>
                <w:sz w:val="22"/>
              </w:rPr>
              <w:t>-7</w:t>
            </w:r>
          </w:p>
        </w:tc>
        <w:tc>
          <w:tcPr>
            <w:tcW w:w="9795" w:type="dxa"/>
            <w:gridSpan w:val="6"/>
          </w:tcPr>
          <w:p w:rsidR="004A7967" w:rsidRPr="004039DD" w:rsidRDefault="0040140F" w:rsidP="00D8794A">
            <w:pPr>
              <w:autoSpaceDE w:val="0"/>
              <w:autoSpaceDN w:val="0"/>
              <w:adjustRightInd w:val="0"/>
              <w:spacing w:after="0"/>
              <w:rPr>
                <w:rFonts w:asciiTheme="majorBidi" w:hAnsiTheme="majorBidi" w:cstheme="majorBidi"/>
                <w:sz w:val="22"/>
              </w:rPr>
            </w:pPr>
            <w:r w:rsidRPr="004039DD">
              <w:rPr>
                <w:rFonts w:asciiTheme="majorBidi" w:hAnsiTheme="majorBidi" w:cstheme="majorBidi"/>
                <w:sz w:val="22"/>
              </w:rPr>
              <w:t>Mampu merancang suatu makalah penelitian dan mempresentasikannya dengan kinerja mandiri, bermutu, dan terukur</w:t>
            </w:r>
          </w:p>
        </w:tc>
      </w:tr>
      <w:tr w:rsidR="0040140F" w:rsidRPr="004039DD" w:rsidTr="0040140F">
        <w:trPr>
          <w:trHeight w:val="251"/>
          <w:jc w:val="center"/>
        </w:trPr>
        <w:tc>
          <w:tcPr>
            <w:tcW w:w="3065" w:type="dxa"/>
            <w:gridSpan w:val="2"/>
            <w:tcBorders>
              <w:top w:val="nil"/>
            </w:tcBorders>
          </w:tcPr>
          <w:p w:rsidR="0040140F" w:rsidRPr="004039DD" w:rsidRDefault="0040140F" w:rsidP="001F28EC">
            <w:pPr>
              <w:autoSpaceDE w:val="0"/>
              <w:autoSpaceDN w:val="0"/>
              <w:adjustRightInd w:val="0"/>
              <w:spacing w:after="0"/>
              <w:rPr>
                <w:rFonts w:asciiTheme="majorBidi" w:hAnsiTheme="majorBidi" w:cstheme="majorBidi"/>
                <w:sz w:val="22"/>
              </w:rPr>
            </w:pPr>
          </w:p>
        </w:tc>
        <w:tc>
          <w:tcPr>
            <w:tcW w:w="856" w:type="dxa"/>
          </w:tcPr>
          <w:p w:rsidR="0040140F" w:rsidRPr="004039DD" w:rsidRDefault="0040140F" w:rsidP="001F28EC">
            <w:pPr>
              <w:autoSpaceDE w:val="0"/>
              <w:autoSpaceDN w:val="0"/>
              <w:adjustRightInd w:val="0"/>
              <w:spacing w:after="0"/>
              <w:jc w:val="center"/>
              <w:rPr>
                <w:rFonts w:asciiTheme="majorBidi" w:hAnsiTheme="majorBidi" w:cstheme="majorBidi"/>
                <w:sz w:val="22"/>
                <w:lang w:val="en-US"/>
              </w:rPr>
            </w:pPr>
            <w:r w:rsidRPr="004039DD">
              <w:rPr>
                <w:rFonts w:asciiTheme="majorBidi" w:hAnsiTheme="majorBidi" w:cstheme="majorBidi"/>
                <w:sz w:val="22"/>
                <w:lang w:val="en-US"/>
              </w:rPr>
              <w:t>CPMK- 8</w:t>
            </w:r>
          </w:p>
        </w:tc>
        <w:tc>
          <w:tcPr>
            <w:tcW w:w="9795" w:type="dxa"/>
            <w:gridSpan w:val="6"/>
          </w:tcPr>
          <w:p w:rsidR="0040140F" w:rsidRPr="004039DD" w:rsidRDefault="0040140F" w:rsidP="0040140F">
            <w:pPr>
              <w:autoSpaceDE w:val="0"/>
              <w:autoSpaceDN w:val="0"/>
              <w:adjustRightInd w:val="0"/>
              <w:spacing w:after="0"/>
              <w:rPr>
                <w:rFonts w:asciiTheme="majorBidi" w:hAnsiTheme="majorBidi" w:cstheme="majorBidi"/>
                <w:sz w:val="22"/>
              </w:rPr>
            </w:pPr>
            <w:r w:rsidRPr="004039DD">
              <w:rPr>
                <w:rFonts w:asciiTheme="majorBidi" w:hAnsiTheme="majorBidi" w:cstheme="majorBidi"/>
                <w:sz w:val="22"/>
              </w:rPr>
              <w:t>Mampu merumuskan hipotesis terhadap suatu permasalahan hukum yang terjadi ditengah-tengah</w:t>
            </w:r>
            <w:r w:rsidRPr="004039DD">
              <w:rPr>
                <w:rFonts w:asciiTheme="majorBidi" w:hAnsiTheme="majorBidi" w:cstheme="majorBidi"/>
                <w:sz w:val="22"/>
                <w:lang w:val="en-US"/>
              </w:rPr>
              <w:t xml:space="preserve"> </w:t>
            </w:r>
            <w:r w:rsidRPr="004039DD">
              <w:rPr>
                <w:rFonts w:asciiTheme="majorBidi" w:hAnsiTheme="majorBidi" w:cstheme="majorBidi"/>
                <w:sz w:val="22"/>
              </w:rPr>
              <w:t>masyarakat</w:t>
            </w:r>
          </w:p>
        </w:tc>
      </w:tr>
      <w:tr w:rsidR="004A7967" w:rsidRPr="004039DD" w:rsidTr="0040140F">
        <w:trPr>
          <w:jc w:val="center"/>
        </w:trPr>
        <w:tc>
          <w:tcPr>
            <w:tcW w:w="3065" w:type="dxa"/>
            <w:gridSpan w:val="2"/>
          </w:tcPr>
          <w:p w:rsidR="004A7967" w:rsidRPr="004039DD" w:rsidRDefault="004A7967" w:rsidP="001F28EC">
            <w:pPr>
              <w:autoSpaceDE w:val="0"/>
              <w:autoSpaceDN w:val="0"/>
              <w:adjustRightInd w:val="0"/>
              <w:spacing w:after="0"/>
              <w:rPr>
                <w:rFonts w:asciiTheme="majorBidi" w:hAnsiTheme="majorBidi" w:cstheme="majorBidi"/>
                <w:sz w:val="22"/>
              </w:rPr>
            </w:pPr>
            <w:r w:rsidRPr="004039DD">
              <w:rPr>
                <w:rFonts w:asciiTheme="majorBidi" w:hAnsiTheme="majorBidi" w:cstheme="majorBidi"/>
                <w:sz w:val="22"/>
              </w:rPr>
              <w:lastRenderedPageBreak/>
              <w:t>Deskripsi Singkat MK</w:t>
            </w:r>
          </w:p>
        </w:tc>
        <w:tc>
          <w:tcPr>
            <w:tcW w:w="10651" w:type="dxa"/>
            <w:gridSpan w:val="7"/>
          </w:tcPr>
          <w:p w:rsidR="004A7967" w:rsidRPr="004039DD" w:rsidRDefault="0040140F" w:rsidP="0099400A">
            <w:pPr>
              <w:spacing w:after="0" w:line="240" w:lineRule="auto"/>
              <w:jc w:val="both"/>
              <w:rPr>
                <w:rFonts w:asciiTheme="majorBidi" w:eastAsia="Times New Roman" w:hAnsiTheme="majorBidi" w:cstheme="majorBidi"/>
                <w:sz w:val="22"/>
              </w:rPr>
            </w:pPr>
            <w:r w:rsidRPr="004039DD">
              <w:rPr>
                <w:rFonts w:asciiTheme="majorBidi" w:hAnsiTheme="majorBidi" w:cstheme="majorBidi"/>
                <w:noProof/>
                <w:sz w:val="22"/>
              </w:rPr>
              <w:t>Mata kuliah Hukum dan Kebijakan Publik adalah perspektif kebijakan publik tentang hukum dan perspektif hukum tentang Kebijakan Publik. Secara garis besar materi-materi yang dibahas mengenai, pemahaman dasar HKP, kerangka hukum  kebijakan publik, hukum sebagai instrumen Kebijakan Publik, proses hukum berpendekatan Kebijaan Publik, peristiwa publik dalam proses kebijakan publik</w:t>
            </w:r>
          </w:p>
        </w:tc>
      </w:tr>
      <w:tr w:rsidR="004A7967" w:rsidRPr="004039DD" w:rsidTr="0040140F">
        <w:trPr>
          <w:jc w:val="center"/>
        </w:trPr>
        <w:tc>
          <w:tcPr>
            <w:tcW w:w="3065" w:type="dxa"/>
            <w:gridSpan w:val="2"/>
          </w:tcPr>
          <w:p w:rsidR="004A7967" w:rsidRPr="004039DD" w:rsidRDefault="004A7967" w:rsidP="001F28EC">
            <w:pPr>
              <w:autoSpaceDE w:val="0"/>
              <w:autoSpaceDN w:val="0"/>
              <w:adjustRightInd w:val="0"/>
              <w:spacing w:after="0"/>
              <w:rPr>
                <w:rFonts w:asciiTheme="majorBidi" w:hAnsiTheme="majorBidi" w:cstheme="majorBidi"/>
                <w:sz w:val="22"/>
              </w:rPr>
            </w:pPr>
            <w:r w:rsidRPr="004039DD">
              <w:rPr>
                <w:rFonts w:asciiTheme="majorBidi" w:hAnsiTheme="majorBidi" w:cstheme="majorBidi"/>
                <w:sz w:val="22"/>
              </w:rPr>
              <w:t>Materi Pembelajaran/ Pokok Bahasan</w:t>
            </w:r>
          </w:p>
        </w:tc>
        <w:tc>
          <w:tcPr>
            <w:tcW w:w="10651" w:type="dxa"/>
            <w:gridSpan w:val="7"/>
          </w:tcPr>
          <w:p w:rsidR="0040140F" w:rsidRPr="004039DD" w:rsidRDefault="0040140F" w:rsidP="0040140F">
            <w:pPr>
              <w:pStyle w:val="NoSpacing"/>
              <w:numPr>
                <w:ilvl w:val="0"/>
                <w:numId w:val="1"/>
              </w:numPr>
              <w:spacing w:after="0" w:line="240" w:lineRule="auto"/>
              <w:ind w:left="387" w:hanging="450"/>
              <w:rPr>
                <w:rFonts w:asciiTheme="majorBidi" w:hAnsiTheme="majorBidi" w:cstheme="majorBidi"/>
                <w:szCs w:val="24"/>
                <w:lang w:val="en-US"/>
              </w:rPr>
            </w:pPr>
            <w:proofErr w:type="spellStart"/>
            <w:r w:rsidRPr="004039DD">
              <w:rPr>
                <w:rFonts w:asciiTheme="majorBidi" w:hAnsiTheme="majorBidi" w:cstheme="majorBidi"/>
                <w:szCs w:val="24"/>
                <w:lang w:val="en-US"/>
              </w:rPr>
              <w:t>Pengantar</w:t>
            </w:r>
            <w:proofErr w:type="spellEnd"/>
            <w:r w:rsidRPr="004039DD">
              <w:rPr>
                <w:rFonts w:asciiTheme="majorBidi" w:hAnsiTheme="majorBidi" w:cstheme="majorBidi"/>
                <w:szCs w:val="24"/>
                <w:lang w:val="en-US"/>
              </w:rPr>
              <w:t xml:space="preserve"> Mata </w:t>
            </w:r>
            <w:proofErr w:type="spellStart"/>
            <w:r w:rsidRPr="004039DD">
              <w:rPr>
                <w:rFonts w:asciiTheme="majorBidi" w:hAnsiTheme="majorBidi" w:cstheme="majorBidi"/>
                <w:szCs w:val="24"/>
                <w:lang w:val="en-US"/>
              </w:rPr>
              <w:t>Kuliah</w:t>
            </w:r>
            <w:proofErr w:type="spellEnd"/>
            <w:r w:rsidRPr="004039DD">
              <w:rPr>
                <w:rFonts w:asciiTheme="majorBidi" w:hAnsiTheme="majorBidi" w:cstheme="majorBidi"/>
                <w:szCs w:val="24"/>
                <w:lang w:val="en-US"/>
              </w:rPr>
              <w:t>.</w:t>
            </w:r>
          </w:p>
          <w:p w:rsidR="0040140F" w:rsidRPr="004039DD" w:rsidRDefault="0040140F" w:rsidP="0040140F">
            <w:pPr>
              <w:pStyle w:val="NoSpacing"/>
              <w:numPr>
                <w:ilvl w:val="0"/>
                <w:numId w:val="1"/>
              </w:numPr>
              <w:spacing w:after="0" w:line="240" w:lineRule="auto"/>
              <w:ind w:left="387" w:hanging="450"/>
              <w:rPr>
                <w:rFonts w:asciiTheme="majorBidi" w:hAnsiTheme="majorBidi" w:cstheme="majorBidi"/>
                <w:szCs w:val="24"/>
                <w:lang w:val="en-US"/>
              </w:rPr>
            </w:pPr>
            <w:proofErr w:type="spellStart"/>
            <w:r w:rsidRPr="004039DD">
              <w:rPr>
                <w:rFonts w:asciiTheme="majorBidi" w:hAnsiTheme="majorBidi" w:cstheme="majorBidi"/>
                <w:szCs w:val="24"/>
                <w:lang w:val="en-US"/>
              </w:rPr>
              <w:t>Pengertian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dan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Istilah</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Hukum</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Kebijakan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Publik</w:t>
            </w:r>
            <w:proofErr w:type="spellEnd"/>
            <w:r w:rsidRPr="004039DD">
              <w:rPr>
                <w:rFonts w:asciiTheme="majorBidi" w:hAnsiTheme="majorBidi" w:cstheme="majorBidi"/>
                <w:szCs w:val="24"/>
                <w:lang w:val="en-US"/>
              </w:rPr>
              <w:t>.</w:t>
            </w:r>
          </w:p>
          <w:p w:rsidR="0040140F" w:rsidRPr="004039DD" w:rsidRDefault="0040140F" w:rsidP="0040140F">
            <w:pPr>
              <w:pStyle w:val="NoSpacing"/>
              <w:numPr>
                <w:ilvl w:val="0"/>
                <w:numId w:val="1"/>
              </w:numPr>
              <w:spacing w:after="0" w:line="240" w:lineRule="auto"/>
              <w:ind w:left="387" w:hanging="450"/>
              <w:rPr>
                <w:rFonts w:asciiTheme="majorBidi" w:hAnsiTheme="majorBidi" w:cstheme="majorBidi"/>
                <w:szCs w:val="24"/>
                <w:lang w:val="en-US"/>
              </w:rPr>
            </w:pPr>
            <w:proofErr w:type="spellStart"/>
            <w:r w:rsidRPr="004039DD">
              <w:rPr>
                <w:rFonts w:asciiTheme="majorBidi" w:hAnsiTheme="majorBidi" w:cstheme="majorBidi"/>
                <w:szCs w:val="24"/>
                <w:lang w:val="en-US"/>
              </w:rPr>
              <w:t>Pengertian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Dasar</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tentang</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Kebijakan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Publik</w:t>
            </w:r>
            <w:proofErr w:type="spellEnd"/>
            <w:r w:rsidRPr="004039DD">
              <w:rPr>
                <w:rFonts w:asciiTheme="majorBidi" w:hAnsiTheme="majorBidi" w:cstheme="majorBidi"/>
                <w:szCs w:val="24"/>
                <w:lang w:val="en-US"/>
              </w:rPr>
              <w:t>.</w:t>
            </w:r>
          </w:p>
          <w:p w:rsidR="0040140F" w:rsidRPr="004039DD" w:rsidRDefault="0040140F" w:rsidP="0040140F">
            <w:pPr>
              <w:pStyle w:val="NoSpacing"/>
              <w:numPr>
                <w:ilvl w:val="0"/>
                <w:numId w:val="1"/>
              </w:numPr>
              <w:spacing w:after="0" w:line="240" w:lineRule="auto"/>
              <w:ind w:left="387" w:hanging="450"/>
              <w:rPr>
                <w:rFonts w:asciiTheme="majorBidi" w:hAnsiTheme="majorBidi" w:cstheme="majorBidi"/>
                <w:szCs w:val="24"/>
                <w:lang w:val="en-US"/>
              </w:rPr>
            </w:pPr>
            <w:proofErr w:type="spellStart"/>
            <w:r w:rsidRPr="004039DD">
              <w:rPr>
                <w:rFonts w:asciiTheme="majorBidi" w:hAnsiTheme="majorBidi" w:cstheme="majorBidi"/>
                <w:szCs w:val="24"/>
                <w:lang w:val="en-US"/>
              </w:rPr>
              <w:t>Pemahaman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Dasar</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tentang</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Hukum</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dan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Kebijakan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Publik</w:t>
            </w:r>
            <w:proofErr w:type="spellEnd"/>
            <w:r w:rsidRPr="004039DD">
              <w:rPr>
                <w:rFonts w:asciiTheme="majorBidi" w:hAnsiTheme="majorBidi" w:cstheme="majorBidi"/>
                <w:szCs w:val="24"/>
                <w:lang w:val="en-US"/>
              </w:rPr>
              <w:t>.</w:t>
            </w:r>
          </w:p>
          <w:p w:rsidR="0040140F" w:rsidRPr="004039DD" w:rsidRDefault="0040140F" w:rsidP="0040140F">
            <w:pPr>
              <w:pStyle w:val="NoSpacing"/>
              <w:numPr>
                <w:ilvl w:val="0"/>
                <w:numId w:val="1"/>
              </w:numPr>
              <w:spacing w:after="0" w:line="240" w:lineRule="auto"/>
              <w:ind w:left="387" w:hanging="450"/>
              <w:rPr>
                <w:rFonts w:asciiTheme="majorBidi" w:hAnsiTheme="majorBidi" w:cstheme="majorBidi"/>
                <w:szCs w:val="24"/>
                <w:lang w:val="en-US"/>
              </w:rPr>
            </w:pPr>
            <w:proofErr w:type="spellStart"/>
            <w:r w:rsidRPr="004039DD">
              <w:rPr>
                <w:rFonts w:asciiTheme="majorBidi" w:hAnsiTheme="majorBidi" w:cstheme="majorBidi"/>
                <w:szCs w:val="24"/>
                <w:lang w:val="en-US"/>
              </w:rPr>
              <w:t>Menterjemahkan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Kebijakan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Publik</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ke</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Dalam</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Hukum</w:t>
            </w:r>
            <w:proofErr w:type="spellEnd"/>
            <w:r w:rsidRPr="004039DD">
              <w:rPr>
                <w:rFonts w:asciiTheme="majorBidi" w:hAnsiTheme="majorBidi" w:cstheme="majorBidi"/>
                <w:szCs w:val="24"/>
                <w:lang w:val="en-US"/>
              </w:rPr>
              <w:t>.</w:t>
            </w:r>
          </w:p>
          <w:p w:rsidR="0040140F" w:rsidRPr="004039DD" w:rsidRDefault="0040140F" w:rsidP="0040140F">
            <w:pPr>
              <w:pStyle w:val="NoSpacing"/>
              <w:numPr>
                <w:ilvl w:val="0"/>
                <w:numId w:val="1"/>
              </w:numPr>
              <w:spacing w:after="0" w:line="240" w:lineRule="auto"/>
              <w:ind w:left="387" w:hanging="450"/>
              <w:rPr>
                <w:rFonts w:asciiTheme="majorBidi" w:hAnsiTheme="majorBidi" w:cstheme="majorBidi"/>
                <w:szCs w:val="24"/>
                <w:lang w:val="en-US"/>
              </w:rPr>
            </w:pPr>
            <w:r w:rsidRPr="004039DD">
              <w:rPr>
                <w:rFonts w:asciiTheme="majorBidi" w:hAnsiTheme="majorBidi" w:cstheme="majorBidi"/>
                <w:szCs w:val="24"/>
                <w:lang w:val="en-US"/>
              </w:rPr>
              <w:t xml:space="preserve">Domain </w:t>
            </w:r>
            <w:proofErr w:type="spellStart"/>
            <w:r w:rsidRPr="004039DD">
              <w:rPr>
                <w:rFonts w:asciiTheme="majorBidi" w:hAnsiTheme="majorBidi" w:cstheme="majorBidi"/>
                <w:szCs w:val="24"/>
                <w:lang w:val="en-US"/>
              </w:rPr>
              <w:t>Studi</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Hukum</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dan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Kebijakan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Publik</w:t>
            </w:r>
            <w:proofErr w:type="spellEnd"/>
            <w:r w:rsidRPr="004039DD">
              <w:rPr>
                <w:rFonts w:asciiTheme="majorBidi" w:hAnsiTheme="majorBidi" w:cstheme="majorBidi"/>
                <w:szCs w:val="24"/>
                <w:lang w:val="en-US"/>
              </w:rPr>
              <w:t>.</w:t>
            </w:r>
          </w:p>
          <w:p w:rsidR="0040140F" w:rsidRPr="004039DD" w:rsidRDefault="0040140F" w:rsidP="0040140F">
            <w:pPr>
              <w:pStyle w:val="NoSpacing"/>
              <w:numPr>
                <w:ilvl w:val="0"/>
                <w:numId w:val="1"/>
              </w:numPr>
              <w:spacing w:after="0" w:line="240" w:lineRule="auto"/>
              <w:ind w:left="387" w:hanging="450"/>
              <w:rPr>
                <w:rFonts w:asciiTheme="majorBidi" w:hAnsiTheme="majorBidi" w:cstheme="majorBidi"/>
                <w:szCs w:val="24"/>
                <w:lang w:val="en-US"/>
              </w:rPr>
            </w:pPr>
            <w:proofErr w:type="spellStart"/>
            <w:r w:rsidRPr="004039DD">
              <w:rPr>
                <w:rFonts w:asciiTheme="majorBidi" w:hAnsiTheme="majorBidi" w:cstheme="majorBidi"/>
                <w:szCs w:val="24"/>
                <w:lang w:val="en-US"/>
              </w:rPr>
              <w:t>Kerangka</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Hukum</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Kebijakan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Publik</w:t>
            </w:r>
            <w:proofErr w:type="spellEnd"/>
            <w:r w:rsidRPr="004039DD">
              <w:rPr>
                <w:rFonts w:asciiTheme="majorBidi" w:hAnsiTheme="majorBidi" w:cstheme="majorBidi"/>
                <w:szCs w:val="24"/>
                <w:lang w:val="en-US"/>
              </w:rPr>
              <w:t>.</w:t>
            </w:r>
          </w:p>
          <w:p w:rsidR="0040140F" w:rsidRPr="004039DD" w:rsidRDefault="0040140F" w:rsidP="0040140F">
            <w:pPr>
              <w:pStyle w:val="NoSpacing"/>
              <w:numPr>
                <w:ilvl w:val="0"/>
                <w:numId w:val="1"/>
              </w:numPr>
              <w:spacing w:after="0" w:line="240" w:lineRule="auto"/>
              <w:ind w:left="387" w:hanging="450"/>
              <w:rPr>
                <w:rFonts w:asciiTheme="majorBidi" w:hAnsiTheme="majorBidi" w:cstheme="majorBidi"/>
                <w:b/>
                <w:szCs w:val="24"/>
                <w:lang w:val="en-US"/>
              </w:rPr>
            </w:pPr>
            <w:r w:rsidRPr="004039DD">
              <w:rPr>
                <w:rFonts w:asciiTheme="majorBidi" w:hAnsiTheme="majorBidi" w:cstheme="majorBidi"/>
                <w:b/>
                <w:szCs w:val="24"/>
                <w:lang w:val="fi-FI"/>
              </w:rPr>
              <w:t>Ujian Tengah Semester</w:t>
            </w:r>
          </w:p>
          <w:p w:rsidR="0040140F" w:rsidRPr="004039DD" w:rsidRDefault="0040140F" w:rsidP="0040140F">
            <w:pPr>
              <w:pStyle w:val="NoSpacing"/>
              <w:numPr>
                <w:ilvl w:val="0"/>
                <w:numId w:val="1"/>
              </w:numPr>
              <w:spacing w:after="0" w:line="240" w:lineRule="auto"/>
              <w:ind w:left="387" w:hanging="450"/>
              <w:rPr>
                <w:rFonts w:asciiTheme="majorBidi" w:hAnsiTheme="majorBidi" w:cstheme="majorBidi"/>
                <w:szCs w:val="24"/>
                <w:lang w:val="en-US"/>
              </w:rPr>
            </w:pPr>
            <w:proofErr w:type="spellStart"/>
            <w:r w:rsidRPr="004039DD">
              <w:rPr>
                <w:rFonts w:asciiTheme="majorBidi" w:hAnsiTheme="majorBidi" w:cstheme="majorBidi"/>
                <w:szCs w:val="24"/>
                <w:lang w:val="en-US"/>
              </w:rPr>
              <w:t>Hukum</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Sebagai</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Instrumen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Kebijakan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Publik</w:t>
            </w:r>
            <w:proofErr w:type="spellEnd"/>
            <w:r w:rsidRPr="004039DD">
              <w:rPr>
                <w:rFonts w:asciiTheme="majorBidi" w:hAnsiTheme="majorBidi" w:cstheme="majorBidi"/>
                <w:szCs w:val="24"/>
                <w:lang w:val="en-US"/>
              </w:rPr>
              <w:t>.</w:t>
            </w:r>
          </w:p>
          <w:p w:rsidR="0040140F" w:rsidRPr="004039DD" w:rsidRDefault="0040140F" w:rsidP="0040140F">
            <w:pPr>
              <w:pStyle w:val="NoSpacing"/>
              <w:numPr>
                <w:ilvl w:val="0"/>
                <w:numId w:val="1"/>
              </w:numPr>
              <w:spacing w:after="0" w:line="240" w:lineRule="auto"/>
              <w:ind w:left="387" w:hanging="450"/>
              <w:rPr>
                <w:rFonts w:asciiTheme="majorBidi" w:hAnsiTheme="majorBidi" w:cstheme="majorBidi"/>
                <w:szCs w:val="24"/>
                <w:lang w:val="en-US"/>
              </w:rPr>
            </w:pPr>
            <w:proofErr w:type="spellStart"/>
            <w:r w:rsidRPr="004039DD">
              <w:rPr>
                <w:rFonts w:asciiTheme="majorBidi" w:hAnsiTheme="majorBidi" w:cstheme="majorBidi"/>
                <w:szCs w:val="24"/>
                <w:lang w:val="en-US"/>
              </w:rPr>
              <w:t>Hierarki</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Peraturan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Perundang-undangan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dan</w:t>
            </w:r>
            <w:proofErr w:type="spellEnd"/>
            <w:r w:rsidRPr="004039DD">
              <w:rPr>
                <w:rFonts w:asciiTheme="majorBidi" w:hAnsiTheme="majorBidi" w:cstheme="majorBidi"/>
                <w:szCs w:val="24"/>
                <w:lang w:val="en-US"/>
              </w:rPr>
              <w:t xml:space="preserve"> Strata </w:t>
            </w:r>
            <w:proofErr w:type="spellStart"/>
            <w:r w:rsidRPr="004039DD">
              <w:rPr>
                <w:rFonts w:asciiTheme="majorBidi" w:hAnsiTheme="majorBidi" w:cstheme="majorBidi"/>
                <w:szCs w:val="24"/>
                <w:lang w:val="en-US"/>
              </w:rPr>
              <w:t>Kebijakan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Publik</w:t>
            </w:r>
            <w:proofErr w:type="spellEnd"/>
            <w:r w:rsidRPr="004039DD">
              <w:rPr>
                <w:rFonts w:asciiTheme="majorBidi" w:hAnsiTheme="majorBidi" w:cstheme="majorBidi"/>
                <w:szCs w:val="24"/>
                <w:lang w:val="en-US"/>
              </w:rPr>
              <w:t>.</w:t>
            </w:r>
          </w:p>
          <w:p w:rsidR="0040140F" w:rsidRPr="004039DD" w:rsidRDefault="0040140F" w:rsidP="0040140F">
            <w:pPr>
              <w:pStyle w:val="NoSpacing"/>
              <w:numPr>
                <w:ilvl w:val="0"/>
                <w:numId w:val="1"/>
              </w:numPr>
              <w:spacing w:after="0" w:line="240" w:lineRule="auto"/>
              <w:ind w:left="387" w:hanging="450"/>
              <w:rPr>
                <w:rFonts w:asciiTheme="majorBidi" w:hAnsiTheme="majorBidi" w:cstheme="majorBidi"/>
                <w:szCs w:val="24"/>
                <w:lang w:val="en-US"/>
              </w:rPr>
            </w:pPr>
            <w:proofErr w:type="spellStart"/>
            <w:r w:rsidRPr="004039DD">
              <w:rPr>
                <w:rFonts w:asciiTheme="majorBidi" w:hAnsiTheme="majorBidi" w:cstheme="majorBidi"/>
                <w:szCs w:val="24"/>
                <w:lang w:val="en-US"/>
              </w:rPr>
              <w:t>Hukum</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Berorientasi</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Kebijakan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Publik</w:t>
            </w:r>
            <w:proofErr w:type="spellEnd"/>
            <w:r w:rsidRPr="004039DD">
              <w:rPr>
                <w:rFonts w:asciiTheme="majorBidi" w:hAnsiTheme="majorBidi" w:cstheme="majorBidi"/>
                <w:szCs w:val="24"/>
                <w:lang w:val="en-US"/>
              </w:rPr>
              <w:t>.</w:t>
            </w:r>
          </w:p>
          <w:p w:rsidR="0040140F" w:rsidRPr="004039DD" w:rsidRDefault="0040140F" w:rsidP="0040140F">
            <w:pPr>
              <w:pStyle w:val="NoSpacing"/>
              <w:numPr>
                <w:ilvl w:val="0"/>
                <w:numId w:val="1"/>
              </w:numPr>
              <w:spacing w:after="0" w:line="240" w:lineRule="auto"/>
              <w:ind w:left="387" w:hanging="450"/>
              <w:rPr>
                <w:rFonts w:asciiTheme="majorBidi" w:hAnsiTheme="majorBidi" w:cstheme="majorBidi"/>
                <w:szCs w:val="24"/>
                <w:lang w:val="en-US"/>
              </w:rPr>
            </w:pPr>
            <w:proofErr w:type="spellStart"/>
            <w:r w:rsidRPr="004039DD">
              <w:rPr>
                <w:rFonts w:asciiTheme="majorBidi" w:hAnsiTheme="majorBidi" w:cstheme="majorBidi"/>
                <w:szCs w:val="24"/>
                <w:lang w:val="en-US"/>
              </w:rPr>
              <w:t>Memahami</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Aktor</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dan</w:t>
            </w:r>
            <w:proofErr w:type="spellEnd"/>
            <w:r w:rsidRPr="004039DD">
              <w:rPr>
                <w:rFonts w:asciiTheme="majorBidi" w:hAnsiTheme="majorBidi" w:cstheme="majorBidi"/>
                <w:szCs w:val="24"/>
                <w:lang w:val="en-US"/>
              </w:rPr>
              <w:t xml:space="preserve"> Proses </w:t>
            </w:r>
            <w:proofErr w:type="spellStart"/>
            <w:r w:rsidRPr="004039DD">
              <w:rPr>
                <w:rFonts w:asciiTheme="majorBidi" w:hAnsiTheme="majorBidi" w:cstheme="majorBidi"/>
                <w:szCs w:val="24"/>
                <w:lang w:val="en-US"/>
              </w:rPr>
              <w:t>Kebijakan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Publik</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Peranan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Resi</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dan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Peran</w:t>
            </w:r>
            <w:proofErr w:type="spellEnd"/>
            <w:r w:rsidRPr="004039DD">
              <w:rPr>
                <w:rFonts w:asciiTheme="majorBidi" w:hAnsiTheme="majorBidi" w:cstheme="majorBidi"/>
                <w:szCs w:val="24"/>
                <w:lang w:val="en-US"/>
              </w:rPr>
              <w:t xml:space="preserve"> Serta).</w:t>
            </w:r>
          </w:p>
          <w:p w:rsidR="0040140F" w:rsidRPr="004039DD" w:rsidRDefault="0040140F" w:rsidP="0040140F">
            <w:pPr>
              <w:pStyle w:val="NoSpacing"/>
              <w:numPr>
                <w:ilvl w:val="0"/>
                <w:numId w:val="1"/>
              </w:numPr>
              <w:spacing w:after="0" w:line="240" w:lineRule="auto"/>
              <w:ind w:left="387" w:hanging="450"/>
              <w:rPr>
                <w:rFonts w:asciiTheme="majorBidi" w:hAnsiTheme="majorBidi" w:cstheme="majorBidi"/>
                <w:szCs w:val="24"/>
                <w:lang w:val="en-US"/>
              </w:rPr>
            </w:pPr>
            <w:proofErr w:type="spellStart"/>
            <w:r w:rsidRPr="004039DD">
              <w:rPr>
                <w:rFonts w:asciiTheme="majorBidi" w:hAnsiTheme="majorBidi" w:cstheme="majorBidi"/>
                <w:szCs w:val="24"/>
                <w:lang w:val="en-US"/>
              </w:rPr>
              <w:t>Sistem</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Hukum</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dan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Sistem</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Kebijakan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Publik</w:t>
            </w:r>
            <w:proofErr w:type="spellEnd"/>
            <w:r w:rsidRPr="004039DD">
              <w:rPr>
                <w:rFonts w:asciiTheme="majorBidi" w:hAnsiTheme="majorBidi" w:cstheme="majorBidi"/>
                <w:szCs w:val="24"/>
                <w:lang w:val="en-US"/>
              </w:rPr>
              <w:t>.</w:t>
            </w:r>
          </w:p>
          <w:p w:rsidR="0040140F" w:rsidRPr="004039DD" w:rsidRDefault="0040140F" w:rsidP="0040140F">
            <w:pPr>
              <w:pStyle w:val="NoSpacing"/>
              <w:numPr>
                <w:ilvl w:val="0"/>
                <w:numId w:val="1"/>
              </w:numPr>
              <w:spacing w:after="0" w:line="240" w:lineRule="auto"/>
              <w:ind w:left="387" w:hanging="450"/>
              <w:rPr>
                <w:rFonts w:asciiTheme="majorBidi" w:hAnsiTheme="majorBidi" w:cstheme="majorBidi"/>
                <w:szCs w:val="24"/>
                <w:lang w:val="en-US"/>
              </w:rPr>
            </w:pPr>
            <w:proofErr w:type="spellStart"/>
            <w:r w:rsidRPr="004039DD">
              <w:rPr>
                <w:rFonts w:asciiTheme="majorBidi" w:hAnsiTheme="majorBidi" w:cstheme="majorBidi"/>
                <w:szCs w:val="24"/>
                <w:lang w:val="en-US"/>
              </w:rPr>
              <w:t>Formulasi</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Kebijakan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Publik</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dalam</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Konteks</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Pembentukan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Peraturan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Perundang-undangan</w:t>
            </w:r>
            <w:proofErr w:type="spellEnd"/>
            <w:r w:rsidRPr="004039DD">
              <w:rPr>
                <w:rFonts w:asciiTheme="majorBidi" w:hAnsiTheme="majorBidi" w:cstheme="majorBidi"/>
                <w:szCs w:val="24"/>
                <w:lang w:val="en-US"/>
              </w:rPr>
              <w:t>.</w:t>
            </w:r>
          </w:p>
          <w:p w:rsidR="0040140F" w:rsidRPr="004039DD" w:rsidRDefault="0040140F" w:rsidP="0040140F">
            <w:pPr>
              <w:pStyle w:val="NoSpacing"/>
              <w:numPr>
                <w:ilvl w:val="0"/>
                <w:numId w:val="1"/>
              </w:numPr>
              <w:spacing w:after="0" w:line="240" w:lineRule="auto"/>
              <w:ind w:left="387" w:hanging="450"/>
              <w:rPr>
                <w:rFonts w:asciiTheme="majorBidi" w:hAnsiTheme="majorBidi" w:cstheme="majorBidi"/>
                <w:szCs w:val="24"/>
                <w:lang w:val="en-US"/>
              </w:rPr>
            </w:pPr>
            <w:proofErr w:type="spellStart"/>
            <w:r w:rsidRPr="004039DD">
              <w:rPr>
                <w:rFonts w:asciiTheme="majorBidi" w:hAnsiTheme="majorBidi" w:cstheme="majorBidi"/>
                <w:szCs w:val="24"/>
                <w:lang w:val="en-US"/>
              </w:rPr>
              <w:t>Memahami</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Metode</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Pembuatan</w:t>
            </w:r>
            <w:proofErr w:type="spellEnd"/>
            <w:r w:rsidRPr="004039DD">
              <w:rPr>
                <w:rFonts w:asciiTheme="majorBidi" w:hAnsiTheme="majorBidi" w:cstheme="majorBidi"/>
                <w:szCs w:val="24"/>
                <w:lang w:val="en-US"/>
              </w:rPr>
              <w:t xml:space="preserve"> </w:t>
            </w:r>
            <w:proofErr w:type="spellStart"/>
            <w:r w:rsidRPr="004039DD">
              <w:rPr>
                <w:rFonts w:asciiTheme="majorBidi" w:hAnsiTheme="majorBidi" w:cstheme="majorBidi"/>
                <w:szCs w:val="24"/>
                <w:lang w:val="en-US"/>
              </w:rPr>
              <w:t>Hukum</w:t>
            </w:r>
            <w:proofErr w:type="spellEnd"/>
            <w:r w:rsidRPr="004039DD">
              <w:rPr>
                <w:rFonts w:asciiTheme="majorBidi" w:hAnsiTheme="majorBidi" w:cstheme="majorBidi"/>
                <w:szCs w:val="24"/>
                <w:lang w:val="en-US"/>
              </w:rPr>
              <w:t xml:space="preserve"> </w:t>
            </w:r>
          </w:p>
          <w:p w:rsidR="004A7967" w:rsidRPr="004039DD" w:rsidRDefault="0040140F" w:rsidP="0040140F">
            <w:pPr>
              <w:pStyle w:val="ListParagraph"/>
              <w:numPr>
                <w:ilvl w:val="0"/>
                <w:numId w:val="1"/>
              </w:numPr>
              <w:spacing w:after="0" w:line="240" w:lineRule="auto"/>
              <w:ind w:left="387" w:hanging="450"/>
              <w:jc w:val="both"/>
              <w:rPr>
                <w:rFonts w:asciiTheme="majorBidi" w:hAnsiTheme="majorBidi" w:cstheme="majorBidi"/>
                <w:sz w:val="22"/>
              </w:rPr>
            </w:pPr>
            <w:r w:rsidRPr="004039DD">
              <w:rPr>
                <w:rFonts w:asciiTheme="majorBidi" w:hAnsiTheme="majorBidi" w:cstheme="majorBidi"/>
                <w:b/>
                <w:szCs w:val="24"/>
                <w:lang w:val="fi-FI"/>
              </w:rPr>
              <w:t>Ujian Ahir Semester</w:t>
            </w:r>
          </w:p>
        </w:tc>
      </w:tr>
      <w:tr w:rsidR="004A7967" w:rsidRPr="004039DD" w:rsidTr="0040140F">
        <w:trPr>
          <w:jc w:val="center"/>
        </w:trPr>
        <w:tc>
          <w:tcPr>
            <w:tcW w:w="3065" w:type="dxa"/>
            <w:gridSpan w:val="2"/>
          </w:tcPr>
          <w:p w:rsidR="004A7967" w:rsidRPr="004039DD" w:rsidRDefault="004A7967" w:rsidP="001F28EC">
            <w:pPr>
              <w:autoSpaceDE w:val="0"/>
              <w:autoSpaceDN w:val="0"/>
              <w:adjustRightInd w:val="0"/>
              <w:spacing w:after="0"/>
              <w:rPr>
                <w:rFonts w:asciiTheme="majorBidi" w:hAnsiTheme="majorBidi" w:cstheme="majorBidi"/>
                <w:sz w:val="22"/>
              </w:rPr>
            </w:pPr>
            <w:r w:rsidRPr="004039DD">
              <w:rPr>
                <w:rFonts w:asciiTheme="majorBidi" w:hAnsiTheme="majorBidi" w:cstheme="majorBidi"/>
                <w:sz w:val="22"/>
              </w:rPr>
              <w:t>Pustaka</w:t>
            </w:r>
          </w:p>
        </w:tc>
        <w:tc>
          <w:tcPr>
            <w:tcW w:w="10651" w:type="dxa"/>
            <w:gridSpan w:val="7"/>
          </w:tcPr>
          <w:p w:rsidR="004A7967" w:rsidRPr="004039DD" w:rsidRDefault="004A7967" w:rsidP="001F28EC">
            <w:pPr>
              <w:pStyle w:val="ListParagraph"/>
              <w:numPr>
                <w:ilvl w:val="0"/>
                <w:numId w:val="2"/>
              </w:numPr>
              <w:spacing w:after="0" w:line="240" w:lineRule="auto"/>
              <w:ind w:left="349"/>
              <w:jc w:val="both"/>
              <w:rPr>
                <w:rFonts w:asciiTheme="majorBidi" w:hAnsiTheme="majorBidi" w:cstheme="majorBidi"/>
                <w:b/>
                <w:noProof/>
                <w:sz w:val="22"/>
                <w:szCs w:val="20"/>
              </w:rPr>
            </w:pPr>
            <w:r w:rsidRPr="004039DD">
              <w:rPr>
                <w:rFonts w:asciiTheme="majorBidi" w:hAnsiTheme="majorBidi" w:cstheme="majorBidi"/>
                <w:b/>
                <w:noProof/>
                <w:sz w:val="22"/>
                <w:szCs w:val="20"/>
              </w:rPr>
              <w:t>LITERATUR WAJIB:</w:t>
            </w:r>
          </w:p>
          <w:p w:rsidR="0040140F" w:rsidRPr="004039DD" w:rsidRDefault="0040140F" w:rsidP="0040140F">
            <w:pPr>
              <w:pStyle w:val="ListParagraph"/>
              <w:numPr>
                <w:ilvl w:val="0"/>
                <w:numId w:val="8"/>
              </w:numPr>
              <w:tabs>
                <w:tab w:val="left" w:pos="-1418"/>
              </w:tabs>
              <w:spacing w:after="0" w:line="240" w:lineRule="auto"/>
              <w:ind w:left="747"/>
              <w:jc w:val="both"/>
              <w:rPr>
                <w:rFonts w:asciiTheme="majorBidi" w:hAnsiTheme="majorBidi" w:cstheme="majorBidi"/>
                <w:sz w:val="22"/>
              </w:rPr>
            </w:pPr>
            <w:r w:rsidRPr="004039DD">
              <w:rPr>
                <w:rFonts w:asciiTheme="majorBidi" w:hAnsiTheme="majorBidi" w:cstheme="majorBidi"/>
                <w:sz w:val="22"/>
              </w:rPr>
              <w:t>Budi Winarno, Teori dan Proses Kebijakan Publik, Media Pressindo, Yogyakarta, 2005.</w:t>
            </w:r>
          </w:p>
          <w:p w:rsidR="0040140F" w:rsidRPr="004039DD" w:rsidRDefault="0040140F" w:rsidP="0040140F">
            <w:pPr>
              <w:pStyle w:val="ListParagraph"/>
              <w:numPr>
                <w:ilvl w:val="0"/>
                <w:numId w:val="8"/>
              </w:numPr>
              <w:tabs>
                <w:tab w:val="left" w:pos="-1418"/>
              </w:tabs>
              <w:spacing w:after="0" w:line="240" w:lineRule="auto"/>
              <w:ind w:left="747"/>
              <w:jc w:val="both"/>
              <w:rPr>
                <w:rFonts w:asciiTheme="majorBidi" w:hAnsiTheme="majorBidi" w:cstheme="majorBidi"/>
                <w:sz w:val="22"/>
              </w:rPr>
            </w:pPr>
            <w:r w:rsidRPr="004039DD">
              <w:rPr>
                <w:rFonts w:asciiTheme="majorBidi" w:hAnsiTheme="majorBidi" w:cstheme="majorBidi"/>
                <w:sz w:val="22"/>
              </w:rPr>
              <w:t>Budi Hardiman F., Demokrasi Deliberatif: Menimbang Negara Hukum dan Ruang Publik Dalam Teori Diskursus Jurgen Habermas, Kanisius, Yogyakarta, 2009.</w:t>
            </w:r>
          </w:p>
          <w:p w:rsidR="004A7967" w:rsidRPr="004039DD" w:rsidRDefault="0040140F" w:rsidP="0040140F">
            <w:pPr>
              <w:pStyle w:val="ListParagraph"/>
              <w:numPr>
                <w:ilvl w:val="0"/>
                <w:numId w:val="8"/>
              </w:numPr>
              <w:tabs>
                <w:tab w:val="left" w:pos="-1418"/>
              </w:tabs>
              <w:spacing w:after="0" w:line="240" w:lineRule="auto"/>
              <w:ind w:left="747"/>
              <w:jc w:val="both"/>
              <w:rPr>
                <w:rFonts w:asciiTheme="majorBidi" w:hAnsiTheme="majorBidi" w:cstheme="majorBidi"/>
                <w:sz w:val="22"/>
              </w:rPr>
            </w:pPr>
            <w:r w:rsidRPr="004039DD">
              <w:rPr>
                <w:rFonts w:asciiTheme="majorBidi" w:hAnsiTheme="majorBidi" w:cstheme="majorBidi"/>
                <w:sz w:val="22"/>
              </w:rPr>
              <w:t>Irfan Islami M., Materi Pokok Kebijakan Publik, Karunika Universitas Terbuka, Jakarta, 1988</w:t>
            </w:r>
          </w:p>
          <w:p w:rsidR="004A7967" w:rsidRPr="004039DD" w:rsidRDefault="004A7967" w:rsidP="001F28EC">
            <w:pPr>
              <w:pStyle w:val="ListParagraph"/>
              <w:numPr>
                <w:ilvl w:val="0"/>
                <w:numId w:val="2"/>
              </w:numPr>
              <w:spacing w:after="0" w:line="240" w:lineRule="auto"/>
              <w:ind w:left="349"/>
              <w:jc w:val="both"/>
              <w:rPr>
                <w:rFonts w:asciiTheme="majorBidi" w:hAnsiTheme="majorBidi" w:cstheme="majorBidi"/>
                <w:b/>
                <w:noProof/>
                <w:sz w:val="22"/>
                <w:szCs w:val="20"/>
              </w:rPr>
            </w:pPr>
            <w:r w:rsidRPr="004039DD">
              <w:rPr>
                <w:rFonts w:asciiTheme="majorBidi" w:hAnsiTheme="majorBidi" w:cstheme="majorBidi"/>
                <w:b/>
                <w:noProof/>
                <w:sz w:val="22"/>
                <w:szCs w:val="20"/>
              </w:rPr>
              <w:t>LITERATUR PENUNJANG:</w:t>
            </w:r>
          </w:p>
          <w:p w:rsidR="00E5783B" w:rsidRPr="004039DD" w:rsidRDefault="00E5783B" w:rsidP="00E5783B">
            <w:pPr>
              <w:pStyle w:val="ListParagraph"/>
              <w:numPr>
                <w:ilvl w:val="0"/>
                <w:numId w:val="3"/>
              </w:numPr>
              <w:spacing w:after="0" w:line="240" w:lineRule="auto"/>
              <w:ind w:left="747"/>
              <w:jc w:val="both"/>
              <w:rPr>
                <w:rFonts w:asciiTheme="majorBidi" w:hAnsiTheme="majorBidi" w:cstheme="majorBidi"/>
                <w:noProof/>
                <w:sz w:val="22"/>
                <w:szCs w:val="20"/>
              </w:rPr>
            </w:pPr>
            <w:r w:rsidRPr="004039DD">
              <w:rPr>
                <w:rFonts w:asciiTheme="majorBidi" w:hAnsiTheme="majorBidi" w:cstheme="majorBidi"/>
                <w:noProof/>
                <w:sz w:val="22"/>
                <w:szCs w:val="20"/>
              </w:rPr>
              <w:t>Budi Winarno, Teori dan Proses Kebijakan Publik, Media Pressindo, Yogyakarta, 2005.</w:t>
            </w:r>
          </w:p>
          <w:p w:rsidR="00E5783B" w:rsidRPr="004039DD" w:rsidRDefault="00E5783B" w:rsidP="00E5783B">
            <w:pPr>
              <w:pStyle w:val="ListParagraph"/>
              <w:numPr>
                <w:ilvl w:val="0"/>
                <w:numId w:val="3"/>
              </w:numPr>
              <w:spacing w:after="0" w:line="240" w:lineRule="auto"/>
              <w:ind w:left="747"/>
              <w:jc w:val="both"/>
              <w:rPr>
                <w:rFonts w:asciiTheme="majorBidi" w:hAnsiTheme="majorBidi" w:cstheme="majorBidi"/>
                <w:noProof/>
                <w:sz w:val="22"/>
                <w:szCs w:val="20"/>
              </w:rPr>
            </w:pPr>
            <w:r w:rsidRPr="004039DD">
              <w:rPr>
                <w:rFonts w:asciiTheme="majorBidi" w:hAnsiTheme="majorBidi" w:cstheme="majorBidi"/>
                <w:noProof/>
                <w:sz w:val="22"/>
                <w:szCs w:val="20"/>
              </w:rPr>
              <w:t>Budi Hardiman F., Demokrasi Deliberatif: Menimbang Negara Hukum dan Ruang Publik Dalam Teori Diskursus Jurgen Habermas, Kanisius, Yogyakarta, 2009.</w:t>
            </w:r>
          </w:p>
          <w:p w:rsidR="004A7967" w:rsidRPr="004039DD" w:rsidRDefault="00E5783B" w:rsidP="00E5783B">
            <w:pPr>
              <w:pStyle w:val="ListParagraph"/>
              <w:numPr>
                <w:ilvl w:val="0"/>
                <w:numId w:val="3"/>
              </w:numPr>
              <w:spacing w:after="0" w:line="240" w:lineRule="auto"/>
              <w:ind w:left="747"/>
              <w:jc w:val="both"/>
              <w:rPr>
                <w:rFonts w:asciiTheme="majorBidi" w:hAnsiTheme="majorBidi" w:cstheme="majorBidi"/>
                <w:noProof/>
                <w:sz w:val="22"/>
                <w:szCs w:val="20"/>
              </w:rPr>
            </w:pPr>
            <w:r w:rsidRPr="004039DD">
              <w:rPr>
                <w:rFonts w:asciiTheme="majorBidi" w:hAnsiTheme="majorBidi" w:cstheme="majorBidi"/>
                <w:noProof/>
                <w:sz w:val="22"/>
                <w:szCs w:val="20"/>
              </w:rPr>
              <w:t>Irfan Islami M., Materi Pokok Kebijakan Publik, Karunika Universitas Terbuka, Jakarta, 1988</w:t>
            </w:r>
          </w:p>
        </w:tc>
      </w:tr>
      <w:tr w:rsidR="004A7967" w:rsidRPr="004039DD" w:rsidTr="0040140F">
        <w:trPr>
          <w:jc w:val="center"/>
        </w:trPr>
        <w:tc>
          <w:tcPr>
            <w:tcW w:w="3065" w:type="dxa"/>
            <w:gridSpan w:val="2"/>
          </w:tcPr>
          <w:p w:rsidR="004A7967" w:rsidRPr="004039DD" w:rsidRDefault="004A7967" w:rsidP="001F28EC">
            <w:pPr>
              <w:autoSpaceDE w:val="0"/>
              <w:autoSpaceDN w:val="0"/>
              <w:adjustRightInd w:val="0"/>
              <w:spacing w:after="0"/>
              <w:rPr>
                <w:rFonts w:asciiTheme="majorBidi" w:hAnsiTheme="majorBidi" w:cstheme="majorBidi"/>
                <w:sz w:val="22"/>
              </w:rPr>
            </w:pPr>
            <w:r w:rsidRPr="004039DD">
              <w:rPr>
                <w:rFonts w:asciiTheme="majorBidi" w:hAnsiTheme="majorBidi" w:cstheme="majorBidi"/>
                <w:sz w:val="22"/>
              </w:rPr>
              <w:t>Media Pembelajaran</w:t>
            </w:r>
          </w:p>
        </w:tc>
        <w:tc>
          <w:tcPr>
            <w:tcW w:w="10651" w:type="dxa"/>
            <w:gridSpan w:val="7"/>
          </w:tcPr>
          <w:p w:rsidR="004A7967" w:rsidRPr="004039DD" w:rsidRDefault="004A7967" w:rsidP="001F28EC">
            <w:pPr>
              <w:autoSpaceDE w:val="0"/>
              <w:autoSpaceDN w:val="0"/>
              <w:adjustRightInd w:val="0"/>
              <w:spacing w:after="0"/>
              <w:rPr>
                <w:rFonts w:asciiTheme="majorBidi" w:hAnsiTheme="majorBidi" w:cstheme="majorBidi"/>
                <w:sz w:val="22"/>
              </w:rPr>
            </w:pPr>
            <w:r w:rsidRPr="004039DD">
              <w:rPr>
                <w:rFonts w:asciiTheme="majorBidi" w:hAnsiTheme="majorBidi" w:cstheme="majorBidi"/>
                <w:sz w:val="22"/>
              </w:rPr>
              <w:t>Proyektor/In Focus, Laptop, Spidol, dan Papan Tulis.</w:t>
            </w:r>
          </w:p>
        </w:tc>
      </w:tr>
      <w:tr w:rsidR="004A7967" w:rsidRPr="004039DD" w:rsidTr="0040140F">
        <w:trPr>
          <w:jc w:val="center"/>
        </w:trPr>
        <w:tc>
          <w:tcPr>
            <w:tcW w:w="3065" w:type="dxa"/>
            <w:gridSpan w:val="2"/>
          </w:tcPr>
          <w:p w:rsidR="004A7967" w:rsidRPr="004039DD" w:rsidRDefault="004A7967" w:rsidP="001F28EC">
            <w:pPr>
              <w:autoSpaceDE w:val="0"/>
              <w:autoSpaceDN w:val="0"/>
              <w:adjustRightInd w:val="0"/>
              <w:spacing w:after="0"/>
              <w:rPr>
                <w:rFonts w:asciiTheme="majorBidi" w:hAnsiTheme="majorBidi" w:cstheme="majorBidi"/>
                <w:sz w:val="22"/>
              </w:rPr>
            </w:pPr>
            <w:r w:rsidRPr="004039DD">
              <w:rPr>
                <w:rFonts w:asciiTheme="majorBidi" w:hAnsiTheme="majorBidi" w:cstheme="majorBidi"/>
                <w:sz w:val="22"/>
              </w:rPr>
              <w:t xml:space="preserve">Dosen/ </w:t>
            </w:r>
            <w:r w:rsidRPr="004039DD">
              <w:rPr>
                <w:rFonts w:asciiTheme="majorBidi" w:hAnsiTheme="majorBidi" w:cstheme="majorBidi"/>
                <w:i/>
                <w:sz w:val="22"/>
              </w:rPr>
              <w:t>Team Teaching</w:t>
            </w:r>
          </w:p>
        </w:tc>
        <w:tc>
          <w:tcPr>
            <w:tcW w:w="10651" w:type="dxa"/>
            <w:gridSpan w:val="7"/>
          </w:tcPr>
          <w:p w:rsidR="004A7967" w:rsidRPr="004039DD" w:rsidRDefault="004A7967" w:rsidP="001F28EC">
            <w:pPr>
              <w:spacing w:after="0"/>
              <w:rPr>
                <w:rFonts w:asciiTheme="majorBidi" w:hAnsiTheme="majorBidi" w:cstheme="majorBidi"/>
                <w:noProof/>
                <w:sz w:val="22"/>
              </w:rPr>
            </w:pPr>
          </w:p>
        </w:tc>
      </w:tr>
      <w:tr w:rsidR="004A7967" w:rsidRPr="004039DD" w:rsidTr="0040140F">
        <w:trPr>
          <w:jc w:val="center"/>
        </w:trPr>
        <w:tc>
          <w:tcPr>
            <w:tcW w:w="3065" w:type="dxa"/>
            <w:gridSpan w:val="2"/>
          </w:tcPr>
          <w:p w:rsidR="004A7967" w:rsidRPr="004039DD" w:rsidRDefault="004A7967" w:rsidP="001F28EC">
            <w:pPr>
              <w:autoSpaceDE w:val="0"/>
              <w:autoSpaceDN w:val="0"/>
              <w:adjustRightInd w:val="0"/>
              <w:spacing w:after="0"/>
              <w:rPr>
                <w:rFonts w:asciiTheme="majorBidi" w:hAnsiTheme="majorBidi" w:cstheme="majorBidi"/>
                <w:sz w:val="22"/>
              </w:rPr>
            </w:pPr>
            <w:r w:rsidRPr="004039DD">
              <w:rPr>
                <w:rFonts w:asciiTheme="majorBidi" w:hAnsiTheme="majorBidi" w:cstheme="majorBidi"/>
                <w:sz w:val="22"/>
              </w:rPr>
              <w:t xml:space="preserve">Mata Kuliah Syarat </w:t>
            </w:r>
          </w:p>
        </w:tc>
        <w:tc>
          <w:tcPr>
            <w:tcW w:w="10651" w:type="dxa"/>
            <w:gridSpan w:val="7"/>
          </w:tcPr>
          <w:p w:rsidR="004A7967" w:rsidRPr="004039DD" w:rsidRDefault="004A7967" w:rsidP="00FD740B">
            <w:pPr>
              <w:autoSpaceDE w:val="0"/>
              <w:autoSpaceDN w:val="0"/>
              <w:adjustRightInd w:val="0"/>
              <w:spacing w:after="0"/>
              <w:rPr>
                <w:rFonts w:asciiTheme="majorBidi" w:hAnsiTheme="majorBidi" w:cstheme="majorBidi"/>
                <w:sz w:val="22"/>
              </w:rPr>
            </w:pPr>
          </w:p>
        </w:tc>
      </w:tr>
    </w:tbl>
    <w:p w:rsidR="004A7967" w:rsidRPr="004039DD" w:rsidRDefault="004A7967" w:rsidP="004A7967">
      <w:pPr>
        <w:autoSpaceDE w:val="0"/>
        <w:autoSpaceDN w:val="0"/>
        <w:adjustRightInd w:val="0"/>
        <w:spacing w:after="0" w:line="240" w:lineRule="auto"/>
        <w:rPr>
          <w:rFonts w:asciiTheme="majorBidi" w:hAnsiTheme="majorBidi" w:cstheme="majorBidi"/>
          <w:sz w:val="22"/>
          <w:lang w:val="en-US"/>
        </w:rPr>
      </w:pPr>
    </w:p>
    <w:p w:rsidR="008E2C78" w:rsidRPr="004039DD" w:rsidRDefault="008E2C78" w:rsidP="004A7967">
      <w:pPr>
        <w:autoSpaceDE w:val="0"/>
        <w:autoSpaceDN w:val="0"/>
        <w:adjustRightInd w:val="0"/>
        <w:spacing w:after="0" w:line="240" w:lineRule="auto"/>
        <w:rPr>
          <w:rFonts w:asciiTheme="majorBidi" w:hAnsiTheme="majorBidi" w:cstheme="majorBidi"/>
          <w:sz w:val="22"/>
          <w:lang w:val="en-US"/>
        </w:rPr>
      </w:pPr>
    </w:p>
    <w:p w:rsidR="008E2C78" w:rsidRPr="004039DD" w:rsidRDefault="008E2C78" w:rsidP="004A7967">
      <w:pPr>
        <w:autoSpaceDE w:val="0"/>
        <w:autoSpaceDN w:val="0"/>
        <w:adjustRightInd w:val="0"/>
        <w:spacing w:after="0" w:line="240" w:lineRule="auto"/>
        <w:rPr>
          <w:rFonts w:asciiTheme="majorBidi" w:hAnsiTheme="majorBidi" w:cstheme="majorBidi"/>
          <w:sz w:val="22"/>
          <w:lang w:val="en-US"/>
        </w:rPr>
      </w:pPr>
    </w:p>
    <w:p w:rsidR="004A7967" w:rsidRPr="004039DD" w:rsidRDefault="004A7967" w:rsidP="004A7967">
      <w:pPr>
        <w:autoSpaceDE w:val="0"/>
        <w:autoSpaceDN w:val="0"/>
        <w:adjustRightInd w:val="0"/>
        <w:spacing w:after="0" w:line="240" w:lineRule="auto"/>
        <w:rPr>
          <w:rFonts w:asciiTheme="majorBidi" w:hAnsiTheme="majorBidi" w:cstheme="majorBidi"/>
          <w:sz w:val="22"/>
        </w:rPr>
      </w:pPr>
    </w:p>
    <w:p w:rsidR="004A7967" w:rsidRPr="004039DD" w:rsidRDefault="004A7967" w:rsidP="004A7967">
      <w:pPr>
        <w:autoSpaceDE w:val="0"/>
        <w:autoSpaceDN w:val="0"/>
        <w:adjustRightInd w:val="0"/>
        <w:spacing w:after="0" w:line="240" w:lineRule="auto"/>
        <w:rPr>
          <w:rFonts w:asciiTheme="majorBidi" w:hAnsiTheme="majorBidi" w:cstheme="majorBidi"/>
          <w:sz w:val="22"/>
        </w:rPr>
      </w:pPr>
    </w:p>
    <w:tbl>
      <w:tblPr>
        <w:tblStyle w:val="TableGrid"/>
        <w:tblW w:w="0" w:type="auto"/>
        <w:tblInd w:w="108" w:type="dxa"/>
        <w:tblLook w:val="04A0" w:firstRow="1" w:lastRow="0" w:firstColumn="1" w:lastColumn="0" w:noHBand="0" w:noVBand="1"/>
      </w:tblPr>
      <w:tblGrid>
        <w:gridCol w:w="1203"/>
        <w:gridCol w:w="2337"/>
        <w:gridCol w:w="2040"/>
        <w:gridCol w:w="2017"/>
        <w:gridCol w:w="2029"/>
        <w:gridCol w:w="2174"/>
        <w:gridCol w:w="1744"/>
      </w:tblGrid>
      <w:tr w:rsidR="009056F2" w:rsidRPr="004039DD" w:rsidTr="004F64BE">
        <w:tc>
          <w:tcPr>
            <w:tcW w:w="1203" w:type="dxa"/>
            <w:shd w:val="clear" w:color="auto" w:fill="C6D9F1" w:themeFill="text2" w:themeFillTint="33"/>
            <w:vAlign w:val="center"/>
          </w:tcPr>
          <w:p w:rsidR="004A7967" w:rsidRPr="004039DD" w:rsidRDefault="004A7967" w:rsidP="001F28EC">
            <w:pPr>
              <w:spacing w:after="0"/>
              <w:ind w:left="-90" w:right="-108"/>
              <w:jc w:val="center"/>
              <w:rPr>
                <w:rFonts w:asciiTheme="majorBidi" w:hAnsiTheme="majorBidi" w:cstheme="majorBidi"/>
                <w:b/>
                <w:bCs/>
                <w:sz w:val="22"/>
              </w:rPr>
            </w:pPr>
            <w:r w:rsidRPr="004039DD">
              <w:rPr>
                <w:rFonts w:asciiTheme="majorBidi" w:hAnsiTheme="majorBidi" w:cstheme="majorBidi"/>
                <w:b/>
                <w:bCs/>
                <w:sz w:val="22"/>
              </w:rPr>
              <w:t>Minggu</w:t>
            </w:r>
          </w:p>
          <w:p w:rsidR="004A7967" w:rsidRPr="004039DD" w:rsidRDefault="004A7967" w:rsidP="001F28EC">
            <w:pPr>
              <w:spacing w:after="0"/>
              <w:ind w:left="-90" w:right="-108"/>
              <w:jc w:val="center"/>
              <w:rPr>
                <w:rFonts w:asciiTheme="majorBidi" w:hAnsiTheme="majorBidi" w:cstheme="majorBidi"/>
                <w:b/>
                <w:bCs/>
                <w:sz w:val="22"/>
              </w:rPr>
            </w:pPr>
            <w:r w:rsidRPr="004039DD">
              <w:rPr>
                <w:rFonts w:asciiTheme="majorBidi" w:hAnsiTheme="majorBidi" w:cstheme="majorBidi"/>
                <w:b/>
                <w:bCs/>
                <w:sz w:val="22"/>
              </w:rPr>
              <w:t xml:space="preserve"> Ke-</w:t>
            </w:r>
          </w:p>
        </w:tc>
        <w:tc>
          <w:tcPr>
            <w:tcW w:w="2337" w:type="dxa"/>
            <w:shd w:val="clear" w:color="auto" w:fill="C6D9F1" w:themeFill="text2" w:themeFillTint="33"/>
          </w:tcPr>
          <w:p w:rsidR="004A7967" w:rsidRPr="004039DD" w:rsidRDefault="004A7967" w:rsidP="001F28EC">
            <w:pPr>
              <w:spacing w:after="0"/>
              <w:jc w:val="center"/>
              <w:rPr>
                <w:rFonts w:asciiTheme="majorBidi" w:hAnsiTheme="majorBidi" w:cstheme="majorBidi"/>
                <w:b/>
                <w:bCs/>
                <w:noProof/>
                <w:sz w:val="22"/>
                <w:lang w:eastAsia="id-ID"/>
              </w:rPr>
            </w:pPr>
            <w:r w:rsidRPr="004039DD">
              <w:rPr>
                <w:rFonts w:asciiTheme="majorBidi" w:hAnsiTheme="majorBidi" w:cstheme="majorBidi"/>
                <w:b/>
                <w:bCs/>
                <w:noProof/>
                <w:sz w:val="22"/>
                <w:lang w:eastAsia="id-ID"/>
              </w:rPr>
              <w:t>Sub-CPMK</w:t>
            </w:r>
          </w:p>
          <w:p w:rsidR="004A7967" w:rsidRPr="004039DD" w:rsidRDefault="004A7967" w:rsidP="001F28EC">
            <w:pPr>
              <w:spacing w:after="0"/>
              <w:jc w:val="center"/>
              <w:rPr>
                <w:rFonts w:asciiTheme="majorBidi" w:hAnsiTheme="majorBidi" w:cstheme="majorBidi"/>
                <w:sz w:val="22"/>
              </w:rPr>
            </w:pPr>
            <w:r w:rsidRPr="004039DD">
              <w:rPr>
                <w:rFonts w:asciiTheme="majorBidi" w:hAnsiTheme="majorBidi" w:cstheme="majorBidi"/>
                <w:b/>
                <w:bCs/>
                <w:noProof/>
                <w:sz w:val="22"/>
                <w:lang w:eastAsia="id-ID"/>
              </w:rPr>
              <w:t>(Kemampuan akhir tiap tahapan belajar)</w:t>
            </w:r>
          </w:p>
        </w:tc>
        <w:tc>
          <w:tcPr>
            <w:tcW w:w="2040" w:type="dxa"/>
            <w:shd w:val="clear" w:color="auto" w:fill="C6D9F1" w:themeFill="text2" w:themeFillTint="33"/>
          </w:tcPr>
          <w:p w:rsidR="004A7967" w:rsidRPr="004039DD" w:rsidRDefault="004A7967" w:rsidP="001F28EC">
            <w:pPr>
              <w:spacing w:after="0"/>
              <w:jc w:val="center"/>
              <w:rPr>
                <w:rFonts w:asciiTheme="majorBidi" w:hAnsiTheme="majorBidi" w:cstheme="majorBidi"/>
                <w:b/>
                <w:bCs/>
                <w:sz w:val="22"/>
                <w:lang w:eastAsia="id-ID"/>
              </w:rPr>
            </w:pPr>
          </w:p>
          <w:p w:rsidR="004A7967" w:rsidRPr="004039DD" w:rsidRDefault="004A7967" w:rsidP="001F28EC">
            <w:pPr>
              <w:spacing w:after="0"/>
              <w:jc w:val="center"/>
              <w:rPr>
                <w:rFonts w:asciiTheme="majorBidi" w:hAnsiTheme="majorBidi" w:cstheme="majorBidi"/>
                <w:sz w:val="22"/>
              </w:rPr>
            </w:pPr>
            <w:r w:rsidRPr="004039DD">
              <w:rPr>
                <w:rFonts w:asciiTheme="majorBidi" w:hAnsiTheme="majorBidi" w:cstheme="majorBidi"/>
                <w:b/>
                <w:bCs/>
                <w:sz w:val="22"/>
                <w:lang w:eastAsia="id-ID"/>
              </w:rPr>
              <w:t>Indikator</w:t>
            </w:r>
          </w:p>
        </w:tc>
        <w:tc>
          <w:tcPr>
            <w:tcW w:w="2017" w:type="dxa"/>
            <w:shd w:val="clear" w:color="auto" w:fill="C6D9F1" w:themeFill="text2" w:themeFillTint="33"/>
            <w:vAlign w:val="center"/>
          </w:tcPr>
          <w:p w:rsidR="004A7967" w:rsidRPr="004039DD" w:rsidRDefault="004A7967" w:rsidP="001F28EC">
            <w:pPr>
              <w:autoSpaceDE w:val="0"/>
              <w:autoSpaceDN w:val="0"/>
              <w:adjustRightInd w:val="0"/>
              <w:spacing w:after="0"/>
              <w:jc w:val="center"/>
              <w:rPr>
                <w:rFonts w:asciiTheme="majorBidi" w:hAnsiTheme="majorBidi" w:cstheme="majorBidi"/>
                <w:b/>
                <w:sz w:val="22"/>
              </w:rPr>
            </w:pPr>
            <w:r w:rsidRPr="004039DD">
              <w:rPr>
                <w:rFonts w:asciiTheme="majorBidi" w:hAnsiTheme="majorBidi" w:cstheme="majorBidi"/>
                <w:b/>
                <w:sz w:val="22"/>
              </w:rPr>
              <w:t>Kriteria &amp; Bentuk Penilaian</w:t>
            </w:r>
          </w:p>
        </w:tc>
        <w:tc>
          <w:tcPr>
            <w:tcW w:w="2029" w:type="dxa"/>
            <w:shd w:val="clear" w:color="auto" w:fill="C6D9F1" w:themeFill="text2" w:themeFillTint="33"/>
            <w:vAlign w:val="center"/>
          </w:tcPr>
          <w:p w:rsidR="004A7967" w:rsidRPr="004039DD" w:rsidRDefault="004A7967" w:rsidP="001F28EC">
            <w:pPr>
              <w:autoSpaceDE w:val="0"/>
              <w:autoSpaceDN w:val="0"/>
              <w:adjustRightInd w:val="0"/>
              <w:spacing w:after="0"/>
              <w:jc w:val="center"/>
              <w:rPr>
                <w:rFonts w:asciiTheme="majorBidi" w:hAnsiTheme="majorBidi" w:cstheme="majorBidi"/>
                <w:b/>
                <w:sz w:val="22"/>
              </w:rPr>
            </w:pPr>
            <w:r w:rsidRPr="004039DD">
              <w:rPr>
                <w:rFonts w:asciiTheme="majorBidi" w:hAnsiTheme="majorBidi" w:cstheme="majorBidi"/>
                <w:b/>
                <w:sz w:val="22"/>
              </w:rPr>
              <w:t>Bentuk dan Metode Pembelajaran [Estimasi Waktu]</w:t>
            </w:r>
          </w:p>
        </w:tc>
        <w:tc>
          <w:tcPr>
            <w:tcW w:w="2174" w:type="dxa"/>
            <w:shd w:val="clear" w:color="auto" w:fill="C6D9F1" w:themeFill="text2" w:themeFillTint="33"/>
          </w:tcPr>
          <w:p w:rsidR="004A7967" w:rsidRPr="004039DD" w:rsidRDefault="004A7967" w:rsidP="001F28EC">
            <w:pPr>
              <w:spacing w:after="0"/>
              <w:jc w:val="center"/>
              <w:rPr>
                <w:rFonts w:asciiTheme="majorBidi" w:hAnsiTheme="majorBidi" w:cstheme="majorBidi"/>
                <w:sz w:val="22"/>
              </w:rPr>
            </w:pPr>
            <w:r w:rsidRPr="004039DD">
              <w:rPr>
                <w:rFonts w:asciiTheme="majorBidi" w:hAnsiTheme="majorBidi" w:cstheme="majorBidi"/>
                <w:b/>
                <w:sz w:val="22"/>
              </w:rPr>
              <w:t>Materi Pembelajaran</w:t>
            </w:r>
          </w:p>
        </w:tc>
        <w:tc>
          <w:tcPr>
            <w:tcW w:w="1744" w:type="dxa"/>
            <w:shd w:val="clear" w:color="auto" w:fill="C6D9F1" w:themeFill="text2" w:themeFillTint="33"/>
            <w:vAlign w:val="center"/>
          </w:tcPr>
          <w:p w:rsidR="004A7967" w:rsidRPr="004039DD" w:rsidRDefault="004A7967" w:rsidP="001F28EC">
            <w:pPr>
              <w:autoSpaceDE w:val="0"/>
              <w:autoSpaceDN w:val="0"/>
              <w:adjustRightInd w:val="0"/>
              <w:spacing w:after="0"/>
              <w:jc w:val="center"/>
              <w:rPr>
                <w:rFonts w:asciiTheme="majorBidi" w:hAnsiTheme="majorBidi" w:cstheme="majorBidi"/>
                <w:b/>
                <w:sz w:val="22"/>
              </w:rPr>
            </w:pPr>
            <w:r w:rsidRPr="004039DD">
              <w:rPr>
                <w:rFonts w:asciiTheme="majorBidi" w:hAnsiTheme="majorBidi" w:cstheme="majorBidi"/>
                <w:b/>
                <w:sz w:val="22"/>
              </w:rPr>
              <w:t>Bobot Penilaian (%)</w:t>
            </w:r>
          </w:p>
        </w:tc>
      </w:tr>
      <w:tr w:rsidR="009056F2" w:rsidRPr="004039DD" w:rsidTr="004F64BE">
        <w:tc>
          <w:tcPr>
            <w:tcW w:w="1203"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1</w:t>
            </w:r>
          </w:p>
        </w:tc>
        <w:tc>
          <w:tcPr>
            <w:tcW w:w="2337"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Mahasiswa bertanggungjawab atas pelaksanaan kontrak belajar</w:t>
            </w:r>
          </w:p>
        </w:tc>
        <w:tc>
          <w:tcPr>
            <w:tcW w:w="2040"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Mahasiswa memahami Sylabus &amp; Kontrak Kuliah</w:t>
            </w:r>
          </w:p>
        </w:tc>
        <w:tc>
          <w:tcPr>
            <w:tcW w:w="2017"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Responsifitas &amp; Akuntabilitas</w:t>
            </w:r>
          </w:p>
        </w:tc>
        <w:tc>
          <w:tcPr>
            <w:tcW w:w="2029"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Ceramah &amp; Diskusi</w:t>
            </w:r>
          </w:p>
        </w:tc>
        <w:tc>
          <w:tcPr>
            <w:tcW w:w="2174"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Kontrak Belajar, Motivasi, &amp; Introdusir Mata Kuliah</w:t>
            </w:r>
          </w:p>
        </w:tc>
        <w:tc>
          <w:tcPr>
            <w:tcW w:w="1744"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5%</w:t>
            </w:r>
          </w:p>
        </w:tc>
      </w:tr>
      <w:tr w:rsidR="00D4321F" w:rsidRPr="004039DD" w:rsidTr="004F64BE">
        <w:tc>
          <w:tcPr>
            <w:tcW w:w="1203" w:type="dxa"/>
          </w:tcPr>
          <w:p w:rsidR="004F64BE" w:rsidRPr="004039DD" w:rsidRDefault="004F64BE" w:rsidP="00FD740B">
            <w:pPr>
              <w:spacing w:after="0" w:line="240" w:lineRule="auto"/>
              <w:jc w:val="center"/>
              <w:rPr>
                <w:rFonts w:asciiTheme="majorBidi" w:hAnsiTheme="majorBidi" w:cstheme="majorBidi"/>
                <w:sz w:val="22"/>
                <w:lang w:val="en-US"/>
              </w:rPr>
            </w:pPr>
            <w:r w:rsidRPr="004039DD">
              <w:rPr>
                <w:rFonts w:asciiTheme="majorBidi" w:hAnsiTheme="majorBidi" w:cstheme="majorBidi"/>
                <w:sz w:val="22"/>
                <w:lang w:val="en-US"/>
              </w:rPr>
              <w:t>2</w:t>
            </w:r>
          </w:p>
        </w:tc>
        <w:tc>
          <w:tcPr>
            <w:tcW w:w="2337" w:type="dxa"/>
          </w:tcPr>
          <w:p w:rsidR="004F64BE" w:rsidRPr="004039DD" w:rsidRDefault="00BE0340" w:rsidP="00FD740B">
            <w:pPr>
              <w:spacing w:after="0" w:line="240" w:lineRule="auto"/>
              <w:rPr>
                <w:rFonts w:asciiTheme="majorBidi" w:hAnsiTheme="majorBidi" w:cstheme="majorBidi"/>
                <w:sz w:val="22"/>
                <w:lang w:val="en-US"/>
              </w:rPr>
            </w:pPr>
            <w:proofErr w:type="spellStart"/>
            <w:r w:rsidRPr="004039DD">
              <w:rPr>
                <w:rFonts w:asciiTheme="majorBidi" w:hAnsiTheme="majorBidi" w:cstheme="majorBidi"/>
                <w:sz w:val="22"/>
                <w:lang w:val="en-US"/>
              </w:rPr>
              <w:t>Mahasiswa</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Mampu</w:t>
            </w:r>
            <w:proofErr w:type="spellEnd"/>
            <w:r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mengerti</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dan</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memahami</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makna</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dan</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peristilahan</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hukum</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dan</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kebijakan</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publik</w:t>
            </w:r>
            <w:proofErr w:type="spellEnd"/>
            <w:r w:rsidR="00E5783B" w:rsidRPr="004039DD">
              <w:rPr>
                <w:rFonts w:asciiTheme="majorBidi" w:hAnsiTheme="majorBidi" w:cstheme="majorBidi"/>
                <w:sz w:val="22"/>
                <w:lang w:val="en-US"/>
              </w:rPr>
              <w:t>.</w:t>
            </w:r>
          </w:p>
        </w:tc>
        <w:tc>
          <w:tcPr>
            <w:tcW w:w="2040" w:type="dxa"/>
          </w:tcPr>
          <w:p w:rsidR="004F64BE" w:rsidRPr="004039DD" w:rsidRDefault="00BE0340" w:rsidP="0093025F">
            <w:pPr>
              <w:spacing w:after="0" w:line="240" w:lineRule="auto"/>
              <w:rPr>
                <w:rFonts w:asciiTheme="majorBidi" w:hAnsiTheme="majorBidi" w:cstheme="majorBidi"/>
                <w:sz w:val="22"/>
              </w:rPr>
            </w:pPr>
            <w:proofErr w:type="spellStart"/>
            <w:r w:rsidRPr="004039DD">
              <w:rPr>
                <w:rFonts w:asciiTheme="majorBidi" w:hAnsiTheme="majorBidi" w:cstheme="majorBidi"/>
                <w:sz w:val="22"/>
                <w:lang w:val="en-US"/>
              </w:rPr>
              <w:t>Mahasiswa</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mampu</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memahami</w:t>
            </w:r>
            <w:proofErr w:type="spellEnd"/>
            <w:r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memahami</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makna</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dan</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peristilahan</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hukum</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dan</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kebijakan</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publik</w:t>
            </w:r>
            <w:proofErr w:type="spellEnd"/>
          </w:p>
        </w:tc>
        <w:tc>
          <w:tcPr>
            <w:tcW w:w="2017" w:type="dxa"/>
          </w:tcPr>
          <w:p w:rsidR="004F64BE" w:rsidRPr="004039DD" w:rsidRDefault="004F64BE" w:rsidP="0093025F">
            <w:pPr>
              <w:spacing w:after="0" w:line="240" w:lineRule="auto"/>
              <w:rPr>
                <w:rFonts w:asciiTheme="majorBidi" w:hAnsiTheme="majorBidi" w:cstheme="majorBidi"/>
                <w:sz w:val="22"/>
              </w:rPr>
            </w:pPr>
            <w:r w:rsidRPr="004039DD">
              <w:rPr>
                <w:rFonts w:asciiTheme="majorBidi" w:hAnsiTheme="majorBidi" w:cstheme="majorBidi"/>
                <w:sz w:val="22"/>
              </w:rPr>
              <w:t>Responsifitas &amp; Akuntabilitas</w:t>
            </w:r>
          </w:p>
        </w:tc>
        <w:tc>
          <w:tcPr>
            <w:tcW w:w="2029" w:type="dxa"/>
          </w:tcPr>
          <w:p w:rsidR="004F64BE" w:rsidRPr="004039DD" w:rsidRDefault="004F64BE" w:rsidP="0093025F">
            <w:pPr>
              <w:spacing w:after="0" w:line="240" w:lineRule="auto"/>
              <w:rPr>
                <w:rFonts w:asciiTheme="majorBidi" w:hAnsiTheme="majorBidi" w:cstheme="majorBidi"/>
                <w:sz w:val="22"/>
              </w:rPr>
            </w:pPr>
            <w:r w:rsidRPr="004039DD">
              <w:rPr>
                <w:rFonts w:asciiTheme="majorBidi" w:hAnsiTheme="majorBidi" w:cstheme="majorBidi"/>
                <w:sz w:val="22"/>
              </w:rPr>
              <w:t>Ceramah &amp; Diskusi</w:t>
            </w:r>
          </w:p>
        </w:tc>
        <w:tc>
          <w:tcPr>
            <w:tcW w:w="2174" w:type="dxa"/>
          </w:tcPr>
          <w:p w:rsidR="00BE0340" w:rsidRPr="004039DD" w:rsidRDefault="00E5783B" w:rsidP="00E5783B">
            <w:pPr>
              <w:spacing w:after="0" w:line="240" w:lineRule="auto"/>
              <w:rPr>
                <w:rFonts w:asciiTheme="majorBidi" w:hAnsiTheme="majorBidi" w:cstheme="majorBidi"/>
                <w:sz w:val="22"/>
                <w:lang w:val="en-US"/>
              </w:rPr>
            </w:pPr>
            <w:proofErr w:type="spellStart"/>
            <w:r w:rsidRPr="004039DD">
              <w:rPr>
                <w:rFonts w:asciiTheme="majorBidi" w:hAnsiTheme="majorBidi" w:cstheme="majorBidi"/>
                <w:sz w:val="22"/>
                <w:lang w:val="en-US"/>
              </w:rPr>
              <w:t>Pengertian</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dan</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Istilah</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Hukum</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Kebijakan</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Publik</w:t>
            </w:r>
            <w:proofErr w:type="spellEnd"/>
          </w:p>
        </w:tc>
        <w:tc>
          <w:tcPr>
            <w:tcW w:w="1744" w:type="dxa"/>
          </w:tcPr>
          <w:p w:rsidR="004F64BE" w:rsidRPr="004039DD" w:rsidRDefault="004F64BE"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5%</w:t>
            </w:r>
          </w:p>
        </w:tc>
      </w:tr>
      <w:tr w:rsidR="009056F2" w:rsidRPr="004039DD" w:rsidTr="004F64BE">
        <w:tc>
          <w:tcPr>
            <w:tcW w:w="1203" w:type="dxa"/>
          </w:tcPr>
          <w:p w:rsidR="004A7967" w:rsidRPr="004039DD" w:rsidRDefault="00BE0340" w:rsidP="00FD740B">
            <w:pPr>
              <w:spacing w:after="0" w:line="240" w:lineRule="auto"/>
              <w:jc w:val="center"/>
              <w:rPr>
                <w:rFonts w:asciiTheme="majorBidi" w:hAnsiTheme="majorBidi" w:cstheme="majorBidi"/>
                <w:sz w:val="22"/>
                <w:lang w:val="en-US"/>
              </w:rPr>
            </w:pPr>
            <w:r w:rsidRPr="004039DD">
              <w:rPr>
                <w:rFonts w:asciiTheme="majorBidi" w:hAnsiTheme="majorBidi" w:cstheme="majorBidi"/>
                <w:sz w:val="22"/>
                <w:lang w:val="en-US"/>
              </w:rPr>
              <w:t>3</w:t>
            </w:r>
          </w:p>
        </w:tc>
        <w:tc>
          <w:tcPr>
            <w:tcW w:w="2337" w:type="dxa"/>
          </w:tcPr>
          <w:p w:rsidR="004A7967" w:rsidRPr="004039DD" w:rsidRDefault="004A7967" w:rsidP="004C6A5D">
            <w:pPr>
              <w:spacing w:after="0" w:line="240" w:lineRule="auto"/>
              <w:rPr>
                <w:rFonts w:asciiTheme="majorBidi" w:hAnsiTheme="majorBidi" w:cstheme="majorBidi"/>
                <w:sz w:val="22"/>
                <w:lang w:val="en-US"/>
              </w:rPr>
            </w:pPr>
            <w:r w:rsidRPr="004039DD">
              <w:rPr>
                <w:rFonts w:asciiTheme="majorBidi" w:hAnsiTheme="majorBidi" w:cstheme="majorBidi"/>
                <w:sz w:val="22"/>
              </w:rPr>
              <w:t xml:space="preserve">Mahasiswa mampu </w:t>
            </w:r>
            <w:r w:rsidR="00E5783B" w:rsidRPr="004039DD">
              <w:rPr>
                <w:rFonts w:asciiTheme="majorBidi" w:hAnsiTheme="majorBidi" w:cstheme="majorBidi"/>
                <w:sz w:val="22"/>
              </w:rPr>
              <w:t>dapat mengetahui dan memahami dasar-dasar kebijakan publik.</w:t>
            </w:r>
          </w:p>
        </w:tc>
        <w:tc>
          <w:tcPr>
            <w:tcW w:w="2040" w:type="dxa"/>
          </w:tcPr>
          <w:p w:rsidR="004A7967" w:rsidRPr="004039DD" w:rsidRDefault="004C6A5D" w:rsidP="004C6A5D">
            <w:pPr>
              <w:spacing w:after="0" w:line="240" w:lineRule="auto"/>
              <w:jc w:val="both"/>
              <w:rPr>
                <w:rFonts w:asciiTheme="majorBidi" w:hAnsiTheme="majorBidi" w:cstheme="majorBidi"/>
                <w:sz w:val="22"/>
              </w:rPr>
            </w:pPr>
            <w:proofErr w:type="spellStart"/>
            <w:r w:rsidRPr="004039DD">
              <w:rPr>
                <w:rFonts w:asciiTheme="majorBidi" w:hAnsiTheme="majorBidi" w:cstheme="majorBidi"/>
                <w:sz w:val="22"/>
                <w:lang w:val="en-US"/>
              </w:rPr>
              <w:t>Mahasiswa</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mampu</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memahami</w:t>
            </w:r>
            <w:proofErr w:type="spellEnd"/>
            <w:r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dasar-dasar</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kebijakan</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publik</w:t>
            </w:r>
            <w:proofErr w:type="spellEnd"/>
            <w:r w:rsidR="00E5783B" w:rsidRPr="004039DD">
              <w:rPr>
                <w:rFonts w:asciiTheme="majorBidi" w:hAnsiTheme="majorBidi" w:cstheme="majorBidi"/>
                <w:sz w:val="22"/>
                <w:lang w:val="en-US"/>
              </w:rPr>
              <w:t>.</w:t>
            </w:r>
          </w:p>
        </w:tc>
        <w:tc>
          <w:tcPr>
            <w:tcW w:w="2017"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Kriteria:</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Ketepatan &amp; Pemahaman</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Bentuk Tes:</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Quiz Lisan</w:t>
            </w:r>
          </w:p>
        </w:tc>
        <w:tc>
          <w:tcPr>
            <w:tcW w:w="2029" w:type="dxa"/>
          </w:tcPr>
          <w:p w:rsidR="004A7967" w:rsidRPr="004039DD" w:rsidRDefault="004A7967" w:rsidP="00FD740B">
            <w:pPr>
              <w:spacing w:after="0" w:line="240" w:lineRule="auto"/>
              <w:rPr>
                <w:rFonts w:asciiTheme="majorBidi" w:hAnsiTheme="majorBidi" w:cstheme="majorBidi"/>
                <w:i/>
                <w:sz w:val="22"/>
              </w:rPr>
            </w:pPr>
            <w:r w:rsidRPr="004039DD">
              <w:rPr>
                <w:rFonts w:asciiTheme="majorBidi" w:hAnsiTheme="majorBidi" w:cstheme="majorBidi"/>
                <w:sz w:val="22"/>
              </w:rPr>
              <w:t xml:space="preserve">Ceramah, Diskusi, &amp; </w:t>
            </w:r>
            <w:r w:rsidRPr="004039DD">
              <w:rPr>
                <w:rFonts w:asciiTheme="majorBidi" w:hAnsiTheme="majorBidi" w:cstheme="majorBidi"/>
                <w:i/>
                <w:sz w:val="22"/>
              </w:rPr>
              <w:t>Review</w:t>
            </w:r>
          </w:p>
        </w:tc>
        <w:tc>
          <w:tcPr>
            <w:tcW w:w="2174" w:type="dxa"/>
          </w:tcPr>
          <w:p w:rsidR="004C6A5D" w:rsidRPr="004039DD" w:rsidRDefault="00E5783B" w:rsidP="00E5783B">
            <w:pPr>
              <w:tabs>
                <w:tab w:val="left" w:pos="3060"/>
                <w:tab w:val="left" w:pos="3240"/>
              </w:tabs>
              <w:spacing w:after="0" w:line="240" w:lineRule="auto"/>
              <w:rPr>
                <w:rFonts w:asciiTheme="majorBidi" w:hAnsiTheme="majorBidi" w:cstheme="majorBidi"/>
                <w:noProof/>
                <w:sz w:val="22"/>
                <w:lang w:val="en-US"/>
              </w:rPr>
            </w:pPr>
            <w:r w:rsidRPr="004039DD">
              <w:rPr>
                <w:rFonts w:asciiTheme="majorBidi" w:hAnsiTheme="majorBidi" w:cstheme="majorBidi"/>
                <w:noProof/>
                <w:sz w:val="22"/>
                <w:lang w:val="en-US"/>
              </w:rPr>
              <w:t>Pemahaman Dasar tentang Kebijakan Publik</w:t>
            </w:r>
          </w:p>
        </w:tc>
        <w:tc>
          <w:tcPr>
            <w:tcW w:w="1744"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5%</w:t>
            </w:r>
          </w:p>
        </w:tc>
      </w:tr>
      <w:tr w:rsidR="009056F2" w:rsidRPr="004039DD" w:rsidTr="004F64BE">
        <w:tc>
          <w:tcPr>
            <w:tcW w:w="1203" w:type="dxa"/>
          </w:tcPr>
          <w:p w:rsidR="004A7967" w:rsidRPr="004039DD" w:rsidRDefault="00BE0340" w:rsidP="00FD740B">
            <w:pPr>
              <w:spacing w:after="0" w:line="240" w:lineRule="auto"/>
              <w:jc w:val="center"/>
              <w:rPr>
                <w:rFonts w:asciiTheme="majorBidi" w:hAnsiTheme="majorBidi" w:cstheme="majorBidi"/>
                <w:sz w:val="22"/>
                <w:lang w:val="en-US"/>
              </w:rPr>
            </w:pPr>
            <w:r w:rsidRPr="004039DD">
              <w:rPr>
                <w:rFonts w:asciiTheme="majorBidi" w:hAnsiTheme="majorBidi" w:cstheme="majorBidi"/>
                <w:sz w:val="22"/>
                <w:lang w:val="en-US"/>
              </w:rPr>
              <w:t>4</w:t>
            </w:r>
          </w:p>
        </w:tc>
        <w:tc>
          <w:tcPr>
            <w:tcW w:w="2337" w:type="dxa"/>
          </w:tcPr>
          <w:p w:rsidR="004A7967" w:rsidRPr="004039DD" w:rsidRDefault="004A7967" w:rsidP="00C90466">
            <w:pPr>
              <w:tabs>
                <w:tab w:val="left" w:pos="3240"/>
              </w:tabs>
              <w:spacing w:after="0" w:line="240" w:lineRule="auto"/>
              <w:jc w:val="both"/>
              <w:rPr>
                <w:rFonts w:asciiTheme="majorBidi" w:hAnsiTheme="majorBidi" w:cstheme="majorBidi"/>
                <w:sz w:val="22"/>
                <w:lang w:val="en-US"/>
              </w:rPr>
            </w:pPr>
            <w:r w:rsidRPr="004039DD">
              <w:rPr>
                <w:rFonts w:asciiTheme="majorBidi" w:hAnsiTheme="majorBidi" w:cstheme="majorBidi"/>
                <w:sz w:val="22"/>
              </w:rPr>
              <w:t xml:space="preserve">Mahasiswa </w:t>
            </w:r>
            <w:r w:rsidR="00A44DE5" w:rsidRPr="004039DD">
              <w:rPr>
                <w:rFonts w:asciiTheme="majorBidi" w:hAnsiTheme="majorBidi" w:cstheme="majorBidi"/>
                <w:sz w:val="22"/>
              </w:rPr>
              <w:t xml:space="preserve">mampu menjelaskan </w:t>
            </w:r>
            <w:proofErr w:type="spellStart"/>
            <w:r w:rsidR="00E5783B" w:rsidRPr="004039DD">
              <w:rPr>
                <w:rFonts w:asciiTheme="majorBidi" w:hAnsiTheme="majorBidi" w:cstheme="majorBidi"/>
                <w:sz w:val="22"/>
                <w:lang w:val="en-US"/>
              </w:rPr>
              <w:t>dasar-dasar</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hukum</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dan</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kebijakan</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publik</w:t>
            </w:r>
            <w:proofErr w:type="spellEnd"/>
          </w:p>
        </w:tc>
        <w:tc>
          <w:tcPr>
            <w:tcW w:w="2040" w:type="dxa"/>
          </w:tcPr>
          <w:p w:rsidR="004A7967" w:rsidRPr="004039DD" w:rsidRDefault="00C90466" w:rsidP="00C90466">
            <w:pPr>
              <w:spacing w:after="0" w:line="240" w:lineRule="auto"/>
              <w:jc w:val="both"/>
              <w:rPr>
                <w:rFonts w:asciiTheme="majorBidi" w:hAnsiTheme="majorBidi" w:cstheme="majorBidi"/>
                <w:sz w:val="22"/>
              </w:rPr>
            </w:pPr>
            <w:proofErr w:type="spellStart"/>
            <w:r w:rsidRPr="004039DD">
              <w:rPr>
                <w:rFonts w:asciiTheme="majorBidi" w:hAnsiTheme="majorBidi" w:cstheme="majorBidi"/>
                <w:sz w:val="22"/>
                <w:lang w:val="en-US"/>
              </w:rPr>
              <w:t>Mahasiswa</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mampu</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memahami</w:t>
            </w:r>
            <w:proofErr w:type="spellEnd"/>
            <w:r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dasar-dasar</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hukum</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dan</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kebijakan</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publik</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sebagian</w:t>
            </w:r>
            <w:proofErr w:type="spellEnd"/>
            <w:r w:rsidR="00E5783B" w:rsidRPr="004039DD">
              <w:rPr>
                <w:rFonts w:asciiTheme="majorBidi" w:hAnsiTheme="majorBidi" w:cstheme="majorBidi"/>
                <w:sz w:val="22"/>
                <w:lang w:val="en-US"/>
              </w:rPr>
              <w:t xml:space="preserve"> </w:t>
            </w:r>
            <w:proofErr w:type="spellStart"/>
            <w:r w:rsidR="00E5783B" w:rsidRPr="004039DD">
              <w:rPr>
                <w:rFonts w:asciiTheme="majorBidi" w:hAnsiTheme="majorBidi" w:cstheme="majorBidi"/>
                <w:sz w:val="22"/>
                <w:lang w:val="en-US"/>
              </w:rPr>
              <w:t>perkara</w:t>
            </w:r>
            <w:proofErr w:type="spellEnd"/>
          </w:p>
        </w:tc>
        <w:tc>
          <w:tcPr>
            <w:tcW w:w="2017"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Kriteria:</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Ketepatan &amp; Pemahaman</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Bentuk Tes:</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Quiz Tertulis</w:t>
            </w:r>
          </w:p>
        </w:tc>
        <w:tc>
          <w:tcPr>
            <w:tcW w:w="2029"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 xml:space="preserve">Ceramah, Diskusi, &amp; </w:t>
            </w:r>
            <w:r w:rsidRPr="004039DD">
              <w:rPr>
                <w:rFonts w:asciiTheme="majorBidi" w:hAnsiTheme="majorBidi" w:cstheme="majorBidi"/>
                <w:i/>
                <w:sz w:val="22"/>
              </w:rPr>
              <w:t>Review</w:t>
            </w:r>
          </w:p>
        </w:tc>
        <w:tc>
          <w:tcPr>
            <w:tcW w:w="2174" w:type="dxa"/>
          </w:tcPr>
          <w:p w:rsidR="00C90466" w:rsidRPr="004039DD" w:rsidRDefault="00E5783B" w:rsidP="00E5783B">
            <w:pPr>
              <w:tabs>
                <w:tab w:val="left" w:pos="3060"/>
                <w:tab w:val="left" w:pos="3240"/>
              </w:tabs>
              <w:spacing w:line="240" w:lineRule="auto"/>
              <w:jc w:val="both"/>
              <w:rPr>
                <w:rFonts w:asciiTheme="majorBidi" w:hAnsiTheme="majorBidi" w:cstheme="majorBidi"/>
                <w:noProof/>
                <w:sz w:val="22"/>
                <w:lang w:val="en-US"/>
              </w:rPr>
            </w:pPr>
            <w:r w:rsidRPr="004039DD">
              <w:rPr>
                <w:rFonts w:asciiTheme="majorBidi" w:hAnsiTheme="majorBidi" w:cstheme="majorBidi"/>
                <w:noProof/>
                <w:sz w:val="22"/>
                <w:lang w:val="en-US"/>
              </w:rPr>
              <w:t>Pemahaman Dasar ten</w:t>
            </w:r>
            <w:r w:rsidR="00691794" w:rsidRPr="004039DD">
              <w:rPr>
                <w:rFonts w:asciiTheme="majorBidi" w:hAnsiTheme="majorBidi" w:cstheme="majorBidi"/>
                <w:noProof/>
                <w:sz w:val="22"/>
                <w:lang w:val="en-US"/>
              </w:rPr>
              <w:t>tang Hukum.dan Kebijakan Publik.</w:t>
            </w:r>
          </w:p>
        </w:tc>
        <w:tc>
          <w:tcPr>
            <w:tcW w:w="1744"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5%</w:t>
            </w:r>
          </w:p>
        </w:tc>
      </w:tr>
      <w:tr w:rsidR="009056F2" w:rsidRPr="004039DD" w:rsidTr="004F64BE">
        <w:tc>
          <w:tcPr>
            <w:tcW w:w="1203" w:type="dxa"/>
          </w:tcPr>
          <w:p w:rsidR="004A7967" w:rsidRPr="004039DD" w:rsidRDefault="00BE0340" w:rsidP="00FD740B">
            <w:pPr>
              <w:spacing w:after="0" w:line="240" w:lineRule="auto"/>
              <w:jc w:val="center"/>
              <w:rPr>
                <w:rFonts w:asciiTheme="majorBidi" w:hAnsiTheme="majorBidi" w:cstheme="majorBidi"/>
                <w:sz w:val="22"/>
                <w:lang w:val="en-US"/>
              </w:rPr>
            </w:pPr>
            <w:r w:rsidRPr="004039DD">
              <w:rPr>
                <w:rFonts w:asciiTheme="majorBidi" w:hAnsiTheme="majorBidi" w:cstheme="majorBidi"/>
                <w:sz w:val="22"/>
                <w:lang w:val="en-US"/>
              </w:rPr>
              <w:t>5</w:t>
            </w:r>
          </w:p>
        </w:tc>
        <w:tc>
          <w:tcPr>
            <w:tcW w:w="2337" w:type="dxa"/>
          </w:tcPr>
          <w:p w:rsidR="004A7967" w:rsidRPr="004039DD" w:rsidRDefault="004A7967" w:rsidP="00C90466">
            <w:pPr>
              <w:spacing w:after="0" w:line="240" w:lineRule="auto"/>
              <w:rPr>
                <w:rFonts w:asciiTheme="majorBidi" w:hAnsiTheme="majorBidi" w:cstheme="majorBidi"/>
                <w:sz w:val="22"/>
                <w:lang w:val="en-US"/>
              </w:rPr>
            </w:pPr>
            <w:r w:rsidRPr="004039DD">
              <w:rPr>
                <w:rFonts w:asciiTheme="majorBidi" w:hAnsiTheme="majorBidi" w:cstheme="majorBidi"/>
                <w:sz w:val="22"/>
              </w:rPr>
              <w:t xml:space="preserve">Mahasiswa dapat menjelaskan </w:t>
            </w:r>
            <w:proofErr w:type="spellStart"/>
            <w:r w:rsidR="00691794" w:rsidRPr="004039DD">
              <w:rPr>
                <w:rFonts w:asciiTheme="majorBidi" w:hAnsiTheme="majorBidi" w:cstheme="majorBidi"/>
                <w:sz w:val="22"/>
                <w:lang w:val="en-US"/>
              </w:rPr>
              <w:t>pola</w:t>
            </w:r>
            <w:proofErr w:type="spellEnd"/>
            <w:r w:rsidR="00691794" w:rsidRPr="004039DD">
              <w:rPr>
                <w:rFonts w:asciiTheme="majorBidi" w:hAnsiTheme="majorBidi" w:cstheme="majorBidi"/>
                <w:sz w:val="22"/>
                <w:lang w:val="en-US"/>
              </w:rPr>
              <w:t xml:space="preserve"> </w:t>
            </w:r>
            <w:proofErr w:type="spellStart"/>
            <w:r w:rsidR="00691794" w:rsidRPr="004039DD">
              <w:rPr>
                <w:rFonts w:asciiTheme="majorBidi" w:hAnsiTheme="majorBidi" w:cstheme="majorBidi"/>
                <w:sz w:val="22"/>
                <w:lang w:val="en-US"/>
              </w:rPr>
              <w:t>pemahaman</w:t>
            </w:r>
            <w:proofErr w:type="spellEnd"/>
            <w:r w:rsidR="00691794" w:rsidRPr="004039DD">
              <w:rPr>
                <w:rFonts w:asciiTheme="majorBidi" w:hAnsiTheme="majorBidi" w:cstheme="majorBidi"/>
                <w:sz w:val="22"/>
                <w:lang w:val="en-US"/>
              </w:rPr>
              <w:t xml:space="preserve"> </w:t>
            </w:r>
            <w:proofErr w:type="spellStart"/>
            <w:r w:rsidR="00691794" w:rsidRPr="004039DD">
              <w:rPr>
                <w:rFonts w:asciiTheme="majorBidi" w:hAnsiTheme="majorBidi" w:cstheme="majorBidi"/>
                <w:sz w:val="22"/>
                <w:lang w:val="en-US"/>
              </w:rPr>
              <w:t>kebijakan</w:t>
            </w:r>
            <w:proofErr w:type="spellEnd"/>
            <w:r w:rsidR="00691794" w:rsidRPr="004039DD">
              <w:rPr>
                <w:rFonts w:asciiTheme="majorBidi" w:hAnsiTheme="majorBidi" w:cstheme="majorBidi"/>
                <w:sz w:val="22"/>
                <w:lang w:val="en-US"/>
              </w:rPr>
              <w:t xml:space="preserve"> </w:t>
            </w:r>
            <w:proofErr w:type="spellStart"/>
            <w:r w:rsidR="00691794" w:rsidRPr="004039DD">
              <w:rPr>
                <w:rFonts w:asciiTheme="majorBidi" w:hAnsiTheme="majorBidi" w:cstheme="majorBidi"/>
                <w:sz w:val="22"/>
                <w:lang w:val="en-US"/>
              </w:rPr>
              <w:t>publik</w:t>
            </w:r>
            <w:proofErr w:type="spellEnd"/>
            <w:r w:rsidR="00691794" w:rsidRPr="004039DD">
              <w:rPr>
                <w:rFonts w:asciiTheme="majorBidi" w:hAnsiTheme="majorBidi" w:cstheme="majorBidi"/>
                <w:sz w:val="22"/>
                <w:lang w:val="en-US"/>
              </w:rPr>
              <w:t xml:space="preserve"> </w:t>
            </w:r>
            <w:proofErr w:type="spellStart"/>
            <w:r w:rsidR="00691794" w:rsidRPr="004039DD">
              <w:rPr>
                <w:rFonts w:asciiTheme="majorBidi" w:hAnsiTheme="majorBidi" w:cstheme="majorBidi"/>
                <w:sz w:val="22"/>
                <w:lang w:val="en-US"/>
              </w:rPr>
              <w:t>dalam</w:t>
            </w:r>
            <w:proofErr w:type="spellEnd"/>
            <w:r w:rsidR="00691794" w:rsidRPr="004039DD">
              <w:rPr>
                <w:rFonts w:asciiTheme="majorBidi" w:hAnsiTheme="majorBidi" w:cstheme="majorBidi"/>
                <w:sz w:val="22"/>
                <w:lang w:val="en-US"/>
              </w:rPr>
              <w:t xml:space="preserve"> </w:t>
            </w:r>
            <w:proofErr w:type="spellStart"/>
            <w:r w:rsidR="00691794" w:rsidRPr="004039DD">
              <w:rPr>
                <w:rFonts w:asciiTheme="majorBidi" w:hAnsiTheme="majorBidi" w:cstheme="majorBidi"/>
                <w:sz w:val="22"/>
                <w:lang w:val="en-US"/>
              </w:rPr>
              <w:t>hukum</w:t>
            </w:r>
            <w:proofErr w:type="spellEnd"/>
          </w:p>
        </w:tc>
        <w:tc>
          <w:tcPr>
            <w:tcW w:w="2040" w:type="dxa"/>
          </w:tcPr>
          <w:p w:rsidR="004A7967" w:rsidRPr="004039DD" w:rsidRDefault="00C90466" w:rsidP="00FD740B">
            <w:pPr>
              <w:spacing w:after="0" w:line="240" w:lineRule="auto"/>
              <w:jc w:val="both"/>
              <w:rPr>
                <w:rFonts w:asciiTheme="majorBidi" w:hAnsiTheme="majorBidi" w:cstheme="majorBidi"/>
                <w:sz w:val="22"/>
              </w:rPr>
            </w:pPr>
            <w:proofErr w:type="spellStart"/>
            <w:r w:rsidRPr="004039DD">
              <w:rPr>
                <w:rFonts w:asciiTheme="majorBidi" w:hAnsiTheme="majorBidi" w:cstheme="majorBidi"/>
                <w:sz w:val="22"/>
                <w:lang w:val="en-US"/>
              </w:rPr>
              <w:t>Mahasiswa</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mampu</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memahami</w:t>
            </w:r>
            <w:proofErr w:type="spellEnd"/>
            <w:r w:rsidRPr="004039DD">
              <w:rPr>
                <w:rFonts w:asciiTheme="majorBidi" w:hAnsiTheme="majorBidi" w:cstheme="majorBidi"/>
                <w:sz w:val="22"/>
                <w:lang w:val="en-US"/>
              </w:rPr>
              <w:t xml:space="preserve"> </w:t>
            </w:r>
            <w:proofErr w:type="spellStart"/>
            <w:r w:rsidR="00691794" w:rsidRPr="004039DD">
              <w:rPr>
                <w:rFonts w:asciiTheme="majorBidi" w:hAnsiTheme="majorBidi" w:cstheme="majorBidi"/>
                <w:sz w:val="22"/>
                <w:lang w:val="en-US"/>
              </w:rPr>
              <w:t>pola</w:t>
            </w:r>
            <w:proofErr w:type="spellEnd"/>
            <w:r w:rsidR="00691794" w:rsidRPr="004039DD">
              <w:rPr>
                <w:rFonts w:asciiTheme="majorBidi" w:hAnsiTheme="majorBidi" w:cstheme="majorBidi"/>
                <w:sz w:val="22"/>
                <w:lang w:val="en-US"/>
              </w:rPr>
              <w:t xml:space="preserve"> </w:t>
            </w:r>
            <w:proofErr w:type="spellStart"/>
            <w:r w:rsidR="00691794" w:rsidRPr="004039DD">
              <w:rPr>
                <w:rFonts w:asciiTheme="majorBidi" w:hAnsiTheme="majorBidi" w:cstheme="majorBidi"/>
                <w:sz w:val="22"/>
                <w:lang w:val="en-US"/>
              </w:rPr>
              <w:t>pemahaman</w:t>
            </w:r>
            <w:proofErr w:type="spellEnd"/>
            <w:r w:rsidR="00691794" w:rsidRPr="004039DD">
              <w:rPr>
                <w:rFonts w:asciiTheme="majorBidi" w:hAnsiTheme="majorBidi" w:cstheme="majorBidi"/>
                <w:sz w:val="22"/>
                <w:lang w:val="en-US"/>
              </w:rPr>
              <w:t xml:space="preserve"> </w:t>
            </w:r>
            <w:proofErr w:type="spellStart"/>
            <w:r w:rsidR="00691794" w:rsidRPr="004039DD">
              <w:rPr>
                <w:rFonts w:asciiTheme="majorBidi" w:hAnsiTheme="majorBidi" w:cstheme="majorBidi"/>
                <w:sz w:val="22"/>
                <w:lang w:val="en-US"/>
              </w:rPr>
              <w:t>kebijakan</w:t>
            </w:r>
            <w:proofErr w:type="spellEnd"/>
            <w:r w:rsidR="00691794" w:rsidRPr="004039DD">
              <w:rPr>
                <w:rFonts w:asciiTheme="majorBidi" w:hAnsiTheme="majorBidi" w:cstheme="majorBidi"/>
                <w:sz w:val="22"/>
                <w:lang w:val="en-US"/>
              </w:rPr>
              <w:t xml:space="preserve"> </w:t>
            </w:r>
            <w:proofErr w:type="spellStart"/>
            <w:r w:rsidR="00691794" w:rsidRPr="004039DD">
              <w:rPr>
                <w:rFonts w:asciiTheme="majorBidi" w:hAnsiTheme="majorBidi" w:cstheme="majorBidi"/>
                <w:sz w:val="22"/>
                <w:lang w:val="en-US"/>
              </w:rPr>
              <w:t>publik</w:t>
            </w:r>
            <w:proofErr w:type="spellEnd"/>
            <w:r w:rsidR="00691794" w:rsidRPr="004039DD">
              <w:rPr>
                <w:rFonts w:asciiTheme="majorBidi" w:hAnsiTheme="majorBidi" w:cstheme="majorBidi"/>
                <w:sz w:val="22"/>
                <w:lang w:val="en-US"/>
              </w:rPr>
              <w:t xml:space="preserve"> </w:t>
            </w:r>
            <w:proofErr w:type="spellStart"/>
            <w:r w:rsidR="00691794" w:rsidRPr="004039DD">
              <w:rPr>
                <w:rFonts w:asciiTheme="majorBidi" w:hAnsiTheme="majorBidi" w:cstheme="majorBidi"/>
                <w:sz w:val="22"/>
                <w:lang w:val="en-US"/>
              </w:rPr>
              <w:t>dalam</w:t>
            </w:r>
            <w:proofErr w:type="spellEnd"/>
            <w:r w:rsidR="00691794" w:rsidRPr="004039DD">
              <w:rPr>
                <w:rFonts w:asciiTheme="majorBidi" w:hAnsiTheme="majorBidi" w:cstheme="majorBidi"/>
                <w:sz w:val="22"/>
                <w:lang w:val="en-US"/>
              </w:rPr>
              <w:t xml:space="preserve"> </w:t>
            </w:r>
            <w:proofErr w:type="spellStart"/>
            <w:r w:rsidR="00691794" w:rsidRPr="004039DD">
              <w:rPr>
                <w:rFonts w:asciiTheme="majorBidi" w:hAnsiTheme="majorBidi" w:cstheme="majorBidi"/>
                <w:sz w:val="22"/>
                <w:lang w:val="en-US"/>
              </w:rPr>
              <w:t>hukum</w:t>
            </w:r>
            <w:proofErr w:type="spellEnd"/>
          </w:p>
        </w:tc>
        <w:tc>
          <w:tcPr>
            <w:tcW w:w="2017"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Kriteria:</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Ketepatan &amp; Pemahaman</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Bentuk Tes:</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Quiz Lisan</w:t>
            </w:r>
          </w:p>
        </w:tc>
        <w:tc>
          <w:tcPr>
            <w:tcW w:w="2029"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Ceramah, Diskusi, &amp; Resitasi</w:t>
            </w:r>
          </w:p>
        </w:tc>
        <w:tc>
          <w:tcPr>
            <w:tcW w:w="2174" w:type="dxa"/>
          </w:tcPr>
          <w:p w:rsidR="00C90466" w:rsidRPr="004039DD" w:rsidRDefault="00691794" w:rsidP="00691794">
            <w:pPr>
              <w:tabs>
                <w:tab w:val="left" w:pos="2880"/>
                <w:tab w:val="left" w:pos="3060"/>
              </w:tabs>
              <w:spacing w:after="0" w:line="240" w:lineRule="auto"/>
              <w:rPr>
                <w:rFonts w:asciiTheme="majorBidi" w:hAnsiTheme="majorBidi" w:cstheme="majorBidi"/>
                <w:sz w:val="22"/>
                <w:lang w:val="en-US"/>
              </w:rPr>
            </w:pPr>
            <w:proofErr w:type="spellStart"/>
            <w:r w:rsidRPr="004039DD">
              <w:rPr>
                <w:rFonts w:asciiTheme="majorBidi" w:hAnsiTheme="majorBidi" w:cstheme="majorBidi"/>
                <w:sz w:val="22"/>
                <w:lang w:val="en-US"/>
              </w:rPr>
              <w:t>Menerjemahkan</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Kebijakan</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Publik</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ke</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Dalam</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Hukum</w:t>
            </w:r>
            <w:proofErr w:type="spellEnd"/>
          </w:p>
        </w:tc>
        <w:tc>
          <w:tcPr>
            <w:tcW w:w="1744"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5%</w:t>
            </w:r>
          </w:p>
        </w:tc>
      </w:tr>
      <w:tr w:rsidR="009056F2" w:rsidRPr="004039DD" w:rsidTr="004F64BE">
        <w:tc>
          <w:tcPr>
            <w:tcW w:w="1203" w:type="dxa"/>
          </w:tcPr>
          <w:p w:rsidR="004A7967" w:rsidRPr="004039DD" w:rsidRDefault="00BE0340" w:rsidP="00FD740B">
            <w:pPr>
              <w:spacing w:after="0" w:line="240" w:lineRule="auto"/>
              <w:jc w:val="center"/>
              <w:rPr>
                <w:rFonts w:asciiTheme="majorBidi" w:hAnsiTheme="majorBidi" w:cstheme="majorBidi"/>
                <w:sz w:val="22"/>
                <w:lang w:val="en-US"/>
              </w:rPr>
            </w:pPr>
            <w:r w:rsidRPr="004039DD">
              <w:rPr>
                <w:rFonts w:asciiTheme="majorBidi" w:hAnsiTheme="majorBidi" w:cstheme="majorBidi"/>
                <w:sz w:val="22"/>
                <w:lang w:val="en-US"/>
              </w:rPr>
              <w:t>6</w:t>
            </w:r>
          </w:p>
        </w:tc>
        <w:tc>
          <w:tcPr>
            <w:tcW w:w="2337" w:type="dxa"/>
          </w:tcPr>
          <w:p w:rsidR="004A7967" w:rsidRPr="004039DD" w:rsidRDefault="004A7967" w:rsidP="00D30B03">
            <w:pPr>
              <w:spacing w:after="0" w:line="240" w:lineRule="auto"/>
              <w:rPr>
                <w:rFonts w:asciiTheme="majorBidi" w:hAnsiTheme="majorBidi" w:cstheme="majorBidi"/>
                <w:sz w:val="22"/>
                <w:lang w:val="en-US"/>
              </w:rPr>
            </w:pPr>
            <w:r w:rsidRPr="004039DD">
              <w:rPr>
                <w:rFonts w:asciiTheme="majorBidi" w:hAnsiTheme="majorBidi" w:cstheme="majorBidi"/>
                <w:noProof/>
                <w:sz w:val="22"/>
              </w:rPr>
              <w:t xml:space="preserve">Mahasiswa mampu menjelaskan </w:t>
            </w:r>
            <w:r w:rsidR="00691794" w:rsidRPr="004039DD">
              <w:rPr>
                <w:rFonts w:asciiTheme="majorBidi" w:hAnsiTheme="majorBidi" w:cstheme="majorBidi"/>
                <w:noProof/>
                <w:sz w:val="22"/>
                <w:lang w:val="en-US"/>
              </w:rPr>
              <w:t xml:space="preserve">wilayah </w:t>
            </w:r>
            <w:r w:rsidR="00691794" w:rsidRPr="004039DD">
              <w:rPr>
                <w:rFonts w:asciiTheme="majorBidi" w:hAnsiTheme="majorBidi" w:cstheme="majorBidi"/>
                <w:noProof/>
                <w:sz w:val="22"/>
                <w:lang w:val="en-US"/>
              </w:rPr>
              <w:lastRenderedPageBreak/>
              <w:t>dan domain studi hukum dan kebijakan publik.</w:t>
            </w:r>
          </w:p>
        </w:tc>
        <w:tc>
          <w:tcPr>
            <w:tcW w:w="2040" w:type="dxa"/>
          </w:tcPr>
          <w:p w:rsidR="004A7967" w:rsidRPr="004039DD" w:rsidRDefault="00D30B03" w:rsidP="00D30B03">
            <w:pPr>
              <w:tabs>
                <w:tab w:val="left" w:pos="3060"/>
                <w:tab w:val="left" w:pos="3240"/>
              </w:tabs>
              <w:spacing w:after="0" w:line="240" w:lineRule="auto"/>
              <w:rPr>
                <w:rFonts w:asciiTheme="majorBidi" w:hAnsiTheme="majorBidi" w:cstheme="majorBidi"/>
                <w:noProof/>
                <w:sz w:val="22"/>
              </w:rPr>
            </w:pPr>
            <w:proofErr w:type="spellStart"/>
            <w:r w:rsidRPr="004039DD">
              <w:rPr>
                <w:rFonts w:asciiTheme="majorBidi" w:hAnsiTheme="majorBidi" w:cstheme="majorBidi"/>
                <w:sz w:val="22"/>
                <w:lang w:val="en-US"/>
              </w:rPr>
              <w:lastRenderedPageBreak/>
              <w:t>Mahasiswa</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mampu</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memahami</w:t>
            </w:r>
            <w:proofErr w:type="spellEnd"/>
            <w:r w:rsidRPr="004039DD">
              <w:rPr>
                <w:rFonts w:asciiTheme="majorBidi" w:hAnsiTheme="majorBidi" w:cstheme="majorBidi"/>
                <w:sz w:val="22"/>
                <w:lang w:val="en-US"/>
              </w:rPr>
              <w:t xml:space="preserve"> </w:t>
            </w:r>
            <w:r w:rsidR="00691794" w:rsidRPr="004039DD">
              <w:rPr>
                <w:rFonts w:asciiTheme="majorBidi" w:hAnsiTheme="majorBidi" w:cstheme="majorBidi"/>
                <w:noProof/>
                <w:sz w:val="22"/>
                <w:lang w:val="en-US"/>
              </w:rPr>
              <w:t xml:space="preserve">wilayah </w:t>
            </w:r>
            <w:r w:rsidR="00691794" w:rsidRPr="004039DD">
              <w:rPr>
                <w:rFonts w:asciiTheme="majorBidi" w:hAnsiTheme="majorBidi" w:cstheme="majorBidi"/>
                <w:noProof/>
                <w:sz w:val="22"/>
                <w:lang w:val="en-US"/>
              </w:rPr>
              <w:lastRenderedPageBreak/>
              <w:t>dan domain studi hukum dan kebijakan publik.</w:t>
            </w:r>
          </w:p>
        </w:tc>
        <w:tc>
          <w:tcPr>
            <w:tcW w:w="2017"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lastRenderedPageBreak/>
              <w:t>Kriteria:</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 xml:space="preserve">Ketepatan &amp; </w:t>
            </w:r>
            <w:r w:rsidRPr="004039DD">
              <w:rPr>
                <w:rFonts w:asciiTheme="majorBidi" w:hAnsiTheme="majorBidi" w:cstheme="majorBidi"/>
                <w:sz w:val="22"/>
              </w:rPr>
              <w:lastRenderedPageBreak/>
              <w:t>Pemahaman</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Bentuk Non Tes:</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Presentasi Tugas Kelompok</w:t>
            </w:r>
          </w:p>
        </w:tc>
        <w:tc>
          <w:tcPr>
            <w:tcW w:w="2029"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lastRenderedPageBreak/>
              <w:t xml:space="preserve">Ceramah, Diskusi, </w:t>
            </w:r>
            <w:r w:rsidRPr="004039DD">
              <w:rPr>
                <w:rFonts w:asciiTheme="majorBidi" w:hAnsiTheme="majorBidi" w:cstheme="majorBidi"/>
                <w:i/>
                <w:sz w:val="22"/>
              </w:rPr>
              <w:t xml:space="preserve">Review </w:t>
            </w:r>
            <w:r w:rsidRPr="004039DD">
              <w:rPr>
                <w:rFonts w:asciiTheme="majorBidi" w:hAnsiTheme="majorBidi" w:cstheme="majorBidi"/>
                <w:sz w:val="22"/>
              </w:rPr>
              <w:t>Makalah</w:t>
            </w:r>
          </w:p>
        </w:tc>
        <w:tc>
          <w:tcPr>
            <w:tcW w:w="2174" w:type="dxa"/>
          </w:tcPr>
          <w:p w:rsidR="00C767BB" w:rsidRPr="004039DD" w:rsidRDefault="00691794" w:rsidP="00691794">
            <w:pPr>
              <w:tabs>
                <w:tab w:val="left" w:pos="3060"/>
                <w:tab w:val="left" w:pos="3240"/>
              </w:tabs>
              <w:spacing w:line="240" w:lineRule="auto"/>
              <w:rPr>
                <w:rFonts w:asciiTheme="majorBidi" w:hAnsiTheme="majorBidi" w:cstheme="majorBidi"/>
                <w:sz w:val="22"/>
                <w:lang w:val="en-US"/>
              </w:rPr>
            </w:pPr>
            <w:r w:rsidRPr="004039DD">
              <w:rPr>
                <w:rFonts w:asciiTheme="majorBidi" w:hAnsiTheme="majorBidi" w:cstheme="majorBidi"/>
                <w:sz w:val="22"/>
                <w:lang w:val="en-US"/>
              </w:rPr>
              <w:t xml:space="preserve">Domain </w:t>
            </w:r>
            <w:proofErr w:type="spellStart"/>
            <w:r w:rsidRPr="004039DD">
              <w:rPr>
                <w:rFonts w:asciiTheme="majorBidi" w:hAnsiTheme="majorBidi" w:cstheme="majorBidi"/>
                <w:sz w:val="22"/>
                <w:lang w:val="en-US"/>
              </w:rPr>
              <w:t>Studi</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Hukum</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dan</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Kebijakan</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lastRenderedPageBreak/>
              <w:t>Publik</w:t>
            </w:r>
            <w:proofErr w:type="spellEnd"/>
            <w:r w:rsidRPr="004039DD">
              <w:rPr>
                <w:rFonts w:asciiTheme="majorBidi" w:hAnsiTheme="majorBidi" w:cstheme="majorBidi"/>
                <w:sz w:val="22"/>
                <w:lang w:val="en-US"/>
              </w:rPr>
              <w:t>.</w:t>
            </w:r>
          </w:p>
        </w:tc>
        <w:tc>
          <w:tcPr>
            <w:tcW w:w="1744"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lastRenderedPageBreak/>
              <w:t>5%</w:t>
            </w:r>
          </w:p>
        </w:tc>
      </w:tr>
      <w:tr w:rsidR="009056F2" w:rsidRPr="004039DD" w:rsidTr="004F64BE">
        <w:tc>
          <w:tcPr>
            <w:tcW w:w="1203" w:type="dxa"/>
          </w:tcPr>
          <w:p w:rsidR="004A7967" w:rsidRPr="004039DD" w:rsidRDefault="00BE0340" w:rsidP="00FD740B">
            <w:pPr>
              <w:spacing w:after="0" w:line="240" w:lineRule="auto"/>
              <w:jc w:val="center"/>
              <w:rPr>
                <w:rFonts w:asciiTheme="majorBidi" w:hAnsiTheme="majorBidi" w:cstheme="majorBidi"/>
                <w:sz w:val="22"/>
                <w:lang w:val="en-US"/>
              </w:rPr>
            </w:pPr>
            <w:r w:rsidRPr="004039DD">
              <w:rPr>
                <w:rFonts w:asciiTheme="majorBidi" w:hAnsiTheme="majorBidi" w:cstheme="majorBidi"/>
                <w:sz w:val="22"/>
                <w:lang w:val="en-US"/>
              </w:rPr>
              <w:lastRenderedPageBreak/>
              <w:t>7</w:t>
            </w:r>
          </w:p>
        </w:tc>
        <w:tc>
          <w:tcPr>
            <w:tcW w:w="2337" w:type="dxa"/>
          </w:tcPr>
          <w:p w:rsidR="004A7967" w:rsidRPr="004039DD" w:rsidRDefault="004F64BE" w:rsidP="00691794">
            <w:pPr>
              <w:spacing w:line="240" w:lineRule="auto"/>
              <w:rPr>
                <w:rFonts w:asciiTheme="majorBidi" w:hAnsiTheme="majorBidi" w:cstheme="majorBidi"/>
                <w:sz w:val="22"/>
                <w:lang w:val="en-US"/>
              </w:rPr>
            </w:pPr>
            <w:r w:rsidRPr="004039DD">
              <w:rPr>
                <w:rFonts w:asciiTheme="majorBidi" w:hAnsiTheme="majorBidi" w:cstheme="majorBidi"/>
                <w:noProof/>
                <w:sz w:val="22"/>
              </w:rPr>
              <w:t xml:space="preserve">Mahasiswa mampu </w:t>
            </w:r>
            <w:r w:rsidR="00691794" w:rsidRPr="004039DD">
              <w:rPr>
                <w:rFonts w:asciiTheme="majorBidi" w:hAnsiTheme="majorBidi" w:cstheme="majorBidi"/>
                <w:noProof/>
                <w:sz w:val="22"/>
              </w:rPr>
              <w:t>memahami dan</w:t>
            </w:r>
            <w:r w:rsidR="00691794" w:rsidRPr="004039DD">
              <w:rPr>
                <w:rFonts w:asciiTheme="majorBidi" w:hAnsiTheme="majorBidi" w:cstheme="majorBidi"/>
                <w:noProof/>
                <w:sz w:val="22"/>
                <w:lang w:val="en-US"/>
              </w:rPr>
              <w:t xml:space="preserve"> </w:t>
            </w:r>
            <w:r w:rsidR="00691794" w:rsidRPr="004039DD">
              <w:rPr>
                <w:rFonts w:asciiTheme="majorBidi" w:hAnsiTheme="majorBidi" w:cstheme="majorBidi"/>
                <w:noProof/>
                <w:sz w:val="22"/>
              </w:rPr>
              <w:t>menggambarkan kerangka hukum kebijakan publik</w:t>
            </w:r>
            <w:r w:rsidR="00691794" w:rsidRPr="004039DD">
              <w:rPr>
                <w:rFonts w:asciiTheme="majorBidi" w:hAnsiTheme="majorBidi" w:cstheme="majorBidi"/>
                <w:noProof/>
                <w:sz w:val="22"/>
                <w:lang w:val="en-US"/>
              </w:rPr>
              <w:t>.</w:t>
            </w:r>
          </w:p>
        </w:tc>
        <w:tc>
          <w:tcPr>
            <w:tcW w:w="2040" w:type="dxa"/>
          </w:tcPr>
          <w:p w:rsidR="004A7967" w:rsidRPr="004039DD" w:rsidRDefault="004F64BE" w:rsidP="00691794">
            <w:pPr>
              <w:spacing w:after="0" w:line="240" w:lineRule="auto"/>
              <w:rPr>
                <w:rFonts w:asciiTheme="majorBidi" w:hAnsiTheme="majorBidi" w:cstheme="majorBidi"/>
                <w:sz w:val="22"/>
                <w:lang w:val="en-US"/>
              </w:rPr>
            </w:pPr>
            <w:proofErr w:type="spellStart"/>
            <w:r w:rsidRPr="004039DD">
              <w:rPr>
                <w:rFonts w:asciiTheme="majorBidi" w:hAnsiTheme="majorBidi" w:cstheme="majorBidi"/>
                <w:sz w:val="22"/>
                <w:lang w:val="en-US"/>
              </w:rPr>
              <w:t>Mahasiswa</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mampu</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memahami</w:t>
            </w:r>
            <w:proofErr w:type="spellEnd"/>
            <w:r w:rsidRPr="004039DD">
              <w:rPr>
                <w:rFonts w:asciiTheme="majorBidi" w:hAnsiTheme="majorBidi" w:cstheme="majorBidi"/>
                <w:sz w:val="22"/>
                <w:lang w:val="en-US"/>
              </w:rPr>
              <w:t xml:space="preserve"> </w:t>
            </w:r>
            <w:r w:rsidR="00691794" w:rsidRPr="004039DD">
              <w:rPr>
                <w:rFonts w:asciiTheme="majorBidi" w:hAnsiTheme="majorBidi" w:cstheme="majorBidi"/>
                <w:noProof/>
                <w:sz w:val="22"/>
                <w:lang w:val="en-US"/>
              </w:rPr>
              <w:t>dan menggambarkan kerangka hukum kebijakan publik</w:t>
            </w:r>
          </w:p>
        </w:tc>
        <w:tc>
          <w:tcPr>
            <w:tcW w:w="2017"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Kriteria:</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Ketepatan &amp; Pemahaman</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Bentuk Tes:</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Quiz Lisan</w:t>
            </w:r>
          </w:p>
        </w:tc>
        <w:tc>
          <w:tcPr>
            <w:tcW w:w="2029" w:type="dxa"/>
          </w:tcPr>
          <w:p w:rsidR="004A7967" w:rsidRPr="004039DD" w:rsidRDefault="004A7967" w:rsidP="00FD740B">
            <w:pPr>
              <w:spacing w:after="0" w:line="240" w:lineRule="auto"/>
              <w:rPr>
                <w:rFonts w:asciiTheme="majorBidi" w:hAnsiTheme="majorBidi" w:cstheme="majorBidi"/>
                <w:i/>
                <w:sz w:val="22"/>
              </w:rPr>
            </w:pPr>
            <w:r w:rsidRPr="004039DD">
              <w:rPr>
                <w:rFonts w:asciiTheme="majorBidi" w:hAnsiTheme="majorBidi" w:cstheme="majorBidi"/>
                <w:sz w:val="22"/>
              </w:rPr>
              <w:t xml:space="preserve">Ceramah, Diskusi, &amp; </w:t>
            </w:r>
            <w:r w:rsidRPr="004039DD">
              <w:rPr>
                <w:rFonts w:asciiTheme="majorBidi" w:hAnsiTheme="majorBidi" w:cstheme="majorBidi"/>
                <w:i/>
                <w:sz w:val="22"/>
              </w:rPr>
              <w:t>Review</w:t>
            </w:r>
          </w:p>
        </w:tc>
        <w:tc>
          <w:tcPr>
            <w:tcW w:w="2174" w:type="dxa"/>
          </w:tcPr>
          <w:p w:rsidR="0009693A" w:rsidRPr="004039DD" w:rsidRDefault="00691794" w:rsidP="0009693A">
            <w:pPr>
              <w:tabs>
                <w:tab w:val="left" w:pos="3060"/>
                <w:tab w:val="left" w:pos="3240"/>
              </w:tabs>
              <w:spacing w:after="0" w:line="240" w:lineRule="auto"/>
              <w:rPr>
                <w:rFonts w:asciiTheme="majorBidi" w:hAnsiTheme="majorBidi" w:cstheme="majorBidi"/>
                <w:noProof/>
                <w:sz w:val="22"/>
                <w:lang w:val="en-US"/>
              </w:rPr>
            </w:pPr>
            <w:r w:rsidRPr="004039DD">
              <w:rPr>
                <w:rFonts w:asciiTheme="majorBidi" w:hAnsiTheme="majorBidi" w:cstheme="majorBidi"/>
                <w:noProof/>
                <w:sz w:val="22"/>
                <w:lang w:val="en-US"/>
              </w:rPr>
              <w:t>Kerangka Hukum Kebijakan Publik</w:t>
            </w:r>
          </w:p>
          <w:p w:rsidR="0009693A" w:rsidRPr="004039DD" w:rsidRDefault="0009693A" w:rsidP="0009693A">
            <w:pPr>
              <w:tabs>
                <w:tab w:val="left" w:pos="3060"/>
                <w:tab w:val="left" w:pos="3240"/>
              </w:tabs>
              <w:spacing w:after="0" w:line="240" w:lineRule="auto"/>
              <w:rPr>
                <w:rFonts w:asciiTheme="majorBidi" w:hAnsiTheme="majorBidi" w:cstheme="majorBidi"/>
                <w:noProof/>
                <w:sz w:val="22"/>
                <w:lang w:val="en-US"/>
              </w:rPr>
            </w:pPr>
          </w:p>
        </w:tc>
        <w:tc>
          <w:tcPr>
            <w:tcW w:w="1744"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5%</w:t>
            </w:r>
          </w:p>
        </w:tc>
      </w:tr>
      <w:tr w:rsidR="009056F2" w:rsidRPr="004039DD" w:rsidTr="004F64BE">
        <w:tc>
          <w:tcPr>
            <w:tcW w:w="1203" w:type="dxa"/>
            <w:shd w:val="clear" w:color="auto" w:fill="DBE5F1" w:themeFill="accent1" w:themeFillTint="33"/>
          </w:tcPr>
          <w:p w:rsidR="004A7967" w:rsidRPr="004039DD" w:rsidRDefault="004A7967" w:rsidP="00FD740B">
            <w:pPr>
              <w:spacing w:after="0" w:line="240" w:lineRule="auto"/>
              <w:ind w:left="-90" w:right="-108"/>
              <w:jc w:val="center"/>
              <w:rPr>
                <w:rFonts w:asciiTheme="majorBidi" w:hAnsiTheme="majorBidi" w:cstheme="majorBidi"/>
                <w:b/>
                <w:bCs/>
                <w:sz w:val="22"/>
                <w:lang w:eastAsia="id-ID"/>
              </w:rPr>
            </w:pPr>
            <w:r w:rsidRPr="004039DD">
              <w:rPr>
                <w:rFonts w:asciiTheme="majorBidi" w:hAnsiTheme="majorBidi" w:cstheme="majorBidi"/>
                <w:b/>
                <w:bCs/>
                <w:sz w:val="22"/>
                <w:lang w:eastAsia="id-ID"/>
              </w:rPr>
              <w:t>8</w:t>
            </w:r>
          </w:p>
        </w:tc>
        <w:tc>
          <w:tcPr>
            <w:tcW w:w="10597" w:type="dxa"/>
            <w:gridSpan w:val="5"/>
            <w:shd w:val="clear" w:color="auto" w:fill="DBE5F1" w:themeFill="accent1" w:themeFillTint="33"/>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b/>
                <w:bCs/>
                <w:sz w:val="22"/>
                <w:lang w:eastAsia="id-ID"/>
              </w:rPr>
              <w:t>Evaluasi Tengah Semester / UjianTengan Semester</w:t>
            </w:r>
          </w:p>
        </w:tc>
        <w:tc>
          <w:tcPr>
            <w:tcW w:w="1744" w:type="dxa"/>
            <w:shd w:val="clear" w:color="auto" w:fill="DBE5F1" w:themeFill="accent1" w:themeFillTint="33"/>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15%</w:t>
            </w:r>
          </w:p>
        </w:tc>
      </w:tr>
      <w:tr w:rsidR="009056F2" w:rsidRPr="004039DD" w:rsidTr="004F64BE">
        <w:tc>
          <w:tcPr>
            <w:tcW w:w="1203"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9</w:t>
            </w:r>
          </w:p>
        </w:tc>
        <w:tc>
          <w:tcPr>
            <w:tcW w:w="2337" w:type="dxa"/>
          </w:tcPr>
          <w:p w:rsidR="004A7967" w:rsidRPr="004039DD" w:rsidRDefault="0009693A" w:rsidP="0009693A">
            <w:pPr>
              <w:spacing w:line="240" w:lineRule="auto"/>
              <w:rPr>
                <w:rFonts w:asciiTheme="majorBidi" w:hAnsiTheme="majorBidi" w:cstheme="majorBidi"/>
                <w:noProof/>
                <w:sz w:val="22"/>
                <w:lang w:val="en-US"/>
              </w:rPr>
            </w:pPr>
            <w:r w:rsidRPr="004039DD">
              <w:rPr>
                <w:rFonts w:asciiTheme="majorBidi" w:hAnsiTheme="majorBidi" w:cstheme="majorBidi"/>
                <w:noProof/>
                <w:sz w:val="22"/>
              </w:rPr>
              <w:t>Mahasiswa mampu menjelaskan</w:t>
            </w:r>
            <w:r w:rsidRPr="004039DD">
              <w:rPr>
                <w:rFonts w:asciiTheme="majorBidi" w:hAnsiTheme="majorBidi" w:cstheme="majorBidi"/>
                <w:noProof/>
                <w:sz w:val="22"/>
                <w:lang w:val="en-US"/>
              </w:rPr>
              <w:t xml:space="preserve"> </w:t>
            </w:r>
            <w:proofErr w:type="spellStart"/>
            <w:r w:rsidR="00A002BD" w:rsidRPr="004039DD">
              <w:rPr>
                <w:rFonts w:asciiTheme="majorBidi" w:hAnsiTheme="majorBidi" w:cstheme="majorBidi"/>
                <w:sz w:val="22"/>
                <w:lang w:val="en-US"/>
              </w:rPr>
              <w:t>Mengenali</w:t>
            </w:r>
            <w:proofErr w:type="spellEnd"/>
            <w:r w:rsidR="00A002BD" w:rsidRPr="004039DD">
              <w:rPr>
                <w:rFonts w:asciiTheme="majorBidi" w:hAnsiTheme="majorBidi" w:cstheme="majorBidi"/>
                <w:sz w:val="22"/>
                <w:lang w:val="en-US"/>
              </w:rPr>
              <w:t xml:space="preserve"> </w:t>
            </w:r>
            <w:proofErr w:type="spellStart"/>
            <w:r w:rsidR="00A002BD" w:rsidRPr="004039DD">
              <w:rPr>
                <w:rFonts w:asciiTheme="majorBidi" w:hAnsiTheme="majorBidi" w:cstheme="majorBidi"/>
                <w:sz w:val="22"/>
                <w:lang w:val="en-US"/>
              </w:rPr>
              <w:t>porsi</w:t>
            </w:r>
            <w:proofErr w:type="spellEnd"/>
            <w:r w:rsidR="00A002BD" w:rsidRPr="004039DD">
              <w:rPr>
                <w:rFonts w:asciiTheme="majorBidi" w:hAnsiTheme="majorBidi" w:cstheme="majorBidi"/>
                <w:sz w:val="22"/>
                <w:lang w:val="en-US"/>
              </w:rPr>
              <w:t xml:space="preserve"> </w:t>
            </w:r>
            <w:proofErr w:type="spellStart"/>
            <w:r w:rsidR="00A002BD" w:rsidRPr="004039DD">
              <w:rPr>
                <w:rFonts w:asciiTheme="majorBidi" w:hAnsiTheme="majorBidi" w:cstheme="majorBidi"/>
                <w:sz w:val="22"/>
                <w:lang w:val="en-US"/>
              </w:rPr>
              <w:t>hukum</w:t>
            </w:r>
            <w:proofErr w:type="spellEnd"/>
            <w:r w:rsidR="00A002BD" w:rsidRPr="004039DD">
              <w:rPr>
                <w:rFonts w:asciiTheme="majorBidi" w:hAnsiTheme="majorBidi" w:cstheme="majorBidi"/>
                <w:sz w:val="22"/>
                <w:lang w:val="en-US"/>
              </w:rPr>
              <w:t xml:space="preserve"> </w:t>
            </w:r>
            <w:proofErr w:type="spellStart"/>
            <w:r w:rsidR="00A002BD" w:rsidRPr="004039DD">
              <w:rPr>
                <w:rFonts w:asciiTheme="majorBidi" w:hAnsiTheme="majorBidi" w:cstheme="majorBidi"/>
                <w:sz w:val="22"/>
                <w:lang w:val="en-US"/>
              </w:rPr>
              <w:t>sebagai</w:t>
            </w:r>
            <w:proofErr w:type="spellEnd"/>
            <w:r w:rsidR="00A002BD" w:rsidRPr="004039DD">
              <w:rPr>
                <w:rFonts w:asciiTheme="majorBidi" w:hAnsiTheme="majorBidi" w:cstheme="majorBidi"/>
                <w:sz w:val="22"/>
                <w:lang w:val="en-US"/>
              </w:rPr>
              <w:t xml:space="preserve"> </w:t>
            </w:r>
            <w:proofErr w:type="spellStart"/>
            <w:r w:rsidR="00A002BD" w:rsidRPr="004039DD">
              <w:rPr>
                <w:rFonts w:asciiTheme="majorBidi" w:hAnsiTheme="majorBidi" w:cstheme="majorBidi"/>
                <w:sz w:val="22"/>
                <w:lang w:val="en-US"/>
              </w:rPr>
              <w:t>instrumen</w:t>
            </w:r>
            <w:proofErr w:type="spellEnd"/>
            <w:r w:rsidR="00A002BD" w:rsidRPr="004039DD">
              <w:rPr>
                <w:rFonts w:asciiTheme="majorBidi" w:hAnsiTheme="majorBidi" w:cstheme="majorBidi"/>
                <w:sz w:val="22"/>
                <w:lang w:val="en-US"/>
              </w:rPr>
              <w:t xml:space="preserve"> </w:t>
            </w:r>
            <w:proofErr w:type="spellStart"/>
            <w:r w:rsidR="00A002BD" w:rsidRPr="004039DD">
              <w:rPr>
                <w:rFonts w:asciiTheme="majorBidi" w:hAnsiTheme="majorBidi" w:cstheme="majorBidi"/>
                <w:sz w:val="22"/>
                <w:lang w:val="en-US"/>
              </w:rPr>
              <w:t>kebijakan</w:t>
            </w:r>
            <w:proofErr w:type="spellEnd"/>
            <w:r w:rsidR="00A002BD" w:rsidRPr="004039DD">
              <w:rPr>
                <w:rFonts w:asciiTheme="majorBidi" w:hAnsiTheme="majorBidi" w:cstheme="majorBidi"/>
                <w:sz w:val="22"/>
                <w:lang w:val="en-US"/>
              </w:rPr>
              <w:t xml:space="preserve"> </w:t>
            </w:r>
            <w:proofErr w:type="spellStart"/>
            <w:r w:rsidR="00A002BD" w:rsidRPr="004039DD">
              <w:rPr>
                <w:rFonts w:asciiTheme="majorBidi" w:hAnsiTheme="majorBidi" w:cstheme="majorBidi"/>
                <w:sz w:val="22"/>
                <w:lang w:val="en-US"/>
              </w:rPr>
              <w:t>publik</w:t>
            </w:r>
            <w:proofErr w:type="spellEnd"/>
            <w:r w:rsidR="00A002BD" w:rsidRPr="004039DD">
              <w:rPr>
                <w:rFonts w:asciiTheme="majorBidi" w:hAnsiTheme="majorBidi" w:cstheme="majorBidi"/>
                <w:sz w:val="22"/>
                <w:lang w:val="en-US"/>
              </w:rPr>
              <w:t>.</w:t>
            </w:r>
          </w:p>
        </w:tc>
        <w:tc>
          <w:tcPr>
            <w:tcW w:w="2040" w:type="dxa"/>
          </w:tcPr>
          <w:p w:rsidR="004A7967" w:rsidRPr="004039DD" w:rsidRDefault="0009693A" w:rsidP="0009693A">
            <w:pPr>
              <w:spacing w:after="0" w:line="240" w:lineRule="auto"/>
              <w:jc w:val="both"/>
              <w:rPr>
                <w:rFonts w:asciiTheme="majorBidi" w:hAnsiTheme="majorBidi" w:cstheme="majorBidi"/>
                <w:noProof/>
                <w:sz w:val="22"/>
              </w:rPr>
            </w:pPr>
            <w:proofErr w:type="spellStart"/>
            <w:r w:rsidRPr="004039DD">
              <w:rPr>
                <w:rFonts w:asciiTheme="majorBidi" w:hAnsiTheme="majorBidi" w:cstheme="majorBidi"/>
                <w:sz w:val="22"/>
                <w:lang w:val="en-US"/>
              </w:rPr>
              <w:t>Mahasiswa</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mampu</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memahami</w:t>
            </w:r>
            <w:proofErr w:type="spellEnd"/>
            <w:r w:rsidRPr="004039DD">
              <w:rPr>
                <w:rFonts w:asciiTheme="majorBidi" w:hAnsiTheme="majorBidi" w:cstheme="majorBidi"/>
                <w:sz w:val="22"/>
                <w:lang w:val="en-US"/>
              </w:rPr>
              <w:t xml:space="preserve"> </w:t>
            </w:r>
            <w:proofErr w:type="spellStart"/>
            <w:r w:rsidR="00A002BD" w:rsidRPr="004039DD">
              <w:rPr>
                <w:rFonts w:asciiTheme="majorBidi" w:hAnsiTheme="majorBidi" w:cstheme="majorBidi"/>
                <w:sz w:val="22"/>
                <w:lang w:val="en-US"/>
              </w:rPr>
              <w:t>Mengenali</w:t>
            </w:r>
            <w:proofErr w:type="spellEnd"/>
            <w:r w:rsidR="00A002BD" w:rsidRPr="004039DD">
              <w:rPr>
                <w:rFonts w:asciiTheme="majorBidi" w:hAnsiTheme="majorBidi" w:cstheme="majorBidi"/>
                <w:sz w:val="22"/>
                <w:lang w:val="en-US"/>
              </w:rPr>
              <w:t xml:space="preserve"> </w:t>
            </w:r>
            <w:proofErr w:type="spellStart"/>
            <w:r w:rsidR="00A002BD" w:rsidRPr="004039DD">
              <w:rPr>
                <w:rFonts w:asciiTheme="majorBidi" w:hAnsiTheme="majorBidi" w:cstheme="majorBidi"/>
                <w:sz w:val="22"/>
                <w:lang w:val="en-US"/>
              </w:rPr>
              <w:t>porsi</w:t>
            </w:r>
            <w:proofErr w:type="spellEnd"/>
            <w:r w:rsidR="00A002BD" w:rsidRPr="004039DD">
              <w:rPr>
                <w:rFonts w:asciiTheme="majorBidi" w:hAnsiTheme="majorBidi" w:cstheme="majorBidi"/>
                <w:sz w:val="22"/>
                <w:lang w:val="en-US"/>
              </w:rPr>
              <w:t xml:space="preserve"> </w:t>
            </w:r>
            <w:proofErr w:type="spellStart"/>
            <w:r w:rsidR="00A002BD" w:rsidRPr="004039DD">
              <w:rPr>
                <w:rFonts w:asciiTheme="majorBidi" w:hAnsiTheme="majorBidi" w:cstheme="majorBidi"/>
                <w:sz w:val="22"/>
                <w:lang w:val="en-US"/>
              </w:rPr>
              <w:t>hukum</w:t>
            </w:r>
            <w:proofErr w:type="spellEnd"/>
            <w:r w:rsidR="00A002BD" w:rsidRPr="004039DD">
              <w:rPr>
                <w:rFonts w:asciiTheme="majorBidi" w:hAnsiTheme="majorBidi" w:cstheme="majorBidi"/>
                <w:sz w:val="22"/>
                <w:lang w:val="en-US"/>
              </w:rPr>
              <w:t xml:space="preserve"> </w:t>
            </w:r>
            <w:proofErr w:type="spellStart"/>
            <w:r w:rsidR="00A002BD" w:rsidRPr="004039DD">
              <w:rPr>
                <w:rFonts w:asciiTheme="majorBidi" w:hAnsiTheme="majorBidi" w:cstheme="majorBidi"/>
                <w:sz w:val="22"/>
                <w:lang w:val="en-US"/>
              </w:rPr>
              <w:t>sebagai</w:t>
            </w:r>
            <w:proofErr w:type="spellEnd"/>
            <w:r w:rsidR="00A002BD" w:rsidRPr="004039DD">
              <w:rPr>
                <w:rFonts w:asciiTheme="majorBidi" w:hAnsiTheme="majorBidi" w:cstheme="majorBidi"/>
                <w:sz w:val="22"/>
                <w:lang w:val="en-US"/>
              </w:rPr>
              <w:t xml:space="preserve"> </w:t>
            </w:r>
            <w:proofErr w:type="spellStart"/>
            <w:r w:rsidR="00A002BD" w:rsidRPr="004039DD">
              <w:rPr>
                <w:rFonts w:asciiTheme="majorBidi" w:hAnsiTheme="majorBidi" w:cstheme="majorBidi"/>
                <w:sz w:val="22"/>
                <w:lang w:val="en-US"/>
              </w:rPr>
              <w:t>instrumen</w:t>
            </w:r>
            <w:proofErr w:type="spellEnd"/>
            <w:r w:rsidR="00A002BD" w:rsidRPr="004039DD">
              <w:rPr>
                <w:rFonts w:asciiTheme="majorBidi" w:hAnsiTheme="majorBidi" w:cstheme="majorBidi"/>
                <w:sz w:val="22"/>
                <w:lang w:val="en-US"/>
              </w:rPr>
              <w:t xml:space="preserve"> </w:t>
            </w:r>
            <w:proofErr w:type="spellStart"/>
            <w:r w:rsidR="00A002BD" w:rsidRPr="004039DD">
              <w:rPr>
                <w:rFonts w:asciiTheme="majorBidi" w:hAnsiTheme="majorBidi" w:cstheme="majorBidi"/>
                <w:sz w:val="22"/>
                <w:lang w:val="en-US"/>
              </w:rPr>
              <w:t>kebijakan</w:t>
            </w:r>
            <w:proofErr w:type="spellEnd"/>
            <w:r w:rsidR="00A002BD" w:rsidRPr="004039DD">
              <w:rPr>
                <w:rFonts w:asciiTheme="majorBidi" w:hAnsiTheme="majorBidi" w:cstheme="majorBidi"/>
                <w:sz w:val="22"/>
                <w:lang w:val="en-US"/>
              </w:rPr>
              <w:t xml:space="preserve"> </w:t>
            </w:r>
            <w:proofErr w:type="spellStart"/>
            <w:r w:rsidR="00A002BD" w:rsidRPr="004039DD">
              <w:rPr>
                <w:rFonts w:asciiTheme="majorBidi" w:hAnsiTheme="majorBidi" w:cstheme="majorBidi"/>
                <w:sz w:val="22"/>
                <w:lang w:val="en-US"/>
              </w:rPr>
              <w:t>publik</w:t>
            </w:r>
            <w:proofErr w:type="spellEnd"/>
            <w:r w:rsidR="00A002BD" w:rsidRPr="004039DD">
              <w:rPr>
                <w:rFonts w:asciiTheme="majorBidi" w:hAnsiTheme="majorBidi" w:cstheme="majorBidi"/>
                <w:sz w:val="22"/>
                <w:lang w:val="en-US"/>
              </w:rPr>
              <w:t>.</w:t>
            </w:r>
          </w:p>
        </w:tc>
        <w:tc>
          <w:tcPr>
            <w:tcW w:w="2017"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Kriteria:</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Ketepatan &amp; Penguasaan</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Bentuk Tes:</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Analisis Kasus</w:t>
            </w:r>
          </w:p>
        </w:tc>
        <w:tc>
          <w:tcPr>
            <w:tcW w:w="2029"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 xml:space="preserve">Ceramah, Diskusi, &amp; Studi Kasus </w:t>
            </w:r>
            <w:r w:rsidRPr="004039DD">
              <w:rPr>
                <w:rFonts w:asciiTheme="majorBidi" w:hAnsiTheme="majorBidi" w:cstheme="majorBidi"/>
                <w:i/>
                <w:sz w:val="22"/>
              </w:rPr>
              <w:t>(case study)</w:t>
            </w:r>
          </w:p>
        </w:tc>
        <w:tc>
          <w:tcPr>
            <w:tcW w:w="2174" w:type="dxa"/>
          </w:tcPr>
          <w:p w:rsidR="0009693A" w:rsidRPr="004039DD" w:rsidRDefault="00A002BD" w:rsidP="00A002BD">
            <w:pPr>
              <w:spacing w:line="240" w:lineRule="auto"/>
              <w:rPr>
                <w:rFonts w:asciiTheme="majorBidi" w:hAnsiTheme="majorBidi" w:cstheme="majorBidi"/>
                <w:sz w:val="22"/>
                <w:lang w:val="en-US"/>
              </w:rPr>
            </w:pPr>
            <w:proofErr w:type="spellStart"/>
            <w:r w:rsidRPr="004039DD">
              <w:rPr>
                <w:rFonts w:asciiTheme="majorBidi" w:hAnsiTheme="majorBidi" w:cstheme="majorBidi"/>
                <w:sz w:val="22"/>
                <w:lang w:val="en-US"/>
              </w:rPr>
              <w:t>Hukum</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Sebagai</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Instrumen</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Kebijakan</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Publik</w:t>
            </w:r>
            <w:proofErr w:type="spellEnd"/>
            <w:r w:rsidRPr="004039DD">
              <w:rPr>
                <w:rFonts w:asciiTheme="majorBidi" w:hAnsiTheme="majorBidi" w:cstheme="majorBidi"/>
                <w:sz w:val="22"/>
                <w:lang w:val="en-US"/>
              </w:rPr>
              <w:t>.</w:t>
            </w:r>
          </w:p>
        </w:tc>
        <w:tc>
          <w:tcPr>
            <w:tcW w:w="1744"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5%</w:t>
            </w:r>
          </w:p>
        </w:tc>
      </w:tr>
      <w:tr w:rsidR="009056F2" w:rsidRPr="004039DD" w:rsidTr="004F64BE">
        <w:tc>
          <w:tcPr>
            <w:tcW w:w="1203"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10</w:t>
            </w:r>
          </w:p>
        </w:tc>
        <w:tc>
          <w:tcPr>
            <w:tcW w:w="2337" w:type="dxa"/>
          </w:tcPr>
          <w:p w:rsidR="00A002BD" w:rsidRPr="004039DD" w:rsidRDefault="004A7967" w:rsidP="00A002BD">
            <w:pPr>
              <w:spacing w:after="0" w:line="240" w:lineRule="auto"/>
              <w:rPr>
                <w:rFonts w:asciiTheme="majorBidi" w:hAnsiTheme="majorBidi" w:cstheme="majorBidi"/>
                <w:noProof/>
                <w:sz w:val="22"/>
              </w:rPr>
            </w:pPr>
            <w:r w:rsidRPr="004039DD">
              <w:rPr>
                <w:rFonts w:asciiTheme="majorBidi" w:hAnsiTheme="majorBidi" w:cstheme="majorBidi"/>
                <w:noProof/>
                <w:sz w:val="22"/>
              </w:rPr>
              <w:t xml:space="preserve">Mahasiswa mampu </w:t>
            </w:r>
            <w:r w:rsidR="00A002BD" w:rsidRPr="004039DD">
              <w:rPr>
                <w:rFonts w:asciiTheme="majorBidi" w:hAnsiTheme="majorBidi" w:cstheme="majorBidi"/>
                <w:noProof/>
                <w:sz w:val="22"/>
              </w:rPr>
              <w:t xml:space="preserve">memahami serta </w:t>
            </w:r>
          </w:p>
          <w:p w:rsidR="004A7967" w:rsidRPr="004039DD" w:rsidRDefault="00A002BD" w:rsidP="00A002BD">
            <w:pPr>
              <w:spacing w:after="0" w:line="240" w:lineRule="auto"/>
              <w:rPr>
                <w:rFonts w:asciiTheme="majorBidi" w:hAnsiTheme="majorBidi" w:cstheme="majorBidi"/>
                <w:sz w:val="22"/>
                <w:lang w:val="en-US"/>
              </w:rPr>
            </w:pPr>
            <w:r w:rsidRPr="004039DD">
              <w:rPr>
                <w:rFonts w:asciiTheme="majorBidi" w:hAnsiTheme="majorBidi" w:cstheme="majorBidi"/>
                <w:noProof/>
                <w:sz w:val="22"/>
              </w:rPr>
              <w:t>menggambarkan hierarki peraturan perundang-undangan dalam strata Kebijakan publik</w:t>
            </w:r>
          </w:p>
        </w:tc>
        <w:tc>
          <w:tcPr>
            <w:tcW w:w="2040" w:type="dxa"/>
          </w:tcPr>
          <w:p w:rsidR="00A002BD" w:rsidRPr="004039DD" w:rsidRDefault="004A7967" w:rsidP="00A002BD">
            <w:pPr>
              <w:spacing w:after="0" w:line="240" w:lineRule="auto"/>
              <w:rPr>
                <w:rFonts w:asciiTheme="majorBidi" w:hAnsiTheme="majorBidi" w:cstheme="majorBidi"/>
                <w:sz w:val="22"/>
                <w:lang w:val="en-US"/>
              </w:rPr>
            </w:pPr>
            <w:r w:rsidRPr="004039DD">
              <w:rPr>
                <w:rFonts w:asciiTheme="majorBidi" w:hAnsiTheme="majorBidi" w:cstheme="majorBidi"/>
                <w:sz w:val="22"/>
              </w:rPr>
              <w:t xml:space="preserve">Mahasiswa mampu </w:t>
            </w:r>
            <w:proofErr w:type="spellStart"/>
            <w:r w:rsidR="00A002BD" w:rsidRPr="004039DD">
              <w:rPr>
                <w:rFonts w:asciiTheme="majorBidi" w:hAnsiTheme="majorBidi" w:cstheme="majorBidi"/>
                <w:sz w:val="22"/>
                <w:lang w:val="en-US"/>
              </w:rPr>
              <w:t>memahami</w:t>
            </w:r>
            <w:proofErr w:type="spellEnd"/>
            <w:r w:rsidR="00A002BD" w:rsidRPr="004039DD">
              <w:rPr>
                <w:rFonts w:asciiTheme="majorBidi" w:hAnsiTheme="majorBidi" w:cstheme="majorBidi"/>
                <w:sz w:val="22"/>
                <w:lang w:val="en-US"/>
              </w:rPr>
              <w:t xml:space="preserve"> </w:t>
            </w:r>
            <w:proofErr w:type="spellStart"/>
            <w:r w:rsidR="00A002BD" w:rsidRPr="004039DD">
              <w:rPr>
                <w:rFonts w:asciiTheme="majorBidi" w:hAnsiTheme="majorBidi" w:cstheme="majorBidi"/>
                <w:sz w:val="22"/>
                <w:lang w:val="en-US"/>
              </w:rPr>
              <w:t>serta</w:t>
            </w:r>
            <w:proofErr w:type="spellEnd"/>
            <w:r w:rsidR="00A002BD" w:rsidRPr="004039DD">
              <w:rPr>
                <w:rFonts w:asciiTheme="majorBidi" w:hAnsiTheme="majorBidi" w:cstheme="majorBidi"/>
                <w:sz w:val="22"/>
                <w:lang w:val="en-US"/>
              </w:rPr>
              <w:t xml:space="preserve"> </w:t>
            </w:r>
          </w:p>
          <w:p w:rsidR="004A7967" w:rsidRPr="004039DD" w:rsidRDefault="00A002BD" w:rsidP="00A002BD">
            <w:pPr>
              <w:spacing w:after="0" w:line="240" w:lineRule="auto"/>
              <w:jc w:val="both"/>
              <w:rPr>
                <w:rFonts w:asciiTheme="majorBidi" w:hAnsiTheme="majorBidi" w:cstheme="majorBidi"/>
                <w:noProof/>
                <w:sz w:val="22"/>
              </w:rPr>
            </w:pPr>
            <w:proofErr w:type="spellStart"/>
            <w:r w:rsidRPr="004039DD">
              <w:rPr>
                <w:rFonts w:asciiTheme="majorBidi" w:hAnsiTheme="majorBidi" w:cstheme="majorBidi"/>
                <w:sz w:val="22"/>
                <w:lang w:val="en-US"/>
              </w:rPr>
              <w:t>menggambarkan</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hierarki</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peraturan</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perundang-undangan</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dalam</w:t>
            </w:r>
            <w:proofErr w:type="spellEnd"/>
            <w:r w:rsidRPr="004039DD">
              <w:rPr>
                <w:rFonts w:asciiTheme="majorBidi" w:hAnsiTheme="majorBidi" w:cstheme="majorBidi"/>
                <w:sz w:val="22"/>
                <w:lang w:val="en-US"/>
              </w:rPr>
              <w:t xml:space="preserve"> strata </w:t>
            </w:r>
            <w:proofErr w:type="spellStart"/>
            <w:r w:rsidRPr="004039DD">
              <w:rPr>
                <w:rFonts w:asciiTheme="majorBidi" w:hAnsiTheme="majorBidi" w:cstheme="majorBidi"/>
                <w:sz w:val="22"/>
                <w:lang w:val="en-US"/>
              </w:rPr>
              <w:t>Kebijakan</w:t>
            </w:r>
            <w:proofErr w:type="spellEnd"/>
            <w:r w:rsidRPr="004039DD">
              <w:rPr>
                <w:rFonts w:asciiTheme="majorBidi" w:hAnsiTheme="majorBidi" w:cstheme="majorBidi"/>
                <w:sz w:val="22"/>
                <w:lang w:val="en-US"/>
              </w:rPr>
              <w:t xml:space="preserve"> </w:t>
            </w:r>
            <w:proofErr w:type="spellStart"/>
            <w:r w:rsidRPr="004039DD">
              <w:rPr>
                <w:rFonts w:asciiTheme="majorBidi" w:hAnsiTheme="majorBidi" w:cstheme="majorBidi"/>
                <w:sz w:val="22"/>
                <w:lang w:val="en-US"/>
              </w:rPr>
              <w:t>publik</w:t>
            </w:r>
            <w:proofErr w:type="spellEnd"/>
          </w:p>
        </w:tc>
        <w:tc>
          <w:tcPr>
            <w:tcW w:w="2017"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Kriteria:</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Ketepatan &amp; Penguasaan</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Bentuk Tes:</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Analisis Kasus</w:t>
            </w:r>
          </w:p>
        </w:tc>
        <w:tc>
          <w:tcPr>
            <w:tcW w:w="2029"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 xml:space="preserve">Ceramah, Diskusi, &amp; Studi Kasus </w:t>
            </w:r>
            <w:r w:rsidRPr="004039DD">
              <w:rPr>
                <w:rFonts w:asciiTheme="majorBidi" w:hAnsiTheme="majorBidi" w:cstheme="majorBidi"/>
                <w:i/>
                <w:sz w:val="22"/>
              </w:rPr>
              <w:t>(case study)</w:t>
            </w:r>
          </w:p>
        </w:tc>
        <w:tc>
          <w:tcPr>
            <w:tcW w:w="2174" w:type="dxa"/>
          </w:tcPr>
          <w:p w:rsidR="00B3467F" w:rsidRPr="004039DD" w:rsidRDefault="00A002BD" w:rsidP="00A002BD">
            <w:pPr>
              <w:spacing w:line="240" w:lineRule="auto"/>
              <w:jc w:val="both"/>
              <w:rPr>
                <w:rFonts w:asciiTheme="majorBidi" w:hAnsiTheme="majorBidi" w:cstheme="majorBidi"/>
                <w:noProof/>
                <w:sz w:val="22"/>
                <w:lang w:val="en-US"/>
              </w:rPr>
            </w:pPr>
            <w:r w:rsidRPr="004039DD">
              <w:rPr>
                <w:rFonts w:asciiTheme="majorBidi" w:hAnsiTheme="majorBidi" w:cstheme="majorBidi"/>
                <w:noProof/>
                <w:sz w:val="22"/>
                <w:lang w:val="en-US"/>
              </w:rPr>
              <w:t>Hierarki Peraturan Perundang-undangan dan Strata Kebijakan Publik.</w:t>
            </w:r>
          </w:p>
        </w:tc>
        <w:tc>
          <w:tcPr>
            <w:tcW w:w="1744"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5%</w:t>
            </w:r>
          </w:p>
        </w:tc>
      </w:tr>
      <w:tr w:rsidR="009056F2" w:rsidRPr="004039DD" w:rsidTr="004F64BE">
        <w:tc>
          <w:tcPr>
            <w:tcW w:w="1203"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11</w:t>
            </w:r>
          </w:p>
        </w:tc>
        <w:tc>
          <w:tcPr>
            <w:tcW w:w="2337" w:type="dxa"/>
          </w:tcPr>
          <w:p w:rsidR="004A7967" w:rsidRPr="004039DD" w:rsidRDefault="00B3467F" w:rsidP="00A002BD">
            <w:pPr>
              <w:spacing w:line="240" w:lineRule="auto"/>
              <w:rPr>
                <w:rFonts w:asciiTheme="majorBidi" w:hAnsiTheme="majorBidi" w:cstheme="majorBidi"/>
                <w:noProof/>
                <w:sz w:val="22"/>
                <w:lang w:val="en-US"/>
              </w:rPr>
            </w:pPr>
            <w:r w:rsidRPr="004039DD">
              <w:rPr>
                <w:rFonts w:asciiTheme="majorBidi" w:hAnsiTheme="majorBidi" w:cstheme="majorBidi"/>
                <w:sz w:val="22"/>
              </w:rPr>
              <w:t xml:space="preserve">Mahasiswa </w:t>
            </w:r>
            <w:r w:rsidR="008B3708" w:rsidRPr="004039DD">
              <w:rPr>
                <w:rFonts w:asciiTheme="majorBidi" w:hAnsiTheme="majorBidi" w:cstheme="majorBidi"/>
                <w:noProof/>
                <w:sz w:val="22"/>
              </w:rPr>
              <w:t xml:space="preserve">Mampu </w:t>
            </w:r>
            <w:r w:rsidR="00A002BD" w:rsidRPr="004039DD">
              <w:rPr>
                <w:rFonts w:asciiTheme="majorBidi" w:hAnsiTheme="majorBidi" w:cstheme="majorBidi"/>
                <w:noProof/>
                <w:sz w:val="22"/>
              </w:rPr>
              <w:t>memahami serta</w:t>
            </w:r>
            <w:r w:rsidR="00A002BD" w:rsidRPr="004039DD">
              <w:rPr>
                <w:rFonts w:asciiTheme="majorBidi" w:hAnsiTheme="majorBidi" w:cstheme="majorBidi"/>
                <w:noProof/>
                <w:sz w:val="22"/>
                <w:lang w:val="en-US"/>
              </w:rPr>
              <w:t xml:space="preserve"> </w:t>
            </w:r>
            <w:r w:rsidR="00A002BD" w:rsidRPr="004039DD">
              <w:rPr>
                <w:rFonts w:asciiTheme="majorBidi" w:hAnsiTheme="majorBidi" w:cstheme="majorBidi"/>
                <w:noProof/>
                <w:sz w:val="22"/>
              </w:rPr>
              <w:t>menggambarkan aspek hukum yang berorientasi kebijakan publik</w:t>
            </w:r>
            <w:r w:rsidR="00A002BD" w:rsidRPr="004039DD">
              <w:rPr>
                <w:rFonts w:asciiTheme="majorBidi" w:hAnsiTheme="majorBidi" w:cstheme="majorBidi"/>
                <w:noProof/>
                <w:sz w:val="22"/>
                <w:lang w:val="en-US"/>
              </w:rPr>
              <w:t>.</w:t>
            </w:r>
          </w:p>
        </w:tc>
        <w:tc>
          <w:tcPr>
            <w:tcW w:w="2040" w:type="dxa"/>
          </w:tcPr>
          <w:p w:rsidR="00A002BD" w:rsidRPr="004039DD" w:rsidRDefault="00B3467F" w:rsidP="00A002BD">
            <w:pPr>
              <w:spacing w:after="0" w:line="240" w:lineRule="auto"/>
              <w:rPr>
                <w:rFonts w:asciiTheme="majorBidi" w:hAnsiTheme="majorBidi" w:cstheme="majorBidi"/>
                <w:noProof/>
                <w:sz w:val="22"/>
                <w:lang w:val="en-US"/>
              </w:rPr>
            </w:pPr>
            <w:r w:rsidRPr="004039DD">
              <w:rPr>
                <w:rFonts w:asciiTheme="majorBidi" w:hAnsiTheme="majorBidi" w:cstheme="majorBidi"/>
                <w:sz w:val="22"/>
              </w:rPr>
              <w:t xml:space="preserve">Mahasiswa </w:t>
            </w:r>
            <w:r w:rsidR="008B3708" w:rsidRPr="004039DD">
              <w:rPr>
                <w:rFonts w:asciiTheme="majorBidi" w:hAnsiTheme="majorBidi" w:cstheme="majorBidi"/>
                <w:noProof/>
                <w:sz w:val="22"/>
              </w:rPr>
              <w:t xml:space="preserve">Mampu </w:t>
            </w:r>
            <w:r w:rsidR="00A002BD" w:rsidRPr="004039DD">
              <w:rPr>
                <w:rFonts w:asciiTheme="majorBidi" w:hAnsiTheme="majorBidi" w:cstheme="majorBidi"/>
                <w:noProof/>
                <w:sz w:val="22"/>
                <w:lang w:val="en-US"/>
              </w:rPr>
              <w:t xml:space="preserve">memahami serta </w:t>
            </w:r>
          </w:p>
          <w:p w:rsidR="004A7967" w:rsidRPr="004039DD" w:rsidRDefault="00A002BD" w:rsidP="00A002BD">
            <w:pPr>
              <w:spacing w:after="0" w:line="240" w:lineRule="auto"/>
              <w:rPr>
                <w:rFonts w:asciiTheme="majorBidi" w:hAnsiTheme="majorBidi" w:cstheme="majorBidi"/>
                <w:noProof/>
                <w:sz w:val="22"/>
                <w:lang w:val="en-US"/>
              </w:rPr>
            </w:pPr>
            <w:r w:rsidRPr="004039DD">
              <w:rPr>
                <w:rFonts w:asciiTheme="majorBidi" w:hAnsiTheme="majorBidi" w:cstheme="majorBidi"/>
                <w:noProof/>
                <w:sz w:val="22"/>
                <w:lang w:val="en-US"/>
              </w:rPr>
              <w:t>menggambarkan aspek hukum yang berorientasi kebijakan publik.</w:t>
            </w:r>
          </w:p>
        </w:tc>
        <w:tc>
          <w:tcPr>
            <w:tcW w:w="2017"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Kriteria:</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Ketepatan &amp; Penguasaan</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Bentuk Tes:</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Analisis Kasus</w:t>
            </w:r>
          </w:p>
        </w:tc>
        <w:tc>
          <w:tcPr>
            <w:tcW w:w="2029"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 xml:space="preserve">Ceramah, Diskusi, &amp; Studi Kasus </w:t>
            </w:r>
            <w:r w:rsidRPr="004039DD">
              <w:rPr>
                <w:rFonts w:asciiTheme="majorBidi" w:hAnsiTheme="majorBidi" w:cstheme="majorBidi"/>
                <w:i/>
                <w:sz w:val="22"/>
              </w:rPr>
              <w:t>(case study)</w:t>
            </w:r>
          </w:p>
        </w:tc>
        <w:tc>
          <w:tcPr>
            <w:tcW w:w="2174" w:type="dxa"/>
          </w:tcPr>
          <w:p w:rsidR="00B3467F" w:rsidRPr="004039DD" w:rsidRDefault="00A002BD" w:rsidP="00A002BD">
            <w:pPr>
              <w:tabs>
                <w:tab w:val="left" w:pos="1080"/>
                <w:tab w:val="left" w:pos="2880"/>
                <w:tab w:val="left" w:pos="3060"/>
              </w:tabs>
              <w:spacing w:after="0" w:line="240" w:lineRule="auto"/>
              <w:rPr>
                <w:rFonts w:asciiTheme="majorBidi" w:hAnsiTheme="majorBidi" w:cstheme="majorBidi"/>
                <w:iCs/>
                <w:noProof/>
                <w:sz w:val="22"/>
                <w:lang w:val="en-US"/>
              </w:rPr>
            </w:pPr>
            <w:r w:rsidRPr="004039DD">
              <w:rPr>
                <w:rFonts w:asciiTheme="majorBidi" w:hAnsiTheme="majorBidi" w:cstheme="majorBidi"/>
                <w:iCs/>
                <w:noProof/>
                <w:sz w:val="22"/>
                <w:lang w:val="en-US"/>
              </w:rPr>
              <w:t>Hukum Berorientasi Kebijakan Publik</w:t>
            </w:r>
          </w:p>
        </w:tc>
        <w:tc>
          <w:tcPr>
            <w:tcW w:w="1744"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5%</w:t>
            </w:r>
          </w:p>
        </w:tc>
      </w:tr>
      <w:tr w:rsidR="009056F2" w:rsidRPr="004039DD" w:rsidTr="004F64BE">
        <w:tc>
          <w:tcPr>
            <w:tcW w:w="1203"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12</w:t>
            </w:r>
          </w:p>
        </w:tc>
        <w:tc>
          <w:tcPr>
            <w:tcW w:w="2337" w:type="dxa"/>
          </w:tcPr>
          <w:p w:rsidR="004A7967" w:rsidRPr="004039DD" w:rsidRDefault="004A7967" w:rsidP="00B3467F">
            <w:pPr>
              <w:spacing w:line="240" w:lineRule="auto"/>
              <w:rPr>
                <w:rFonts w:asciiTheme="majorBidi" w:hAnsiTheme="majorBidi" w:cstheme="majorBidi"/>
                <w:noProof/>
                <w:sz w:val="22"/>
                <w:lang w:val="en-US"/>
              </w:rPr>
            </w:pPr>
            <w:r w:rsidRPr="004039DD">
              <w:rPr>
                <w:rFonts w:asciiTheme="majorBidi" w:hAnsiTheme="majorBidi" w:cstheme="majorBidi"/>
                <w:noProof/>
                <w:sz w:val="22"/>
              </w:rPr>
              <w:t xml:space="preserve">Mahasiswa mampu </w:t>
            </w:r>
            <w:r w:rsidR="00A002BD" w:rsidRPr="004039DD">
              <w:rPr>
                <w:rFonts w:asciiTheme="majorBidi" w:hAnsiTheme="majorBidi" w:cstheme="majorBidi"/>
                <w:noProof/>
                <w:sz w:val="22"/>
              </w:rPr>
              <w:t>memahami proses dan pelaku kebijakan publik</w:t>
            </w:r>
          </w:p>
        </w:tc>
        <w:tc>
          <w:tcPr>
            <w:tcW w:w="2040" w:type="dxa"/>
          </w:tcPr>
          <w:p w:rsidR="004A7967" w:rsidRPr="004039DD" w:rsidRDefault="00B3467F" w:rsidP="00B3467F">
            <w:pPr>
              <w:spacing w:after="0" w:line="240" w:lineRule="auto"/>
              <w:jc w:val="both"/>
              <w:rPr>
                <w:rFonts w:asciiTheme="majorBidi" w:hAnsiTheme="majorBidi" w:cstheme="majorBidi"/>
                <w:sz w:val="22"/>
                <w:lang w:val="en-US"/>
              </w:rPr>
            </w:pPr>
            <w:r w:rsidRPr="004039DD">
              <w:rPr>
                <w:rFonts w:asciiTheme="majorBidi" w:hAnsiTheme="majorBidi" w:cstheme="majorBidi"/>
                <w:noProof/>
                <w:sz w:val="22"/>
                <w:lang w:val="en-US"/>
              </w:rPr>
              <w:t xml:space="preserve">Mahasiswa Mampu </w:t>
            </w:r>
            <w:r w:rsidR="00A002BD" w:rsidRPr="004039DD">
              <w:rPr>
                <w:rFonts w:asciiTheme="majorBidi" w:hAnsiTheme="majorBidi" w:cstheme="majorBidi"/>
                <w:noProof/>
                <w:sz w:val="22"/>
                <w:lang w:val="en-US"/>
              </w:rPr>
              <w:t>memahami proses dan pelaku kebijakan publik</w:t>
            </w:r>
          </w:p>
        </w:tc>
        <w:tc>
          <w:tcPr>
            <w:tcW w:w="2017"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Kriteria:</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Ketepatan &amp; Penguasaan</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Bentuk Tes:</w:t>
            </w:r>
          </w:p>
          <w:p w:rsidR="004A7967" w:rsidRDefault="004A7967" w:rsidP="00FD740B">
            <w:pPr>
              <w:spacing w:after="0" w:line="240" w:lineRule="auto"/>
              <w:rPr>
                <w:rFonts w:asciiTheme="majorBidi" w:hAnsiTheme="majorBidi" w:cstheme="majorBidi"/>
                <w:sz w:val="22"/>
                <w:lang w:val="en-US"/>
              </w:rPr>
            </w:pPr>
            <w:r w:rsidRPr="004039DD">
              <w:rPr>
                <w:rFonts w:asciiTheme="majorBidi" w:hAnsiTheme="majorBidi" w:cstheme="majorBidi"/>
                <w:sz w:val="22"/>
              </w:rPr>
              <w:t>Analisis Kasus</w:t>
            </w:r>
            <w:r w:rsidR="004039DD">
              <w:rPr>
                <w:rFonts w:asciiTheme="majorBidi" w:hAnsiTheme="majorBidi" w:cstheme="majorBidi"/>
                <w:sz w:val="22"/>
                <w:lang w:val="en-US"/>
              </w:rPr>
              <w:t>.</w:t>
            </w:r>
          </w:p>
          <w:p w:rsidR="004039DD" w:rsidRPr="004039DD" w:rsidRDefault="004039DD" w:rsidP="00FD740B">
            <w:pPr>
              <w:spacing w:after="0" w:line="240" w:lineRule="auto"/>
              <w:rPr>
                <w:rFonts w:asciiTheme="majorBidi" w:hAnsiTheme="majorBidi" w:cstheme="majorBidi"/>
                <w:sz w:val="22"/>
                <w:lang w:val="en-US"/>
              </w:rPr>
            </w:pPr>
          </w:p>
        </w:tc>
        <w:tc>
          <w:tcPr>
            <w:tcW w:w="2029"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lastRenderedPageBreak/>
              <w:t xml:space="preserve">Ceramah, Diskusi, &amp;Studi Kasus </w:t>
            </w:r>
            <w:r w:rsidRPr="004039DD">
              <w:rPr>
                <w:rFonts w:asciiTheme="majorBidi" w:hAnsiTheme="majorBidi" w:cstheme="majorBidi"/>
                <w:i/>
                <w:sz w:val="22"/>
              </w:rPr>
              <w:t>(case study)</w:t>
            </w:r>
          </w:p>
        </w:tc>
        <w:tc>
          <w:tcPr>
            <w:tcW w:w="2174" w:type="dxa"/>
          </w:tcPr>
          <w:p w:rsidR="00D4321F" w:rsidRPr="004039DD" w:rsidRDefault="00A002BD" w:rsidP="00A002BD">
            <w:pPr>
              <w:spacing w:after="0" w:line="240" w:lineRule="auto"/>
              <w:jc w:val="both"/>
              <w:rPr>
                <w:rFonts w:asciiTheme="majorBidi" w:hAnsiTheme="majorBidi" w:cstheme="majorBidi"/>
                <w:iCs/>
                <w:noProof/>
                <w:sz w:val="22"/>
                <w:lang w:val="en-US"/>
              </w:rPr>
            </w:pPr>
            <w:r w:rsidRPr="004039DD">
              <w:rPr>
                <w:rFonts w:asciiTheme="majorBidi" w:hAnsiTheme="majorBidi" w:cstheme="majorBidi"/>
                <w:iCs/>
                <w:noProof/>
                <w:sz w:val="22"/>
                <w:lang w:val="en-US"/>
              </w:rPr>
              <w:t>Memahami Aktor dan Proses Kebijakan Publik (Peran Resmi dan Peran Serta)</w:t>
            </w:r>
          </w:p>
        </w:tc>
        <w:tc>
          <w:tcPr>
            <w:tcW w:w="1744"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5%</w:t>
            </w:r>
          </w:p>
        </w:tc>
      </w:tr>
      <w:tr w:rsidR="009056F2" w:rsidRPr="004039DD" w:rsidTr="004F64BE">
        <w:tc>
          <w:tcPr>
            <w:tcW w:w="1203"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lastRenderedPageBreak/>
              <w:t>13</w:t>
            </w:r>
          </w:p>
        </w:tc>
        <w:tc>
          <w:tcPr>
            <w:tcW w:w="2337" w:type="dxa"/>
          </w:tcPr>
          <w:p w:rsidR="004A7967" w:rsidRPr="004039DD" w:rsidRDefault="004A7967" w:rsidP="00283DD3">
            <w:pPr>
              <w:spacing w:line="240" w:lineRule="auto"/>
              <w:rPr>
                <w:rFonts w:asciiTheme="majorBidi" w:hAnsiTheme="majorBidi" w:cstheme="majorBidi"/>
                <w:noProof/>
                <w:sz w:val="22"/>
                <w:lang w:val="en-US"/>
              </w:rPr>
            </w:pPr>
            <w:r w:rsidRPr="004039DD">
              <w:rPr>
                <w:rFonts w:asciiTheme="majorBidi" w:hAnsiTheme="majorBidi" w:cstheme="majorBidi"/>
                <w:noProof/>
                <w:sz w:val="22"/>
              </w:rPr>
              <w:t xml:space="preserve">Mahasiswa mampu </w:t>
            </w:r>
            <w:r w:rsidR="00A002BD" w:rsidRPr="004039DD">
              <w:rPr>
                <w:rFonts w:asciiTheme="majorBidi" w:hAnsiTheme="majorBidi" w:cstheme="majorBidi"/>
                <w:noProof/>
                <w:sz w:val="22"/>
              </w:rPr>
              <w:t>memahami dan menggambarkan sistem hukum dan sistem kebijakan publik</w:t>
            </w:r>
            <w:r w:rsidR="00A002BD" w:rsidRPr="004039DD">
              <w:rPr>
                <w:rFonts w:asciiTheme="majorBidi" w:hAnsiTheme="majorBidi" w:cstheme="majorBidi"/>
                <w:noProof/>
                <w:sz w:val="22"/>
                <w:lang w:val="en-US"/>
              </w:rPr>
              <w:t>.</w:t>
            </w:r>
          </w:p>
        </w:tc>
        <w:tc>
          <w:tcPr>
            <w:tcW w:w="2040" w:type="dxa"/>
          </w:tcPr>
          <w:p w:rsidR="004A7967" w:rsidRPr="004039DD" w:rsidRDefault="00D4321F" w:rsidP="00D4321F">
            <w:pPr>
              <w:spacing w:after="0" w:line="240" w:lineRule="auto"/>
              <w:jc w:val="both"/>
              <w:rPr>
                <w:rFonts w:asciiTheme="majorBidi" w:hAnsiTheme="majorBidi" w:cstheme="majorBidi"/>
                <w:i/>
                <w:sz w:val="22"/>
              </w:rPr>
            </w:pPr>
            <w:r w:rsidRPr="004039DD">
              <w:rPr>
                <w:rFonts w:asciiTheme="majorBidi" w:hAnsiTheme="majorBidi" w:cstheme="majorBidi"/>
                <w:noProof/>
                <w:sz w:val="22"/>
                <w:lang w:val="en-US"/>
              </w:rPr>
              <w:t xml:space="preserve">Mahasiswa Mampu </w:t>
            </w:r>
            <w:r w:rsidR="00A002BD" w:rsidRPr="004039DD">
              <w:rPr>
                <w:rFonts w:asciiTheme="majorBidi" w:hAnsiTheme="majorBidi" w:cstheme="majorBidi"/>
                <w:noProof/>
                <w:sz w:val="22"/>
                <w:lang w:val="en-US"/>
              </w:rPr>
              <w:t>memahami dan menggambarkan sistem hukum dan sistem kebijakan publik.</w:t>
            </w:r>
          </w:p>
        </w:tc>
        <w:tc>
          <w:tcPr>
            <w:tcW w:w="2017"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Kriteria:</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Ketepatan &amp; Pemahaman</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Bentuk Tes:</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Quiz Tulisan</w:t>
            </w:r>
          </w:p>
        </w:tc>
        <w:tc>
          <w:tcPr>
            <w:tcW w:w="2029"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Ceramah &amp; Diskusi</w:t>
            </w:r>
          </w:p>
        </w:tc>
        <w:tc>
          <w:tcPr>
            <w:tcW w:w="2174" w:type="dxa"/>
          </w:tcPr>
          <w:p w:rsidR="00D4321F" w:rsidRPr="004039DD" w:rsidRDefault="00A002BD" w:rsidP="00A002BD">
            <w:pPr>
              <w:spacing w:line="240" w:lineRule="auto"/>
              <w:jc w:val="both"/>
              <w:rPr>
                <w:rFonts w:asciiTheme="majorBidi" w:hAnsiTheme="majorBidi" w:cstheme="majorBidi"/>
                <w:iCs/>
                <w:noProof/>
                <w:sz w:val="22"/>
                <w:lang w:val="en-US"/>
              </w:rPr>
            </w:pPr>
            <w:r w:rsidRPr="004039DD">
              <w:rPr>
                <w:rFonts w:asciiTheme="majorBidi" w:hAnsiTheme="majorBidi" w:cstheme="majorBidi"/>
                <w:iCs/>
                <w:noProof/>
                <w:sz w:val="22"/>
                <w:lang w:val="en-US"/>
              </w:rPr>
              <w:t>Sistem Hukum dan Sistem Kebijakan Publik.</w:t>
            </w:r>
          </w:p>
        </w:tc>
        <w:tc>
          <w:tcPr>
            <w:tcW w:w="1744"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5%</w:t>
            </w:r>
          </w:p>
        </w:tc>
      </w:tr>
      <w:tr w:rsidR="009056F2" w:rsidRPr="004039DD" w:rsidTr="004F64BE">
        <w:tc>
          <w:tcPr>
            <w:tcW w:w="1203"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14</w:t>
            </w:r>
          </w:p>
        </w:tc>
        <w:tc>
          <w:tcPr>
            <w:tcW w:w="2337" w:type="dxa"/>
          </w:tcPr>
          <w:p w:rsidR="004A7967" w:rsidRPr="004039DD" w:rsidRDefault="004A7967" w:rsidP="00283DD3">
            <w:pPr>
              <w:spacing w:line="240" w:lineRule="auto"/>
              <w:rPr>
                <w:rFonts w:asciiTheme="majorBidi" w:hAnsiTheme="majorBidi" w:cstheme="majorBidi"/>
                <w:noProof/>
                <w:sz w:val="22"/>
                <w:lang w:val="en-US"/>
              </w:rPr>
            </w:pPr>
            <w:r w:rsidRPr="004039DD">
              <w:rPr>
                <w:rFonts w:asciiTheme="majorBidi" w:hAnsiTheme="majorBidi" w:cstheme="majorBidi"/>
                <w:noProof/>
                <w:sz w:val="22"/>
              </w:rPr>
              <w:t xml:space="preserve">Mahasiswa </w:t>
            </w:r>
            <w:r w:rsidR="00D4321F" w:rsidRPr="004039DD">
              <w:rPr>
                <w:rFonts w:asciiTheme="majorBidi" w:hAnsiTheme="majorBidi" w:cstheme="majorBidi"/>
                <w:noProof/>
                <w:sz w:val="22"/>
                <w:lang w:val="en-US"/>
              </w:rPr>
              <w:t xml:space="preserve">Mampu </w:t>
            </w:r>
            <w:r w:rsidR="00A002BD" w:rsidRPr="004039DD">
              <w:rPr>
                <w:rFonts w:asciiTheme="majorBidi" w:hAnsiTheme="majorBidi" w:cstheme="majorBidi"/>
                <w:noProof/>
                <w:sz w:val="22"/>
                <w:lang w:val="en-US"/>
              </w:rPr>
              <w:t>memahami dan mengenali formulasi antara kebijakan publik dan peraturan perundang-undangan.</w:t>
            </w:r>
          </w:p>
        </w:tc>
        <w:tc>
          <w:tcPr>
            <w:tcW w:w="2040" w:type="dxa"/>
          </w:tcPr>
          <w:p w:rsidR="004A7967" w:rsidRPr="004039DD" w:rsidRDefault="00D4321F" w:rsidP="00283DD3">
            <w:pPr>
              <w:spacing w:after="0" w:line="240" w:lineRule="auto"/>
              <w:jc w:val="both"/>
              <w:rPr>
                <w:rFonts w:asciiTheme="majorBidi" w:hAnsiTheme="majorBidi" w:cstheme="majorBidi"/>
                <w:sz w:val="22"/>
                <w:lang w:val="en-US"/>
              </w:rPr>
            </w:pPr>
            <w:r w:rsidRPr="004039DD">
              <w:rPr>
                <w:rFonts w:asciiTheme="majorBidi" w:hAnsiTheme="majorBidi" w:cstheme="majorBidi"/>
                <w:noProof/>
                <w:sz w:val="22"/>
                <w:lang w:val="en-US"/>
              </w:rPr>
              <w:t xml:space="preserve">Mahasiswa Mampu </w:t>
            </w:r>
            <w:r w:rsidR="00A002BD" w:rsidRPr="004039DD">
              <w:rPr>
                <w:rFonts w:asciiTheme="majorBidi" w:hAnsiTheme="majorBidi" w:cstheme="majorBidi"/>
                <w:noProof/>
                <w:sz w:val="22"/>
                <w:lang w:val="en-US"/>
              </w:rPr>
              <w:t>memahami dan mengenali formulasi antara kebijakan publik dan peraturan perundang-undangan.</w:t>
            </w:r>
          </w:p>
        </w:tc>
        <w:tc>
          <w:tcPr>
            <w:tcW w:w="2017"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Kriteria:</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Ketepatan &amp; Pemahaman</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Bentuk Tes:</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Quiz Tulisan</w:t>
            </w:r>
          </w:p>
        </w:tc>
        <w:tc>
          <w:tcPr>
            <w:tcW w:w="2029"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 xml:space="preserve">Ceramah, Diskusi, &amp; Studi Kasus </w:t>
            </w:r>
            <w:r w:rsidRPr="004039DD">
              <w:rPr>
                <w:rFonts w:asciiTheme="majorBidi" w:hAnsiTheme="majorBidi" w:cstheme="majorBidi"/>
                <w:i/>
                <w:sz w:val="22"/>
              </w:rPr>
              <w:t>(case study)</w:t>
            </w:r>
          </w:p>
        </w:tc>
        <w:tc>
          <w:tcPr>
            <w:tcW w:w="2174" w:type="dxa"/>
          </w:tcPr>
          <w:p w:rsidR="009056F2" w:rsidRPr="004039DD" w:rsidRDefault="00A002BD" w:rsidP="00A002BD">
            <w:pPr>
              <w:tabs>
                <w:tab w:val="left" w:pos="1080"/>
                <w:tab w:val="left" w:pos="2880"/>
                <w:tab w:val="left" w:pos="3060"/>
              </w:tabs>
              <w:spacing w:after="0" w:line="240" w:lineRule="auto"/>
              <w:rPr>
                <w:rFonts w:asciiTheme="majorBidi" w:hAnsiTheme="majorBidi" w:cstheme="majorBidi"/>
                <w:noProof/>
                <w:sz w:val="22"/>
                <w:lang w:val="en-US"/>
              </w:rPr>
            </w:pPr>
            <w:r w:rsidRPr="004039DD">
              <w:rPr>
                <w:rFonts w:asciiTheme="majorBidi" w:hAnsiTheme="majorBidi" w:cstheme="majorBidi"/>
                <w:noProof/>
                <w:sz w:val="22"/>
                <w:lang w:val="en-US"/>
              </w:rPr>
              <w:t>Formulasi Kebijakan Publik Dalam Konteks Pembentukan Peraturan Perundang-undangan</w:t>
            </w:r>
          </w:p>
        </w:tc>
        <w:tc>
          <w:tcPr>
            <w:tcW w:w="1744"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5%</w:t>
            </w:r>
          </w:p>
        </w:tc>
      </w:tr>
      <w:tr w:rsidR="009056F2" w:rsidRPr="004039DD" w:rsidTr="004F64BE">
        <w:tc>
          <w:tcPr>
            <w:tcW w:w="1203"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15</w:t>
            </w:r>
          </w:p>
        </w:tc>
        <w:tc>
          <w:tcPr>
            <w:tcW w:w="2337" w:type="dxa"/>
          </w:tcPr>
          <w:p w:rsidR="004A7967" w:rsidRPr="004039DD" w:rsidRDefault="004A7967" w:rsidP="009056F2">
            <w:pPr>
              <w:spacing w:line="240" w:lineRule="auto"/>
              <w:rPr>
                <w:rFonts w:asciiTheme="majorBidi" w:hAnsiTheme="majorBidi" w:cstheme="majorBidi"/>
                <w:noProof/>
                <w:sz w:val="22"/>
                <w:lang w:val="en-US"/>
              </w:rPr>
            </w:pPr>
            <w:r w:rsidRPr="004039DD">
              <w:rPr>
                <w:rFonts w:asciiTheme="majorBidi" w:hAnsiTheme="majorBidi" w:cstheme="majorBidi"/>
                <w:noProof/>
                <w:sz w:val="22"/>
              </w:rPr>
              <w:t xml:space="preserve">Mahasiswa mampu </w:t>
            </w:r>
            <w:r w:rsidR="00A002BD" w:rsidRPr="004039DD">
              <w:rPr>
                <w:rFonts w:asciiTheme="majorBidi" w:hAnsiTheme="majorBidi" w:cstheme="majorBidi"/>
                <w:noProof/>
                <w:sz w:val="22"/>
              </w:rPr>
              <w:t>memahami  metode dan tahapan proses pembuatan hukum</w:t>
            </w:r>
          </w:p>
        </w:tc>
        <w:tc>
          <w:tcPr>
            <w:tcW w:w="2040" w:type="dxa"/>
          </w:tcPr>
          <w:p w:rsidR="004A7967" w:rsidRPr="004039DD" w:rsidRDefault="009056F2" w:rsidP="00FD740B">
            <w:pPr>
              <w:spacing w:after="0" w:line="240" w:lineRule="auto"/>
              <w:rPr>
                <w:rFonts w:asciiTheme="majorBidi" w:hAnsiTheme="majorBidi" w:cstheme="majorBidi"/>
                <w:sz w:val="22"/>
                <w:lang w:val="en-US"/>
              </w:rPr>
            </w:pPr>
            <w:r w:rsidRPr="004039DD">
              <w:rPr>
                <w:rFonts w:asciiTheme="majorBidi" w:hAnsiTheme="majorBidi" w:cstheme="majorBidi"/>
                <w:noProof/>
                <w:sz w:val="22"/>
                <w:lang w:val="en-US"/>
              </w:rPr>
              <w:t xml:space="preserve">Mahasiswa Mampu </w:t>
            </w:r>
            <w:r w:rsidR="00A002BD" w:rsidRPr="004039DD">
              <w:rPr>
                <w:rFonts w:asciiTheme="majorBidi" w:hAnsiTheme="majorBidi" w:cstheme="majorBidi"/>
                <w:noProof/>
                <w:sz w:val="22"/>
                <w:lang w:val="en-US"/>
              </w:rPr>
              <w:t>memahami  metode dan tahapan proses pembuatan hukum</w:t>
            </w:r>
          </w:p>
        </w:tc>
        <w:tc>
          <w:tcPr>
            <w:tcW w:w="2017"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Kriteria:</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Ketepatan &amp; Pemahaman</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Bentuk Tes:</w:t>
            </w:r>
          </w:p>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Quiz Lisan</w:t>
            </w:r>
          </w:p>
        </w:tc>
        <w:tc>
          <w:tcPr>
            <w:tcW w:w="2029" w:type="dxa"/>
          </w:tcPr>
          <w:p w:rsidR="004A7967" w:rsidRPr="004039DD" w:rsidRDefault="004A7967" w:rsidP="00FD740B">
            <w:pPr>
              <w:spacing w:after="0" w:line="240" w:lineRule="auto"/>
              <w:rPr>
                <w:rFonts w:asciiTheme="majorBidi" w:hAnsiTheme="majorBidi" w:cstheme="majorBidi"/>
                <w:sz w:val="22"/>
              </w:rPr>
            </w:pPr>
            <w:r w:rsidRPr="004039DD">
              <w:rPr>
                <w:rFonts w:asciiTheme="majorBidi" w:hAnsiTheme="majorBidi" w:cstheme="majorBidi"/>
                <w:sz w:val="22"/>
              </w:rPr>
              <w:t xml:space="preserve">Ceramah, Diskusi, &amp; </w:t>
            </w:r>
            <w:r w:rsidRPr="004039DD">
              <w:rPr>
                <w:rFonts w:asciiTheme="majorBidi" w:hAnsiTheme="majorBidi" w:cstheme="majorBidi"/>
                <w:i/>
                <w:sz w:val="22"/>
              </w:rPr>
              <w:t xml:space="preserve">Review </w:t>
            </w:r>
            <w:r w:rsidRPr="004039DD">
              <w:rPr>
                <w:rFonts w:asciiTheme="majorBidi" w:hAnsiTheme="majorBidi" w:cstheme="majorBidi"/>
                <w:sz w:val="22"/>
              </w:rPr>
              <w:t>(Quiz)</w:t>
            </w:r>
          </w:p>
        </w:tc>
        <w:tc>
          <w:tcPr>
            <w:tcW w:w="2174" w:type="dxa"/>
          </w:tcPr>
          <w:p w:rsidR="009056F2" w:rsidRPr="004039DD" w:rsidRDefault="00A002BD" w:rsidP="00A002BD">
            <w:pPr>
              <w:tabs>
                <w:tab w:val="left" w:pos="1080"/>
                <w:tab w:val="left" w:pos="2880"/>
                <w:tab w:val="left" w:pos="3060"/>
              </w:tabs>
              <w:spacing w:after="0" w:line="240" w:lineRule="auto"/>
              <w:jc w:val="both"/>
              <w:rPr>
                <w:rFonts w:asciiTheme="majorBidi" w:hAnsiTheme="majorBidi" w:cstheme="majorBidi"/>
                <w:noProof/>
                <w:sz w:val="22"/>
                <w:lang w:val="en-US"/>
              </w:rPr>
            </w:pPr>
            <w:r w:rsidRPr="004039DD">
              <w:rPr>
                <w:rFonts w:asciiTheme="majorBidi" w:hAnsiTheme="majorBidi" w:cstheme="majorBidi"/>
                <w:noProof/>
                <w:sz w:val="22"/>
                <w:lang w:val="en-US"/>
              </w:rPr>
              <w:t>Memahami Metode Pembuatan Hukum</w:t>
            </w:r>
          </w:p>
        </w:tc>
        <w:tc>
          <w:tcPr>
            <w:tcW w:w="1744" w:type="dxa"/>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sz w:val="22"/>
              </w:rPr>
              <w:t>5%</w:t>
            </w:r>
          </w:p>
        </w:tc>
      </w:tr>
      <w:tr w:rsidR="004A7967" w:rsidRPr="004039DD" w:rsidTr="004F64BE">
        <w:tc>
          <w:tcPr>
            <w:tcW w:w="1203" w:type="dxa"/>
            <w:shd w:val="clear" w:color="auto" w:fill="DBE5F1" w:themeFill="accent1" w:themeFillTint="33"/>
          </w:tcPr>
          <w:p w:rsidR="004A7967" w:rsidRPr="004039DD" w:rsidRDefault="004A7967" w:rsidP="00FD740B">
            <w:pPr>
              <w:spacing w:after="0" w:line="240" w:lineRule="auto"/>
              <w:ind w:right="-108"/>
              <w:jc w:val="center"/>
              <w:rPr>
                <w:rFonts w:asciiTheme="majorBidi" w:hAnsiTheme="majorBidi" w:cstheme="majorBidi"/>
                <w:b/>
                <w:bCs/>
                <w:sz w:val="22"/>
                <w:lang w:eastAsia="id-ID"/>
              </w:rPr>
            </w:pPr>
            <w:r w:rsidRPr="004039DD">
              <w:rPr>
                <w:rFonts w:asciiTheme="majorBidi" w:hAnsiTheme="majorBidi" w:cstheme="majorBidi"/>
                <w:b/>
                <w:bCs/>
                <w:sz w:val="22"/>
                <w:lang w:eastAsia="id-ID"/>
              </w:rPr>
              <w:t>16</w:t>
            </w:r>
          </w:p>
        </w:tc>
        <w:tc>
          <w:tcPr>
            <w:tcW w:w="12341" w:type="dxa"/>
            <w:gridSpan w:val="6"/>
            <w:shd w:val="clear" w:color="auto" w:fill="DBE5F1" w:themeFill="accent1" w:themeFillTint="33"/>
          </w:tcPr>
          <w:p w:rsidR="004A7967" w:rsidRPr="004039DD" w:rsidRDefault="004A7967" w:rsidP="00FD740B">
            <w:pPr>
              <w:spacing w:after="0" w:line="240" w:lineRule="auto"/>
              <w:jc w:val="center"/>
              <w:rPr>
                <w:rFonts w:asciiTheme="majorBidi" w:hAnsiTheme="majorBidi" w:cstheme="majorBidi"/>
                <w:sz w:val="22"/>
              </w:rPr>
            </w:pPr>
            <w:r w:rsidRPr="004039DD">
              <w:rPr>
                <w:rFonts w:asciiTheme="majorBidi" w:hAnsiTheme="majorBidi" w:cstheme="majorBidi"/>
                <w:b/>
                <w:bCs/>
                <w:sz w:val="22"/>
                <w:lang w:eastAsia="id-ID"/>
              </w:rPr>
              <w:t>Evaluasi  Akhir Semester / UjianAkhir Semester 20%</w:t>
            </w:r>
          </w:p>
        </w:tc>
      </w:tr>
    </w:tbl>
    <w:p w:rsidR="004A7967" w:rsidRPr="004039DD" w:rsidRDefault="004A7967" w:rsidP="004A7967">
      <w:pPr>
        <w:rPr>
          <w:rFonts w:asciiTheme="majorBidi" w:hAnsiTheme="majorBidi" w:cstheme="majorBidi"/>
        </w:rPr>
      </w:pPr>
    </w:p>
    <w:p w:rsidR="00C67976" w:rsidRPr="004039DD" w:rsidRDefault="00C67976">
      <w:pPr>
        <w:rPr>
          <w:rFonts w:asciiTheme="majorBidi" w:hAnsiTheme="majorBidi" w:cstheme="majorBidi"/>
        </w:rPr>
      </w:pPr>
    </w:p>
    <w:sectPr w:rsidR="00C67976" w:rsidRPr="004039DD"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3156"/>
    <w:multiLevelType w:val="hybridMultilevel"/>
    <w:tmpl w:val="2F8A09DC"/>
    <w:lvl w:ilvl="0" w:tplc="E0D8831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
    <w:nsid w:val="051244AE"/>
    <w:multiLevelType w:val="hybridMultilevel"/>
    <w:tmpl w:val="E8EC663C"/>
    <w:lvl w:ilvl="0" w:tplc="70C6BC58">
      <w:start w:val="1"/>
      <w:numFmt w:val="lowerLetter"/>
      <w:lvlText w:val="%1."/>
      <w:lvlJc w:val="left"/>
      <w:pPr>
        <w:ind w:left="1843" w:hanging="360"/>
      </w:pPr>
      <w:rPr>
        <w:b w:val="0"/>
      </w:r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2">
    <w:nsid w:val="07B02C2A"/>
    <w:multiLevelType w:val="hybridMultilevel"/>
    <w:tmpl w:val="960CB3C8"/>
    <w:lvl w:ilvl="0" w:tplc="98FC96B6">
      <w:start w:val="1"/>
      <w:numFmt w:val="lowerLetter"/>
      <w:lvlText w:val="%1."/>
      <w:lvlJc w:val="left"/>
      <w:pPr>
        <w:ind w:left="603" w:hanging="360"/>
      </w:pPr>
      <w:rPr>
        <w:rFonts w:hint="default"/>
        <w:b w:val="0"/>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3">
    <w:nsid w:val="195626D3"/>
    <w:multiLevelType w:val="hybridMultilevel"/>
    <w:tmpl w:val="6CA4389C"/>
    <w:lvl w:ilvl="0" w:tplc="23A25D04">
      <w:start w:val="1"/>
      <w:numFmt w:val="decimal"/>
      <w:lvlText w:val="%1."/>
      <w:lvlJc w:val="left"/>
      <w:pPr>
        <w:tabs>
          <w:tab w:val="num" w:pos="360"/>
        </w:tabs>
        <w:ind w:left="360" w:hanging="360"/>
      </w:pPr>
    </w:lvl>
    <w:lvl w:ilvl="1" w:tplc="C6F2D090" w:tentative="1">
      <w:start w:val="1"/>
      <w:numFmt w:val="decimal"/>
      <w:lvlText w:val="%2."/>
      <w:lvlJc w:val="left"/>
      <w:pPr>
        <w:tabs>
          <w:tab w:val="num" w:pos="1080"/>
        </w:tabs>
        <w:ind w:left="1080" w:hanging="360"/>
      </w:pPr>
    </w:lvl>
    <w:lvl w:ilvl="2" w:tplc="AB0680B8" w:tentative="1">
      <w:start w:val="1"/>
      <w:numFmt w:val="decimal"/>
      <w:lvlText w:val="%3."/>
      <w:lvlJc w:val="left"/>
      <w:pPr>
        <w:tabs>
          <w:tab w:val="num" w:pos="1800"/>
        </w:tabs>
        <w:ind w:left="1800" w:hanging="360"/>
      </w:pPr>
    </w:lvl>
    <w:lvl w:ilvl="3" w:tplc="810885A8" w:tentative="1">
      <w:start w:val="1"/>
      <w:numFmt w:val="decimal"/>
      <w:lvlText w:val="%4."/>
      <w:lvlJc w:val="left"/>
      <w:pPr>
        <w:tabs>
          <w:tab w:val="num" w:pos="2520"/>
        </w:tabs>
        <w:ind w:left="2520" w:hanging="360"/>
      </w:pPr>
    </w:lvl>
    <w:lvl w:ilvl="4" w:tplc="2806B364" w:tentative="1">
      <w:start w:val="1"/>
      <w:numFmt w:val="decimal"/>
      <w:lvlText w:val="%5."/>
      <w:lvlJc w:val="left"/>
      <w:pPr>
        <w:tabs>
          <w:tab w:val="num" w:pos="3240"/>
        </w:tabs>
        <w:ind w:left="3240" w:hanging="360"/>
      </w:pPr>
    </w:lvl>
    <w:lvl w:ilvl="5" w:tplc="7B48E388" w:tentative="1">
      <w:start w:val="1"/>
      <w:numFmt w:val="decimal"/>
      <w:lvlText w:val="%6."/>
      <w:lvlJc w:val="left"/>
      <w:pPr>
        <w:tabs>
          <w:tab w:val="num" w:pos="3960"/>
        </w:tabs>
        <w:ind w:left="3960" w:hanging="360"/>
      </w:pPr>
    </w:lvl>
    <w:lvl w:ilvl="6" w:tplc="96781304" w:tentative="1">
      <w:start w:val="1"/>
      <w:numFmt w:val="decimal"/>
      <w:lvlText w:val="%7."/>
      <w:lvlJc w:val="left"/>
      <w:pPr>
        <w:tabs>
          <w:tab w:val="num" w:pos="4680"/>
        </w:tabs>
        <w:ind w:left="4680" w:hanging="360"/>
      </w:pPr>
    </w:lvl>
    <w:lvl w:ilvl="7" w:tplc="D3E224A8" w:tentative="1">
      <w:start w:val="1"/>
      <w:numFmt w:val="decimal"/>
      <w:lvlText w:val="%8."/>
      <w:lvlJc w:val="left"/>
      <w:pPr>
        <w:tabs>
          <w:tab w:val="num" w:pos="5400"/>
        </w:tabs>
        <w:ind w:left="5400" w:hanging="360"/>
      </w:pPr>
    </w:lvl>
    <w:lvl w:ilvl="8" w:tplc="9BE40092" w:tentative="1">
      <w:start w:val="1"/>
      <w:numFmt w:val="decimal"/>
      <w:lvlText w:val="%9."/>
      <w:lvlJc w:val="left"/>
      <w:pPr>
        <w:tabs>
          <w:tab w:val="num" w:pos="6120"/>
        </w:tabs>
        <w:ind w:left="6120" w:hanging="360"/>
      </w:pPr>
    </w:lvl>
  </w:abstractNum>
  <w:abstractNum w:abstractNumId="4">
    <w:nsid w:val="1E834734"/>
    <w:multiLevelType w:val="hybridMultilevel"/>
    <w:tmpl w:val="D6A89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64F58"/>
    <w:multiLevelType w:val="hybridMultilevel"/>
    <w:tmpl w:val="6680B020"/>
    <w:lvl w:ilvl="0" w:tplc="5F906F1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230065A7"/>
    <w:multiLevelType w:val="hybridMultilevel"/>
    <w:tmpl w:val="23D282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2429D1"/>
    <w:multiLevelType w:val="hybridMultilevel"/>
    <w:tmpl w:val="BF1C0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A5413"/>
    <w:multiLevelType w:val="hybridMultilevel"/>
    <w:tmpl w:val="296C7C12"/>
    <w:lvl w:ilvl="0" w:tplc="315298A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2BE07980"/>
    <w:multiLevelType w:val="hybridMultilevel"/>
    <w:tmpl w:val="BDC26A66"/>
    <w:lvl w:ilvl="0" w:tplc="B87A9A3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32065B83"/>
    <w:multiLevelType w:val="hybridMultilevel"/>
    <w:tmpl w:val="D11C99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6D0DB1"/>
    <w:multiLevelType w:val="hybridMultilevel"/>
    <w:tmpl w:val="1908A3BC"/>
    <w:lvl w:ilvl="0" w:tplc="0421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390414A0"/>
    <w:multiLevelType w:val="hybridMultilevel"/>
    <w:tmpl w:val="CA9A2C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9B36D4"/>
    <w:multiLevelType w:val="hybridMultilevel"/>
    <w:tmpl w:val="36E8C4F6"/>
    <w:lvl w:ilvl="0" w:tplc="04210019">
      <w:start w:val="1"/>
      <w:numFmt w:val="lowerLetter"/>
      <w:lvlText w:val="%1."/>
      <w:lvlJc w:val="left"/>
      <w:pPr>
        <w:ind w:left="1800" w:hanging="360"/>
      </w:pPr>
      <w:rPr>
        <w:rFonts w:cs="Times New Roman"/>
      </w:rPr>
    </w:lvl>
    <w:lvl w:ilvl="1" w:tplc="AAF87636">
      <w:start w:val="1"/>
      <w:numFmt w:val="lowerLetter"/>
      <w:lvlText w:val="%2."/>
      <w:lvlJc w:val="left"/>
      <w:pPr>
        <w:ind w:left="2520" w:hanging="360"/>
      </w:pPr>
      <w:rPr>
        <w:rFonts w:ascii="Arial" w:eastAsiaTheme="minorHAnsi" w:hAnsi="Arial" w:cs="Arial"/>
        <w:b w:val="0"/>
      </w:rPr>
    </w:lvl>
    <w:lvl w:ilvl="2" w:tplc="04210001">
      <w:start w:val="1"/>
      <w:numFmt w:val="bullet"/>
      <w:lvlText w:val=""/>
      <w:lvlJc w:val="left"/>
      <w:pPr>
        <w:ind w:left="3240" w:hanging="180"/>
      </w:pPr>
      <w:rPr>
        <w:rFonts w:ascii="Symbol" w:hAnsi="Symbol" w:hint="default"/>
      </w:rPr>
    </w:lvl>
    <w:lvl w:ilvl="3" w:tplc="04210019">
      <w:start w:val="1"/>
      <w:numFmt w:val="lowerLetter"/>
      <w:lvlText w:val="%4."/>
      <w:lvlJc w:val="left"/>
      <w:pPr>
        <w:ind w:left="3960" w:hanging="360"/>
      </w:pPr>
      <w:rPr>
        <w:rFonts w:cs="Times New Roman"/>
      </w:rPr>
    </w:lvl>
    <w:lvl w:ilvl="4" w:tplc="04210019">
      <w:start w:val="1"/>
      <w:numFmt w:val="lowerLetter"/>
      <w:lvlText w:val="%5."/>
      <w:lvlJc w:val="left"/>
      <w:pPr>
        <w:ind w:left="4680" w:hanging="360"/>
      </w:pPr>
      <w:rPr>
        <w:rFonts w:cs="Times New Roman"/>
      </w:rPr>
    </w:lvl>
    <w:lvl w:ilvl="5" w:tplc="8222C03C">
      <w:start w:val="5"/>
      <w:numFmt w:val="upperLetter"/>
      <w:lvlText w:val="%6."/>
      <w:lvlJc w:val="left"/>
      <w:pPr>
        <w:ind w:left="5580" w:hanging="360"/>
      </w:pPr>
      <w:rPr>
        <w:rFonts w:cs="Times New Roman" w:hint="default"/>
      </w:rPr>
    </w:lvl>
    <w:lvl w:ilvl="6" w:tplc="773EF4BE">
      <w:start w:val="1"/>
      <w:numFmt w:val="decimal"/>
      <w:lvlText w:val="%7."/>
      <w:lvlJc w:val="left"/>
      <w:pPr>
        <w:ind w:left="6120" w:hanging="360"/>
      </w:pPr>
      <w:rPr>
        <w:rFonts w:cs="Times New Roman" w:hint="default"/>
        <w:b/>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4">
    <w:nsid w:val="424E685C"/>
    <w:multiLevelType w:val="hybridMultilevel"/>
    <w:tmpl w:val="BF04B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244B96"/>
    <w:multiLevelType w:val="hybridMultilevel"/>
    <w:tmpl w:val="3F5C19A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E7011B"/>
    <w:multiLevelType w:val="hybridMultilevel"/>
    <w:tmpl w:val="3A122772"/>
    <w:lvl w:ilvl="0" w:tplc="04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7">
    <w:nsid w:val="524D2A29"/>
    <w:multiLevelType w:val="hybridMultilevel"/>
    <w:tmpl w:val="500AE6D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5FD021D"/>
    <w:multiLevelType w:val="hybridMultilevel"/>
    <w:tmpl w:val="CB10C1A6"/>
    <w:lvl w:ilvl="0" w:tplc="FF727E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57F3587D"/>
    <w:multiLevelType w:val="hybridMultilevel"/>
    <w:tmpl w:val="1200C7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F47EE8"/>
    <w:multiLevelType w:val="hybridMultilevel"/>
    <w:tmpl w:val="150A81F4"/>
    <w:lvl w:ilvl="0" w:tplc="5FA6E6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62007456"/>
    <w:multiLevelType w:val="hybridMultilevel"/>
    <w:tmpl w:val="BE4E3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532A4B"/>
    <w:multiLevelType w:val="hybridMultilevel"/>
    <w:tmpl w:val="82A690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713C2F"/>
    <w:multiLevelType w:val="hybridMultilevel"/>
    <w:tmpl w:val="4DA2C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D9520A"/>
    <w:multiLevelType w:val="hybridMultilevel"/>
    <w:tmpl w:val="0C5205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481586"/>
    <w:multiLevelType w:val="hybridMultilevel"/>
    <w:tmpl w:val="FB14CB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460D36"/>
    <w:multiLevelType w:val="hybridMultilevel"/>
    <w:tmpl w:val="1FFEC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5A3D12"/>
    <w:multiLevelType w:val="hybridMultilevel"/>
    <w:tmpl w:val="425643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934925"/>
    <w:multiLevelType w:val="hybridMultilevel"/>
    <w:tmpl w:val="70305412"/>
    <w:lvl w:ilvl="0" w:tplc="BB6CD65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737D542E"/>
    <w:multiLevelType w:val="hybridMultilevel"/>
    <w:tmpl w:val="8B5240FE"/>
    <w:lvl w:ilvl="0" w:tplc="7F461CCE">
      <w:start w:val="1"/>
      <w:numFmt w:val="lowerLetter"/>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30">
    <w:nsid w:val="746462AE"/>
    <w:multiLevelType w:val="hybridMultilevel"/>
    <w:tmpl w:val="0CC40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6B6F80"/>
    <w:multiLevelType w:val="hybridMultilevel"/>
    <w:tmpl w:val="96024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2E263D"/>
    <w:multiLevelType w:val="hybridMultilevel"/>
    <w:tmpl w:val="EC3684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B3E4EAE"/>
    <w:multiLevelType w:val="hybridMultilevel"/>
    <w:tmpl w:val="810E6D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937CFB"/>
    <w:multiLevelType w:val="hybridMultilevel"/>
    <w:tmpl w:val="FB6849C8"/>
    <w:lvl w:ilvl="0" w:tplc="5E124B2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7BA82183"/>
    <w:multiLevelType w:val="hybridMultilevel"/>
    <w:tmpl w:val="67CC8CCE"/>
    <w:lvl w:ilvl="0" w:tplc="3D5429CA">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7DD10B79"/>
    <w:multiLevelType w:val="hybridMultilevel"/>
    <w:tmpl w:val="1F6CE824"/>
    <w:lvl w:ilvl="0" w:tplc="62560D60">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
  </w:num>
  <w:num w:numId="2">
    <w:abstractNumId w:val="0"/>
  </w:num>
  <w:num w:numId="3">
    <w:abstractNumId w:val="29"/>
  </w:num>
  <w:num w:numId="4">
    <w:abstractNumId w:val="5"/>
  </w:num>
  <w:num w:numId="5">
    <w:abstractNumId w:val="9"/>
  </w:num>
  <w:num w:numId="6">
    <w:abstractNumId w:val="18"/>
  </w:num>
  <w:num w:numId="7">
    <w:abstractNumId w:val="20"/>
  </w:num>
  <w:num w:numId="8">
    <w:abstractNumId w:val="1"/>
  </w:num>
  <w:num w:numId="9">
    <w:abstractNumId w:val="2"/>
  </w:num>
  <w:num w:numId="10">
    <w:abstractNumId w:val="1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4"/>
  </w:num>
  <w:num w:numId="14">
    <w:abstractNumId w:val="8"/>
  </w:num>
  <w:num w:numId="15">
    <w:abstractNumId w:val="28"/>
  </w:num>
  <w:num w:numId="16">
    <w:abstractNumId w:val="11"/>
  </w:num>
  <w:num w:numId="17">
    <w:abstractNumId w:val="36"/>
  </w:num>
  <w:num w:numId="18">
    <w:abstractNumId w:val="35"/>
  </w:num>
  <w:num w:numId="19">
    <w:abstractNumId w:val="21"/>
  </w:num>
  <w:num w:numId="20">
    <w:abstractNumId w:val="27"/>
  </w:num>
  <w:num w:numId="21">
    <w:abstractNumId w:val="30"/>
  </w:num>
  <w:num w:numId="22">
    <w:abstractNumId w:val="19"/>
  </w:num>
  <w:num w:numId="23">
    <w:abstractNumId w:val="7"/>
  </w:num>
  <w:num w:numId="24">
    <w:abstractNumId w:val="22"/>
  </w:num>
  <w:num w:numId="25">
    <w:abstractNumId w:val="12"/>
  </w:num>
  <w:num w:numId="26">
    <w:abstractNumId w:val="26"/>
  </w:num>
  <w:num w:numId="27">
    <w:abstractNumId w:val="16"/>
  </w:num>
  <w:num w:numId="28">
    <w:abstractNumId w:val="4"/>
  </w:num>
  <w:num w:numId="29">
    <w:abstractNumId w:val="25"/>
  </w:num>
  <w:num w:numId="30">
    <w:abstractNumId w:val="10"/>
  </w:num>
  <w:num w:numId="31">
    <w:abstractNumId w:val="33"/>
  </w:num>
  <w:num w:numId="32">
    <w:abstractNumId w:val="24"/>
  </w:num>
  <w:num w:numId="33">
    <w:abstractNumId w:val="14"/>
  </w:num>
  <w:num w:numId="34">
    <w:abstractNumId w:val="23"/>
  </w:num>
  <w:num w:numId="35">
    <w:abstractNumId w:val="31"/>
  </w:num>
  <w:num w:numId="36">
    <w:abstractNumId w:val="17"/>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967"/>
    <w:rsid w:val="000075A9"/>
    <w:rsid w:val="0009693A"/>
    <w:rsid w:val="001A3D90"/>
    <w:rsid w:val="00216692"/>
    <w:rsid w:val="00283DD3"/>
    <w:rsid w:val="002A304A"/>
    <w:rsid w:val="0030072C"/>
    <w:rsid w:val="0040140F"/>
    <w:rsid w:val="004039DD"/>
    <w:rsid w:val="004A7967"/>
    <w:rsid w:val="004B7F22"/>
    <w:rsid w:val="004C3041"/>
    <w:rsid w:val="004C6A5D"/>
    <w:rsid w:val="004E69E1"/>
    <w:rsid w:val="004F64BE"/>
    <w:rsid w:val="00545D51"/>
    <w:rsid w:val="00575884"/>
    <w:rsid w:val="005C54A6"/>
    <w:rsid w:val="005F0E5A"/>
    <w:rsid w:val="00673F29"/>
    <w:rsid w:val="0068060B"/>
    <w:rsid w:val="00691794"/>
    <w:rsid w:val="006E1F6C"/>
    <w:rsid w:val="00760AEA"/>
    <w:rsid w:val="007C6904"/>
    <w:rsid w:val="007E034A"/>
    <w:rsid w:val="00805E88"/>
    <w:rsid w:val="008123DE"/>
    <w:rsid w:val="00817043"/>
    <w:rsid w:val="008200A0"/>
    <w:rsid w:val="008B3708"/>
    <w:rsid w:val="008E2C78"/>
    <w:rsid w:val="009056F2"/>
    <w:rsid w:val="0091484F"/>
    <w:rsid w:val="00921842"/>
    <w:rsid w:val="00974740"/>
    <w:rsid w:val="0099400A"/>
    <w:rsid w:val="009946F1"/>
    <w:rsid w:val="00A002BD"/>
    <w:rsid w:val="00A229D6"/>
    <w:rsid w:val="00A44DE5"/>
    <w:rsid w:val="00B269C2"/>
    <w:rsid w:val="00B3467F"/>
    <w:rsid w:val="00BE0340"/>
    <w:rsid w:val="00C20867"/>
    <w:rsid w:val="00C67976"/>
    <w:rsid w:val="00C767BB"/>
    <w:rsid w:val="00C90466"/>
    <w:rsid w:val="00D30B03"/>
    <w:rsid w:val="00D4321F"/>
    <w:rsid w:val="00D8794A"/>
    <w:rsid w:val="00DC3521"/>
    <w:rsid w:val="00DE7FA5"/>
    <w:rsid w:val="00E123F0"/>
    <w:rsid w:val="00E22625"/>
    <w:rsid w:val="00E5783B"/>
    <w:rsid w:val="00EC54A4"/>
    <w:rsid w:val="00EF18AA"/>
    <w:rsid w:val="00F1532F"/>
    <w:rsid w:val="00F2688E"/>
    <w:rsid w:val="00F268D7"/>
    <w:rsid w:val="00F36EDE"/>
    <w:rsid w:val="00F6503A"/>
    <w:rsid w:val="00FD740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4"/>
        <w:szCs w:val="24"/>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967"/>
    <w:pPr>
      <w:spacing w:after="200" w:line="276" w:lineRule="auto"/>
      <w:jc w:val="left"/>
    </w:pPr>
    <w:rPr>
      <w:rFonts w:ascii="Times New Roman" w:hAnsi="Times New Roman" w:cstheme="minorBidi"/>
      <w:szCs w:val="22"/>
    </w:rPr>
  </w:style>
  <w:style w:type="paragraph" w:styleId="Heading1">
    <w:name w:val="heading 1"/>
    <w:basedOn w:val="Normal"/>
    <w:next w:val="Normal"/>
    <w:link w:val="Heading1Char"/>
    <w:uiPriority w:val="9"/>
    <w:qFormat/>
    <w:rsid w:val="0091484F"/>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91484F"/>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1484F"/>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1484F"/>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91484F"/>
    <w:pPr>
      <w:spacing w:line="271" w:lineRule="auto"/>
      <w:outlineLvl w:val="4"/>
    </w:pPr>
    <w:rPr>
      <w:i/>
      <w:iCs/>
    </w:rPr>
  </w:style>
  <w:style w:type="paragraph" w:styleId="Heading6">
    <w:name w:val="heading 6"/>
    <w:basedOn w:val="Normal"/>
    <w:next w:val="Normal"/>
    <w:link w:val="Heading6Char"/>
    <w:uiPriority w:val="9"/>
    <w:semiHidden/>
    <w:unhideWhenUsed/>
    <w:qFormat/>
    <w:rsid w:val="0091484F"/>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1484F"/>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1484F"/>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1484F"/>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84F"/>
    <w:rPr>
      <w:smallCaps/>
      <w:spacing w:val="5"/>
      <w:sz w:val="36"/>
      <w:szCs w:val="36"/>
    </w:rPr>
  </w:style>
  <w:style w:type="character" w:customStyle="1" w:styleId="Heading2Char">
    <w:name w:val="Heading 2 Char"/>
    <w:basedOn w:val="DefaultParagraphFont"/>
    <w:link w:val="Heading2"/>
    <w:uiPriority w:val="9"/>
    <w:semiHidden/>
    <w:rsid w:val="0091484F"/>
    <w:rPr>
      <w:smallCaps/>
      <w:sz w:val="28"/>
      <w:szCs w:val="28"/>
    </w:rPr>
  </w:style>
  <w:style w:type="character" w:customStyle="1" w:styleId="Heading3Char">
    <w:name w:val="Heading 3 Char"/>
    <w:basedOn w:val="DefaultParagraphFont"/>
    <w:link w:val="Heading3"/>
    <w:uiPriority w:val="9"/>
    <w:semiHidden/>
    <w:rsid w:val="0091484F"/>
    <w:rPr>
      <w:i/>
      <w:iCs/>
      <w:smallCaps/>
      <w:spacing w:val="5"/>
      <w:sz w:val="26"/>
      <w:szCs w:val="26"/>
    </w:rPr>
  </w:style>
  <w:style w:type="character" w:customStyle="1" w:styleId="Heading4Char">
    <w:name w:val="Heading 4 Char"/>
    <w:basedOn w:val="DefaultParagraphFont"/>
    <w:link w:val="Heading4"/>
    <w:uiPriority w:val="9"/>
    <w:semiHidden/>
    <w:rsid w:val="0091484F"/>
    <w:rPr>
      <w:b/>
      <w:bCs/>
      <w:spacing w:val="5"/>
    </w:rPr>
  </w:style>
  <w:style w:type="character" w:customStyle="1" w:styleId="Heading5Char">
    <w:name w:val="Heading 5 Char"/>
    <w:basedOn w:val="DefaultParagraphFont"/>
    <w:link w:val="Heading5"/>
    <w:uiPriority w:val="9"/>
    <w:semiHidden/>
    <w:rsid w:val="0091484F"/>
    <w:rPr>
      <w:i/>
      <w:iCs/>
    </w:rPr>
  </w:style>
  <w:style w:type="character" w:customStyle="1" w:styleId="Heading6Char">
    <w:name w:val="Heading 6 Char"/>
    <w:basedOn w:val="DefaultParagraphFont"/>
    <w:link w:val="Heading6"/>
    <w:uiPriority w:val="9"/>
    <w:semiHidden/>
    <w:rsid w:val="0091484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1484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1484F"/>
    <w:rPr>
      <w:b/>
      <w:bCs/>
      <w:color w:val="7F7F7F" w:themeColor="text1" w:themeTint="80"/>
      <w:sz w:val="20"/>
      <w:szCs w:val="20"/>
    </w:rPr>
  </w:style>
  <w:style w:type="character" w:customStyle="1" w:styleId="Heading9Char">
    <w:name w:val="Heading 9 Char"/>
    <w:basedOn w:val="DefaultParagraphFont"/>
    <w:link w:val="Heading9"/>
    <w:uiPriority w:val="9"/>
    <w:semiHidden/>
    <w:rsid w:val="0091484F"/>
    <w:rPr>
      <w:b/>
      <w:bCs/>
      <w:i/>
      <w:iCs/>
      <w:color w:val="7F7F7F" w:themeColor="text1" w:themeTint="80"/>
      <w:sz w:val="18"/>
      <w:szCs w:val="18"/>
    </w:rPr>
  </w:style>
  <w:style w:type="paragraph" w:styleId="Caption">
    <w:name w:val="caption"/>
    <w:basedOn w:val="Normal"/>
    <w:next w:val="Normal"/>
    <w:uiPriority w:val="35"/>
    <w:semiHidden/>
    <w:unhideWhenUsed/>
    <w:rsid w:val="00921842"/>
    <w:rPr>
      <w:b/>
      <w:bCs/>
      <w:smallCaps/>
      <w:color w:val="1F497D" w:themeColor="text2"/>
      <w:spacing w:val="10"/>
      <w:sz w:val="18"/>
      <w:szCs w:val="18"/>
    </w:rPr>
  </w:style>
  <w:style w:type="paragraph" w:styleId="Title">
    <w:name w:val="Title"/>
    <w:basedOn w:val="Normal"/>
    <w:next w:val="Normal"/>
    <w:link w:val="TitleChar"/>
    <w:uiPriority w:val="10"/>
    <w:qFormat/>
    <w:rsid w:val="0091484F"/>
    <w:pPr>
      <w:spacing w:after="300"/>
      <w:contextualSpacing/>
    </w:pPr>
    <w:rPr>
      <w:smallCaps/>
      <w:sz w:val="52"/>
      <w:szCs w:val="52"/>
    </w:rPr>
  </w:style>
  <w:style w:type="character" w:customStyle="1" w:styleId="TitleChar">
    <w:name w:val="Title Char"/>
    <w:basedOn w:val="DefaultParagraphFont"/>
    <w:link w:val="Title"/>
    <w:uiPriority w:val="10"/>
    <w:rsid w:val="0091484F"/>
    <w:rPr>
      <w:smallCaps/>
      <w:sz w:val="52"/>
      <w:szCs w:val="52"/>
    </w:rPr>
  </w:style>
  <w:style w:type="paragraph" w:styleId="Subtitle">
    <w:name w:val="Subtitle"/>
    <w:basedOn w:val="Normal"/>
    <w:next w:val="Normal"/>
    <w:link w:val="SubtitleChar"/>
    <w:uiPriority w:val="11"/>
    <w:qFormat/>
    <w:rsid w:val="0091484F"/>
    <w:rPr>
      <w:i/>
      <w:iCs/>
      <w:smallCaps/>
      <w:spacing w:val="10"/>
      <w:sz w:val="28"/>
      <w:szCs w:val="28"/>
    </w:rPr>
  </w:style>
  <w:style w:type="character" w:customStyle="1" w:styleId="SubtitleChar">
    <w:name w:val="Subtitle Char"/>
    <w:basedOn w:val="DefaultParagraphFont"/>
    <w:link w:val="Subtitle"/>
    <w:uiPriority w:val="11"/>
    <w:rsid w:val="0091484F"/>
    <w:rPr>
      <w:i/>
      <w:iCs/>
      <w:smallCaps/>
      <w:spacing w:val="10"/>
      <w:sz w:val="28"/>
      <w:szCs w:val="28"/>
    </w:rPr>
  </w:style>
  <w:style w:type="character" w:styleId="Strong">
    <w:name w:val="Strong"/>
    <w:uiPriority w:val="22"/>
    <w:qFormat/>
    <w:rsid w:val="0091484F"/>
    <w:rPr>
      <w:b/>
      <w:bCs/>
    </w:rPr>
  </w:style>
  <w:style w:type="character" w:styleId="Emphasis">
    <w:name w:val="Emphasis"/>
    <w:uiPriority w:val="20"/>
    <w:qFormat/>
    <w:rsid w:val="0091484F"/>
    <w:rPr>
      <w:b/>
      <w:bCs/>
      <w:i/>
      <w:iCs/>
      <w:spacing w:val="10"/>
    </w:rPr>
  </w:style>
  <w:style w:type="paragraph" w:styleId="NoSpacing">
    <w:name w:val="No Spacing"/>
    <w:basedOn w:val="Normal"/>
    <w:uiPriority w:val="1"/>
    <w:qFormat/>
    <w:rsid w:val="0091484F"/>
  </w:style>
  <w:style w:type="paragraph" w:styleId="ListParagraph">
    <w:name w:val="List Paragraph"/>
    <w:basedOn w:val="Normal"/>
    <w:uiPriority w:val="34"/>
    <w:qFormat/>
    <w:rsid w:val="0091484F"/>
    <w:pPr>
      <w:ind w:left="720"/>
      <w:contextualSpacing/>
    </w:pPr>
  </w:style>
  <w:style w:type="paragraph" w:styleId="Quote">
    <w:name w:val="Quote"/>
    <w:basedOn w:val="Normal"/>
    <w:next w:val="Normal"/>
    <w:link w:val="QuoteChar"/>
    <w:uiPriority w:val="29"/>
    <w:qFormat/>
    <w:rsid w:val="0091484F"/>
    <w:rPr>
      <w:i/>
      <w:iCs/>
    </w:rPr>
  </w:style>
  <w:style w:type="character" w:customStyle="1" w:styleId="QuoteChar">
    <w:name w:val="Quote Char"/>
    <w:basedOn w:val="DefaultParagraphFont"/>
    <w:link w:val="Quote"/>
    <w:uiPriority w:val="29"/>
    <w:rsid w:val="0091484F"/>
    <w:rPr>
      <w:i/>
      <w:iCs/>
    </w:rPr>
  </w:style>
  <w:style w:type="paragraph" w:styleId="IntenseQuote">
    <w:name w:val="Intense Quote"/>
    <w:basedOn w:val="Normal"/>
    <w:next w:val="Normal"/>
    <w:link w:val="IntenseQuoteChar"/>
    <w:uiPriority w:val="30"/>
    <w:qFormat/>
    <w:rsid w:val="0091484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1484F"/>
    <w:rPr>
      <w:i/>
      <w:iCs/>
    </w:rPr>
  </w:style>
  <w:style w:type="character" w:styleId="SubtleEmphasis">
    <w:name w:val="Subtle Emphasis"/>
    <w:uiPriority w:val="19"/>
    <w:qFormat/>
    <w:rsid w:val="0091484F"/>
    <w:rPr>
      <w:i/>
      <w:iCs/>
    </w:rPr>
  </w:style>
  <w:style w:type="character" w:styleId="IntenseEmphasis">
    <w:name w:val="Intense Emphasis"/>
    <w:uiPriority w:val="21"/>
    <w:qFormat/>
    <w:rsid w:val="0091484F"/>
    <w:rPr>
      <w:b/>
      <w:bCs/>
      <w:i/>
      <w:iCs/>
    </w:rPr>
  </w:style>
  <w:style w:type="character" w:styleId="SubtleReference">
    <w:name w:val="Subtle Reference"/>
    <w:basedOn w:val="DefaultParagraphFont"/>
    <w:uiPriority w:val="31"/>
    <w:qFormat/>
    <w:rsid w:val="0091484F"/>
    <w:rPr>
      <w:smallCaps/>
    </w:rPr>
  </w:style>
  <w:style w:type="character" w:styleId="IntenseReference">
    <w:name w:val="Intense Reference"/>
    <w:uiPriority w:val="32"/>
    <w:qFormat/>
    <w:rsid w:val="0091484F"/>
    <w:rPr>
      <w:b/>
      <w:bCs/>
      <w:smallCaps/>
    </w:rPr>
  </w:style>
  <w:style w:type="character" w:styleId="BookTitle">
    <w:name w:val="Book Title"/>
    <w:basedOn w:val="DefaultParagraphFont"/>
    <w:uiPriority w:val="33"/>
    <w:qFormat/>
    <w:rsid w:val="0091484F"/>
    <w:rPr>
      <w:i/>
      <w:iCs/>
      <w:smallCaps/>
      <w:spacing w:val="5"/>
    </w:rPr>
  </w:style>
  <w:style w:type="paragraph" w:styleId="TOCHeading">
    <w:name w:val="TOC Heading"/>
    <w:basedOn w:val="Heading1"/>
    <w:next w:val="Normal"/>
    <w:uiPriority w:val="39"/>
    <w:semiHidden/>
    <w:unhideWhenUsed/>
    <w:qFormat/>
    <w:rsid w:val="0091484F"/>
    <w:pPr>
      <w:outlineLvl w:val="9"/>
    </w:pPr>
    <w:rPr>
      <w:lang w:bidi="en-US"/>
    </w:rPr>
  </w:style>
  <w:style w:type="table" w:styleId="TableGrid">
    <w:name w:val="Table Grid"/>
    <w:basedOn w:val="TableNormal"/>
    <w:uiPriority w:val="59"/>
    <w:rsid w:val="004A7967"/>
    <w:pPr>
      <w:jc w:val="left"/>
    </w:pPr>
    <w:rPr>
      <w:rFonts w:ascii="Times New Roman" w:hAnsi="Times New Roman"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7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9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4"/>
        <w:szCs w:val="24"/>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967"/>
    <w:pPr>
      <w:spacing w:after="200" w:line="276" w:lineRule="auto"/>
      <w:jc w:val="left"/>
    </w:pPr>
    <w:rPr>
      <w:rFonts w:ascii="Times New Roman" w:hAnsi="Times New Roman" w:cstheme="minorBidi"/>
      <w:szCs w:val="22"/>
    </w:rPr>
  </w:style>
  <w:style w:type="paragraph" w:styleId="Heading1">
    <w:name w:val="heading 1"/>
    <w:basedOn w:val="Normal"/>
    <w:next w:val="Normal"/>
    <w:link w:val="Heading1Char"/>
    <w:uiPriority w:val="9"/>
    <w:qFormat/>
    <w:rsid w:val="0091484F"/>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91484F"/>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1484F"/>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1484F"/>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91484F"/>
    <w:pPr>
      <w:spacing w:line="271" w:lineRule="auto"/>
      <w:outlineLvl w:val="4"/>
    </w:pPr>
    <w:rPr>
      <w:i/>
      <w:iCs/>
    </w:rPr>
  </w:style>
  <w:style w:type="paragraph" w:styleId="Heading6">
    <w:name w:val="heading 6"/>
    <w:basedOn w:val="Normal"/>
    <w:next w:val="Normal"/>
    <w:link w:val="Heading6Char"/>
    <w:uiPriority w:val="9"/>
    <w:semiHidden/>
    <w:unhideWhenUsed/>
    <w:qFormat/>
    <w:rsid w:val="0091484F"/>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1484F"/>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1484F"/>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1484F"/>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84F"/>
    <w:rPr>
      <w:smallCaps/>
      <w:spacing w:val="5"/>
      <w:sz w:val="36"/>
      <w:szCs w:val="36"/>
    </w:rPr>
  </w:style>
  <w:style w:type="character" w:customStyle="1" w:styleId="Heading2Char">
    <w:name w:val="Heading 2 Char"/>
    <w:basedOn w:val="DefaultParagraphFont"/>
    <w:link w:val="Heading2"/>
    <w:uiPriority w:val="9"/>
    <w:semiHidden/>
    <w:rsid w:val="0091484F"/>
    <w:rPr>
      <w:smallCaps/>
      <w:sz w:val="28"/>
      <w:szCs w:val="28"/>
    </w:rPr>
  </w:style>
  <w:style w:type="character" w:customStyle="1" w:styleId="Heading3Char">
    <w:name w:val="Heading 3 Char"/>
    <w:basedOn w:val="DefaultParagraphFont"/>
    <w:link w:val="Heading3"/>
    <w:uiPriority w:val="9"/>
    <w:semiHidden/>
    <w:rsid w:val="0091484F"/>
    <w:rPr>
      <w:i/>
      <w:iCs/>
      <w:smallCaps/>
      <w:spacing w:val="5"/>
      <w:sz w:val="26"/>
      <w:szCs w:val="26"/>
    </w:rPr>
  </w:style>
  <w:style w:type="character" w:customStyle="1" w:styleId="Heading4Char">
    <w:name w:val="Heading 4 Char"/>
    <w:basedOn w:val="DefaultParagraphFont"/>
    <w:link w:val="Heading4"/>
    <w:uiPriority w:val="9"/>
    <w:semiHidden/>
    <w:rsid w:val="0091484F"/>
    <w:rPr>
      <w:b/>
      <w:bCs/>
      <w:spacing w:val="5"/>
    </w:rPr>
  </w:style>
  <w:style w:type="character" w:customStyle="1" w:styleId="Heading5Char">
    <w:name w:val="Heading 5 Char"/>
    <w:basedOn w:val="DefaultParagraphFont"/>
    <w:link w:val="Heading5"/>
    <w:uiPriority w:val="9"/>
    <w:semiHidden/>
    <w:rsid w:val="0091484F"/>
    <w:rPr>
      <w:i/>
      <w:iCs/>
    </w:rPr>
  </w:style>
  <w:style w:type="character" w:customStyle="1" w:styleId="Heading6Char">
    <w:name w:val="Heading 6 Char"/>
    <w:basedOn w:val="DefaultParagraphFont"/>
    <w:link w:val="Heading6"/>
    <w:uiPriority w:val="9"/>
    <w:semiHidden/>
    <w:rsid w:val="0091484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1484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1484F"/>
    <w:rPr>
      <w:b/>
      <w:bCs/>
      <w:color w:val="7F7F7F" w:themeColor="text1" w:themeTint="80"/>
      <w:sz w:val="20"/>
      <w:szCs w:val="20"/>
    </w:rPr>
  </w:style>
  <w:style w:type="character" w:customStyle="1" w:styleId="Heading9Char">
    <w:name w:val="Heading 9 Char"/>
    <w:basedOn w:val="DefaultParagraphFont"/>
    <w:link w:val="Heading9"/>
    <w:uiPriority w:val="9"/>
    <w:semiHidden/>
    <w:rsid w:val="0091484F"/>
    <w:rPr>
      <w:b/>
      <w:bCs/>
      <w:i/>
      <w:iCs/>
      <w:color w:val="7F7F7F" w:themeColor="text1" w:themeTint="80"/>
      <w:sz w:val="18"/>
      <w:szCs w:val="18"/>
    </w:rPr>
  </w:style>
  <w:style w:type="paragraph" w:styleId="Caption">
    <w:name w:val="caption"/>
    <w:basedOn w:val="Normal"/>
    <w:next w:val="Normal"/>
    <w:uiPriority w:val="35"/>
    <w:semiHidden/>
    <w:unhideWhenUsed/>
    <w:rsid w:val="00921842"/>
    <w:rPr>
      <w:b/>
      <w:bCs/>
      <w:smallCaps/>
      <w:color w:val="1F497D" w:themeColor="text2"/>
      <w:spacing w:val="10"/>
      <w:sz w:val="18"/>
      <w:szCs w:val="18"/>
    </w:rPr>
  </w:style>
  <w:style w:type="paragraph" w:styleId="Title">
    <w:name w:val="Title"/>
    <w:basedOn w:val="Normal"/>
    <w:next w:val="Normal"/>
    <w:link w:val="TitleChar"/>
    <w:uiPriority w:val="10"/>
    <w:qFormat/>
    <w:rsid w:val="0091484F"/>
    <w:pPr>
      <w:spacing w:after="300"/>
      <w:contextualSpacing/>
    </w:pPr>
    <w:rPr>
      <w:smallCaps/>
      <w:sz w:val="52"/>
      <w:szCs w:val="52"/>
    </w:rPr>
  </w:style>
  <w:style w:type="character" w:customStyle="1" w:styleId="TitleChar">
    <w:name w:val="Title Char"/>
    <w:basedOn w:val="DefaultParagraphFont"/>
    <w:link w:val="Title"/>
    <w:uiPriority w:val="10"/>
    <w:rsid w:val="0091484F"/>
    <w:rPr>
      <w:smallCaps/>
      <w:sz w:val="52"/>
      <w:szCs w:val="52"/>
    </w:rPr>
  </w:style>
  <w:style w:type="paragraph" w:styleId="Subtitle">
    <w:name w:val="Subtitle"/>
    <w:basedOn w:val="Normal"/>
    <w:next w:val="Normal"/>
    <w:link w:val="SubtitleChar"/>
    <w:uiPriority w:val="11"/>
    <w:qFormat/>
    <w:rsid w:val="0091484F"/>
    <w:rPr>
      <w:i/>
      <w:iCs/>
      <w:smallCaps/>
      <w:spacing w:val="10"/>
      <w:sz w:val="28"/>
      <w:szCs w:val="28"/>
    </w:rPr>
  </w:style>
  <w:style w:type="character" w:customStyle="1" w:styleId="SubtitleChar">
    <w:name w:val="Subtitle Char"/>
    <w:basedOn w:val="DefaultParagraphFont"/>
    <w:link w:val="Subtitle"/>
    <w:uiPriority w:val="11"/>
    <w:rsid w:val="0091484F"/>
    <w:rPr>
      <w:i/>
      <w:iCs/>
      <w:smallCaps/>
      <w:spacing w:val="10"/>
      <w:sz w:val="28"/>
      <w:szCs w:val="28"/>
    </w:rPr>
  </w:style>
  <w:style w:type="character" w:styleId="Strong">
    <w:name w:val="Strong"/>
    <w:uiPriority w:val="22"/>
    <w:qFormat/>
    <w:rsid w:val="0091484F"/>
    <w:rPr>
      <w:b/>
      <w:bCs/>
    </w:rPr>
  </w:style>
  <w:style w:type="character" w:styleId="Emphasis">
    <w:name w:val="Emphasis"/>
    <w:uiPriority w:val="20"/>
    <w:qFormat/>
    <w:rsid w:val="0091484F"/>
    <w:rPr>
      <w:b/>
      <w:bCs/>
      <w:i/>
      <w:iCs/>
      <w:spacing w:val="10"/>
    </w:rPr>
  </w:style>
  <w:style w:type="paragraph" w:styleId="NoSpacing">
    <w:name w:val="No Spacing"/>
    <w:basedOn w:val="Normal"/>
    <w:uiPriority w:val="1"/>
    <w:qFormat/>
    <w:rsid w:val="0091484F"/>
  </w:style>
  <w:style w:type="paragraph" w:styleId="ListParagraph">
    <w:name w:val="List Paragraph"/>
    <w:basedOn w:val="Normal"/>
    <w:uiPriority w:val="34"/>
    <w:qFormat/>
    <w:rsid w:val="0091484F"/>
    <w:pPr>
      <w:ind w:left="720"/>
      <w:contextualSpacing/>
    </w:pPr>
  </w:style>
  <w:style w:type="paragraph" w:styleId="Quote">
    <w:name w:val="Quote"/>
    <w:basedOn w:val="Normal"/>
    <w:next w:val="Normal"/>
    <w:link w:val="QuoteChar"/>
    <w:uiPriority w:val="29"/>
    <w:qFormat/>
    <w:rsid w:val="0091484F"/>
    <w:rPr>
      <w:i/>
      <w:iCs/>
    </w:rPr>
  </w:style>
  <w:style w:type="character" w:customStyle="1" w:styleId="QuoteChar">
    <w:name w:val="Quote Char"/>
    <w:basedOn w:val="DefaultParagraphFont"/>
    <w:link w:val="Quote"/>
    <w:uiPriority w:val="29"/>
    <w:rsid w:val="0091484F"/>
    <w:rPr>
      <w:i/>
      <w:iCs/>
    </w:rPr>
  </w:style>
  <w:style w:type="paragraph" w:styleId="IntenseQuote">
    <w:name w:val="Intense Quote"/>
    <w:basedOn w:val="Normal"/>
    <w:next w:val="Normal"/>
    <w:link w:val="IntenseQuoteChar"/>
    <w:uiPriority w:val="30"/>
    <w:qFormat/>
    <w:rsid w:val="0091484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1484F"/>
    <w:rPr>
      <w:i/>
      <w:iCs/>
    </w:rPr>
  </w:style>
  <w:style w:type="character" w:styleId="SubtleEmphasis">
    <w:name w:val="Subtle Emphasis"/>
    <w:uiPriority w:val="19"/>
    <w:qFormat/>
    <w:rsid w:val="0091484F"/>
    <w:rPr>
      <w:i/>
      <w:iCs/>
    </w:rPr>
  </w:style>
  <w:style w:type="character" w:styleId="IntenseEmphasis">
    <w:name w:val="Intense Emphasis"/>
    <w:uiPriority w:val="21"/>
    <w:qFormat/>
    <w:rsid w:val="0091484F"/>
    <w:rPr>
      <w:b/>
      <w:bCs/>
      <w:i/>
      <w:iCs/>
    </w:rPr>
  </w:style>
  <w:style w:type="character" w:styleId="SubtleReference">
    <w:name w:val="Subtle Reference"/>
    <w:basedOn w:val="DefaultParagraphFont"/>
    <w:uiPriority w:val="31"/>
    <w:qFormat/>
    <w:rsid w:val="0091484F"/>
    <w:rPr>
      <w:smallCaps/>
    </w:rPr>
  </w:style>
  <w:style w:type="character" w:styleId="IntenseReference">
    <w:name w:val="Intense Reference"/>
    <w:uiPriority w:val="32"/>
    <w:qFormat/>
    <w:rsid w:val="0091484F"/>
    <w:rPr>
      <w:b/>
      <w:bCs/>
      <w:smallCaps/>
    </w:rPr>
  </w:style>
  <w:style w:type="character" w:styleId="BookTitle">
    <w:name w:val="Book Title"/>
    <w:basedOn w:val="DefaultParagraphFont"/>
    <w:uiPriority w:val="33"/>
    <w:qFormat/>
    <w:rsid w:val="0091484F"/>
    <w:rPr>
      <w:i/>
      <w:iCs/>
      <w:smallCaps/>
      <w:spacing w:val="5"/>
    </w:rPr>
  </w:style>
  <w:style w:type="paragraph" w:styleId="TOCHeading">
    <w:name w:val="TOC Heading"/>
    <w:basedOn w:val="Heading1"/>
    <w:next w:val="Normal"/>
    <w:uiPriority w:val="39"/>
    <w:semiHidden/>
    <w:unhideWhenUsed/>
    <w:qFormat/>
    <w:rsid w:val="0091484F"/>
    <w:pPr>
      <w:outlineLvl w:val="9"/>
    </w:pPr>
    <w:rPr>
      <w:lang w:bidi="en-US"/>
    </w:rPr>
  </w:style>
  <w:style w:type="table" w:styleId="TableGrid">
    <w:name w:val="Table Grid"/>
    <w:basedOn w:val="TableNormal"/>
    <w:uiPriority w:val="59"/>
    <w:rsid w:val="004A7967"/>
    <w:pPr>
      <w:jc w:val="left"/>
    </w:pPr>
    <w:rPr>
      <w:rFonts w:ascii="Times New Roman" w:hAnsi="Times New Roman"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7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9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User</cp:lastModifiedBy>
  <cp:revision>2</cp:revision>
  <cp:lastPrinted>2024-02-12T15:30:00Z</cp:lastPrinted>
  <dcterms:created xsi:type="dcterms:W3CDTF">2024-02-15T03:43:00Z</dcterms:created>
  <dcterms:modified xsi:type="dcterms:W3CDTF">2024-02-15T03:43:00Z</dcterms:modified>
</cp:coreProperties>
</file>