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482B" w14:textId="6D140D67" w:rsidR="00FA7FFE" w:rsidRDefault="00FA7FFE" w:rsidP="00DB2221">
      <w:pPr>
        <w:widowControl w:val="0"/>
        <w:autoSpaceDE w:val="0"/>
        <w:autoSpaceDN w:val="0"/>
        <w:adjustRightInd w:val="0"/>
        <w:spacing w:line="276" w:lineRule="auto"/>
        <w:ind w:left="-426" w:firstLine="426"/>
      </w:pPr>
      <w:r>
        <w:rPr>
          <w:noProof/>
          <w:sz w:val="60"/>
          <w:szCs w:val="60"/>
        </w:rPr>
        <w:drawing>
          <wp:inline distT="0" distB="0" distL="0" distR="0" wp14:anchorId="33686682" wp14:editId="2F38D2F6">
            <wp:extent cx="4309930" cy="580251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502" cy="5815402"/>
                    </a:xfrm>
                    <a:prstGeom prst="rect">
                      <a:avLst/>
                    </a:prstGeom>
                    <a:noFill/>
                    <a:ln>
                      <a:noFill/>
                    </a:ln>
                  </pic:spPr>
                </pic:pic>
              </a:graphicData>
            </a:graphic>
          </wp:inline>
        </w:drawing>
      </w:r>
    </w:p>
    <w:p w14:paraId="1000F66F" w14:textId="77777777" w:rsidR="005C27E0" w:rsidRDefault="005C27E0" w:rsidP="00DB2221">
      <w:pPr>
        <w:spacing w:line="276" w:lineRule="auto"/>
        <w:jc w:val="center"/>
        <w:rPr>
          <w:rFonts w:asciiTheme="majorBidi" w:hAnsiTheme="majorBidi" w:cstheme="majorBidi"/>
          <w:b/>
          <w:bCs/>
          <w:color w:val="000000" w:themeColor="text1"/>
          <w:lang w:val="id-ID"/>
        </w:rPr>
      </w:pPr>
    </w:p>
    <w:p w14:paraId="1DF9265B" w14:textId="77777777" w:rsidR="005C27E0" w:rsidRDefault="005C27E0" w:rsidP="00DB2221">
      <w:pPr>
        <w:spacing w:line="276" w:lineRule="auto"/>
        <w:jc w:val="center"/>
        <w:rPr>
          <w:rFonts w:asciiTheme="majorBidi" w:hAnsiTheme="majorBidi" w:cstheme="majorBidi"/>
          <w:b/>
          <w:bCs/>
          <w:color w:val="000000" w:themeColor="text1"/>
          <w:lang w:val="id-ID"/>
        </w:rPr>
      </w:pPr>
    </w:p>
    <w:p w14:paraId="7E595E69" w14:textId="0FFAA784" w:rsidR="00783A20" w:rsidRPr="00BE23EF" w:rsidRDefault="00783A20" w:rsidP="00DB2221">
      <w:pPr>
        <w:spacing w:line="276" w:lineRule="auto"/>
        <w:jc w:val="center"/>
        <w:rPr>
          <w:rFonts w:asciiTheme="majorBidi" w:hAnsiTheme="majorBidi" w:cstheme="majorBidi"/>
          <w:b/>
          <w:bCs/>
          <w:color w:val="000000" w:themeColor="text1"/>
          <w:lang w:val="id-ID"/>
        </w:rPr>
      </w:pPr>
      <w:r w:rsidRPr="00BE23EF">
        <w:rPr>
          <w:rFonts w:asciiTheme="majorBidi" w:hAnsiTheme="majorBidi" w:cstheme="majorBidi"/>
          <w:b/>
          <w:bCs/>
          <w:color w:val="000000" w:themeColor="text1"/>
          <w:lang w:val="id-ID"/>
        </w:rPr>
        <w:lastRenderedPageBreak/>
        <w:t xml:space="preserve">BAB I </w:t>
      </w:r>
    </w:p>
    <w:p w14:paraId="4587E87E" w14:textId="77777777" w:rsidR="00783A20" w:rsidRPr="00BE23EF" w:rsidRDefault="00783A20" w:rsidP="00DB2221">
      <w:pPr>
        <w:spacing w:line="276" w:lineRule="auto"/>
        <w:jc w:val="center"/>
        <w:rPr>
          <w:rFonts w:asciiTheme="majorBidi" w:hAnsiTheme="majorBidi" w:cstheme="majorBidi"/>
          <w:b/>
          <w:bCs/>
          <w:color w:val="000000" w:themeColor="text1"/>
          <w:lang w:val="id-ID"/>
        </w:rPr>
      </w:pPr>
      <w:r w:rsidRPr="00BE23EF">
        <w:rPr>
          <w:rFonts w:asciiTheme="majorBidi" w:hAnsiTheme="majorBidi" w:cstheme="majorBidi"/>
          <w:b/>
          <w:bCs/>
          <w:color w:val="000000" w:themeColor="text1"/>
          <w:lang w:val="id-ID"/>
        </w:rPr>
        <w:t xml:space="preserve">PENDAHULUAN </w:t>
      </w:r>
    </w:p>
    <w:p w14:paraId="09EF0304" w14:textId="77777777" w:rsidR="00F72459" w:rsidRPr="00BE23EF" w:rsidRDefault="00F72459" w:rsidP="00DB2221">
      <w:pPr>
        <w:spacing w:line="276" w:lineRule="auto"/>
        <w:jc w:val="center"/>
        <w:rPr>
          <w:rFonts w:asciiTheme="majorBidi" w:hAnsiTheme="majorBidi" w:cstheme="majorBidi"/>
          <w:b/>
          <w:bCs/>
          <w:color w:val="000000" w:themeColor="text1"/>
          <w:lang w:val="id-ID"/>
        </w:rPr>
      </w:pPr>
    </w:p>
    <w:p w14:paraId="315370BE" w14:textId="77777777" w:rsidR="0027765A" w:rsidRPr="00BE23EF" w:rsidRDefault="00EE1153" w:rsidP="00DB2221">
      <w:pPr>
        <w:pStyle w:val="ListParagraph"/>
        <w:numPr>
          <w:ilvl w:val="0"/>
          <w:numId w:val="1"/>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Latar Belakang </w:t>
      </w:r>
    </w:p>
    <w:p w14:paraId="6918FD04" w14:textId="77777777" w:rsidR="0027765A" w:rsidRPr="00BE23EF" w:rsidRDefault="00EE1153" w:rsidP="00DB2221">
      <w:pPr>
        <w:pStyle w:val="ListParagraph"/>
        <w:spacing w:after="0" w:line="276" w:lineRule="auto"/>
        <w:ind w:left="360" w:firstLine="36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Penelitian tentang masyarakat suku dan beda agama di pedesaan telah banyak menarik minat para peneliti untuk dikaji </w:t>
      </w:r>
      <w:r w:rsidR="00D768AA" w:rsidRPr="00BE23EF">
        <w:rPr>
          <w:rStyle w:val="FootnoteReference"/>
          <w:rFonts w:asciiTheme="majorBidi" w:hAnsiTheme="majorBidi" w:cstheme="majorBidi"/>
          <w:sz w:val="24"/>
          <w:szCs w:val="24"/>
        </w:rPr>
        <w:footnoteReference w:id="1"/>
      </w:r>
      <w:r w:rsidRPr="00BE23EF">
        <w:rPr>
          <w:rFonts w:asciiTheme="majorBidi" w:hAnsiTheme="majorBidi" w:cstheme="majorBidi"/>
          <w:color w:val="000000" w:themeColor="text1"/>
          <w:sz w:val="24"/>
          <w:szCs w:val="24"/>
          <w:lang w:val="id-ID"/>
        </w:rPr>
        <w:t xml:space="preserve">, terutama yang berkaitan antara Islam dan Hindu dimana terjadi akulturasi budaya lokal masyarakat di pedesaan Indonesia </w:t>
      </w:r>
      <w:r w:rsidR="00D768AA" w:rsidRPr="00BE23EF">
        <w:rPr>
          <w:rStyle w:val="FootnoteReference"/>
          <w:rFonts w:asciiTheme="majorBidi" w:hAnsiTheme="majorBidi" w:cstheme="majorBidi"/>
          <w:sz w:val="24"/>
          <w:szCs w:val="24"/>
        </w:rPr>
        <w:footnoteReference w:id="2"/>
      </w:r>
      <w:r w:rsidRPr="00BE23EF">
        <w:rPr>
          <w:rFonts w:asciiTheme="majorBidi" w:hAnsiTheme="majorBidi" w:cstheme="majorBidi"/>
          <w:color w:val="000000" w:themeColor="text1"/>
          <w:sz w:val="24"/>
          <w:szCs w:val="24"/>
          <w:lang w:val="id-ID"/>
        </w:rPr>
        <w:t xml:space="preserve">. Seperti kajian Islam dan Hindu Tengger telah lama menjadi kajian para antropolog seperti Hefner, Geertz, Ricklefs, Woodward, dan Peacock </w:t>
      </w:r>
      <w:r w:rsidR="00D768AA" w:rsidRPr="00BE23EF">
        <w:rPr>
          <w:rStyle w:val="FootnoteReference"/>
          <w:rFonts w:asciiTheme="majorBidi" w:hAnsiTheme="majorBidi" w:cstheme="majorBidi"/>
          <w:sz w:val="24"/>
          <w:szCs w:val="24"/>
        </w:rPr>
        <w:footnoteReference w:id="3"/>
      </w:r>
      <w:r w:rsidRPr="00BE23EF">
        <w:rPr>
          <w:rFonts w:asciiTheme="majorBidi" w:hAnsiTheme="majorBidi" w:cstheme="majorBidi"/>
          <w:color w:val="000000" w:themeColor="text1"/>
          <w:sz w:val="24"/>
          <w:szCs w:val="24"/>
          <w:lang w:val="id-ID"/>
        </w:rPr>
        <w:t xml:space="preserve">, begitu juga dengan Islam </w:t>
      </w:r>
      <w:r w:rsidRPr="00BE23EF">
        <w:rPr>
          <w:rFonts w:asciiTheme="majorBidi" w:hAnsiTheme="majorBidi" w:cstheme="majorBidi"/>
          <w:color w:val="000000" w:themeColor="text1"/>
          <w:sz w:val="24"/>
          <w:szCs w:val="24"/>
          <w:lang w:val="id-ID"/>
        </w:rPr>
        <w:lastRenderedPageBreak/>
        <w:t xml:space="preserve">dengan Hindu di Bali </w:t>
      </w:r>
      <w:r w:rsidR="00D768AA" w:rsidRPr="00BE23EF">
        <w:rPr>
          <w:rStyle w:val="FootnoteReference"/>
          <w:rFonts w:asciiTheme="majorBidi" w:hAnsiTheme="majorBidi" w:cstheme="majorBidi"/>
          <w:sz w:val="24"/>
          <w:szCs w:val="24"/>
        </w:rPr>
        <w:footnoteReference w:id="4"/>
      </w:r>
      <w:r w:rsidRPr="00BE23EF">
        <w:rPr>
          <w:rFonts w:asciiTheme="majorBidi" w:hAnsiTheme="majorBidi" w:cstheme="majorBidi"/>
          <w:color w:val="000000" w:themeColor="text1"/>
          <w:sz w:val="24"/>
          <w:szCs w:val="24"/>
          <w:lang w:val="id-ID"/>
        </w:rPr>
        <w:t xml:space="preserve">. Hubungan Islam dengan agama-agama di Jawa dan luar Jawa seperti Bali merupakan identitas budaya lokal yang memang melekat sejak lama di Nusantara </w:t>
      </w:r>
      <w:r w:rsidR="00D768AA" w:rsidRPr="00BE23EF">
        <w:rPr>
          <w:rStyle w:val="FootnoteReference"/>
          <w:rFonts w:asciiTheme="majorBidi" w:hAnsiTheme="majorBidi" w:cstheme="majorBidi"/>
          <w:sz w:val="24"/>
          <w:szCs w:val="24"/>
        </w:rPr>
        <w:footnoteReference w:id="5"/>
      </w:r>
      <w:r w:rsidRPr="00BE23EF">
        <w:rPr>
          <w:rFonts w:asciiTheme="majorBidi" w:hAnsiTheme="majorBidi" w:cstheme="majorBidi"/>
          <w:color w:val="000000" w:themeColor="text1"/>
          <w:sz w:val="24"/>
          <w:szCs w:val="24"/>
          <w:lang w:val="id-ID"/>
        </w:rPr>
        <w:t xml:space="preserve">. Kesimpulan yang didapat, Islam-Tengger merupakan produk asimilasi dari ‘Islam Jawa’ dimana budaya lokal dan agama sebelumnya (Hindu-Budha) sangat dominan mempengaruhi atribut ritual Islam yang dilakukan pada masyarakat pedesaan </w:t>
      </w:r>
      <w:r w:rsidR="00D768AA" w:rsidRPr="00BE23EF">
        <w:rPr>
          <w:rStyle w:val="FootnoteReference"/>
          <w:rFonts w:asciiTheme="majorBidi" w:hAnsiTheme="majorBidi" w:cstheme="majorBidi"/>
          <w:sz w:val="24"/>
          <w:szCs w:val="24"/>
        </w:rPr>
        <w:footnoteReference w:id="6"/>
      </w:r>
      <w:r w:rsidRPr="00BE23EF">
        <w:rPr>
          <w:rFonts w:asciiTheme="majorBidi" w:hAnsiTheme="majorBidi" w:cstheme="majorBidi"/>
          <w:color w:val="000000" w:themeColor="text1"/>
          <w:sz w:val="24"/>
          <w:szCs w:val="24"/>
          <w:lang w:val="id-ID"/>
        </w:rPr>
        <w:t>. Kesimpulannya, Islam-Hindu di Tengge</w:t>
      </w:r>
      <w:r w:rsidR="004A58E1" w:rsidRPr="00BE23EF">
        <w:rPr>
          <w:rFonts w:asciiTheme="majorBidi" w:hAnsiTheme="majorBidi" w:cstheme="majorBidi"/>
          <w:color w:val="000000" w:themeColor="text1"/>
          <w:sz w:val="24"/>
          <w:szCs w:val="24"/>
          <w:lang w:val="id-ID"/>
        </w:rPr>
        <w:t>r</w:t>
      </w:r>
      <w:r w:rsidRPr="00BE23EF">
        <w:rPr>
          <w:rFonts w:asciiTheme="majorBidi" w:hAnsiTheme="majorBidi" w:cstheme="majorBidi"/>
          <w:color w:val="000000" w:themeColor="text1"/>
          <w:sz w:val="24"/>
          <w:szCs w:val="24"/>
          <w:lang w:val="id-ID"/>
        </w:rPr>
        <w:t xml:space="preserve"> dan Bali merupakan produk asimilasi dari ‘Islam Jawa’ dimana budaya lokal dengan agama mengasimilasi pada atribut ritual seperti pernikahan. </w:t>
      </w:r>
    </w:p>
    <w:p w14:paraId="7EAF740A" w14:textId="77777777" w:rsidR="0027765A" w:rsidRPr="00BE23EF" w:rsidRDefault="00EE1153" w:rsidP="00DB2221">
      <w:pPr>
        <w:pStyle w:val="ListParagraph"/>
        <w:spacing w:after="0" w:line="276" w:lineRule="auto"/>
        <w:ind w:left="360" w:firstLine="36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Ritual pernikahan dalam konteks masyarakat pedesaan merupakan isu seksi yang menarik untuk dikaji, apalagi jika kedua agama ini melakukan pernikahan campuran. Yulianto dalam studinya menemukan pasangan suami istri antaretnis menjalani kehidupan intim mereka bersama-sama dalam </w:t>
      </w:r>
      <w:r w:rsidRPr="00BE23EF">
        <w:rPr>
          <w:rFonts w:asciiTheme="majorBidi" w:hAnsiTheme="majorBidi" w:cstheme="majorBidi"/>
          <w:color w:val="000000" w:themeColor="text1"/>
          <w:sz w:val="24"/>
          <w:szCs w:val="24"/>
          <w:lang w:val="id-ID"/>
        </w:rPr>
        <w:lastRenderedPageBreak/>
        <w:t xml:space="preserve">toleransi dan keragaman budaya mereka yang lebih luas </w:t>
      </w:r>
      <w:r w:rsidR="00D768AA" w:rsidRPr="00BE23EF">
        <w:rPr>
          <w:rStyle w:val="FootnoteReference"/>
          <w:rFonts w:asciiTheme="majorBidi" w:hAnsiTheme="majorBidi" w:cstheme="majorBidi"/>
          <w:sz w:val="24"/>
          <w:szCs w:val="24"/>
        </w:rPr>
        <w:footnoteReference w:id="7"/>
      </w:r>
      <w:r w:rsidRPr="00BE23EF">
        <w:rPr>
          <w:rFonts w:asciiTheme="majorBidi" w:hAnsiTheme="majorBidi" w:cstheme="majorBidi"/>
          <w:color w:val="000000" w:themeColor="text1"/>
          <w:sz w:val="24"/>
          <w:szCs w:val="24"/>
          <w:lang w:val="id-ID"/>
        </w:rPr>
        <w:t xml:space="preserve">. Di Bali, Nasir menemukan pernikahan antara Muslim Sasak dengan Hindu Bali tak sedikit mengalami problem dan terjadi harmoninasi antaretnis/ antaragama, baik dari sisi antara hukum Islam, hukum negara dengan hukum adat keduanya </w:t>
      </w:r>
      <w:r w:rsidR="00D768AA" w:rsidRPr="00BE23EF">
        <w:rPr>
          <w:rStyle w:val="FootnoteReference"/>
          <w:rFonts w:asciiTheme="majorBidi" w:hAnsiTheme="majorBidi" w:cstheme="majorBidi"/>
          <w:sz w:val="24"/>
          <w:szCs w:val="24"/>
        </w:rPr>
        <w:footnoteReference w:id="8"/>
      </w:r>
      <w:r w:rsidRPr="00BE23EF">
        <w:rPr>
          <w:rFonts w:asciiTheme="majorBidi" w:hAnsiTheme="majorBidi" w:cstheme="majorBidi"/>
          <w:color w:val="000000" w:themeColor="text1"/>
          <w:sz w:val="24"/>
          <w:szCs w:val="24"/>
          <w:lang w:val="id-ID"/>
        </w:rPr>
        <w:t xml:space="preserve">. Tohari dan Raya menegaskan bahwa pasca bom Bali yang melanda pada tahun 2002 dan 2005 telah menyisakan konflik antaragama, namun mereka lebih memilih bertahan dan telah terjadi pernikahan antaretnis di Bali </w:t>
      </w:r>
      <w:r w:rsidR="00D768AA" w:rsidRPr="00BE23EF">
        <w:rPr>
          <w:rStyle w:val="FootnoteReference"/>
          <w:rFonts w:asciiTheme="majorBidi" w:hAnsiTheme="majorBidi" w:cstheme="majorBidi"/>
          <w:sz w:val="24"/>
          <w:szCs w:val="24"/>
        </w:rPr>
        <w:footnoteReference w:id="9"/>
      </w:r>
      <w:r w:rsidRPr="00BE23EF">
        <w:rPr>
          <w:rFonts w:asciiTheme="majorBidi" w:hAnsiTheme="majorBidi" w:cstheme="majorBidi"/>
          <w:color w:val="000000" w:themeColor="text1"/>
          <w:sz w:val="24"/>
          <w:szCs w:val="24"/>
          <w:lang w:val="id-ID"/>
        </w:rPr>
        <w:t xml:space="preserve">. Sedangkan di Tengger penelitian tentang pernikahan antar etnis ini sedang dilakukan dengan berbagai perspektif </w:t>
      </w:r>
      <w:r w:rsidR="00D768AA" w:rsidRPr="00BE23EF">
        <w:rPr>
          <w:rStyle w:val="FootnoteReference"/>
          <w:rFonts w:asciiTheme="majorBidi" w:hAnsiTheme="majorBidi" w:cstheme="majorBidi"/>
          <w:sz w:val="24"/>
          <w:szCs w:val="24"/>
        </w:rPr>
        <w:footnoteReference w:id="10"/>
      </w:r>
      <w:r w:rsidRPr="00BE23EF">
        <w:rPr>
          <w:rFonts w:asciiTheme="majorBidi" w:hAnsiTheme="majorBidi" w:cstheme="majorBidi"/>
          <w:color w:val="000000" w:themeColor="text1"/>
          <w:sz w:val="24"/>
          <w:szCs w:val="24"/>
          <w:lang w:val="id-ID"/>
        </w:rPr>
        <w:t xml:space="preserve">. </w:t>
      </w:r>
    </w:p>
    <w:p w14:paraId="2C03B1EC" w14:textId="77777777" w:rsidR="0027765A" w:rsidRPr="00BE23EF" w:rsidRDefault="00EE1153" w:rsidP="00DB2221">
      <w:pPr>
        <w:pStyle w:val="ListParagraph"/>
        <w:spacing w:after="0" w:line="276" w:lineRule="auto"/>
        <w:ind w:left="360" w:firstLine="36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Penelitian-peneltian tersebut masih sebatas diskusi antara Islam dan budaya lokal tetap</w:t>
      </w:r>
      <w:r w:rsidR="00CC3B3B" w:rsidRPr="00BE23EF">
        <w:rPr>
          <w:rFonts w:asciiTheme="majorBidi" w:hAnsiTheme="majorBidi" w:cstheme="majorBidi"/>
          <w:color w:val="000000" w:themeColor="text1"/>
          <w:sz w:val="24"/>
          <w:szCs w:val="24"/>
          <w:lang w:val="id-ID"/>
        </w:rPr>
        <w:t>i</w:t>
      </w:r>
      <w:r w:rsidRPr="00BE23EF">
        <w:rPr>
          <w:rFonts w:asciiTheme="majorBidi" w:hAnsiTheme="majorBidi" w:cstheme="majorBidi"/>
          <w:color w:val="000000" w:themeColor="text1"/>
          <w:sz w:val="24"/>
          <w:szCs w:val="24"/>
          <w:lang w:val="id-ID"/>
        </w:rPr>
        <w:t xml:space="preserve"> tidak mengkaji dari sisi pertemuan antara adat dan agama, dalam hal ini pemeluk Hindu </w:t>
      </w:r>
      <w:r w:rsidRPr="00BE23EF">
        <w:rPr>
          <w:rFonts w:asciiTheme="majorBidi" w:hAnsiTheme="majorBidi" w:cstheme="majorBidi"/>
          <w:color w:val="000000" w:themeColor="text1"/>
          <w:sz w:val="24"/>
          <w:szCs w:val="24"/>
          <w:lang w:val="id-ID"/>
        </w:rPr>
        <w:lastRenderedPageBreak/>
        <w:t xml:space="preserve">dan Muslim dalam melakukan ritual pernikahan.  Perjumpaan antara adat dan agama di kalangan masyarakat pedesaan etnis Muslim-Hindu Bali dengan Muslim-Tengger di Jawa Timur merupakan produk akulturasi etnis agama yang menghasilkan sebuah budaya baru. Tradisi yang diwariskan secara turun temurun ini dijadikan sebagai norma dan pedoman kehidupan masyarakat pedesaan di Bali dan suku Tengger walaupun mereka memilki keyakinan dan agama masing-masing. </w:t>
      </w:r>
    </w:p>
    <w:p w14:paraId="24CD822D" w14:textId="77777777" w:rsidR="0027765A" w:rsidRPr="00BE23EF" w:rsidRDefault="00EE1153" w:rsidP="00DB2221">
      <w:pPr>
        <w:pStyle w:val="ListParagraph"/>
        <w:spacing w:after="0" w:line="276" w:lineRule="auto"/>
        <w:ind w:left="360" w:firstLine="36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Penelitian ini mengkaji ritual pernikahan antarernis antara Muslim-Hindu yang terjadi di dua wilayah, yaitu Tengger-Bromo, Jawa Timur dengan Bali. Kedua wilayah tersebut menjadi fokus riset ini karena keduanya saling melakukan ritual ini saat melangsungkan pernikahan. Penelitian ini menarik dalam konteks hukum Islam, karena hukum adat dijadikan sebagai dasar dalam bermasyarakat termasuk melangsungkan pernikahan, tanpa merusak atau merubah hukum dan upacara dari masing-masing agama. Disamping itu, ritual pernikahan ini menarik sejumlah wisatawan baik lokal maupun mancanegara untuk ikut menyaksikan upacara suci ini disaat kedua mempelaji melangsungkan ritual adat yang dihadiri oleh masing-masing tokoh agama dalam satu acara.  </w:t>
      </w:r>
    </w:p>
    <w:p w14:paraId="7B07D136" w14:textId="77777777" w:rsidR="0027765A" w:rsidRPr="00BE23EF" w:rsidRDefault="0027765A" w:rsidP="00DB2221">
      <w:pPr>
        <w:pStyle w:val="ListParagraph"/>
        <w:spacing w:after="0" w:line="276" w:lineRule="auto"/>
        <w:ind w:left="360" w:firstLine="360"/>
        <w:jc w:val="lowKashida"/>
        <w:rPr>
          <w:rFonts w:asciiTheme="majorBidi" w:hAnsiTheme="majorBidi" w:cstheme="majorBidi"/>
          <w:color w:val="000000" w:themeColor="text1"/>
          <w:sz w:val="24"/>
          <w:szCs w:val="24"/>
          <w:lang w:val="id-ID"/>
        </w:rPr>
      </w:pPr>
    </w:p>
    <w:p w14:paraId="75F1EECA" w14:textId="77777777" w:rsidR="0027765A" w:rsidRPr="00BE23EF" w:rsidRDefault="00EE1153" w:rsidP="00DB2221">
      <w:pPr>
        <w:pStyle w:val="ListParagraph"/>
        <w:numPr>
          <w:ilvl w:val="0"/>
          <w:numId w:val="1"/>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Rumusan Masalah </w:t>
      </w:r>
    </w:p>
    <w:p w14:paraId="2C3CA3D9" w14:textId="4B857B71" w:rsidR="0027765A" w:rsidRPr="00BE23EF" w:rsidRDefault="00EE1153" w:rsidP="00DB2221">
      <w:pPr>
        <w:pStyle w:val="ListParagraph"/>
        <w:numPr>
          <w:ilvl w:val="0"/>
          <w:numId w:val="2"/>
        </w:numPr>
        <w:spacing w:after="0" w:line="276" w:lineRule="auto"/>
        <w:ind w:left="72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Bagaimana </w:t>
      </w:r>
      <w:proofErr w:type="spellStart"/>
      <w:r w:rsidR="00D97E9A">
        <w:rPr>
          <w:rFonts w:asciiTheme="majorBidi" w:hAnsiTheme="majorBidi" w:cstheme="majorBidi"/>
          <w:color w:val="000000" w:themeColor="text1"/>
          <w:sz w:val="24"/>
          <w:szCs w:val="24"/>
        </w:rPr>
        <w:t>Kehidupan</w:t>
      </w:r>
      <w:proofErr w:type="spellEnd"/>
      <w:r w:rsidR="00D97E9A">
        <w:rPr>
          <w:rFonts w:asciiTheme="majorBidi" w:hAnsiTheme="majorBidi" w:cstheme="majorBidi"/>
          <w:color w:val="000000" w:themeColor="text1"/>
          <w:sz w:val="24"/>
          <w:szCs w:val="24"/>
        </w:rPr>
        <w:t xml:space="preserve"> </w:t>
      </w:r>
      <w:proofErr w:type="spellStart"/>
      <w:r w:rsidR="00D97E9A">
        <w:rPr>
          <w:rFonts w:asciiTheme="majorBidi" w:hAnsiTheme="majorBidi" w:cstheme="majorBidi"/>
          <w:color w:val="000000" w:themeColor="text1"/>
          <w:sz w:val="24"/>
          <w:szCs w:val="24"/>
        </w:rPr>
        <w:t>Beragama</w:t>
      </w:r>
      <w:proofErr w:type="spellEnd"/>
      <w:r w:rsidR="00D97E9A">
        <w:rPr>
          <w:rFonts w:asciiTheme="majorBidi" w:hAnsiTheme="majorBidi" w:cstheme="majorBidi"/>
          <w:color w:val="000000" w:themeColor="text1"/>
          <w:sz w:val="24"/>
          <w:szCs w:val="24"/>
        </w:rPr>
        <w:t xml:space="preserve"> </w:t>
      </w:r>
      <w:r w:rsidR="00375354">
        <w:rPr>
          <w:rFonts w:asciiTheme="majorBidi" w:hAnsiTheme="majorBidi" w:cstheme="majorBidi"/>
          <w:color w:val="000000" w:themeColor="text1"/>
          <w:sz w:val="24"/>
          <w:szCs w:val="24"/>
        </w:rPr>
        <w:t>Masyarakat</w:t>
      </w:r>
      <w:r w:rsidRPr="00BE23EF">
        <w:rPr>
          <w:rFonts w:asciiTheme="majorBidi" w:hAnsiTheme="majorBidi" w:cstheme="majorBidi"/>
          <w:color w:val="000000" w:themeColor="text1"/>
          <w:sz w:val="24"/>
          <w:szCs w:val="24"/>
          <w:lang w:val="id-ID"/>
        </w:rPr>
        <w:t xml:space="preserve"> Tengger ?</w:t>
      </w:r>
    </w:p>
    <w:p w14:paraId="2D6691DA" w14:textId="78EC381F" w:rsidR="0027765A" w:rsidRPr="00BE23EF" w:rsidRDefault="00EE1153" w:rsidP="00DB2221">
      <w:pPr>
        <w:pStyle w:val="ListParagraph"/>
        <w:numPr>
          <w:ilvl w:val="0"/>
          <w:numId w:val="2"/>
        </w:numPr>
        <w:spacing w:after="0" w:line="276" w:lineRule="auto"/>
        <w:ind w:left="720"/>
        <w:jc w:val="lowKashida"/>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Bagaimana </w:t>
      </w:r>
      <w:proofErr w:type="spellStart"/>
      <w:r w:rsidR="00375354">
        <w:rPr>
          <w:rFonts w:asciiTheme="majorBidi" w:hAnsiTheme="majorBidi" w:cstheme="majorBidi"/>
          <w:color w:val="000000" w:themeColor="text1"/>
          <w:sz w:val="24"/>
          <w:szCs w:val="24"/>
        </w:rPr>
        <w:t>harmoni</w:t>
      </w:r>
      <w:proofErr w:type="spellEnd"/>
      <w:r w:rsidRPr="00BE23EF">
        <w:rPr>
          <w:rFonts w:asciiTheme="majorBidi" w:hAnsiTheme="majorBidi" w:cstheme="majorBidi"/>
          <w:color w:val="000000" w:themeColor="text1"/>
          <w:sz w:val="24"/>
          <w:szCs w:val="24"/>
          <w:lang w:val="id-ID"/>
        </w:rPr>
        <w:t xml:space="preserve"> beragama pada perjumpaan adat dan agama dalam ritual pernikahan </w:t>
      </w:r>
      <w:r w:rsidR="00375354">
        <w:rPr>
          <w:rFonts w:asciiTheme="majorBidi" w:hAnsiTheme="majorBidi" w:cstheme="majorBidi"/>
          <w:color w:val="000000" w:themeColor="text1"/>
          <w:sz w:val="24"/>
          <w:szCs w:val="24"/>
        </w:rPr>
        <w:t xml:space="preserve">Masyarakat </w:t>
      </w:r>
      <w:proofErr w:type="spellStart"/>
      <w:r w:rsidR="00375354">
        <w:rPr>
          <w:rFonts w:asciiTheme="majorBidi" w:hAnsiTheme="majorBidi" w:cstheme="majorBidi"/>
          <w:color w:val="000000" w:themeColor="text1"/>
          <w:sz w:val="24"/>
          <w:szCs w:val="24"/>
        </w:rPr>
        <w:t>Tengger</w:t>
      </w:r>
      <w:proofErr w:type="spellEnd"/>
      <w:r w:rsidRPr="00BE23EF">
        <w:rPr>
          <w:rFonts w:asciiTheme="majorBidi" w:hAnsiTheme="majorBidi" w:cstheme="majorBidi"/>
          <w:color w:val="000000" w:themeColor="text1"/>
          <w:sz w:val="24"/>
          <w:szCs w:val="24"/>
          <w:lang w:val="id-ID"/>
        </w:rPr>
        <w:t>?</w:t>
      </w:r>
    </w:p>
    <w:p w14:paraId="472CF47F" w14:textId="77777777" w:rsidR="0027765A" w:rsidRPr="00BE23EF" w:rsidRDefault="00EE1153" w:rsidP="00DB2221">
      <w:pPr>
        <w:pStyle w:val="ListParagraph"/>
        <w:numPr>
          <w:ilvl w:val="0"/>
          <w:numId w:val="1"/>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Tujuan Penelitian  </w:t>
      </w:r>
    </w:p>
    <w:p w14:paraId="68E4927E" w14:textId="2FDB99C1" w:rsidR="0089449D" w:rsidRDefault="0089449D" w:rsidP="00DB2221">
      <w:pPr>
        <w:pStyle w:val="ListParagraph"/>
        <w:numPr>
          <w:ilvl w:val="0"/>
          <w:numId w:val="3"/>
        </w:numPr>
        <w:spacing w:after="0" w:line="276" w:lineRule="auto"/>
        <w:ind w:left="720"/>
        <w:jc w:val="lowKashida"/>
        <w:rPr>
          <w:rFonts w:asciiTheme="majorBidi" w:hAnsiTheme="majorBidi" w:cstheme="majorBidi"/>
          <w:color w:val="000000" w:themeColor="text1"/>
          <w:sz w:val="24"/>
          <w:szCs w:val="24"/>
          <w:lang w:val="id-ID"/>
        </w:rPr>
      </w:pPr>
      <w:proofErr w:type="spellStart"/>
      <w:r>
        <w:rPr>
          <w:rFonts w:asciiTheme="majorBidi" w:hAnsiTheme="majorBidi" w:cstheme="majorBidi"/>
          <w:color w:val="000000" w:themeColor="text1"/>
          <w:sz w:val="24"/>
          <w:szCs w:val="24"/>
        </w:rPr>
        <w:t>Untuk</w:t>
      </w:r>
      <w:proofErr w:type="spellEnd"/>
      <w:r>
        <w:rPr>
          <w:rFonts w:asciiTheme="majorBidi" w:hAnsiTheme="majorBidi" w:cstheme="majorBidi"/>
          <w:color w:val="000000" w:themeColor="text1"/>
          <w:sz w:val="24"/>
          <w:szCs w:val="24"/>
        </w:rPr>
        <w:t xml:space="preserve"> </w:t>
      </w:r>
      <w:proofErr w:type="spellStart"/>
      <w:r w:rsidR="00D97E9A">
        <w:rPr>
          <w:rFonts w:asciiTheme="majorBidi" w:hAnsiTheme="majorBidi" w:cstheme="majorBidi"/>
          <w:color w:val="000000" w:themeColor="text1"/>
          <w:sz w:val="24"/>
          <w:szCs w:val="24"/>
        </w:rPr>
        <w:t>menguraikan</w:t>
      </w:r>
      <w:proofErr w:type="spellEnd"/>
      <w:r w:rsidR="00D97E9A">
        <w:rPr>
          <w:rFonts w:asciiTheme="majorBidi" w:hAnsiTheme="majorBidi" w:cstheme="majorBidi"/>
          <w:color w:val="000000" w:themeColor="text1"/>
          <w:sz w:val="24"/>
          <w:szCs w:val="24"/>
        </w:rPr>
        <w:t xml:space="preserve"> </w:t>
      </w:r>
      <w:proofErr w:type="spellStart"/>
      <w:r w:rsidR="00D97E9A">
        <w:rPr>
          <w:rFonts w:asciiTheme="majorBidi" w:hAnsiTheme="majorBidi" w:cstheme="majorBidi"/>
          <w:color w:val="000000" w:themeColor="text1"/>
          <w:sz w:val="24"/>
          <w:szCs w:val="24"/>
        </w:rPr>
        <w:t>pelaksanaan</w:t>
      </w:r>
      <w:proofErr w:type="spellEnd"/>
      <w:r w:rsidR="00D97E9A">
        <w:rPr>
          <w:rFonts w:asciiTheme="majorBidi" w:hAnsiTheme="majorBidi" w:cstheme="majorBidi"/>
          <w:color w:val="000000" w:themeColor="text1"/>
          <w:sz w:val="24"/>
          <w:szCs w:val="24"/>
        </w:rPr>
        <w:t xml:space="preserve"> ritual agama masing-masing </w:t>
      </w:r>
      <w:r>
        <w:rPr>
          <w:rFonts w:asciiTheme="majorBidi" w:hAnsiTheme="majorBidi" w:cstheme="majorBidi"/>
          <w:color w:val="000000" w:themeColor="text1"/>
          <w:sz w:val="24"/>
          <w:szCs w:val="24"/>
        </w:rPr>
        <w:t xml:space="preserve">Masyarakat </w:t>
      </w:r>
      <w:proofErr w:type="spellStart"/>
      <w:r>
        <w:rPr>
          <w:rFonts w:asciiTheme="majorBidi" w:hAnsiTheme="majorBidi" w:cstheme="majorBidi"/>
          <w:color w:val="000000" w:themeColor="text1"/>
          <w:sz w:val="24"/>
          <w:szCs w:val="24"/>
        </w:rPr>
        <w:t>Tengger</w:t>
      </w:r>
      <w:proofErr w:type="spellEnd"/>
      <w:r w:rsidR="00EE1153" w:rsidRPr="00BE23EF">
        <w:rPr>
          <w:rFonts w:asciiTheme="majorBidi" w:hAnsiTheme="majorBidi" w:cstheme="majorBidi"/>
          <w:color w:val="000000" w:themeColor="text1"/>
          <w:sz w:val="24"/>
          <w:szCs w:val="24"/>
          <w:lang w:val="id-ID"/>
        </w:rPr>
        <w:t>.</w:t>
      </w:r>
    </w:p>
    <w:p w14:paraId="35C78103" w14:textId="6E47BC9E" w:rsidR="0027765A" w:rsidRPr="00BE23EF" w:rsidRDefault="0089449D" w:rsidP="00DB2221">
      <w:pPr>
        <w:pStyle w:val="ListParagraph"/>
        <w:numPr>
          <w:ilvl w:val="0"/>
          <w:numId w:val="3"/>
        </w:numPr>
        <w:spacing w:after="0" w:line="276" w:lineRule="auto"/>
        <w:ind w:left="720"/>
        <w:jc w:val="lowKashida"/>
        <w:rPr>
          <w:rFonts w:asciiTheme="majorBidi" w:hAnsiTheme="majorBidi" w:cstheme="majorBidi"/>
          <w:color w:val="000000" w:themeColor="text1"/>
          <w:sz w:val="24"/>
          <w:szCs w:val="24"/>
          <w:lang w:val="id-ID"/>
        </w:rPr>
      </w:pPr>
      <w:proofErr w:type="spellStart"/>
      <w:r>
        <w:rPr>
          <w:rFonts w:asciiTheme="majorBidi" w:hAnsiTheme="majorBidi" w:cstheme="majorBidi"/>
          <w:color w:val="000000" w:themeColor="text1"/>
          <w:sz w:val="24"/>
          <w:szCs w:val="24"/>
        </w:rPr>
        <w:lastRenderedPageBreak/>
        <w:t>Untuk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menganalisa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harmoni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beragama</w:t>
      </w:r>
      <w:proofErr w:type="spellEnd"/>
      <w:r>
        <w:rPr>
          <w:rFonts w:asciiTheme="majorBidi" w:hAnsiTheme="majorBidi" w:cstheme="majorBidi"/>
          <w:color w:val="000000" w:themeColor="text1"/>
          <w:sz w:val="24"/>
          <w:szCs w:val="24"/>
        </w:rPr>
        <w:t xml:space="preserve"> pada </w:t>
      </w:r>
      <w:proofErr w:type="spellStart"/>
      <w:r>
        <w:rPr>
          <w:rFonts w:asciiTheme="majorBidi" w:hAnsiTheme="majorBidi" w:cstheme="majorBidi"/>
          <w:color w:val="000000" w:themeColor="text1"/>
          <w:sz w:val="24"/>
          <w:szCs w:val="24"/>
        </w:rPr>
        <w:t>perjumpaan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adat</w:t>
      </w:r>
      <w:proofErr w:type="spellEnd"/>
      <w:r>
        <w:rPr>
          <w:rFonts w:asciiTheme="majorBidi" w:hAnsiTheme="majorBidi" w:cstheme="majorBidi"/>
          <w:color w:val="000000" w:themeColor="text1"/>
          <w:sz w:val="24"/>
          <w:szCs w:val="24"/>
        </w:rPr>
        <w:t xml:space="preserve"> dan agama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ritual </w:t>
      </w:r>
      <w:proofErr w:type="spellStart"/>
      <w:r>
        <w:rPr>
          <w:rFonts w:asciiTheme="majorBidi" w:hAnsiTheme="majorBidi" w:cstheme="majorBidi"/>
          <w:color w:val="000000" w:themeColor="text1"/>
          <w:sz w:val="24"/>
          <w:szCs w:val="24"/>
        </w:rPr>
        <w:t>pernikahan</w:t>
      </w:r>
      <w:proofErr w:type="spellEnd"/>
      <w:r>
        <w:rPr>
          <w:rFonts w:asciiTheme="majorBidi" w:hAnsiTheme="majorBidi" w:cstheme="majorBidi"/>
          <w:color w:val="000000" w:themeColor="text1"/>
          <w:sz w:val="24"/>
          <w:szCs w:val="24"/>
        </w:rPr>
        <w:t xml:space="preserve"> Masyarakat </w:t>
      </w:r>
      <w:proofErr w:type="spellStart"/>
      <w:r>
        <w:rPr>
          <w:rFonts w:asciiTheme="majorBidi" w:hAnsiTheme="majorBidi" w:cstheme="majorBidi"/>
          <w:color w:val="000000" w:themeColor="text1"/>
          <w:sz w:val="24"/>
          <w:szCs w:val="24"/>
        </w:rPr>
        <w:t>Tengger</w:t>
      </w:r>
      <w:proofErr w:type="spellEnd"/>
      <w:r>
        <w:rPr>
          <w:rFonts w:asciiTheme="majorBidi" w:hAnsiTheme="majorBidi" w:cstheme="majorBidi"/>
          <w:color w:val="000000" w:themeColor="text1"/>
          <w:sz w:val="24"/>
          <w:szCs w:val="24"/>
        </w:rPr>
        <w:t>.</w:t>
      </w:r>
      <w:r w:rsidR="00EE1153" w:rsidRPr="00BE23EF">
        <w:rPr>
          <w:rFonts w:asciiTheme="majorBidi" w:hAnsiTheme="majorBidi" w:cstheme="majorBidi"/>
          <w:color w:val="000000" w:themeColor="text1"/>
          <w:sz w:val="24"/>
          <w:szCs w:val="24"/>
          <w:lang w:val="id-ID"/>
        </w:rPr>
        <w:t xml:space="preserve">   </w:t>
      </w:r>
    </w:p>
    <w:p w14:paraId="18ADCD6B" w14:textId="77777777" w:rsidR="0027765A" w:rsidRPr="00BE23EF" w:rsidRDefault="00EE1153" w:rsidP="00DB2221">
      <w:pPr>
        <w:pStyle w:val="ListParagraph"/>
        <w:numPr>
          <w:ilvl w:val="0"/>
          <w:numId w:val="1"/>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 Kajian Terdahulu yang Relevan (</w:t>
      </w:r>
      <w:r w:rsidRPr="00BE23EF">
        <w:rPr>
          <w:rFonts w:asciiTheme="majorBidi" w:hAnsiTheme="majorBidi" w:cstheme="majorBidi"/>
          <w:b/>
          <w:bCs/>
          <w:i/>
          <w:iCs/>
          <w:color w:val="000000" w:themeColor="text1"/>
          <w:sz w:val="24"/>
          <w:szCs w:val="24"/>
          <w:lang w:val="id-ID"/>
        </w:rPr>
        <w:t>Literature Review</w:t>
      </w:r>
      <w:r w:rsidRPr="00BE23EF">
        <w:rPr>
          <w:rFonts w:asciiTheme="majorBidi" w:hAnsiTheme="majorBidi" w:cstheme="majorBidi"/>
          <w:b/>
          <w:bCs/>
          <w:color w:val="000000" w:themeColor="text1"/>
          <w:sz w:val="24"/>
          <w:szCs w:val="24"/>
          <w:lang w:val="id-ID"/>
        </w:rPr>
        <w:t>)</w:t>
      </w:r>
    </w:p>
    <w:p w14:paraId="5EAE3712" w14:textId="77777777" w:rsidR="0027765A" w:rsidRPr="00BE23EF" w:rsidRDefault="00EE1153" w:rsidP="00DB2221">
      <w:pPr>
        <w:spacing w:line="276" w:lineRule="auto"/>
        <w:ind w:left="360" w:firstLine="720"/>
        <w:jc w:val="lowKashida"/>
        <w:rPr>
          <w:rFonts w:asciiTheme="majorBidi" w:hAnsiTheme="majorBidi" w:cstheme="majorBidi"/>
          <w:color w:val="000000" w:themeColor="text1"/>
          <w:shd w:val="clear" w:color="auto" w:fill="FFFFFF"/>
          <w:lang w:val="id-ID"/>
        </w:rPr>
      </w:pPr>
      <w:r w:rsidRPr="00BE23EF">
        <w:rPr>
          <w:rFonts w:asciiTheme="majorBidi" w:hAnsiTheme="majorBidi" w:cstheme="majorBidi"/>
          <w:color w:val="000000" w:themeColor="text1"/>
          <w:lang w:val="id-ID"/>
        </w:rPr>
        <w:t xml:space="preserve">Untuk memaparkan kajian terdahulu tentang ritual pernikahan adat Muslim-Hindu, lebih banyak kasus yang terjadi di India, karena India sebagai negara yang mayoritas Hindu berdekatan dan mempunyai sejarah dengan Muslim di Pakistan </w:t>
      </w:r>
      <w:r w:rsidR="00D768AA" w:rsidRPr="00BE23EF">
        <w:rPr>
          <w:rStyle w:val="FootnoteReference"/>
          <w:rFonts w:asciiTheme="majorBidi" w:hAnsiTheme="majorBidi" w:cstheme="majorBidi"/>
        </w:rPr>
        <w:footnoteReference w:id="11"/>
      </w:r>
      <w:r w:rsidRPr="00BE23EF">
        <w:rPr>
          <w:rFonts w:asciiTheme="majorBidi" w:hAnsiTheme="majorBidi" w:cstheme="majorBidi"/>
          <w:color w:val="000000" w:themeColor="text1"/>
          <w:lang w:val="id-ID"/>
        </w:rPr>
        <w:t xml:space="preserve">. Seperti pernikahan </w:t>
      </w:r>
      <w:r w:rsidRPr="00BE23EF">
        <w:rPr>
          <w:rFonts w:asciiTheme="majorBidi" w:hAnsiTheme="majorBidi" w:cstheme="majorBidi"/>
          <w:color w:val="000000" w:themeColor="text1"/>
          <w:shd w:val="clear" w:color="auto" w:fill="FFFFFF"/>
          <w:lang w:val="id-ID"/>
        </w:rPr>
        <w:t xml:space="preserve">Rabindranath Tagore (1861–1941) yang beragama Hindu dan Rokeya Sakhawat Hossain (1880–1932) seorang Muslim, keduanya merupakan penulis terkenal di India yang melewati batas agama dan budaya yang berbeda untuk mengajak masyarakat India lebih menghargai adat dan budaya masing-masing tanpa konflik yang bekepanjangan </w:t>
      </w:r>
      <w:r w:rsidR="00D768AA" w:rsidRPr="00BE23EF">
        <w:rPr>
          <w:rStyle w:val="FootnoteReference"/>
          <w:rFonts w:asciiTheme="majorBidi" w:hAnsiTheme="majorBidi" w:cstheme="majorBidi"/>
        </w:rPr>
        <w:footnoteReference w:id="12"/>
      </w:r>
      <w:r w:rsidRPr="00BE23EF">
        <w:rPr>
          <w:rFonts w:asciiTheme="majorBidi" w:hAnsiTheme="majorBidi" w:cstheme="majorBidi"/>
          <w:color w:val="000000" w:themeColor="text1"/>
          <w:shd w:val="clear" w:color="auto" w:fill="FFFFFF"/>
          <w:lang w:val="id-ID"/>
        </w:rPr>
        <w:t xml:space="preserve">. Karena fiksasi suku di India lebih sentiment daripada suku atau masyarakat pedesaan di Indonesia, sehingga perbedaan etnis dan budaya menyebabkan mereka lebih rentan konflik daripada sebuah pernyatuan budaya. Bahkan oleh Gandhi dikatakan bahwa kota-kota India tidak menerima demografi campuran dan sentimen kolektif dapat diekspresikan sebagai fiksasi untuk menghukum dan menyingkirkan mereka dari pergumulan sosial </w:t>
      </w:r>
      <w:r w:rsidR="00D768AA" w:rsidRPr="00BE23EF">
        <w:rPr>
          <w:rStyle w:val="FootnoteReference"/>
          <w:rFonts w:asciiTheme="majorBidi" w:hAnsiTheme="majorBidi" w:cstheme="majorBidi"/>
        </w:rPr>
        <w:footnoteReference w:id="13"/>
      </w:r>
      <w:r w:rsidRPr="00BE23EF">
        <w:rPr>
          <w:rFonts w:asciiTheme="majorBidi" w:hAnsiTheme="majorBidi" w:cstheme="majorBidi"/>
          <w:color w:val="000000" w:themeColor="text1"/>
          <w:shd w:val="clear" w:color="auto" w:fill="FFFFFF"/>
          <w:lang w:val="id-ID"/>
        </w:rPr>
        <w:t xml:space="preserve">. </w:t>
      </w:r>
    </w:p>
    <w:p w14:paraId="5C838607" w14:textId="77777777" w:rsidR="0027765A" w:rsidRPr="00BE23EF" w:rsidRDefault="00EE1153" w:rsidP="00DB2221">
      <w:pPr>
        <w:spacing w:line="276" w:lineRule="auto"/>
        <w:ind w:left="360" w:firstLine="720"/>
        <w:jc w:val="lowKashida"/>
        <w:rPr>
          <w:rFonts w:asciiTheme="majorBidi" w:hAnsiTheme="majorBidi" w:cstheme="majorBidi"/>
          <w:color w:val="000000" w:themeColor="text1"/>
          <w:shd w:val="clear" w:color="auto" w:fill="FFFFFF"/>
          <w:lang w:val="id-ID"/>
        </w:rPr>
      </w:pPr>
      <w:r w:rsidRPr="00BE23EF">
        <w:rPr>
          <w:rFonts w:asciiTheme="majorBidi" w:hAnsiTheme="majorBidi" w:cstheme="majorBidi"/>
          <w:color w:val="000000" w:themeColor="text1"/>
          <w:lang w:val="id-ID"/>
        </w:rPr>
        <w:t xml:space="preserve">Di India, kebangkitan nasionalisme </w:t>
      </w:r>
      <w:r w:rsidRPr="00BE23EF">
        <w:rPr>
          <w:rFonts w:asciiTheme="majorBidi" w:hAnsiTheme="majorBidi" w:cstheme="majorBidi"/>
          <w:color w:val="000000" w:themeColor="text1"/>
          <w:shd w:val="clear" w:color="auto" w:fill="FFFFFF"/>
          <w:lang w:val="id-ID"/>
        </w:rPr>
        <w:t xml:space="preserve">dalam beberapa dekade terakhir lebih menekankan perbedaan daripada sebuah </w:t>
      </w:r>
      <w:r w:rsidRPr="00BE23EF">
        <w:rPr>
          <w:rFonts w:asciiTheme="majorBidi" w:hAnsiTheme="majorBidi" w:cstheme="majorBidi"/>
          <w:color w:val="000000" w:themeColor="text1"/>
          <w:shd w:val="clear" w:color="auto" w:fill="FFFFFF"/>
          <w:lang w:val="id-ID"/>
        </w:rPr>
        <w:lastRenderedPageBreak/>
        <w:t xml:space="preserve">persamaan dengan Muslim dalam satu etnis anak benua </w:t>
      </w:r>
      <w:r w:rsidR="00D768AA" w:rsidRPr="00BE23EF">
        <w:rPr>
          <w:rStyle w:val="FootnoteReference"/>
          <w:rFonts w:asciiTheme="majorBidi" w:hAnsiTheme="majorBidi" w:cstheme="majorBidi"/>
        </w:rPr>
        <w:footnoteReference w:id="14"/>
      </w:r>
      <w:r w:rsidRPr="00BE23EF">
        <w:rPr>
          <w:rFonts w:asciiTheme="majorBidi" w:hAnsiTheme="majorBidi" w:cstheme="majorBidi"/>
          <w:color w:val="000000" w:themeColor="text1"/>
          <w:shd w:val="clear" w:color="auto" w:fill="FFFFFF"/>
          <w:lang w:val="id-ID"/>
        </w:rPr>
        <w:t xml:space="preserve">. </w:t>
      </w:r>
      <w:r w:rsidRPr="00BE23EF">
        <w:rPr>
          <w:rFonts w:asciiTheme="majorBidi" w:hAnsiTheme="majorBidi" w:cstheme="majorBidi"/>
          <w:color w:val="000000" w:themeColor="text1"/>
          <w:lang w:val="id-ID"/>
        </w:rPr>
        <w:t xml:space="preserve">Sedangkan di Bali dan Tengger, etnis yang sama memiliki agama yang berbeda sehingga dapat disatukan oleh hukum adat yang mengikat dimana mereka tinggal. Tensi perbedaan yang ditemukan Williams tersebut rupanya beralasan, karena Muslim di India adalah pemeluk kedua terbesar di negara itu setelah pemeluk agama Hindu. Tensi konflik dan permusuhan kedua aga,a terjadi setelah jatuhnya kekuasaan Moghul di India, umat Muslim di India menghadapi kerusuhan komunal dan konflik dari beberapa segmen kelompok Hindu yang komunalis dan militan yang telah lama memendam dendam dengan Muslim </w:t>
      </w:r>
      <w:r w:rsidR="00D768AA" w:rsidRPr="00BE23EF">
        <w:rPr>
          <w:rStyle w:val="FootnoteReference"/>
          <w:rFonts w:asciiTheme="majorBidi" w:hAnsiTheme="majorBidi" w:cstheme="majorBidi"/>
        </w:rPr>
        <w:footnoteReference w:id="15"/>
      </w:r>
      <w:r w:rsidRPr="00BE23EF">
        <w:rPr>
          <w:rFonts w:asciiTheme="majorBidi" w:hAnsiTheme="majorBidi" w:cstheme="majorBidi"/>
          <w:color w:val="000000" w:themeColor="text1"/>
          <w:lang w:val="id-ID"/>
        </w:rPr>
        <w:t xml:space="preserve">.  </w:t>
      </w:r>
    </w:p>
    <w:p w14:paraId="3CB9A83D" w14:textId="77777777" w:rsidR="0027765A" w:rsidRPr="00BE23EF" w:rsidRDefault="00EE1153" w:rsidP="00DB2221">
      <w:pPr>
        <w:spacing w:line="276" w:lineRule="auto"/>
        <w:ind w:left="360" w:firstLine="720"/>
        <w:jc w:val="lowKashida"/>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Apa yang terjadi di India sangatlah berbeda dengan yang terjadi di Bali dan Tengger, dimana keduanya sama-sama membahas hubungan Muslim-Hindu namun dalam konteks yang berbeda. Di India, hubungan Muslim-Hindu dibayang-bayangi oleh sejarah kelam di masa lalu akibat runtuhnya kerajaan Islam Mughol dimana umat Hindu telah lama menarik pelatuk konflik dengan Muslim akibat perebutan wilayah. Sementara yang terjadi di Bali dan Tengger, kedua penganut agama ini tidaklah terlibat dalam konflik sejarah. Keduanya berada di dalam satu etnis dimana mereka tinggal, walaupun berbeda agama. Disamping itu, penelitian terdahulu tidak membahas secara rinci ritual ada pernikahan antara Muslim-Hindu, karena hubungan keduanya lebih banyak menjelaskan </w:t>
      </w:r>
      <w:r w:rsidRPr="00BE23EF">
        <w:rPr>
          <w:rFonts w:asciiTheme="majorBidi" w:hAnsiTheme="majorBidi" w:cstheme="majorBidi"/>
          <w:color w:val="000000" w:themeColor="text1"/>
          <w:lang w:val="id-ID"/>
        </w:rPr>
        <w:lastRenderedPageBreak/>
        <w:t xml:space="preserve">konflik social keagamaan daripada upacara keagamaan. Penelitian ini sekali lagi menegaskan bahwa ritual pernikahan adat antara Muslim-Hindu di Bali dan Tengger merupakan korpus yang menarik untuk dikaji dan dilakukan. </w:t>
      </w:r>
    </w:p>
    <w:p w14:paraId="1886462E" w14:textId="160F5DB3" w:rsidR="009D6ACE" w:rsidRPr="009D6ACE" w:rsidRDefault="009D6ACE" w:rsidP="00DB2221">
      <w:pPr>
        <w:pStyle w:val="ListParagraph"/>
        <w:numPr>
          <w:ilvl w:val="0"/>
          <w:numId w:val="1"/>
        </w:numPr>
        <w:spacing w:line="276" w:lineRule="auto"/>
        <w:rPr>
          <w:rFonts w:asciiTheme="majorBidi" w:hAnsiTheme="majorBidi" w:cstheme="majorBidi"/>
          <w:b/>
          <w:bCs/>
          <w:color w:val="000000" w:themeColor="text1"/>
          <w:sz w:val="24"/>
          <w:szCs w:val="24"/>
          <w:lang w:val="id-ID"/>
        </w:rPr>
      </w:pPr>
      <w:r w:rsidRPr="009D6ACE">
        <w:rPr>
          <w:rFonts w:asciiTheme="majorBidi" w:hAnsiTheme="majorBidi" w:cstheme="majorBidi"/>
          <w:b/>
          <w:bCs/>
          <w:color w:val="000000" w:themeColor="text1"/>
          <w:sz w:val="24"/>
          <w:szCs w:val="24"/>
          <w:lang w:val="id-ID"/>
        </w:rPr>
        <w:t>Metode Penelitian</w:t>
      </w:r>
    </w:p>
    <w:p w14:paraId="35E1E0B9" w14:textId="77777777" w:rsidR="009D6ACE" w:rsidRPr="009D6ACE" w:rsidRDefault="009D6ACE" w:rsidP="00DB2221">
      <w:pPr>
        <w:pStyle w:val="ListParagraph"/>
        <w:numPr>
          <w:ilvl w:val="0"/>
          <w:numId w:val="41"/>
        </w:numPr>
        <w:spacing w:line="276" w:lineRule="auto"/>
        <w:jc w:val="lowKashida"/>
        <w:rPr>
          <w:rFonts w:asciiTheme="majorBidi" w:hAnsiTheme="majorBidi" w:cstheme="majorBidi"/>
          <w:b/>
          <w:bCs/>
          <w:color w:val="000000" w:themeColor="text1"/>
        </w:rPr>
      </w:pPr>
      <w:proofErr w:type="spellStart"/>
      <w:r w:rsidRPr="009D6ACE">
        <w:rPr>
          <w:rFonts w:asciiTheme="majorBidi" w:hAnsiTheme="majorBidi" w:cstheme="majorBidi"/>
          <w:b/>
          <w:bCs/>
          <w:color w:val="000000" w:themeColor="text1"/>
        </w:rPr>
        <w:t>Pendekatan</w:t>
      </w:r>
      <w:proofErr w:type="spellEnd"/>
      <w:r w:rsidRPr="009D6ACE">
        <w:rPr>
          <w:rFonts w:asciiTheme="majorBidi" w:hAnsiTheme="majorBidi" w:cstheme="majorBidi"/>
          <w:b/>
          <w:bCs/>
          <w:color w:val="000000" w:themeColor="text1"/>
        </w:rPr>
        <w:t xml:space="preserve"> dan </w:t>
      </w:r>
      <w:proofErr w:type="spellStart"/>
      <w:r w:rsidRPr="009D6ACE">
        <w:rPr>
          <w:rFonts w:asciiTheme="majorBidi" w:hAnsiTheme="majorBidi" w:cstheme="majorBidi"/>
          <w:b/>
          <w:bCs/>
          <w:color w:val="000000" w:themeColor="text1"/>
        </w:rPr>
        <w:t>Jenis</w:t>
      </w:r>
      <w:proofErr w:type="spellEnd"/>
      <w:r w:rsidRPr="009D6ACE">
        <w:rPr>
          <w:rFonts w:asciiTheme="majorBidi" w:hAnsiTheme="majorBidi" w:cstheme="majorBidi"/>
          <w:b/>
          <w:bCs/>
          <w:color w:val="000000" w:themeColor="text1"/>
        </w:rPr>
        <w:t xml:space="preserve"> </w:t>
      </w:r>
      <w:proofErr w:type="spellStart"/>
      <w:r w:rsidRPr="009D6ACE">
        <w:rPr>
          <w:rFonts w:asciiTheme="majorBidi" w:hAnsiTheme="majorBidi" w:cstheme="majorBidi"/>
          <w:b/>
          <w:bCs/>
          <w:color w:val="000000" w:themeColor="text1"/>
        </w:rPr>
        <w:t>Penelitian</w:t>
      </w:r>
      <w:proofErr w:type="spellEnd"/>
      <w:r w:rsidRPr="009D6ACE">
        <w:rPr>
          <w:rFonts w:asciiTheme="majorBidi" w:hAnsiTheme="majorBidi" w:cstheme="majorBidi"/>
          <w:b/>
          <w:bCs/>
          <w:color w:val="000000" w:themeColor="text1"/>
        </w:rPr>
        <w:t xml:space="preserve"> </w:t>
      </w:r>
    </w:p>
    <w:p w14:paraId="3576FA8A" w14:textId="77777777" w:rsidR="009D6ACE" w:rsidRPr="009D6ACE" w:rsidRDefault="009D6ACE" w:rsidP="00DB2221">
      <w:pPr>
        <w:spacing w:line="276" w:lineRule="auto"/>
        <w:ind w:left="360" w:firstLine="720"/>
        <w:jc w:val="lowKashida"/>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t xml:space="preserve">Penelitian ini menggunakan kualitatif studi kasus </w:t>
      </w:r>
      <w:r w:rsidRPr="009D6ACE">
        <w:rPr>
          <w:rFonts w:asciiTheme="majorBidi" w:hAnsiTheme="majorBidi" w:cstheme="majorBidi"/>
          <w:vertAlign w:val="superscript"/>
        </w:rPr>
        <w:footnoteReference w:id="16"/>
      </w:r>
      <w:r w:rsidRPr="009D6ACE">
        <w:rPr>
          <w:rFonts w:asciiTheme="majorBidi" w:hAnsiTheme="majorBidi" w:cstheme="majorBidi"/>
          <w:color w:val="000000" w:themeColor="text1"/>
          <w:lang w:val="id-ID"/>
        </w:rPr>
        <w:t xml:space="preserve">, karena memang ritual pernikahan Muslim-Hindu di Bali dan Tengger adalah fenomena unik yang tidak terjadi di wilayah lain sehingga diperlukan pendekatan kualitatif untuk mengungkap fenomena yang mendalam di balik realita yang terjadi </w:t>
      </w:r>
      <w:r w:rsidRPr="009D6ACE">
        <w:rPr>
          <w:rFonts w:asciiTheme="majorBidi" w:hAnsiTheme="majorBidi" w:cstheme="majorBidi"/>
          <w:vertAlign w:val="superscript"/>
        </w:rPr>
        <w:footnoteReference w:id="17"/>
      </w:r>
      <w:r w:rsidRPr="009D6ACE">
        <w:rPr>
          <w:rFonts w:asciiTheme="majorBidi" w:hAnsiTheme="majorBidi" w:cstheme="majorBidi"/>
          <w:color w:val="000000" w:themeColor="text1"/>
          <w:lang w:val="id-ID"/>
        </w:rPr>
        <w:t>. Penelitian ini menggunakan metode hukum (</w:t>
      </w:r>
      <w:r w:rsidRPr="009D6ACE">
        <w:rPr>
          <w:rFonts w:asciiTheme="majorBidi" w:hAnsiTheme="majorBidi" w:cstheme="majorBidi"/>
          <w:i/>
          <w:iCs/>
          <w:color w:val="000000" w:themeColor="text1"/>
          <w:lang w:val="id-ID"/>
        </w:rPr>
        <w:t>legal methods</w:t>
      </w:r>
      <w:r w:rsidRPr="009D6ACE">
        <w:rPr>
          <w:rFonts w:asciiTheme="majorBidi" w:hAnsiTheme="majorBidi" w:cstheme="majorBidi"/>
          <w:color w:val="000000" w:themeColor="text1"/>
          <w:lang w:val="id-ID"/>
        </w:rPr>
        <w:t xml:space="preserve">), karena titik fokus yang dikaji adalah wilayah hukum, </w:t>
      </w:r>
      <w:r w:rsidRPr="009D6ACE">
        <w:rPr>
          <w:rFonts w:asciiTheme="majorBidi" w:hAnsiTheme="majorBidi" w:cstheme="majorBidi"/>
          <w:vertAlign w:val="superscript"/>
        </w:rPr>
        <w:footnoteReference w:id="18"/>
      </w:r>
      <w:r w:rsidRPr="009D6ACE">
        <w:rPr>
          <w:rFonts w:asciiTheme="majorBidi" w:hAnsiTheme="majorBidi" w:cstheme="majorBidi"/>
          <w:color w:val="000000" w:themeColor="text1"/>
          <w:lang w:val="id-ID"/>
        </w:rPr>
        <w:t xml:space="preserve">, walaupun nanti dalam perjalanan penelitiannya kajian sosiologi agama dibutuhkan untuk menjelaskan bagaimana ritual pernikahan adat ini dapat terjadi harmonisasi diantara kedua pemeluk agama yang berbeda, dan keduanya telah terjadi kesepakatan bersama dalam menjalankan ritual. </w:t>
      </w:r>
    </w:p>
    <w:p w14:paraId="3076581A" w14:textId="77777777" w:rsidR="009D6ACE" w:rsidRPr="009D6ACE" w:rsidRDefault="009D6ACE" w:rsidP="00DB2221">
      <w:pPr>
        <w:spacing w:line="276" w:lineRule="auto"/>
        <w:ind w:left="360" w:firstLine="720"/>
        <w:jc w:val="lowKashida"/>
        <w:rPr>
          <w:rFonts w:asciiTheme="majorBidi" w:hAnsiTheme="majorBidi" w:cstheme="majorBidi"/>
          <w:color w:val="000000" w:themeColor="text1"/>
          <w:lang w:val="id-ID"/>
        </w:rPr>
      </w:pPr>
    </w:p>
    <w:p w14:paraId="471E9A5D" w14:textId="77777777" w:rsidR="009D6ACE" w:rsidRPr="009D6ACE" w:rsidRDefault="009D6ACE" w:rsidP="00DB2221">
      <w:pPr>
        <w:pStyle w:val="ListParagraph"/>
        <w:numPr>
          <w:ilvl w:val="0"/>
          <w:numId w:val="41"/>
        </w:numPr>
        <w:spacing w:line="276" w:lineRule="auto"/>
        <w:jc w:val="lowKashida"/>
        <w:rPr>
          <w:rFonts w:asciiTheme="majorBidi" w:hAnsiTheme="majorBidi" w:cstheme="majorBidi"/>
          <w:b/>
          <w:bCs/>
          <w:color w:val="000000" w:themeColor="text1"/>
        </w:rPr>
      </w:pPr>
      <w:proofErr w:type="spellStart"/>
      <w:r w:rsidRPr="009D6ACE">
        <w:rPr>
          <w:rFonts w:asciiTheme="majorBidi" w:hAnsiTheme="majorBidi" w:cstheme="majorBidi"/>
          <w:b/>
          <w:bCs/>
          <w:color w:val="000000" w:themeColor="text1"/>
        </w:rPr>
        <w:t>Metode</w:t>
      </w:r>
      <w:proofErr w:type="spellEnd"/>
      <w:r w:rsidRPr="009D6ACE">
        <w:rPr>
          <w:rFonts w:asciiTheme="majorBidi" w:hAnsiTheme="majorBidi" w:cstheme="majorBidi"/>
          <w:b/>
          <w:bCs/>
          <w:color w:val="000000" w:themeColor="text1"/>
        </w:rPr>
        <w:t xml:space="preserve"> </w:t>
      </w:r>
      <w:proofErr w:type="spellStart"/>
      <w:r w:rsidRPr="009D6ACE">
        <w:rPr>
          <w:rFonts w:asciiTheme="majorBidi" w:hAnsiTheme="majorBidi" w:cstheme="majorBidi"/>
          <w:b/>
          <w:bCs/>
          <w:color w:val="000000" w:themeColor="text1"/>
        </w:rPr>
        <w:t>Penggalian</w:t>
      </w:r>
      <w:proofErr w:type="spellEnd"/>
      <w:r w:rsidRPr="009D6ACE">
        <w:rPr>
          <w:rFonts w:asciiTheme="majorBidi" w:hAnsiTheme="majorBidi" w:cstheme="majorBidi"/>
          <w:b/>
          <w:bCs/>
          <w:color w:val="000000" w:themeColor="text1"/>
        </w:rPr>
        <w:t xml:space="preserve"> Data </w:t>
      </w:r>
    </w:p>
    <w:p w14:paraId="7C14AF1C" w14:textId="77777777" w:rsidR="009D6ACE" w:rsidRPr="009D6ACE" w:rsidRDefault="009D6ACE" w:rsidP="00DB2221">
      <w:pPr>
        <w:spacing w:line="276" w:lineRule="auto"/>
        <w:ind w:left="360" w:firstLine="720"/>
        <w:jc w:val="lowKashida"/>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t xml:space="preserve">Wawancara mendalam dan observasi lebih banyak dilakukan, karena kasus yang terjadi membutuhkan pemaknaan </w:t>
      </w:r>
      <w:r w:rsidRPr="009D6ACE">
        <w:rPr>
          <w:rFonts w:asciiTheme="majorBidi" w:hAnsiTheme="majorBidi" w:cstheme="majorBidi"/>
          <w:color w:val="000000" w:themeColor="text1"/>
          <w:lang w:val="id-ID"/>
        </w:rPr>
        <w:lastRenderedPageBreak/>
        <w:t xml:space="preserve">mendalam </w:t>
      </w:r>
      <w:r w:rsidRPr="009D6ACE">
        <w:rPr>
          <w:rFonts w:asciiTheme="majorBidi" w:hAnsiTheme="majorBidi" w:cstheme="majorBidi"/>
          <w:vertAlign w:val="superscript"/>
        </w:rPr>
        <w:footnoteReference w:id="19"/>
      </w:r>
      <w:r w:rsidRPr="009D6ACE">
        <w:rPr>
          <w:rFonts w:asciiTheme="majorBidi" w:hAnsiTheme="majorBidi" w:cstheme="majorBidi"/>
          <w:color w:val="000000" w:themeColor="text1"/>
          <w:lang w:val="id-ID"/>
        </w:rPr>
        <w:t>. Sumber data dalam penelitian ini adalah tokoh agama dari pihak Hindu dan pihak Muslim, beserta pasangan pengantin yang sedang mengadakan pernikahan (sebagai sebuah sampel penelitian). Informasi dari masyarakat dan keluarga pasangan pengantin menambah validitas data setelah peneliti melakukan penyajian data dari berbagai sumber penelitian.</w:t>
      </w:r>
    </w:p>
    <w:p w14:paraId="3D11E9D5" w14:textId="77777777" w:rsidR="009D6ACE" w:rsidRPr="009E09EE" w:rsidRDefault="009D6ACE" w:rsidP="00DB2221">
      <w:pPr>
        <w:pStyle w:val="ListParagraph"/>
        <w:numPr>
          <w:ilvl w:val="0"/>
          <w:numId w:val="41"/>
        </w:numPr>
        <w:spacing w:line="276" w:lineRule="auto"/>
        <w:jc w:val="lowKashida"/>
        <w:rPr>
          <w:rFonts w:asciiTheme="majorBidi" w:hAnsiTheme="majorBidi" w:cstheme="majorBidi"/>
          <w:b/>
          <w:bCs/>
          <w:color w:val="000000" w:themeColor="text1"/>
          <w:lang w:val="id-ID"/>
        </w:rPr>
      </w:pPr>
      <w:r w:rsidRPr="009E09EE">
        <w:rPr>
          <w:rFonts w:asciiTheme="majorBidi" w:hAnsiTheme="majorBidi" w:cstheme="majorBidi"/>
          <w:b/>
          <w:bCs/>
          <w:color w:val="000000" w:themeColor="text1"/>
        </w:rPr>
        <w:t xml:space="preserve">Lokasi </w:t>
      </w:r>
      <w:proofErr w:type="spellStart"/>
      <w:r w:rsidRPr="009E09EE">
        <w:rPr>
          <w:rFonts w:asciiTheme="majorBidi" w:hAnsiTheme="majorBidi" w:cstheme="majorBidi"/>
          <w:b/>
          <w:bCs/>
          <w:color w:val="000000" w:themeColor="text1"/>
        </w:rPr>
        <w:t>Penelitian</w:t>
      </w:r>
      <w:proofErr w:type="spellEnd"/>
      <w:r w:rsidRPr="009E09EE">
        <w:rPr>
          <w:rFonts w:asciiTheme="majorBidi" w:hAnsiTheme="majorBidi" w:cstheme="majorBidi"/>
          <w:b/>
          <w:bCs/>
          <w:color w:val="000000" w:themeColor="text1"/>
        </w:rPr>
        <w:t xml:space="preserve"> </w:t>
      </w:r>
    </w:p>
    <w:p w14:paraId="734473BB" w14:textId="77777777" w:rsidR="009D6ACE" w:rsidRPr="009D6ACE" w:rsidRDefault="009D6ACE" w:rsidP="00DB2221">
      <w:pPr>
        <w:spacing w:after="160" w:line="276" w:lineRule="auto"/>
        <w:ind w:left="360"/>
        <w:contextualSpacing/>
        <w:jc w:val="lowKashida"/>
        <w:rPr>
          <w:rFonts w:asciiTheme="majorBidi" w:eastAsiaTheme="minorHAnsi" w:hAnsiTheme="majorBidi" w:cstheme="majorBidi"/>
          <w:lang w:val="en-US"/>
        </w:rPr>
      </w:pPr>
      <w:r w:rsidRPr="009D6ACE">
        <w:rPr>
          <w:rFonts w:asciiTheme="majorBidi" w:eastAsiaTheme="minorHAnsi" w:hAnsiTheme="majorBidi" w:cstheme="majorBidi"/>
          <w:lang w:val="id-ID"/>
        </w:rPr>
        <w:t>Lokasi penelitian ini di Dusun Tlogosari Desa Tosari Kecamatan Tosari Kabupaten Pasuruan. Di Desa Tosari ini masyarakat antar agama hidup dalam keharmonisan meskipun agama yang mereka anut berbeda. Bahkan mereka yang berbeda keyakinana dapat Bersama-sama melaksanakan tardisi atau adat yang mereka peroleh dari nenek moyang mereka, seperti adat pernikahan Walagara</w:t>
      </w:r>
      <w:r w:rsidRPr="009D6ACE">
        <w:rPr>
          <w:rFonts w:asciiTheme="majorBidi" w:eastAsiaTheme="minorHAnsi" w:hAnsiTheme="majorBidi" w:cstheme="majorBidi"/>
          <w:lang w:val="en-US"/>
        </w:rPr>
        <w:t xml:space="preserve">. </w:t>
      </w:r>
    </w:p>
    <w:p w14:paraId="65ADD308" w14:textId="77777777" w:rsidR="009D6ACE" w:rsidRPr="009E09EE" w:rsidRDefault="009D6ACE" w:rsidP="00DB2221">
      <w:pPr>
        <w:pStyle w:val="ListParagraph"/>
        <w:numPr>
          <w:ilvl w:val="0"/>
          <w:numId w:val="41"/>
        </w:numPr>
        <w:spacing w:line="276" w:lineRule="auto"/>
        <w:jc w:val="lowKashida"/>
        <w:rPr>
          <w:rFonts w:asciiTheme="majorBidi" w:hAnsiTheme="majorBidi" w:cstheme="majorBidi"/>
          <w:b/>
          <w:bCs/>
          <w:color w:val="000000" w:themeColor="text1"/>
          <w:lang w:val="id-ID"/>
        </w:rPr>
      </w:pPr>
      <w:proofErr w:type="spellStart"/>
      <w:r w:rsidRPr="009E09EE">
        <w:rPr>
          <w:rFonts w:asciiTheme="majorBidi" w:hAnsiTheme="majorBidi" w:cstheme="majorBidi"/>
          <w:b/>
          <w:bCs/>
          <w:color w:val="000000" w:themeColor="text1"/>
        </w:rPr>
        <w:t>Sumber</w:t>
      </w:r>
      <w:proofErr w:type="spellEnd"/>
      <w:r w:rsidRPr="009E09EE">
        <w:rPr>
          <w:rFonts w:asciiTheme="majorBidi" w:hAnsiTheme="majorBidi" w:cstheme="majorBidi"/>
          <w:b/>
          <w:bCs/>
          <w:color w:val="000000" w:themeColor="text1"/>
        </w:rPr>
        <w:t xml:space="preserve"> Data </w:t>
      </w:r>
      <w:proofErr w:type="spellStart"/>
      <w:r w:rsidRPr="009E09EE">
        <w:rPr>
          <w:rFonts w:asciiTheme="majorBidi" w:hAnsiTheme="majorBidi" w:cstheme="majorBidi"/>
          <w:b/>
          <w:bCs/>
          <w:color w:val="000000" w:themeColor="text1"/>
        </w:rPr>
        <w:t>Penelitian</w:t>
      </w:r>
      <w:proofErr w:type="spellEnd"/>
      <w:r w:rsidRPr="009E09EE">
        <w:rPr>
          <w:rFonts w:asciiTheme="majorBidi" w:hAnsiTheme="majorBidi" w:cstheme="majorBidi"/>
          <w:b/>
          <w:bCs/>
          <w:color w:val="000000" w:themeColor="text1"/>
        </w:rPr>
        <w:t xml:space="preserve"> </w:t>
      </w:r>
      <w:r w:rsidRPr="009E09EE">
        <w:rPr>
          <w:rFonts w:asciiTheme="majorBidi" w:hAnsiTheme="majorBidi" w:cstheme="majorBidi"/>
          <w:b/>
          <w:bCs/>
          <w:color w:val="000000" w:themeColor="text1"/>
          <w:lang w:val="id-ID"/>
        </w:rPr>
        <w:t xml:space="preserve"> </w:t>
      </w:r>
    </w:p>
    <w:p w14:paraId="5885B851" w14:textId="77777777" w:rsidR="009D6ACE" w:rsidRPr="009D6ACE" w:rsidRDefault="009D6ACE" w:rsidP="00DB2221">
      <w:pPr>
        <w:spacing w:after="160" w:line="276" w:lineRule="auto"/>
        <w:ind w:left="360"/>
        <w:contextualSpacing/>
        <w:jc w:val="lowKashida"/>
        <w:rPr>
          <w:rFonts w:asciiTheme="majorBidi" w:eastAsiaTheme="minorHAnsi" w:hAnsiTheme="majorBidi" w:cstheme="majorBidi"/>
          <w:lang w:val="en-US"/>
        </w:rPr>
      </w:pPr>
      <w:proofErr w:type="spellStart"/>
      <w:r w:rsidRPr="009D6ACE">
        <w:rPr>
          <w:rFonts w:asciiTheme="majorBidi" w:eastAsiaTheme="minorHAnsi" w:hAnsiTheme="majorBidi" w:cstheme="majorBidi"/>
          <w:lang w:val="en-US"/>
        </w:rPr>
        <w:t>Sumber</w:t>
      </w:r>
      <w:proofErr w:type="spellEnd"/>
      <w:r w:rsidRPr="009D6ACE">
        <w:rPr>
          <w:rFonts w:asciiTheme="majorBidi" w:eastAsiaTheme="minorHAnsi" w:hAnsiTheme="majorBidi" w:cstheme="majorBidi"/>
          <w:lang w:val="en-US"/>
        </w:rPr>
        <w:t xml:space="preserve"> data primer pada </w:t>
      </w:r>
      <w:proofErr w:type="spellStart"/>
      <w:r w:rsidRPr="009D6ACE">
        <w:rPr>
          <w:rFonts w:asciiTheme="majorBidi" w:eastAsiaTheme="minorHAnsi" w:hAnsiTheme="majorBidi" w:cstheme="majorBidi"/>
          <w:lang w:val="en-US"/>
        </w:rPr>
        <w:t>penelitian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diambil</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dari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hasil</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wawancara</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dengan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informan</w:t>
      </w:r>
      <w:proofErr w:type="spellEnd"/>
      <w:r w:rsidRPr="009D6ACE">
        <w:rPr>
          <w:rFonts w:asciiTheme="majorBidi" w:eastAsiaTheme="minorHAnsi" w:hAnsiTheme="majorBidi" w:cstheme="majorBidi"/>
          <w:lang w:val="en-US"/>
        </w:rPr>
        <w:t xml:space="preserve"> yang </w:t>
      </w:r>
      <w:proofErr w:type="spellStart"/>
      <w:r w:rsidRPr="009D6ACE">
        <w:rPr>
          <w:rFonts w:asciiTheme="majorBidi" w:eastAsiaTheme="minorHAnsi" w:hAnsiTheme="majorBidi" w:cstheme="majorBidi"/>
          <w:lang w:val="en-US"/>
        </w:rPr>
        <w:t>peneliti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wawancara</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secara</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mendalam</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Informan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penelitian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ada</w:t>
      </w:r>
      <w:proofErr w:type="spellEnd"/>
      <w:r w:rsidRPr="009D6ACE">
        <w:rPr>
          <w:rFonts w:asciiTheme="majorBidi" w:eastAsiaTheme="minorHAnsi" w:hAnsiTheme="majorBidi" w:cstheme="majorBidi"/>
          <w:lang w:val="en-US"/>
        </w:rPr>
        <w:t xml:space="preserve"> 9 orang yang </w:t>
      </w:r>
      <w:proofErr w:type="spellStart"/>
      <w:r w:rsidRPr="009D6ACE">
        <w:rPr>
          <w:rFonts w:asciiTheme="majorBidi" w:eastAsiaTheme="minorHAnsi" w:hAnsiTheme="majorBidi" w:cstheme="majorBidi"/>
          <w:lang w:val="en-US"/>
        </w:rPr>
        <w:t>terdiri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dari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tokoh</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adat</w:t>
      </w:r>
      <w:proofErr w:type="spellEnd"/>
      <w:r w:rsidRPr="009D6ACE">
        <w:rPr>
          <w:rFonts w:asciiTheme="majorBidi" w:eastAsiaTheme="minorHAnsi" w:hAnsiTheme="majorBidi" w:cstheme="majorBidi"/>
          <w:lang w:val="en-US"/>
        </w:rPr>
        <w:t xml:space="preserve"> (pandita), </w:t>
      </w:r>
      <w:proofErr w:type="spellStart"/>
      <w:r w:rsidRPr="009D6ACE">
        <w:rPr>
          <w:rFonts w:asciiTheme="majorBidi" w:eastAsiaTheme="minorHAnsi" w:hAnsiTheme="majorBidi" w:cstheme="majorBidi"/>
          <w:lang w:val="en-US"/>
        </w:rPr>
        <w:t>tokoh</w:t>
      </w:r>
      <w:proofErr w:type="spellEnd"/>
      <w:r w:rsidRPr="009D6ACE">
        <w:rPr>
          <w:rFonts w:asciiTheme="majorBidi" w:eastAsiaTheme="minorHAnsi" w:hAnsiTheme="majorBidi" w:cstheme="majorBidi"/>
          <w:lang w:val="en-US"/>
        </w:rPr>
        <w:t xml:space="preserve"> agama Islam dan Hindu, </w:t>
      </w:r>
      <w:proofErr w:type="spellStart"/>
      <w:r w:rsidRPr="009D6ACE">
        <w:rPr>
          <w:rFonts w:asciiTheme="majorBidi" w:eastAsiaTheme="minorHAnsi" w:hAnsiTheme="majorBidi" w:cstheme="majorBidi"/>
          <w:lang w:val="en-US"/>
        </w:rPr>
        <w:t>pejabat</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desa</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masyarakat</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muslim</w:t>
      </w:r>
      <w:proofErr w:type="spellEnd"/>
      <w:r w:rsidRPr="009D6ACE">
        <w:rPr>
          <w:rFonts w:asciiTheme="majorBidi" w:eastAsiaTheme="minorHAnsi" w:hAnsiTheme="majorBidi" w:cstheme="majorBidi"/>
          <w:lang w:val="en-US"/>
        </w:rPr>
        <w:t xml:space="preserve"> dan </w:t>
      </w:r>
      <w:proofErr w:type="spellStart"/>
      <w:r w:rsidRPr="009D6ACE">
        <w:rPr>
          <w:rFonts w:asciiTheme="majorBidi" w:eastAsiaTheme="minorHAnsi" w:hAnsiTheme="majorBidi" w:cstheme="majorBidi"/>
          <w:lang w:val="en-US"/>
        </w:rPr>
        <w:t>hindu</w:t>
      </w:r>
      <w:proofErr w:type="spellEnd"/>
      <w:r w:rsidRPr="009D6ACE">
        <w:rPr>
          <w:rFonts w:asciiTheme="majorBidi" w:eastAsiaTheme="minorHAnsi" w:hAnsiTheme="majorBidi" w:cstheme="majorBidi"/>
          <w:lang w:val="en-US"/>
        </w:rPr>
        <w:t xml:space="preserve">. Hasil </w:t>
      </w:r>
      <w:proofErr w:type="spellStart"/>
      <w:r w:rsidRPr="009D6ACE">
        <w:rPr>
          <w:rFonts w:asciiTheme="majorBidi" w:eastAsiaTheme="minorHAnsi" w:hAnsiTheme="majorBidi" w:cstheme="majorBidi"/>
          <w:lang w:val="en-US"/>
        </w:rPr>
        <w:t>observasi</w:t>
      </w:r>
      <w:proofErr w:type="spellEnd"/>
      <w:r w:rsidRPr="009D6ACE">
        <w:rPr>
          <w:rFonts w:asciiTheme="majorBidi" w:eastAsiaTheme="minorHAnsi" w:hAnsiTheme="majorBidi" w:cstheme="majorBidi"/>
          <w:lang w:val="en-US"/>
        </w:rPr>
        <w:t xml:space="preserve"> juga </w:t>
      </w:r>
      <w:proofErr w:type="spellStart"/>
      <w:r w:rsidRPr="009D6ACE">
        <w:rPr>
          <w:rFonts w:asciiTheme="majorBidi" w:eastAsiaTheme="minorHAnsi" w:hAnsiTheme="majorBidi" w:cstheme="majorBidi"/>
          <w:lang w:val="en-US"/>
        </w:rPr>
        <w:t>menjadi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sumber</w:t>
      </w:r>
      <w:proofErr w:type="spellEnd"/>
      <w:r w:rsidRPr="009D6ACE">
        <w:rPr>
          <w:rFonts w:asciiTheme="majorBidi" w:eastAsiaTheme="minorHAnsi" w:hAnsiTheme="majorBidi" w:cstheme="majorBidi"/>
          <w:lang w:val="en-US"/>
        </w:rPr>
        <w:t xml:space="preserve"> data primer pada </w:t>
      </w:r>
      <w:proofErr w:type="spellStart"/>
      <w:r w:rsidRPr="009D6ACE">
        <w:rPr>
          <w:rFonts w:asciiTheme="majorBidi" w:eastAsiaTheme="minorHAnsi" w:hAnsiTheme="majorBidi" w:cstheme="majorBidi"/>
          <w:lang w:val="en-US"/>
        </w:rPr>
        <w:t>penelitian</w:t>
      </w:r>
      <w:proofErr w:type="spellEnd"/>
      <w:r w:rsidRPr="009D6ACE">
        <w:rPr>
          <w:rFonts w:asciiTheme="majorBidi" w:eastAsiaTheme="minorHAnsi" w:hAnsiTheme="majorBidi" w:cstheme="majorBidi"/>
          <w:lang w:val="en-US"/>
        </w:rPr>
        <w:t xml:space="preserve">. </w:t>
      </w:r>
    </w:p>
    <w:p w14:paraId="1CFCD02C" w14:textId="77777777" w:rsidR="009D6ACE" w:rsidRPr="009D6ACE" w:rsidRDefault="009D6ACE" w:rsidP="00DB2221">
      <w:pPr>
        <w:spacing w:after="160" w:line="276" w:lineRule="auto"/>
        <w:ind w:left="360"/>
        <w:contextualSpacing/>
        <w:jc w:val="lowKashida"/>
        <w:rPr>
          <w:rFonts w:asciiTheme="majorBidi" w:eastAsiaTheme="minorHAnsi" w:hAnsiTheme="majorBidi" w:cstheme="majorBidi"/>
          <w:lang w:val="en-US"/>
        </w:rPr>
      </w:pPr>
      <w:proofErr w:type="spellStart"/>
      <w:r w:rsidRPr="009D6ACE">
        <w:rPr>
          <w:rFonts w:asciiTheme="majorBidi" w:eastAsiaTheme="minorHAnsi" w:hAnsiTheme="majorBidi" w:cstheme="majorBidi"/>
          <w:lang w:val="en-US"/>
        </w:rPr>
        <w:lastRenderedPageBreak/>
        <w:t>Sumber</w:t>
      </w:r>
      <w:proofErr w:type="spellEnd"/>
      <w:r w:rsidRPr="009D6ACE">
        <w:rPr>
          <w:rFonts w:asciiTheme="majorBidi" w:eastAsiaTheme="minorHAnsi" w:hAnsiTheme="majorBidi" w:cstheme="majorBidi"/>
          <w:lang w:val="en-US"/>
        </w:rPr>
        <w:t xml:space="preserve"> data </w:t>
      </w:r>
      <w:proofErr w:type="spellStart"/>
      <w:r w:rsidRPr="009D6ACE">
        <w:rPr>
          <w:rFonts w:asciiTheme="majorBidi" w:eastAsiaTheme="minorHAnsi" w:hAnsiTheme="majorBidi" w:cstheme="majorBidi"/>
          <w:lang w:val="en-US"/>
        </w:rPr>
        <w:t>sekunder</w:t>
      </w:r>
      <w:proofErr w:type="spellEnd"/>
      <w:r w:rsidRPr="009D6ACE">
        <w:rPr>
          <w:rFonts w:asciiTheme="majorBidi" w:eastAsiaTheme="minorHAnsi" w:hAnsiTheme="majorBidi" w:cstheme="majorBidi"/>
          <w:lang w:val="en-US"/>
        </w:rPr>
        <w:t xml:space="preserve"> pada </w:t>
      </w:r>
      <w:proofErr w:type="spellStart"/>
      <w:r w:rsidRPr="009D6ACE">
        <w:rPr>
          <w:rFonts w:asciiTheme="majorBidi" w:eastAsiaTheme="minorHAnsi" w:hAnsiTheme="majorBidi" w:cstheme="majorBidi"/>
          <w:lang w:val="en-US"/>
        </w:rPr>
        <w:t>penelitian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diambil</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dari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buku-buku</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referensi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artikel</w:t>
      </w:r>
      <w:proofErr w:type="spellEnd"/>
      <w:r w:rsidRPr="009D6ACE">
        <w:rPr>
          <w:rFonts w:asciiTheme="majorBidi" w:eastAsiaTheme="minorHAnsi" w:hAnsiTheme="majorBidi" w:cstheme="majorBidi"/>
          <w:lang w:val="en-US"/>
        </w:rPr>
        <w:t xml:space="preserve"> yang </w:t>
      </w:r>
      <w:proofErr w:type="spellStart"/>
      <w:r w:rsidRPr="009D6ACE">
        <w:rPr>
          <w:rFonts w:asciiTheme="majorBidi" w:eastAsiaTheme="minorHAnsi" w:hAnsiTheme="majorBidi" w:cstheme="majorBidi"/>
          <w:lang w:val="en-US"/>
        </w:rPr>
        <w:t>terbit</w:t>
      </w:r>
      <w:proofErr w:type="spellEnd"/>
      <w:r w:rsidRPr="009D6ACE">
        <w:rPr>
          <w:rFonts w:asciiTheme="majorBidi" w:eastAsiaTheme="minorHAnsi" w:hAnsiTheme="majorBidi" w:cstheme="majorBidi"/>
          <w:lang w:val="en-US"/>
        </w:rPr>
        <w:t xml:space="preserve"> di </w:t>
      </w:r>
      <w:proofErr w:type="spellStart"/>
      <w:r w:rsidRPr="009D6ACE">
        <w:rPr>
          <w:rFonts w:asciiTheme="majorBidi" w:eastAsiaTheme="minorHAnsi" w:hAnsiTheme="majorBidi" w:cstheme="majorBidi"/>
          <w:lang w:val="en-US"/>
        </w:rPr>
        <w:t>jurnal</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ilmiah</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baik</w:t>
      </w:r>
      <w:proofErr w:type="spellEnd"/>
      <w:r w:rsidRPr="009D6ACE">
        <w:rPr>
          <w:rFonts w:asciiTheme="majorBidi" w:eastAsiaTheme="minorHAnsi" w:hAnsiTheme="majorBidi" w:cstheme="majorBidi"/>
          <w:lang w:val="en-US"/>
        </w:rPr>
        <w:t xml:space="preserve"> di level </w:t>
      </w:r>
      <w:proofErr w:type="spellStart"/>
      <w:r w:rsidRPr="009D6ACE">
        <w:rPr>
          <w:rFonts w:asciiTheme="majorBidi" w:eastAsiaTheme="minorHAnsi" w:hAnsiTheme="majorBidi" w:cstheme="majorBidi"/>
          <w:lang w:val="en-US"/>
        </w:rPr>
        <w:t>internasional</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berepuatsi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maupun</w:t>
      </w:r>
      <w:proofErr w:type="spellEnd"/>
      <w:r w:rsidRPr="009D6ACE">
        <w:rPr>
          <w:rFonts w:asciiTheme="majorBidi" w:eastAsiaTheme="minorHAnsi" w:hAnsiTheme="majorBidi" w:cstheme="majorBidi"/>
          <w:lang w:val="en-US"/>
        </w:rPr>
        <w:t xml:space="preserve"> di level </w:t>
      </w:r>
      <w:proofErr w:type="spellStart"/>
      <w:r w:rsidRPr="009D6ACE">
        <w:rPr>
          <w:rFonts w:asciiTheme="majorBidi" w:eastAsiaTheme="minorHAnsi" w:hAnsiTheme="majorBidi" w:cstheme="majorBidi"/>
          <w:lang w:val="en-US"/>
        </w:rPr>
        <w:t>terindeks</w:t>
      </w:r>
      <w:proofErr w:type="spellEnd"/>
      <w:r w:rsidRPr="009D6ACE">
        <w:rPr>
          <w:rFonts w:asciiTheme="majorBidi" w:eastAsiaTheme="minorHAnsi" w:hAnsiTheme="majorBidi" w:cstheme="majorBidi"/>
          <w:lang w:val="en-US"/>
        </w:rPr>
        <w:t xml:space="preserve"> SINTA. </w:t>
      </w:r>
      <w:proofErr w:type="spellStart"/>
      <w:r w:rsidRPr="009D6ACE">
        <w:rPr>
          <w:rFonts w:asciiTheme="majorBidi" w:eastAsiaTheme="minorHAnsi" w:hAnsiTheme="majorBidi" w:cstheme="majorBidi"/>
          <w:lang w:val="en-US"/>
        </w:rPr>
        <w:t>Buku-buku</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versi</w:t>
      </w:r>
      <w:proofErr w:type="spellEnd"/>
      <w:r w:rsidRPr="009D6ACE">
        <w:rPr>
          <w:rFonts w:asciiTheme="majorBidi" w:eastAsiaTheme="minorHAnsi" w:hAnsiTheme="majorBidi" w:cstheme="majorBidi"/>
          <w:lang w:val="en-US"/>
        </w:rPr>
        <w:t xml:space="preserve"> online </w:t>
      </w:r>
      <w:proofErr w:type="spellStart"/>
      <w:r w:rsidRPr="009D6ACE">
        <w:rPr>
          <w:rFonts w:asciiTheme="majorBidi" w:eastAsiaTheme="minorHAnsi" w:hAnsiTheme="majorBidi" w:cstheme="majorBidi"/>
          <w:lang w:val="en-US"/>
        </w:rPr>
        <w:t>atau</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ebook</w:t>
      </w:r>
      <w:proofErr w:type="spellEnd"/>
      <w:r w:rsidRPr="009D6ACE">
        <w:rPr>
          <w:rFonts w:asciiTheme="majorBidi" w:eastAsiaTheme="minorHAnsi" w:hAnsiTheme="majorBidi" w:cstheme="majorBidi"/>
          <w:lang w:val="en-US"/>
        </w:rPr>
        <w:t xml:space="preserve"> juga </w:t>
      </w:r>
      <w:proofErr w:type="spellStart"/>
      <w:r w:rsidRPr="009D6ACE">
        <w:rPr>
          <w:rFonts w:asciiTheme="majorBidi" w:eastAsiaTheme="minorHAnsi" w:hAnsiTheme="majorBidi" w:cstheme="majorBidi"/>
          <w:lang w:val="en-US"/>
        </w:rPr>
        <w:t>digunakan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untuk</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mendukung</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kelengkapan</w:t>
      </w:r>
      <w:proofErr w:type="spellEnd"/>
      <w:r w:rsidRPr="009D6ACE">
        <w:rPr>
          <w:rFonts w:asciiTheme="majorBidi" w:eastAsiaTheme="minorHAnsi" w:hAnsiTheme="majorBidi" w:cstheme="majorBidi"/>
          <w:lang w:val="en-US"/>
        </w:rPr>
        <w:t xml:space="preserve"> data yang </w:t>
      </w:r>
      <w:proofErr w:type="spellStart"/>
      <w:r w:rsidRPr="009D6ACE">
        <w:rPr>
          <w:rFonts w:asciiTheme="majorBidi" w:eastAsiaTheme="minorHAnsi" w:hAnsiTheme="majorBidi" w:cstheme="majorBidi"/>
          <w:lang w:val="en-US"/>
        </w:rPr>
        <w:t>dibutuhkan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dalam</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menyelesaikan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penelitian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ini</w:t>
      </w:r>
      <w:proofErr w:type="spellEnd"/>
      <w:r w:rsidRPr="009D6ACE">
        <w:rPr>
          <w:rFonts w:asciiTheme="majorBidi" w:eastAsiaTheme="minorHAnsi" w:hAnsiTheme="majorBidi" w:cstheme="majorBidi"/>
          <w:lang w:val="en-US"/>
        </w:rPr>
        <w:t xml:space="preserve">. Hasil </w:t>
      </w:r>
      <w:proofErr w:type="spellStart"/>
      <w:r w:rsidRPr="009D6ACE">
        <w:rPr>
          <w:rFonts w:asciiTheme="majorBidi" w:eastAsiaTheme="minorHAnsi" w:hAnsiTheme="majorBidi" w:cstheme="majorBidi"/>
          <w:lang w:val="en-US"/>
        </w:rPr>
        <w:t>studi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dokumentasi</w:t>
      </w:r>
      <w:proofErr w:type="spellEnd"/>
      <w:r w:rsidRPr="009D6ACE">
        <w:rPr>
          <w:rFonts w:asciiTheme="majorBidi" w:eastAsiaTheme="minorHAnsi" w:hAnsiTheme="majorBidi" w:cstheme="majorBidi"/>
          <w:lang w:val="en-US"/>
        </w:rPr>
        <w:t xml:space="preserve"> yang </w:t>
      </w:r>
      <w:proofErr w:type="spellStart"/>
      <w:r w:rsidRPr="009D6ACE">
        <w:rPr>
          <w:rFonts w:asciiTheme="majorBidi" w:eastAsiaTheme="minorHAnsi" w:hAnsiTheme="majorBidi" w:cstheme="majorBidi"/>
          <w:lang w:val="en-US"/>
        </w:rPr>
        <w:t>terdapat</w:t>
      </w:r>
      <w:proofErr w:type="spellEnd"/>
      <w:r w:rsidRPr="009D6ACE">
        <w:rPr>
          <w:rFonts w:asciiTheme="majorBidi" w:eastAsiaTheme="minorHAnsi" w:hAnsiTheme="majorBidi" w:cstheme="majorBidi"/>
          <w:lang w:val="en-US"/>
        </w:rPr>
        <w:t xml:space="preserve"> di </w:t>
      </w:r>
      <w:proofErr w:type="spellStart"/>
      <w:r w:rsidRPr="009D6ACE">
        <w:rPr>
          <w:rFonts w:asciiTheme="majorBidi" w:eastAsiaTheme="minorHAnsi" w:hAnsiTheme="majorBidi" w:cstheme="majorBidi"/>
          <w:lang w:val="en-US"/>
        </w:rPr>
        <w:t>arsip</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adat</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maupun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arsip</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desa</w:t>
      </w:r>
      <w:proofErr w:type="spellEnd"/>
      <w:r w:rsidRPr="009D6ACE">
        <w:rPr>
          <w:rFonts w:asciiTheme="majorBidi" w:eastAsiaTheme="minorHAnsi" w:hAnsiTheme="majorBidi" w:cstheme="majorBidi"/>
          <w:lang w:val="en-US"/>
        </w:rPr>
        <w:t xml:space="preserve"> juga </w:t>
      </w:r>
      <w:proofErr w:type="spellStart"/>
      <w:r w:rsidRPr="009D6ACE">
        <w:rPr>
          <w:rFonts w:asciiTheme="majorBidi" w:eastAsiaTheme="minorHAnsi" w:hAnsiTheme="majorBidi" w:cstheme="majorBidi"/>
          <w:lang w:val="en-US"/>
        </w:rPr>
        <w:t>peneliti</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jadikan</w:t>
      </w:r>
      <w:proofErr w:type="spellEnd"/>
      <w:r w:rsidRPr="009D6ACE">
        <w:rPr>
          <w:rFonts w:asciiTheme="majorBidi" w:eastAsiaTheme="minorHAnsi" w:hAnsiTheme="majorBidi" w:cstheme="majorBidi"/>
          <w:lang w:val="en-US"/>
        </w:rPr>
        <w:t xml:space="preserve"> </w:t>
      </w:r>
      <w:proofErr w:type="spellStart"/>
      <w:r w:rsidRPr="009D6ACE">
        <w:rPr>
          <w:rFonts w:asciiTheme="majorBidi" w:eastAsiaTheme="minorHAnsi" w:hAnsiTheme="majorBidi" w:cstheme="majorBidi"/>
          <w:lang w:val="en-US"/>
        </w:rPr>
        <w:t>sumber</w:t>
      </w:r>
      <w:proofErr w:type="spellEnd"/>
      <w:r w:rsidRPr="009D6ACE">
        <w:rPr>
          <w:rFonts w:asciiTheme="majorBidi" w:eastAsiaTheme="minorHAnsi" w:hAnsiTheme="majorBidi" w:cstheme="majorBidi"/>
          <w:lang w:val="en-US"/>
        </w:rPr>
        <w:t xml:space="preserve"> data.</w:t>
      </w:r>
    </w:p>
    <w:p w14:paraId="29CAEC2C" w14:textId="77777777" w:rsidR="009D6ACE" w:rsidRPr="009D6ACE" w:rsidRDefault="009D6ACE" w:rsidP="00DB2221">
      <w:pPr>
        <w:spacing w:after="160" w:line="276" w:lineRule="auto"/>
        <w:ind w:left="360"/>
        <w:contextualSpacing/>
        <w:jc w:val="lowKashida"/>
        <w:rPr>
          <w:rFonts w:asciiTheme="majorBidi" w:eastAsiaTheme="minorHAnsi" w:hAnsiTheme="majorBidi" w:cstheme="majorBidi"/>
          <w:color w:val="000000" w:themeColor="text1"/>
          <w:lang w:val="en-US"/>
        </w:rPr>
      </w:pPr>
      <w:r w:rsidRPr="009D6ACE">
        <w:rPr>
          <w:rFonts w:asciiTheme="majorBidi" w:eastAsiaTheme="minorHAnsi" w:hAnsiTheme="majorBidi" w:cstheme="majorBidi"/>
          <w:color w:val="FF0000"/>
          <w:lang w:val="en-US"/>
        </w:rPr>
        <w:t xml:space="preserve"> </w:t>
      </w:r>
    </w:p>
    <w:p w14:paraId="68D312B2" w14:textId="77777777" w:rsidR="009D6ACE" w:rsidRPr="009E09EE" w:rsidRDefault="009D6ACE" w:rsidP="00DB2221">
      <w:pPr>
        <w:pStyle w:val="ListParagraph"/>
        <w:numPr>
          <w:ilvl w:val="0"/>
          <w:numId w:val="41"/>
        </w:numPr>
        <w:spacing w:line="276" w:lineRule="auto"/>
        <w:jc w:val="lowKashida"/>
        <w:rPr>
          <w:rFonts w:asciiTheme="majorBidi" w:hAnsiTheme="majorBidi" w:cstheme="majorBidi"/>
          <w:b/>
          <w:bCs/>
          <w:color w:val="000000" w:themeColor="text1"/>
          <w:lang w:val="id-ID"/>
        </w:rPr>
      </w:pPr>
      <w:proofErr w:type="spellStart"/>
      <w:r w:rsidRPr="009E09EE">
        <w:rPr>
          <w:rFonts w:asciiTheme="majorBidi" w:hAnsiTheme="majorBidi" w:cstheme="majorBidi"/>
          <w:b/>
          <w:bCs/>
          <w:color w:val="000000" w:themeColor="text1"/>
        </w:rPr>
        <w:t>Analisi</w:t>
      </w:r>
      <w:proofErr w:type="spellEnd"/>
      <w:r w:rsidRPr="009E09EE">
        <w:rPr>
          <w:rFonts w:asciiTheme="majorBidi" w:hAnsiTheme="majorBidi" w:cstheme="majorBidi"/>
          <w:b/>
          <w:bCs/>
          <w:color w:val="000000" w:themeColor="text1"/>
        </w:rPr>
        <w:t xml:space="preserve"> Data </w:t>
      </w:r>
      <w:proofErr w:type="spellStart"/>
      <w:r w:rsidRPr="009E09EE">
        <w:rPr>
          <w:rFonts w:asciiTheme="majorBidi" w:hAnsiTheme="majorBidi" w:cstheme="majorBidi"/>
          <w:b/>
          <w:bCs/>
          <w:color w:val="000000" w:themeColor="text1"/>
        </w:rPr>
        <w:t>Penelitian</w:t>
      </w:r>
      <w:proofErr w:type="spellEnd"/>
      <w:r w:rsidRPr="009E09EE">
        <w:rPr>
          <w:rFonts w:asciiTheme="majorBidi" w:hAnsiTheme="majorBidi" w:cstheme="majorBidi"/>
          <w:b/>
          <w:bCs/>
          <w:color w:val="000000" w:themeColor="text1"/>
        </w:rPr>
        <w:t xml:space="preserve"> </w:t>
      </w:r>
      <w:r w:rsidRPr="009E09EE">
        <w:rPr>
          <w:rFonts w:asciiTheme="majorBidi" w:hAnsiTheme="majorBidi" w:cstheme="majorBidi"/>
          <w:b/>
          <w:bCs/>
          <w:color w:val="000000" w:themeColor="text1"/>
          <w:lang w:val="id-ID"/>
        </w:rPr>
        <w:t xml:space="preserve"> </w:t>
      </w:r>
    </w:p>
    <w:p w14:paraId="04813825" w14:textId="77777777" w:rsidR="009D6ACE" w:rsidRPr="009D6ACE" w:rsidRDefault="009D6ACE" w:rsidP="00DB2221">
      <w:pPr>
        <w:spacing w:after="160" w:line="276" w:lineRule="auto"/>
        <w:ind w:left="360"/>
        <w:contextualSpacing/>
        <w:jc w:val="lowKashida"/>
        <w:rPr>
          <w:rFonts w:asciiTheme="majorBidi" w:eastAsiaTheme="minorHAnsi" w:hAnsiTheme="majorBidi" w:cstheme="majorBidi"/>
          <w:color w:val="000000" w:themeColor="text1"/>
          <w:lang w:val="en-US"/>
        </w:rPr>
      </w:pPr>
    </w:p>
    <w:p w14:paraId="6C53921F" w14:textId="77777777" w:rsidR="009D6ACE" w:rsidRPr="009D6ACE" w:rsidRDefault="009D6ACE" w:rsidP="00DB2221">
      <w:pPr>
        <w:spacing w:line="276" w:lineRule="auto"/>
        <w:ind w:left="720" w:hanging="436"/>
        <w:jc w:val="lowKashida"/>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fldChar w:fldCharType="begin"/>
      </w:r>
      <w:r w:rsidRPr="009D6ACE">
        <w:rPr>
          <w:rFonts w:asciiTheme="majorBidi" w:hAnsiTheme="majorBidi" w:cstheme="majorBidi"/>
          <w:color w:val="000000" w:themeColor="text1"/>
          <w:lang w:val="id-ID"/>
        </w:rPr>
        <w:instrText xml:space="preserve"> INCLUDEPICTURE "https://encrypted-tbn0.gstatic.com/images?q=tbn:ANd9GcS0Oq0h8q-ggcBzHVK4UojN4fkyxlgy65ATtg&amp;usqp=CAU" \* MERGEFORMATINET </w:instrText>
      </w:r>
      <w:r w:rsidRPr="009D6ACE">
        <w:rPr>
          <w:rFonts w:asciiTheme="majorBidi" w:hAnsiTheme="majorBidi" w:cstheme="majorBidi"/>
          <w:color w:val="000000" w:themeColor="text1"/>
          <w:lang w:val="id-ID"/>
        </w:rPr>
        <w:fldChar w:fldCharType="separate"/>
      </w:r>
      <w:r w:rsidRPr="009D6ACE">
        <w:rPr>
          <w:rFonts w:asciiTheme="majorBidi" w:hAnsiTheme="majorBidi" w:cstheme="majorBidi"/>
          <w:noProof/>
          <w:color w:val="000000" w:themeColor="text1"/>
          <w:lang w:val="id-ID"/>
        </w:rPr>
        <w:drawing>
          <wp:inline distT="0" distB="0" distL="0" distR="0" wp14:anchorId="355526F5" wp14:editId="1EC45A0D">
            <wp:extent cx="3965575" cy="2039620"/>
            <wp:effectExtent l="0" t="0" r="0" b="5080"/>
            <wp:docPr id="2" name="Picture 2" descr="BAB III METODE PENELITIAN Metode dalam penelitian ini menjabarkan jenis,  lokasi, partisipan, teknik pengumpulan data, validas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B III METODE PENELITIAN Metode dalam penelitian ini menjabarkan jenis,  lokasi, partisipan, teknik pengumpulan data, validasi 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65575" cy="2039620"/>
                    </a:xfrm>
                    <a:prstGeom prst="rect">
                      <a:avLst/>
                    </a:prstGeom>
                    <a:noFill/>
                    <a:ln>
                      <a:noFill/>
                    </a:ln>
                  </pic:spPr>
                </pic:pic>
              </a:graphicData>
            </a:graphic>
          </wp:inline>
        </w:drawing>
      </w:r>
      <w:r w:rsidRPr="009D6ACE">
        <w:rPr>
          <w:rFonts w:asciiTheme="majorBidi" w:hAnsiTheme="majorBidi" w:cstheme="majorBidi"/>
          <w:color w:val="000000" w:themeColor="text1"/>
          <w:lang w:val="id-ID"/>
        </w:rPr>
        <w:fldChar w:fldCharType="end"/>
      </w:r>
    </w:p>
    <w:p w14:paraId="5D198F51" w14:textId="77777777" w:rsidR="009D6ACE" w:rsidRPr="009D6ACE" w:rsidRDefault="009D6ACE" w:rsidP="00DB2221">
      <w:pPr>
        <w:spacing w:line="276" w:lineRule="auto"/>
        <w:ind w:left="720" w:hanging="153"/>
        <w:jc w:val="center"/>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t xml:space="preserve">Gambar 1: Analisis Data Miles and Huberman </w:t>
      </w:r>
    </w:p>
    <w:p w14:paraId="389C1189" w14:textId="77777777" w:rsidR="009D6ACE" w:rsidRPr="009D6ACE" w:rsidRDefault="009D6ACE" w:rsidP="00DB2221">
      <w:pPr>
        <w:spacing w:line="276" w:lineRule="auto"/>
        <w:ind w:left="720" w:hanging="11"/>
        <w:jc w:val="center"/>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t xml:space="preserve">Sumber: </w:t>
      </w:r>
      <w:r w:rsidRPr="009D6ACE">
        <w:rPr>
          <w:rFonts w:asciiTheme="majorBidi" w:hAnsiTheme="majorBidi" w:cstheme="majorBidi"/>
          <w:vertAlign w:val="superscript"/>
        </w:rPr>
        <w:footnoteReference w:id="20"/>
      </w:r>
    </w:p>
    <w:p w14:paraId="565978F4" w14:textId="77777777" w:rsidR="009D6ACE" w:rsidRPr="009D6ACE" w:rsidRDefault="009D6ACE" w:rsidP="00DB2221">
      <w:pPr>
        <w:spacing w:line="276" w:lineRule="auto"/>
        <w:jc w:val="lowKashida"/>
        <w:rPr>
          <w:rFonts w:asciiTheme="majorBidi" w:hAnsiTheme="majorBidi" w:cstheme="majorBidi"/>
          <w:color w:val="000000" w:themeColor="text1"/>
          <w:lang w:val="en-US"/>
        </w:rPr>
      </w:pPr>
    </w:p>
    <w:p w14:paraId="39780301" w14:textId="41820DB8" w:rsidR="0027765A" w:rsidRPr="00BE23EF" w:rsidRDefault="009D6ACE" w:rsidP="00DB2221">
      <w:pPr>
        <w:spacing w:line="276" w:lineRule="auto"/>
        <w:ind w:left="360" w:firstLine="720"/>
        <w:jc w:val="lowKashida"/>
        <w:rPr>
          <w:rFonts w:asciiTheme="majorBidi" w:hAnsiTheme="majorBidi" w:cstheme="majorBidi"/>
          <w:color w:val="000000" w:themeColor="text1"/>
          <w:lang w:val="id-ID"/>
        </w:rPr>
      </w:pPr>
      <w:r w:rsidRPr="009D6ACE">
        <w:rPr>
          <w:rFonts w:asciiTheme="majorBidi" w:hAnsiTheme="majorBidi" w:cstheme="majorBidi"/>
          <w:color w:val="000000" w:themeColor="text1"/>
          <w:lang w:val="id-ID"/>
        </w:rPr>
        <w:lastRenderedPageBreak/>
        <w:t xml:space="preserve">Analisis data dalam penelitian ini menggunakan analisis </w:t>
      </w:r>
      <w:r w:rsidRPr="009D6ACE">
        <w:rPr>
          <w:rFonts w:asciiTheme="majorBidi" w:eastAsia="Calibri" w:hAnsiTheme="majorBidi" w:cstheme="majorBidi"/>
          <w:color w:val="000000" w:themeColor="text1"/>
          <w:lang w:val="id-ID"/>
        </w:rPr>
        <w:t xml:space="preserve">Miles And Huberman </w:t>
      </w:r>
      <w:r w:rsidRPr="009D6ACE">
        <w:rPr>
          <w:rFonts w:asciiTheme="majorBidi" w:eastAsia="Calibri" w:hAnsiTheme="majorBidi" w:cstheme="majorBidi"/>
          <w:vertAlign w:val="superscript"/>
        </w:rPr>
        <w:footnoteReference w:id="21"/>
      </w:r>
      <w:r w:rsidRPr="009D6ACE">
        <w:rPr>
          <w:rFonts w:asciiTheme="majorBidi" w:eastAsia="Calibri" w:hAnsiTheme="majorBidi" w:cstheme="majorBidi"/>
          <w:color w:val="000000" w:themeColor="text1"/>
          <w:lang w:val="id-ID"/>
        </w:rPr>
        <w:t xml:space="preserve">, dimana prosesnya ialah pengumpulan data tentang ritual pernikahan adat Muslim dan Hindu yang ditarik dalam konteks hukum Islam dan </w:t>
      </w:r>
      <w:proofErr w:type="spellStart"/>
      <w:r w:rsidRPr="009D6ACE">
        <w:rPr>
          <w:rFonts w:asciiTheme="majorBidi" w:eastAsia="Calibri" w:hAnsiTheme="majorBidi" w:cstheme="majorBidi"/>
          <w:color w:val="000000" w:themeColor="text1"/>
          <w:lang w:val="en-US"/>
        </w:rPr>
        <w:t>sosiologi</w:t>
      </w:r>
      <w:proofErr w:type="spellEnd"/>
      <w:r w:rsidRPr="009D6ACE">
        <w:rPr>
          <w:rFonts w:asciiTheme="majorBidi" w:eastAsia="Calibri" w:hAnsiTheme="majorBidi" w:cstheme="majorBidi"/>
          <w:color w:val="000000" w:themeColor="text1"/>
          <w:lang w:val="en-US"/>
        </w:rPr>
        <w:t xml:space="preserve"> agama </w:t>
      </w:r>
      <w:proofErr w:type="spellStart"/>
      <w:r w:rsidRPr="009D6ACE">
        <w:rPr>
          <w:rFonts w:asciiTheme="majorBidi" w:eastAsia="Calibri" w:hAnsiTheme="majorBidi" w:cstheme="majorBidi"/>
          <w:color w:val="000000" w:themeColor="text1"/>
          <w:lang w:val="en-US"/>
        </w:rPr>
        <w:t>dalam</w:t>
      </w:r>
      <w:proofErr w:type="spellEnd"/>
      <w:r w:rsidRPr="009D6ACE">
        <w:rPr>
          <w:rFonts w:asciiTheme="majorBidi" w:eastAsia="Calibri" w:hAnsiTheme="majorBidi" w:cstheme="majorBidi"/>
          <w:color w:val="000000" w:themeColor="text1"/>
          <w:lang w:val="en-US"/>
        </w:rPr>
        <w:t xml:space="preserve"> </w:t>
      </w:r>
      <w:proofErr w:type="spellStart"/>
      <w:r w:rsidRPr="009D6ACE">
        <w:rPr>
          <w:rFonts w:asciiTheme="majorBidi" w:eastAsia="Calibri" w:hAnsiTheme="majorBidi" w:cstheme="majorBidi"/>
          <w:color w:val="000000" w:themeColor="text1"/>
          <w:lang w:val="en-US"/>
        </w:rPr>
        <w:t>pernikahan</w:t>
      </w:r>
      <w:proofErr w:type="spellEnd"/>
      <w:r w:rsidRPr="009D6ACE">
        <w:rPr>
          <w:rFonts w:asciiTheme="majorBidi" w:eastAsia="Calibri" w:hAnsiTheme="majorBidi" w:cstheme="majorBidi"/>
          <w:color w:val="000000" w:themeColor="text1"/>
          <w:lang w:val="en-US"/>
        </w:rPr>
        <w:t xml:space="preserve"> </w:t>
      </w:r>
      <w:proofErr w:type="spellStart"/>
      <w:r w:rsidRPr="009D6ACE">
        <w:rPr>
          <w:rFonts w:asciiTheme="majorBidi" w:eastAsia="Calibri" w:hAnsiTheme="majorBidi" w:cstheme="majorBidi"/>
          <w:color w:val="000000" w:themeColor="text1"/>
          <w:lang w:val="en-US"/>
        </w:rPr>
        <w:t>walagara</w:t>
      </w:r>
      <w:proofErr w:type="spellEnd"/>
      <w:r w:rsidRPr="009D6ACE">
        <w:rPr>
          <w:rFonts w:asciiTheme="majorBidi" w:eastAsia="Calibri" w:hAnsiTheme="majorBidi" w:cstheme="majorBidi"/>
          <w:color w:val="000000" w:themeColor="text1"/>
          <w:lang w:val="en-US"/>
        </w:rPr>
        <w:t xml:space="preserve"> </w:t>
      </w:r>
      <w:r w:rsidRPr="009D6ACE">
        <w:rPr>
          <w:rFonts w:asciiTheme="majorBidi" w:eastAsia="Calibri" w:hAnsiTheme="majorBidi" w:cstheme="majorBidi"/>
          <w:color w:val="000000" w:themeColor="text1"/>
          <w:lang w:val="id-ID"/>
        </w:rPr>
        <w:t>yang menampilkan sisi harmonisasi dan moderasi keberagamaan. Data yang telah didapatkan kemudian direduksi dan dikelompokkan sesuai dengan fokus penelitian. Penarikan kesimpulan dilakukan saat data sudah benar-benar mewakili apa yang diinginkan dalam tujuan penelitian</w:t>
      </w:r>
    </w:p>
    <w:p w14:paraId="4C1804D8" w14:textId="32FF87A9" w:rsidR="0027765A" w:rsidRPr="00BE23EF" w:rsidRDefault="00EE1153" w:rsidP="00DB2221">
      <w:pPr>
        <w:pStyle w:val="ListParagraph"/>
        <w:numPr>
          <w:ilvl w:val="0"/>
          <w:numId w:val="1"/>
        </w:numPr>
        <w:spacing w:after="0" w:line="276" w:lineRule="auto"/>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Konsep atau Teori yang Relevan </w:t>
      </w:r>
    </w:p>
    <w:p w14:paraId="507EB73F" w14:textId="77777777" w:rsidR="0027765A" w:rsidRPr="00BE23EF" w:rsidRDefault="00EE1153" w:rsidP="00DB2221">
      <w:pPr>
        <w:spacing w:line="276" w:lineRule="auto"/>
        <w:ind w:left="360" w:firstLine="720"/>
        <w:jc w:val="lowKashida"/>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Penelitian ini menggunakan dua teori utama. </w:t>
      </w:r>
      <w:r w:rsidRPr="00BE23EF">
        <w:rPr>
          <w:rFonts w:asciiTheme="majorBidi" w:hAnsiTheme="majorBidi" w:cstheme="majorBidi"/>
          <w:i/>
          <w:iCs/>
          <w:color w:val="000000" w:themeColor="text1"/>
          <w:lang w:val="id-ID"/>
        </w:rPr>
        <w:t>Pertama</w:t>
      </w:r>
      <w:r w:rsidRPr="00BE23EF">
        <w:rPr>
          <w:rFonts w:asciiTheme="majorBidi" w:hAnsiTheme="majorBidi" w:cstheme="majorBidi"/>
          <w:color w:val="000000" w:themeColor="text1"/>
          <w:lang w:val="id-ID"/>
        </w:rPr>
        <w:t xml:space="preserve">, teori tentang pernikahan campuran yang digagas oleh Mohamad Abdun Nasir yang menjelaskan bagaimana pernikahan campuran dibenturkan dengan hukum kedua agama, hukum negara dan hukum adat. Masing-masing memiliki intepretasi dan legitimasi sendiri dalam memutuskan perkara pernikahan ini </w:t>
      </w:r>
      <w:r w:rsidR="00D768AA" w:rsidRPr="00BE23EF">
        <w:rPr>
          <w:rStyle w:val="FootnoteReference"/>
          <w:rFonts w:asciiTheme="majorBidi" w:hAnsiTheme="majorBidi" w:cstheme="majorBidi"/>
        </w:rPr>
        <w:footnoteReference w:id="22"/>
      </w:r>
      <w:r w:rsidRPr="00BE23EF">
        <w:rPr>
          <w:rFonts w:asciiTheme="majorBidi" w:hAnsiTheme="majorBidi" w:cstheme="majorBidi"/>
          <w:color w:val="000000" w:themeColor="text1"/>
          <w:lang w:val="id-ID"/>
        </w:rPr>
        <w:t xml:space="preserve">. Kami juga menggunakan teori pernikahan antar etnis yang digagas oleh Crespin-Boucaud dimana perbedaan etnis memicu perpecahan. Untuk mengatasi masalah ini, tensi normatifitas agama diturunkan dan identitas suku dinaikkan demi menjaga persatuan diantara kelompok masyarakat tersebut </w:t>
      </w:r>
      <w:r w:rsidR="00D768AA" w:rsidRPr="00BE23EF">
        <w:rPr>
          <w:rStyle w:val="FootnoteReference"/>
          <w:rFonts w:asciiTheme="majorBidi" w:hAnsiTheme="majorBidi" w:cstheme="majorBidi"/>
        </w:rPr>
        <w:footnoteReference w:id="23"/>
      </w:r>
      <w:r w:rsidRPr="00BE23EF">
        <w:rPr>
          <w:rFonts w:asciiTheme="majorBidi" w:hAnsiTheme="majorBidi" w:cstheme="majorBidi"/>
          <w:color w:val="000000" w:themeColor="text1"/>
          <w:lang w:val="id-ID"/>
        </w:rPr>
        <w:t xml:space="preserve">. </w:t>
      </w:r>
    </w:p>
    <w:p w14:paraId="2848D17E" w14:textId="77777777" w:rsidR="00F72459" w:rsidRPr="00BE23EF" w:rsidRDefault="00EE1153" w:rsidP="00DB2221">
      <w:pPr>
        <w:spacing w:line="276" w:lineRule="auto"/>
        <w:ind w:left="360" w:firstLine="720"/>
        <w:jc w:val="lowKashida"/>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Kedua, teori tentang dialektika antara agama dan adat yang membutuhkan jembatan agar keduanya dapat berkonsolidasi dan menemukan sintesa yang menghasilkan </w:t>
      </w:r>
      <w:r w:rsidRPr="00BE23EF">
        <w:rPr>
          <w:rFonts w:asciiTheme="majorBidi" w:hAnsiTheme="majorBidi" w:cstheme="majorBidi"/>
          <w:color w:val="000000" w:themeColor="text1"/>
          <w:lang w:val="id-ID"/>
        </w:rPr>
        <w:lastRenderedPageBreak/>
        <w:t xml:space="preserve">sebuah kesepatakan budaya bersama. Teori ini disebut sebagai ‘identitas hibrida’ yang digagas oleh Giorgio dan Houkamau, dimana budaya baru yang lahir sebagai aturan yang harus dipedomani oleh kedua umat beragama yang berbeda di dalam satu etnis atau satu kelompok masyarakat </w:t>
      </w:r>
      <w:r w:rsidR="00D768AA" w:rsidRPr="00BE23EF">
        <w:rPr>
          <w:rStyle w:val="FootnoteReference"/>
          <w:rFonts w:asciiTheme="majorBidi" w:hAnsiTheme="majorBidi" w:cstheme="majorBidi"/>
        </w:rPr>
        <w:footnoteReference w:id="24"/>
      </w:r>
      <w:r w:rsidRPr="00BE23EF">
        <w:rPr>
          <w:rFonts w:asciiTheme="majorBidi" w:hAnsiTheme="majorBidi" w:cstheme="majorBidi"/>
          <w:color w:val="000000" w:themeColor="text1"/>
          <w:lang w:val="id-ID"/>
        </w:rPr>
        <w:t xml:space="preserve">.    </w:t>
      </w:r>
    </w:p>
    <w:p w14:paraId="0C998DF1" w14:textId="77777777" w:rsidR="0027765A" w:rsidRPr="00BE23EF" w:rsidRDefault="00EE1153" w:rsidP="00DB2221">
      <w:pPr>
        <w:spacing w:line="276" w:lineRule="auto"/>
        <w:ind w:left="360" w:firstLine="720"/>
        <w:jc w:val="lowKashida"/>
        <w:rPr>
          <w:rFonts w:asciiTheme="majorBidi" w:hAnsiTheme="majorBidi" w:cstheme="majorBidi"/>
          <w:color w:val="000000" w:themeColor="text1"/>
          <w:lang w:val="id-ID"/>
        </w:rPr>
      </w:pPr>
      <w:r w:rsidRPr="00BE23EF">
        <w:rPr>
          <w:rFonts w:asciiTheme="majorBidi" w:eastAsia="Calibri" w:hAnsiTheme="majorBidi" w:cstheme="majorBidi"/>
          <w:color w:val="000000" w:themeColor="text1"/>
          <w:lang w:val="id-ID"/>
        </w:rPr>
        <w:t xml:space="preserve"> </w:t>
      </w:r>
      <w:r w:rsidRPr="00BE23EF">
        <w:rPr>
          <w:rFonts w:asciiTheme="majorBidi" w:hAnsiTheme="majorBidi" w:cstheme="majorBidi"/>
          <w:color w:val="000000" w:themeColor="text1"/>
          <w:lang w:val="id-ID"/>
        </w:rPr>
        <w:t xml:space="preserve">     </w:t>
      </w:r>
    </w:p>
    <w:p w14:paraId="79E70EBE" w14:textId="77777777" w:rsidR="0027765A" w:rsidRPr="00BE23EF" w:rsidRDefault="001D25DC" w:rsidP="00DB2221">
      <w:pPr>
        <w:pStyle w:val="ListParagraph"/>
        <w:numPr>
          <w:ilvl w:val="0"/>
          <w:numId w:val="1"/>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Sistematika Pembahasan </w:t>
      </w:r>
    </w:p>
    <w:p w14:paraId="302D9812" w14:textId="77777777" w:rsidR="0027765A" w:rsidRPr="00BE23EF" w:rsidRDefault="00EE1153" w:rsidP="00DB2221">
      <w:pPr>
        <w:pStyle w:val="ListParagraph"/>
        <w:numPr>
          <w:ilvl w:val="0"/>
          <w:numId w:val="4"/>
        </w:numPr>
        <w:spacing w:after="0" w:line="276" w:lineRule="auto"/>
        <w:ind w:left="720"/>
        <w:jc w:val="both"/>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Bab I berisi: pendahuluan atau latar belakang penelitian, fokus penelitian atau rumusan masalah, tujuan penelitian, </w:t>
      </w:r>
      <w:r w:rsidRPr="00BE23EF">
        <w:rPr>
          <w:rFonts w:asciiTheme="majorBidi" w:hAnsiTheme="majorBidi" w:cstheme="majorBidi"/>
          <w:i/>
          <w:iCs/>
          <w:color w:val="000000" w:themeColor="text1"/>
          <w:sz w:val="24"/>
          <w:szCs w:val="24"/>
          <w:lang w:val="id-ID"/>
        </w:rPr>
        <w:t>literature review</w:t>
      </w:r>
      <w:r w:rsidRPr="00BE23EF">
        <w:rPr>
          <w:rFonts w:asciiTheme="majorBidi" w:hAnsiTheme="majorBidi" w:cstheme="majorBidi"/>
          <w:color w:val="000000" w:themeColor="text1"/>
          <w:sz w:val="24"/>
          <w:szCs w:val="24"/>
          <w:lang w:val="id-ID"/>
        </w:rPr>
        <w:t xml:space="preserve">, dan sistematika pembahasan. </w:t>
      </w:r>
    </w:p>
    <w:p w14:paraId="602FA68E" w14:textId="77777777" w:rsidR="0027765A" w:rsidRPr="00BE23EF" w:rsidRDefault="00EE1153" w:rsidP="00DB2221">
      <w:pPr>
        <w:pStyle w:val="ListParagraph"/>
        <w:numPr>
          <w:ilvl w:val="0"/>
          <w:numId w:val="4"/>
        </w:numPr>
        <w:spacing w:after="0" w:line="276" w:lineRule="auto"/>
        <w:ind w:left="720"/>
        <w:jc w:val="both"/>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Bab II berisi: kajian teori tentang Islam di Bali dan Islam di Tengger sebagai visualisasi ilmiah keberadaan Islam di wilayah mayoritas Hindu di Indonesia.  Kedua, bentuk toleransi dan moderasi beragama di Bali dan Tengger sebagai role model di Indonesia. Ketiga, tinjauan hukum Islam dan sosiologi agama dalam memaknai ritual pernikahan adat di kedua wilayah tersebut. </w:t>
      </w:r>
    </w:p>
    <w:p w14:paraId="1F158262" w14:textId="77777777" w:rsidR="0027765A" w:rsidRPr="00BE23EF" w:rsidRDefault="00EE1153" w:rsidP="00DB2221">
      <w:pPr>
        <w:pStyle w:val="ListParagraph"/>
        <w:numPr>
          <w:ilvl w:val="0"/>
          <w:numId w:val="4"/>
        </w:numPr>
        <w:spacing w:after="0" w:line="276" w:lineRule="auto"/>
        <w:ind w:left="720"/>
        <w:jc w:val="both"/>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Bab III berisi: metode penelitian. </w:t>
      </w:r>
    </w:p>
    <w:p w14:paraId="1737B98E" w14:textId="77777777" w:rsidR="0027765A" w:rsidRPr="00BE23EF" w:rsidRDefault="00EE1153" w:rsidP="00DB2221">
      <w:pPr>
        <w:pStyle w:val="ListParagraph"/>
        <w:numPr>
          <w:ilvl w:val="0"/>
          <w:numId w:val="4"/>
        </w:numPr>
        <w:spacing w:after="0" w:line="276" w:lineRule="auto"/>
        <w:ind w:left="720"/>
        <w:jc w:val="both"/>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Bab IV berisi: pembahasan hasil penelitian sesuai dengan rumusan masalah.  </w:t>
      </w:r>
    </w:p>
    <w:p w14:paraId="4FD628CB" w14:textId="77777777" w:rsidR="0027765A" w:rsidRPr="00BE23EF" w:rsidRDefault="00EE1153" w:rsidP="00DB2221">
      <w:pPr>
        <w:pStyle w:val="ListParagraph"/>
        <w:numPr>
          <w:ilvl w:val="0"/>
          <w:numId w:val="4"/>
        </w:numPr>
        <w:spacing w:after="0" w:line="276" w:lineRule="auto"/>
        <w:ind w:left="720"/>
        <w:jc w:val="both"/>
        <w:rPr>
          <w:rFonts w:asciiTheme="majorBidi" w:hAnsiTheme="majorBidi" w:cstheme="majorBidi"/>
          <w:color w:val="000000" w:themeColor="text1"/>
          <w:sz w:val="24"/>
          <w:szCs w:val="24"/>
          <w:lang w:val="id-ID"/>
        </w:rPr>
      </w:pPr>
      <w:r w:rsidRPr="00BE23EF">
        <w:rPr>
          <w:rFonts w:asciiTheme="majorBidi" w:hAnsiTheme="majorBidi" w:cstheme="majorBidi"/>
          <w:color w:val="000000" w:themeColor="text1"/>
          <w:sz w:val="24"/>
          <w:szCs w:val="24"/>
          <w:lang w:val="id-ID"/>
        </w:rPr>
        <w:t xml:space="preserve">Bab V berisi: kesimpulan dan rekomendasi penelitian.       </w:t>
      </w:r>
    </w:p>
    <w:p w14:paraId="09BDFA0C" w14:textId="03A114A9" w:rsidR="0027765A" w:rsidRPr="00BE23EF" w:rsidRDefault="0091333C" w:rsidP="00DB2221">
      <w:pPr>
        <w:spacing w:line="276" w:lineRule="auto"/>
        <w:jc w:val="center"/>
        <w:rPr>
          <w:rFonts w:asciiTheme="majorBidi" w:hAnsiTheme="majorBidi" w:cstheme="majorBidi"/>
          <w:b/>
          <w:bCs/>
          <w:color w:val="000000" w:themeColor="text1"/>
          <w:lang w:val="id-ID"/>
        </w:rPr>
      </w:pPr>
      <w:r w:rsidRPr="00BE23EF">
        <w:rPr>
          <w:rFonts w:asciiTheme="majorBidi" w:hAnsiTheme="majorBidi" w:cstheme="majorBidi"/>
          <w:color w:val="000000" w:themeColor="text1"/>
          <w:lang w:val="id-ID"/>
        </w:rPr>
        <w:br w:type="page"/>
      </w:r>
      <w:r w:rsidRPr="00BE23EF">
        <w:rPr>
          <w:rFonts w:asciiTheme="majorBidi" w:hAnsiTheme="majorBidi" w:cstheme="majorBidi"/>
          <w:b/>
          <w:bCs/>
          <w:color w:val="000000" w:themeColor="text1"/>
          <w:lang w:val="id-ID"/>
        </w:rPr>
        <w:lastRenderedPageBreak/>
        <w:t>BAB II</w:t>
      </w:r>
    </w:p>
    <w:p w14:paraId="582E483E" w14:textId="77777777" w:rsidR="0091333C" w:rsidRPr="00BE23EF" w:rsidRDefault="0091333C" w:rsidP="00DB2221">
      <w:pPr>
        <w:pStyle w:val="ListParagraph"/>
        <w:spacing w:after="0" w:line="276" w:lineRule="auto"/>
        <w:ind w:left="360" w:hanging="360"/>
        <w:jc w:val="center"/>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KAJIAN TEORI </w:t>
      </w:r>
    </w:p>
    <w:p w14:paraId="029660F9" w14:textId="7384805A" w:rsidR="0091333C" w:rsidRPr="00BE23EF" w:rsidRDefault="0091333C" w:rsidP="00DB2221">
      <w:pPr>
        <w:pStyle w:val="ListParagraph"/>
        <w:spacing w:after="0" w:line="276" w:lineRule="auto"/>
        <w:ind w:left="360"/>
        <w:jc w:val="center"/>
        <w:rPr>
          <w:rFonts w:asciiTheme="majorBidi" w:hAnsiTheme="majorBidi" w:cstheme="majorBidi"/>
          <w:color w:val="000000" w:themeColor="text1"/>
          <w:sz w:val="24"/>
          <w:szCs w:val="24"/>
          <w:lang w:val="id-ID"/>
        </w:rPr>
      </w:pPr>
    </w:p>
    <w:p w14:paraId="4905D289" w14:textId="6EEE8A6A" w:rsidR="00180C80" w:rsidRPr="00BE23EF" w:rsidRDefault="00180C80" w:rsidP="00DB2221">
      <w:pPr>
        <w:pStyle w:val="ListParagraph"/>
        <w:numPr>
          <w:ilvl w:val="0"/>
          <w:numId w:val="11"/>
        </w:numPr>
        <w:spacing w:line="276" w:lineRule="auto"/>
        <w:jc w:val="both"/>
        <w:rPr>
          <w:rFonts w:asciiTheme="majorBidi" w:hAnsiTheme="majorBidi" w:cstheme="majorBidi"/>
          <w:b/>
          <w:bCs/>
          <w:color w:val="000000" w:themeColor="text1"/>
          <w:sz w:val="24"/>
          <w:szCs w:val="24"/>
        </w:rPr>
      </w:pPr>
      <w:proofErr w:type="spellStart"/>
      <w:r w:rsidRPr="00BE23EF">
        <w:rPr>
          <w:rFonts w:asciiTheme="majorBidi" w:hAnsiTheme="majorBidi" w:cstheme="majorBidi"/>
          <w:b/>
          <w:bCs/>
          <w:color w:val="000000" w:themeColor="text1"/>
          <w:sz w:val="24"/>
          <w:szCs w:val="24"/>
        </w:rPr>
        <w:t>Pernikahan</w:t>
      </w:r>
      <w:proofErr w:type="spellEnd"/>
      <w:r w:rsidRPr="00BE23EF">
        <w:rPr>
          <w:rFonts w:asciiTheme="majorBidi" w:hAnsiTheme="majorBidi" w:cstheme="majorBidi"/>
          <w:b/>
          <w:bCs/>
          <w:color w:val="000000" w:themeColor="text1"/>
          <w:sz w:val="24"/>
          <w:szCs w:val="24"/>
        </w:rPr>
        <w:t xml:space="preserve"> </w:t>
      </w:r>
      <w:proofErr w:type="spellStart"/>
      <w:r w:rsidRPr="00BE23EF">
        <w:rPr>
          <w:rFonts w:asciiTheme="majorBidi" w:hAnsiTheme="majorBidi" w:cstheme="majorBidi"/>
          <w:b/>
          <w:bCs/>
          <w:color w:val="000000" w:themeColor="text1"/>
          <w:sz w:val="24"/>
          <w:szCs w:val="24"/>
        </w:rPr>
        <w:t>Dalam</w:t>
      </w:r>
      <w:proofErr w:type="spellEnd"/>
      <w:r w:rsidRPr="00BE23EF">
        <w:rPr>
          <w:rFonts w:asciiTheme="majorBidi" w:hAnsiTheme="majorBidi" w:cstheme="majorBidi"/>
          <w:b/>
          <w:bCs/>
          <w:color w:val="000000" w:themeColor="text1"/>
          <w:sz w:val="24"/>
          <w:szCs w:val="24"/>
        </w:rPr>
        <w:t xml:space="preserve"> Agama Islam </w:t>
      </w:r>
    </w:p>
    <w:p w14:paraId="561C4CFF" w14:textId="31105D26" w:rsidR="007C3BAF" w:rsidRPr="007C3BAF" w:rsidRDefault="007228AE" w:rsidP="00DB2221">
      <w:pPr>
        <w:pStyle w:val="ListParagraph"/>
        <w:spacing w:line="276" w:lineRule="auto"/>
        <w:ind w:left="1080"/>
        <w:jc w:val="both"/>
        <w:rPr>
          <w:rFonts w:asciiTheme="majorBidi" w:hAnsiTheme="majorBidi" w:cstheme="majorBidi"/>
          <w:b/>
          <w:bCs/>
          <w:color w:val="000000" w:themeColor="text1"/>
          <w:sz w:val="24"/>
          <w:szCs w:val="24"/>
          <w:lang w:eastAsia="zh-CN"/>
        </w:rPr>
      </w:pPr>
      <w:r>
        <w:rPr>
          <w:rFonts w:asciiTheme="majorBidi" w:hAnsiTheme="majorBidi" w:cstheme="majorBidi"/>
          <w:b/>
          <w:bCs/>
          <w:color w:val="000000" w:themeColor="text1"/>
          <w:sz w:val="24"/>
          <w:szCs w:val="24"/>
          <w:lang w:eastAsia="zh-CN"/>
        </w:rPr>
        <w:t>1</w:t>
      </w:r>
      <w:r w:rsidR="007C3BAF" w:rsidRPr="007C3BAF">
        <w:rPr>
          <w:rFonts w:asciiTheme="majorBidi" w:hAnsiTheme="majorBidi" w:cstheme="majorBidi"/>
          <w:b/>
          <w:bCs/>
          <w:color w:val="000000" w:themeColor="text1"/>
          <w:sz w:val="24"/>
          <w:szCs w:val="24"/>
          <w:lang w:eastAsia="zh-CN"/>
        </w:rPr>
        <w:t>.</w:t>
      </w:r>
      <w:r w:rsidR="007C3BAF" w:rsidRPr="007C3BAF">
        <w:rPr>
          <w:rFonts w:asciiTheme="majorBidi" w:hAnsiTheme="majorBidi" w:cstheme="majorBidi"/>
          <w:b/>
          <w:bCs/>
          <w:color w:val="000000" w:themeColor="text1"/>
          <w:sz w:val="24"/>
          <w:szCs w:val="24"/>
          <w:lang w:eastAsia="zh-CN"/>
        </w:rPr>
        <w:tab/>
      </w:r>
      <w:proofErr w:type="spellStart"/>
      <w:r w:rsidR="007C3BAF" w:rsidRPr="007C3BAF">
        <w:rPr>
          <w:rFonts w:asciiTheme="majorBidi" w:hAnsiTheme="majorBidi" w:cstheme="majorBidi"/>
          <w:b/>
          <w:bCs/>
          <w:color w:val="000000" w:themeColor="text1"/>
          <w:sz w:val="24"/>
          <w:szCs w:val="24"/>
          <w:lang w:eastAsia="zh-CN"/>
        </w:rPr>
        <w:t>Pengertian</w:t>
      </w:r>
      <w:proofErr w:type="spellEnd"/>
      <w:r w:rsidR="007C3BAF" w:rsidRPr="007C3BAF">
        <w:rPr>
          <w:rFonts w:asciiTheme="majorBidi" w:hAnsiTheme="majorBidi" w:cstheme="majorBidi"/>
          <w:b/>
          <w:bCs/>
          <w:color w:val="000000" w:themeColor="text1"/>
          <w:sz w:val="24"/>
          <w:szCs w:val="24"/>
          <w:lang w:eastAsia="zh-CN"/>
        </w:rPr>
        <w:t xml:space="preserve"> </w:t>
      </w:r>
      <w:proofErr w:type="spellStart"/>
      <w:r w:rsidR="007C3BAF" w:rsidRPr="007C3BAF">
        <w:rPr>
          <w:rFonts w:asciiTheme="majorBidi" w:hAnsiTheme="majorBidi" w:cstheme="majorBidi"/>
          <w:b/>
          <w:bCs/>
          <w:color w:val="000000" w:themeColor="text1"/>
          <w:sz w:val="24"/>
          <w:szCs w:val="24"/>
          <w:lang w:eastAsia="zh-CN"/>
        </w:rPr>
        <w:t>Perkawinan</w:t>
      </w:r>
      <w:proofErr w:type="spellEnd"/>
      <w:r w:rsidR="007C3BAF" w:rsidRPr="007C3BAF">
        <w:rPr>
          <w:rFonts w:asciiTheme="majorBidi" w:hAnsiTheme="majorBidi" w:cstheme="majorBidi"/>
          <w:b/>
          <w:bCs/>
          <w:color w:val="000000" w:themeColor="text1"/>
          <w:sz w:val="24"/>
          <w:szCs w:val="24"/>
          <w:lang w:eastAsia="zh-CN"/>
        </w:rPr>
        <w:t xml:space="preserve"> / </w:t>
      </w:r>
      <w:proofErr w:type="spellStart"/>
      <w:r w:rsidR="007C3BAF" w:rsidRPr="007C3BAF">
        <w:rPr>
          <w:rFonts w:asciiTheme="majorBidi" w:hAnsiTheme="majorBidi" w:cstheme="majorBidi"/>
          <w:b/>
          <w:bCs/>
          <w:color w:val="000000" w:themeColor="text1"/>
          <w:sz w:val="24"/>
          <w:szCs w:val="24"/>
          <w:lang w:eastAsia="zh-CN"/>
        </w:rPr>
        <w:t>Pernikahan</w:t>
      </w:r>
      <w:proofErr w:type="spellEnd"/>
    </w:p>
    <w:p w14:paraId="3508E49D" w14:textId="0C20607A" w:rsidR="007C3BAF" w:rsidRPr="007228AE" w:rsidRDefault="007C3BAF" w:rsidP="00DB2221">
      <w:pPr>
        <w:pStyle w:val="ListParagraph"/>
        <w:spacing w:line="276" w:lineRule="auto"/>
        <w:ind w:left="1560" w:firstLine="70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Kata nikah </w:t>
      </w:r>
      <w:proofErr w:type="spellStart"/>
      <w:r w:rsidRPr="007228AE">
        <w:rPr>
          <w:rFonts w:asciiTheme="majorBidi" w:hAnsiTheme="majorBidi" w:cstheme="majorBidi"/>
          <w:color w:val="000000" w:themeColor="text1"/>
          <w:sz w:val="24"/>
          <w:szCs w:val="24"/>
          <w:lang w:eastAsia="zh-CN"/>
        </w:rPr>
        <w:t>berasal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bahasa</w:t>
      </w:r>
      <w:proofErr w:type="spellEnd"/>
      <w:r w:rsidRPr="007228AE">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Arab</w:t>
      </w:r>
      <w:r w:rsidR="007228AE" w:rsidRPr="007228AE">
        <w:rPr>
          <w:rFonts w:asciiTheme="majorBidi" w:hAnsiTheme="majorBidi" w:cstheme="majorBidi"/>
          <w:color w:val="000000" w:themeColor="text1"/>
          <w:sz w:val="24"/>
          <w:szCs w:val="24"/>
          <w:lang w:eastAsia="zh-CN"/>
        </w:rPr>
        <w:t xml:space="preserve"> </w:t>
      </w:r>
      <w:r w:rsidR="007228AE" w:rsidRPr="007228AE">
        <w:rPr>
          <w:rFonts w:asciiTheme="majorBidi" w:hAnsiTheme="majorBidi" w:cs="Times New Roman"/>
          <w:color w:val="000000" w:themeColor="text1"/>
          <w:sz w:val="24"/>
          <w:szCs w:val="24"/>
          <w:lang w:eastAsia="zh-CN"/>
        </w:rPr>
        <w:t xml:space="preserve"> </w:t>
      </w:r>
      <w:r w:rsidRPr="007228AE">
        <w:rPr>
          <w:rFonts w:asciiTheme="majorBidi" w:hAnsiTheme="majorBidi" w:cs="Times New Roman"/>
          <w:color w:val="000000" w:themeColor="text1"/>
          <w:sz w:val="24"/>
          <w:szCs w:val="24"/>
          <w:rtl/>
          <w:lang w:eastAsia="zh-CN"/>
        </w:rPr>
        <w:t>نكاح</w:t>
      </w:r>
      <w:proofErr w:type="gramEnd"/>
      <w:r w:rsidR="007228AE" w:rsidRPr="007228AE">
        <w:rPr>
          <w:rFonts w:asciiTheme="majorBidi" w:hAnsiTheme="majorBidi" w:cstheme="majorBidi"/>
          <w:color w:val="000000" w:themeColor="text1"/>
          <w:sz w:val="24"/>
          <w:szCs w:val="24"/>
          <w:lang w:eastAsia="zh-CN"/>
        </w:rPr>
        <w:t xml:space="preserve">,  </w:t>
      </w:r>
      <w:r w:rsidRPr="007228AE">
        <w:rPr>
          <w:rFonts w:asciiTheme="majorBidi" w:hAnsiTheme="majorBidi" w:cs="Times New Roman"/>
          <w:color w:val="000000" w:themeColor="text1"/>
          <w:sz w:val="24"/>
          <w:szCs w:val="24"/>
          <w:rtl/>
          <w:lang w:eastAsia="zh-CN"/>
        </w:rPr>
        <w:t>ينكح</w:t>
      </w:r>
      <w:r w:rsidRPr="007228AE">
        <w:rPr>
          <w:rFonts w:asciiTheme="majorBidi" w:hAnsiTheme="majorBidi" w:cstheme="majorBidi"/>
          <w:color w:val="000000" w:themeColor="text1"/>
          <w:sz w:val="24"/>
          <w:szCs w:val="24"/>
          <w:lang w:eastAsia="zh-CN"/>
        </w:rPr>
        <w:t>,</w:t>
      </w:r>
      <w:r w:rsidR="007228AE" w:rsidRPr="007228AE">
        <w:rPr>
          <w:rFonts w:asciiTheme="majorBidi" w:hAnsiTheme="majorBidi" w:cstheme="majorBidi"/>
          <w:color w:val="000000" w:themeColor="text1"/>
          <w:sz w:val="24"/>
          <w:szCs w:val="24"/>
          <w:lang w:eastAsia="zh-CN"/>
        </w:rPr>
        <w:t xml:space="preserve">  </w:t>
      </w:r>
      <w:r w:rsidRPr="007228AE">
        <w:rPr>
          <w:rFonts w:asciiTheme="majorBidi" w:hAnsiTheme="majorBidi" w:cs="Times New Roman"/>
          <w:color w:val="000000" w:themeColor="text1"/>
          <w:sz w:val="24"/>
          <w:szCs w:val="24"/>
          <w:rtl/>
          <w:lang w:eastAsia="zh-CN"/>
        </w:rPr>
        <w:t>نكح</w:t>
      </w:r>
      <w:r w:rsidRPr="007228AE">
        <w:rPr>
          <w:rFonts w:asciiTheme="majorBidi" w:hAnsiTheme="majorBidi" w:cstheme="majorBidi"/>
          <w:color w:val="000000" w:themeColor="text1"/>
          <w:sz w:val="24"/>
          <w:szCs w:val="24"/>
          <w:lang w:eastAsia="zh-CN"/>
        </w:rPr>
        <w:t>,</w:t>
      </w:r>
      <w:r w:rsidR="007228AE" w:rsidRPr="007228AE">
        <w:rPr>
          <w:rFonts w:asciiTheme="majorBidi" w:hAnsiTheme="majorBidi" w:cstheme="majorBidi"/>
          <w:color w:val="000000" w:themeColor="text1"/>
          <w:sz w:val="24"/>
          <w:szCs w:val="24"/>
          <w:lang w:eastAsia="zh-CN"/>
        </w:rPr>
        <w:t xml:space="preserve">  </w:t>
      </w:r>
      <w:r w:rsidRPr="007228AE">
        <w:rPr>
          <w:rFonts w:asciiTheme="majorBidi" w:hAnsiTheme="majorBidi" w:cstheme="majorBidi"/>
          <w:color w:val="000000" w:themeColor="text1"/>
          <w:sz w:val="24"/>
          <w:szCs w:val="24"/>
          <w:lang w:eastAsia="zh-CN"/>
        </w:rPr>
        <w:t xml:space="preserve">yang </w:t>
      </w:r>
      <w:proofErr w:type="spellStart"/>
      <w:r w:rsidRPr="007228AE">
        <w:rPr>
          <w:rFonts w:asciiTheme="majorBidi" w:hAnsiTheme="majorBidi" w:cstheme="majorBidi"/>
          <w:color w:val="000000" w:themeColor="text1"/>
          <w:sz w:val="24"/>
          <w:szCs w:val="24"/>
          <w:lang w:eastAsia="zh-CN"/>
        </w:rPr>
        <w:t>secara</w:t>
      </w:r>
      <w:proofErr w:type="spellEnd"/>
      <w:r w:rsidR="007228AE"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etimologi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berarti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bercampur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bahasa</w:t>
      </w:r>
      <w:proofErr w:type="spellEnd"/>
      <w:r w:rsidRPr="007228AE">
        <w:rPr>
          <w:rFonts w:asciiTheme="majorBidi" w:hAnsiTheme="majorBidi" w:cstheme="majorBidi"/>
          <w:color w:val="000000" w:themeColor="text1"/>
          <w:sz w:val="24"/>
          <w:szCs w:val="24"/>
          <w:lang w:eastAsia="zh-CN"/>
        </w:rPr>
        <w:t xml:space="preserve"> Arab kata “</w:t>
      </w:r>
      <w:proofErr w:type="gramStart"/>
      <w:r w:rsidRPr="007228AE">
        <w:rPr>
          <w:rFonts w:asciiTheme="majorBidi" w:hAnsiTheme="majorBidi" w:cstheme="majorBidi"/>
          <w:color w:val="000000" w:themeColor="text1"/>
          <w:sz w:val="24"/>
          <w:szCs w:val="24"/>
          <w:lang w:eastAsia="zh-CN"/>
        </w:rPr>
        <w:t xml:space="preserve">nikah“ </w:t>
      </w:r>
      <w:proofErr w:type="spellStart"/>
      <w:r w:rsidRPr="007228AE">
        <w:rPr>
          <w:rFonts w:asciiTheme="majorBidi" w:hAnsiTheme="majorBidi" w:cstheme="majorBidi"/>
          <w:color w:val="000000" w:themeColor="text1"/>
          <w:sz w:val="24"/>
          <w:szCs w:val="24"/>
          <w:lang w:eastAsia="zh-CN"/>
        </w:rPr>
        <w:t>berarti</w:t>
      </w:r>
      <w:proofErr w:type="spellEnd"/>
      <w:proofErr w:type="gram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berakad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bersetubuh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bersenang-senang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Annikah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bahasa</w:t>
      </w:r>
      <w:proofErr w:type="spellEnd"/>
      <w:r w:rsidRPr="007228AE">
        <w:rPr>
          <w:rFonts w:asciiTheme="majorBidi" w:hAnsiTheme="majorBidi" w:cstheme="majorBidi"/>
          <w:color w:val="000000" w:themeColor="text1"/>
          <w:sz w:val="24"/>
          <w:szCs w:val="24"/>
          <w:lang w:eastAsia="zh-CN"/>
        </w:rPr>
        <w:t xml:space="preserve"> Arab </w:t>
      </w:r>
      <w:proofErr w:type="spellStart"/>
      <w:r w:rsidRPr="007228AE">
        <w:rPr>
          <w:rFonts w:asciiTheme="majorBidi" w:hAnsiTheme="majorBidi" w:cstheme="majorBidi"/>
          <w:color w:val="000000" w:themeColor="text1"/>
          <w:sz w:val="24"/>
          <w:szCs w:val="24"/>
          <w:lang w:eastAsia="zh-CN"/>
        </w:rPr>
        <w:t>berarti</w:t>
      </w:r>
      <w:proofErr w:type="spellEnd"/>
      <w:r w:rsidRPr="007228AE">
        <w:rPr>
          <w:rFonts w:asciiTheme="majorBidi" w:hAnsiTheme="majorBidi" w:cstheme="majorBidi"/>
          <w:color w:val="000000" w:themeColor="text1"/>
          <w:sz w:val="24"/>
          <w:szCs w:val="24"/>
          <w:lang w:eastAsia="zh-CN"/>
        </w:rPr>
        <w:t xml:space="preserve"> dh-</w:t>
      </w:r>
      <w:proofErr w:type="spellStart"/>
      <w:r w:rsidRPr="007228AE">
        <w:rPr>
          <w:rFonts w:asciiTheme="majorBidi" w:hAnsiTheme="majorBidi" w:cstheme="majorBidi"/>
          <w:color w:val="000000" w:themeColor="text1"/>
          <w:sz w:val="24"/>
          <w:szCs w:val="24"/>
          <w:lang w:eastAsia="zh-CN"/>
        </w:rPr>
        <w:t>dhamm</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menghimpun</w:t>
      </w:r>
      <w:proofErr w:type="spellEnd"/>
      <w:r w:rsidRPr="007228AE">
        <w:rPr>
          <w:rFonts w:asciiTheme="majorBidi" w:hAnsiTheme="majorBidi" w:cstheme="majorBidi"/>
          <w:color w:val="000000" w:themeColor="text1"/>
          <w:sz w:val="24"/>
          <w:szCs w:val="24"/>
          <w:lang w:eastAsia="zh-CN"/>
        </w:rPr>
        <w:t xml:space="preserve"> )</w:t>
      </w:r>
      <w:proofErr w:type="gramEnd"/>
      <w:r w:rsidRPr="007228AE">
        <w:rPr>
          <w:rFonts w:asciiTheme="majorBidi" w:hAnsiTheme="majorBidi" w:cstheme="majorBidi"/>
          <w:color w:val="000000" w:themeColor="text1"/>
          <w:sz w:val="24"/>
          <w:szCs w:val="24"/>
          <w:lang w:eastAsia="zh-CN"/>
        </w:rPr>
        <w:t xml:space="preserve">. Adapun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syariat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Ibnu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Qudamah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rahimahu</w:t>
      </w:r>
      <w:proofErr w:type="spellEnd"/>
      <w:r w:rsidRPr="007228AE">
        <w:rPr>
          <w:rFonts w:asciiTheme="majorBidi" w:hAnsiTheme="majorBidi" w:cstheme="majorBidi"/>
          <w:color w:val="000000" w:themeColor="text1"/>
          <w:sz w:val="24"/>
          <w:szCs w:val="24"/>
          <w:lang w:eastAsia="zh-CN"/>
        </w:rPr>
        <w:t xml:space="preserve">-Allah </w:t>
      </w:r>
      <w:proofErr w:type="spellStart"/>
      <w:r w:rsidRPr="007228AE">
        <w:rPr>
          <w:rFonts w:asciiTheme="majorBidi" w:hAnsiTheme="majorBidi" w:cstheme="majorBidi"/>
          <w:color w:val="000000" w:themeColor="text1"/>
          <w:sz w:val="24"/>
          <w:szCs w:val="24"/>
          <w:lang w:eastAsia="zh-CN"/>
        </w:rPr>
        <w:t>berkata</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syariat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ketika</w:t>
      </w:r>
      <w:proofErr w:type="spellEnd"/>
      <w:r w:rsidRPr="007228AE">
        <w:rPr>
          <w:rFonts w:asciiTheme="majorBidi" w:hAnsiTheme="majorBidi" w:cstheme="majorBidi"/>
          <w:color w:val="000000" w:themeColor="text1"/>
          <w:sz w:val="24"/>
          <w:szCs w:val="24"/>
          <w:lang w:eastAsia="zh-CN"/>
        </w:rPr>
        <w:t xml:space="preserve"> kata nikah </w:t>
      </w:r>
      <w:proofErr w:type="spellStart"/>
      <w:r w:rsidRPr="007228AE">
        <w:rPr>
          <w:rFonts w:asciiTheme="majorBidi" w:hAnsiTheme="majorBidi" w:cstheme="majorBidi"/>
          <w:color w:val="000000" w:themeColor="text1"/>
          <w:sz w:val="24"/>
          <w:szCs w:val="24"/>
          <w:lang w:eastAsia="zh-CN"/>
        </w:rPr>
        <w:t>diucapkan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mutlak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kata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bermakna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selagi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satu</w:t>
      </w:r>
      <w:proofErr w:type="spellEnd"/>
      <w:r w:rsidRPr="007228AE">
        <w:rPr>
          <w:rFonts w:asciiTheme="majorBidi" w:hAnsiTheme="majorBidi" w:cstheme="majorBidi"/>
          <w:color w:val="000000" w:themeColor="text1"/>
          <w:sz w:val="24"/>
          <w:szCs w:val="24"/>
          <w:lang w:eastAsia="zh-CN"/>
        </w:rPr>
        <w:t xml:space="preserve"> pun </w:t>
      </w:r>
      <w:proofErr w:type="spellStart"/>
      <w:r w:rsidRPr="007228AE">
        <w:rPr>
          <w:rFonts w:asciiTheme="majorBidi" w:hAnsiTheme="majorBidi" w:cstheme="majorBidi"/>
          <w:color w:val="000000" w:themeColor="text1"/>
          <w:sz w:val="24"/>
          <w:szCs w:val="24"/>
          <w:lang w:eastAsia="zh-CN"/>
        </w:rPr>
        <w:t>dalil</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memalingkan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darinya</w:t>
      </w:r>
      <w:proofErr w:type="spellEnd"/>
      <w:r w:rsidRPr="007228AE">
        <w:rPr>
          <w:rFonts w:asciiTheme="majorBidi" w:hAnsiTheme="majorBidi" w:cstheme="majorBidi"/>
          <w:color w:val="000000" w:themeColor="text1"/>
          <w:sz w:val="24"/>
          <w:szCs w:val="24"/>
          <w:lang w:eastAsia="zh-CN"/>
        </w:rPr>
        <w:t>.</w:t>
      </w:r>
      <w:r w:rsidR="005F1822">
        <w:rPr>
          <w:rStyle w:val="FootnoteReference"/>
          <w:rFonts w:asciiTheme="majorBidi" w:hAnsiTheme="majorBidi" w:cstheme="majorBidi"/>
          <w:color w:val="000000" w:themeColor="text1"/>
          <w:sz w:val="24"/>
          <w:szCs w:val="24"/>
          <w:lang w:eastAsia="zh-CN"/>
        </w:rPr>
        <w:footnoteReference w:id="25"/>
      </w:r>
    </w:p>
    <w:p w14:paraId="31373A45" w14:textId="4E1B65E2" w:rsidR="007C3BAF" w:rsidRPr="007228AE" w:rsidRDefault="007C3BAF" w:rsidP="00DB2221">
      <w:pPr>
        <w:pStyle w:val="ListParagraph"/>
        <w:spacing w:line="276" w:lineRule="auto"/>
        <w:ind w:left="1560" w:firstLine="70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Adapun kata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bahasa</w:t>
      </w:r>
      <w:proofErr w:type="spellEnd"/>
      <w:r w:rsidRPr="007228AE">
        <w:rPr>
          <w:rFonts w:asciiTheme="majorBidi" w:hAnsiTheme="majorBidi" w:cstheme="majorBidi"/>
          <w:color w:val="000000" w:themeColor="text1"/>
          <w:sz w:val="24"/>
          <w:szCs w:val="24"/>
          <w:lang w:eastAsia="zh-CN"/>
        </w:rPr>
        <w:t xml:space="preserve"> Indonesia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Perjanjian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diucapkan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diberi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kemudian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laki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laki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menjadi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perjanjian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disaksikan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beberapa</w:t>
      </w:r>
      <w:proofErr w:type="spellEnd"/>
      <w:r w:rsidRPr="007228AE">
        <w:rPr>
          <w:rFonts w:asciiTheme="majorBidi" w:hAnsiTheme="majorBidi" w:cstheme="majorBidi"/>
          <w:color w:val="000000" w:themeColor="text1"/>
          <w:sz w:val="24"/>
          <w:szCs w:val="24"/>
          <w:lang w:eastAsia="zh-CN"/>
        </w:rPr>
        <w:t xml:space="preserve"> orang dan </w:t>
      </w:r>
      <w:proofErr w:type="spellStart"/>
      <w:r w:rsidRPr="007228AE">
        <w:rPr>
          <w:rFonts w:asciiTheme="majorBidi" w:hAnsiTheme="majorBidi" w:cstheme="majorBidi"/>
          <w:color w:val="000000" w:themeColor="text1"/>
          <w:sz w:val="24"/>
          <w:szCs w:val="24"/>
          <w:lang w:eastAsia="zh-CN"/>
        </w:rPr>
        <w:t>diberi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izin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wali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Hal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senada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Nomor</w:t>
      </w:r>
      <w:proofErr w:type="spellEnd"/>
      <w:r w:rsidRPr="007228AE">
        <w:rPr>
          <w:rFonts w:asciiTheme="majorBidi" w:hAnsiTheme="majorBidi" w:cstheme="majorBidi"/>
          <w:color w:val="000000" w:themeColor="text1"/>
          <w:sz w:val="24"/>
          <w:szCs w:val="24"/>
          <w:lang w:eastAsia="zh-CN"/>
        </w:rPr>
        <w:t xml:space="preserve"> 1 </w:t>
      </w:r>
      <w:proofErr w:type="spellStart"/>
      <w:r w:rsidRPr="007228AE">
        <w:rPr>
          <w:rFonts w:asciiTheme="majorBidi" w:hAnsiTheme="majorBidi" w:cstheme="majorBidi"/>
          <w:color w:val="000000" w:themeColor="text1"/>
          <w:sz w:val="24"/>
          <w:szCs w:val="24"/>
          <w:lang w:eastAsia="zh-CN"/>
        </w:rPr>
        <w:t>Tahun</w:t>
      </w:r>
      <w:proofErr w:type="spellEnd"/>
      <w:r w:rsidRPr="007228AE">
        <w:rPr>
          <w:rFonts w:asciiTheme="majorBidi" w:hAnsiTheme="majorBidi" w:cstheme="majorBidi"/>
          <w:color w:val="000000" w:themeColor="text1"/>
          <w:sz w:val="24"/>
          <w:szCs w:val="24"/>
          <w:lang w:eastAsia="zh-CN"/>
        </w:rPr>
        <w:t xml:space="preserve"> 1974, </w:t>
      </w:r>
      <w:proofErr w:type="spellStart"/>
      <w:r w:rsidRPr="007228AE">
        <w:rPr>
          <w:rFonts w:asciiTheme="majorBidi" w:hAnsiTheme="majorBidi" w:cstheme="majorBidi"/>
          <w:color w:val="000000" w:themeColor="text1"/>
          <w:sz w:val="24"/>
          <w:szCs w:val="24"/>
          <w:lang w:eastAsia="zh-CN"/>
        </w:rPr>
        <w:t>pengertian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diperkuat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2 </w:t>
      </w:r>
      <w:proofErr w:type="spellStart"/>
      <w:r w:rsidRPr="007228AE">
        <w:rPr>
          <w:rFonts w:asciiTheme="majorBidi" w:hAnsiTheme="majorBidi" w:cstheme="majorBidi"/>
          <w:color w:val="000000" w:themeColor="text1"/>
          <w:sz w:val="24"/>
          <w:szCs w:val="24"/>
          <w:lang w:eastAsia="zh-CN"/>
        </w:rPr>
        <w:t>Kompilasi</w:t>
      </w:r>
      <w:proofErr w:type="spellEnd"/>
      <w:r w:rsidRPr="007228AE">
        <w:rPr>
          <w:rFonts w:asciiTheme="majorBidi" w:hAnsiTheme="majorBidi" w:cstheme="majorBidi"/>
          <w:color w:val="000000" w:themeColor="text1"/>
          <w:sz w:val="24"/>
          <w:szCs w:val="24"/>
          <w:lang w:eastAsia="zh-CN"/>
        </w:rPr>
        <w:t xml:space="preserve"> Hukum Islam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di mana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sangat </w:t>
      </w:r>
      <w:proofErr w:type="spellStart"/>
      <w:r w:rsidRPr="007228AE">
        <w:rPr>
          <w:rFonts w:asciiTheme="majorBidi" w:hAnsiTheme="majorBidi" w:cstheme="majorBidi"/>
          <w:color w:val="000000" w:themeColor="text1"/>
          <w:sz w:val="24"/>
          <w:szCs w:val="24"/>
          <w:lang w:eastAsia="zh-CN"/>
        </w:rPr>
        <w:t>kuat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mitsaqon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gholiidha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menaati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perintah</w:t>
      </w:r>
      <w:proofErr w:type="spellEnd"/>
      <w:r w:rsidRPr="007228AE">
        <w:rPr>
          <w:rFonts w:asciiTheme="majorBidi" w:hAnsiTheme="majorBidi" w:cstheme="majorBidi"/>
          <w:color w:val="000000" w:themeColor="text1"/>
          <w:sz w:val="24"/>
          <w:szCs w:val="24"/>
          <w:lang w:eastAsia="zh-CN"/>
        </w:rPr>
        <w:t xml:space="preserve"> Allah SWT dan </w:t>
      </w:r>
      <w:proofErr w:type="spellStart"/>
      <w:r w:rsidRPr="007228AE">
        <w:rPr>
          <w:rFonts w:asciiTheme="majorBidi" w:hAnsiTheme="majorBidi" w:cstheme="majorBidi"/>
          <w:color w:val="000000" w:themeColor="text1"/>
          <w:sz w:val="24"/>
          <w:szCs w:val="24"/>
          <w:lang w:eastAsia="zh-CN"/>
        </w:rPr>
        <w:t>melaksanakannya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ibadah.</w:t>
      </w:r>
      <w:r w:rsidR="005F1822">
        <w:rPr>
          <w:rStyle w:val="FootnoteReference"/>
          <w:rFonts w:asciiTheme="majorBidi" w:hAnsiTheme="majorBidi" w:cstheme="majorBidi"/>
          <w:color w:val="000000" w:themeColor="text1"/>
          <w:sz w:val="24"/>
          <w:szCs w:val="24"/>
          <w:lang w:eastAsia="zh-CN"/>
        </w:rPr>
        <w:footnoteReference w:id="26"/>
      </w:r>
    </w:p>
    <w:p w14:paraId="2EC33DBD" w14:textId="13BF9685" w:rsidR="007C3BAF" w:rsidRPr="007228AE" w:rsidRDefault="007C3BAF" w:rsidP="00DB2221">
      <w:pPr>
        <w:pStyle w:val="ListParagraph"/>
        <w:spacing w:line="276" w:lineRule="auto"/>
        <w:ind w:left="1560" w:firstLine="70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ikatan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laki-laki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berpasang-pasangan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menghalalkan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hubungan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kedua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pihak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mewujudkan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melanjutkan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syariat</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dibawa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SAW,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penataan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ihwal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duniawi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ukhrowi</w:t>
      </w:r>
      <w:proofErr w:type="spellEnd"/>
      <w:r w:rsidRPr="007228AE">
        <w:rPr>
          <w:rFonts w:asciiTheme="majorBidi" w:hAnsiTheme="majorBidi" w:cstheme="majorBidi"/>
          <w:color w:val="000000" w:themeColor="text1"/>
          <w:sz w:val="24"/>
          <w:szCs w:val="24"/>
          <w:lang w:eastAsia="zh-CN"/>
        </w:rPr>
        <w:t>.</w:t>
      </w:r>
      <w:r w:rsidR="005F1822">
        <w:rPr>
          <w:rStyle w:val="FootnoteReference"/>
          <w:rFonts w:asciiTheme="majorBidi" w:hAnsiTheme="majorBidi" w:cstheme="majorBidi"/>
          <w:color w:val="000000" w:themeColor="text1"/>
          <w:sz w:val="24"/>
          <w:szCs w:val="24"/>
          <w:lang w:eastAsia="zh-CN"/>
        </w:rPr>
        <w:footnoteReference w:id="27"/>
      </w:r>
    </w:p>
    <w:p w14:paraId="2AEFE032" w14:textId="1E25AC5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sunatullah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yakni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kebutuhan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dianggap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ikatan</w:t>
      </w:r>
      <w:proofErr w:type="spellEnd"/>
      <w:r w:rsidRPr="007228AE">
        <w:rPr>
          <w:rFonts w:asciiTheme="majorBidi" w:hAnsiTheme="majorBidi" w:cstheme="majorBidi"/>
          <w:color w:val="000000" w:themeColor="text1"/>
          <w:sz w:val="24"/>
          <w:szCs w:val="24"/>
          <w:lang w:eastAsia="zh-CN"/>
        </w:rPr>
        <w:t xml:space="preserve"> yang sangat </w:t>
      </w:r>
      <w:proofErr w:type="spellStart"/>
      <w:r w:rsidRPr="007228AE">
        <w:rPr>
          <w:rFonts w:asciiTheme="majorBidi" w:hAnsiTheme="majorBidi" w:cstheme="majorBidi"/>
          <w:color w:val="000000" w:themeColor="text1"/>
          <w:sz w:val="24"/>
          <w:szCs w:val="24"/>
          <w:lang w:eastAsia="zh-CN"/>
        </w:rPr>
        <w:t>kokoh</w:t>
      </w:r>
      <w:proofErr w:type="spellEnd"/>
      <w:r w:rsidRPr="007228AE">
        <w:rPr>
          <w:rFonts w:asciiTheme="majorBidi" w:hAnsiTheme="majorBidi" w:cstheme="majorBidi"/>
          <w:color w:val="000000" w:themeColor="text1"/>
          <w:sz w:val="24"/>
          <w:szCs w:val="24"/>
          <w:lang w:eastAsia="zh-CN"/>
        </w:rPr>
        <w:t xml:space="preserve">. Allah SWT dan </w:t>
      </w:r>
      <w:proofErr w:type="spellStart"/>
      <w:r w:rsidRPr="007228AE">
        <w:rPr>
          <w:rFonts w:asciiTheme="majorBidi" w:hAnsiTheme="majorBidi" w:cstheme="majorBidi"/>
          <w:color w:val="000000" w:themeColor="text1"/>
          <w:sz w:val="24"/>
          <w:szCs w:val="24"/>
          <w:lang w:eastAsia="zh-CN"/>
        </w:rPr>
        <w:t>RasulNya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menjelaskan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isyarat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perintah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melalui</w:t>
      </w:r>
      <w:proofErr w:type="spellEnd"/>
      <w:r w:rsidRPr="007228AE">
        <w:rPr>
          <w:rFonts w:asciiTheme="majorBidi" w:hAnsiTheme="majorBidi" w:cstheme="majorBidi"/>
          <w:color w:val="000000" w:themeColor="text1"/>
          <w:sz w:val="24"/>
          <w:szCs w:val="24"/>
          <w:lang w:eastAsia="zh-CN"/>
        </w:rPr>
        <w:t xml:space="preserve"> kalam-Nya dan </w:t>
      </w:r>
      <w:proofErr w:type="spellStart"/>
      <w:r w:rsidRPr="007228AE">
        <w:rPr>
          <w:rFonts w:asciiTheme="majorBidi" w:hAnsiTheme="majorBidi" w:cstheme="majorBidi"/>
          <w:color w:val="000000" w:themeColor="text1"/>
          <w:sz w:val="24"/>
          <w:szCs w:val="24"/>
          <w:lang w:eastAsia="zh-CN"/>
        </w:rPr>
        <w:t>sabda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rasul</w:t>
      </w:r>
      <w:proofErr w:type="spellEnd"/>
      <w:r w:rsidRPr="007228AE">
        <w:rPr>
          <w:rFonts w:asciiTheme="majorBidi" w:hAnsiTheme="majorBidi" w:cstheme="majorBidi"/>
          <w:color w:val="000000" w:themeColor="text1"/>
          <w:sz w:val="24"/>
          <w:szCs w:val="24"/>
          <w:lang w:eastAsia="zh-CN"/>
        </w:rPr>
        <w:t>-Nya.</w:t>
      </w:r>
      <w:r w:rsidR="005F1822">
        <w:rPr>
          <w:rStyle w:val="FootnoteReference"/>
          <w:rFonts w:asciiTheme="majorBidi" w:hAnsiTheme="majorBidi" w:cstheme="majorBidi"/>
          <w:color w:val="000000" w:themeColor="text1"/>
          <w:sz w:val="24"/>
          <w:szCs w:val="24"/>
          <w:lang w:eastAsia="zh-CN"/>
        </w:rPr>
        <w:footnoteReference w:id="28"/>
      </w:r>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sunatullah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makhluk</w:t>
      </w:r>
      <w:proofErr w:type="spellEnd"/>
      <w:r w:rsidRPr="007228AE">
        <w:rPr>
          <w:rFonts w:asciiTheme="majorBidi" w:hAnsiTheme="majorBidi" w:cstheme="majorBidi"/>
          <w:color w:val="000000" w:themeColor="text1"/>
          <w:sz w:val="24"/>
          <w:szCs w:val="24"/>
          <w:lang w:eastAsia="zh-CN"/>
        </w:rPr>
        <w:t xml:space="preserve"> yang</w:t>
      </w:r>
      <w:r w:rsidR="00B05A88">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bernyawa</w:t>
      </w:r>
      <w:proofErr w:type="spellEnd"/>
      <w:r w:rsidR="002307FB">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diciptakan</w:t>
      </w:r>
      <w:proofErr w:type="spellEnd"/>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berpasang-pasangan</w:t>
      </w:r>
      <w:proofErr w:type="spellEnd"/>
      <w:r w:rsidRPr="007228AE">
        <w:rPr>
          <w:rFonts w:asciiTheme="majorBidi" w:hAnsiTheme="majorBidi" w:cstheme="majorBidi"/>
          <w:color w:val="000000" w:themeColor="text1"/>
          <w:sz w:val="24"/>
          <w:szCs w:val="24"/>
          <w:lang w:eastAsia="zh-CN"/>
        </w:rPr>
        <w:t>,</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laki-laki</w:t>
      </w:r>
      <w:proofErr w:type="spellEnd"/>
      <w:r w:rsidR="00B05A88">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Surat </w:t>
      </w:r>
      <w:proofErr w:type="spellStart"/>
      <w:r w:rsidRPr="007228AE">
        <w:rPr>
          <w:rFonts w:asciiTheme="majorBidi" w:hAnsiTheme="majorBidi" w:cstheme="majorBidi"/>
          <w:color w:val="000000" w:themeColor="text1"/>
          <w:sz w:val="24"/>
          <w:szCs w:val="24"/>
          <w:lang w:eastAsia="zh-CN"/>
        </w:rPr>
        <w:t>Dzariat</w:t>
      </w:r>
      <w:proofErr w:type="spellEnd"/>
      <w:r w:rsidR="00B05A88">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w:t>
      </w:r>
      <w:r w:rsidR="002307FB">
        <w:rPr>
          <w:rFonts w:asciiTheme="majorBidi" w:hAnsiTheme="majorBidi" w:cstheme="majorBidi"/>
          <w:color w:val="000000" w:themeColor="text1"/>
          <w:sz w:val="24"/>
          <w:szCs w:val="24"/>
          <w:lang w:eastAsia="zh-CN"/>
        </w:rPr>
        <w:t xml:space="preserve"> d</w:t>
      </w:r>
      <w:r w:rsidRPr="007228AE">
        <w:rPr>
          <w:rFonts w:asciiTheme="majorBidi" w:hAnsiTheme="majorBidi" w:cstheme="majorBidi"/>
          <w:color w:val="000000" w:themeColor="text1"/>
          <w:sz w:val="24"/>
          <w:szCs w:val="24"/>
          <w:lang w:eastAsia="zh-CN"/>
        </w:rPr>
        <w:t>an</w:t>
      </w:r>
      <w:proofErr w:type="gram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segala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sesuatu</w:t>
      </w:r>
      <w:proofErr w:type="spellEnd"/>
      <w:r w:rsidRPr="007228AE">
        <w:rPr>
          <w:rFonts w:asciiTheme="majorBidi" w:hAnsiTheme="majorBidi" w:cstheme="majorBidi"/>
          <w:color w:val="000000" w:themeColor="text1"/>
          <w:sz w:val="24"/>
          <w:szCs w:val="24"/>
          <w:lang w:eastAsia="zh-CN"/>
        </w:rPr>
        <w:t xml:space="preserve"> Kami </w:t>
      </w:r>
      <w:proofErr w:type="spellStart"/>
      <w:r w:rsidRPr="007228AE">
        <w:rPr>
          <w:rFonts w:asciiTheme="majorBidi" w:hAnsiTheme="majorBidi" w:cstheme="majorBidi"/>
          <w:color w:val="000000" w:themeColor="text1"/>
          <w:sz w:val="24"/>
          <w:szCs w:val="24"/>
          <w:lang w:eastAsia="zh-CN"/>
        </w:rPr>
        <w:t>ciptakan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berpasang-pasangan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supaya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mengingat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kebesaran</w:t>
      </w:r>
      <w:proofErr w:type="spellEnd"/>
      <w:r w:rsidRPr="007228AE">
        <w:rPr>
          <w:rFonts w:asciiTheme="majorBidi" w:hAnsiTheme="majorBidi" w:cstheme="majorBidi"/>
          <w:color w:val="000000" w:themeColor="text1"/>
          <w:sz w:val="24"/>
          <w:szCs w:val="24"/>
          <w:lang w:eastAsia="zh-CN"/>
        </w:rPr>
        <w:t xml:space="preserve"> Allah”.</w:t>
      </w:r>
      <w:r w:rsidR="00B05A88">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hubungan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batin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hakiki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sejati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jujur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kebersamaan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tulus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sekaligus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memakmurkan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semesta</w:t>
      </w:r>
      <w:proofErr w:type="spellEnd"/>
      <w:r w:rsidRPr="007228AE">
        <w:rPr>
          <w:rFonts w:asciiTheme="majorBidi" w:hAnsiTheme="majorBidi" w:cstheme="majorBidi"/>
          <w:color w:val="000000" w:themeColor="text1"/>
          <w:sz w:val="24"/>
          <w:szCs w:val="24"/>
          <w:lang w:eastAsia="zh-CN"/>
        </w:rPr>
        <w:t>.</w:t>
      </w:r>
      <w:r w:rsidR="005F1822">
        <w:rPr>
          <w:rStyle w:val="FootnoteReference"/>
          <w:rFonts w:asciiTheme="majorBidi" w:hAnsiTheme="majorBidi" w:cstheme="majorBidi"/>
          <w:color w:val="000000" w:themeColor="text1"/>
          <w:sz w:val="24"/>
          <w:szCs w:val="24"/>
          <w:lang w:eastAsia="zh-CN"/>
        </w:rPr>
        <w:footnoteReference w:id="29"/>
      </w:r>
    </w:p>
    <w:p w14:paraId="4F78AF03"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lastRenderedPageBreak/>
        <w:t>Firman</w:t>
      </w:r>
      <w:proofErr w:type="spellEnd"/>
      <w:r w:rsidRPr="007228AE">
        <w:rPr>
          <w:rFonts w:asciiTheme="majorBidi" w:hAnsiTheme="majorBidi" w:cstheme="majorBidi"/>
          <w:color w:val="000000" w:themeColor="text1"/>
          <w:sz w:val="24"/>
          <w:szCs w:val="24"/>
          <w:lang w:eastAsia="zh-CN"/>
        </w:rPr>
        <w:t xml:space="preserve"> Allah </w:t>
      </w:r>
      <w:proofErr w:type="gramStart"/>
      <w:r w:rsidRPr="007228AE">
        <w:rPr>
          <w:rFonts w:asciiTheme="majorBidi" w:hAnsiTheme="majorBidi" w:cstheme="majorBidi"/>
          <w:color w:val="000000" w:themeColor="text1"/>
          <w:sz w:val="24"/>
          <w:szCs w:val="24"/>
          <w:lang w:eastAsia="zh-CN"/>
        </w:rPr>
        <w:t>SWT :</w:t>
      </w:r>
      <w:proofErr w:type="gramEnd"/>
    </w:p>
    <w:p w14:paraId="63DEDF8D"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
    <w:p w14:paraId="36DAEE3D" w14:textId="55A10FF6"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“Dan di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tanda-tanda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kekuasaan</w:t>
      </w:r>
      <w:proofErr w:type="spellEnd"/>
      <w:r w:rsidRPr="007228AE">
        <w:rPr>
          <w:rFonts w:asciiTheme="majorBidi" w:hAnsiTheme="majorBidi" w:cstheme="majorBidi"/>
          <w:color w:val="000000" w:themeColor="text1"/>
          <w:sz w:val="24"/>
          <w:szCs w:val="24"/>
          <w:lang w:eastAsia="zh-CN"/>
        </w:rPr>
        <w:t xml:space="preserve">-Nya </w:t>
      </w:r>
      <w:proofErr w:type="spellStart"/>
      <w:r w:rsidRPr="007228AE">
        <w:rPr>
          <w:rFonts w:asciiTheme="majorBidi" w:hAnsiTheme="majorBidi" w:cstheme="majorBidi"/>
          <w:color w:val="000000" w:themeColor="text1"/>
          <w:sz w:val="24"/>
          <w:szCs w:val="24"/>
          <w:lang w:eastAsia="zh-CN"/>
        </w:rPr>
        <w:t>ialah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menciptakan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untukmu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jenismu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sendiri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supaya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cenderung</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merasa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tenteram</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kepadanya,dan</w:t>
      </w:r>
      <w:proofErr w:type="spellEnd"/>
      <w:proofErr w:type="gram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dijadikan</w:t>
      </w:r>
      <w:proofErr w:type="spellEnd"/>
      <w:r w:rsidRPr="007228AE">
        <w:rPr>
          <w:rFonts w:asciiTheme="majorBidi" w:hAnsiTheme="majorBidi" w:cstheme="majorBidi"/>
          <w:color w:val="000000" w:themeColor="text1"/>
          <w:sz w:val="24"/>
          <w:szCs w:val="24"/>
          <w:lang w:eastAsia="zh-CN"/>
        </w:rPr>
        <w:t xml:space="preserve">-Nya </w:t>
      </w:r>
      <w:proofErr w:type="spellStart"/>
      <w:r w:rsidRPr="007228AE">
        <w:rPr>
          <w:rFonts w:asciiTheme="majorBidi" w:hAnsiTheme="majorBidi" w:cstheme="majorBidi"/>
          <w:color w:val="000000" w:themeColor="text1"/>
          <w:sz w:val="24"/>
          <w:szCs w:val="24"/>
          <w:lang w:eastAsia="zh-CN"/>
        </w:rPr>
        <w:t>diantaramu</w:t>
      </w:r>
      <w:proofErr w:type="spellEnd"/>
      <w:r w:rsidRPr="007228AE">
        <w:rPr>
          <w:rFonts w:asciiTheme="majorBidi" w:hAnsiTheme="majorBidi" w:cstheme="majorBidi"/>
          <w:color w:val="000000" w:themeColor="text1"/>
          <w:sz w:val="24"/>
          <w:szCs w:val="24"/>
          <w:lang w:eastAsia="zh-CN"/>
        </w:rPr>
        <w:t xml:space="preserve"> rasa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Sesungguhnya</w:t>
      </w:r>
      <w:proofErr w:type="spellEnd"/>
      <w:r w:rsidRPr="007228AE">
        <w:rPr>
          <w:rFonts w:asciiTheme="majorBidi" w:hAnsiTheme="majorBidi" w:cstheme="majorBidi"/>
          <w:color w:val="000000" w:themeColor="text1"/>
          <w:sz w:val="24"/>
          <w:szCs w:val="24"/>
          <w:lang w:eastAsia="zh-CN"/>
        </w:rPr>
        <w:t xml:space="preserve"> pada yang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benar-benar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berfikir</w:t>
      </w:r>
      <w:proofErr w:type="spellEnd"/>
      <w:r w:rsidRPr="007228AE">
        <w:rPr>
          <w:rFonts w:asciiTheme="majorBidi" w:hAnsiTheme="majorBidi" w:cstheme="majorBidi"/>
          <w:color w:val="000000" w:themeColor="text1"/>
          <w:sz w:val="24"/>
          <w:szCs w:val="24"/>
          <w:lang w:eastAsia="zh-CN"/>
        </w:rPr>
        <w:t xml:space="preserve">” (Q.S </w:t>
      </w:r>
      <w:proofErr w:type="spellStart"/>
      <w:r w:rsidRPr="007228AE">
        <w:rPr>
          <w:rFonts w:asciiTheme="majorBidi" w:hAnsiTheme="majorBidi" w:cstheme="majorBidi"/>
          <w:color w:val="000000" w:themeColor="text1"/>
          <w:sz w:val="24"/>
          <w:szCs w:val="24"/>
          <w:lang w:eastAsia="zh-CN"/>
        </w:rPr>
        <w:t>Ar</w:t>
      </w:r>
      <w:proofErr w:type="spellEnd"/>
      <w:r w:rsidRPr="007228AE">
        <w:rPr>
          <w:rFonts w:asciiTheme="majorBidi" w:hAnsiTheme="majorBidi" w:cstheme="majorBidi"/>
          <w:color w:val="000000" w:themeColor="text1"/>
          <w:sz w:val="24"/>
          <w:szCs w:val="24"/>
          <w:lang w:eastAsia="zh-CN"/>
        </w:rPr>
        <w:t>-Rum :21)</w:t>
      </w:r>
    </w:p>
    <w:p w14:paraId="78EC119A"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 </w:t>
      </w:r>
      <w:proofErr w:type="spellStart"/>
      <w:r w:rsidRPr="007228AE">
        <w:rPr>
          <w:rFonts w:asciiTheme="majorBidi" w:hAnsiTheme="majorBidi" w:cstheme="majorBidi"/>
          <w:color w:val="000000" w:themeColor="text1"/>
          <w:sz w:val="24"/>
          <w:szCs w:val="24"/>
          <w:lang w:eastAsia="zh-CN"/>
        </w:rPr>
        <w:t>beberapa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definisi</w:t>
      </w:r>
      <w:proofErr w:type="spellEnd"/>
      <w:r w:rsidRPr="007228AE">
        <w:rPr>
          <w:rFonts w:asciiTheme="majorBidi" w:hAnsiTheme="majorBidi" w:cstheme="majorBidi"/>
          <w:color w:val="000000" w:themeColor="text1"/>
          <w:sz w:val="24"/>
          <w:szCs w:val="24"/>
          <w:lang w:eastAsia="zh-CN"/>
        </w:rPr>
        <w:t xml:space="preserve"> nikah yang </w:t>
      </w:r>
      <w:proofErr w:type="spellStart"/>
      <w:r w:rsidRPr="007228AE">
        <w:rPr>
          <w:rFonts w:asciiTheme="majorBidi" w:hAnsiTheme="majorBidi" w:cstheme="majorBidi"/>
          <w:color w:val="000000" w:themeColor="text1"/>
          <w:sz w:val="24"/>
          <w:szCs w:val="24"/>
          <w:lang w:eastAsia="zh-CN"/>
        </w:rPr>
        <w:t>dikemukakan</w:t>
      </w:r>
      <w:proofErr w:type="spellEnd"/>
      <w:r w:rsidRPr="007228AE">
        <w:rPr>
          <w:rFonts w:asciiTheme="majorBidi" w:hAnsiTheme="majorBidi" w:cstheme="majorBidi"/>
          <w:color w:val="000000" w:themeColor="text1"/>
          <w:sz w:val="24"/>
          <w:szCs w:val="24"/>
          <w:lang w:eastAsia="zh-CN"/>
        </w:rPr>
        <w:t xml:space="preserve"> oleh para </w:t>
      </w:r>
      <w:proofErr w:type="spellStart"/>
      <w:r w:rsidRPr="007228AE">
        <w:rPr>
          <w:rFonts w:asciiTheme="majorBidi" w:hAnsiTheme="majorBidi" w:cstheme="majorBidi"/>
          <w:color w:val="000000" w:themeColor="text1"/>
          <w:sz w:val="24"/>
          <w:szCs w:val="24"/>
          <w:lang w:eastAsia="zh-CN"/>
        </w:rPr>
        <w:t>ahli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fikih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tetapi</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prinsipnya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perbedaan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berarti</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redaksinya</w:t>
      </w:r>
      <w:proofErr w:type="spellEnd"/>
      <w:r w:rsidRPr="007228AE">
        <w:rPr>
          <w:rFonts w:asciiTheme="majorBidi" w:hAnsiTheme="majorBidi" w:cstheme="majorBidi"/>
          <w:color w:val="000000" w:themeColor="text1"/>
          <w:sz w:val="24"/>
          <w:szCs w:val="24"/>
          <w:lang w:eastAsia="zh-CN"/>
        </w:rPr>
        <w:t>.</w:t>
      </w:r>
    </w:p>
    <w:p w14:paraId="136C487E"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ulama </w:t>
      </w:r>
      <w:proofErr w:type="spellStart"/>
      <w:r w:rsidRPr="007228AE">
        <w:rPr>
          <w:rFonts w:asciiTheme="majorBidi" w:hAnsiTheme="majorBidi" w:cstheme="majorBidi"/>
          <w:color w:val="000000" w:themeColor="text1"/>
          <w:sz w:val="24"/>
          <w:szCs w:val="24"/>
          <w:lang w:eastAsia="zh-CN"/>
        </w:rPr>
        <w:t>Hanafiyah</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disengaja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mendapatkan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kesenangan</w:t>
      </w:r>
      <w:proofErr w:type="spellEnd"/>
      <w:r w:rsidRPr="007228AE">
        <w:rPr>
          <w:rFonts w:asciiTheme="majorBidi" w:hAnsiTheme="majorBidi" w:cstheme="majorBidi"/>
          <w:color w:val="000000" w:themeColor="text1"/>
          <w:sz w:val="24"/>
          <w:szCs w:val="24"/>
          <w:lang w:eastAsia="zh-CN"/>
        </w:rPr>
        <w:t>.</w:t>
      </w:r>
    </w:p>
    <w:p w14:paraId="3C25D3E1"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ulama </w:t>
      </w:r>
      <w:proofErr w:type="spellStart"/>
      <w:r w:rsidRPr="007228AE">
        <w:rPr>
          <w:rFonts w:asciiTheme="majorBidi" w:hAnsiTheme="majorBidi" w:cstheme="majorBidi"/>
          <w:color w:val="000000" w:themeColor="text1"/>
          <w:sz w:val="24"/>
          <w:szCs w:val="24"/>
          <w:lang w:eastAsia="zh-CN"/>
        </w:rPr>
        <w:t>Syafi’iyah</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mengandung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wathi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memiliki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disertai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lafaz</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semakna</w:t>
      </w:r>
      <w:proofErr w:type="spellEnd"/>
      <w:r w:rsidRPr="007228AE">
        <w:rPr>
          <w:rFonts w:asciiTheme="majorBidi" w:hAnsiTheme="majorBidi" w:cstheme="majorBidi"/>
          <w:color w:val="000000" w:themeColor="text1"/>
          <w:sz w:val="24"/>
          <w:szCs w:val="24"/>
          <w:lang w:eastAsia="zh-CN"/>
        </w:rPr>
        <w:t>.</w:t>
      </w:r>
    </w:p>
    <w:p w14:paraId="75FF4F1A" w14:textId="0480737A"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ulama </w:t>
      </w:r>
      <w:proofErr w:type="spellStart"/>
      <w:r w:rsidRPr="007228AE">
        <w:rPr>
          <w:rFonts w:asciiTheme="majorBidi" w:hAnsiTheme="majorBidi" w:cstheme="majorBidi"/>
          <w:color w:val="000000" w:themeColor="text1"/>
          <w:sz w:val="24"/>
          <w:szCs w:val="24"/>
          <w:lang w:eastAsia="zh-CN"/>
        </w:rPr>
        <w:t>Malikiyah</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semata-mata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mendapatkan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sesama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w:t>
      </w:r>
    </w:p>
    <w:p w14:paraId="6F8D8F5B" w14:textId="6113F4BE"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Hanabilah</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lafaz</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mendapatkan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manfaat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bersenang-senang</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0"/>
      </w:r>
    </w:p>
    <w:p w14:paraId="24C17A51" w14:textId="2DCB088E"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berarti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mengahalalkan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pergaulan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laki-laki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bukan</w:t>
      </w:r>
      <w:proofErr w:type="spellEnd"/>
      <w:r w:rsidRPr="007228AE">
        <w:rPr>
          <w:rFonts w:asciiTheme="majorBidi" w:hAnsiTheme="majorBidi" w:cstheme="majorBidi"/>
          <w:color w:val="000000" w:themeColor="text1"/>
          <w:sz w:val="24"/>
          <w:szCs w:val="24"/>
          <w:lang w:eastAsia="zh-CN"/>
        </w:rPr>
        <w:t xml:space="preserve"> mahram dan </w:t>
      </w:r>
      <w:proofErr w:type="spellStart"/>
      <w:r w:rsidRPr="007228AE">
        <w:rPr>
          <w:rFonts w:asciiTheme="majorBidi" w:hAnsiTheme="majorBidi" w:cstheme="majorBidi"/>
          <w:color w:val="000000" w:themeColor="text1"/>
          <w:sz w:val="24"/>
          <w:szCs w:val="24"/>
          <w:lang w:eastAsia="zh-CN"/>
        </w:rPr>
        <w:t>menimbulkan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kewajiban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keduanya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arti lain </w:t>
      </w:r>
      <w:proofErr w:type="spellStart"/>
      <w:r w:rsidRPr="007228AE">
        <w:rPr>
          <w:rFonts w:asciiTheme="majorBidi" w:hAnsiTheme="majorBidi" w:cstheme="majorBidi"/>
          <w:color w:val="000000" w:themeColor="text1"/>
          <w:sz w:val="24"/>
          <w:szCs w:val="24"/>
          <w:lang w:eastAsia="zh-CN"/>
        </w:rPr>
        <w:t>bahwasannya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ikatan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lahir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dua</w:t>
      </w:r>
      <w:proofErr w:type="spellEnd"/>
      <w:r w:rsidRPr="007228AE">
        <w:rPr>
          <w:rFonts w:asciiTheme="majorBidi" w:hAnsiTheme="majorBidi" w:cstheme="majorBidi"/>
          <w:color w:val="000000" w:themeColor="text1"/>
          <w:sz w:val="24"/>
          <w:szCs w:val="24"/>
          <w:lang w:eastAsia="zh-CN"/>
        </w:rPr>
        <w:t xml:space="preserve"> orang, </w:t>
      </w:r>
      <w:proofErr w:type="spellStart"/>
      <w:r w:rsidRPr="007228AE">
        <w:rPr>
          <w:rFonts w:asciiTheme="majorBidi" w:hAnsiTheme="majorBidi" w:cstheme="majorBidi"/>
          <w:color w:val="000000" w:themeColor="text1"/>
          <w:sz w:val="24"/>
          <w:szCs w:val="24"/>
          <w:lang w:eastAsia="zh-CN"/>
        </w:rPr>
        <w:t>laki-laki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bersama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dilangsungkan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syariat</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fitrah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menganjurkan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kemanusiaan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Apabila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dipenuhi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jalan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mencari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menjerumuskan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menuju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kesesatan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ladang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menanam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benih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peristirahatan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ketenteraman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hati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penjaga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anggota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tubuh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juga </w:t>
      </w:r>
      <w:proofErr w:type="spellStart"/>
      <w:r w:rsidRPr="007228AE">
        <w:rPr>
          <w:rFonts w:asciiTheme="majorBidi" w:hAnsiTheme="majorBidi" w:cstheme="majorBidi"/>
          <w:color w:val="000000" w:themeColor="text1"/>
          <w:sz w:val="24"/>
          <w:szCs w:val="24"/>
          <w:lang w:eastAsia="zh-CN"/>
        </w:rPr>
        <w:t>menjadi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sebuah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kenikmatan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relaksasi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sunnah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SAW.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juga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tirai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perisai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kemaksiatan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fasilitator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memperoleh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manfaat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saat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kematiannya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urgensi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mendesak</w:t>
      </w:r>
      <w:proofErr w:type="spellEnd"/>
      <w:r w:rsidRPr="007228AE">
        <w:rPr>
          <w:rFonts w:asciiTheme="majorBidi" w:hAnsiTheme="majorBidi" w:cstheme="majorBidi"/>
          <w:color w:val="000000" w:themeColor="text1"/>
          <w:sz w:val="24"/>
          <w:szCs w:val="24"/>
          <w:lang w:eastAsia="zh-CN"/>
        </w:rPr>
        <w:t xml:space="preserve">, di mana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sampai</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tingkat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kesempurnaan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setengah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agamanya</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1"/>
      </w:r>
    </w:p>
    <w:p w14:paraId="5E0B4FFB" w14:textId="4B215297" w:rsidR="00FB7BB8" w:rsidRPr="00FB7BB8" w:rsidRDefault="00FB7BB8"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FB7BB8">
        <w:rPr>
          <w:rFonts w:asciiTheme="majorBidi" w:hAnsiTheme="majorBidi" w:cstheme="majorBidi"/>
          <w:color w:val="000000" w:themeColor="text1"/>
          <w:sz w:val="24"/>
          <w:szCs w:val="24"/>
          <w:lang w:eastAsia="zh-CN"/>
        </w:rPr>
        <w:t>Dalam</w:t>
      </w:r>
      <w:proofErr w:type="spellEnd"/>
      <w:r w:rsidRPr="00FB7BB8">
        <w:rPr>
          <w:rFonts w:asciiTheme="majorBidi" w:hAnsiTheme="majorBidi" w:cstheme="majorBidi"/>
          <w:color w:val="000000" w:themeColor="text1"/>
          <w:sz w:val="24"/>
          <w:szCs w:val="24"/>
          <w:lang w:eastAsia="zh-CN"/>
        </w:rPr>
        <w:t xml:space="preserve"> Hukum Islam </w:t>
      </w:r>
      <w:proofErr w:type="spellStart"/>
      <w:r w:rsidRPr="00FB7BB8">
        <w:rPr>
          <w:rFonts w:asciiTheme="majorBidi" w:hAnsiTheme="majorBidi" w:cstheme="majorBidi"/>
          <w:color w:val="000000" w:themeColor="text1"/>
          <w:sz w:val="24"/>
          <w:szCs w:val="24"/>
          <w:lang w:eastAsia="zh-CN"/>
        </w:rPr>
        <w:t>suatu</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dapat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dilaksanakan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apabila</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memenuhi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Rukun</w:t>
      </w:r>
      <w:proofErr w:type="spellEnd"/>
      <w:r w:rsidRPr="00FB7BB8">
        <w:rPr>
          <w:rFonts w:asciiTheme="majorBidi" w:hAnsiTheme="majorBidi" w:cstheme="majorBidi"/>
          <w:color w:val="000000" w:themeColor="text1"/>
          <w:sz w:val="24"/>
          <w:szCs w:val="24"/>
          <w:lang w:eastAsia="zh-CN"/>
        </w:rPr>
        <w:t xml:space="preserve"> dan </w:t>
      </w:r>
      <w:proofErr w:type="spellStart"/>
      <w:r w:rsidRPr="00FB7BB8">
        <w:rPr>
          <w:rFonts w:asciiTheme="majorBidi" w:hAnsiTheme="majorBidi" w:cstheme="majorBidi"/>
          <w:color w:val="000000" w:themeColor="text1"/>
          <w:sz w:val="24"/>
          <w:szCs w:val="24"/>
          <w:lang w:eastAsia="zh-CN"/>
        </w:rPr>
        <w:t>Syarat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Yang </w:t>
      </w:r>
      <w:proofErr w:type="spellStart"/>
      <w:r w:rsidRPr="00FB7BB8">
        <w:rPr>
          <w:rFonts w:asciiTheme="majorBidi" w:hAnsiTheme="majorBidi" w:cstheme="majorBidi"/>
          <w:color w:val="000000" w:themeColor="text1"/>
          <w:sz w:val="24"/>
          <w:szCs w:val="24"/>
          <w:lang w:eastAsia="zh-CN"/>
        </w:rPr>
        <w:t>dimaksud</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dengan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rukun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ialah</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hakekat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dari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itu</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sendiri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jadi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tanpa</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adanya</w:t>
      </w:r>
      <w:proofErr w:type="spellEnd"/>
      <w:r w:rsidRPr="00FB7BB8">
        <w:rPr>
          <w:rFonts w:asciiTheme="majorBidi" w:hAnsiTheme="majorBidi" w:cstheme="majorBidi"/>
          <w:color w:val="000000" w:themeColor="text1"/>
          <w:sz w:val="24"/>
          <w:szCs w:val="24"/>
          <w:lang w:eastAsia="zh-CN"/>
        </w:rPr>
        <w:t xml:space="preserve"> salah </w:t>
      </w:r>
      <w:proofErr w:type="spellStart"/>
      <w:r w:rsidRPr="00FB7BB8">
        <w:rPr>
          <w:rFonts w:asciiTheme="majorBidi" w:hAnsiTheme="majorBidi" w:cstheme="majorBidi"/>
          <w:color w:val="000000" w:themeColor="text1"/>
          <w:sz w:val="24"/>
          <w:szCs w:val="24"/>
          <w:lang w:eastAsia="zh-CN"/>
        </w:rPr>
        <w:t>satu</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rukun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tidak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mungkin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dilaksanakan</w:t>
      </w:r>
      <w:proofErr w:type="spellEnd"/>
      <w:r w:rsidRPr="00FB7BB8">
        <w:rPr>
          <w:rFonts w:asciiTheme="majorBidi" w:hAnsiTheme="majorBidi" w:cstheme="majorBidi"/>
          <w:color w:val="000000" w:themeColor="text1"/>
          <w:sz w:val="24"/>
          <w:szCs w:val="24"/>
          <w:lang w:eastAsia="zh-CN"/>
        </w:rPr>
        <w:t xml:space="preserve">.  Sedang yang </w:t>
      </w:r>
      <w:proofErr w:type="spellStart"/>
      <w:r w:rsidRPr="00FB7BB8">
        <w:rPr>
          <w:rFonts w:asciiTheme="majorBidi" w:hAnsiTheme="majorBidi" w:cstheme="majorBidi"/>
          <w:color w:val="000000" w:themeColor="text1"/>
          <w:sz w:val="24"/>
          <w:szCs w:val="24"/>
          <w:lang w:eastAsia="zh-CN"/>
        </w:rPr>
        <w:t>dimaksud</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dengan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syarat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ialah</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sesuatu</w:t>
      </w:r>
      <w:proofErr w:type="spellEnd"/>
      <w:r w:rsidRPr="00FB7BB8">
        <w:rPr>
          <w:rFonts w:asciiTheme="majorBidi" w:hAnsiTheme="majorBidi" w:cstheme="majorBidi"/>
          <w:color w:val="000000" w:themeColor="text1"/>
          <w:sz w:val="24"/>
          <w:szCs w:val="24"/>
          <w:lang w:eastAsia="zh-CN"/>
        </w:rPr>
        <w:t xml:space="preserve"> yang </w:t>
      </w:r>
      <w:proofErr w:type="spellStart"/>
      <w:r w:rsidRPr="00FB7BB8">
        <w:rPr>
          <w:rFonts w:asciiTheme="majorBidi" w:hAnsiTheme="majorBidi" w:cstheme="majorBidi"/>
          <w:color w:val="000000" w:themeColor="text1"/>
          <w:sz w:val="24"/>
          <w:szCs w:val="24"/>
          <w:lang w:eastAsia="zh-CN"/>
        </w:rPr>
        <w:t>harus</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ada</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dalam</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tetapi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tidak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termasuk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hakekat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dari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itu</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sendiri</w:t>
      </w:r>
      <w:proofErr w:type="spellEnd"/>
      <w:r w:rsidRPr="00FB7BB8">
        <w:rPr>
          <w:rFonts w:asciiTheme="majorBidi" w:hAnsiTheme="majorBidi" w:cstheme="majorBidi"/>
          <w:color w:val="000000" w:themeColor="text1"/>
          <w:sz w:val="24"/>
          <w:szCs w:val="24"/>
          <w:lang w:eastAsia="zh-CN"/>
        </w:rPr>
        <w:t xml:space="preserve">.  Jika salah </w:t>
      </w:r>
      <w:proofErr w:type="spellStart"/>
      <w:r w:rsidRPr="00FB7BB8">
        <w:rPr>
          <w:rFonts w:asciiTheme="majorBidi" w:hAnsiTheme="majorBidi" w:cstheme="majorBidi"/>
          <w:color w:val="000000" w:themeColor="text1"/>
          <w:sz w:val="24"/>
          <w:szCs w:val="24"/>
          <w:lang w:eastAsia="zh-CN"/>
        </w:rPr>
        <w:t>satu</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syarat</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tidak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dipenuhi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maka</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akibatnya</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lastRenderedPageBreak/>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tidak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sah</w:t>
      </w:r>
      <w:proofErr w:type="spellEnd"/>
      <w:r w:rsidRPr="00FB7BB8">
        <w:rPr>
          <w:rFonts w:asciiTheme="majorBidi" w:hAnsiTheme="majorBidi" w:cstheme="majorBidi"/>
          <w:color w:val="000000" w:themeColor="text1"/>
          <w:sz w:val="24"/>
          <w:szCs w:val="24"/>
          <w:lang w:eastAsia="zh-CN"/>
        </w:rPr>
        <w:t xml:space="preserve">.  Adapun yang </w:t>
      </w:r>
      <w:proofErr w:type="spellStart"/>
      <w:r w:rsidRPr="00FB7BB8">
        <w:rPr>
          <w:rFonts w:asciiTheme="majorBidi" w:hAnsiTheme="majorBidi" w:cstheme="majorBidi"/>
          <w:color w:val="000000" w:themeColor="text1"/>
          <w:sz w:val="24"/>
          <w:szCs w:val="24"/>
          <w:lang w:eastAsia="zh-CN"/>
        </w:rPr>
        <w:t>termasuk</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dalam</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rukun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yaitu</w:t>
      </w:r>
      <w:proofErr w:type="spellEnd"/>
      <w:r w:rsidRPr="00FB7BB8">
        <w:rPr>
          <w:rFonts w:asciiTheme="majorBidi" w:hAnsiTheme="majorBidi" w:cstheme="majorBidi"/>
          <w:color w:val="000000" w:themeColor="text1"/>
          <w:sz w:val="24"/>
          <w:szCs w:val="24"/>
          <w:lang w:eastAsia="zh-CN"/>
        </w:rPr>
        <w:t xml:space="preserve">: </w:t>
      </w:r>
      <w:r w:rsidR="00FD4772">
        <w:rPr>
          <w:rFonts w:asciiTheme="majorBidi" w:hAnsiTheme="majorBidi" w:cstheme="majorBidi"/>
          <w:color w:val="000000" w:themeColor="text1"/>
          <w:sz w:val="24"/>
          <w:szCs w:val="24"/>
          <w:lang w:eastAsia="zh-CN"/>
        </w:rPr>
        <w:t xml:space="preserve"> </w:t>
      </w:r>
    </w:p>
    <w:p w14:paraId="650FD90F" w14:textId="5335BB50" w:rsidR="00FB7BB8" w:rsidRPr="00FB7BB8" w:rsidRDefault="00FB7BB8" w:rsidP="00DB2221">
      <w:pPr>
        <w:pStyle w:val="ListParagraph"/>
        <w:spacing w:line="276" w:lineRule="auto"/>
        <w:ind w:left="1418" w:hanging="338"/>
        <w:rPr>
          <w:rFonts w:asciiTheme="majorBidi" w:hAnsiTheme="majorBidi" w:cstheme="majorBidi"/>
          <w:color w:val="000000" w:themeColor="text1"/>
          <w:sz w:val="24"/>
          <w:szCs w:val="24"/>
          <w:lang w:eastAsia="zh-CN"/>
        </w:rPr>
      </w:pPr>
      <w:r w:rsidRPr="00FB7BB8">
        <w:rPr>
          <w:rFonts w:asciiTheme="majorBidi" w:hAnsiTheme="majorBidi" w:cstheme="majorBidi"/>
          <w:color w:val="000000" w:themeColor="text1"/>
          <w:sz w:val="24"/>
          <w:szCs w:val="24"/>
          <w:lang w:eastAsia="zh-CN"/>
        </w:rPr>
        <w:t xml:space="preserve">a. </w:t>
      </w:r>
      <w:proofErr w:type="spellStart"/>
      <w:r w:rsidRPr="00FB7BB8">
        <w:rPr>
          <w:rFonts w:asciiTheme="majorBidi" w:hAnsiTheme="majorBidi" w:cstheme="majorBidi"/>
          <w:color w:val="000000" w:themeColor="text1"/>
          <w:sz w:val="24"/>
          <w:szCs w:val="24"/>
          <w:lang w:eastAsia="zh-CN"/>
        </w:rPr>
        <w:t>Pihak-pihak</w:t>
      </w:r>
      <w:proofErr w:type="spellEnd"/>
      <w:r w:rsidRPr="00FB7BB8">
        <w:rPr>
          <w:rFonts w:asciiTheme="majorBidi" w:hAnsiTheme="majorBidi" w:cstheme="majorBidi"/>
          <w:color w:val="000000" w:themeColor="text1"/>
          <w:sz w:val="24"/>
          <w:szCs w:val="24"/>
          <w:lang w:eastAsia="zh-CN"/>
        </w:rPr>
        <w:t xml:space="preserve"> yang </w:t>
      </w:r>
      <w:proofErr w:type="spellStart"/>
      <w:r w:rsidRPr="00FB7BB8">
        <w:rPr>
          <w:rFonts w:asciiTheme="majorBidi" w:hAnsiTheme="majorBidi" w:cstheme="majorBidi"/>
          <w:color w:val="000000" w:themeColor="text1"/>
          <w:sz w:val="24"/>
          <w:szCs w:val="24"/>
          <w:lang w:eastAsia="zh-CN"/>
        </w:rPr>
        <w:t>akan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melaksanakan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perkawinan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ialah</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calon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mempelai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pria</w:t>
      </w:r>
      <w:proofErr w:type="spellEnd"/>
      <w:r w:rsidRPr="00FB7BB8">
        <w:rPr>
          <w:rFonts w:asciiTheme="majorBidi" w:hAnsiTheme="majorBidi" w:cstheme="majorBidi"/>
          <w:color w:val="000000" w:themeColor="text1"/>
          <w:sz w:val="24"/>
          <w:szCs w:val="24"/>
          <w:lang w:eastAsia="zh-CN"/>
        </w:rPr>
        <w:t xml:space="preserve"> dan </w:t>
      </w:r>
      <w:proofErr w:type="spellStart"/>
      <w:r w:rsidRPr="00FB7BB8">
        <w:rPr>
          <w:rFonts w:asciiTheme="majorBidi" w:hAnsiTheme="majorBidi" w:cstheme="majorBidi"/>
          <w:color w:val="000000" w:themeColor="text1"/>
          <w:sz w:val="24"/>
          <w:szCs w:val="24"/>
          <w:lang w:eastAsia="zh-CN"/>
        </w:rPr>
        <w:t>wanita</w:t>
      </w:r>
      <w:proofErr w:type="spellEnd"/>
      <w:r w:rsidRPr="00FB7BB8">
        <w:rPr>
          <w:rFonts w:asciiTheme="majorBidi" w:hAnsiTheme="majorBidi" w:cstheme="majorBidi"/>
          <w:color w:val="000000" w:themeColor="text1"/>
          <w:sz w:val="24"/>
          <w:szCs w:val="24"/>
          <w:lang w:eastAsia="zh-CN"/>
        </w:rPr>
        <w:t xml:space="preserve"> </w:t>
      </w:r>
    </w:p>
    <w:p w14:paraId="2C0708E4" w14:textId="77777777" w:rsidR="00FB7BB8" w:rsidRPr="00FB7BB8" w:rsidRDefault="00FB7BB8" w:rsidP="00DB2221">
      <w:pPr>
        <w:pStyle w:val="ListParagraph"/>
        <w:spacing w:line="276" w:lineRule="auto"/>
        <w:ind w:left="1080"/>
        <w:rPr>
          <w:rFonts w:asciiTheme="majorBidi" w:hAnsiTheme="majorBidi" w:cstheme="majorBidi"/>
          <w:color w:val="000000" w:themeColor="text1"/>
          <w:sz w:val="24"/>
          <w:szCs w:val="24"/>
          <w:lang w:eastAsia="zh-CN"/>
        </w:rPr>
      </w:pPr>
      <w:r w:rsidRPr="00FB7BB8">
        <w:rPr>
          <w:rFonts w:asciiTheme="majorBidi" w:hAnsiTheme="majorBidi" w:cstheme="majorBidi"/>
          <w:color w:val="000000" w:themeColor="text1"/>
          <w:sz w:val="24"/>
          <w:szCs w:val="24"/>
          <w:lang w:eastAsia="zh-CN"/>
        </w:rPr>
        <w:t xml:space="preserve">b. </w:t>
      </w:r>
      <w:proofErr w:type="spellStart"/>
      <w:r w:rsidRPr="00FB7BB8">
        <w:rPr>
          <w:rFonts w:asciiTheme="majorBidi" w:hAnsiTheme="majorBidi" w:cstheme="majorBidi"/>
          <w:color w:val="000000" w:themeColor="text1"/>
          <w:sz w:val="24"/>
          <w:szCs w:val="24"/>
          <w:lang w:eastAsia="zh-CN"/>
        </w:rPr>
        <w:t>Wali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dari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calon</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mempelai</w:t>
      </w:r>
      <w:proofErr w:type="spellEnd"/>
      <w:r w:rsidRPr="00FB7BB8">
        <w:rPr>
          <w:rFonts w:asciiTheme="majorBidi" w:hAnsiTheme="majorBidi" w:cstheme="majorBidi"/>
          <w:color w:val="000000" w:themeColor="text1"/>
          <w:sz w:val="24"/>
          <w:szCs w:val="24"/>
          <w:lang w:eastAsia="zh-CN"/>
        </w:rPr>
        <w:t xml:space="preserve"> </w:t>
      </w:r>
      <w:proofErr w:type="spellStart"/>
      <w:r w:rsidRPr="00FB7BB8">
        <w:rPr>
          <w:rFonts w:asciiTheme="majorBidi" w:hAnsiTheme="majorBidi" w:cstheme="majorBidi"/>
          <w:color w:val="000000" w:themeColor="text1"/>
          <w:sz w:val="24"/>
          <w:szCs w:val="24"/>
          <w:lang w:eastAsia="zh-CN"/>
        </w:rPr>
        <w:t>wanita</w:t>
      </w:r>
      <w:proofErr w:type="spellEnd"/>
      <w:r w:rsidRPr="00FB7BB8">
        <w:rPr>
          <w:rFonts w:asciiTheme="majorBidi" w:hAnsiTheme="majorBidi" w:cstheme="majorBidi"/>
          <w:color w:val="000000" w:themeColor="text1"/>
          <w:sz w:val="24"/>
          <w:szCs w:val="24"/>
          <w:lang w:eastAsia="zh-CN"/>
        </w:rPr>
        <w:t xml:space="preserve"> </w:t>
      </w:r>
    </w:p>
    <w:p w14:paraId="24ECD0A5" w14:textId="77777777" w:rsidR="00FB7BB8" w:rsidRPr="00FB7BB8" w:rsidRDefault="00FB7BB8" w:rsidP="00DB2221">
      <w:pPr>
        <w:pStyle w:val="ListParagraph"/>
        <w:spacing w:line="276" w:lineRule="auto"/>
        <w:ind w:left="1080"/>
        <w:rPr>
          <w:rFonts w:asciiTheme="majorBidi" w:hAnsiTheme="majorBidi" w:cstheme="majorBidi"/>
          <w:color w:val="000000" w:themeColor="text1"/>
          <w:sz w:val="24"/>
          <w:szCs w:val="24"/>
          <w:lang w:eastAsia="zh-CN"/>
        </w:rPr>
      </w:pPr>
      <w:r w:rsidRPr="00FB7BB8">
        <w:rPr>
          <w:rFonts w:asciiTheme="majorBidi" w:hAnsiTheme="majorBidi" w:cstheme="majorBidi"/>
          <w:color w:val="000000" w:themeColor="text1"/>
          <w:sz w:val="24"/>
          <w:szCs w:val="24"/>
          <w:lang w:eastAsia="zh-CN"/>
        </w:rPr>
        <w:t xml:space="preserve">c. </w:t>
      </w:r>
      <w:proofErr w:type="spellStart"/>
      <w:r w:rsidRPr="00FB7BB8">
        <w:rPr>
          <w:rFonts w:asciiTheme="majorBidi" w:hAnsiTheme="majorBidi" w:cstheme="majorBidi"/>
          <w:color w:val="000000" w:themeColor="text1"/>
          <w:sz w:val="24"/>
          <w:szCs w:val="24"/>
          <w:lang w:eastAsia="zh-CN"/>
        </w:rPr>
        <w:t>Dua</w:t>
      </w:r>
      <w:proofErr w:type="spellEnd"/>
      <w:r w:rsidRPr="00FB7BB8">
        <w:rPr>
          <w:rFonts w:asciiTheme="majorBidi" w:hAnsiTheme="majorBidi" w:cstheme="majorBidi"/>
          <w:color w:val="000000" w:themeColor="text1"/>
          <w:sz w:val="24"/>
          <w:szCs w:val="24"/>
          <w:lang w:eastAsia="zh-CN"/>
        </w:rPr>
        <w:t xml:space="preserve"> orang </w:t>
      </w:r>
      <w:proofErr w:type="spellStart"/>
      <w:r w:rsidRPr="00FB7BB8">
        <w:rPr>
          <w:rFonts w:asciiTheme="majorBidi" w:hAnsiTheme="majorBidi" w:cstheme="majorBidi"/>
          <w:color w:val="000000" w:themeColor="text1"/>
          <w:sz w:val="24"/>
          <w:szCs w:val="24"/>
          <w:lang w:eastAsia="zh-CN"/>
        </w:rPr>
        <w:t>saksi</w:t>
      </w:r>
      <w:proofErr w:type="spellEnd"/>
      <w:r w:rsidRPr="00FB7BB8">
        <w:rPr>
          <w:rFonts w:asciiTheme="majorBidi" w:hAnsiTheme="majorBidi" w:cstheme="majorBidi"/>
          <w:color w:val="000000" w:themeColor="text1"/>
          <w:sz w:val="24"/>
          <w:szCs w:val="24"/>
          <w:lang w:eastAsia="zh-CN"/>
        </w:rPr>
        <w:t xml:space="preserve"> </w:t>
      </w:r>
    </w:p>
    <w:p w14:paraId="2D7E2A67" w14:textId="385E1DFF" w:rsidR="007C3BAF" w:rsidRDefault="00FB7BB8"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FB7BB8">
        <w:rPr>
          <w:rFonts w:asciiTheme="majorBidi" w:hAnsiTheme="majorBidi" w:cstheme="majorBidi"/>
          <w:color w:val="000000" w:themeColor="text1"/>
          <w:sz w:val="24"/>
          <w:szCs w:val="24"/>
          <w:lang w:eastAsia="zh-CN"/>
        </w:rPr>
        <w:t xml:space="preserve">d. </w:t>
      </w:r>
      <w:proofErr w:type="spellStart"/>
      <w:r w:rsidRPr="00FB7BB8">
        <w:rPr>
          <w:rFonts w:asciiTheme="majorBidi" w:hAnsiTheme="majorBidi" w:cstheme="majorBidi"/>
          <w:color w:val="000000" w:themeColor="text1"/>
          <w:sz w:val="24"/>
          <w:szCs w:val="24"/>
          <w:lang w:eastAsia="zh-CN"/>
        </w:rPr>
        <w:t>Aqad</w:t>
      </w:r>
      <w:proofErr w:type="spellEnd"/>
      <w:r w:rsidRPr="00FB7BB8">
        <w:rPr>
          <w:rFonts w:asciiTheme="majorBidi" w:hAnsiTheme="majorBidi" w:cstheme="majorBidi"/>
          <w:color w:val="000000" w:themeColor="text1"/>
          <w:sz w:val="24"/>
          <w:szCs w:val="24"/>
          <w:lang w:eastAsia="zh-CN"/>
        </w:rPr>
        <w:t xml:space="preserve"> nikah</w:t>
      </w:r>
      <w:r w:rsidR="00FD4772">
        <w:rPr>
          <w:rStyle w:val="FootnoteReference"/>
          <w:rFonts w:asciiTheme="majorBidi" w:hAnsiTheme="majorBidi" w:cstheme="majorBidi"/>
          <w:color w:val="000000" w:themeColor="text1"/>
          <w:sz w:val="24"/>
          <w:szCs w:val="24"/>
          <w:lang w:eastAsia="zh-CN"/>
        </w:rPr>
        <w:footnoteReference w:id="32"/>
      </w:r>
    </w:p>
    <w:p w14:paraId="08C892F4" w14:textId="0F7A1D8F" w:rsidR="008116CE" w:rsidRDefault="008116CE" w:rsidP="00DB2221">
      <w:pPr>
        <w:pStyle w:val="ListParagraph"/>
        <w:spacing w:line="276" w:lineRule="auto"/>
        <w:ind w:left="1080"/>
        <w:rPr>
          <w:rFonts w:asciiTheme="majorBidi" w:hAnsiTheme="majorBidi" w:cstheme="majorBidi"/>
          <w:color w:val="000000" w:themeColor="text1"/>
          <w:sz w:val="24"/>
          <w:szCs w:val="24"/>
          <w:lang w:eastAsia="zh-CN"/>
        </w:rPr>
      </w:pPr>
      <w:proofErr w:type="spellStart"/>
      <w:r>
        <w:rPr>
          <w:rFonts w:asciiTheme="majorBidi" w:hAnsiTheme="majorBidi" w:cstheme="majorBidi"/>
          <w:color w:val="000000" w:themeColor="text1"/>
          <w:sz w:val="24"/>
          <w:szCs w:val="24"/>
          <w:lang w:eastAsia="zh-CN"/>
        </w:rPr>
        <w:t>Berdasarkan</w:t>
      </w:r>
      <w:proofErr w:type="spellEnd"/>
      <w:r>
        <w:rPr>
          <w:rFonts w:asciiTheme="majorBidi" w:hAnsiTheme="majorBidi" w:cstheme="majorBidi"/>
          <w:color w:val="000000" w:themeColor="text1"/>
          <w:sz w:val="24"/>
          <w:szCs w:val="24"/>
          <w:lang w:eastAsia="zh-CN"/>
        </w:rPr>
        <w:t xml:space="preserve"> </w:t>
      </w:r>
      <w:proofErr w:type="spellStart"/>
      <w:r>
        <w:rPr>
          <w:rFonts w:asciiTheme="majorBidi" w:hAnsiTheme="majorBidi" w:cstheme="majorBidi"/>
          <w:color w:val="000000" w:themeColor="text1"/>
          <w:sz w:val="24"/>
          <w:szCs w:val="24"/>
          <w:lang w:eastAsia="zh-CN"/>
        </w:rPr>
        <w:t>rukun</w:t>
      </w:r>
      <w:proofErr w:type="spellEnd"/>
      <w:r>
        <w:rPr>
          <w:rFonts w:asciiTheme="majorBidi" w:hAnsiTheme="majorBidi" w:cstheme="majorBidi"/>
          <w:color w:val="000000" w:themeColor="text1"/>
          <w:sz w:val="24"/>
          <w:szCs w:val="24"/>
          <w:lang w:eastAsia="zh-CN"/>
        </w:rPr>
        <w:t xml:space="preserve"> </w:t>
      </w:r>
      <w:proofErr w:type="spellStart"/>
      <w:r>
        <w:rPr>
          <w:rFonts w:asciiTheme="majorBidi" w:hAnsiTheme="majorBidi" w:cstheme="majorBidi"/>
          <w:color w:val="000000" w:themeColor="text1"/>
          <w:sz w:val="24"/>
          <w:szCs w:val="24"/>
          <w:lang w:eastAsia="zh-CN"/>
        </w:rPr>
        <w:t>pernikahan</w:t>
      </w:r>
      <w:proofErr w:type="spellEnd"/>
      <w:r>
        <w:rPr>
          <w:rFonts w:asciiTheme="majorBidi" w:hAnsiTheme="majorBidi" w:cstheme="majorBidi"/>
          <w:color w:val="000000" w:themeColor="text1"/>
          <w:sz w:val="24"/>
          <w:szCs w:val="24"/>
          <w:lang w:eastAsia="zh-CN"/>
        </w:rPr>
        <w:t xml:space="preserve"> di </w:t>
      </w:r>
      <w:proofErr w:type="spellStart"/>
      <w:r>
        <w:rPr>
          <w:rFonts w:asciiTheme="majorBidi" w:hAnsiTheme="majorBidi" w:cstheme="majorBidi"/>
          <w:color w:val="000000" w:themeColor="text1"/>
          <w:sz w:val="24"/>
          <w:szCs w:val="24"/>
          <w:lang w:eastAsia="zh-CN"/>
        </w:rPr>
        <w:t>atas</w:t>
      </w:r>
      <w:proofErr w:type="spellEnd"/>
      <w:r>
        <w:rPr>
          <w:rFonts w:asciiTheme="majorBidi" w:hAnsiTheme="majorBidi" w:cstheme="majorBidi"/>
          <w:color w:val="000000" w:themeColor="text1"/>
          <w:sz w:val="24"/>
          <w:szCs w:val="24"/>
          <w:lang w:eastAsia="zh-CN"/>
        </w:rPr>
        <w:t xml:space="preserve"> </w:t>
      </w:r>
      <w:proofErr w:type="spellStart"/>
      <w:r>
        <w:rPr>
          <w:rFonts w:asciiTheme="majorBidi" w:hAnsiTheme="majorBidi" w:cstheme="majorBidi"/>
          <w:color w:val="000000" w:themeColor="text1"/>
          <w:sz w:val="24"/>
          <w:szCs w:val="24"/>
          <w:lang w:eastAsia="zh-CN"/>
        </w:rPr>
        <w:t>ditetapkan</w:t>
      </w:r>
      <w:proofErr w:type="spellEnd"/>
      <w:r>
        <w:rPr>
          <w:rFonts w:asciiTheme="majorBidi" w:hAnsiTheme="majorBidi" w:cstheme="majorBidi"/>
          <w:color w:val="000000" w:themeColor="text1"/>
          <w:sz w:val="24"/>
          <w:szCs w:val="24"/>
          <w:lang w:eastAsia="zh-CN"/>
        </w:rPr>
        <w:t xml:space="preserve"> </w:t>
      </w:r>
      <w:proofErr w:type="spellStart"/>
      <w:r>
        <w:rPr>
          <w:rFonts w:asciiTheme="majorBidi" w:hAnsiTheme="majorBidi" w:cstheme="majorBidi"/>
          <w:color w:val="000000" w:themeColor="text1"/>
          <w:sz w:val="24"/>
          <w:szCs w:val="24"/>
          <w:lang w:eastAsia="zh-CN"/>
        </w:rPr>
        <w:t>syarat-syarat</w:t>
      </w:r>
      <w:proofErr w:type="spellEnd"/>
      <w:r>
        <w:rPr>
          <w:rFonts w:asciiTheme="majorBidi" w:hAnsiTheme="majorBidi" w:cstheme="majorBidi"/>
          <w:color w:val="000000" w:themeColor="text1"/>
          <w:sz w:val="24"/>
          <w:szCs w:val="24"/>
          <w:lang w:eastAsia="zh-CN"/>
        </w:rPr>
        <w:t xml:space="preserve"> </w:t>
      </w:r>
      <w:proofErr w:type="spellStart"/>
      <w:r>
        <w:rPr>
          <w:rFonts w:asciiTheme="majorBidi" w:hAnsiTheme="majorBidi" w:cstheme="majorBidi"/>
          <w:color w:val="000000" w:themeColor="text1"/>
          <w:sz w:val="24"/>
          <w:szCs w:val="24"/>
          <w:lang w:eastAsia="zh-CN"/>
        </w:rPr>
        <w:t>pernikahan</w:t>
      </w:r>
      <w:proofErr w:type="spellEnd"/>
      <w:r w:rsidR="00D719B0">
        <w:rPr>
          <w:rFonts w:asciiTheme="majorBidi" w:hAnsiTheme="majorBidi" w:cstheme="majorBidi"/>
          <w:color w:val="000000" w:themeColor="text1"/>
          <w:sz w:val="24"/>
          <w:szCs w:val="24"/>
          <w:lang w:eastAsia="zh-CN"/>
        </w:rPr>
        <w:t xml:space="preserve">, </w:t>
      </w:r>
      <w:proofErr w:type="spellStart"/>
      <w:r w:rsidR="00D719B0">
        <w:rPr>
          <w:rFonts w:asciiTheme="majorBidi" w:hAnsiTheme="majorBidi" w:cstheme="majorBidi"/>
          <w:color w:val="000000" w:themeColor="text1"/>
          <w:sz w:val="24"/>
          <w:szCs w:val="24"/>
          <w:lang w:eastAsia="zh-CN"/>
        </w:rPr>
        <w:t>sebagai</w:t>
      </w:r>
      <w:proofErr w:type="spellEnd"/>
      <w:r w:rsidR="00D719B0">
        <w:rPr>
          <w:rFonts w:asciiTheme="majorBidi" w:hAnsiTheme="majorBidi" w:cstheme="majorBidi"/>
          <w:color w:val="000000" w:themeColor="text1"/>
          <w:sz w:val="24"/>
          <w:szCs w:val="24"/>
          <w:lang w:eastAsia="zh-CN"/>
        </w:rPr>
        <w:t xml:space="preserve"> </w:t>
      </w:r>
      <w:proofErr w:type="spellStart"/>
      <w:r w:rsidR="00D719B0">
        <w:rPr>
          <w:rFonts w:asciiTheme="majorBidi" w:hAnsiTheme="majorBidi" w:cstheme="majorBidi"/>
          <w:color w:val="000000" w:themeColor="text1"/>
          <w:sz w:val="24"/>
          <w:szCs w:val="24"/>
          <w:lang w:eastAsia="zh-CN"/>
        </w:rPr>
        <w:t>berikut</w:t>
      </w:r>
      <w:proofErr w:type="spellEnd"/>
      <w:r w:rsidR="00D719B0">
        <w:rPr>
          <w:rFonts w:asciiTheme="majorBidi" w:hAnsiTheme="majorBidi" w:cstheme="majorBidi"/>
          <w:color w:val="000000" w:themeColor="text1"/>
          <w:sz w:val="24"/>
          <w:szCs w:val="24"/>
          <w:lang w:eastAsia="zh-CN"/>
        </w:rPr>
        <w:t>:</w:t>
      </w:r>
    </w:p>
    <w:p w14:paraId="06568717" w14:textId="31999185" w:rsidR="00DF0D16" w:rsidRPr="00DF0D16" w:rsidRDefault="00D719B0" w:rsidP="00DB2221">
      <w:pPr>
        <w:pStyle w:val="ListParagraph"/>
        <w:spacing w:line="276" w:lineRule="auto"/>
        <w:ind w:left="1276" w:hanging="196"/>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lang w:eastAsia="zh-CN"/>
        </w:rPr>
        <w:t>1.</w:t>
      </w:r>
      <w:r w:rsidR="00DF0D16" w:rsidRPr="00DF0D16">
        <w:rPr>
          <w:rFonts w:asciiTheme="majorBidi" w:hAnsiTheme="majorBidi" w:cstheme="majorBidi"/>
          <w:color w:val="000000" w:themeColor="text1"/>
          <w:sz w:val="24"/>
          <w:szCs w:val="24"/>
          <w:lang w:eastAsia="zh-CN"/>
        </w:rPr>
        <w:t xml:space="preserve">Syarat-syarat </w:t>
      </w:r>
      <w:proofErr w:type="spellStart"/>
      <w:r w:rsidR="00DF0D16" w:rsidRPr="00DF0D16">
        <w:rPr>
          <w:rFonts w:asciiTheme="majorBidi" w:hAnsiTheme="majorBidi" w:cstheme="majorBidi"/>
          <w:color w:val="000000" w:themeColor="text1"/>
          <w:sz w:val="24"/>
          <w:szCs w:val="24"/>
          <w:lang w:eastAsia="zh-CN"/>
        </w:rPr>
        <w:t>mempelai</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laki-laki</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calon</w:t>
      </w:r>
      <w:proofErr w:type="spellEnd"/>
      <w:r w:rsidR="00DF0D16" w:rsidRPr="00DF0D16">
        <w:rPr>
          <w:rFonts w:asciiTheme="majorBidi" w:hAnsiTheme="majorBidi" w:cstheme="majorBidi"/>
          <w:color w:val="000000" w:themeColor="text1"/>
          <w:sz w:val="24"/>
          <w:szCs w:val="24"/>
          <w:lang w:eastAsia="zh-CN"/>
        </w:rPr>
        <w:t xml:space="preserve"> </w:t>
      </w:r>
      <w:proofErr w:type="spellStart"/>
      <w:proofErr w:type="gramStart"/>
      <w:r w:rsidR="00DF0D16" w:rsidRPr="00DF0D16">
        <w:rPr>
          <w:rFonts w:asciiTheme="majorBidi" w:hAnsiTheme="majorBidi" w:cstheme="majorBidi"/>
          <w:color w:val="000000" w:themeColor="text1"/>
          <w:sz w:val="24"/>
          <w:szCs w:val="24"/>
          <w:lang w:eastAsia="zh-CN"/>
        </w:rPr>
        <w:t>suami</w:t>
      </w:r>
      <w:proofErr w:type="spellEnd"/>
      <w:r w:rsidR="00DF0D16" w:rsidRPr="00DF0D16">
        <w:rPr>
          <w:rFonts w:asciiTheme="majorBidi" w:hAnsiTheme="majorBidi" w:cstheme="majorBidi"/>
          <w:color w:val="000000" w:themeColor="text1"/>
          <w:sz w:val="24"/>
          <w:szCs w:val="24"/>
          <w:lang w:eastAsia="zh-CN"/>
        </w:rPr>
        <w:t>)  a.</w:t>
      </w:r>
      <w:proofErr w:type="gram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Bukan</w:t>
      </w:r>
      <w:proofErr w:type="spellEnd"/>
      <w:r w:rsidR="00DF0D16" w:rsidRPr="00DF0D16">
        <w:rPr>
          <w:rFonts w:asciiTheme="majorBidi" w:hAnsiTheme="majorBidi" w:cstheme="majorBidi"/>
          <w:color w:val="000000" w:themeColor="text1"/>
          <w:sz w:val="24"/>
          <w:szCs w:val="24"/>
          <w:lang w:eastAsia="zh-CN"/>
        </w:rPr>
        <w:t xml:space="preserve"> mahram </w:t>
      </w:r>
      <w:proofErr w:type="spellStart"/>
      <w:r w:rsidR="00DF0D16" w:rsidRPr="00DF0D16">
        <w:rPr>
          <w:rFonts w:asciiTheme="majorBidi" w:hAnsiTheme="majorBidi" w:cstheme="majorBidi"/>
          <w:color w:val="000000" w:themeColor="text1"/>
          <w:sz w:val="24"/>
          <w:szCs w:val="24"/>
          <w:lang w:eastAsia="zh-CN"/>
        </w:rPr>
        <w:t>dari</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calon</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isteri</w:t>
      </w:r>
      <w:proofErr w:type="spellEnd"/>
      <w:r w:rsidR="00DF0D16" w:rsidRPr="00DF0D16">
        <w:rPr>
          <w:rFonts w:asciiTheme="majorBidi" w:hAnsiTheme="majorBidi" w:cstheme="majorBidi"/>
          <w:color w:val="000000" w:themeColor="text1"/>
          <w:sz w:val="24"/>
          <w:szCs w:val="24"/>
          <w:lang w:eastAsia="zh-CN"/>
        </w:rPr>
        <w:t xml:space="preserve">; b. </w:t>
      </w:r>
      <w:proofErr w:type="spellStart"/>
      <w:r w:rsidR="00DF0D16" w:rsidRPr="00DF0D16">
        <w:rPr>
          <w:rFonts w:asciiTheme="majorBidi" w:hAnsiTheme="majorBidi" w:cstheme="majorBidi"/>
          <w:color w:val="000000" w:themeColor="text1"/>
          <w:sz w:val="24"/>
          <w:szCs w:val="24"/>
          <w:lang w:eastAsia="zh-CN"/>
        </w:rPr>
        <w:t>Tidak</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terpaksa</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atas</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kemauan</w:t>
      </w:r>
      <w:proofErr w:type="spellEnd"/>
      <w:r w:rsidR="00DF0D16" w:rsidRPr="00DF0D16">
        <w:rPr>
          <w:rFonts w:asciiTheme="majorBidi" w:hAnsiTheme="majorBidi" w:cstheme="majorBidi"/>
          <w:color w:val="000000" w:themeColor="text1"/>
          <w:sz w:val="24"/>
          <w:szCs w:val="24"/>
          <w:lang w:eastAsia="zh-CN"/>
        </w:rPr>
        <w:t xml:space="preserve"> </w:t>
      </w:r>
      <w:proofErr w:type="spellStart"/>
      <w:r w:rsidR="00DF0D16" w:rsidRPr="00DF0D16">
        <w:rPr>
          <w:rFonts w:asciiTheme="majorBidi" w:hAnsiTheme="majorBidi" w:cstheme="majorBidi"/>
          <w:color w:val="000000" w:themeColor="text1"/>
          <w:sz w:val="24"/>
          <w:szCs w:val="24"/>
          <w:lang w:eastAsia="zh-CN"/>
        </w:rPr>
        <w:t>sendiri</w:t>
      </w:r>
      <w:proofErr w:type="spellEnd"/>
      <w:r w:rsidR="00DF0D16" w:rsidRPr="00DF0D16">
        <w:rPr>
          <w:rFonts w:asciiTheme="majorBidi" w:hAnsiTheme="majorBidi" w:cstheme="majorBidi"/>
          <w:color w:val="000000" w:themeColor="text1"/>
          <w:sz w:val="24"/>
          <w:szCs w:val="24"/>
          <w:lang w:eastAsia="zh-CN"/>
        </w:rPr>
        <w:t xml:space="preserve">; </w:t>
      </w:r>
    </w:p>
    <w:p w14:paraId="694E769E" w14:textId="16A9A6F4" w:rsidR="00DF0D16" w:rsidRPr="00DF0D16" w:rsidRDefault="00DF0D16" w:rsidP="00DB2221">
      <w:pPr>
        <w:pStyle w:val="ListParagraph"/>
        <w:spacing w:line="276" w:lineRule="auto"/>
        <w:ind w:left="1276" w:hanging="196"/>
        <w:rPr>
          <w:rFonts w:asciiTheme="majorBidi" w:hAnsiTheme="majorBidi" w:cstheme="majorBidi"/>
          <w:color w:val="000000" w:themeColor="text1"/>
          <w:sz w:val="24"/>
          <w:szCs w:val="24"/>
          <w:lang w:eastAsia="zh-CN"/>
        </w:rPr>
      </w:pPr>
      <w:r w:rsidRPr="00DF0D16">
        <w:rPr>
          <w:rFonts w:asciiTheme="majorBidi" w:hAnsiTheme="majorBidi" w:cstheme="majorBidi"/>
          <w:color w:val="000000" w:themeColor="text1"/>
          <w:sz w:val="24"/>
          <w:szCs w:val="24"/>
          <w:lang w:eastAsia="zh-CN"/>
        </w:rPr>
        <w:t xml:space="preserve">c. </w:t>
      </w:r>
      <w:proofErr w:type="spellStart"/>
      <w:r w:rsidRPr="00DF0D16">
        <w:rPr>
          <w:rFonts w:asciiTheme="majorBidi" w:hAnsiTheme="majorBidi" w:cstheme="majorBidi"/>
          <w:color w:val="000000" w:themeColor="text1"/>
          <w:sz w:val="24"/>
          <w:szCs w:val="24"/>
          <w:lang w:eastAsia="zh-CN"/>
        </w:rPr>
        <w:t>Orangnya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tertentu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jelas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orangnya</w:t>
      </w:r>
      <w:proofErr w:type="spellEnd"/>
      <w:r w:rsidRPr="00DF0D16">
        <w:rPr>
          <w:rFonts w:asciiTheme="majorBidi" w:hAnsiTheme="majorBidi" w:cstheme="majorBidi"/>
          <w:color w:val="000000" w:themeColor="text1"/>
          <w:sz w:val="24"/>
          <w:szCs w:val="24"/>
          <w:lang w:eastAsia="zh-CN"/>
        </w:rPr>
        <w:t xml:space="preserve">; d.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ihram. </w:t>
      </w:r>
    </w:p>
    <w:p w14:paraId="0EABEA01" w14:textId="6005D155" w:rsidR="00DF0D16" w:rsidRPr="00DF0D16" w:rsidRDefault="00DF0D16"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DF0D16">
        <w:rPr>
          <w:rFonts w:asciiTheme="majorBidi" w:hAnsiTheme="majorBidi" w:cstheme="majorBidi"/>
          <w:color w:val="000000" w:themeColor="text1"/>
          <w:sz w:val="24"/>
          <w:szCs w:val="24"/>
          <w:lang w:eastAsia="zh-CN"/>
        </w:rPr>
        <w:t xml:space="preserve">2. </w:t>
      </w:r>
      <w:proofErr w:type="spellStart"/>
      <w:r w:rsidRPr="00DF0D16">
        <w:rPr>
          <w:rFonts w:asciiTheme="majorBidi" w:hAnsiTheme="majorBidi" w:cstheme="majorBidi"/>
          <w:color w:val="000000" w:themeColor="text1"/>
          <w:sz w:val="24"/>
          <w:szCs w:val="24"/>
          <w:lang w:eastAsia="zh-CN"/>
        </w:rPr>
        <w:t>Syarat-syarat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mempelai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perempuan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calon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istri</w:t>
      </w:r>
      <w:proofErr w:type="spellEnd"/>
      <w:r w:rsidRPr="00DF0D16">
        <w:rPr>
          <w:rFonts w:asciiTheme="majorBidi" w:hAnsiTheme="majorBidi" w:cstheme="majorBidi"/>
          <w:color w:val="000000" w:themeColor="text1"/>
          <w:sz w:val="24"/>
          <w:szCs w:val="24"/>
          <w:lang w:eastAsia="zh-CN"/>
        </w:rPr>
        <w:t xml:space="preserve">): a.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ada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halangan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syarak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yaitu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bersuami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bukan</w:t>
      </w:r>
      <w:proofErr w:type="spellEnd"/>
      <w:r w:rsidRPr="00DF0D16">
        <w:rPr>
          <w:rFonts w:asciiTheme="majorBidi" w:hAnsiTheme="majorBidi" w:cstheme="majorBidi"/>
          <w:color w:val="000000" w:themeColor="text1"/>
          <w:sz w:val="24"/>
          <w:szCs w:val="24"/>
          <w:lang w:eastAsia="zh-CN"/>
        </w:rPr>
        <w:t xml:space="preserve"> mahram,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masa iddah; b. Merdeka, </w:t>
      </w:r>
      <w:proofErr w:type="spellStart"/>
      <w:r w:rsidRPr="00DF0D16">
        <w:rPr>
          <w:rFonts w:asciiTheme="majorBidi" w:hAnsiTheme="majorBidi" w:cstheme="majorBidi"/>
          <w:color w:val="000000" w:themeColor="text1"/>
          <w:sz w:val="24"/>
          <w:szCs w:val="24"/>
          <w:lang w:eastAsia="zh-CN"/>
        </w:rPr>
        <w:t>atas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kemauan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sendiri</w:t>
      </w:r>
      <w:proofErr w:type="spellEnd"/>
      <w:r w:rsidRPr="00DF0D16">
        <w:rPr>
          <w:rFonts w:asciiTheme="majorBidi" w:hAnsiTheme="majorBidi" w:cstheme="majorBidi"/>
          <w:color w:val="000000" w:themeColor="text1"/>
          <w:sz w:val="24"/>
          <w:szCs w:val="24"/>
          <w:lang w:eastAsia="zh-CN"/>
        </w:rPr>
        <w:t xml:space="preserve">; c. </w:t>
      </w:r>
      <w:proofErr w:type="spellStart"/>
      <w:r w:rsidRPr="00DF0D16">
        <w:rPr>
          <w:rFonts w:asciiTheme="majorBidi" w:hAnsiTheme="majorBidi" w:cstheme="majorBidi"/>
          <w:color w:val="000000" w:themeColor="text1"/>
          <w:sz w:val="24"/>
          <w:szCs w:val="24"/>
          <w:lang w:eastAsia="zh-CN"/>
        </w:rPr>
        <w:t>Jelas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orangnya</w:t>
      </w:r>
      <w:proofErr w:type="spellEnd"/>
      <w:r w:rsidRPr="00DF0D16">
        <w:rPr>
          <w:rFonts w:asciiTheme="majorBidi" w:hAnsiTheme="majorBidi" w:cstheme="majorBidi"/>
          <w:color w:val="000000" w:themeColor="text1"/>
          <w:sz w:val="24"/>
          <w:szCs w:val="24"/>
          <w:lang w:eastAsia="zh-CN"/>
        </w:rPr>
        <w:t xml:space="preserve">; dan d.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berihram</w:t>
      </w:r>
      <w:proofErr w:type="spellEnd"/>
      <w:r w:rsidRPr="00DF0D16">
        <w:rPr>
          <w:rFonts w:asciiTheme="majorBidi" w:hAnsiTheme="majorBidi" w:cstheme="majorBidi"/>
          <w:color w:val="000000" w:themeColor="text1"/>
          <w:sz w:val="24"/>
          <w:szCs w:val="24"/>
          <w:lang w:eastAsia="zh-CN"/>
        </w:rPr>
        <w:t xml:space="preserve">. </w:t>
      </w:r>
    </w:p>
    <w:p w14:paraId="1D4E7B4C" w14:textId="63C3E920" w:rsidR="00DF0D16" w:rsidRPr="00DF0D16" w:rsidRDefault="00DF0D16" w:rsidP="00DB2221">
      <w:pPr>
        <w:pStyle w:val="ListParagraph"/>
        <w:spacing w:line="276" w:lineRule="auto"/>
        <w:ind w:left="1080"/>
        <w:rPr>
          <w:rFonts w:asciiTheme="majorBidi" w:hAnsiTheme="majorBidi" w:cstheme="majorBidi"/>
          <w:color w:val="000000" w:themeColor="text1"/>
          <w:sz w:val="24"/>
          <w:szCs w:val="24"/>
          <w:lang w:eastAsia="zh-CN"/>
        </w:rPr>
      </w:pPr>
      <w:r w:rsidRPr="00DF0D16">
        <w:rPr>
          <w:rFonts w:asciiTheme="majorBidi" w:hAnsiTheme="majorBidi" w:cstheme="majorBidi"/>
          <w:color w:val="000000" w:themeColor="text1"/>
          <w:sz w:val="24"/>
          <w:szCs w:val="24"/>
          <w:lang w:eastAsia="zh-CN"/>
        </w:rPr>
        <w:t xml:space="preserve">3. </w:t>
      </w:r>
      <w:proofErr w:type="spellStart"/>
      <w:r w:rsidRPr="00DF0D16">
        <w:rPr>
          <w:rFonts w:asciiTheme="majorBidi" w:hAnsiTheme="majorBidi" w:cstheme="majorBidi"/>
          <w:color w:val="000000" w:themeColor="text1"/>
          <w:sz w:val="24"/>
          <w:szCs w:val="24"/>
          <w:lang w:eastAsia="zh-CN"/>
        </w:rPr>
        <w:t>Syarat-syarat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wali</w:t>
      </w:r>
      <w:proofErr w:type="spellEnd"/>
      <w:r w:rsidRPr="00DF0D16">
        <w:rPr>
          <w:rFonts w:asciiTheme="majorBidi" w:hAnsiTheme="majorBidi" w:cstheme="majorBidi"/>
          <w:color w:val="000000" w:themeColor="text1"/>
          <w:sz w:val="24"/>
          <w:szCs w:val="24"/>
          <w:lang w:eastAsia="zh-CN"/>
        </w:rPr>
        <w:t xml:space="preserve">: a. </w:t>
      </w:r>
      <w:proofErr w:type="spellStart"/>
      <w:r w:rsidRPr="00DF0D16">
        <w:rPr>
          <w:rFonts w:asciiTheme="majorBidi" w:hAnsiTheme="majorBidi" w:cstheme="majorBidi"/>
          <w:color w:val="000000" w:themeColor="text1"/>
          <w:sz w:val="24"/>
          <w:szCs w:val="24"/>
          <w:lang w:eastAsia="zh-CN"/>
        </w:rPr>
        <w:t>Laki-laki</w:t>
      </w:r>
      <w:proofErr w:type="spellEnd"/>
      <w:r w:rsidRPr="00DF0D16">
        <w:rPr>
          <w:rFonts w:asciiTheme="majorBidi" w:hAnsiTheme="majorBidi" w:cstheme="majorBidi"/>
          <w:color w:val="000000" w:themeColor="text1"/>
          <w:sz w:val="24"/>
          <w:szCs w:val="24"/>
          <w:lang w:eastAsia="zh-CN"/>
        </w:rPr>
        <w:t xml:space="preserve">; b. </w:t>
      </w:r>
      <w:proofErr w:type="spellStart"/>
      <w:r w:rsidRPr="00DF0D16">
        <w:rPr>
          <w:rFonts w:asciiTheme="majorBidi" w:hAnsiTheme="majorBidi" w:cstheme="majorBidi"/>
          <w:color w:val="000000" w:themeColor="text1"/>
          <w:sz w:val="24"/>
          <w:szCs w:val="24"/>
          <w:lang w:eastAsia="zh-CN"/>
        </w:rPr>
        <w:t>Baligh</w:t>
      </w:r>
      <w:proofErr w:type="spellEnd"/>
      <w:r w:rsidRPr="00DF0D16">
        <w:rPr>
          <w:rFonts w:asciiTheme="majorBidi" w:hAnsiTheme="majorBidi" w:cstheme="majorBidi"/>
          <w:color w:val="000000" w:themeColor="text1"/>
          <w:sz w:val="24"/>
          <w:szCs w:val="24"/>
          <w:lang w:eastAsia="zh-CN"/>
        </w:rPr>
        <w:t xml:space="preserve">; c.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dipaksa</w:t>
      </w:r>
      <w:proofErr w:type="spellEnd"/>
      <w:r w:rsidRPr="00DF0D16">
        <w:rPr>
          <w:rFonts w:asciiTheme="majorBidi" w:hAnsiTheme="majorBidi" w:cstheme="majorBidi"/>
          <w:color w:val="000000" w:themeColor="text1"/>
          <w:sz w:val="24"/>
          <w:szCs w:val="24"/>
          <w:lang w:eastAsia="zh-CN"/>
        </w:rPr>
        <w:t xml:space="preserve">; d. Adil; dan e.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ihram. </w:t>
      </w:r>
    </w:p>
    <w:p w14:paraId="6392A150" w14:textId="76390739" w:rsidR="00DF0D16" w:rsidRPr="00DF0D16" w:rsidRDefault="00DF0D16" w:rsidP="00DB2221">
      <w:pPr>
        <w:pStyle w:val="ListParagraph"/>
        <w:spacing w:line="276" w:lineRule="auto"/>
        <w:ind w:left="1080"/>
        <w:rPr>
          <w:rFonts w:asciiTheme="majorBidi" w:hAnsiTheme="majorBidi" w:cstheme="majorBidi"/>
          <w:color w:val="000000" w:themeColor="text1"/>
          <w:sz w:val="24"/>
          <w:szCs w:val="24"/>
          <w:lang w:eastAsia="zh-CN"/>
        </w:rPr>
      </w:pPr>
      <w:r w:rsidRPr="00DF0D16">
        <w:rPr>
          <w:rFonts w:asciiTheme="majorBidi" w:hAnsiTheme="majorBidi" w:cstheme="majorBidi"/>
          <w:color w:val="000000" w:themeColor="text1"/>
          <w:sz w:val="24"/>
          <w:szCs w:val="24"/>
          <w:lang w:eastAsia="zh-CN"/>
        </w:rPr>
        <w:t xml:space="preserve">4. </w:t>
      </w:r>
      <w:proofErr w:type="spellStart"/>
      <w:r w:rsidRPr="00DF0D16">
        <w:rPr>
          <w:rFonts w:asciiTheme="majorBidi" w:hAnsiTheme="majorBidi" w:cstheme="majorBidi"/>
          <w:color w:val="000000" w:themeColor="text1"/>
          <w:sz w:val="24"/>
          <w:szCs w:val="24"/>
          <w:lang w:eastAsia="zh-CN"/>
        </w:rPr>
        <w:t>Syarat-syarat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saksi</w:t>
      </w:r>
      <w:proofErr w:type="spellEnd"/>
      <w:r w:rsidRPr="00DF0D16">
        <w:rPr>
          <w:rFonts w:asciiTheme="majorBidi" w:hAnsiTheme="majorBidi" w:cstheme="majorBidi"/>
          <w:color w:val="000000" w:themeColor="text1"/>
          <w:sz w:val="24"/>
          <w:szCs w:val="24"/>
          <w:lang w:eastAsia="zh-CN"/>
        </w:rPr>
        <w:t xml:space="preserve">: a. </w:t>
      </w:r>
      <w:proofErr w:type="spellStart"/>
      <w:r w:rsidRPr="00DF0D16">
        <w:rPr>
          <w:rFonts w:asciiTheme="majorBidi" w:hAnsiTheme="majorBidi" w:cstheme="majorBidi"/>
          <w:color w:val="000000" w:themeColor="text1"/>
          <w:sz w:val="24"/>
          <w:szCs w:val="24"/>
          <w:lang w:eastAsia="zh-CN"/>
        </w:rPr>
        <w:t>Laki-laki</w:t>
      </w:r>
      <w:proofErr w:type="spellEnd"/>
      <w:r w:rsidRPr="00DF0D16">
        <w:rPr>
          <w:rFonts w:asciiTheme="majorBidi" w:hAnsiTheme="majorBidi" w:cstheme="majorBidi"/>
          <w:color w:val="000000" w:themeColor="text1"/>
          <w:sz w:val="24"/>
          <w:szCs w:val="24"/>
          <w:lang w:eastAsia="zh-CN"/>
        </w:rPr>
        <w:t xml:space="preserve"> (minimal </w:t>
      </w:r>
      <w:proofErr w:type="spellStart"/>
      <w:r w:rsidRPr="00DF0D16">
        <w:rPr>
          <w:rFonts w:asciiTheme="majorBidi" w:hAnsiTheme="majorBidi" w:cstheme="majorBidi"/>
          <w:color w:val="000000" w:themeColor="text1"/>
          <w:sz w:val="24"/>
          <w:szCs w:val="24"/>
          <w:lang w:eastAsia="zh-CN"/>
        </w:rPr>
        <w:t>dua</w:t>
      </w:r>
      <w:proofErr w:type="spellEnd"/>
      <w:r w:rsidRPr="00DF0D16">
        <w:rPr>
          <w:rFonts w:asciiTheme="majorBidi" w:hAnsiTheme="majorBidi" w:cstheme="majorBidi"/>
          <w:color w:val="000000" w:themeColor="text1"/>
          <w:sz w:val="24"/>
          <w:szCs w:val="24"/>
          <w:lang w:eastAsia="zh-CN"/>
        </w:rPr>
        <w:t xml:space="preserve"> orang)</w:t>
      </w:r>
      <w:r w:rsidR="00D719B0">
        <w:rPr>
          <w:rFonts w:asciiTheme="majorBidi" w:hAnsiTheme="majorBidi" w:cstheme="majorBidi"/>
          <w:color w:val="000000" w:themeColor="text1"/>
          <w:sz w:val="24"/>
          <w:szCs w:val="24"/>
          <w:lang w:eastAsia="zh-CN"/>
        </w:rPr>
        <w:t xml:space="preserve">; </w:t>
      </w:r>
      <w:r w:rsidRPr="00DF0D16">
        <w:rPr>
          <w:rFonts w:asciiTheme="majorBidi" w:hAnsiTheme="majorBidi" w:cstheme="majorBidi"/>
          <w:color w:val="000000" w:themeColor="text1"/>
          <w:sz w:val="24"/>
          <w:szCs w:val="24"/>
          <w:lang w:eastAsia="zh-CN"/>
        </w:rPr>
        <w:t xml:space="preserve">b. </w:t>
      </w:r>
      <w:proofErr w:type="spellStart"/>
      <w:r w:rsidRPr="00DF0D16">
        <w:rPr>
          <w:rFonts w:asciiTheme="majorBidi" w:hAnsiTheme="majorBidi" w:cstheme="majorBidi"/>
          <w:color w:val="000000" w:themeColor="text1"/>
          <w:sz w:val="24"/>
          <w:szCs w:val="24"/>
          <w:lang w:eastAsia="zh-CN"/>
        </w:rPr>
        <w:t>Baligh</w:t>
      </w:r>
      <w:proofErr w:type="spellEnd"/>
      <w:r w:rsidRPr="00DF0D16">
        <w:rPr>
          <w:rFonts w:asciiTheme="majorBidi" w:hAnsiTheme="majorBidi" w:cstheme="majorBidi"/>
          <w:color w:val="000000" w:themeColor="text1"/>
          <w:sz w:val="24"/>
          <w:szCs w:val="24"/>
          <w:lang w:eastAsia="zh-CN"/>
        </w:rPr>
        <w:t xml:space="preserve">; c. Adil; d.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ihram</w:t>
      </w:r>
      <w:r w:rsidR="00D719B0">
        <w:rPr>
          <w:rFonts w:asciiTheme="majorBidi" w:hAnsiTheme="majorBidi" w:cstheme="majorBidi"/>
          <w:color w:val="000000" w:themeColor="text1"/>
          <w:sz w:val="24"/>
          <w:szCs w:val="24"/>
          <w:lang w:eastAsia="zh-CN"/>
        </w:rPr>
        <w:t>;</w:t>
      </w:r>
      <w:r w:rsidRPr="00DF0D16">
        <w:rPr>
          <w:rFonts w:asciiTheme="majorBidi" w:hAnsiTheme="majorBidi" w:cstheme="majorBidi"/>
          <w:color w:val="000000" w:themeColor="text1"/>
          <w:sz w:val="24"/>
          <w:szCs w:val="24"/>
          <w:lang w:eastAsia="zh-CN"/>
        </w:rPr>
        <w:t xml:space="preserve"> e. </w:t>
      </w:r>
      <w:proofErr w:type="spellStart"/>
      <w:r w:rsidRPr="00DF0D16">
        <w:rPr>
          <w:rFonts w:asciiTheme="majorBidi" w:hAnsiTheme="majorBidi" w:cstheme="majorBidi"/>
          <w:color w:val="000000" w:themeColor="text1"/>
          <w:sz w:val="24"/>
          <w:szCs w:val="24"/>
          <w:lang w:eastAsia="zh-CN"/>
        </w:rPr>
        <w:t>Memahami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bahasa</w:t>
      </w:r>
      <w:proofErr w:type="spellEnd"/>
      <w:r w:rsidRPr="00DF0D16">
        <w:rPr>
          <w:rFonts w:asciiTheme="majorBidi" w:hAnsiTheme="majorBidi" w:cstheme="majorBidi"/>
          <w:color w:val="000000" w:themeColor="text1"/>
          <w:sz w:val="24"/>
          <w:szCs w:val="24"/>
          <w:lang w:eastAsia="zh-CN"/>
        </w:rPr>
        <w:t xml:space="preserve"> yang </w:t>
      </w:r>
      <w:proofErr w:type="spellStart"/>
      <w:r w:rsidRPr="00DF0D16">
        <w:rPr>
          <w:rFonts w:asciiTheme="majorBidi" w:hAnsiTheme="majorBidi" w:cstheme="majorBidi"/>
          <w:color w:val="000000" w:themeColor="text1"/>
          <w:sz w:val="24"/>
          <w:szCs w:val="24"/>
          <w:lang w:eastAsia="zh-CN"/>
        </w:rPr>
        <w:t>dipergunakan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untuk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
    <w:p w14:paraId="44EDFE24" w14:textId="5555E7E1" w:rsidR="00DF0D16" w:rsidRPr="00DF0D16" w:rsidRDefault="00DF0D16"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DF0D16">
        <w:rPr>
          <w:rFonts w:asciiTheme="majorBidi" w:hAnsiTheme="majorBidi" w:cstheme="majorBidi"/>
          <w:color w:val="000000" w:themeColor="text1"/>
          <w:sz w:val="24"/>
          <w:szCs w:val="24"/>
          <w:lang w:eastAsia="zh-CN"/>
        </w:rPr>
        <w:t xml:space="preserve">5. </w:t>
      </w:r>
      <w:proofErr w:type="spellStart"/>
      <w:r w:rsidRPr="00DF0D16">
        <w:rPr>
          <w:rFonts w:asciiTheme="majorBidi" w:hAnsiTheme="majorBidi" w:cstheme="majorBidi"/>
          <w:color w:val="000000" w:themeColor="text1"/>
          <w:sz w:val="24"/>
          <w:szCs w:val="24"/>
          <w:lang w:eastAsia="zh-CN"/>
        </w:rPr>
        <w:t>Syarat-syarat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a. Ada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pernyataan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mengawinkan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dari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pihak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wali</w:t>
      </w:r>
      <w:proofErr w:type="spellEnd"/>
      <w:r w:rsidR="00D719B0">
        <w:rPr>
          <w:rFonts w:asciiTheme="majorBidi" w:hAnsiTheme="majorBidi" w:cstheme="majorBidi"/>
          <w:color w:val="000000" w:themeColor="text1"/>
          <w:sz w:val="24"/>
          <w:szCs w:val="24"/>
          <w:lang w:eastAsia="zh-CN"/>
        </w:rPr>
        <w:t xml:space="preserve">; </w:t>
      </w:r>
      <w:r w:rsidRPr="00DF0D16">
        <w:rPr>
          <w:rFonts w:asciiTheme="majorBidi" w:hAnsiTheme="majorBidi" w:cstheme="majorBidi"/>
          <w:color w:val="000000" w:themeColor="text1"/>
          <w:sz w:val="24"/>
          <w:szCs w:val="24"/>
          <w:lang w:eastAsia="zh-CN"/>
        </w:rPr>
        <w:t xml:space="preserve">b. Ada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pernyataan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penerimaan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dari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calon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suami</w:t>
      </w:r>
      <w:proofErr w:type="spellEnd"/>
      <w:r w:rsidRPr="00DF0D16">
        <w:rPr>
          <w:rFonts w:asciiTheme="majorBidi" w:hAnsiTheme="majorBidi" w:cstheme="majorBidi"/>
          <w:color w:val="000000" w:themeColor="text1"/>
          <w:sz w:val="24"/>
          <w:szCs w:val="24"/>
          <w:lang w:eastAsia="zh-CN"/>
        </w:rPr>
        <w:t xml:space="preserve"> </w:t>
      </w:r>
      <w:r w:rsidR="00D719B0">
        <w:rPr>
          <w:rFonts w:asciiTheme="majorBidi" w:hAnsiTheme="majorBidi" w:cstheme="majorBidi"/>
          <w:color w:val="000000" w:themeColor="text1"/>
          <w:sz w:val="24"/>
          <w:szCs w:val="24"/>
          <w:lang w:eastAsia="zh-CN"/>
        </w:rPr>
        <w:t>;</w:t>
      </w:r>
      <w:r w:rsidRPr="00DF0D16">
        <w:rPr>
          <w:rFonts w:asciiTheme="majorBidi" w:hAnsiTheme="majorBidi" w:cstheme="majorBidi"/>
          <w:color w:val="000000" w:themeColor="text1"/>
          <w:sz w:val="24"/>
          <w:szCs w:val="24"/>
          <w:lang w:eastAsia="zh-CN"/>
        </w:rPr>
        <w:t xml:space="preserve">c. </w:t>
      </w:r>
      <w:proofErr w:type="spellStart"/>
      <w:r w:rsidRPr="00DF0D16">
        <w:rPr>
          <w:rFonts w:asciiTheme="majorBidi" w:hAnsiTheme="majorBidi" w:cstheme="majorBidi"/>
          <w:color w:val="000000" w:themeColor="text1"/>
          <w:sz w:val="24"/>
          <w:szCs w:val="24"/>
          <w:lang w:eastAsia="zh-CN"/>
        </w:rPr>
        <w:t>Memakai</w:t>
      </w:r>
      <w:proofErr w:type="spellEnd"/>
      <w:r w:rsidRPr="00DF0D16">
        <w:rPr>
          <w:rFonts w:asciiTheme="majorBidi" w:hAnsiTheme="majorBidi" w:cstheme="majorBidi"/>
          <w:color w:val="000000" w:themeColor="text1"/>
          <w:sz w:val="24"/>
          <w:szCs w:val="24"/>
          <w:lang w:eastAsia="zh-CN"/>
        </w:rPr>
        <w:t xml:space="preserve"> kata-kata </w:t>
      </w:r>
      <w:r w:rsidRPr="00DF0D16">
        <w:rPr>
          <w:rFonts w:asciiTheme="majorBidi" w:hAnsiTheme="majorBidi" w:cstheme="majorBidi"/>
          <w:color w:val="000000" w:themeColor="text1"/>
          <w:sz w:val="24"/>
          <w:szCs w:val="24"/>
          <w:lang w:eastAsia="zh-CN"/>
        </w:rPr>
        <w:lastRenderedPageBreak/>
        <w:t>“nikah”, “</w:t>
      </w:r>
      <w:proofErr w:type="spellStart"/>
      <w:r w:rsidRPr="009E09EE">
        <w:rPr>
          <w:rFonts w:asciiTheme="majorBidi" w:hAnsiTheme="majorBidi" w:cstheme="majorBidi"/>
          <w:i/>
          <w:iCs/>
          <w:color w:val="000000" w:themeColor="text1"/>
          <w:sz w:val="24"/>
          <w:szCs w:val="24"/>
          <w:lang w:eastAsia="zh-CN"/>
        </w:rPr>
        <w:t>tazwij</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atau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terjemahannya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seperti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kawin</w:t>
      </w:r>
      <w:proofErr w:type="spellEnd"/>
      <w:r w:rsidRPr="00DF0D16">
        <w:rPr>
          <w:rFonts w:asciiTheme="majorBidi" w:hAnsiTheme="majorBidi" w:cstheme="majorBidi"/>
          <w:color w:val="000000" w:themeColor="text1"/>
          <w:sz w:val="24"/>
          <w:szCs w:val="24"/>
          <w:lang w:eastAsia="zh-CN"/>
        </w:rPr>
        <w:t xml:space="preserve">”; d. Antara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bersambungan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boleh</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terputus</w:t>
      </w:r>
      <w:proofErr w:type="spellEnd"/>
      <w:r w:rsidRPr="00DF0D16">
        <w:rPr>
          <w:rFonts w:asciiTheme="majorBidi" w:hAnsiTheme="majorBidi" w:cstheme="majorBidi"/>
          <w:color w:val="000000" w:themeColor="text1"/>
          <w:sz w:val="24"/>
          <w:szCs w:val="24"/>
          <w:lang w:eastAsia="zh-CN"/>
        </w:rPr>
        <w:t xml:space="preserve">; e. Antara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jelas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maksudnya</w:t>
      </w:r>
      <w:proofErr w:type="spellEnd"/>
      <w:r w:rsidRPr="00DF0D16">
        <w:rPr>
          <w:rFonts w:asciiTheme="majorBidi" w:hAnsiTheme="majorBidi" w:cstheme="majorBidi"/>
          <w:color w:val="000000" w:themeColor="text1"/>
          <w:sz w:val="24"/>
          <w:szCs w:val="24"/>
          <w:lang w:eastAsia="zh-CN"/>
        </w:rPr>
        <w:t xml:space="preserve">; f. Orang yang </w:t>
      </w:r>
      <w:proofErr w:type="spellStart"/>
      <w:r w:rsidRPr="00DF0D16">
        <w:rPr>
          <w:rFonts w:asciiTheme="majorBidi" w:hAnsiTheme="majorBidi" w:cstheme="majorBidi"/>
          <w:color w:val="000000" w:themeColor="text1"/>
          <w:sz w:val="24"/>
          <w:szCs w:val="24"/>
          <w:lang w:eastAsia="zh-CN"/>
        </w:rPr>
        <w:t>terkait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sedang</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dalam</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keadaan</w:t>
      </w:r>
      <w:proofErr w:type="spellEnd"/>
      <w:r w:rsidRPr="00DF0D16">
        <w:rPr>
          <w:rFonts w:asciiTheme="majorBidi" w:hAnsiTheme="majorBidi" w:cstheme="majorBidi"/>
          <w:color w:val="000000" w:themeColor="text1"/>
          <w:sz w:val="24"/>
          <w:szCs w:val="24"/>
          <w:lang w:eastAsia="zh-CN"/>
        </w:rPr>
        <w:t xml:space="preserve"> haji dan </w:t>
      </w:r>
      <w:r>
        <w:rPr>
          <w:rFonts w:asciiTheme="majorBidi" w:hAnsiTheme="majorBidi" w:cstheme="majorBidi"/>
          <w:color w:val="000000" w:themeColor="text1"/>
          <w:sz w:val="24"/>
          <w:szCs w:val="24"/>
          <w:lang w:eastAsia="zh-CN"/>
        </w:rPr>
        <w:t xml:space="preserve"> </w:t>
      </w:r>
      <w:r w:rsidRPr="00DF0D16">
        <w:rPr>
          <w:rFonts w:asciiTheme="majorBidi" w:hAnsiTheme="majorBidi" w:cstheme="majorBidi"/>
          <w:color w:val="000000" w:themeColor="text1"/>
          <w:sz w:val="24"/>
          <w:szCs w:val="24"/>
          <w:lang w:eastAsia="zh-CN"/>
        </w:rPr>
        <w:t xml:space="preserve">umrah; g. Majlis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harus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dihadiri</w:t>
      </w:r>
      <w:proofErr w:type="spellEnd"/>
      <w:r w:rsidRPr="00DF0D16">
        <w:rPr>
          <w:rFonts w:asciiTheme="majorBidi" w:hAnsiTheme="majorBidi" w:cstheme="majorBidi"/>
          <w:color w:val="000000" w:themeColor="text1"/>
          <w:sz w:val="24"/>
          <w:szCs w:val="24"/>
          <w:lang w:eastAsia="zh-CN"/>
        </w:rPr>
        <w:t xml:space="preserve"> minimal </w:t>
      </w:r>
      <w:proofErr w:type="spellStart"/>
      <w:r w:rsidRPr="00DF0D16">
        <w:rPr>
          <w:rFonts w:asciiTheme="majorBidi" w:hAnsiTheme="majorBidi" w:cstheme="majorBidi"/>
          <w:color w:val="000000" w:themeColor="text1"/>
          <w:sz w:val="24"/>
          <w:szCs w:val="24"/>
          <w:lang w:eastAsia="zh-CN"/>
        </w:rPr>
        <w:t>empat</w:t>
      </w:r>
      <w:proofErr w:type="spellEnd"/>
      <w:r w:rsidRPr="00DF0D16">
        <w:rPr>
          <w:rFonts w:asciiTheme="majorBidi" w:hAnsiTheme="majorBidi" w:cstheme="majorBidi"/>
          <w:color w:val="000000" w:themeColor="text1"/>
          <w:sz w:val="24"/>
          <w:szCs w:val="24"/>
          <w:lang w:eastAsia="zh-CN"/>
        </w:rPr>
        <w:t xml:space="preserve"> orang </w:t>
      </w:r>
      <w:proofErr w:type="spellStart"/>
      <w:r w:rsidRPr="00DF0D16">
        <w:rPr>
          <w:rFonts w:asciiTheme="majorBidi" w:hAnsiTheme="majorBidi" w:cstheme="majorBidi"/>
          <w:color w:val="000000" w:themeColor="text1"/>
          <w:sz w:val="24"/>
          <w:szCs w:val="24"/>
          <w:lang w:eastAsia="zh-CN"/>
        </w:rPr>
        <w:t>yaitu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calon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mempelai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pria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atau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wakilnya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wali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dari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calon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mempelai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wanita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atau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wakilnya</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dua</w:t>
      </w:r>
      <w:proofErr w:type="spellEnd"/>
      <w:r w:rsidRPr="00DF0D16">
        <w:rPr>
          <w:rFonts w:asciiTheme="majorBidi" w:hAnsiTheme="majorBidi" w:cstheme="majorBidi"/>
          <w:color w:val="000000" w:themeColor="text1"/>
          <w:sz w:val="24"/>
          <w:szCs w:val="24"/>
          <w:lang w:eastAsia="zh-CN"/>
        </w:rPr>
        <w:t xml:space="preserve"> orang </w:t>
      </w:r>
      <w:proofErr w:type="spellStart"/>
      <w:r w:rsidRPr="00DF0D16">
        <w:rPr>
          <w:rFonts w:asciiTheme="majorBidi" w:hAnsiTheme="majorBidi" w:cstheme="majorBidi"/>
          <w:color w:val="000000" w:themeColor="text1"/>
          <w:sz w:val="24"/>
          <w:szCs w:val="24"/>
          <w:lang w:eastAsia="zh-CN"/>
        </w:rPr>
        <w:t>saksi</w:t>
      </w:r>
      <w:proofErr w:type="spellEnd"/>
      <w:r w:rsidRPr="00DF0D16">
        <w:rPr>
          <w:rFonts w:asciiTheme="majorBidi" w:hAnsiTheme="majorBidi" w:cstheme="majorBidi"/>
          <w:color w:val="000000" w:themeColor="text1"/>
          <w:sz w:val="24"/>
          <w:szCs w:val="24"/>
          <w:lang w:eastAsia="zh-CN"/>
        </w:rPr>
        <w:t>.</w:t>
      </w:r>
      <w:r w:rsidR="008116CE">
        <w:rPr>
          <w:rStyle w:val="FootnoteReference"/>
          <w:rFonts w:asciiTheme="majorBidi" w:hAnsiTheme="majorBidi" w:cstheme="majorBidi"/>
          <w:color w:val="000000" w:themeColor="text1"/>
          <w:sz w:val="24"/>
          <w:szCs w:val="24"/>
          <w:lang w:eastAsia="zh-CN"/>
        </w:rPr>
        <w:footnoteReference w:id="33"/>
      </w:r>
    </w:p>
    <w:p w14:paraId="0DB1A34B" w14:textId="4F8B4420" w:rsidR="00DF0D16" w:rsidRPr="007228AE" w:rsidRDefault="00DF0D16"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DF0D16">
        <w:rPr>
          <w:rFonts w:asciiTheme="majorBidi" w:hAnsiTheme="majorBidi" w:cstheme="majorBidi"/>
          <w:color w:val="000000" w:themeColor="text1"/>
          <w:sz w:val="24"/>
          <w:szCs w:val="24"/>
          <w:lang w:eastAsia="zh-CN"/>
        </w:rPr>
        <w:t>Uraian</w:t>
      </w:r>
      <w:proofErr w:type="spellEnd"/>
      <w:r w:rsidR="00D719B0">
        <w:rPr>
          <w:rFonts w:asciiTheme="majorBidi" w:hAnsiTheme="majorBidi" w:cstheme="majorBidi"/>
          <w:color w:val="000000" w:themeColor="text1"/>
          <w:sz w:val="24"/>
          <w:szCs w:val="24"/>
          <w:lang w:eastAsia="zh-CN"/>
        </w:rPr>
        <w:t xml:space="preserve"> </w:t>
      </w:r>
      <w:proofErr w:type="spellStart"/>
      <w:r w:rsidR="00D719B0">
        <w:rPr>
          <w:rFonts w:asciiTheme="majorBidi" w:hAnsiTheme="majorBidi" w:cstheme="majorBidi"/>
          <w:color w:val="000000" w:themeColor="text1"/>
          <w:sz w:val="24"/>
          <w:szCs w:val="24"/>
          <w:lang w:eastAsia="zh-CN"/>
        </w:rPr>
        <w:t>rukun</w:t>
      </w:r>
      <w:proofErr w:type="spellEnd"/>
      <w:r w:rsidR="00D719B0">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syarat</w:t>
      </w:r>
      <w:proofErr w:type="spellEnd"/>
      <w:r w:rsidRPr="00DF0D16">
        <w:rPr>
          <w:rFonts w:asciiTheme="majorBidi" w:hAnsiTheme="majorBidi" w:cstheme="majorBidi"/>
          <w:color w:val="000000" w:themeColor="text1"/>
          <w:sz w:val="24"/>
          <w:szCs w:val="24"/>
          <w:lang w:eastAsia="zh-CN"/>
        </w:rPr>
        <w:t xml:space="preserve"> nikah di </w:t>
      </w:r>
      <w:proofErr w:type="spellStart"/>
      <w:r w:rsidRPr="00DF0D16">
        <w:rPr>
          <w:rFonts w:asciiTheme="majorBidi" w:hAnsiTheme="majorBidi" w:cstheme="majorBidi"/>
          <w:color w:val="000000" w:themeColor="text1"/>
          <w:sz w:val="24"/>
          <w:szCs w:val="24"/>
          <w:lang w:eastAsia="zh-CN"/>
        </w:rPr>
        <w:t>atas</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merupakan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hal</w:t>
      </w:r>
      <w:proofErr w:type="spellEnd"/>
      <w:r w:rsidRPr="00DF0D16">
        <w:rPr>
          <w:rFonts w:asciiTheme="majorBidi" w:hAnsiTheme="majorBidi" w:cstheme="majorBidi"/>
          <w:color w:val="000000" w:themeColor="text1"/>
          <w:sz w:val="24"/>
          <w:szCs w:val="24"/>
          <w:lang w:eastAsia="zh-CN"/>
        </w:rPr>
        <w:t xml:space="preserve"> yang </w:t>
      </w:r>
      <w:proofErr w:type="spellStart"/>
      <w:r w:rsidR="00D719B0">
        <w:rPr>
          <w:rFonts w:asciiTheme="majorBidi" w:hAnsiTheme="majorBidi" w:cstheme="majorBidi"/>
          <w:color w:val="000000" w:themeColor="text1"/>
          <w:sz w:val="24"/>
          <w:szCs w:val="24"/>
          <w:lang w:eastAsia="zh-CN"/>
        </w:rPr>
        <w:t>wajib</w:t>
      </w:r>
      <w:proofErr w:type="spellEnd"/>
      <w:r w:rsidR="00D719B0">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dipenuhi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dari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bagian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rukun</w:t>
      </w:r>
      <w:proofErr w:type="spellEnd"/>
      <w:r w:rsidRPr="00DF0D16">
        <w:rPr>
          <w:rFonts w:asciiTheme="majorBidi" w:hAnsiTheme="majorBidi" w:cstheme="majorBidi"/>
          <w:color w:val="000000" w:themeColor="text1"/>
          <w:sz w:val="24"/>
          <w:szCs w:val="24"/>
          <w:lang w:eastAsia="zh-CN"/>
        </w:rPr>
        <w:t xml:space="preserve"> nikah </w:t>
      </w:r>
      <w:proofErr w:type="spellStart"/>
      <w:r w:rsidRPr="00DF0D16">
        <w:rPr>
          <w:rFonts w:asciiTheme="majorBidi" w:hAnsiTheme="majorBidi" w:cstheme="majorBidi"/>
          <w:color w:val="000000" w:themeColor="text1"/>
          <w:sz w:val="24"/>
          <w:szCs w:val="24"/>
          <w:lang w:eastAsia="zh-CN"/>
        </w:rPr>
        <w:t>yaitu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calon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kedua</w:t>
      </w:r>
      <w:proofErr w:type="spellEnd"/>
      <w:r w:rsidRPr="00DF0D16">
        <w:rPr>
          <w:rFonts w:asciiTheme="majorBidi" w:hAnsiTheme="majorBidi" w:cstheme="majorBidi"/>
          <w:color w:val="000000" w:themeColor="text1"/>
          <w:sz w:val="24"/>
          <w:szCs w:val="24"/>
          <w:lang w:eastAsia="zh-CN"/>
        </w:rPr>
        <w:t xml:space="preserve"> </w:t>
      </w:r>
      <w:proofErr w:type="spellStart"/>
      <w:r w:rsidR="008116CE">
        <w:rPr>
          <w:rFonts w:asciiTheme="majorBidi" w:hAnsiTheme="majorBidi" w:cstheme="majorBidi"/>
          <w:color w:val="000000" w:themeColor="text1"/>
          <w:sz w:val="24"/>
          <w:szCs w:val="24"/>
          <w:lang w:eastAsia="zh-CN"/>
        </w:rPr>
        <w:t>m</w:t>
      </w:r>
      <w:r w:rsidRPr="00DF0D16">
        <w:rPr>
          <w:rFonts w:asciiTheme="majorBidi" w:hAnsiTheme="majorBidi" w:cstheme="majorBidi"/>
          <w:color w:val="000000" w:themeColor="text1"/>
          <w:sz w:val="24"/>
          <w:szCs w:val="24"/>
          <w:lang w:eastAsia="zh-CN"/>
        </w:rPr>
        <w:t>empelai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yaitu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suami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isteri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wali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saksi</w:t>
      </w:r>
      <w:proofErr w:type="spellEnd"/>
      <w:r w:rsidRPr="00DF0D16">
        <w:rPr>
          <w:rFonts w:asciiTheme="majorBidi" w:hAnsiTheme="majorBidi" w:cstheme="majorBidi"/>
          <w:color w:val="000000" w:themeColor="text1"/>
          <w:sz w:val="24"/>
          <w:szCs w:val="24"/>
          <w:lang w:eastAsia="zh-CN"/>
        </w:rPr>
        <w:t xml:space="preserve"> dan </w:t>
      </w:r>
      <w:proofErr w:type="spellStart"/>
      <w:r w:rsidRPr="00DF0D16">
        <w:rPr>
          <w:rFonts w:asciiTheme="majorBidi" w:hAnsiTheme="majorBidi" w:cstheme="majorBidi"/>
          <w:color w:val="000000" w:themeColor="text1"/>
          <w:sz w:val="24"/>
          <w:szCs w:val="24"/>
          <w:lang w:eastAsia="zh-CN"/>
        </w:rPr>
        <w:t>shighat</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ijab</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qabul</w:t>
      </w:r>
      <w:proofErr w:type="spellEnd"/>
      <w:r w:rsidRPr="00DF0D16">
        <w:rPr>
          <w:rFonts w:asciiTheme="majorBidi" w:hAnsiTheme="majorBidi" w:cstheme="majorBidi"/>
          <w:color w:val="000000" w:themeColor="text1"/>
          <w:sz w:val="24"/>
          <w:szCs w:val="24"/>
          <w:lang w:eastAsia="zh-CN"/>
        </w:rPr>
        <w:t xml:space="preserve">. Oleh </w:t>
      </w:r>
      <w:proofErr w:type="spellStart"/>
      <w:r w:rsidRPr="00DF0D16">
        <w:rPr>
          <w:rFonts w:asciiTheme="majorBidi" w:hAnsiTheme="majorBidi" w:cstheme="majorBidi"/>
          <w:color w:val="000000" w:themeColor="text1"/>
          <w:sz w:val="24"/>
          <w:szCs w:val="24"/>
          <w:lang w:eastAsia="zh-CN"/>
        </w:rPr>
        <w:t>karena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itu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jika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ada</w:t>
      </w:r>
      <w:proofErr w:type="spellEnd"/>
      <w:r w:rsidRPr="00DF0D16">
        <w:rPr>
          <w:rFonts w:asciiTheme="majorBidi" w:hAnsiTheme="majorBidi" w:cstheme="majorBidi"/>
          <w:color w:val="000000" w:themeColor="text1"/>
          <w:sz w:val="24"/>
          <w:szCs w:val="24"/>
          <w:lang w:eastAsia="zh-CN"/>
        </w:rPr>
        <w:t xml:space="preserve"> salah </w:t>
      </w:r>
      <w:proofErr w:type="spellStart"/>
      <w:r w:rsidRPr="00DF0D16">
        <w:rPr>
          <w:rFonts w:asciiTheme="majorBidi" w:hAnsiTheme="majorBidi" w:cstheme="majorBidi"/>
          <w:color w:val="000000" w:themeColor="text1"/>
          <w:sz w:val="24"/>
          <w:szCs w:val="24"/>
          <w:lang w:eastAsia="zh-CN"/>
        </w:rPr>
        <w:t>satu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syarat</w:t>
      </w:r>
      <w:proofErr w:type="spellEnd"/>
      <w:r w:rsidRPr="00DF0D16">
        <w:rPr>
          <w:rFonts w:asciiTheme="majorBidi" w:hAnsiTheme="majorBidi" w:cstheme="majorBidi"/>
          <w:color w:val="000000" w:themeColor="text1"/>
          <w:sz w:val="24"/>
          <w:szCs w:val="24"/>
          <w:lang w:eastAsia="zh-CN"/>
        </w:rPr>
        <w:t xml:space="preserve"> yang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dipenuhi</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maka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pernikahannya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bisa</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dikategorikan</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batal</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atau</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tidak</w:t>
      </w:r>
      <w:proofErr w:type="spellEnd"/>
      <w:r w:rsidRPr="00DF0D16">
        <w:rPr>
          <w:rFonts w:asciiTheme="majorBidi" w:hAnsiTheme="majorBidi" w:cstheme="majorBidi"/>
          <w:color w:val="000000" w:themeColor="text1"/>
          <w:sz w:val="24"/>
          <w:szCs w:val="24"/>
          <w:lang w:eastAsia="zh-CN"/>
        </w:rPr>
        <w:t xml:space="preserve"> </w:t>
      </w:r>
      <w:proofErr w:type="spellStart"/>
      <w:r w:rsidRPr="00DF0D16">
        <w:rPr>
          <w:rFonts w:asciiTheme="majorBidi" w:hAnsiTheme="majorBidi" w:cstheme="majorBidi"/>
          <w:color w:val="000000" w:themeColor="text1"/>
          <w:sz w:val="24"/>
          <w:szCs w:val="24"/>
          <w:lang w:eastAsia="zh-CN"/>
        </w:rPr>
        <w:t>sah</w:t>
      </w:r>
      <w:proofErr w:type="spellEnd"/>
      <w:r w:rsidRPr="00DF0D16">
        <w:rPr>
          <w:rFonts w:asciiTheme="majorBidi" w:hAnsiTheme="majorBidi" w:cstheme="majorBidi"/>
          <w:color w:val="000000" w:themeColor="text1"/>
          <w:sz w:val="24"/>
          <w:szCs w:val="24"/>
          <w:lang w:eastAsia="zh-CN"/>
        </w:rPr>
        <w:t>.</w:t>
      </w:r>
    </w:p>
    <w:p w14:paraId="5C2D7500" w14:textId="45C841BE" w:rsidR="007C3BAF" w:rsidRPr="002307FB" w:rsidRDefault="007C3BAF" w:rsidP="00DB2221">
      <w:pPr>
        <w:pStyle w:val="ListParagraph"/>
        <w:numPr>
          <w:ilvl w:val="0"/>
          <w:numId w:val="11"/>
        </w:numPr>
        <w:spacing w:line="276" w:lineRule="auto"/>
        <w:jc w:val="both"/>
        <w:rPr>
          <w:rFonts w:asciiTheme="majorBidi" w:hAnsiTheme="majorBidi" w:cstheme="majorBidi"/>
          <w:color w:val="000000" w:themeColor="text1"/>
          <w:lang w:eastAsia="zh-CN"/>
        </w:rPr>
      </w:pPr>
      <w:r w:rsidRPr="002307FB">
        <w:rPr>
          <w:rFonts w:asciiTheme="majorBidi" w:hAnsiTheme="majorBidi" w:cstheme="majorBidi"/>
          <w:b/>
          <w:bCs/>
          <w:color w:val="000000" w:themeColor="text1"/>
          <w:lang w:eastAsia="zh-CN"/>
        </w:rPr>
        <w:t>Hukum Nikah/</w:t>
      </w:r>
      <w:proofErr w:type="spellStart"/>
      <w:r w:rsidRPr="002307FB">
        <w:rPr>
          <w:rFonts w:asciiTheme="majorBidi" w:hAnsiTheme="majorBidi" w:cstheme="majorBidi"/>
          <w:b/>
          <w:bCs/>
          <w:color w:val="000000" w:themeColor="text1"/>
          <w:lang w:eastAsia="zh-CN"/>
        </w:rPr>
        <w:t>Perkawinan</w:t>
      </w:r>
      <w:proofErr w:type="spellEnd"/>
    </w:p>
    <w:p w14:paraId="56EE7B0F" w14:textId="77777777" w:rsidR="007C3BAF" w:rsidRPr="007228AE" w:rsidRDefault="007C3BAF" w:rsidP="00DB2221">
      <w:pPr>
        <w:pStyle w:val="ListParagraph"/>
        <w:spacing w:line="276" w:lineRule="auto"/>
        <w:ind w:left="1080" w:firstLine="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Adapun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dikategorikan</w:t>
      </w:r>
      <w:proofErr w:type="spellEnd"/>
      <w:r w:rsidRPr="007228AE">
        <w:rPr>
          <w:rFonts w:asciiTheme="majorBidi" w:hAnsiTheme="majorBidi" w:cstheme="majorBidi"/>
          <w:color w:val="000000" w:themeColor="text1"/>
          <w:sz w:val="24"/>
          <w:szCs w:val="24"/>
          <w:lang w:eastAsia="zh-CN"/>
        </w:rPr>
        <w:t xml:space="preserve"> oleh Sayyid </w:t>
      </w:r>
      <w:proofErr w:type="spellStart"/>
      <w:r w:rsidRPr="007228AE">
        <w:rPr>
          <w:rFonts w:asciiTheme="majorBidi" w:hAnsiTheme="majorBidi" w:cstheme="majorBidi"/>
          <w:color w:val="000000" w:themeColor="text1"/>
          <w:sz w:val="24"/>
          <w:szCs w:val="24"/>
          <w:lang w:eastAsia="zh-CN"/>
        </w:rPr>
        <w:t>Sabiq</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gramEnd"/>
    </w:p>
    <w:p w14:paraId="15F3C42C" w14:textId="77777777" w:rsidR="007C3BAF" w:rsidRPr="007228AE" w:rsidRDefault="007C3BAF" w:rsidP="00DB2221">
      <w:pPr>
        <w:pStyle w:val="ListParagraph"/>
        <w:spacing w:line="276" w:lineRule="auto"/>
        <w:ind w:left="1701" w:hanging="28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t xml:space="preserve">Nikah </w:t>
      </w:r>
      <w:proofErr w:type="spellStart"/>
      <w:r w:rsidRPr="007228AE">
        <w:rPr>
          <w:rFonts w:asciiTheme="majorBidi" w:hAnsiTheme="majorBidi" w:cstheme="majorBidi"/>
          <w:color w:val="000000" w:themeColor="text1"/>
          <w:sz w:val="24"/>
          <w:szCs w:val="24"/>
          <w:lang w:eastAsia="zh-CN"/>
        </w:rPr>
        <w:t>Wajib</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orang-orang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mampu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melaksanakannya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nafsunya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terkendali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dikhawatirkan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terjerumus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perbuatan</w:t>
      </w:r>
      <w:proofErr w:type="spellEnd"/>
      <w:r w:rsidRPr="007228AE">
        <w:rPr>
          <w:rFonts w:asciiTheme="majorBidi" w:hAnsiTheme="majorBidi" w:cstheme="majorBidi"/>
          <w:color w:val="000000" w:themeColor="text1"/>
          <w:sz w:val="24"/>
          <w:szCs w:val="24"/>
          <w:lang w:eastAsia="zh-CN"/>
        </w:rPr>
        <w:t xml:space="preserve"> zina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memelihara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menjaganya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perbuatan</w:t>
      </w:r>
      <w:proofErr w:type="spellEnd"/>
      <w:r w:rsidRPr="007228AE">
        <w:rPr>
          <w:rFonts w:asciiTheme="majorBidi" w:hAnsiTheme="majorBidi" w:cstheme="majorBidi"/>
          <w:color w:val="000000" w:themeColor="text1"/>
          <w:sz w:val="24"/>
          <w:szCs w:val="24"/>
          <w:lang w:eastAsia="zh-CN"/>
        </w:rPr>
        <w:t xml:space="preserve"> haram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wajib</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sedangkan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pemeliharaan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terlaksana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sempurna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kecuali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w:t>
      </w:r>
    </w:p>
    <w:p w14:paraId="43B977AB" w14:textId="77777777" w:rsidR="007C3BAF" w:rsidRPr="007228AE" w:rsidRDefault="007C3BAF" w:rsidP="00DB2221">
      <w:pPr>
        <w:pStyle w:val="ListParagraph"/>
        <w:spacing w:line="276" w:lineRule="auto"/>
        <w:ind w:left="1701" w:hanging="28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t xml:space="preserve">Nikah </w:t>
      </w:r>
      <w:r w:rsidRPr="00094AC6">
        <w:rPr>
          <w:rFonts w:asciiTheme="majorBidi" w:hAnsiTheme="majorBidi" w:cstheme="majorBidi"/>
          <w:i/>
          <w:iCs/>
          <w:color w:val="000000" w:themeColor="text1"/>
          <w:sz w:val="24"/>
          <w:szCs w:val="24"/>
          <w:lang w:eastAsia="zh-CN"/>
        </w:rPr>
        <w:t>mustahab</w:t>
      </w:r>
      <w:r w:rsidRPr="007228AE">
        <w:rPr>
          <w:rFonts w:asciiTheme="majorBidi" w:hAnsiTheme="majorBidi" w:cstheme="majorBidi"/>
          <w:color w:val="000000" w:themeColor="text1"/>
          <w:sz w:val="24"/>
          <w:szCs w:val="24"/>
          <w:lang w:eastAsia="zh-CN"/>
        </w:rPr>
        <w:t xml:space="preserve"> (sunnah),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orang-orang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mampu</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nafsunya</w:t>
      </w:r>
      <w:proofErr w:type="spellEnd"/>
      <w:r w:rsidRPr="007228AE">
        <w:rPr>
          <w:rFonts w:asciiTheme="majorBidi" w:hAnsiTheme="majorBidi" w:cstheme="majorBidi"/>
          <w:color w:val="000000" w:themeColor="text1"/>
          <w:sz w:val="24"/>
          <w:szCs w:val="24"/>
          <w:lang w:eastAsia="zh-CN"/>
        </w:rPr>
        <w:t xml:space="preserve"> pun </w:t>
      </w:r>
      <w:proofErr w:type="spellStart"/>
      <w:r w:rsidRPr="007228AE">
        <w:rPr>
          <w:rFonts w:asciiTheme="majorBidi" w:hAnsiTheme="majorBidi" w:cstheme="majorBidi"/>
          <w:color w:val="000000" w:themeColor="text1"/>
          <w:sz w:val="24"/>
          <w:szCs w:val="24"/>
          <w:lang w:eastAsia="zh-CN"/>
        </w:rPr>
        <w:t>sudah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bisa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terkendali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tetapi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sanggup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mengendalikan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dirinya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perbuatan</w:t>
      </w:r>
      <w:proofErr w:type="spellEnd"/>
      <w:r w:rsidRPr="007228AE">
        <w:rPr>
          <w:rFonts w:asciiTheme="majorBidi" w:hAnsiTheme="majorBidi" w:cstheme="majorBidi"/>
          <w:color w:val="000000" w:themeColor="text1"/>
          <w:sz w:val="24"/>
          <w:szCs w:val="24"/>
          <w:lang w:eastAsia="zh-CN"/>
        </w:rPr>
        <w:t xml:space="preserve"> haram,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kondisi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seperti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solusi</w:t>
      </w:r>
      <w:proofErr w:type="spellEnd"/>
      <w:r w:rsidRPr="007228AE">
        <w:rPr>
          <w:rFonts w:asciiTheme="majorBidi" w:hAnsiTheme="majorBidi" w:cstheme="majorBidi"/>
          <w:color w:val="000000" w:themeColor="text1"/>
          <w:sz w:val="24"/>
          <w:szCs w:val="24"/>
          <w:lang w:eastAsia="zh-CN"/>
        </w:rPr>
        <w:t xml:space="preserve"> yang paling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w:t>
      </w:r>
    </w:p>
    <w:p w14:paraId="40604AB5" w14:textId="77777777" w:rsidR="007C3BAF" w:rsidRPr="007228AE" w:rsidRDefault="007C3BAF" w:rsidP="00DB2221">
      <w:pPr>
        <w:pStyle w:val="ListParagraph"/>
        <w:spacing w:line="276" w:lineRule="auto"/>
        <w:ind w:left="1701" w:hanging="28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t xml:space="preserve">Nikah haram,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orang-orang yang </w:t>
      </w:r>
      <w:proofErr w:type="spellStart"/>
      <w:r w:rsidRPr="007228AE">
        <w:rPr>
          <w:rFonts w:asciiTheme="majorBidi" w:hAnsiTheme="majorBidi" w:cstheme="majorBidi"/>
          <w:color w:val="000000" w:themeColor="text1"/>
          <w:sz w:val="24"/>
          <w:szCs w:val="24"/>
          <w:lang w:eastAsia="zh-CN"/>
        </w:rPr>
        <w:t>mengetahui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sadar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dirinya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mampu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memenuhi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kewajiban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nafkah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lahir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seperti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nafkah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seperti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mencampuri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mampu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menyalurkan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hasrat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biologisnya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sempurna</w:t>
      </w:r>
      <w:proofErr w:type="spellEnd"/>
      <w:r w:rsidRPr="007228AE">
        <w:rPr>
          <w:rFonts w:asciiTheme="majorBidi" w:hAnsiTheme="majorBidi" w:cstheme="majorBidi"/>
          <w:color w:val="000000" w:themeColor="text1"/>
          <w:sz w:val="24"/>
          <w:szCs w:val="24"/>
          <w:lang w:eastAsia="zh-CN"/>
        </w:rPr>
        <w:t>.</w:t>
      </w:r>
    </w:p>
    <w:p w14:paraId="5386E5A8" w14:textId="77777777" w:rsidR="00FF5938" w:rsidRDefault="007C3BAF" w:rsidP="00DB2221">
      <w:pPr>
        <w:pStyle w:val="ListParagraph"/>
        <w:spacing w:line="276" w:lineRule="auto"/>
        <w:ind w:left="1701" w:hanging="28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t xml:space="preserve">Nikah </w:t>
      </w:r>
      <w:proofErr w:type="spellStart"/>
      <w:r w:rsidRPr="007228AE">
        <w:rPr>
          <w:rFonts w:asciiTheme="majorBidi" w:hAnsiTheme="majorBidi" w:cstheme="majorBidi"/>
          <w:color w:val="000000" w:themeColor="text1"/>
          <w:sz w:val="24"/>
          <w:szCs w:val="24"/>
          <w:lang w:eastAsia="zh-CN"/>
        </w:rPr>
        <w:t>makruh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 yang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berkeinginan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menggauli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memberi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nafkah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kepadanya</w:t>
      </w:r>
      <w:proofErr w:type="spellEnd"/>
      <w:r w:rsidRPr="007228AE">
        <w:rPr>
          <w:rFonts w:asciiTheme="majorBidi" w:hAnsiTheme="majorBidi" w:cstheme="majorBidi"/>
          <w:color w:val="000000" w:themeColor="text1"/>
          <w:sz w:val="24"/>
          <w:szCs w:val="24"/>
          <w:lang w:eastAsia="zh-CN"/>
        </w:rPr>
        <w:t>.</w:t>
      </w:r>
    </w:p>
    <w:p w14:paraId="3D8B0288" w14:textId="292D8CFF" w:rsidR="007C3BAF" w:rsidRPr="007228AE" w:rsidRDefault="007C3BAF" w:rsidP="00DB2221">
      <w:pPr>
        <w:pStyle w:val="ListParagraph"/>
        <w:spacing w:line="276" w:lineRule="auto"/>
        <w:ind w:left="1701" w:hanging="28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5.</w:t>
      </w:r>
      <w:r w:rsidRPr="007228AE">
        <w:rPr>
          <w:rFonts w:asciiTheme="majorBidi" w:hAnsiTheme="majorBidi" w:cstheme="majorBidi"/>
          <w:color w:val="000000" w:themeColor="text1"/>
          <w:sz w:val="24"/>
          <w:szCs w:val="24"/>
          <w:lang w:eastAsia="zh-CN"/>
        </w:rPr>
        <w:tab/>
        <w:t xml:space="preserve">Nikah </w:t>
      </w:r>
      <w:proofErr w:type="spellStart"/>
      <w:r w:rsidRPr="007228AE">
        <w:rPr>
          <w:rFonts w:asciiTheme="majorBidi" w:hAnsiTheme="majorBidi" w:cstheme="majorBidi"/>
          <w:color w:val="000000" w:themeColor="text1"/>
          <w:sz w:val="24"/>
          <w:szCs w:val="24"/>
          <w:lang w:eastAsia="zh-CN"/>
        </w:rPr>
        <w:t>mubah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orang-orang yang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terdesak</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alasan-alasan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mewajibkan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segera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menikah</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penghalang</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mengharamkan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melaksanakan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4"/>
      </w:r>
    </w:p>
    <w:p w14:paraId="18ECF9BE"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
    <w:p w14:paraId="5635BBCC" w14:textId="464331EC" w:rsidR="007C3BAF" w:rsidRPr="002307FB" w:rsidRDefault="007C3BAF" w:rsidP="00DB2221">
      <w:pPr>
        <w:pStyle w:val="ListParagraph"/>
        <w:numPr>
          <w:ilvl w:val="0"/>
          <w:numId w:val="11"/>
        </w:numPr>
        <w:spacing w:line="276" w:lineRule="auto"/>
        <w:jc w:val="both"/>
        <w:rPr>
          <w:rFonts w:asciiTheme="majorBidi" w:hAnsiTheme="majorBidi" w:cstheme="majorBidi"/>
          <w:color w:val="000000" w:themeColor="text1"/>
          <w:lang w:eastAsia="zh-CN"/>
        </w:rPr>
      </w:pPr>
      <w:proofErr w:type="spellStart"/>
      <w:r w:rsidRPr="002307FB">
        <w:rPr>
          <w:rFonts w:asciiTheme="majorBidi" w:hAnsiTheme="majorBidi" w:cstheme="majorBidi"/>
          <w:b/>
          <w:bCs/>
          <w:color w:val="000000" w:themeColor="text1"/>
          <w:lang w:eastAsia="zh-CN"/>
        </w:rPr>
        <w:t>Fungsi</w:t>
      </w:r>
      <w:proofErr w:type="spellEnd"/>
      <w:r w:rsidRPr="002307FB">
        <w:rPr>
          <w:rFonts w:asciiTheme="majorBidi" w:hAnsiTheme="majorBidi" w:cstheme="majorBidi"/>
          <w:b/>
          <w:bCs/>
          <w:color w:val="000000" w:themeColor="text1"/>
          <w:lang w:eastAsia="zh-CN"/>
        </w:rPr>
        <w:t xml:space="preserve"> dan </w:t>
      </w:r>
      <w:proofErr w:type="spellStart"/>
      <w:r w:rsidRPr="002307FB">
        <w:rPr>
          <w:rFonts w:asciiTheme="majorBidi" w:hAnsiTheme="majorBidi" w:cstheme="majorBidi"/>
          <w:b/>
          <w:bCs/>
          <w:color w:val="000000" w:themeColor="text1"/>
          <w:lang w:eastAsia="zh-CN"/>
        </w:rPr>
        <w:t>Tujuan</w:t>
      </w:r>
      <w:proofErr w:type="spellEnd"/>
      <w:r w:rsidRPr="002307FB">
        <w:rPr>
          <w:rFonts w:asciiTheme="majorBidi" w:hAnsiTheme="majorBidi" w:cstheme="majorBidi"/>
          <w:b/>
          <w:bCs/>
          <w:color w:val="000000" w:themeColor="text1"/>
          <w:lang w:eastAsia="zh-CN"/>
        </w:rPr>
        <w:t xml:space="preserve"> Nikah/ </w:t>
      </w:r>
      <w:proofErr w:type="spellStart"/>
      <w:r w:rsidRPr="002307FB">
        <w:rPr>
          <w:rFonts w:asciiTheme="majorBidi" w:hAnsiTheme="majorBidi" w:cstheme="majorBidi"/>
          <w:b/>
          <w:bCs/>
          <w:color w:val="000000" w:themeColor="text1"/>
          <w:lang w:eastAsia="zh-CN"/>
        </w:rPr>
        <w:t>Perkawinan</w:t>
      </w:r>
      <w:proofErr w:type="spellEnd"/>
    </w:p>
    <w:p w14:paraId="66726FC7" w14:textId="77777777" w:rsidR="007C3BAF" w:rsidRPr="007228AE" w:rsidRDefault="007C3BAF" w:rsidP="00DB2221">
      <w:pPr>
        <w:pStyle w:val="ListParagraph"/>
        <w:spacing w:line="276" w:lineRule="auto"/>
        <w:ind w:left="1080" w:firstLine="763"/>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sebelum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mengetahui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ataupun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dahulu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mengetahui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yang mana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perlu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diketahui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penasehat</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selanjutnya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dinasehatkan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sasaran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penasehatan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klien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Ketiga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ialah</w:t>
      </w:r>
      <w:proofErr w:type="spellEnd"/>
      <w:r w:rsidRPr="007228AE">
        <w:rPr>
          <w:rFonts w:asciiTheme="majorBidi" w:hAnsiTheme="majorBidi" w:cstheme="majorBidi"/>
          <w:color w:val="000000" w:themeColor="text1"/>
          <w:sz w:val="24"/>
          <w:szCs w:val="24"/>
          <w:lang w:eastAsia="zh-CN"/>
        </w:rPr>
        <w:t>:</w:t>
      </w:r>
    </w:p>
    <w:p w14:paraId="4F3709FF"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a.</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p>
    <w:p w14:paraId="0D875A46"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b.</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Tuntunan</w:t>
      </w:r>
      <w:proofErr w:type="spellEnd"/>
      <w:r w:rsidRPr="007228AE">
        <w:rPr>
          <w:rFonts w:asciiTheme="majorBidi" w:hAnsiTheme="majorBidi" w:cstheme="majorBidi"/>
          <w:color w:val="000000" w:themeColor="text1"/>
          <w:sz w:val="24"/>
          <w:szCs w:val="24"/>
          <w:lang w:eastAsia="zh-CN"/>
        </w:rPr>
        <w:t xml:space="preserve"> Agama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p>
    <w:p w14:paraId="1C9EF2B8"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lastRenderedPageBreak/>
        <w:t>c.</w:t>
      </w:r>
      <w:r w:rsidRPr="007228AE">
        <w:rPr>
          <w:rFonts w:asciiTheme="majorBidi" w:hAnsiTheme="majorBidi" w:cstheme="majorBidi"/>
          <w:color w:val="000000" w:themeColor="text1"/>
          <w:sz w:val="24"/>
          <w:szCs w:val="24"/>
          <w:lang w:eastAsia="zh-CN"/>
        </w:rPr>
        <w:tab/>
        <w:t xml:space="preserve">Program </w:t>
      </w:r>
      <w:proofErr w:type="spellStart"/>
      <w:r w:rsidRPr="007228AE">
        <w:rPr>
          <w:rFonts w:asciiTheme="majorBidi" w:hAnsiTheme="majorBidi" w:cstheme="majorBidi"/>
          <w:color w:val="000000" w:themeColor="text1"/>
          <w:sz w:val="24"/>
          <w:szCs w:val="24"/>
          <w:lang w:eastAsia="zh-CN"/>
        </w:rPr>
        <w:t>nasional</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kaitannya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w:t>
      </w:r>
    </w:p>
    <w:p w14:paraId="25DAB879" w14:textId="0699E70B"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dirumusakan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ikatan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lahir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anatara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wanita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kekal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berdasarkan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ketuhanan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maha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esa</w:t>
      </w:r>
      <w:proofErr w:type="spellEnd"/>
      <w:r w:rsidRPr="007228AE">
        <w:rPr>
          <w:rFonts w:asciiTheme="majorBidi" w:hAnsiTheme="majorBidi" w:cstheme="majorBidi"/>
          <w:color w:val="000000" w:themeColor="text1"/>
          <w:sz w:val="24"/>
          <w:szCs w:val="24"/>
          <w:lang w:eastAsia="zh-CN"/>
        </w:rPr>
        <w:t xml:space="preserve">. Dari </w:t>
      </w:r>
      <w:proofErr w:type="spellStart"/>
      <w:r w:rsidRPr="007228AE">
        <w:rPr>
          <w:rFonts w:asciiTheme="majorBidi" w:hAnsiTheme="majorBidi" w:cstheme="majorBidi"/>
          <w:color w:val="000000" w:themeColor="text1"/>
          <w:sz w:val="24"/>
          <w:szCs w:val="24"/>
          <w:lang w:eastAsia="zh-CN"/>
        </w:rPr>
        <w:t>batasan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jelaslah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keinginan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bangsa</w:t>
      </w:r>
      <w:proofErr w:type="spellEnd"/>
      <w:r w:rsidRPr="007228AE">
        <w:rPr>
          <w:rFonts w:asciiTheme="majorBidi" w:hAnsiTheme="majorBidi" w:cstheme="majorBidi"/>
          <w:color w:val="000000" w:themeColor="text1"/>
          <w:sz w:val="24"/>
          <w:szCs w:val="24"/>
          <w:lang w:eastAsia="zh-CN"/>
        </w:rPr>
        <w:t xml:space="preserve"> dan Negara RI yang </w:t>
      </w:r>
      <w:proofErr w:type="spellStart"/>
      <w:r w:rsidRPr="007228AE">
        <w:rPr>
          <w:rFonts w:asciiTheme="majorBidi" w:hAnsiTheme="majorBidi" w:cstheme="majorBidi"/>
          <w:color w:val="000000" w:themeColor="text1"/>
          <w:sz w:val="24"/>
          <w:szCs w:val="24"/>
          <w:lang w:eastAsia="zh-CN"/>
        </w:rPr>
        <w:t>dituangkan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meghendaki</w:t>
      </w:r>
      <w:proofErr w:type="spellEnd"/>
      <w:r w:rsidRPr="007228AE">
        <w:rPr>
          <w:rFonts w:asciiTheme="majorBidi" w:hAnsiTheme="majorBidi" w:cstheme="majorBidi"/>
          <w:color w:val="000000" w:themeColor="text1"/>
          <w:sz w:val="24"/>
          <w:szCs w:val="24"/>
          <w:lang w:eastAsia="zh-CN"/>
        </w:rPr>
        <w:t xml:space="preserve"> agar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artinya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mengalami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penderitaan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lahir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pula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diharapkan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kekal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artinya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megalami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perceraian</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5"/>
      </w:r>
      <w:r w:rsidR="00094AC6">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Selanjutnya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dituntut</w:t>
      </w:r>
      <w:proofErr w:type="spellEnd"/>
      <w:r w:rsidRPr="007228AE">
        <w:rPr>
          <w:rFonts w:asciiTheme="majorBidi" w:hAnsiTheme="majorBidi" w:cstheme="majorBidi"/>
          <w:color w:val="000000" w:themeColor="text1"/>
          <w:sz w:val="24"/>
          <w:szCs w:val="24"/>
          <w:lang w:eastAsia="zh-CN"/>
        </w:rPr>
        <w:t xml:space="preserve"> agar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berdasarkan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ketuhanan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maha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artinya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agama </w:t>
      </w:r>
      <w:proofErr w:type="spellStart"/>
      <w:r w:rsidRPr="007228AE">
        <w:rPr>
          <w:rFonts w:asciiTheme="majorBidi" w:hAnsiTheme="majorBidi" w:cstheme="majorBidi"/>
          <w:color w:val="000000" w:themeColor="text1"/>
          <w:sz w:val="24"/>
          <w:szCs w:val="24"/>
          <w:lang w:eastAsia="zh-CN"/>
        </w:rPr>
        <w:t>hendaknya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dijadikan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dasar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w:t>
      </w:r>
      <w:r w:rsidR="002307FB">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mencapai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luhur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ditetapkan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prinsip-prinsip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asas-asas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sesuai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perkembangan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tuntutan</w:t>
      </w:r>
      <w:proofErr w:type="spellEnd"/>
      <w:r w:rsidRPr="007228AE">
        <w:rPr>
          <w:rFonts w:asciiTheme="majorBidi" w:hAnsiTheme="majorBidi" w:cstheme="majorBidi"/>
          <w:color w:val="000000" w:themeColor="text1"/>
          <w:sz w:val="24"/>
          <w:szCs w:val="24"/>
          <w:lang w:eastAsia="zh-CN"/>
        </w:rPr>
        <w:t xml:space="preserve"> zaman. Oleh </w:t>
      </w:r>
      <w:proofErr w:type="spellStart"/>
      <w:r w:rsidRPr="007228AE">
        <w:rPr>
          <w:rFonts w:asciiTheme="majorBidi" w:hAnsiTheme="majorBidi" w:cstheme="majorBidi"/>
          <w:color w:val="000000" w:themeColor="text1"/>
          <w:sz w:val="24"/>
          <w:szCs w:val="24"/>
          <w:lang w:eastAsia="zh-CN"/>
        </w:rPr>
        <w:t>sebab</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rangka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pelaksanaan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sangatlah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penting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dipahami</w:t>
      </w:r>
      <w:proofErr w:type="spellEnd"/>
      <w:r w:rsidRPr="007228AE">
        <w:rPr>
          <w:rFonts w:asciiTheme="majorBidi" w:hAnsiTheme="majorBidi" w:cstheme="majorBidi"/>
          <w:color w:val="000000" w:themeColor="text1"/>
          <w:sz w:val="24"/>
          <w:szCs w:val="24"/>
          <w:lang w:eastAsia="zh-CN"/>
        </w:rPr>
        <w:t>.</w:t>
      </w:r>
    </w:p>
    <w:p w14:paraId="52E3C7CF"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Asas-asas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prinsip-prinsip</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terkandung</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berikut</w:t>
      </w:r>
      <w:proofErr w:type="spellEnd"/>
      <w:r w:rsidRPr="007228AE">
        <w:rPr>
          <w:rFonts w:asciiTheme="majorBidi" w:hAnsiTheme="majorBidi" w:cstheme="majorBidi"/>
          <w:color w:val="000000" w:themeColor="text1"/>
          <w:sz w:val="24"/>
          <w:szCs w:val="24"/>
          <w:lang w:eastAsia="zh-CN"/>
        </w:rPr>
        <w:t>:</w:t>
      </w:r>
    </w:p>
    <w:p w14:paraId="07751F7A"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lastRenderedPageBreak/>
        <w:t>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kekal</w:t>
      </w:r>
      <w:proofErr w:type="spellEnd"/>
    </w:p>
    <w:p w14:paraId="3345458A" w14:textId="7777777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memebentuk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kekal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perlu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saling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membantu</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melengkapi</w:t>
      </w:r>
      <w:proofErr w:type="spellEnd"/>
      <w:r w:rsidRPr="007228AE">
        <w:rPr>
          <w:rFonts w:asciiTheme="majorBidi" w:hAnsiTheme="majorBidi" w:cstheme="majorBidi"/>
          <w:color w:val="000000" w:themeColor="text1"/>
          <w:sz w:val="24"/>
          <w:szCs w:val="24"/>
          <w:lang w:eastAsia="zh-CN"/>
        </w:rPr>
        <w:t xml:space="preserve">, agar masing-masing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mengembangkan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kepribadiannya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membantu</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mencapai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kesejahteraan</w:t>
      </w:r>
      <w:proofErr w:type="spellEnd"/>
      <w:r w:rsidRPr="007228AE">
        <w:rPr>
          <w:rFonts w:asciiTheme="majorBidi" w:hAnsiTheme="majorBidi" w:cstheme="majorBidi"/>
          <w:color w:val="000000" w:themeColor="text1"/>
          <w:sz w:val="24"/>
          <w:szCs w:val="24"/>
          <w:lang w:eastAsia="zh-CN"/>
        </w:rPr>
        <w:t xml:space="preserve"> spiritual dan material</w:t>
      </w:r>
    </w:p>
    <w:p w14:paraId="03899E25"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Sahnya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berdasarkan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agama</w:t>
      </w:r>
    </w:p>
    <w:p w14:paraId="6A8F07D5" w14:textId="361A042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dinyatakan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bilamana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masing-masing </w:t>
      </w:r>
      <w:proofErr w:type="spellStart"/>
      <w:r w:rsidRPr="007228AE">
        <w:rPr>
          <w:rFonts w:asciiTheme="majorBidi" w:hAnsiTheme="majorBidi" w:cstheme="majorBidi"/>
          <w:color w:val="000000" w:themeColor="text1"/>
          <w:sz w:val="24"/>
          <w:szCs w:val="24"/>
          <w:lang w:eastAsia="zh-CN"/>
        </w:rPr>
        <w:t>agamanya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kepercayaannya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dan di </w:t>
      </w:r>
      <w:proofErr w:type="spellStart"/>
      <w:r w:rsidRPr="007228AE">
        <w:rPr>
          <w:rFonts w:asciiTheme="majorBidi" w:hAnsiTheme="majorBidi" w:cstheme="majorBidi"/>
          <w:color w:val="000000" w:themeColor="text1"/>
          <w:sz w:val="24"/>
          <w:szCs w:val="24"/>
          <w:lang w:eastAsia="zh-CN"/>
        </w:rPr>
        <w:t>samping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tiap-tiap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perundnag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berlaku</w:t>
      </w:r>
      <w:proofErr w:type="spellEnd"/>
      <w:r w:rsidRPr="007228AE">
        <w:rPr>
          <w:rFonts w:asciiTheme="majorBidi" w:hAnsiTheme="majorBidi" w:cstheme="majorBidi"/>
          <w:color w:val="000000" w:themeColor="text1"/>
          <w:sz w:val="24"/>
          <w:szCs w:val="24"/>
          <w:lang w:eastAsia="zh-CN"/>
        </w:rPr>
        <w:t>.</w:t>
      </w:r>
      <w:r w:rsidR="00B05A88">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tiap-tiap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peristiwa-peristiwa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penting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misalnya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kelahiran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kematian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dinyatakan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surat-surat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keterangan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akte</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6"/>
      </w:r>
    </w:p>
    <w:p w14:paraId="0C2C5E75"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Monogami</w:t>
      </w:r>
      <w:proofErr w:type="spellEnd"/>
    </w:p>
    <w:p w14:paraId="1D306D72" w14:textId="7777777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menganut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monogami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namun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apabila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dikehendaki</w:t>
      </w:r>
      <w:proofErr w:type="spellEnd"/>
      <w:r w:rsidRPr="007228AE">
        <w:rPr>
          <w:rFonts w:asciiTheme="majorBidi" w:hAnsiTheme="majorBidi" w:cstheme="majorBidi"/>
          <w:color w:val="000000" w:themeColor="text1"/>
          <w:sz w:val="24"/>
          <w:szCs w:val="24"/>
          <w:lang w:eastAsia="zh-CN"/>
        </w:rPr>
        <w:t xml:space="preserve"> oleh yang </w:t>
      </w:r>
      <w:proofErr w:type="spellStart"/>
      <w:r w:rsidRPr="007228AE">
        <w:rPr>
          <w:rFonts w:asciiTheme="majorBidi" w:hAnsiTheme="majorBidi" w:cstheme="majorBidi"/>
          <w:color w:val="000000" w:themeColor="text1"/>
          <w:sz w:val="24"/>
          <w:szCs w:val="24"/>
          <w:lang w:eastAsia="zh-CN"/>
        </w:rPr>
        <w:t>bersangkutan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dan agama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bersangkutan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mengizinkan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satu</w:t>
      </w:r>
      <w:proofErr w:type="spellEnd"/>
      <w:r w:rsidRPr="007228AE">
        <w:rPr>
          <w:rFonts w:asciiTheme="majorBidi" w:hAnsiTheme="majorBidi" w:cstheme="majorBidi"/>
          <w:color w:val="000000" w:themeColor="text1"/>
          <w:sz w:val="24"/>
          <w:szCs w:val="24"/>
          <w:lang w:eastAsia="zh-CN"/>
        </w:rPr>
        <w:t xml:space="preserve"> orang. </w:t>
      </w:r>
      <w:proofErr w:type="spellStart"/>
      <w:r w:rsidRPr="007228AE">
        <w:rPr>
          <w:rFonts w:asciiTheme="majorBidi" w:hAnsiTheme="majorBidi" w:cstheme="majorBidi"/>
          <w:color w:val="000000" w:themeColor="text1"/>
          <w:sz w:val="24"/>
          <w:szCs w:val="24"/>
          <w:lang w:eastAsia="zh-CN"/>
        </w:rPr>
        <w:t>Tetapi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meskipun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dikehendaki</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pihak-pihak</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bersangkutan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apabila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dipenuhi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persyaratan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tertentu</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diputuskan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pengadilan</w:t>
      </w:r>
      <w:proofErr w:type="spellEnd"/>
      <w:r w:rsidRPr="007228AE">
        <w:rPr>
          <w:rFonts w:asciiTheme="majorBidi" w:hAnsiTheme="majorBidi" w:cstheme="majorBidi"/>
          <w:color w:val="000000" w:themeColor="text1"/>
          <w:sz w:val="24"/>
          <w:szCs w:val="24"/>
          <w:lang w:eastAsia="zh-CN"/>
        </w:rPr>
        <w:t>.</w:t>
      </w:r>
    </w:p>
    <w:p w14:paraId="65E37811" w14:textId="14D7AF8B"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Pendewasaan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w:t>
      </w:r>
      <w:r w:rsidR="001C0208">
        <w:rPr>
          <w:rFonts w:asciiTheme="majorBidi" w:hAnsiTheme="majorBidi" w:cstheme="majorBidi"/>
          <w:color w:val="000000" w:themeColor="text1"/>
          <w:sz w:val="24"/>
          <w:szCs w:val="24"/>
          <w:lang w:eastAsia="zh-CN"/>
        </w:rPr>
        <w:t>a</w:t>
      </w:r>
      <w:r w:rsidRPr="007228AE">
        <w:rPr>
          <w:rFonts w:asciiTheme="majorBidi" w:hAnsiTheme="majorBidi" w:cstheme="majorBidi"/>
          <w:color w:val="000000" w:themeColor="text1"/>
          <w:sz w:val="24"/>
          <w:szCs w:val="24"/>
          <w:lang w:eastAsia="zh-CN"/>
        </w:rPr>
        <w:t>winan</w:t>
      </w:r>
      <w:proofErr w:type="spellEnd"/>
    </w:p>
    <w:p w14:paraId="62821338" w14:textId="7777777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lastRenderedPageBreak/>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menganut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prinsip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calon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raganya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melangsungkan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agar </w:t>
      </w:r>
      <w:proofErr w:type="spellStart"/>
      <w:r w:rsidRPr="007228AE">
        <w:rPr>
          <w:rFonts w:asciiTheme="majorBidi" w:hAnsiTheme="majorBidi" w:cstheme="majorBidi"/>
          <w:color w:val="000000" w:themeColor="text1"/>
          <w:sz w:val="24"/>
          <w:szCs w:val="24"/>
          <w:lang w:eastAsia="zh-CN"/>
        </w:rPr>
        <w:t>supaya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diwujudkan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tanpa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berakhir</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perceraian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mendapatkan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tanpa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berakhir</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perceraian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mendapatkan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sehat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dicegah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anatara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calon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dibawah</w:t>
      </w:r>
      <w:proofErr w:type="spellEnd"/>
    </w:p>
    <w:p w14:paraId="4FF66163" w14:textId="7777777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umur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disamping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mempunyai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hubungan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kependudukan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ternyata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umur</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rendah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wanita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mengakibatkan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laju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kelahiran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tinggi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dibandingkan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umur</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lebih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tinggi</w:t>
      </w:r>
      <w:proofErr w:type="spellEnd"/>
      <w:r w:rsidRPr="007228AE">
        <w:rPr>
          <w:rFonts w:asciiTheme="majorBidi" w:hAnsiTheme="majorBidi" w:cstheme="majorBidi"/>
          <w:color w:val="000000" w:themeColor="text1"/>
          <w:sz w:val="24"/>
          <w:szCs w:val="24"/>
          <w:lang w:eastAsia="zh-CN"/>
        </w:rPr>
        <w:t>.</w:t>
      </w:r>
    </w:p>
    <w:p w14:paraId="3A03053B"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5.</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Mempersukar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perceraian</w:t>
      </w:r>
      <w:proofErr w:type="spellEnd"/>
    </w:p>
    <w:p w14:paraId="20EC825A" w14:textId="7777777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Karena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kekal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sejahtera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menganut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prinsip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mempersukar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terjaidnya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perceraian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pelaksanaannya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alasan-alasan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tertentu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depan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pengadilan</w:t>
      </w:r>
      <w:proofErr w:type="spellEnd"/>
      <w:r w:rsidRPr="007228AE">
        <w:rPr>
          <w:rFonts w:asciiTheme="majorBidi" w:hAnsiTheme="majorBidi" w:cstheme="majorBidi"/>
          <w:color w:val="000000" w:themeColor="text1"/>
          <w:sz w:val="24"/>
          <w:szCs w:val="24"/>
          <w:lang w:eastAsia="zh-CN"/>
        </w:rPr>
        <w:t>.</w:t>
      </w:r>
    </w:p>
    <w:p w14:paraId="2C5168F9"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6.</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Kedudukan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seimbang</w:t>
      </w:r>
      <w:proofErr w:type="spellEnd"/>
    </w:p>
    <w:p w14:paraId="4A34EDBA" w14:textId="7B300E91"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Hak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kedudukan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seimbang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kedudukan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pergaulan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masyarakat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sehingga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segala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keluarga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dirundingkan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diputuskan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bersama</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7"/>
      </w:r>
    </w:p>
    <w:p w14:paraId="6B90C72B" w14:textId="31761AE6"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Setelah </w:t>
      </w:r>
      <w:proofErr w:type="spellStart"/>
      <w:r w:rsidRPr="007228AE">
        <w:rPr>
          <w:rFonts w:asciiTheme="majorBidi" w:hAnsiTheme="majorBidi" w:cstheme="majorBidi"/>
          <w:color w:val="000000" w:themeColor="text1"/>
          <w:sz w:val="24"/>
          <w:szCs w:val="24"/>
          <w:lang w:eastAsia="zh-CN"/>
        </w:rPr>
        <w:t>membahas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asas-asas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pun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membahas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mengenai</w:t>
      </w:r>
      <w:proofErr w:type="spellEnd"/>
      <w:r w:rsidRPr="007228AE">
        <w:rPr>
          <w:rFonts w:asciiTheme="majorBidi" w:hAnsiTheme="majorBidi" w:cstheme="majorBidi"/>
          <w:color w:val="000000" w:themeColor="text1"/>
          <w:sz w:val="24"/>
          <w:szCs w:val="24"/>
          <w:lang w:eastAsia="zh-CN"/>
        </w:rPr>
        <w:t xml:space="preserve"> 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di mana 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dartikan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salah </w:t>
      </w:r>
      <w:proofErr w:type="spellStart"/>
      <w:r w:rsidRPr="007228AE">
        <w:rPr>
          <w:rFonts w:asciiTheme="majorBidi" w:hAnsiTheme="majorBidi" w:cstheme="majorBidi"/>
          <w:color w:val="000000" w:themeColor="text1"/>
          <w:sz w:val="24"/>
          <w:szCs w:val="24"/>
          <w:lang w:eastAsia="zh-CN"/>
        </w:rPr>
        <w:t>satu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materi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perlu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diketahui</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penasehatan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w:t>
      </w:r>
      <w:r w:rsidR="001C0208">
        <w:rPr>
          <w:rFonts w:asciiTheme="majorBidi" w:hAnsiTheme="majorBidi" w:cstheme="majorBidi"/>
          <w:color w:val="000000" w:themeColor="text1"/>
          <w:sz w:val="24"/>
          <w:szCs w:val="24"/>
          <w:lang w:eastAsia="zh-CN"/>
        </w:rPr>
        <w:t>a</w:t>
      </w:r>
      <w:r w:rsidRPr="007228AE">
        <w:rPr>
          <w:rFonts w:asciiTheme="majorBidi" w:hAnsiTheme="majorBidi" w:cstheme="majorBidi"/>
          <w:color w:val="000000" w:themeColor="text1"/>
          <w:sz w:val="24"/>
          <w:szCs w:val="24"/>
          <w:lang w:eastAsia="zh-CN"/>
        </w:rPr>
        <w:t>winan</w:t>
      </w:r>
      <w:proofErr w:type="spellEnd"/>
      <w:r w:rsidRPr="007228AE">
        <w:rPr>
          <w:rFonts w:asciiTheme="majorBidi" w:hAnsiTheme="majorBidi" w:cstheme="majorBidi"/>
          <w:color w:val="000000" w:themeColor="text1"/>
          <w:sz w:val="24"/>
          <w:szCs w:val="24"/>
          <w:lang w:eastAsia="zh-CN"/>
        </w:rPr>
        <w:t xml:space="preserve">, yang mana </w:t>
      </w:r>
      <w:proofErr w:type="spellStart"/>
      <w:r w:rsidRPr="007228AE">
        <w:rPr>
          <w:rFonts w:asciiTheme="majorBidi" w:hAnsiTheme="majorBidi" w:cstheme="majorBidi"/>
          <w:color w:val="000000" w:themeColor="text1"/>
          <w:sz w:val="24"/>
          <w:szCs w:val="24"/>
          <w:lang w:eastAsia="zh-CN"/>
        </w:rPr>
        <w:t>pokok-pokok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uraian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menyangkut</w:t>
      </w:r>
      <w:proofErr w:type="spellEnd"/>
      <w:r w:rsidRPr="007228AE">
        <w:rPr>
          <w:rFonts w:asciiTheme="majorBidi" w:hAnsiTheme="majorBidi" w:cstheme="majorBidi"/>
          <w:color w:val="000000" w:themeColor="text1"/>
          <w:sz w:val="24"/>
          <w:szCs w:val="24"/>
          <w:lang w:eastAsia="zh-CN"/>
        </w:rPr>
        <w:t xml:space="preserve"> 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gramEnd"/>
    </w:p>
    <w:p w14:paraId="2C35AB37"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a.</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Pemberitahuan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kehendak</w:t>
      </w:r>
      <w:proofErr w:type="spellEnd"/>
      <w:r w:rsidRPr="007228AE">
        <w:rPr>
          <w:rFonts w:asciiTheme="majorBidi" w:hAnsiTheme="majorBidi" w:cstheme="majorBidi"/>
          <w:color w:val="000000" w:themeColor="text1"/>
          <w:sz w:val="24"/>
          <w:szCs w:val="24"/>
          <w:lang w:eastAsia="zh-CN"/>
        </w:rPr>
        <w:t xml:space="preserve"> nikah</w:t>
      </w:r>
    </w:p>
    <w:p w14:paraId="21F63AB8"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b.</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Pemeriksaan</w:t>
      </w:r>
      <w:proofErr w:type="spellEnd"/>
      <w:r w:rsidRPr="007228AE">
        <w:rPr>
          <w:rFonts w:asciiTheme="majorBidi" w:hAnsiTheme="majorBidi" w:cstheme="majorBidi"/>
          <w:color w:val="000000" w:themeColor="text1"/>
          <w:sz w:val="24"/>
          <w:szCs w:val="24"/>
          <w:lang w:eastAsia="zh-CN"/>
        </w:rPr>
        <w:t xml:space="preserve"> nikah</w:t>
      </w:r>
    </w:p>
    <w:p w14:paraId="7E37613C"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c.</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Pengumuman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kehendak</w:t>
      </w:r>
      <w:proofErr w:type="spellEnd"/>
      <w:r w:rsidRPr="007228AE">
        <w:rPr>
          <w:rFonts w:asciiTheme="majorBidi" w:hAnsiTheme="majorBidi" w:cstheme="majorBidi"/>
          <w:color w:val="000000" w:themeColor="text1"/>
          <w:sz w:val="24"/>
          <w:szCs w:val="24"/>
          <w:lang w:eastAsia="zh-CN"/>
        </w:rPr>
        <w:t xml:space="preserve"> nikah</w:t>
      </w:r>
    </w:p>
    <w:p w14:paraId="2D9A2413"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d.</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Akad</w:t>
      </w:r>
      <w:proofErr w:type="spellEnd"/>
      <w:r w:rsidRPr="007228AE">
        <w:rPr>
          <w:rFonts w:asciiTheme="majorBidi" w:hAnsiTheme="majorBidi" w:cstheme="majorBidi"/>
          <w:color w:val="000000" w:themeColor="text1"/>
          <w:sz w:val="24"/>
          <w:szCs w:val="24"/>
          <w:lang w:eastAsia="zh-CN"/>
        </w:rPr>
        <w:t xml:space="preserve"> nikah dan </w:t>
      </w:r>
      <w:proofErr w:type="spellStart"/>
      <w:r w:rsidRPr="007228AE">
        <w:rPr>
          <w:rFonts w:asciiTheme="majorBidi" w:hAnsiTheme="majorBidi" w:cstheme="majorBidi"/>
          <w:color w:val="000000" w:themeColor="text1"/>
          <w:sz w:val="24"/>
          <w:szCs w:val="24"/>
          <w:lang w:eastAsia="zh-CN"/>
        </w:rPr>
        <w:t>pencatatannya</w:t>
      </w:r>
      <w:proofErr w:type="spellEnd"/>
    </w:p>
    <w:p w14:paraId="0D66A853"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e.</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Penolakan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kehendak</w:t>
      </w:r>
      <w:proofErr w:type="spellEnd"/>
      <w:r w:rsidRPr="007228AE">
        <w:rPr>
          <w:rFonts w:asciiTheme="majorBidi" w:hAnsiTheme="majorBidi" w:cstheme="majorBidi"/>
          <w:color w:val="000000" w:themeColor="text1"/>
          <w:sz w:val="24"/>
          <w:szCs w:val="24"/>
          <w:lang w:eastAsia="zh-CN"/>
        </w:rPr>
        <w:t xml:space="preserve"> nikah</w:t>
      </w:r>
    </w:p>
    <w:p w14:paraId="36542D34" w14:textId="77777777" w:rsidR="007C3BAF" w:rsidRPr="007228AE" w:rsidRDefault="007C3BAF" w:rsidP="00DB2221">
      <w:pPr>
        <w:pStyle w:val="ListParagraph"/>
        <w:tabs>
          <w:tab w:val="left" w:pos="1701"/>
        </w:tabs>
        <w:spacing w:line="276" w:lineRule="auto"/>
        <w:ind w:left="141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f.</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Pencegahan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p>
    <w:p w14:paraId="5656EE71" w14:textId="77777777" w:rsidR="007C3BAF" w:rsidRPr="007228AE" w:rsidRDefault="007C3BAF" w:rsidP="00DB2221">
      <w:pPr>
        <w:pStyle w:val="ListParagraph"/>
        <w:spacing w:line="276" w:lineRule="auto"/>
        <w:ind w:left="1843" w:hanging="425"/>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g.</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Pembatalan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w:t>
      </w:r>
    </w:p>
    <w:p w14:paraId="60065AFC" w14:textId="77777777" w:rsidR="007C3BAF" w:rsidRPr="007228AE" w:rsidRDefault="007C3BAF" w:rsidP="00DB2221">
      <w:pPr>
        <w:pStyle w:val="ListParagraph"/>
        <w:spacing w:line="276" w:lineRule="auto"/>
        <w:ind w:left="1843"/>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Adapun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peraturan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perundanng-uundangan</w:t>
      </w:r>
      <w:proofErr w:type="spellEnd"/>
      <w:r w:rsidRPr="007228AE">
        <w:rPr>
          <w:rFonts w:asciiTheme="majorBidi" w:hAnsiTheme="majorBidi" w:cstheme="majorBidi"/>
          <w:color w:val="000000" w:themeColor="text1"/>
          <w:sz w:val="24"/>
          <w:szCs w:val="24"/>
          <w:lang w:eastAsia="zh-CN"/>
        </w:rPr>
        <w:t xml:space="preserve"> 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diatur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Bab III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10 dan 11 </w:t>
      </w:r>
      <w:proofErr w:type="spellStart"/>
      <w:r w:rsidRPr="007228AE">
        <w:rPr>
          <w:rFonts w:asciiTheme="majorBidi" w:hAnsiTheme="majorBidi" w:cstheme="majorBidi"/>
          <w:color w:val="000000" w:themeColor="text1"/>
          <w:sz w:val="24"/>
          <w:szCs w:val="24"/>
          <w:lang w:eastAsia="zh-CN"/>
        </w:rPr>
        <w:t>peraturan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pemerintah</w:t>
      </w:r>
      <w:proofErr w:type="spellEnd"/>
      <w:r w:rsidRPr="007228AE">
        <w:rPr>
          <w:rFonts w:asciiTheme="majorBidi" w:hAnsiTheme="majorBidi" w:cstheme="majorBidi"/>
          <w:color w:val="000000" w:themeColor="text1"/>
          <w:sz w:val="24"/>
          <w:szCs w:val="24"/>
          <w:lang w:eastAsia="zh-CN"/>
        </w:rPr>
        <w:t xml:space="preserve"> No.9 </w:t>
      </w:r>
      <w:proofErr w:type="spellStart"/>
      <w:r w:rsidRPr="007228AE">
        <w:rPr>
          <w:rFonts w:asciiTheme="majorBidi" w:hAnsiTheme="majorBidi" w:cstheme="majorBidi"/>
          <w:color w:val="000000" w:themeColor="text1"/>
          <w:sz w:val="24"/>
          <w:szCs w:val="24"/>
          <w:lang w:eastAsia="zh-CN"/>
        </w:rPr>
        <w:t>Tahun</w:t>
      </w:r>
      <w:proofErr w:type="spellEnd"/>
      <w:r w:rsidRPr="007228AE">
        <w:rPr>
          <w:rFonts w:asciiTheme="majorBidi" w:hAnsiTheme="majorBidi" w:cstheme="majorBidi"/>
          <w:color w:val="000000" w:themeColor="text1"/>
          <w:sz w:val="24"/>
          <w:szCs w:val="24"/>
          <w:lang w:eastAsia="zh-CN"/>
        </w:rPr>
        <w:t xml:space="preserve"> 1975 (PP.9/1975).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10 </w:t>
      </w:r>
      <w:proofErr w:type="spell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w:t>
      </w:r>
    </w:p>
    <w:p w14:paraId="6EDD7200" w14:textId="77777777" w:rsidR="007C3BAF" w:rsidRPr="007228AE" w:rsidRDefault="007C3BAF" w:rsidP="00DB2221">
      <w:pPr>
        <w:pStyle w:val="ListParagraph"/>
        <w:spacing w:line="276" w:lineRule="auto"/>
        <w:ind w:left="2127" w:hanging="284"/>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a.</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dilangsungkan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sepuluh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sejak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pengumuman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kehendak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pegawai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w:t>
      </w:r>
      <w:proofErr w:type="spellEnd"/>
      <w:r w:rsidRPr="007228AE">
        <w:rPr>
          <w:rFonts w:asciiTheme="majorBidi" w:hAnsiTheme="majorBidi" w:cstheme="majorBidi"/>
          <w:color w:val="000000" w:themeColor="text1"/>
          <w:sz w:val="24"/>
          <w:szCs w:val="24"/>
          <w:lang w:eastAsia="zh-CN"/>
        </w:rPr>
        <w:t>.</w:t>
      </w:r>
    </w:p>
    <w:p w14:paraId="406B5EE3" w14:textId="77777777" w:rsidR="007C3BAF" w:rsidRPr="007228AE" w:rsidRDefault="007C3BAF" w:rsidP="00DB2221">
      <w:pPr>
        <w:pStyle w:val="ListParagraph"/>
        <w:spacing w:line="276" w:lineRule="auto"/>
        <w:ind w:left="2127" w:hanging="284"/>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b.</w:t>
      </w:r>
      <w:r w:rsidRPr="007228AE">
        <w:rPr>
          <w:rFonts w:asciiTheme="majorBidi" w:hAnsiTheme="majorBidi" w:cstheme="majorBidi"/>
          <w:color w:val="000000" w:themeColor="text1"/>
          <w:sz w:val="24"/>
          <w:szCs w:val="24"/>
          <w:lang w:eastAsia="zh-CN"/>
        </w:rPr>
        <w:tab/>
        <w:t xml:space="preserve">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masing-masing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agamanya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kepercayaannya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dilaksanakan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dihadapan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pegawai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dihadiri</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dua</w:t>
      </w:r>
      <w:proofErr w:type="spellEnd"/>
      <w:r w:rsidRPr="007228AE">
        <w:rPr>
          <w:rFonts w:asciiTheme="majorBidi" w:hAnsiTheme="majorBidi" w:cstheme="majorBidi"/>
          <w:color w:val="000000" w:themeColor="text1"/>
          <w:sz w:val="24"/>
          <w:szCs w:val="24"/>
          <w:lang w:eastAsia="zh-CN"/>
        </w:rPr>
        <w:t xml:space="preserve"> orang </w:t>
      </w:r>
      <w:proofErr w:type="spellStart"/>
      <w:r w:rsidRPr="007228AE">
        <w:rPr>
          <w:rFonts w:asciiTheme="majorBidi" w:hAnsiTheme="majorBidi" w:cstheme="majorBidi"/>
          <w:color w:val="000000" w:themeColor="text1"/>
          <w:sz w:val="24"/>
          <w:szCs w:val="24"/>
          <w:lang w:eastAsia="zh-CN"/>
        </w:rPr>
        <w:t>saksi</w:t>
      </w:r>
      <w:proofErr w:type="spellEnd"/>
      <w:r w:rsidRPr="007228AE">
        <w:rPr>
          <w:rFonts w:asciiTheme="majorBidi" w:hAnsiTheme="majorBidi" w:cstheme="majorBidi"/>
          <w:color w:val="000000" w:themeColor="text1"/>
          <w:sz w:val="24"/>
          <w:szCs w:val="24"/>
          <w:lang w:eastAsia="zh-CN"/>
        </w:rPr>
        <w:t>.</w:t>
      </w:r>
    </w:p>
    <w:p w14:paraId="4767A640"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lastRenderedPageBreak/>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11 </w:t>
      </w:r>
      <w:proofErr w:type="spellStart"/>
      <w:proofErr w:type="gram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w:t>
      </w:r>
      <w:proofErr w:type="gramEnd"/>
    </w:p>
    <w:p w14:paraId="6E61B3EC"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Sesaat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dilangsungkannya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10 </w:t>
      </w:r>
      <w:proofErr w:type="spellStart"/>
      <w:r w:rsidRPr="007228AE">
        <w:rPr>
          <w:rFonts w:asciiTheme="majorBidi" w:hAnsiTheme="majorBidi" w:cstheme="majorBidi"/>
          <w:color w:val="000000" w:themeColor="text1"/>
          <w:sz w:val="24"/>
          <w:szCs w:val="24"/>
          <w:lang w:eastAsia="zh-CN"/>
        </w:rPr>
        <w:t>peraturan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pemerintah</w:t>
      </w:r>
      <w:proofErr w:type="spellEnd"/>
      <w:r w:rsidRPr="007228AE">
        <w:rPr>
          <w:rFonts w:asciiTheme="majorBidi" w:hAnsiTheme="majorBidi" w:cstheme="majorBidi"/>
          <w:color w:val="000000" w:themeColor="text1"/>
          <w:sz w:val="24"/>
          <w:szCs w:val="24"/>
          <w:lang w:eastAsia="zh-CN"/>
        </w:rPr>
        <w:t xml:space="preserve"> (PP.9/1975)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kedua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mempelai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menandatangani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disiapkan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pegawai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berdasarkan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berlaku</w:t>
      </w:r>
      <w:proofErr w:type="spellEnd"/>
      <w:r w:rsidRPr="007228AE">
        <w:rPr>
          <w:rFonts w:asciiTheme="majorBidi" w:hAnsiTheme="majorBidi" w:cstheme="majorBidi"/>
          <w:color w:val="000000" w:themeColor="text1"/>
          <w:sz w:val="24"/>
          <w:szCs w:val="24"/>
          <w:lang w:eastAsia="zh-CN"/>
        </w:rPr>
        <w:t>.</w:t>
      </w:r>
    </w:p>
    <w:p w14:paraId="35405A4C" w14:textId="5A29F83B"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Akta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ditandatangani</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mempelai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selanjutnya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ditandatangani</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dua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saksi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pegawai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menghadiri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melangsungkan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agama </w:t>
      </w:r>
      <w:r w:rsidR="00467DCE">
        <w:rPr>
          <w:rFonts w:asciiTheme="majorBidi" w:hAnsiTheme="majorBidi" w:cstheme="majorBidi"/>
          <w:color w:val="000000" w:themeColor="text1"/>
          <w:sz w:val="24"/>
          <w:szCs w:val="24"/>
          <w:lang w:eastAsia="zh-CN"/>
        </w:rPr>
        <w:t>I</w:t>
      </w:r>
      <w:r w:rsidRPr="007228AE">
        <w:rPr>
          <w:rFonts w:asciiTheme="majorBidi" w:hAnsiTheme="majorBidi" w:cstheme="majorBidi"/>
          <w:color w:val="000000" w:themeColor="text1"/>
          <w:sz w:val="24"/>
          <w:szCs w:val="24"/>
          <w:lang w:eastAsia="zh-CN"/>
        </w:rPr>
        <w:t xml:space="preserve">slam </w:t>
      </w:r>
      <w:proofErr w:type="spellStart"/>
      <w:r w:rsidRPr="007228AE">
        <w:rPr>
          <w:rFonts w:asciiTheme="majorBidi" w:hAnsiTheme="majorBidi" w:cstheme="majorBidi"/>
          <w:color w:val="000000" w:themeColor="text1"/>
          <w:sz w:val="24"/>
          <w:szCs w:val="24"/>
          <w:lang w:eastAsia="zh-CN"/>
        </w:rPr>
        <w:t>ditandatangani</w:t>
      </w:r>
      <w:proofErr w:type="spellEnd"/>
      <w:r w:rsidRPr="007228AE">
        <w:rPr>
          <w:rFonts w:asciiTheme="majorBidi" w:hAnsiTheme="majorBidi" w:cstheme="majorBidi"/>
          <w:color w:val="000000" w:themeColor="text1"/>
          <w:sz w:val="24"/>
          <w:szCs w:val="24"/>
          <w:lang w:eastAsia="zh-CN"/>
        </w:rPr>
        <w:t xml:space="preserve"> pula oleh </w:t>
      </w:r>
      <w:proofErr w:type="spellStart"/>
      <w:r w:rsidRPr="007228AE">
        <w:rPr>
          <w:rFonts w:asciiTheme="majorBidi" w:hAnsiTheme="majorBidi" w:cstheme="majorBidi"/>
          <w:color w:val="000000" w:themeColor="text1"/>
          <w:sz w:val="24"/>
          <w:szCs w:val="24"/>
          <w:lang w:eastAsia="zh-CN"/>
        </w:rPr>
        <w:t>wali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mewakilinya</w:t>
      </w:r>
      <w:proofErr w:type="spellEnd"/>
      <w:r w:rsidRPr="007228AE">
        <w:rPr>
          <w:rFonts w:asciiTheme="majorBidi" w:hAnsiTheme="majorBidi" w:cstheme="majorBidi"/>
          <w:color w:val="000000" w:themeColor="text1"/>
          <w:sz w:val="24"/>
          <w:szCs w:val="24"/>
          <w:lang w:eastAsia="zh-CN"/>
        </w:rPr>
        <w:t>.</w:t>
      </w:r>
    </w:p>
    <w:p w14:paraId="00D4EF4D"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penandatanganan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tercatat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resmi</w:t>
      </w:r>
      <w:proofErr w:type="spellEnd"/>
      <w:r w:rsidRPr="007228AE">
        <w:rPr>
          <w:rFonts w:asciiTheme="majorBidi" w:hAnsiTheme="majorBidi" w:cstheme="majorBidi"/>
          <w:color w:val="000000" w:themeColor="text1"/>
          <w:sz w:val="24"/>
          <w:szCs w:val="24"/>
          <w:lang w:eastAsia="zh-CN"/>
        </w:rPr>
        <w:t>.</w:t>
      </w:r>
    </w:p>
    <w:p w14:paraId="03ED20B6" w14:textId="118D63E7" w:rsidR="007C3BAF" w:rsidRPr="007228AE" w:rsidRDefault="007C3BAF" w:rsidP="00DB2221">
      <w:pPr>
        <w:pStyle w:val="ListParagraph"/>
        <w:spacing w:line="276" w:lineRule="auto"/>
        <w:ind w:left="1418"/>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Memiliki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ketentuan-ketentuan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ternyata</w:t>
      </w:r>
      <w:proofErr w:type="spellEnd"/>
      <w:r w:rsidRPr="007228AE">
        <w:rPr>
          <w:rFonts w:asciiTheme="majorBidi" w:hAnsiTheme="majorBidi" w:cstheme="majorBidi"/>
          <w:color w:val="000000" w:themeColor="text1"/>
          <w:sz w:val="24"/>
          <w:szCs w:val="24"/>
          <w:lang w:eastAsia="zh-CN"/>
        </w:rPr>
        <w:t xml:space="preserve"> tata </w:t>
      </w:r>
      <w:proofErr w:type="spellStart"/>
      <w:r w:rsidRPr="007228AE">
        <w:rPr>
          <w:rFonts w:asciiTheme="majorBidi" w:hAnsiTheme="majorBidi" w:cstheme="majorBidi"/>
          <w:color w:val="000000" w:themeColor="text1"/>
          <w:sz w:val="24"/>
          <w:szCs w:val="24"/>
          <w:lang w:eastAsia="zh-CN"/>
        </w:rPr>
        <w:t>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erat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kaitannya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pencatatan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dilakukan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agama masing- masing dan </w:t>
      </w:r>
      <w:proofErr w:type="spellStart"/>
      <w:r w:rsidRPr="007228AE">
        <w:rPr>
          <w:rFonts w:asciiTheme="majorBidi" w:hAnsiTheme="majorBidi" w:cstheme="majorBidi"/>
          <w:color w:val="000000" w:themeColor="text1"/>
          <w:sz w:val="24"/>
          <w:szCs w:val="24"/>
          <w:lang w:eastAsia="zh-CN"/>
        </w:rPr>
        <w:t>harus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dicatat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peraturan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perundang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undangan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berlaku</w:t>
      </w:r>
      <w:proofErr w:type="spellEnd"/>
      <w:r w:rsidRPr="007228AE">
        <w:rPr>
          <w:rFonts w:asciiTheme="majorBidi" w:hAnsiTheme="majorBidi" w:cstheme="majorBidi"/>
          <w:color w:val="000000" w:themeColor="text1"/>
          <w:sz w:val="24"/>
          <w:szCs w:val="24"/>
          <w:lang w:eastAsia="zh-CN"/>
        </w:rPr>
        <w:t>.</w:t>
      </w:r>
      <w:r w:rsidR="00FE27CB">
        <w:rPr>
          <w:rStyle w:val="FootnoteReference"/>
          <w:rFonts w:asciiTheme="majorBidi" w:hAnsiTheme="majorBidi" w:cstheme="majorBidi"/>
          <w:color w:val="000000" w:themeColor="text1"/>
          <w:sz w:val="24"/>
          <w:szCs w:val="24"/>
          <w:lang w:eastAsia="zh-CN"/>
        </w:rPr>
        <w:footnoteReference w:id="38"/>
      </w:r>
    </w:p>
    <w:p w14:paraId="3B0CA163"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Adapun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sebuah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kebahagiaan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fitrah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memiliki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manfaat</w:t>
      </w:r>
      <w:proofErr w:type="spellEnd"/>
      <w:r w:rsidRPr="007228AE">
        <w:rPr>
          <w:rFonts w:asciiTheme="majorBidi" w:hAnsiTheme="majorBidi" w:cstheme="majorBidi"/>
          <w:color w:val="000000" w:themeColor="text1"/>
          <w:sz w:val="24"/>
          <w:szCs w:val="24"/>
          <w:lang w:eastAsia="zh-CN"/>
        </w:rPr>
        <w:t xml:space="preserve"> yang sangat </w:t>
      </w:r>
      <w:proofErr w:type="spellStart"/>
      <w:r w:rsidRPr="007228AE">
        <w:rPr>
          <w:rFonts w:asciiTheme="majorBidi" w:hAnsiTheme="majorBidi" w:cstheme="majorBidi"/>
          <w:color w:val="000000" w:themeColor="text1"/>
          <w:sz w:val="24"/>
          <w:szCs w:val="24"/>
          <w:lang w:eastAsia="zh-CN"/>
        </w:rPr>
        <w:t>besar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muka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bumi</w:t>
      </w:r>
      <w:proofErr w:type="spellEnd"/>
      <w:r w:rsidRPr="007228AE">
        <w:rPr>
          <w:rFonts w:asciiTheme="majorBidi" w:hAnsiTheme="majorBidi" w:cstheme="majorBidi"/>
          <w:color w:val="000000" w:themeColor="text1"/>
          <w:sz w:val="24"/>
          <w:szCs w:val="24"/>
          <w:lang w:eastAsia="zh-CN"/>
        </w:rPr>
        <w:t xml:space="preserve">, di mana </w:t>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manfaatnya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lain :</w:t>
      </w:r>
      <w:proofErr w:type="gramEnd"/>
    </w:p>
    <w:p w14:paraId="6E982BEF"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keagamaan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sempurna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Allah </w:t>
      </w:r>
      <w:proofErr w:type="spellStart"/>
      <w:r w:rsidRPr="007228AE">
        <w:rPr>
          <w:rFonts w:asciiTheme="majorBidi" w:hAnsiTheme="majorBidi" w:cstheme="majorBidi"/>
          <w:color w:val="000000" w:themeColor="text1"/>
          <w:sz w:val="24"/>
          <w:szCs w:val="24"/>
          <w:lang w:eastAsia="zh-CN"/>
        </w:rPr>
        <w:t>memerintahkan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mereka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sekalian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lastRenderedPageBreak/>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dorongan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hasrat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sehingga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mendorong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bersatu</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bersekutu</w:t>
      </w:r>
      <w:proofErr w:type="spellEnd"/>
      <w:r w:rsidRPr="007228AE">
        <w:rPr>
          <w:rFonts w:asciiTheme="majorBidi" w:hAnsiTheme="majorBidi" w:cstheme="majorBidi"/>
          <w:color w:val="000000" w:themeColor="text1"/>
          <w:sz w:val="24"/>
          <w:szCs w:val="24"/>
          <w:lang w:eastAsia="zh-CN"/>
        </w:rPr>
        <w:t xml:space="preserve"> di ikat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sebuah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w:t>
      </w:r>
    </w:p>
    <w:p w14:paraId="5EDA7006"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dan </w:t>
      </w:r>
      <w:proofErr w:type="spellStart"/>
      <w:proofErr w:type="gramStart"/>
      <w:r w:rsidRPr="007228AE">
        <w:rPr>
          <w:rFonts w:asciiTheme="majorBidi" w:hAnsiTheme="majorBidi" w:cstheme="majorBidi"/>
          <w:color w:val="000000" w:themeColor="text1"/>
          <w:sz w:val="24"/>
          <w:szCs w:val="24"/>
          <w:lang w:eastAsia="zh-CN"/>
        </w:rPr>
        <w:t>reproduksi,yang</w:t>
      </w:r>
      <w:proofErr w:type="spellEnd"/>
      <w:proofErr w:type="gramEnd"/>
      <w:r w:rsidRPr="007228AE">
        <w:rPr>
          <w:rFonts w:asciiTheme="majorBidi" w:hAnsiTheme="majorBidi" w:cstheme="majorBidi"/>
          <w:color w:val="000000" w:themeColor="text1"/>
          <w:sz w:val="24"/>
          <w:szCs w:val="24"/>
          <w:lang w:eastAsia="zh-CN"/>
        </w:rPr>
        <w:t xml:space="preserve"> mana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laki-laki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ditakdirkan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sehingga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namanya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sesuatu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amat</w:t>
      </w:r>
      <w:proofErr w:type="spellEnd"/>
      <w:r w:rsidRPr="007228AE">
        <w:rPr>
          <w:rFonts w:asciiTheme="majorBidi" w:hAnsiTheme="majorBidi" w:cstheme="majorBidi"/>
          <w:color w:val="000000" w:themeColor="text1"/>
          <w:sz w:val="24"/>
          <w:szCs w:val="24"/>
          <w:lang w:eastAsia="zh-CN"/>
        </w:rPr>
        <w:t xml:space="preserve"> mahal </w:t>
      </w:r>
      <w:proofErr w:type="spellStart"/>
      <w:r w:rsidRPr="007228AE">
        <w:rPr>
          <w:rFonts w:asciiTheme="majorBidi" w:hAnsiTheme="majorBidi" w:cstheme="majorBidi"/>
          <w:color w:val="000000" w:themeColor="text1"/>
          <w:sz w:val="24"/>
          <w:szCs w:val="24"/>
          <w:lang w:eastAsia="zh-CN"/>
        </w:rPr>
        <w:t>harganya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fungsi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reproduksi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meneruskan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melanjutlkan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w:t>
      </w:r>
    </w:p>
    <w:p w14:paraId="4C45CA8E" w14:textId="77777777" w:rsidR="00FE27CB"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Mememeuhi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hajat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w:t>
      </w:r>
      <w:r w:rsidR="00FE27CB">
        <w:rPr>
          <w:rFonts w:asciiTheme="majorBidi" w:hAnsiTheme="majorBidi" w:cstheme="majorBidi"/>
          <w:color w:val="000000" w:themeColor="text1"/>
          <w:sz w:val="24"/>
          <w:szCs w:val="24"/>
          <w:lang w:eastAsia="zh-CN"/>
        </w:rPr>
        <w:t>usia</w:t>
      </w:r>
      <w:proofErr w:type="spellEnd"/>
    </w:p>
    <w:p w14:paraId="4C478D3D" w14:textId="44FA2AB9"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Memenuhi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panggilan</w:t>
      </w:r>
      <w:proofErr w:type="spellEnd"/>
      <w:r w:rsidRPr="007228AE">
        <w:rPr>
          <w:rFonts w:asciiTheme="majorBidi" w:hAnsiTheme="majorBidi" w:cstheme="majorBidi"/>
          <w:color w:val="000000" w:themeColor="text1"/>
          <w:sz w:val="24"/>
          <w:szCs w:val="24"/>
          <w:lang w:eastAsia="zh-CN"/>
        </w:rPr>
        <w:t xml:space="preserve"> agama</w:t>
      </w:r>
    </w:p>
    <w:p w14:paraId="6E3ACAFD"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5.</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Menumbuhkan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kesungguhan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bertanggung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jawab</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menerima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kewajiban</w:t>
      </w:r>
      <w:proofErr w:type="spellEnd"/>
      <w:r w:rsidRPr="007228AE">
        <w:rPr>
          <w:rFonts w:asciiTheme="majorBidi" w:hAnsiTheme="majorBidi" w:cstheme="majorBidi"/>
          <w:color w:val="000000" w:themeColor="text1"/>
          <w:sz w:val="24"/>
          <w:szCs w:val="24"/>
          <w:lang w:eastAsia="zh-CN"/>
        </w:rPr>
        <w:t xml:space="preserve">, juga </w:t>
      </w:r>
      <w:proofErr w:type="spellStart"/>
      <w:r w:rsidRPr="007228AE">
        <w:rPr>
          <w:rFonts w:asciiTheme="majorBidi" w:hAnsiTheme="majorBidi" w:cstheme="majorBidi"/>
          <w:color w:val="000000" w:themeColor="text1"/>
          <w:sz w:val="24"/>
          <w:szCs w:val="24"/>
          <w:lang w:eastAsia="zh-CN"/>
        </w:rPr>
        <w:t>bersungguh-sungguh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memperoleh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kekayaan</w:t>
      </w:r>
      <w:proofErr w:type="spellEnd"/>
      <w:r w:rsidRPr="007228AE">
        <w:rPr>
          <w:rFonts w:asciiTheme="majorBidi" w:hAnsiTheme="majorBidi" w:cstheme="majorBidi"/>
          <w:color w:val="000000" w:themeColor="text1"/>
          <w:sz w:val="24"/>
          <w:szCs w:val="24"/>
          <w:lang w:eastAsia="zh-CN"/>
        </w:rPr>
        <w:t xml:space="preserve"> yang halal</w:t>
      </w:r>
    </w:p>
    <w:p w14:paraId="608A3C7D"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6.</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Membangun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masyaarakat</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tentram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dasar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sayangTerpeliharanya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memperbanyak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jumlah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muslim</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menjadikan</w:t>
      </w:r>
      <w:proofErr w:type="spellEnd"/>
      <w:r w:rsidRPr="007228AE">
        <w:rPr>
          <w:rFonts w:asciiTheme="majorBidi" w:hAnsiTheme="majorBidi" w:cstheme="majorBidi"/>
          <w:color w:val="000000" w:themeColor="text1"/>
          <w:sz w:val="24"/>
          <w:szCs w:val="24"/>
          <w:lang w:eastAsia="zh-CN"/>
        </w:rPr>
        <w:t xml:space="preserve"> orang kafir </w:t>
      </w:r>
      <w:proofErr w:type="spellStart"/>
      <w:r w:rsidRPr="007228AE">
        <w:rPr>
          <w:rFonts w:asciiTheme="majorBidi" w:hAnsiTheme="majorBidi" w:cstheme="majorBidi"/>
          <w:color w:val="000000" w:themeColor="text1"/>
          <w:sz w:val="24"/>
          <w:szCs w:val="24"/>
          <w:lang w:eastAsia="zh-CN"/>
        </w:rPr>
        <w:t>gentar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generasi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penerus</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berjihad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dijalan</w:t>
      </w:r>
      <w:proofErr w:type="spellEnd"/>
      <w:r w:rsidRPr="007228AE">
        <w:rPr>
          <w:rFonts w:asciiTheme="majorBidi" w:hAnsiTheme="majorBidi" w:cstheme="majorBidi"/>
          <w:color w:val="000000" w:themeColor="text1"/>
          <w:sz w:val="24"/>
          <w:szCs w:val="24"/>
          <w:lang w:eastAsia="zh-CN"/>
        </w:rPr>
        <w:t xml:space="preserve"> Allah SWT dan </w:t>
      </w:r>
      <w:proofErr w:type="spellStart"/>
      <w:r w:rsidRPr="007228AE">
        <w:rPr>
          <w:rFonts w:asciiTheme="majorBidi" w:hAnsiTheme="majorBidi" w:cstheme="majorBidi"/>
          <w:color w:val="000000" w:themeColor="text1"/>
          <w:sz w:val="24"/>
          <w:szCs w:val="24"/>
          <w:lang w:eastAsia="zh-CN"/>
        </w:rPr>
        <w:t>membela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agamanya</w:t>
      </w:r>
      <w:proofErr w:type="spellEnd"/>
      <w:r w:rsidRPr="007228AE">
        <w:rPr>
          <w:rFonts w:asciiTheme="majorBidi" w:hAnsiTheme="majorBidi" w:cstheme="majorBidi"/>
          <w:color w:val="000000" w:themeColor="text1"/>
          <w:sz w:val="24"/>
          <w:szCs w:val="24"/>
          <w:lang w:eastAsia="zh-CN"/>
        </w:rPr>
        <w:t>.</w:t>
      </w:r>
    </w:p>
    <w:p w14:paraId="323F7149"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7.</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Menjaga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kehormatan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kemaluan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perbuatan</w:t>
      </w:r>
      <w:proofErr w:type="spellEnd"/>
      <w:r w:rsidRPr="007228AE">
        <w:rPr>
          <w:rFonts w:asciiTheme="majorBidi" w:hAnsiTheme="majorBidi" w:cstheme="majorBidi"/>
          <w:color w:val="000000" w:themeColor="text1"/>
          <w:sz w:val="24"/>
          <w:szCs w:val="24"/>
          <w:lang w:eastAsia="zh-CN"/>
        </w:rPr>
        <w:t xml:space="preserve"> zina yang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merusak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tatanan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sosial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masyarakat</w:t>
      </w:r>
      <w:proofErr w:type="spellEnd"/>
      <w:r w:rsidRPr="007228AE">
        <w:rPr>
          <w:rFonts w:asciiTheme="majorBidi" w:hAnsiTheme="majorBidi" w:cstheme="majorBidi"/>
          <w:color w:val="000000" w:themeColor="text1"/>
          <w:sz w:val="24"/>
          <w:szCs w:val="24"/>
          <w:lang w:eastAsia="zh-CN"/>
        </w:rPr>
        <w:t>.</w:t>
      </w:r>
    </w:p>
    <w:p w14:paraId="46E9CA3F"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8.</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Terbentuknya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wujud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kepemimpinan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memberikan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nafkah</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penjagaan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kepadanya</w:t>
      </w:r>
      <w:proofErr w:type="spellEnd"/>
      <w:r w:rsidRPr="007228AE">
        <w:rPr>
          <w:rFonts w:asciiTheme="majorBidi" w:hAnsiTheme="majorBidi" w:cstheme="majorBidi"/>
          <w:color w:val="000000" w:themeColor="text1"/>
          <w:sz w:val="24"/>
          <w:szCs w:val="24"/>
          <w:lang w:eastAsia="zh-CN"/>
        </w:rPr>
        <w:t>.</w:t>
      </w:r>
    </w:p>
    <w:p w14:paraId="1200ACBB"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9.</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kecenderungan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orang </w:t>
      </w:r>
      <w:proofErr w:type="spellStart"/>
      <w:r w:rsidRPr="007228AE">
        <w:rPr>
          <w:rFonts w:asciiTheme="majorBidi" w:hAnsiTheme="majorBidi" w:cstheme="majorBidi"/>
          <w:color w:val="000000" w:themeColor="text1"/>
          <w:sz w:val="24"/>
          <w:szCs w:val="24"/>
          <w:lang w:eastAsia="zh-CN"/>
        </w:rPr>
        <w:t>mukmin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memperoleh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lahir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batin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kelembutan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ketentraman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w:t>
      </w:r>
    </w:p>
    <w:p w14:paraId="3EEF2D3E"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10.</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Membentengi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masyarakat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perilaku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keji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menghancurkan</w:t>
      </w:r>
      <w:proofErr w:type="spellEnd"/>
      <w:r w:rsidRPr="007228AE">
        <w:rPr>
          <w:rFonts w:asciiTheme="majorBidi" w:hAnsiTheme="majorBidi" w:cstheme="majorBidi"/>
          <w:color w:val="000000" w:themeColor="text1"/>
          <w:sz w:val="24"/>
          <w:szCs w:val="24"/>
          <w:lang w:eastAsia="zh-CN"/>
        </w:rPr>
        <w:t xml:space="preserve"> moral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menghilangkan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kehormatan</w:t>
      </w:r>
      <w:proofErr w:type="spellEnd"/>
      <w:r w:rsidRPr="007228AE">
        <w:rPr>
          <w:rFonts w:asciiTheme="majorBidi" w:hAnsiTheme="majorBidi" w:cstheme="majorBidi"/>
          <w:color w:val="000000" w:themeColor="text1"/>
          <w:sz w:val="24"/>
          <w:szCs w:val="24"/>
          <w:lang w:eastAsia="zh-CN"/>
        </w:rPr>
        <w:t>.</w:t>
      </w:r>
    </w:p>
    <w:p w14:paraId="78A77CE9"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Terpeliharanya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nasab</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jalinan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kekerabatan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lainnya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terbentuknya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mulia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w:t>
      </w:r>
    </w:p>
    <w:p w14:paraId="4C6FEB3C"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Mengangkat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derajat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jahiliyah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menjadi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mulia</w:t>
      </w:r>
      <w:proofErr w:type="spellEnd"/>
      <w:r w:rsidRPr="007228AE">
        <w:rPr>
          <w:rFonts w:asciiTheme="majorBidi" w:hAnsiTheme="majorBidi" w:cstheme="majorBidi"/>
          <w:color w:val="000000" w:themeColor="text1"/>
          <w:sz w:val="24"/>
          <w:szCs w:val="24"/>
          <w:lang w:eastAsia="zh-CN"/>
        </w:rPr>
        <w:t>.</w:t>
      </w:r>
    </w:p>
    <w:p w14:paraId="7CA0288C" w14:textId="77777777"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kesenangan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w:t>
      </w:r>
    </w:p>
    <w:p w14:paraId="27407534" w14:textId="2487BD5D" w:rsidR="007C3BAF" w:rsidRPr="007228AE" w:rsidRDefault="007C3BAF" w:rsidP="00DB2221">
      <w:pPr>
        <w:pStyle w:val="ListParagraph"/>
        <w:spacing w:line="276" w:lineRule="auto"/>
        <w:ind w:left="1560" w:hanging="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perisai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kerusakan</w:t>
      </w:r>
      <w:proofErr w:type="spellEnd"/>
      <w:r w:rsidRPr="007228AE">
        <w:rPr>
          <w:rFonts w:asciiTheme="majorBidi" w:hAnsiTheme="majorBidi" w:cstheme="majorBidi"/>
          <w:color w:val="000000" w:themeColor="text1"/>
          <w:sz w:val="24"/>
          <w:szCs w:val="24"/>
          <w:lang w:eastAsia="zh-CN"/>
        </w:rPr>
        <w:t xml:space="preserve"> dan fitnah.</w:t>
      </w:r>
      <w:r w:rsidR="00994714">
        <w:rPr>
          <w:rStyle w:val="FootnoteReference"/>
          <w:rFonts w:asciiTheme="majorBidi" w:hAnsiTheme="majorBidi" w:cstheme="majorBidi"/>
          <w:color w:val="000000" w:themeColor="text1"/>
          <w:sz w:val="24"/>
          <w:szCs w:val="24"/>
          <w:lang w:eastAsia="zh-CN"/>
        </w:rPr>
        <w:footnoteReference w:id="39"/>
      </w:r>
    </w:p>
    <w:p w14:paraId="6EDD068F" w14:textId="6FD0F382" w:rsidR="007C3BAF" w:rsidRPr="007228AE" w:rsidRDefault="007C3BAF" w:rsidP="00DB2221">
      <w:pPr>
        <w:pStyle w:val="ListParagraph"/>
        <w:spacing w:line="276" w:lineRule="auto"/>
        <w:ind w:left="1080" w:firstLine="4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Adapun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3 </w:t>
      </w:r>
      <w:proofErr w:type="spellStart"/>
      <w:r w:rsidRPr="007228AE">
        <w:rPr>
          <w:rFonts w:asciiTheme="majorBidi" w:hAnsiTheme="majorBidi" w:cstheme="majorBidi"/>
          <w:color w:val="000000" w:themeColor="text1"/>
          <w:sz w:val="24"/>
          <w:szCs w:val="24"/>
          <w:lang w:eastAsia="zh-CN"/>
        </w:rPr>
        <w:t>Kompilasi</w:t>
      </w:r>
      <w:proofErr w:type="spellEnd"/>
      <w:r w:rsidRPr="007228AE">
        <w:rPr>
          <w:rFonts w:asciiTheme="majorBidi" w:hAnsiTheme="majorBidi" w:cstheme="majorBidi"/>
          <w:color w:val="000000" w:themeColor="text1"/>
          <w:sz w:val="24"/>
          <w:szCs w:val="24"/>
          <w:lang w:eastAsia="zh-CN"/>
        </w:rPr>
        <w:t xml:space="preserve"> Hukum Islam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mewujudkan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sakinah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mawaddah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warohmah</w:t>
      </w:r>
      <w:proofErr w:type="spellEnd"/>
      <w:r w:rsidRPr="007228AE">
        <w:rPr>
          <w:rFonts w:asciiTheme="majorBidi" w:hAnsiTheme="majorBidi" w:cstheme="majorBidi"/>
          <w:color w:val="000000" w:themeColor="text1"/>
          <w:sz w:val="24"/>
          <w:szCs w:val="24"/>
          <w:lang w:eastAsia="zh-CN"/>
        </w:rPr>
        <w:t>.</w:t>
      </w:r>
      <w:r w:rsidR="00994714">
        <w:rPr>
          <w:rStyle w:val="FootnoteReference"/>
          <w:rFonts w:asciiTheme="majorBidi" w:hAnsiTheme="majorBidi" w:cstheme="majorBidi"/>
          <w:color w:val="000000" w:themeColor="text1"/>
          <w:sz w:val="24"/>
          <w:szCs w:val="24"/>
          <w:lang w:eastAsia="zh-CN"/>
        </w:rPr>
        <w:footnoteReference w:id="40"/>
      </w:r>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Sedangkan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menurut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Pasal</w:t>
      </w:r>
      <w:proofErr w:type="spellEnd"/>
      <w:r w:rsidRPr="007228AE">
        <w:rPr>
          <w:rFonts w:asciiTheme="majorBidi" w:hAnsiTheme="majorBidi" w:cstheme="majorBidi"/>
          <w:color w:val="000000" w:themeColor="text1"/>
          <w:sz w:val="24"/>
          <w:szCs w:val="24"/>
          <w:lang w:eastAsia="zh-CN"/>
        </w:rPr>
        <w:t xml:space="preserve"> 1 </w:t>
      </w:r>
      <w:proofErr w:type="spellStart"/>
      <w:r w:rsidRPr="007228AE">
        <w:rPr>
          <w:rFonts w:asciiTheme="majorBidi" w:hAnsiTheme="majorBidi" w:cstheme="majorBidi"/>
          <w:color w:val="000000" w:themeColor="text1"/>
          <w:sz w:val="24"/>
          <w:szCs w:val="24"/>
          <w:lang w:eastAsia="zh-CN"/>
        </w:rPr>
        <w:t>Undang-Undang</w:t>
      </w:r>
      <w:proofErr w:type="spellEnd"/>
      <w:r w:rsidRPr="007228AE">
        <w:rPr>
          <w:rFonts w:asciiTheme="majorBidi" w:hAnsiTheme="majorBidi" w:cstheme="majorBidi"/>
          <w:color w:val="000000" w:themeColor="text1"/>
          <w:sz w:val="24"/>
          <w:szCs w:val="24"/>
          <w:lang w:eastAsia="zh-CN"/>
        </w:rPr>
        <w:t xml:space="preserve"> No 1 </w:t>
      </w:r>
      <w:proofErr w:type="spellStart"/>
      <w:r w:rsidRPr="007228AE">
        <w:rPr>
          <w:rFonts w:asciiTheme="majorBidi" w:hAnsiTheme="majorBidi" w:cstheme="majorBidi"/>
          <w:color w:val="000000" w:themeColor="text1"/>
          <w:sz w:val="24"/>
          <w:szCs w:val="24"/>
          <w:lang w:eastAsia="zh-CN"/>
        </w:rPr>
        <w:t>Tahun</w:t>
      </w:r>
      <w:proofErr w:type="spellEnd"/>
      <w:r w:rsidRPr="007228AE">
        <w:rPr>
          <w:rFonts w:asciiTheme="majorBidi" w:hAnsiTheme="majorBidi" w:cstheme="majorBidi"/>
          <w:color w:val="000000" w:themeColor="text1"/>
          <w:sz w:val="24"/>
          <w:szCs w:val="24"/>
          <w:lang w:eastAsia="zh-CN"/>
        </w:rPr>
        <w:t xml:space="preserve"> 1974 </w:t>
      </w:r>
      <w:proofErr w:type="spellStart"/>
      <w:r w:rsidRPr="007228AE">
        <w:rPr>
          <w:rFonts w:asciiTheme="majorBidi" w:hAnsiTheme="majorBidi" w:cstheme="majorBidi"/>
          <w:color w:val="000000" w:themeColor="text1"/>
          <w:sz w:val="24"/>
          <w:szCs w:val="24"/>
          <w:lang w:eastAsia="zh-CN"/>
        </w:rPr>
        <w:t>Tentang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keluraga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bahagia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kekal</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berdasarkan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ketuhanan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maha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sangat </w:t>
      </w:r>
      <w:proofErr w:type="spellStart"/>
      <w:r w:rsidRPr="007228AE">
        <w:rPr>
          <w:rFonts w:asciiTheme="majorBidi" w:hAnsiTheme="majorBidi" w:cstheme="majorBidi"/>
          <w:color w:val="000000" w:themeColor="text1"/>
          <w:sz w:val="24"/>
          <w:szCs w:val="24"/>
          <w:lang w:eastAsia="zh-CN"/>
        </w:rPr>
        <w:t>dianjurkan</w:t>
      </w:r>
      <w:proofErr w:type="spellEnd"/>
      <w:r w:rsidRPr="007228AE">
        <w:rPr>
          <w:rFonts w:asciiTheme="majorBidi" w:hAnsiTheme="majorBidi" w:cstheme="majorBidi"/>
          <w:color w:val="000000" w:themeColor="text1"/>
          <w:sz w:val="24"/>
          <w:szCs w:val="24"/>
          <w:lang w:eastAsia="zh-CN"/>
        </w:rPr>
        <w:t xml:space="preserve"> oleh agama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utama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berupa</w:t>
      </w:r>
      <w:proofErr w:type="spellEnd"/>
      <w:r w:rsidRPr="007228AE">
        <w:rPr>
          <w:rFonts w:asciiTheme="majorBidi" w:hAnsiTheme="majorBidi" w:cstheme="majorBidi"/>
          <w:color w:val="000000" w:themeColor="text1"/>
          <w:sz w:val="24"/>
          <w:szCs w:val="24"/>
          <w:lang w:eastAsia="zh-CN"/>
        </w:rPr>
        <w:t xml:space="preserve"> ibadah </w:t>
      </w: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firman</w:t>
      </w:r>
      <w:proofErr w:type="spellEnd"/>
      <w:r w:rsidRPr="007228AE">
        <w:rPr>
          <w:rFonts w:asciiTheme="majorBidi" w:hAnsiTheme="majorBidi" w:cstheme="majorBidi"/>
          <w:color w:val="000000" w:themeColor="text1"/>
          <w:sz w:val="24"/>
          <w:szCs w:val="24"/>
          <w:lang w:eastAsia="zh-CN"/>
        </w:rPr>
        <w:t xml:space="preserve"> Allah SWT di </w:t>
      </w:r>
      <w:proofErr w:type="spellStart"/>
      <w:r w:rsidRPr="007228AE">
        <w:rPr>
          <w:rFonts w:asciiTheme="majorBidi" w:hAnsiTheme="majorBidi" w:cstheme="majorBidi"/>
          <w:color w:val="000000" w:themeColor="text1"/>
          <w:sz w:val="24"/>
          <w:szCs w:val="24"/>
          <w:lang w:eastAsia="zh-CN"/>
        </w:rPr>
        <w:t>atas</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Surat </w:t>
      </w:r>
      <w:proofErr w:type="spellStart"/>
      <w:r w:rsidRPr="007228AE">
        <w:rPr>
          <w:rFonts w:asciiTheme="majorBidi" w:hAnsiTheme="majorBidi" w:cstheme="majorBidi"/>
          <w:color w:val="000000" w:themeColor="text1"/>
          <w:sz w:val="24"/>
          <w:szCs w:val="24"/>
          <w:lang w:eastAsia="zh-CN"/>
        </w:rPr>
        <w:t>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ayat</w:t>
      </w:r>
      <w:proofErr w:type="spellEnd"/>
      <w:r w:rsidRPr="007228AE">
        <w:rPr>
          <w:rFonts w:asciiTheme="majorBidi" w:hAnsiTheme="majorBidi" w:cstheme="majorBidi"/>
          <w:color w:val="000000" w:themeColor="text1"/>
          <w:sz w:val="24"/>
          <w:szCs w:val="24"/>
          <w:lang w:eastAsia="zh-CN"/>
        </w:rPr>
        <w:t xml:space="preserve"> 21, Serta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menenangkan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pandangan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mata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menjaga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kehormatan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diri</w:t>
      </w:r>
      <w:proofErr w:type="spellEnd"/>
      <w:r w:rsidRPr="007228AE">
        <w:rPr>
          <w:rFonts w:asciiTheme="majorBidi" w:hAnsiTheme="majorBidi" w:cstheme="majorBidi"/>
          <w:color w:val="000000" w:themeColor="text1"/>
          <w:sz w:val="24"/>
          <w:szCs w:val="24"/>
          <w:lang w:eastAsia="zh-CN"/>
        </w:rPr>
        <w:t>.</w:t>
      </w:r>
    </w:p>
    <w:p w14:paraId="57C415FD"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dinyatakan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hadist</w:t>
      </w:r>
      <w:proofErr w:type="spellEnd"/>
      <w:r w:rsidRPr="007228AE">
        <w:rPr>
          <w:rFonts w:asciiTheme="majorBidi" w:hAnsiTheme="majorBidi" w:cstheme="majorBidi"/>
          <w:color w:val="000000" w:themeColor="text1"/>
          <w:sz w:val="24"/>
          <w:szCs w:val="24"/>
          <w:lang w:eastAsia="zh-CN"/>
        </w:rPr>
        <w:t xml:space="preserve"> :</w:t>
      </w:r>
      <w:proofErr w:type="gramEnd"/>
    </w:p>
    <w:p w14:paraId="6125FA5A" w14:textId="64BB3BCD"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lastRenderedPageBreak/>
        <w:t xml:space="preserve"> “Dari Abdullah bin </w:t>
      </w:r>
      <w:proofErr w:type="spellStart"/>
      <w:r w:rsidRPr="007228AE">
        <w:rPr>
          <w:rFonts w:asciiTheme="majorBidi" w:hAnsiTheme="majorBidi" w:cstheme="majorBidi"/>
          <w:color w:val="000000" w:themeColor="text1"/>
          <w:sz w:val="24"/>
          <w:szCs w:val="24"/>
          <w:lang w:eastAsia="zh-CN"/>
        </w:rPr>
        <w:t>Mas’ud</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berkata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kami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SAW.: </w:t>
      </w:r>
      <w:proofErr w:type="gramStart"/>
      <w:r w:rsidRPr="007228AE">
        <w:rPr>
          <w:rFonts w:asciiTheme="majorBidi" w:hAnsiTheme="majorBidi" w:cstheme="majorBidi"/>
          <w:color w:val="000000" w:themeColor="text1"/>
          <w:sz w:val="24"/>
          <w:szCs w:val="24"/>
          <w:lang w:eastAsia="zh-CN"/>
        </w:rPr>
        <w:t>“ Hai</w:t>
      </w:r>
      <w:proofErr w:type="gram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sekalian</w:t>
      </w:r>
      <w:proofErr w:type="spellEnd"/>
      <w:r w:rsidRPr="007228AE">
        <w:rPr>
          <w:rFonts w:asciiTheme="majorBidi" w:hAnsiTheme="majorBidi" w:cstheme="majorBidi"/>
          <w:color w:val="000000" w:themeColor="text1"/>
          <w:sz w:val="24"/>
          <w:szCs w:val="24"/>
          <w:lang w:eastAsia="zh-CN"/>
        </w:rPr>
        <w:t xml:space="preserve"> pemuda, </w:t>
      </w:r>
      <w:proofErr w:type="spellStart"/>
      <w:r w:rsidRPr="007228AE">
        <w:rPr>
          <w:rFonts w:asciiTheme="majorBidi" w:hAnsiTheme="majorBidi" w:cstheme="majorBidi"/>
          <w:color w:val="000000" w:themeColor="text1"/>
          <w:sz w:val="24"/>
          <w:szCs w:val="24"/>
          <w:lang w:eastAsia="zh-CN"/>
        </w:rPr>
        <w:t>barang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siapa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sanggup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hendaklah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sesungguhnya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menghalangi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pandangan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terhadap</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dilarang</w:t>
      </w:r>
      <w:proofErr w:type="spellEnd"/>
      <w:r w:rsidRPr="007228AE">
        <w:rPr>
          <w:rFonts w:asciiTheme="majorBidi" w:hAnsiTheme="majorBidi" w:cstheme="majorBidi"/>
          <w:color w:val="000000" w:themeColor="text1"/>
          <w:sz w:val="24"/>
          <w:szCs w:val="24"/>
          <w:lang w:eastAsia="zh-CN"/>
        </w:rPr>
        <w:t xml:space="preserve"> oleh agama) dan </w:t>
      </w:r>
      <w:proofErr w:type="spellStart"/>
      <w:r w:rsidRPr="007228AE">
        <w:rPr>
          <w:rFonts w:asciiTheme="majorBidi" w:hAnsiTheme="majorBidi" w:cstheme="majorBidi"/>
          <w:color w:val="000000" w:themeColor="text1"/>
          <w:sz w:val="24"/>
          <w:szCs w:val="24"/>
          <w:lang w:eastAsia="zh-CN"/>
        </w:rPr>
        <w:t>memelihara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faraj</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barang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siapa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sanggup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hendaklah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berpuasa</w:t>
      </w:r>
      <w:proofErr w:type="spellEnd"/>
      <w:r w:rsidRPr="007228AE">
        <w:rPr>
          <w:rFonts w:asciiTheme="majorBidi" w:hAnsiTheme="majorBidi" w:cstheme="majorBidi"/>
          <w:color w:val="000000" w:themeColor="text1"/>
          <w:sz w:val="24"/>
          <w:szCs w:val="24"/>
          <w:lang w:eastAsia="zh-CN"/>
        </w:rPr>
        <w:t xml:space="preserve">. Karena </w:t>
      </w:r>
      <w:proofErr w:type="spellStart"/>
      <w:r w:rsidRPr="007228AE">
        <w:rPr>
          <w:rFonts w:asciiTheme="majorBidi" w:hAnsiTheme="majorBidi" w:cstheme="majorBidi"/>
          <w:color w:val="000000" w:themeColor="text1"/>
          <w:sz w:val="24"/>
          <w:szCs w:val="24"/>
          <w:lang w:eastAsia="zh-CN"/>
        </w:rPr>
        <w:t>puasa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perisai</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baginya</w:t>
      </w:r>
      <w:proofErr w:type="spellEnd"/>
      <w:r w:rsidRPr="007228AE">
        <w:rPr>
          <w:rFonts w:asciiTheme="majorBidi" w:hAnsiTheme="majorBidi" w:cstheme="majorBidi"/>
          <w:color w:val="000000" w:themeColor="text1"/>
          <w:sz w:val="24"/>
          <w:szCs w:val="24"/>
          <w:lang w:eastAsia="zh-CN"/>
        </w:rPr>
        <w:t xml:space="preserve"> .</w:t>
      </w:r>
      <w:proofErr w:type="gramEnd"/>
      <w:r w:rsidRPr="007228AE">
        <w:rPr>
          <w:rFonts w:asciiTheme="majorBidi" w:hAnsiTheme="majorBidi" w:cstheme="majorBidi"/>
          <w:color w:val="000000" w:themeColor="text1"/>
          <w:sz w:val="24"/>
          <w:szCs w:val="24"/>
          <w:lang w:eastAsia="zh-CN"/>
        </w:rPr>
        <w:t>“( H.R. Bukhari dan Muslim).</w:t>
      </w:r>
      <w:r w:rsidR="00994714">
        <w:rPr>
          <w:rStyle w:val="FootnoteReference"/>
          <w:rFonts w:asciiTheme="majorBidi" w:hAnsiTheme="majorBidi" w:cstheme="majorBidi"/>
          <w:color w:val="000000" w:themeColor="text1"/>
          <w:sz w:val="24"/>
          <w:szCs w:val="24"/>
          <w:lang w:eastAsia="zh-CN"/>
        </w:rPr>
        <w:footnoteReference w:id="41"/>
      </w:r>
    </w:p>
    <w:p w14:paraId="7F9BEC05" w14:textId="4CC10E7B"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“Dari Anas bin Malik. </w:t>
      </w:r>
      <w:proofErr w:type="spellStart"/>
      <w:r w:rsidRPr="007228AE">
        <w:rPr>
          <w:rFonts w:asciiTheme="majorBidi" w:hAnsiTheme="majorBidi" w:cstheme="majorBidi"/>
          <w:color w:val="000000" w:themeColor="text1"/>
          <w:sz w:val="24"/>
          <w:szCs w:val="24"/>
          <w:lang w:eastAsia="zh-CN"/>
        </w:rPr>
        <w:t>Bahwasannya</w:t>
      </w:r>
      <w:proofErr w:type="spellEnd"/>
      <w:r w:rsidRPr="007228AE">
        <w:rPr>
          <w:rFonts w:asciiTheme="majorBidi" w:hAnsiTheme="majorBidi" w:cstheme="majorBidi"/>
          <w:color w:val="000000" w:themeColor="text1"/>
          <w:sz w:val="24"/>
          <w:szCs w:val="24"/>
          <w:lang w:eastAsia="zh-CN"/>
        </w:rPr>
        <w:t xml:space="preserve"> Nabi SAW.,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memuji</w:t>
      </w:r>
      <w:proofErr w:type="spellEnd"/>
      <w:r w:rsidRPr="007228AE">
        <w:rPr>
          <w:rFonts w:asciiTheme="majorBidi" w:hAnsiTheme="majorBidi" w:cstheme="majorBidi"/>
          <w:color w:val="000000" w:themeColor="text1"/>
          <w:sz w:val="24"/>
          <w:szCs w:val="24"/>
          <w:lang w:eastAsia="zh-CN"/>
        </w:rPr>
        <w:t xml:space="preserve"> Allah dan </w:t>
      </w:r>
      <w:proofErr w:type="spellStart"/>
      <w:r w:rsidRPr="007228AE">
        <w:rPr>
          <w:rFonts w:asciiTheme="majorBidi" w:hAnsiTheme="majorBidi" w:cstheme="majorBidi"/>
          <w:color w:val="000000" w:themeColor="text1"/>
          <w:sz w:val="24"/>
          <w:szCs w:val="24"/>
          <w:lang w:eastAsia="zh-CN"/>
        </w:rPr>
        <w:t>menyanjung</w:t>
      </w:r>
      <w:proofErr w:type="spellEnd"/>
      <w:r w:rsidR="00984880">
        <w:rPr>
          <w:rFonts w:asciiTheme="majorBidi" w:hAnsiTheme="majorBidi" w:cstheme="majorBidi"/>
          <w:color w:val="000000" w:themeColor="text1"/>
          <w:sz w:val="24"/>
          <w:szCs w:val="24"/>
          <w:lang w:eastAsia="zh-CN"/>
        </w:rPr>
        <w:t>-</w:t>
      </w:r>
      <w:r w:rsidRPr="007228AE">
        <w:rPr>
          <w:rFonts w:asciiTheme="majorBidi" w:hAnsiTheme="majorBidi" w:cstheme="majorBidi"/>
          <w:color w:val="000000" w:themeColor="text1"/>
          <w:sz w:val="24"/>
          <w:szCs w:val="24"/>
          <w:lang w:eastAsia="zh-CN"/>
        </w:rPr>
        <w:t xml:space="preserve">Nya dan </w:t>
      </w:r>
      <w:proofErr w:type="spellStart"/>
      <w:r w:rsidRPr="007228AE">
        <w:rPr>
          <w:rFonts w:asciiTheme="majorBidi" w:hAnsiTheme="majorBidi" w:cstheme="majorBidi"/>
          <w:color w:val="000000" w:themeColor="text1"/>
          <w:sz w:val="24"/>
          <w:szCs w:val="24"/>
          <w:lang w:eastAsia="zh-CN"/>
        </w:rPr>
        <w:t>bersabda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tetapi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sembahnyang</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tidur</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puasa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berbuka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perempuan-perempuan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siapa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caraku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bukanlah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golonganku</w:t>
      </w:r>
      <w:proofErr w:type="spellEnd"/>
      <w:r w:rsidRPr="007228AE">
        <w:rPr>
          <w:rFonts w:asciiTheme="majorBidi" w:hAnsiTheme="majorBidi" w:cstheme="majorBidi"/>
          <w:color w:val="000000" w:themeColor="text1"/>
          <w:sz w:val="24"/>
          <w:szCs w:val="24"/>
          <w:lang w:eastAsia="zh-CN"/>
        </w:rPr>
        <w:t>”.</w:t>
      </w:r>
      <w:r w:rsidR="00994714">
        <w:rPr>
          <w:rStyle w:val="FootnoteReference"/>
          <w:rFonts w:asciiTheme="majorBidi" w:hAnsiTheme="majorBidi" w:cstheme="majorBidi"/>
          <w:color w:val="000000" w:themeColor="text1"/>
          <w:sz w:val="24"/>
          <w:szCs w:val="24"/>
          <w:lang w:eastAsia="zh-CN"/>
        </w:rPr>
        <w:footnoteReference w:id="42"/>
      </w:r>
    </w:p>
    <w:p w14:paraId="5965FDE5"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Selain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pula </w:t>
      </w:r>
      <w:proofErr w:type="spellStart"/>
      <w:r w:rsidRPr="007228AE">
        <w:rPr>
          <w:rFonts w:asciiTheme="majorBidi" w:hAnsiTheme="majorBidi" w:cstheme="majorBidi"/>
          <w:color w:val="000000" w:themeColor="text1"/>
          <w:sz w:val="24"/>
          <w:szCs w:val="24"/>
          <w:lang w:eastAsia="zh-CN"/>
        </w:rPr>
        <w:t>adanya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meraih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banyak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keutamaan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faedah</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diperoleh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faedah-faedah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lain:</w:t>
      </w:r>
    </w:p>
    <w:p w14:paraId="38CA1501"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Melaksanakan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perintah</w:t>
      </w:r>
      <w:proofErr w:type="spellEnd"/>
      <w:r w:rsidRPr="007228AE">
        <w:rPr>
          <w:rFonts w:asciiTheme="majorBidi" w:hAnsiTheme="majorBidi" w:cstheme="majorBidi"/>
          <w:color w:val="000000" w:themeColor="text1"/>
          <w:sz w:val="24"/>
          <w:szCs w:val="24"/>
          <w:lang w:eastAsia="zh-CN"/>
        </w:rPr>
        <w:t xml:space="preserve"> Allah SWT</w:t>
      </w:r>
    </w:p>
    <w:p w14:paraId="3B94A6E6"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Mengukuti</w:t>
      </w:r>
      <w:proofErr w:type="spellEnd"/>
      <w:r w:rsidRPr="007228AE">
        <w:rPr>
          <w:rFonts w:asciiTheme="majorBidi" w:hAnsiTheme="majorBidi" w:cstheme="majorBidi"/>
          <w:color w:val="000000" w:themeColor="text1"/>
          <w:sz w:val="24"/>
          <w:szCs w:val="24"/>
          <w:lang w:eastAsia="zh-CN"/>
        </w:rPr>
        <w:t xml:space="preserve"> sunnah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SAW dan </w:t>
      </w:r>
      <w:proofErr w:type="spellStart"/>
      <w:r w:rsidRPr="007228AE">
        <w:rPr>
          <w:rFonts w:asciiTheme="majorBidi" w:hAnsiTheme="majorBidi" w:cstheme="majorBidi"/>
          <w:color w:val="000000" w:themeColor="text1"/>
          <w:sz w:val="24"/>
          <w:szCs w:val="24"/>
          <w:lang w:eastAsia="zh-CN"/>
        </w:rPr>
        <w:t>meneladani</w:t>
      </w:r>
      <w:proofErr w:type="spellEnd"/>
      <w:r w:rsidRPr="007228AE">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para Nabi</w:t>
      </w:r>
      <w:proofErr w:type="gramEnd"/>
    </w:p>
    <w:p w14:paraId="50D38FBC"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membentengi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akhlaq</w:t>
      </w:r>
      <w:proofErr w:type="spellEnd"/>
    </w:p>
    <w:p w14:paraId="7A7E120F"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Menyalurkan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hasrat</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memelihara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pandangan</w:t>
      </w:r>
      <w:proofErr w:type="spellEnd"/>
    </w:p>
    <w:p w14:paraId="5187C8E7"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5.</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Mencegah</w:t>
      </w:r>
      <w:proofErr w:type="spellEnd"/>
      <w:r w:rsidRPr="007228AE">
        <w:rPr>
          <w:rFonts w:asciiTheme="majorBidi" w:hAnsiTheme="majorBidi" w:cstheme="majorBidi"/>
          <w:color w:val="000000" w:themeColor="text1"/>
          <w:sz w:val="24"/>
          <w:szCs w:val="24"/>
          <w:lang w:eastAsia="zh-CN"/>
        </w:rPr>
        <w:t xml:space="preserve"> zina dan </w:t>
      </w:r>
      <w:proofErr w:type="spellStart"/>
      <w:r w:rsidRPr="007228AE">
        <w:rPr>
          <w:rFonts w:asciiTheme="majorBidi" w:hAnsiTheme="majorBidi" w:cstheme="majorBidi"/>
          <w:color w:val="000000" w:themeColor="text1"/>
          <w:sz w:val="24"/>
          <w:szCs w:val="24"/>
          <w:lang w:eastAsia="zh-CN"/>
        </w:rPr>
        <w:t>memelihara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kehormatan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p>
    <w:p w14:paraId="61331EB5"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lastRenderedPageBreak/>
        <w:t>6.</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Mencegah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penyebaran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perbuatan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keji</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kalangan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muslimin</w:t>
      </w:r>
      <w:proofErr w:type="spellEnd"/>
    </w:p>
    <w:p w14:paraId="7E02BD67" w14:textId="77777777" w:rsidR="00A1323F"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7.</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menegakkan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rumah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islami</w:t>
      </w:r>
      <w:proofErr w:type="spellEnd"/>
    </w:p>
    <w:p w14:paraId="594EEBB9" w14:textId="4645C77C"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8.</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Memperbanyak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dengannya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SAW </w:t>
      </w:r>
      <w:proofErr w:type="spellStart"/>
      <w:r w:rsidRPr="007228AE">
        <w:rPr>
          <w:rFonts w:asciiTheme="majorBidi" w:hAnsiTheme="majorBidi" w:cstheme="majorBidi"/>
          <w:color w:val="000000" w:themeColor="text1"/>
          <w:sz w:val="24"/>
          <w:szCs w:val="24"/>
          <w:lang w:eastAsia="zh-CN"/>
        </w:rPr>
        <w:t>bisa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membanggakan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umat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beliau</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hadapan</w:t>
      </w:r>
      <w:proofErr w:type="spellEnd"/>
      <w:r w:rsidRPr="007228AE">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para Nabi</w:t>
      </w:r>
      <w:proofErr w:type="gram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terdahulu</w:t>
      </w:r>
      <w:proofErr w:type="spellEnd"/>
    </w:p>
    <w:p w14:paraId="43B6078D" w14:textId="7DF2230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9.</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Memperoleh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pahala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hubungan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seksual</w:t>
      </w:r>
      <w:proofErr w:type="spellEnd"/>
      <w:r w:rsidRPr="007228AE">
        <w:rPr>
          <w:rFonts w:asciiTheme="majorBidi" w:hAnsiTheme="majorBidi" w:cstheme="majorBidi"/>
          <w:color w:val="000000" w:themeColor="text1"/>
          <w:sz w:val="24"/>
          <w:szCs w:val="24"/>
          <w:lang w:eastAsia="zh-CN"/>
        </w:rPr>
        <w:t xml:space="preserve"> yang halal</w:t>
      </w:r>
    </w:p>
    <w:p w14:paraId="394C8E61"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10.</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Mencintai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apa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dicintai</w:t>
      </w:r>
      <w:proofErr w:type="spellEnd"/>
    </w:p>
    <w:p w14:paraId="48FEF721"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11.</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Membina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generasi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mukmin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memelihara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melindungi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kediaman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muslimin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ampun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dosa-dosa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mereka</w:t>
      </w:r>
      <w:proofErr w:type="spellEnd"/>
    </w:p>
    <w:p w14:paraId="785B894C"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12.</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Melahirkan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bisa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mendatangkan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syafaat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surga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suami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w:t>
      </w:r>
      <w:proofErr w:type="spellEnd"/>
      <w:r w:rsidRPr="007228AE">
        <w:rPr>
          <w:rFonts w:asciiTheme="majorBidi" w:hAnsiTheme="majorBidi" w:cstheme="majorBidi"/>
          <w:color w:val="000000" w:themeColor="text1"/>
          <w:sz w:val="24"/>
          <w:szCs w:val="24"/>
          <w:lang w:eastAsia="zh-CN"/>
        </w:rPr>
        <w:t>.</w:t>
      </w:r>
    </w:p>
    <w:p w14:paraId="6AAF206B" w14:textId="09F590D8"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melahirkan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ketenangan</w:t>
      </w:r>
      <w:proofErr w:type="spellEnd"/>
      <w:r w:rsidRPr="007228AE">
        <w:rPr>
          <w:rFonts w:asciiTheme="majorBidi" w:hAnsiTheme="majorBidi" w:cstheme="majorBidi"/>
          <w:color w:val="000000" w:themeColor="text1"/>
          <w:sz w:val="24"/>
          <w:szCs w:val="24"/>
          <w:lang w:eastAsia="zh-CN"/>
        </w:rPr>
        <w:t xml:space="preserve"> dan rasa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ketenangan</w:t>
      </w:r>
      <w:proofErr w:type="spellEnd"/>
      <w:r w:rsidRPr="007228AE">
        <w:rPr>
          <w:rFonts w:asciiTheme="majorBidi" w:hAnsiTheme="majorBidi" w:cstheme="majorBidi"/>
          <w:color w:val="000000" w:themeColor="text1"/>
          <w:sz w:val="24"/>
          <w:szCs w:val="24"/>
          <w:lang w:eastAsia="zh-CN"/>
        </w:rPr>
        <w:t>.</w:t>
      </w:r>
      <w:r w:rsidR="00994714">
        <w:rPr>
          <w:rStyle w:val="FootnoteReference"/>
          <w:rFonts w:asciiTheme="majorBidi" w:hAnsiTheme="majorBidi" w:cstheme="majorBidi"/>
          <w:color w:val="000000" w:themeColor="text1"/>
          <w:sz w:val="24"/>
          <w:szCs w:val="24"/>
          <w:lang w:eastAsia="zh-CN"/>
        </w:rPr>
        <w:footnoteReference w:id="43"/>
      </w:r>
    </w:p>
    <w:p w14:paraId="5B7B93CB" w14:textId="57D82D18" w:rsidR="007C3BAF" w:rsidRPr="007228AE" w:rsidRDefault="007C3BAF" w:rsidP="00DB2221">
      <w:pPr>
        <w:pStyle w:val="ListParagraph"/>
        <w:spacing w:line="276" w:lineRule="auto"/>
        <w:ind w:left="1080" w:firstLine="763"/>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agama yang </w:t>
      </w:r>
      <w:proofErr w:type="spellStart"/>
      <w:r w:rsidRPr="007228AE">
        <w:rPr>
          <w:rFonts w:asciiTheme="majorBidi" w:hAnsiTheme="majorBidi" w:cstheme="majorBidi"/>
          <w:color w:val="000000" w:themeColor="text1"/>
          <w:sz w:val="24"/>
          <w:szCs w:val="24"/>
          <w:lang w:eastAsia="zh-CN"/>
        </w:rPr>
        <w:t>coba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diwujudkan</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beriman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w:t>
      </w:r>
      <w:proofErr w:type="spellEnd"/>
      <w:r w:rsidRPr="007228AE">
        <w:rPr>
          <w:rFonts w:asciiTheme="majorBidi" w:hAnsiTheme="majorBidi" w:cstheme="majorBidi"/>
          <w:color w:val="000000" w:themeColor="text1"/>
          <w:sz w:val="24"/>
          <w:szCs w:val="24"/>
          <w:lang w:eastAsia="zh-CN"/>
        </w:rPr>
        <w:t xml:space="preserve"> juga </w:t>
      </w:r>
      <w:proofErr w:type="spellStart"/>
      <w:r w:rsidRPr="007228AE">
        <w:rPr>
          <w:rFonts w:asciiTheme="majorBidi" w:hAnsiTheme="majorBidi" w:cstheme="majorBidi"/>
          <w:color w:val="000000" w:themeColor="text1"/>
          <w:sz w:val="24"/>
          <w:szCs w:val="24"/>
          <w:lang w:eastAsia="zh-CN"/>
        </w:rPr>
        <w:t>kesempurnaan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akhlak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coba</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raih</w:t>
      </w:r>
      <w:proofErr w:type="spellEnd"/>
      <w:r w:rsidRPr="007228AE">
        <w:rPr>
          <w:rFonts w:asciiTheme="majorBidi" w:hAnsiTheme="majorBidi" w:cstheme="majorBidi"/>
          <w:color w:val="000000" w:themeColor="text1"/>
          <w:sz w:val="24"/>
          <w:szCs w:val="24"/>
          <w:lang w:eastAsia="zh-CN"/>
        </w:rPr>
        <w:t xml:space="preserve"> oleh </w:t>
      </w:r>
      <w:proofErr w:type="spellStart"/>
      <w:r w:rsidRPr="007228AE">
        <w:rPr>
          <w:rFonts w:asciiTheme="majorBidi" w:hAnsiTheme="majorBidi" w:cstheme="majorBidi"/>
          <w:color w:val="000000" w:themeColor="text1"/>
          <w:sz w:val="24"/>
          <w:szCs w:val="24"/>
          <w:lang w:eastAsia="zh-CN"/>
        </w:rPr>
        <w:t>setiap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pribadi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mengandung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beberapa</w:t>
      </w:r>
      <w:proofErr w:type="spellEnd"/>
      <w:r w:rsidRPr="007228AE">
        <w:rPr>
          <w:rFonts w:asciiTheme="majorBidi" w:hAnsiTheme="majorBidi" w:cstheme="majorBidi"/>
          <w:color w:val="000000" w:themeColor="text1"/>
          <w:sz w:val="24"/>
          <w:szCs w:val="24"/>
          <w:lang w:eastAsia="zh-CN"/>
        </w:rPr>
        <w:t xml:space="preserve"> hikmah yang </w:t>
      </w:r>
      <w:proofErr w:type="spellStart"/>
      <w:r w:rsidRPr="007228AE">
        <w:rPr>
          <w:rFonts w:asciiTheme="majorBidi" w:hAnsiTheme="majorBidi" w:cstheme="majorBidi"/>
          <w:color w:val="000000" w:themeColor="text1"/>
          <w:sz w:val="24"/>
          <w:szCs w:val="24"/>
          <w:lang w:eastAsia="zh-CN"/>
        </w:rPr>
        <w:t>memesona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sejumlah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luhur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laki-laki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pasti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bisa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merasakan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kasih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ingin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mengenyam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ketenangan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kestabilan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emosi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juga, </w:t>
      </w:r>
      <w:proofErr w:type="spellStart"/>
      <w:r w:rsidRPr="007228AE">
        <w:rPr>
          <w:rFonts w:asciiTheme="majorBidi" w:hAnsiTheme="majorBidi" w:cstheme="majorBidi"/>
          <w:color w:val="000000" w:themeColor="text1"/>
          <w:sz w:val="24"/>
          <w:szCs w:val="24"/>
          <w:lang w:eastAsia="zh-CN"/>
        </w:rPr>
        <w:t>sesorang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pria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wanita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menikmati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perasaan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memiliki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lastRenderedPageBreak/>
        <w:t>kehormatan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diri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kesucian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mengenyam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keluhuran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budi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pekerti</w:t>
      </w:r>
      <w:proofErr w:type="spellEnd"/>
      <w:r w:rsidRPr="007228AE">
        <w:rPr>
          <w:rFonts w:asciiTheme="majorBidi" w:hAnsiTheme="majorBidi" w:cstheme="majorBidi"/>
          <w:color w:val="000000" w:themeColor="text1"/>
          <w:sz w:val="24"/>
          <w:szCs w:val="24"/>
          <w:lang w:eastAsia="zh-CN"/>
        </w:rPr>
        <w:t>.</w:t>
      </w:r>
      <w:r w:rsidR="00994714">
        <w:rPr>
          <w:rStyle w:val="FootnoteReference"/>
          <w:rFonts w:asciiTheme="majorBidi" w:hAnsiTheme="majorBidi" w:cstheme="majorBidi"/>
          <w:color w:val="000000" w:themeColor="text1"/>
          <w:sz w:val="24"/>
          <w:szCs w:val="24"/>
          <w:lang w:eastAsia="zh-CN"/>
        </w:rPr>
        <w:footnoteReference w:id="44"/>
      </w:r>
    </w:p>
    <w:p w14:paraId="51AE6763" w14:textId="1BA3D44F" w:rsidR="007C3BAF" w:rsidRPr="007228AE" w:rsidRDefault="007C3BAF" w:rsidP="00DB2221">
      <w:pPr>
        <w:pStyle w:val="ListParagraph"/>
        <w:spacing w:line="276" w:lineRule="auto"/>
        <w:ind w:left="993" w:firstLine="807"/>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demikian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bisa</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katakan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pernikahan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mempunyai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pokok</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besar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sarana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melanggengkan</w:t>
      </w:r>
      <w:proofErr w:type="spellEnd"/>
      <w:r w:rsidRPr="007228AE">
        <w:rPr>
          <w:rFonts w:asciiTheme="majorBidi" w:hAnsiTheme="majorBidi" w:cstheme="majorBidi"/>
          <w:color w:val="000000" w:themeColor="text1"/>
          <w:sz w:val="24"/>
          <w:szCs w:val="24"/>
          <w:lang w:eastAsia="zh-CN"/>
        </w:rPr>
        <w:t xml:space="preserve"> hikmah </w:t>
      </w:r>
      <w:proofErr w:type="spellStart"/>
      <w:r w:rsidRPr="007228AE">
        <w:rPr>
          <w:rFonts w:asciiTheme="majorBidi" w:hAnsiTheme="majorBidi" w:cstheme="majorBidi"/>
          <w:color w:val="000000" w:themeColor="text1"/>
          <w:sz w:val="24"/>
          <w:szCs w:val="24"/>
          <w:lang w:eastAsia="zh-CN"/>
        </w:rPr>
        <w:t>utama</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dalamnya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Yakni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kelangsungan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membangun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peradaban</w:t>
      </w:r>
      <w:proofErr w:type="spellEnd"/>
      <w:r w:rsidRPr="007228AE">
        <w:rPr>
          <w:rFonts w:asciiTheme="majorBidi" w:hAnsiTheme="majorBidi" w:cstheme="majorBidi"/>
          <w:color w:val="000000" w:themeColor="text1"/>
          <w:sz w:val="24"/>
          <w:szCs w:val="24"/>
          <w:lang w:eastAsia="zh-CN"/>
        </w:rPr>
        <w:t xml:space="preserve"> dunia. Karena hikmah </w:t>
      </w:r>
      <w:proofErr w:type="spellStart"/>
      <w:r w:rsidRPr="007228AE">
        <w:rPr>
          <w:rFonts w:asciiTheme="majorBidi" w:hAnsiTheme="majorBidi" w:cstheme="majorBidi"/>
          <w:color w:val="000000" w:themeColor="text1"/>
          <w:sz w:val="24"/>
          <w:szCs w:val="24"/>
          <w:lang w:eastAsia="zh-CN"/>
        </w:rPr>
        <w:t>luhur</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inilah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pembentukan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sunnah Nabi, </w:t>
      </w:r>
      <w:proofErr w:type="spellStart"/>
      <w:r w:rsidRPr="007228AE">
        <w:rPr>
          <w:rFonts w:asciiTheme="majorBidi" w:hAnsiTheme="majorBidi" w:cstheme="majorBidi"/>
          <w:color w:val="000000" w:themeColor="text1"/>
          <w:sz w:val="24"/>
          <w:szCs w:val="24"/>
          <w:lang w:eastAsia="zh-CN"/>
        </w:rPr>
        <w:t>doa</w:t>
      </w:r>
      <w:proofErr w:type="spellEnd"/>
      <w:r w:rsidRPr="007228AE">
        <w:rPr>
          <w:rFonts w:asciiTheme="majorBidi" w:hAnsiTheme="majorBidi" w:cstheme="majorBidi"/>
          <w:color w:val="000000" w:themeColor="text1"/>
          <w:sz w:val="24"/>
          <w:szCs w:val="24"/>
          <w:lang w:eastAsia="zh-CN"/>
        </w:rPr>
        <w:t xml:space="preserve"> para Rasul, dan </w:t>
      </w:r>
      <w:proofErr w:type="spellStart"/>
      <w:r w:rsidRPr="007228AE">
        <w:rPr>
          <w:rFonts w:asciiTheme="majorBidi" w:hAnsiTheme="majorBidi" w:cstheme="majorBidi"/>
          <w:color w:val="000000" w:themeColor="text1"/>
          <w:sz w:val="24"/>
          <w:szCs w:val="24"/>
          <w:lang w:eastAsia="zh-CN"/>
        </w:rPr>
        <w:t>harapan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mutaqqin</w:t>
      </w:r>
      <w:proofErr w:type="spellEnd"/>
      <w:r w:rsidRPr="007228AE">
        <w:rPr>
          <w:rFonts w:asciiTheme="majorBidi" w:hAnsiTheme="majorBidi" w:cstheme="majorBidi"/>
          <w:color w:val="000000" w:themeColor="text1"/>
          <w:sz w:val="24"/>
          <w:szCs w:val="24"/>
          <w:lang w:eastAsia="zh-CN"/>
        </w:rPr>
        <w:t xml:space="preserve">. Allah SWT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mengaruniakan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00A1323F">
        <w:rPr>
          <w:rFonts w:asciiTheme="majorBidi" w:hAnsiTheme="majorBidi" w:cstheme="majorBidi"/>
          <w:color w:val="000000" w:themeColor="text1"/>
          <w:sz w:val="24"/>
          <w:szCs w:val="24"/>
          <w:lang w:eastAsia="zh-CN"/>
        </w:rPr>
        <w:t xml:space="preserve"> </w:t>
      </w:r>
      <w:r w:rsidRPr="007228AE">
        <w:rPr>
          <w:rFonts w:asciiTheme="majorBidi" w:hAnsiTheme="majorBidi" w:cstheme="majorBidi"/>
          <w:color w:val="000000" w:themeColor="text1"/>
          <w:sz w:val="24"/>
          <w:szCs w:val="24"/>
          <w:lang w:eastAsia="zh-CN"/>
        </w:rPr>
        <w:t xml:space="preserve">para </w:t>
      </w:r>
      <w:proofErr w:type="spellStart"/>
      <w:r w:rsidRPr="007228AE">
        <w:rPr>
          <w:rFonts w:asciiTheme="majorBidi" w:hAnsiTheme="majorBidi" w:cstheme="majorBidi"/>
          <w:color w:val="000000" w:themeColor="text1"/>
          <w:sz w:val="24"/>
          <w:szCs w:val="24"/>
          <w:lang w:eastAsia="zh-CN"/>
        </w:rPr>
        <w:t>nabiNya</w:t>
      </w:r>
      <w:proofErr w:type="spellEnd"/>
      <w:r w:rsidRPr="007228AE">
        <w:rPr>
          <w:rFonts w:asciiTheme="majorBidi" w:hAnsiTheme="majorBidi" w:cstheme="majorBidi"/>
          <w:color w:val="000000" w:themeColor="text1"/>
          <w:sz w:val="24"/>
          <w:szCs w:val="24"/>
          <w:lang w:eastAsia="zh-CN"/>
        </w:rPr>
        <w:t>,</w:t>
      </w:r>
      <w:r w:rsidR="00A1323F">
        <w:rPr>
          <w:rFonts w:asciiTheme="majorBidi" w:hAnsiTheme="majorBidi" w:cstheme="majorBidi"/>
          <w:color w:val="000000" w:themeColor="text1"/>
          <w:sz w:val="24"/>
          <w:szCs w:val="24"/>
          <w:lang w:eastAsia="zh-CN"/>
        </w:rPr>
        <w:t xml:space="preserve"> </w:t>
      </w:r>
      <w:r w:rsidRPr="007228AE">
        <w:rPr>
          <w:rFonts w:asciiTheme="majorBidi" w:hAnsiTheme="majorBidi" w:cstheme="majorBidi"/>
          <w:color w:val="000000" w:themeColor="text1"/>
          <w:sz w:val="24"/>
          <w:szCs w:val="24"/>
          <w:lang w:eastAsia="zh-CN"/>
        </w:rPr>
        <w:t xml:space="preserve">Allah SWT </w:t>
      </w:r>
      <w:proofErr w:type="spellStart"/>
      <w:proofErr w:type="gramStart"/>
      <w:r w:rsidRPr="007228AE">
        <w:rPr>
          <w:rFonts w:asciiTheme="majorBidi" w:hAnsiTheme="majorBidi" w:cstheme="majorBidi"/>
          <w:color w:val="000000" w:themeColor="text1"/>
          <w:sz w:val="24"/>
          <w:szCs w:val="24"/>
          <w:lang w:eastAsia="zh-CN"/>
        </w:rPr>
        <w:t>berfirman</w:t>
      </w:r>
      <w:proofErr w:type="spellEnd"/>
      <w:r w:rsidRPr="007228AE">
        <w:rPr>
          <w:rFonts w:asciiTheme="majorBidi" w:hAnsiTheme="majorBidi" w:cstheme="majorBidi"/>
          <w:color w:val="000000" w:themeColor="text1"/>
          <w:sz w:val="24"/>
          <w:szCs w:val="24"/>
          <w:lang w:eastAsia="zh-CN"/>
        </w:rPr>
        <w:t xml:space="preserve"> :</w:t>
      </w:r>
      <w:proofErr w:type="gramEnd"/>
    </w:p>
    <w:p w14:paraId="7DDC6982" w14:textId="39EF307B"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“Dan </w:t>
      </w:r>
      <w:proofErr w:type="spellStart"/>
      <w:r w:rsidRPr="007228AE">
        <w:rPr>
          <w:rFonts w:asciiTheme="majorBidi" w:hAnsiTheme="majorBidi" w:cstheme="majorBidi"/>
          <w:color w:val="000000" w:themeColor="text1"/>
          <w:sz w:val="24"/>
          <w:szCs w:val="24"/>
          <w:lang w:eastAsia="zh-CN"/>
        </w:rPr>
        <w:t>sesungguhnya</w:t>
      </w:r>
      <w:proofErr w:type="spellEnd"/>
      <w:r w:rsidRPr="007228AE">
        <w:rPr>
          <w:rFonts w:asciiTheme="majorBidi" w:hAnsiTheme="majorBidi" w:cstheme="majorBidi"/>
          <w:color w:val="000000" w:themeColor="text1"/>
          <w:sz w:val="24"/>
          <w:szCs w:val="24"/>
          <w:lang w:eastAsia="zh-CN"/>
        </w:rPr>
        <w:t xml:space="preserve"> kami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mengutus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beberapa</w:t>
      </w:r>
      <w:proofErr w:type="spellEnd"/>
      <w:r w:rsidRPr="007228AE">
        <w:rPr>
          <w:rFonts w:asciiTheme="majorBidi" w:hAnsiTheme="majorBidi" w:cstheme="majorBidi"/>
          <w:color w:val="000000" w:themeColor="text1"/>
          <w:sz w:val="24"/>
          <w:szCs w:val="24"/>
          <w:lang w:eastAsia="zh-CN"/>
        </w:rPr>
        <w:t xml:space="preserve"> Rasul </w:t>
      </w:r>
      <w:proofErr w:type="spellStart"/>
      <w:r w:rsidRPr="007228AE">
        <w:rPr>
          <w:rFonts w:asciiTheme="majorBidi" w:hAnsiTheme="majorBidi" w:cstheme="majorBidi"/>
          <w:color w:val="000000" w:themeColor="text1"/>
          <w:sz w:val="24"/>
          <w:szCs w:val="24"/>
          <w:lang w:eastAsia="zh-CN"/>
        </w:rPr>
        <w:t>sebelum</w:t>
      </w:r>
      <w:proofErr w:type="spellEnd"/>
      <w:r w:rsidR="00A1323F">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w:t>
      </w:r>
      <w:proofErr w:type="spellEnd"/>
      <w:r w:rsidRPr="007228AE">
        <w:rPr>
          <w:rFonts w:asciiTheme="majorBidi" w:hAnsiTheme="majorBidi" w:cstheme="majorBidi"/>
          <w:color w:val="000000" w:themeColor="text1"/>
          <w:sz w:val="24"/>
          <w:szCs w:val="24"/>
          <w:lang w:eastAsia="zh-CN"/>
        </w:rPr>
        <w:t xml:space="preserve"> dan kami </w:t>
      </w:r>
      <w:proofErr w:type="spellStart"/>
      <w:r w:rsidRPr="007228AE">
        <w:rPr>
          <w:rFonts w:asciiTheme="majorBidi" w:hAnsiTheme="majorBidi" w:cstheme="majorBidi"/>
          <w:color w:val="000000" w:themeColor="text1"/>
          <w:sz w:val="24"/>
          <w:szCs w:val="24"/>
          <w:lang w:eastAsia="zh-CN"/>
        </w:rPr>
        <w:t>memberikan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mereka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isteri-isteri</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keturunan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tidak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seorang</w:t>
      </w:r>
      <w:proofErr w:type="spellEnd"/>
      <w:r w:rsidRPr="007228AE">
        <w:rPr>
          <w:rFonts w:asciiTheme="majorBidi" w:hAnsiTheme="majorBidi" w:cstheme="majorBidi"/>
          <w:color w:val="000000" w:themeColor="text1"/>
          <w:sz w:val="24"/>
          <w:szCs w:val="24"/>
          <w:lang w:eastAsia="zh-CN"/>
        </w:rPr>
        <w:t xml:space="preserve"> Rasul </w:t>
      </w:r>
      <w:proofErr w:type="spellStart"/>
      <w:r w:rsidRPr="007228AE">
        <w:rPr>
          <w:rFonts w:asciiTheme="majorBidi" w:hAnsiTheme="majorBidi" w:cstheme="majorBidi"/>
          <w:color w:val="000000" w:themeColor="text1"/>
          <w:sz w:val="24"/>
          <w:szCs w:val="24"/>
          <w:lang w:eastAsia="zh-CN"/>
        </w:rPr>
        <w:t>mendatangkan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sesuatu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ayat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mukjizat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melainkan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izin</w:t>
      </w:r>
      <w:proofErr w:type="spellEnd"/>
      <w:r w:rsidRPr="007228AE">
        <w:rPr>
          <w:rFonts w:asciiTheme="majorBidi" w:hAnsiTheme="majorBidi" w:cstheme="majorBidi"/>
          <w:color w:val="000000" w:themeColor="text1"/>
          <w:sz w:val="24"/>
          <w:szCs w:val="24"/>
          <w:lang w:eastAsia="zh-CN"/>
        </w:rPr>
        <w:t xml:space="preserve"> Allah.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tiap-tiap</w:t>
      </w:r>
      <w:proofErr w:type="spellEnd"/>
      <w:r w:rsidRPr="007228AE">
        <w:rPr>
          <w:rFonts w:asciiTheme="majorBidi" w:hAnsiTheme="majorBidi" w:cstheme="majorBidi"/>
          <w:color w:val="000000" w:themeColor="text1"/>
          <w:sz w:val="24"/>
          <w:szCs w:val="24"/>
          <w:lang w:eastAsia="zh-CN"/>
        </w:rPr>
        <w:t xml:space="preserve"> masa </w:t>
      </w:r>
      <w:proofErr w:type="spellStart"/>
      <w:r w:rsidRPr="007228AE">
        <w:rPr>
          <w:rFonts w:asciiTheme="majorBidi" w:hAnsiTheme="majorBidi" w:cstheme="majorBidi"/>
          <w:color w:val="000000" w:themeColor="text1"/>
          <w:sz w:val="24"/>
          <w:szCs w:val="24"/>
          <w:lang w:eastAsia="zh-CN"/>
        </w:rPr>
        <w:t>ada</w:t>
      </w:r>
      <w:proofErr w:type="spellEnd"/>
      <w:r w:rsidRPr="007228AE">
        <w:rPr>
          <w:rFonts w:asciiTheme="majorBidi" w:hAnsiTheme="majorBidi" w:cstheme="majorBidi"/>
          <w:color w:val="000000" w:themeColor="text1"/>
          <w:sz w:val="24"/>
          <w:szCs w:val="24"/>
          <w:lang w:eastAsia="zh-CN"/>
        </w:rPr>
        <w:t xml:space="preserve"> kitab (yang </w:t>
      </w:r>
      <w:proofErr w:type="spellStart"/>
      <w:r w:rsidRPr="007228AE">
        <w:rPr>
          <w:rFonts w:asciiTheme="majorBidi" w:hAnsiTheme="majorBidi" w:cstheme="majorBidi"/>
          <w:color w:val="000000" w:themeColor="text1"/>
          <w:sz w:val="24"/>
          <w:szCs w:val="24"/>
          <w:lang w:eastAsia="zh-CN"/>
        </w:rPr>
        <w:t>tertentu</w:t>
      </w:r>
      <w:proofErr w:type="spellEnd"/>
      <w:r w:rsidRPr="007228AE">
        <w:rPr>
          <w:rFonts w:asciiTheme="majorBidi" w:hAnsiTheme="majorBidi" w:cstheme="majorBidi"/>
          <w:color w:val="000000" w:themeColor="text1"/>
          <w:sz w:val="24"/>
          <w:szCs w:val="24"/>
          <w:lang w:eastAsia="zh-CN"/>
        </w:rPr>
        <w:t>)”.</w:t>
      </w:r>
      <w:r w:rsidR="007228AE">
        <w:rPr>
          <w:rStyle w:val="FootnoteReference"/>
          <w:rFonts w:asciiTheme="majorBidi" w:hAnsiTheme="majorBidi" w:cstheme="majorBidi"/>
          <w:color w:val="000000" w:themeColor="text1"/>
          <w:sz w:val="24"/>
          <w:szCs w:val="24"/>
          <w:lang w:eastAsia="zh-CN"/>
        </w:rPr>
        <w:footnoteReference w:id="45"/>
      </w:r>
    </w:p>
    <w:p w14:paraId="287AC7D5" w14:textId="7C092E41"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Selain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pada </w:t>
      </w:r>
      <w:proofErr w:type="spellStart"/>
      <w:r w:rsidRPr="007228AE">
        <w:rPr>
          <w:rFonts w:asciiTheme="majorBidi" w:hAnsiTheme="majorBidi" w:cstheme="majorBidi"/>
          <w:color w:val="000000" w:themeColor="text1"/>
          <w:sz w:val="24"/>
          <w:szCs w:val="24"/>
          <w:lang w:eastAsia="zh-CN"/>
        </w:rPr>
        <w:t>tujuan</w:t>
      </w:r>
      <w:proofErr w:type="spellEnd"/>
      <w:r w:rsidRPr="007228AE">
        <w:rPr>
          <w:rFonts w:asciiTheme="majorBidi" w:hAnsiTheme="majorBidi" w:cstheme="majorBidi"/>
          <w:color w:val="000000" w:themeColor="text1"/>
          <w:sz w:val="24"/>
          <w:szCs w:val="24"/>
          <w:lang w:eastAsia="zh-CN"/>
        </w:rPr>
        <w:t xml:space="preserve"> di </w:t>
      </w:r>
      <w:proofErr w:type="spellStart"/>
      <w:r w:rsidRPr="007228AE">
        <w:rPr>
          <w:rFonts w:asciiTheme="majorBidi" w:hAnsiTheme="majorBidi" w:cstheme="majorBidi"/>
          <w:color w:val="000000" w:themeColor="text1"/>
          <w:sz w:val="24"/>
          <w:szCs w:val="24"/>
          <w:lang w:eastAsia="zh-CN"/>
        </w:rPr>
        <w:t>atas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bahwasanya</w:t>
      </w:r>
      <w:proofErr w:type="spellEnd"/>
      <w:r w:rsidRPr="007228AE">
        <w:rPr>
          <w:rFonts w:asciiTheme="majorBidi" w:hAnsiTheme="majorBidi" w:cstheme="majorBidi"/>
          <w:color w:val="000000" w:themeColor="text1"/>
          <w:sz w:val="24"/>
          <w:szCs w:val="24"/>
          <w:lang w:eastAsia="zh-CN"/>
        </w:rPr>
        <w:t xml:space="preserve"> </w:t>
      </w:r>
      <w:r w:rsidR="002307FB">
        <w:rPr>
          <w:rFonts w:asciiTheme="majorBidi" w:hAnsiTheme="majorBidi" w:cstheme="majorBidi"/>
          <w:color w:val="000000" w:themeColor="text1"/>
          <w:sz w:val="24"/>
          <w:szCs w:val="24"/>
          <w:lang w:eastAsia="zh-CN"/>
        </w:rPr>
        <w:t>I</w:t>
      </w:r>
      <w:r w:rsidRPr="007228AE">
        <w:rPr>
          <w:rFonts w:asciiTheme="majorBidi" w:hAnsiTheme="majorBidi" w:cstheme="majorBidi"/>
          <w:color w:val="000000" w:themeColor="text1"/>
          <w:sz w:val="24"/>
          <w:szCs w:val="24"/>
          <w:lang w:eastAsia="zh-CN"/>
        </w:rPr>
        <w:t xml:space="preserve">slam </w:t>
      </w:r>
      <w:proofErr w:type="spellStart"/>
      <w:r w:rsidRPr="007228AE">
        <w:rPr>
          <w:rFonts w:asciiTheme="majorBidi" w:hAnsiTheme="majorBidi" w:cstheme="majorBidi"/>
          <w:color w:val="000000" w:themeColor="text1"/>
          <w:sz w:val="24"/>
          <w:szCs w:val="24"/>
          <w:lang w:eastAsia="zh-CN"/>
        </w:rPr>
        <w:t>mengajarkan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menganjurkan</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karena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berpengaruh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pelakunya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sendiri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masyarakat</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seluruh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umat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nikah </w:t>
      </w:r>
      <w:proofErr w:type="spellStart"/>
      <w:r w:rsidRPr="007228AE">
        <w:rPr>
          <w:rFonts w:asciiTheme="majorBidi" w:hAnsiTheme="majorBidi" w:cstheme="majorBidi"/>
          <w:color w:val="000000" w:themeColor="text1"/>
          <w:sz w:val="24"/>
          <w:szCs w:val="24"/>
          <w:lang w:eastAsia="zh-CN"/>
        </w:rPr>
        <w:t>ataupun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mempunyai</w:t>
      </w:r>
      <w:proofErr w:type="spellEnd"/>
      <w:r w:rsidRPr="007228AE">
        <w:rPr>
          <w:rFonts w:asciiTheme="majorBidi" w:hAnsiTheme="majorBidi" w:cstheme="majorBidi"/>
          <w:color w:val="000000" w:themeColor="text1"/>
          <w:sz w:val="24"/>
          <w:szCs w:val="24"/>
          <w:lang w:eastAsia="zh-CN"/>
        </w:rPr>
        <w:t xml:space="preserve"> hikmah </w:t>
      </w:r>
      <w:proofErr w:type="spellStart"/>
      <w:r w:rsidRPr="007228AE">
        <w:rPr>
          <w:rFonts w:asciiTheme="majorBidi" w:hAnsiTheme="majorBidi" w:cstheme="majorBidi"/>
          <w:color w:val="000000" w:themeColor="text1"/>
          <w:sz w:val="24"/>
          <w:szCs w:val="24"/>
          <w:lang w:eastAsia="zh-CN"/>
        </w:rPr>
        <w:t>sebagai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berikut</w:t>
      </w:r>
      <w:proofErr w:type="spellEnd"/>
      <w:r w:rsidRPr="007228AE">
        <w:rPr>
          <w:rFonts w:asciiTheme="majorBidi" w:hAnsiTheme="majorBidi" w:cstheme="majorBidi"/>
          <w:color w:val="000000" w:themeColor="text1"/>
          <w:sz w:val="24"/>
          <w:szCs w:val="24"/>
          <w:lang w:eastAsia="zh-CN"/>
        </w:rPr>
        <w:t>:</w:t>
      </w:r>
    </w:p>
    <w:p w14:paraId="09510B34"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1.</w:t>
      </w:r>
      <w:r w:rsidRPr="007228AE">
        <w:rPr>
          <w:rFonts w:asciiTheme="majorBidi" w:hAnsiTheme="majorBidi" w:cstheme="majorBidi"/>
          <w:color w:val="000000" w:themeColor="text1"/>
          <w:sz w:val="24"/>
          <w:szCs w:val="24"/>
          <w:lang w:eastAsia="zh-CN"/>
        </w:rPr>
        <w:tab/>
        <w:t xml:space="preserve">Nikah </w:t>
      </w:r>
      <w:proofErr w:type="spellStart"/>
      <w:r w:rsidRPr="007228AE">
        <w:rPr>
          <w:rFonts w:asciiTheme="majorBidi" w:hAnsiTheme="majorBidi" w:cstheme="majorBidi"/>
          <w:color w:val="000000" w:themeColor="text1"/>
          <w:sz w:val="24"/>
          <w:szCs w:val="24"/>
          <w:lang w:eastAsia="zh-CN"/>
        </w:rPr>
        <w:t>adalaha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alami</w:t>
      </w:r>
      <w:proofErr w:type="spellEnd"/>
      <w:r w:rsidRPr="007228AE">
        <w:rPr>
          <w:rFonts w:asciiTheme="majorBidi" w:hAnsiTheme="majorBidi" w:cstheme="majorBidi"/>
          <w:color w:val="000000" w:themeColor="text1"/>
          <w:sz w:val="24"/>
          <w:szCs w:val="24"/>
          <w:lang w:eastAsia="zh-CN"/>
        </w:rPr>
        <w:t xml:space="preserve"> yang paling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sesuai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untyk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menyatukan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memuaskan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seks</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jadi</w:t>
      </w:r>
      <w:proofErr w:type="spellEnd"/>
      <w:r w:rsidRPr="007228AE">
        <w:rPr>
          <w:rFonts w:asciiTheme="majorBidi" w:hAnsiTheme="majorBidi" w:cstheme="majorBidi"/>
          <w:color w:val="000000" w:themeColor="text1"/>
          <w:sz w:val="24"/>
          <w:szCs w:val="24"/>
          <w:lang w:eastAsia="zh-CN"/>
        </w:rPr>
        <w:t xml:space="preserve"> segar, </w:t>
      </w:r>
      <w:proofErr w:type="spellStart"/>
      <w:r w:rsidRPr="007228AE">
        <w:rPr>
          <w:rFonts w:asciiTheme="majorBidi" w:hAnsiTheme="majorBidi" w:cstheme="majorBidi"/>
          <w:color w:val="000000" w:themeColor="text1"/>
          <w:sz w:val="24"/>
          <w:szCs w:val="24"/>
          <w:lang w:eastAsia="zh-CN"/>
        </w:rPr>
        <w:t>jiwa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tenang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terpelihara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melihat</w:t>
      </w:r>
      <w:proofErr w:type="spellEnd"/>
      <w:r w:rsidRPr="007228AE">
        <w:rPr>
          <w:rFonts w:asciiTheme="majorBidi" w:hAnsiTheme="majorBidi" w:cstheme="majorBidi"/>
          <w:color w:val="000000" w:themeColor="text1"/>
          <w:sz w:val="24"/>
          <w:szCs w:val="24"/>
          <w:lang w:eastAsia="zh-CN"/>
        </w:rPr>
        <w:t xml:space="preserve"> yang haram dan </w:t>
      </w:r>
      <w:proofErr w:type="spellStart"/>
      <w:r w:rsidRPr="007228AE">
        <w:rPr>
          <w:rFonts w:asciiTheme="majorBidi" w:hAnsiTheme="majorBidi" w:cstheme="majorBidi"/>
          <w:color w:val="000000" w:themeColor="text1"/>
          <w:sz w:val="24"/>
          <w:szCs w:val="24"/>
          <w:lang w:eastAsia="zh-CN"/>
        </w:rPr>
        <w:t>perasaan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tenang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menikmati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barang</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berharga</w:t>
      </w:r>
      <w:proofErr w:type="spellEnd"/>
      <w:r w:rsidRPr="007228AE">
        <w:rPr>
          <w:rFonts w:asciiTheme="majorBidi" w:hAnsiTheme="majorBidi" w:cstheme="majorBidi"/>
          <w:color w:val="000000" w:themeColor="text1"/>
          <w:sz w:val="24"/>
          <w:szCs w:val="24"/>
          <w:lang w:eastAsia="zh-CN"/>
        </w:rPr>
        <w:t>.</w:t>
      </w:r>
    </w:p>
    <w:p w14:paraId="05276EAF"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lastRenderedPageBreak/>
        <w:t>2.</w:t>
      </w:r>
      <w:r w:rsidRPr="007228AE">
        <w:rPr>
          <w:rFonts w:asciiTheme="majorBidi" w:hAnsiTheme="majorBidi" w:cstheme="majorBidi"/>
          <w:color w:val="000000" w:themeColor="text1"/>
          <w:sz w:val="24"/>
          <w:szCs w:val="24"/>
          <w:lang w:eastAsia="zh-CN"/>
        </w:rPr>
        <w:tab/>
        <w:t xml:space="preserve">Nikah </w:t>
      </w:r>
      <w:proofErr w:type="spellStart"/>
      <w:r w:rsidRPr="007228AE">
        <w:rPr>
          <w:rFonts w:asciiTheme="majorBidi" w:hAnsiTheme="majorBidi" w:cstheme="majorBidi"/>
          <w:color w:val="000000" w:themeColor="text1"/>
          <w:sz w:val="24"/>
          <w:szCs w:val="24"/>
          <w:lang w:eastAsia="zh-CN"/>
        </w:rPr>
        <w:t>jalan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terbaik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membuat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anak-anak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menjadi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mulia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memperbanyak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keturnan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melestarikan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manusia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serta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memeihara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nasib</w:t>
      </w:r>
      <w:proofErr w:type="spellEnd"/>
      <w:r w:rsidRPr="007228AE">
        <w:rPr>
          <w:rFonts w:asciiTheme="majorBidi" w:hAnsiTheme="majorBidi" w:cstheme="majorBidi"/>
          <w:color w:val="000000" w:themeColor="text1"/>
          <w:sz w:val="24"/>
          <w:szCs w:val="24"/>
          <w:lang w:eastAsia="zh-CN"/>
        </w:rPr>
        <w:t xml:space="preserve"> yang oleh Islam </w:t>
      </w:r>
      <w:proofErr w:type="spellStart"/>
      <w:r w:rsidRPr="007228AE">
        <w:rPr>
          <w:rFonts w:asciiTheme="majorBidi" w:hAnsiTheme="majorBidi" w:cstheme="majorBidi"/>
          <w:color w:val="000000" w:themeColor="text1"/>
          <w:sz w:val="24"/>
          <w:szCs w:val="24"/>
          <w:lang w:eastAsia="zh-CN"/>
        </w:rPr>
        <w:t>diperhatikan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sekali</w:t>
      </w:r>
      <w:proofErr w:type="spellEnd"/>
      <w:r w:rsidRPr="007228AE">
        <w:rPr>
          <w:rFonts w:asciiTheme="majorBidi" w:hAnsiTheme="majorBidi" w:cstheme="majorBidi"/>
          <w:color w:val="000000" w:themeColor="text1"/>
          <w:sz w:val="24"/>
          <w:szCs w:val="24"/>
          <w:lang w:eastAsia="zh-CN"/>
        </w:rPr>
        <w:t>.</w:t>
      </w:r>
    </w:p>
    <w:p w14:paraId="54CDEA2B" w14:textId="77777777"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3.</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Naluri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kebapakan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keibuan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tumbuh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saling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saling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melengkapi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suasana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hidup</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anak-anak</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tumbuh</w:t>
      </w:r>
      <w:proofErr w:type="spellEnd"/>
      <w:r w:rsidRPr="007228AE">
        <w:rPr>
          <w:rFonts w:asciiTheme="majorBidi" w:hAnsiTheme="majorBidi" w:cstheme="majorBidi"/>
          <w:color w:val="000000" w:themeColor="text1"/>
          <w:sz w:val="24"/>
          <w:szCs w:val="24"/>
          <w:lang w:eastAsia="zh-CN"/>
        </w:rPr>
        <w:t xml:space="preserve"> pula </w:t>
      </w:r>
      <w:proofErr w:type="spellStart"/>
      <w:r w:rsidRPr="007228AE">
        <w:rPr>
          <w:rFonts w:asciiTheme="majorBidi" w:hAnsiTheme="majorBidi" w:cstheme="majorBidi"/>
          <w:color w:val="000000" w:themeColor="text1"/>
          <w:sz w:val="24"/>
          <w:szCs w:val="24"/>
          <w:lang w:eastAsia="zh-CN"/>
        </w:rPr>
        <w:t>perasan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ramah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sayang</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merupakan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sifat-sifat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baik</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menyempurnakan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kemanusiaan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seseorang</w:t>
      </w:r>
      <w:proofErr w:type="spellEnd"/>
      <w:r w:rsidRPr="007228AE">
        <w:rPr>
          <w:rFonts w:asciiTheme="majorBidi" w:hAnsiTheme="majorBidi" w:cstheme="majorBidi"/>
          <w:color w:val="000000" w:themeColor="text1"/>
          <w:sz w:val="24"/>
          <w:szCs w:val="24"/>
          <w:lang w:eastAsia="zh-CN"/>
        </w:rPr>
        <w:t>.</w:t>
      </w:r>
    </w:p>
    <w:p w14:paraId="7A9D4F1B" w14:textId="3C9D90A0"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4.</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Menyadari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tanggung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jawab</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beristeri</w:t>
      </w:r>
      <w:proofErr w:type="spellEnd"/>
      <w:r w:rsidR="00A1323F">
        <w:rPr>
          <w:rFonts w:asciiTheme="majorBidi" w:hAnsiTheme="majorBidi" w:cstheme="majorBidi"/>
          <w:color w:val="000000" w:themeColor="text1"/>
          <w:sz w:val="24"/>
          <w:szCs w:val="24"/>
          <w:lang w:eastAsia="zh-CN"/>
        </w:rPr>
        <w:t xml:space="preserve"> </w:t>
      </w:r>
    </w:p>
    <w:p w14:paraId="7FF0B6B1" w14:textId="53395ECF" w:rsidR="007C3BAF" w:rsidRPr="007228AE" w:rsidRDefault="007C3BAF" w:rsidP="00DB2221">
      <w:pPr>
        <w:pStyle w:val="ListParagraph"/>
        <w:spacing w:line="276" w:lineRule="auto"/>
        <w:ind w:left="1418" w:hanging="338"/>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5.</w:t>
      </w:r>
      <w:r w:rsidRPr="007228AE">
        <w:rPr>
          <w:rFonts w:asciiTheme="majorBidi" w:hAnsiTheme="majorBidi" w:cstheme="majorBidi"/>
          <w:color w:val="000000" w:themeColor="text1"/>
          <w:sz w:val="24"/>
          <w:szCs w:val="24"/>
          <w:lang w:eastAsia="zh-CN"/>
        </w:rPr>
        <w:tab/>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membuahakan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diantaranya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tali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kekeluargaan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memperteguh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kelanggengan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cinta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keluarga</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memperkuat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hubungan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masyarakat</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memang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direstui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ditopang</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ditunjang</w:t>
      </w:r>
      <w:proofErr w:type="spellEnd"/>
      <w:r w:rsidRPr="007228AE">
        <w:rPr>
          <w:rFonts w:asciiTheme="majorBidi" w:hAnsiTheme="majorBidi" w:cstheme="majorBidi"/>
          <w:color w:val="000000" w:themeColor="text1"/>
          <w:sz w:val="24"/>
          <w:szCs w:val="24"/>
          <w:lang w:eastAsia="zh-CN"/>
        </w:rPr>
        <w:t>.</w:t>
      </w:r>
      <w:r w:rsidR="007228AE">
        <w:rPr>
          <w:rStyle w:val="FootnoteReference"/>
          <w:rFonts w:asciiTheme="majorBidi" w:hAnsiTheme="majorBidi" w:cstheme="majorBidi"/>
          <w:color w:val="000000" w:themeColor="text1"/>
          <w:sz w:val="24"/>
          <w:szCs w:val="24"/>
          <w:lang w:eastAsia="zh-CN"/>
        </w:rPr>
        <w:footnoteReference w:id="46"/>
      </w:r>
    </w:p>
    <w:p w14:paraId="744E6131" w14:textId="5B4092C3"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hukum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Islam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ketentuan</w:t>
      </w:r>
      <w:proofErr w:type="spellEnd"/>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peraturan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dimana</w:t>
      </w:r>
      <w:proofErr w:type="spellEnd"/>
      <w:r w:rsidRPr="007228AE">
        <w:rPr>
          <w:rFonts w:asciiTheme="majorBidi" w:hAnsiTheme="majorBidi" w:cstheme="majorBidi"/>
          <w:color w:val="000000" w:themeColor="text1"/>
          <w:sz w:val="24"/>
          <w:szCs w:val="24"/>
          <w:lang w:eastAsia="zh-CN"/>
        </w:rPr>
        <w:t xml:space="preserve"> Allah </w:t>
      </w:r>
      <w:proofErr w:type="spellStart"/>
      <w:r w:rsidRPr="007228AE">
        <w:rPr>
          <w:rFonts w:asciiTheme="majorBidi" w:hAnsiTheme="majorBidi" w:cstheme="majorBidi"/>
          <w:color w:val="000000" w:themeColor="text1"/>
          <w:sz w:val="24"/>
          <w:szCs w:val="24"/>
          <w:lang w:eastAsia="zh-CN"/>
        </w:rPr>
        <w:t>telah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menghendaki</w:t>
      </w:r>
      <w:proofErr w:type="spellEnd"/>
      <w:r w:rsidRPr="007228AE">
        <w:rPr>
          <w:rFonts w:asciiTheme="majorBidi" w:hAnsiTheme="majorBidi" w:cstheme="majorBidi"/>
          <w:color w:val="000000" w:themeColor="text1"/>
          <w:sz w:val="24"/>
          <w:szCs w:val="24"/>
          <w:lang w:eastAsia="zh-CN"/>
        </w:rPr>
        <w:t xml:space="preserve"> agar </w:t>
      </w:r>
      <w:proofErr w:type="spellStart"/>
      <w:r w:rsidRPr="007228AE">
        <w:rPr>
          <w:rFonts w:asciiTheme="majorBidi" w:hAnsiTheme="majorBidi" w:cstheme="majorBidi"/>
          <w:color w:val="000000" w:themeColor="text1"/>
          <w:sz w:val="24"/>
          <w:szCs w:val="24"/>
          <w:lang w:eastAsia="zh-CN"/>
        </w:rPr>
        <w:t>mereka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mengemudikan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bahtera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kehidupan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secara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bersama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Seperti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halnya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Dasar </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yang mana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Al-Qur’an </w:t>
      </w:r>
      <w:proofErr w:type="spellStart"/>
      <w:r w:rsidRPr="007228AE">
        <w:rPr>
          <w:rFonts w:asciiTheme="majorBidi" w:hAnsiTheme="majorBidi" w:cstheme="majorBidi"/>
          <w:color w:val="000000" w:themeColor="text1"/>
          <w:sz w:val="24"/>
          <w:szCs w:val="24"/>
          <w:lang w:eastAsia="zh-CN"/>
        </w:rPr>
        <w:t>disebutkan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tentang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perintah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menikah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yaitu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terdapat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Surat An-</w:t>
      </w:r>
      <w:proofErr w:type="spellStart"/>
      <w:r w:rsidRPr="007228AE">
        <w:rPr>
          <w:rFonts w:asciiTheme="majorBidi" w:hAnsiTheme="majorBidi" w:cstheme="majorBidi"/>
          <w:color w:val="000000" w:themeColor="text1"/>
          <w:sz w:val="24"/>
          <w:szCs w:val="24"/>
          <w:lang w:eastAsia="zh-CN"/>
        </w:rPr>
        <w:t>nur</w:t>
      </w:r>
      <w:proofErr w:type="spellEnd"/>
      <w:r w:rsidR="00A1323F">
        <w:rPr>
          <w:rFonts w:asciiTheme="majorBidi" w:hAnsiTheme="majorBidi" w:cstheme="majorBidi"/>
          <w:color w:val="000000" w:themeColor="text1"/>
          <w:sz w:val="24"/>
          <w:szCs w:val="24"/>
          <w:lang w:eastAsia="zh-CN"/>
        </w:rPr>
        <w:t>:</w:t>
      </w:r>
    </w:p>
    <w:p w14:paraId="01DF92CF" w14:textId="574B2B24"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 “Dan </w:t>
      </w:r>
      <w:proofErr w:type="spellStart"/>
      <w:r w:rsidRPr="007228AE">
        <w:rPr>
          <w:rFonts w:asciiTheme="majorBidi" w:hAnsiTheme="majorBidi" w:cstheme="majorBidi"/>
          <w:color w:val="000000" w:themeColor="text1"/>
          <w:sz w:val="24"/>
          <w:szCs w:val="24"/>
          <w:lang w:eastAsia="zh-CN"/>
        </w:rPr>
        <w:t>kawinkanlah</w:t>
      </w:r>
      <w:proofErr w:type="spellEnd"/>
      <w:r w:rsidRPr="007228AE">
        <w:rPr>
          <w:rFonts w:asciiTheme="majorBidi" w:hAnsiTheme="majorBidi" w:cstheme="majorBidi"/>
          <w:color w:val="000000" w:themeColor="text1"/>
          <w:sz w:val="24"/>
          <w:szCs w:val="24"/>
          <w:lang w:eastAsia="zh-CN"/>
        </w:rPr>
        <w:t xml:space="preserve"> orang-orang yang </w:t>
      </w:r>
      <w:proofErr w:type="spellStart"/>
      <w:r w:rsidRPr="007228AE">
        <w:rPr>
          <w:rFonts w:asciiTheme="majorBidi" w:hAnsiTheme="majorBidi" w:cstheme="majorBidi"/>
          <w:color w:val="000000" w:themeColor="text1"/>
          <w:sz w:val="24"/>
          <w:szCs w:val="24"/>
          <w:lang w:eastAsia="zh-CN"/>
        </w:rPr>
        <w:t>sedirian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diantara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kamu</w:t>
      </w:r>
      <w:proofErr w:type="spellEnd"/>
      <w:r w:rsidRPr="007228AE">
        <w:rPr>
          <w:rFonts w:asciiTheme="majorBidi" w:hAnsiTheme="majorBidi" w:cstheme="majorBidi"/>
          <w:color w:val="000000" w:themeColor="text1"/>
          <w:sz w:val="24"/>
          <w:szCs w:val="24"/>
          <w:lang w:eastAsia="zh-CN"/>
        </w:rPr>
        <w:t xml:space="preserve">, dan orang-orang yang </w:t>
      </w:r>
      <w:proofErr w:type="spellStart"/>
      <w:r w:rsidRPr="007228AE">
        <w:rPr>
          <w:rFonts w:asciiTheme="majorBidi" w:hAnsiTheme="majorBidi" w:cstheme="majorBidi"/>
          <w:color w:val="000000" w:themeColor="text1"/>
          <w:sz w:val="24"/>
          <w:szCs w:val="24"/>
          <w:lang w:eastAsia="zh-CN"/>
        </w:rPr>
        <w:t>layak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berkawin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dari</w:t>
      </w:r>
      <w:proofErr w:type="spellEnd"/>
      <w:r w:rsidRPr="007228AE">
        <w:rPr>
          <w:rFonts w:asciiTheme="majorBidi" w:hAnsiTheme="majorBidi" w:cstheme="majorBidi"/>
          <w:color w:val="000000" w:themeColor="text1"/>
          <w:sz w:val="24"/>
          <w:szCs w:val="24"/>
          <w:lang w:eastAsia="zh-CN"/>
        </w:rPr>
        <w:t xml:space="preserve"> hamba-hamba </w:t>
      </w:r>
      <w:proofErr w:type="spellStart"/>
      <w:r w:rsidRPr="007228AE">
        <w:rPr>
          <w:rFonts w:asciiTheme="majorBidi" w:hAnsiTheme="majorBidi" w:cstheme="majorBidi"/>
          <w:color w:val="000000" w:themeColor="text1"/>
          <w:sz w:val="24"/>
          <w:szCs w:val="24"/>
          <w:lang w:eastAsia="zh-CN"/>
        </w:rPr>
        <w:t>sahayamu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lelaki</w:t>
      </w:r>
      <w:proofErr w:type="spellEnd"/>
      <w:r w:rsidRPr="007228AE">
        <w:rPr>
          <w:rFonts w:asciiTheme="majorBidi" w:hAnsiTheme="majorBidi" w:cstheme="majorBidi"/>
          <w:color w:val="000000" w:themeColor="text1"/>
          <w:sz w:val="24"/>
          <w:szCs w:val="24"/>
          <w:lang w:eastAsia="zh-CN"/>
        </w:rPr>
        <w:t xml:space="preserve"> dan hamba-hamba </w:t>
      </w:r>
      <w:proofErr w:type="spellStart"/>
      <w:r w:rsidRPr="007228AE">
        <w:rPr>
          <w:rFonts w:asciiTheme="majorBidi" w:hAnsiTheme="majorBidi" w:cstheme="majorBidi"/>
          <w:color w:val="000000" w:themeColor="text1"/>
          <w:sz w:val="24"/>
          <w:szCs w:val="24"/>
          <w:lang w:eastAsia="zh-CN"/>
        </w:rPr>
        <w:t>sahayamu</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perempuan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jika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mereka</w:t>
      </w:r>
      <w:proofErr w:type="spellEnd"/>
      <w:r w:rsidRPr="007228AE">
        <w:rPr>
          <w:rFonts w:asciiTheme="majorBidi" w:hAnsiTheme="majorBidi" w:cstheme="majorBidi"/>
          <w:color w:val="000000" w:themeColor="text1"/>
          <w:sz w:val="24"/>
          <w:szCs w:val="24"/>
          <w:lang w:eastAsia="zh-CN"/>
        </w:rPr>
        <w:t xml:space="preserve"> miskin Allah </w:t>
      </w:r>
      <w:proofErr w:type="spellStart"/>
      <w:r w:rsidRPr="007228AE">
        <w:rPr>
          <w:rFonts w:asciiTheme="majorBidi" w:hAnsiTheme="majorBidi" w:cstheme="majorBidi"/>
          <w:color w:val="000000" w:themeColor="text1"/>
          <w:sz w:val="24"/>
          <w:szCs w:val="24"/>
          <w:lang w:eastAsia="zh-CN"/>
        </w:rPr>
        <w:t>akan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memampukan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mereka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dengan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kurnia</w:t>
      </w:r>
      <w:proofErr w:type="spellEnd"/>
      <w:r w:rsidRPr="007228AE">
        <w:rPr>
          <w:rFonts w:asciiTheme="majorBidi" w:hAnsiTheme="majorBidi" w:cstheme="majorBidi"/>
          <w:color w:val="000000" w:themeColor="text1"/>
          <w:sz w:val="24"/>
          <w:szCs w:val="24"/>
          <w:lang w:eastAsia="zh-CN"/>
        </w:rPr>
        <w:t xml:space="preserve">-Nya. dan </w:t>
      </w:r>
      <w:r w:rsidRPr="007228AE">
        <w:rPr>
          <w:rFonts w:asciiTheme="majorBidi" w:hAnsiTheme="majorBidi" w:cstheme="majorBidi"/>
          <w:color w:val="000000" w:themeColor="text1"/>
          <w:sz w:val="24"/>
          <w:szCs w:val="24"/>
          <w:lang w:eastAsia="zh-CN"/>
        </w:rPr>
        <w:lastRenderedPageBreak/>
        <w:t xml:space="preserve">Allah </w:t>
      </w:r>
      <w:proofErr w:type="spellStart"/>
      <w:r w:rsidRPr="007228AE">
        <w:rPr>
          <w:rFonts w:asciiTheme="majorBidi" w:hAnsiTheme="majorBidi" w:cstheme="majorBidi"/>
          <w:color w:val="000000" w:themeColor="text1"/>
          <w:sz w:val="24"/>
          <w:szCs w:val="24"/>
          <w:lang w:eastAsia="zh-CN"/>
        </w:rPr>
        <w:t>Maha</w:t>
      </w:r>
      <w:proofErr w:type="spellEnd"/>
      <w:r w:rsidRPr="007228AE">
        <w:rPr>
          <w:rFonts w:asciiTheme="majorBidi" w:hAnsiTheme="majorBidi" w:cstheme="majorBidi"/>
          <w:color w:val="000000" w:themeColor="text1"/>
          <w:sz w:val="24"/>
          <w:szCs w:val="24"/>
          <w:lang w:eastAsia="zh-CN"/>
        </w:rPr>
        <w:t xml:space="preserve"> Luas (</w:t>
      </w:r>
      <w:proofErr w:type="spellStart"/>
      <w:r w:rsidRPr="007228AE">
        <w:rPr>
          <w:rFonts w:asciiTheme="majorBidi" w:hAnsiTheme="majorBidi" w:cstheme="majorBidi"/>
          <w:color w:val="000000" w:themeColor="text1"/>
          <w:sz w:val="24"/>
          <w:szCs w:val="24"/>
          <w:lang w:eastAsia="zh-CN"/>
        </w:rPr>
        <w:t>pemberian</w:t>
      </w:r>
      <w:proofErr w:type="spellEnd"/>
      <w:r w:rsidRPr="007228AE">
        <w:rPr>
          <w:rFonts w:asciiTheme="majorBidi" w:hAnsiTheme="majorBidi" w:cstheme="majorBidi"/>
          <w:color w:val="000000" w:themeColor="text1"/>
          <w:sz w:val="24"/>
          <w:szCs w:val="24"/>
          <w:lang w:eastAsia="zh-CN"/>
        </w:rPr>
        <w:t xml:space="preserve">-Nya) </w:t>
      </w:r>
      <w:proofErr w:type="spellStart"/>
      <w:r w:rsidRPr="007228AE">
        <w:rPr>
          <w:rFonts w:asciiTheme="majorBidi" w:hAnsiTheme="majorBidi" w:cstheme="majorBidi"/>
          <w:color w:val="000000" w:themeColor="text1"/>
          <w:sz w:val="24"/>
          <w:szCs w:val="24"/>
          <w:lang w:eastAsia="zh-CN"/>
        </w:rPr>
        <w:t>lagi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Maha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mengetahui</w:t>
      </w:r>
      <w:proofErr w:type="spellEnd"/>
      <w:r w:rsidRPr="007228AE">
        <w:rPr>
          <w:rFonts w:asciiTheme="majorBidi" w:hAnsiTheme="majorBidi" w:cstheme="majorBidi"/>
          <w:color w:val="000000" w:themeColor="text1"/>
          <w:sz w:val="24"/>
          <w:szCs w:val="24"/>
          <w:lang w:eastAsia="zh-CN"/>
        </w:rPr>
        <w:t>”.</w:t>
      </w:r>
    </w:p>
    <w:p w14:paraId="6B7006BF"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 xml:space="preserve">Yang </w:t>
      </w:r>
      <w:proofErr w:type="spellStart"/>
      <w:r w:rsidRPr="007228AE">
        <w:rPr>
          <w:rFonts w:asciiTheme="majorBidi" w:hAnsiTheme="majorBidi" w:cstheme="majorBidi"/>
          <w:color w:val="000000" w:themeColor="text1"/>
          <w:sz w:val="24"/>
          <w:szCs w:val="24"/>
          <w:lang w:eastAsia="zh-CN"/>
        </w:rPr>
        <w:t>kedua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untuk</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mengamalkan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sunah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Rasulullah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sebagaimana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disebut</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dalam</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Hadist</w:t>
      </w:r>
      <w:proofErr w:type="spellEnd"/>
      <w:r w:rsidRPr="007228AE">
        <w:rPr>
          <w:rFonts w:asciiTheme="majorBidi" w:hAnsiTheme="majorBidi" w:cstheme="majorBidi"/>
          <w:color w:val="000000" w:themeColor="text1"/>
          <w:sz w:val="24"/>
          <w:szCs w:val="24"/>
          <w:lang w:eastAsia="zh-CN"/>
        </w:rPr>
        <w:t xml:space="preserve"> </w:t>
      </w:r>
      <w:proofErr w:type="gramStart"/>
      <w:r w:rsidRPr="007228AE">
        <w:rPr>
          <w:rFonts w:asciiTheme="majorBidi" w:hAnsiTheme="majorBidi" w:cstheme="majorBidi"/>
          <w:color w:val="000000" w:themeColor="text1"/>
          <w:sz w:val="24"/>
          <w:szCs w:val="24"/>
          <w:lang w:eastAsia="zh-CN"/>
        </w:rPr>
        <w:t>Nabi :</w:t>
      </w:r>
      <w:proofErr w:type="gramEnd"/>
    </w:p>
    <w:p w14:paraId="43BFB6D0" w14:textId="77777777"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imes New Roman"/>
          <w:color w:val="000000" w:themeColor="text1"/>
          <w:sz w:val="24"/>
          <w:szCs w:val="24"/>
          <w:rtl/>
          <w:lang w:eastAsia="zh-CN"/>
        </w:rPr>
        <w:t>النِ َكا ُح  ُسنَِِّت َو َم ْن َّر  ِغ َب  َع ْن  ُسنَِِّْت فَ.لَْي  َس ِمِن- رواه البخارى ومسلم</w:t>
      </w:r>
    </w:p>
    <w:p w14:paraId="2CD512EB" w14:textId="0BBE12DE" w:rsidR="007C3BAF" w:rsidRPr="007228AE" w:rsidRDefault="007C3BAF" w:rsidP="00DB2221">
      <w:pPr>
        <w:pStyle w:val="ListParagraph"/>
        <w:spacing w:line="276" w:lineRule="auto"/>
        <w:ind w:left="1080"/>
        <w:jc w:val="both"/>
        <w:rPr>
          <w:rFonts w:asciiTheme="majorBidi" w:hAnsiTheme="majorBidi" w:cstheme="majorBidi"/>
          <w:color w:val="000000" w:themeColor="text1"/>
          <w:sz w:val="24"/>
          <w:szCs w:val="24"/>
          <w:lang w:eastAsia="zh-CN"/>
        </w:rPr>
      </w:pPr>
      <w:r w:rsidRPr="007228AE">
        <w:rPr>
          <w:rFonts w:asciiTheme="majorBidi" w:hAnsiTheme="majorBidi" w:cstheme="majorBidi"/>
          <w:color w:val="000000" w:themeColor="text1"/>
          <w:sz w:val="24"/>
          <w:szCs w:val="24"/>
          <w:lang w:eastAsia="zh-CN"/>
        </w:rPr>
        <w:t>“</w:t>
      </w:r>
      <w:proofErr w:type="spellStart"/>
      <w:r w:rsidRPr="007228AE">
        <w:rPr>
          <w:rFonts w:asciiTheme="majorBidi" w:hAnsiTheme="majorBidi" w:cstheme="majorBidi"/>
          <w:color w:val="000000" w:themeColor="text1"/>
          <w:sz w:val="24"/>
          <w:szCs w:val="24"/>
          <w:lang w:eastAsia="zh-CN"/>
        </w:rPr>
        <w:t>Perkawinan</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adalah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peraturanku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barang</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siapa</w:t>
      </w:r>
      <w:proofErr w:type="spellEnd"/>
      <w:r w:rsidRPr="007228AE">
        <w:rPr>
          <w:rFonts w:asciiTheme="majorBidi" w:hAnsiTheme="majorBidi" w:cstheme="majorBidi"/>
          <w:color w:val="000000" w:themeColor="text1"/>
          <w:sz w:val="24"/>
          <w:szCs w:val="24"/>
          <w:lang w:eastAsia="zh-CN"/>
        </w:rPr>
        <w:t xml:space="preserve"> yang </w:t>
      </w:r>
      <w:proofErr w:type="spellStart"/>
      <w:r w:rsidRPr="007228AE">
        <w:rPr>
          <w:rFonts w:asciiTheme="majorBidi" w:hAnsiTheme="majorBidi" w:cstheme="majorBidi"/>
          <w:color w:val="000000" w:themeColor="text1"/>
          <w:sz w:val="24"/>
          <w:szCs w:val="24"/>
          <w:lang w:eastAsia="zh-CN"/>
        </w:rPr>
        <w:t>benci</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kepada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peraturanku</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bukanlah</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ia</w:t>
      </w:r>
      <w:proofErr w:type="spellEnd"/>
      <w:r w:rsidRPr="007228AE">
        <w:rPr>
          <w:rFonts w:asciiTheme="majorBidi" w:hAnsiTheme="majorBidi" w:cstheme="majorBidi"/>
          <w:color w:val="000000" w:themeColor="text1"/>
          <w:sz w:val="24"/>
          <w:szCs w:val="24"/>
          <w:lang w:eastAsia="zh-CN"/>
        </w:rPr>
        <w:t xml:space="preserve"> </w:t>
      </w:r>
      <w:proofErr w:type="spellStart"/>
      <w:r w:rsidRPr="007228AE">
        <w:rPr>
          <w:rFonts w:asciiTheme="majorBidi" w:hAnsiTheme="majorBidi" w:cstheme="majorBidi"/>
          <w:color w:val="000000" w:themeColor="text1"/>
          <w:sz w:val="24"/>
          <w:szCs w:val="24"/>
          <w:lang w:eastAsia="zh-CN"/>
        </w:rPr>
        <w:t>termasuk</w:t>
      </w:r>
      <w:proofErr w:type="spellEnd"/>
      <w:r w:rsidRPr="007228AE">
        <w:rPr>
          <w:rFonts w:asciiTheme="majorBidi" w:hAnsiTheme="majorBidi" w:cstheme="majorBidi"/>
          <w:color w:val="000000" w:themeColor="text1"/>
          <w:sz w:val="24"/>
          <w:szCs w:val="24"/>
          <w:lang w:eastAsia="zh-CN"/>
        </w:rPr>
        <w:t xml:space="preserve"> </w:t>
      </w:r>
      <w:proofErr w:type="spellStart"/>
      <w:proofErr w:type="gramStart"/>
      <w:r w:rsidRPr="007228AE">
        <w:rPr>
          <w:rFonts w:asciiTheme="majorBidi" w:hAnsiTheme="majorBidi" w:cstheme="majorBidi"/>
          <w:color w:val="000000" w:themeColor="text1"/>
          <w:sz w:val="24"/>
          <w:szCs w:val="24"/>
          <w:lang w:eastAsia="zh-CN"/>
        </w:rPr>
        <w:t>umatku</w:t>
      </w:r>
      <w:proofErr w:type="spellEnd"/>
      <w:r w:rsidRPr="007228AE">
        <w:rPr>
          <w:rFonts w:asciiTheme="majorBidi" w:hAnsiTheme="majorBidi" w:cstheme="majorBidi"/>
          <w:color w:val="000000" w:themeColor="text1"/>
          <w:sz w:val="24"/>
          <w:szCs w:val="24"/>
          <w:lang w:eastAsia="zh-CN"/>
        </w:rPr>
        <w:t>”(</w:t>
      </w:r>
      <w:proofErr w:type="gramEnd"/>
      <w:r w:rsidRPr="007228AE">
        <w:rPr>
          <w:rFonts w:asciiTheme="majorBidi" w:hAnsiTheme="majorBidi" w:cstheme="majorBidi"/>
          <w:color w:val="000000" w:themeColor="text1"/>
          <w:sz w:val="24"/>
          <w:szCs w:val="24"/>
          <w:lang w:eastAsia="zh-CN"/>
        </w:rPr>
        <w:t xml:space="preserve"> H.R. Bukhari dan Muslim).</w:t>
      </w:r>
      <w:r w:rsidR="00FF5938">
        <w:rPr>
          <w:rFonts w:asciiTheme="majorBidi" w:hAnsiTheme="majorBidi" w:cstheme="majorBidi"/>
          <w:color w:val="000000" w:themeColor="text1"/>
          <w:sz w:val="24"/>
          <w:szCs w:val="24"/>
          <w:lang w:eastAsia="zh-CN"/>
        </w:rPr>
        <w:t xml:space="preserve"> </w:t>
      </w:r>
    </w:p>
    <w:p w14:paraId="5040E5EA" w14:textId="488DA69D" w:rsidR="00013377" w:rsidRPr="007228AE" w:rsidRDefault="00FF5938" w:rsidP="00DB2221">
      <w:pPr>
        <w:pStyle w:val="ListParagraph"/>
        <w:spacing w:line="276" w:lineRule="auto"/>
        <w:ind w:left="10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lang w:eastAsia="zh-CN"/>
        </w:rPr>
        <w:t xml:space="preserve"> </w:t>
      </w:r>
    </w:p>
    <w:p w14:paraId="7F6AA563" w14:textId="6CEC72E0" w:rsidR="00180C80" w:rsidRPr="00BE23EF" w:rsidRDefault="00180C80" w:rsidP="00DB2221">
      <w:pPr>
        <w:pStyle w:val="ListParagraph"/>
        <w:numPr>
          <w:ilvl w:val="0"/>
          <w:numId w:val="11"/>
        </w:numPr>
        <w:spacing w:line="276" w:lineRule="auto"/>
        <w:jc w:val="both"/>
        <w:rPr>
          <w:rFonts w:asciiTheme="majorBidi" w:hAnsiTheme="majorBidi" w:cstheme="majorBidi"/>
          <w:b/>
          <w:bCs/>
          <w:color w:val="000000" w:themeColor="text1"/>
          <w:sz w:val="24"/>
          <w:szCs w:val="24"/>
        </w:rPr>
      </w:pPr>
      <w:proofErr w:type="spellStart"/>
      <w:r w:rsidRPr="00BE23EF">
        <w:rPr>
          <w:rFonts w:asciiTheme="majorBidi" w:hAnsiTheme="majorBidi" w:cstheme="majorBidi"/>
          <w:b/>
          <w:bCs/>
          <w:color w:val="000000" w:themeColor="text1"/>
          <w:sz w:val="24"/>
          <w:szCs w:val="24"/>
        </w:rPr>
        <w:t>Pernikahan</w:t>
      </w:r>
      <w:proofErr w:type="spellEnd"/>
      <w:r w:rsidRPr="00BE23EF">
        <w:rPr>
          <w:rFonts w:asciiTheme="majorBidi" w:hAnsiTheme="majorBidi" w:cstheme="majorBidi"/>
          <w:b/>
          <w:bCs/>
          <w:color w:val="000000" w:themeColor="text1"/>
          <w:sz w:val="24"/>
          <w:szCs w:val="24"/>
        </w:rPr>
        <w:t xml:space="preserve"> </w:t>
      </w:r>
      <w:proofErr w:type="spellStart"/>
      <w:r w:rsidRPr="00BE23EF">
        <w:rPr>
          <w:rFonts w:asciiTheme="majorBidi" w:hAnsiTheme="majorBidi" w:cstheme="majorBidi"/>
          <w:b/>
          <w:bCs/>
          <w:color w:val="000000" w:themeColor="text1"/>
          <w:sz w:val="24"/>
          <w:szCs w:val="24"/>
        </w:rPr>
        <w:t>Dalam</w:t>
      </w:r>
      <w:proofErr w:type="spellEnd"/>
      <w:r w:rsidRPr="00BE23EF">
        <w:rPr>
          <w:rFonts w:asciiTheme="majorBidi" w:hAnsiTheme="majorBidi" w:cstheme="majorBidi"/>
          <w:b/>
          <w:bCs/>
          <w:color w:val="000000" w:themeColor="text1"/>
          <w:sz w:val="24"/>
          <w:szCs w:val="24"/>
        </w:rPr>
        <w:t xml:space="preserve"> Agama Hindu</w:t>
      </w:r>
    </w:p>
    <w:p w14:paraId="32C649EE" w14:textId="77777777" w:rsidR="001A7566" w:rsidRPr="00BE23EF" w:rsidRDefault="001A7566" w:rsidP="00DB2221">
      <w:pPr>
        <w:pStyle w:val="ListParagraph"/>
        <w:widowControl w:val="0"/>
        <w:numPr>
          <w:ilvl w:val="1"/>
          <w:numId w:val="11"/>
        </w:numPr>
        <w:tabs>
          <w:tab w:val="left" w:pos="591"/>
        </w:tabs>
        <w:autoSpaceDE w:val="0"/>
        <w:autoSpaceDN w:val="0"/>
        <w:spacing w:after="0" w:line="276" w:lineRule="auto"/>
        <w:ind w:left="1276" w:right="115" w:hanging="283"/>
        <w:contextualSpacing w:val="0"/>
        <w:jc w:val="both"/>
        <w:rPr>
          <w:rFonts w:asciiTheme="majorBidi" w:hAnsiTheme="majorBidi" w:cstheme="majorBidi"/>
          <w:b/>
          <w:sz w:val="24"/>
          <w:szCs w:val="24"/>
        </w:rPr>
      </w:pPr>
      <w:proofErr w:type="spellStart"/>
      <w:r w:rsidRPr="00BE23EF">
        <w:rPr>
          <w:rFonts w:asciiTheme="majorBidi" w:hAnsiTheme="majorBidi" w:cstheme="majorBidi"/>
          <w:b/>
          <w:sz w:val="24"/>
          <w:szCs w:val="24"/>
        </w:rPr>
        <w:t>Pengertian</w:t>
      </w:r>
      <w:proofErr w:type="spellEnd"/>
      <w:r w:rsidRPr="00BE23EF">
        <w:rPr>
          <w:rFonts w:asciiTheme="majorBidi" w:hAnsiTheme="majorBidi" w:cstheme="majorBidi"/>
          <w:b/>
          <w:sz w:val="24"/>
          <w:szCs w:val="24"/>
        </w:rPr>
        <w:t xml:space="preserve"> </w:t>
      </w:r>
      <w:proofErr w:type="spellStart"/>
      <w:r w:rsidRPr="00BE23EF">
        <w:rPr>
          <w:rFonts w:asciiTheme="majorBidi" w:hAnsiTheme="majorBidi" w:cstheme="majorBidi"/>
          <w:b/>
          <w:i/>
          <w:sz w:val="24"/>
          <w:szCs w:val="24"/>
        </w:rPr>
        <w:t>wiwaha</w:t>
      </w:r>
      <w:proofErr w:type="spellEnd"/>
      <w:r w:rsidRPr="00BE23EF">
        <w:rPr>
          <w:rFonts w:asciiTheme="majorBidi" w:hAnsiTheme="majorBidi" w:cstheme="majorBidi"/>
          <w:b/>
          <w:i/>
          <w:sz w:val="24"/>
          <w:szCs w:val="24"/>
        </w:rPr>
        <w:t xml:space="preserve"> </w:t>
      </w:r>
      <w:r w:rsidRPr="00BE23EF">
        <w:rPr>
          <w:rFonts w:asciiTheme="majorBidi" w:hAnsiTheme="majorBidi" w:cstheme="majorBidi"/>
          <w:b/>
          <w:sz w:val="24"/>
          <w:szCs w:val="24"/>
        </w:rPr>
        <w:t>(</w:t>
      </w:r>
      <w:proofErr w:type="spellStart"/>
      <w:r w:rsidRPr="00BE23EF">
        <w:rPr>
          <w:rFonts w:asciiTheme="majorBidi" w:hAnsiTheme="majorBidi" w:cstheme="majorBidi"/>
          <w:b/>
          <w:sz w:val="24"/>
          <w:szCs w:val="24"/>
        </w:rPr>
        <w:t>perkawinan</w:t>
      </w:r>
      <w:proofErr w:type="spellEnd"/>
      <w:r w:rsidRPr="00BE23EF">
        <w:rPr>
          <w:rFonts w:asciiTheme="majorBidi" w:hAnsiTheme="majorBidi" w:cstheme="majorBidi"/>
          <w:b/>
          <w:sz w:val="24"/>
          <w:szCs w:val="24"/>
        </w:rPr>
        <w:t>)</w:t>
      </w:r>
      <w:r w:rsidRPr="00BE23EF">
        <w:rPr>
          <w:rFonts w:asciiTheme="majorBidi" w:hAnsiTheme="majorBidi" w:cstheme="majorBidi"/>
          <w:b/>
          <w:spacing w:val="1"/>
          <w:sz w:val="24"/>
          <w:szCs w:val="24"/>
        </w:rPr>
        <w:t xml:space="preserve"> </w:t>
      </w:r>
      <w:proofErr w:type="spellStart"/>
      <w:r w:rsidRPr="00BE23EF">
        <w:rPr>
          <w:rFonts w:asciiTheme="majorBidi" w:hAnsiTheme="majorBidi" w:cstheme="majorBidi"/>
          <w:b/>
          <w:sz w:val="24"/>
          <w:szCs w:val="24"/>
        </w:rPr>
        <w:t>menurut</w:t>
      </w:r>
      <w:proofErr w:type="spellEnd"/>
      <w:r w:rsidRPr="00BE23EF">
        <w:rPr>
          <w:rFonts w:asciiTheme="majorBidi" w:hAnsiTheme="majorBidi" w:cstheme="majorBidi"/>
          <w:b/>
          <w:spacing w:val="1"/>
          <w:sz w:val="24"/>
          <w:szCs w:val="24"/>
        </w:rPr>
        <w:t xml:space="preserve"> </w:t>
      </w:r>
      <w:r w:rsidRPr="00BE23EF">
        <w:rPr>
          <w:rFonts w:asciiTheme="majorBidi" w:hAnsiTheme="majorBidi" w:cstheme="majorBidi"/>
          <w:b/>
          <w:sz w:val="24"/>
          <w:szCs w:val="24"/>
        </w:rPr>
        <w:t>Hukum</w:t>
      </w:r>
      <w:r w:rsidRPr="00BE23EF">
        <w:rPr>
          <w:rFonts w:asciiTheme="majorBidi" w:hAnsiTheme="majorBidi" w:cstheme="majorBidi"/>
          <w:b/>
          <w:spacing w:val="1"/>
          <w:sz w:val="24"/>
          <w:szCs w:val="24"/>
        </w:rPr>
        <w:t xml:space="preserve"> </w:t>
      </w:r>
      <w:r w:rsidRPr="00BE23EF">
        <w:rPr>
          <w:rFonts w:asciiTheme="majorBidi" w:hAnsiTheme="majorBidi" w:cstheme="majorBidi"/>
          <w:b/>
          <w:sz w:val="24"/>
          <w:szCs w:val="24"/>
        </w:rPr>
        <w:t>Nasional</w:t>
      </w:r>
      <w:r w:rsidRPr="00BE23EF">
        <w:rPr>
          <w:rFonts w:asciiTheme="majorBidi" w:hAnsiTheme="majorBidi" w:cstheme="majorBidi"/>
          <w:b/>
          <w:spacing w:val="1"/>
          <w:sz w:val="24"/>
          <w:szCs w:val="24"/>
        </w:rPr>
        <w:t xml:space="preserve"> </w:t>
      </w:r>
      <w:r w:rsidRPr="00BE23EF">
        <w:rPr>
          <w:rFonts w:asciiTheme="majorBidi" w:hAnsiTheme="majorBidi" w:cstheme="majorBidi"/>
          <w:b/>
          <w:sz w:val="24"/>
          <w:szCs w:val="24"/>
        </w:rPr>
        <w:t>dan</w:t>
      </w:r>
      <w:r w:rsidRPr="00BE23EF">
        <w:rPr>
          <w:rFonts w:asciiTheme="majorBidi" w:hAnsiTheme="majorBidi" w:cstheme="majorBidi"/>
          <w:b/>
          <w:spacing w:val="1"/>
          <w:sz w:val="24"/>
          <w:szCs w:val="24"/>
        </w:rPr>
        <w:t xml:space="preserve"> </w:t>
      </w:r>
      <w:r w:rsidRPr="00BE23EF">
        <w:rPr>
          <w:rFonts w:asciiTheme="majorBidi" w:hAnsiTheme="majorBidi" w:cstheme="majorBidi"/>
          <w:b/>
          <w:sz w:val="24"/>
          <w:szCs w:val="24"/>
        </w:rPr>
        <w:t>Hukum</w:t>
      </w:r>
      <w:r w:rsidRPr="00BE23EF">
        <w:rPr>
          <w:rFonts w:asciiTheme="majorBidi" w:hAnsiTheme="majorBidi" w:cstheme="majorBidi"/>
          <w:b/>
          <w:spacing w:val="-5"/>
          <w:sz w:val="24"/>
          <w:szCs w:val="24"/>
        </w:rPr>
        <w:t xml:space="preserve"> </w:t>
      </w:r>
      <w:r w:rsidRPr="00BE23EF">
        <w:rPr>
          <w:rFonts w:asciiTheme="majorBidi" w:hAnsiTheme="majorBidi" w:cstheme="majorBidi"/>
          <w:b/>
          <w:sz w:val="24"/>
          <w:szCs w:val="24"/>
        </w:rPr>
        <w:t>Hindu</w:t>
      </w:r>
    </w:p>
    <w:p w14:paraId="4BF7A5E6" w14:textId="1AF2B443" w:rsidR="001A7566" w:rsidRPr="00BE23EF" w:rsidRDefault="001A7566" w:rsidP="00DB2221">
      <w:pPr>
        <w:pStyle w:val="BodyText"/>
        <w:spacing w:line="276" w:lineRule="auto"/>
        <w:ind w:left="1276" w:right="114" w:firstLine="567"/>
        <w:jc w:val="both"/>
        <w:rPr>
          <w:rFonts w:asciiTheme="majorBidi" w:hAnsiTheme="majorBidi" w:cstheme="majorBidi"/>
          <w:color w:val="000000" w:themeColor="text1"/>
        </w:rPr>
      </w:pPr>
      <w:r w:rsidRPr="00DD3CAB">
        <w:rPr>
          <w:rFonts w:asciiTheme="majorBidi" w:hAnsiTheme="majorBidi" w:cstheme="majorBidi"/>
          <w:i/>
          <w:iCs/>
        </w:rPr>
        <w:t>Wiwaha</w:t>
      </w:r>
      <w:r w:rsidRPr="00BE23EF">
        <w:rPr>
          <w:rFonts w:asciiTheme="majorBidi" w:hAnsiTheme="majorBidi" w:cstheme="majorBidi"/>
        </w:rPr>
        <w:t>: artinya perkawinan suatu gejala</w:t>
      </w:r>
      <w:r w:rsidRPr="00BE23EF">
        <w:rPr>
          <w:rFonts w:asciiTheme="majorBidi" w:hAnsiTheme="majorBidi" w:cstheme="majorBidi"/>
          <w:spacing w:val="1"/>
        </w:rPr>
        <w:t xml:space="preserve"> </w:t>
      </w:r>
      <w:r w:rsidRPr="00BE23EF">
        <w:rPr>
          <w:rFonts w:asciiTheme="majorBidi" w:hAnsiTheme="majorBidi" w:cstheme="majorBidi"/>
        </w:rPr>
        <w:t>sosial</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memasuki</w:t>
      </w:r>
      <w:r w:rsidRPr="00BE23EF">
        <w:rPr>
          <w:rFonts w:asciiTheme="majorBidi" w:hAnsiTheme="majorBidi" w:cstheme="majorBidi"/>
          <w:spacing w:val="1"/>
        </w:rPr>
        <w:t xml:space="preserve"> </w:t>
      </w:r>
      <w:r w:rsidRPr="00BE23EF">
        <w:rPr>
          <w:rFonts w:asciiTheme="majorBidi" w:hAnsiTheme="majorBidi" w:cstheme="majorBidi"/>
        </w:rPr>
        <w:t>Grahasta</w:t>
      </w:r>
      <w:r w:rsidRPr="00BE23EF">
        <w:rPr>
          <w:rFonts w:asciiTheme="majorBidi" w:hAnsiTheme="majorBidi" w:cstheme="majorBidi"/>
          <w:spacing w:val="1"/>
        </w:rPr>
        <w:t xml:space="preserve"> </w:t>
      </w:r>
      <w:r w:rsidRPr="00BE23EF">
        <w:rPr>
          <w:rFonts w:asciiTheme="majorBidi" w:hAnsiTheme="majorBidi" w:cstheme="majorBidi"/>
        </w:rPr>
        <w:t>Asrama</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Catur</w:t>
      </w:r>
      <w:r w:rsidRPr="00BE23EF">
        <w:rPr>
          <w:rFonts w:asciiTheme="majorBidi" w:hAnsiTheme="majorBidi" w:cstheme="majorBidi"/>
          <w:spacing w:val="1"/>
        </w:rPr>
        <w:t xml:space="preserve"> </w:t>
      </w:r>
      <w:r w:rsidRPr="00BE23EF">
        <w:rPr>
          <w:rFonts w:asciiTheme="majorBidi" w:hAnsiTheme="majorBidi" w:cstheme="majorBidi"/>
        </w:rPr>
        <w:t>Asrama.</w:t>
      </w:r>
      <w:r w:rsidRPr="00BE23EF">
        <w:rPr>
          <w:rFonts w:asciiTheme="majorBidi" w:hAnsiTheme="majorBidi" w:cstheme="majorBidi"/>
          <w:spacing w:val="1"/>
        </w:rPr>
        <w:t xml:space="preserve"> </w:t>
      </w:r>
      <w:r w:rsidRPr="00BE23EF">
        <w:rPr>
          <w:rFonts w:asciiTheme="majorBidi" w:hAnsiTheme="majorBidi" w:cstheme="majorBidi"/>
        </w:rPr>
        <w:t>Menurut</w:t>
      </w:r>
      <w:r w:rsidRPr="00BE23EF">
        <w:rPr>
          <w:rFonts w:asciiTheme="majorBidi" w:hAnsiTheme="majorBidi" w:cstheme="majorBidi"/>
          <w:spacing w:val="1"/>
        </w:rPr>
        <w:t xml:space="preserve"> </w:t>
      </w:r>
      <w:r w:rsidRPr="00BE23EF">
        <w:rPr>
          <w:rFonts w:asciiTheme="majorBidi" w:hAnsiTheme="majorBidi" w:cstheme="majorBidi"/>
        </w:rPr>
        <w:t>Wester Marck : perkawinan adalah sebagai</w:t>
      </w:r>
      <w:r w:rsidR="001C0208" w:rsidRPr="001C0208">
        <w:rPr>
          <w:rFonts w:asciiTheme="majorBidi" w:hAnsiTheme="majorBidi" w:cstheme="majorBidi"/>
        </w:rPr>
        <w:t xml:space="preserve"> </w:t>
      </w:r>
      <w:r w:rsidRPr="00BE23EF">
        <w:rPr>
          <w:rFonts w:asciiTheme="majorBidi" w:hAnsiTheme="majorBidi" w:cstheme="majorBidi"/>
          <w:spacing w:val="-52"/>
        </w:rPr>
        <w:t xml:space="preserve"> </w:t>
      </w:r>
      <w:r w:rsidRPr="00BE23EF">
        <w:rPr>
          <w:rFonts w:asciiTheme="majorBidi" w:hAnsiTheme="majorBidi" w:cstheme="majorBidi"/>
        </w:rPr>
        <w:t>suatu</w:t>
      </w:r>
      <w:r w:rsidRPr="00BE23EF">
        <w:rPr>
          <w:rFonts w:asciiTheme="majorBidi" w:hAnsiTheme="majorBidi" w:cstheme="majorBidi"/>
          <w:spacing w:val="1"/>
        </w:rPr>
        <w:t xml:space="preserve"> </w:t>
      </w:r>
      <w:r w:rsidRPr="00BE23EF">
        <w:rPr>
          <w:rFonts w:asciiTheme="majorBidi" w:hAnsiTheme="majorBidi" w:cstheme="majorBidi"/>
        </w:rPr>
        <w:t>hubungan</w:t>
      </w:r>
      <w:r w:rsidRPr="00BE23EF">
        <w:rPr>
          <w:rFonts w:asciiTheme="majorBidi" w:hAnsiTheme="majorBidi" w:cstheme="majorBidi"/>
          <w:spacing w:val="1"/>
        </w:rPr>
        <w:t xml:space="preserve"> </w:t>
      </w:r>
      <w:r w:rsidRPr="00BE23EF">
        <w:rPr>
          <w:rFonts w:asciiTheme="majorBidi" w:hAnsiTheme="majorBidi" w:cstheme="majorBidi"/>
        </w:rPr>
        <w:t>antara</w:t>
      </w:r>
      <w:r w:rsidRPr="00BE23EF">
        <w:rPr>
          <w:rFonts w:asciiTheme="majorBidi" w:hAnsiTheme="majorBidi" w:cstheme="majorBidi"/>
          <w:spacing w:val="1"/>
        </w:rPr>
        <w:t xml:space="preserve"> </w:t>
      </w:r>
      <w:r w:rsidRPr="00BE23EF">
        <w:rPr>
          <w:rFonts w:asciiTheme="majorBidi" w:hAnsiTheme="majorBidi" w:cstheme="majorBidi"/>
        </w:rPr>
        <w:t>seorang</w:t>
      </w:r>
      <w:r w:rsidRPr="00BE23EF">
        <w:rPr>
          <w:rFonts w:asciiTheme="majorBidi" w:hAnsiTheme="majorBidi" w:cstheme="majorBidi"/>
          <w:spacing w:val="1"/>
        </w:rPr>
        <w:t xml:space="preserve"> </w:t>
      </w:r>
      <w:r w:rsidRPr="00BE23EF">
        <w:rPr>
          <w:rFonts w:asciiTheme="majorBidi" w:hAnsiTheme="majorBidi" w:cstheme="majorBidi"/>
        </w:rPr>
        <w:t>laki-laki</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seorang</w:t>
      </w:r>
      <w:r w:rsidRPr="00BE23EF">
        <w:rPr>
          <w:rFonts w:asciiTheme="majorBidi" w:hAnsiTheme="majorBidi" w:cstheme="majorBidi"/>
          <w:spacing w:val="1"/>
        </w:rPr>
        <w:t xml:space="preserve"> </w:t>
      </w:r>
      <w:r w:rsidRPr="00BE23EF">
        <w:rPr>
          <w:rFonts w:asciiTheme="majorBidi" w:hAnsiTheme="majorBidi" w:cstheme="majorBidi"/>
        </w:rPr>
        <w:t>atau</w:t>
      </w:r>
      <w:r w:rsidRPr="00BE23EF">
        <w:rPr>
          <w:rFonts w:asciiTheme="majorBidi" w:hAnsiTheme="majorBidi" w:cstheme="majorBidi"/>
          <w:spacing w:val="1"/>
        </w:rPr>
        <w:t xml:space="preserve"> </w:t>
      </w:r>
      <w:r w:rsidRPr="00BE23EF">
        <w:rPr>
          <w:rFonts w:asciiTheme="majorBidi" w:hAnsiTheme="majorBidi" w:cstheme="majorBidi"/>
        </w:rPr>
        <w:t>lebih</w:t>
      </w:r>
      <w:r w:rsidRPr="00BE23EF">
        <w:rPr>
          <w:rFonts w:asciiTheme="majorBidi" w:hAnsiTheme="majorBidi" w:cstheme="majorBidi"/>
          <w:spacing w:val="1"/>
        </w:rPr>
        <w:t xml:space="preserve"> </w:t>
      </w:r>
      <w:r w:rsidRPr="00BE23EF">
        <w:rPr>
          <w:rFonts w:asciiTheme="majorBidi" w:hAnsiTheme="majorBidi" w:cstheme="majorBidi"/>
        </w:rPr>
        <w:t>wanita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diakui</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Undang-Undang,</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menyangkut</w:t>
      </w:r>
      <w:r w:rsidRPr="00BE23EF">
        <w:rPr>
          <w:rFonts w:asciiTheme="majorBidi" w:hAnsiTheme="majorBidi" w:cstheme="majorBidi"/>
          <w:spacing w:val="1"/>
        </w:rPr>
        <w:t xml:space="preserve"> </w:t>
      </w:r>
      <w:r w:rsidRPr="00BE23EF">
        <w:rPr>
          <w:rFonts w:asciiTheme="majorBidi" w:hAnsiTheme="majorBidi" w:cstheme="majorBidi"/>
        </w:rPr>
        <w:t>hak</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kewajiban</w:t>
      </w:r>
      <w:r w:rsidRPr="00BE23EF">
        <w:rPr>
          <w:rFonts w:asciiTheme="majorBidi" w:hAnsiTheme="majorBidi" w:cstheme="majorBidi"/>
          <w:spacing w:val="1"/>
        </w:rPr>
        <w:t xml:space="preserve"> </w:t>
      </w:r>
      <w:r w:rsidRPr="00BE23EF">
        <w:rPr>
          <w:rFonts w:asciiTheme="majorBidi" w:hAnsiTheme="majorBidi" w:cstheme="majorBidi"/>
        </w:rPr>
        <w:t>tertentu</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mengikat</w:t>
      </w:r>
      <w:r w:rsidRPr="00BE23EF">
        <w:rPr>
          <w:rFonts w:asciiTheme="majorBidi" w:hAnsiTheme="majorBidi" w:cstheme="majorBidi"/>
          <w:spacing w:val="1"/>
        </w:rPr>
        <w:t xml:space="preserve"> </w:t>
      </w:r>
      <w:r w:rsidRPr="00BE23EF">
        <w:rPr>
          <w:rFonts w:asciiTheme="majorBidi" w:hAnsiTheme="majorBidi" w:cstheme="majorBidi"/>
        </w:rPr>
        <w:t>kedua</w:t>
      </w:r>
      <w:r w:rsidRPr="00BE23EF">
        <w:rPr>
          <w:rFonts w:asciiTheme="majorBidi" w:hAnsiTheme="majorBidi" w:cstheme="majorBidi"/>
          <w:spacing w:val="1"/>
        </w:rPr>
        <w:t xml:space="preserve"> </w:t>
      </w:r>
      <w:r w:rsidRPr="00BE23EF">
        <w:rPr>
          <w:rFonts w:asciiTheme="majorBidi" w:hAnsiTheme="majorBidi" w:cstheme="majorBidi"/>
        </w:rPr>
        <w:t>belah</w:t>
      </w:r>
      <w:r w:rsidRPr="00BE23EF">
        <w:rPr>
          <w:rFonts w:asciiTheme="majorBidi" w:hAnsiTheme="majorBidi" w:cstheme="majorBidi"/>
          <w:spacing w:val="1"/>
        </w:rPr>
        <w:t xml:space="preserve"> </w:t>
      </w:r>
      <w:r w:rsidRPr="00BE23EF">
        <w:rPr>
          <w:rFonts w:asciiTheme="majorBidi" w:hAnsiTheme="majorBidi" w:cstheme="majorBidi"/>
        </w:rPr>
        <w:t>pihak</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bersatu</w:t>
      </w:r>
      <w:r w:rsidRPr="00BE23EF">
        <w:rPr>
          <w:rFonts w:asciiTheme="majorBidi" w:hAnsiTheme="majorBidi" w:cstheme="majorBidi"/>
          <w:spacing w:val="1"/>
        </w:rPr>
        <w:t xml:space="preserve"> </w:t>
      </w:r>
      <w:r w:rsidRPr="00BE23EF">
        <w:rPr>
          <w:rFonts w:asciiTheme="majorBidi" w:hAnsiTheme="majorBidi" w:cstheme="majorBidi"/>
        </w:rPr>
        <w:t>menjadi</w:t>
      </w:r>
      <w:r w:rsidRPr="00BE23EF">
        <w:rPr>
          <w:rFonts w:asciiTheme="majorBidi" w:hAnsiTheme="majorBidi" w:cstheme="majorBidi"/>
          <w:spacing w:val="1"/>
        </w:rPr>
        <w:t xml:space="preserve"> </w:t>
      </w:r>
      <w:r w:rsidRPr="00BE23EF">
        <w:rPr>
          <w:rFonts w:asciiTheme="majorBidi" w:hAnsiTheme="majorBidi" w:cstheme="majorBidi"/>
        </w:rPr>
        <w:t>satu</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hubungannya dengan anak-anak yang lahir</w:t>
      </w:r>
      <w:r w:rsidRPr="00BE23EF">
        <w:rPr>
          <w:rFonts w:asciiTheme="majorBidi" w:hAnsiTheme="majorBidi" w:cstheme="majorBidi"/>
          <w:spacing w:val="-52"/>
        </w:rPr>
        <w:t xml:space="preserve"> </w:t>
      </w:r>
      <w:r w:rsidRPr="00BE23EF">
        <w:rPr>
          <w:rFonts w:asciiTheme="majorBidi" w:hAnsiTheme="majorBidi" w:cstheme="majorBidi"/>
        </w:rPr>
        <w:t>dari</w:t>
      </w:r>
      <w:r w:rsidRPr="00BE23EF">
        <w:rPr>
          <w:rFonts w:asciiTheme="majorBidi" w:hAnsiTheme="majorBidi" w:cstheme="majorBidi"/>
          <w:spacing w:val="1"/>
        </w:rPr>
        <w:t xml:space="preserve"> </w:t>
      </w:r>
      <w:r w:rsidRPr="00BE23EF">
        <w:rPr>
          <w:rFonts w:asciiTheme="majorBidi" w:hAnsiTheme="majorBidi" w:cstheme="majorBidi"/>
        </w:rPr>
        <w:t>akibat</w:t>
      </w:r>
      <w:r w:rsidRPr="00BE23EF">
        <w:rPr>
          <w:rFonts w:asciiTheme="majorBidi" w:hAnsiTheme="majorBidi" w:cstheme="majorBidi"/>
          <w:spacing w:val="1"/>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(Anom,</w:t>
      </w:r>
      <w:r w:rsidRPr="00BE23EF">
        <w:rPr>
          <w:rFonts w:asciiTheme="majorBidi" w:hAnsiTheme="majorBidi" w:cstheme="majorBidi"/>
          <w:spacing w:val="1"/>
        </w:rPr>
        <w:t xml:space="preserve"> </w:t>
      </w:r>
      <w:r w:rsidRPr="00BE23EF">
        <w:rPr>
          <w:rFonts w:asciiTheme="majorBidi" w:hAnsiTheme="majorBidi" w:cstheme="majorBidi"/>
        </w:rPr>
        <w:t>2010:1).</w:t>
      </w:r>
      <w:r w:rsidRPr="00BE23EF">
        <w:rPr>
          <w:rFonts w:asciiTheme="majorBidi" w:hAnsiTheme="majorBidi" w:cstheme="majorBidi"/>
          <w:spacing w:val="1"/>
        </w:rPr>
        <w:t xml:space="preserve"> </w:t>
      </w:r>
      <w:r w:rsidRPr="00DD3CAB">
        <w:rPr>
          <w:rFonts w:asciiTheme="majorBidi" w:hAnsiTheme="majorBidi" w:cstheme="majorBidi"/>
          <w:i/>
          <w:iCs/>
        </w:rPr>
        <w:t>Wiwaha</w:t>
      </w:r>
      <w:r w:rsidRPr="00BE23EF">
        <w:rPr>
          <w:rFonts w:asciiTheme="majorBidi" w:hAnsiTheme="majorBidi" w:cstheme="majorBidi"/>
          <w:spacing w:val="1"/>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menurut</w:t>
      </w:r>
      <w:r w:rsidRPr="00BE23EF">
        <w:rPr>
          <w:rFonts w:asciiTheme="majorBidi" w:hAnsiTheme="majorBidi" w:cstheme="majorBidi"/>
          <w:lang w:val="en-US"/>
        </w:rPr>
        <w:t xml:space="preserve"> </w:t>
      </w:r>
      <w:r w:rsidRPr="00BE23EF">
        <w:rPr>
          <w:rFonts w:asciiTheme="majorBidi" w:hAnsiTheme="majorBidi" w:cstheme="majorBidi"/>
          <w:spacing w:val="-52"/>
        </w:rPr>
        <w:t xml:space="preserve"> </w:t>
      </w:r>
      <w:r w:rsidRPr="00BE23EF">
        <w:rPr>
          <w:rFonts w:asciiTheme="majorBidi" w:hAnsiTheme="majorBidi" w:cstheme="majorBidi"/>
        </w:rPr>
        <w:t>Hukum Nasional dapat dilihat melalui UU</w:t>
      </w:r>
      <w:r w:rsidRPr="00BE23EF">
        <w:rPr>
          <w:rFonts w:asciiTheme="majorBidi" w:hAnsiTheme="majorBidi" w:cstheme="majorBidi"/>
          <w:spacing w:val="1"/>
        </w:rPr>
        <w:t xml:space="preserve"> </w:t>
      </w:r>
      <w:r w:rsidRPr="00BE23EF">
        <w:rPr>
          <w:rFonts w:asciiTheme="majorBidi" w:hAnsiTheme="majorBidi" w:cstheme="majorBidi"/>
        </w:rPr>
        <w:t>No.</w:t>
      </w:r>
      <w:r w:rsidRPr="00BE23EF">
        <w:rPr>
          <w:rFonts w:asciiTheme="majorBidi" w:hAnsiTheme="majorBidi" w:cstheme="majorBidi"/>
          <w:spacing w:val="1"/>
        </w:rPr>
        <w:t xml:space="preserve"> </w:t>
      </w:r>
      <w:r w:rsidRPr="00BE23EF">
        <w:rPr>
          <w:rFonts w:asciiTheme="majorBidi" w:hAnsiTheme="majorBidi" w:cstheme="majorBidi"/>
        </w:rPr>
        <w:t>1</w:t>
      </w:r>
      <w:r w:rsidRPr="00BE23EF">
        <w:rPr>
          <w:rFonts w:asciiTheme="majorBidi" w:hAnsiTheme="majorBidi" w:cstheme="majorBidi"/>
          <w:spacing w:val="1"/>
        </w:rPr>
        <w:t xml:space="preserve"> </w:t>
      </w:r>
      <w:r w:rsidRPr="00BE23EF">
        <w:rPr>
          <w:rFonts w:asciiTheme="majorBidi" w:hAnsiTheme="majorBidi" w:cstheme="majorBidi"/>
        </w:rPr>
        <w:t>Tahun</w:t>
      </w:r>
      <w:r w:rsidRPr="00BE23EF">
        <w:rPr>
          <w:rFonts w:asciiTheme="majorBidi" w:hAnsiTheme="majorBidi" w:cstheme="majorBidi"/>
          <w:spacing w:val="1"/>
        </w:rPr>
        <w:t xml:space="preserve"> </w:t>
      </w:r>
      <w:r w:rsidRPr="00BE23EF">
        <w:rPr>
          <w:rFonts w:asciiTheme="majorBidi" w:hAnsiTheme="majorBidi" w:cstheme="majorBidi"/>
        </w:rPr>
        <w:t>1974</w:t>
      </w:r>
      <w:r w:rsidRPr="00BE23EF">
        <w:rPr>
          <w:rFonts w:asciiTheme="majorBidi" w:hAnsiTheme="majorBidi" w:cstheme="majorBidi"/>
          <w:spacing w:val="1"/>
        </w:rPr>
        <w:t xml:space="preserve"> </w:t>
      </w:r>
      <w:r w:rsidRPr="00BE23EF">
        <w:rPr>
          <w:rFonts w:asciiTheme="majorBidi" w:hAnsiTheme="majorBidi" w:cstheme="majorBidi"/>
        </w:rPr>
        <w:t>pada</w:t>
      </w:r>
      <w:r w:rsidRPr="00BE23EF">
        <w:rPr>
          <w:rFonts w:asciiTheme="majorBidi" w:hAnsiTheme="majorBidi" w:cstheme="majorBidi"/>
          <w:spacing w:val="1"/>
        </w:rPr>
        <w:t xml:space="preserve"> </w:t>
      </w:r>
      <w:r w:rsidRPr="00BE23EF">
        <w:rPr>
          <w:rFonts w:asciiTheme="majorBidi" w:hAnsiTheme="majorBidi" w:cstheme="majorBidi"/>
        </w:rPr>
        <w:t>pasal</w:t>
      </w:r>
      <w:r w:rsidRPr="00BE23EF">
        <w:rPr>
          <w:rFonts w:asciiTheme="majorBidi" w:hAnsiTheme="majorBidi" w:cstheme="majorBidi"/>
          <w:spacing w:val="1"/>
        </w:rPr>
        <w:t xml:space="preserve"> </w:t>
      </w:r>
      <w:r w:rsidRPr="00BE23EF">
        <w:rPr>
          <w:rFonts w:asciiTheme="majorBidi" w:hAnsiTheme="majorBidi" w:cstheme="majorBidi"/>
        </w:rPr>
        <w:t>1</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Undang-Undang</w:t>
      </w:r>
      <w:r w:rsidRPr="00BE23EF">
        <w:rPr>
          <w:rFonts w:asciiTheme="majorBidi" w:hAnsiTheme="majorBidi" w:cstheme="majorBidi"/>
          <w:spacing w:val="13"/>
        </w:rPr>
        <w:t xml:space="preserve"> </w:t>
      </w:r>
      <w:r w:rsidRPr="00BE23EF">
        <w:rPr>
          <w:rFonts w:asciiTheme="majorBidi" w:hAnsiTheme="majorBidi" w:cstheme="majorBidi"/>
        </w:rPr>
        <w:t>Dasar</w:t>
      </w:r>
      <w:r w:rsidRPr="00BE23EF">
        <w:rPr>
          <w:rFonts w:asciiTheme="majorBidi" w:hAnsiTheme="majorBidi" w:cstheme="majorBidi"/>
          <w:spacing w:val="14"/>
        </w:rPr>
        <w:t xml:space="preserve"> </w:t>
      </w:r>
      <w:r w:rsidRPr="00BE23EF">
        <w:rPr>
          <w:rFonts w:asciiTheme="majorBidi" w:hAnsiTheme="majorBidi" w:cstheme="majorBidi"/>
        </w:rPr>
        <w:t>1945</w:t>
      </w:r>
      <w:r w:rsidRPr="00BE23EF">
        <w:rPr>
          <w:rFonts w:asciiTheme="majorBidi" w:hAnsiTheme="majorBidi" w:cstheme="majorBidi"/>
          <w:spacing w:val="13"/>
        </w:rPr>
        <w:t xml:space="preserve"> </w:t>
      </w:r>
      <w:r w:rsidRPr="00BE23EF">
        <w:rPr>
          <w:rFonts w:asciiTheme="majorBidi" w:hAnsiTheme="majorBidi" w:cstheme="majorBidi"/>
        </w:rPr>
        <w:t>pada</w:t>
      </w:r>
      <w:r w:rsidRPr="00BE23EF">
        <w:rPr>
          <w:rFonts w:asciiTheme="majorBidi" w:hAnsiTheme="majorBidi" w:cstheme="majorBidi"/>
          <w:spacing w:val="11"/>
        </w:rPr>
        <w:t xml:space="preserve"> </w:t>
      </w:r>
      <w:r w:rsidRPr="00BE23EF">
        <w:rPr>
          <w:rFonts w:asciiTheme="majorBidi" w:hAnsiTheme="majorBidi" w:cstheme="majorBidi"/>
        </w:rPr>
        <w:t>pasal</w:t>
      </w:r>
      <w:r w:rsidRPr="00BE23EF">
        <w:rPr>
          <w:rFonts w:asciiTheme="majorBidi" w:hAnsiTheme="majorBidi" w:cstheme="majorBidi"/>
          <w:lang w:val="en-US"/>
        </w:rPr>
        <w:t xml:space="preserve"> </w:t>
      </w:r>
      <w:r w:rsidRPr="00BE23EF">
        <w:rPr>
          <w:rFonts w:asciiTheme="majorBidi" w:hAnsiTheme="majorBidi" w:cstheme="majorBidi"/>
        </w:rPr>
        <w:t xml:space="preserve">29. </w:t>
      </w:r>
      <w:r w:rsidRPr="00DD3CAB">
        <w:rPr>
          <w:rFonts w:asciiTheme="majorBidi" w:hAnsiTheme="majorBidi" w:cstheme="majorBidi"/>
          <w:i/>
          <w:iCs/>
        </w:rPr>
        <w:t>Wiwaha</w:t>
      </w:r>
      <w:r w:rsidRPr="00BE23EF">
        <w:rPr>
          <w:rFonts w:asciiTheme="majorBidi" w:hAnsiTheme="majorBidi" w:cstheme="majorBidi"/>
        </w:rPr>
        <w:t xml:space="preserve"> (perkawinan) menurut Hukum</w:t>
      </w:r>
      <w:r w:rsidRPr="00BE23EF">
        <w:rPr>
          <w:rFonts w:asciiTheme="majorBidi" w:hAnsiTheme="majorBidi" w:cstheme="majorBidi"/>
          <w:spacing w:val="1"/>
        </w:rPr>
        <w:t xml:space="preserve"> </w:t>
      </w:r>
      <w:r w:rsidRPr="00BE23EF">
        <w:rPr>
          <w:rFonts w:asciiTheme="majorBidi" w:hAnsiTheme="majorBidi" w:cstheme="majorBidi"/>
        </w:rPr>
        <w:t>Hindu</w:t>
      </w:r>
      <w:r w:rsidRPr="00BE23EF">
        <w:rPr>
          <w:rFonts w:asciiTheme="majorBidi" w:hAnsiTheme="majorBidi" w:cstheme="majorBidi"/>
          <w:spacing w:val="1"/>
        </w:rPr>
        <w:t xml:space="preserve"> </w:t>
      </w:r>
      <w:r w:rsidRPr="00BE23EF">
        <w:rPr>
          <w:rFonts w:asciiTheme="majorBidi" w:hAnsiTheme="majorBidi" w:cstheme="majorBidi"/>
        </w:rPr>
        <w:t>dapat</w:t>
      </w:r>
      <w:r w:rsidRPr="00BE23EF">
        <w:rPr>
          <w:rFonts w:asciiTheme="majorBidi" w:hAnsiTheme="majorBidi" w:cstheme="majorBidi"/>
          <w:spacing w:val="1"/>
        </w:rPr>
        <w:t xml:space="preserve"> </w:t>
      </w:r>
      <w:r w:rsidRPr="00BE23EF">
        <w:rPr>
          <w:rFonts w:asciiTheme="majorBidi" w:hAnsiTheme="majorBidi" w:cstheme="majorBidi"/>
        </w:rPr>
        <w:t>dilihat</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Manawa</w:t>
      </w:r>
      <w:r w:rsidRPr="00BE23EF">
        <w:rPr>
          <w:rFonts w:asciiTheme="majorBidi" w:hAnsiTheme="majorBidi" w:cstheme="majorBidi"/>
          <w:spacing w:val="1"/>
        </w:rPr>
        <w:t xml:space="preserve"> </w:t>
      </w:r>
      <w:r w:rsidRPr="00BE23EF">
        <w:rPr>
          <w:rFonts w:asciiTheme="majorBidi" w:hAnsiTheme="majorBidi" w:cstheme="majorBidi"/>
        </w:rPr>
        <w:t>Dharmaçastra.</w:t>
      </w:r>
      <w:r w:rsidRPr="00BE23EF">
        <w:rPr>
          <w:rFonts w:asciiTheme="majorBidi" w:hAnsiTheme="majorBidi" w:cstheme="majorBidi"/>
          <w:lang w:val="en-US"/>
        </w:rPr>
        <w:t xml:space="preserve"> </w:t>
      </w:r>
      <w:r w:rsidRPr="00BE23EF">
        <w:rPr>
          <w:rFonts w:asciiTheme="majorBidi" w:hAnsiTheme="majorBidi" w:cstheme="majorBidi"/>
        </w:rPr>
        <w:t>Arti</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tujuan</w:t>
      </w:r>
      <w:r w:rsidRPr="00BE23EF">
        <w:rPr>
          <w:rFonts w:asciiTheme="majorBidi" w:hAnsiTheme="majorBidi" w:cstheme="majorBidi"/>
          <w:spacing w:val="1"/>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menurut</w:t>
      </w:r>
      <w:r w:rsidRPr="00BE23EF">
        <w:rPr>
          <w:rFonts w:asciiTheme="majorBidi" w:hAnsiTheme="majorBidi" w:cstheme="majorBidi"/>
          <w:spacing w:val="-52"/>
        </w:rPr>
        <w:t xml:space="preserve"> </w:t>
      </w:r>
      <w:r w:rsidRPr="00BE23EF">
        <w:rPr>
          <w:rFonts w:asciiTheme="majorBidi" w:hAnsiTheme="majorBidi" w:cstheme="majorBidi"/>
        </w:rPr>
        <w:t>Undang-Undang</w:t>
      </w:r>
      <w:r w:rsidRPr="00BE23EF">
        <w:rPr>
          <w:rFonts w:asciiTheme="majorBidi" w:hAnsiTheme="majorBidi" w:cstheme="majorBidi"/>
          <w:spacing w:val="1"/>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UU</w:t>
      </w:r>
      <w:r w:rsidRPr="00BE23EF">
        <w:rPr>
          <w:rFonts w:asciiTheme="majorBidi" w:hAnsiTheme="majorBidi" w:cstheme="majorBidi"/>
          <w:spacing w:val="1"/>
        </w:rPr>
        <w:t xml:space="preserve"> </w:t>
      </w:r>
      <w:r w:rsidRPr="00BE23EF">
        <w:rPr>
          <w:rFonts w:asciiTheme="majorBidi" w:hAnsiTheme="majorBidi" w:cstheme="majorBidi"/>
        </w:rPr>
        <w:t>No.</w:t>
      </w:r>
      <w:r w:rsidRPr="00BE23EF">
        <w:rPr>
          <w:rFonts w:asciiTheme="majorBidi" w:hAnsiTheme="majorBidi" w:cstheme="majorBidi"/>
          <w:spacing w:val="1"/>
        </w:rPr>
        <w:t xml:space="preserve"> </w:t>
      </w:r>
      <w:r w:rsidRPr="00BE23EF">
        <w:rPr>
          <w:rFonts w:asciiTheme="majorBidi" w:hAnsiTheme="majorBidi" w:cstheme="majorBidi"/>
        </w:rPr>
        <w:t>1</w:t>
      </w:r>
      <w:r w:rsidRPr="00BE23EF">
        <w:rPr>
          <w:rFonts w:asciiTheme="majorBidi" w:hAnsiTheme="majorBidi" w:cstheme="majorBidi"/>
          <w:spacing w:val="1"/>
        </w:rPr>
        <w:t xml:space="preserve"> </w:t>
      </w:r>
      <w:r w:rsidRPr="00BE23EF">
        <w:rPr>
          <w:rFonts w:asciiTheme="majorBidi" w:hAnsiTheme="majorBidi" w:cstheme="majorBidi"/>
        </w:rPr>
        <w:t>Tahun</w:t>
      </w:r>
      <w:r w:rsidRPr="00BE23EF">
        <w:rPr>
          <w:rFonts w:asciiTheme="majorBidi" w:hAnsiTheme="majorBidi" w:cstheme="majorBidi"/>
          <w:spacing w:val="1"/>
        </w:rPr>
        <w:t xml:space="preserve"> </w:t>
      </w:r>
      <w:r w:rsidRPr="00BE23EF">
        <w:rPr>
          <w:rFonts w:asciiTheme="majorBidi" w:hAnsiTheme="majorBidi" w:cstheme="majorBidi"/>
        </w:rPr>
        <w:t>1974</w:t>
      </w:r>
      <w:r w:rsidRPr="00BE23EF">
        <w:rPr>
          <w:rFonts w:asciiTheme="majorBidi" w:hAnsiTheme="majorBidi" w:cstheme="majorBidi"/>
          <w:spacing w:val="1"/>
        </w:rPr>
        <w:t xml:space="preserve"> </w:t>
      </w:r>
      <w:r w:rsidRPr="00BE23EF">
        <w:rPr>
          <w:rFonts w:asciiTheme="majorBidi" w:hAnsiTheme="majorBidi" w:cstheme="majorBidi"/>
        </w:rPr>
        <w:t>pasal</w:t>
      </w:r>
      <w:r w:rsidRPr="00BE23EF">
        <w:rPr>
          <w:rFonts w:asciiTheme="majorBidi" w:hAnsiTheme="majorBidi" w:cstheme="majorBidi"/>
          <w:spacing w:val="1"/>
        </w:rPr>
        <w:t xml:space="preserve"> </w:t>
      </w:r>
      <w:r w:rsidRPr="00BE23EF">
        <w:rPr>
          <w:rFonts w:asciiTheme="majorBidi" w:hAnsiTheme="majorBidi" w:cstheme="majorBidi"/>
        </w:rPr>
        <w:t>1</w:t>
      </w:r>
      <w:r w:rsidRPr="00BE23EF">
        <w:rPr>
          <w:rFonts w:asciiTheme="majorBidi" w:hAnsiTheme="majorBidi" w:cstheme="majorBidi"/>
          <w:spacing w:val="1"/>
        </w:rPr>
        <w:t xml:space="preserve"> </w:t>
      </w:r>
      <w:r w:rsidRPr="00BE23EF">
        <w:rPr>
          <w:rFonts w:asciiTheme="majorBidi" w:hAnsiTheme="majorBidi" w:cstheme="majorBidi"/>
        </w:rPr>
        <w:t>(tgl.</w:t>
      </w:r>
      <w:r w:rsidRPr="00BE23EF">
        <w:rPr>
          <w:rFonts w:asciiTheme="majorBidi" w:hAnsiTheme="majorBidi" w:cstheme="majorBidi"/>
          <w:spacing w:val="1"/>
        </w:rPr>
        <w:t xml:space="preserve"> </w:t>
      </w:r>
      <w:r w:rsidRPr="00BE23EF">
        <w:rPr>
          <w:rFonts w:asciiTheme="majorBidi" w:hAnsiTheme="majorBidi" w:cstheme="majorBidi"/>
        </w:rPr>
        <w:t>2-1-74)</w:t>
      </w:r>
      <w:r w:rsidRPr="00BE23EF">
        <w:rPr>
          <w:rFonts w:asciiTheme="majorBidi" w:hAnsiTheme="majorBidi" w:cstheme="majorBidi"/>
          <w:spacing w:val="1"/>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adalah</w:t>
      </w:r>
      <w:r w:rsidRPr="00BE23EF">
        <w:rPr>
          <w:rFonts w:asciiTheme="majorBidi" w:hAnsiTheme="majorBidi" w:cstheme="majorBidi"/>
          <w:spacing w:val="1"/>
        </w:rPr>
        <w:t xml:space="preserve"> </w:t>
      </w:r>
      <w:r w:rsidRPr="00BE23EF">
        <w:rPr>
          <w:rFonts w:asciiTheme="majorBidi" w:hAnsiTheme="majorBidi" w:cstheme="majorBidi"/>
        </w:rPr>
        <w:t>ikatan</w:t>
      </w:r>
      <w:r w:rsidRPr="00BE23EF">
        <w:rPr>
          <w:rFonts w:asciiTheme="majorBidi" w:hAnsiTheme="majorBidi" w:cstheme="majorBidi"/>
          <w:spacing w:val="1"/>
        </w:rPr>
        <w:t xml:space="preserve"> </w:t>
      </w:r>
      <w:r w:rsidRPr="00BE23EF">
        <w:rPr>
          <w:rFonts w:asciiTheme="majorBidi" w:hAnsiTheme="majorBidi" w:cstheme="majorBidi"/>
        </w:rPr>
        <w:t>lahir</w:t>
      </w:r>
      <w:r w:rsidRPr="00BE23EF">
        <w:rPr>
          <w:rFonts w:asciiTheme="majorBidi" w:hAnsiTheme="majorBidi" w:cstheme="majorBidi"/>
          <w:spacing w:val="1"/>
        </w:rPr>
        <w:t xml:space="preserve"> </w:t>
      </w:r>
      <w:r w:rsidRPr="00BE23EF">
        <w:rPr>
          <w:rFonts w:asciiTheme="majorBidi" w:hAnsiTheme="majorBidi" w:cstheme="majorBidi"/>
        </w:rPr>
        <w:t>batin</w:t>
      </w:r>
      <w:r w:rsidRPr="00BE23EF">
        <w:rPr>
          <w:rFonts w:asciiTheme="majorBidi" w:hAnsiTheme="majorBidi" w:cstheme="majorBidi"/>
          <w:spacing w:val="-52"/>
        </w:rPr>
        <w:t xml:space="preserve"> </w:t>
      </w:r>
      <w:r w:rsidRPr="00BE23EF">
        <w:rPr>
          <w:rFonts w:asciiTheme="majorBidi" w:hAnsiTheme="majorBidi" w:cstheme="majorBidi"/>
        </w:rPr>
        <w:t xml:space="preserve">antara pria </w:t>
      </w:r>
      <w:r w:rsidRPr="00BE23EF">
        <w:rPr>
          <w:rFonts w:asciiTheme="majorBidi" w:hAnsiTheme="majorBidi" w:cstheme="majorBidi"/>
        </w:rPr>
        <w:lastRenderedPageBreak/>
        <w:t>dengan seorang wanita sebagai</w:t>
      </w:r>
      <w:r w:rsidRPr="00BE23EF">
        <w:rPr>
          <w:rFonts w:asciiTheme="majorBidi" w:hAnsiTheme="majorBidi" w:cstheme="majorBidi"/>
          <w:spacing w:val="-52"/>
        </w:rPr>
        <w:t xml:space="preserve"> </w:t>
      </w:r>
      <w:r w:rsidRPr="00BE23EF">
        <w:rPr>
          <w:rFonts w:asciiTheme="majorBidi" w:hAnsiTheme="majorBidi" w:cstheme="majorBidi"/>
        </w:rPr>
        <w:t>suami</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tujuan</w:t>
      </w:r>
      <w:r w:rsidRPr="00BE23EF">
        <w:rPr>
          <w:rFonts w:asciiTheme="majorBidi" w:hAnsiTheme="majorBidi" w:cstheme="majorBidi"/>
          <w:spacing w:val="1"/>
        </w:rPr>
        <w:t xml:space="preserve"> </w:t>
      </w:r>
      <w:r w:rsidRPr="00BE23EF">
        <w:rPr>
          <w:rFonts w:asciiTheme="majorBidi" w:hAnsiTheme="majorBidi" w:cstheme="majorBidi"/>
        </w:rPr>
        <w:t>membentuk</w:t>
      </w:r>
      <w:r w:rsidRPr="00BE23EF">
        <w:rPr>
          <w:rFonts w:asciiTheme="majorBidi" w:hAnsiTheme="majorBidi" w:cstheme="majorBidi"/>
          <w:spacing w:val="1"/>
        </w:rPr>
        <w:t xml:space="preserve"> </w:t>
      </w:r>
      <w:r w:rsidRPr="00BE23EF">
        <w:rPr>
          <w:rFonts w:asciiTheme="majorBidi" w:hAnsiTheme="majorBidi" w:cstheme="majorBidi"/>
        </w:rPr>
        <w:t>keluarga (rumah tangga) yang bahagia dan</w:t>
      </w:r>
      <w:r w:rsidRPr="00BE23EF">
        <w:rPr>
          <w:rFonts w:asciiTheme="majorBidi" w:hAnsiTheme="majorBidi" w:cstheme="majorBidi"/>
          <w:spacing w:val="-52"/>
        </w:rPr>
        <w:t xml:space="preserve"> </w:t>
      </w:r>
      <w:r w:rsidRPr="00BE23EF">
        <w:rPr>
          <w:rFonts w:asciiTheme="majorBidi" w:hAnsiTheme="majorBidi" w:cstheme="majorBidi"/>
        </w:rPr>
        <w:t>kekal berdasarkan Ketuhanan Yang Maha</w:t>
      </w:r>
      <w:r w:rsidRPr="00BE23EF">
        <w:rPr>
          <w:rFonts w:asciiTheme="majorBidi" w:hAnsiTheme="majorBidi" w:cstheme="majorBidi"/>
          <w:spacing w:val="1"/>
        </w:rPr>
        <w:t xml:space="preserve"> </w:t>
      </w:r>
      <w:r w:rsidRPr="00BE23EF">
        <w:rPr>
          <w:rFonts w:asciiTheme="majorBidi" w:hAnsiTheme="majorBidi" w:cstheme="majorBidi"/>
        </w:rPr>
        <w:t>Esa”. Jadi perkawinan itu memiliki tujuan</w:t>
      </w:r>
      <w:r w:rsidRPr="00BE23EF">
        <w:rPr>
          <w:rFonts w:asciiTheme="majorBidi" w:hAnsiTheme="majorBidi" w:cstheme="majorBidi"/>
          <w:spacing w:val="1"/>
        </w:rPr>
        <w:t xml:space="preserve"> </w:t>
      </w:r>
      <w:r w:rsidRPr="00BE23EF">
        <w:rPr>
          <w:rFonts w:asciiTheme="majorBidi" w:hAnsiTheme="majorBidi" w:cstheme="majorBidi"/>
        </w:rPr>
        <w:t>luhur</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mulia</w:t>
      </w:r>
      <w:r w:rsidRPr="00BE23EF">
        <w:rPr>
          <w:rFonts w:asciiTheme="majorBidi" w:hAnsiTheme="majorBidi" w:cstheme="majorBidi"/>
          <w:spacing w:val="1"/>
        </w:rPr>
        <w:t xml:space="preserve"> </w:t>
      </w:r>
      <w:r w:rsidRPr="00BE23EF">
        <w:rPr>
          <w:rFonts w:asciiTheme="majorBidi" w:hAnsiTheme="majorBidi" w:cstheme="majorBidi"/>
        </w:rPr>
        <w:t>karena</w:t>
      </w:r>
      <w:r w:rsidRPr="00BE23EF">
        <w:rPr>
          <w:rFonts w:asciiTheme="majorBidi" w:hAnsiTheme="majorBidi" w:cstheme="majorBidi"/>
          <w:spacing w:val="56"/>
        </w:rPr>
        <w:t xml:space="preserve"> </w:t>
      </w:r>
      <w:r w:rsidRPr="00BE23EF">
        <w:rPr>
          <w:rFonts w:asciiTheme="majorBidi" w:hAnsiTheme="majorBidi" w:cstheme="majorBidi"/>
        </w:rPr>
        <w:t>berdasar</w:t>
      </w:r>
      <w:r w:rsidRPr="00BE23EF">
        <w:rPr>
          <w:rFonts w:asciiTheme="majorBidi" w:hAnsiTheme="majorBidi" w:cstheme="majorBidi"/>
          <w:spacing w:val="1"/>
        </w:rPr>
        <w:t xml:space="preserve"> </w:t>
      </w:r>
      <w:r w:rsidRPr="00BE23EF">
        <w:rPr>
          <w:rFonts w:asciiTheme="majorBidi" w:hAnsiTheme="majorBidi" w:cstheme="majorBidi"/>
        </w:rPr>
        <w:t>Ketuhanan yang berarti sanksi keagamaan</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dialami</w:t>
      </w:r>
      <w:r w:rsidRPr="00BE23EF">
        <w:rPr>
          <w:rFonts w:asciiTheme="majorBidi" w:hAnsiTheme="majorBidi" w:cstheme="majorBidi"/>
          <w:spacing w:val="1"/>
        </w:rPr>
        <w:t xml:space="preserve"> </w:t>
      </w:r>
      <w:r w:rsidRPr="00BE23EF">
        <w:rPr>
          <w:rFonts w:asciiTheme="majorBidi" w:hAnsiTheme="majorBidi" w:cstheme="majorBidi"/>
        </w:rPr>
        <w:t>baik</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dunia</w:t>
      </w:r>
      <w:r w:rsidRPr="00BE23EF">
        <w:rPr>
          <w:rFonts w:asciiTheme="majorBidi" w:hAnsiTheme="majorBidi" w:cstheme="majorBidi"/>
          <w:spacing w:val="1"/>
        </w:rPr>
        <w:t xml:space="preserve"> </w:t>
      </w:r>
      <w:r w:rsidRPr="00BE23EF">
        <w:rPr>
          <w:rFonts w:asciiTheme="majorBidi" w:hAnsiTheme="majorBidi" w:cstheme="majorBidi"/>
        </w:rPr>
        <w:t>maupun</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akhirat</w:t>
      </w:r>
      <w:r w:rsidRPr="00BE23EF">
        <w:rPr>
          <w:rFonts w:asciiTheme="majorBidi" w:hAnsiTheme="majorBidi" w:cstheme="majorBidi"/>
          <w:spacing w:val="15"/>
        </w:rPr>
        <w:t xml:space="preserve"> </w:t>
      </w:r>
      <w:r w:rsidRPr="00BE23EF">
        <w:rPr>
          <w:rFonts w:asciiTheme="majorBidi" w:hAnsiTheme="majorBidi" w:cstheme="majorBidi"/>
        </w:rPr>
        <w:t>(Anom,</w:t>
      </w:r>
      <w:r w:rsidRPr="00BE23EF">
        <w:rPr>
          <w:rFonts w:asciiTheme="majorBidi" w:hAnsiTheme="majorBidi" w:cstheme="majorBidi"/>
          <w:spacing w:val="14"/>
        </w:rPr>
        <w:t xml:space="preserve"> </w:t>
      </w:r>
      <w:r w:rsidRPr="00BE23EF">
        <w:rPr>
          <w:rFonts w:asciiTheme="majorBidi" w:hAnsiTheme="majorBidi" w:cstheme="majorBidi"/>
        </w:rPr>
        <w:t>2010:2).</w:t>
      </w:r>
      <w:r w:rsidRPr="00BE23EF">
        <w:rPr>
          <w:rFonts w:asciiTheme="majorBidi" w:hAnsiTheme="majorBidi" w:cstheme="majorBidi"/>
          <w:spacing w:val="12"/>
        </w:rPr>
        <w:t xml:space="preserve"> </w:t>
      </w:r>
      <w:r w:rsidRPr="00BE23EF">
        <w:rPr>
          <w:rFonts w:asciiTheme="majorBidi" w:hAnsiTheme="majorBidi" w:cstheme="majorBidi"/>
        </w:rPr>
        <w:t>Undang-Undang</w:t>
      </w:r>
      <w:r w:rsidRPr="00BE23EF">
        <w:rPr>
          <w:rFonts w:asciiTheme="majorBidi" w:hAnsiTheme="majorBidi" w:cstheme="majorBidi"/>
          <w:b/>
          <w:bCs/>
          <w:color w:val="000000" w:themeColor="text1"/>
          <w:lang w:val="en-US"/>
        </w:rPr>
        <w:t xml:space="preserve"> </w:t>
      </w:r>
      <w:r w:rsidRPr="00BE23EF">
        <w:rPr>
          <w:rFonts w:asciiTheme="majorBidi" w:hAnsiTheme="majorBidi" w:cstheme="majorBidi"/>
          <w:color w:val="000000" w:themeColor="text1"/>
        </w:rPr>
        <w:t>Perkawinan No. 1 Tahun 1974 itu mulai berlaku efektif sejak tanggal 1 Oktober 1975 (Sri Candrakusuma, 2007:6).</w:t>
      </w:r>
    </w:p>
    <w:p w14:paraId="1F7B22DB" w14:textId="255565F1" w:rsidR="001A7566" w:rsidRPr="00BE23EF" w:rsidRDefault="001A7566" w:rsidP="00DB2221">
      <w:pPr>
        <w:pStyle w:val="BodyText"/>
        <w:spacing w:line="276" w:lineRule="auto"/>
        <w:ind w:left="1276" w:right="114" w:firstLine="567"/>
        <w:jc w:val="both"/>
        <w:rPr>
          <w:rFonts w:asciiTheme="majorBidi" w:hAnsiTheme="majorBidi" w:cstheme="majorBidi"/>
          <w:color w:val="000000" w:themeColor="text1"/>
        </w:rPr>
      </w:pPr>
      <w:r w:rsidRPr="00BE23EF">
        <w:rPr>
          <w:rFonts w:asciiTheme="majorBidi" w:hAnsiTheme="majorBidi" w:cstheme="majorBidi"/>
          <w:color w:val="000000" w:themeColor="text1"/>
        </w:rPr>
        <w:t>Azas-azas UU Perkawinan, UU Nomor 1 Tahun 1974 : 1) Tujuan perkawinan untuk membentuk keluarga/rumah tangga yang bahagia dan kekal berdasarkan Ketuhanan Yang Maha Esa, 2) Suatu perkawinan adalah sah bilamana dilakukan menurut hukum agama yang dianut dan setiap perkawinan harus dicatat menurut perundang-undangan yang berlaku, 3) UU Perkawinan mengandung azas monogamy, 4) Calon suami istri harus telah masak jiwa raganya</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untuk</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dapat</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melangsungkan perkawinan, 5) UU ini memuat/menganut prinsip mempersukar perceraian, 6) Hak dankedudukan</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suami</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istri</w:t>
      </w:r>
      <w:r w:rsidRPr="00BE23EF">
        <w:rPr>
          <w:rFonts w:asciiTheme="majorBidi" w:hAnsiTheme="majorBidi" w:cstheme="majorBidi"/>
          <w:color w:val="000000" w:themeColor="text1"/>
        </w:rPr>
        <w:tab/>
        <w:t xml:space="preserve">dalam kehidupan rumah tangga dan masyarakat diatur dalam UU ini (Anom, 2010:3). </w:t>
      </w:r>
    </w:p>
    <w:p w14:paraId="50E4DCAB" w14:textId="77777777" w:rsidR="00BF1B60" w:rsidRPr="00BE23EF" w:rsidRDefault="001A7566" w:rsidP="00DB2221">
      <w:pPr>
        <w:spacing w:line="276" w:lineRule="auto"/>
        <w:ind w:left="1276"/>
        <w:jc w:val="both"/>
        <w:rPr>
          <w:lang w:eastAsia="zh-CN"/>
        </w:rPr>
      </w:pPr>
      <w:r w:rsidRPr="00BE23EF">
        <w:t>Undang-Undang Perkawinan No. 1 Tahun 1974,</w:t>
      </w:r>
      <w:r w:rsidRPr="00BE23EF">
        <w:rPr>
          <w:lang w:val="en-US"/>
        </w:rPr>
        <w:t xml:space="preserve"> </w:t>
      </w:r>
      <w:r w:rsidRPr="00BE23EF">
        <w:t>menjelaskan</w:t>
      </w:r>
      <w:r w:rsidRPr="00BE23EF">
        <w:rPr>
          <w:lang w:val="en-US"/>
        </w:rPr>
        <w:t xml:space="preserve"> </w:t>
      </w:r>
      <w:r w:rsidRPr="00BE23EF">
        <w:t>bahwa</w:t>
      </w:r>
      <w:r w:rsidRPr="00BE23EF">
        <w:tab/>
        <w:t>sakralisasi perkawinan</w:t>
      </w:r>
      <w:r w:rsidRPr="00BE23EF">
        <w:rPr>
          <w:lang w:val="en-US"/>
        </w:rPr>
        <w:t xml:space="preserve"> </w:t>
      </w:r>
      <w:r w:rsidRPr="00BE23EF">
        <w:t>ditegaskan</w:t>
      </w:r>
      <w:r w:rsidRPr="00BE23EF">
        <w:rPr>
          <w:lang w:val="en-US"/>
        </w:rPr>
        <w:t xml:space="preserve"> </w:t>
      </w:r>
      <w:r w:rsidRPr="00BE23EF">
        <w:t>sah</w:t>
      </w:r>
      <w:r w:rsidR="00BF1B60" w:rsidRPr="00BE23EF">
        <w:rPr>
          <w:lang w:val="en-US"/>
        </w:rPr>
        <w:t xml:space="preserve"> </w:t>
      </w:r>
      <w:r w:rsidRPr="00BE23EF">
        <w:t>menurut agamanya</w:t>
      </w:r>
      <w:r w:rsidR="00BF1B60" w:rsidRPr="00BE23EF">
        <w:rPr>
          <w:lang w:val="en-US"/>
        </w:rPr>
        <w:t xml:space="preserve"> </w:t>
      </w:r>
      <w:r w:rsidRPr="00BE23EF">
        <w:t>masing-masing.</w:t>
      </w:r>
      <w:r w:rsidRPr="00BE23EF">
        <w:tab/>
        <w:t>Undang- Undang itu sejalan dengan isi Undang- Undang</w:t>
      </w:r>
      <w:r w:rsidR="00BF1B60" w:rsidRPr="00BE23EF">
        <w:rPr>
          <w:lang w:val="en-US"/>
        </w:rPr>
        <w:t xml:space="preserve"> D</w:t>
      </w:r>
      <w:r w:rsidRPr="00BE23EF">
        <w:t>asar</w:t>
      </w:r>
      <w:r w:rsidR="00BF1B60" w:rsidRPr="00BE23EF">
        <w:rPr>
          <w:lang w:val="en-US"/>
        </w:rPr>
        <w:t xml:space="preserve"> 1</w:t>
      </w:r>
      <w:r w:rsidRPr="00BE23EF">
        <w:t>945</w:t>
      </w:r>
      <w:r w:rsidR="00BF1B60" w:rsidRPr="00BE23EF">
        <w:rPr>
          <w:lang w:val="en-US"/>
        </w:rPr>
        <w:t xml:space="preserve"> </w:t>
      </w:r>
      <w:r w:rsidRPr="00BE23EF">
        <w:t>pasal</w:t>
      </w:r>
      <w:r w:rsidR="00BF1B60" w:rsidRPr="00BE23EF">
        <w:rPr>
          <w:lang w:val="en-US"/>
        </w:rPr>
        <w:t xml:space="preserve"> </w:t>
      </w:r>
      <w:r w:rsidRPr="00BE23EF">
        <w:t>29</w:t>
      </w:r>
      <w:r w:rsidR="00BF1B60" w:rsidRPr="00BE23EF">
        <w:rPr>
          <w:lang w:val="en-US"/>
        </w:rPr>
        <w:t xml:space="preserve"> </w:t>
      </w:r>
      <w:r w:rsidRPr="00BE23EF">
        <w:t>yaitu kebebasan setiap warga negara Indonesia untuk</w:t>
      </w:r>
      <w:r w:rsidRPr="00BE23EF">
        <w:tab/>
        <w:t>memeluk</w:t>
      </w:r>
      <w:r w:rsidR="00BF1B60" w:rsidRPr="00BE23EF">
        <w:rPr>
          <w:lang w:val="en-US"/>
        </w:rPr>
        <w:t xml:space="preserve"> </w:t>
      </w:r>
      <w:r w:rsidRPr="00BE23EF">
        <w:t>agama</w:t>
      </w:r>
      <w:r w:rsidR="00BF1B60" w:rsidRPr="00BE23EF">
        <w:rPr>
          <w:lang w:val="en-US"/>
        </w:rPr>
        <w:t xml:space="preserve"> </w:t>
      </w:r>
      <w:r w:rsidRPr="00BE23EF">
        <w:lastRenderedPageBreak/>
        <w:t xml:space="preserve">masing-masing sesuai dengan kepercayaannya. Hal itupun telah diakui oleh pemerintah secara resmi </w:t>
      </w:r>
      <w:r w:rsidR="00BF1B60" w:rsidRPr="00BE23EF">
        <w:rPr>
          <w:lang w:val="en-US"/>
        </w:rPr>
        <w:t>s</w:t>
      </w:r>
      <w:r w:rsidRPr="00BE23EF">
        <w:t>ejak lahirnya Undang-Undang tersebut (Sri Candrakusuma, 2007:6).</w:t>
      </w:r>
      <w:r w:rsidR="00BF1B60" w:rsidRPr="00BE23EF">
        <w:rPr>
          <w:lang w:val="en-US"/>
        </w:rPr>
        <w:t xml:space="preserve"> </w:t>
      </w:r>
      <w:r w:rsidRPr="00BE23EF">
        <w:t>Perkawinan selain diatur dalam hukum nasional juga ditata melalui hukum adat yang berlaku dalam masyarakat tertentu sehingga tampak berlainan corak, sifat, maupun aturannya. Hal itu disebabkan oleh setiap masyarakat punya pola hidup sendiri-sendiri, serta cara berfikir tersendiri pula. Uraian tersebut sesuai dengan yang dikatakan Van Savigny sebagai berikut. Hukum mengikuti “</w:t>
      </w:r>
      <w:r w:rsidRPr="00DD3CAB">
        <w:rPr>
          <w:i/>
          <w:iCs/>
        </w:rPr>
        <w:t>Volgeist</w:t>
      </w:r>
      <w:r w:rsidRPr="00BE23EF">
        <w:t xml:space="preserve">” masing-masing masyarakat dimana hukum itu hidup, tumbuh dan berkembang. </w:t>
      </w:r>
      <w:r w:rsidRPr="00BE23EF">
        <w:rPr>
          <w:lang w:eastAsia="zh-CN"/>
        </w:rPr>
        <w:t>Karena vogeist masing- masing masyarakat itupun berbeda-beda</w:t>
      </w:r>
      <w:r w:rsidR="00BF1B60" w:rsidRPr="00BE23EF">
        <w:rPr>
          <w:lang w:eastAsia="zh-CN"/>
        </w:rPr>
        <w:t xml:space="preserve"> </w:t>
      </w:r>
      <w:r w:rsidRPr="00BE23EF">
        <w:rPr>
          <w:lang w:eastAsia="zh-CN"/>
        </w:rPr>
        <w:t>pula</w:t>
      </w:r>
      <w:r w:rsidR="00BF1B60" w:rsidRPr="00BE23EF">
        <w:rPr>
          <w:lang w:eastAsia="zh-CN"/>
        </w:rPr>
        <w:t>.</w:t>
      </w:r>
      <w:r w:rsidR="00BF1B60" w:rsidRPr="00BE23EF">
        <w:rPr>
          <w:rStyle w:val="FootnoteReference"/>
          <w:rFonts w:asciiTheme="majorBidi" w:hAnsiTheme="majorBidi" w:cstheme="majorBidi"/>
          <w:color w:val="000000" w:themeColor="text1"/>
          <w:lang w:val="en-US"/>
        </w:rPr>
        <w:footnoteReference w:id="47"/>
      </w:r>
    </w:p>
    <w:p w14:paraId="25A458E5" w14:textId="34CBFA5E" w:rsidR="00B13446" w:rsidRPr="00BE23EF" w:rsidRDefault="001A7566" w:rsidP="00DB2221">
      <w:pPr>
        <w:pStyle w:val="BodyText"/>
        <w:spacing w:line="276" w:lineRule="auto"/>
        <w:ind w:left="1276" w:right="114" w:firstLine="567"/>
        <w:jc w:val="both"/>
        <w:rPr>
          <w:rFonts w:asciiTheme="majorBidi" w:hAnsiTheme="majorBidi" w:cstheme="majorBidi"/>
          <w:color w:val="000000" w:themeColor="text1"/>
        </w:rPr>
      </w:pPr>
      <w:r w:rsidRPr="00BE23EF">
        <w:rPr>
          <w:rFonts w:asciiTheme="majorBidi" w:hAnsiTheme="majorBidi" w:cstheme="majorBidi"/>
          <w:color w:val="000000" w:themeColor="text1"/>
          <w:lang w:eastAsia="zh-CN"/>
        </w:rPr>
        <w:t>Hukum perkawinan juga  berpayung pada Manawa Dharmaçastra sehingga dalam prakteknya</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ditemui</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adanya keanekaragaman</w:t>
      </w:r>
      <w:r w:rsidRPr="00BE23EF">
        <w:rPr>
          <w:rFonts w:asciiTheme="majorBidi" w:hAnsiTheme="majorBidi" w:cstheme="majorBidi"/>
          <w:color w:val="000000" w:themeColor="text1"/>
          <w:lang w:eastAsia="zh-CN"/>
        </w:rPr>
        <w:tab/>
        <w:t>peraturan</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hukum perkawinan.Tegasnya</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dasar</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hukum perkawinan Hindu sejalan dengan tatanan hukum</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perkawinan</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yang</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berlaku</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lang w:eastAsia="zh-CN"/>
        </w:rPr>
        <w:t>di Indonesia.</w:t>
      </w:r>
      <w:r w:rsidR="00BF1B60" w:rsidRPr="00BE23EF">
        <w:rPr>
          <w:rFonts w:asciiTheme="majorBidi" w:hAnsiTheme="majorBidi" w:cstheme="majorBidi"/>
          <w:color w:val="000000" w:themeColor="text1"/>
          <w:lang w:eastAsia="zh-CN"/>
        </w:rPr>
        <w:t xml:space="preserve"> </w:t>
      </w:r>
      <w:r w:rsidRPr="00BE23EF">
        <w:rPr>
          <w:rFonts w:asciiTheme="majorBidi" w:hAnsiTheme="majorBidi" w:cstheme="majorBidi"/>
          <w:color w:val="000000" w:themeColor="text1"/>
        </w:rPr>
        <w:t>Praktenya</w:t>
      </w:r>
      <w:r w:rsidR="00BF1B60" w:rsidRPr="00BE23EF">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rPr>
        <w:t>beranekaragam, namun inti penanganannya perkawinan adalah sama (Sri Candrakusuma, 2007:5). Wiwaha menurut Hindu adalah mulia dan luhur</w:t>
      </w:r>
      <w:r w:rsidRPr="00BE23EF">
        <w:rPr>
          <w:rFonts w:asciiTheme="majorBidi" w:hAnsiTheme="majorBidi" w:cstheme="majorBidi"/>
          <w:color w:val="000000" w:themeColor="text1"/>
        </w:rPr>
        <w:tab/>
        <w:t>karena</w:t>
      </w:r>
      <w:r w:rsidRPr="00BE23EF">
        <w:rPr>
          <w:rFonts w:asciiTheme="majorBidi" w:hAnsiTheme="majorBidi" w:cstheme="majorBidi"/>
          <w:color w:val="000000" w:themeColor="text1"/>
        </w:rPr>
        <w:tab/>
        <w:t>dengan</w:t>
      </w:r>
      <w:r w:rsidR="00CA5485">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rPr>
        <w:tab/>
        <w:t>kawin</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akan</w:t>
      </w:r>
      <w:r w:rsidR="00BF1B60" w:rsidRPr="00BE23EF">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rPr>
        <w:t xml:space="preserve">melahirkan keturunan yang akan menebus dosa leluhur (Anom, 2010:4). Apabila suatu perkawinan pelaksanaannya tidak melalui upacara/upakara </w:t>
      </w:r>
      <w:r w:rsidRPr="00BE23EF">
        <w:rPr>
          <w:rFonts w:asciiTheme="majorBidi" w:hAnsiTheme="majorBidi" w:cstheme="majorBidi"/>
          <w:color w:val="000000" w:themeColor="text1"/>
        </w:rPr>
        <w:lastRenderedPageBreak/>
        <w:t>secara ajaran Agama Hindu maka perkawinan tersebut tidak mempunyai akibat hukum, baik dipandang dari Hukum Nasional maupun Hukum Hindu.</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Oleh</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karena</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itu</w:t>
      </w:r>
      <w:r w:rsidRPr="00BE23EF">
        <w:rPr>
          <w:rFonts w:asciiTheme="majorBidi" w:hAnsiTheme="majorBidi" w:cstheme="majorBidi"/>
          <w:color w:val="000000" w:themeColor="text1"/>
        </w:rPr>
        <w:tab/>
        <w:t>upacara perkawinan merupakan salah satu Sarira Samskara, yaitu melalui penyucian didalam upakara perkawinan yang sesungguhnya adalah</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penyucian</w:t>
      </w:r>
      <w:r w:rsidRPr="00BE23EF">
        <w:rPr>
          <w:rFonts w:asciiTheme="majorBidi" w:hAnsiTheme="majorBidi" w:cstheme="majorBidi"/>
          <w:color w:val="000000" w:themeColor="text1"/>
        </w:rPr>
        <w:tab/>
        <w:t>terhadap</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sel</w:t>
      </w:r>
      <w:r w:rsidR="00BF1B60"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spermatozoa (sukla) dan sel telor (sonita), karena</w:t>
      </w:r>
      <w:r w:rsidR="00F04664"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akan</w:t>
      </w:r>
      <w:r w:rsidR="00F04664"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mulai</w:t>
      </w:r>
      <w:r w:rsidR="00F04664"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terciptanya</w:t>
      </w:r>
      <w:r w:rsidR="00F04664"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calon seorang ibu serta calon seorang ayah sebagai persiapan akan  lahirnya seorang anak yang diharapkan suputra</w:t>
      </w:r>
      <w:r w:rsidR="00B13446" w:rsidRPr="00BE23EF">
        <w:rPr>
          <w:rFonts w:asciiTheme="majorBidi" w:hAnsiTheme="majorBidi" w:cstheme="majorBidi"/>
          <w:color w:val="000000" w:themeColor="text1"/>
        </w:rPr>
        <w:t>.</w:t>
      </w:r>
      <w:r w:rsidR="00B13446" w:rsidRPr="00BE23EF">
        <w:rPr>
          <w:rStyle w:val="FootnoteReference"/>
          <w:rFonts w:asciiTheme="majorBidi" w:hAnsiTheme="majorBidi" w:cstheme="majorBidi"/>
          <w:color w:val="000000" w:themeColor="text1"/>
        </w:rPr>
        <w:footnoteReference w:id="48"/>
      </w:r>
      <w:r w:rsidRPr="00BE23EF">
        <w:rPr>
          <w:rFonts w:asciiTheme="majorBidi" w:hAnsiTheme="majorBidi" w:cstheme="majorBidi"/>
          <w:color w:val="000000" w:themeColor="text1"/>
        </w:rPr>
        <w:t xml:space="preserve"> Kelahiran anak suputra tersebut ditegaskan dalam sloka berikut ini :</w:t>
      </w:r>
    </w:p>
    <w:p w14:paraId="0679DCBF" w14:textId="61951EB6" w:rsidR="00B13446" w:rsidRPr="00BE23EF" w:rsidRDefault="001A7566" w:rsidP="00DB2221">
      <w:pPr>
        <w:pStyle w:val="BodyText"/>
        <w:spacing w:line="276" w:lineRule="auto"/>
        <w:ind w:left="1276" w:right="114"/>
        <w:jc w:val="both"/>
        <w:rPr>
          <w:rFonts w:asciiTheme="majorBidi" w:hAnsiTheme="majorBidi" w:cstheme="majorBidi"/>
          <w:color w:val="000000" w:themeColor="text1"/>
        </w:rPr>
      </w:pPr>
      <w:r w:rsidRPr="00BE23EF">
        <w:rPr>
          <w:rFonts w:asciiTheme="majorBidi" w:hAnsiTheme="majorBidi" w:cstheme="majorBidi"/>
          <w:i/>
          <w:iCs/>
          <w:color w:val="000000" w:themeColor="text1"/>
        </w:rPr>
        <w:t>Daça pūrwānparān wamçyān ātmānam caikawimcakam, brāhmīputrah çukṛita krnmoca yedenasah ptṛṛn</w:t>
      </w:r>
      <w:r w:rsidRPr="00BE23EF">
        <w:rPr>
          <w:rFonts w:asciiTheme="majorBidi" w:hAnsiTheme="majorBidi" w:cstheme="majorBidi"/>
          <w:color w:val="000000" w:themeColor="text1"/>
        </w:rPr>
        <w:t>.</w:t>
      </w:r>
      <w:r w:rsidR="00BE23EF" w:rsidRPr="00BE23EF">
        <w:rPr>
          <w:rFonts w:asciiTheme="majorBidi" w:hAnsiTheme="majorBidi" w:cstheme="majorBidi"/>
          <w:color w:val="000000" w:themeColor="text1"/>
        </w:rPr>
        <w:t xml:space="preserve"> </w:t>
      </w:r>
      <w:r w:rsidRPr="00BE23EF">
        <w:rPr>
          <w:rFonts w:asciiTheme="majorBidi" w:hAnsiTheme="majorBidi" w:cstheme="majorBidi"/>
          <w:color w:val="000000" w:themeColor="text1"/>
        </w:rPr>
        <w:t xml:space="preserve">(Manawa Dharmaçastra, III. 37) </w:t>
      </w:r>
    </w:p>
    <w:p w14:paraId="3D709B87" w14:textId="5AC4C4AD" w:rsidR="005D68F3" w:rsidRPr="00BE23EF" w:rsidRDefault="00BE23EF" w:rsidP="00DB2221">
      <w:pPr>
        <w:pStyle w:val="ListParagraph"/>
        <w:spacing w:line="276" w:lineRule="auto"/>
        <w:ind w:left="1276"/>
        <w:jc w:val="both"/>
        <w:rPr>
          <w:rFonts w:asciiTheme="majorBidi" w:hAnsiTheme="majorBidi" w:cstheme="majorBidi"/>
          <w:sz w:val="24"/>
          <w:szCs w:val="24"/>
          <w:lang w:val="id"/>
        </w:rPr>
      </w:pPr>
      <w:r>
        <w:rPr>
          <w:rFonts w:asciiTheme="majorBidi" w:hAnsiTheme="majorBidi" w:cstheme="majorBidi"/>
          <w:color w:val="000000" w:themeColor="text1"/>
          <w:sz w:val="24"/>
          <w:szCs w:val="24"/>
          <w:lang w:val="id"/>
        </w:rPr>
        <w:t>Artinya</w:t>
      </w:r>
      <w:r w:rsidR="001A7566" w:rsidRPr="00BE23EF">
        <w:rPr>
          <w:rFonts w:asciiTheme="majorBidi" w:hAnsiTheme="majorBidi" w:cstheme="majorBidi"/>
          <w:color w:val="000000" w:themeColor="text1"/>
          <w:sz w:val="24"/>
          <w:szCs w:val="24"/>
          <w:lang w:val="id"/>
        </w:rPr>
        <w:t>:</w:t>
      </w:r>
      <w:r w:rsidRPr="00BE23EF">
        <w:rPr>
          <w:rFonts w:asciiTheme="majorBidi" w:hAnsiTheme="majorBidi" w:cstheme="majorBidi"/>
          <w:color w:val="000000" w:themeColor="text1"/>
          <w:sz w:val="24"/>
          <w:szCs w:val="24"/>
          <w:lang w:val="id"/>
        </w:rPr>
        <w:t xml:space="preserve"> </w:t>
      </w:r>
      <w:r w:rsidR="001A7566" w:rsidRPr="00BE23EF">
        <w:rPr>
          <w:rFonts w:asciiTheme="majorBidi" w:hAnsiTheme="majorBidi" w:cstheme="majorBidi"/>
          <w:color w:val="000000" w:themeColor="text1"/>
          <w:sz w:val="24"/>
          <w:szCs w:val="24"/>
          <w:lang w:val="id"/>
        </w:rPr>
        <w:t>Seorang anak dari seorang istri yang dikawini secara Brahma wiwaha, jika ia melakukan hal-hal yang berguna, ia membebaskan dari dosa-dosa sepuluh tingkat leluhurnya, sepuluh tingkat keturunannya dan ia sendiri sebagai orang yang kedua puluh</w:t>
      </w:r>
      <w:r w:rsidR="005D68F3" w:rsidRPr="00BE23EF">
        <w:rPr>
          <w:rFonts w:asciiTheme="majorBidi" w:hAnsiTheme="majorBidi" w:cstheme="majorBidi"/>
          <w:color w:val="000000" w:themeColor="text1"/>
          <w:sz w:val="24"/>
          <w:szCs w:val="24"/>
          <w:lang w:val="id"/>
        </w:rPr>
        <w:t xml:space="preserve"> </w:t>
      </w:r>
      <w:r w:rsidR="005D68F3" w:rsidRPr="00BE23EF">
        <w:rPr>
          <w:rFonts w:asciiTheme="majorBidi" w:hAnsiTheme="majorBidi" w:cstheme="majorBidi"/>
          <w:sz w:val="24"/>
          <w:szCs w:val="24"/>
          <w:lang w:val="id"/>
        </w:rPr>
        <w:t>satu</w:t>
      </w:r>
      <w:r w:rsidR="005D68F3" w:rsidRPr="00BE23EF">
        <w:rPr>
          <w:rFonts w:asciiTheme="majorBidi" w:hAnsiTheme="majorBidi" w:cstheme="majorBidi"/>
          <w:sz w:val="24"/>
          <w:szCs w:val="24"/>
          <w:lang w:val="id"/>
        </w:rPr>
        <w:tab/>
        <w:t>(Pudja,</w:t>
      </w:r>
      <w:r w:rsidR="005D68F3" w:rsidRPr="00BE23EF">
        <w:rPr>
          <w:rFonts w:asciiTheme="majorBidi" w:hAnsiTheme="majorBidi" w:cstheme="majorBidi"/>
          <w:sz w:val="24"/>
          <w:szCs w:val="24"/>
          <w:lang w:val="id"/>
        </w:rPr>
        <w:tab/>
        <w:t>Gede</w:t>
      </w:r>
      <w:r w:rsidR="005D68F3" w:rsidRPr="00BE23EF">
        <w:rPr>
          <w:rFonts w:asciiTheme="majorBidi" w:hAnsiTheme="majorBidi" w:cstheme="majorBidi"/>
          <w:sz w:val="24"/>
          <w:szCs w:val="24"/>
          <w:lang w:val="id"/>
        </w:rPr>
        <w:tab/>
        <w:t>dan</w:t>
      </w:r>
      <w:r w:rsidR="005D68F3" w:rsidRPr="00BE23EF">
        <w:rPr>
          <w:rFonts w:asciiTheme="majorBidi" w:hAnsiTheme="majorBidi" w:cstheme="majorBidi"/>
          <w:sz w:val="24"/>
          <w:szCs w:val="24"/>
          <w:lang w:val="id"/>
        </w:rPr>
        <w:tab/>
      </w:r>
      <w:r w:rsidR="005D68F3" w:rsidRPr="00BE23EF">
        <w:rPr>
          <w:rFonts w:asciiTheme="majorBidi" w:hAnsiTheme="majorBidi" w:cstheme="majorBidi"/>
          <w:spacing w:val="-2"/>
          <w:sz w:val="24"/>
          <w:szCs w:val="24"/>
          <w:lang w:val="id"/>
        </w:rPr>
        <w:t>Rai</w:t>
      </w:r>
      <w:r w:rsidR="005D68F3" w:rsidRPr="00BE23EF">
        <w:rPr>
          <w:rFonts w:asciiTheme="majorBidi" w:hAnsiTheme="majorBidi" w:cstheme="majorBidi"/>
          <w:spacing w:val="-57"/>
          <w:sz w:val="24"/>
          <w:szCs w:val="24"/>
          <w:lang w:val="id"/>
        </w:rPr>
        <w:t xml:space="preserve"> </w:t>
      </w:r>
      <w:r w:rsidR="005D68F3" w:rsidRPr="00BE23EF">
        <w:rPr>
          <w:rFonts w:asciiTheme="majorBidi" w:hAnsiTheme="majorBidi" w:cstheme="majorBidi"/>
          <w:sz w:val="24"/>
          <w:szCs w:val="24"/>
          <w:lang w:val="id"/>
        </w:rPr>
        <w:t>Sudharta,</w:t>
      </w:r>
      <w:r w:rsidR="005D68F3" w:rsidRPr="00BE23EF">
        <w:rPr>
          <w:rFonts w:asciiTheme="majorBidi" w:hAnsiTheme="majorBidi" w:cstheme="majorBidi"/>
          <w:spacing w:val="-1"/>
          <w:sz w:val="24"/>
          <w:szCs w:val="24"/>
          <w:lang w:val="id"/>
        </w:rPr>
        <w:t xml:space="preserve"> </w:t>
      </w:r>
      <w:r w:rsidR="005D68F3" w:rsidRPr="00BE23EF">
        <w:rPr>
          <w:rFonts w:asciiTheme="majorBidi" w:hAnsiTheme="majorBidi" w:cstheme="majorBidi"/>
          <w:sz w:val="24"/>
          <w:szCs w:val="24"/>
          <w:lang w:val="id"/>
        </w:rPr>
        <w:t>1995:141).</w:t>
      </w:r>
    </w:p>
    <w:p w14:paraId="39F02713" w14:textId="0295F84A" w:rsidR="005D68F3" w:rsidRPr="00BE23EF" w:rsidRDefault="005D68F3" w:rsidP="00DB2221">
      <w:pPr>
        <w:spacing w:line="276" w:lineRule="auto"/>
        <w:ind w:left="1276" w:right="-29"/>
        <w:jc w:val="both"/>
        <w:rPr>
          <w:rFonts w:asciiTheme="majorBidi" w:hAnsiTheme="majorBidi" w:cstheme="majorBidi"/>
          <w:lang w:eastAsia="zh-CN"/>
        </w:rPr>
      </w:pPr>
      <w:r w:rsidRPr="00BE23EF">
        <w:rPr>
          <w:rFonts w:asciiTheme="majorBidi" w:hAnsiTheme="majorBidi" w:cstheme="majorBidi"/>
          <w:i/>
        </w:rPr>
        <w:t>Aninditaiḥ strī wiwāhair</w:t>
      </w:r>
      <w:r w:rsidRPr="00BE23EF">
        <w:rPr>
          <w:rFonts w:asciiTheme="majorBidi" w:hAnsiTheme="majorBidi" w:cstheme="majorBidi"/>
          <w:i/>
          <w:spacing w:val="-57"/>
        </w:rPr>
        <w:t xml:space="preserve"> </w:t>
      </w:r>
      <w:r w:rsidRPr="00BE23EF">
        <w:rPr>
          <w:rFonts w:asciiTheme="majorBidi" w:hAnsiTheme="majorBidi" w:cstheme="majorBidi"/>
          <w:i/>
        </w:rPr>
        <w:t>anindya bhawāti praja,</w:t>
      </w:r>
      <w:r w:rsidRPr="00BE23EF">
        <w:rPr>
          <w:rFonts w:asciiTheme="majorBidi" w:hAnsiTheme="majorBidi" w:cstheme="majorBidi"/>
          <w:i/>
          <w:spacing w:val="1"/>
        </w:rPr>
        <w:t xml:space="preserve"> </w:t>
      </w:r>
      <w:r w:rsidRPr="00BE23EF">
        <w:rPr>
          <w:rFonts w:asciiTheme="majorBidi" w:hAnsiTheme="majorBidi" w:cstheme="majorBidi"/>
          <w:i/>
        </w:rPr>
        <w:t>ninditairnindita</w:t>
      </w:r>
      <w:r w:rsidRPr="00BE23EF">
        <w:rPr>
          <w:rFonts w:asciiTheme="majorBidi" w:hAnsiTheme="majorBidi" w:cstheme="majorBidi"/>
          <w:i/>
          <w:spacing w:val="-1"/>
        </w:rPr>
        <w:t xml:space="preserve"> </w:t>
      </w:r>
      <w:r w:rsidRPr="00BE23EF">
        <w:rPr>
          <w:rFonts w:asciiTheme="majorBidi" w:hAnsiTheme="majorBidi" w:cstheme="majorBidi"/>
          <w:i/>
        </w:rPr>
        <w:t>nṛṛnām</w:t>
      </w:r>
      <w:r w:rsidR="00BE23EF" w:rsidRPr="00BE23EF">
        <w:rPr>
          <w:rFonts w:asciiTheme="majorBidi" w:hAnsiTheme="majorBidi" w:cstheme="majorBidi"/>
          <w:i/>
          <w:lang w:val="id"/>
        </w:rPr>
        <w:t xml:space="preserve"> </w:t>
      </w:r>
      <w:r w:rsidRPr="00BE23EF">
        <w:rPr>
          <w:rFonts w:asciiTheme="majorBidi" w:hAnsiTheme="majorBidi" w:cstheme="majorBidi"/>
          <w:i/>
        </w:rPr>
        <w:t>tasmānnindyān wiwarjayet</w:t>
      </w:r>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lang w:eastAsia="zh-CN"/>
        </w:rPr>
        <w:t>(Manawa</w:t>
      </w:r>
      <w:r w:rsidRPr="00BE23EF">
        <w:rPr>
          <w:rFonts w:asciiTheme="majorBidi" w:hAnsiTheme="majorBidi" w:cstheme="majorBidi"/>
          <w:spacing w:val="-8"/>
          <w:lang w:eastAsia="zh-CN"/>
        </w:rPr>
        <w:t xml:space="preserve"> </w:t>
      </w:r>
      <w:r w:rsidRPr="00BE23EF">
        <w:rPr>
          <w:rFonts w:asciiTheme="majorBidi" w:hAnsiTheme="majorBidi" w:cstheme="majorBidi"/>
          <w:lang w:eastAsia="zh-CN"/>
        </w:rPr>
        <w:t>Dharmaçastra,</w:t>
      </w:r>
      <w:r w:rsidRPr="00BE23EF">
        <w:rPr>
          <w:rFonts w:asciiTheme="majorBidi" w:hAnsiTheme="majorBidi" w:cstheme="majorBidi"/>
          <w:spacing w:val="-4"/>
          <w:lang w:eastAsia="zh-CN"/>
        </w:rPr>
        <w:t xml:space="preserve"> </w:t>
      </w:r>
      <w:r w:rsidRPr="00BE23EF">
        <w:rPr>
          <w:rFonts w:asciiTheme="majorBidi" w:hAnsiTheme="majorBidi" w:cstheme="majorBidi"/>
          <w:lang w:eastAsia="zh-CN"/>
        </w:rPr>
        <w:t>III.</w:t>
      </w:r>
      <w:r w:rsidRPr="00BE23EF">
        <w:rPr>
          <w:rFonts w:asciiTheme="majorBidi" w:hAnsiTheme="majorBidi" w:cstheme="majorBidi"/>
          <w:spacing w:val="-5"/>
          <w:lang w:eastAsia="zh-CN"/>
        </w:rPr>
        <w:t xml:space="preserve"> </w:t>
      </w:r>
      <w:r w:rsidRPr="00BE23EF">
        <w:rPr>
          <w:rFonts w:asciiTheme="majorBidi" w:hAnsiTheme="majorBidi" w:cstheme="majorBidi"/>
          <w:lang w:eastAsia="zh-CN"/>
        </w:rPr>
        <w:t>42)</w:t>
      </w:r>
    </w:p>
    <w:p w14:paraId="266F0189" w14:textId="3776196E" w:rsidR="005D68F3" w:rsidRPr="00A2154F" w:rsidRDefault="00BE23EF" w:rsidP="00DB2221">
      <w:pPr>
        <w:pStyle w:val="Heading2"/>
        <w:spacing w:line="276" w:lineRule="auto"/>
        <w:ind w:left="1276"/>
        <w:jc w:val="both"/>
        <w:rPr>
          <w:rFonts w:asciiTheme="majorBidi" w:hAnsiTheme="majorBidi"/>
          <w:color w:val="auto"/>
          <w:lang w:eastAsia="zh-CN"/>
        </w:rPr>
      </w:pPr>
      <w:r w:rsidRPr="002B43E3">
        <w:rPr>
          <w:rFonts w:asciiTheme="majorBidi" w:hAnsiTheme="majorBidi"/>
          <w:color w:val="auto"/>
          <w:sz w:val="24"/>
          <w:szCs w:val="24"/>
          <w:lang w:eastAsia="zh-CN"/>
        </w:rPr>
        <w:lastRenderedPageBreak/>
        <w:t>Artinya</w:t>
      </w:r>
      <w:r w:rsidR="005D68F3" w:rsidRPr="002B43E3">
        <w:rPr>
          <w:rFonts w:asciiTheme="majorBidi" w:hAnsiTheme="majorBidi"/>
          <w:color w:val="auto"/>
          <w:sz w:val="24"/>
          <w:szCs w:val="24"/>
          <w:lang w:eastAsia="zh-CN"/>
        </w:rPr>
        <w:t>:</w:t>
      </w:r>
      <w:r w:rsidR="00A2154F">
        <w:rPr>
          <w:rFonts w:asciiTheme="majorBidi" w:hAnsiTheme="majorBidi"/>
          <w:color w:val="auto"/>
          <w:sz w:val="24"/>
          <w:szCs w:val="24"/>
          <w:lang w:val="en-US" w:eastAsia="zh-CN"/>
        </w:rPr>
        <w:t xml:space="preserve"> </w:t>
      </w:r>
      <w:r w:rsidR="005D68F3" w:rsidRPr="00A2154F">
        <w:rPr>
          <w:rFonts w:asciiTheme="majorBidi" w:hAnsiTheme="majorBidi"/>
          <w:color w:val="auto"/>
          <w:lang w:eastAsia="zh-CN"/>
        </w:rPr>
        <w:t>Dari</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perkawinan</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yang</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terpuji</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putra-putra terpujilah lahirnya dan</w:t>
      </w:r>
      <w:r w:rsidR="005D68F3" w:rsidRPr="00A2154F">
        <w:rPr>
          <w:rFonts w:asciiTheme="majorBidi" w:hAnsiTheme="majorBidi"/>
          <w:color w:val="auto"/>
          <w:spacing w:val="-57"/>
          <w:lang w:eastAsia="zh-CN"/>
        </w:rPr>
        <w:t xml:space="preserve"> </w:t>
      </w:r>
      <w:r w:rsidR="005D68F3" w:rsidRPr="00A2154F">
        <w:rPr>
          <w:rFonts w:asciiTheme="majorBidi" w:hAnsiTheme="majorBidi"/>
          <w:color w:val="auto"/>
          <w:lang w:eastAsia="zh-CN"/>
        </w:rPr>
        <w:t>dari</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perkawinan</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tercela</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lahir</w:t>
      </w:r>
      <w:r w:rsidR="005D68F3" w:rsidRPr="00A2154F">
        <w:rPr>
          <w:rFonts w:asciiTheme="majorBidi" w:hAnsiTheme="majorBidi"/>
          <w:color w:val="auto"/>
          <w:spacing w:val="-57"/>
          <w:lang w:eastAsia="zh-CN"/>
        </w:rPr>
        <w:t xml:space="preserve"> </w:t>
      </w:r>
      <w:r w:rsidR="005D68F3" w:rsidRPr="00A2154F">
        <w:rPr>
          <w:rFonts w:asciiTheme="majorBidi" w:hAnsiTheme="majorBidi"/>
          <w:color w:val="auto"/>
          <w:lang w:eastAsia="zh-CN"/>
        </w:rPr>
        <w:t>keturunan</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tercela,</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karena</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itu</w:t>
      </w:r>
      <w:r w:rsidR="005D68F3" w:rsidRPr="00A2154F">
        <w:rPr>
          <w:rFonts w:asciiTheme="majorBidi" w:hAnsiTheme="majorBidi"/>
          <w:color w:val="auto"/>
          <w:spacing w:val="-57"/>
          <w:lang w:eastAsia="zh-CN"/>
        </w:rPr>
        <w:t xml:space="preserve"> </w:t>
      </w:r>
      <w:r w:rsidR="005D68F3" w:rsidRPr="00A2154F">
        <w:rPr>
          <w:rFonts w:asciiTheme="majorBidi" w:hAnsiTheme="majorBidi"/>
          <w:color w:val="auto"/>
          <w:lang w:eastAsia="zh-CN"/>
        </w:rPr>
        <w:t>hendaknya</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dihindari</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bentuk-</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bentuk perkawinan tercela (Pudja,</w:t>
      </w:r>
      <w:r w:rsidR="005D68F3" w:rsidRPr="00A2154F">
        <w:rPr>
          <w:rFonts w:asciiTheme="majorBidi" w:hAnsiTheme="majorBidi"/>
          <w:color w:val="auto"/>
          <w:spacing w:val="-57"/>
          <w:lang w:eastAsia="zh-CN"/>
        </w:rPr>
        <w:t xml:space="preserve"> </w:t>
      </w:r>
      <w:r w:rsidR="005D68F3" w:rsidRPr="00A2154F">
        <w:rPr>
          <w:rFonts w:asciiTheme="majorBidi" w:hAnsiTheme="majorBidi"/>
          <w:color w:val="auto"/>
          <w:lang w:eastAsia="zh-CN"/>
        </w:rPr>
        <w:t>Gede</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dan</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Rai</w:t>
      </w:r>
      <w:r w:rsidR="005D68F3" w:rsidRPr="00A2154F">
        <w:rPr>
          <w:rFonts w:asciiTheme="majorBidi" w:hAnsiTheme="majorBidi"/>
          <w:color w:val="auto"/>
          <w:spacing w:val="61"/>
          <w:lang w:eastAsia="zh-CN"/>
        </w:rPr>
        <w:t xml:space="preserve"> </w:t>
      </w:r>
      <w:r w:rsidR="005D68F3" w:rsidRPr="00A2154F">
        <w:rPr>
          <w:rFonts w:asciiTheme="majorBidi" w:hAnsiTheme="majorBidi"/>
          <w:color w:val="auto"/>
          <w:lang w:eastAsia="zh-CN"/>
        </w:rPr>
        <w:t>Sudharta,</w:t>
      </w:r>
      <w:r w:rsidR="005D68F3" w:rsidRPr="00A2154F">
        <w:rPr>
          <w:rFonts w:asciiTheme="majorBidi" w:hAnsiTheme="majorBidi"/>
          <w:color w:val="auto"/>
          <w:spacing w:val="1"/>
          <w:lang w:eastAsia="zh-CN"/>
        </w:rPr>
        <w:t xml:space="preserve"> </w:t>
      </w:r>
      <w:r w:rsidR="005D68F3" w:rsidRPr="00A2154F">
        <w:rPr>
          <w:rFonts w:asciiTheme="majorBidi" w:hAnsiTheme="majorBidi"/>
          <w:color w:val="auto"/>
          <w:lang w:eastAsia="zh-CN"/>
        </w:rPr>
        <w:t>1995:141).</w:t>
      </w:r>
    </w:p>
    <w:p w14:paraId="47957A9D" w14:textId="77777777" w:rsidR="005D68F3" w:rsidRPr="00BE23EF" w:rsidRDefault="005D68F3" w:rsidP="00DB2221">
      <w:pPr>
        <w:pStyle w:val="BodyText"/>
        <w:spacing w:line="276" w:lineRule="auto"/>
        <w:ind w:left="1276" w:right="38"/>
        <w:jc w:val="both"/>
        <w:rPr>
          <w:rFonts w:asciiTheme="majorBidi" w:hAnsiTheme="majorBidi" w:cstheme="majorBidi"/>
        </w:rPr>
      </w:pPr>
      <w:r w:rsidRPr="00BE23EF">
        <w:rPr>
          <w:rFonts w:asciiTheme="majorBidi" w:hAnsiTheme="majorBidi" w:cstheme="majorBidi"/>
          <w:lang w:eastAsia="zh-CN"/>
        </w:rPr>
        <w:t>Menyimak dari sloka di atas, dapat diberi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pengertian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bahwa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untuk</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menciptakan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seorang</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anak</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yang</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suputra,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dari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suatu</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perkawinan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yang</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terjadi,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perlu</w:t>
      </w:r>
      <w:r w:rsidRPr="00BE23EF">
        <w:rPr>
          <w:rFonts w:asciiTheme="majorBidi" w:hAnsiTheme="majorBidi" w:cstheme="majorBidi"/>
          <w:spacing w:val="-52"/>
          <w:lang w:eastAsia="zh-CN"/>
        </w:rPr>
        <w:t xml:space="preserve"> </w:t>
      </w:r>
      <w:r w:rsidRPr="00BE23EF">
        <w:rPr>
          <w:rFonts w:asciiTheme="majorBidi" w:hAnsiTheme="majorBidi" w:cstheme="majorBidi"/>
          <w:lang w:eastAsia="zh-CN"/>
        </w:rPr>
        <w:t>melaksanakan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upacara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penyucian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(Sarira</w:t>
      </w:r>
      <w:r w:rsidRPr="00BE23EF">
        <w:rPr>
          <w:rFonts w:asciiTheme="majorBidi" w:hAnsiTheme="majorBidi" w:cstheme="majorBidi"/>
          <w:spacing w:val="-52"/>
          <w:lang w:eastAsia="zh-CN"/>
        </w:rPr>
        <w:t xml:space="preserve"> </w:t>
      </w:r>
      <w:r w:rsidRPr="00BE23EF">
        <w:rPr>
          <w:rFonts w:asciiTheme="majorBidi" w:hAnsiTheme="majorBidi" w:cstheme="majorBidi"/>
          <w:lang w:eastAsia="zh-CN"/>
        </w:rPr>
        <w:t>Samskara)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agar</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suatu</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perkawinan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dapat</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dikatakan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sebagai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yadnya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(Sudarsana,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2002:4).</w:t>
      </w:r>
      <w:r w:rsidRPr="00BE23EF">
        <w:rPr>
          <w:rFonts w:asciiTheme="majorBidi" w:hAnsiTheme="majorBidi" w:cstheme="majorBidi"/>
          <w:spacing w:val="1"/>
          <w:lang w:eastAsia="zh-CN"/>
        </w:rPr>
        <w:t xml:space="preserve"> </w:t>
      </w:r>
      <w:r w:rsidRPr="00BE23EF">
        <w:rPr>
          <w:rFonts w:asciiTheme="majorBidi" w:hAnsiTheme="majorBidi" w:cstheme="majorBidi"/>
        </w:rPr>
        <w:t>Perkawinan</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56"/>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secara terpuji akan melahirkan putra yang</w:t>
      </w:r>
      <w:r w:rsidRPr="00BE23EF">
        <w:rPr>
          <w:rFonts w:asciiTheme="majorBidi" w:hAnsiTheme="majorBidi" w:cstheme="majorBidi"/>
          <w:spacing w:val="1"/>
        </w:rPr>
        <w:t xml:space="preserve"> </w:t>
      </w:r>
      <w:r w:rsidRPr="00BE23EF">
        <w:rPr>
          <w:rFonts w:asciiTheme="majorBidi" w:hAnsiTheme="majorBidi" w:cstheme="majorBidi"/>
        </w:rPr>
        <w:t>terpuji</w:t>
      </w:r>
      <w:r w:rsidRPr="00BE23EF">
        <w:rPr>
          <w:rFonts w:asciiTheme="majorBidi" w:hAnsiTheme="majorBidi" w:cstheme="majorBidi"/>
          <w:spacing w:val="1"/>
        </w:rPr>
        <w:t xml:space="preserve"> </w:t>
      </w:r>
      <w:r w:rsidRPr="00BE23EF">
        <w:rPr>
          <w:rFonts w:asciiTheme="majorBidi" w:hAnsiTheme="majorBidi" w:cstheme="majorBidi"/>
        </w:rPr>
        <w:t>pula.</w:t>
      </w:r>
      <w:r w:rsidRPr="00BE23EF">
        <w:rPr>
          <w:rFonts w:asciiTheme="majorBidi" w:hAnsiTheme="majorBidi" w:cstheme="majorBidi"/>
          <w:spacing w:val="1"/>
        </w:rPr>
        <w:t xml:space="preserve"> </w:t>
      </w:r>
      <w:r w:rsidRPr="00BE23EF">
        <w:rPr>
          <w:rFonts w:asciiTheme="majorBidi" w:hAnsiTheme="majorBidi" w:cstheme="majorBidi"/>
        </w:rPr>
        <w:t>Setiap</w:t>
      </w:r>
      <w:r w:rsidRPr="00BE23EF">
        <w:rPr>
          <w:rFonts w:asciiTheme="majorBidi" w:hAnsiTheme="majorBidi" w:cstheme="majorBidi"/>
          <w:spacing w:val="1"/>
        </w:rPr>
        <w:t xml:space="preserve"> </w:t>
      </w:r>
      <w:r w:rsidRPr="00BE23EF">
        <w:rPr>
          <w:rFonts w:asciiTheme="majorBidi" w:hAnsiTheme="majorBidi" w:cstheme="majorBidi"/>
        </w:rPr>
        <w:t>orang</w:t>
      </w:r>
      <w:r w:rsidRPr="00BE23EF">
        <w:rPr>
          <w:rFonts w:asciiTheme="majorBidi" w:hAnsiTheme="majorBidi" w:cstheme="majorBidi"/>
          <w:spacing w:val="1"/>
        </w:rPr>
        <w:t xml:space="preserve"> </w:t>
      </w:r>
      <w:r w:rsidRPr="00BE23EF">
        <w:rPr>
          <w:rFonts w:asciiTheme="majorBidi" w:hAnsiTheme="majorBidi" w:cstheme="majorBidi"/>
        </w:rPr>
        <w:t>tua</w:t>
      </w:r>
      <w:r w:rsidRPr="00BE23EF">
        <w:rPr>
          <w:rFonts w:asciiTheme="majorBidi" w:hAnsiTheme="majorBidi" w:cstheme="majorBidi"/>
          <w:spacing w:val="1"/>
        </w:rPr>
        <w:t xml:space="preserve"> </w:t>
      </w:r>
      <w:r w:rsidRPr="00BE23EF">
        <w:rPr>
          <w:rFonts w:asciiTheme="majorBidi" w:hAnsiTheme="majorBidi" w:cstheme="majorBidi"/>
        </w:rPr>
        <w:t>tentu</w:t>
      </w:r>
      <w:r w:rsidRPr="00BE23EF">
        <w:rPr>
          <w:rFonts w:asciiTheme="majorBidi" w:hAnsiTheme="majorBidi" w:cstheme="majorBidi"/>
          <w:spacing w:val="1"/>
        </w:rPr>
        <w:t xml:space="preserve"> </w:t>
      </w:r>
      <w:r w:rsidRPr="00BE23EF">
        <w:rPr>
          <w:rFonts w:asciiTheme="majorBidi" w:hAnsiTheme="majorBidi" w:cstheme="majorBidi"/>
        </w:rPr>
        <w:t>saja</w:t>
      </w:r>
      <w:r w:rsidRPr="00BE23EF">
        <w:rPr>
          <w:rFonts w:asciiTheme="majorBidi" w:hAnsiTheme="majorBidi" w:cstheme="majorBidi"/>
          <w:spacing w:val="-52"/>
        </w:rPr>
        <w:t xml:space="preserve"> </w:t>
      </w:r>
      <w:r w:rsidRPr="00BE23EF">
        <w:rPr>
          <w:rFonts w:asciiTheme="majorBidi" w:hAnsiTheme="majorBidi" w:cstheme="majorBidi"/>
        </w:rPr>
        <w:t>menantikan</w:t>
      </w:r>
      <w:r w:rsidRPr="00BE23EF">
        <w:rPr>
          <w:rFonts w:asciiTheme="majorBidi" w:hAnsiTheme="majorBidi" w:cstheme="majorBidi"/>
          <w:spacing w:val="1"/>
        </w:rPr>
        <w:t xml:space="preserve"> </w:t>
      </w:r>
      <w:r w:rsidRPr="00BE23EF">
        <w:rPr>
          <w:rFonts w:asciiTheme="majorBidi" w:hAnsiTheme="majorBidi" w:cstheme="majorBidi"/>
        </w:rPr>
        <w:t>kelahiran</w:t>
      </w:r>
      <w:r w:rsidRPr="00BE23EF">
        <w:rPr>
          <w:rFonts w:asciiTheme="majorBidi" w:hAnsiTheme="majorBidi" w:cstheme="majorBidi"/>
          <w:spacing w:val="1"/>
        </w:rPr>
        <w:t xml:space="preserve"> </w:t>
      </w:r>
      <w:r w:rsidRPr="00BE23EF">
        <w:rPr>
          <w:rFonts w:asciiTheme="majorBidi" w:hAnsiTheme="majorBidi" w:cstheme="majorBidi"/>
        </w:rPr>
        <w:t>anak</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suputra</w:t>
      </w:r>
      <w:r w:rsidRPr="00BE23EF">
        <w:rPr>
          <w:rFonts w:asciiTheme="majorBidi" w:hAnsiTheme="majorBidi" w:cstheme="majorBidi"/>
          <w:spacing w:val="1"/>
        </w:rPr>
        <w:t xml:space="preserve"> </w:t>
      </w:r>
      <w:r w:rsidRPr="00BE23EF">
        <w:rPr>
          <w:rFonts w:asciiTheme="majorBidi" w:hAnsiTheme="majorBidi" w:cstheme="majorBidi"/>
        </w:rPr>
        <w:t>ini.</w:t>
      </w:r>
      <w:r w:rsidRPr="00BE23EF">
        <w:rPr>
          <w:rFonts w:asciiTheme="majorBidi" w:hAnsiTheme="majorBidi" w:cstheme="majorBidi"/>
          <w:spacing w:val="1"/>
        </w:rPr>
        <w:t xml:space="preserve"> </w:t>
      </w:r>
      <w:r w:rsidRPr="00BE23EF">
        <w:rPr>
          <w:rFonts w:asciiTheme="majorBidi" w:hAnsiTheme="majorBidi" w:cstheme="majorBidi"/>
        </w:rPr>
        <w:t>Setiap</w:t>
      </w:r>
      <w:r w:rsidRPr="00BE23EF">
        <w:rPr>
          <w:rFonts w:asciiTheme="majorBidi" w:hAnsiTheme="majorBidi" w:cstheme="majorBidi"/>
          <w:spacing w:val="1"/>
        </w:rPr>
        <w:t xml:space="preserve"> </w:t>
      </w:r>
      <w:r w:rsidRPr="00BE23EF">
        <w:rPr>
          <w:rFonts w:asciiTheme="majorBidi" w:hAnsiTheme="majorBidi" w:cstheme="majorBidi"/>
        </w:rPr>
        <w:t>orang</w:t>
      </w:r>
      <w:r w:rsidRPr="00BE23EF">
        <w:rPr>
          <w:rFonts w:asciiTheme="majorBidi" w:hAnsiTheme="majorBidi" w:cstheme="majorBidi"/>
          <w:spacing w:val="1"/>
        </w:rPr>
        <w:t xml:space="preserve"> </w:t>
      </w:r>
      <w:r w:rsidRPr="00BE23EF">
        <w:rPr>
          <w:rFonts w:asciiTheme="majorBidi" w:hAnsiTheme="majorBidi" w:cstheme="majorBidi"/>
        </w:rPr>
        <w:t>tua</w:t>
      </w:r>
      <w:r w:rsidRPr="00BE23EF">
        <w:rPr>
          <w:rFonts w:asciiTheme="majorBidi" w:hAnsiTheme="majorBidi" w:cstheme="majorBidi"/>
          <w:spacing w:val="1"/>
        </w:rPr>
        <w:t xml:space="preserve"> </w:t>
      </w:r>
      <w:r w:rsidRPr="00BE23EF">
        <w:rPr>
          <w:rFonts w:asciiTheme="majorBidi" w:hAnsiTheme="majorBidi" w:cstheme="majorBidi"/>
        </w:rPr>
        <w:t>menaruh</w:t>
      </w:r>
      <w:r w:rsidRPr="00BE23EF">
        <w:rPr>
          <w:rFonts w:asciiTheme="majorBidi" w:hAnsiTheme="majorBidi" w:cstheme="majorBidi"/>
          <w:spacing w:val="55"/>
        </w:rPr>
        <w:t xml:space="preserve"> </w:t>
      </w:r>
      <w:r w:rsidRPr="00BE23EF">
        <w:rPr>
          <w:rFonts w:asciiTheme="majorBidi" w:hAnsiTheme="majorBidi" w:cstheme="majorBidi"/>
        </w:rPr>
        <w:t>harapan</w:t>
      </w:r>
      <w:r w:rsidRPr="00BE23EF">
        <w:rPr>
          <w:rFonts w:asciiTheme="majorBidi" w:hAnsiTheme="majorBidi" w:cstheme="majorBidi"/>
          <w:spacing w:val="1"/>
        </w:rPr>
        <w:t xml:space="preserve"> </w:t>
      </w:r>
      <w:r w:rsidRPr="00BE23EF">
        <w:rPr>
          <w:rFonts w:asciiTheme="majorBidi" w:hAnsiTheme="majorBidi" w:cstheme="majorBidi"/>
        </w:rPr>
        <w:t>yang sangat besar untuk memperoleh anak</w:t>
      </w:r>
      <w:r w:rsidRPr="00BE23EF">
        <w:rPr>
          <w:rFonts w:asciiTheme="majorBidi" w:hAnsiTheme="majorBidi" w:cstheme="majorBidi"/>
          <w:spacing w:val="1"/>
        </w:rPr>
        <w:t xml:space="preserve"> </w:t>
      </w:r>
      <w:r w:rsidRPr="00BE23EF">
        <w:rPr>
          <w:rFonts w:asciiTheme="majorBidi" w:hAnsiTheme="majorBidi" w:cstheme="majorBidi"/>
        </w:rPr>
        <w:t>yang suputra.</w:t>
      </w:r>
    </w:p>
    <w:p w14:paraId="75B1CEE9" w14:textId="74249E2E" w:rsidR="005D68F3" w:rsidRPr="00165476" w:rsidRDefault="005D68F3" w:rsidP="00DB2221">
      <w:pPr>
        <w:spacing w:before="1" w:line="276" w:lineRule="auto"/>
        <w:ind w:left="1276" w:right="473"/>
        <w:jc w:val="both"/>
        <w:rPr>
          <w:rFonts w:asciiTheme="majorBidi" w:hAnsiTheme="majorBidi"/>
          <w:lang w:eastAsia="zh-CN"/>
        </w:rPr>
      </w:pPr>
      <w:r w:rsidRPr="00BE23EF">
        <w:rPr>
          <w:rFonts w:asciiTheme="majorBidi" w:hAnsiTheme="majorBidi" w:cstheme="majorBidi"/>
          <w:i/>
        </w:rPr>
        <w:t>Samtuṣṭo bhāryayā bhartā</w:t>
      </w:r>
      <w:r w:rsidRPr="00BE23EF">
        <w:rPr>
          <w:rFonts w:asciiTheme="majorBidi" w:hAnsiTheme="majorBidi" w:cstheme="majorBidi"/>
          <w:i/>
          <w:spacing w:val="1"/>
        </w:rPr>
        <w:t xml:space="preserve"> </w:t>
      </w:r>
      <w:r w:rsidRPr="00BE23EF">
        <w:rPr>
          <w:rFonts w:asciiTheme="majorBidi" w:hAnsiTheme="majorBidi" w:cstheme="majorBidi"/>
          <w:i/>
        </w:rPr>
        <w:t>bhartra tathaiwa ca,</w:t>
      </w:r>
      <w:r w:rsidRPr="00BE23EF">
        <w:rPr>
          <w:rFonts w:asciiTheme="majorBidi" w:hAnsiTheme="majorBidi" w:cstheme="majorBidi"/>
          <w:i/>
          <w:spacing w:val="1"/>
        </w:rPr>
        <w:t xml:space="preserve"> </w:t>
      </w:r>
      <w:r w:rsidRPr="00BE23EF">
        <w:rPr>
          <w:rFonts w:asciiTheme="majorBidi" w:hAnsiTheme="majorBidi" w:cstheme="majorBidi"/>
          <w:i/>
        </w:rPr>
        <w:t>yasminnewa kule nityam</w:t>
      </w:r>
      <w:r w:rsidRPr="00BE23EF">
        <w:rPr>
          <w:rFonts w:asciiTheme="majorBidi" w:hAnsiTheme="majorBidi" w:cstheme="majorBidi"/>
          <w:i/>
          <w:spacing w:val="1"/>
        </w:rPr>
        <w:t xml:space="preserve"> </w:t>
      </w:r>
      <w:r w:rsidRPr="00BE23EF">
        <w:rPr>
          <w:rFonts w:asciiTheme="majorBidi" w:hAnsiTheme="majorBidi" w:cstheme="majorBidi"/>
          <w:i/>
        </w:rPr>
        <w:t>kalyāṇam</w:t>
      </w:r>
      <w:r w:rsidRPr="00BE23EF">
        <w:rPr>
          <w:rFonts w:asciiTheme="majorBidi" w:hAnsiTheme="majorBidi" w:cstheme="majorBidi"/>
          <w:i/>
          <w:spacing w:val="-5"/>
        </w:rPr>
        <w:t xml:space="preserve"> </w:t>
      </w:r>
      <w:r w:rsidRPr="00BE23EF">
        <w:rPr>
          <w:rFonts w:asciiTheme="majorBidi" w:hAnsiTheme="majorBidi" w:cstheme="majorBidi"/>
          <w:i/>
        </w:rPr>
        <w:t>tatra</w:t>
      </w:r>
      <w:r w:rsidRPr="00BE23EF">
        <w:rPr>
          <w:rFonts w:asciiTheme="majorBidi" w:hAnsiTheme="majorBidi" w:cstheme="majorBidi"/>
          <w:i/>
          <w:spacing w:val="-5"/>
        </w:rPr>
        <w:t xml:space="preserve"> </w:t>
      </w:r>
      <w:r w:rsidRPr="00BE23EF">
        <w:rPr>
          <w:rFonts w:asciiTheme="majorBidi" w:hAnsiTheme="majorBidi" w:cstheme="majorBidi"/>
          <w:i/>
        </w:rPr>
        <w:t>wai</w:t>
      </w:r>
      <w:r w:rsidRPr="00BE23EF">
        <w:rPr>
          <w:rFonts w:asciiTheme="majorBidi" w:hAnsiTheme="majorBidi" w:cstheme="majorBidi"/>
          <w:i/>
          <w:spacing w:val="-5"/>
        </w:rPr>
        <w:t xml:space="preserve"> </w:t>
      </w:r>
      <w:r w:rsidRPr="00BE23EF">
        <w:rPr>
          <w:rFonts w:asciiTheme="majorBidi" w:hAnsiTheme="majorBidi" w:cstheme="majorBidi"/>
          <w:i/>
        </w:rPr>
        <w:t>dhruwam</w:t>
      </w:r>
      <w:r w:rsidRPr="00BE23EF">
        <w:rPr>
          <w:rFonts w:asciiTheme="majorBidi" w:hAnsiTheme="majorBidi" w:cstheme="majorBidi"/>
        </w:rPr>
        <w:t>.</w:t>
      </w:r>
      <w:r w:rsidR="00A2154F" w:rsidRPr="00A2154F">
        <w:rPr>
          <w:rFonts w:asciiTheme="majorBidi" w:hAnsiTheme="majorBidi" w:cstheme="majorBidi"/>
          <w:lang w:val="id"/>
        </w:rPr>
        <w:t xml:space="preserve"> </w:t>
      </w:r>
      <w:r w:rsidRPr="00165476">
        <w:rPr>
          <w:rFonts w:asciiTheme="majorBidi" w:hAnsiTheme="majorBidi"/>
          <w:lang w:eastAsia="zh-CN"/>
        </w:rPr>
        <w:t>(Manawa</w:t>
      </w:r>
      <w:r w:rsidRPr="00165476">
        <w:rPr>
          <w:rFonts w:asciiTheme="majorBidi" w:hAnsiTheme="majorBidi"/>
          <w:spacing w:val="-4"/>
          <w:lang w:eastAsia="zh-CN"/>
        </w:rPr>
        <w:t xml:space="preserve"> </w:t>
      </w:r>
      <w:r w:rsidRPr="00165476">
        <w:rPr>
          <w:rFonts w:asciiTheme="majorBidi" w:hAnsiTheme="majorBidi"/>
          <w:lang w:eastAsia="zh-CN"/>
        </w:rPr>
        <w:t>Dharmaçastra,</w:t>
      </w:r>
      <w:r w:rsidRPr="00165476">
        <w:rPr>
          <w:rFonts w:asciiTheme="majorBidi" w:hAnsiTheme="majorBidi"/>
          <w:spacing w:val="-1"/>
          <w:lang w:eastAsia="zh-CN"/>
        </w:rPr>
        <w:t xml:space="preserve"> </w:t>
      </w:r>
      <w:r w:rsidRPr="00165476">
        <w:rPr>
          <w:rFonts w:asciiTheme="majorBidi" w:hAnsiTheme="majorBidi"/>
          <w:lang w:eastAsia="zh-CN"/>
        </w:rPr>
        <w:t>III. 60)</w:t>
      </w:r>
    </w:p>
    <w:p w14:paraId="081FD225" w14:textId="77777777" w:rsidR="00A2154F" w:rsidRDefault="00BE23EF" w:rsidP="00DB2221">
      <w:pPr>
        <w:spacing w:line="276" w:lineRule="auto"/>
        <w:ind w:left="1276"/>
        <w:jc w:val="both"/>
        <w:rPr>
          <w:rFonts w:asciiTheme="majorBidi" w:eastAsiaTheme="minorEastAsia" w:hAnsiTheme="majorBidi" w:cstheme="majorBidi"/>
          <w:lang w:eastAsia="zh-CN"/>
        </w:rPr>
      </w:pPr>
      <w:r w:rsidRPr="00165476">
        <w:rPr>
          <w:rFonts w:asciiTheme="majorBidi" w:hAnsiTheme="majorBidi" w:cstheme="majorBidi"/>
          <w:lang w:eastAsia="zh-CN"/>
        </w:rPr>
        <w:t>Artinya</w:t>
      </w:r>
      <w:r w:rsidR="005D68F3" w:rsidRPr="00165476">
        <w:rPr>
          <w:rFonts w:asciiTheme="majorBidi" w:hAnsiTheme="majorBidi" w:cstheme="majorBidi"/>
          <w:lang w:eastAsia="zh-CN"/>
        </w:rPr>
        <w:t>:</w:t>
      </w:r>
      <w:r w:rsidR="00165476" w:rsidRPr="00A2154F">
        <w:rPr>
          <w:rFonts w:asciiTheme="majorBidi" w:hAnsiTheme="majorBidi" w:cstheme="majorBidi"/>
          <w:lang w:val="id" w:eastAsia="zh-CN"/>
        </w:rPr>
        <w:t xml:space="preserve"> </w:t>
      </w:r>
      <w:r w:rsidR="005D68F3" w:rsidRPr="00165476">
        <w:rPr>
          <w:rFonts w:asciiTheme="majorBidi" w:hAnsiTheme="majorBidi"/>
          <w:lang w:eastAsia="zh-CN"/>
        </w:rPr>
        <w:t>Pada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keluarga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dimana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suami</w:t>
      </w:r>
      <w:r w:rsidR="005D68F3" w:rsidRPr="00165476">
        <w:rPr>
          <w:rFonts w:asciiTheme="majorBidi" w:hAnsiTheme="majorBidi"/>
          <w:spacing w:val="-57"/>
          <w:lang w:eastAsia="zh-CN"/>
        </w:rPr>
        <w:t xml:space="preserve"> </w:t>
      </w:r>
      <w:r w:rsidR="005D68F3" w:rsidRPr="00165476">
        <w:rPr>
          <w:rFonts w:asciiTheme="majorBidi" w:hAnsiTheme="majorBidi"/>
          <w:lang w:eastAsia="zh-CN"/>
        </w:rPr>
        <w:t>berbahagia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dengan</w:t>
      </w:r>
      <w:r w:rsidR="005D68F3" w:rsidRPr="00165476">
        <w:rPr>
          <w:rFonts w:asciiTheme="majorBidi" w:hAnsiTheme="majorBidi"/>
          <w:spacing w:val="1"/>
          <w:lang w:eastAsia="zh-CN"/>
        </w:rPr>
        <w:t xml:space="preserve"> </w:t>
      </w:r>
      <w:r w:rsidR="005D68F3" w:rsidRPr="00165476">
        <w:rPr>
          <w:rFonts w:asciiTheme="majorBidi" w:hAnsiTheme="majorBidi"/>
          <w:lang w:eastAsia="zh-CN"/>
        </w:rPr>
        <w:t>istrinya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dan</w:t>
      </w:r>
      <w:r w:rsidR="005D68F3" w:rsidRPr="00165476">
        <w:rPr>
          <w:rFonts w:asciiTheme="majorBidi" w:hAnsiTheme="majorBidi"/>
          <w:spacing w:val="1"/>
          <w:lang w:eastAsia="zh-CN"/>
        </w:rPr>
        <w:t xml:space="preserve"> </w:t>
      </w:r>
      <w:r w:rsidR="005D68F3" w:rsidRPr="00165476">
        <w:rPr>
          <w:rFonts w:asciiTheme="majorBidi" w:hAnsiTheme="majorBidi"/>
          <w:lang w:eastAsia="zh-CN"/>
        </w:rPr>
        <w:t>demikian pula sang istri terhadap</w:t>
      </w:r>
      <w:r w:rsidR="005D68F3" w:rsidRPr="00165476">
        <w:rPr>
          <w:rFonts w:asciiTheme="majorBidi" w:hAnsiTheme="majorBidi"/>
          <w:spacing w:val="1"/>
          <w:lang w:eastAsia="zh-CN"/>
        </w:rPr>
        <w:t xml:space="preserve"> </w:t>
      </w:r>
      <w:r w:rsidR="005D68F3" w:rsidRPr="00165476">
        <w:rPr>
          <w:rFonts w:asciiTheme="majorBidi" w:hAnsiTheme="majorBidi"/>
          <w:lang w:eastAsia="zh-CN"/>
        </w:rPr>
        <w:t>suaminya,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kebahagiaan</w:t>
      </w:r>
      <w:r w:rsidR="005D68F3" w:rsidRPr="00165476">
        <w:rPr>
          <w:rFonts w:asciiTheme="majorBidi" w:hAnsiTheme="majorBidi"/>
          <w:spacing w:val="61"/>
          <w:lang w:eastAsia="zh-CN"/>
        </w:rPr>
        <w:t xml:space="preserve"> </w:t>
      </w:r>
      <w:r w:rsidR="005D68F3" w:rsidRPr="00165476">
        <w:rPr>
          <w:rFonts w:asciiTheme="majorBidi" w:hAnsiTheme="majorBidi"/>
          <w:lang w:eastAsia="zh-CN"/>
        </w:rPr>
        <w:t>pasti</w:t>
      </w:r>
      <w:r w:rsidR="005D68F3" w:rsidRPr="00165476">
        <w:rPr>
          <w:rFonts w:asciiTheme="majorBidi" w:hAnsiTheme="majorBidi"/>
          <w:spacing w:val="1"/>
          <w:lang w:eastAsia="zh-CN"/>
        </w:rPr>
        <w:t xml:space="preserve"> </w:t>
      </w:r>
      <w:r w:rsidR="005D68F3" w:rsidRPr="00165476">
        <w:rPr>
          <w:rFonts w:asciiTheme="majorBidi" w:hAnsiTheme="majorBidi"/>
          <w:lang w:eastAsia="zh-CN"/>
        </w:rPr>
        <w:t>kekal</w:t>
      </w:r>
      <w:r w:rsidR="005D68F3" w:rsidRPr="00165476">
        <w:rPr>
          <w:rFonts w:asciiTheme="majorBidi" w:hAnsiTheme="majorBidi"/>
          <w:spacing w:val="1"/>
          <w:lang w:eastAsia="zh-CN"/>
        </w:rPr>
        <w:t xml:space="preserve"> </w:t>
      </w:r>
      <w:r w:rsidR="005D68F3" w:rsidRPr="00165476">
        <w:rPr>
          <w:rFonts w:asciiTheme="majorBidi" w:hAnsiTheme="majorBidi"/>
          <w:lang w:eastAsia="zh-CN"/>
        </w:rPr>
        <w:t>(Pudja,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Gede</w:t>
      </w:r>
      <w:r w:rsidR="005D68F3" w:rsidRPr="00165476">
        <w:rPr>
          <w:rFonts w:asciiTheme="majorBidi" w:hAnsiTheme="majorBidi"/>
          <w:spacing w:val="1"/>
          <w:lang w:eastAsia="zh-CN"/>
        </w:rPr>
        <w:t xml:space="preserve"> </w:t>
      </w:r>
      <w:r w:rsidR="005D68F3" w:rsidRPr="00165476">
        <w:rPr>
          <w:rFonts w:asciiTheme="majorBidi" w:hAnsiTheme="majorBidi"/>
          <w:lang w:eastAsia="zh-CN"/>
        </w:rPr>
        <w:t>dan</w:t>
      </w:r>
      <w:r w:rsidR="005D68F3" w:rsidRPr="00165476">
        <w:rPr>
          <w:rFonts w:asciiTheme="majorBidi" w:hAnsiTheme="majorBidi"/>
          <w:spacing w:val="1"/>
          <w:lang w:eastAsia="zh-CN"/>
        </w:rPr>
        <w:t xml:space="preserve"> </w:t>
      </w:r>
      <w:r w:rsidR="005D68F3" w:rsidRPr="00165476">
        <w:rPr>
          <w:rFonts w:asciiTheme="majorBidi" w:hAnsiTheme="majorBidi"/>
          <w:lang w:eastAsia="zh-CN"/>
        </w:rPr>
        <w:t>Rai</w:t>
      </w:r>
      <w:r w:rsidR="005D68F3" w:rsidRPr="00165476">
        <w:rPr>
          <w:rFonts w:asciiTheme="majorBidi" w:hAnsiTheme="majorBidi"/>
          <w:spacing w:val="1"/>
          <w:lang w:eastAsia="zh-CN"/>
        </w:rPr>
        <w:t xml:space="preserve"> </w:t>
      </w:r>
      <w:r w:rsidR="005D68F3" w:rsidRPr="00165476">
        <w:rPr>
          <w:rFonts w:asciiTheme="majorBidi" w:hAnsiTheme="majorBidi"/>
          <w:lang w:eastAsia="zh-CN"/>
        </w:rPr>
        <w:t>Sudharta,</w:t>
      </w:r>
      <w:r w:rsidR="005D68F3" w:rsidRPr="00165476">
        <w:rPr>
          <w:rFonts w:asciiTheme="majorBidi" w:hAnsiTheme="majorBidi"/>
          <w:spacing w:val="-1"/>
          <w:lang w:eastAsia="zh-CN"/>
        </w:rPr>
        <w:t xml:space="preserve"> </w:t>
      </w:r>
      <w:r w:rsidR="005D68F3" w:rsidRPr="00165476">
        <w:rPr>
          <w:rFonts w:asciiTheme="majorBidi" w:hAnsiTheme="majorBidi"/>
          <w:lang w:eastAsia="zh-CN"/>
        </w:rPr>
        <w:t>1995:148).</w:t>
      </w:r>
    </w:p>
    <w:p w14:paraId="66D8BF41" w14:textId="0716935C" w:rsidR="005D68F3" w:rsidRPr="00BE23EF" w:rsidRDefault="005D68F3" w:rsidP="00DB2221">
      <w:pPr>
        <w:spacing w:line="276" w:lineRule="auto"/>
        <w:ind w:left="1276"/>
        <w:jc w:val="both"/>
        <w:rPr>
          <w:rFonts w:asciiTheme="majorBidi" w:hAnsiTheme="majorBidi" w:cstheme="majorBidi"/>
        </w:rPr>
      </w:pPr>
      <w:r w:rsidRPr="00BE23EF">
        <w:rPr>
          <w:rFonts w:asciiTheme="majorBidi" w:hAnsiTheme="majorBidi" w:cstheme="majorBidi"/>
        </w:rPr>
        <w:t>Sebuah</w:t>
      </w:r>
      <w:r w:rsidRPr="00BE23EF">
        <w:rPr>
          <w:rFonts w:asciiTheme="majorBidi" w:hAnsiTheme="majorBidi" w:cstheme="majorBidi"/>
          <w:spacing w:val="1"/>
        </w:rPr>
        <w:t xml:space="preserve"> </w:t>
      </w:r>
      <w:r w:rsidRPr="00BE23EF">
        <w:rPr>
          <w:rFonts w:asciiTheme="majorBidi" w:hAnsiTheme="majorBidi" w:cstheme="majorBidi"/>
        </w:rPr>
        <w:t>keluarga</w:t>
      </w:r>
      <w:r w:rsidRPr="00BE23EF">
        <w:rPr>
          <w:rFonts w:asciiTheme="majorBidi" w:hAnsiTheme="majorBidi" w:cstheme="majorBidi"/>
          <w:spacing w:val="1"/>
        </w:rPr>
        <w:t xml:space="preserve"> </w:t>
      </w:r>
      <w:r w:rsidRPr="00BE23EF">
        <w:rPr>
          <w:rFonts w:asciiTheme="majorBidi" w:hAnsiTheme="majorBidi" w:cstheme="majorBidi"/>
        </w:rPr>
        <w:t>dapat</w:t>
      </w:r>
      <w:r w:rsidRPr="00BE23EF">
        <w:rPr>
          <w:rFonts w:asciiTheme="majorBidi" w:hAnsiTheme="majorBidi" w:cstheme="majorBidi"/>
          <w:spacing w:val="1"/>
        </w:rPr>
        <w:t xml:space="preserve"> </w:t>
      </w:r>
      <w:r w:rsidRPr="00BE23EF">
        <w:rPr>
          <w:rFonts w:asciiTheme="majorBidi" w:hAnsiTheme="majorBidi" w:cstheme="majorBidi"/>
        </w:rPr>
        <w:t>merasakan</w:t>
      </w:r>
      <w:r w:rsidRPr="00BE23EF">
        <w:rPr>
          <w:rFonts w:asciiTheme="majorBidi" w:hAnsiTheme="majorBidi" w:cstheme="majorBidi"/>
          <w:spacing w:val="1"/>
        </w:rPr>
        <w:t xml:space="preserve"> </w:t>
      </w:r>
      <w:r w:rsidRPr="00BE23EF">
        <w:rPr>
          <w:rFonts w:asciiTheme="majorBidi" w:hAnsiTheme="majorBidi" w:cstheme="majorBidi"/>
        </w:rPr>
        <w:t>kebahagiaan</w:t>
      </w:r>
      <w:r w:rsidRPr="00BE23EF">
        <w:rPr>
          <w:rFonts w:asciiTheme="majorBidi" w:hAnsiTheme="majorBidi" w:cstheme="majorBidi"/>
          <w:spacing w:val="55"/>
        </w:rPr>
        <w:t xml:space="preserve"> </w:t>
      </w:r>
      <w:r w:rsidRPr="00BE23EF">
        <w:rPr>
          <w:rFonts w:asciiTheme="majorBidi" w:hAnsiTheme="majorBidi" w:cstheme="majorBidi"/>
        </w:rPr>
        <w:t>yang</w:t>
      </w:r>
      <w:r w:rsidRPr="00BE23EF">
        <w:rPr>
          <w:rFonts w:asciiTheme="majorBidi" w:hAnsiTheme="majorBidi" w:cstheme="majorBidi"/>
          <w:spacing w:val="2"/>
        </w:rPr>
        <w:t xml:space="preserve"> </w:t>
      </w:r>
      <w:r w:rsidRPr="00BE23EF">
        <w:rPr>
          <w:rFonts w:asciiTheme="majorBidi" w:hAnsiTheme="majorBidi" w:cstheme="majorBidi"/>
        </w:rPr>
        <w:t>kekal</w:t>
      </w:r>
      <w:r w:rsidRPr="00BE23EF">
        <w:rPr>
          <w:rFonts w:asciiTheme="majorBidi" w:hAnsiTheme="majorBidi" w:cstheme="majorBidi"/>
          <w:spacing w:val="1"/>
        </w:rPr>
        <w:t xml:space="preserve"> </w:t>
      </w:r>
      <w:r w:rsidRPr="00BE23EF">
        <w:rPr>
          <w:rFonts w:asciiTheme="majorBidi" w:hAnsiTheme="majorBidi" w:cstheme="majorBidi"/>
        </w:rPr>
        <w:t>apabila</w:t>
      </w:r>
      <w:r w:rsidRPr="00BE23EF">
        <w:rPr>
          <w:rFonts w:asciiTheme="majorBidi" w:hAnsiTheme="majorBidi" w:cstheme="majorBidi"/>
          <w:spacing w:val="55"/>
        </w:rPr>
        <w:t xml:space="preserve"> </w:t>
      </w:r>
      <w:r w:rsidRPr="00BE23EF">
        <w:rPr>
          <w:rFonts w:asciiTheme="majorBidi" w:hAnsiTheme="majorBidi" w:cstheme="majorBidi"/>
        </w:rPr>
        <w:t>suami</w:t>
      </w:r>
      <w:r w:rsidR="00165476">
        <w:rPr>
          <w:rFonts w:asciiTheme="majorBidi" w:hAnsiTheme="majorBidi" w:cstheme="majorBidi"/>
          <w:lang w:val="en-US"/>
        </w:rPr>
        <w:t xml:space="preserve"> </w:t>
      </w:r>
      <w:r w:rsidRPr="00BE23EF">
        <w:rPr>
          <w:rFonts w:asciiTheme="majorBidi" w:hAnsiTheme="majorBidi" w:cstheme="majorBidi"/>
        </w:rPr>
        <w:t>berbahagia</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istrinya,</w:t>
      </w:r>
      <w:r w:rsidRPr="00BE23EF">
        <w:rPr>
          <w:rFonts w:asciiTheme="majorBidi" w:hAnsiTheme="majorBidi" w:cstheme="majorBidi"/>
          <w:spacing w:val="1"/>
        </w:rPr>
        <w:t xml:space="preserve"> </w:t>
      </w:r>
      <w:r w:rsidRPr="00BE23EF">
        <w:rPr>
          <w:rFonts w:asciiTheme="majorBidi" w:hAnsiTheme="majorBidi" w:cstheme="majorBidi"/>
        </w:rPr>
        <w:t>begitu</w:t>
      </w:r>
      <w:r w:rsidRPr="00BE23EF">
        <w:rPr>
          <w:rFonts w:asciiTheme="majorBidi" w:hAnsiTheme="majorBidi" w:cstheme="majorBidi"/>
          <w:spacing w:val="1"/>
        </w:rPr>
        <w:t xml:space="preserve"> </w:t>
      </w:r>
      <w:r w:rsidRPr="00BE23EF">
        <w:rPr>
          <w:rFonts w:asciiTheme="majorBidi" w:hAnsiTheme="majorBidi" w:cstheme="majorBidi"/>
        </w:rPr>
        <w:t>pula</w:t>
      </w:r>
      <w:r w:rsidRPr="00BE23EF">
        <w:rPr>
          <w:rFonts w:asciiTheme="majorBidi" w:hAnsiTheme="majorBidi" w:cstheme="majorBidi"/>
          <w:spacing w:val="1"/>
        </w:rPr>
        <w:t xml:space="preserve"> </w:t>
      </w:r>
      <w:r w:rsidRPr="00BE23EF">
        <w:rPr>
          <w:rFonts w:asciiTheme="majorBidi" w:hAnsiTheme="majorBidi" w:cstheme="majorBidi"/>
        </w:rPr>
        <w:t>sang</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bahagia</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suaminya.</w:t>
      </w:r>
      <w:r w:rsidRPr="00BE23EF">
        <w:rPr>
          <w:rFonts w:asciiTheme="majorBidi" w:hAnsiTheme="majorBidi" w:cstheme="majorBidi"/>
          <w:spacing w:val="1"/>
        </w:rPr>
        <w:t xml:space="preserve"> </w:t>
      </w:r>
      <w:r w:rsidRPr="00BE23EF">
        <w:rPr>
          <w:rFonts w:asciiTheme="majorBidi" w:hAnsiTheme="majorBidi" w:cstheme="majorBidi"/>
        </w:rPr>
        <w:t>Banyak hal yang dapat menjadi penyebab</w:t>
      </w:r>
      <w:r w:rsidRPr="00BE23EF">
        <w:rPr>
          <w:rFonts w:asciiTheme="majorBidi" w:hAnsiTheme="majorBidi" w:cstheme="majorBidi"/>
          <w:spacing w:val="1"/>
        </w:rPr>
        <w:t xml:space="preserve"> </w:t>
      </w:r>
      <w:r w:rsidRPr="00BE23EF">
        <w:rPr>
          <w:rFonts w:asciiTheme="majorBidi" w:hAnsiTheme="majorBidi" w:cstheme="majorBidi"/>
        </w:rPr>
        <w:t>kebahagiaan</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keluarga.</w:t>
      </w:r>
      <w:r w:rsidRPr="00BE23EF">
        <w:rPr>
          <w:rFonts w:asciiTheme="majorBidi" w:hAnsiTheme="majorBidi" w:cstheme="majorBidi"/>
          <w:spacing w:val="1"/>
        </w:rPr>
        <w:t xml:space="preserve"> </w:t>
      </w:r>
      <w:r w:rsidRPr="00BE23EF">
        <w:rPr>
          <w:rFonts w:asciiTheme="majorBidi" w:hAnsiTheme="majorBidi" w:cstheme="majorBidi"/>
        </w:rPr>
        <w:t>Contoh</w:t>
      </w:r>
      <w:r w:rsidRPr="00BE23EF">
        <w:rPr>
          <w:rFonts w:asciiTheme="majorBidi" w:hAnsiTheme="majorBidi" w:cstheme="majorBidi"/>
          <w:spacing w:val="1"/>
        </w:rPr>
        <w:t xml:space="preserve"> </w:t>
      </w:r>
      <w:r w:rsidRPr="00BE23EF">
        <w:rPr>
          <w:rFonts w:asciiTheme="majorBidi" w:hAnsiTheme="majorBidi" w:cstheme="majorBidi"/>
        </w:rPr>
        <w:t>nyata</w:t>
      </w:r>
      <w:r w:rsidRPr="00BE23EF">
        <w:rPr>
          <w:rFonts w:asciiTheme="majorBidi" w:hAnsiTheme="majorBidi" w:cstheme="majorBidi"/>
          <w:spacing w:val="1"/>
        </w:rPr>
        <w:t xml:space="preserve"> </w:t>
      </w:r>
      <w:r w:rsidRPr="00BE23EF">
        <w:rPr>
          <w:rFonts w:asciiTheme="majorBidi" w:hAnsiTheme="majorBidi" w:cstheme="majorBidi"/>
        </w:rPr>
        <w:t>dapat</w:t>
      </w:r>
      <w:r w:rsidRPr="00BE23EF">
        <w:rPr>
          <w:rFonts w:asciiTheme="majorBidi" w:hAnsiTheme="majorBidi" w:cstheme="majorBidi"/>
          <w:spacing w:val="1"/>
        </w:rPr>
        <w:t xml:space="preserve"> </w:t>
      </w:r>
      <w:r w:rsidRPr="00BE23EF">
        <w:rPr>
          <w:rFonts w:asciiTheme="majorBidi" w:hAnsiTheme="majorBidi" w:cstheme="majorBidi"/>
        </w:rPr>
        <w:t>dilihat</w:t>
      </w:r>
      <w:r w:rsidRPr="00BE23EF">
        <w:rPr>
          <w:rFonts w:asciiTheme="majorBidi" w:hAnsiTheme="majorBidi" w:cstheme="majorBidi"/>
          <w:spacing w:val="1"/>
        </w:rPr>
        <w:t xml:space="preserve"> </w:t>
      </w:r>
      <w:r w:rsidRPr="00BE23EF">
        <w:rPr>
          <w:rFonts w:asciiTheme="majorBidi" w:hAnsiTheme="majorBidi" w:cstheme="majorBidi"/>
        </w:rPr>
        <w:t>melalui</w:t>
      </w:r>
      <w:r w:rsidRPr="00BE23EF">
        <w:rPr>
          <w:rFonts w:asciiTheme="majorBidi" w:hAnsiTheme="majorBidi" w:cstheme="majorBidi"/>
          <w:spacing w:val="1"/>
        </w:rPr>
        <w:t xml:space="preserve"> </w:t>
      </w:r>
      <w:r w:rsidRPr="00BE23EF">
        <w:rPr>
          <w:rFonts w:asciiTheme="majorBidi" w:hAnsiTheme="majorBidi" w:cstheme="majorBidi"/>
        </w:rPr>
        <w:t>kebahagiaan</w:t>
      </w:r>
      <w:r w:rsidRPr="00BE23EF">
        <w:rPr>
          <w:rFonts w:asciiTheme="majorBidi" w:hAnsiTheme="majorBidi" w:cstheme="majorBidi"/>
          <w:spacing w:val="1"/>
        </w:rPr>
        <w:t xml:space="preserve"> </w:t>
      </w:r>
      <w:r w:rsidRPr="00BE23EF">
        <w:rPr>
          <w:rFonts w:asciiTheme="majorBidi" w:hAnsiTheme="majorBidi" w:cstheme="majorBidi"/>
        </w:rPr>
        <w:t>memiliki</w:t>
      </w:r>
      <w:r w:rsidRPr="00BE23EF">
        <w:rPr>
          <w:rFonts w:asciiTheme="majorBidi" w:hAnsiTheme="majorBidi" w:cstheme="majorBidi"/>
          <w:spacing w:val="1"/>
        </w:rPr>
        <w:t xml:space="preserve"> </w:t>
      </w:r>
      <w:r w:rsidRPr="00BE23EF">
        <w:rPr>
          <w:rFonts w:asciiTheme="majorBidi" w:hAnsiTheme="majorBidi" w:cstheme="majorBidi"/>
        </w:rPr>
        <w:t>suami</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setia</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kebahagiaan</w:t>
      </w:r>
      <w:r w:rsidRPr="00BE23EF">
        <w:rPr>
          <w:rFonts w:asciiTheme="majorBidi" w:hAnsiTheme="majorBidi" w:cstheme="majorBidi"/>
          <w:spacing w:val="1"/>
        </w:rPr>
        <w:t xml:space="preserve"> </w:t>
      </w:r>
      <w:r w:rsidRPr="00BE23EF">
        <w:rPr>
          <w:rFonts w:asciiTheme="majorBidi" w:hAnsiTheme="majorBidi" w:cstheme="majorBidi"/>
        </w:rPr>
        <w:t>memiliki</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lastRenderedPageBreak/>
        <w:t>setia</w:t>
      </w:r>
      <w:r w:rsidRPr="00BE23EF">
        <w:rPr>
          <w:rFonts w:asciiTheme="majorBidi" w:hAnsiTheme="majorBidi" w:cstheme="majorBidi"/>
          <w:spacing w:val="1"/>
        </w:rPr>
        <w:t xml:space="preserve"> </w:t>
      </w:r>
      <w:r w:rsidRPr="00BE23EF">
        <w:rPr>
          <w:rFonts w:asciiTheme="majorBidi" w:hAnsiTheme="majorBidi" w:cstheme="majorBidi"/>
        </w:rPr>
        <w:t>dengan suami, suami menaruh kepercayaan</w:t>
      </w:r>
      <w:r w:rsidRPr="00BE23EF">
        <w:rPr>
          <w:rFonts w:asciiTheme="majorBidi" w:hAnsiTheme="majorBidi" w:cstheme="majorBidi"/>
          <w:spacing w:val="-52"/>
        </w:rPr>
        <w:t xml:space="preserve"> </w:t>
      </w:r>
      <w:r w:rsidRPr="00BE23EF">
        <w:rPr>
          <w:rFonts w:asciiTheme="majorBidi" w:hAnsiTheme="majorBidi" w:cstheme="majorBidi"/>
        </w:rPr>
        <w:t>penuh</w:t>
      </w:r>
      <w:r w:rsidRPr="00BE23EF">
        <w:rPr>
          <w:rFonts w:asciiTheme="majorBidi" w:hAnsiTheme="majorBidi" w:cstheme="majorBidi"/>
          <w:spacing w:val="1"/>
        </w:rPr>
        <w:t xml:space="preserve"> </w:t>
      </w:r>
      <w:r w:rsidRPr="00BE23EF">
        <w:rPr>
          <w:rFonts w:asciiTheme="majorBidi" w:hAnsiTheme="majorBidi" w:cstheme="majorBidi"/>
        </w:rPr>
        <w:t>pada</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tidak</w:t>
      </w:r>
      <w:r w:rsidRPr="00BE23EF">
        <w:rPr>
          <w:rFonts w:asciiTheme="majorBidi" w:hAnsiTheme="majorBidi" w:cstheme="majorBidi"/>
          <w:spacing w:val="-52"/>
        </w:rPr>
        <w:t xml:space="preserve"> </w:t>
      </w:r>
      <w:r w:rsidRPr="00BE23EF">
        <w:rPr>
          <w:rFonts w:asciiTheme="majorBidi" w:hAnsiTheme="majorBidi" w:cstheme="majorBidi"/>
        </w:rPr>
        <w:t>menyalahgunakan</w:t>
      </w:r>
      <w:r w:rsidRPr="00BE23EF">
        <w:rPr>
          <w:rFonts w:asciiTheme="majorBidi" w:hAnsiTheme="majorBidi" w:cstheme="majorBidi"/>
          <w:spacing w:val="1"/>
        </w:rPr>
        <w:t xml:space="preserve"> </w:t>
      </w:r>
      <w:r w:rsidRPr="00BE23EF">
        <w:rPr>
          <w:rFonts w:asciiTheme="majorBidi" w:hAnsiTheme="majorBidi" w:cstheme="majorBidi"/>
        </w:rPr>
        <w:t>kepercayaan</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diberikan, sang istri menaruh kepercayaan</w:t>
      </w:r>
      <w:r w:rsidRPr="00BE23EF">
        <w:rPr>
          <w:rFonts w:asciiTheme="majorBidi" w:hAnsiTheme="majorBidi" w:cstheme="majorBidi"/>
          <w:spacing w:val="1"/>
        </w:rPr>
        <w:t xml:space="preserve"> </w:t>
      </w:r>
      <w:r w:rsidRPr="00BE23EF">
        <w:rPr>
          <w:rFonts w:asciiTheme="majorBidi" w:hAnsiTheme="majorBidi" w:cstheme="majorBidi"/>
        </w:rPr>
        <w:t>penuh</w:t>
      </w:r>
      <w:r w:rsidRPr="00BE23EF">
        <w:rPr>
          <w:rFonts w:asciiTheme="majorBidi" w:hAnsiTheme="majorBidi" w:cstheme="majorBidi"/>
          <w:spacing w:val="1"/>
        </w:rPr>
        <w:t xml:space="preserve"> </w:t>
      </w:r>
      <w:r w:rsidRPr="00BE23EF">
        <w:rPr>
          <w:rFonts w:asciiTheme="majorBidi" w:hAnsiTheme="majorBidi" w:cstheme="majorBidi"/>
        </w:rPr>
        <w:t>pada</w:t>
      </w:r>
      <w:r w:rsidRPr="00BE23EF">
        <w:rPr>
          <w:rFonts w:asciiTheme="majorBidi" w:hAnsiTheme="majorBidi" w:cstheme="majorBidi"/>
          <w:spacing w:val="1"/>
        </w:rPr>
        <w:t xml:space="preserve"> </w:t>
      </w:r>
      <w:r w:rsidRPr="00BE23EF">
        <w:rPr>
          <w:rFonts w:asciiTheme="majorBidi" w:hAnsiTheme="majorBidi" w:cstheme="majorBidi"/>
        </w:rPr>
        <w:t>suami</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tidak</w:t>
      </w:r>
      <w:r w:rsidRPr="00BE23EF">
        <w:rPr>
          <w:rFonts w:asciiTheme="majorBidi" w:hAnsiTheme="majorBidi" w:cstheme="majorBidi"/>
          <w:spacing w:val="1"/>
        </w:rPr>
        <w:t xml:space="preserve"> </w:t>
      </w:r>
      <w:r w:rsidRPr="00BE23EF">
        <w:rPr>
          <w:rFonts w:asciiTheme="majorBidi" w:hAnsiTheme="majorBidi" w:cstheme="majorBidi"/>
        </w:rPr>
        <w:t>menyalahgunakan</w:t>
      </w:r>
      <w:r w:rsidRPr="00BE23EF">
        <w:rPr>
          <w:rFonts w:asciiTheme="majorBidi" w:hAnsiTheme="majorBidi" w:cstheme="majorBidi"/>
          <w:spacing w:val="1"/>
        </w:rPr>
        <w:t xml:space="preserve"> </w:t>
      </w:r>
      <w:r w:rsidRPr="00BE23EF">
        <w:rPr>
          <w:rFonts w:asciiTheme="majorBidi" w:hAnsiTheme="majorBidi" w:cstheme="majorBidi"/>
        </w:rPr>
        <w:t>kepercayaan</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diberikan,</w:t>
      </w:r>
      <w:r w:rsidRPr="00BE23EF">
        <w:rPr>
          <w:rFonts w:asciiTheme="majorBidi" w:hAnsiTheme="majorBidi" w:cstheme="majorBidi"/>
          <w:spacing w:val="1"/>
        </w:rPr>
        <w:t xml:space="preserve"> </w:t>
      </w:r>
      <w:r w:rsidRPr="00BE23EF">
        <w:rPr>
          <w:rFonts w:asciiTheme="majorBidi" w:hAnsiTheme="majorBidi" w:cstheme="majorBidi"/>
        </w:rPr>
        <w:t>maupun</w:t>
      </w:r>
      <w:r w:rsidRPr="00BE23EF">
        <w:rPr>
          <w:rFonts w:asciiTheme="majorBidi" w:hAnsiTheme="majorBidi" w:cstheme="majorBidi"/>
          <w:spacing w:val="1"/>
        </w:rPr>
        <w:t xml:space="preserve"> </w:t>
      </w:r>
      <w:r w:rsidRPr="00BE23EF">
        <w:rPr>
          <w:rFonts w:asciiTheme="majorBidi" w:hAnsiTheme="majorBidi" w:cstheme="majorBidi"/>
        </w:rPr>
        <w:t>adanya</w:t>
      </w:r>
      <w:r w:rsidRPr="00BE23EF">
        <w:rPr>
          <w:rFonts w:asciiTheme="majorBidi" w:hAnsiTheme="majorBidi" w:cstheme="majorBidi"/>
          <w:spacing w:val="1"/>
        </w:rPr>
        <w:t xml:space="preserve"> </w:t>
      </w:r>
      <w:r w:rsidRPr="00BE23EF">
        <w:rPr>
          <w:rFonts w:asciiTheme="majorBidi" w:hAnsiTheme="majorBidi" w:cstheme="majorBidi"/>
        </w:rPr>
        <w:t>keterbukaan</w:t>
      </w:r>
      <w:r w:rsidRPr="00BE23EF">
        <w:rPr>
          <w:rFonts w:asciiTheme="majorBidi" w:hAnsiTheme="majorBidi" w:cstheme="majorBidi"/>
          <w:spacing w:val="1"/>
        </w:rPr>
        <w:t xml:space="preserve"> </w:t>
      </w:r>
      <w:r w:rsidRPr="00BE23EF">
        <w:rPr>
          <w:rFonts w:asciiTheme="majorBidi" w:hAnsiTheme="majorBidi" w:cstheme="majorBidi"/>
        </w:rPr>
        <w:t>yang dilakukan antara suami dan istri saat</w:t>
      </w:r>
      <w:r w:rsidRPr="00BE23EF">
        <w:rPr>
          <w:rFonts w:asciiTheme="majorBidi" w:hAnsiTheme="majorBidi" w:cstheme="majorBidi"/>
          <w:spacing w:val="1"/>
        </w:rPr>
        <w:t xml:space="preserve"> </w:t>
      </w:r>
      <w:r w:rsidRPr="00BE23EF">
        <w:rPr>
          <w:rFonts w:asciiTheme="majorBidi" w:hAnsiTheme="majorBidi" w:cstheme="majorBidi"/>
        </w:rPr>
        <w:t>menghadapi</w:t>
      </w:r>
      <w:r w:rsidRPr="00BE23EF">
        <w:rPr>
          <w:rFonts w:asciiTheme="majorBidi" w:hAnsiTheme="majorBidi" w:cstheme="majorBidi"/>
          <w:spacing w:val="1"/>
        </w:rPr>
        <w:t xml:space="preserve"> </w:t>
      </w:r>
      <w:r w:rsidRPr="00BE23EF">
        <w:rPr>
          <w:rFonts w:asciiTheme="majorBidi" w:hAnsiTheme="majorBidi" w:cstheme="majorBidi"/>
        </w:rPr>
        <w:t>suatu</w:t>
      </w:r>
      <w:r w:rsidRPr="00BE23EF">
        <w:rPr>
          <w:rFonts w:asciiTheme="majorBidi" w:hAnsiTheme="majorBidi" w:cstheme="majorBidi"/>
          <w:spacing w:val="1"/>
        </w:rPr>
        <w:t xml:space="preserve"> </w:t>
      </w:r>
      <w:r w:rsidRPr="00BE23EF">
        <w:rPr>
          <w:rFonts w:asciiTheme="majorBidi" w:hAnsiTheme="majorBidi" w:cstheme="majorBidi"/>
        </w:rPr>
        <w:t>permasalahan</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menyelesaikannya</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3"/>
        </w:rPr>
        <w:t xml:space="preserve"> </w:t>
      </w:r>
      <w:r w:rsidRPr="00BE23EF">
        <w:rPr>
          <w:rFonts w:asciiTheme="majorBidi" w:hAnsiTheme="majorBidi" w:cstheme="majorBidi"/>
        </w:rPr>
        <w:t>kepala dingin.</w:t>
      </w:r>
    </w:p>
    <w:p w14:paraId="7A160C1C" w14:textId="48462523" w:rsidR="00165476" w:rsidRPr="00165476" w:rsidRDefault="005D68F3" w:rsidP="00DB2221">
      <w:pPr>
        <w:spacing w:before="2" w:line="276" w:lineRule="auto"/>
        <w:ind w:left="1276" w:right="836"/>
        <w:jc w:val="both"/>
        <w:rPr>
          <w:rFonts w:asciiTheme="majorBidi" w:hAnsiTheme="majorBidi"/>
          <w:lang w:eastAsia="zh-CN"/>
        </w:rPr>
      </w:pPr>
      <w:r w:rsidRPr="00BE23EF">
        <w:rPr>
          <w:rFonts w:asciiTheme="majorBidi" w:hAnsiTheme="majorBidi" w:cstheme="majorBidi"/>
          <w:i/>
          <w:lang w:eastAsia="zh-CN"/>
        </w:rPr>
        <w:t>Waiwahike’gnau kurwita</w:t>
      </w:r>
      <w:r w:rsidRPr="00BE23EF">
        <w:rPr>
          <w:rFonts w:asciiTheme="majorBidi" w:hAnsiTheme="majorBidi" w:cstheme="majorBidi"/>
          <w:i/>
          <w:spacing w:val="1"/>
          <w:lang w:eastAsia="zh-CN"/>
        </w:rPr>
        <w:t xml:space="preserve"> </w:t>
      </w:r>
      <w:r w:rsidRPr="00BE23EF">
        <w:rPr>
          <w:rFonts w:asciiTheme="majorBidi" w:hAnsiTheme="majorBidi" w:cstheme="majorBidi"/>
          <w:i/>
          <w:lang w:eastAsia="zh-CN"/>
        </w:rPr>
        <w:t>grhyam karma yathawidhi,</w:t>
      </w:r>
      <w:r w:rsidRPr="00BE23EF">
        <w:rPr>
          <w:rFonts w:asciiTheme="majorBidi" w:hAnsiTheme="majorBidi" w:cstheme="majorBidi"/>
          <w:i/>
          <w:spacing w:val="-57"/>
          <w:lang w:eastAsia="zh-CN"/>
        </w:rPr>
        <w:t xml:space="preserve"> </w:t>
      </w:r>
      <w:r w:rsidRPr="00BE23EF">
        <w:rPr>
          <w:rFonts w:asciiTheme="majorBidi" w:hAnsiTheme="majorBidi" w:cstheme="majorBidi"/>
          <w:i/>
          <w:lang w:eastAsia="zh-CN"/>
        </w:rPr>
        <w:t>pañca yajña widhānam ca</w:t>
      </w:r>
      <w:r w:rsidRPr="00BE23EF">
        <w:rPr>
          <w:rFonts w:asciiTheme="majorBidi" w:hAnsiTheme="majorBidi" w:cstheme="majorBidi"/>
          <w:i/>
          <w:spacing w:val="1"/>
          <w:lang w:eastAsia="zh-CN"/>
        </w:rPr>
        <w:t xml:space="preserve"> </w:t>
      </w:r>
      <w:r w:rsidRPr="00BE23EF">
        <w:rPr>
          <w:rFonts w:asciiTheme="majorBidi" w:hAnsiTheme="majorBidi" w:cstheme="majorBidi"/>
          <w:i/>
          <w:lang w:eastAsia="zh-CN"/>
        </w:rPr>
        <w:t>paktim</w:t>
      </w:r>
      <w:r w:rsidRPr="00BE23EF">
        <w:rPr>
          <w:rFonts w:asciiTheme="majorBidi" w:hAnsiTheme="majorBidi" w:cstheme="majorBidi"/>
          <w:i/>
          <w:spacing w:val="-2"/>
          <w:lang w:eastAsia="zh-CN"/>
        </w:rPr>
        <w:t xml:space="preserve"> </w:t>
      </w:r>
      <w:r w:rsidRPr="00BE23EF">
        <w:rPr>
          <w:rFonts w:asciiTheme="majorBidi" w:hAnsiTheme="majorBidi" w:cstheme="majorBidi"/>
          <w:i/>
          <w:lang w:eastAsia="zh-CN"/>
        </w:rPr>
        <w:t>cānwāhīkīm</w:t>
      </w:r>
      <w:r w:rsidRPr="00BE23EF">
        <w:rPr>
          <w:rFonts w:asciiTheme="majorBidi" w:hAnsiTheme="majorBidi" w:cstheme="majorBidi"/>
          <w:i/>
          <w:spacing w:val="-1"/>
          <w:lang w:eastAsia="zh-CN"/>
        </w:rPr>
        <w:t xml:space="preserve"> </w:t>
      </w:r>
      <w:r w:rsidRPr="00BE23EF">
        <w:rPr>
          <w:rFonts w:asciiTheme="majorBidi" w:hAnsiTheme="majorBidi" w:cstheme="majorBidi"/>
          <w:i/>
          <w:lang w:eastAsia="zh-CN"/>
        </w:rPr>
        <w:t>gṛhi</w:t>
      </w:r>
      <w:r w:rsidRPr="00BE23EF">
        <w:rPr>
          <w:rFonts w:asciiTheme="majorBidi" w:hAnsiTheme="majorBidi" w:cstheme="majorBidi"/>
          <w:lang w:eastAsia="zh-CN"/>
        </w:rPr>
        <w:t>.</w:t>
      </w:r>
      <w:r w:rsidR="00A2154F">
        <w:rPr>
          <w:rFonts w:asciiTheme="majorBidi" w:hAnsiTheme="majorBidi"/>
          <w:lang w:val="en-US" w:eastAsia="zh-CN"/>
        </w:rPr>
        <w:t xml:space="preserve"> </w:t>
      </w:r>
      <w:r w:rsidRPr="00165476">
        <w:rPr>
          <w:rFonts w:asciiTheme="majorBidi" w:hAnsiTheme="majorBidi"/>
          <w:lang w:eastAsia="zh-CN"/>
        </w:rPr>
        <w:t>(Manawa Dharmaçastra, III. 67)</w:t>
      </w:r>
      <w:r w:rsidRPr="00165476">
        <w:rPr>
          <w:rFonts w:asciiTheme="majorBidi" w:hAnsiTheme="majorBidi"/>
          <w:spacing w:val="-57"/>
          <w:lang w:eastAsia="zh-CN"/>
        </w:rPr>
        <w:t xml:space="preserve"> </w:t>
      </w:r>
    </w:p>
    <w:p w14:paraId="3245FE9B" w14:textId="6070FB1C" w:rsidR="005D68F3" w:rsidRPr="00BE23EF" w:rsidRDefault="00BE23EF" w:rsidP="00DB2221">
      <w:pPr>
        <w:pStyle w:val="Heading2"/>
        <w:spacing w:line="276" w:lineRule="auto"/>
        <w:ind w:left="1276" w:right="104"/>
        <w:jc w:val="both"/>
        <w:rPr>
          <w:rFonts w:asciiTheme="majorBidi" w:hAnsiTheme="majorBidi"/>
          <w:lang w:eastAsia="zh-CN"/>
        </w:rPr>
      </w:pPr>
      <w:r w:rsidRPr="00165476">
        <w:rPr>
          <w:rFonts w:asciiTheme="majorBidi" w:hAnsiTheme="majorBidi"/>
          <w:color w:val="auto"/>
          <w:sz w:val="24"/>
          <w:szCs w:val="24"/>
          <w:lang w:eastAsia="zh-CN"/>
        </w:rPr>
        <w:t>Artinya</w:t>
      </w:r>
      <w:r w:rsidR="005D68F3" w:rsidRPr="00165476">
        <w:rPr>
          <w:rFonts w:asciiTheme="majorBidi" w:hAnsiTheme="majorBidi"/>
          <w:color w:val="auto"/>
          <w:sz w:val="24"/>
          <w:szCs w:val="24"/>
          <w:lang w:eastAsia="zh-CN"/>
        </w:rPr>
        <w:t>:</w:t>
      </w:r>
      <w:r w:rsidR="00165476">
        <w:rPr>
          <w:rFonts w:asciiTheme="majorBidi" w:hAnsiTheme="majorBidi"/>
          <w:color w:val="auto"/>
          <w:sz w:val="24"/>
          <w:szCs w:val="24"/>
          <w:lang w:val="en-US" w:eastAsia="zh-CN"/>
        </w:rPr>
        <w:t xml:space="preserve"> </w:t>
      </w:r>
      <w:r w:rsidR="005D68F3" w:rsidRPr="00165476">
        <w:rPr>
          <w:rFonts w:asciiTheme="majorBidi" w:hAnsiTheme="majorBidi"/>
          <w:color w:val="auto"/>
          <w:lang w:eastAsia="zh-CN"/>
        </w:rPr>
        <w:t>Dengan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menyalakan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api</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suci</w:t>
      </w:r>
      <w:r w:rsidR="00B3442D">
        <w:rPr>
          <w:rFonts w:asciiTheme="majorBidi" w:hAnsiTheme="majorBidi"/>
          <w:color w:val="auto"/>
          <w:lang w:val="en-US" w:eastAsia="zh-CN"/>
        </w:rPr>
        <w:t xml:space="preserve"> </w:t>
      </w:r>
      <w:r w:rsidR="005D68F3" w:rsidRPr="00165476">
        <w:rPr>
          <w:rFonts w:asciiTheme="majorBidi" w:hAnsiTheme="majorBidi"/>
          <w:color w:val="auto"/>
          <w:spacing w:val="-57"/>
          <w:lang w:eastAsia="zh-CN"/>
        </w:rPr>
        <w:t xml:space="preserve"> </w:t>
      </w:r>
      <w:r w:rsidR="005D68F3" w:rsidRPr="00165476">
        <w:rPr>
          <w:rFonts w:asciiTheme="majorBidi" w:hAnsiTheme="majorBidi"/>
          <w:color w:val="auto"/>
          <w:lang w:eastAsia="zh-CN"/>
        </w:rPr>
        <w:t>dalam</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upacara</w:t>
      </w:r>
      <w:r w:rsidR="005D68F3" w:rsidRPr="00165476">
        <w:rPr>
          <w:rFonts w:asciiTheme="majorBidi" w:hAnsiTheme="majorBidi"/>
          <w:color w:val="auto"/>
          <w:spacing w:val="61"/>
          <w:lang w:eastAsia="zh-CN"/>
        </w:rPr>
        <w:t xml:space="preserve"> </w:t>
      </w:r>
      <w:r w:rsidR="005D68F3" w:rsidRPr="00165476">
        <w:rPr>
          <w:rFonts w:asciiTheme="majorBidi" w:hAnsiTheme="majorBidi"/>
          <w:color w:val="auto"/>
          <w:lang w:eastAsia="zh-CN"/>
        </w:rPr>
        <w:t>perkawinan</w:t>
      </w:r>
      <w:r w:rsidR="005D68F3" w:rsidRPr="00165476">
        <w:rPr>
          <w:rFonts w:asciiTheme="majorBidi" w:hAnsiTheme="majorBidi"/>
          <w:color w:val="auto"/>
          <w:spacing w:val="-57"/>
          <w:lang w:eastAsia="zh-CN"/>
        </w:rPr>
        <w:t xml:space="preserve"> </w:t>
      </w:r>
      <w:r w:rsidR="005D68F3" w:rsidRPr="00165476">
        <w:rPr>
          <w:rFonts w:asciiTheme="majorBidi" w:hAnsiTheme="majorBidi"/>
          <w:color w:val="auto"/>
          <w:lang w:eastAsia="zh-CN"/>
        </w:rPr>
        <w:t>seorang kepala rumah tangga akan</w:t>
      </w:r>
      <w:r w:rsidR="005D68F3" w:rsidRPr="00165476">
        <w:rPr>
          <w:rFonts w:asciiTheme="majorBidi" w:hAnsiTheme="majorBidi"/>
          <w:color w:val="auto"/>
          <w:spacing w:val="-57"/>
          <w:lang w:eastAsia="zh-CN"/>
        </w:rPr>
        <w:t xml:space="preserve"> </w:t>
      </w:r>
      <w:r w:rsidR="00D62550">
        <w:rPr>
          <w:rFonts w:asciiTheme="majorBidi" w:hAnsiTheme="majorBidi"/>
          <w:color w:val="auto"/>
          <w:spacing w:val="-57"/>
          <w:lang w:val="en-US" w:eastAsia="zh-CN"/>
        </w:rPr>
        <w:t xml:space="preserve"> </w:t>
      </w:r>
      <w:r w:rsidR="005D68F3" w:rsidRPr="00165476">
        <w:rPr>
          <w:rFonts w:asciiTheme="majorBidi" w:hAnsiTheme="majorBidi"/>
          <w:color w:val="auto"/>
          <w:lang w:eastAsia="zh-CN"/>
        </w:rPr>
        <w:t>melakukan sesuai dengan hukum-</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hukum yang ada upacara keluarga</w:t>
      </w:r>
      <w:r w:rsidR="00D62550">
        <w:rPr>
          <w:rFonts w:asciiTheme="majorBidi" w:hAnsiTheme="majorBidi"/>
          <w:color w:val="auto"/>
          <w:lang w:val="en-US" w:eastAsia="zh-CN"/>
        </w:rPr>
        <w:t xml:space="preserve"> </w:t>
      </w:r>
      <w:r w:rsidR="005D68F3" w:rsidRPr="00165476">
        <w:rPr>
          <w:rFonts w:asciiTheme="majorBidi" w:hAnsiTheme="majorBidi"/>
          <w:color w:val="auto"/>
          <w:spacing w:val="-57"/>
          <w:lang w:eastAsia="zh-CN"/>
        </w:rPr>
        <w:t xml:space="preserve"> </w:t>
      </w:r>
      <w:r w:rsidR="005D68F3" w:rsidRPr="00165476">
        <w:rPr>
          <w:rFonts w:asciiTheme="majorBidi" w:hAnsiTheme="majorBidi"/>
          <w:color w:val="auto"/>
          <w:lang w:eastAsia="zh-CN"/>
        </w:rPr>
        <w:t>dan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upacara</w:t>
      </w:r>
      <w:r w:rsidR="005D68F3" w:rsidRPr="00165476">
        <w:rPr>
          <w:rFonts w:asciiTheme="majorBidi" w:hAnsiTheme="majorBidi"/>
          <w:color w:val="auto"/>
          <w:spacing w:val="1"/>
          <w:lang w:eastAsia="zh-CN"/>
        </w:rPr>
        <w:t xml:space="preserve"> </w:t>
      </w:r>
      <w:r w:rsidR="005D68F3" w:rsidRPr="00165476">
        <w:rPr>
          <w:rFonts w:asciiTheme="majorBidi" w:hAnsiTheme="majorBidi"/>
          <w:i/>
          <w:color w:val="auto"/>
          <w:lang w:eastAsia="zh-CN"/>
        </w:rPr>
        <w:t>panca</w:t>
      </w:r>
      <w:r w:rsidR="005D68F3" w:rsidRPr="00165476">
        <w:rPr>
          <w:rFonts w:asciiTheme="majorBidi" w:hAnsiTheme="majorBidi"/>
          <w:i/>
          <w:color w:val="auto"/>
          <w:spacing w:val="1"/>
          <w:lang w:eastAsia="zh-CN"/>
        </w:rPr>
        <w:t xml:space="preserve"> </w:t>
      </w:r>
      <w:r w:rsidR="005D68F3" w:rsidRPr="00165476">
        <w:rPr>
          <w:rFonts w:asciiTheme="majorBidi" w:hAnsiTheme="majorBidi"/>
          <w:i/>
          <w:color w:val="auto"/>
          <w:lang w:eastAsia="zh-CN"/>
        </w:rPr>
        <w:t>yadnya</w:t>
      </w:r>
      <w:r w:rsidR="005D68F3" w:rsidRPr="00165476">
        <w:rPr>
          <w:rFonts w:asciiTheme="majorBidi" w:hAnsiTheme="majorBidi"/>
          <w:i/>
          <w:color w:val="auto"/>
          <w:spacing w:val="1"/>
          <w:lang w:eastAsia="zh-CN"/>
        </w:rPr>
        <w:t xml:space="preserve"> </w:t>
      </w:r>
      <w:r w:rsidR="005D68F3" w:rsidRPr="00165476">
        <w:rPr>
          <w:rFonts w:asciiTheme="majorBidi" w:hAnsiTheme="majorBidi"/>
          <w:color w:val="auto"/>
          <w:lang w:eastAsia="zh-CN"/>
        </w:rPr>
        <w:t>dan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demikian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ia</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memasak</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nasinya</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sendiri</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(Pudja,</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Gede</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dan</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Rai</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Sudharta,</w:t>
      </w:r>
      <w:r w:rsidR="005D68F3" w:rsidRPr="00165476">
        <w:rPr>
          <w:rFonts w:asciiTheme="majorBidi" w:hAnsiTheme="majorBidi"/>
          <w:color w:val="auto"/>
          <w:spacing w:val="-1"/>
          <w:lang w:eastAsia="zh-CN"/>
        </w:rPr>
        <w:t xml:space="preserve"> </w:t>
      </w:r>
      <w:r w:rsidR="005D68F3" w:rsidRPr="00165476">
        <w:rPr>
          <w:rFonts w:asciiTheme="majorBidi" w:hAnsiTheme="majorBidi"/>
          <w:color w:val="auto"/>
          <w:lang w:eastAsia="zh-CN"/>
        </w:rPr>
        <w:t>1995:150).</w:t>
      </w:r>
    </w:p>
    <w:p w14:paraId="32767BD2" w14:textId="217B20F5" w:rsidR="005D68F3" w:rsidRPr="00BE23EF" w:rsidRDefault="005D68F3" w:rsidP="00DB2221">
      <w:pPr>
        <w:pStyle w:val="BodyText"/>
        <w:tabs>
          <w:tab w:val="left" w:pos="1693"/>
          <w:tab w:val="left" w:pos="3523"/>
        </w:tabs>
        <w:spacing w:before="92" w:line="276" w:lineRule="auto"/>
        <w:ind w:left="1276" w:right="38"/>
        <w:jc w:val="both"/>
        <w:rPr>
          <w:rFonts w:asciiTheme="majorBidi" w:hAnsiTheme="majorBidi" w:cstheme="majorBidi"/>
        </w:rPr>
      </w:pPr>
      <w:r w:rsidRPr="00BE23EF">
        <w:rPr>
          <w:rFonts w:asciiTheme="majorBidi" w:hAnsiTheme="majorBidi" w:cstheme="majorBidi"/>
          <w:lang w:eastAsia="zh-CN"/>
        </w:rPr>
        <w:t>Kesiapan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seorang</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kepala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rumah</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tangga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setelah menyalakan api suci dalam upacara</w:t>
      </w:r>
      <w:r w:rsidR="00D62550">
        <w:rPr>
          <w:rFonts w:asciiTheme="majorBidi" w:hAnsiTheme="majorBidi" w:cstheme="majorBidi"/>
          <w:lang w:val="en-US" w:eastAsia="zh-CN"/>
        </w:rPr>
        <w:t xml:space="preserve"> </w:t>
      </w:r>
      <w:r w:rsidRPr="00BE23EF">
        <w:rPr>
          <w:rFonts w:asciiTheme="majorBidi" w:hAnsiTheme="majorBidi" w:cstheme="majorBidi"/>
          <w:spacing w:val="-52"/>
          <w:lang w:eastAsia="zh-CN"/>
        </w:rPr>
        <w:t xml:space="preserve"> </w:t>
      </w:r>
      <w:r w:rsidRPr="00BE23EF">
        <w:rPr>
          <w:rFonts w:asciiTheme="majorBidi" w:hAnsiTheme="majorBidi" w:cstheme="majorBidi"/>
          <w:lang w:eastAsia="zh-CN"/>
        </w:rPr>
        <w:t>perkawinan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adalah</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melakukan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kewajiban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sebagai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seorang</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kepala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rumah</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tangga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dengan bekerja untuk memenuhi kebutuhan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keluarganya.</w:t>
      </w:r>
      <w:r w:rsidRPr="00BE23EF">
        <w:rPr>
          <w:rFonts w:asciiTheme="majorBidi" w:hAnsiTheme="majorBidi" w:cstheme="majorBidi"/>
          <w:spacing w:val="1"/>
          <w:lang w:eastAsia="zh-CN"/>
        </w:rPr>
        <w:t xml:space="preserve"> </w:t>
      </w:r>
      <w:r w:rsidRPr="00BE23EF">
        <w:rPr>
          <w:rFonts w:asciiTheme="majorBidi" w:hAnsiTheme="majorBidi" w:cstheme="majorBidi"/>
        </w:rPr>
        <w:t>Seorang</w:t>
      </w:r>
      <w:r w:rsidRPr="00BE23EF">
        <w:rPr>
          <w:rFonts w:asciiTheme="majorBidi" w:hAnsiTheme="majorBidi" w:cstheme="majorBidi"/>
          <w:spacing w:val="1"/>
        </w:rPr>
        <w:t xml:space="preserve"> </w:t>
      </w:r>
      <w:r w:rsidRPr="00BE23EF">
        <w:rPr>
          <w:rFonts w:asciiTheme="majorBidi" w:hAnsiTheme="majorBidi" w:cstheme="majorBidi"/>
        </w:rPr>
        <w:t>Kepala</w:t>
      </w:r>
      <w:r w:rsidRPr="00BE23EF">
        <w:rPr>
          <w:rFonts w:asciiTheme="majorBidi" w:hAnsiTheme="majorBidi" w:cstheme="majorBidi"/>
          <w:spacing w:val="56"/>
        </w:rPr>
        <w:t xml:space="preserve"> </w:t>
      </w:r>
      <w:r w:rsidRPr="00BE23EF">
        <w:rPr>
          <w:rFonts w:asciiTheme="majorBidi" w:hAnsiTheme="majorBidi" w:cstheme="majorBidi"/>
        </w:rPr>
        <w:t>rumah</w:t>
      </w:r>
      <w:r w:rsidRPr="00BE23EF">
        <w:rPr>
          <w:rFonts w:asciiTheme="majorBidi" w:hAnsiTheme="majorBidi" w:cstheme="majorBidi"/>
          <w:spacing w:val="1"/>
        </w:rPr>
        <w:t xml:space="preserve"> </w:t>
      </w:r>
      <w:r w:rsidRPr="00BE23EF">
        <w:rPr>
          <w:rFonts w:asciiTheme="majorBidi" w:hAnsiTheme="majorBidi" w:cstheme="majorBidi"/>
        </w:rPr>
        <w:t>tangga</w:t>
      </w:r>
      <w:r w:rsidRPr="00BE23EF">
        <w:rPr>
          <w:rFonts w:asciiTheme="majorBidi" w:hAnsiTheme="majorBidi" w:cstheme="majorBidi"/>
          <w:spacing w:val="1"/>
        </w:rPr>
        <w:t xml:space="preserve"> </w:t>
      </w:r>
      <w:r w:rsidRPr="00BE23EF">
        <w:rPr>
          <w:rFonts w:asciiTheme="majorBidi" w:hAnsiTheme="majorBidi" w:cstheme="majorBidi"/>
        </w:rPr>
        <w:t>terikat</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hukum-hukum</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melakukan</w:t>
      </w:r>
      <w:r w:rsidRPr="00BE23EF">
        <w:rPr>
          <w:rFonts w:asciiTheme="majorBidi" w:hAnsiTheme="majorBidi" w:cstheme="majorBidi"/>
          <w:spacing w:val="1"/>
        </w:rPr>
        <w:t xml:space="preserve"> </w:t>
      </w:r>
      <w:r w:rsidRPr="00BE23EF">
        <w:rPr>
          <w:rFonts w:asciiTheme="majorBidi" w:hAnsiTheme="majorBidi" w:cstheme="majorBidi"/>
        </w:rPr>
        <w:t>suatu</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keluarga</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Panca</w:t>
      </w:r>
      <w:r w:rsidRPr="00BE23EF">
        <w:rPr>
          <w:rFonts w:asciiTheme="majorBidi" w:hAnsiTheme="majorBidi" w:cstheme="majorBidi"/>
          <w:spacing w:val="1"/>
        </w:rPr>
        <w:t xml:space="preserve"> </w:t>
      </w:r>
      <w:r w:rsidRPr="00BE23EF">
        <w:rPr>
          <w:rFonts w:asciiTheme="majorBidi" w:hAnsiTheme="majorBidi" w:cstheme="majorBidi"/>
        </w:rPr>
        <w:t>Yadnya</w:t>
      </w:r>
      <w:r w:rsidRPr="00BE23EF">
        <w:rPr>
          <w:rFonts w:asciiTheme="majorBidi" w:hAnsiTheme="majorBidi" w:cstheme="majorBidi"/>
          <w:spacing w:val="1"/>
        </w:rPr>
        <w:t xml:space="preserve"> </w:t>
      </w:r>
      <w:r w:rsidRPr="00BE23EF">
        <w:rPr>
          <w:rFonts w:asciiTheme="majorBidi" w:hAnsiTheme="majorBidi" w:cstheme="majorBidi"/>
        </w:rPr>
        <w:t>serta</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memasak</w:t>
      </w:r>
      <w:r w:rsidRPr="00BE23EF">
        <w:rPr>
          <w:rFonts w:asciiTheme="majorBidi" w:hAnsiTheme="majorBidi" w:cstheme="majorBidi"/>
          <w:spacing w:val="1"/>
        </w:rPr>
        <w:t xml:space="preserve"> </w:t>
      </w:r>
      <w:r w:rsidRPr="00BE23EF">
        <w:rPr>
          <w:rFonts w:asciiTheme="majorBidi" w:hAnsiTheme="majorBidi" w:cstheme="majorBidi"/>
        </w:rPr>
        <w:t>nasinya</w:t>
      </w:r>
      <w:r w:rsidRPr="00BE23EF">
        <w:rPr>
          <w:rFonts w:asciiTheme="majorBidi" w:hAnsiTheme="majorBidi" w:cstheme="majorBidi"/>
          <w:spacing w:val="1"/>
        </w:rPr>
        <w:t xml:space="preserve"> </w:t>
      </w:r>
      <w:r w:rsidRPr="00BE23EF">
        <w:rPr>
          <w:rFonts w:asciiTheme="majorBidi" w:hAnsiTheme="majorBidi" w:cstheme="majorBidi"/>
        </w:rPr>
        <w:t>sendiri.</w:t>
      </w:r>
      <w:r w:rsidRPr="00BE23EF">
        <w:rPr>
          <w:rFonts w:asciiTheme="majorBidi" w:hAnsiTheme="majorBidi" w:cstheme="majorBidi"/>
          <w:spacing w:val="1"/>
        </w:rPr>
        <w:t xml:space="preserve"> </w:t>
      </w:r>
      <w:r w:rsidRPr="00BE23EF">
        <w:rPr>
          <w:rFonts w:asciiTheme="majorBidi" w:hAnsiTheme="majorBidi" w:cstheme="majorBidi"/>
        </w:rPr>
        <w:t>Maksudnya</w:t>
      </w:r>
      <w:r w:rsidRPr="00BE23EF">
        <w:rPr>
          <w:rFonts w:asciiTheme="majorBidi" w:hAnsiTheme="majorBidi" w:cstheme="majorBidi"/>
          <w:spacing w:val="1"/>
        </w:rPr>
        <w:t xml:space="preserve"> </w:t>
      </w:r>
      <w:r w:rsidRPr="00BE23EF">
        <w:rPr>
          <w:rFonts w:asciiTheme="majorBidi" w:hAnsiTheme="majorBidi" w:cstheme="majorBidi"/>
        </w:rPr>
        <w:t>adalah</w:t>
      </w:r>
      <w:r w:rsidRPr="00BE23EF">
        <w:rPr>
          <w:rFonts w:asciiTheme="majorBidi" w:hAnsiTheme="majorBidi" w:cstheme="majorBidi"/>
          <w:spacing w:val="1"/>
        </w:rPr>
        <w:t xml:space="preserve"> </w:t>
      </w:r>
      <w:r w:rsidRPr="00BE23EF">
        <w:rPr>
          <w:rFonts w:asciiTheme="majorBidi" w:hAnsiTheme="majorBidi" w:cstheme="majorBidi"/>
        </w:rPr>
        <w:t>seorang</w:t>
      </w:r>
      <w:r w:rsidRPr="00BE23EF">
        <w:rPr>
          <w:rFonts w:asciiTheme="majorBidi" w:hAnsiTheme="majorBidi" w:cstheme="majorBidi"/>
          <w:spacing w:val="1"/>
        </w:rPr>
        <w:t xml:space="preserve"> </w:t>
      </w:r>
      <w:r w:rsidRPr="00BE23EF">
        <w:rPr>
          <w:rFonts w:asciiTheme="majorBidi" w:hAnsiTheme="majorBidi" w:cstheme="majorBidi"/>
        </w:rPr>
        <w:t>kepala</w:t>
      </w:r>
      <w:r w:rsidRPr="00BE23EF">
        <w:rPr>
          <w:rFonts w:asciiTheme="majorBidi" w:hAnsiTheme="majorBidi" w:cstheme="majorBidi"/>
          <w:spacing w:val="1"/>
        </w:rPr>
        <w:t xml:space="preserve"> </w:t>
      </w:r>
      <w:r w:rsidRPr="00BE23EF">
        <w:rPr>
          <w:rFonts w:asciiTheme="majorBidi" w:hAnsiTheme="majorBidi" w:cstheme="majorBidi"/>
        </w:rPr>
        <w:t>keluarga</w:t>
      </w:r>
      <w:r w:rsidRPr="00BE23EF">
        <w:rPr>
          <w:rFonts w:asciiTheme="majorBidi" w:hAnsiTheme="majorBidi" w:cstheme="majorBidi"/>
          <w:spacing w:val="1"/>
        </w:rPr>
        <w:t xml:space="preserve"> </w:t>
      </w:r>
      <w:r w:rsidRPr="00BE23EF">
        <w:rPr>
          <w:rFonts w:asciiTheme="majorBidi" w:hAnsiTheme="majorBidi" w:cstheme="majorBidi"/>
        </w:rPr>
        <w:t>juga</w:t>
      </w:r>
      <w:r w:rsidRPr="00BE23EF">
        <w:rPr>
          <w:rFonts w:asciiTheme="majorBidi" w:hAnsiTheme="majorBidi" w:cstheme="majorBidi"/>
          <w:spacing w:val="1"/>
        </w:rPr>
        <w:t xml:space="preserve"> </w:t>
      </w:r>
      <w:r w:rsidRPr="00BE23EF">
        <w:rPr>
          <w:rFonts w:asciiTheme="majorBidi" w:hAnsiTheme="majorBidi" w:cstheme="majorBidi"/>
        </w:rPr>
        <w:t>berkewajiban</w:t>
      </w:r>
      <w:r w:rsidRPr="00BE23EF">
        <w:rPr>
          <w:rFonts w:asciiTheme="majorBidi" w:hAnsiTheme="majorBidi" w:cstheme="majorBidi"/>
          <w:spacing w:val="1"/>
        </w:rPr>
        <w:t xml:space="preserve"> </w:t>
      </w:r>
      <w:r w:rsidRPr="00BE23EF">
        <w:rPr>
          <w:rFonts w:asciiTheme="majorBidi" w:hAnsiTheme="majorBidi" w:cstheme="majorBidi"/>
        </w:rPr>
        <w:t>memberikan</w:t>
      </w:r>
      <w:r w:rsidRPr="00BE23EF">
        <w:rPr>
          <w:rFonts w:asciiTheme="majorBidi" w:hAnsiTheme="majorBidi" w:cstheme="majorBidi"/>
          <w:spacing w:val="1"/>
        </w:rPr>
        <w:t xml:space="preserve"> </w:t>
      </w:r>
      <w:r w:rsidRPr="00BE23EF">
        <w:rPr>
          <w:rFonts w:asciiTheme="majorBidi" w:hAnsiTheme="majorBidi" w:cstheme="majorBidi"/>
        </w:rPr>
        <w:t>pelayanan</w:t>
      </w:r>
      <w:r w:rsidRPr="00BE23EF">
        <w:rPr>
          <w:rFonts w:asciiTheme="majorBidi" w:hAnsiTheme="majorBidi" w:cstheme="majorBidi"/>
          <w:spacing w:val="-52"/>
        </w:rPr>
        <w:t xml:space="preserve"> </w:t>
      </w:r>
      <w:r w:rsidRPr="00BE23EF">
        <w:rPr>
          <w:rFonts w:asciiTheme="majorBidi" w:hAnsiTheme="majorBidi" w:cstheme="majorBidi"/>
        </w:rPr>
        <w:t>kepada</w:t>
      </w:r>
      <w:r w:rsidRPr="00BE23EF">
        <w:rPr>
          <w:rFonts w:asciiTheme="majorBidi" w:hAnsiTheme="majorBidi" w:cstheme="majorBidi"/>
          <w:spacing w:val="1"/>
        </w:rPr>
        <w:t xml:space="preserve"> </w:t>
      </w:r>
      <w:r w:rsidRPr="00BE23EF">
        <w:rPr>
          <w:rFonts w:asciiTheme="majorBidi" w:hAnsiTheme="majorBidi" w:cstheme="majorBidi"/>
        </w:rPr>
        <w:t>istri</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kehidupan</w:t>
      </w:r>
      <w:r w:rsidRPr="00BE23EF">
        <w:rPr>
          <w:rFonts w:asciiTheme="majorBidi" w:hAnsiTheme="majorBidi" w:cstheme="majorBidi"/>
          <w:spacing w:val="1"/>
        </w:rPr>
        <w:t xml:space="preserve"> </w:t>
      </w:r>
      <w:r w:rsidRPr="00BE23EF">
        <w:rPr>
          <w:rFonts w:asciiTheme="majorBidi" w:hAnsiTheme="majorBidi" w:cstheme="majorBidi"/>
        </w:rPr>
        <w:t>berumah</w:t>
      </w:r>
      <w:r w:rsidRPr="00BE23EF">
        <w:rPr>
          <w:rFonts w:asciiTheme="majorBidi" w:hAnsiTheme="majorBidi" w:cstheme="majorBidi"/>
          <w:spacing w:val="1"/>
        </w:rPr>
        <w:t xml:space="preserve"> </w:t>
      </w:r>
      <w:r w:rsidRPr="00BE23EF">
        <w:rPr>
          <w:rFonts w:asciiTheme="majorBidi" w:hAnsiTheme="majorBidi" w:cstheme="majorBidi"/>
        </w:rPr>
        <w:t>tangga.</w:t>
      </w:r>
      <w:r w:rsidRPr="00BE23EF">
        <w:rPr>
          <w:rFonts w:asciiTheme="majorBidi" w:hAnsiTheme="majorBidi" w:cstheme="majorBidi"/>
          <w:spacing w:val="-1"/>
        </w:rPr>
        <w:t xml:space="preserve"> </w:t>
      </w:r>
      <w:r w:rsidRPr="00BE23EF">
        <w:rPr>
          <w:rFonts w:asciiTheme="majorBidi" w:hAnsiTheme="majorBidi" w:cstheme="majorBidi"/>
        </w:rPr>
        <w:t>Tidak</w:t>
      </w:r>
      <w:r w:rsidRPr="00BE23EF">
        <w:rPr>
          <w:rFonts w:asciiTheme="majorBidi" w:hAnsiTheme="majorBidi" w:cstheme="majorBidi"/>
          <w:spacing w:val="-1"/>
        </w:rPr>
        <w:t xml:space="preserve"> </w:t>
      </w:r>
      <w:r w:rsidRPr="00BE23EF">
        <w:rPr>
          <w:rFonts w:asciiTheme="majorBidi" w:hAnsiTheme="majorBidi" w:cstheme="majorBidi"/>
        </w:rPr>
        <w:t>ada salahnya</w:t>
      </w:r>
      <w:r w:rsidRPr="00BE23EF">
        <w:rPr>
          <w:rFonts w:asciiTheme="majorBidi" w:hAnsiTheme="majorBidi" w:cstheme="majorBidi"/>
          <w:spacing w:val="-1"/>
        </w:rPr>
        <w:t xml:space="preserve"> </w:t>
      </w:r>
      <w:r w:rsidRPr="00BE23EF">
        <w:rPr>
          <w:rFonts w:asciiTheme="majorBidi" w:hAnsiTheme="majorBidi" w:cstheme="majorBidi"/>
        </w:rPr>
        <w:t>jika sang</w:t>
      </w:r>
      <w:r w:rsidRPr="00BE23EF">
        <w:rPr>
          <w:rFonts w:asciiTheme="majorBidi" w:hAnsiTheme="majorBidi" w:cstheme="majorBidi"/>
          <w:spacing w:val="-1"/>
        </w:rPr>
        <w:t xml:space="preserve"> </w:t>
      </w:r>
      <w:r w:rsidRPr="00BE23EF">
        <w:rPr>
          <w:rFonts w:asciiTheme="majorBidi" w:hAnsiTheme="majorBidi" w:cstheme="majorBidi"/>
        </w:rPr>
        <w:t xml:space="preserve">suami </w:t>
      </w:r>
      <w:r w:rsidRPr="00BE23EF">
        <w:rPr>
          <w:rFonts w:asciiTheme="majorBidi" w:hAnsiTheme="majorBidi" w:cstheme="majorBidi"/>
        </w:rPr>
        <w:lastRenderedPageBreak/>
        <w:t>memasak</w:t>
      </w:r>
      <w:r w:rsidRPr="00BE23EF">
        <w:rPr>
          <w:rFonts w:asciiTheme="majorBidi" w:hAnsiTheme="majorBidi" w:cstheme="majorBidi"/>
          <w:spacing w:val="1"/>
        </w:rPr>
        <w:t xml:space="preserve"> </w:t>
      </w:r>
      <w:r w:rsidRPr="00BE23EF">
        <w:rPr>
          <w:rFonts w:asciiTheme="majorBidi" w:hAnsiTheme="majorBidi" w:cstheme="majorBidi"/>
        </w:rPr>
        <w:t>nasi</w:t>
      </w:r>
      <w:r w:rsidRPr="00BE23EF">
        <w:rPr>
          <w:rFonts w:asciiTheme="majorBidi" w:hAnsiTheme="majorBidi" w:cstheme="majorBidi"/>
          <w:spacing w:val="1"/>
        </w:rPr>
        <w:t xml:space="preserve"> </w:t>
      </w:r>
      <w:r w:rsidRPr="00BE23EF">
        <w:rPr>
          <w:rFonts w:asciiTheme="majorBidi" w:hAnsiTheme="majorBidi" w:cstheme="majorBidi"/>
        </w:rPr>
        <w:t>untuk</w:t>
      </w:r>
      <w:r w:rsidRPr="00BE23EF">
        <w:rPr>
          <w:rFonts w:asciiTheme="majorBidi" w:hAnsiTheme="majorBidi" w:cstheme="majorBidi"/>
          <w:spacing w:val="1"/>
        </w:rPr>
        <w:t xml:space="preserve"> </w:t>
      </w:r>
      <w:r w:rsidRPr="00BE23EF">
        <w:rPr>
          <w:rFonts w:asciiTheme="majorBidi" w:hAnsiTheme="majorBidi" w:cstheme="majorBidi"/>
        </w:rPr>
        <w:t>kebutuhan</w:t>
      </w:r>
      <w:r w:rsidRPr="00BE23EF">
        <w:rPr>
          <w:rFonts w:asciiTheme="majorBidi" w:hAnsiTheme="majorBidi" w:cstheme="majorBidi"/>
          <w:spacing w:val="1"/>
        </w:rPr>
        <w:t xml:space="preserve"> </w:t>
      </w:r>
      <w:r w:rsidRPr="00BE23EF">
        <w:rPr>
          <w:rFonts w:asciiTheme="majorBidi" w:hAnsiTheme="majorBidi" w:cstheme="majorBidi"/>
        </w:rPr>
        <w:t>keluarganya. Sebuah keluarga tidak dapat</w:t>
      </w:r>
      <w:r w:rsidRPr="00BE23EF">
        <w:rPr>
          <w:rFonts w:asciiTheme="majorBidi" w:hAnsiTheme="majorBidi" w:cstheme="majorBidi"/>
          <w:spacing w:val="1"/>
        </w:rPr>
        <w:t xml:space="preserve"> </w:t>
      </w:r>
      <w:r w:rsidRPr="00BE23EF">
        <w:rPr>
          <w:rFonts w:asciiTheme="majorBidi" w:hAnsiTheme="majorBidi" w:cstheme="majorBidi"/>
        </w:rPr>
        <w:t>berdiri sendiri, harus ada pengertian dari</w:t>
      </w:r>
      <w:r w:rsidRPr="00BE23EF">
        <w:rPr>
          <w:rFonts w:asciiTheme="majorBidi" w:hAnsiTheme="majorBidi" w:cstheme="majorBidi"/>
          <w:spacing w:val="1"/>
        </w:rPr>
        <w:t xml:space="preserve"> </w:t>
      </w:r>
      <w:r w:rsidRPr="00BE23EF">
        <w:rPr>
          <w:rFonts w:asciiTheme="majorBidi" w:hAnsiTheme="majorBidi" w:cstheme="majorBidi"/>
        </w:rPr>
        <w:t>sang suami tatkala sang istri tidak dapat</w:t>
      </w:r>
      <w:r w:rsidRPr="00BE23EF">
        <w:rPr>
          <w:rFonts w:asciiTheme="majorBidi" w:hAnsiTheme="majorBidi" w:cstheme="majorBidi"/>
          <w:spacing w:val="1"/>
        </w:rPr>
        <w:t xml:space="preserve"> </w:t>
      </w:r>
      <w:r w:rsidRPr="00BE23EF">
        <w:rPr>
          <w:rFonts w:asciiTheme="majorBidi" w:hAnsiTheme="majorBidi" w:cstheme="majorBidi"/>
        </w:rPr>
        <w:t>memenuhi</w:t>
      </w:r>
      <w:r w:rsidRPr="00BE23EF">
        <w:rPr>
          <w:rFonts w:asciiTheme="majorBidi" w:hAnsiTheme="majorBidi" w:cstheme="majorBidi"/>
        </w:rPr>
        <w:tab/>
        <w:t>kewajibannya</w:t>
      </w:r>
      <w:r w:rsidRPr="00BE23EF">
        <w:rPr>
          <w:rFonts w:asciiTheme="majorBidi" w:hAnsiTheme="majorBidi" w:cstheme="majorBidi"/>
        </w:rPr>
        <w:tab/>
      </w:r>
      <w:r w:rsidRPr="00BE23EF">
        <w:rPr>
          <w:rFonts w:asciiTheme="majorBidi" w:hAnsiTheme="majorBidi" w:cstheme="majorBidi"/>
          <w:spacing w:val="-1"/>
        </w:rPr>
        <w:t>dalam</w:t>
      </w:r>
      <w:r w:rsidRPr="00BE23EF">
        <w:rPr>
          <w:rFonts w:asciiTheme="majorBidi" w:hAnsiTheme="majorBidi" w:cstheme="majorBidi"/>
          <w:spacing w:val="-53"/>
        </w:rPr>
        <w:t xml:space="preserve"> </w:t>
      </w:r>
      <w:r w:rsidRPr="00BE23EF">
        <w:rPr>
          <w:rFonts w:asciiTheme="majorBidi" w:hAnsiTheme="majorBidi" w:cstheme="majorBidi"/>
        </w:rPr>
        <w:t>memberikan</w:t>
      </w:r>
      <w:r w:rsidRPr="00BE23EF">
        <w:rPr>
          <w:rFonts w:asciiTheme="majorBidi" w:hAnsiTheme="majorBidi" w:cstheme="majorBidi"/>
          <w:spacing w:val="1"/>
        </w:rPr>
        <w:t xml:space="preserve"> </w:t>
      </w:r>
      <w:r w:rsidRPr="00BE23EF">
        <w:rPr>
          <w:rFonts w:asciiTheme="majorBidi" w:hAnsiTheme="majorBidi" w:cstheme="majorBidi"/>
        </w:rPr>
        <w:t>pelayanan</w:t>
      </w:r>
      <w:r w:rsidRPr="00BE23EF">
        <w:rPr>
          <w:rFonts w:asciiTheme="majorBidi" w:hAnsiTheme="majorBidi" w:cstheme="majorBidi"/>
          <w:spacing w:val="1"/>
        </w:rPr>
        <w:t xml:space="preserve"> </w:t>
      </w:r>
      <w:r w:rsidRPr="00BE23EF">
        <w:rPr>
          <w:rFonts w:asciiTheme="majorBidi" w:hAnsiTheme="majorBidi" w:cstheme="majorBidi"/>
        </w:rPr>
        <w:t>pada</w:t>
      </w:r>
      <w:r w:rsidRPr="00BE23EF">
        <w:rPr>
          <w:rFonts w:asciiTheme="majorBidi" w:hAnsiTheme="majorBidi" w:cstheme="majorBidi"/>
          <w:spacing w:val="1"/>
        </w:rPr>
        <w:t xml:space="preserve"> </w:t>
      </w:r>
      <w:r w:rsidRPr="00BE23EF">
        <w:rPr>
          <w:rFonts w:asciiTheme="majorBidi" w:hAnsiTheme="majorBidi" w:cstheme="majorBidi"/>
        </w:rPr>
        <w:t>sang</w:t>
      </w:r>
      <w:r w:rsidRPr="00BE23EF">
        <w:rPr>
          <w:rFonts w:asciiTheme="majorBidi" w:hAnsiTheme="majorBidi" w:cstheme="majorBidi"/>
          <w:spacing w:val="1"/>
        </w:rPr>
        <w:t xml:space="preserve"> </w:t>
      </w:r>
      <w:r w:rsidRPr="00BE23EF">
        <w:rPr>
          <w:rFonts w:asciiTheme="majorBidi" w:hAnsiTheme="majorBidi" w:cstheme="majorBidi"/>
        </w:rPr>
        <w:t>suami.</w:t>
      </w:r>
      <w:r w:rsidRPr="00BE23EF">
        <w:rPr>
          <w:rFonts w:asciiTheme="majorBidi" w:hAnsiTheme="majorBidi" w:cstheme="majorBidi"/>
          <w:spacing w:val="-52"/>
        </w:rPr>
        <w:t xml:space="preserve"> </w:t>
      </w:r>
      <w:r w:rsidR="006E334A">
        <w:rPr>
          <w:rFonts w:asciiTheme="majorBidi" w:hAnsiTheme="majorBidi" w:cstheme="majorBidi"/>
          <w:lang w:val="en-US"/>
        </w:rPr>
        <w:t xml:space="preserve"> </w:t>
      </w:r>
      <w:r w:rsidRPr="00BE23EF">
        <w:rPr>
          <w:rFonts w:asciiTheme="majorBidi" w:hAnsiTheme="majorBidi" w:cstheme="majorBidi"/>
        </w:rPr>
        <w:t>Misalnya sang istri sakit dan tidak dapat</w:t>
      </w:r>
      <w:r w:rsidRPr="00BE23EF">
        <w:rPr>
          <w:rFonts w:asciiTheme="majorBidi" w:hAnsiTheme="majorBidi" w:cstheme="majorBidi"/>
          <w:spacing w:val="1"/>
        </w:rPr>
        <w:t xml:space="preserve"> </w:t>
      </w:r>
      <w:r w:rsidRPr="00BE23EF">
        <w:rPr>
          <w:rFonts w:asciiTheme="majorBidi" w:hAnsiTheme="majorBidi" w:cstheme="majorBidi"/>
        </w:rPr>
        <w:t>menyelesaikan</w:t>
      </w:r>
      <w:r w:rsidRPr="00BE23EF">
        <w:rPr>
          <w:rFonts w:asciiTheme="majorBidi" w:hAnsiTheme="majorBidi" w:cstheme="majorBidi"/>
          <w:spacing w:val="1"/>
        </w:rPr>
        <w:t xml:space="preserve"> </w:t>
      </w:r>
      <w:r w:rsidRPr="00BE23EF">
        <w:rPr>
          <w:rFonts w:asciiTheme="majorBidi" w:hAnsiTheme="majorBidi" w:cstheme="majorBidi"/>
        </w:rPr>
        <w:t>pekerjaan</w:t>
      </w:r>
      <w:r w:rsidRPr="00BE23EF">
        <w:rPr>
          <w:rFonts w:asciiTheme="majorBidi" w:hAnsiTheme="majorBidi" w:cstheme="majorBidi"/>
          <w:spacing w:val="1"/>
        </w:rPr>
        <w:t xml:space="preserve"> </w:t>
      </w:r>
      <w:r w:rsidRPr="00BE23EF">
        <w:rPr>
          <w:rFonts w:asciiTheme="majorBidi" w:hAnsiTheme="majorBidi" w:cstheme="majorBidi"/>
        </w:rPr>
        <w:t>sebagai</w:t>
      </w:r>
      <w:r w:rsidRPr="00BE23EF">
        <w:rPr>
          <w:rFonts w:asciiTheme="majorBidi" w:hAnsiTheme="majorBidi" w:cstheme="majorBidi"/>
          <w:spacing w:val="56"/>
        </w:rPr>
        <w:t xml:space="preserve"> </w:t>
      </w:r>
      <w:r w:rsidRPr="00BE23EF">
        <w:rPr>
          <w:rFonts w:asciiTheme="majorBidi" w:hAnsiTheme="majorBidi" w:cstheme="majorBidi"/>
        </w:rPr>
        <w:t>ibu</w:t>
      </w:r>
      <w:r w:rsidRPr="00BE23EF">
        <w:rPr>
          <w:rFonts w:asciiTheme="majorBidi" w:hAnsiTheme="majorBidi" w:cstheme="majorBidi"/>
          <w:spacing w:val="1"/>
        </w:rPr>
        <w:t xml:space="preserve"> </w:t>
      </w:r>
      <w:r w:rsidRPr="00BE23EF">
        <w:rPr>
          <w:rFonts w:asciiTheme="majorBidi" w:hAnsiTheme="majorBidi" w:cstheme="majorBidi"/>
        </w:rPr>
        <w:t>rumah</w:t>
      </w:r>
      <w:r w:rsidRPr="00BE23EF">
        <w:rPr>
          <w:rFonts w:asciiTheme="majorBidi" w:hAnsiTheme="majorBidi" w:cstheme="majorBidi"/>
          <w:spacing w:val="1"/>
        </w:rPr>
        <w:t xml:space="preserve"> </w:t>
      </w:r>
      <w:r w:rsidRPr="00BE23EF">
        <w:rPr>
          <w:rFonts w:asciiTheme="majorBidi" w:hAnsiTheme="majorBidi" w:cstheme="majorBidi"/>
        </w:rPr>
        <w:t>tangga.</w:t>
      </w:r>
      <w:r w:rsidRPr="00BE23EF">
        <w:rPr>
          <w:rFonts w:asciiTheme="majorBidi" w:hAnsiTheme="majorBidi" w:cstheme="majorBidi"/>
          <w:spacing w:val="1"/>
        </w:rPr>
        <w:t xml:space="preserve"> </w:t>
      </w:r>
      <w:r w:rsidRPr="00BE23EF">
        <w:rPr>
          <w:rFonts w:asciiTheme="majorBidi" w:hAnsiTheme="majorBidi" w:cstheme="majorBidi"/>
        </w:rPr>
        <w:t>Apabila</w:t>
      </w:r>
      <w:r w:rsidRPr="00BE23EF">
        <w:rPr>
          <w:rFonts w:asciiTheme="majorBidi" w:hAnsiTheme="majorBidi" w:cstheme="majorBidi"/>
          <w:spacing w:val="1"/>
        </w:rPr>
        <w:t xml:space="preserve"> </w:t>
      </w:r>
      <w:r w:rsidRPr="00BE23EF">
        <w:rPr>
          <w:rFonts w:asciiTheme="majorBidi" w:hAnsiTheme="majorBidi" w:cstheme="majorBidi"/>
        </w:rPr>
        <w:t>suaminya</w:t>
      </w:r>
      <w:r w:rsidRPr="00BE23EF">
        <w:rPr>
          <w:rFonts w:asciiTheme="majorBidi" w:hAnsiTheme="majorBidi" w:cstheme="majorBidi"/>
          <w:spacing w:val="1"/>
        </w:rPr>
        <w:t xml:space="preserve"> </w:t>
      </w:r>
      <w:r w:rsidRPr="00BE23EF">
        <w:rPr>
          <w:rFonts w:asciiTheme="majorBidi" w:hAnsiTheme="majorBidi" w:cstheme="majorBidi"/>
        </w:rPr>
        <w:t>pengertian,</w:t>
      </w:r>
      <w:r w:rsidRPr="00BE23EF">
        <w:rPr>
          <w:rFonts w:asciiTheme="majorBidi" w:hAnsiTheme="majorBidi" w:cstheme="majorBidi"/>
          <w:spacing w:val="1"/>
        </w:rPr>
        <w:t xml:space="preserve"> </w:t>
      </w:r>
      <w:r w:rsidRPr="00BE23EF">
        <w:rPr>
          <w:rFonts w:asciiTheme="majorBidi" w:hAnsiTheme="majorBidi" w:cstheme="majorBidi"/>
        </w:rPr>
        <w:t>maka</w:t>
      </w:r>
      <w:r w:rsidRPr="00BE23EF">
        <w:rPr>
          <w:rFonts w:asciiTheme="majorBidi" w:hAnsiTheme="majorBidi" w:cstheme="majorBidi"/>
          <w:spacing w:val="1"/>
        </w:rPr>
        <w:t xml:space="preserve"> </w:t>
      </w:r>
      <w:r w:rsidRPr="00BE23EF">
        <w:rPr>
          <w:rFonts w:asciiTheme="majorBidi" w:hAnsiTheme="majorBidi" w:cstheme="majorBidi"/>
        </w:rPr>
        <w:t>sang</w:t>
      </w:r>
      <w:r w:rsidRPr="00BE23EF">
        <w:rPr>
          <w:rFonts w:asciiTheme="majorBidi" w:hAnsiTheme="majorBidi" w:cstheme="majorBidi"/>
          <w:spacing w:val="1"/>
        </w:rPr>
        <w:t xml:space="preserve"> </w:t>
      </w:r>
      <w:r w:rsidRPr="00BE23EF">
        <w:rPr>
          <w:rFonts w:asciiTheme="majorBidi" w:hAnsiTheme="majorBidi" w:cstheme="majorBidi"/>
        </w:rPr>
        <w:t>suami</w:t>
      </w:r>
      <w:r w:rsidRPr="00BE23EF">
        <w:rPr>
          <w:rFonts w:asciiTheme="majorBidi" w:hAnsiTheme="majorBidi" w:cstheme="majorBidi"/>
          <w:spacing w:val="1"/>
        </w:rPr>
        <w:t xml:space="preserve"> </w:t>
      </w:r>
      <w:r w:rsidRPr="00BE23EF">
        <w:rPr>
          <w:rFonts w:asciiTheme="majorBidi" w:hAnsiTheme="majorBidi" w:cstheme="majorBidi"/>
        </w:rPr>
        <w:t>akan</w:t>
      </w:r>
      <w:r w:rsidRPr="00BE23EF">
        <w:rPr>
          <w:rFonts w:asciiTheme="majorBidi" w:hAnsiTheme="majorBidi" w:cstheme="majorBidi"/>
          <w:spacing w:val="1"/>
        </w:rPr>
        <w:t xml:space="preserve"> </w:t>
      </w:r>
      <w:r w:rsidRPr="00BE23EF">
        <w:rPr>
          <w:rFonts w:asciiTheme="majorBidi" w:hAnsiTheme="majorBidi" w:cstheme="majorBidi"/>
        </w:rPr>
        <w:t>memberikan</w:t>
      </w:r>
      <w:r w:rsidRPr="00BE23EF">
        <w:rPr>
          <w:rFonts w:asciiTheme="majorBidi" w:hAnsiTheme="majorBidi" w:cstheme="majorBidi"/>
          <w:spacing w:val="1"/>
        </w:rPr>
        <w:t xml:space="preserve"> </w:t>
      </w:r>
      <w:r w:rsidRPr="00BE23EF">
        <w:rPr>
          <w:rFonts w:asciiTheme="majorBidi" w:hAnsiTheme="majorBidi" w:cstheme="majorBidi"/>
        </w:rPr>
        <w:t>perhatian</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mengajak</w:t>
      </w:r>
      <w:r w:rsidRPr="00BE23EF">
        <w:rPr>
          <w:rFonts w:asciiTheme="majorBidi" w:hAnsiTheme="majorBidi" w:cstheme="majorBidi"/>
          <w:spacing w:val="1"/>
        </w:rPr>
        <w:t xml:space="preserve"> </w:t>
      </w:r>
      <w:r w:rsidRPr="00BE23EF">
        <w:rPr>
          <w:rFonts w:asciiTheme="majorBidi" w:hAnsiTheme="majorBidi" w:cstheme="majorBidi"/>
        </w:rPr>
        <w:t>istrinya</w:t>
      </w:r>
      <w:r w:rsidRPr="00BE23EF">
        <w:rPr>
          <w:rFonts w:asciiTheme="majorBidi" w:hAnsiTheme="majorBidi" w:cstheme="majorBidi"/>
          <w:spacing w:val="1"/>
        </w:rPr>
        <w:t xml:space="preserve"> </w:t>
      </w:r>
      <w:r w:rsidRPr="00BE23EF">
        <w:rPr>
          <w:rFonts w:asciiTheme="majorBidi" w:hAnsiTheme="majorBidi" w:cstheme="majorBidi"/>
        </w:rPr>
        <w:t>berobat</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merawat</w:t>
      </w:r>
      <w:r w:rsidRPr="00BE23EF">
        <w:rPr>
          <w:rFonts w:asciiTheme="majorBidi" w:hAnsiTheme="majorBidi" w:cstheme="majorBidi"/>
          <w:spacing w:val="1"/>
        </w:rPr>
        <w:t xml:space="preserve"> </w:t>
      </w:r>
      <w:r w:rsidRPr="00BE23EF">
        <w:rPr>
          <w:rFonts w:asciiTheme="majorBidi" w:hAnsiTheme="majorBidi" w:cstheme="majorBidi"/>
        </w:rPr>
        <w:t>istrinya</w:t>
      </w:r>
      <w:r w:rsidRPr="00BE23EF">
        <w:rPr>
          <w:rFonts w:asciiTheme="majorBidi" w:hAnsiTheme="majorBidi" w:cstheme="majorBidi"/>
          <w:spacing w:val="1"/>
        </w:rPr>
        <w:t xml:space="preserve"> </w:t>
      </w:r>
      <w:r w:rsidRPr="00BE23EF">
        <w:rPr>
          <w:rFonts w:asciiTheme="majorBidi" w:hAnsiTheme="majorBidi" w:cstheme="majorBidi"/>
        </w:rPr>
        <w:t>hingga</w:t>
      </w:r>
      <w:r w:rsidRPr="00BE23EF">
        <w:rPr>
          <w:rFonts w:asciiTheme="majorBidi" w:hAnsiTheme="majorBidi" w:cstheme="majorBidi"/>
          <w:spacing w:val="1"/>
        </w:rPr>
        <w:t xml:space="preserve"> </w:t>
      </w:r>
      <w:r w:rsidRPr="00BE23EF">
        <w:rPr>
          <w:rFonts w:asciiTheme="majorBidi" w:hAnsiTheme="majorBidi" w:cstheme="majorBidi"/>
        </w:rPr>
        <w:t>sembuh,</w:t>
      </w:r>
      <w:r w:rsidRPr="00BE23EF">
        <w:rPr>
          <w:rFonts w:asciiTheme="majorBidi" w:hAnsiTheme="majorBidi" w:cstheme="majorBidi"/>
          <w:spacing w:val="1"/>
        </w:rPr>
        <w:t xml:space="preserve"> </w:t>
      </w:r>
      <w:r w:rsidRPr="00BE23EF">
        <w:rPr>
          <w:rFonts w:asciiTheme="majorBidi" w:hAnsiTheme="majorBidi" w:cstheme="majorBidi"/>
        </w:rPr>
        <w:t>termasuk</w:t>
      </w:r>
      <w:r w:rsidRPr="00BE23EF">
        <w:rPr>
          <w:rFonts w:asciiTheme="majorBidi" w:hAnsiTheme="majorBidi" w:cstheme="majorBidi"/>
          <w:spacing w:val="1"/>
        </w:rPr>
        <w:t xml:space="preserve"> </w:t>
      </w:r>
      <w:r w:rsidRPr="00BE23EF">
        <w:rPr>
          <w:rFonts w:asciiTheme="majorBidi" w:hAnsiTheme="majorBidi" w:cstheme="majorBidi"/>
        </w:rPr>
        <w:t>mengambil</w:t>
      </w:r>
      <w:r w:rsidRPr="00BE23EF">
        <w:rPr>
          <w:rFonts w:asciiTheme="majorBidi" w:hAnsiTheme="majorBidi" w:cstheme="majorBidi"/>
          <w:spacing w:val="1"/>
        </w:rPr>
        <w:t xml:space="preserve"> </w:t>
      </w:r>
      <w:r w:rsidRPr="00BE23EF">
        <w:rPr>
          <w:rFonts w:asciiTheme="majorBidi" w:hAnsiTheme="majorBidi" w:cstheme="majorBidi"/>
        </w:rPr>
        <w:t>pekerjaan rumah tangga untuk membantu</w:t>
      </w:r>
      <w:r w:rsidRPr="00BE23EF">
        <w:rPr>
          <w:rFonts w:asciiTheme="majorBidi" w:hAnsiTheme="majorBidi" w:cstheme="majorBidi"/>
          <w:spacing w:val="1"/>
        </w:rPr>
        <w:t xml:space="preserve"> </w:t>
      </w:r>
      <w:r w:rsidRPr="00BE23EF">
        <w:rPr>
          <w:rFonts w:asciiTheme="majorBidi" w:hAnsiTheme="majorBidi" w:cstheme="majorBidi"/>
        </w:rPr>
        <w:t>istrinya.</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hal</w:t>
      </w:r>
      <w:r w:rsidRPr="00BE23EF">
        <w:rPr>
          <w:rFonts w:asciiTheme="majorBidi" w:hAnsiTheme="majorBidi" w:cstheme="majorBidi"/>
          <w:spacing w:val="1"/>
        </w:rPr>
        <w:t xml:space="preserve"> </w:t>
      </w:r>
      <w:r w:rsidRPr="00BE23EF">
        <w:rPr>
          <w:rFonts w:asciiTheme="majorBidi" w:hAnsiTheme="majorBidi" w:cstheme="majorBidi"/>
        </w:rPr>
        <w:t>berkeluarga,</w:t>
      </w:r>
      <w:r w:rsidRPr="00BE23EF">
        <w:rPr>
          <w:rFonts w:asciiTheme="majorBidi" w:hAnsiTheme="majorBidi" w:cstheme="majorBidi"/>
          <w:spacing w:val="1"/>
        </w:rPr>
        <w:t xml:space="preserve"> </w:t>
      </w:r>
      <w:r w:rsidRPr="00BE23EF">
        <w:rPr>
          <w:rFonts w:asciiTheme="majorBidi" w:hAnsiTheme="majorBidi" w:cstheme="majorBidi"/>
        </w:rPr>
        <w:t>sikap</w:t>
      </w:r>
      <w:r w:rsidRPr="00BE23EF">
        <w:rPr>
          <w:rFonts w:asciiTheme="majorBidi" w:hAnsiTheme="majorBidi" w:cstheme="majorBidi"/>
          <w:spacing w:val="-52"/>
        </w:rPr>
        <w:t xml:space="preserve"> </w:t>
      </w:r>
      <w:r w:rsidRPr="00BE23EF">
        <w:rPr>
          <w:rFonts w:asciiTheme="majorBidi" w:hAnsiTheme="majorBidi" w:cstheme="majorBidi"/>
        </w:rPr>
        <w:t>saling pengertian harus diimplementasikan.</w:t>
      </w:r>
      <w:r w:rsidRPr="00BE23EF">
        <w:rPr>
          <w:rFonts w:asciiTheme="majorBidi" w:hAnsiTheme="majorBidi" w:cstheme="majorBidi"/>
          <w:spacing w:val="-52"/>
        </w:rPr>
        <w:t xml:space="preserve"> </w:t>
      </w:r>
      <w:r w:rsidRPr="00BE23EF">
        <w:rPr>
          <w:rFonts w:asciiTheme="majorBidi" w:hAnsiTheme="majorBidi" w:cstheme="majorBidi"/>
        </w:rPr>
        <w:t>Jangan</w:t>
      </w:r>
      <w:r w:rsidRPr="00BE23EF">
        <w:rPr>
          <w:rFonts w:asciiTheme="majorBidi" w:hAnsiTheme="majorBidi" w:cstheme="majorBidi"/>
          <w:spacing w:val="1"/>
        </w:rPr>
        <w:t xml:space="preserve"> </w:t>
      </w:r>
      <w:r w:rsidRPr="00BE23EF">
        <w:rPr>
          <w:rFonts w:asciiTheme="majorBidi" w:hAnsiTheme="majorBidi" w:cstheme="majorBidi"/>
        </w:rPr>
        <w:t>hanya</w:t>
      </w:r>
      <w:r w:rsidRPr="00BE23EF">
        <w:rPr>
          <w:rFonts w:asciiTheme="majorBidi" w:hAnsiTheme="majorBidi" w:cstheme="majorBidi"/>
          <w:spacing w:val="1"/>
        </w:rPr>
        <w:t xml:space="preserve"> </w:t>
      </w:r>
      <w:r w:rsidRPr="00BE23EF">
        <w:rPr>
          <w:rFonts w:asciiTheme="majorBidi" w:hAnsiTheme="majorBidi" w:cstheme="majorBidi"/>
        </w:rPr>
        <w:t>menuruti</w:t>
      </w:r>
      <w:r w:rsidRPr="00BE23EF">
        <w:rPr>
          <w:rFonts w:asciiTheme="majorBidi" w:hAnsiTheme="majorBidi" w:cstheme="majorBidi"/>
          <w:spacing w:val="1"/>
        </w:rPr>
        <w:t xml:space="preserve"> </w:t>
      </w:r>
      <w:r w:rsidRPr="00BE23EF">
        <w:rPr>
          <w:rFonts w:asciiTheme="majorBidi" w:hAnsiTheme="majorBidi" w:cstheme="majorBidi"/>
        </w:rPr>
        <w:t>ego,</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merasa</w:t>
      </w:r>
      <w:r w:rsidRPr="00BE23EF">
        <w:rPr>
          <w:rFonts w:asciiTheme="majorBidi" w:hAnsiTheme="majorBidi" w:cstheme="majorBidi"/>
          <w:spacing w:val="-52"/>
        </w:rPr>
        <w:t xml:space="preserve"> </w:t>
      </w:r>
      <w:r w:rsidRPr="00BE23EF">
        <w:rPr>
          <w:rFonts w:asciiTheme="majorBidi" w:hAnsiTheme="majorBidi" w:cstheme="majorBidi"/>
        </w:rPr>
        <w:t>malu jika mengambil pekerjaan rumah. Hal</w:t>
      </w:r>
      <w:r w:rsidRPr="00BE23EF">
        <w:rPr>
          <w:rFonts w:asciiTheme="majorBidi" w:hAnsiTheme="majorBidi" w:cstheme="majorBidi"/>
          <w:spacing w:val="-52"/>
        </w:rPr>
        <w:t xml:space="preserve"> </w:t>
      </w:r>
      <w:r w:rsidRPr="00BE23EF">
        <w:rPr>
          <w:rFonts w:asciiTheme="majorBidi" w:hAnsiTheme="majorBidi" w:cstheme="majorBidi"/>
        </w:rPr>
        <w:t>inilah</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patut</w:t>
      </w:r>
      <w:r w:rsidRPr="00BE23EF">
        <w:rPr>
          <w:rFonts w:asciiTheme="majorBidi" w:hAnsiTheme="majorBidi" w:cstheme="majorBidi"/>
          <w:spacing w:val="1"/>
        </w:rPr>
        <w:t xml:space="preserve"> </w:t>
      </w:r>
      <w:r w:rsidRPr="00BE23EF">
        <w:rPr>
          <w:rFonts w:asciiTheme="majorBidi" w:hAnsiTheme="majorBidi" w:cstheme="majorBidi"/>
        </w:rPr>
        <w:t>disadari</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52"/>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sebuah</w:t>
      </w:r>
      <w:r w:rsidRPr="00BE23EF">
        <w:rPr>
          <w:rFonts w:asciiTheme="majorBidi" w:hAnsiTheme="majorBidi" w:cstheme="majorBidi"/>
          <w:spacing w:val="1"/>
        </w:rPr>
        <w:t xml:space="preserve"> </w:t>
      </w:r>
      <w:r w:rsidRPr="00BE23EF">
        <w:rPr>
          <w:rFonts w:asciiTheme="majorBidi" w:hAnsiTheme="majorBidi" w:cstheme="majorBidi"/>
        </w:rPr>
        <w:t>keluarga</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mempertahankan kehidupan rumah tangga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dijalani</w:t>
      </w:r>
      <w:r w:rsidRPr="00BE23EF">
        <w:rPr>
          <w:rFonts w:asciiTheme="majorBidi" w:hAnsiTheme="majorBidi" w:cstheme="majorBidi"/>
          <w:spacing w:val="1"/>
        </w:rPr>
        <w:t xml:space="preserve"> </w:t>
      </w:r>
      <w:r w:rsidRPr="00BE23EF">
        <w:rPr>
          <w:rFonts w:asciiTheme="majorBidi" w:hAnsiTheme="majorBidi" w:cstheme="majorBidi"/>
        </w:rPr>
        <w:t>agar tetap</w:t>
      </w:r>
      <w:r w:rsidRPr="00BE23EF">
        <w:rPr>
          <w:rFonts w:asciiTheme="majorBidi" w:hAnsiTheme="majorBidi" w:cstheme="majorBidi"/>
          <w:spacing w:val="-3"/>
        </w:rPr>
        <w:t xml:space="preserve"> </w:t>
      </w:r>
      <w:r w:rsidRPr="00BE23EF">
        <w:rPr>
          <w:rFonts w:asciiTheme="majorBidi" w:hAnsiTheme="majorBidi" w:cstheme="majorBidi"/>
        </w:rPr>
        <w:t>harmonis.</w:t>
      </w:r>
    </w:p>
    <w:p w14:paraId="681F43D6" w14:textId="77777777" w:rsidR="005D68F3" w:rsidRPr="00BE23EF" w:rsidRDefault="005D68F3" w:rsidP="00DB2221">
      <w:pPr>
        <w:pStyle w:val="Heading1"/>
        <w:numPr>
          <w:ilvl w:val="1"/>
          <w:numId w:val="13"/>
        </w:numPr>
        <w:tabs>
          <w:tab w:val="left" w:pos="540"/>
          <w:tab w:val="left" w:pos="1134"/>
          <w:tab w:val="left" w:pos="1418"/>
        </w:tabs>
        <w:spacing w:line="276" w:lineRule="auto"/>
        <w:ind w:left="539" w:right="38" w:firstLine="28"/>
        <w:jc w:val="both"/>
        <w:rPr>
          <w:rFonts w:asciiTheme="majorBidi" w:hAnsiTheme="majorBidi" w:cstheme="majorBidi"/>
          <w:sz w:val="24"/>
          <w:szCs w:val="24"/>
        </w:rPr>
      </w:pPr>
      <w:r w:rsidRPr="00BE23EF">
        <w:rPr>
          <w:rFonts w:asciiTheme="majorBidi" w:hAnsiTheme="majorBidi" w:cstheme="majorBidi"/>
          <w:sz w:val="24"/>
          <w:szCs w:val="24"/>
        </w:rPr>
        <w:t>Sistem</w:t>
      </w:r>
      <w:r w:rsidRPr="00BE23EF">
        <w:rPr>
          <w:rFonts w:asciiTheme="majorBidi" w:hAnsiTheme="majorBidi" w:cstheme="majorBidi"/>
          <w:spacing w:val="1"/>
          <w:sz w:val="24"/>
          <w:szCs w:val="24"/>
        </w:rPr>
        <w:t xml:space="preserve"> </w:t>
      </w:r>
      <w:r w:rsidRPr="00BE23EF">
        <w:rPr>
          <w:rFonts w:asciiTheme="majorBidi" w:hAnsiTheme="majorBidi" w:cstheme="majorBidi"/>
          <w:i/>
          <w:sz w:val="24"/>
          <w:szCs w:val="24"/>
        </w:rPr>
        <w:t>wiwaha</w:t>
      </w:r>
      <w:r w:rsidRPr="00BE23EF">
        <w:rPr>
          <w:rFonts w:asciiTheme="majorBidi" w:hAnsiTheme="majorBidi" w:cstheme="majorBidi"/>
          <w:i/>
          <w:spacing w:val="61"/>
          <w:sz w:val="24"/>
          <w:szCs w:val="24"/>
        </w:rPr>
        <w:t xml:space="preserve"> </w:t>
      </w:r>
      <w:r w:rsidRPr="00BE23EF">
        <w:rPr>
          <w:rFonts w:asciiTheme="majorBidi" w:hAnsiTheme="majorBidi" w:cstheme="majorBidi"/>
          <w:sz w:val="24"/>
          <w:szCs w:val="24"/>
        </w:rPr>
        <w:t>(perkawinan)</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umat</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Hindu</w:t>
      </w:r>
    </w:p>
    <w:p w14:paraId="127A4A87" w14:textId="77777777" w:rsidR="005D68F3" w:rsidRPr="00BE23EF" w:rsidRDefault="005D68F3" w:rsidP="00DB2221">
      <w:pPr>
        <w:pStyle w:val="BodyText"/>
        <w:spacing w:line="276" w:lineRule="auto"/>
        <w:ind w:left="1134" w:right="38"/>
        <w:jc w:val="both"/>
        <w:rPr>
          <w:rFonts w:asciiTheme="majorBidi" w:hAnsiTheme="majorBidi" w:cstheme="majorBidi"/>
          <w:lang w:eastAsia="zh-CN"/>
        </w:rPr>
      </w:pPr>
      <w:r w:rsidRPr="00BE23EF">
        <w:rPr>
          <w:rFonts w:asciiTheme="majorBidi" w:hAnsiTheme="majorBidi" w:cstheme="majorBidi"/>
          <w:lang w:eastAsia="zh-CN"/>
        </w:rPr>
        <w:t>Menurut</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Sudarsana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(2002:11)</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sistem</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pekawinan Hindu khususnya untuk di Bali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memiliki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beberapa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sistem</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perkawinan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namun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sistem</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ini</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merupakan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penjabaran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dari bentuk perkawinan yang diungkapkan</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di dalam Pustaka Manawa Dharmaçastra,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terutama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pada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teknis</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pengambilannya,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antara</w:t>
      </w:r>
      <w:r w:rsidRPr="00BE23EF">
        <w:rPr>
          <w:rFonts w:asciiTheme="majorBidi" w:hAnsiTheme="majorBidi" w:cstheme="majorBidi"/>
          <w:spacing w:val="-1"/>
          <w:lang w:eastAsia="zh-CN"/>
        </w:rPr>
        <w:t xml:space="preserve"> </w:t>
      </w:r>
      <w:r w:rsidRPr="00BE23EF">
        <w:rPr>
          <w:rFonts w:asciiTheme="majorBidi" w:hAnsiTheme="majorBidi" w:cstheme="majorBidi"/>
          <w:lang w:eastAsia="zh-CN"/>
        </w:rPr>
        <w:t>lain:</w:t>
      </w:r>
    </w:p>
    <w:p w14:paraId="5871F7BF" w14:textId="5CBD1692" w:rsidR="00A2154F" w:rsidRPr="00A2154F" w:rsidRDefault="00A2154F" w:rsidP="00DB2221">
      <w:pPr>
        <w:pStyle w:val="ListParagraph"/>
        <w:widowControl w:val="0"/>
        <w:numPr>
          <w:ilvl w:val="0"/>
          <w:numId w:val="14"/>
        </w:numPr>
        <w:tabs>
          <w:tab w:val="left" w:pos="540"/>
          <w:tab w:val="left" w:pos="1134"/>
        </w:tabs>
        <w:autoSpaceDE w:val="0"/>
        <w:autoSpaceDN w:val="0"/>
        <w:spacing w:after="0" w:line="276" w:lineRule="auto"/>
        <w:ind w:right="40" w:firstLine="312"/>
        <w:contextualSpacing w:val="0"/>
        <w:jc w:val="both"/>
        <w:rPr>
          <w:rFonts w:asciiTheme="majorBidi" w:hAnsiTheme="majorBidi" w:cstheme="majorBidi"/>
        </w:rPr>
      </w:pPr>
      <w:r>
        <w:rPr>
          <w:rFonts w:asciiTheme="majorBidi" w:hAnsiTheme="majorBidi" w:cstheme="majorBidi"/>
          <w:sz w:val="24"/>
          <w:szCs w:val="24"/>
          <w:lang w:eastAsia="zh-CN"/>
        </w:rPr>
        <w:t xml:space="preserve"> </w:t>
      </w:r>
      <w:proofErr w:type="spellStart"/>
      <w:r w:rsidR="005D68F3" w:rsidRPr="00A2154F">
        <w:rPr>
          <w:rFonts w:asciiTheme="majorBidi" w:hAnsiTheme="majorBidi" w:cstheme="majorBidi"/>
          <w:sz w:val="24"/>
          <w:szCs w:val="24"/>
        </w:rPr>
        <w:t>Sistem</w:t>
      </w:r>
      <w:proofErr w:type="spellEnd"/>
      <w:r w:rsidR="005D68F3" w:rsidRPr="00A2154F">
        <w:rPr>
          <w:rFonts w:asciiTheme="majorBidi" w:hAnsiTheme="majorBidi" w:cstheme="majorBidi"/>
          <w:spacing w:val="-2"/>
          <w:sz w:val="24"/>
          <w:szCs w:val="24"/>
        </w:rPr>
        <w:t xml:space="preserve"> </w:t>
      </w:r>
      <w:proofErr w:type="spellStart"/>
      <w:r w:rsidR="005D68F3" w:rsidRPr="00A2154F">
        <w:rPr>
          <w:rFonts w:asciiTheme="majorBidi" w:hAnsiTheme="majorBidi" w:cstheme="majorBidi"/>
          <w:i/>
          <w:sz w:val="24"/>
          <w:szCs w:val="24"/>
        </w:rPr>
        <w:t>Mepadik</w:t>
      </w:r>
      <w:proofErr w:type="spellEnd"/>
    </w:p>
    <w:p w14:paraId="3AAAAA54" w14:textId="3996A5F3" w:rsidR="005D68F3" w:rsidRPr="00A2154F" w:rsidRDefault="005D68F3" w:rsidP="00DB2221">
      <w:pPr>
        <w:pStyle w:val="ListParagraph"/>
        <w:widowControl w:val="0"/>
        <w:tabs>
          <w:tab w:val="left" w:pos="540"/>
          <w:tab w:val="left" w:pos="2672"/>
        </w:tabs>
        <w:autoSpaceDE w:val="0"/>
        <w:autoSpaceDN w:val="0"/>
        <w:spacing w:after="0" w:line="276" w:lineRule="auto"/>
        <w:ind w:left="1259" w:right="40"/>
        <w:contextualSpacing w:val="0"/>
        <w:jc w:val="both"/>
        <w:rPr>
          <w:rFonts w:asciiTheme="majorBidi" w:hAnsiTheme="majorBidi" w:cstheme="majorBidi"/>
        </w:rPr>
      </w:pPr>
      <w:proofErr w:type="spellStart"/>
      <w:r w:rsidRPr="00A2154F">
        <w:rPr>
          <w:rFonts w:asciiTheme="majorBidi" w:hAnsiTheme="majorBidi"/>
          <w:sz w:val="24"/>
          <w:szCs w:val="24"/>
        </w:rPr>
        <w:t>Perkawinan</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sistem</w:t>
      </w:r>
      <w:proofErr w:type="spellEnd"/>
      <w:r w:rsidRPr="00A2154F">
        <w:rPr>
          <w:rFonts w:asciiTheme="majorBidi" w:hAnsiTheme="majorBidi"/>
          <w:spacing w:val="1"/>
          <w:sz w:val="24"/>
          <w:szCs w:val="24"/>
        </w:rPr>
        <w:t xml:space="preserve"> </w:t>
      </w:r>
      <w:proofErr w:type="spellStart"/>
      <w:r w:rsidRPr="00A2154F">
        <w:rPr>
          <w:rFonts w:asciiTheme="majorBidi" w:hAnsiTheme="majorBidi"/>
          <w:i/>
          <w:sz w:val="24"/>
          <w:szCs w:val="24"/>
        </w:rPr>
        <w:t>mepadik</w:t>
      </w:r>
      <w:proofErr w:type="spellEnd"/>
      <w:r w:rsidRPr="00A2154F">
        <w:rPr>
          <w:rFonts w:asciiTheme="majorBidi" w:hAnsiTheme="majorBidi"/>
          <w:i/>
          <w:spacing w:val="-57"/>
          <w:sz w:val="24"/>
          <w:szCs w:val="24"/>
        </w:rPr>
        <w:t xml:space="preserve"> </w:t>
      </w:r>
      <w:proofErr w:type="spellStart"/>
      <w:r w:rsidRPr="00A2154F">
        <w:rPr>
          <w:rFonts w:asciiTheme="majorBidi" w:hAnsiTheme="majorBidi"/>
          <w:sz w:val="24"/>
          <w:szCs w:val="24"/>
        </w:rPr>
        <w:t>adalah</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suatu</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perkawinan</w:t>
      </w:r>
      <w:proofErr w:type="spellEnd"/>
      <w:r w:rsidRPr="00A2154F">
        <w:rPr>
          <w:rFonts w:asciiTheme="majorBidi" w:hAnsiTheme="majorBidi"/>
          <w:spacing w:val="1"/>
          <w:sz w:val="24"/>
          <w:szCs w:val="24"/>
        </w:rPr>
        <w:t xml:space="preserve"> </w:t>
      </w:r>
      <w:r w:rsidRPr="00A2154F">
        <w:rPr>
          <w:rFonts w:asciiTheme="majorBidi" w:hAnsiTheme="majorBidi"/>
          <w:sz w:val="24"/>
          <w:szCs w:val="24"/>
        </w:rPr>
        <w:t>yang</w:t>
      </w:r>
      <w:r w:rsidRPr="00A2154F">
        <w:rPr>
          <w:rFonts w:asciiTheme="majorBidi" w:hAnsiTheme="majorBidi"/>
          <w:spacing w:val="1"/>
          <w:sz w:val="24"/>
          <w:szCs w:val="24"/>
        </w:rPr>
        <w:t xml:space="preserve"> </w:t>
      </w:r>
      <w:proofErr w:type="spellStart"/>
      <w:r w:rsidRPr="00A2154F">
        <w:rPr>
          <w:rFonts w:asciiTheme="majorBidi" w:hAnsiTheme="majorBidi"/>
          <w:sz w:val="24"/>
          <w:szCs w:val="24"/>
        </w:rPr>
        <w:t>dilandasi</w:t>
      </w:r>
      <w:proofErr w:type="spellEnd"/>
      <w:r w:rsidRPr="00A2154F">
        <w:rPr>
          <w:rFonts w:asciiTheme="majorBidi" w:hAnsiTheme="majorBidi"/>
          <w:sz w:val="24"/>
          <w:szCs w:val="24"/>
        </w:rPr>
        <w:t xml:space="preserve"> oleh rasa </w:t>
      </w:r>
      <w:proofErr w:type="spellStart"/>
      <w:r w:rsidRPr="00A2154F">
        <w:rPr>
          <w:rFonts w:asciiTheme="majorBidi" w:hAnsiTheme="majorBidi"/>
          <w:sz w:val="24"/>
          <w:szCs w:val="24"/>
        </w:rPr>
        <w:t>cinta</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dari</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calon</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mempelai</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serta</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telah</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mendapat</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restu</w:t>
      </w:r>
      <w:proofErr w:type="spellEnd"/>
      <w:r w:rsidRPr="00A2154F">
        <w:rPr>
          <w:rFonts w:asciiTheme="majorBidi" w:hAnsiTheme="majorBidi"/>
          <w:spacing w:val="-57"/>
          <w:sz w:val="24"/>
          <w:szCs w:val="24"/>
        </w:rPr>
        <w:t xml:space="preserve"> </w:t>
      </w:r>
      <w:proofErr w:type="spellStart"/>
      <w:r w:rsidRPr="00A2154F">
        <w:rPr>
          <w:rFonts w:asciiTheme="majorBidi" w:hAnsiTheme="majorBidi"/>
          <w:sz w:val="24"/>
          <w:szCs w:val="24"/>
        </w:rPr>
        <w:t>dari</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kedua</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pihak</w:t>
      </w:r>
      <w:proofErr w:type="spellEnd"/>
      <w:r w:rsidRPr="00A2154F">
        <w:rPr>
          <w:rFonts w:asciiTheme="majorBidi" w:hAnsiTheme="majorBidi"/>
          <w:spacing w:val="1"/>
          <w:sz w:val="24"/>
          <w:szCs w:val="24"/>
        </w:rPr>
        <w:t xml:space="preserve"> </w:t>
      </w:r>
      <w:r w:rsidRPr="00A2154F">
        <w:rPr>
          <w:rFonts w:asciiTheme="majorBidi" w:hAnsiTheme="majorBidi"/>
          <w:sz w:val="24"/>
          <w:szCs w:val="24"/>
        </w:rPr>
        <w:t>orang</w:t>
      </w:r>
      <w:r w:rsidRPr="00A2154F">
        <w:rPr>
          <w:rFonts w:asciiTheme="majorBidi" w:hAnsiTheme="majorBidi"/>
          <w:spacing w:val="1"/>
          <w:sz w:val="24"/>
          <w:szCs w:val="24"/>
        </w:rPr>
        <w:t xml:space="preserve"> </w:t>
      </w:r>
      <w:proofErr w:type="spellStart"/>
      <w:r w:rsidRPr="00A2154F">
        <w:rPr>
          <w:rFonts w:asciiTheme="majorBidi" w:hAnsiTheme="majorBidi"/>
          <w:sz w:val="24"/>
          <w:szCs w:val="24"/>
        </w:rPr>
        <w:t>tua</w:t>
      </w:r>
      <w:proofErr w:type="spellEnd"/>
      <w:r w:rsidRPr="00A2154F">
        <w:rPr>
          <w:rFonts w:asciiTheme="majorBidi" w:hAnsiTheme="majorBidi"/>
          <w:spacing w:val="-57"/>
          <w:sz w:val="24"/>
          <w:szCs w:val="24"/>
        </w:rPr>
        <w:t xml:space="preserve"> </w:t>
      </w:r>
      <w:r w:rsidRPr="00A2154F">
        <w:rPr>
          <w:rFonts w:asciiTheme="majorBidi" w:hAnsiTheme="majorBidi"/>
          <w:sz w:val="24"/>
          <w:szCs w:val="24"/>
        </w:rPr>
        <w:lastRenderedPageBreak/>
        <w:t>(</w:t>
      </w:r>
      <w:proofErr w:type="spellStart"/>
      <w:r w:rsidRPr="00A2154F">
        <w:rPr>
          <w:rFonts w:asciiTheme="majorBidi" w:hAnsiTheme="majorBidi"/>
          <w:sz w:val="24"/>
          <w:szCs w:val="24"/>
        </w:rPr>
        <w:t>Sudarsana</w:t>
      </w:r>
      <w:proofErr w:type="spellEnd"/>
      <w:r w:rsidRPr="00A2154F">
        <w:rPr>
          <w:rFonts w:asciiTheme="majorBidi" w:hAnsiTheme="majorBidi"/>
          <w:sz w:val="24"/>
          <w:szCs w:val="24"/>
        </w:rPr>
        <w:t>,</w:t>
      </w:r>
      <w:r w:rsidRPr="00A2154F">
        <w:rPr>
          <w:rFonts w:asciiTheme="majorBidi" w:hAnsiTheme="majorBidi"/>
          <w:spacing w:val="1"/>
          <w:sz w:val="24"/>
          <w:szCs w:val="24"/>
        </w:rPr>
        <w:t xml:space="preserve"> </w:t>
      </w:r>
      <w:r w:rsidRPr="00A2154F">
        <w:rPr>
          <w:rFonts w:asciiTheme="majorBidi" w:hAnsiTheme="majorBidi"/>
          <w:sz w:val="24"/>
          <w:szCs w:val="24"/>
        </w:rPr>
        <w:t>2002:11).</w:t>
      </w:r>
      <w:r w:rsidRPr="00A2154F">
        <w:rPr>
          <w:rFonts w:asciiTheme="majorBidi" w:hAnsiTheme="majorBidi"/>
          <w:spacing w:val="1"/>
          <w:sz w:val="24"/>
          <w:szCs w:val="24"/>
        </w:rPr>
        <w:t xml:space="preserve"> </w:t>
      </w:r>
      <w:proofErr w:type="spellStart"/>
      <w:r w:rsidRPr="00A2154F">
        <w:rPr>
          <w:rFonts w:asciiTheme="majorBidi" w:hAnsiTheme="majorBidi"/>
          <w:sz w:val="24"/>
          <w:szCs w:val="24"/>
        </w:rPr>
        <w:t>Perkawinan</w:t>
      </w:r>
      <w:proofErr w:type="spellEnd"/>
      <w:r w:rsidRPr="00A2154F">
        <w:rPr>
          <w:rFonts w:asciiTheme="majorBidi" w:hAnsiTheme="majorBidi"/>
          <w:spacing w:val="1"/>
          <w:sz w:val="24"/>
          <w:szCs w:val="24"/>
        </w:rPr>
        <w:t xml:space="preserve"> </w:t>
      </w:r>
      <w:r w:rsidRPr="00A2154F">
        <w:rPr>
          <w:rFonts w:asciiTheme="majorBidi" w:hAnsiTheme="majorBidi"/>
          <w:sz w:val="24"/>
          <w:szCs w:val="24"/>
        </w:rPr>
        <w:t>yang</w:t>
      </w:r>
      <w:r w:rsidRPr="00A2154F">
        <w:rPr>
          <w:rFonts w:asciiTheme="majorBidi" w:hAnsiTheme="majorBidi"/>
          <w:spacing w:val="1"/>
          <w:sz w:val="24"/>
          <w:szCs w:val="24"/>
        </w:rPr>
        <w:t xml:space="preserve"> </w:t>
      </w:r>
      <w:proofErr w:type="spellStart"/>
      <w:r w:rsidRPr="00A2154F">
        <w:rPr>
          <w:rFonts w:asciiTheme="majorBidi" w:hAnsiTheme="majorBidi"/>
          <w:sz w:val="24"/>
          <w:szCs w:val="24"/>
        </w:rPr>
        <w:t>dilandasi</w:t>
      </w:r>
      <w:proofErr w:type="spellEnd"/>
      <w:r w:rsidRPr="00A2154F">
        <w:rPr>
          <w:rFonts w:asciiTheme="majorBidi" w:hAnsiTheme="majorBidi"/>
          <w:spacing w:val="1"/>
          <w:sz w:val="24"/>
          <w:szCs w:val="24"/>
        </w:rPr>
        <w:t xml:space="preserve"> </w:t>
      </w:r>
      <w:r w:rsidRPr="00A2154F">
        <w:rPr>
          <w:rFonts w:asciiTheme="majorBidi" w:hAnsiTheme="majorBidi"/>
          <w:sz w:val="24"/>
          <w:szCs w:val="24"/>
        </w:rPr>
        <w:t>oleh</w:t>
      </w:r>
      <w:r w:rsidRPr="00A2154F">
        <w:rPr>
          <w:rFonts w:asciiTheme="majorBidi" w:hAnsiTheme="majorBidi"/>
          <w:spacing w:val="1"/>
          <w:sz w:val="24"/>
          <w:szCs w:val="24"/>
        </w:rPr>
        <w:t xml:space="preserve"> </w:t>
      </w:r>
      <w:r w:rsidRPr="00A2154F">
        <w:rPr>
          <w:rFonts w:asciiTheme="majorBidi" w:hAnsiTheme="majorBidi"/>
          <w:sz w:val="24"/>
          <w:szCs w:val="24"/>
        </w:rPr>
        <w:t>rasa</w:t>
      </w:r>
      <w:r w:rsidRPr="00A2154F">
        <w:rPr>
          <w:rFonts w:asciiTheme="majorBidi" w:hAnsiTheme="majorBidi"/>
          <w:spacing w:val="1"/>
          <w:sz w:val="24"/>
          <w:szCs w:val="24"/>
        </w:rPr>
        <w:t xml:space="preserve"> </w:t>
      </w:r>
      <w:proofErr w:type="spellStart"/>
      <w:r w:rsidRPr="00A2154F">
        <w:rPr>
          <w:rFonts w:asciiTheme="majorBidi" w:hAnsiTheme="majorBidi"/>
          <w:sz w:val="24"/>
          <w:szCs w:val="24"/>
        </w:rPr>
        <w:t>cinta</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biasanya</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akan</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langgeng</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karena</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setiap</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pribadinya</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sudah</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memahami</w:t>
      </w:r>
      <w:proofErr w:type="spellEnd"/>
      <w:r w:rsidRPr="00A2154F">
        <w:rPr>
          <w:rFonts w:asciiTheme="majorBidi" w:hAnsiTheme="majorBidi"/>
          <w:spacing w:val="1"/>
          <w:sz w:val="24"/>
          <w:szCs w:val="24"/>
        </w:rPr>
        <w:t xml:space="preserve"> </w:t>
      </w:r>
      <w:proofErr w:type="spellStart"/>
      <w:r w:rsidRPr="00A2154F">
        <w:rPr>
          <w:rFonts w:asciiTheme="majorBidi" w:hAnsiTheme="majorBidi"/>
          <w:sz w:val="24"/>
          <w:szCs w:val="24"/>
        </w:rPr>
        <w:t>karakter</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pasangan</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hidu</w:t>
      </w:r>
      <w:r w:rsidR="00D62550" w:rsidRPr="00A2154F">
        <w:rPr>
          <w:rFonts w:asciiTheme="majorBidi" w:hAnsiTheme="majorBidi"/>
          <w:sz w:val="24"/>
          <w:szCs w:val="24"/>
        </w:rPr>
        <w:t>p</w:t>
      </w:r>
      <w:r w:rsidRPr="00A2154F">
        <w:rPr>
          <w:rFonts w:asciiTheme="majorBidi" w:hAnsiTheme="majorBidi"/>
          <w:sz w:val="24"/>
          <w:szCs w:val="24"/>
        </w:rPr>
        <w:t>nya</w:t>
      </w:r>
      <w:proofErr w:type="spellEnd"/>
      <w:r w:rsidRPr="00A2154F">
        <w:rPr>
          <w:rFonts w:asciiTheme="majorBidi" w:hAnsiTheme="majorBidi"/>
          <w:sz w:val="24"/>
          <w:szCs w:val="24"/>
        </w:rPr>
        <w:t xml:space="preserve">. </w:t>
      </w:r>
      <w:proofErr w:type="spellStart"/>
      <w:r w:rsidRPr="00A2154F">
        <w:rPr>
          <w:rFonts w:asciiTheme="majorBidi" w:hAnsiTheme="majorBidi"/>
          <w:sz w:val="24"/>
          <w:szCs w:val="24"/>
        </w:rPr>
        <w:t>Dengan</w:t>
      </w:r>
      <w:proofErr w:type="spellEnd"/>
      <w:r w:rsidRPr="00A2154F">
        <w:rPr>
          <w:rFonts w:asciiTheme="majorBidi" w:hAnsiTheme="majorBidi"/>
          <w:spacing w:val="1"/>
          <w:sz w:val="24"/>
          <w:szCs w:val="24"/>
        </w:rPr>
        <w:t xml:space="preserve"> </w:t>
      </w:r>
      <w:proofErr w:type="spellStart"/>
      <w:proofErr w:type="gramStart"/>
      <w:r w:rsidRPr="00A2154F">
        <w:rPr>
          <w:rFonts w:asciiTheme="majorBidi" w:hAnsiTheme="majorBidi"/>
          <w:sz w:val="24"/>
          <w:szCs w:val="24"/>
        </w:rPr>
        <w:t>demikian,</w:t>
      </w:r>
      <w:r w:rsidRPr="00A2154F">
        <w:rPr>
          <w:rFonts w:asciiTheme="majorBidi" w:hAnsiTheme="majorBidi"/>
          <w:spacing w:val="-1"/>
          <w:sz w:val="24"/>
          <w:szCs w:val="24"/>
        </w:rPr>
        <w:t>permasalahan</w:t>
      </w:r>
      <w:proofErr w:type="spellEnd"/>
      <w:proofErr w:type="gramEnd"/>
      <w:r w:rsidRPr="00A2154F">
        <w:rPr>
          <w:rFonts w:asciiTheme="majorBidi" w:hAnsiTheme="majorBidi"/>
          <w:spacing w:val="-1"/>
          <w:sz w:val="24"/>
          <w:szCs w:val="24"/>
        </w:rPr>
        <w:t>-</w:t>
      </w:r>
      <w:r w:rsidRPr="00A2154F">
        <w:rPr>
          <w:rFonts w:asciiTheme="majorBidi" w:hAnsiTheme="majorBidi"/>
          <w:spacing w:val="-58"/>
          <w:sz w:val="24"/>
          <w:szCs w:val="24"/>
        </w:rPr>
        <w:t xml:space="preserve"> </w:t>
      </w:r>
      <w:proofErr w:type="spellStart"/>
      <w:r w:rsidRPr="00A2154F">
        <w:rPr>
          <w:rFonts w:asciiTheme="majorBidi" w:hAnsiTheme="majorBidi"/>
          <w:sz w:val="24"/>
          <w:szCs w:val="24"/>
        </w:rPr>
        <w:t>permasalahan</w:t>
      </w:r>
      <w:proofErr w:type="spellEnd"/>
      <w:r w:rsidRPr="00A2154F">
        <w:rPr>
          <w:rFonts w:asciiTheme="majorBidi" w:hAnsiTheme="majorBidi"/>
          <w:spacing w:val="51"/>
          <w:sz w:val="24"/>
          <w:szCs w:val="24"/>
        </w:rPr>
        <w:t xml:space="preserve"> </w:t>
      </w:r>
      <w:r w:rsidRPr="00A2154F">
        <w:rPr>
          <w:rFonts w:asciiTheme="majorBidi" w:hAnsiTheme="majorBidi"/>
          <w:sz w:val="24"/>
          <w:szCs w:val="24"/>
        </w:rPr>
        <w:t>yang</w:t>
      </w:r>
      <w:r w:rsidRPr="00A2154F">
        <w:rPr>
          <w:rFonts w:asciiTheme="majorBidi" w:hAnsiTheme="majorBidi"/>
          <w:spacing w:val="47"/>
          <w:sz w:val="24"/>
          <w:szCs w:val="24"/>
        </w:rPr>
        <w:t xml:space="preserve"> </w:t>
      </w:r>
      <w:proofErr w:type="spellStart"/>
      <w:r w:rsidRPr="00A2154F">
        <w:rPr>
          <w:rFonts w:asciiTheme="majorBidi" w:hAnsiTheme="majorBidi"/>
          <w:sz w:val="24"/>
          <w:szCs w:val="24"/>
        </w:rPr>
        <w:t>dihadapi</w:t>
      </w:r>
      <w:proofErr w:type="spellEnd"/>
      <w:r w:rsidRPr="00A2154F">
        <w:rPr>
          <w:rFonts w:asciiTheme="majorBidi" w:hAnsiTheme="majorBidi"/>
          <w:spacing w:val="50"/>
          <w:sz w:val="24"/>
          <w:szCs w:val="24"/>
        </w:rPr>
        <w:t xml:space="preserve"> </w:t>
      </w:r>
      <w:proofErr w:type="spellStart"/>
      <w:r w:rsidRPr="00A2154F">
        <w:rPr>
          <w:rFonts w:asciiTheme="majorBidi" w:hAnsiTheme="majorBidi"/>
          <w:sz w:val="24"/>
          <w:szCs w:val="24"/>
        </w:rPr>
        <w:t>dalam</w:t>
      </w:r>
      <w:proofErr w:type="spellEnd"/>
      <w:r w:rsidR="00D62550" w:rsidRPr="00A2154F">
        <w:rPr>
          <w:rFonts w:asciiTheme="majorBidi" w:hAnsiTheme="majorBidi"/>
          <w:sz w:val="24"/>
          <w:szCs w:val="24"/>
        </w:rPr>
        <w:t xml:space="preserve"> </w:t>
      </w:r>
      <w:proofErr w:type="spellStart"/>
      <w:r w:rsidRPr="00A2154F">
        <w:rPr>
          <w:rFonts w:asciiTheme="majorBidi" w:hAnsiTheme="majorBidi" w:cstheme="majorBidi"/>
        </w:rPr>
        <w:t>kehidupan</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rumah</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tangga</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akan</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dapat</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diatasi</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dengan</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adanya</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suatu</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pengertian</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bersama</w:t>
      </w:r>
      <w:proofErr w:type="spellEnd"/>
      <w:r w:rsidRPr="00A2154F">
        <w:rPr>
          <w:rFonts w:asciiTheme="majorBidi" w:hAnsiTheme="majorBidi" w:cstheme="majorBidi"/>
        </w:rPr>
        <w:t>.</w:t>
      </w:r>
      <w:r w:rsidRPr="00A2154F">
        <w:rPr>
          <w:rFonts w:asciiTheme="majorBidi" w:hAnsiTheme="majorBidi" w:cstheme="majorBidi"/>
          <w:spacing w:val="1"/>
        </w:rPr>
        <w:t xml:space="preserve"> </w:t>
      </w:r>
      <w:proofErr w:type="spellStart"/>
      <w:r w:rsidRPr="00A2154F">
        <w:rPr>
          <w:rFonts w:asciiTheme="majorBidi" w:hAnsiTheme="majorBidi" w:cstheme="majorBidi"/>
        </w:rPr>
        <w:t>Tidak</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dapat</w:t>
      </w:r>
      <w:proofErr w:type="spellEnd"/>
      <w:r w:rsidRPr="00A2154F">
        <w:rPr>
          <w:rFonts w:asciiTheme="majorBidi" w:hAnsiTheme="majorBidi" w:cstheme="majorBidi"/>
          <w:spacing w:val="-57"/>
        </w:rPr>
        <w:t xml:space="preserve"> </w:t>
      </w:r>
      <w:proofErr w:type="spellStart"/>
      <w:r w:rsidRPr="00A2154F">
        <w:rPr>
          <w:rFonts w:asciiTheme="majorBidi" w:hAnsiTheme="majorBidi" w:cstheme="majorBidi"/>
        </w:rPr>
        <w:t>diragunakan</w:t>
      </w:r>
      <w:proofErr w:type="spellEnd"/>
      <w:r w:rsidRPr="00A2154F">
        <w:rPr>
          <w:rFonts w:asciiTheme="majorBidi" w:hAnsiTheme="majorBidi" w:cstheme="majorBidi"/>
          <w:spacing w:val="1"/>
        </w:rPr>
        <w:t xml:space="preserve"> </w:t>
      </w:r>
      <w:r w:rsidRPr="00A2154F">
        <w:rPr>
          <w:rFonts w:asciiTheme="majorBidi" w:hAnsiTheme="majorBidi" w:cstheme="majorBidi"/>
        </w:rPr>
        <w:t>pula,</w:t>
      </w:r>
      <w:r w:rsidRPr="00A2154F">
        <w:rPr>
          <w:rFonts w:asciiTheme="majorBidi" w:hAnsiTheme="majorBidi" w:cstheme="majorBidi"/>
          <w:spacing w:val="1"/>
        </w:rPr>
        <w:t xml:space="preserve"> </w:t>
      </w:r>
      <w:proofErr w:type="spellStart"/>
      <w:r w:rsidRPr="00A2154F">
        <w:rPr>
          <w:rFonts w:asciiTheme="majorBidi" w:hAnsiTheme="majorBidi" w:cstheme="majorBidi"/>
        </w:rPr>
        <w:t>bahwa</w:t>
      </w:r>
      <w:proofErr w:type="spellEnd"/>
      <w:r w:rsidRPr="00A2154F">
        <w:rPr>
          <w:rFonts w:asciiTheme="majorBidi" w:hAnsiTheme="majorBidi" w:cstheme="majorBidi"/>
          <w:spacing w:val="61"/>
        </w:rPr>
        <w:t xml:space="preserve"> </w:t>
      </w:r>
      <w:proofErr w:type="spellStart"/>
      <w:r w:rsidRPr="00A2154F">
        <w:rPr>
          <w:rFonts w:asciiTheme="majorBidi" w:hAnsiTheme="majorBidi" w:cstheme="majorBidi"/>
        </w:rPr>
        <w:t>restu</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kedua</w:t>
      </w:r>
      <w:proofErr w:type="spellEnd"/>
      <w:r w:rsidRPr="00A2154F">
        <w:rPr>
          <w:rFonts w:asciiTheme="majorBidi" w:hAnsiTheme="majorBidi" w:cstheme="majorBidi"/>
          <w:spacing w:val="1"/>
        </w:rPr>
        <w:t xml:space="preserve"> </w:t>
      </w:r>
      <w:r w:rsidRPr="00A2154F">
        <w:rPr>
          <w:rFonts w:asciiTheme="majorBidi" w:hAnsiTheme="majorBidi" w:cstheme="majorBidi"/>
        </w:rPr>
        <w:t>orang</w:t>
      </w:r>
      <w:r w:rsidRPr="00A2154F">
        <w:rPr>
          <w:rFonts w:asciiTheme="majorBidi" w:hAnsiTheme="majorBidi" w:cstheme="majorBidi"/>
          <w:spacing w:val="1"/>
        </w:rPr>
        <w:t xml:space="preserve"> </w:t>
      </w:r>
      <w:proofErr w:type="spellStart"/>
      <w:r w:rsidRPr="00A2154F">
        <w:rPr>
          <w:rFonts w:asciiTheme="majorBidi" w:hAnsiTheme="majorBidi" w:cstheme="majorBidi"/>
        </w:rPr>
        <w:t>tua</w:t>
      </w:r>
      <w:proofErr w:type="spellEnd"/>
      <w:r w:rsidRPr="00A2154F">
        <w:rPr>
          <w:rFonts w:asciiTheme="majorBidi" w:hAnsiTheme="majorBidi" w:cstheme="majorBidi"/>
          <w:spacing w:val="1"/>
        </w:rPr>
        <w:t xml:space="preserve"> </w:t>
      </w:r>
      <w:r w:rsidRPr="00A2154F">
        <w:rPr>
          <w:rFonts w:asciiTheme="majorBidi" w:hAnsiTheme="majorBidi" w:cstheme="majorBidi"/>
        </w:rPr>
        <w:t>juga</w:t>
      </w:r>
      <w:r w:rsidRPr="00A2154F">
        <w:rPr>
          <w:rFonts w:asciiTheme="majorBidi" w:hAnsiTheme="majorBidi" w:cstheme="majorBidi"/>
          <w:spacing w:val="1"/>
        </w:rPr>
        <w:t xml:space="preserve"> </w:t>
      </w:r>
      <w:proofErr w:type="spellStart"/>
      <w:r w:rsidRPr="00A2154F">
        <w:rPr>
          <w:rFonts w:asciiTheme="majorBidi" w:hAnsiTheme="majorBidi" w:cstheme="majorBidi"/>
        </w:rPr>
        <w:t>memegang</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peranan</w:t>
      </w:r>
      <w:proofErr w:type="spellEnd"/>
      <w:r w:rsidRPr="00A2154F">
        <w:rPr>
          <w:rFonts w:asciiTheme="majorBidi" w:hAnsiTheme="majorBidi" w:cstheme="majorBidi"/>
        </w:rPr>
        <w:t xml:space="preserve"> yang sangat </w:t>
      </w:r>
      <w:proofErr w:type="spellStart"/>
      <w:r w:rsidRPr="00A2154F">
        <w:rPr>
          <w:rFonts w:asciiTheme="majorBidi" w:hAnsiTheme="majorBidi" w:cstheme="majorBidi"/>
        </w:rPr>
        <w:t>penting</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dalam</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menentukan</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kehidupan</w:t>
      </w:r>
      <w:proofErr w:type="spellEnd"/>
      <w:r w:rsidRPr="00A2154F">
        <w:rPr>
          <w:rFonts w:asciiTheme="majorBidi" w:hAnsiTheme="majorBidi" w:cstheme="majorBidi"/>
        </w:rPr>
        <w:t xml:space="preserve"> </w:t>
      </w:r>
      <w:proofErr w:type="spellStart"/>
      <w:r w:rsidRPr="00A2154F">
        <w:rPr>
          <w:rFonts w:asciiTheme="majorBidi" w:hAnsiTheme="majorBidi" w:cstheme="majorBidi"/>
        </w:rPr>
        <w:t>perkawinan</w:t>
      </w:r>
      <w:proofErr w:type="spellEnd"/>
      <w:r w:rsidRPr="00A2154F">
        <w:rPr>
          <w:rFonts w:asciiTheme="majorBidi" w:hAnsiTheme="majorBidi" w:cstheme="majorBidi"/>
          <w:spacing w:val="1"/>
        </w:rPr>
        <w:t xml:space="preserve"> </w:t>
      </w:r>
      <w:proofErr w:type="spellStart"/>
      <w:r w:rsidRPr="00A2154F">
        <w:rPr>
          <w:rFonts w:asciiTheme="majorBidi" w:hAnsiTheme="majorBidi" w:cstheme="majorBidi"/>
        </w:rPr>
        <w:t>anaknya</w:t>
      </w:r>
      <w:proofErr w:type="spellEnd"/>
      <w:r w:rsidRPr="00A2154F">
        <w:rPr>
          <w:rFonts w:asciiTheme="majorBidi" w:hAnsiTheme="majorBidi" w:cstheme="majorBidi"/>
          <w:spacing w:val="-2"/>
        </w:rPr>
        <w:t xml:space="preserve"> </w:t>
      </w:r>
      <w:proofErr w:type="spellStart"/>
      <w:r w:rsidRPr="00A2154F">
        <w:rPr>
          <w:rFonts w:asciiTheme="majorBidi" w:hAnsiTheme="majorBidi" w:cstheme="majorBidi"/>
        </w:rPr>
        <w:t>nanti</w:t>
      </w:r>
      <w:proofErr w:type="spellEnd"/>
      <w:r w:rsidRPr="00A2154F">
        <w:rPr>
          <w:rFonts w:asciiTheme="majorBidi" w:hAnsiTheme="majorBidi" w:cstheme="majorBidi"/>
        </w:rPr>
        <w:t>.</w:t>
      </w:r>
    </w:p>
    <w:p w14:paraId="40552312" w14:textId="77777777" w:rsidR="005D68F3" w:rsidRPr="00BE23EF" w:rsidRDefault="005D68F3" w:rsidP="00DB2221">
      <w:pPr>
        <w:pStyle w:val="ListParagraph"/>
        <w:widowControl w:val="0"/>
        <w:numPr>
          <w:ilvl w:val="0"/>
          <w:numId w:val="14"/>
        </w:numPr>
        <w:tabs>
          <w:tab w:val="left" w:pos="540"/>
          <w:tab w:val="left" w:pos="1134"/>
        </w:tabs>
        <w:autoSpaceDE w:val="0"/>
        <w:autoSpaceDN w:val="0"/>
        <w:spacing w:after="0" w:line="276" w:lineRule="auto"/>
        <w:ind w:firstLine="312"/>
        <w:contextualSpacing w:val="0"/>
        <w:jc w:val="both"/>
        <w:rPr>
          <w:rFonts w:asciiTheme="majorBidi" w:hAnsiTheme="majorBidi" w:cstheme="majorBidi"/>
          <w:i/>
          <w:sz w:val="24"/>
          <w:szCs w:val="24"/>
        </w:rPr>
      </w:pPr>
      <w:proofErr w:type="spellStart"/>
      <w:r w:rsidRPr="00BE23EF">
        <w:rPr>
          <w:rFonts w:asciiTheme="majorBidi" w:hAnsiTheme="majorBidi" w:cstheme="majorBidi"/>
          <w:sz w:val="24"/>
          <w:szCs w:val="24"/>
        </w:rPr>
        <w:t>Sistem</w:t>
      </w:r>
      <w:proofErr w:type="spellEnd"/>
      <w:r w:rsidRPr="00BE23EF">
        <w:rPr>
          <w:rFonts w:asciiTheme="majorBidi" w:hAnsiTheme="majorBidi" w:cstheme="majorBidi"/>
          <w:sz w:val="24"/>
          <w:szCs w:val="24"/>
        </w:rPr>
        <w:t xml:space="preserve"> </w:t>
      </w:r>
      <w:proofErr w:type="spellStart"/>
      <w:r w:rsidRPr="00BE23EF">
        <w:rPr>
          <w:rFonts w:asciiTheme="majorBidi" w:hAnsiTheme="majorBidi" w:cstheme="majorBidi"/>
          <w:i/>
          <w:sz w:val="24"/>
          <w:szCs w:val="24"/>
        </w:rPr>
        <w:t>Ngerorod</w:t>
      </w:r>
      <w:proofErr w:type="spellEnd"/>
    </w:p>
    <w:p w14:paraId="1D2F391E" w14:textId="77777777" w:rsidR="005D68F3" w:rsidRPr="00BE23EF" w:rsidRDefault="005D68F3" w:rsidP="00DB2221">
      <w:pPr>
        <w:pStyle w:val="Heading2"/>
        <w:tabs>
          <w:tab w:val="left" w:pos="1804"/>
          <w:tab w:val="left" w:pos="2953"/>
        </w:tabs>
        <w:spacing w:line="276" w:lineRule="auto"/>
        <w:ind w:left="1134" w:right="115"/>
        <w:jc w:val="both"/>
        <w:rPr>
          <w:rFonts w:asciiTheme="majorBidi" w:hAnsiTheme="majorBidi"/>
          <w:sz w:val="24"/>
          <w:szCs w:val="24"/>
        </w:rPr>
      </w:pPr>
      <w:r w:rsidRPr="00D62550">
        <w:rPr>
          <w:rFonts w:asciiTheme="majorBidi" w:hAnsiTheme="majorBidi"/>
          <w:color w:val="auto"/>
          <w:sz w:val="24"/>
          <w:szCs w:val="24"/>
        </w:rPr>
        <w:t xml:space="preserve">Perkawinan sistem </w:t>
      </w:r>
      <w:r w:rsidRPr="00D62550">
        <w:rPr>
          <w:rFonts w:asciiTheme="majorBidi" w:hAnsiTheme="majorBidi"/>
          <w:i/>
          <w:color w:val="auto"/>
          <w:sz w:val="24"/>
          <w:szCs w:val="24"/>
        </w:rPr>
        <w:t>ngerorod</w:t>
      </w:r>
      <w:r w:rsidRPr="00D62550">
        <w:rPr>
          <w:rFonts w:asciiTheme="majorBidi" w:hAnsiTheme="majorBidi"/>
          <w:i/>
          <w:color w:val="auto"/>
          <w:spacing w:val="1"/>
          <w:sz w:val="24"/>
          <w:szCs w:val="24"/>
        </w:rPr>
        <w:t xml:space="preserve"> </w:t>
      </w:r>
      <w:r w:rsidRPr="00D62550">
        <w:rPr>
          <w:rFonts w:asciiTheme="majorBidi" w:hAnsiTheme="majorBidi"/>
          <w:color w:val="auto"/>
          <w:sz w:val="24"/>
          <w:szCs w:val="24"/>
        </w:rPr>
        <w:t>adalah</w:t>
      </w:r>
      <w:r w:rsidRPr="00D62550">
        <w:rPr>
          <w:rFonts w:asciiTheme="majorBidi" w:hAnsiTheme="majorBidi"/>
          <w:color w:val="auto"/>
          <w:sz w:val="24"/>
          <w:szCs w:val="24"/>
        </w:rPr>
        <w:tab/>
        <w:t>suatu</w:t>
      </w:r>
      <w:r w:rsidRPr="00D62550">
        <w:rPr>
          <w:rFonts w:asciiTheme="majorBidi" w:hAnsiTheme="majorBidi"/>
          <w:color w:val="auto"/>
          <w:sz w:val="24"/>
          <w:szCs w:val="24"/>
        </w:rPr>
        <w:tab/>
        <w:t>perkawinan</w:t>
      </w:r>
      <w:r w:rsidRPr="00D62550">
        <w:rPr>
          <w:rFonts w:asciiTheme="majorBidi" w:hAnsiTheme="majorBidi"/>
          <w:color w:val="auto"/>
          <w:spacing w:val="-58"/>
          <w:sz w:val="24"/>
          <w:szCs w:val="24"/>
        </w:rPr>
        <w:t xml:space="preserve"> </w:t>
      </w:r>
      <w:r w:rsidRPr="00D62550">
        <w:rPr>
          <w:rFonts w:asciiTheme="majorBidi" w:hAnsiTheme="majorBidi"/>
          <w:color w:val="auto"/>
          <w:sz w:val="24"/>
          <w:szCs w:val="24"/>
        </w:rPr>
        <w:t>berdasarkan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cinta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sama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cinta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dari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kedua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calon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mempelai,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dengan</w:t>
      </w:r>
      <w:r w:rsidRPr="00D62550">
        <w:rPr>
          <w:rFonts w:asciiTheme="majorBidi" w:hAnsiTheme="majorBidi"/>
          <w:color w:val="auto"/>
          <w:spacing w:val="-57"/>
          <w:sz w:val="24"/>
          <w:szCs w:val="24"/>
        </w:rPr>
        <w:t xml:space="preserve"> </w:t>
      </w:r>
      <w:r w:rsidRPr="00D62550">
        <w:rPr>
          <w:rFonts w:asciiTheme="majorBidi" w:hAnsiTheme="majorBidi"/>
          <w:color w:val="auto"/>
          <w:sz w:val="24"/>
          <w:szCs w:val="24"/>
        </w:rPr>
        <w:t>alasan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sebagai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berikut</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tidak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mendapat restu dari salah satu pihak</w:t>
      </w:r>
      <w:r w:rsidRPr="00D62550">
        <w:rPr>
          <w:rFonts w:asciiTheme="majorBidi" w:hAnsiTheme="majorBidi"/>
          <w:color w:val="auto"/>
          <w:spacing w:val="-57"/>
          <w:sz w:val="24"/>
          <w:szCs w:val="24"/>
        </w:rPr>
        <w:t xml:space="preserve"> </w:t>
      </w:r>
      <w:r w:rsidRPr="00D62550">
        <w:rPr>
          <w:rFonts w:asciiTheme="majorBidi" w:hAnsiTheme="majorBidi"/>
          <w:color w:val="auto"/>
          <w:sz w:val="24"/>
          <w:szCs w:val="24"/>
        </w:rPr>
        <w:t>orang tua kedua mempelai, b) tidak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mendapat</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restu</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dari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kedua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pihak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orang</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tua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kedua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mempelai,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c)</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dilaksanakan sistem perkawinan ini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berdasarkan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pemikiran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efisiensi</w:t>
      </w:r>
      <w:r w:rsidRPr="00D62550">
        <w:rPr>
          <w:rFonts w:asciiTheme="majorBidi" w:hAnsiTheme="majorBidi"/>
          <w:color w:val="auto"/>
          <w:spacing w:val="-57"/>
          <w:sz w:val="24"/>
          <w:szCs w:val="24"/>
        </w:rPr>
        <w:t xml:space="preserve"> </w:t>
      </w:r>
      <w:r w:rsidRPr="00D62550">
        <w:rPr>
          <w:rFonts w:asciiTheme="majorBidi" w:hAnsiTheme="majorBidi"/>
          <w:color w:val="auto"/>
          <w:sz w:val="24"/>
          <w:szCs w:val="24"/>
        </w:rPr>
        <w:t>pelaksanaan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pembiayaan,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dilaksanakan sistem perkawinan ini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berdasarkan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pemikiran</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bahwa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dari</w:t>
      </w:r>
      <w:r w:rsidRPr="00D62550">
        <w:rPr>
          <w:rFonts w:asciiTheme="majorBidi" w:hAnsiTheme="majorBidi"/>
          <w:color w:val="auto"/>
          <w:spacing w:val="-57"/>
          <w:sz w:val="24"/>
          <w:szCs w:val="24"/>
        </w:rPr>
        <w:t xml:space="preserve"> </w:t>
      </w:r>
      <w:r w:rsidRPr="00D62550">
        <w:rPr>
          <w:rFonts w:asciiTheme="majorBidi" w:hAnsiTheme="majorBidi"/>
          <w:color w:val="auto"/>
          <w:sz w:val="24"/>
          <w:szCs w:val="24"/>
        </w:rPr>
        <w:t>kedua</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belah</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pihak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tidak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lagi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memiliki sanak keluarga atau salah</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satu</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pihak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tidak</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memiliki</w:t>
      </w:r>
      <w:r w:rsidRPr="00D62550">
        <w:rPr>
          <w:rFonts w:asciiTheme="majorBidi" w:hAnsiTheme="majorBidi"/>
          <w:color w:val="auto"/>
          <w:spacing w:val="1"/>
          <w:sz w:val="24"/>
          <w:szCs w:val="24"/>
        </w:rPr>
        <w:t xml:space="preserve"> </w:t>
      </w:r>
      <w:r w:rsidRPr="00D62550">
        <w:rPr>
          <w:rFonts w:asciiTheme="majorBidi" w:hAnsiTheme="majorBidi"/>
          <w:color w:val="auto"/>
          <w:sz w:val="24"/>
          <w:szCs w:val="24"/>
        </w:rPr>
        <w:t>sanak</w:t>
      </w:r>
      <w:r w:rsidRPr="00D62550">
        <w:rPr>
          <w:rFonts w:asciiTheme="majorBidi" w:hAnsiTheme="majorBidi"/>
          <w:color w:val="auto"/>
          <w:spacing w:val="-57"/>
          <w:sz w:val="24"/>
          <w:szCs w:val="24"/>
        </w:rPr>
        <w:t xml:space="preserve"> </w:t>
      </w:r>
      <w:r w:rsidRPr="00D62550">
        <w:rPr>
          <w:rFonts w:asciiTheme="majorBidi" w:hAnsiTheme="majorBidi"/>
          <w:color w:val="auto"/>
          <w:sz w:val="24"/>
          <w:szCs w:val="24"/>
        </w:rPr>
        <w:t>keluarga (Sudarsana, 2002:12).</w:t>
      </w:r>
    </w:p>
    <w:p w14:paraId="25D968B8" w14:textId="5B92A453" w:rsidR="005D68F3" w:rsidRPr="00DB2221" w:rsidRDefault="005D68F3" w:rsidP="00DB2221">
      <w:pPr>
        <w:pStyle w:val="ListParagraph"/>
        <w:widowControl w:val="0"/>
        <w:numPr>
          <w:ilvl w:val="0"/>
          <w:numId w:val="14"/>
        </w:numPr>
        <w:tabs>
          <w:tab w:val="left" w:pos="540"/>
          <w:tab w:val="left" w:pos="1134"/>
        </w:tabs>
        <w:autoSpaceDE w:val="0"/>
        <w:autoSpaceDN w:val="0"/>
        <w:spacing w:after="0" w:line="276" w:lineRule="auto"/>
        <w:ind w:left="1134" w:right="116" w:hanging="283"/>
        <w:contextualSpacing w:val="0"/>
        <w:jc w:val="both"/>
        <w:rPr>
          <w:rFonts w:asciiTheme="majorBidi" w:hAnsiTheme="majorBidi"/>
          <w:sz w:val="24"/>
          <w:szCs w:val="24"/>
        </w:rPr>
      </w:pPr>
      <w:proofErr w:type="spellStart"/>
      <w:r w:rsidRPr="00DB2221">
        <w:rPr>
          <w:rFonts w:asciiTheme="majorBidi" w:hAnsiTheme="majorBidi" w:cstheme="majorBidi"/>
          <w:sz w:val="24"/>
          <w:szCs w:val="24"/>
          <w:lang w:eastAsia="zh-CN"/>
        </w:rPr>
        <w:t>Sistem</w:t>
      </w:r>
      <w:proofErr w:type="spellEnd"/>
      <w:r w:rsidRPr="00DB2221">
        <w:rPr>
          <w:rFonts w:asciiTheme="majorBidi" w:hAnsiTheme="majorBidi" w:cstheme="majorBidi"/>
          <w:spacing w:val="-1"/>
          <w:sz w:val="24"/>
          <w:szCs w:val="24"/>
          <w:lang w:eastAsia="zh-CN"/>
        </w:rPr>
        <w:t xml:space="preserve"> </w:t>
      </w:r>
      <w:proofErr w:type="spellStart"/>
      <w:r w:rsidRPr="00DB2221">
        <w:rPr>
          <w:rFonts w:asciiTheme="majorBidi" w:hAnsiTheme="majorBidi" w:cstheme="majorBidi"/>
          <w:i/>
          <w:sz w:val="24"/>
          <w:szCs w:val="24"/>
          <w:lang w:eastAsia="zh-CN"/>
        </w:rPr>
        <w:t>Nyentana</w:t>
      </w:r>
      <w:proofErr w:type="spellEnd"/>
      <w:r w:rsidRPr="00DB2221">
        <w:rPr>
          <w:rFonts w:asciiTheme="majorBidi" w:hAnsiTheme="majorBidi" w:cstheme="majorBidi"/>
          <w:i/>
          <w:spacing w:val="-1"/>
          <w:sz w:val="24"/>
          <w:szCs w:val="24"/>
          <w:lang w:eastAsia="zh-CN"/>
        </w:rPr>
        <w:t xml:space="preserve"> </w:t>
      </w:r>
      <w:r w:rsidRPr="00DB2221">
        <w:rPr>
          <w:rFonts w:asciiTheme="majorBidi" w:hAnsiTheme="majorBidi" w:cstheme="majorBidi"/>
          <w:sz w:val="24"/>
          <w:szCs w:val="24"/>
          <w:lang w:eastAsia="zh-CN"/>
        </w:rPr>
        <w:t>(</w:t>
      </w:r>
      <w:proofErr w:type="spellStart"/>
      <w:r w:rsidRPr="00DB2221">
        <w:rPr>
          <w:rFonts w:asciiTheme="majorBidi" w:hAnsiTheme="majorBidi" w:cstheme="majorBidi"/>
          <w:i/>
          <w:sz w:val="24"/>
          <w:szCs w:val="24"/>
          <w:lang w:eastAsia="zh-CN"/>
        </w:rPr>
        <w:t>Nyeburin</w:t>
      </w:r>
      <w:proofErr w:type="spellEnd"/>
      <w:r w:rsidRPr="00DB2221">
        <w:rPr>
          <w:rFonts w:asciiTheme="majorBidi" w:hAnsiTheme="majorBidi" w:cstheme="majorBidi"/>
          <w:sz w:val="24"/>
          <w:szCs w:val="24"/>
          <w:lang w:eastAsia="zh-CN"/>
        </w:rPr>
        <w:t>)</w:t>
      </w:r>
      <w:proofErr w:type="spellStart"/>
      <w:r w:rsidRPr="00DB2221">
        <w:rPr>
          <w:rFonts w:asciiTheme="majorBidi" w:hAnsiTheme="majorBidi"/>
          <w:sz w:val="24"/>
          <w:szCs w:val="24"/>
          <w:lang w:eastAsia="zh-CN"/>
        </w:rPr>
        <w:t>Sistem</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perkawinan</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ini</w:t>
      </w:r>
      <w:proofErr w:type="spellEnd"/>
      <w:r w:rsidRPr="00DB2221">
        <w:rPr>
          <w:rFonts w:asciiTheme="majorBidi" w:hAnsiTheme="majorBidi"/>
          <w:sz w:val="24"/>
          <w:szCs w:val="24"/>
          <w:lang w:eastAsia="zh-CN"/>
        </w:rPr>
        <w:t>,</w:t>
      </w:r>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ada</w:t>
      </w:r>
      <w:proofErr w:type="spellEnd"/>
      <w:r w:rsidRPr="00DB2221">
        <w:rPr>
          <w:rFonts w:asciiTheme="majorBidi" w:hAnsiTheme="majorBidi"/>
          <w:spacing w:val="-57"/>
          <w:sz w:val="24"/>
          <w:szCs w:val="24"/>
          <w:lang w:eastAsia="zh-CN"/>
        </w:rPr>
        <w:t xml:space="preserve"> </w:t>
      </w:r>
      <w:r w:rsidRPr="00DB2221">
        <w:rPr>
          <w:rFonts w:asciiTheme="majorBidi" w:hAnsiTheme="majorBidi"/>
          <w:sz w:val="24"/>
          <w:szCs w:val="24"/>
          <w:lang w:eastAsia="zh-CN"/>
        </w:rPr>
        <w:t>yang</w:t>
      </w:r>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berdasarkan</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cinta</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sama</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cinta</w:t>
      </w:r>
      <w:proofErr w:type="spellEnd"/>
      <w:r w:rsidRPr="00DB2221">
        <w:rPr>
          <w:rFonts w:asciiTheme="majorBidi" w:hAnsiTheme="majorBidi"/>
          <w:spacing w:val="-57"/>
          <w:sz w:val="24"/>
          <w:szCs w:val="24"/>
          <w:lang w:eastAsia="zh-CN"/>
        </w:rPr>
        <w:t xml:space="preserve"> </w:t>
      </w:r>
      <w:proofErr w:type="spellStart"/>
      <w:r w:rsidRPr="00DB2221">
        <w:rPr>
          <w:rFonts w:asciiTheme="majorBidi" w:hAnsiTheme="majorBidi"/>
          <w:sz w:val="24"/>
          <w:szCs w:val="24"/>
          <w:lang w:eastAsia="zh-CN"/>
        </w:rPr>
        <w:t>dari</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kedua</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mempelai</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ada</w:t>
      </w:r>
      <w:proofErr w:type="spellEnd"/>
      <w:r w:rsidRPr="00DB2221">
        <w:rPr>
          <w:rFonts w:asciiTheme="majorBidi" w:hAnsiTheme="majorBidi"/>
          <w:sz w:val="24"/>
          <w:szCs w:val="24"/>
          <w:lang w:eastAsia="zh-CN"/>
        </w:rPr>
        <w:t xml:space="preserve"> yang </w:t>
      </w:r>
      <w:proofErr w:type="spellStart"/>
      <w:r w:rsidRPr="00DB2221">
        <w:rPr>
          <w:rFonts w:asciiTheme="majorBidi" w:hAnsiTheme="majorBidi"/>
          <w:sz w:val="24"/>
          <w:szCs w:val="24"/>
          <w:lang w:eastAsia="zh-CN"/>
        </w:rPr>
        <w:t>tidak</w:t>
      </w:r>
      <w:proofErr w:type="spellEnd"/>
      <w:r w:rsidRPr="00DB2221">
        <w:rPr>
          <w:rFonts w:asciiTheme="majorBidi" w:hAnsiTheme="majorBidi"/>
          <w:spacing w:val="-57"/>
          <w:sz w:val="24"/>
          <w:szCs w:val="24"/>
          <w:lang w:eastAsia="zh-CN"/>
        </w:rPr>
        <w:t xml:space="preserve"> </w:t>
      </w:r>
      <w:proofErr w:type="spellStart"/>
      <w:r w:rsidRPr="00DB2221">
        <w:rPr>
          <w:rFonts w:asciiTheme="majorBidi" w:hAnsiTheme="majorBidi"/>
          <w:sz w:val="24"/>
          <w:szCs w:val="24"/>
          <w:lang w:eastAsia="zh-CN"/>
        </w:rPr>
        <w:t>berdasarkan</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cinta</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sama</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cinta</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hanya</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atas</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kemauan</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serta</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persetujuan</w:t>
      </w:r>
      <w:proofErr w:type="spellEnd"/>
      <w:r w:rsidRPr="00DB2221">
        <w:rPr>
          <w:rFonts w:asciiTheme="majorBidi" w:hAnsiTheme="majorBidi"/>
          <w:sz w:val="24"/>
          <w:szCs w:val="24"/>
          <w:lang w:eastAsia="zh-CN"/>
        </w:rPr>
        <w:t xml:space="preserve"> </w:t>
      </w:r>
      <w:proofErr w:type="spellStart"/>
      <w:r w:rsidRPr="00DB2221">
        <w:rPr>
          <w:rFonts w:asciiTheme="majorBidi" w:hAnsiTheme="majorBidi"/>
          <w:sz w:val="24"/>
          <w:szCs w:val="24"/>
          <w:lang w:eastAsia="zh-CN"/>
        </w:rPr>
        <w:t>dari</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kedua</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pihak</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keluarga</w:t>
      </w:r>
      <w:proofErr w:type="spellEnd"/>
      <w:r w:rsidRPr="00DB2221">
        <w:rPr>
          <w:rFonts w:asciiTheme="majorBidi" w:hAnsiTheme="majorBidi"/>
          <w:sz w:val="24"/>
          <w:szCs w:val="24"/>
          <w:lang w:eastAsia="zh-CN"/>
        </w:rPr>
        <w:t>,</w:t>
      </w:r>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karena</w:t>
      </w:r>
      <w:proofErr w:type="spellEnd"/>
      <w:r w:rsidRPr="00DB2221">
        <w:rPr>
          <w:rFonts w:asciiTheme="majorBidi" w:hAnsiTheme="majorBidi"/>
          <w:spacing w:val="-57"/>
          <w:sz w:val="24"/>
          <w:szCs w:val="24"/>
          <w:lang w:eastAsia="zh-CN"/>
        </w:rPr>
        <w:t xml:space="preserve"> </w:t>
      </w:r>
      <w:proofErr w:type="spellStart"/>
      <w:r w:rsidRPr="00DB2221">
        <w:rPr>
          <w:rFonts w:asciiTheme="majorBidi" w:hAnsiTheme="majorBidi"/>
          <w:sz w:val="24"/>
          <w:szCs w:val="24"/>
          <w:lang w:eastAsia="zh-CN"/>
        </w:rPr>
        <w:t>berdasarkan</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kebutuhan</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penerus</w:t>
      </w:r>
      <w:proofErr w:type="spellEnd"/>
      <w:r w:rsidRPr="00DB2221">
        <w:rPr>
          <w:rFonts w:asciiTheme="majorBidi" w:hAnsiTheme="majorBidi"/>
          <w:spacing w:val="-57"/>
          <w:sz w:val="24"/>
          <w:szCs w:val="24"/>
          <w:lang w:eastAsia="zh-CN"/>
        </w:rPr>
        <w:t xml:space="preserve"> </w:t>
      </w:r>
      <w:proofErr w:type="spellStart"/>
      <w:r w:rsidRPr="00DB2221">
        <w:rPr>
          <w:rFonts w:asciiTheme="majorBidi" w:hAnsiTheme="majorBidi"/>
          <w:sz w:val="24"/>
          <w:szCs w:val="24"/>
          <w:lang w:eastAsia="zh-CN"/>
        </w:rPr>
        <w:t>pewaris</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dipihak</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mempelai</w:t>
      </w:r>
      <w:proofErr w:type="spellEnd"/>
      <w:r w:rsidRPr="00DB2221">
        <w:rPr>
          <w:rFonts w:asciiTheme="majorBidi" w:hAnsiTheme="majorBidi"/>
          <w:spacing w:val="1"/>
          <w:sz w:val="24"/>
          <w:szCs w:val="24"/>
          <w:lang w:eastAsia="zh-CN"/>
        </w:rPr>
        <w:t xml:space="preserve"> </w:t>
      </w:r>
      <w:proofErr w:type="spellStart"/>
      <w:r w:rsidRPr="00DB2221">
        <w:rPr>
          <w:rFonts w:asciiTheme="majorBidi" w:hAnsiTheme="majorBidi"/>
          <w:sz w:val="24"/>
          <w:szCs w:val="24"/>
          <w:lang w:eastAsia="zh-CN"/>
        </w:rPr>
        <w:t>wanita</w:t>
      </w:r>
      <w:proofErr w:type="spellEnd"/>
      <w:r w:rsidRPr="00DB2221">
        <w:rPr>
          <w:rFonts w:asciiTheme="majorBidi" w:hAnsiTheme="majorBidi"/>
          <w:sz w:val="24"/>
          <w:szCs w:val="24"/>
          <w:lang w:eastAsia="zh-CN"/>
        </w:rPr>
        <w:t>.</w:t>
      </w:r>
      <w:r w:rsidRPr="00DB2221">
        <w:rPr>
          <w:rFonts w:asciiTheme="majorBidi" w:hAnsiTheme="majorBidi"/>
          <w:spacing w:val="1"/>
          <w:sz w:val="24"/>
          <w:szCs w:val="24"/>
          <w:lang w:eastAsia="zh-CN"/>
        </w:rPr>
        <w:t xml:space="preserve"> </w:t>
      </w:r>
      <w:r w:rsidRPr="00DB2221">
        <w:rPr>
          <w:rFonts w:asciiTheme="majorBidi" w:hAnsiTheme="majorBidi"/>
          <w:sz w:val="24"/>
          <w:szCs w:val="24"/>
        </w:rPr>
        <w:t>Oleh</w:t>
      </w:r>
      <w:r w:rsidRPr="00DB2221">
        <w:rPr>
          <w:rFonts w:asciiTheme="majorBidi" w:hAnsiTheme="majorBidi"/>
          <w:spacing w:val="1"/>
          <w:sz w:val="24"/>
          <w:szCs w:val="24"/>
        </w:rPr>
        <w:t xml:space="preserve"> </w:t>
      </w:r>
      <w:proofErr w:type="spellStart"/>
      <w:r w:rsidRPr="00DB2221">
        <w:rPr>
          <w:rFonts w:asciiTheme="majorBidi" w:hAnsiTheme="majorBidi"/>
          <w:sz w:val="24"/>
          <w:szCs w:val="24"/>
        </w:rPr>
        <w:t>karena</w:t>
      </w:r>
      <w:proofErr w:type="spellEnd"/>
      <w:r w:rsidRPr="00DB2221">
        <w:rPr>
          <w:rFonts w:asciiTheme="majorBidi" w:hAnsiTheme="majorBidi"/>
          <w:spacing w:val="1"/>
          <w:sz w:val="24"/>
          <w:szCs w:val="24"/>
        </w:rPr>
        <w:t xml:space="preserve"> </w:t>
      </w:r>
      <w:proofErr w:type="spellStart"/>
      <w:r w:rsidRPr="00DB2221">
        <w:rPr>
          <w:rFonts w:asciiTheme="majorBidi" w:hAnsiTheme="majorBidi"/>
          <w:sz w:val="24"/>
          <w:szCs w:val="24"/>
        </w:rPr>
        <w:t>bentuk</w:t>
      </w:r>
      <w:proofErr w:type="spellEnd"/>
      <w:r w:rsidRPr="00DB2221">
        <w:rPr>
          <w:rFonts w:asciiTheme="majorBidi" w:hAnsiTheme="majorBidi"/>
          <w:spacing w:val="60"/>
          <w:sz w:val="24"/>
          <w:szCs w:val="24"/>
        </w:rPr>
        <w:t xml:space="preserve"> </w:t>
      </w:r>
      <w:proofErr w:type="spellStart"/>
      <w:r w:rsidRPr="00DB2221">
        <w:rPr>
          <w:rFonts w:asciiTheme="majorBidi" w:hAnsiTheme="majorBidi"/>
          <w:sz w:val="24"/>
          <w:szCs w:val="24"/>
        </w:rPr>
        <w:t>pewaris</w:t>
      </w:r>
      <w:proofErr w:type="spellEnd"/>
      <w:r w:rsidRPr="00DB2221">
        <w:rPr>
          <w:rFonts w:asciiTheme="majorBidi" w:hAnsiTheme="majorBidi"/>
          <w:spacing w:val="60"/>
          <w:sz w:val="24"/>
          <w:szCs w:val="24"/>
        </w:rPr>
        <w:t xml:space="preserve"> </w:t>
      </w:r>
      <w:r w:rsidRPr="00DB2221">
        <w:rPr>
          <w:rFonts w:asciiTheme="majorBidi" w:hAnsiTheme="majorBidi"/>
          <w:sz w:val="24"/>
          <w:szCs w:val="24"/>
        </w:rPr>
        <w:t>untuk</w:t>
      </w:r>
      <w:r w:rsidRPr="00DB2221">
        <w:rPr>
          <w:rFonts w:asciiTheme="majorBidi" w:hAnsiTheme="majorBidi"/>
          <w:spacing w:val="-57"/>
          <w:sz w:val="24"/>
          <w:szCs w:val="24"/>
        </w:rPr>
        <w:t xml:space="preserve"> </w:t>
      </w:r>
      <w:r w:rsidRPr="00DB2221">
        <w:rPr>
          <w:rFonts w:asciiTheme="majorBidi" w:hAnsiTheme="majorBidi"/>
          <w:sz w:val="24"/>
          <w:szCs w:val="24"/>
        </w:rPr>
        <w:t xml:space="preserve">di Bali adalah </w:t>
      </w:r>
      <w:proofErr w:type="spellStart"/>
      <w:r w:rsidRPr="00DB2221">
        <w:rPr>
          <w:rFonts w:asciiTheme="majorBidi" w:hAnsiTheme="majorBidi"/>
          <w:i/>
          <w:sz w:val="24"/>
          <w:szCs w:val="24"/>
        </w:rPr>
        <w:t>purusa</w:t>
      </w:r>
      <w:proofErr w:type="spellEnd"/>
      <w:r w:rsidRPr="00DB2221">
        <w:rPr>
          <w:rFonts w:asciiTheme="majorBidi" w:hAnsiTheme="majorBidi"/>
          <w:i/>
          <w:sz w:val="24"/>
          <w:szCs w:val="24"/>
        </w:rPr>
        <w:t xml:space="preserve"> </w:t>
      </w:r>
      <w:r w:rsidRPr="00DB2221">
        <w:rPr>
          <w:rFonts w:asciiTheme="majorBidi" w:hAnsiTheme="majorBidi"/>
          <w:sz w:val="24"/>
          <w:szCs w:val="24"/>
        </w:rPr>
        <w:t>(</w:t>
      </w:r>
      <w:proofErr w:type="spellStart"/>
      <w:r w:rsidRPr="00DB2221">
        <w:rPr>
          <w:rFonts w:asciiTheme="majorBidi" w:hAnsiTheme="majorBidi"/>
          <w:i/>
          <w:sz w:val="24"/>
          <w:szCs w:val="24"/>
        </w:rPr>
        <w:t>patrelineal</w:t>
      </w:r>
      <w:proofErr w:type="spellEnd"/>
      <w:r w:rsidRPr="00DB2221">
        <w:rPr>
          <w:rFonts w:asciiTheme="majorBidi" w:hAnsiTheme="majorBidi"/>
          <w:sz w:val="24"/>
          <w:szCs w:val="24"/>
        </w:rPr>
        <w:t>)</w:t>
      </w:r>
      <w:r w:rsidRPr="00DB2221">
        <w:rPr>
          <w:rFonts w:asciiTheme="majorBidi" w:hAnsiTheme="majorBidi"/>
          <w:spacing w:val="1"/>
          <w:sz w:val="24"/>
          <w:szCs w:val="24"/>
        </w:rPr>
        <w:t xml:space="preserve"> </w:t>
      </w:r>
      <w:r w:rsidRPr="00DB2221">
        <w:rPr>
          <w:rFonts w:asciiTheme="majorBidi" w:hAnsiTheme="majorBidi"/>
          <w:sz w:val="24"/>
          <w:szCs w:val="24"/>
        </w:rPr>
        <w:t>(</w:t>
      </w:r>
      <w:proofErr w:type="spellStart"/>
      <w:r w:rsidRPr="00DB2221">
        <w:rPr>
          <w:rFonts w:asciiTheme="majorBidi" w:hAnsiTheme="majorBidi"/>
          <w:sz w:val="24"/>
          <w:szCs w:val="24"/>
        </w:rPr>
        <w:t>Sudarsana</w:t>
      </w:r>
      <w:proofErr w:type="spellEnd"/>
      <w:r w:rsidRPr="00DB2221">
        <w:rPr>
          <w:rFonts w:asciiTheme="majorBidi" w:hAnsiTheme="majorBidi"/>
          <w:sz w:val="24"/>
          <w:szCs w:val="24"/>
        </w:rPr>
        <w:t>,</w:t>
      </w:r>
      <w:r w:rsidRPr="00DB2221">
        <w:rPr>
          <w:rFonts w:asciiTheme="majorBidi" w:hAnsiTheme="majorBidi"/>
          <w:spacing w:val="-1"/>
          <w:sz w:val="24"/>
          <w:szCs w:val="24"/>
        </w:rPr>
        <w:t xml:space="preserve"> </w:t>
      </w:r>
      <w:r w:rsidRPr="00DB2221">
        <w:rPr>
          <w:rFonts w:asciiTheme="majorBidi" w:hAnsiTheme="majorBidi"/>
          <w:sz w:val="24"/>
          <w:szCs w:val="24"/>
        </w:rPr>
        <w:t>2002:12).</w:t>
      </w:r>
    </w:p>
    <w:p w14:paraId="20931657" w14:textId="77777777" w:rsidR="005D68F3" w:rsidRPr="00BE23EF" w:rsidRDefault="005D68F3" w:rsidP="00DB2221">
      <w:pPr>
        <w:pStyle w:val="ListParagraph"/>
        <w:widowControl w:val="0"/>
        <w:numPr>
          <w:ilvl w:val="0"/>
          <w:numId w:val="14"/>
        </w:numPr>
        <w:tabs>
          <w:tab w:val="left" w:pos="1134"/>
        </w:tabs>
        <w:autoSpaceDE w:val="0"/>
        <w:autoSpaceDN w:val="0"/>
        <w:spacing w:before="1" w:after="0" w:line="276" w:lineRule="auto"/>
        <w:ind w:right="117" w:firstLine="312"/>
        <w:contextualSpacing w:val="0"/>
        <w:jc w:val="both"/>
        <w:rPr>
          <w:rFonts w:asciiTheme="majorBidi" w:hAnsiTheme="majorBidi" w:cstheme="majorBidi"/>
          <w:sz w:val="24"/>
          <w:szCs w:val="24"/>
        </w:rPr>
      </w:pPr>
      <w:proofErr w:type="spellStart"/>
      <w:r w:rsidRPr="00BE23EF">
        <w:rPr>
          <w:rFonts w:asciiTheme="majorBidi" w:hAnsiTheme="majorBidi" w:cstheme="majorBidi"/>
          <w:sz w:val="24"/>
          <w:szCs w:val="24"/>
        </w:rPr>
        <w:lastRenderedPageBreak/>
        <w:t>Sistem</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i/>
          <w:sz w:val="24"/>
          <w:szCs w:val="24"/>
        </w:rPr>
        <w:t>Mekaro</w:t>
      </w:r>
      <w:proofErr w:type="spellEnd"/>
      <w:r w:rsidRPr="00BE23EF">
        <w:rPr>
          <w:rFonts w:asciiTheme="majorBidi" w:hAnsiTheme="majorBidi" w:cstheme="majorBidi"/>
          <w:i/>
          <w:spacing w:val="1"/>
          <w:sz w:val="24"/>
          <w:szCs w:val="24"/>
        </w:rPr>
        <w:t xml:space="preserve"> </w:t>
      </w:r>
      <w:proofErr w:type="spellStart"/>
      <w:r w:rsidRPr="00BE23EF">
        <w:rPr>
          <w:rFonts w:asciiTheme="majorBidi" w:hAnsiTheme="majorBidi" w:cstheme="majorBidi"/>
          <w:i/>
          <w:sz w:val="24"/>
          <w:szCs w:val="24"/>
        </w:rPr>
        <w:t>Lemah</w:t>
      </w:r>
      <w:proofErr w:type="spellEnd"/>
      <w:r w:rsidRPr="00BE23EF">
        <w:rPr>
          <w:rFonts w:asciiTheme="majorBidi" w:hAnsiTheme="majorBidi" w:cstheme="majorBidi"/>
          <w:i/>
          <w:spacing w:val="1"/>
          <w:sz w:val="24"/>
          <w:szCs w:val="24"/>
        </w:rPr>
        <w:t xml:space="preserve"> </w:t>
      </w:r>
      <w:r w:rsidRPr="00BE23EF">
        <w:rPr>
          <w:rFonts w:asciiTheme="majorBidi" w:hAnsiTheme="majorBidi" w:cstheme="majorBidi"/>
          <w:sz w:val="24"/>
          <w:szCs w:val="24"/>
        </w:rPr>
        <w:t>(</w:t>
      </w:r>
      <w:proofErr w:type="spellStart"/>
      <w:r w:rsidRPr="00BE23EF">
        <w:rPr>
          <w:rFonts w:asciiTheme="majorBidi" w:hAnsiTheme="majorBidi" w:cstheme="majorBidi"/>
          <w:i/>
          <w:sz w:val="24"/>
          <w:szCs w:val="24"/>
        </w:rPr>
        <w:t>Madua</w:t>
      </w:r>
      <w:proofErr w:type="spellEnd"/>
      <w:r w:rsidRPr="00BE23EF">
        <w:rPr>
          <w:rFonts w:asciiTheme="majorBidi" w:hAnsiTheme="majorBidi" w:cstheme="majorBidi"/>
          <w:i/>
          <w:spacing w:val="1"/>
          <w:sz w:val="24"/>
          <w:szCs w:val="24"/>
        </w:rPr>
        <w:t xml:space="preserve"> </w:t>
      </w:r>
      <w:proofErr w:type="spellStart"/>
      <w:r w:rsidRPr="00BE23EF">
        <w:rPr>
          <w:rFonts w:asciiTheme="majorBidi" w:hAnsiTheme="majorBidi" w:cstheme="majorBidi"/>
          <w:i/>
          <w:sz w:val="24"/>
          <w:szCs w:val="24"/>
        </w:rPr>
        <w:t>Umah</w:t>
      </w:r>
      <w:proofErr w:type="spellEnd"/>
      <w:r w:rsidRPr="00BE23EF">
        <w:rPr>
          <w:rFonts w:asciiTheme="majorBidi" w:hAnsiTheme="majorBidi" w:cstheme="majorBidi"/>
          <w:sz w:val="24"/>
          <w:szCs w:val="24"/>
        </w:rPr>
        <w:t>)</w:t>
      </w:r>
    </w:p>
    <w:p w14:paraId="7943E7B1" w14:textId="4BC60F49" w:rsidR="005D68F3" w:rsidRPr="00BE23EF" w:rsidRDefault="005D68F3" w:rsidP="00DB2221">
      <w:pPr>
        <w:pStyle w:val="ListParagraph"/>
        <w:spacing w:line="276" w:lineRule="auto"/>
        <w:ind w:left="1134"/>
        <w:jc w:val="both"/>
        <w:rPr>
          <w:rFonts w:asciiTheme="majorBidi" w:hAnsiTheme="majorBidi" w:cstheme="majorBidi"/>
        </w:rPr>
      </w:pPr>
      <w:proofErr w:type="spellStart"/>
      <w:r w:rsidRPr="00BE23EF">
        <w:rPr>
          <w:rFonts w:asciiTheme="majorBidi" w:hAnsiTheme="majorBidi" w:cstheme="majorBidi"/>
          <w:sz w:val="24"/>
          <w:szCs w:val="24"/>
        </w:rPr>
        <w:t>Sistem</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perkawinan</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ini</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hampir</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mirip</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dengan</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sistem</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perkawinan</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i/>
          <w:sz w:val="24"/>
          <w:szCs w:val="24"/>
        </w:rPr>
        <w:t>nyentana</w:t>
      </w:r>
      <w:proofErr w:type="spellEnd"/>
      <w:r w:rsidRPr="00BE23EF">
        <w:rPr>
          <w:rFonts w:asciiTheme="majorBidi" w:hAnsiTheme="majorBidi" w:cstheme="majorBidi"/>
          <w:sz w:val="24"/>
          <w:szCs w:val="24"/>
        </w:rPr>
        <w:t>,</w:t>
      </w:r>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tetapi</w:t>
      </w:r>
      <w:proofErr w:type="spellEnd"/>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 xml:space="preserve">masing-masing </w:t>
      </w:r>
      <w:proofErr w:type="spellStart"/>
      <w:r w:rsidRPr="00BE23EF">
        <w:rPr>
          <w:rFonts w:asciiTheme="majorBidi" w:hAnsiTheme="majorBidi" w:cstheme="majorBidi"/>
          <w:sz w:val="24"/>
          <w:szCs w:val="24"/>
        </w:rPr>
        <w:t>mempelai</w:t>
      </w:r>
      <w:proofErr w:type="spellEnd"/>
      <w:r w:rsidRPr="00BE23EF">
        <w:rPr>
          <w:rFonts w:asciiTheme="majorBidi" w:hAnsiTheme="majorBidi" w:cstheme="majorBidi"/>
          <w:sz w:val="24"/>
          <w:szCs w:val="24"/>
        </w:rPr>
        <w:t xml:space="preserve"> </w:t>
      </w:r>
      <w:proofErr w:type="spellStart"/>
      <w:r w:rsidRPr="00BE23EF">
        <w:rPr>
          <w:rFonts w:asciiTheme="majorBidi" w:hAnsiTheme="majorBidi" w:cstheme="majorBidi"/>
          <w:sz w:val="24"/>
          <w:szCs w:val="24"/>
        </w:rPr>
        <w:t>diberikan</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hak</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sebagai</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pewaris</w:t>
      </w:r>
      <w:proofErr w:type="spellEnd"/>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pada</w:t>
      </w:r>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kedua</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rumah</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dari</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kedua</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pihak</w:t>
      </w:r>
      <w:proofErr w:type="spellEnd"/>
      <w:r w:rsidRPr="00BE23EF">
        <w:rPr>
          <w:rFonts w:asciiTheme="majorBidi" w:hAnsiTheme="majorBidi" w:cstheme="majorBidi"/>
          <w:spacing w:val="1"/>
          <w:sz w:val="24"/>
          <w:szCs w:val="24"/>
        </w:rPr>
        <w:t xml:space="preserve"> </w:t>
      </w:r>
      <w:proofErr w:type="spellStart"/>
      <w:r w:rsidRPr="00BE23EF">
        <w:rPr>
          <w:rFonts w:asciiTheme="majorBidi" w:hAnsiTheme="majorBidi" w:cstheme="majorBidi"/>
          <w:sz w:val="24"/>
          <w:szCs w:val="24"/>
        </w:rPr>
        <w:t>keluarga</w:t>
      </w:r>
      <w:proofErr w:type="spellEnd"/>
      <w:r w:rsidRPr="00BE23EF">
        <w:rPr>
          <w:rFonts w:asciiTheme="majorBidi" w:hAnsiTheme="majorBidi" w:cstheme="majorBidi"/>
          <w:sz w:val="24"/>
          <w:szCs w:val="24"/>
        </w:rPr>
        <w:t>.</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Oleh</w:t>
      </w:r>
      <w:r w:rsidRPr="00BE23EF">
        <w:rPr>
          <w:rFonts w:asciiTheme="majorBidi" w:hAnsiTheme="majorBidi" w:cstheme="majorBidi"/>
          <w:spacing w:val="14"/>
          <w:sz w:val="24"/>
          <w:szCs w:val="24"/>
        </w:rPr>
        <w:t xml:space="preserve"> </w:t>
      </w:r>
      <w:proofErr w:type="spellStart"/>
      <w:r w:rsidRPr="00BE23EF">
        <w:rPr>
          <w:rFonts w:asciiTheme="majorBidi" w:hAnsiTheme="majorBidi" w:cstheme="majorBidi"/>
          <w:sz w:val="24"/>
          <w:szCs w:val="24"/>
        </w:rPr>
        <w:t>karena</w:t>
      </w:r>
      <w:proofErr w:type="spellEnd"/>
      <w:r w:rsidRPr="00BE23EF">
        <w:rPr>
          <w:rFonts w:asciiTheme="majorBidi" w:hAnsiTheme="majorBidi" w:cstheme="majorBidi"/>
          <w:spacing w:val="14"/>
          <w:sz w:val="24"/>
          <w:szCs w:val="24"/>
        </w:rPr>
        <w:t xml:space="preserve"> </w:t>
      </w:r>
      <w:proofErr w:type="spellStart"/>
      <w:r w:rsidRPr="00BE23EF">
        <w:rPr>
          <w:rFonts w:asciiTheme="majorBidi" w:hAnsiTheme="majorBidi" w:cstheme="majorBidi"/>
          <w:sz w:val="24"/>
          <w:szCs w:val="24"/>
        </w:rPr>
        <w:t>itu</w:t>
      </w:r>
      <w:proofErr w:type="spellEnd"/>
      <w:r w:rsidRPr="00BE23EF">
        <w:rPr>
          <w:rFonts w:asciiTheme="majorBidi" w:hAnsiTheme="majorBidi" w:cstheme="majorBidi"/>
          <w:spacing w:val="15"/>
          <w:sz w:val="24"/>
          <w:szCs w:val="24"/>
        </w:rPr>
        <w:t xml:space="preserve"> </w:t>
      </w:r>
      <w:proofErr w:type="spellStart"/>
      <w:r w:rsidRPr="00BE23EF">
        <w:rPr>
          <w:rFonts w:asciiTheme="majorBidi" w:hAnsiTheme="majorBidi" w:cstheme="majorBidi"/>
          <w:sz w:val="24"/>
          <w:szCs w:val="24"/>
        </w:rPr>
        <w:t>upacara</w:t>
      </w:r>
      <w:proofErr w:type="spellEnd"/>
      <w:r w:rsidRPr="00BE23EF">
        <w:rPr>
          <w:rFonts w:asciiTheme="majorBidi" w:hAnsiTheme="majorBidi" w:cstheme="majorBidi"/>
          <w:spacing w:val="16"/>
          <w:sz w:val="24"/>
          <w:szCs w:val="24"/>
        </w:rPr>
        <w:t xml:space="preserve"> </w:t>
      </w:r>
      <w:proofErr w:type="spellStart"/>
      <w:r w:rsidRPr="00BE23EF">
        <w:rPr>
          <w:rFonts w:asciiTheme="majorBidi" w:hAnsiTheme="majorBidi" w:cstheme="majorBidi"/>
          <w:sz w:val="24"/>
          <w:szCs w:val="24"/>
        </w:rPr>
        <w:t>perkawinan</w:t>
      </w:r>
      <w:proofErr w:type="spellEnd"/>
      <w:r w:rsidR="00D62550">
        <w:rPr>
          <w:rFonts w:asciiTheme="majorBidi" w:hAnsiTheme="majorBidi" w:cstheme="majorBidi"/>
          <w:sz w:val="24"/>
          <w:szCs w:val="24"/>
        </w:rPr>
        <w:t xml:space="preserve"> </w:t>
      </w:r>
      <w:proofErr w:type="spellStart"/>
      <w:r w:rsidRPr="00BE23EF">
        <w:rPr>
          <w:rFonts w:asciiTheme="majorBidi" w:hAnsiTheme="majorBidi" w:cstheme="majorBidi"/>
        </w:rPr>
        <w:t>dilaksanakan</w:t>
      </w:r>
      <w:proofErr w:type="spellEnd"/>
      <w:r w:rsidRPr="00BE23EF">
        <w:rPr>
          <w:rFonts w:asciiTheme="majorBidi" w:hAnsiTheme="majorBidi" w:cstheme="majorBidi"/>
          <w:spacing w:val="2"/>
        </w:rPr>
        <w:t xml:space="preserve"> </w:t>
      </w:r>
      <w:r w:rsidRPr="00BE23EF">
        <w:rPr>
          <w:rFonts w:asciiTheme="majorBidi" w:hAnsiTheme="majorBidi" w:cstheme="majorBidi"/>
        </w:rPr>
        <w:t>di</w:t>
      </w:r>
      <w:r w:rsidRPr="00BE23EF">
        <w:rPr>
          <w:rFonts w:asciiTheme="majorBidi" w:hAnsiTheme="majorBidi" w:cstheme="majorBidi"/>
          <w:spacing w:val="4"/>
        </w:rPr>
        <w:t xml:space="preserve"> </w:t>
      </w:r>
      <w:proofErr w:type="spellStart"/>
      <w:r w:rsidRPr="00BE23EF">
        <w:rPr>
          <w:rFonts w:asciiTheme="majorBidi" w:hAnsiTheme="majorBidi" w:cstheme="majorBidi"/>
        </w:rPr>
        <w:t>kedua</w:t>
      </w:r>
      <w:proofErr w:type="spellEnd"/>
      <w:r w:rsidRPr="00BE23EF">
        <w:rPr>
          <w:rFonts w:asciiTheme="majorBidi" w:hAnsiTheme="majorBidi" w:cstheme="majorBidi"/>
          <w:spacing w:val="2"/>
        </w:rPr>
        <w:t xml:space="preserve"> </w:t>
      </w:r>
      <w:proofErr w:type="spellStart"/>
      <w:r w:rsidRPr="00BE23EF">
        <w:rPr>
          <w:rFonts w:asciiTheme="majorBidi" w:hAnsiTheme="majorBidi" w:cstheme="majorBidi"/>
        </w:rPr>
        <w:t>tempat</w:t>
      </w:r>
      <w:proofErr w:type="spellEnd"/>
      <w:r w:rsidRPr="00BE23EF">
        <w:rPr>
          <w:rFonts w:asciiTheme="majorBidi" w:hAnsiTheme="majorBidi" w:cstheme="majorBidi"/>
          <w:spacing w:val="4"/>
        </w:rPr>
        <w:t xml:space="preserve"> </w:t>
      </w:r>
      <w:proofErr w:type="spellStart"/>
      <w:r w:rsidRPr="00BE23EF">
        <w:rPr>
          <w:rFonts w:asciiTheme="majorBidi" w:hAnsiTheme="majorBidi" w:cstheme="majorBidi"/>
        </w:rPr>
        <w:t>secara</w:t>
      </w:r>
      <w:proofErr w:type="spellEnd"/>
      <w:r w:rsidRPr="00BE23EF">
        <w:rPr>
          <w:rFonts w:asciiTheme="majorBidi" w:hAnsiTheme="majorBidi" w:cstheme="majorBidi"/>
          <w:spacing w:val="-57"/>
        </w:rPr>
        <w:t xml:space="preserve"> </w:t>
      </w:r>
      <w:proofErr w:type="spellStart"/>
      <w:r w:rsidRPr="00BE23EF">
        <w:rPr>
          <w:rFonts w:asciiTheme="majorBidi" w:hAnsiTheme="majorBidi" w:cstheme="majorBidi"/>
        </w:rPr>
        <w:t>bergantian</w:t>
      </w:r>
      <w:proofErr w:type="spellEnd"/>
      <w:r w:rsidRPr="00BE23EF">
        <w:rPr>
          <w:rFonts w:asciiTheme="majorBidi" w:hAnsiTheme="majorBidi" w:cstheme="majorBidi"/>
          <w:spacing w:val="-1"/>
        </w:rPr>
        <w:t xml:space="preserve"> </w:t>
      </w:r>
      <w:r w:rsidRPr="00BE23EF">
        <w:rPr>
          <w:rFonts w:asciiTheme="majorBidi" w:hAnsiTheme="majorBidi" w:cstheme="majorBidi"/>
        </w:rPr>
        <w:t>(</w:t>
      </w:r>
      <w:proofErr w:type="spellStart"/>
      <w:r w:rsidRPr="00BE23EF">
        <w:rPr>
          <w:rFonts w:asciiTheme="majorBidi" w:hAnsiTheme="majorBidi" w:cstheme="majorBidi"/>
        </w:rPr>
        <w:t>Sudarsana</w:t>
      </w:r>
      <w:proofErr w:type="spellEnd"/>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2002:13).</w:t>
      </w:r>
    </w:p>
    <w:p w14:paraId="0427970D" w14:textId="4D551EA4" w:rsidR="005D68F3" w:rsidRPr="00BE23EF" w:rsidRDefault="0027125A" w:rsidP="00DB2221">
      <w:pPr>
        <w:pStyle w:val="Heading1"/>
        <w:numPr>
          <w:ilvl w:val="1"/>
          <w:numId w:val="13"/>
        </w:numPr>
        <w:tabs>
          <w:tab w:val="left" w:pos="540"/>
          <w:tab w:val="left" w:pos="1869"/>
          <w:tab w:val="left" w:pos="3182"/>
        </w:tabs>
        <w:spacing w:line="276" w:lineRule="auto"/>
        <w:ind w:left="539" w:right="38" w:hanging="360"/>
        <w:jc w:val="both"/>
        <w:rPr>
          <w:rFonts w:asciiTheme="majorBidi" w:hAnsiTheme="majorBidi" w:cstheme="majorBidi"/>
          <w:sz w:val="24"/>
          <w:szCs w:val="24"/>
        </w:rPr>
      </w:pPr>
      <w:r>
        <w:rPr>
          <w:rFonts w:asciiTheme="majorBidi" w:hAnsiTheme="majorBidi" w:cstheme="majorBidi"/>
          <w:sz w:val="24"/>
          <w:szCs w:val="24"/>
          <w:lang w:val="en-US"/>
        </w:rPr>
        <w:t xml:space="preserve"> </w:t>
      </w:r>
      <w:r w:rsidR="005D68F3" w:rsidRPr="00BE23EF">
        <w:rPr>
          <w:rFonts w:asciiTheme="majorBidi" w:hAnsiTheme="majorBidi" w:cstheme="majorBidi"/>
          <w:sz w:val="24"/>
          <w:szCs w:val="24"/>
        </w:rPr>
        <w:t xml:space="preserve">Cara </w:t>
      </w:r>
      <w:r w:rsidR="005D68F3" w:rsidRPr="00BE23EF">
        <w:rPr>
          <w:rFonts w:asciiTheme="majorBidi" w:hAnsiTheme="majorBidi" w:cstheme="majorBidi"/>
          <w:i/>
          <w:sz w:val="24"/>
          <w:szCs w:val="24"/>
        </w:rPr>
        <w:t xml:space="preserve">wiwaha </w:t>
      </w:r>
      <w:r w:rsidR="005D68F3" w:rsidRPr="00BE23EF">
        <w:rPr>
          <w:rFonts w:asciiTheme="majorBidi" w:hAnsiTheme="majorBidi" w:cstheme="majorBidi"/>
          <w:sz w:val="24"/>
          <w:szCs w:val="24"/>
        </w:rPr>
        <w:t>(perkawinan) umat</w:t>
      </w:r>
      <w:r w:rsidR="005D68F3" w:rsidRPr="00BE23EF">
        <w:rPr>
          <w:rFonts w:asciiTheme="majorBidi" w:hAnsiTheme="majorBidi" w:cstheme="majorBidi"/>
          <w:spacing w:val="1"/>
          <w:sz w:val="24"/>
          <w:szCs w:val="24"/>
        </w:rPr>
        <w:t xml:space="preserve"> </w:t>
      </w:r>
      <w:r w:rsidR="005D68F3" w:rsidRPr="00BE23EF">
        <w:rPr>
          <w:rFonts w:asciiTheme="majorBidi" w:hAnsiTheme="majorBidi" w:cstheme="majorBidi"/>
          <w:sz w:val="24"/>
          <w:szCs w:val="24"/>
        </w:rPr>
        <w:t>Hindu</w:t>
      </w:r>
      <w:r>
        <w:rPr>
          <w:rFonts w:asciiTheme="majorBidi" w:hAnsiTheme="majorBidi" w:cstheme="majorBidi"/>
          <w:sz w:val="24"/>
          <w:szCs w:val="24"/>
          <w:lang w:val="en-US"/>
        </w:rPr>
        <w:t xml:space="preserve"> </w:t>
      </w:r>
      <w:r w:rsidR="005D68F3" w:rsidRPr="00BE23EF">
        <w:rPr>
          <w:rFonts w:asciiTheme="majorBidi" w:hAnsiTheme="majorBidi" w:cstheme="majorBidi"/>
          <w:sz w:val="24"/>
          <w:szCs w:val="24"/>
        </w:rPr>
        <w:t>dalam</w:t>
      </w:r>
      <w:r>
        <w:rPr>
          <w:rFonts w:asciiTheme="majorBidi" w:hAnsiTheme="majorBidi" w:cstheme="majorBidi"/>
          <w:sz w:val="24"/>
          <w:szCs w:val="24"/>
          <w:lang w:val="en-US"/>
        </w:rPr>
        <w:t xml:space="preserve"> </w:t>
      </w:r>
      <w:r w:rsidR="005D68F3" w:rsidRPr="00BE23EF">
        <w:rPr>
          <w:rFonts w:asciiTheme="majorBidi" w:hAnsiTheme="majorBidi" w:cstheme="majorBidi"/>
          <w:spacing w:val="-1"/>
          <w:sz w:val="24"/>
          <w:szCs w:val="24"/>
        </w:rPr>
        <w:t>Manawa</w:t>
      </w:r>
      <w:r w:rsidR="005D68F3" w:rsidRPr="00BE23EF">
        <w:rPr>
          <w:rFonts w:asciiTheme="majorBidi" w:hAnsiTheme="majorBidi" w:cstheme="majorBidi"/>
          <w:spacing w:val="-58"/>
          <w:sz w:val="24"/>
          <w:szCs w:val="24"/>
        </w:rPr>
        <w:t xml:space="preserve"> </w:t>
      </w:r>
      <w:r>
        <w:rPr>
          <w:rFonts w:asciiTheme="majorBidi" w:hAnsiTheme="majorBidi" w:cstheme="majorBidi"/>
          <w:sz w:val="24"/>
          <w:szCs w:val="24"/>
          <w:lang w:val="en-US"/>
        </w:rPr>
        <w:t xml:space="preserve"> </w:t>
      </w:r>
      <w:r w:rsidR="005D68F3" w:rsidRPr="00BE23EF">
        <w:rPr>
          <w:rFonts w:asciiTheme="majorBidi" w:hAnsiTheme="majorBidi" w:cstheme="majorBidi"/>
          <w:sz w:val="24"/>
          <w:szCs w:val="24"/>
        </w:rPr>
        <w:t>Dharmaçastra</w:t>
      </w:r>
    </w:p>
    <w:p w14:paraId="7DDA71FC" w14:textId="77777777" w:rsidR="005D68F3" w:rsidRPr="00BE23EF" w:rsidRDefault="005D68F3" w:rsidP="00DB2221">
      <w:pPr>
        <w:pStyle w:val="BodyText"/>
        <w:spacing w:line="276" w:lineRule="auto"/>
        <w:ind w:left="567" w:right="-29"/>
        <w:jc w:val="both"/>
        <w:rPr>
          <w:rFonts w:asciiTheme="majorBidi" w:hAnsiTheme="majorBidi" w:cstheme="majorBidi"/>
        </w:rPr>
      </w:pPr>
      <w:r w:rsidRPr="00BE23EF">
        <w:rPr>
          <w:rFonts w:asciiTheme="majorBidi" w:hAnsiTheme="majorBidi" w:cstheme="majorBidi"/>
        </w:rPr>
        <w:t>Ada 8 (delapan) cara wiwaha (perkawinan)</w:t>
      </w:r>
      <w:r w:rsidRPr="00BE23EF">
        <w:rPr>
          <w:rFonts w:asciiTheme="majorBidi" w:hAnsiTheme="majorBidi" w:cstheme="majorBidi"/>
          <w:spacing w:val="-52"/>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Agama</w:t>
      </w:r>
      <w:r w:rsidRPr="00BE23EF">
        <w:rPr>
          <w:rFonts w:asciiTheme="majorBidi" w:hAnsiTheme="majorBidi" w:cstheme="majorBidi"/>
          <w:spacing w:val="1"/>
        </w:rPr>
        <w:t xml:space="preserve"> </w:t>
      </w:r>
      <w:r w:rsidRPr="00BE23EF">
        <w:rPr>
          <w:rFonts w:asciiTheme="majorBidi" w:hAnsiTheme="majorBidi" w:cstheme="majorBidi"/>
        </w:rPr>
        <w:t>Hindu</w:t>
      </w:r>
      <w:r w:rsidRPr="00BE23EF">
        <w:rPr>
          <w:rFonts w:asciiTheme="majorBidi" w:hAnsiTheme="majorBidi" w:cstheme="majorBidi"/>
          <w:spacing w:val="1"/>
        </w:rPr>
        <w:t xml:space="preserve"> </w:t>
      </w:r>
      <w:r w:rsidRPr="00BE23EF">
        <w:rPr>
          <w:rFonts w:asciiTheme="majorBidi" w:hAnsiTheme="majorBidi" w:cstheme="majorBidi"/>
        </w:rPr>
        <w:t>menurut</w:t>
      </w:r>
      <w:r w:rsidRPr="00BE23EF">
        <w:rPr>
          <w:rFonts w:asciiTheme="majorBidi" w:hAnsiTheme="majorBidi" w:cstheme="majorBidi"/>
          <w:spacing w:val="1"/>
        </w:rPr>
        <w:t xml:space="preserve"> </w:t>
      </w:r>
      <w:r w:rsidRPr="00BE23EF">
        <w:rPr>
          <w:rFonts w:asciiTheme="majorBidi" w:hAnsiTheme="majorBidi" w:cstheme="majorBidi"/>
        </w:rPr>
        <w:t>Manawa</w:t>
      </w:r>
      <w:r w:rsidRPr="00BE23EF">
        <w:rPr>
          <w:rFonts w:asciiTheme="majorBidi" w:hAnsiTheme="majorBidi" w:cstheme="majorBidi"/>
          <w:spacing w:val="-52"/>
        </w:rPr>
        <w:t xml:space="preserve"> </w:t>
      </w:r>
      <w:r w:rsidRPr="00BE23EF">
        <w:rPr>
          <w:rFonts w:asciiTheme="majorBidi" w:hAnsiTheme="majorBidi" w:cstheme="majorBidi"/>
        </w:rPr>
        <w:t>Dharmaçastra</w:t>
      </w:r>
      <w:r w:rsidRPr="00BE23EF">
        <w:rPr>
          <w:rFonts w:asciiTheme="majorBidi" w:hAnsiTheme="majorBidi" w:cstheme="majorBidi"/>
          <w:spacing w:val="1"/>
        </w:rPr>
        <w:t xml:space="preserve"> </w:t>
      </w:r>
      <w:r w:rsidRPr="00BE23EF">
        <w:rPr>
          <w:rFonts w:asciiTheme="majorBidi" w:hAnsiTheme="majorBidi" w:cstheme="majorBidi"/>
        </w:rPr>
        <w:t>(Manu</w:t>
      </w:r>
      <w:r w:rsidRPr="00BE23EF">
        <w:rPr>
          <w:rFonts w:asciiTheme="majorBidi" w:hAnsiTheme="majorBidi" w:cstheme="majorBidi"/>
          <w:spacing w:val="1"/>
        </w:rPr>
        <w:t xml:space="preserve"> </w:t>
      </w:r>
      <w:r w:rsidRPr="00BE23EF">
        <w:rPr>
          <w:rFonts w:asciiTheme="majorBidi" w:hAnsiTheme="majorBidi" w:cstheme="majorBidi"/>
        </w:rPr>
        <w:t>Dharma</w:t>
      </w:r>
      <w:r w:rsidRPr="00BE23EF">
        <w:rPr>
          <w:rFonts w:asciiTheme="majorBidi" w:hAnsiTheme="majorBidi" w:cstheme="majorBidi"/>
          <w:spacing w:val="1"/>
        </w:rPr>
        <w:t xml:space="preserve"> </w:t>
      </w:r>
      <w:r w:rsidRPr="00BE23EF">
        <w:rPr>
          <w:rFonts w:asciiTheme="majorBidi" w:hAnsiTheme="majorBidi" w:cstheme="majorBidi"/>
        </w:rPr>
        <w:t>Sastra),</w:t>
      </w:r>
      <w:r w:rsidRPr="00BE23EF">
        <w:rPr>
          <w:rFonts w:asciiTheme="majorBidi" w:hAnsiTheme="majorBidi" w:cstheme="majorBidi"/>
          <w:spacing w:val="1"/>
        </w:rPr>
        <w:t xml:space="preserve"> </w:t>
      </w:r>
      <w:r w:rsidRPr="00BE23EF">
        <w:rPr>
          <w:rFonts w:asciiTheme="majorBidi" w:hAnsiTheme="majorBidi" w:cstheme="majorBidi"/>
        </w:rPr>
        <w:t>yaitu :</w:t>
      </w:r>
    </w:p>
    <w:p w14:paraId="2AA590AA" w14:textId="3B767537" w:rsidR="00D62550" w:rsidRDefault="005D68F3" w:rsidP="00DB2221">
      <w:pPr>
        <w:spacing w:line="276" w:lineRule="auto"/>
        <w:ind w:left="567" w:right="1105"/>
        <w:jc w:val="both"/>
        <w:rPr>
          <w:rFonts w:asciiTheme="majorBidi" w:eastAsiaTheme="minorEastAsia" w:hAnsiTheme="majorBidi" w:cstheme="majorBidi"/>
          <w:lang w:eastAsia="zh-CN"/>
        </w:rPr>
      </w:pPr>
      <w:r w:rsidRPr="00BE23EF">
        <w:rPr>
          <w:rFonts w:asciiTheme="majorBidi" w:hAnsiTheme="majorBidi" w:cstheme="majorBidi"/>
          <w:i/>
        </w:rPr>
        <w:t>Caturṇāmapi warnānām</w:t>
      </w:r>
      <w:r w:rsidRPr="00BE23EF">
        <w:rPr>
          <w:rFonts w:asciiTheme="majorBidi" w:hAnsiTheme="majorBidi" w:cstheme="majorBidi"/>
          <w:i/>
          <w:spacing w:val="-57"/>
        </w:rPr>
        <w:t xml:space="preserve"> </w:t>
      </w:r>
      <w:r w:rsidRPr="00BE23EF">
        <w:rPr>
          <w:rFonts w:asciiTheme="majorBidi" w:hAnsiTheme="majorBidi" w:cstheme="majorBidi"/>
          <w:i/>
        </w:rPr>
        <w:t>retya</w:t>
      </w:r>
      <w:r w:rsidRPr="00BE23EF">
        <w:rPr>
          <w:rFonts w:asciiTheme="majorBidi" w:hAnsiTheme="majorBidi" w:cstheme="majorBidi"/>
          <w:i/>
          <w:spacing w:val="-1"/>
        </w:rPr>
        <w:t xml:space="preserve"> </w:t>
      </w:r>
      <w:r w:rsidRPr="00BE23EF">
        <w:rPr>
          <w:rFonts w:asciiTheme="majorBidi" w:hAnsiTheme="majorBidi" w:cstheme="majorBidi"/>
          <w:i/>
        </w:rPr>
        <w:t>ceha hītāhitān,aṣṭāwimānsamāsena</w:t>
      </w:r>
      <w:r w:rsidRPr="00BE23EF">
        <w:rPr>
          <w:rFonts w:asciiTheme="majorBidi" w:hAnsiTheme="majorBidi" w:cstheme="majorBidi"/>
          <w:i/>
          <w:spacing w:val="1"/>
        </w:rPr>
        <w:t xml:space="preserve"> </w:t>
      </w:r>
      <w:r w:rsidRPr="00BE23EF">
        <w:rPr>
          <w:rFonts w:asciiTheme="majorBidi" w:hAnsiTheme="majorBidi" w:cstheme="majorBidi"/>
          <w:i/>
        </w:rPr>
        <w:t>strīwiwāhānni</w:t>
      </w:r>
      <w:r w:rsidRPr="00BE23EF">
        <w:rPr>
          <w:rFonts w:asciiTheme="majorBidi" w:hAnsiTheme="majorBidi" w:cstheme="majorBidi"/>
          <w:i/>
          <w:spacing w:val="-12"/>
        </w:rPr>
        <w:t xml:space="preserve"> </w:t>
      </w:r>
      <w:r w:rsidRPr="00BE23EF">
        <w:rPr>
          <w:rFonts w:asciiTheme="majorBidi" w:hAnsiTheme="majorBidi" w:cstheme="majorBidi"/>
          <w:i/>
        </w:rPr>
        <w:t>bodhata</w:t>
      </w:r>
      <w:r w:rsidRPr="00BE23EF">
        <w:rPr>
          <w:rFonts w:asciiTheme="majorBidi" w:hAnsiTheme="majorBidi" w:cstheme="majorBidi"/>
        </w:rPr>
        <w:t>.</w:t>
      </w:r>
      <w:r w:rsidR="00D62550" w:rsidRPr="00D62550">
        <w:rPr>
          <w:rFonts w:asciiTheme="majorBidi" w:hAnsiTheme="majorBidi" w:cstheme="majorBidi"/>
          <w:lang w:val="id"/>
        </w:rPr>
        <w:t xml:space="preserve"> </w:t>
      </w:r>
      <w:r w:rsidRPr="00BE23EF">
        <w:rPr>
          <w:rFonts w:asciiTheme="majorBidi" w:hAnsiTheme="majorBidi" w:cstheme="majorBidi"/>
        </w:rPr>
        <w:t>(Manawa Dharmaçastra, II. 20)</w:t>
      </w:r>
      <w:r w:rsidRPr="00BE23EF">
        <w:rPr>
          <w:rFonts w:asciiTheme="majorBidi" w:hAnsiTheme="majorBidi" w:cstheme="majorBidi"/>
          <w:spacing w:val="-58"/>
        </w:rPr>
        <w:t xml:space="preserve"> </w:t>
      </w:r>
    </w:p>
    <w:p w14:paraId="3566476A" w14:textId="72A98234" w:rsidR="005D68F3" w:rsidRPr="00BE23EF" w:rsidRDefault="00BE23EF" w:rsidP="00DB2221">
      <w:pPr>
        <w:tabs>
          <w:tab w:val="left" w:pos="11872"/>
        </w:tabs>
        <w:spacing w:line="276" w:lineRule="auto"/>
        <w:ind w:left="567" w:right="999"/>
        <w:jc w:val="both"/>
        <w:rPr>
          <w:rFonts w:asciiTheme="majorBidi" w:hAnsiTheme="majorBidi" w:cstheme="majorBidi"/>
          <w:i/>
          <w:lang w:eastAsia="zh-CN"/>
        </w:rPr>
      </w:pPr>
      <w:r>
        <w:rPr>
          <w:rFonts w:asciiTheme="majorBidi" w:hAnsiTheme="majorBidi" w:cstheme="majorBidi"/>
          <w:lang w:eastAsia="zh-CN"/>
        </w:rPr>
        <w:t>Artinya</w:t>
      </w:r>
      <w:r w:rsidR="005D68F3" w:rsidRPr="00BE23EF">
        <w:rPr>
          <w:rFonts w:asciiTheme="majorBidi" w:hAnsiTheme="majorBidi" w:cstheme="majorBidi"/>
          <w:lang w:eastAsia="zh-CN"/>
        </w:rPr>
        <w:t>:</w:t>
      </w:r>
      <w:r w:rsidR="00D62550" w:rsidRPr="001C0208">
        <w:rPr>
          <w:rFonts w:asciiTheme="majorBidi" w:hAnsiTheme="majorBidi" w:cstheme="majorBidi"/>
          <w:lang w:val="id" w:eastAsia="zh-CN"/>
        </w:rPr>
        <w:t xml:space="preserve"> </w:t>
      </w:r>
      <w:r w:rsidR="005D68F3" w:rsidRPr="00BE23EF">
        <w:rPr>
          <w:rFonts w:asciiTheme="majorBidi" w:hAnsiTheme="majorBidi" w:cstheme="majorBidi"/>
          <w:lang w:eastAsia="zh-CN"/>
        </w:rPr>
        <w:t>Sekarang</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dengarkanlah</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(uraian)</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lang w:eastAsia="zh-CN"/>
        </w:rPr>
        <w:t>singkat mengenai delapan macam</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cara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perkawinan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yang</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dilakukan</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lang w:eastAsia="zh-CN"/>
        </w:rPr>
        <w:t>oleh</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keempat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warna</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yang</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sebagian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ad</w:t>
      </w:r>
      <w:r w:rsidR="00D62550" w:rsidRPr="001C0208">
        <w:rPr>
          <w:rFonts w:asciiTheme="majorBidi" w:hAnsiTheme="majorBidi" w:cstheme="majorBidi"/>
          <w:lang w:val="id" w:eastAsia="zh-CN"/>
        </w:rPr>
        <w:t>a</w:t>
      </w:r>
      <w:r w:rsidR="005D68F3" w:rsidRPr="00BE23EF">
        <w:rPr>
          <w:rFonts w:asciiTheme="majorBidi" w:hAnsiTheme="majorBidi" w:cstheme="majorBidi"/>
          <w:lang w:eastAsia="zh-CN"/>
        </w:rPr>
        <w:t>lah</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menimbulkan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kebajikan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yang</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sebagian</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lang w:eastAsia="zh-CN"/>
        </w:rPr>
        <w:t>menimbulkan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ketidakbaikan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di</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dalam hidup ini maupun sesudah</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mati</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(Pudja,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Gede</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Rai</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Sudharta,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1995:136).</w:t>
      </w:r>
    </w:p>
    <w:p w14:paraId="10BBE6DF" w14:textId="77777777" w:rsidR="00D62550" w:rsidRDefault="005D68F3" w:rsidP="00DB2221">
      <w:pPr>
        <w:tabs>
          <w:tab w:val="left" w:pos="11766"/>
        </w:tabs>
        <w:spacing w:line="276" w:lineRule="auto"/>
        <w:ind w:left="567" w:right="570"/>
        <w:rPr>
          <w:rFonts w:asciiTheme="majorBidi" w:eastAsiaTheme="minorEastAsia" w:hAnsiTheme="majorBidi"/>
          <w:lang w:eastAsia="zh-CN"/>
        </w:rPr>
      </w:pPr>
      <w:r w:rsidRPr="00BE23EF">
        <w:rPr>
          <w:rFonts w:asciiTheme="majorBidi" w:hAnsiTheme="majorBidi" w:cstheme="majorBidi"/>
          <w:i/>
          <w:lang w:eastAsia="zh-CN"/>
        </w:rPr>
        <w:t>Brāhmo daiwastathaiwārṣah</w:t>
      </w:r>
      <w:r w:rsidRPr="00BE23EF">
        <w:rPr>
          <w:rFonts w:asciiTheme="majorBidi" w:hAnsiTheme="majorBidi" w:cstheme="majorBidi"/>
          <w:i/>
          <w:spacing w:val="-57"/>
          <w:lang w:eastAsia="zh-CN"/>
        </w:rPr>
        <w:t xml:space="preserve"> </w:t>
      </w:r>
      <w:r w:rsidRPr="00BE23EF">
        <w:rPr>
          <w:rFonts w:asciiTheme="majorBidi" w:hAnsiTheme="majorBidi" w:cstheme="majorBidi"/>
          <w:i/>
          <w:lang w:eastAsia="zh-CN"/>
        </w:rPr>
        <w:t>prājāpatyastathāsuraḥ,</w:t>
      </w:r>
      <w:r w:rsidRPr="00BE23EF">
        <w:rPr>
          <w:rFonts w:asciiTheme="majorBidi" w:hAnsiTheme="majorBidi" w:cstheme="majorBidi"/>
          <w:i/>
          <w:spacing w:val="1"/>
          <w:lang w:eastAsia="zh-CN"/>
        </w:rPr>
        <w:t xml:space="preserve"> </w:t>
      </w:r>
      <w:r w:rsidRPr="00BE23EF">
        <w:rPr>
          <w:rFonts w:asciiTheme="majorBidi" w:hAnsiTheme="majorBidi" w:cstheme="majorBidi"/>
          <w:i/>
          <w:lang w:eastAsia="zh-CN"/>
        </w:rPr>
        <w:t>gāndharwo rāksasçcaiwa</w:t>
      </w:r>
      <w:r w:rsidRPr="00BE23EF">
        <w:rPr>
          <w:rFonts w:asciiTheme="majorBidi" w:hAnsiTheme="majorBidi" w:cstheme="majorBidi"/>
          <w:i/>
          <w:spacing w:val="1"/>
          <w:lang w:eastAsia="zh-CN"/>
        </w:rPr>
        <w:t xml:space="preserve"> </w:t>
      </w:r>
      <w:r w:rsidRPr="00BE23EF">
        <w:rPr>
          <w:rFonts w:asciiTheme="majorBidi" w:hAnsiTheme="majorBidi" w:cstheme="majorBidi"/>
          <w:i/>
          <w:lang w:eastAsia="zh-CN"/>
        </w:rPr>
        <w:t>paiçācaçca</w:t>
      </w:r>
      <w:r w:rsidRPr="00BE23EF">
        <w:rPr>
          <w:rFonts w:asciiTheme="majorBidi" w:hAnsiTheme="majorBidi" w:cstheme="majorBidi"/>
          <w:i/>
          <w:spacing w:val="-3"/>
          <w:lang w:eastAsia="zh-CN"/>
        </w:rPr>
        <w:t xml:space="preserve"> </w:t>
      </w:r>
      <w:r w:rsidRPr="00BE23EF">
        <w:rPr>
          <w:rFonts w:asciiTheme="majorBidi" w:hAnsiTheme="majorBidi" w:cstheme="majorBidi"/>
          <w:i/>
          <w:lang w:eastAsia="zh-CN"/>
        </w:rPr>
        <w:t>aṣṭamo’dhamaḥ</w:t>
      </w:r>
      <w:r w:rsidRPr="00BE23EF">
        <w:rPr>
          <w:rFonts w:asciiTheme="majorBidi" w:hAnsiTheme="majorBidi" w:cstheme="majorBidi"/>
          <w:lang w:eastAsia="zh-CN"/>
        </w:rPr>
        <w:t>.</w:t>
      </w:r>
      <w:r w:rsidR="00D62550">
        <w:rPr>
          <w:rFonts w:asciiTheme="majorBidi" w:hAnsiTheme="majorBidi" w:cstheme="majorBidi"/>
          <w:lang w:val="en-US" w:eastAsia="zh-CN"/>
        </w:rPr>
        <w:t xml:space="preserve"> </w:t>
      </w:r>
      <w:r w:rsidRPr="00BE23EF">
        <w:rPr>
          <w:rFonts w:asciiTheme="majorBidi" w:hAnsiTheme="majorBidi"/>
          <w:lang w:eastAsia="zh-CN"/>
        </w:rPr>
        <w:t>(Manawa Dharmaçastra, III. 21)</w:t>
      </w:r>
      <w:r w:rsidRPr="00BE23EF">
        <w:rPr>
          <w:rFonts w:asciiTheme="majorBidi" w:hAnsiTheme="majorBidi"/>
          <w:spacing w:val="-58"/>
          <w:lang w:eastAsia="zh-CN"/>
        </w:rPr>
        <w:t xml:space="preserve"> </w:t>
      </w:r>
    </w:p>
    <w:p w14:paraId="329E94B2" w14:textId="48EC519E" w:rsidR="005D68F3" w:rsidRPr="00BE23EF" w:rsidRDefault="00BE23EF" w:rsidP="00DB2221">
      <w:pPr>
        <w:tabs>
          <w:tab w:val="left" w:pos="11907"/>
        </w:tabs>
        <w:spacing w:line="276" w:lineRule="auto"/>
        <w:ind w:left="567" w:right="964"/>
        <w:jc w:val="both"/>
        <w:rPr>
          <w:rFonts w:asciiTheme="majorBidi" w:hAnsiTheme="majorBidi" w:cstheme="majorBidi"/>
          <w:lang w:eastAsia="zh-CN"/>
        </w:rPr>
      </w:pPr>
      <w:r>
        <w:rPr>
          <w:rFonts w:asciiTheme="majorBidi" w:hAnsiTheme="majorBidi"/>
          <w:lang w:eastAsia="zh-CN"/>
        </w:rPr>
        <w:t>Artinya</w:t>
      </w:r>
      <w:r w:rsidR="005D68F3" w:rsidRPr="00BE23EF">
        <w:rPr>
          <w:rFonts w:asciiTheme="majorBidi" w:hAnsiTheme="majorBidi"/>
          <w:lang w:eastAsia="zh-CN"/>
        </w:rPr>
        <w:t>:</w:t>
      </w:r>
      <w:r w:rsidR="00D62550">
        <w:rPr>
          <w:rFonts w:asciiTheme="majorBidi" w:hAnsiTheme="majorBidi"/>
          <w:lang w:val="en-US" w:eastAsia="zh-CN"/>
        </w:rPr>
        <w:t xml:space="preserve"> </w:t>
      </w:r>
      <w:r w:rsidR="005D68F3" w:rsidRPr="00BE23EF">
        <w:rPr>
          <w:rFonts w:asciiTheme="majorBidi" w:hAnsiTheme="majorBidi" w:cstheme="majorBidi"/>
          <w:lang w:eastAsia="zh-CN"/>
        </w:rPr>
        <w:t>Macam-macam</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cara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itu</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ialah,</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Brahmana</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Daiwa</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Rsi</w:t>
      </w:r>
      <w:r w:rsidR="005D68F3" w:rsidRPr="00BE23EF">
        <w:rPr>
          <w:rFonts w:asciiTheme="majorBidi" w:hAnsiTheme="majorBidi" w:cstheme="majorBidi"/>
          <w:i/>
          <w:spacing w:val="1"/>
          <w:lang w:eastAsia="zh-CN"/>
        </w:rPr>
        <w:t xml:space="preserve"> </w:t>
      </w:r>
      <w:r w:rsidR="005D68F3" w:rsidRPr="00BE23EF">
        <w:rPr>
          <w:rFonts w:asciiTheme="majorBidi" w:hAnsiTheme="majorBidi" w:cstheme="majorBidi"/>
          <w:lang w:eastAsia="zh-CN"/>
        </w:rPr>
        <w:t>(</w:t>
      </w:r>
      <w:r w:rsidR="005D68F3" w:rsidRPr="00BE23EF">
        <w:rPr>
          <w:rFonts w:asciiTheme="majorBidi" w:hAnsiTheme="majorBidi" w:cstheme="majorBidi"/>
          <w:i/>
          <w:lang w:eastAsia="zh-CN"/>
        </w:rPr>
        <w:t>Arsa</w:t>
      </w:r>
      <w:r w:rsidR="005D68F3" w:rsidRPr="00BE23EF">
        <w:rPr>
          <w:rFonts w:asciiTheme="majorBidi" w:hAnsiTheme="majorBidi" w:cstheme="majorBidi"/>
          <w:lang w:eastAsia="zh-CN"/>
        </w:rPr>
        <w:t>),</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i/>
          <w:lang w:eastAsia="zh-CN"/>
        </w:rPr>
        <w:t>Prajapati</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Asura</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Gandharwa</w:t>
      </w:r>
      <w:r w:rsidR="005D68F3" w:rsidRPr="00BE23EF">
        <w:rPr>
          <w:rFonts w:asciiTheme="majorBidi" w:hAnsiTheme="majorBidi" w:cstheme="majorBidi"/>
          <w:lang w:eastAsia="zh-CN"/>
        </w:rPr>
        <w:t>,</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i/>
          <w:lang w:eastAsia="zh-CN"/>
        </w:rPr>
        <w:t>Raksasa</w:t>
      </w:r>
      <w:r w:rsidR="005D68F3" w:rsidRPr="00BE23EF">
        <w:rPr>
          <w:rFonts w:asciiTheme="majorBidi" w:hAnsiTheme="majorBidi" w:cstheme="majorBidi"/>
          <w:lang w:eastAsia="zh-CN"/>
        </w:rPr>
        <w:t>,</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i/>
          <w:lang w:eastAsia="zh-CN"/>
        </w:rPr>
        <w:t>Paisaca</w:t>
      </w:r>
      <w:r w:rsidR="005D68F3" w:rsidRPr="00BE23EF">
        <w:rPr>
          <w:rFonts w:asciiTheme="majorBidi" w:hAnsiTheme="majorBidi" w:cstheme="majorBidi"/>
          <w:i/>
          <w:spacing w:val="1"/>
          <w:lang w:eastAsia="zh-CN"/>
        </w:rPr>
        <w:t xml:space="preserve"> </w:t>
      </w:r>
      <w:r w:rsidR="005D68F3" w:rsidRPr="00BE23EF">
        <w:rPr>
          <w:rFonts w:asciiTheme="majorBidi" w:hAnsiTheme="majorBidi" w:cstheme="majorBidi"/>
          <w:lang w:eastAsia="zh-CN"/>
        </w:rPr>
        <w:t>(</w:t>
      </w:r>
      <w:r w:rsidR="005D68F3" w:rsidRPr="00BE23EF">
        <w:rPr>
          <w:rFonts w:asciiTheme="majorBidi" w:hAnsiTheme="majorBidi" w:cstheme="majorBidi"/>
          <w:i/>
          <w:lang w:eastAsia="zh-CN"/>
        </w:rPr>
        <w:t>Pisaca</w:t>
      </w:r>
      <w:r w:rsidR="005D68F3" w:rsidRPr="00BE23EF">
        <w:rPr>
          <w:rFonts w:asciiTheme="majorBidi" w:hAnsiTheme="majorBidi" w:cstheme="majorBidi"/>
          <w:lang w:eastAsia="zh-CN"/>
        </w:rPr>
        <w:t>)</w:t>
      </w:r>
      <w:r w:rsidR="005D68F3" w:rsidRPr="00BE23EF">
        <w:rPr>
          <w:rFonts w:asciiTheme="majorBidi" w:hAnsiTheme="majorBidi" w:cstheme="majorBidi"/>
          <w:spacing w:val="-57"/>
          <w:lang w:eastAsia="zh-CN"/>
        </w:rPr>
        <w:t xml:space="preserve"> </w:t>
      </w:r>
      <w:r w:rsidR="005D68F3" w:rsidRPr="00BE23EF">
        <w:rPr>
          <w:rFonts w:asciiTheme="majorBidi" w:hAnsiTheme="majorBidi" w:cstheme="majorBidi"/>
          <w:lang w:eastAsia="zh-CN"/>
        </w:rPr>
        <w:t>(Pudja,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Gede</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dan</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Rai</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Sudharta,</w:t>
      </w:r>
      <w:r w:rsidR="005D68F3" w:rsidRPr="00BE23EF">
        <w:rPr>
          <w:rFonts w:asciiTheme="majorBidi" w:hAnsiTheme="majorBidi" w:cstheme="majorBidi"/>
          <w:spacing w:val="1"/>
          <w:lang w:eastAsia="zh-CN"/>
        </w:rPr>
        <w:t xml:space="preserve"> </w:t>
      </w:r>
      <w:r w:rsidR="005D68F3" w:rsidRPr="00BE23EF">
        <w:rPr>
          <w:rFonts w:asciiTheme="majorBidi" w:hAnsiTheme="majorBidi" w:cstheme="majorBidi"/>
          <w:lang w:eastAsia="zh-CN"/>
        </w:rPr>
        <w:t>1995:136).</w:t>
      </w:r>
    </w:p>
    <w:p w14:paraId="11D3034F" w14:textId="77777777" w:rsidR="005D68F3" w:rsidRPr="0027125A" w:rsidRDefault="005D68F3" w:rsidP="00DB2221">
      <w:pPr>
        <w:pStyle w:val="ListParagraph"/>
        <w:widowControl w:val="0"/>
        <w:numPr>
          <w:ilvl w:val="2"/>
          <w:numId w:val="13"/>
        </w:numPr>
        <w:tabs>
          <w:tab w:val="left" w:pos="745"/>
          <w:tab w:val="left" w:pos="746"/>
        </w:tabs>
        <w:autoSpaceDE w:val="0"/>
        <w:autoSpaceDN w:val="0"/>
        <w:spacing w:after="0" w:line="276" w:lineRule="auto"/>
        <w:contextualSpacing w:val="0"/>
        <w:jc w:val="both"/>
        <w:rPr>
          <w:rFonts w:asciiTheme="majorBidi" w:hAnsiTheme="majorBidi" w:cstheme="majorBidi"/>
          <w:i/>
          <w:sz w:val="24"/>
          <w:szCs w:val="24"/>
        </w:rPr>
      </w:pPr>
      <w:r w:rsidRPr="0027125A">
        <w:rPr>
          <w:rFonts w:asciiTheme="majorBidi" w:hAnsiTheme="majorBidi" w:cstheme="majorBidi"/>
          <w:i/>
          <w:sz w:val="24"/>
          <w:szCs w:val="24"/>
        </w:rPr>
        <w:lastRenderedPageBreak/>
        <w:t>Brahma</w:t>
      </w:r>
      <w:r w:rsidRPr="0027125A">
        <w:rPr>
          <w:rFonts w:asciiTheme="majorBidi" w:hAnsiTheme="majorBidi" w:cstheme="majorBidi"/>
          <w:i/>
          <w:spacing w:val="-2"/>
          <w:sz w:val="24"/>
          <w:szCs w:val="24"/>
        </w:rPr>
        <w:t xml:space="preserve"> </w:t>
      </w:r>
      <w:proofErr w:type="spellStart"/>
      <w:r w:rsidRPr="0027125A">
        <w:rPr>
          <w:rFonts w:asciiTheme="majorBidi" w:hAnsiTheme="majorBidi" w:cstheme="majorBidi"/>
          <w:i/>
          <w:sz w:val="24"/>
          <w:szCs w:val="24"/>
        </w:rPr>
        <w:t>Wiwaha</w:t>
      </w:r>
      <w:proofErr w:type="spellEnd"/>
    </w:p>
    <w:p w14:paraId="2B4845C6" w14:textId="405793AE" w:rsidR="00C60223" w:rsidRDefault="005D68F3" w:rsidP="00DB2221">
      <w:pPr>
        <w:tabs>
          <w:tab w:val="left" w:pos="3208"/>
        </w:tabs>
        <w:spacing w:line="276" w:lineRule="auto"/>
        <w:ind w:left="567" w:right="39"/>
        <w:rPr>
          <w:rFonts w:asciiTheme="majorBidi" w:hAnsiTheme="majorBidi"/>
          <w:lang w:eastAsia="zh-CN"/>
        </w:rPr>
      </w:pPr>
      <w:r w:rsidRPr="0027125A">
        <w:rPr>
          <w:rFonts w:asciiTheme="majorBidi" w:hAnsiTheme="majorBidi" w:cstheme="majorBidi"/>
          <w:i/>
        </w:rPr>
        <w:t>Ācchadya</w:t>
      </w:r>
      <w:r w:rsidRPr="0027125A">
        <w:rPr>
          <w:rFonts w:asciiTheme="majorBidi" w:hAnsiTheme="majorBidi" w:cstheme="majorBidi"/>
          <w:i/>
          <w:spacing w:val="1"/>
        </w:rPr>
        <w:t xml:space="preserve"> </w:t>
      </w:r>
      <w:r w:rsidRPr="0027125A">
        <w:rPr>
          <w:rFonts w:asciiTheme="majorBidi" w:hAnsiTheme="majorBidi" w:cstheme="majorBidi"/>
          <w:i/>
        </w:rPr>
        <w:t>cārcayitwā</w:t>
      </w:r>
      <w:r w:rsidRPr="0027125A">
        <w:rPr>
          <w:rFonts w:asciiTheme="majorBidi" w:hAnsiTheme="majorBidi" w:cstheme="majorBidi"/>
          <w:i/>
          <w:spacing w:val="-1"/>
        </w:rPr>
        <w:t xml:space="preserve"> </w:t>
      </w:r>
      <w:r w:rsidRPr="0027125A">
        <w:rPr>
          <w:rFonts w:asciiTheme="majorBidi" w:hAnsiTheme="majorBidi" w:cstheme="majorBidi"/>
          <w:i/>
        </w:rPr>
        <w:t>ca</w:t>
      </w:r>
      <w:r w:rsidRPr="0027125A">
        <w:rPr>
          <w:rFonts w:asciiTheme="majorBidi" w:hAnsiTheme="majorBidi" w:cstheme="majorBidi"/>
          <w:i/>
          <w:spacing w:val="1"/>
        </w:rPr>
        <w:t xml:space="preserve"> </w:t>
      </w:r>
      <w:r w:rsidRPr="0027125A">
        <w:rPr>
          <w:rFonts w:asciiTheme="majorBidi" w:hAnsiTheme="majorBidi" w:cstheme="majorBidi"/>
          <w:i/>
        </w:rPr>
        <w:t>çruti çīla wate swayam,</w:t>
      </w:r>
      <w:r w:rsidRPr="0027125A">
        <w:rPr>
          <w:rFonts w:asciiTheme="majorBidi" w:hAnsiTheme="majorBidi" w:cstheme="majorBidi"/>
          <w:i/>
          <w:spacing w:val="1"/>
        </w:rPr>
        <w:t xml:space="preserve"> </w:t>
      </w:r>
      <w:r w:rsidRPr="0027125A">
        <w:rPr>
          <w:rFonts w:asciiTheme="majorBidi" w:hAnsiTheme="majorBidi" w:cstheme="majorBidi"/>
          <w:i/>
        </w:rPr>
        <w:t>āhūya danam kanyāya</w:t>
      </w:r>
      <w:r w:rsidRPr="0027125A">
        <w:rPr>
          <w:rFonts w:asciiTheme="majorBidi" w:hAnsiTheme="majorBidi" w:cstheme="majorBidi"/>
          <w:i/>
          <w:spacing w:val="1"/>
        </w:rPr>
        <w:t xml:space="preserve"> </w:t>
      </w:r>
      <w:r w:rsidRPr="0027125A">
        <w:rPr>
          <w:rFonts w:asciiTheme="majorBidi" w:hAnsiTheme="majorBidi" w:cstheme="majorBidi"/>
          <w:i/>
        </w:rPr>
        <w:t>brāhmā</w:t>
      </w:r>
      <w:r w:rsidRPr="0027125A">
        <w:rPr>
          <w:rFonts w:asciiTheme="majorBidi" w:hAnsiTheme="majorBidi" w:cstheme="majorBidi"/>
          <w:i/>
        </w:rPr>
        <w:tab/>
      </w:r>
      <w:r w:rsidRPr="0027125A">
        <w:rPr>
          <w:rFonts w:asciiTheme="majorBidi" w:hAnsiTheme="majorBidi" w:cstheme="majorBidi"/>
          <w:i/>
          <w:spacing w:val="-1"/>
        </w:rPr>
        <w:t>dharmaḥ</w:t>
      </w:r>
      <w:r w:rsidR="00C60223">
        <w:rPr>
          <w:rFonts w:asciiTheme="majorBidi" w:hAnsiTheme="majorBidi" w:cstheme="majorBidi"/>
          <w:i/>
          <w:lang w:val="en-US"/>
        </w:rPr>
        <w:t xml:space="preserve"> </w:t>
      </w:r>
      <w:r w:rsidRPr="0027125A">
        <w:rPr>
          <w:rFonts w:asciiTheme="majorBidi" w:hAnsiTheme="majorBidi" w:cstheme="majorBidi"/>
          <w:i/>
        </w:rPr>
        <w:t>prakīrtitaḥ</w:t>
      </w:r>
      <w:r w:rsidRPr="0027125A">
        <w:rPr>
          <w:rFonts w:asciiTheme="majorBidi" w:hAnsiTheme="majorBidi" w:cstheme="majorBidi"/>
        </w:rPr>
        <w:t>.</w:t>
      </w:r>
      <w:r w:rsidR="009003CF">
        <w:rPr>
          <w:rFonts w:asciiTheme="majorBidi" w:hAnsiTheme="majorBidi" w:cstheme="majorBidi"/>
          <w:lang w:val="en-US"/>
        </w:rPr>
        <w:t xml:space="preserve"> </w:t>
      </w:r>
      <w:r w:rsidRPr="0027125A">
        <w:rPr>
          <w:rFonts w:asciiTheme="majorBidi" w:hAnsiTheme="majorBidi"/>
          <w:lang w:eastAsia="zh-CN"/>
        </w:rPr>
        <w:t>(Manawa</w:t>
      </w:r>
      <w:r w:rsidRPr="0027125A">
        <w:rPr>
          <w:rFonts w:asciiTheme="majorBidi" w:hAnsiTheme="majorBidi"/>
          <w:spacing w:val="-8"/>
          <w:lang w:eastAsia="zh-CN"/>
        </w:rPr>
        <w:t xml:space="preserve"> </w:t>
      </w:r>
      <w:r w:rsidRPr="0027125A">
        <w:rPr>
          <w:rFonts w:asciiTheme="majorBidi" w:hAnsiTheme="majorBidi"/>
          <w:lang w:eastAsia="zh-CN"/>
        </w:rPr>
        <w:t>Dharmaçastra,</w:t>
      </w:r>
      <w:r w:rsidRPr="0027125A">
        <w:rPr>
          <w:rFonts w:asciiTheme="majorBidi" w:hAnsiTheme="majorBidi"/>
          <w:spacing w:val="-5"/>
          <w:lang w:eastAsia="zh-CN"/>
        </w:rPr>
        <w:t xml:space="preserve"> </w:t>
      </w:r>
      <w:r w:rsidRPr="0027125A">
        <w:rPr>
          <w:rFonts w:asciiTheme="majorBidi" w:hAnsiTheme="majorBidi"/>
          <w:lang w:eastAsia="zh-CN"/>
        </w:rPr>
        <w:t>III.</w:t>
      </w:r>
      <w:r w:rsidRPr="0027125A">
        <w:rPr>
          <w:rFonts w:asciiTheme="majorBidi" w:hAnsiTheme="majorBidi"/>
          <w:spacing w:val="-4"/>
          <w:lang w:eastAsia="zh-CN"/>
        </w:rPr>
        <w:t xml:space="preserve"> </w:t>
      </w:r>
      <w:r w:rsidRPr="0027125A">
        <w:rPr>
          <w:rFonts w:asciiTheme="majorBidi" w:hAnsiTheme="majorBidi"/>
          <w:lang w:eastAsia="zh-CN"/>
        </w:rPr>
        <w:t>27)</w:t>
      </w:r>
      <w:r w:rsidRPr="0027125A">
        <w:rPr>
          <w:rFonts w:asciiTheme="majorBidi" w:hAnsiTheme="majorBidi"/>
          <w:spacing w:val="-57"/>
          <w:lang w:eastAsia="zh-CN"/>
        </w:rPr>
        <w:t xml:space="preserve"> </w:t>
      </w:r>
    </w:p>
    <w:p w14:paraId="2DE3BEDF" w14:textId="7AC94E0D" w:rsidR="005D68F3" w:rsidRPr="0027125A" w:rsidRDefault="00BE23EF" w:rsidP="00DB2221">
      <w:pPr>
        <w:pStyle w:val="Heading2"/>
        <w:spacing w:before="1" w:line="276" w:lineRule="auto"/>
        <w:ind w:left="567" w:right="41"/>
        <w:jc w:val="both"/>
        <w:rPr>
          <w:rFonts w:asciiTheme="majorBidi" w:hAnsiTheme="majorBidi"/>
          <w:color w:val="auto"/>
          <w:sz w:val="24"/>
          <w:szCs w:val="24"/>
          <w:lang w:eastAsia="zh-CN"/>
        </w:rPr>
      </w:pPr>
      <w:r w:rsidRPr="0027125A">
        <w:rPr>
          <w:rFonts w:asciiTheme="majorBidi" w:hAnsiTheme="majorBidi"/>
          <w:color w:val="auto"/>
          <w:sz w:val="24"/>
          <w:szCs w:val="24"/>
          <w:lang w:eastAsia="zh-CN"/>
        </w:rPr>
        <w:t>Artinya</w:t>
      </w:r>
      <w:r w:rsidR="005D68F3" w:rsidRPr="0027125A">
        <w:rPr>
          <w:rFonts w:asciiTheme="majorBidi" w:hAnsiTheme="majorBidi"/>
          <w:color w:val="auto"/>
          <w:sz w:val="24"/>
          <w:szCs w:val="24"/>
          <w:lang w:eastAsia="zh-CN"/>
        </w:rPr>
        <w:t>:</w:t>
      </w:r>
      <w:r w:rsidR="005D68F3" w:rsidRPr="0027125A">
        <w:rPr>
          <w:rFonts w:asciiTheme="majorBidi" w:hAnsiTheme="majorBidi"/>
          <w:color w:val="auto"/>
          <w:lang w:eastAsia="zh-CN"/>
        </w:rPr>
        <w:t>Pemberian</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seorang</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gadis</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setelah</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terlebih</w:t>
      </w:r>
      <w:r w:rsidR="005D68F3" w:rsidRPr="0027125A">
        <w:rPr>
          <w:rFonts w:asciiTheme="majorBidi" w:hAnsiTheme="majorBidi"/>
          <w:color w:val="auto"/>
          <w:spacing w:val="61"/>
          <w:lang w:eastAsia="zh-CN"/>
        </w:rPr>
        <w:t xml:space="preserve"> </w:t>
      </w:r>
      <w:r w:rsidR="005D68F3" w:rsidRPr="0027125A">
        <w:rPr>
          <w:rFonts w:asciiTheme="majorBidi" w:hAnsiTheme="majorBidi"/>
          <w:color w:val="auto"/>
          <w:lang w:eastAsia="zh-CN"/>
        </w:rPr>
        <w:t>dahulu</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dirias (dengan pakaian yang</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mahal)</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dan</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setelah</w:t>
      </w:r>
      <w:r w:rsidR="005D68F3" w:rsidRPr="0027125A">
        <w:rPr>
          <w:rFonts w:asciiTheme="majorBidi" w:hAnsiTheme="majorBidi"/>
          <w:color w:val="auto"/>
          <w:spacing w:val="1"/>
          <w:lang w:eastAsia="zh-CN"/>
        </w:rPr>
        <w:t xml:space="preserve"> </w:t>
      </w:r>
      <w:r w:rsidR="005D68F3" w:rsidRPr="0027125A">
        <w:rPr>
          <w:rFonts w:asciiTheme="majorBidi" w:hAnsiTheme="majorBidi"/>
          <w:color w:val="auto"/>
          <w:lang w:eastAsia="zh-CN"/>
        </w:rPr>
        <w:t>menghormati</w:t>
      </w:r>
      <w:r w:rsidR="009003CF">
        <w:rPr>
          <w:rFonts w:asciiTheme="majorBidi" w:hAnsiTheme="majorBidi"/>
          <w:color w:val="auto"/>
          <w:lang w:val="en-US" w:eastAsia="zh-CN"/>
        </w:rPr>
        <w:t xml:space="preserve"> </w:t>
      </w:r>
      <w:r w:rsidR="005D68F3" w:rsidRPr="0027125A">
        <w:rPr>
          <w:rFonts w:asciiTheme="majorBidi" w:hAnsiTheme="majorBidi"/>
          <w:color w:val="auto"/>
          <w:spacing w:val="-1"/>
          <w:lang w:eastAsia="zh-CN"/>
        </w:rPr>
        <w:t>(dengan</w:t>
      </w:r>
      <w:r w:rsidR="00C60223">
        <w:rPr>
          <w:rFonts w:asciiTheme="majorBidi" w:hAnsiTheme="majorBidi"/>
          <w:color w:val="auto"/>
          <w:lang w:val="en-US" w:eastAsia="zh-CN"/>
        </w:rPr>
        <w:t xml:space="preserve"> </w:t>
      </w:r>
      <w:r w:rsidR="005D68F3" w:rsidRPr="0027125A">
        <w:rPr>
          <w:rFonts w:asciiTheme="majorBidi" w:hAnsiTheme="majorBidi"/>
          <w:color w:val="auto"/>
          <w:sz w:val="24"/>
          <w:szCs w:val="24"/>
          <w:lang w:eastAsia="zh-CN"/>
        </w:rPr>
        <w:t>menghadiahi</w:t>
      </w:r>
      <w:r w:rsidR="005D68F3" w:rsidRPr="0027125A">
        <w:rPr>
          <w:rFonts w:asciiTheme="majorBidi" w:hAnsiTheme="majorBidi"/>
          <w:color w:val="auto"/>
          <w:sz w:val="24"/>
          <w:szCs w:val="24"/>
          <w:lang w:eastAsia="zh-CN"/>
        </w:rPr>
        <w:tab/>
        <w:t>permata)</w:t>
      </w:r>
      <w:r w:rsidR="005D68F3" w:rsidRPr="0027125A">
        <w:rPr>
          <w:rFonts w:asciiTheme="majorBidi" w:hAnsiTheme="majorBidi"/>
          <w:color w:val="auto"/>
          <w:spacing w:val="-58"/>
          <w:sz w:val="24"/>
          <w:szCs w:val="24"/>
          <w:lang w:eastAsia="zh-CN"/>
        </w:rPr>
        <w:t xml:space="preserve"> </w:t>
      </w:r>
      <w:r w:rsidR="005D68F3" w:rsidRPr="0027125A">
        <w:rPr>
          <w:rFonts w:asciiTheme="majorBidi" w:hAnsiTheme="majorBidi"/>
          <w:color w:val="auto"/>
          <w:sz w:val="24"/>
          <w:szCs w:val="24"/>
          <w:lang w:eastAsia="zh-CN"/>
        </w:rPr>
        <w:t>kepada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seorang</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yang</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akhli</w:t>
      </w:r>
      <w:r w:rsidR="005D68F3" w:rsidRPr="0027125A">
        <w:rPr>
          <w:rFonts w:asciiTheme="majorBidi" w:hAnsiTheme="majorBidi"/>
          <w:color w:val="auto"/>
          <w:spacing w:val="-57"/>
          <w:sz w:val="24"/>
          <w:szCs w:val="24"/>
          <w:lang w:eastAsia="zh-CN"/>
        </w:rPr>
        <w:t xml:space="preserve"> </w:t>
      </w:r>
      <w:r w:rsidR="005D68F3" w:rsidRPr="0027125A">
        <w:rPr>
          <w:rFonts w:asciiTheme="majorBidi" w:hAnsiTheme="majorBidi"/>
          <w:color w:val="auto"/>
          <w:sz w:val="24"/>
          <w:szCs w:val="24"/>
          <w:lang w:eastAsia="zh-CN"/>
        </w:rPr>
        <w:t>dalam Weda lagi pula budi</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bahasanya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yang</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baik</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yang</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di-undang</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(oleh</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ayah</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si</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wanita)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disebut</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acara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Brahma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wiwaha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(Pudja,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Gede</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dan</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Rai</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Sudharta,</w:t>
      </w:r>
      <w:r w:rsidR="005D68F3" w:rsidRPr="0027125A">
        <w:rPr>
          <w:rFonts w:asciiTheme="majorBidi" w:hAnsiTheme="majorBidi"/>
          <w:color w:val="auto"/>
          <w:spacing w:val="1"/>
          <w:sz w:val="24"/>
          <w:szCs w:val="24"/>
          <w:lang w:eastAsia="zh-CN"/>
        </w:rPr>
        <w:t xml:space="preserve"> </w:t>
      </w:r>
      <w:r w:rsidR="005D68F3" w:rsidRPr="0027125A">
        <w:rPr>
          <w:rFonts w:asciiTheme="majorBidi" w:hAnsiTheme="majorBidi"/>
          <w:color w:val="auto"/>
          <w:sz w:val="24"/>
          <w:szCs w:val="24"/>
          <w:lang w:eastAsia="zh-CN"/>
        </w:rPr>
        <w:t>1995:138).</w:t>
      </w:r>
    </w:p>
    <w:p w14:paraId="456CA767" w14:textId="77777777" w:rsidR="005D68F3" w:rsidRPr="0027125A" w:rsidRDefault="005D68F3" w:rsidP="00DB2221">
      <w:pPr>
        <w:pStyle w:val="ListParagraph"/>
        <w:widowControl w:val="0"/>
        <w:numPr>
          <w:ilvl w:val="2"/>
          <w:numId w:val="13"/>
        </w:numPr>
        <w:tabs>
          <w:tab w:val="left" w:pos="613"/>
          <w:tab w:val="left" w:pos="615"/>
        </w:tabs>
        <w:autoSpaceDE w:val="0"/>
        <w:autoSpaceDN w:val="0"/>
        <w:spacing w:after="0" w:line="276" w:lineRule="auto"/>
        <w:ind w:left="614" w:hanging="436"/>
        <w:contextualSpacing w:val="0"/>
        <w:jc w:val="both"/>
        <w:rPr>
          <w:rFonts w:asciiTheme="majorBidi" w:hAnsiTheme="majorBidi" w:cstheme="majorBidi"/>
          <w:i/>
          <w:sz w:val="24"/>
          <w:szCs w:val="24"/>
        </w:rPr>
      </w:pPr>
      <w:r w:rsidRPr="0027125A">
        <w:rPr>
          <w:rFonts w:asciiTheme="majorBidi" w:hAnsiTheme="majorBidi" w:cstheme="majorBidi"/>
          <w:i/>
          <w:sz w:val="24"/>
          <w:szCs w:val="24"/>
        </w:rPr>
        <w:t>Daiwa</w:t>
      </w:r>
      <w:r w:rsidRPr="0027125A">
        <w:rPr>
          <w:rFonts w:asciiTheme="majorBidi" w:hAnsiTheme="majorBidi" w:cstheme="majorBidi"/>
          <w:i/>
          <w:spacing w:val="-1"/>
          <w:sz w:val="24"/>
          <w:szCs w:val="24"/>
        </w:rPr>
        <w:t xml:space="preserve"> </w:t>
      </w:r>
      <w:proofErr w:type="spellStart"/>
      <w:r w:rsidRPr="0027125A">
        <w:rPr>
          <w:rFonts w:asciiTheme="majorBidi" w:hAnsiTheme="majorBidi" w:cstheme="majorBidi"/>
          <w:i/>
          <w:sz w:val="24"/>
          <w:szCs w:val="24"/>
        </w:rPr>
        <w:t>Wiwaha</w:t>
      </w:r>
      <w:proofErr w:type="spellEnd"/>
    </w:p>
    <w:p w14:paraId="44964551" w14:textId="77777777" w:rsidR="00C60223" w:rsidRDefault="005D68F3" w:rsidP="00DB2221">
      <w:pPr>
        <w:spacing w:line="276" w:lineRule="auto"/>
        <w:ind w:left="567" w:right="562"/>
        <w:jc w:val="both"/>
        <w:rPr>
          <w:rFonts w:asciiTheme="majorBidi" w:hAnsiTheme="majorBidi"/>
          <w:lang w:val="en-US" w:eastAsia="zh-CN"/>
        </w:rPr>
      </w:pPr>
      <w:r w:rsidRPr="0027125A">
        <w:rPr>
          <w:rFonts w:asciiTheme="majorBidi" w:hAnsiTheme="majorBidi" w:cstheme="majorBidi"/>
          <w:i/>
        </w:rPr>
        <w:t>Yajñe tu wittate samyag</w:t>
      </w:r>
      <w:r w:rsidRPr="0027125A">
        <w:rPr>
          <w:rFonts w:asciiTheme="majorBidi" w:hAnsiTheme="majorBidi" w:cstheme="majorBidi"/>
          <w:i/>
          <w:spacing w:val="-57"/>
        </w:rPr>
        <w:t xml:space="preserve"> </w:t>
      </w:r>
      <w:r w:rsidRPr="0027125A">
        <w:rPr>
          <w:rFonts w:asciiTheme="majorBidi" w:hAnsiTheme="majorBidi" w:cstheme="majorBidi"/>
          <w:i/>
        </w:rPr>
        <w:t>ṛtwije karma kurwate,</w:t>
      </w:r>
      <w:r w:rsidRPr="0027125A">
        <w:rPr>
          <w:rFonts w:asciiTheme="majorBidi" w:hAnsiTheme="majorBidi" w:cstheme="majorBidi"/>
          <w:i/>
          <w:spacing w:val="1"/>
        </w:rPr>
        <w:t xml:space="preserve"> </w:t>
      </w:r>
      <w:r w:rsidRPr="0027125A">
        <w:rPr>
          <w:rFonts w:asciiTheme="majorBidi" w:hAnsiTheme="majorBidi" w:cstheme="majorBidi"/>
          <w:i/>
        </w:rPr>
        <w:t>alamkṛtya sutādānam</w:t>
      </w:r>
      <w:r w:rsidRPr="0027125A">
        <w:rPr>
          <w:rFonts w:asciiTheme="majorBidi" w:hAnsiTheme="majorBidi" w:cstheme="majorBidi"/>
          <w:i/>
          <w:spacing w:val="1"/>
        </w:rPr>
        <w:t xml:space="preserve"> </w:t>
      </w:r>
      <w:r w:rsidRPr="0027125A">
        <w:rPr>
          <w:rFonts w:asciiTheme="majorBidi" w:hAnsiTheme="majorBidi" w:cstheme="majorBidi"/>
          <w:i/>
        </w:rPr>
        <w:t>daiwamdharmam</w:t>
      </w:r>
      <w:r w:rsidRPr="0027125A">
        <w:rPr>
          <w:rFonts w:asciiTheme="majorBidi" w:hAnsiTheme="majorBidi" w:cstheme="majorBidi"/>
          <w:i/>
          <w:spacing w:val="1"/>
        </w:rPr>
        <w:t xml:space="preserve"> </w:t>
      </w:r>
      <w:r w:rsidRPr="0027125A">
        <w:rPr>
          <w:rFonts w:asciiTheme="majorBidi" w:hAnsiTheme="majorBidi" w:cstheme="majorBidi"/>
          <w:i/>
        </w:rPr>
        <w:t>pracaksate</w:t>
      </w:r>
      <w:r w:rsidRPr="0027125A">
        <w:rPr>
          <w:rFonts w:asciiTheme="majorBidi" w:hAnsiTheme="majorBidi" w:cstheme="majorBidi"/>
        </w:rPr>
        <w:t>.</w:t>
      </w:r>
      <w:r w:rsidR="00C60223">
        <w:rPr>
          <w:rFonts w:asciiTheme="majorBidi" w:hAnsiTheme="majorBidi" w:cstheme="majorBidi"/>
          <w:lang w:val="en-US"/>
        </w:rPr>
        <w:t xml:space="preserve"> </w:t>
      </w:r>
      <w:r w:rsidRPr="0027125A">
        <w:rPr>
          <w:rFonts w:asciiTheme="majorBidi" w:hAnsiTheme="majorBidi"/>
          <w:lang w:eastAsia="zh-CN"/>
        </w:rPr>
        <w:t>(Manawa Dharmaçastra, III. 28)</w:t>
      </w:r>
      <w:r w:rsidR="00C60223">
        <w:rPr>
          <w:rFonts w:asciiTheme="majorBidi" w:hAnsiTheme="majorBidi"/>
          <w:lang w:val="en-US" w:eastAsia="zh-CN"/>
        </w:rPr>
        <w:t>.</w:t>
      </w:r>
    </w:p>
    <w:p w14:paraId="10F59A79" w14:textId="6D30692F" w:rsidR="005D68F3" w:rsidRPr="0027125A" w:rsidRDefault="005D68F3" w:rsidP="00DB2221">
      <w:pPr>
        <w:spacing w:line="276" w:lineRule="auto"/>
        <w:ind w:left="567" w:right="562"/>
        <w:jc w:val="both"/>
        <w:rPr>
          <w:rFonts w:asciiTheme="majorBidi" w:hAnsiTheme="majorBidi" w:cstheme="majorBidi"/>
          <w:lang w:eastAsia="zh-CN"/>
        </w:rPr>
      </w:pPr>
      <w:r w:rsidRPr="0027125A">
        <w:rPr>
          <w:rFonts w:asciiTheme="majorBidi" w:hAnsiTheme="majorBidi"/>
          <w:spacing w:val="-57"/>
          <w:lang w:eastAsia="zh-CN"/>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C60223">
        <w:rPr>
          <w:rFonts w:asciiTheme="majorBidi" w:hAnsiTheme="majorBidi"/>
          <w:lang w:val="en-US" w:eastAsia="zh-CN"/>
        </w:rPr>
        <w:t xml:space="preserve"> </w:t>
      </w:r>
      <w:r w:rsidRPr="0027125A">
        <w:rPr>
          <w:rFonts w:asciiTheme="majorBidi" w:hAnsiTheme="majorBidi" w:cstheme="majorBidi"/>
          <w:lang w:eastAsia="zh-CN"/>
        </w:rPr>
        <w:t>Pemberian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seorang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anak</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wanita yang setelah terlebih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dahulu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dihias</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dengan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perhiasan-perhiasan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kepada</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seorang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Pendeta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melaksanakan upacara pada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saat upacara itu berlangsung</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disebut acara Daiwa wiwaha</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(Pudja,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Gede</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Rai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Sudharta,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1995:139).</w:t>
      </w:r>
    </w:p>
    <w:p w14:paraId="1511A0FF" w14:textId="77777777" w:rsidR="005D68F3" w:rsidRPr="0027125A" w:rsidRDefault="005D68F3" w:rsidP="00DB2221">
      <w:pPr>
        <w:pStyle w:val="ListParagraph"/>
        <w:widowControl w:val="0"/>
        <w:numPr>
          <w:ilvl w:val="2"/>
          <w:numId w:val="13"/>
        </w:numPr>
        <w:tabs>
          <w:tab w:val="left" w:pos="613"/>
          <w:tab w:val="left" w:pos="615"/>
        </w:tabs>
        <w:autoSpaceDE w:val="0"/>
        <w:autoSpaceDN w:val="0"/>
        <w:spacing w:after="0" w:line="276" w:lineRule="auto"/>
        <w:ind w:left="614" w:hanging="436"/>
        <w:contextualSpacing w:val="0"/>
        <w:jc w:val="both"/>
        <w:rPr>
          <w:rFonts w:asciiTheme="majorBidi" w:hAnsiTheme="majorBidi" w:cstheme="majorBidi"/>
          <w:i/>
          <w:sz w:val="24"/>
          <w:szCs w:val="24"/>
        </w:rPr>
      </w:pPr>
      <w:proofErr w:type="spellStart"/>
      <w:r w:rsidRPr="0027125A">
        <w:rPr>
          <w:rFonts w:asciiTheme="majorBidi" w:hAnsiTheme="majorBidi" w:cstheme="majorBidi"/>
          <w:i/>
          <w:sz w:val="24"/>
          <w:szCs w:val="24"/>
        </w:rPr>
        <w:t>Arsa</w:t>
      </w:r>
      <w:proofErr w:type="spellEnd"/>
      <w:r w:rsidRPr="0027125A">
        <w:rPr>
          <w:rFonts w:asciiTheme="majorBidi" w:hAnsiTheme="majorBidi" w:cstheme="majorBidi"/>
          <w:i/>
          <w:spacing w:val="-1"/>
          <w:sz w:val="24"/>
          <w:szCs w:val="24"/>
        </w:rPr>
        <w:t xml:space="preserve"> </w:t>
      </w:r>
      <w:proofErr w:type="spellStart"/>
      <w:r w:rsidRPr="0027125A">
        <w:rPr>
          <w:rFonts w:asciiTheme="majorBidi" w:hAnsiTheme="majorBidi" w:cstheme="majorBidi"/>
          <w:i/>
          <w:sz w:val="24"/>
          <w:szCs w:val="24"/>
        </w:rPr>
        <w:t>Wiwaha</w:t>
      </w:r>
      <w:proofErr w:type="spellEnd"/>
    </w:p>
    <w:p w14:paraId="605A0CA9" w14:textId="77777777" w:rsidR="005D68F3" w:rsidRPr="0027125A" w:rsidRDefault="005D68F3" w:rsidP="00DB2221">
      <w:pPr>
        <w:tabs>
          <w:tab w:val="left" w:pos="2437"/>
          <w:tab w:val="left" w:pos="3729"/>
        </w:tabs>
        <w:spacing w:line="276" w:lineRule="auto"/>
        <w:ind w:left="1182" w:right="115"/>
        <w:jc w:val="both"/>
        <w:rPr>
          <w:rFonts w:asciiTheme="majorBidi" w:hAnsiTheme="majorBidi" w:cstheme="majorBidi"/>
          <w:i/>
        </w:rPr>
      </w:pPr>
      <w:r w:rsidRPr="0027125A">
        <w:rPr>
          <w:rFonts w:asciiTheme="majorBidi" w:hAnsiTheme="majorBidi" w:cstheme="majorBidi"/>
          <w:i/>
        </w:rPr>
        <w:t>Ekam gomithunam dwe wā</w:t>
      </w:r>
      <w:r w:rsidRPr="0027125A">
        <w:rPr>
          <w:rFonts w:asciiTheme="majorBidi" w:hAnsiTheme="majorBidi" w:cstheme="majorBidi"/>
          <w:i/>
          <w:spacing w:val="1"/>
        </w:rPr>
        <w:t xml:space="preserve"> </w:t>
      </w:r>
      <w:r w:rsidRPr="0027125A">
        <w:rPr>
          <w:rFonts w:asciiTheme="majorBidi" w:hAnsiTheme="majorBidi" w:cstheme="majorBidi"/>
          <w:i/>
        </w:rPr>
        <w:t>warādādāya dharmataḥ,</w:t>
      </w:r>
      <w:r w:rsidRPr="0027125A">
        <w:rPr>
          <w:rFonts w:asciiTheme="majorBidi" w:hAnsiTheme="majorBidi" w:cstheme="majorBidi"/>
          <w:i/>
          <w:spacing w:val="1"/>
        </w:rPr>
        <w:t xml:space="preserve"> </w:t>
      </w:r>
      <w:r w:rsidRPr="0027125A">
        <w:rPr>
          <w:rFonts w:asciiTheme="majorBidi" w:hAnsiTheme="majorBidi" w:cstheme="majorBidi"/>
          <w:i/>
        </w:rPr>
        <w:t>kanyāpradānam widhi</w:t>
      </w:r>
      <w:r w:rsidRPr="0027125A">
        <w:rPr>
          <w:rFonts w:asciiTheme="majorBidi" w:hAnsiTheme="majorBidi" w:cstheme="majorBidi"/>
          <w:i/>
          <w:spacing w:val="1"/>
        </w:rPr>
        <w:t xml:space="preserve"> </w:t>
      </w:r>
      <w:r w:rsidRPr="0027125A">
        <w:rPr>
          <w:rFonts w:asciiTheme="majorBidi" w:hAnsiTheme="majorBidi" w:cstheme="majorBidi"/>
          <w:i/>
        </w:rPr>
        <w:t>wadārso</w:t>
      </w:r>
      <w:r w:rsidRPr="0027125A">
        <w:rPr>
          <w:rFonts w:asciiTheme="majorBidi" w:hAnsiTheme="majorBidi" w:cstheme="majorBidi"/>
          <w:i/>
        </w:rPr>
        <w:tab/>
        <w:t>dharmaḥ</w:t>
      </w:r>
      <w:r w:rsidRPr="0027125A">
        <w:rPr>
          <w:rFonts w:asciiTheme="majorBidi" w:hAnsiTheme="majorBidi" w:cstheme="majorBidi"/>
          <w:i/>
        </w:rPr>
        <w:tab/>
      </w:r>
      <w:r w:rsidRPr="0027125A">
        <w:rPr>
          <w:rFonts w:asciiTheme="majorBidi" w:hAnsiTheme="majorBidi" w:cstheme="majorBidi"/>
          <w:i/>
          <w:spacing w:val="-1"/>
        </w:rPr>
        <w:t>sa</w:t>
      </w:r>
    </w:p>
    <w:p w14:paraId="03CC69E3" w14:textId="77777777" w:rsidR="00C60223" w:rsidRDefault="005D68F3" w:rsidP="00DB2221">
      <w:pPr>
        <w:spacing w:line="276" w:lineRule="auto"/>
        <w:ind w:left="614"/>
        <w:jc w:val="both"/>
        <w:rPr>
          <w:rFonts w:asciiTheme="majorBidi" w:eastAsiaTheme="minorEastAsia" w:hAnsiTheme="majorBidi"/>
          <w:lang w:eastAsia="zh-CN"/>
        </w:rPr>
      </w:pPr>
      <w:r w:rsidRPr="0027125A">
        <w:rPr>
          <w:rFonts w:asciiTheme="majorBidi" w:hAnsiTheme="majorBidi" w:cstheme="majorBidi"/>
          <w:i/>
          <w:lang w:eastAsia="zh-CN"/>
        </w:rPr>
        <w:t>ucyate</w:t>
      </w:r>
      <w:r w:rsidRPr="0027125A">
        <w:rPr>
          <w:rFonts w:asciiTheme="majorBidi" w:hAnsiTheme="majorBidi" w:cstheme="majorBidi"/>
          <w:lang w:eastAsia="zh-CN"/>
        </w:rPr>
        <w:t>.</w:t>
      </w:r>
      <w:r w:rsidR="00C60223">
        <w:rPr>
          <w:rFonts w:asciiTheme="majorBidi" w:hAnsiTheme="majorBidi" w:cstheme="majorBidi"/>
          <w:lang w:val="en-US" w:eastAsia="zh-CN"/>
        </w:rPr>
        <w:t xml:space="preserve"> </w:t>
      </w:r>
      <w:r w:rsidRPr="0027125A">
        <w:rPr>
          <w:rFonts w:asciiTheme="majorBidi" w:hAnsiTheme="majorBidi"/>
          <w:lang w:eastAsia="zh-CN"/>
        </w:rPr>
        <w:t>(Manawa Dharmaçastra, III. 29)</w:t>
      </w:r>
      <w:r w:rsidRPr="0027125A">
        <w:rPr>
          <w:rFonts w:asciiTheme="majorBidi" w:hAnsiTheme="majorBidi"/>
          <w:spacing w:val="-57"/>
          <w:lang w:eastAsia="zh-CN"/>
        </w:rPr>
        <w:t xml:space="preserve"> </w:t>
      </w:r>
    </w:p>
    <w:p w14:paraId="346E2AD3" w14:textId="5FB546A5" w:rsidR="005D68F3" w:rsidRPr="0027125A" w:rsidRDefault="00BE23EF" w:rsidP="00DB2221">
      <w:pPr>
        <w:spacing w:line="276" w:lineRule="auto"/>
        <w:ind w:left="614"/>
        <w:jc w:val="both"/>
        <w:rPr>
          <w:rFonts w:asciiTheme="majorBidi" w:hAnsi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C60223">
        <w:rPr>
          <w:rFonts w:asciiTheme="majorBidi" w:hAnsiTheme="majorBidi"/>
          <w:lang w:val="en-US" w:eastAsia="zh-CN"/>
        </w:rPr>
        <w:t xml:space="preserve"> </w:t>
      </w:r>
      <w:r w:rsidR="005D68F3" w:rsidRPr="0027125A">
        <w:rPr>
          <w:rFonts w:asciiTheme="majorBidi" w:hAnsiTheme="majorBidi" w:cstheme="majorBidi"/>
          <w:lang w:eastAsia="zh-CN"/>
        </w:rPr>
        <w:t>Kalau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ayah</w:t>
      </w:r>
      <w:r w:rsidR="00C60223">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mengawinkan</w:t>
      </w:r>
      <w:r w:rsidR="00C60223">
        <w:rPr>
          <w:rFonts w:asciiTheme="majorBidi" w:hAnsiTheme="majorBidi" w:cstheme="majorBidi"/>
          <w:lang w:val="en-US" w:eastAsia="zh-CN"/>
        </w:rPr>
        <w:t xml:space="preserve"> </w:t>
      </w:r>
      <w:r w:rsidR="005D68F3" w:rsidRPr="0027125A">
        <w:rPr>
          <w:rFonts w:asciiTheme="majorBidi" w:hAnsiTheme="majorBidi" w:cstheme="majorBidi"/>
          <w:spacing w:val="-1"/>
          <w:lang w:eastAsia="zh-CN"/>
        </w:rPr>
        <w:t>anak</w:t>
      </w:r>
      <w:r w:rsidR="00C60223">
        <w:rPr>
          <w:rFonts w:asciiTheme="majorBidi" w:hAnsiTheme="majorBidi" w:cstheme="majorBidi"/>
          <w:lang w:val="en-US" w:eastAsia="zh-CN"/>
        </w:rPr>
        <w:t xml:space="preserve"> </w:t>
      </w:r>
      <w:r w:rsidR="005D68F3" w:rsidRPr="0027125A">
        <w:rPr>
          <w:rFonts w:asciiTheme="majorBidi" w:hAnsiTheme="majorBidi"/>
          <w:lang w:eastAsia="zh-CN"/>
        </w:rPr>
        <w:t>perempuannya</w:t>
      </w:r>
      <w:r w:rsidR="005D68F3" w:rsidRPr="0027125A">
        <w:rPr>
          <w:rFonts w:asciiTheme="majorBidi" w:hAnsiTheme="majorBidi"/>
          <w:lang w:eastAsia="zh-CN"/>
        </w:rPr>
        <w:tab/>
        <w:t>sesuai</w:t>
      </w:r>
      <w:r w:rsidR="005D68F3" w:rsidRPr="0027125A">
        <w:rPr>
          <w:rFonts w:asciiTheme="majorBidi" w:hAnsiTheme="majorBidi"/>
          <w:spacing w:val="-58"/>
          <w:lang w:eastAsia="zh-CN"/>
        </w:rPr>
        <w:t xml:space="preserve"> </w:t>
      </w:r>
      <w:r w:rsidR="00C60223">
        <w:rPr>
          <w:rFonts w:asciiTheme="majorBidi" w:hAnsiTheme="majorBidi"/>
          <w:lang w:val="en-US" w:eastAsia="zh-CN"/>
        </w:rPr>
        <w:t xml:space="preserve"> </w:t>
      </w:r>
      <w:r w:rsidR="005D68F3" w:rsidRPr="0027125A">
        <w:rPr>
          <w:rFonts w:asciiTheme="majorBidi" w:hAnsiTheme="majorBidi"/>
          <w:lang w:eastAsia="zh-CN"/>
        </w:rPr>
        <w:t>dengan</w:t>
      </w:r>
      <w:r w:rsidR="005D68F3" w:rsidRPr="0027125A">
        <w:rPr>
          <w:rFonts w:asciiTheme="majorBidi" w:hAnsiTheme="majorBidi"/>
          <w:spacing w:val="1"/>
          <w:lang w:eastAsia="zh-CN"/>
        </w:rPr>
        <w:t xml:space="preserve"> </w:t>
      </w:r>
      <w:r w:rsidR="005D68F3" w:rsidRPr="0027125A">
        <w:rPr>
          <w:rFonts w:asciiTheme="majorBidi" w:hAnsiTheme="majorBidi"/>
          <w:lang w:eastAsia="zh-CN"/>
        </w:rPr>
        <w:t>peraturan</w:t>
      </w:r>
      <w:r w:rsidR="005D68F3" w:rsidRPr="0027125A">
        <w:rPr>
          <w:rFonts w:asciiTheme="majorBidi" w:hAnsiTheme="majorBidi"/>
          <w:spacing w:val="1"/>
          <w:lang w:eastAsia="zh-CN"/>
        </w:rPr>
        <w:t xml:space="preserve"> </w:t>
      </w:r>
      <w:r w:rsidR="005D68F3" w:rsidRPr="0027125A">
        <w:rPr>
          <w:rFonts w:asciiTheme="majorBidi" w:hAnsiTheme="majorBidi"/>
          <w:lang w:eastAsia="zh-CN"/>
        </w:rPr>
        <w:t>setelah</w:t>
      </w:r>
      <w:r w:rsidR="00C60223">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menerima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seekor</w:t>
      </w:r>
      <w:r w:rsidR="005D68F3" w:rsidRPr="0027125A">
        <w:rPr>
          <w:rFonts w:asciiTheme="majorBidi" w:hAnsiTheme="majorBidi"/>
          <w:spacing w:val="1"/>
          <w:lang w:eastAsia="zh-CN"/>
        </w:rPr>
        <w:t xml:space="preserve"> </w:t>
      </w:r>
      <w:r w:rsidR="005D68F3" w:rsidRPr="0027125A">
        <w:rPr>
          <w:rFonts w:asciiTheme="majorBidi" w:hAnsiTheme="majorBidi"/>
          <w:lang w:eastAsia="zh-CN"/>
        </w:rPr>
        <w:t>sapi</w:t>
      </w:r>
      <w:r w:rsidR="005D68F3" w:rsidRPr="0027125A">
        <w:rPr>
          <w:rFonts w:asciiTheme="majorBidi" w:hAnsiTheme="majorBidi"/>
          <w:spacing w:val="1"/>
          <w:lang w:eastAsia="zh-CN"/>
        </w:rPr>
        <w:t xml:space="preserve"> </w:t>
      </w:r>
      <w:r w:rsidR="005D68F3" w:rsidRPr="0027125A">
        <w:rPr>
          <w:rFonts w:asciiTheme="majorBidi" w:hAnsiTheme="majorBidi"/>
          <w:lang w:eastAsia="zh-CN"/>
        </w:rPr>
        <w:t>atau</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seekor</w:t>
      </w:r>
      <w:r w:rsidR="005D68F3" w:rsidRPr="0027125A">
        <w:rPr>
          <w:rFonts w:asciiTheme="majorBidi" w:hAnsiTheme="majorBidi"/>
          <w:spacing w:val="1"/>
          <w:lang w:eastAsia="zh-CN"/>
        </w:rPr>
        <w:t xml:space="preserve"> </w:t>
      </w:r>
      <w:r w:rsidR="005D68F3" w:rsidRPr="0027125A">
        <w:rPr>
          <w:rFonts w:asciiTheme="majorBidi" w:hAnsiTheme="majorBidi"/>
          <w:lang w:eastAsia="zh-CN"/>
        </w:rPr>
        <w:t>atau</w:t>
      </w:r>
      <w:r w:rsidR="005D68F3" w:rsidRPr="0027125A">
        <w:rPr>
          <w:rFonts w:asciiTheme="majorBidi" w:hAnsiTheme="majorBidi"/>
          <w:spacing w:val="1"/>
          <w:lang w:eastAsia="zh-CN"/>
        </w:rPr>
        <w:t xml:space="preserve"> </w:t>
      </w:r>
      <w:r w:rsidR="005D68F3" w:rsidRPr="0027125A">
        <w:rPr>
          <w:rFonts w:asciiTheme="majorBidi" w:hAnsiTheme="majorBidi"/>
          <w:lang w:eastAsia="zh-CN"/>
        </w:rPr>
        <w:t>dua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pasang</w:t>
      </w:r>
      <w:r w:rsidR="005D68F3" w:rsidRPr="0027125A">
        <w:rPr>
          <w:rFonts w:asciiTheme="majorBidi" w:hAnsiTheme="majorBidi"/>
          <w:spacing w:val="1"/>
          <w:lang w:eastAsia="zh-CN"/>
        </w:rPr>
        <w:t xml:space="preserve"> </w:t>
      </w:r>
      <w:r w:rsidR="005D68F3" w:rsidRPr="0027125A">
        <w:rPr>
          <w:rFonts w:asciiTheme="majorBidi" w:hAnsiTheme="majorBidi"/>
          <w:lang w:eastAsia="zh-CN"/>
        </w:rPr>
        <w:t>lembu</w:t>
      </w:r>
      <w:r w:rsidR="005D68F3" w:rsidRPr="0027125A">
        <w:rPr>
          <w:rFonts w:asciiTheme="majorBidi" w:hAnsiTheme="majorBidi"/>
          <w:spacing w:val="89"/>
          <w:lang w:eastAsia="zh-CN"/>
        </w:rPr>
        <w:t xml:space="preserve"> </w:t>
      </w:r>
      <w:r w:rsidR="005D68F3" w:rsidRPr="0027125A">
        <w:rPr>
          <w:rFonts w:asciiTheme="majorBidi" w:hAnsiTheme="majorBidi"/>
          <w:lang w:eastAsia="zh-CN"/>
        </w:rPr>
        <w:t>dari</w:t>
      </w:r>
      <w:r w:rsidR="005D68F3" w:rsidRPr="0027125A">
        <w:rPr>
          <w:rFonts w:asciiTheme="majorBidi" w:hAnsiTheme="majorBidi"/>
          <w:spacing w:val="89"/>
          <w:lang w:eastAsia="zh-CN"/>
        </w:rPr>
        <w:t xml:space="preserve"> </w:t>
      </w:r>
      <w:r w:rsidR="005D68F3" w:rsidRPr="0027125A">
        <w:rPr>
          <w:rFonts w:asciiTheme="majorBidi" w:hAnsiTheme="majorBidi"/>
          <w:lang w:eastAsia="zh-CN"/>
        </w:rPr>
        <w:t>pengantin</w:t>
      </w:r>
      <w:r w:rsidR="005D68F3" w:rsidRPr="0027125A">
        <w:rPr>
          <w:rFonts w:asciiTheme="majorBidi" w:hAnsiTheme="majorBidi"/>
          <w:spacing w:val="93"/>
          <w:lang w:eastAsia="zh-CN"/>
        </w:rPr>
        <w:t xml:space="preserve"> </w:t>
      </w:r>
      <w:r w:rsidR="005D68F3" w:rsidRPr="0027125A">
        <w:rPr>
          <w:rFonts w:asciiTheme="majorBidi" w:hAnsiTheme="majorBidi"/>
          <w:lang w:eastAsia="zh-CN"/>
        </w:rPr>
        <w:t>pria</w:t>
      </w:r>
      <w:r w:rsidR="005D68F3" w:rsidRPr="0027125A">
        <w:rPr>
          <w:rFonts w:asciiTheme="majorBidi" w:hAnsiTheme="majorBidi"/>
          <w:b/>
          <w:bCs/>
          <w:lang w:eastAsia="zh-CN"/>
        </w:rPr>
        <w:t xml:space="preserve"> </w:t>
      </w:r>
      <w:r w:rsidR="005D68F3" w:rsidRPr="0027125A">
        <w:rPr>
          <w:rFonts w:asciiTheme="majorBidi" w:hAnsiTheme="majorBidi"/>
          <w:lang w:eastAsia="zh-CN"/>
        </w:rPr>
        <w:t>untuk</w:t>
      </w:r>
      <w:r w:rsidR="005D68F3" w:rsidRPr="0027125A">
        <w:rPr>
          <w:rFonts w:asciiTheme="majorBidi" w:hAnsiTheme="majorBidi"/>
          <w:spacing w:val="1"/>
          <w:lang w:eastAsia="zh-CN"/>
        </w:rPr>
        <w:t xml:space="preserve"> </w:t>
      </w:r>
      <w:r w:rsidR="005D68F3" w:rsidRPr="0027125A">
        <w:rPr>
          <w:rFonts w:asciiTheme="majorBidi" w:hAnsiTheme="majorBidi"/>
          <w:lang w:eastAsia="zh-CN"/>
        </w:rPr>
        <w:t>memenuhi</w:t>
      </w:r>
      <w:r w:rsidR="005D68F3" w:rsidRPr="0027125A">
        <w:rPr>
          <w:rFonts w:asciiTheme="majorBidi" w:hAnsiTheme="majorBidi"/>
          <w:spacing w:val="1"/>
          <w:lang w:eastAsia="zh-CN"/>
        </w:rPr>
        <w:t xml:space="preserve"> </w:t>
      </w:r>
      <w:r w:rsidR="005D68F3" w:rsidRPr="0027125A">
        <w:rPr>
          <w:rFonts w:asciiTheme="majorBidi" w:hAnsiTheme="majorBidi"/>
          <w:lang w:eastAsia="zh-CN"/>
        </w:rPr>
        <w:t>peraturan</w:t>
      </w:r>
      <w:r w:rsidR="00C60223">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dharma, disebut acara Arsa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wiwaha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(Pudja,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Gede</w:t>
      </w:r>
      <w:r w:rsidR="005D68F3" w:rsidRPr="0027125A">
        <w:rPr>
          <w:rFonts w:asciiTheme="majorBidi" w:hAnsiTheme="majorBidi"/>
          <w:spacing w:val="1"/>
          <w:lang w:eastAsia="zh-CN"/>
        </w:rPr>
        <w:t xml:space="preserve"> </w:t>
      </w:r>
      <w:r w:rsidR="005D68F3" w:rsidRPr="0027125A">
        <w:rPr>
          <w:rFonts w:asciiTheme="majorBidi" w:hAnsiTheme="majorBidi"/>
          <w:lang w:eastAsia="zh-CN"/>
        </w:rPr>
        <w:t>dan</w:t>
      </w:r>
      <w:r w:rsidR="005D68F3" w:rsidRPr="0027125A">
        <w:rPr>
          <w:rFonts w:asciiTheme="majorBidi" w:hAnsiTheme="majorBidi"/>
          <w:spacing w:val="1"/>
          <w:lang w:eastAsia="zh-CN"/>
        </w:rPr>
        <w:t xml:space="preserve"> </w:t>
      </w:r>
      <w:r w:rsidR="005D68F3" w:rsidRPr="0027125A">
        <w:rPr>
          <w:rFonts w:asciiTheme="majorBidi" w:hAnsiTheme="majorBidi"/>
          <w:lang w:eastAsia="zh-CN"/>
        </w:rPr>
        <w:t>Rai</w:t>
      </w:r>
      <w:r w:rsidR="005D68F3" w:rsidRPr="0027125A">
        <w:rPr>
          <w:rFonts w:asciiTheme="majorBidi" w:hAnsiTheme="majorBidi"/>
          <w:spacing w:val="-1"/>
          <w:lang w:eastAsia="zh-CN"/>
        </w:rPr>
        <w:t xml:space="preserve"> </w:t>
      </w:r>
      <w:r w:rsidR="005D68F3" w:rsidRPr="0027125A">
        <w:rPr>
          <w:rFonts w:asciiTheme="majorBidi" w:hAnsiTheme="majorBidi"/>
          <w:lang w:eastAsia="zh-CN"/>
        </w:rPr>
        <w:t>Sudharta, 1995:139).</w:t>
      </w:r>
    </w:p>
    <w:p w14:paraId="3C3B0E95" w14:textId="77777777" w:rsidR="00C60223" w:rsidRDefault="005D68F3" w:rsidP="00DB2221">
      <w:pPr>
        <w:spacing w:line="276" w:lineRule="auto"/>
        <w:ind w:left="567" w:right="345" w:firstLine="47"/>
        <w:jc w:val="both"/>
        <w:rPr>
          <w:rFonts w:asciiTheme="majorBidi" w:eastAsiaTheme="minorEastAsia" w:hAnsiTheme="majorBidi"/>
          <w:lang w:eastAsia="zh-CN"/>
        </w:rPr>
      </w:pPr>
      <w:r w:rsidRPr="0027125A">
        <w:rPr>
          <w:rFonts w:asciiTheme="majorBidi" w:hAnsiTheme="majorBidi" w:cstheme="majorBidi"/>
          <w:i/>
          <w:lang w:eastAsia="zh-CN"/>
        </w:rPr>
        <w:lastRenderedPageBreak/>
        <w:t>Ārṣe gomithunam çulkam</w:t>
      </w:r>
      <w:r w:rsidRPr="0027125A">
        <w:rPr>
          <w:rFonts w:asciiTheme="majorBidi" w:hAnsiTheme="majorBidi" w:cstheme="majorBidi"/>
          <w:i/>
          <w:spacing w:val="-58"/>
          <w:lang w:eastAsia="zh-CN"/>
        </w:rPr>
        <w:t xml:space="preserve"> </w:t>
      </w:r>
      <w:r w:rsidRPr="0027125A">
        <w:rPr>
          <w:rFonts w:asciiTheme="majorBidi" w:hAnsiTheme="majorBidi" w:cstheme="majorBidi"/>
          <w:i/>
          <w:lang w:eastAsia="zh-CN"/>
        </w:rPr>
        <w:t>kecidāhur</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mṛṣaiwa tat,</w:t>
      </w:r>
      <w:r w:rsidR="00C60223">
        <w:rPr>
          <w:rFonts w:asciiTheme="majorBidi" w:hAnsiTheme="majorBidi" w:cstheme="majorBidi"/>
          <w:i/>
          <w:lang w:val="en-US" w:eastAsia="zh-CN"/>
        </w:rPr>
        <w:t xml:space="preserve"> </w:t>
      </w:r>
      <w:r w:rsidRPr="0027125A">
        <w:rPr>
          <w:rFonts w:asciiTheme="majorBidi" w:hAnsiTheme="majorBidi" w:cstheme="majorBidi"/>
          <w:i/>
          <w:lang w:eastAsia="zh-CN"/>
        </w:rPr>
        <w:t>Alpo’pyewam mahānwāpi</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wkrayastāwadewa</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saḥ</w:t>
      </w:r>
      <w:r w:rsidRPr="0027125A">
        <w:rPr>
          <w:rFonts w:asciiTheme="majorBidi" w:hAnsiTheme="majorBidi" w:cstheme="majorBidi"/>
          <w:lang w:eastAsia="zh-CN"/>
        </w:rPr>
        <w:t>.</w:t>
      </w:r>
      <w:r w:rsidR="00C60223">
        <w:rPr>
          <w:rFonts w:asciiTheme="majorBidi" w:hAnsiTheme="majorBidi" w:cstheme="majorBidi"/>
          <w:lang w:val="en-US" w:eastAsia="zh-CN"/>
        </w:rPr>
        <w:t xml:space="preserve"> </w:t>
      </w:r>
      <w:r w:rsidRPr="0027125A">
        <w:rPr>
          <w:rFonts w:asciiTheme="majorBidi" w:hAnsiTheme="majorBidi"/>
        </w:rPr>
        <w:t>(Manawa Dharmaçastra, III. 53)</w:t>
      </w:r>
    </w:p>
    <w:p w14:paraId="57294E58" w14:textId="09F475F8" w:rsidR="005D68F3" w:rsidRPr="0027125A" w:rsidRDefault="005D68F3" w:rsidP="00DB2221">
      <w:pPr>
        <w:spacing w:line="276" w:lineRule="auto"/>
        <w:ind w:left="567" w:right="345"/>
        <w:jc w:val="both"/>
        <w:rPr>
          <w:rFonts w:asciiTheme="majorBidi" w:hAnsiTheme="majorBidi" w:cstheme="majorBidi"/>
          <w:lang w:eastAsia="zh-CN"/>
        </w:rPr>
      </w:pPr>
      <w:r w:rsidRPr="0027125A">
        <w:rPr>
          <w:rFonts w:asciiTheme="majorBidi" w:hAnsiTheme="majorBidi"/>
          <w:spacing w:val="-58"/>
          <w:lang w:eastAsia="zh-CN"/>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FC16BD">
        <w:rPr>
          <w:rFonts w:asciiTheme="majorBidi" w:hAnsiTheme="majorBidi"/>
          <w:lang w:val="en-US" w:eastAsia="zh-CN"/>
        </w:rPr>
        <w:t xml:space="preserve"> </w:t>
      </w:r>
      <w:r w:rsidRPr="0027125A">
        <w:rPr>
          <w:rFonts w:asciiTheme="majorBidi" w:hAnsiTheme="majorBidi" w:cstheme="majorBidi"/>
          <w:lang w:eastAsia="zh-CN"/>
        </w:rPr>
        <w:t>Ada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mengatakan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bahwa lembu dan sapi 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diberikan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pada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perkawinan</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Arsa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adalah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hadiah,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tetapi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tidak</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benarlah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itu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karena</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penerimaan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pembayaran</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dalam</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jumlah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kecil</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atau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besarpun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itu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adalah</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suatu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penjualan (Pudja, Gede 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Rai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Sudharta, 1995:146).</w:t>
      </w:r>
    </w:p>
    <w:p w14:paraId="51753F53" w14:textId="77777777" w:rsidR="00FC16BD" w:rsidRDefault="005D68F3" w:rsidP="00DB2221">
      <w:pPr>
        <w:spacing w:line="276" w:lineRule="auto"/>
        <w:ind w:left="567"/>
        <w:jc w:val="both"/>
        <w:rPr>
          <w:rFonts w:asciiTheme="majorBidi" w:eastAsiaTheme="minorEastAsia" w:hAnsiTheme="majorBidi"/>
          <w:lang w:eastAsia="zh-CN"/>
        </w:rPr>
      </w:pPr>
      <w:r w:rsidRPr="0027125A">
        <w:rPr>
          <w:rFonts w:asciiTheme="majorBidi" w:hAnsiTheme="majorBidi" w:cstheme="majorBidi"/>
          <w:i/>
          <w:lang w:eastAsia="zh-CN"/>
        </w:rPr>
        <w:t>Yāsām nādadate çulkam</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jñātayo na sa wikrayaḥ,</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arhaṇaṃ tatkumārīnām</w:t>
      </w:r>
      <w:r w:rsidRPr="0027125A">
        <w:rPr>
          <w:rFonts w:asciiTheme="majorBidi" w:hAnsiTheme="majorBidi" w:cstheme="majorBidi"/>
          <w:i/>
          <w:spacing w:val="1"/>
          <w:lang w:eastAsia="zh-CN"/>
        </w:rPr>
        <w:t xml:space="preserve"> </w:t>
      </w:r>
      <w:r w:rsidRPr="0027125A">
        <w:rPr>
          <w:rFonts w:asciiTheme="majorBidi" w:hAnsiTheme="majorBidi" w:cstheme="majorBidi"/>
          <w:i/>
          <w:spacing w:val="-1"/>
          <w:lang w:eastAsia="zh-CN"/>
        </w:rPr>
        <w:t>anrçamsyamca</w:t>
      </w:r>
      <w:r w:rsidRPr="0027125A">
        <w:rPr>
          <w:rFonts w:asciiTheme="majorBidi" w:hAnsiTheme="majorBidi" w:cstheme="majorBidi"/>
          <w:i/>
          <w:spacing w:val="-7"/>
          <w:lang w:eastAsia="zh-CN"/>
        </w:rPr>
        <w:t xml:space="preserve"> </w:t>
      </w:r>
      <w:r w:rsidRPr="0027125A">
        <w:rPr>
          <w:rFonts w:asciiTheme="majorBidi" w:hAnsiTheme="majorBidi" w:cstheme="majorBidi"/>
          <w:i/>
          <w:lang w:eastAsia="zh-CN"/>
        </w:rPr>
        <w:t>kewalam</w:t>
      </w:r>
      <w:r w:rsidRPr="0027125A">
        <w:rPr>
          <w:rFonts w:asciiTheme="majorBidi" w:hAnsiTheme="majorBidi" w:cstheme="majorBidi"/>
          <w:lang w:eastAsia="zh-CN"/>
        </w:rPr>
        <w:t>.</w:t>
      </w:r>
      <w:r w:rsidR="00FC16BD">
        <w:rPr>
          <w:rFonts w:asciiTheme="majorBidi" w:hAnsiTheme="majorBidi" w:cstheme="majorBidi"/>
          <w:lang w:val="en-US" w:eastAsia="zh-CN"/>
        </w:rPr>
        <w:t xml:space="preserve"> </w:t>
      </w:r>
      <w:r w:rsidRPr="0027125A">
        <w:rPr>
          <w:rFonts w:asciiTheme="majorBidi" w:hAnsiTheme="majorBidi"/>
        </w:rPr>
        <w:t>(Manawa</w:t>
      </w:r>
      <w:r w:rsidRPr="0027125A">
        <w:rPr>
          <w:rFonts w:asciiTheme="majorBidi" w:hAnsiTheme="majorBidi"/>
          <w:spacing w:val="-8"/>
        </w:rPr>
        <w:t xml:space="preserve"> </w:t>
      </w:r>
      <w:r w:rsidRPr="0027125A">
        <w:rPr>
          <w:rFonts w:asciiTheme="majorBidi" w:hAnsiTheme="majorBidi"/>
        </w:rPr>
        <w:t>Dharmaçastra,</w:t>
      </w:r>
      <w:r w:rsidRPr="0027125A">
        <w:rPr>
          <w:rFonts w:asciiTheme="majorBidi" w:hAnsiTheme="majorBidi"/>
          <w:spacing w:val="-4"/>
        </w:rPr>
        <w:t xml:space="preserve"> </w:t>
      </w:r>
      <w:r w:rsidRPr="0027125A">
        <w:rPr>
          <w:rFonts w:asciiTheme="majorBidi" w:hAnsiTheme="majorBidi"/>
        </w:rPr>
        <w:t>III.</w:t>
      </w:r>
      <w:r w:rsidRPr="0027125A">
        <w:rPr>
          <w:rFonts w:asciiTheme="majorBidi" w:hAnsiTheme="majorBidi"/>
          <w:spacing w:val="-5"/>
        </w:rPr>
        <w:t xml:space="preserve"> </w:t>
      </w:r>
      <w:r w:rsidRPr="0027125A">
        <w:rPr>
          <w:rFonts w:asciiTheme="majorBidi" w:hAnsiTheme="majorBidi"/>
        </w:rPr>
        <w:t>54)</w:t>
      </w:r>
    </w:p>
    <w:p w14:paraId="045773B3" w14:textId="7A41B589" w:rsidR="005D68F3" w:rsidRPr="0027125A" w:rsidRDefault="005D68F3" w:rsidP="00DB2221">
      <w:pPr>
        <w:spacing w:line="276" w:lineRule="auto"/>
        <w:ind w:left="567"/>
        <w:jc w:val="both"/>
        <w:rPr>
          <w:rFonts w:asciiTheme="majorBidi" w:hAnsiTheme="majorBidi" w:cstheme="majorBidi"/>
          <w:lang w:eastAsia="zh-CN"/>
        </w:rPr>
      </w:pPr>
      <w:r w:rsidRPr="0027125A">
        <w:rPr>
          <w:rFonts w:asciiTheme="majorBidi" w:hAnsiTheme="majorBidi"/>
          <w:spacing w:val="-57"/>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FC16BD">
        <w:rPr>
          <w:rFonts w:asciiTheme="majorBidi" w:hAnsiTheme="majorBidi"/>
          <w:lang w:val="en-US" w:eastAsia="zh-CN"/>
        </w:rPr>
        <w:t xml:space="preserve"> </w:t>
      </w:r>
      <w:r w:rsidRPr="0027125A">
        <w:rPr>
          <w:rFonts w:asciiTheme="majorBidi" w:hAnsiTheme="majorBidi" w:cstheme="majorBidi"/>
          <w:lang w:eastAsia="zh-CN"/>
        </w:rPr>
        <w:t>Kalau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keluarga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diberikan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itu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tidak</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menggunakannya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sendiri</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pemberian hadiah itu hal itu</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tidak</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dinamai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penjualan;</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dalam hal diatas pemberian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itu hanya tanda hormat 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kebaikan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hati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terhadap</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wanita</w:t>
      </w:r>
      <w:r w:rsidRPr="0027125A">
        <w:rPr>
          <w:rFonts w:asciiTheme="majorBidi" w:hAnsiTheme="majorBidi" w:cstheme="majorBidi"/>
          <w:lang w:eastAsia="zh-CN"/>
        </w:rPr>
        <w:tab/>
        <w:t>(apa</w:t>
      </w:r>
      <w:r w:rsidRPr="0027125A">
        <w:rPr>
          <w:rFonts w:asciiTheme="majorBidi" w:hAnsiTheme="majorBidi" w:cstheme="majorBidi"/>
          <w:lang w:eastAsia="zh-CN"/>
        </w:rPr>
        <w:tab/>
      </w:r>
      <w:r w:rsidRPr="0027125A">
        <w:rPr>
          <w:rFonts w:asciiTheme="majorBidi" w:hAnsiTheme="majorBidi" w:cstheme="majorBidi"/>
          <w:spacing w:val="-2"/>
          <w:lang w:eastAsia="zh-CN"/>
        </w:rPr>
        <w:t>lagi</w:t>
      </w:r>
      <w:r w:rsidR="00FC16BD">
        <w:rPr>
          <w:rFonts w:asciiTheme="majorBidi" w:hAnsiTheme="majorBidi" w:cstheme="majorBidi"/>
          <w:lang w:val="en-US" w:eastAsia="zh-CN"/>
        </w:rPr>
        <w:t xml:space="preserve"> </w:t>
      </w:r>
      <w:r w:rsidRPr="0027125A">
        <w:rPr>
          <w:rFonts w:asciiTheme="majorBidi" w:hAnsiTheme="majorBidi"/>
          <w:lang w:eastAsia="zh-CN"/>
        </w:rPr>
        <w:t>dipergunakan</w:t>
      </w:r>
      <w:r w:rsidRPr="0027125A">
        <w:rPr>
          <w:rFonts w:asciiTheme="majorBidi" w:hAnsiTheme="majorBidi"/>
          <w:lang w:eastAsia="zh-CN"/>
        </w:rPr>
        <w:tab/>
        <w:t>untuk</w:t>
      </w:r>
      <w:r w:rsidRPr="0027125A">
        <w:rPr>
          <w:rFonts w:asciiTheme="majorBidi" w:hAnsiTheme="majorBidi"/>
          <w:spacing w:val="-58"/>
          <w:lang w:eastAsia="zh-CN"/>
        </w:rPr>
        <w:t xml:space="preserve"> </w:t>
      </w:r>
      <w:r w:rsidRPr="0027125A">
        <w:rPr>
          <w:rFonts w:asciiTheme="majorBidi" w:hAnsiTheme="majorBidi"/>
          <w:lang w:eastAsia="zh-CN"/>
        </w:rPr>
        <w:t>upacara)</w:t>
      </w:r>
      <w:r w:rsidRPr="0027125A">
        <w:rPr>
          <w:rFonts w:asciiTheme="majorBidi" w:hAnsiTheme="majorBidi"/>
          <w:spacing w:val="1"/>
          <w:lang w:eastAsia="zh-CN"/>
        </w:rPr>
        <w:t xml:space="preserve"> </w:t>
      </w:r>
      <w:r w:rsidRPr="0027125A">
        <w:rPr>
          <w:rFonts w:asciiTheme="majorBidi" w:hAnsiTheme="majorBidi"/>
          <w:lang w:eastAsia="zh-CN"/>
        </w:rPr>
        <w:t>(Pudja,</w:t>
      </w:r>
      <w:r w:rsidRPr="0027125A">
        <w:rPr>
          <w:rFonts w:asciiTheme="majorBidi" w:hAnsiTheme="majorBidi"/>
          <w:spacing w:val="1"/>
          <w:lang w:eastAsia="zh-CN"/>
        </w:rPr>
        <w:t xml:space="preserve"> </w:t>
      </w:r>
      <w:r w:rsidRPr="0027125A">
        <w:rPr>
          <w:rFonts w:asciiTheme="majorBidi" w:hAnsiTheme="majorBidi"/>
          <w:lang w:eastAsia="zh-CN"/>
        </w:rPr>
        <w:t>Gede</w:t>
      </w:r>
      <w:r w:rsidRPr="0027125A">
        <w:rPr>
          <w:rFonts w:asciiTheme="majorBidi" w:hAnsiTheme="majorBidi"/>
          <w:spacing w:val="1"/>
          <w:lang w:eastAsia="zh-CN"/>
        </w:rPr>
        <w:t xml:space="preserve"> </w:t>
      </w:r>
      <w:r w:rsidRPr="0027125A">
        <w:rPr>
          <w:rFonts w:asciiTheme="majorBidi" w:hAnsiTheme="majorBidi"/>
          <w:lang w:eastAsia="zh-CN"/>
        </w:rPr>
        <w:t>dan</w:t>
      </w:r>
      <w:r w:rsidRPr="0027125A">
        <w:rPr>
          <w:rFonts w:asciiTheme="majorBidi" w:hAnsiTheme="majorBidi"/>
          <w:spacing w:val="-57"/>
          <w:lang w:eastAsia="zh-CN"/>
        </w:rPr>
        <w:t xml:space="preserve"> </w:t>
      </w:r>
      <w:r w:rsidRPr="0027125A">
        <w:rPr>
          <w:rFonts w:asciiTheme="majorBidi" w:hAnsiTheme="majorBidi"/>
          <w:lang w:eastAsia="zh-CN"/>
        </w:rPr>
        <w:t xml:space="preserve">Rai   </w:t>
      </w:r>
      <w:r w:rsidRPr="0027125A">
        <w:rPr>
          <w:rFonts w:asciiTheme="majorBidi" w:hAnsiTheme="majorBidi"/>
          <w:spacing w:val="14"/>
          <w:lang w:eastAsia="zh-CN"/>
        </w:rPr>
        <w:t xml:space="preserve"> </w:t>
      </w:r>
      <w:r w:rsidRPr="0027125A">
        <w:rPr>
          <w:rFonts w:asciiTheme="majorBidi" w:hAnsiTheme="majorBidi"/>
          <w:lang w:eastAsia="zh-CN"/>
        </w:rPr>
        <w:t xml:space="preserve">Sudharta,   </w:t>
      </w:r>
      <w:r w:rsidRPr="0027125A">
        <w:rPr>
          <w:rFonts w:asciiTheme="majorBidi" w:hAnsiTheme="majorBidi"/>
          <w:spacing w:val="16"/>
          <w:lang w:eastAsia="zh-CN"/>
        </w:rPr>
        <w:t xml:space="preserve"> </w:t>
      </w:r>
      <w:r w:rsidRPr="0027125A">
        <w:rPr>
          <w:rFonts w:asciiTheme="majorBidi" w:hAnsiTheme="majorBidi"/>
          <w:lang w:eastAsia="zh-CN"/>
        </w:rPr>
        <w:t>1995:146-</w:t>
      </w:r>
      <w:r w:rsidRPr="0027125A">
        <w:rPr>
          <w:rFonts w:asciiTheme="majorBidi" w:hAnsiTheme="majorBidi" w:cstheme="majorBidi"/>
          <w:lang w:eastAsia="zh-CN"/>
        </w:rPr>
        <w:t>147).</w:t>
      </w:r>
    </w:p>
    <w:p w14:paraId="1E0C8739" w14:textId="77777777" w:rsidR="005D68F3" w:rsidRPr="0027125A" w:rsidRDefault="005D68F3" w:rsidP="00DB2221">
      <w:pPr>
        <w:pStyle w:val="ListParagraph"/>
        <w:widowControl w:val="0"/>
        <w:numPr>
          <w:ilvl w:val="2"/>
          <w:numId w:val="13"/>
        </w:numPr>
        <w:tabs>
          <w:tab w:val="left" w:pos="745"/>
          <w:tab w:val="left" w:pos="746"/>
        </w:tabs>
        <w:autoSpaceDE w:val="0"/>
        <w:autoSpaceDN w:val="0"/>
        <w:spacing w:after="0" w:line="276" w:lineRule="auto"/>
        <w:contextualSpacing w:val="0"/>
        <w:jc w:val="both"/>
        <w:rPr>
          <w:rFonts w:asciiTheme="majorBidi" w:hAnsiTheme="majorBidi" w:cstheme="majorBidi"/>
          <w:i/>
          <w:sz w:val="24"/>
          <w:szCs w:val="24"/>
        </w:rPr>
      </w:pPr>
      <w:r w:rsidRPr="0027125A">
        <w:rPr>
          <w:rFonts w:asciiTheme="majorBidi" w:hAnsiTheme="majorBidi" w:cstheme="majorBidi"/>
          <w:i/>
          <w:sz w:val="24"/>
          <w:szCs w:val="24"/>
        </w:rPr>
        <w:t xml:space="preserve">Prajapati </w:t>
      </w:r>
      <w:proofErr w:type="spellStart"/>
      <w:r w:rsidRPr="0027125A">
        <w:rPr>
          <w:rFonts w:asciiTheme="majorBidi" w:hAnsiTheme="majorBidi" w:cstheme="majorBidi"/>
          <w:i/>
          <w:sz w:val="24"/>
          <w:szCs w:val="24"/>
        </w:rPr>
        <w:t>Wiwaha</w:t>
      </w:r>
      <w:proofErr w:type="spellEnd"/>
    </w:p>
    <w:p w14:paraId="20DEA563" w14:textId="1D3AF97A" w:rsidR="005D68F3" w:rsidRDefault="005D68F3" w:rsidP="00DB2221">
      <w:pPr>
        <w:tabs>
          <w:tab w:val="left" w:pos="3272"/>
        </w:tabs>
        <w:spacing w:line="276" w:lineRule="auto"/>
        <w:ind w:left="709" w:right="39"/>
        <w:jc w:val="both"/>
        <w:rPr>
          <w:rFonts w:asciiTheme="majorBidi" w:hAnsiTheme="majorBidi"/>
          <w:lang w:eastAsia="zh-CN"/>
        </w:rPr>
      </w:pPr>
      <w:r w:rsidRPr="0027125A">
        <w:rPr>
          <w:rFonts w:asciiTheme="majorBidi" w:hAnsiTheme="majorBidi" w:cstheme="majorBidi"/>
          <w:i/>
        </w:rPr>
        <w:t>Sahobhau</w:t>
      </w:r>
      <w:r w:rsidRPr="0027125A">
        <w:rPr>
          <w:rFonts w:asciiTheme="majorBidi" w:hAnsiTheme="majorBidi" w:cstheme="majorBidi"/>
          <w:i/>
        </w:rPr>
        <w:tab/>
      </w:r>
      <w:r w:rsidRPr="0027125A">
        <w:rPr>
          <w:rFonts w:asciiTheme="majorBidi" w:hAnsiTheme="majorBidi" w:cstheme="majorBidi"/>
          <w:i/>
          <w:spacing w:val="-1"/>
        </w:rPr>
        <w:t>caratām</w:t>
      </w:r>
      <w:r w:rsidRPr="0027125A">
        <w:rPr>
          <w:rFonts w:asciiTheme="majorBidi" w:hAnsiTheme="majorBidi" w:cstheme="majorBidi"/>
          <w:i/>
          <w:spacing w:val="-57"/>
        </w:rPr>
        <w:t xml:space="preserve"> </w:t>
      </w:r>
      <w:r w:rsidR="00FC16BD">
        <w:rPr>
          <w:rFonts w:asciiTheme="majorBidi" w:hAnsiTheme="majorBidi" w:cstheme="majorBidi"/>
          <w:i/>
          <w:lang w:val="en-US"/>
        </w:rPr>
        <w:t xml:space="preserve"> </w:t>
      </w:r>
      <w:r w:rsidRPr="0027125A">
        <w:rPr>
          <w:rFonts w:asciiTheme="majorBidi" w:hAnsiTheme="majorBidi" w:cstheme="majorBidi"/>
          <w:i/>
        </w:rPr>
        <w:t>dharmam</w:t>
      </w:r>
      <w:r w:rsidR="00FC16BD">
        <w:rPr>
          <w:rFonts w:asciiTheme="majorBidi" w:hAnsiTheme="majorBidi" w:cstheme="majorBidi"/>
          <w:i/>
          <w:lang w:val="en-US"/>
        </w:rPr>
        <w:t xml:space="preserve"> </w:t>
      </w:r>
      <w:r w:rsidRPr="0027125A">
        <w:rPr>
          <w:rFonts w:asciiTheme="majorBidi" w:hAnsiTheme="majorBidi" w:cstheme="majorBidi"/>
          <w:i/>
        </w:rPr>
        <w:t>iti wācānubhāsya ca,</w:t>
      </w:r>
      <w:r w:rsidRPr="0027125A">
        <w:rPr>
          <w:rFonts w:asciiTheme="majorBidi" w:hAnsiTheme="majorBidi" w:cstheme="majorBidi"/>
          <w:i/>
          <w:spacing w:val="1"/>
        </w:rPr>
        <w:t xml:space="preserve"> </w:t>
      </w:r>
      <w:r w:rsidRPr="0027125A">
        <w:rPr>
          <w:rFonts w:asciiTheme="majorBidi" w:hAnsiTheme="majorBidi" w:cstheme="majorBidi"/>
          <w:i/>
        </w:rPr>
        <w:t>kanya</w:t>
      </w:r>
      <w:r w:rsidR="009003CF">
        <w:rPr>
          <w:rFonts w:asciiTheme="majorBidi" w:hAnsiTheme="majorBidi" w:cstheme="majorBidi"/>
          <w:i/>
          <w:lang w:val="en-US"/>
        </w:rPr>
        <w:t xml:space="preserve"> </w:t>
      </w:r>
      <w:r w:rsidRPr="0027125A">
        <w:rPr>
          <w:rFonts w:asciiTheme="majorBidi" w:hAnsiTheme="majorBidi" w:cstheme="majorBidi"/>
          <w:i/>
        </w:rPr>
        <w:t>pradānam abhyarcya</w:t>
      </w:r>
      <w:r w:rsidR="009003CF">
        <w:rPr>
          <w:rFonts w:asciiTheme="majorBidi" w:hAnsiTheme="majorBidi" w:cstheme="majorBidi"/>
          <w:i/>
          <w:spacing w:val="-57"/>
          <w:lang w:val="en-US"/>
        </w:rPr>
        <w:t xml:space="preserve"> </w:t>
      </w:r>
      <w:r w:rsidRPr="0027125A">
        <w:rPr>
          <w:rFonts w:asciiTheme="majorBidi" w:hAnsiTheme="majorBidi" w:cstheme="majorBidi"/>
          <w:i/>
          <w:spacing w:val="-57"/>
        </w:rPr>
        <w:t xml:space="preserve"> </w:t>
      </w:r>
      <w:r w:rsidRPr="0027125A">
        <w:rPr>
          <w:rFonts w:asciiTheme="majorBidi" w:hAnsiTheme="majorBidi" w:cstheme="majorBidi"/>
          <w:i/>
        </w:rPr>
        <w:t>prājāpatyo</w:t>
      </w:r>
      <w:r w:rsidRPr="0027125A">
        <w:rPr>
          <w:rFonts w:asciiTheme="majorBidi" w:hAnsiTheme="majorBidi" w:cstheme="majorBidi"/>
          <w:i/>
          <w:spacing w:val="-1"/>
        </w:rPr>
        <w:t xml:space="preserve"> </w:t>
      </w:r>
      <w:r w:rsidRPr="0027125A">
        <w:rPr>
          <w:rFonts w:asciiTheme="majorBidi" w:hAnsiTheme="majorBidi" w:cstheme="majorBidi"/>
          <w:i/>
        </w:rPr>
        <w:t>widhiḥ smrtaḥ</w:t>
      </w:r>
      <w:r w:rsidRPr="0027125A">
        <w:rPr>
          <w:rFonts w:asciiTheme="majorBidi" w:hAnsiTheme="majorBidi" w:cstheme="majorBidi"/>
        </w:rPr>
        <w:t>.</w:t>
      </w:r>
      <w:r w:rsidR="009003CF">
        <w:rPr>
          <w:rFonts w:asciiTheme="majorBidi" w:hAnsiTheme="majorBidi"/>
          <w:lang w:val="en-US" w:eastAsia="zh-CN"/>
        </w:rPr>
        <w:t xml:space="preserve"> </w:t>
      </w:r>
      <w:r w:rsidRPr="0027125A">
        <w:rPr>
          <w:rFonts w:asciiTheme="majorBidi" w:hAnsiTheme="majorBidi"/>
          <w:lang w:eastAsia="zh-CN"/>
        </w:rPr>
        <w:t>(Manawa</w:t>
      </w:r>
      <w:r w:rsidRPr="0027125A">
        <w:rPr>
          <w:rFonts w:asciiTheme="majorBidi" w:hAnsiTheme="majorBidi"/>
          <w:spacing w:val="-4"/>
          <w:lang w:eastAsia="zh-CN"/>
        </w:rPr>
        <w:t xml:space="preserve"> </w:t>
      </w:r>
      <w:r w:rsidRPr="0027125A">
        <w:rPr>
          <w:rFonts w:asciiTheme="majorBidi" w:hAnsiTheme="majorBidi"/>
          <w:lang w:eastAsia="zh-CN"/>
        </w:rPr>
        <w:t>Dharmaçastra,</w:t>
      </w:r>
      <w:r w:rsidRPr="0027125A">
        <w:rPr>
          <w:rFonts w:asciiTheme="majorBidi" w:hAnsiTheme="majorBidi"/>
          <w:spacing w:val="-1"/>
          <w:lang w:eastAsia="zh-CN"/>
        </w:rPr>
        <w:t xml:space="preserve"> </w:t>
      </w:r>
      <w:r w:rsidRPr="0027125A">
        <w:rPr>
          <w:rFonts w:asciiTheme="majorBidi" w:hAnsiTheme="majorBidi"/>
          <w:lang w:eastAsia="zh-CN"/>
        </w:rPr>
        <w:t>III.</w:t>
      </w:r>
      <w:r w:rsidRPr="0027125A">
        <w:rPr>
          <w:rFonts w:asciiTheme="majorBidi" w:hAnsiTheme="majorBidi"/>
          <w:spacing w:val="-1"/>
          <w:lang w:eastAsia="zh-CN"/>
        </w:rPr>
        <w:t xml:space="preserve"> </w:t>
      </w:r>
      <w:r w:rsidRPr="0027125A">
        <w:rPr>
          <w:rFonts w:asciiTheme="majorBidi" w:hAnsiTheme="majorBidi"/>
          <w:lang w:eastAsia="zh-CN"/>
        </w:rPr>
        <w:t>30)</w:t>
      </w:r>
    </w:p>
    <w:p w14:paraId="57E386E1" w14:textId="0D8019A1" w:rsidR="005D68F3" w:rsidRPr="0027125A" w:rsidRDefault="00BE23EF" w:rsidP="00DB2221">
      <w:pPr>
        <w:spacing w:before="205" w:line="276" w:lineRule="auto"/>
        <w:ind w:left="746"/>
        <w:jc w:val="both"/>
        <w:rPr>
          <w:rFonts w:asciiTheme="majorBidi" w:hAnsiTheme="majorBidi"/>
          <w:lang w:eastAsia="zh-CN"/>
        </w:rPr>
      </w:pPr>
      <w:r w:rsidRPr="0027125A">
        <w:rPr>
          <w:rFonts w:asciiTheme="majorBidi" w:hAnsiTheme="majorBidi" w:cstheme="majorBidi"/>
          <w:lang w:eastAsia="zh-CN"/>
        </w:rPr>
        <w:t>Artinya</w:t>
      </w:r>
      <w:r w:rsidR="005D68F3" w:rsidRPr="0027125A">
        <w:rPr>
          <w:rFonts w:asciiTheme="majorBidi" w:hAnsiTheme="majorBidi" w:cstheme="majorBidi"/>
          <w:lang w:eastAsia="zh-CN"/>
        </w:rPr>
        <w:t>:</w:t>
      </w:r>
      <w:r w:rsidR="00FC16BD">
        <w:rPr>
          <w:rFonts w:asciiTheme="majorBidi" w:hAnsiTheme="majorBidi" w:cstheme="majorBidi"/>
          <w:lang w:val="en-US" w:eastAsia="zh-CN"/>
        </w:rPr>
        <w:t xml:space="preserve"> </w:t>
      </w:r>
      <w:r w:rsidR="005D68F3" w:rsidRPr="0027125A">
        <w:rPr>
          <w:rFonts w:asciiTheme="majorBidi" w:hAnsiTheme="majorBidi"/>
          <w:spacing w:val="-1"/>
          <w:lang w:eastAsia="zh-CN"/>
        </w:rPr>
        <w:t>Pemberian</w:t>
      </w:r>
      <w:r w:rsidR="00FC16BD">
        <w:rPr>
          <w:rFonts w:asciiTheme="majorBidi" w:hAnsiTheme="majorBidi"/>
          <w:spacing w:val="-1"/>
          <w:lang w:val="en-US" w:eastAsia="zh-CN"/>
        </w:rPr>
        <w:t xml:space="preserve"> </w:t>
      </w:r>
      <w:r w:rsidR="005D68F3" w:rsidRPr="0027125A">
        <w:rPr>
          <w:rFonts w:asciiTheme="majorBidi" w:hAnsiTheme="majorBidi"/>
          <w:lang w:eastAsia="zh-CN"/>
        </w:rPr>
        <w:t>seorang</w:t>
      </w:r>
      <w:r w:rsidR="00FC16BD">
        <w:rPr>
          <w:rFonts w:asciiTheme="majorBidi" w:hAnsiTheme="majorBidi"/>
          <w:lang w:val="en-US" w:eastAsia="zh-CN"/>
        </w:rPr>
        <w:t xml:space="preserve"> </w:t>
      </w:r>
      <w:r w:rsidR="005D68F3" w:rsidRPr="0027125A">
        <w:rPr>
          <w:rFonts w:asciiTheme="majorBidi" w:hAnsiTheme="majorBidi"/>
          <w:lang w:eastAsia="zh-CN"/>
        </w:rPr>
        <w:t>anak</w:t>
      </w:r>
      <w:r w:rsidR="005D68F3" w:rsidRPr="0027125A">
        <w:rPr>
          <w:rFonts w:asciiTheme="majorBidi" w:hAnsiTheme="majorBidi"/>
          <w:spacing w:val="-57"/>
          <w:lang w:eastAsia="zh-CN"/>
        </w:rPr>
        <w:t xml:space="preserve"> </w:t>
      </w:r>
      <w:r w:rsidR="00FC16BD">
        <w:rPr>
          <w:rFonts w:asciiTheme="majorBidi" w:hAnsiTheme="majorBidi"/>
          <w:lang w:val="en-US" w:eastAsia="zh-CN"/>
        </w:rPr>
        <w:t xml:space="preserve"> </w:t>
      </w:r>
      <w:r w:rsidR="005D68F3" w:rsidRPr="0027125A">
        <w:rPr>
          <w:rFonts w:asciiTheme="majorBidi" w:hAnsiTheme="majorBidi"/>
          <w:lang w:eastAsia="zh-CN"/>
        </w:rPr>
        <w:t>perempuan</w:t>
      </w:r>
      <w:r w:rsidR="005D68F3" w:rsidRPr="0027125A">
        <w:rPr>
          <w:rFonts w:asciiTheme="majorBidi" w:hAnsiTheme="majorBidi"/>
          <w:spacing w:val="10"/>
          <w:lang w:eastAsia="zh-CN"/>
        </w:rPr>
        <w:t xml:space="preserve"> </w:t>
      </w:r>
      <w:r w:rsidR="005D68F3" w:rsidRPr="0027125A">
        <w:rPr>
          <w:rFonts w:asciiTheme="majorBidi" w:hAnsiTheme="majorBidi"/>
          <w:lang w:eastAsia="zh-CN"/>
        </w:rPr>
        <w:t>(oleh</w:t>
      </w:r>
      <w:r w:rsidR="005D68F3" w:rsidRPr="0027125A">
        <w:rPr>
          <w:rFonts w:asciiTheme="majorBidi" w:hAnsiTheme="majorBidi"/>
          <w:spacing w:val="10"/>
          <w:lang w:eastAsia="zh-CN"/>
        </w:rPr>
        <w:t xml:space="preserve"> </w:t>
      </w:r>
      <w:r w:rsidR="005D68F3" w:rsidRPr="0027125A">
        <w:rPr>
          <w:rFonts w:asciiTheme="majorBidi" w:hAnsiTheme="majorBidi"/>
          <w:lang w:eastAsia="zh-CN"/>
        </w:rPr>
        <w:t>ayah</w:t>
      </w:r>
      <w:r w:rsidR="005D68F3" w:rsidRPr="0027125A">
        <w:rPr>
          <w:rFonts w:asciiTheme="majorBidi" w:hAnsiTheme="majorBidi"/>
          <w:spacing w:val="12"/>
          <w:lang w:eastAsia="zh-CN"/>
        </w:rPr>
        <w:t xml:space="preserve"> </w:t>
      </w:r>
      <w:r w:rsidR="005D68F3" w:rsidRPr="0027125A">
        <w:rPr>
          <w:rFonts w:asciiTheme="majorBidi" w:hAnsiTheme="majorBidi"/>
          <w:lang w:eastAsia="zh-CN"/>
        </w:rPr>
        <w:t>si</w:t>
      </w:r>
      <w:r w:rsidR="005D68F3" w:rsidRPr="0027125A">
        <w:rPr>
          <w:rFonts w:asciiTheme="majorBidi" w:hAnsiTheme="majorBidi"/>
          <w:spacing w:val="-57"/>
          <w:lang w:eastAsia="zh-CN"/>
        </w:rPr>
        <w:t xml:space="preserve"> </w:t>
      </w:r>
      <w:r w:rsidR="00FC16BD">
        <w:rPr>
          <w:rFonts w:asciiTheme="majorBidi" w:hAnsiTheme="majorBidi"/>
          <w:lang w:val="en-US" w:eastAsia="zh-CN"/>
        </w:rPr>
        <w:t xml:space="preserve"> </w:t>
      </w:r>
      <w:r w:rsidR="005D68F3" w:rsidRPr="0027125A">
        <w:rPr>
          <w:rFonts w:asciiTheme="majorBidi" w:hAnsiTheme="majorBidi"/>
          <w:lang w:eastAsia="zh-CN"/>
        </w:rPr>
        <w:t>wanita)</w:t>
      </w:r>
      <w:r w:rsidR="005D68F3" w:rsidRPr="0027125A">
        <w:rPr>
          <w:rFonts w:asciiTheme="majorBidi" w:hAnsiTheme="majorBidi"/>
          <w:lang w:eastAsia="zh-CN"/>
        </w:rPr>
        <w:tab/>
        <w:t>setelah</w:t>
      </w:r>
      <w:r w:rsidR="005D68F3" w:rsidRPr="0027125A">
        <w:rPr>
          <w:rFonts w:asciiTheme="majorBidi" w:hAnsiTheme="majorBidi"/>
          <w:lang w:eastAsia="zh-CN"/>
        </w:rPr>
        <w:tab/>
        <w:t>berpesan</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kepada</w:t>
      </w:r>
      <w:r w:rsidR="00FC16BD">
        <w:rPr>
          <w:rFonts w:asciiTheme="majorBidi" w:hAnsiTheme="majorBidi"/>
          <w:lang w:val="en-US" w:eastAsia="zh-CN"/>
        </w:rPr>
        <w:t xml:space="preserve"> </w:t>
      </w:r>
      <w:r w:rsidR="005D68F3" w:rsidRPr="0027125A">
        <w:rPr>
          <w:rFonts w:asciiTheme="majorBidi" w:hAnsiTheme="majorBidi"/>
          <w:lang w:eastAsia="zh-CN"/>
        </w:rPr>
        <w:t>mempelai</w:t>
      </w:r>
      <w:r w:rsidR="00FC16BD">
        <w:rPr>
          <w:rFonts w:asciiTheme="majorBidi" w:hAnsiTheme="majorBidi"/>
          <w:lang w:val="en-US" w:eastAsia="zh-CN"/>
        </w:rPr>
        <w:t xml:space="preserve"> </w:t>
      </w:r>
      <w:r w:rsidR="005D68F3" w:rsidRPr="0027125A">
        <w:rPr>
          <w:rFonts w:asciiTheme="majorBidi" w:hAnsiTheme="majorBidi"/>
          <w:lang w:eastAsia="zh-CN"/>
        </w:rPr>
        <w:t>dengan</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mantra</w:t>
      </w:r>
      <w:r w:rsidR="00FC16BD">
        <w:rPr>
          <w:rFonts w:asciiTheme="majorBidi" w:hAnsiTheme="majorBidi"/>
          <w:lang w:val="en-US" w:eastAsia="zh-CN"/>
        </w:rPr>
        <w:t xml:space="preserve"> </w:t>
      </w:r>
      <w:r w:rsidR="005D68F3" w:rsidRPr="0027125A">
        <w:rPr>
          <w:rFonts w:asciiTheme="majorBidi" w:hAnsiTheme="majorBidi"/>
          <w:lang w:eastAsia="zh-CN"/>
        </w:rPr>
        <w:t>“Semoga</w:t>
      </w:r>
      <w:r w:rsidR="00FC16BD">
        <w:rPr>
          <w:rFonts w:asciiTheme="majorBidi" w:hAnsiTheme="majorBidi"/>
          <w:lang w:val="en-US" w:eastAsia="zh-CN"/>
        </w:rPr>
        <w:t xml:space="preserve"> </w:t>
      </w:r>
      <w:r w:rsidR="005D68F3" w:rsidRPr="0027125A">
        <w:rPr>
          <w:rFonts w:asciiTheme="majorBidi" w:hAnsiTheme="majorBidi"/>
          <w:lang w:eastAsia="zh-CN"/>
        </w:rPr>
        <w:t>kamu</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berdua</w:t>
      </w:r>
      <w:r w:rsidR="00FC16BD">
        <w:rPr>
          <w:rFonts w:asciiTheme="majorBidi" w:hAnsiTheme="majorBidi"/>
          <w:lang w:val="en-US" w:eastAsia="zh-CN"/>
        </w:rPr>
        <w:t xml:space="preserve"> </w:t>
      </w:r>
      <w:r w:rsidR="005D68F3" w:rsidRPr="0027125A">
        <w:rPr>
          <w:rFonts w:asciiTheme="majorBidi" w:hAnsiTheme="majorBidi"/>
          <w:lang w:eastAsia="zh-CN"/>
        </w:rPr>
        <w:t>melaksanakan</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kewajiban-kewajiban</w:t>
      </w:r>
      <w:r w:rsidR="005D68F3" w:rsidRPr="0027125A">
        <w:rPr>
          <w:rFonts w:asciiTheme="majorBidi" w:hAnsiTheme="majorBidi"/>
          <w:spacing w:val="1"/>
          <w:lang w:eastAsia="zh-CN"/>
        </w:rPr>
        <w:t xml:space="preserve"> </w:t>
      </w:r>
      <w:r w:rsidR="005D68F3" w:rsidRPr="0027125A">
        <w:rPr>
          <w:rFonts w:asciiTheme="majorBidi" w:hAnsiTheme="majorBidi"/>
          <w:lang w:eastAsia="zh-CN"/>
        </w:rPr>
        <w:t>bersama-sama”</w:t>
      </w:r>
      <w:r w:rsidR="005D68F3" w:rsidRPr="0027125A">
        <w:rPr>
          <w:rFonts w:asciiTheme="majorBidi" w:hAnsiTheme="majorBidi"/>
          <w:spacing w:val="6"/>
          <w:lang w:eastAsia="zh-CN"/>
        </w:rPr>
        <w:t xml:space="preserve"> </w:t>
      </w:r>
      <w:r w:rsidR="005D68F3" w:rsidRPr="0027125A">
        <w:rPr>
          <w:rFonts w:asciiTheme="majorBidi" w:hAnsiTheme="majorBidi"/>
          <w:lang w:eastAsia="zh-CN"/>
        </w:rPr>
        <w:t>dan</w:t>
      </w:r>
      <w:r w:rsidR="005D68F3" w:rsidRPr="0027125A">
        <w:rPr>
          <w:rFonts w:asciiTheme="majorBidi" w:hAnsiTheme="majorBidi"/>
          <w:spacing w:val="7"/>
          <w:lang w:eastAsia="zh-CN"/>
        </w:rPr>
        <w:t xml:space="preserve"> </w:t>
      </w:r>
      <w:r w:rsidR="005D68F3" w:rsidRPr="0027125A">
        <w:rPr>
          <w:rFonts w:asciiTheme="majorBidi" w:hAnsiTheme="majorBidi"/>
          <w:lang w:eastAsia="zh-CN"/>
        </w:rPr>
        <w:t>setelah</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menunjukkan</w:t>
      </w:r>
      <w:r w:rsidR="005D68F3" w:rsidRPr="0027125A">
        <w:rPr>
          <w:rFonts w:asciiTheme="majorBidi" w:hAnsiTheme="majorBidi"/>
          <w:spacing w:val="7"/>
          <w:lang w:eastAsia="zh-CN"/>
        </w:rPr>
        <w:t xml:space="preserve"> </w:t>
      </w:r>
      <w:r w:rsidR="005D68F3" w:rsidRPr="0027125A">
        <w:rPr>
          <w:rFonts w:asciiTheme="majorBidi" w:hAnsiTheme="majorBidi"/>
          <w:lang w:eastAsia="zh-CN"/>
        </w:rPr>
        <w:t>penghormatan</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(kepada</w:t>
      </w:r>
      <w:r w:rsidR="00FC16BD">
        <w:rPr>
          <w:rFonts w:asciiTheme="majorBidi" w:hAnsiTheme="majorBidi"/>
          <w:lang w:val="en-US" w:eastAsia="zh-CN"/>
        </w:rPr>
        <w:t xml:space="preserve"> </w:t>
      </w:r>
      <w:r w:rsidR="005D68F3" w:rsidRPr="0027125A">
        <w:rPr>
          <w:rFonts w:asciiTheme="majorBidi" w:hAnsiTheme="majorBidi"/>
          <w:lang w:eastAsia="zh-CN"/>
        </w:rPr>
        <w:t>pengantin</w:t>
      </w:r>
      <w:r w:rsidR="00FC16BD">
        <w:rPr>
          <w:rFonts w:asciiTheme="majorBidi" w:hAnsiTheme="majorBidi"/>
          <w:lang w:val="en-US" w:eastAsia="zh-CN"/>
        </w:rPr>
        <w:t xml:space="preserve"> </w:t>
      </w:r>
      <w:r w:rsidR="005D68F3" w:rsidRPr="0027125A">
        <w:rPr>
          <w:rFonts w:asciiTheme="majorBidi" w:hAnsiTheme="majorBidi"/>
          <w:lang w:eastAsia="zh-CN"/>
        </w:rPr>
        <w:t>pria),</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perkawinan</w:t>
      </w:r>
      <w:r w:rsidR="00FC16BD">
        <w:rPr>
          <w:rFonts w:asciiTheme="majorBidi" w:hAnsiTheme="majorBidi"/>
          <w:lang w:val="en-US" w:eastAsia="zh-CN"/>
        </w:rPr>
        <w:t xml:space="preserve"> </w:t>
      </w:r>
      <w:r w:rsidR="005D68F3" w:rsidRPr="0027125A">
        <w:rPr>
          <w:rFonts w:asciiTheme="majorBidi" w:hAnsiTheme="majorBidi"/>
          <w:lang w:eastAsia="zh-CN"/>
        </w:rPr>
        <w:t>ini</w:t>
      </w:r>
      <w:r w:rsidR="005D68F3" w:rsidRPr="0027125A">
        <w:rPr>
          <w:rFonts w:asciiTheme="majorBidi" w:hAnsiTheme="majorBidi"/>
          <w:lang w:eastAsia="zh-CN"/>
        </w:rPr>
        <w:tab/>
        <w:t>di</w:t>
      </w:r>
      <w:r w:rsidR="00FC16BD">
        <w:rPr>
          <w:rFonts w:asciiTheme="majorBidi" w:hAnsiTheme="majorBidi"/>
          <w:lang w:val="en-US" w:eastAsia="zh-CN"/>
        </w:rPr>
        <w:t xml:space="preserve"> </w:t>
      </w:r>
      <w:r w:rsidR="005D68F3" w:rsidRPr="0027125A">
        <w:rPr>
          <w:rFonts w:asciiTheme="majorBidi" w:hAnsiTheme="majorBidi"/>
          <w:lang w:eastAsia="zh-CN"/>
        </w:rPr>
        <w:t>dalam</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kitab</w:t>
      </w:r>
      <w:r w:rsidR="005D68F3" w:rsidRPr="0027125A">
        <w:rPr>
          <w:rFonts w:asciiTheme="majorBidi" w:hAnsiTheme="majorBidi"/>
          <w:spacing w:val="44"/>
          <w:lang w:eastAsia="zh-CN"/>
        </w:rPr>
        <w:t xml:space="preserve"> </w:t>
      </w:r>
      <w:r w:rsidR="005D68F3" w:rsidRPr="0027125A">
        <w:rPr>
          <w:rFonts w:asciiTheme="majorBidi" w:hAnsiTheme="majorBidi"/>
          <w:lang w:eastAsia="zh-CN"/>
        </w:rPr>
        <w:t>smrti</w:t>
      </w:r>
      <w:r w:rsidR="005D68F3" w:rsidRPr="0027125A">
        <w:rPr>
          <w:rFonts w:asciiTheme="majorBidi" w:hAnsiTheme="majorBidi"/>
          <w:spacing w:val="44"/>
          <w:lang w:eastAsia="zh-CN"/>
        </w:rPr>
        <w:t xml:space="preserve"> </w:t>
      </w:r>
      <w:r w:rsidR="005D68F3" w:rsidRPr="0027125A">
        <w:rPr>
          <w:rFonts w:asciiTheme="majorBidi" w:hAnsiTheme="majorBidi"/>
          <w:lang w:eastAsia="zh-CN"/>
        </w:rPr>
        <w:t>dinamai</w:t>
      </w:r>
      <w:r w:rsidR="005D68F3" w:rsidRPr="0027125A">
        <w:rPr>
          <w:rFonts w:asciiTheme="majorBidi" w:hAnsiTheme="majorBidi"/>
          <w:spacing w:val="44"/>
          <w:lang w:eastAsia="zh-CN"/>
        </w:rPr>
        <w:t xml:space="preserve"> </w:t>
      </w:r>
      <w:r w:rsidR="005D68F3" w:rsidRPr="0027125A">
        <w:rPr>
          <w:rFonts w:asciiTheme="majorBidi" w:hAnsiTheme="majorBidi"/>
          <w:lang w:eastAsia="zh-CN"/>
        </w:rPr>
        <w:t>acara</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perkawinan</w:t>
      </w:r>
      <w:r w:rsidR="00FC16BD">
        <w:rPr>
          <w:rFonts w:asciiTheme="majorBidi" w:hAnsiTheme="majorBidi"/>
          <w:lang w:val="en-US" w:eastAsia="zh-CN"/>
        </w:rPr>
        <w:t xml:space="preserve"> </w:t>
      </w:r>
      <w:r w:rsidR="005D68F3" w:rsidRPr="0027125A">
        <w:rPr>
          <w:rFonts w:asciiTheme="majorBidi" w:hAnsiTheme="majorBidi"/>
          <w:lang w:eastAsia="zh-CN"/>
        </w:rPr>
        <w:t>Prajapati</w:t>
      </w:r>
      <w:r w:rsidR="00FC16BD">
        <w:rPr>
          <w:rFonts w:asciiTheme="majorBidi" w:hAnsiTheme="majorBidi"/>
          <w:lang w:val="en-US" w:eastAsia="zh-CN"/>
        </w:rPr>
        <w:t xml:space="preserve"> </w:t>
      </w:r>
      <w:r w:rsidR="005D68F3" w:rsidRPr="0027125A">
        <w:rPr>
          <w:rFonts w:asciiTheme="majorBidi" w:hAnsiTheme="majorBidi"/>
          <w:spacing w:val="-57"/>
          <w:lang w:eastAsia="zh-CN"/>
        </w:rPr>
        <w:t xml:space="preserve"> </w:t>
      </w:r>
      <w:r w:rsidR="005D68F3" w:rsidRPr="0027125A">
        <w:rPr>
          <w:rFonts w:asciiTheme="majorBidi" w:hAnsiTheme="majorBidi"/>
          <w:lang w:eastAsia="zh-CN"/>
        </w:rPr>
        <w:t>(Pudja,</w:t>
      </w:r>
      <w:r w:rsidR="00FC16BD">
        <w:rPr>
          <w:rFonts w:asciiTheme="majorBidi" w:hAnsiTheme="majorBidi"/>
          <w:lang w:val="en-US" w:eastAsia="zh-CN"/>
        </w:rPr>
        <w:t xml:space="preserve"> </w:t>
      </w:r>
      <w:r w:rsidR="005D68F3" w:rsidRPr="0027125A">
        <w:rPr>
          <w:rFonts w:asciiTheme="majorBidi" w:hAnsiTheme="majorBidi"/>
          <w:lang w:eastAsia="zh-CN"/>
        </w:rPr>
        <w:t>Gede</w:t>
      </w:r>
      <w:r w:rsidR="00FC16BD">
        <w:rPr>
          <w:rFonts w:asciiTheme="majorBidi" w:hAnsiTheme="majorBidi"/>
          <w:lang w:val="en-US" w:eastAsia="zh-CN"/>
        </w:rPr>
        <w:t xml:space="preserve"> </w:t>
      </w:r>
      <w:r w:rsidR="005D68F3" w:rsidRPr="0027125A">
        <w:rPr>
          <w:rFonts w:asciiTheme="majorBidi" w:hAnsiTheme="majorBidi"/>
          <w:lang w:eastAsia="zh-CN"/>
        </w:rPr>
        <w:t>dan</w:t>
      </w:r>
      <w:r w:rsidR="00FC16BD">
        <w:rPr>
          <w:rFonts w:asciiTheme="majorBidi" w:hAnsiTheme="majorBidi"/>
          <w:lang w:val="en-US" w:eastAsia="zh-CN"/>
        </w:rPr>
        <w:t xml:space="preserve"> </w:t>
      </w:r>
      <w:r w:rsidR="005D68F3" w:rsidRPr="0027125A">
        <w:rPr>
          <w:rFonts w:asciiTheme="majorBidi" w:hAnsiTheme="majorBidi"/>
          <w:spacing w:val="-1"/>
          <w:lang w:eastAsia="zh-CN"/>
        </w:rPr>
        <w:t>Rai</w:t>
      </w:r>
      <w:r w:rsidR="005D68F3" w:rsidRPr="0027125A">
        <w:rPr>
          <w:rFonts w:asciiTheme="majorBidi" w:hAnsiTheme="majorBidi"/>
          <w:spacing w:val="-57"/>
          <w:lang w:eastAsia="zh-CN"/>
        </w:rPr>
        <w:t xml:space="preserve"> </w:t>
      </w:r>
      <w:r w:rsidR="00FC16BD">
        <w:rPr>
          <w:rFonts w:asciiTheme="majorBidi" w:hAnsiTheme="majorBidi"/>
          <w:lang w:val="en-US" w:eastAsia="zh-CN"/>
        </w:rPr>
        <w:t xml:space="preserve"> </w:t>
      </w:r>
      <w:r w:rsidR="005D68F3" w:rsidRPr="0027125A">
        <w:rPr>
          <w:rFonts w:asciiTheme="majorBidi" w:hAnsiTheme="majorBidi"/>
          <w:lang w:eastAsia="zh-CN"/>
        </w:rPr>
        <w:t>Sudharta,</w:t>
      </w:r>
      <w:r w:rsidR="005D68F3" w:rsidRPr="0027125A">
        <w:rPr>
          <w:rFonts w:asciiTheme="majorBidi" w:hAnsiTheme="majorBidi"/>
          <w:spacing w:val="-1"/>
          <w:lang w:eastAsia="zh-CN"/>
        </w:rPr>
        <w:t xml:space="preserve"> </w:t>
      </w:r>
      <w:r w:rsidR="005D68F3" w:rsidRPr="0027125A">
        <w:rPr>
          <w:rFonts w:asciiTheme="majorBidi" w:hAnsiTheme="majorBidi"/>
          <w:lang w:eastAsia="zh-CN"/>
        </w:rPr>
        <w:t>1995:137).</w:t>
      </w:r>
    </w:p>
    <w:p w14:paraId="5D701C8B" w14:textId="77777777" w:rsidR="005D68F3" w:rsidRPr="0027125A" w:rsidRDefault="005D68F3" w:rsidP="00DB2221">
      <w:pPr>
        <w:pStyle w:val="ListParagraph"/>
        <w:widowControl w:val="0"/>
        <w:numPr>
          <w:ilvl w:val="2"/>
          <w:numId w:val="13"/>
        </w:numPr>
        <w:tabs>
          <w:tab w:val="left" w:pos="745"/>
          <w:tab w:val="left" w:pos="747"/>
        </w:tabs>
        <w:autoSpaceDE w:val="0"/>
        <w:autoSpaceDN w:val="0"/>
        <w:spacing w:before="1" w:after="0" w:line="276" w:lineRule="auto"/>
        <w:ind w:hanging="436"/>
        <w:contextualSpacing w:val="0"/>
        <w:jc w:val="both"/>
        <w:rPr>
          <w:rFonts w:asciiTheme="majorBidi" w:hAnsiTheme="majorBidi" w:cstheme="majorBidi"/>
          <w:i/>
          <w:sz w:val="24"/>
          <w:szCs w:val="24"/>
        </w:rPr>
      </w:pPr>
      <w:r w:rsidRPr="0027125A">
        <w:rPr>
          <w:rFonts w:asciiTheme="majorBidi" w:hAnsiTheme="majorBidi" w:cstheme="majorBidi"/>
          <w:i/>
          <w:sz w:val="24"/>
          <w:szCs w:val="24"/>
        </w:rPr>
        <w:t>Asura</w:t>
      </w:r>
      <w:r w:rsidRPr="0027125A">
        <w:rPr>
          <w:rFonts w:asciiTheme="majorBidi" w:hAnsiTheme="majorBidi" w:cstheme="majorBidi"/>
          <w:i/>
          <w:spacing w:val="-5"/>
          <w:sz w:val="24"/>
          <w:szCs w:val="24"/>
        </w:rPr>
        <w:t xml:space="preserve"> </w:t>
      </w:r>
      <w:proofErr w:type="spellStart"/>
      <w:r w:rsidRPr="0027125A">
        <w:rPr>
          <w:rFonts w:asciiTheme="majorBidi" w:hAnsiTheme="majorBidi" w:cstheme="majorBidi"/>
          <w:i/>
          <w:sz w:val="24"/>
          <w:szCs w:val="24"/>
        </w:rPr>
        <w:t>Wiwaha</w:t>
      </w:r>
      <w:proofErr w:type="spellEnd"/>
    </w:p>
    <w:p w14:paraId="50E164AB" w14:textId="77777777" w:rsidR="009003CF" w:rsidRDefault="005D68F3" w:rsidP="00DB2221">
      <w:pPr>
        <w:spacing w:line="276" w:lineRule="auto"/>
        <w:ind w:left="709"/>
        <w:jc w:val="both"/>
        <w:rPr>
          <w:rFonts w:asciiTheme="majorBidi" w:eastAsiaTheme="minorEastAsia" w:hAnsiTheme="majorBidi"/>
          <w:lang w:eastAsia="zh-CN"/>
        </w:rPr>
      </w:pPr>
      <w:r w:rsidRPr="0027125A">
        <w:rPr>
          <w:rFonts w:asciiTheme="majorBidi" w:hAnsiTheme="majorBidi" w:cstheme="majorBidi"/>
          <w:i/>
        </w:rPr>
        <w:lastRenderedPageBreak/>
        <w:t>Jñatibhyo</w:t>
      </w:r>
      <w:r w:rsidRPr="0027125A">
        <w:rPr>
          <w:rFonts w:asciiTheme="majorBidi" w:hAnsiTheme="majorBidi" w:cstheme="majorBidi"/>
          <w:i/>
          <w:spacing w:val="-2"/>
        </w:rPr>
        <w:t xml:space="preserve"> </w:t>
      </w:r>
      <w:r w:rsidRPr="0027125A">
        <w:rPr>
          <w:rFonts w:asciiTheme="majorBidi" w:hAnsiTheme="majorBidi" w:cstheme="majorBidi"/>
          <w:i/>
        </w:rPr>
        <w:t>drawinam</w:t>
      </w:r>
      <w:r w:rsidR="001C0208">
        <w:rPr>
          <w:rFonts w:asciiTheme="majorBidi" w:hAnsiTheme="majorBidi" w:cstheme="majorBidi"/>
          <w:i/>
          <w:lang w:val="en-US"/>
        </w:rPr>
        <w:t xml:space="preserve"> </w:t>
      </w:r>
      <w:r w:rsidRPr="0027125A">
        <w:rPr>
          <w:rFonts w:asciiTheme="majorBidi" w:hAnsiTheme="majorBidi" w:cstheme="majorBidi"/>
          <w:i/>
        </w:rPr>
        <w:t>dattwā kanyāyai caiwa çaktitah,</w:t>
      </w:r>
      <w:r w:rsidRPr="0027125A">
        <w:rPr>
          <w:rFonts w:asciiTheme="majorBidi" w:hAnsiTheme="majorBidi" w:cstheme="majorBidi"/>
          <w:i/>
          <w:spacing w:val="-57"/>
        </w:rPr>
        <w:t xml:space="preserve"> </w:t>
      </w:r>
      <w:r w:rsidRPr="0027125A">
        <w:rPr>
          <w:rFonts w:asciiTheme="majorBidi" w:hAnsiTheme="majorBidi" w:cstheme="majorBidi"/>
          <w:i/>
        </w:rPr>
        <w:t>kanyāpradānam swācchandyād</w:t>
      </w:r>
      <w:r w:rsidRPr="0027125A">
        <w:rPr>
          <w:rFonts w:asciiTheme="majorBidi" w:hAnsiTheme="majorBidi" w:cstheme="majorBidi"/>
          <w:i/>
          <w:spacing w:val="1"/>
        </w:rPr>
        <w:t xml:space="preserve"> </w:t>
      </w:r>
      <w:r w:rsidRPr="0027125A">
        <w:rPr>
          <w:rFonts w:asciiTheme="majorBidi" w:hAnsiTheme="majorBidi" w:cstheme="majorBidi"/>
          <w:i/>
        </w:rPr>
        <w:t>āsuro</w:t>
      </w:r>
      <w:r w:rsidRPr="0027125A">
        <w:rPr>
          <w:rFonts w:asciiTheme="majorBidi" w:hAnsiTheme="majorBidi" w:cstheme="majorBidi"/>
          <w:i/>
          <w:spacing w:val="-1"/>
        </w:rPr>
        <w:t xml:space="preserve"> </w:t>
      </w:r>
      <w:r w:rsidRPr="0027125A">
        <w:rPr>
          <w:rFonts w:asciiTheme="majorBidi" w:hAnsiTheme="majorBidi" w:cstheme="majorBidi"/>
          <w:i/>
        </w:rPr>
        <w:t>dharma ucyate</w:t>
      </w:r>
      <w:r w:rsidRPr="0027125A">
        <w:rPr>
          <w:rFonts w:asciiTheme="majorBidi" w:hAnsiTheme="majorBidi" w:cstheme="majorBidi"/>
        </w:rPr>
        <w:t>.</w:t>
      </w:r>
      <w:r w:rsidR="009003CF">
        <w:rPr>
          <w:rFonts w:asciiTheme="majorBidi" w:hAnsiTheme="majorBidi" w:cstheme="majorBidi"/>
          <w:lang w:val="en-US"/>
        </w:rPr>
        <w:t xml:space="preserve"> </w:t>
      </w:r>
      <w:r w:rsidRPr="0027125A">
        <w:rPr>
          <w:rFonts w:asciiTheme="majorBidi" w:hAnsiTheme="majorBidi"/>
          <w:lang w:eastAsia="zh-CN"/>
        </w:rPr>
        <w:t>(Manawa Dharmaçastra, III. 31)</w:t>
      </w:r>
      <w:r w:rsidRPr="0027125A">
        <w:rPr>
          <w:rFonts w:asciiTheme="majorBidi" w:hAnsiTheme="majorBidi"/>
          <w:spacing w:val="-57"/>
          <w:lang w:eastAsia="zh-CN"/>
        </w:rPr>
        <w:t xml:space="preserve"> </w:t>
      </w:r>
    </w:p>
    <w:p w14:paraId="2E1C149C" w14:textId="3D183BCD" w:rsidR="005D68F3" w:rsidRPr="0027125A" w:rsidRDefault="00BE23EF" w:rsidP="00DB2221">
      <w:pPr>
        <w:spacing w:line="276" w:lineRule="auto"/>
        <w:ind w:left="709"/>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9003CF">
        <w:rPr>
          <w:rFonts w:asciiTheme="majorBidi" w:hAnsiTheme="majorBidi"/>
          <w:lang w:val="en-US" w:eastAsia="zh-CN"/>
        </w:rPr>
        <w:t xml:space="preserve"> </w:t>
      </w:r>
      <w:r w:rsidR="005D68F3" w:rsidRPr="0027125A">
        <w:rPr>
          <w:rFonts w:asciiTheme="majorBidi" w:hAnsiTheme="majorBidi" w:cstheme="majorBidi"/>
          <w:lang w:eastAsia="zh-CN"/>
        </w:rPr>
        <w:t>Kalau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pengantin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Pria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menerima</w:t>
      </w:r>
      <w:r w:rsidR="005D68F3" w:rsidRPr="0027125A">
        <w:rPr>
          <w:rFonts w:asciiTheme="majorBidi" w:hAnsiTheme="majorBidi" w:cstheme="majorBidi"/>
          <w:lang w:eastAsia="zh-CN"/>
        </w:rPr>
        <w:tab/>
        <w:t>seorang</w:t>
      </w:r>
      <w:r w:rsidR="005D68F3" w:rsidRPr="0027125A">
        <w:rPr>
          <w:rFonts w:asciiTheme="majorBidi" w:hAnsiTheme="majorBidi" w:cstheme="majorBidi"/>
          <w:spacing w:val="-58"/>
          <w:lang w:eastAsia="zh-CN"/>
        </w:rPr>
        <w:t xml:space="preserve"> </w:t>
      </w:r>
      <w:r w:rsidR="005D68F3" w:rsidRPr="0027125A">
        <w:rPr>
          <w:rFonts w:asciiTheme="majorBidi" w:hAnsiTheme="majorBidi" w:cstheme="majorBidi"/>
          <w:lang w:eastAsia="zh-CN"/>
        </w:rPr>
        <w:t>perempuan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setelah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pria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itu</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memberi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maskawin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sesuai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menurut</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kemampuannya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didorong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keinginannya sendiri kepada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mempelai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wanita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keluarganya,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acara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ini</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dinamakan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perkawinan</w:t>
      </w:r>
      <w:r w:rsidR="009003CF">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Asura (Pudja, Gede dan 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1995:140).</w:t>
      </w:r>
    </w:p>
    <w:p w14:paraId="7F98A343" w14:textId="77777777" w:rsidR="005D68F3" w:rsidRPr="0027125A" w:rsidRDefault="005D68F3" w:rsidP="00DB2221">
      <w:pPr>
        <w:pStyle w:val="ListParagraph"/>
        <w:widowControl w:val="0"/>
        <w:numPr>
          <w:ilvl w:val="2"/>
          <w:numId w:val="13"/>
        </w:numPr>
        <w:tabs>
          <w:tab w:val="left" w:pos="745"/>
          <w:tab w:val="left" w:pos="747"/>
        </w:tabs>
        <w:autoSpaceDE w:val="0"/>
        <w:autoSpaceDN w:val="0"/>
        <w:spacing w:after="0" w:line="276" w:lineRule="auto"/>
        <w:ind w:hanging="436"/>
        <w:contextualSpacing w:val="0"/>
        <w:jc w:val="both"/>
        <w:rPr>
          <w:rFonts w:asciiTheme="majorBidi" w:hAnsiTheme="majorBidi" w:cstheme="majorBidi"/>
          <w:i/>
          <w:sz w:val="24"/>
          <w:szCs w:val="24"/>
        </w:rPr>
      </w:pPr>
      <w:proofErr w:type="spellStart"/>
      <w:r w:rsidRPr="0027125A">
        <w:rPr>
          <w:rFonts w:asciiTheme="majorBidi" w:hAnsiTheme="majorBidi" w:cstheme="majorBidi"/>
          <w:i/>
          <w:sz w:val="24"/>
          <w:szCs w:val="24"/>
        </w:rPr>
        <w:t>Gandarwa</w:t>
      </w:r>
      <w:proofErr w:type="spellEnd"/>
      <w:r w:rsidRPr="0027125A">
        <w:rPr>
          <w:rFonts w:asciiTheme="majorBidi" w:hAnsiTheme="majorBidi" w:cstheme="majorBidi"/>
          <w:i/>
          <w:spacing w:val="-4"/>
          <w:sz w:val="24"/>
          <w:szCs w:val="24"/>
        </w:rPr>
        <w:t xml:space="preserve"> </w:t>
      </w:r>
      <w:proofErr w:type="spellStart"/>
      <w:r w:rsidRPr="0027125A">
        <w:rPr>
          <w:rFonts w:asciiTheme="majorBidi" w:hAnsiTheme="majorBidi" w:cstheme="majorBidi"/>
          <w:i/>
          <w:sz w:val="24"/>
          <w:szCs w:val="24"/>
        </w:rPr>
        <w:t>Wiwaha</w:t>
      </w:r>
      <w:proofErr w:type="spellEnd"/>
    </w:p>
    <w:p w14:paraId="28DF365A" w14:textId="77777777" w:rsidR="009003CF" w:rsidRDefault="005D68F3" w:rsidP="00DB2221">
      <w:pPr>
        <w:tabs>
          <w:tab w:val="left" w:pos="1276"/>
          <w:tab w:val="left" w:pos="3112"/>
        </w:tabs>
        <w:spacing w:line="276" w:lineRule="auto"/>
        <w:ind w:left="709" w:right="119"/>
        <w:jc w:val="both"/>
        <w:rPr>
          <w:rFonts w:asciiTheme="majorBidi" w:eastAsiaTheme="minorEastAsia" w:hAnsiTheme="majorBidi"/>
          <w:lang w:eastAsia="zh-CN"/>
        </w:rPr>
      </w:pPr>
      <w:r w:rsidRPr="0027125A">
        <w:rPr>
          <w:rFonts w:asciiTheme="majorBidi" w:hAnsiTheme="majorBidi" w:cstheme="majorBidi"/>
          <w:i/>
        </w:rPr>
        <w:t>Icchayānyonya samyogaḥ</w:t>
      </w:r>
      <w:r w:rsidRPr="0027125A">
        <w:rPr>
          <w:rFonts w:asciiTheme="majorBidi" w:hAnsiTheme="majorBidi" w:cstheme="majorBidi"/>
          <w:i/>
          <w:spacing w:val="1"/>
        </w:rPr>
        <w:t xml:space="preserve"> </w:t>
      </w:r>
      <w:r w:rsidRPr="0027125A">
        <w:rPr>
          <w:rFonts w:asciiTheme="majorBidi" w:hAnsiTheme="majorBidi" w:cstheme="majorBidi"/>
          <w:i/>
        </w:rPr>
        <w:t>kanyāyaçca warasya ca,</w:t>
      </w:r>
      <w:r w:rsidRPr="0027125A">
        <w:rPr>
          <w:rFonts w:asciiTheme="majorBidi" w:hAnsiTheme="majorBidi" w:cstheme="majorBidi"/>
          <w:i/>
          <w:spacing w:val="1"/>
        </w:rPr>
        <w:t xml:space="preserve"> </w:t>
      </w:r>
      <w:r w:rsidRPr="0027125A">
        <w:rPr>
          <w:rFonts w:asciiTheme="majorBidi" w:hAnsiTheme="majorBidi" w:cstheme="majorBidi"/>
          <w:i/>
        </w:rPr>
        <w:t>gandharwah satu wijñeyo</w:t>
      </w:r>
      <w:r w:rsidRPr="0027125A">
        <w:rPr>
          <w:rFonts w:asciiTheme="majorBidi" w:hAnsiTheme="majorBidi" w:cstheme="majorBidi"/>
          <w:i/>
          <w:spacing w:val="1"/>
        </w:rPr>
        <w:t xml:space="preserve"> </w:t>
      </w:r>
      <w:r w:rsidRPr="0027125A">
        <w:rPr>
          <w:rFonts w:asciiTheme="majorBidi" w:hAnsiTheme="majorBidi" w:cstheme="majorBidi"/>
          <w:i/>
        </w:rPr>
        <w:t>maithunyaḥ</w:t>
      </w:r>
      <w:r w:rsidRPr="0027125A">
        <w:rPr>
          <w:rFonts w:asciiTheme="majorBidi" w:hAnsiTheme="majorBidi" w:cstheme="majorBidi"/>
          <w:i/>
        </w:rPr>
        <w:tab/>
        <w:t>kāmasam</w:t>
      </w:r>
      <w:r w:rsidRPr="0027125A">
        <w:rPr>
          <w:rFonts w:asciiTheme="majorBidi" w:hAnsiTheme="majorBidi" w:cstheme="majorBidi"/>
          <w:i/>
          <w:spacing w:val="1"/>
        </w:rPr>
        <w:t xml:space="preserve"> </w:t>
      </w:r>
      <w:r w:rsidRPr="0027125A">
        <w:rPr>
          <w:rFonts w:asciiTheme="majorBidi" w:hAnsiTheme="majorBidi" w:cstheme="majorBidi"/>
          <w:i/>
        </w:rPr>
        <w:t>bhawaḥ</w:t>
      </w:r>
      <w:r w:rsidRPr="0027125A">
        <w:rPr>
          <w:rFonts w:asciiTheme="majorBidi" w:hAnsiTheme="majorBidi" w:cstheme="majorBidi"/>
        </w:rPr>
        <w:t>.</w:t>
      </w:r>
      <w:r w:rsidR="009003CF">
        <w:rPr>
          <w:rFonts w:asciiTheme="majorBidi" w:hAnsiTheme="majorBidi" w:cstheme="majorBidi"/>
          <w:lang w:val="en-US"/>
        </w:rPr>
        <w:t xml:space="preserve"> </w:t>
      </w:r>
      <w:r w:rsidRPr="0027125A">
        <w:rPr>
          <w:rFonts w:asciiTheme="majorBidi" w:hAnsiTheme="majorBidi"/>
        </w:rPr>
        <w:t>(Manawa Dharmaçastra, III. 32)</w:t>
      </w:r>
    </w:p>
    <w:p w14:paraId="46780492" w14:textId="251142BC" w:rsidR="005D68F3" w:rsidRPr="0027125A" w:rsidRDefault="005D68F3" w:rsidP="00DB2221">
      <w:pPr>
        <w:tabs>
          <w:tab w:val="left" w:pos="1276"/>
          <w:tab w:val="left" w:pos="3112"/>
        </w:tabs>
        <w:spacing w:line="276" w:lineRule="auto"/>
        <w:ind w:left="709" w:right="119"/>
        <w:jc w:val="both"/>
        <w:rPr>
          <w:rFonts w:asciiTheme="majorBidi" w:hAnsiTheme="majorBidi" w:cstheme="majorBidi"/>
          <w:lang w:eastAsia="zh-CN"/>
        </w:rPr>
      </w:pPr>
      <w:r w:rsidRPr="0027125A">
        <w:rPr>
          <w:rFonts w:asciiTheme="majorBidi" w:hAnsiTheme="majorBidi"/>
          <w:spacing w:val="-57"/>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9003CF">
        <w:rPr>
          <w:rFonts w:asciiTheme="majorBidi" w:hAnsiTheme="majorBidi"/>
          <w:lang w:val="en-US" w:eastAsia="zh-CN"/>
        </w:rPr>
        <w:t xml:space="preserve"> </w:t>
      </w:r>
      <w:r w:rsidRPr="0027125A">
        <w:rPr>
          <w:rFonts w:asciiTheme="majorBidi" w:hAnsiTheme="majorBidi"/>
          <w:lang w:eastAsia="zh-CN"/>
        </w:rPr>
        <w:t>Pertemuan suka sama suka</w:t>
      </w:r>
      <w:r w:rsidRPr="0027125A">
        <w:rPr>
          <w:rFonts w:asciiTheme="majorBidi" w:hAnsiTheme="majorBidi"/>
          <w:spacing w:val="1"/>
          <w:lang w:eastAsia="zh-CN"/>
        </w:rPr>
        <w:t xml:space="preserve"> </w:t>
      </w:r>
      <w:r w:rsidRPr="0027125A">
        <w:rPr>
          <w:rFonts w:asciiTheme="majorBidi" w:hAnsiTheme="majorBidi"/>
          <w:lang w:eastAsia="zh-CN"/>
        </w:rPr>
        <w:t>antara</w:t>
      </w:r>
      <w:r w:rsidRPr="0027125A">
        <w:rPr>
          <w:rFonts w:asciiTheme="majorBidi" w:hAnsiTheme="majorBidi"/>
          <w:spacing w:val="1"/>
          <w:lang w:eastAsia="zh-CN"/>
        </w:rPr>
        <w:t xml:space="preserve"> </w:t>
      </w:r>
      <w:r w:rsidRPr="0027125A">
        <w:rPr>
          <w:rFonts w:asciiTheme="majorBidi" w:hAnsiTheme="majorBidi"/>
          <w:lang w:eastAsia="zh-CN"/>
        </w:rPr>
        <w:t>seorang</w:t>
      </w:r>
      <w:r w:rsidRPr="0027125A">
        <w:rPr>
          <w:rFonts w:asciiTheme="majorBidi" w:hAnsiTheme="majorBidi"/>
          <w:spacing w:val="1"/>
          <w:lang w:eastAsia="zh-CN"/>
        </w:rPr>
        <w:t xml:space="preserve"> </w:t>
      </w:r>
      <w:r w:rsidRPr="0027125A">
        <w:rPr>
          <w:rFonts w:asciiTheme="majorBidi" w:hAnsiTheme="majorBidi"/>
          <w:lang w:eastAsia="zh-CN"/>
        </w:rPr>
        <w:t>perempuan</w:t>
      </w:r>
      <w:r w:rsidRPr="0027125A">
        <w:rPr>
          <w:rFonts w:asciiTheme="majorBidi" w:hAnsiTheme="majorBidi"/>
          <w:spacing w:val="1"/>
          <w:lang w:eastAsia="zh-CN"/>
        </w:rPr>
        <w:t xml:space="preserve"> </w:t>
      </w:r>
      <w:r w:rsidRPr="0027125A">
        <w:rPr>
          <w:rFonts w:asciiTheme="majorBidi" w:hAnsiTheme="majorBidi"/>
          <w:lang w:eastAsia="zh-CN"/>
        </w:rPr>
        <w:t>dengan</w:t>
      </w:r>
      <w:r w:rsidRPr="0027125A">
        <w:rPr>
          <w:rFonts w:asciiTheme="majorBidi" w:hAnsiTheme="majorBidi"/>
          <w:spacing w:val="11"/>
          <w:lang w:eastAsia="zh-CN"/>
        </w:rPr>
        <w:t xml:space="preserve"> </w:t>
      </w:r>
      <w:r w:rsidRPr="0027125A">
        <w:rPr>
          <w:rFonts w:asciiTheme="majorBidi" w:hAnsiTheme="majorBidi"/>
          <w:lang w:eastAsia="zh-CN"/>
        </w:rPr>
        <w:t>kekasihnya</w:t>
      </w:r>
      <w:r w:rsidRPr="0027125A">
        <w:rPr>
          <w:rFonts w:asciiTheme="majorBidi" w:hAnsiTheme="majorBidi"/>
          <w:spacing w:val="15"/>
          <w:lang w:eastAsia="zh-CN"/>
        </w:rPr>
        <w:t xml:space="preserve"> </w:t>
      </w:r>
      <w:r w:rsidRPr="0027125A">
        <w:rPr>
          <w:rFonts w:asciiTheme="majorBidi" w:hAnsiTheme="majorBidi"/>
          <w:lang w:eastAsia="zh-CN"/>
        </w:rPr>
        <w:t>yang</w:t>
      </w:r>
      <w:r w:rsidRPr="0027125A">
        <w:rPr>
          <w:rFonts w:asciiTheme="majorBidi" w:hAnsiTheme="majorBidi"/>
          <w:b/>
          <w:bCs/>
          <w:lang w:eastAsia="zh-CN"/>
        </w:rPr>
        <w:t xml:space="preserve"> </w:t>
      </w:r>
      <w:r w:rsidRPr="0027125A">
        <w:rPr>
          <w:rFonts w:asciiTheme="majorBidi" w:hAnsiTheme="majorBidi"/>
          <w:lang w:eastAsia="zh-CN"/>
        </w:rPr>
        <w:t>timbul</w:t>
      </w:r>
      <w:r w:rsidRPr="0027125A">
        <w:rPr>
          <w:rFonts w:asciiTheme="majorBidi" w:hAnsiTheme="majorBidi"/>
          <w:spacing w:val="1"/>
          <w:lang w:eastAsia="zh-CN"/>
        </w:rPr>
        <w:t xml:space="preserve"> </w:t>
      </w:r>
      <w:r w:rsidRPr="0027125A">
        <w:rPr>
          <w:rFonts w:asciiTheme="majorBidi" w:hAnsiTheme="majorBidi"/>
          <w:lang w:eastAsia="zh-CN"/>
        </w:rPr>
        <w:t>dari</w:t>
      </w:r>
      <w:r w:rsidRPr="0027125A">
        <w:rPr>
          <w:rFonts w:asciiTheme="majorBidi" w:hAnsiTheme="majorBidi"/>
          <w:spacing w:val="1"/>
          <w:lang w:eastAsia="zh-CN"/>
        </w:rPr>
        <w:t xml:space="preserve"> </w:t>
      </w:r>
      <w:r w:rsidRPr="0027125A">
        <w:rPr>
          <w:rFonts w:asciiTheme="majorBidi" w:hAnsiTheme="majorBidi"/>
          <w:lang w:eastAsia="zh-CN"/>
        </w:rPr>
        <w:t>nafsunya</w:t>
      </w:r>
      <w:r w:rsidRPr="0027125A">
        <w:rPr>
          <w:rFonts w:asciiTheme="majorBidi" w:hAnsiTheme="majorBidi"/>
          <w:spacing w:val="1"/>
          <w:lang w:eastAsia="zh-CN"/>
        </w:rPr>
        <w:t xml:space="preserve"> </w:t>
      </w:r>
      <w:r w:rsidRPr="0027125A">
        <w:rPr>
          <w:rFonts w:asciiTheme="majorBidi" w:hAnsiTheme="majorBidi"/>
          <w:lang w:eastAsia="zh-CN"/>
        </w:rPr>
        <w:t>dan</w:t>
      </w:r>
      <w:r w:rsidR="00A109D8">
        <w:rPr>
          <w:rFonts w:asciiTheme="majorBidi" w:hAnsiTheme="majorBidi"/>
          <w:lang w:val="en-US" w:eastAsia="zh-CN"/>
        </w:rPr>
        <w:t xml:space="preserve"> </w:t>
      </w:r>
      <w:r w:rsidRPr="0027125A">
        <w:rPr>
          <w:rFonts w:asciiTheme="majorBidi" w:hAnsiTheme="majorBidi"/>
          <w:spacing w:val="-57"/>
          <w:lang w:eastAsia="zh-CN"/>
        </w:rPr>
        <w:t xml:space="preserve"> </w:t>
      </w:r>
      <w:r w:rsidRPr="0027125A">
        <w:rPr>
          <w:rFonts w:asciiTheme="majorBidi" w:hAnsiTheme="majorBidi"/>
          <w:lang w:eastAsia="zh-CN"/>
        </w:rPr>
        <w:t>bertujuan</w:t>
      </w:r>
      <w:r w:rsidRPr="0027125A">
        <w:rPr>
          <w:rFonts w:asciiTheme="majorBidi" w:hAnsiTheme="majorBidi"/>
          <w:lang w:eastAsia="zh-CN"/>
        </w:rPr>
        <w:tab/>
      </w:r>
      <w:r w:rsidRPr="0027125A">
        <w:rPr>
          <w:rFonts w:asciiTheme="majorBidi" w:hAnsiTheme="majorBidi"/>
          <w:spacing w:val="-1"/>
          <w:lang w:eastAsia="zh-CN"/>
        </w:rPr>
        <w:t>melakukan</w:t>
      </w:r>
      <w:r w:rsidR="009003CF">
        <w:rPr>
          <w:rFonts w:asciiTheme="majorBidi" w:hAnsiTheme="majorBidi"/>
          <w:spacing w:val="-1"/>
          <w:lang w:val="en-US" w:eastAsia="zh-CN"/>
        </w:rPr>
        <w:t xml:space="preserve"> </w:t>
      </w:r>
      <w:r w:rsidRPr="0027125A">
        <w:rPr>
          <w:rFonts w:asciiTheme="majorBidi" w:hAnsiTheme="majorBidi"/>
          <w:spacing w:val="-58"/>
          <w:lang w:eastAsia="zh-CN"/>
        </w:rPr>
        <w:t xml:space="preserve"> </w:t>
      </w:r>
      <w:r w:rsidRPr="0027125A">
        <w:rPr>
          <w:rFonts w:asciiTheme="majorBidi" w:hAnsiTheme="majorBidi"/>
          <w:lang w:eastAsia="zh-CN"/>
        </w:rPr>
        <w:t>pehubungan</w:t>
      </w:r>
      <w:r w:rsidRPr="0027125A">
        <w:rPr>
          <w:rFonts w:asciiTheme="majorBidi" w:hAnsiTheme="majorBidi"/>
          <w:lang w:eastAsia="zh-CN"/>
        </w:rPr>
        <w:tab/>
        <w:t>kelamin</w:t>
      </w:r>
      <w:r w:rsidR="00A109D8">
        <w:rPr>
          <w:rFonts w:asciiTheme="majorBidi" w:hAnsiTheme="majorBidi"/>
          <w:lang w:val="en-US" w:eastAsia="zh-CN"/>
        </w:rPr>
        <w:t xml:space="preserve"> </w:t>
      </w:r>
      <w:r w:rsidRPr="0027125A">
        <w:rPr>
          <w:rFonts w:asciiTheme="majorBidi" w:hAnsiTheme="majorBidi" w:cstheme="majorBidi"/>
          <w:lang w:eastAsia="zh-CN"/>
        </w:rPr>
        <w:t>dinamakan</w:t>
      </w:r>
      <w:r w:rsidR="00A109D8">
        <w:rPr>
          <w:rFonts w:asciiTheme="majorBidi" w:hAnsiTheme="majorBidi" w:cstheme="majorBidi"/>
          <w:lang w:val="en-US" w:eastAsia="zh-CN"/>
        </w:rPr>
        <w:t xml:space="preserve"> </w:t>
      </w:r>
      <w:r w:rsidRPr="0027125A">
        <w:rPr>
          <w:rFonts w:asciiTheme="majorBidi" w:hAnsiTheme="majorBidi" w:cstheme="majorBidi"/>
          <w:spacing w:val="-1"/>
          <w:lang w:eastAsia="zh-CN"/>
        </w:rPr>
        <w:t>acara</w:t>
      </w:r>
      <w:r w:rsidR="00A109D8">
        <w:rPr>
          <w:rFonts w:asciiTheme="majorBidi" w:hAnsiTheme="majorBidi" w:cstheme="majorBidi"/>
          <w:spacing w:val="-1"/>
          <w:lang w:val="en-US" w:eastAsia="zh-CN"/>
        </w:rPr>
        <w:t xml:space="preserve"> </w:t>
      </w:r>
      <w:r w:rsidRPr="0027125A">
        <w:rPr>
          <w:rFonts w:asciiTheme="majorBidi" w:hAnsiTheme="majorBidi" w:cstheme="majorBidi"/>
          <w:spacing w:val="-58"/>
          <w:lang w:eastAsia="zh-CN"/>
        </w:rPr>
        <w:t xml:space="preserve"> </w:t>
      </w:r>
      <w:r w:rsidRPr="0027125A">
        <w:rPr>
          <w:rFonts w:asciiTheme="majorBidi" w:hAnsiTheme="majorBidi" w:cstheme="majorBidi"/>
          <w:lang w:eastAsia="zh-CN"/>
        </w:rPr>
        <w:t>perkawinan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Gandharwa</w:t>
      </w:r>
      <w:r w:rsidR="00A109D8">
        <w:rPr>
          <w:rFonts w:asciiTheme="majorBidi" w:hAnsiTheme="majorBidi" w:cstheme="majorBidi"/>
          <w:lang w:val="en-US" w:eastAsia="zh-CN"/>
        </w:rPr>
        <w:t xml:space="preserve"> </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(Pudja,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Gede</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Rai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Sudharta,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1995:140).</w:t>
      </w:r>
    </w:p>
    <w:p w14:paraId="0C743E6F" w14:textId="77777777" w:rsidR="005D68F3" w:rsidRPr="0027125A" w:rsidRDefault="005D68F3" w:rsidP="00DB2221">
      <w:pPr>
        <w:pStyle w:val="ListParagraph"/>
        <w:widowControl w:val="0"/>
        <w:numPr>
          <w:ilvl w:val="2"/>
          <w:numId w:val="13"/>
        </w:numPr>
        <w:tabs>
          <w:tab w:val="left" w:pos="745"/>
          <w:tab w:val="left" w:pos="746"/>
        </w:tabs>
        <w:autoSpaceDE w:val="0"/>
        <w:autoSpaceDN w:val="0"/>
        <w:spacing w:after="0" w:line="276" w:lineRule="auto"/>
        <w:contextualSpacing w:val="0"/>
        <w:jc w:val="both"/>
        <w:rPr>
          <w:rFonts w:asciiTheme="majorBidi" w:hAnsiTheme="majorBidi" w:cstheme="majorBidi"/>
          <w:i/>
          <w:sz w:val="24"/>
          <w:szCs w:val="24"/>
        </w:rPr>
      </w:pPr>
      <w:proofErr w:type="spellStart"/>
      <w:r w:rsidRPr="0027125A">
        <w:rPr>
          <w:rFonts w:asciiTheme="majorBidi" w:hAnsiTheme="majorBidi" w:cstheme="majorBidi"/>
          <w:i/>
          <w:sz w:val="24"/>
          <w:szCs w:val="24"/>
        </w:rPr>
        <w:t>Raksasa</w:t>
      </w:r>
      <w:proofErr w:type="spellEnd"/>
      <w:r w:rsidRPr="0027125A">
        <w:rPr>
          <w:rFonts w:asciiTheme="majorBidi" w:hAnsiTheme="majorBidi" w:cstheme="majorBidi"/>
          <w:i/>
          <w:spacing w:val="-2"/>
          <w:sz w:val="24"/>
          <w:szCs w:val="24"/>
        </w:rPr>
        <w:t xml:space="preserve"> </w:t>
      </w:r>
      <w:proofErr w:type="spellStart"/>
      <w:r w:rsidRPr="0027125A">
        <w:rPr>
          <w:rFonts w:asciiTheme="majorBidi" w:hAnsiTheme="majorBidi" w:cstheme="majorBidi"/>
          <w:i/>
          <w:sz w:val="24"/>
          <w:szCs w:val="24"/>
        </w:rPr>
        <w:t>Wiwaha</w:t>
      </w:r>
      <w:proofErr w:type="spellEnd"/>
    </w:p>
    <w:p w14:paraId="52138D32" w14:textId="77777777" w:rsidR="00A109D8" w:rsidRDefault="005D68F3" w:rsidP="00DB2221">
      <w:pPr>
        <w:spacing w:line="276" w:lineRule="auto"/>
        <w:ind w:left="709" w:right="106"/>
        <w:jc w:val="both"/>
        <w:rPr>
          <w:rFonts w:asciiTheme="majorBidi" w:eastAsiaTheme="minorEastAsia" w:hAnsiTheme="majorBidi"/>
          <w:lang w:eastAsia="zh-CN"/>
        </w:rPr>
      </w:pPr>
      <w:r w:rsidRPr="0027125A">
        <w:rPr>
          <w:rFonts w:asciiTheme="majorBidi" w:hAnsiTheme="majorBidi" w:cstheme="majorBidi"/>
          <w:i/>
        </w:rPr>
        <w:t>Hatwā</w:t>
      </w:r>
      <w:r w:rsidRPr="0027125A">
        <w:rPr>
          <w:rFonts w:asciiTheme="majorBidi" w:hAnsiTheme="majorBidi" w:cstheme="majorBidi"/>
          <w:i/>
          <w:spacing w:val="-4"/>
        </w:rPr>
        <w:t xml:space="preserve"> </w:t>
      </w:r>
      <w:r w:rsidRPr="0027125A">
        <w:rPr>
          <w:rFonts w:asciiTheme="majorBidi" w:hAnsiTheme="majorBidi" w:cstheme="majorBidi"/>
          <w:i/>
        </w:rPr>
        <w:t>chitwa</w:t>
      </w:r>
      <w:r w:rsidRPr="0027125A">
        <w:rPr>
          <w:rFonts w:asciiTheme="majorBidi" w:hAnsiTheme="majorBidi" w:cstheme="majorBidi"/>
          <w:i/>
          <w:spacing w:val="-4"/>
        </w:rPr>
        <w:t xml:space="preserve"> </w:t>
      </w:r>
      <w:r w:rsidRPr="0027125A">
        <w:rPr>
          <w:rFonts w:asciiTheme="majorBidi" w:hAnsiTheme="majorBidi" w:cstheme="majorBidi"/>
          <w:i/>
        </w:rPr>
        <w:t>ca</w:t>
      </w:r>
      <w:r w:rsidRPr="0027125A">
        <w:rPr>
          <w:rFonts w:asciiTheme="majorBidi" w:hAnsiTheme="majorBidi" w:cstheme="majorBidi"/>
          <w:i/>
          <w:spacing w:val="-3"/>
        </w:rPr>
        <w:t xml:space="preserve"> </w:t>
      </w:r>
      <w:r w:rsidRPr="0027125A">
        <w:rPr>
          <w:rFonts w:asciiTheme="majorBidi" w:hAnsiTheme="majorBidi" w:cstheme="majorBidi"/>
          <w:i/>
        </w:rPr>
        <w:t>bhittwā</w:t>
      </w:r>
      <w:r w:rsidRPr="0027125A">
        <w:rPr>
          <w:rFonts w:asciiTheme="majorBidi" w:hAnsiTheme="majorBidi" w:cstheme="majorBidi"/>
          <w:i/>
          <w:spacing w:val="-7"/>
        </w:rPr>
        <w:t xml:space="preserve"> </w:t>
      </w:r>
      <w:r w:rsidRPr="0027125A">
        <w:rPr>
          <w:rFonts w:asciiTheme="majorBidi" w:hAnsiTheme="majorBidi" w:cstheme="majorBidi"/>
          <w:i/>
        </w:rPr>
        <w:t>ca</w:t>
      </w:r>
      <w:r w:rsidRPr="0027125A">
        <w:rPr>
          <w:rFonts w:asciiTheme="majorBidi" w:hAnsiTheme="majorBidi" w:cstheme="majorBidi"/>
          <w:i/>
          <w:spacing w:val="-57"/>
        </w:rPr>
        <w:t xml:space="preserve"> </w:t>
      </w:r>
      <w:r w:rsidRPr="0027125A">
        <w:rPr>
          <w:rFonts w:asciiTheme="majorBidi" w:hAnsiTheme="majorBidi" w:cstheme="majorBidi"/>
          <w:i/>
        </w:rPr>
        <w:t>kroçatim rudatiṃ gṛihāt,</w:t>
      </w:r>
      <w:r w:rsidRPr="0027125A">
        <w:rPr>
          <w:rFonts w:asciiTheme="majorBidi" w:hAnsiTheme="majorBidi" w:cstheme="majorBidi"/>
          <w:i/>
          <w:spacing w:val="1"/>
        </w:rPr>
        <w:t xml:space="preserve"> </w:t>
      </w:r>
      <w:r w:rsidRPr="0027125A">
        <w:rPr>
          <w:rFonts w:asciiTheme="majorBidi" w:hAnsiTheme="majorBidi" w:cstheme="majorBidi"/>
          <w:i/>
        </w:rPr>
        <w:t>prasahya kanyā haranam</w:t>
      </w:r>
      <w:r w:rsidRPr="0027125A">
        <w:rPr>
          <w:rFonts w:asciiTheme="majorBidi" w:hAnsiTheme="majorBidi" w:cstheme="majorBidi"/>
          <w:i/>
          <w:spacing w:val="1"/>
        </w:rPr>
        <w:t xml:space="preserve"> </w:t>
      </w:r>
      <w:r w:rsidRPr="0027125A">
        <w:rPr>
          <w:rFonts w:asciiTheme="majorBidi" w:hAnsiTheme="majorBidi" w:cstheme="majorBidi"/>
          <w:i/>
        </w:rPr>
        <w:t>rākṣaso</w:t>
      </w:r>
      <w:r w:rsidRPr="0027125A">
        <w:rPr>
          <w:rFonts w:asciiTheme="majorBidi" w:hAnsiTheme="majorBidi" w:cstheme="majorBidi"/>
          <w:i/>
          <w:spacing w:val="-1"/>
        </w:rPr>
        <w:t xml:space="preserve"> </w:t>
      </w:r>
      <w:r w:rsidRPr="0027125A">
        <w:rPr>
          <w:rFonts w:asciiTheme="majorBidi" w:hAnsiTheme="majorBidi" w:cstheme="majorBidi"/>
          <w:i/>
        </w:rPr>
        <w:t>widhi rucyate</w:t>
      </w:r>
      <w:r w:rsidRPr="0027125A">
        <w:rPr>
          <w:rFonts w:asciiTheme="majorBidi" w:hAnsiTheme="majorBidi" w:cstheme="majorBidi"/>
        </w:rPr>
        <w:t>.</w:t>
      </w:r>
      <w:r w:rsidR="00A109D8">
        <w:rPr>
          <w:rFonts w:asciiTheme="majorBidi" w:hAnsiTheme="majorBidi" w:cstheme="majorBidi"/>
          <w:lang w:val="en-US"/>
        </w:rPr>
        <w:t xml:space="preserve"> </w:t>
      </w:r>
      <w:r w:rsidRPr="0027125A">
        <w:rPr>
          <w:rFonts w:asciiTheme="majorBidi" w:hAnsiTheme="majorBidi"/>
          <w:lang w:eastAsia="zh-CN"/>
        </w:rPr>
        <w:t>(Manawa</w:t>
      </w:r>
      <w:r w:rsidRPr="0027125A">
        <w:rPr>
          <w:rFonts w:asciiTheme="majorBidi" w:hAnsiTheme="majorBidi"/>
          <w:spacing w:val="-8"/>
          <w:lang w:eastAsia="zh-CN"/>
        </w:rPr>
        <w:t xml:space="preserve"> </w:t>
      </w:r>
      <w:r w:rsidRPr="0027125A">
        <w:rPr>
          <w:rFonts w:asciiTheme="majorBidi" w:hAnsiTheme="majorBidi"/>
          <w:lang w:eastAsia="zh-CN"/>
        </w:rPr>
        <w:t>Dharmaçastra,</w:t>
      </w:r>
      <w:r w:rsidRPr="0027125A">
        <w:rPr>
          <w:rFonts w:asciiTheme="majorBidi" w:hAnsiTheme="majorBidi"/>
          <w:spacing w:val="-4"/>
          <w:lang w:eastAsia="zh-CN"/>
        </w:rPr>
        <w:t xml:space="preserve"> </w:t>
      </w:r>
      <w:r w:rsidRPr="0027125A">
        <w:rPr>
          <w:rFonts w:asciiTheme="majorBidi" w:hAnsiTheme="majorBidi"/>
          <w:lang w:eastAsia="zh-CN"/>
        </w:rPr>
        <w:t>III.</w:t>
      </w:r>
      <w:r w:rsidRPr="0027125A">
        <w:rPr>
          <w:rFonts w:asciiTheme="majorBidi" w:hAnsiTheme="majorBidi"/>
          <w:spacing w:val="-5"/>
          <w:lang w:eastAsia="zh-CN"/>
        </w:rPr>
        <w:t xml:space="preserve"> </w:t>
      </w:r>
      <w:r w:rsidRPr="0027125A">
        <w:rPr>
          <w:rFonts w:asciiTheme="majorBidi" w:hAnsiTheme="majorBidi"/>
          <w:lang w:eastAsia="zh-CN"/>
        </w:rPr>
        <w:t>33)</w:t>
      </w:r>
      <w:r w:rsidRPr="0027125A">
        <w:rPr>
          <w:rFonts w:asciiTheme="majorBidi" w:hAnsiTheme="majorBidi"/>
          <w:spacing w:val="-57"/>
          <w:lang w:eastAsia="zh-CN"/>
        </w:rPr>
        <w:t xml:space="preserve"> </w:t>
      </w:r>
    </w:p>
    <w:p w14:paraId="57C1A27B" w14:textId="31A1686B" w:rsidR="005D68F3" w:rsidRPr="0027125A" w:rsidRDefault="00BE23EF" w:rsidP="00DB2221">
      <w:pPr>
        <w:spacing w:line="276" w:lineRule="auto"/>
        <w:ind w:left="709" w:right="106"/>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A109D8">
        <w:rPr>
          <w:rFonts w:asciiTheme="majorBidi" w:hAnsiTheme="majorBidi"/>
          <w:lang w:val="en-US" w:eastAsia="zh-CN"/>
        </w:rPr>
        <w:t xml:space="preserve"> </w:t>
      </w:r>
      <w:r w:rsidR="005D68F3" w:rsidRPr="0027125A">
        <w:rPr>
          <w:rFonts w:asciiTheme="majorBidi" w:hAnsiTheme="majorBidi" w:cstheme="majorBidi"/>
          <w:lang w:eastAsia="zh-CN"/>
        </w:rPr>
        <w:t>Melarikan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gadis</w:t>
      </w:r>
      <w:r w:rsidR="00A109D8">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dengan paksa dari rumahnya</w:t>
      </w:r>
      <w:r w:rsidR="00A109D8">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dimana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wanita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berteriak-</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teriak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menangis</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setelah</w:t>
      </w:r>
      <w:r w:rsidR="00A109D8">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keluarganya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terbunuh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atau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terluka,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rumahnya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dirusak,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dinamakan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perkawinan</w:t>
      </w:r>
      <w:r w:rsidR="00A109D8">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Raksasa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 1995:140).</w:t>
      </w:r>
    </w:p>
    <w:p w14:paraId="3A833C73" w14:textId="77777777" w:rsidR="005D68F3" w:rsidRPr="0027125A" w:rsidRDefault="005D68F3" w:rsidP="00DB2221">
      <w:pPr>
        <w:pStyle w:val="BodyText"/>
        <w:spacing w:line="276" w:lineRule="auto"/>
        <w:jc w:val="both"/>
        <w:rPr>
          <w:rFonts w:asciiTheme="majorBidi" w:hAnsiTheme="majorBidi" w:cstheme="majorBidi"/>
          <w:i/>
          <w:lang w:eastAsia="zh-CN"/>
        </w:rPr>
      </w:pPr>
    </w:p>
    <w:p w14:paraId="57B2D39B" w14:textId="77777777" w:rsidR="005D68F3" w:rsidRPr="0027125A" w:rsidRDefault="005D68F3" w:rsidP="00DB2221">
      <w:pPr>
        <w:pStyle w:val="ListParagraph"/>
        <w:widowControl w:val="0"/>
        <w:numPr>
          <w:ilvl w:val="2"/>
          <w:numId w:val="13"/>
        </w:numPr>
        <w:tabs>
          <w:tab w:val="left" w:pos="745"/>
          <w:tab w:val="left" w:pos="746"/>
        </w:tabs>
        <w:autoSpaceDE w:val="0"/>
        <w:autoSpaceDN w:val="0"/>
        <w:spacing w:after="0" w:line="276" w:lineRule="auto"/>
        <w:contextualSpacing w:val="0"/>
        <w:jc w:val="both"/>
        <w:rPr>
          <w:rFonts w:asciiTheme="majorBidi" w:hAnsiTheme="majorBidi" w:cstheme="majorBidi"/>
          <w:i/>
          <w:sz w:val="24"/>
          <w:szCs w:val="24"/>
        </w:rPr>
      </w:pPr>
      <w:proofErr w:type="spellStart"/>
      <w:r w:rsidRPr="0027125A">
        <w:rPr>
          <w:rFonts w:asciiTheme="majorBidi" w:hAnsiTheme="majorBidi" w:cstheme="majorBidi"/>
          <w:i/>
          <w:sz w:val="24"/>
          <w:szCs w:val="24"/>
        </w:rPr>
        <w:t>Paisaca</w:t>
      </w:r>
      <w:proofErr w:type="spellEnd"/>
      <w:r w:rsidRPr="0027125A">
        <w:rPr>
          <w:rFonts w:asciiTheme="majorBidi" w:hAnsiTheme="majorBidi" w:cstheme="majorBidi"/>
          <w:i/>
          <w:spacing w:val="-2"/>
          <w:sz w:val="24"/>
          <w:szCs w:val="24"/>
        </w:rPr>
        <w:t xml:space="preserve"> </w:t>
      </w:r>
      <w:proofErr w:type="spellStart"/>
      <w:r w:rsidRPr="0027125A">
        <w:rPr>
          <w:rFonts w:asciiTheme="majorBidi" w:hAnsiTheme="majorBidi" w:cstheme="majorBidi"/>
          <w:i/>
          <w:sz w:val="24"/>
          <w:szCs w:val="24"/>
        </w:rPr>
        <w:t>Wiwaha</w:t>
      </w:r>
      <w:proofErr w:type="spellEnd"/>
    </w:p>
    <w:p w14:paraId="4AF68294" w14:textId="77777777" w:rsidR="00A109D8" w:rsidRDefault="005D68F3" w:rsidP="00DB2221">
      <w:pPr>
        <w:spacing w:before="1" w:line="276" w:lineRule="auto"/>
        <w:ind w:left="709" w:right="168"/>
        <w:jc w:val="both"/>
        <w:rPr>
          <w:rFonts w:asciiTheme="majorBidi" w:eastAsiaTheme="minorEastAsia" w:hAnsiTheme="majorBidi"/>
          <w:lang w:eastAsia="zh-CN"/>
        </w:rPr>
      </w:pPr>
      <w:r w:rsidRPr="0027125A">
        <w:rPr>
          <w:rFonts w:asciiTheme="majorBidi" w:hAnsiTheme="majorBidi" w:cstheme="majorBidi"/>
          <w:i/>
        </w:rPr>
        <w:lastRenderedPageBreak/>
        <w:t>Suptām mattām pramattam</w:t>
      </w:r>
      <w:r w:rsidRPr="0027125A">
        <w:rPr>
          <w:rFonts w:asciiTheme="majorBidi" w:hAnsiTheme="majorBidi" w:cstheme="majorBidi"/>
          <w:i/>
          <w:spacing w:val="-57"/>
        </w:rPr>
        <w:t xml:space="preserve"> </w:t>
      </w:r>
      <w:r w:rsidRPr="0027125A">
        <w:rPr>
          <w:rFonts w:asciiTheme="majorBidi" w:hAnsiTheme="majorBidi" w:cstheme="majorBidi"/>
          <w:i/>
        </w:rPr>
        <w:t>wā</w:t>
      </w:r>
      <w:r w:rsidRPr="0027125A">
        <w:rPr>
          <w:rFonts w:asciiTheme="majorBidi" w:hAnsiTheme="majorBidi" w:cstheme="majorBidi"/>
          <w:i/>
          <w:spacing w:val="-2"/>
        </w:rPr>
        <w:t xml:space="preserve"> </w:t>
      </w:r>
      <w:r w:rsidRPr="0027125A">
        <w:rPr>
          <w:rFonts w:asciiTheme="majorBidi" w:hAnsiTheme="majorBidi" w:cstheme="majorBidi"/>
          <w:i/>
        </w:rPr>
        <w:t>raho</w:t>
      </w:r>
      <w:r w:rsidRPr="0027125A">
        <w:rPr>
          <w:rFonts w:asciiTheme="majorBidi" w:hAnsiTheme="majorBidi" w:cstheme="majorBidi"/>
          <w:i/>
          <w:spacing w:val="-2"/>
        </w:rPr>
        <w:t xml:space="preserve"> </w:t>
      </w:r>
      <w:r w:rsidRPr="0027125A">
        <w:rPr>
          <w:rFonts w:asciiTheme="majorBidi" w:hAnsiTheme="majorBidi" w:cstheme="majorBidi"/>
          <w:i/>
        </w:rPr>
        <w:t>yatropagacchati,</w:t>
      </w:r>
      <w:r w:rsidR="00A109D8">
        <w:rPr>
          <w:rFonts w:asciiTheme="majorBidi" w:hAnsiTheme="majorBidi" w:cstheme="majorBidi"/>
          <w:i/>
          <w:lang w:val="en-US"/>
        </w:rPr>
        <w:t xml:space="preserve"> </w:t>
      </w:r>
      <w:r w:rsidRPr="0027125A">
        <w:rPr>
          <w:rFonts w:asciiTheme="majorBidi" w:hAnsiTheme="majorBidi" w:cstheme="majorBidi"/>
          <w:i/>
        </w:rPr>
        <w:t>sa</w:t>
      </w:r>
      <w:r w:rsidRPr="0027125A">
        <w:rPr>
          <w:rFonts w:asciiTheme="majorBidi" w:hAnsiTheme="majorBidi" w:cstheme="majorBidi"/>
          <w:i/>
        </w:rPr>
        <w:tab/>
        <w:t>papistho</w:t>
      </w:r>
      <w:r w:rsidRPr="0027125A">
        <w:rPr>
          <w:rFonts w:asciiTheme="majorBidi" w:hAnsiTheme="majorBidi" w:cstheme="majorBidi"/>
          <w:i/>
        </w:rPr>
        <w:tab/>
      </w:r>
      <w:r w:rsidRPr="0027125A">
        <w:rPr>
          <w:rFonts w:asciiTheme="majorBidi" w:hAnsiTheme="majorBidi" w:cstheme="majorBidi"/>
          <w:i/>
          <w:spacing w:val="-1"/>
        </w:rPr>
        <w:t>wiwāhānām</w:t>
      </w:r>
      <w:r w:rsidRPr="0027125A">
        <w:rPr>
          <w:rFonts w:asciiTheme="majorBidi" w:hAnsiTheme="majorBidi" w:cstheme="majorBidi"/>
          <w:i/>
          <w:spacing w:val="-57"/>
        </w:rPr>
        <w:t xml:space="preserve"> </w:t>
      </w:r>
      <w:r w:rsidRPr="0027125A">
        <w:rPr>
          <w:rFonts w:asciiTheme="majorBidi" w:hAnsiTheme="majorBidi" w:cstheme="majorBidi"/>
          <w:i/>
        </w:rPr>
        <w:t>paicaca</w:t>
      </w:r>
      <w:r w:rsidR="00A109D8">
        <w:rPr>
          <w:rFonts w:asciiTheme="majorBidi" w:hAnsiTheme="majorBidi" w:cstheme="majorBidi"/>
          <w:i/>
          <w:lang w:val="en-US"/>
        </w:rPr>
        <w:t xml:space="preserve"> </w:t>
      </w:r>
      <w:r w:rsidRPr="0027125A">
        <w:rPr>
          <w:rFonts w:asciiTheme="majorBidi" w:hAnsiTheme="majorBidi" w:cstheme="majorBidi"/>
          <w:i/>
        </w:rPr>
        <w:t>çcāṣṭamo’dhamaḥ</w:t>
      </w:r>
      <w:r w:rsidRPr="0027125A">
        <w:rPr>
          <w:rFonts w:asciiTheme="majorBidi" w:hAnsiTheme="majorBidi" w:cstheme="majorBidi"/>
        </w:rPr>
        <w:t>.</w:t>
      </w:r>
      <w:r w:rsidRPr="0027125A">
        <w:rPr>
          <w:rFonts w:asciiTheme="majorBidi" w:hAnsiTheme="majorBidi" w:cstheme="majorBidi"/>
          <w:spacing w:val="1"/>
        </w:rPr>
        <w:t xml:space="preserve"> </w:t>
      </w:r>
      <w:r w:rsidRPr="0027125A">
        <w:rPr>
          <w:rFonts w:asciiTheme="majorBidi" w:hAnsiTheme="majorBidi" w:cstheme="majorBidi"/>
          <w:lang w:eastAsia="zh-CN"/>
        </w:rPr>
        <w:t>(Manawa</w:t>
      </w:r>
      <w:r w:rsidRPr="0027125A">
        <w:rPr>
          <w:rFonts w:asciiTheme="majorBidi" w:hAnsiTheme="majorBidi" w:cstheme="majorBidi"/>
          <w:spacing w:val="-8"/>
          <w:lang w:eastAsia="zh-CN"/>
        </w:rPr>
        <w:t xml:space="preserve"> </w:t>
      </w:r>
      <w:r w:rsidRPr="0027125A">
        <w:rPr>
          <w:rFonts w:asciiTheme="majorBidi" w:hAnsiTheme="majorBidi" w:cstheme="majorBidi"/>
          <w:lang w:eastAsia="zh-CN"/>
        </w:rPr>
        <w:t>Dharmaçastra,</w:t>
      </w:r>
      <w:r w:rsidRPr="0027125A">
        <w:rPr>
          <w:rFonts w:asciiTheme="majorBidi" w:hAnsiTheme="majorBidi" w:cstheme="majorBidi"/>
          <w:spacing w:val="-4"/>
          <w:lang w:eastAsia="zh-CN"/>
        </w:rPr>
        <w:t xml:space="preserve"> </w:t>
      </w:r>
      <w:r w:rsidRPr="0027125A">
        <w:rPr>
          <w:rFonts w:asciiTheme="majorBidi" w:hAnsiTheme="majorBidi" w:cstheme="majorBidi"/>
          <w:lang w:eastAsia="zh-CN"/>
        </w:rPr>
        <w:t>III.</w:t>
      </w:r>
      <w:r w:rsidRPr="0027125A">
        <w:rPr>
          <w:rFonts w:asciiTheme="majorBidi" w:hAnsiTheme="majorBidi" w:cstheme="majorBidi"/>
          <w:spacing w:val="-5"/>
          <w:lang w:eastAsia="zh-CN"/>
        </w:rPr>
        <w:t xml:space="preserve"> </w:t>
      </w:r>
      <w:r w:rsidRPr="0027125A">
        <w:rPr>
          <w:rFonts w:asciiTheme="majorBidi" w:hAnsiTheme="majorBidi" w:cstheme="majorBidi"/>
          <w:lang w:eastAsia="zh-CN"/>
        </w:rPr>
        <w:t>34)</w:t>
      </w:r>
    </w:p>
    <w:p w14:paraId="08FA103B" w14:textId="5EE3A4D0" w:rsidR="005D68F3" w:rsidRPr="0027125A" w:rsidRDefault="00BE23EF" w:rsidP="00DB2221">
      <w:pPr>
        <w:spacing w:before="1" w:line="276" w:lineRule="auto"/>
        <w:ind w:left="709" w:right="168"/>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A109D8">
        <w:rPr>
          <w:rFonts w:asciiTheme="majorBidi" w:hAnsiTheme="majorBidi"/>
          <w:lang w:val="en-US" w:eastAsia="zh-CN"/>
        </w:rPr>
        <w:t xml:space="preserve"> </w:t>
      </w:r>
      <w:r w:rsidR="005D68F3" w:rsidRPr="0027125A">
        <w:rPr>
          <w:rFonts w:asciiTheme="majorBidi" w:hAnsiTheme="majorBidi" w:cstheme="majorBidi"/>
          <w:lang w:eastAsia="zh-CN"/>
        </w:rPr>
        <w:t>Kalau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laki-laki</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dengan secara mencuri-curi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memperkosa seorang wanita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yang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sedang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tidur,</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sedang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mabuk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atau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bingung,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cara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demikian adalah perkawinan</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Paisaca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yang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amat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rendah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penuh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dosa</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1995:140).</w:t>
      </w:r>
    </w:p>
    <w:p w14:paraId="7C4D4EFE" w14:textId="77777777" w:rsidR="005D68F3" w:rsidRPr="0027125A" w:rsidRDefault="005D68F3" w:rsidP="00DB2221">
      <w:pPr>
        <w:pStyle w:val="BodyText"/>
        <w:spacing w:line="276" w:lineRule="auto"/>
        <w:ind w:left="709" w:right="38"/>
        <w:jc w:val="both"/>
        <w:rPr>
          <w:rFonts w:asciiTheme="majorBidi" w:hAnsiTheme="majorBidi" w:cstheme="majorBidi"/>
        </w:rPr>
      </w:pPr>
      <w:r w:rsidRPr="0027125A">
        <w:rPr>
          <w:rFonts w:asciiTheme="majorBidi" w:hAnsiTheme="majorBidi" w:cstheme="majorBidi"/>
        </w:rPr>
        <w:t>Berdasarkan</w:t>
      </w:r>
      <w:r w:rsidRPr="0027125A">
        <w:rPr>
          <w:rFonts w:asciiTheme="majorBidi" w:hAnsiTheme="majorBidi" w:cstheme="majorBidi"/>
          <w:spacing w:val="1"/>
        </w:rPr>
        <w:t xml:space="preserve"> </w:t>
      </w:r>
      <w:r w:rsidRPr="0027125A">
        <w:rPr>
          <w:rFonts w:asciiTheme="majorBidi" w:hAnsiTheme="majorBidi" w:cstheme="majorBidi"/>
        </w:rPr>
        <w:t>kedelapan</w:t>
      </w:r>
      <w:r w:rsidRPr="0027125A">
        <w:rPr>
          <w:rFonts w:asciiTheme="majorBidi" w:hAnsiTheme="majorBidi" w:cstheme="majorBidi"/>
          <w:spacing w:val="1"/>
        </w:rPr>
        <w:t xml:space="preserve"> </w:t>
      </w:r>
      <w:r w:rsidRPr="0027125A">
        <w:rPr>
          <w:rFonts w:asciiTheme="majorBidi" w:hAnsiTheme="majorBidi" w:cstheme="majorBidi"/>
        </w:rPr>
        <w:t>cara</w:t>
      </w:r>
      <w:r w:rsidRPr="0027125A">
        <w:rPr>
          <w:rFonts w:asciiTheme="majorBidi" w:hAnsiTheme="majorBidi" w:cstheme="majorBidi"/>
          <w:spacing w:val="1"/>
        </w:rPr>
        <w:t xml:space="preserve"> </w:t>
      </w:r>
      <w:r w:rsidRPr="0027125A">
        <w:rPr>
          <w:rFonts w:asciiTheme="majorBidi" w:hAnsiTheme="majorBidi" w:cstheme="majorBidi"/>
        </w:rPr>
        <w:t>wiwaha</w:t>
      </w:r>
      <w:r w:rsidRPr="0027125A">
        <w:rPr>
          <w:rFonts w:asciiTheme="majorBidi" w:hAnsiTheme="majorBidi" w:cstheme="majorBidi"/>
          <w:spacing w:val="1"/>
        </w:rPr>
        <w:t xml:space="preserve"> </w:t>
      </w:r>
      <w:r w:rsidRPr="0027125A">
        <w:rPr>
          <w:rFonts w:asciiTheme="majorBidi" w:hAnsiTheme="majorBidi" w:cstheme="majorBidi"/>
        </w:rPr>
        <w:t>tersebut,</w:t>
      </w:r>
      <w:r w:rsidRPr="0027125A">
        <w:rPr>
          <w:rFonts w:asciiTheme="majorBidi" w:hAnsiTheme="majorBidi" w:cstheme="majorBidi"/>
          <w:spacing w:val="1"/>
        </w:rPr>
        <w:t xml:space="preserve"> </w:t>
      </w:r>
      <w:r w:rsidRPr="0027125A">
        <w:rPr>
          <w:rFonts w:asciiTheme="majorBidi" w:hAnsiTheme="majorBidi" w:cstheme="majorBidi"/>
        </w:rPr>
        <w:t>masih</w:t>
      </w:r>
      <w:r w:rsidRPr="0027125A">
        <w:rPr>
          <w:rFonts w:asciiTheme="majorBidi" w:hAnsiTheme="majorBidi" w:cstheme="majorBidi"/>
          <w:spacing w:val="1"/>
        </w:rPr>
        <w:t xml:space="preserve"> </w:t>
      </w:r>
      <w:r w:rsidRPr="0027125A">
        <w:rPr>
          <w:rFonts w:asciiTheme="majorBidi" w:hAnsiTheme="majorBidi" w:cstheme="majorBidi"/>
        </w:rPr>
        <w:t>ada</w:t>
      </w:r>
      <w:r w:rsidRPr="0027125A">
        <w:rPr>
          <w:rFonts w:asciiTheme="majorBidi" w:hAnsiTheme="majorBidi" w:cstheme="majorBidi"/>
          <w:spacing w:val="1"/>
        </w:rPr>
        <w:t xml:space="preserve"> </w:t>
      </w:r>
      <w:r w:rsidRPr="0027125A">
        <w:rPr>
          <w:rFonts w:asciiTheme="majorBidi" w:hAnsiTheme="majorBidi" w:cstheme="majorBidi"/>
        </w:rPr>
        <w:t>beberapa</w:t>
      </w:r>
      <w:r w:rsidRPr="0027125A">
        <w:rPr>
          <w:rFonts w:asciiTheme="majorBidi" w:hAnsiTheme="majorBidi" w:cstheme="majorBidi"/>
          <w:spacing w:val="1"/>
        </w:rPr>
        <w:t xml:space="preserve"> </w:t>
      </w:r>
      <w:r w:rsidRPr="0027125A">
        <w:rPr>
          <w:rFonts w:asciiTheme="majorBidi" w:hAnsiTheme="majorBidi" w:cstheme="majorBidi"/>
        </w:rPr>
        <w:t>penjelasan</w:t>
      </w:r>
      <w:r w:rsidRPr="0027125A">
        <w:rPr>
          <w:rFonts w:asciiTheme="majorBidi" w:hAnsiTheme="majorBidi" w:cstheme="majorBidi"/>
          <w:spacing w:val="1"/>
        </w:rPr>
        <w:t xml:space="preserve"> </w:t>
      </w:r>
      <w:r w:rsidRPr="0027125A">
        <w:rPr>
          <w:rFonts w:asciiTheme="majorBidi" w:hAnsiTheme="majorBidi" w:cstheme="majorBidi"/>
        </w:rPr>
        <w:t>lagi mengenai wiwaha (perkawinan) dalam</w:t>
      </w:r>
      <w:r w:rsidRPr="0027125A">
        <w:rPr>
          <w:rFonts w:asciiTheme="majorBidi" w:hAnsiTheme="majorBidi" w:cstheme="majorBidi"/>
          <w:spacing w:val="1"/>
        </w:rPr>
        <w:t xml:space="preserve"> </w:t>
      </w:r>
      <w:r w:rsidRPr="0027125A">
        <w:rPr>
          <w:rFonts w:asciiTheme="majorBidi" w:hAnsiTheme="majorBidi" w:cstheme="majorBidi"/>
        </w:rPr>
        <w:t>Manawa</w:t>
      </w:r>
      <w:r w:rsidRPr="0027125A">
        <w:rPr>
          <w:rFonts w:asciiTheme="majorBidi" w:hAnsiTheme="majorBidi" w:cstheme="majorBidi"/>
          <w:spacing w:val="-1"/>
        </w:rPr>
        <w:t xml:space="preserve"> </w:t>
      </w:r>
      <w:r w:rsidRPr="0027125A">
        <w:rPr>
          <w:rFonts w:asciiTheme="majorBidi" w:hAnsiTheme="majorBidi" w:cstheme="majorBidi"/>
        </w:rPr>
        <w:t>Dharmaçastra.</w:t>
      </w:r>
    </w:p>
    <w:p w14:paraId="005E19C9" w14:textId="0F92505F" w:rsidR="005D68F3" w:rsidRPr="0027125A" w:rsidRDefault="005D68F3" w:rsidP="00DB2221">
      <w:pPr>
        <w:spacing w:line="276" w:lineRule="auto"/>
        <w:ind w:left="746"/>
        <w:jc w:val="both"/>
        <w:rPr>
          <w:rFonts w:asciiTheme="majorBidi" w:hAnsiTheme="majorBidi"/>
        </w:rPr>
      </w:pPr>
      <w:r w:rsidRPr="0027125A">
        <w:rPr>
          <w:rFonts w:asciiTheme="majorBidi" w:hAnsiTheme="majorBidi" w:cstheme="majorBidi"/>
          <w:i/>
        </w:rPr>
        <w:t>Yo</w:t>
      </w:r>
      <w:r w:rsidRPr="0027125A">
        <w:rPr>
          <w:rFonts w:asciiTheme="majorBidi" w:hAnsiTheme="majorBidi" w:cstheme="majorBidi"/>
          <w:i/>
          <w:spacing w:val="-1"/>
        </w:rPr>
        <w:t xml:space="preserve"> </w:t>
      </w:r>
      <w:r w:rsidRPr="0027125A">
        <w:rPr>
          <w:rFonts w:asciiTheme="majorBidi" w:hAnsiTheme="majorBidi" w:cstheme="majorBidi"/>
          <w:i/>
        </w:rPr>
        <w:t>yasya</w:t>
      </w:r>
      <w:r w:rsidRPr="0027125A">
        <w:rPr>
          <w:rFonts w:asciiTheme="majorBidi" w:hAnsiTheme="majorBidi" w:cstheme="majorBidi"/>
          <w:i/>
          <w:spacing w:val="-1"/>
        </w:rPr>
        <w:t xml:space="preserve"> </w:t>
      </w:r>
      <w:r w:rsidRPr="0027125A">
        <w:rPr>
          <w:rFonts w:asciiTheme="majorBidi" w:hAnsiTheme="majorBidi" w:cstheme="majorBidi"/>
          <w:i/>
        </w:rPr>
        <w:t>dharmo warnasya</w:t>
      </w:r>
      <w:r w:rsidR="00A109D8" w:rsidRPr="00A109D8">
        <w:rPr>
          <w:rFonts w:asciiTheme="majorBidi" w:hAnsiTheme="majorBidi" w:cstheme="majorBidi"/>
          <w:i/>
          <w:lang w:val="id"/>
        </w:rPr>
        <w:t xml:space="preserve"> </w:t>
      </w:r>
      <w:r w:rsidRPr="0027125A">
        <w:rPr>
          <w:rFonts w:asciiTheme="majorBidi" w:hAnsiTheme="majorBidi" w:cstheme="majorBidi"/>
          <w:i/>
        </w:rPr>
        <w:t>guna dosau ca yasya yau,</w:t>
      </w:r>
      <w:r w:rsidRPr="0027125A">
        <w:rPr>
          <w:rFonts w:asciiTheme="majorBidi" w:hAnsiTheme="majorBidi" w:cstheme="majorBidi"/>
          <w:i/>
          <w:spacing w:val="1"/>
        </w:rPr>
        <w:t xml:space="preserve"> </w:t>
      </w:r>
      <w:r w:rsidRPr="0027125A">
        <w:rPr>
          <w:rFonts w:asciiTheme="majorBidi" w:hAnsiTheme="majorBidi" w:cstheme="majorBidi"/>
          <w:i/>
        </w:rPr>
        <w:t>tadwaḥ sarwam prakwaksyāmi</w:t>
      </w:r>
      <w:r w:rsidRPr="0027125A">
        <w:rPr>
          <w:rFonts w:asciiTheme="majorBidi" w:hAnsiTheme="majorBidi" w:cstheme="majorBidi"/>
          <w:i/>
          <w:spacing w:val="-57"/>
        </w:rPr>
        <w:t xml:space="preserve"> </w:t>
      </w:r>
      <w:r w:rsidRPr="0027125A">
        <w:rPr>
          <w:rFonts w:asciiTheme="majorBidi" w:hAnsiTheme="majorBidi" w:cstheme="majorBidi"/>
          <w:i/>
        </w:rPr>
        <w:t>prasawe</w:t>
      </w:r>
      <w:r w:rsidRPr="0027125A">
        <w:rPr>
          <w:rFonts w:asciiTheme="majorBidi" w:hAnsiTheme="majorBidi" w:cstheme="majorBidi"/>
          <w:i/>
          <w:spacing w:val="-2"/>
        </w:rPr>
        <w:t xml:space="preserve"> </w:t>
      </w:r>
      <w:r w:rsidRPr="0027125A">
        <w:rPr>
          <w:rFonts w:asciiTheme="majorBidi" w:hAnsiTheme="majorBidi" w:cstheme="majorBidi"/>
          <w:i/>
        </w:rPr>
        <w:t>ca gunagunan</w:t>
      </w:r>
      <w:r w:rsidRPr="0027125A">
        <w:rPr>
          <w:rFonts w:asciiTheme="majorBidi" w:hAnsiTheme="majorBidi" w:cstheme="majorBidi"/>
        </w:rPr>
        <w:t>.</w:t>
      </w:r>
      <w:r w:rsidR="00A109D8" w:rsidRPr="00A109D8">
        <w:rPr>
          <w:rFonts w:asciiTheme="majorBidi" w:hAnsiTheme="majorBidi" w:cstheme="majorBidi"/>
          <w:lang w:val="id"/>
        </w:rPr>
        <w:t xml:space="preserve"> </w:t>
      </w:r>
      <w:r w:rsidRPr="0027125A">
        <w:rPr>
          <w:rFonts w:asciiTheme="majorBidi" w:hAnsiTheme="majorBidi"/>
        </w:rPr>
        <w:t>(Manawa Dharmaçastra, III. 22)</w:t>
      </w:r>
      <w:r w:rsidRPr="0027125A">
        <w:rPr>
          <w:rFonts w:asciiTheme="majorBidi" w:hAnsiTheme="majorBidi"/>
          <w:spacing w:val="-57"/>
        </w:rPr>
        <w:t xml:space="preserve"> </w:t>
      </w:r>
      <w:r w:rsidR="00BE23EF" w:rsidRPr="0027125A">
        <w:rPr>
          <w:rFonts w:asciiTheme="majorBidi" w:hAnsiTheme="majorBidi"/>
        </w:rPr>
        <w:t>Artinya</w:t>
      </w:r>
      <w:r w:rsidRPr="0027125A">
        <w:rPr>
          <w:rFonts w:asciiTheme="majorBidi" w:hAnsiTheme="majorBidi"/>
        </w:rPr>
        <w:t>:</w:t>
      </w:r>
    </w:p>
    <w:p w14:paraId="4BA74A4B" w14:textId="77777777" w:rsidR="00A109D8" w:rsidRDefault="005D68F3" w:rsidP="00DB2221">
      <w:pPr>
        <w:spacing w:line="276" w:lineRule="auto"/>
        <w:ind w:left="746" w:right="116"/>
        <w:jc w:val="both"/>
        <w:rPr>
          <w:rFonts w:asciiTheme="majorBidi" w:eastAsiaTheme="minorEastAsia" w:hAnsiTheme="majorBidi" w:cstheme="majorBidi"/>
          <w:i/>
          <w:lang w:eastAsia="zh-CN"/>
        </w:rPr>
      </w:pPr>
      <w:r w:rsidRPr="0027125A">
        <w:rPr>
          <w:rFonts w:asciiTheme="majorBidi" w:hAnsiTheme="majorBidi" w:cstheme="majorBidi"/>
        </w:rPr>
        <w:t>Yang mana dihalalkan bagi setiap</w:t>
      </w:r>
      <w:r w:rsidRPr="0027125A">
        <w:rPr>
          <w:rFonts w:asciiTheme="majorBidi" w:hAnsiTheme="majorBidi" w:cstheme="majorBidi"/>
          <w:spacing w:val="1"/>
        </w:rPr>
        <w:t xml:space="preserve"> </w:t>
      </w:r>
      <w:r w:rsidRPr="0027125A">
        <w:rPr>
          <w:rFonts w:asciiTheme="majorBidi" w:hAnsiTheme="majorBidi" w:cstheme="majorBidi"/>
        </w:rPr>
        <w:t>warna dan yang mana bajik atau</w:t>
      </w:r>
      <w:r w:rsidRPr="0027125A">
        <w:rPr>
          <w:rFonts w:asciiTheme="majorBidi" w:hAnsiTheme="majorBidi" w:cstheme="majorBidi"/>
          <w:spacing w:val="1"/>
        </w:rPr>
        <w:t xml:space="preserve"> </w:t>
      </w:r>
      <w:r w:rsidRPr="0027125A">
        <w:rPr>
          <w:rFonts w:asciiTheme="majorBidi" w:hAnsiTheme="majorBidi" w:cstheme="majorBidi"/>
        </w:rPr>
        <w:t>salah</w:t>
      </w:r>
      <w:r w:rsidRPr="0027125A">
        <w:rPr>
          <w:rFonts w:asciiTheme="majorBidi" w:hAnsiTheme="majorBidi" w:cstheme="majorBidi"/>
          <w:spacing w:val="1"/>
        </w:rPr>
        <w:t xml:space="preserve"> </w:t>
      </w:r>
      <w:r w:rsidRPr="0027125A">
        <w:rPr>
          <w:rFonts w:asciiTheme="majorBidi" w:hAnsiTheme="majorBidi" w:cstheme="majorBidi"/>
        </w:rPr>
        <w:t>dari</w:t>
      </w:r>
      <w:r w:rsidRPr="0027125A">
        <w:rPr>
          <w:rFonts w:asciiTheme="majorBidi" w:hAnsiTheme="majorBidi" w:cstheme="majorBidi"/>
          <w:spacing w:val="1"/>
        </w:rPr>
        <w:t xml:space="preserve"> </w:t>
      </w:r>
      <w:r w:rsidRPr="0027125A">
        <w:rPr>
          <w:rFonts w:asciiTheme="majorBidi" w:hAnsiTheme="majorBidi" w:cstheme="majorBidi"/>
        </w:rPr>
        <w:t>tiap-tiap</w:t>
      </w:r>
      <w:r w:rsidRPr="0027125A">
        <w:rPr>
          <w:rFonts w:asciiTheme="majorBidi" w:hAnsiTheme="majorBidi" w:cstheme="majorBidi"/>
          <w:spacing w:val="1"/>
        </w:rPr>
        <w:t xml:space="preserve"> </w:t>
      </w:r>
      <w:r w:rsidRPr="0027125A">
        <w:rPr>
          <w:rFonts w:asciiTheme="majorBidi" w:hAnsiTheme="majorBidi" w:cstheme="majorBidi"/>
        </w:rPr>
        <w:t>jenis</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itu</w:t>
      </w:r>
      <w:r w:rsidRPr="0027125A">
        <w:rPr>
          <w:rFonts w:asciiTheme="majorBidi" w:hAnsiTheme="majorBidi" w:cstheme="majorBidi"/>
          <w:spacing w:val="1"/>
        </w:rPr>
        <w:t xml:space="preserve"> </w:t>
      </w:r>
      <w:r w:rsidRPr="0027125A">
        <w:rPr>
          <w:rFonts w:asciiTheme="majorBidi" w:hAnsiTheme="majorBidi" w:cstheme="majorBidi"/>
        </w:rPr>
        <w:t>semuanya</w:t>
      </w:r>
      <w:r w:rsidRPr="0027125A">
        <w:rPr>
          <w:rFonts w:asciiTheme="majorBidi" w:hAnsiTheme="majorBidi" w:cstheme="majorBidi"/>
          <w:spacing w:val="1"/>
        </w:rPr>
        <w:t xml:space="preserve"> </w:t>
      </w:r>
      <w:r w:rsidRPr="0027125A">
        <w:rPr>
          <w:rFonts w:asciiTheme="majorBidi" w:hAnsiTheme="majorBidi" w:cstheme="majorBidi"/>
        </w:rPr>
        <w:t>akan</w:t>
      </w:r>
      <w:r w:rsidRPr="0027125A">
        <w:rPr>
          <w:rFonts w:asciiTheme="majorBidi" w:hAnsiTheme="majorBidi" w:cstheme="majorBidi"/>
          <w:spacing w:val="-57"/>
        </w:rPr>
        <w:t xml:space="preserve"> </w:t>
      </w:r>
      <w:r w:rsidRPr="0027125A">
        <w:rPr>
          <w:rFonts w:asciiTheme="majorBidi" w:hAnsiTheme="majorBidi" w:cstheme="majorBidi"/>
        </w:rPr>
        <w:t>Aku nyatakan padamu, demikian</w:t>
      </w:r>
      <w:r w:rsidRPr="0027125A">
        <w:rPr>
          <w:rFonts w:asciiTheme="majorBidi" w:hAnsiTheme="majorBidi" w:cstheme="majorBidi"/>
          <w:spacing w:val="1"/>
        </w:rPr>
        <w:t xml:space="preserve"> </w:t>
      </w:r>
      <w:r w:rsidRPr="0027125A">
        <w:rPr>
          <w:rFonts w:asciiTheme="majorBidi" w:hAnsiTheme="majorBidi" w:cstheme="majorBidi"/>
        </w:rPr>
        <w:t>pula</w:t>
      </w:r>
      <w:r w:rsidRPr="0027125A">
        <w:rPr>
          <w:rFonts w:asciiTheme="majorBidi" w:hAnsiTheme="majorBidi" w:cstheme="majorBidi"/>
          <w:spacing w:val="1"/>
        </w:rPr>
        <w:t xml:space="preserve"> </w:t>
      </w:r>
      <w:r w:rsidRPr="0027125A">
        <w:rPr>
          <w:rFonts w:asciiTheme="majorBidi" w:hAnsiTheme="majorBidi" w:cstheme="majorBidi"/>
        </w:rPr>
        <w:t>mengenai</w:t>
      </w:r>
      <w:r w:rsidRPr="0027125A">
        <w:rPr>
          <w:rFonts w:asciiTheme="majorBidi" w:hAnsiTheme="majorBidi" w:cstheme="majorBidi"/>
          <w:spacing w:val="1"/>
        </w:rPr>
        <w:t xml:space="preserve"> </w:t>
      </w:r>
      <w:r w:rsidRPr="0027125A">
        <w:rPr>
          <w:rFonts w:asciiTheme="majorBidi" w:hAnsiTheme="majorBidi" w:cstheme="majorBidi"/>
        </w:rPr>
        <w:t>baik</w:t>
      </w:r>
      <w:r w:rsidRPr="0027125A">
        <w:rPr>
          <w:rFonts w:asciiTheme="majorBidi" w:hAnsiTheme="majorBidi" w:cstheme="majorBidi"/>
          <w:spacing w:val="1"/>
        </w:rPr>
        <w:t xml:space="preserve"> </w:t>
      </w:r>
      <w:r w:rsidRPr="0027125A">
        <w:rPr>
          <w:rFonts w:asciiTheme="majorBidi" w:hAnsiTheme="majorBidi" w:cstheme="majorBidi"/>
        </w:rPr>
        <w:t>buruknya</w:t>
      </w:r>
      <w:r w:rsidRPr="0027125A">
        <w:rPr>
          <w:rFonts w:asciiTheme="majorBidi" w:hAnsiTheme="majorBidi" w:cstheme="majorBidi"/>
          <w:spacing w:val="1"/>
        </w:rPr>
        <w:t xml:space="preserve"> </w:t>
      </w:r>
      <w:r w:rsidRPr="0027125A">
        <w:rPr>
          <w:rFonts w:asciiTheme="majorBidi" w:hAnsiTheme="majorBidi" w:cstheme="majorBidi"/>
        </w:rPr>
        <w:t>akibat</w:t>
      </w:r>
      <w:r w:rsidRPr="0027125A">
        <w:rPr>
          <w:rFonts w:asciiTheme="majorBidi" w:hAnsiTheme="majorBidi" w:cstheme="majorBidi"/>
          <w:spacing w:val="1"/>
        </w:rPr>
        <w:t xml:space="preserve"> </w:t>
      </w:r>
      <w:r w:rsidRPr="0027125A">
        <w:rPr>
          <w:rFonts w:asciiTheme="majorBidi" w:hAnsiTheme="majorBidi" w:cstheme="majorBidi"/>
        </w:rPr>
        <w:t>dalam</w:t>
      </w:r>
      <w:r w:rsidRPr="0027125A">
        <w:rPr>
          <w:rFonts w:asciiTheme="majorBidi" w:hAnsiTheme="majorBidi" w:cstheme="majorBidi"/>
          <w:spacing w:val="61"/>
        </w:rPr>
        <w:t xml:space="preserve"> </w:t>
      </w:r>
      <w:r w:rsidRPr="0027125A">
        <w:rPr>
          <w:rFonts w:asciiTheme="majorBidi" w:hAnsiTheme="majorBidi" w:cstheme="majorBidi"/>
        </w:rPr>
        <w:t>hubungannya</w:t>
      </w:r>
      <w:r w:rsidRPr="0027125A">
        <w:rPr>
          <w:rFonts w:asciiTheme="majorBidi" w:hAnsiTheme="majorBidi" w:cstheme="majorBidi"/>
          <w:spacing w:val="-57"/>
        </w:rPr>
        <w:t xml:space="preserve"> </w:t>
      </w:r>
      <w:r w:rsidRPr="0027125A">
        <w:rPr>
          <w:rFonts w:asciiTheme="majorBidi" w:hAnsiTheme="majorBidi" w:cstheme="majorBidi"/>
        </w:rPr>
        <w:t>dengan</w:t>
      </w:r>
      <w:r w:rsidRPr="0027125A">
        <w:rPr>
          <w:rFonts w:asciiTheme="majorBidi" w:hAnsiTheme="majorBidi" w:cstheme="majorBidi"/>
          <w:spacing w:val="1"/>
        </w:rPr>
        <w:t xml:space="preserve"> </w:t>
      </w:r>
      <w:r w:rsidRPr="0027125A">
        <w:rPr>
          <w:rFonts w:asciiTheme="majorBidi" w:hAnsiTheme="majorBidi" w:cstheme="majorBidi"/>
        </w:rPr>
        <w:t>keturunan</w:t>
      </w:r>
      <w:r w:rsidRPr="0027125A">
        <w:rPr>
          <w:rFonts w:asciiTheme="majorBidi" w:hAnsiTheme="majorBidi" w:cstheme="majorBidi"/>
          <w:spacing w:val="1"/>
        </w:rPr>
        <w:t xml:space="preserve"> </w:t>
      </w:r>
      <w:r w:rsidRPr="0027125A">
        <w:rPr>
          <w:rFonts w:asciiTheme="majorBidi" w:hAnsiTheme="majorBidi" w:cstheme="majorBidi"/>
        </w:rPr>
        <w:t>kelak</w:t>
      </w:r>
      <w:r w:rsidRPr="0027125A">
        <w:rPr>
          <w:rFonts w:asciiTheme="majorBidi" w:hAnsiTheme="majorBidi" w:cstheme="majorBidi"/>
          <w:spacing w:val="1"/>
        </w:rPr>
        <w:t xml:space="preserve"> </w:t>
      </w:r>
      <w:r w:rsidRPr="0027125A">
        <w:rPr>
          <w:rFonts w:asciiTheme="majorBidi" w:hAnsiTheme="majorBidi" w:cstheme="majorBidi"/>
        </w:rPr>
        <w:t>(Pudja,</w:t>
      </w:r>
      <w:r w:rsidRPr="0027125A">
        <w:rPr>
          <w:rFonts w:asciiTheme="majorBidi" w:hAnsiTheme="majorBidi" w:cstheme="majorBidi"/>
          <w:spacing w:val="1"/>
        </w:rPr>
        <w:t xml:space="preserve"> </w:t>
      </w:r>
      <w:r w:rsidRPr="0027125A">
        <w:rPr>
          <w:rFonts w:asciiTheme="majorBidi" w:hAnsiTheme="majorBidi" w:cstheme="majorBidi"/>
        </w:rPr>
        <w:t>Gede</w:t>
      </w:r>
      <w:r w:rsidRPr="0027125A">
        <w:rPr>
          <w:rFonts w:asciiTheme="majorBidi" w:hAnsiTheme="majorBidi" w:cstheme="majorBidi"/>
          <w:spacing w:val="1"/>
        </w:rPr>
        <w:t xml:space="preserve"> </w:t>
      </w:r>
      <w:r w:rsidRPr="0027125A">
        <w:rPr>
          <w:rFonts w:asciiTheme="majorBidi" w:hAnsiTheme="majorBidi" w:cstheme="majorBidi"/>
        </w:rPr>
        <w:t>dan</w:t>
      </w:r>
      <w:r w:rsidRPr="0027125A">
        <w:rPr>
          <w:rFonts w:asciiTheme="majorBidi" w:hAnsiTheme="majorBidi" w:cstheme="majorBidi"/>
          <w:spacing w:val="1"/>
        </w:rPr>
        <w:t xml:space="preserve"> </w:t>
      </w:r>
      <w:r w:rsidRPr="0027125A">
        <w:rPr>
          <w:rFonts w:asciiTheme="majorBidi" w:hAnsiTheme="majorBidi" w:cstheme="majorBidi"/>
        </w:rPr>
        <w:t>Rai</w:t>
      </w:r>
      <w:r w:rsidRPr="0027125A">
        <w:rPr>
          <w:rFonts w:asciiTheme="majorBidi" w:hAnsiTheme="majorBidi" w:cstheme="majorBidi"/>
          <w:spacing w:val="61"/>
        </w:rPr>
        <w:t xml:space="preserve"> </w:t>
      </w:r>
      <w:r w:rsidRPr="0027125A">
        <w:rPr>
          <w:rFonts w:asciiTheme="majorBidi" w:hAnsiTheme="majorBidi" w:cstheme="majorBidi"/>
        </w:rPr>
        <w:t>Sudharta,</w:t>
      </w:r>
      <w:r w:rsidRPr="0027125A">
        <w:rPr>
          <w:rFonts w:asciiTheme="majorBidi" w:hAnsiTheme="majorBidi" w:cstheme="majorBidi"/>
          <w:spacing w:val="1"/>
        </w:rPr>
        <w:t xml:space="preserve"> </w:t>
      </w:r>
      <w:r w:rsidRPr="0027125A">
        <w:rPr>
          <w:rFonts w:asciiTheme="majorBidi" w:hAnsiTheme="majorBidi" w:cstheme="majorBidi"/>
        </w:rPr>
        <w:t>1995:137).</w:t>
      </w:r>
    </w:p>
    <w:p w14:paraId="584D8503" w14:textId="77777777" w:rsidR="00A109D8" w:rsidRDefault="005D68F3" w:rsidP="00DB2221">
      <w:pPr>
        <w:spacing w:line="276" w:lineRule="auto"/>
        <w:ind w:left="746" w:right="116"/>
        <w:jc w:val="both"/>
        <w:rPr>
          <w:rFonts w:asciiTheme="majorBidi" w:eastAsiaTheme="minorEastAsia" w:hAnsiTheme="majorBidi"/>
          <w:lang w:eastAsia="zh-CN"/>
        </w:rPr>
      </w:pPr>
      <w:r w:rsidRPr="0027125A">
        <w:rPr>
          <w:rFonts w:asciiTheme="majorBidi" w:hAnsiTheme="majorBidi" w:cstheme="majorBidi"/>
          <w:i/>
          <w:lang w:eastAsia="zh-CN"/>
        </w:rPr>
        <w:t>Ṣaḍānupūrnyā wiprasya</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ksatrasya caturo’warān,</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wiṭ</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çūdrayostu tānewa</w:t>
      </w:r>
      <w:r w:rsidR="00A109D8">
        <w:rPr>
          <w:rFonts w:asciiTheme="majorBidi" w:hAnsiTheme="majorBidi" w:cstheme="majorBidi"/>
          <w:i/>
          <w:lang w:val="en-US" w:eastAsia="zh-CN"/>
        </w:rPr>
        <w:t xml:space="preserve"> </w:t>
      </w:r>
      <w:r w:rsidRPr="0027125A">
        <w:rPr>
          <w:rFonts w:asciiTheme="majorBidi" w:hAnsiTheme="majorBidi" w:cstheme="majorBidi"/>
          <w:i/>
          <w:lang w:eastAsia="zh-CN"/>
        </w:rPr>
        <w:t>widyāddharmyan arāksanan</w:t>
      </w:r>
      <w:r w:rsidRPr="0027125A">
        <w:rPr>
          <w:rFonts w:asciiTheme="majorBidi" w:hAnsiTheme="majorBidi" w:cstheme="majorBidi"/>
          <w:lang w:eastAsia="zh-CN"/>
        </w:rPr>
        <w: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(Manawa</w:t>
      </w:r>
      <w:r w:rsidRPr="0027125A">
        <w:rPr>
          <w:rFonts w:asciiTheme="majorBidi" w:hAnsiTheme="majorBidi" w:cstheme="majorBidi"/>
          <w:spacing w:val="-8"/>
          <w:lang w:eastAsia="zh-CN"/>
        </w:rPr>
        <w:t xml:space="preserve"> </w:t>
      </w:r>
      <w:r w:rsidRPr="0027125A">
        <w:rPr>
          <w:rFonts w:asciiTheme="majorBidi" w:hAnsiTheme="majorBidi" w:cstheme="majorBidi"/>
          <w:lang w:eastAsia="zh-CN"/>
        </w:rPr>
        <w:t>Dharmaçastra,</w:t>
      </w:r>
      <w:r w:rsidRPr="0027125A">
        <w:rPr>
          <w:rFonts w:asciiTheme="majorBidi" w:hAnsiTheme="majorBidi" w:cstheme="majorBidi"/>
          <w:spacing w:val="-4"/>
          <w:lang w:eastAsia="zh-CN"/>
        </w:rPr>
        <w:t xml:space="preserve"> </w:t>
      </w:r>
      <w:r w:rsidRPr="0027125A">
        <w:rPr>
          <w:rFonts w:asciiTheme="majorBidi" w:hAnsiTheme="majorBidi" w:cstheme="majorBidi"/>
          <w:lang w:eastAsia="zh-CN"/>
        </w:rPr>
        <w:t>III.</w:t>
      </w:r>
      <w:r w:rsidRPr="0027125A">
        <w:rPr>
          <w:rFonts w:asciiTheme="majorBidi" w:hAnsiTheme="majorBidi" w:cstheme="majorBidi"/>
          <w:spacing w:val="-5"/>
          <w:lang w:eastAsia="zh-CN"/>
        </w:rPr>
        <w:t xml:space="preserve"> </w:t>
      </w:r>
      <w:r w:rsidRPr="0027125A">
        <w:rPr>
          <w:rFonts w:asciiTheme="majorBidi" w:hAnsiTheme="majorBidi" w:cstheme="majorBidi"/>
          <w:lang w:eastAsia="zh-CN"/>
        </w:rPr>
        <w:t>23)</w:t>
      </w:r>
    </w:p>
    <w:p w14:paraId="553575FC" w14:textId="7E229D98" w:rsidR="005D68F3" w:rsidRPr="0027125A" w:rsidRDefault="00BE23EF" w:rsidP="00DB2221">
      <w:pPr>
        <w:spacing w:line="276" w:lineRule="auto"/>
        <w:ind w:left="746" w:right="116"/>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A109D8">
        <w:rPr>
          <w:rFonts w:asciiTheme="majorBidi" w:hAnsiTheme="majorBidi"/>
          <w:lang w:val="en-US" w:eastAsia="zh-CN"/>
        </w:rPr>
        <w:t xml:space="preserve"> </w:t>
      </w:r>
      <w:r w:rsidR="005D68F3" w:rsidRPr="0027125A">
        <w:rPr>
          <w:rFonts w:asciiTheme="majorBidi" w:hAnsiTheme="majorBidi" w:cstheme="majorBidi"/>
          <w:lang w:eastAsia="zh-CN"/>
        </w:rPr>
        <w:t>Ketahuilah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bahwa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sesuai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dengan</w:t>
      </w:r>
      <w:r w:rsidR="005D68F3" w:rsidRPr="0027125A">
        <w:rPr>
          <w:rFonts w:asciiTheme="majorBidi" w:hAnsiTheme="majorBidi" w:cstheme="majorBidi"/>
          <w:spacing w:val="-57"/>
          <w:lang w:eastAsia="zh-CN"/>
        </w:rPr>
        <w:t xml:space="preserve"> </w:t>
      </w:r>
      <w:r w:rsidR="00A109D8">
        <w:rPr>
          <w:rFonts w:asciiTheme="majorBidi" w:hAnsiTheme="majorBidi" w:cstheme="majorBidi"/>
          <w:lang w:val="en-US" w:eastAsia="zh-CN"/>
        </w:rPr>
        <w:t xml:space="preserve"> </w:t>
      </w:r>
      <w:r w:rsidR="005D68F3" w:rsidRPr="0027125A">
        <w:rPr>
          <w:rFonts w:asciiTheme="majorBidi" w:hAnsiTheme="majorBidi" w:cstheme="majorBidi"/>
          <w:lang w:eastAsia="zh-CN"/>
        </w:rPr>
        <w:t>uraian diatas cara perkawinan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nomor</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satu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sampai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nomor</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enam</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adalah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jika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dilakukan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golongan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Brahmana,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empat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jenis</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terakhir</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untuk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golongan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Ksatria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keempat jenis yang sama kecuali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jenis raksasa sah bagi Waisya 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1995:137).</w:t>
      </w:r>
    </w:p>
    <w:p w14:paraId="11ADB100" w14:textId="77777777" w:rsidR="00A109D8" w:rsidRDefault="005D68F3" w:rsidP="00DB2221">
      <w:pPr>
        <w:spacing w:line="276" w:lineRule="auto"/>
        <w:ind w:left="746" w:right="457"/>
        <w:jc w:val="both"/>
        <w:rPr>
          <w:rFonts w:asciiTheme="majorBidi" w:eastAsiaTheme="minorEastAsia" w:hAnsiTheme="majorBidi"/>
          <w:lang w:eastAsia="zh-CN"/>
        </w:rPr>
      </w:pPr>
      <w:r w:rsidRPr="0027125A">
        <w:rPr>
          <w:rFonts w:asciiTheme="majorBidi" w:hAnsiTheme="majorBidi" w:cstheme="majorBidi"/>
          <w:i/>
          <w:lang w:eastAsia="zh-CN"/>
        </w:rPr>
        <w:lastRenderedPageBreak/>
        <w:t>Caturo brāhmanasyādyān</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praçastānkawayo widuḥ,</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raksasam ksatriyasyai</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kamasuram</w:t>
      </w:r>
      <w:r w:rsidRPr="0027125A">
        <w:rPr>
          <w:rFonts w:asciiTheme="majorBidi" w:hAnsiTheme="majorBidi" w:cstheme="majorBidi"/>
          <w:i/>
          <w:spacing w:val="-8"/>
          <w:lang w:eastAsia="zh-CN"/>
        </w:rPr>
        <w:t xml:space="preserve"> </w:t>
      </w:r>
      <w:r w:rsidRPr="0027125A">
        <w:rPr>
          <w:rFonts w:asciiTheme="majorBidi" w:hAnsiTheme="majorBidi" w:cstheme="majorBidi"/>
          <w:i/>
          <w:lang w:eastAsia="zh-CN"/>
        </w:rPr>
        <w:t>waicya</w:t>
      </w:r>
      <w:r w:rsidRPr="0027125A">
        <w:rPr>
          <w:rFonts w:asciiTheme="majorBidi" w:hAnsiTheme="majorBidi" w:cstheme="majorBidi"/>
          <w:i/>
          <w:spacing w:val="-8"/>
          <w:lang w:eastAsia="zh-CN"/>
        </w:rPr>
        <w:t xml:space="preserve"> </w:t>
      </w:r>
      <w:r w:rsidRPr="0027125A">
        <w:rPr>
          <w:rFonts w:asciiTheme="majorBidi" w:hAnsiTheme="majorBidi" w:cstheme="majorBidi"/>
          <w:i/>
          <w:lang w:eastAsia="zh-CN"/>
        </w:rPr>
        <w:t>cudrayoh</w:t>
      </w:r>
      <w:r w:rsidRPr="0027125A">
        <w:rPr>
          <w:rFonts w:asciiTheme="majorBidi" w:hAnsiTheme="majorBidi" w:cstheme="majorBidi"/>
          <w:lang w:eastAsia="zh-CN"/>
        </w:rPr>
        <w:t>.</w:t>
      </w:r>
      <w:r w:rsidR="00A109D8" w:rsidRPr="00A109D8">
        <w:rPr>
          <w:rFonts w:asciiTheme="majorBidi" w:hAnsiTheme="majorBidi"/>
          <w:lang w:val="id" w:eastAsia="zh-CN"/>
        </w:rPr>
        <w:t xml:space="preserve"> </w:t>
      </w:r>
      <w:r w:rsidRPr="0027125A">
        <w:rPr>
          <w:rFonts w:asciiTheme="majorBidi" w:hAnsiTheme="majorBidi"/>
          <w:lang w:eastAsia="zh-CN"/>
        </w:rPr>
        <w:t>(Manawa Dharmaçastra, III. 24)</w:t>
      </w:r>
      <w:r w:rsidRPr="0027125A">
        <w:rPr>
          <w:rFonts w:asciiTheme="majorBidi" w:hAnsiTheme="majorBidi"/>
          <w:spacing w:val="-57"/>
          <w:lang w:eastAsia="zh-CN"/>
        </w:rPr>
        <w:t xml:space="preserve"> </w:t>
      </w:r>
    </w:p>
    <w:p w14:paraId="2C58B881" w14:textId="466EDF59" w:rsidR="005D68F3" w:rsidRPr="0027125A" w:rsidRDefault="00BE23EF" w:rsidP="00DB2221">
      <w:pPr>
        <w:spacing w:line="276" w:lineRule="auto"/>
        <w:ind w:left="746" w:right="457"/>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A109D8" w:rsidRPr="00A109D8">
        <w:rPr>
          <w:rFonts w:asciiTheme="majorBidi" w:hAnsiTheme="majorBidi"/>
          <w:lang w:val="id" w:eastAsia="zh-CN"/>
        </w:rPr>
        <w:t xml:space="preserve"> </w:t>
      </w:r>
      <w:r w:rsidR="005D68F3" w:rsidRPr="0027125A">
        <w:rPr>
          <w:rFonts w:asciiTheme="majorBidi" w:hAnsiTheme="majorBidi" w:cstheme="majorBidi"/>
          <w:lang w:eastAsia="zh-CN"/>
        </w:rPr>
        <w:t>Para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Rsi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menyatakan</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bahwa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empat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pertama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disetujui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jika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dilakukan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Brahmana,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Ksatria, acara Raksasa dalam hal</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bagi Ksatria dan acara Asura bagi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golongan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Waisya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1995:137).</w:t>
      </w:r>
      <w:r w:rsidR="002307FB" w:rsidRPr="006E334A">
        <w:rPr>
          <w:rFonts w:asciiTheme="majorBidi" w:hAnsiTheme="majorBidi" w:cstheme="majorBidi"/>
          <w:i/>
          <w:lang w:val="id" w:eastAsia="zh-CN"/>
        </w:rPr>
        <w:t xml:space="preserve"> </w:t>
      </w:r>
      <w:r w:rsidR="005D68F3" w:rsidRPr="0027125A">
        <w:rPr>
          <w:rFonts w:asciiTheme="majorBidi" w:hAnsiTheme="majorBidi" w:cstheme="majorBidi"/>
          <w:i/>
          <w:lang w:eastAsia="zh-CN"/>
        </w:rPr>
        <w:t>Pāncānām tu trayo dharmyā</w:t>
      </w:r>
      <w:r w:rsidR="005D68F3" w:rsidRPr="0027125A">
        <w:rPr>
          <w:rFonts w:asciiTheme="majorBidi" w:hAnsiTheme="majorBidi" w:cstheme="majorBidi"/>
          <w:i/>
          <w:spacing w:val="-57"/>
          <w:lang w:eastAsia="zh-CN"/>
        </w:rPr>
        <w:t xml:space="preserve"> </w:t>
      </w:r>
      <w:r w:rsidR="005D68F3" w:rsidRPr="0027125A">
        <w:rPr>
          <w:rFonts w:asciiTheme="majorBidi" w:hAnsiTheme="majorBidi" w:cstheme="majorBidi"/>
          <w:i/>
          <w:lang w:eastAsia="zh-CN"/>
        </w:rPr>
        <w:t>dwāwadharmyau smrtawiha,</w:t>
      </w:r>
      <w:r w:rsidR="005D68F3" w:rsidRPr="0027125A">
        <w:rPr>
          <w:rFonts w:asciiTheme="majorBidi" w:hAnsiTheme="majorBidi" w:cstheme="majorBidi"/>
          <w:i/>
          <w:spacing w:val="-57"/>
          <w:lang w:eastAsia="zh-CN"/>
        </w:rPr>
        <w:t xml:space="preserve"> </w:t>
      </w:r>
      <w:r w:rsidR="005D68F3" w:rsidRPr="0027125A">
        <w:rPr>
          <w:rFonts w:asciiTheme="majorBidi" w:hAnsiTheme="majorBidi" w:cstheme="majorBidi"/>
          <w:i/>
          <w:lang w:eastAsia="zh-CN"/>
        </w:rPr>
        <w:t>paiçacaçcāsuraçcaiwa</w:t>
      </w:r>
      <w:r w:rsidR="00A109D8" w:rsidRPr="006E334A">
        <w:rPr>
          <w:rFonts w:asciiTheme="majorBidi" w:hAnsiTheme="majorBidi" w:cstheme="majorBidi"/>
          <w:i/>
          <w:lang w:val="id" w:eastAsia="zh-CN"/>
        </w:rPr>
        <w:t xml:space="preserve"> </w:t>
      </w:r>
      <w:r w:rsidR="005D68F3" w:rsidRPr="0027125A">
        <w:rPr>
          <w:rFonts w:asciiTheme="majorBidi" w:hAnsiTheme="majorBidi" w:cstheme="majorBidi"/>
          <w:i/>
          <w:lang w:eastAsia="zh-CN"/>
        </w:rPr>
        <w:t>na</w:t>
      </w:r>
      <w:r w:rsidR="005D68F3" w:rsidRPr="0027125A">
        <w:rPr>
          <w:rFonts w:asciiTheme="majorBidi" w:hAnsiTheme="majorBidi" w:cstheme="majorBidi"/>
          <w:i/>
          <w:spacing w:val="1"/>
          <w:lang w:eastAsia="zh-CN"/>
        </w:rPr>
        <w:t xml:space="preserve"> </w:t>
      </w:r>
      <w:r w:rsidR="005D68F3" w:rsidRPr="0027125A">
        <w:rPr>
          <w:rFonts w:asciiTheme="majorBidi" w:hAnsiTheme="majorBidi" w:cstheme="majorBidi"/>
          <w:i/>
          <w:lang w:eastAsia="zh-CN"/>
        </w:rPr>
        <w:t>kartawyau</w:t>
      </w:r>
      <w:r w:rsidR="005D68F3" w:rsidRPr="0027125A">
        <w:rPr>
          <w:rFonts w:asciiTheme="majorBidi" w:hAnsiTheme="majorBidi" w:cstheme="majorBidi"/>
          <w:i/>
          <w:spacing w:val="60"/>
          <w:lang w:eastAsia="zh-CN"/>
        </w:rPr>
        <w:t xml:space="preserve"> </w:t>
      </w:r>
      <w:r w:rsidR="005D68F3" w:rsidRPr="0027125A">
        <w:rPr>
          <w:rFonts w:asciiTheme="majorBidi" w:hAnsiTheme="majorBidi" w:cstheme="majorBidi"/>
          <w:i/>
          <w:lang w:eastAsia="zh-CN"/>
        </w:rPr>
        <w:t>kadācana</w:t>
      </w:r>
      <w:r w:rsidR="005D68F3" w:rsidRPr="0027125A">
        <w:rPr>
          <w:rFonts w:asciiTheme="majorBidi" w:hAnsiTheme="majorBidi" w:cstheme="majorBidi"/>
          <w:lang w:eastAsia="zh-CN"/>
        </w:rPr>
        <w: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(Manawa</w:t>
      </w:r>
      <w:r w:rsidR="005D68F3" w:rsidRPr="0027125A">
        <w:rPr>
          <w:rFonts w:asciiTheme="majorBidi" w:hAnsiTheme="majorBidi" w:cstheme="majorBidi"/>
          <w:spacing w:val="-8"/>
          <w:lang w:eastAsia="zh-CN"/>
        </w:rPr>
        <w:t xml:space="preserve"> </w:t>
      </w:r>
      <w:r w:rsidR="005D68F3" w:rsidRPr="0027125A">
        <w:rPr>
          <w:rFonts w:asciiTheme="majorBidi" w:hAnsiTheme="majorBidi" w:cstheme="majorBidi"/>
          <w:lang w:eastAsia="zh-CN"/>
        </w:rPr>
        <w:t>Dharmaçastra,</w:t>
      </w:r>
      <w:r w:rsidR="005D68F3" w:rsidRPr="0027125A">
        <w:rPr>
          <w:rFonts w:asciiTheme="majorBidi" w:hAnsiTheme="majorBidi" w:cstheme="majorBidi"/>
          <w:spacing w:val="-4"/>
          <w:lang w:eastAsia="zh-CN"/>
        </w:rPr>
        <w:t xml:space="preserve"> </w:t>
      </w:r>
      <w:r w:rsidR="005D68F3" w:rsidRPr="0027125A">
        <w:rPr>
          <w:rFonts w:asciiTheme="majorBidi" w:hAnsiTheme="majorBidi" w:cstheme="majorBidi"/>
          <w:lang w:eastAsia="zh-CN"/>
        </w:rPr>
        <w:t>III.</w:t>
      </w:r>
      <w:r w:rsidR="005D68F3" w:rsidRPr="0027125A">
        <w:rPr>
          <w:rFonts w:asciiTheme="majorBidi" w:hAnsiTheme="majorBidi" w:cstheme="majorBidi"/>
          <w:spacing w:val="-5"/>
          <w:lang w:eastAsia="zh-CN"/>
        </w:rPr>
        <w:t xml:space="preserve"> </w:t>
      </w:r>
      <w:r w:rsidR="005D68F3" w:rsidRPr="0027125A">
        <w:rPr>
          <w:rFonts w:asciiTheme="majorBidi" w:hAnsiTheme="majorBidi" w:cstheme="majorBidi"/>
          <w:lang w:eastAsia="zh-CN"/>
        </w:rPr>
        <w:t>25)</w:t>
      </w:r>
      <w:r w:rsidR="002307FB">
        <w:rPr>
          <w:rFonts w:asciiTheme="majorBidi" w:hAnsiTheme="majorBidi"/>
          <w:lang w:val="en-US" w:eastAsia="zh-CN"/>
        </w:rPr>
        <w:t xml:space="preserve"> </w:t>
      </w:r>
      <w:r w:rsidRPr="0027125A">
        <w:rPr>
          <w:rFonts w:asciiTheme="majorBidi" w:hAnsiTheme="majorBidi"/>
          <w:lang w:eastAsia="zh-CN"/>
        </w:rPr>
        <w:t>Artinya</w:t>
      </w:r>
      <w:r w:rsidR="005D68F3" w:rsidRPr="0027125A">
        <w:rPr>
          <w:rFonts w:asciiTheme="majorBidi" w:hAnsiTheme="majorBidi"/>
          <w:lang w:eastAsia="zh-CN"/>
        </w:rPr>
        <w:t>:</w:t>
      </w:r>
      <w:r w:rsidR="00A109D8">
        <w:rPr>
          <w:rFonts w:asciiTheme="majorBidi" w:hAnsiTheme="majorBidi"/>
          <w:lang w:val="en-US" w:eastAsia="zh-CN"/>
        </w:rPr>
        <w:t xml:space="preserve"> </w:t>
      </w:r>
      <w:r w:rsidR="005D68F3" w:rsidRPr="0027125A">
        <w:rPr>
          <w:rFonts w:asciiTheme="majorBidi" w:hAnsiTheme="majorBidi" w:cstheme="majorBidi"/>
          <w:lang w:eastAsia="zh-CN"/>
        </w:rPr>
        <w:t>Tetapi menurut peraturan undang-</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undang ini tiga dari lima bagian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akhir</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dinyatakan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sedangkan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dua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(lainnya)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tidak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sah,</w:t>
      </w:r>
      <w:r w:rsidR="005D68F3" w:rsidRPr="0027125A">
        <w:rPr>
          <w:rFonts w:asciiTheme="majorBidi" w:hAnsiTheme="majorBidi" w:cstheme="majorBidi"/>
          <w:spacing w:val="60"/>
          <w:lang w:eastAsia="zh-CN"/>
        </w:rPr>
        <w:t xml:space="preserve"> </w:t>
      </w:r>
      <w:r w:rsidR="005D68F3" w:rsidRPr="0027125A">
        <w:rPr>
          <w:rFonts w:asciiTheme="majorBidi" w:hAnsiTheme="majorBidi" w:cstheme="majorBidi"/>
          <w:lang w:eastAsia="zh-CN"/>
        </w:rPr>
        <w:t>Picaca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Asurawiwaha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tidak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boleh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dilaksanakan sama sekali (Pudja,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1995:138).</w:t>
      </w:r>
    </w:p>
    <w:p w14:paraId="57A7B1FE" w14:textId="267B3AD1" w:rsidR="00A109D8" w:rsidRPr="002307FB" w:rsidRDefault="005D68F3" w:rsidP="00DB2221">
      <w:pPr>
        <w:spacing w:before="1" w:line="276" w:lineRule="auto"/>
        <w:ind w:left="746" w:right="376"/>
        <w:jc w:val="both"/>
        <w:rPr>
          <w:rFonts w:asciiTheme="majorBidi" w:eastAsiaTheme="minorEastAsia" w:hAnsiTheme="majorBidi"/>
          <w:lang w:val="en-US" w:eastAsia="zh-CN"/>
        </w:rPr>
      </w:pPr>
      <w:r w:rsidRPr="0027125A">
        <w:rPr>
          <w:rFonts w:asciiTheme="majorBidi" w:hAnsiTheme="majorBidi" w:cstheme="majorBidi"/>
          <w:i/>
          <w:lang w:eastAsia="zh-CN"/>
        </w:rPr>
        <w:t>Prthak pthagwa miçrauwa</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wiwahau purwacoditau,</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gandharwo raksasaçcaiwa</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dharmyau</w:t>
      </w:r>
      <w:r w:rsidRPr="0027125A">
        <w:rPr>
          <w:rFonts w:asciiTheme="majorBidi" w:hAnsiTheme="majorBidi" w:cstheme="majorBidi"/>
          <w:i/>
          <w:spacing w:val="-5"/>
          <w:lang w:eastAsia="zh-CN"/>
        </w:rPr>
        <w:t xml:space="preserve"> </w:t>
      </w:r>
      <w:r w:rsidRPr="0027125A">
        <w:rPr>
          <w:rFonts w:asciiTheme="majorBidi" w:hAnsiTheme="majorBidi" w:cstheme="majorBidi"/>
          <w:i/>
          <w:lang w:eastAsia="zh-CN"/>
        </w:rPr>
        <w:t>kstrasya</w:t>
      </w:r>
      <w:r w:rsidRPr="0027125A">
        <w:rPr>
          <w:rFonts w:asciiTheme="majorBidi" w:hAnsiTheme="majorBidi" w:cstheme="majorBidi"/>
          <w:i/>
          <w:spacing w:val="-5"/>
          <w:lang w:eastAsia="zh-CN"/>
        </w:rPr>
        <w:t xml:space="preserve"> </w:t>
      </w:r>
      <w:r w:rsidRPr="0027125A">
        <w:rPr>
          <w:rFonts w:asciiTheme="majorBidi" w:hAnsiTheme="majorBidi" w:cstheme="majorBidi"/>
          <w:i/>
          <w:lang w:eastAsia="zh-CN"/>
        </w:rPr>
        <w:t>tau</w:t>
      </w:r>
      <w:r w:rsidRPr="0027125A">
        <w:rPr>
          <w:rFonts w:asciiTheme="majorBidi" w:hAnsiTheme="majorBidi" w:cstheme="majorBidi"/>
          <w:i/>
          <w:spacing w:val="-5"/>
          <w:lang w:eastAsia="zh-CN"/>
        </w:rPr>
        <w:t xml:space="preserve"> </w:t>
      </w:r>
      <w:r w:rsidRPr="0027125A">
        <w:rPr>
          <w:rFonts w:asciiTheme="majorBidi" w:hAnsiTheme="majorBidi" w:cstheme="majorBidi"/>
          <w:i/>
          <w:lang w:eastAsia="zh-CN"/>
        </w:rPr>
        <w:t>smrtau</w:t>
      </w:r>
      <w:r w:rsidRPr="0027125A">
        <w:rPr>
          <w:rFonts w:asciiTheme="majorBidi" w:hAnsiTheme="majorBidi" w:cstheme="majorBidi"/>
          <w:lang w:eastAsia="zh-CN"/>
        </w:rPr>
        <w:t>.</w:t>
      </w:r>
      <w:r w:rsidR="00A109D8">
        <w:rPr>
          <w:rFonts w:asciiTheme="majorBidi" w:hAnsiTheme="majorBidi" w:cstheme="majorBidi"/>
          <w:lang w:val="en-US" w:eastAsia="zh-CN"/>
        </w:rPr>
        <w:t xml:space="preserve"> </w:t>
      </w:r>
      <w:r w:rsidRPr="0027125A">
        <w:rPr>
          <w:rFonts w:asciiTheme="majorBidi" w:hAnsiTheme="majorBidi"/>
          <w:lang w:eastAsia="zh-CN"/>
        </w:rPr>
        <w:t>(Manawa Dharmaçastra, III. 26)</w:t>
      </w:r>
      <w:r w:rsidRPr="0027125A">
        <w:rPr>
          <w:rFonts w:asciiTheme="majorBidi" w:hAnsiTheme="majorBidi"/>
          <w:spacing w:val="-58"/>
          <w:lang w:eastAsia="zh-CN"/>
        </w:rPr>
        <w:t xml:space="preserve"> </w:t>
      </w:r>
      <w:r w:rsidR="002307FB">
        <w:rPr>
          <w:rFonts w:asciiTheme="majorBidi" w:eastAsiaTheme="minorEastAsia" w:hAnsiTheme="majorBidi"/>
          <w:lang w:val="en-US" w:eastAsia="zh-CN"/>
        </w:rPr>
        <w:t xml:space="preserve"> </w:t>
      </w:r>
    </w:p>
    <w:p w14:paraId="7C04A740" w14:textId="3BCE17C2" w:rsidR="005D68F3" w:rsidRPr="0027125A" w:rsidRDefault="00BE23EF" w:rsidP="00DB2221">
      <w:pPr>
        <w:spacing w:before="1" w:line="276" w:lineRule="auto"/>
        <w:ind w:left="746" w:right="376"/>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A109D8">
        <w:rPr>
          <w:rFonts w:asciiTheme="majorBidi" w:hAnsiTheme="majorBidi"/>
          <w:lang w:val="en-US" w:eastAsia="zh-CN"/>
        </w:rPr>
        <w:t xml:space="preserve"> </w:t>
      </w:r>
      <w:r w:rsidR="005D68F3" w:rsidRPr="0027125A">
        <w:rPr>
          <w:rFonts w:asciiTheme="majorBidi" w:hAnsiTheme="majorBidi" w:cstheme="majorBidi"/>
          <w:lang w:eastAsia="zh-CN"/>
        </w:rPr>
        <w:t>Bagi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golongan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Ksatria,</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dua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macam</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acara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diatas</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yaitu</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gandharwa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raksasa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wiwaha,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satu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persatu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ataupun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campuran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diperkenankan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61"/>
          <w:lang w:eastAsia="zh-CN"/>
        </w:rPr>
        <w:t xml:space="preserve"> </w:t>
      </w:r>
      <w:r w:rsidR="005D68F3" w:rsidRPr="0027125A">
        <w:rPr>
          <w:rFonts w:asciiTheme="majorBidi" w:hAnsiTheme="majorBidi" w:cstheme="majorBidi"/>
          <w:lang w:eastAsia="zh-CN"/>
        </w:rPr>
        <w:t>adat</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kebiasaan suci (Pudja, Gede 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1995:138).</w:t>
      </w:r>
    </w:p>
    <w:p w14:paraId="76DF43C0" w14:textId="77777777" w:rsidR="00CD6415" w:rsidRDefault="005D68F3" w:rsidP="00DB2221">
      <w:pPr>
        <w:spacing w:line="276" w:lineRule="auto"/>
        <w:ind w:left="746" w:right="831"/>
        <w:jc w:val="both"/>
        <w:rPr>
          <w:rFonts w:asciiTheme="majorBidi" w:eastAsiaTheme="minorEastAsia" w:hAnsiTheme="majorBidi"/>
          <w:spacing w:val="-58"/>
          <w:lang w:eastAsia="zh-CN"/>
        </w:rPr>
      </w:pPr>
      <w:r w:rsidRPr="0027125A">
        <w:rPr>
          <w:rFonts w:asciiTheme="majorBidi" w:hAnsiTheme="majorBidi" w:cstheme="majorBidi"/>
          <w:i/>
        </w:rPr>
        <w:t>Yo</w:t>
      </w:r>
      <w:r w:rsidRPr="0027125A">
        <w:rPr>
          <w:rFonts w:asciiTheme="majorBidi" w:hAnsiTheme="majorBidi" w:cstheme="majorBidi"/>
          <w:i/>
          <w:spacing w:val="-9"/>
        </w:rPr>
        <w:t xml:space="preserve"> </w:t>
      </w:r>
      <w:r w:rsidRPr="0027125A">
        <w:rPr>
          <w:rFonts w:asciiTheme="majorBidi" w:hAnsiTheme="majorBidi" w:cstheme="majorBidi"/>
          <w:i/>
        </w:rPr>
        <w:t>yasyaiṣām</w:t>
      </w:r>
      <w:r w:rsidRPr="0027125A">
        <w:rPr>
          <w:rFonts w:asciiTheme="majorBidi" w:hAnsiTheme="majorBidi" w:cstheme="majorBidi"/>
          <w:i/>
          <w:spacing w:val="-8"/>
        </w:rPr>
        <w:t xml:space="preserve"> </w:t>
      </w:r>
      <w:r w:rsidRPr="0027125A">
        <w:rPr>
          <w:rFonts w:asciiTheme="majorBidi" w:hAnsiTheme="majorBidi" w:cstheme="majorBidi"/>
          <w:i/>
        </w:rPr>
        <w:t>wiwāhānām</w:t>
      </w:r>
      <w:r w:rsidRPr="0027125A">
        <w:rPr>
          <w:rFonts w:asciiTheme="majorBidi" w:hAnsiTheme="majorBidi" w:cstheme="majorBidi"/>
          <w:i/>
          <w:spacing w:val="-57"/>
        </w:rPr>
        <w:t xml:space="preserve"> </w:t>
      </w:r>
      <w:r w:rsidRPr="0027125A">
        <w:rPr>
          <w:rFonts w:asciiTheme="majorBidi" w:hAnsiTheme="majorBidi" w:cstheme="majorBidi"/>
          <w:i/>
        </w:rPr>
        <w:t>manunā kīrtito guṇaḥ,</w:t>
      </w:r>
      <w:r w:rsidRPr="0027125A">
        <w:rPr>
          <w:rFonts w:asciiTheme="majorBidi" w:hAnsiTheme="majorBidi" w:cstheme="majorBidi"/>
          <w:i/>
          <w:spacing w:val="1"/>
        </w:rPr>
        <w:t xml:space="preserve"> </w:t>
      </w:r>
      <w:r w:rsidRPr="0027125A">
        <w:rPr>
          <w:rFonts w:asciiTheme="majorBidi" w:hAnsiTheme="majorBidi" w:cstheme="majorBidi"/>
          <w:i/>
        </w:rPr>
        <w:t>sarwam srnuta tam wipra</w:t>
      </w:r>
      <w:r w:rsidRPr="0027125A">
        <w:rPr>
          <w:rFonts w:asciiTheme="majorBidi" w:hAnsiTheme="majorBidi" w:cstheme="majorBidi"/>
          <w:i/>
          <w:spacing w:val="1"/>
        </w:rPr>
        <w:t xml:space="preserve"> </w:t>
      </w:r>
      <w:r w:rsidRPr="0027125A">
        <w:rPr>
          <w:rFonts w:asciiTheme="majorBidi" w:hAnsiTheme="majorBidi" w:cstheme="majorBidi"/>
          <w:i/>
        </w:rPr>
        <w:t>sarwam</w:t>
      </w:r>
      <w:r w:rsidRPr="0027125A">
        <w:rPr>
          <w:rFonts w:asciiTheme="majorBidi" w:hAnsiTheme="majorBidi" w:cstheme="majorBidi"/>
          <w:i/>
          <w:spacing w:val="-1"/>
        </w:rPr>
        <w:t xml:space="preserve"> </w:t>
      </w:r>
      <w:r w:rsidRPr="0027125A">
        <w:rPr>
          <w:rFonts w:asciiTheme="majorBidi" w:hAnsiTheme="majorBidi" w:cstheme="majorBidi"/>
          <w:i/>
        </w:rPr>
        <w:t>kirtayato mana</w:t>
      </w:r>
      <w:r w:rsidRPr="0027125A">
        <w:rPr>
          <w:rFonts w:asciiTheme="majorBidi" w:hAnsiTheme="majorBidi" w:cstheme="majorBidi"/>
        </w:rPr>
        <w:t>.</w:t>
      </w:r>
      <w:r w:rsidRPr="0027125A">
        <w:rPr>
          <w:rFonts w:asciiTheme="majorBidi" w:hAnsiTheme="majorBidi"/>
          <w:lang w:eastAsia="zh-CN"/>
        </w:rPr>
        <w:t>(Manawa Dharmaçastra, III. 36)</w:t>
      </w:r>
      <w:r w:rsidRPr="0027125A">
        <w:rPr>
          <w:rFonts w:asciiTheme="majorBidi" w:hAnsiTheme="majorBidi"/>
          <w:spacing w:val="-58"/>
          <w:lang w:eastAsia="zh-CN"/>
        </w:rPr>
        <w:t xml:space="preserve"> </w:t>
      </w:r>
    </w:p>
    <w:p w14:paraId="2F470DB9" w14:textId="535C5511" w:rsidR="005D68F3" w:rsidRPr="0027125A" w:rsidRDefault="00BE23EF" w:rsidP="00DB2221">
      <w:pPr>
        <w:spacing w:line="276" w:lineRule="auto"/>
        <w:ind w:left="746" w:right="831"/>
        <w:jc w:val="both"/>
        <w:rPr>
          <w:rFonts w:asciiTheme="majorBidi" w:hAnsiTheme="majorBidi" w:cstheme="majorBidi"/>
          <w: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CD6415">
        <w:rPr>
          <w:rFonts w:asciiTheme="majorBidi" w:hAnsiTheme="majorBidi"/>
          <w:lang w:val="en-US" w:eastAsia="zh-CN"/>
        </w:rPr>
        <w:t xml:space="preserve"> </w:t>
      </w:r>
      <w:r w:rsidR="005D68F3" w:rsidRPr="0027125A">
        <w:rPr>
          <w:rFonts w:asciiTheme="majorBidi" w:hAnsiTheme="majorBidi" w:cstheme="majorBidi"/>
          <w:lang w:eastAsia="zh-CN"/>
        </w:rPr>
        <w:t>Sekarang dengarkanlah kepadaku,</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wahai Brahmana, apa yang telah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ditetapkan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Maha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Rsi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Manu</w:t>
      </w:r>
      <w:r w:rsidR="00CD6415">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terhadap masing cara perkawinan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tersebut diatas (Pudja, Gede 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1995:141).</w:t>
      </w:r>
    </w:p>
    <w:p w14:paraId="4320CCE1" w14:textId="77777777" w:rsidR="00CD6415" w:rsidRDefault="005D68F3" w:rsidP="00DB2221">
      <w:pPr>
        <w:spacing w:line="276" w:lineRule="auto"/>
        <w:ind w:left="746" w:right="390"/>
        <w:jc w:val="both"/>
        <w:rPr>
          <w:rFonts w:asciiTheme="majorBidi" w:eastAsiaTheme="minorEastAsia" w:hAnsiTheme="majorBidi"/>
          <w:lang w:eastAsia="zh-CN"/>
        </w:rPr>
      </w:pPr>
      <w:r w:rsidRPr="0027125A">
        <w:rPr>
          <w:rFonts w:asciiTheme="majorBidi" w:hAnsiTheme="majorBidi" w:cstheme="majorBidi"/>
          <w:i/>
          <w:lang w:eastAsia="zh-CN"/>
        </w:rPr>
        <w:lastRenderedPageBreak/>
        <w:t>Daça pūrwānparān wamçyān</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ātmānam caikawimcakam,</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brāhmīputrah</w:t>
      </w:r>
      <w:r w:rsidRPr="0027125A">
        <w:rPr>
          <w:rFonts w:asciiTheme="majorBidi" w:hAnsiTheme="majorBidi" w:cstheme="majorBidi"/>
          <w:i/>
          <w:spacing w:val="-9"/>
          <w:lang w:eastAsia="zh-CN"/>
        </w:rPr>
        <w:t xml:space="preserve"> </w:t>
      </w:r>
      <w:r w:rsidRPr="0027125A">
        <w:rPr>
          <w:rFonts w:asciiTheme="majorBidi" w:hAnsiTheme="majorBidi" w:cstheme="majorBidi"/>
          <w:i/>
          <w:lang w:eastAsia="zh-CN"/>
        </w:rPr>
        <w:t>çukṛita</w:t>
      </w:r>
      <w:r w:rsidRPr="0027125A">
        <w:rPr>
          <w:rFonts w:asciiTheme="majorBidi" w:hAnsiTheme="majorBidi" w:cstheme="majorBidi"/>
          <w:i/>
          <w:spacing w:val="-7"/>
          <w:lang w:eastAsia="zh-CN"/>
        </w:rPr>
        <w:t xml:space="preserve"> </w:t>
      </w:r>
      <w:r w:rsidRPr="0027125A">
        <w:rPr>
          <w:rFonts w:asciiTheme="majorBidi" w:hAnsiTheme="majorBidi" w:cstheme="majorBidi"/>
          <w:i/>
          <w:lang w:eastAsia="zh-CN"/>
        </w:rPr>
        <w:t>krnmoca</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yedenasah</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ptṛṛn</w:t>
      </w:r>
      <w:r w:rsidRPr="0027125A">
        <w:rPr>
          <w:rFonts w:asciiTheme="majorBidi" w:hAnsiTheme="majorBidi" w:cstheme="majorBidi"/>
          <w:lang w:eastAsia="zh-CN"/>
        </w:rPr>
        <w:t>.</w:t>
      </w:r>
      <w:r w:rsidR="00CD6415">
        <w:rPr>
          <w:rFonts w:asciiTheme="majorBidi" w:hAnsiTheme="majorBidi" w:cstheme="majorBidi"/>
          <w:lang w:val="en-US" w:eastAsia="zh-CN"/>
        </w:rPr>
        <w:t xml:space="preserve"> </w:t>
      </w:r>
      <w:r w:rsidRPr="0027125A">
        <w:rPr>
          <w:rFonts w:asciiTheme="majorBidi" w:hAnsiTheme="majorBidi"/>
          <w:lang w:eastAsia="zh-CN"/>
        </w:rPr>
        <w:t>(Manawa Dharmaçastra, III. 37)</w:t>
      </w:r>
      <w:r w:rsidRPr="0027125A">
        <w:rPr>
          <w:rFonts w:asciiTheme="majorBidi" w:hAnsiTheme="majorBidi"/>
          <w:spacing w:val="-58"/>
          <w:lang w:eastAsia="zh-CN"/>
        </w:rPr>
        <w:t xml:space="preserve"> </w:t>
      </w:r>
    </w:p>
    <w:p w14:paraId="62172EEC" w14:textId="77777777" w:rsidR="00CD6415" w:rsidRDefault="00BE23EF" w:rsidP="00DB2221">
      <w:pPr>
        <w:spacing w:line="276" w:lineRule="auto"/>
        <w:ind w:left="746" w:right="390"/>
        <w:jc w:val="both"/>
        <w:rPr>
          <w:rFonts w:asciiTheme="majorBidi" w:eastAsiaTheme="minorEastAsia" w:hAnsiTheme="majorBidi" w:cstheme="majorBidi"/>
          <w: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CD6415">
        <w:rPr>
          <w:rFonts w:asciiTheme="majorBidi" w:hAnsiTheme="majorBidi"/>
          <w:lang w:val="en-US" w:eastAsia="zh-CN"/>
        </w:rPr>
        <w:t xml:space="preserve"> </w:t>
      </w:r>
      <w:r w:rsidR="005D68F3" w:rsidRPr="0027125A">
        <w:rPr>
          <w:rFonts w:asciiTheme="majorBidi" w:hAnsiTheme="majorBidi" w:cstheme="majorBidi"/>
          <w:lang w:eastAsia="zh-CN"/>
        </w:rPr>
        <w:t>Seorang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anak</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istri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yang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dikawini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secara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Brahma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wiwaha, jika ia melakukan hal-hal</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yang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berguna,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ia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membebaskan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dosa-dosa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sepuluh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tingkat</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leluhurnya,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sepuluh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tingkat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keturunannya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ia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sendiri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sebagai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orang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yang kedua puluh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satu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(Pudja,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Gede</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Rai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Sudharta,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1995:141).</w:t>
      </w:r>
    </w:p>
    <w:p w14:paraId="524B9C3D" w14:textId="77777777" w:rsidR="00CD6415" w:rsidRDefault="005D68F3" w:rsidP="00DB2221">
      <w:pPr>
        <w:spacing w:line="276" w:lineRule="auto"/>
        <w:ind w:left="746" w:right="390"/>
        <w:jc w:val="both"/>
        <w:rPr>
          <w:rFonts w:asciiTheme="majorBidi" w:eastAsiaTheme="minorEastAsia" w:hAnsiTheme="majorBidi"/>
          <w:spacing w:val="-57"/>
          <w:lang w:eastAsia="zh-CN"/>
        </w:rPr>
      </w:pPr>
      <w:r w:rsidRPr="0027125A">
        <w:rPr>
          <w:rFonts w:asciiTheme="majorBidi" w:hAnsiTheme="majorBidi" w:cstheme="majorBidi"/>
          <w:i/>
          <w:lang w:eastAsia="zh-CN"/>
        </w:rPr>
        <w:t>Daiwoḍhājaḥ sutaçcaiwa</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sapta sapta parāwatān,</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ārṣoḍājah suta strīm strinsat</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sat</w:t>
      </w:r>
      <w:r w:rsidRPr="0027125A">
        <w:rPr>
          <w:rFonts w:asciiTheme="majorBidi" w:hAnsiTheme="majorBidi" w:cstheme="majorBidi"/>
          <w:i/>
          <w:spacing w:val="-2"/>
          <w:lang w:eastAsia="zh-CN"/>
        </w:rPr>
        <w:t xml:space="preserve"> </w:t>
      </w:r>
      <w:r w:rsidRPr="0027125A">
        <w:rPr>
          <w:rFonts w:asciiTheme="majorBidi" w:hAnsiTheme="majorBidi" w:cstheme="majorBidi"/>
          <w:i/>
          <w:lang w:eastAsia="zh-CN"/>
        </w:rPr>
        <w:t>kāyoḍhajaḥ sutaḥ</w:t>
      </w:r>
      <w:r w:rsidRPr="0027125A">
        <w:rPr>
          <w:rFonts w:asciiTheme="majorBidi" w:hAnsiTheme="majorBidi" w:cstheme="majorBidi"/>
          <w:lang w:eastAsia="zh-CN"/>
        </w:rPr>
        <w:t>.</w:t>
      </w:r>
      <w:r w:rsidR="00CD6415">
        <w:rPr>
          <w:rFonts w:asciiTheme="majorBidi" w:hAnsiTheme="majorBidi" w:cstheme="majorBidi"/>
          <w:lang w:val="en-US" w:eastAsia="zh-CN"/>
        </w:rPr>
        <w:t xml:space="preserve"> </w:t>
      </w:r>
      <w:r w:rsidRPr="0027125A">
        <w:rPr>
          <w:rFonts w:asciiTheme="majorBidi" w:hAnsiTheme="majorBidi"/>
          <w:lang w:eastAsia="zh-CN"/>
        </w:rPr>
        <w:t>(Manawa Dharmaçastra, III. 38)</w:t>
      </w:r>
    </w:p>
    <w:p w14:paraId="67D3B165" w14:textId="77777777" w:rsidR="00CD6415" w:rsidRDefault="005D68F3" w:rsidP="00DB2221">
      <w:pPr>
        <w:spacing w:line="276" w:lineRule="auto"/>
        <w:ind w:left="746" w:right="390"/>
        <w:jc w:val="both"/>
        <w:rPr>
          <w:rFonts w:asciiTheme="majorBidi" w:eastAsiaTheme="minorEastAsia" w:hAnsiTheme="majorBidi"/>
          <w:lang w:eastAsia="zh-CN"/>
        </w:rPr>
      </w:pPr>
      <w:r w:rsidRPr="0027125A">
        <w:rPr>
          <w:rFonts w:asciiTheme="majorBidi" w:hAnsiTheme="majorBidi"/>
          <w:spacing w:val="-57"/>
          <w:lang w:eastAsia="zh-CN"/>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CD6415">
        <w:rPr>
          <w:rFonts w:asciiTheme="majorBidi" w:hAnsiTheme="majorBidi"/>
          <w:lang w:val="en-US" w:eastAsia="zh-CN"/>
        </w:rPr>
        <w:t xml:space="preserve"> </w:t>
      </w:r>
      <w:r w:rsidRPr="0027125A">
        <w:rPr>
          <w:rFonts w:asciiTheme="majorBidi" w:hAnsiTheme="majorBidi" w:cstheme="majorBidi"/>
          <w:lang w:eastAsia="zh-CN"/>
        </w:rPr>
        <w:t>Seorang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putra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lahir</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dari</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seorang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istri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dikawini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menurut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cara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Daiwa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wiwaha,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demikian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juga</w:t>
      </w:r>
      <w:r w:rsidRPr="0027125A">
        <w:rPr>
          <w:rFonts w:asciiTheme="majorBidi" w:hAnsiTheme="majorBidi" w:cstheme="majorBidi"/>
          <w:spacing w:val="61"/>
          <w:lang w:eastAsia="zh-CN"/>
        </w:rPr>
        <w:t xml:space="preserve"> </w:t>
      </w:r>
      <w:r w:rsidRPr="0027125A">
        <w:rPr>
          <w:rFonts w:asciiTheme="majorBidi" w:hAnsiTheme="majorBidi" w:cstheme="majorBidi"/>
          <w:lang w:eastAsia="zh-CN"/>
        </w:rPr>
        <w:t>menyelamatkan</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tiga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tingkat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leluhur</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dan</w:t>
      </w:r>
      <w:r w:rsidRPr="0027125A">
        <w:rPr>
          <w:rFonts w:asciiTheme="majorBidi" w:hAnsiTheme="majorBidi" w:cstheme="majorBidi"/>
          <w:spacing w:val="61"/>
          <w:lang w:eastAsia="zh-CN"/>
        </w:rPr>
        <w:t xml:space="preserve"> </w:t>
      </w:r>
      <w:r w:rsidRPr="0027125A">
        <w:rPr>
          <w:rFonts w:asciiTheme="majorBidi" w:hAnsiTheme="majorBidi" w:cstheme="majorBidi"/>
          <w:lang w:eastAsia="zh-CN"/>
        </w:rPr>
        <w:t>tiga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tingkat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keturunan;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putra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seorang</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istri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dikawini</w:t>
      </w:r>
      <w:r w:rsidRPr="0027125A">
        <w:rPr>
          <w:rFonts w:asciiTheme="majorBidi" w:hAnsiTheme="majorBidi" w:cstheme="majorBidi"/>
          <w:spacing w:val="61"/>
          <w:lang w:eastAsia="zh-CN"/>
        </w:rPr>
        <w:t xml:space="preserve"> </w:t>
      </w:r>
      <w:r w:rsidRPr="0027125A">
        <w:rPr>
          <w:rFonts w:asciiTheme="majorBidi" w:hAnsiTheme="majorBidi" w:cstheme="majorBidi"/>
          <w:lang w:eastAsia="zh-CN"/>
        </w:rPr>
        <w:t>secara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Prajapati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menyelamatkan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enam</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tingkat (dari kedua garis) (Pudja,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Gede</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Rai</w:t>
      </w:r>
      <w:r w:rsidRPr="0027125A">
        <w:rPr>
          <w:rFonts w:asciiTheme="majorBidi" w:hAnsiTheme="majorBidi" w:cstheme="majorBidi"/>
          <w:spacing w:val="61"/>
          <w:lang w:eastAsia="zh-CN"/>
        </w:rPr>
        <w:t xml:space="preserve"> </w:t>
      </w:r>
      <w:r w:rsidRPr="0027125A">
        <w:rPr>
          <w:rFonts w:asciiTheme="majorBidi" w:hAnsiTheme="majorBidi" w:cstheme="majorBidi"/>
          <w:lang w:eastAsia="zh-CN"/>
        </w:rPr>
        <w:t>Sudharta,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1995:142).</w:t>
      </w:r>
      <w:r w:rsidR="00CD6415">
        <w:rPr>
          <w:rFonts w:asciiTheme="majorBidi" w:hAnsiTheme="majorBidi" w:cstheme="majorBidi"/>
          <w:lang w:val="en-US" w:eastAsia="zh-CN"/>
        </w:rPr>
        <w:t xml:space="preserve"> </w:t>
      </w:r>
      <w:r w:rsidRPr="0027125A">
        <w:rPr>
          <w:rFonts w:asciiTheme="majorBidi" w:hAnsiTheme="majorBidi" w:cstheme="majorBidi"/>
          <w:i/>
          <w:lang w:eastAsia="zh-CN"/>
        </w:rPr>
        <w:t>Brāhmādisu wiwāhesu</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caturṣwewānupūrwaçaḥ,</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brahmawarcaswinah putrā</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jāyante</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çistasammatāḥ</w:t>
      </w:r>
      <w:r w:rsidRPr="0027125A">
        <w:rPr>
          <w:rFonts w:asciiTheme="majorBidi" w:hAnsiTheme="majorBidi" w:cstheme="majorBidi"/>
          <w:lang w:eastAsia="zh-CN"/>
        </w:rPr>
        <w:t>.</w:t>
      </w:r>
      <w:r w:rsidR="00CD6415">
        <w:rPr>
          <w:rFonts w:asciiTheme="majorBidi" w:hAnsiTheme="majorBidi" w:cstheme="majorBidi"/>
          <w:lang w:val="en-US" w:eastAsia="zh-CN"/>
        </w:rPr>
        <w:t xml:space="preserve"> </w:t>
      </w:r>
      <w:r w:rsidRPr="0027125A">
        <w:rPr>
          <w:rFonts w:asciiTheme="majorBidi" w:hAnsiTheme="majorBidi"/>
          <w:lang w:eastAsia="zh-CN"/>
        </w:rPr>
        <w:t>(Manawa Dharmaçastra, III. 39)</w:t>
      </w:r>
    </w:p>
    <w:p w14:paraId="43F0D010" w14:textId="77777777" w:rsidR="00CD6415" w:rsidRDefault="005D68F3" w:rsidP="00DB2221">
      <w:pPr>
        <w:spacing w:line="276" w:lineRule="auto"/>
        <w:ind w:left="746" w:right="390"/>
        <w:jc w:val="both"/>
        <w:rPr>
          <w:rFonts w:asciiTheme="majorBidi" w:eastAsiaTheme="minorEastAsia" w:hAnsiTheme="majorBidi" w:cstheme="majorBidi"/>
          <w:i/>
          <w:lang w:eastAsia="zh-CN"/>
        </w:rPr>
      </w:pPr>
      <w:r w:rsidRPr="0027125A">
        <w:rPr>
          <w:rFonts w:asciiTheme="majorBidi" w:hAnsiTheme="majorBidi"/>
          <w:spacing w:val="-57"/>
          <w:lang w:eastAsia="zh-CN"/>
        </w:rPr>
        <w:t xml:space="preserve"> </w:t>
      </w:r>
      <w:r w:rsidR="00BE23EF" w:rsidRPr="0027125A">
        <w:rPr>
          <w:rFonts w:asciiTheme="majorBidi" w:hAnsiTheme="majorBidi"/>
          <w:lang w:eastAsia="zh-CN"/>
        </w:rPr>
        <w:t>Artinya</w:t>
      </w:r>
      <w:r w:rsidRPr="0027125A">
        <w:rPr>
          <w:rFonts w:asciiTheme="majorBidi" w:hAnsiTheme="majorBidi"/>
          <w:lang w:eastAsia="zh-CN"/>
        </w:rPr>
        <w:t>:</w:t>
      </w:r>
      <w:r w:rsidR="00CD6415">
        <w:rPr>
          <w:rFonts w:asciiTheme="majorBidi" w:hAnsiTheme="majorBidi"/>
          <w:lang w:val="en-US" w:eastAsia="zh-CN"/>
        </w:rPr>
        <w:t xml:space="preserve"> </w:t>
      </w:r>
      <w:r w:rsidRPr="0027125A">
        <w:rPr>
          <w:rFonts w:asciiTheme="majorBidi" w:hAnsiTheme="majorBidi" w:cstheme="majorBidi"/>
          <w:lang w:eastAsia="zh-CN"/>
        </w:rPr>
        <w:t>Dari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sudut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macam</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perkawinan</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diuraikan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berturut-turut</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dimulai dari cara Brahma sampai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Prajapati,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akan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lahir</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putra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yang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gemilang</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dalam</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pengetahuan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Weda, dan dimuliakan oleh orang-</w:t>
      </w:r>
      <w:r w:rsidRPr="0027125A">
        <w:rPr>
          <w:rFonts w:asciiTheme="majorBidi" w:hAnsiTheme="majorBidi" w:cstheme="majorBidi"/>
          <w:spacing w:val="-57"/>
          <w:lang w:eastAsia="zh-CN"/>
        </w:rPr>
        <w:t xml:space="preserve"> </w:t>
      </w:r>
      <w:r w:rsidRPr="0027125A">
        <w:rPr>
          <w:rFonts w:asciiTheme="majorBidi" w:hAnsiTheme="majorBidi" w:cstheme="majorBidi"/>
          <w:lang w:eastAsia="zh-CN"/>
        </w:rPr>
        <w:t>orang budiman (Pudja, Gede dan</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Rai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Sudharta,</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1995:142).</w:t>
      </w:r>
      <w:r w:rsidR="00CD6415">
        <w:rPr>
          <w:rFonts w:asciiTheme="majorBidi" w:hAnsiTheme="majorBidi" w:cstheme="majorBidi"/>
          <w:lang w:val="en-US" w:eastAsia="zh-CN"/>
        </w:rPr>
        <w:t xml:space="preserve"> </w:t>
      </w:r>
    </w:p>
    <w:p w14:paraId="127250CD" w14:textId="77777777" w:rsidR="00CD6415" w:rsidRDefault="005D68F3" w:rsidP="00DB2221">
      <w:pPr>
        <w:spacing w:line="276" w:lineRule="auto"/>
        <w:ind w:left="746" w:right="390"/>
        <w:jc w:val="both"/>
        <w:rPr>
          <w:rFonts w:asciiTheme="majorBidi" w:eastAsiaTheme="minorEastAsia" w:hAnsiTheme="majorBidi"/>
          <w:lang w:eastAsia="zh-CN"/>
        </w:rPr>
      </w:pPr>
      <w:r w:rsidRPr="0027125A">
        <w:rPr>
          <w:rFonts w:asciiTheme="majorBidi" w:hAnsiTheme="majorBidi" w:cstheme="majorBidi"/>
          <w:i/>
          <w:lang w:eastAsia="zh-CN"/>
        </w:rPr>
        <w:t>Rūpa sattwa gunopetā dha</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nawanto yaçaswinaḥ,</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paryāttabhoga dharmiṣtha</w:t>
      </w:r>
      <w:r w:rsidRPr="0027125A">
        <w:rPr>
          <w:rFonts w:asciiTheme="majorBidi" w:hAnsiTheme="majorBidi" w:cstheme="majorBidi"/>
          <w:i/>
          <w:spacing w:val="-57"/>
          <w:lang w:eastAsia="zh-CN"/>
        </w:rPr>
        <w:t xml:space="preserve"> </w:t>
      </w:r>
      <w:r w:rsidRPr="0027125A">
        <w:rPr>
          <w:rFonts w:asciiTheme="majorBidi" w:hAnsiTheme="majorBidi" w:cstheme="majorBidi"/>
          <w:i/>
          <w:lang w:eastAsia="zh-CN"/>
        </w:rPr>
        <w:t>jīwanti</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ca</w:t>
      </w:r>
      <w:r w:rsidRPr="0027125A">
        <w:rPr>
          <w:rFonts w:asciiTheme="majorBidi" w:hAnsiTheme="majorBidi" w:cstheme="majorBidi"/>
          <w:i/>
          <w:spacing w:val="-1"/>
          <w:lang w:eastAsia="zh-CN"/>
        </w:rPr>
        <w:t xml:space="preserve"> </w:t>
      </w:r>
      <w:r w:rsidRPr="0027125A">
        <w:rPr>
          <w:rFonts w:asciiTheme="majorBidi" w:hAnsiTheme="majorBidi" w:cstheme="majorBidi"/>
          <w:i/>
          <w:lang w:eastAsia="zh-CN"/>
        </w:rPr>
        <w:t>çatam samāḥ</w:t>
      </w:r>
      <w:r w:rsidRPr="0027125A">
        <w:rPr>
          <w:rFonts w:asciiTheme="majorBidi" w:hAnsiTheme="majorBidi" w:cstheme="majorBidi"/>
          <w:lang w:eastAsia="zh-CN"/>
        </w:rPr>
        <w:t>.</w:t>
      </w:r>
      <w:r w:rsidR="00CD6415">
        <w:rPr>
          <w:rFonts w:asciiTheme="majorBidi" w:hAnsiTheme="majorBidi" w:cstheme="majorBidi"/>
          <w:lang w:val="en-US" w:eastAsia="zh-CN"/>
        </w:rPr>
        <w:t xml:space="preserve"> </w:t>
      </w:r>
      <w:r w:rsidRPr="0027125A">
        <w:rPr>
          <w:rFonts w:asciiTheme="majorBidi" w:hAnsiTheme="majorBidi" w:cstheme="majorBidi"/>
          <w:lang w:eastAsia="zh-CN"/>
        </w:rPr>
        <w:t>(Manawa</w:t>
      </w:r>
      <w:r w:rsidRPr="0027125A">
        <w:rPr>
          <w:rFonts w:asciiTheme="majorBidi" w:hAnsiTheme="majorBidi" w:cstheme="majorBidi"/>
          <w:spacing w:val="-4"/>
          <w:lang w:eastAsia="zh-CN"/>
        </w:rPr>
        <w:t xml:space="preserve"> </w:t>
      </w:r>
      <w:r w:rsidRPr="0027125A">
        <w:rPr>
          <w:rFonts w:asciiTheme="majorBidi" w:hAnsiTheme="majorBidi" w:cstheme="majorBidi"/>
          <w:lang w:eastAsia="zh-CN"/>
        </w:rPr>
        <w:t>Dharmaçastra, III.</w:t>
      </w:r>
      <w:r w:rsidRPr="0027125A">
        <w:rPr>
          <w:rFonts w:asciiTheme="majorBidi" w:hAnsiTheme="majorBidi" w:cstheme="majorBidi"/>
          <w:spacing w:val="-1"/>
          <w:lang w:eastAsia="zh-CN"/>
        </w:rPr>
        <w:t xml:space="preserve"> </w:t>
      </w:r>
      <w:r w:rsidRPr="0027125A">
        <w:rPr>
          <w:rFonts w:asciiTheme="majorBidi" w:hAnsiTheme="majorBidi" w:cstheme="majorBidi"/>
          <w:lang w:eastAsia="zh-CN"/>
        </w:rPr>
        <w:t>40)</w:t>
      </w:r>
      <w:r w:rsidR="00CD6415">
        <w:rPr>
          <w:rFonts w:asciiTheme="majorBidi" w:hAnsiTheme="majorBidi" w:cstheme="majorBidi"/>
          <w:b/>
          <w:bCs/>
          <w:lang w:val="en-US" w:eastAsia="zh-CN"/>
        </w:rPr>
        <w:t xml:space="preserve"> </w:t>
      </w:r>
    </w:p>
    <w:p w14:paraId="048581AD" w14:textId="46464858" w:rsidR="005D68F3" w:rsidRPr="0027125A" w:rsidRDefault="00BE23EF" w:rsidP="00DB2221">
      <w:pPr>
        <w:spacing w:line="276" w:lineRule="auto"/>
        <w:ind w:left="746" w:right="390"/>
        <w:jc w:val="both"/>
        <w:rPr>
          <w:rFonts w:asciiTheme="majorBidi" w:hAnsiTheme="majorBidi" w:cstheme="majorBidi"/>
          <w:lang w:eastAsia="zh-CN"/>
        </w:rPr>
      </w:pPr>
      <w:r w:rsidRPr="0027125A">
        <w:rPr>
          <w:rFonts w:asciiTheme="majorBidi" w:hAnsiTheme="majorBidi"/>
          <w:lang w:eastAsia="zh-CN"/>
        </w:rPr>
        <w:t>Artinya</w:t>
      </w:r>
      <w:r w:rsidR="005D68F3" w:rsidRPr="0027125A">
        <w:rPr>
          <w:rFonts w:asciiTheme="majorBidi" w:hAnsiTheme="majorBidi"/>
          <w:lang w:eastAsia="zh-CN"/>
        </w:rPr>
        <w:t>:</w:t>
      </w:r>
      <w:r w:rsidR="00CD6415">
        <w:rPr>
          <w:rFonts w:asciiTheme="majorBidi" w:hAnsiTheme="majorBidi"/>
          <w:lang w:val="en-US" w:eastAsia="zh-CN"/>
        </w:rPr>
        <w:t xml:space="preserve"> </w:t>
      </w:r>
      <w:r w:rsidR="005D68F3" w:rsidRPr="0027125A">
        <w:rPr>
          <w:rFonts w:asciiTheme="majorBidi" w:hAnsiTheme="majorBidi" w:cstheme="majorBidi"/>
          <w:lang w:eastAsia="zh-CN"/>
        </w:rPr>
        <w:t>Dengan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dihias</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oleh</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kecantikan</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parasnya,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kebaikan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budinya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dengan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memiliki</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kekayaan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serta</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lastRenderedPageBreak/>
        <w:t>kemasyuran,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dengan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merasakan</w:t>
      </w:r>
      <w:r w:rsidR="00CD6415">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kenikmatan hidup sesuai menurut</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keinginannya</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dengan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selalu</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memegang</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kebenaran,</w:t>
      </w:r>
      <w:r w:rsidR="005D68F3" w:rsidRPr="0027125A">
        <w:rPr>
          <w:rFonts w:asciiTheme="majorBidi" w:hAnsiTheme="majorBidi" w:cstheme="majorBidi"/>
          <w:spacing w:val="1"/>
          <w:lang w:eastAsia="zh-CN"/>
        </w:rPr>
        <w:t xml:space="preserve"> </w:t>
      </w:r>
      <w:r w:rsidR="005D68F3" w:rsidRPr="0027125A">
        <w:rPr>
          <w:rFonts w:asciiTheme="majorBidi" w:hAnsiTheme="majorBidi" w:cstheme="majorBidi"/>
          <w:lang w:eastAsia="zh-CN"/>
        </w:rPr>
        <w:t>mereka</w:t>
      </w:r>
      <w:r w:rsidR="00CD6415">
        <w:rPr>
          <w:rFonts w:asciiTheme="majorBidi" w:hAnsiTheme="majorBidi" w:cstheme="majorBidi"/>
          <w:lang w:val="en-US" w:eastAsia="zh-CN"/>
        </w:rPr>
        <w:t xml:space="preserve"> </w:t>
      </w:r>
      <w:r w:rsidR="005D68F3" w:rsidRPr="0027125A">
        <w:rPr>
          <w:rFonts w:asciiTheme="majorBidi" w:hAnsiTheme="majorBidi" w:cstheme="majorBidi"/>
          <w:spacing w:val="-57"/>
          <w:lang w:eastAsia="zh-CN"/>
        </w:rPr>
        <w:t xml:space="preserve"> </w:t>
      </w:r>
      <w:r w:rsidR="005D68F3" w:rsidRPr="0027125A">
        <w:rPr>
          <w:rFonts w:asciiTheme="majorBidi" w:hAnsiTheme="majorBidi" w:cstheme="majorBidi"/>
          <w:lang w:eastAsia="zh-CN"/>
        </w:rPr>
        <w:t>akan hidup seratus tahun</w:t>
      </w:r>
      <w:r w:rsidR="00EC3881" w:rsidRPr="0027125A">
        <w:rPr>
          <w:rFonts w:asciiTheme="majorBidi" w:hAnsiTheme="majorBidi" w:cstheme="majorBidi"/>
          <w:lang w:val="en-US" w:eastAsia="zh-CN"/>
        </w:rPr>
        <w:t>.</w:t>
      </w:r>
      <w:r w:rsidR="00EC3881" w:rsidRPr="0027125A">
        <w:rPr>
          <w:rStyle w:val="FootnoteReference"/>
          <w:rFonts w:asciiTheme="majorBidi" w:hAnsiTheme="majorBidi" w:cstheme="majorBidi"/>
        </w:rPr>
        <w:footnoteReference w:id="49"/>
      </w:r>
      <w:r w:rsidR="005D68F3" w:rsidRPr="0027125A">
        <w:rPr>
          <w:rFonts w:asciiTheme="majorBidi" w:hAnsiTheme="majorBidi" w:cstheme="majorBidi"/>
          <w:lang w:eastAsia="zh-CN"/>
        </w:rPr>
        <w:t xml:space="preserve"> </w:t>
      </w:r>
    </w:p>
    <w:p w14:paraId="33913EFB" w14:textId="4A9AF007" w:rsidR="00EC3881" w:rsidRPr="0027125A" w:rsidRDefault="00EC3881" w:rsidP="00DB2221">
      <w:pPr>
        <w:pStyle w:val="BodyText"/>
        <w:spacing w:line="276" w:lineRule="auto"/>
        <w:ind w:left="720" w:right="38" w:firstLine="541"/>
        <w:jc w:val="both"/>
        <w:rPr>
          <w:rFonts w:asciiTheme="majorBidi" w:hAnsiTheme="majorBidi" w:cstheme="majorBidi"/>
        </w:rPr>
      </w:pP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merupakan</w:t>
      </w:r>
      <w:r w:rsidRPr="0027125A">
        <w:rPr>
          <w:rFonts w:asciiTheme="majorBidi" w:hAnsiTheme="majorBidi" w:cstheme="majorBidi"/>
          <w:spacing w:val="1"/>
        </w:rPr>
        <w:t xml:space="preserve"> </w:t>
      </w:r>
      <w:r w:rsidRPr="0027125A">
        <w:rPr>
          <w:rFonts w:asciiTheme="majorBidi" w:hAnsiTheme="majorBidi" w:cstheme="majorBidi"/>
        </w:rPr>
        <w:t>salah</w:t>
      </w:r>
      <w:r w:rsidRPr="0027125A">
        <w:rPr>
          <w:rFonts w:asciiTheme="majorBidi" w:hAnsiTheme="majorBidi" w:cstheme="majorBidi"/>
          <w:spacing w:val="1"/>
        </w:rPr>
        <w:t xml:space="preserve"> </w:t>
      </w:r>
      <w:r w:rsidRPr="0027125A">
        <w:rPr>
          <w:rFonts w:asciiTheme="majorBidi" w:hAnsiTheme="majorBidi" w:cstheme="majorBidi"/>
        </w:rPr>
        <w:t>satu</w:t>
      </w:r>
      <w:r w:rsidRPr="0027125A">
        <w:rPr>
          <w:rFonts w:asciiTheme="majorBidi" w:hAnsiTheme="majorBidi" w:cstheme="majorBidi"/>
          <w:spacing w:val="-52"/>
        </w:rPr>
        <w:t xml:space="preserve"> </w:t>
      </w:r>
      <w:r w:rsidRPr="0027125A">
        <w:rPr>
          <w:rFonts w:asciiTheme="majorBidi" w:hAnsiTheme="majorBidi" w:cstheme="majorBidi"/>
        </w:rPr>
        <w:t>fenomena</w:t>
      </w:r>
      <w:r w:rsidRPr="0027125A">
        <w:rPr>
          <w:rFonts w:asciiTheme="majorBidi" w:hAnsiTheme="majorBidi" w:cstheme="majorBidi"/>
          <w:spacing w:val="1"/>
        </w:rPr>
        <w:t xml:space="preserve"> </w:t>
      </w:r>
      <w:r w:rsidRPr="0027125A">
        <w:rPr>
          <w:rFonts w:asciiTheme="majorBidi" w:hAnsiTheme="majorBidi" w:cstheme="majorBidi"/>
        </w:rPr>
        <w:t>sosial</w:t>
      </w:r>
      <w:r w:rsidRPr="0027125A">
        <w:rPr>
          <w:rFonts w:asciiTheme="majorBidi" w:hAnsiTheme="majorBidi" w:cstheme="majorBidi"/>
          <w:spacing w:val="1"/>
        </w:rPr>
        <w:t xml:space="preserve"> </w:t>
      </w:r>
      <w:r w:rsidRPr="0027125A">
        <w:rPr>
          <w:rFonts w:asciiTheme="majorBidi" w:hAnsiTheme="majorBidi" w:cstheme="majorBidi"/>
        </w:rPr>
        <w:t>budaya</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sangat</w:t>
      </w:r>
      <w:r w:rsidRPr="0027125A">
        <w:rPr>
          <w:rFonts w:asciiTheme="majorBidi" w:hAnsiTheme="majorBidi" w:cstheme="majorBidi"/>
          <w:spacing w:val="1"/>
        </w:rPr>
        <w:t xml:space="preserve"> </w:t>
      </w:r>
      <w:r w:rsidRPr="0027125A">
        <w:rPr>
          <w:rFonts w:asciiTheme="majorBidi" w:hAnsiTheme="majorBidi" w:cstheme="majorBidi"/>
        </w:rPr>
        <w:t>menarik dalam mempertahankan eksistensi</w:t>
      </w:r>
      <w:r w:rsidRPr="0027125A">
        <w:rPr>
          <w:rFonts w:asciiTheme="majorBidi" w:hAnsiTheme="majorBidi" w:cstheme="majorBidi"/>
          <w:spacing w:val="1"/>
        </w:rPr>
        <w:t xml:space="preserve"> </w:t>
      </w:r>
      <w:r w:rsidRPr="0027125A">
        <w:rPr>
          <w:rFonts w:asciiTheme="majorBidi" w:hAnsiTheme="majorBidi" w:cstheme="majorBidi"/>
        </w:rPr>
        <w:t>sebuah</w:t>
      </w:r>
      <w:r w:rsidRPr="0027125A">
        <w:rPr>
          <w:rFonts w:asciiTheme="majorBidi" w:hAnsiTheme="majorBidi" w:cstheme="majorBidi"/>
          <w:spacing w:val="1"/>
        </w:rPr>
        <w:t xml:space="preserve"> </w:t>
      </w:r>
      <w:r w:rsidRPr="0027125A">
        <w:rPr>
          <w:rFonts w:asciiTheme="majorBidi" w:hAnsiTheme="majorBidi" w:cstheme="majorBidi"/>
        </w:rPr>
        <w:t>masyarakat.</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adalah</w:t>
      </w:r>
      <w:r w:rsidRPr="0027125A">
        <w:rPr>
          <w:rFonts w:asciiTheme="majorBidi" w:hAnsiTheme="majorBidi" w:cstheme="majorBidi"/>
          <w:spacing w:val="-52"/>
        </w:rPr>
        <w:t xml:space="preserve"> </w:t>
      </w:r>
      <w:r w:rsidRPr="0027125A">
        <w:rPr>
          <w:rFonts w:asciiTheme="majorBidi" w:hAnsiTheme="majorBidi" w:cstheme="majorBidi"/>
        </w:rPr>
        <w:t>salah</w:t>
      </w:r>
      <w:r w:rsidRPr="0027125A">
        <w:rPr>
          <w:rFonts w:asciiTheme="majorBidi" w:hAnsiTheme="majorBidi" w:cstheme="majorBidi"/>
          <w:spacing w:val="1"/>
        </w:rPr>
        <w:t xml:space="preserve"> </w:t>
      </w:r>
      <w:r w:rsidRPr="0027125A">
        <w:rPr>
          <w:rFonts w:asciiTheme="majorBidi" w:hAnsiTheme="majorBidi" w:cstheme="majorBidi"/>
        </w:rPr>
        <w:t>satu</w:t>
      </w:r>
      <w:r w:rsidRPr="0027125A">
        <w:rPr>
          <w:rFonts w:asciiTheme="majorBidi" w:hAnsiTheme="majorBidi" w:cstheme="majorBidi"/>
          <w:spacing w:val="1"/>
        </w:rPr>
        <w:t xml:space="preserve"> </w:t>
      </w:r>
      <w:r w:rsidRPr="0027125A">
        <w:rPr>
          <w:rFonts w:asciiTheme="majorBidi" w:hAnsiTheme="majorBidi" w:cstheme="majorBidi"/>
        </w:rPr>
        <w:t>kewajiban</w:t>
      </w:r>
      <w:r w:rsidRPr="0027125A">
        <w:rPr>
          <w:rFonts w:asciiTheme="majorBidi" w:hAnsiTheme="majorBidi" w:cstheme="majorBidi"/>
          <w:spacing w:val="1"/>
        </w:rPr>
        <w:t xml:space="preserve"> </w:t>
      </w:r>
      <w:r w:rsidRPr="0027125A">
        <w:rPr>
          <w:rFonts w:asciiTheme="majorBidi" w:hAnsiTheme="majorBidi" w:cstheme="majorBidi"/>
        </w:rPr>
        <w:t>manusia</w:t>
      </w:r>
      <w:r w:rsidRPr="0027125A">
        <w:rPr>
          <w:rFonts w:asciiTheme="majorBidi" w:hAnsiTheme="majorBidi" w:cstheme="majorBidi"/>
          <w:spacing w:val="1"/>
        </w:rPr>
        <w:t xml:space="preserve"> </w:t>
      </w:r>
      <w:r w:rsidRPr="0027125A">
        <w:rPr>
          <w:rFonts w:asciiTheme="majorBidi" w:hAnsiTheme="majorBidi" w:cstheme="majorBidi"/>
        </w:rPr>
        <w:t>dalam</w:t>
      </w:r>
      <w:r w:rsidRPr="0027125A">
        <w:rPr>
          <w:rFonts w:asciiTheme="majorBidi" w:hAnsiTheme="majorBidi" w:cstheme="majorBidi"/>
          <w:spacing w:val="1"/>
        </w:rPr>
        <w:t xml:space="preserve"> </w:t>
      </w:r>
      <w:r w:rsidRPr="0027125A">
        <w:rPr>
          <w:rFonts w:asciiTheme="majorBidi" w:hAnsiTheme="majorBidi" w:cstheme="majorBidi"/>
        </w:rPr>
        <w:t>hidupnya</w:t>
      </w:r>
      <w:r w:rsidRPr="0027125A">
        <w:rPr>
          <w:rFonts w:asciiTheme="majorBidi" w:hAnsiTheme="majorBidi" w:cstheme="majorBidi"/>
          <w:spacing w:val="1"/>
        </w:rPr>
        <w:t xml:space="preserve"> </w:t>
      </w:r>
      <w:r w:rsidRPr="0027125A">
        <w:rPr>
          <w:rFonts w:asciiTheme="majorBidi" w:hAnsiTheme="majorBidi" w:cstheme="majorBidi"/>
        </w:rPr>
        <w:t>di</w:t>
      </w:r>
      <w:r w:rsidRPr="0027125A">
        <w:rPr>
          <w:rFonts w:asciiTheme="majorBidi" w:hAnsiTheme="majorBidi" w:cstheme="majorBidi"/>
          <w:spacing w:val="1"/>
        </w:rPr>
        <w:t xml:space="preserve"> </w:t>
      </w:r>
      <w:r w:rsidRPr="0027125A">
        <w:rPr>
          <w:rFonts w:asciiTheme="majorBidi" w:hAnsiTheme="majorBidi" w:cstheme="majorBidi"/>
        </w:rPr>
        <w:t>dunia</w:t>
      </w:r>
      <w:r w:rsidRPr="0027125A">
        <w:rPr>
          <w:rFonts w:asciiTheme="majorBidi" w:hAnsiTheme="majorBidi" w:cstheme="majorBidi"/>
          <w:spacing w:val="1"/>
        </w:rPr>
        <w:t xml:space="preserve"> </w:t>
      </w:r>
      <w:r w:rsidRPr="0027125A">
        <w:rPr>
          <w:rFonts w:asciiTheme="majorBidi" w:hAnsiTheme="majorBidi" w:cstheme="majorBidi"/>
        </w:rPr>
        <w:t>ini.</w:t>
      </w:r>
      <w:r w:rsidRPr="0027125A">
        <w:rPr>
          <w:rFonts w:asciiTheme="majorBidi" w:hAnsiTheme="majorBidi" w:cstheme="majorBidi"/>
          <w:spacing w:val="1"/>
        </w:rPr>
        <w:t xml:space="preserve"> </w:t>
      </w:r>
      <w:r w:rsidRPr="0027125A">
        <w:rPr>
          <w:rFonts w:asciiTheme="majorBidi" w:hAnsiTheme="majorBidi" w:cstheme="majorBidi"/>
        </w:rPr>
        <w:t>Menurut</w:t>
      </w:r>
      <w:r w:rsidRPr="0027125A">
        <w:rPr>
          <w:rFonts w:asciiTheme="majorBidi" w:hAnsiTheme="majorBidi" w:cstheme="majorBidi"/>
          <w:spacing w:val="1"/>
        </w:rPr>
        <w:t xml:space="preserve"> </w:t>
      </w:r>
      <w:r w:rsidRPr="0027125A">
        <w:rPr>
          <w:rFonts w:asciiTheme="majorBidi" w:hAnsiTheme="majorBidi" w:cstheme="majorBidi"/>
        </w:rPr>
        <w:t>Hindu</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adalah</w:t>
      </w:r>
      <w:r w:rsidRPr="0027125A">
        <w:rPr>
          <w:rFonts w:asciiTheme="majorBidi" w:hAnsiTheme="majorBidi" w:cstheme="majorBidi"/>
          <w:spacing w:val="1"/>
        </w:rPr>
        <w:t xml:space="preserve"> </w:t>
      </w:r>
      <w:r w:rsidRPr="0027125A">
        <w:rPr>
          <w:rFonts w:asciiTheme="majorBidi" w:hAnsiTheme="majorBidi" w:cstheme="majorBidi"/>
        </w:rPr>
        <w:t>suatu</w:t>
      </w:r>
      <w:r w:rsidRPr="0027125A">
        <w:rPr>
          <w:rFonts w:asciiTheme="majorBidi" w:hAnsiTheme="majorBidi" w:cstheme="majorBidi"/>
          <w:spacing w:val="1"/>
        </w:rPr>
        <w:t xml:space="preserve"> </w:t>
      </w:r>
      <w:r w:rsidRPr="0027125A">
        <w:rPr>
          <w:rFonts w:asciiTheme="majorBidi" w:hAnsiTheme="majorBidi" w:cstheme="majorBidi"/>
        </w:rPr>
        <w:t>yadnya</w:t>
      </w:r>
      <w:r w:rsidRPr="0027125A">
        <w:rPr>
          <w:rFonts w:asciiTheme="majorBidi" w:hAnsiTheme="majorBidi" w:cstheme="majorBidi"/>
          <w:spacing w:val="1"/>
        </w:rPr>
        <w:t xml:space="preserve"> </w:t>
      </w:r>
      <w:r w:rsidRPr="0027125A">
        <w:rPr>
          <w:rFonts w:asciiTheme="majorBidi" w:hAnsiTheme="majorBidi" w:cstheme="majorBidi"/>
        </w:rPr>
        <w:t>(kewajiban</w:t>
      </w:r>
      <w:r w:rsidRPr="0027125A">
        <w:rPr>
          <w:rFonts w:asciiTheme="majorBidi" w:hAnsiTheme="majorBidi" w:cstheme="majorBidi"/>
          <w:spacing w:val="1"/>
        </w:rPr>
        <w:t xml:space="preserve"> </w:t>
      </w:r>
      <w:r w:rsidRPr="0027125A">
        <w:rPr>
          <w:rFonts w:asciiTheme="majorBidi" w:hAnsiTheme="majorBidi" w:cstheme="majorBidi"/>
        </w:rPr>
        <w:t>suci),</w:t>
      </w:r>
      <w:r w:rsidRPr="0027125A">
        <w:rPr>
          <w:rFonts w:asciiTheme="majorBidi" w:hAnsiTheme="majorBidi" w:cstheme="majorBidi"/>
          <w:spacing w:val="1"/>
        </w:rPr>
        <w:t xml:space="preserve"> </w:t>
      </w:r>
      <w:r w:rsidRPr="0027125A">
        <w:rPr>
          <w:rFonts w:asciiTheme="majorBidi" w:hAnsiTheme="majorBidi" w:cstheme="majorBidi"/>
        </w:rPr>
        <w:t>karena</w:t>
      </w:r>
      <w:r w:rsidRPr="0027125A">
        <w:rPr>
          <w:rFonts w:asciiTheme="majorBidi" w:hAnsiTheme="majorBidi" w:cstheme="majorBidi"/>
          <w:spacing w:val="1"/>
        </w:rPr>
        <w:t xml:space="preserve"> </w:t>
      </w:r>
      <w:r w:rsidRPr="0027125A">
        <w:rPr>
          <w:rFonts w:asciiTheme="majorBidi" w:hAnsiTheme="majorBidi" w:cstheme="majorBidi"/>
        </w:rPr>
        <w:t>melalui</w:t>
      </w:r>
      <w:r w:rsidRPr="0027125A">
        <w:rPr>
          <w:rFonts w:asciiTheme="majorBidi" w:hAnsiTheme="majorBidi" w:cstheme="majorBidi"/>
          <w:spacing w:val="-52"/>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diharapkan</w:t>
      </w:r>
      <w:r w:rsidRPr="0027125A">
        <w:rPr>
          <w:rFonts w:asciiTheme="majorBidi" w:hAnsiTheme="majorBidi" w:cstheme="majorBidi"/>
          <w:spacing w:val="1"/>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melahirkan</w:t>
      </w:r>
      <w:r w:rsidRPr="0027125A">
        <w:rPr>
          <w:rFonts w:asciiTheme="majorBidi" w:hAnsiTheme="majorBidi" w:cstheme="majorBidi"/>
          <w:spacing w:val="-52"/>
        </w:rPr>
        <w:t xml:space="preserve"> </w:t>
      </w:r>
      <w:r w:rsidR="00CD6415">
        <w:rPr>
          <w:rFonts w:asciiTheme="majorBidi" w:hAnsiTheme="majorBidi" w:cstheme="majorBidi"/>
          <w:lang w:val="en-US"/>
        </w:rPr>
        <w:t xml:space="preserve"> </w:t>
      </w:r>
      <w:r w:rsidRPr="0027125A">
        <w:rPr>
          <w:rFonts w:asciiTheme="majorBidi" w:hAnsiTheme="majorBidi" w:cstheme="majorBidi"/>
        </w:rPr>
        <w:t>anak</w:t>
      </w:r>
      <w:r w:rsidRPr="0027125A">
        <w:rPr>
          <w:rFonts w:asciiTheme="majorBidi" w:hAnsiTheme="majorBidi" w:cstheme="majorBidi"/>
          <w:spacing w:val="1"/>
        </w:rPr>
        <w:t xml:space="preserve"> </w:t>
      </w:r>
      <w:r w:rsidRPr="0027125A">
        <w:rPr>
          <w:rFonts w:asciiTheme="majorBidi" w:hAnsiTheme="majorBidi" w:cstheme="majorBidi"/>
        </w:rPr>
        <w:t>suputra.</w:t>
      </w:r>
      <w:r w:rsidRPr="0027125A">
        <w:rPr>
          <w:rStyle w:val="FootnoteReference"/>
          <w:rFonts w:asciiTheme="majorBidi" w:hAnsiTheme="majorBidi" w:cstheme="majorBidi"/>
        </w:rPr>
        <w:footnoteReference w:id="50"/>
      </w:r>
      <w:r w:rsidRPr="0027125A">
        <w:rPr>
          <w:rFonts w:asciiTheme="majorBidi" w:hAnsiTheme="majorBidi" w:cstheme="majorBidi"/>
          <w:spacing w:val="1"/>
        </w:rPr>
        <w:t xml:space="preserve">  </w:t>
      </w:r>
      <w:r w:rsidRPr="0027125A">
        <w:rPr>
          <w:rFonts w:asciiTheme="majorBidi" w:hAnsiTheme="majorBidi" w:cstheme="majorBidi"/>
        </w:rPr>
        <w:t>Wiwaha</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dilakukan</w:t>
      </w:r>
      <w:r w:rsidRPr="0027125A">
        <w:rPr>
          <w:rFonts w:asciiTheme="majorBidi" w:hAnsiTheme="majorBidi" w:cstheme="majorBidi"/>
          <w:spacing w:val="1"/>
        </w:rPr>
        <w:t xml:space="preserve"> </w:t>
      </w:r>
      <w:r w:rsidRPr="0027125A">
        <w:rPr>
          <w:rFonts w:asciiTheme="majorBidi" w:hAnsiTheme="majorBidi" w:cstheme="majorBidi"/>
        </w:rPr>
        <w:t>pada</w:t>
      </w:r>
      <w:r w:rsidRPr="0027125A">
        <w:rPr>
          <w:rFonts w:asciiTheme="majorBidi" w:hAnsiTheme="majorBidi" w:cstheme="majorBidi"/>
          <w:spacing w:val="1"/>
        </w:rPr>
        <w:t xml:space="preserve"> </w:t>
      </w:r>
      <w:r w:rsidRPr="0027125A">
        <w:rPr>
          <w:rFonts w:asciiTheme="majorBidi" w:hAnsiTheme="majorBidi" w:cstheme="majorBidi"/>
        </w:rPr>
        <w:t>jenjang</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1"/>
        </w:rPr>
        <w:t xml:space="preserve"> </w:t>
      </w:r>
      <w:r w:rsidRPr="0027125A">
        <w:rPr>
          <w:rFonts w:asciiTheme="majorBidi" w:hAnsiTheme="majorBidi" w:cstheme="majorBidi"/>
        </w:rPr>
        <w:t>Asrama.</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1"/>
        </w:rPr>
        <w:t xml:space="preserve"> </w:t>
      </w:r>
      <w:r w:rsidRPr="0027125A">
        <w:rPr>
          <w:rFonts w:asciiTheme="majorBidi" w:hAnsiTheme="majorBidi" w:cstheme="majorBidi"/>
        </w:rPr>
        <w:t>Asrama</w:t>
      </w:r>
      <w:r w:rsidRPr="0027125A">
        <w:rPr>
          <w:rFonts w:asciiTheme="majorBidi" w:hAnsiTheme="majorBidi" w:cstheme="majorBidi"/>
          <w:spacing w:val="1"/>
        </w:rPr>
        <w:t xml:space="preserve"> </w:t>
      </w:r>
      <w:r w:rsidRPr="0027125A">
        <w:rPr>
          <w:rFonts w:asciiTheme="majorBidi" w:hAnsiTheme="majorBidi" w:cstheme="majorBidi"/>
        </w:rPr>
        <w:t>merupakan jenjang kehidupan yang kedua</w:t>
      </w:r>
      <w:r w:rsidRPr="0027125A">
        <w:rPr>
          <w:rFonts w:asciiTheme="majorBidi" w:hAnsiTheme="majorBidi" w:cstheme="majorBidi"/>
          <w:spacing w:val="1"/>
        </w:rPr>
        <w:t xml:space="preserve"> </w:t>
      </w:r>
      <w:r w:rsidRPr="0027125A">
        <w:rPr>
          <w:rFonts w:asciiTheme="majorBidi" w:hAnsiTheme="majorBidi" w:cstheme="majorBidi"/>
        </w:rPr>
        <w:t>dalam</w:t>
      </w:r>
      <w:r w:rsidRPr="0027125A">
        <w:rPr>
          <w:rFonts w:asciiTheme="majorBidi" w:hAnsiTheme="majorBidi" w:cstheme="majorBidi"/>
          <w:spacing w:val="1"/>
        </w:rPr>
        <w:t xml:space="preserve"> </w:t>
      </w:r>
      <w:r w:rsidRPr="0027125A">
        <w:rPr>
          <w:rFonts w:asciiTheme="majorBidi" w:hAnsiTheme="majorBidi" w:cstheme="majorBidi"/>
        </w:rPr>
        <w:t>Catur</w:t>
      </w:r>
      <w:r w:rsidRPr="0027125A">
        <w:rPr>
          <w:rFonts w:asciiTheme="majorBidi" w:hAnsiTheme="majorBidi" w:cstheme="majorBidi"/>
          <w:spacing w:val="1"/>
        </w:rPr>
        <w:t xml:space="preserve"> </w:t>
      </w:r>
      <w:r w:rsidRPr="0027125A">
        <w:rPr>
          <w:rFonts w:asciiTheme="majorBidi" w:hAnsiTheme="majorBidi" w:cstheme="majorBidi"/>
        </w:rPr>
        <w:t>Asrama.</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1"/>
        </w:rPr>
        <w:t xml:space="preserve"> </w:t>
      </w:r>
      <w:r w:rsidRPr="0027125A">
        <w:rPr>
          <w:rFonts w:asciiTheme="majorBidi" w:hAnsiTheme="majorBidi" w:cstheme="majorBidi"/>
        </w:rPr>
        <w:t>Asrama</w:t>
      </w:r>
      <w:r w:rsidRPr="0027125A">
        <w:rPr>
          <w:rFonts w:asciiTheme="majorBidi" w:hAnsiTheme="majorBidi" w:cstheme="majorBidi"/>
          <w:spacing w:val="1"/>
        </w:rPr>
        <w:t xml:space="preserve"> </w:t>
      </w:r>
      <w:r w:rsidRPr="0027125A">
        <w:rPr>
          <w:rFonts w:asciiTheme="majorBidi" w:hAnsiTheme="majorBidi" w:cstheme="majorBidi"/>
        </w:rPr>
        <w:t>sering</w:t>
      </w:r>
      <w:r w:rsidRPr="0027125A">
        <w:rPr>
          <w:rFonts w:asciiTheme="majorBidi" w:hAnsiTheme="majorBidi" w:cstheme="majorBidi"/>
          <w:spacing w:val="1"/>
        </w:rPr>
        <w:t xml:space="preserve"> </w:t>
      </w:r>
      <w:r w:rsidRPr="0027125A">
        <w:rPr>
          <w:rFonts w:asciiTheme="majorBidi" w:hAnsiTheme="majorBidi" w:cstheme="majorBidi"/>
        </w:rPr>
        <w:t>diartikan</w:t>
      </w:r>
      <w:r w:rsidRPr="0027125A">
        <w:rPr>
          <w:rFonts w:asciiTheme="majorBidi" w:hAnsiTheme="majorBidi" w:cstheme="majorBidi"/>
          <w:spacing w:val="1"/>
        </w:rPr>
        <w:t xml:space="preserve"> </w:t>
      </w:r>
      <w:r w:rsidRPr="0027125A">
        <w:rPr>
          <w:rFonts w:asciiTheme="majorBidi" w:hAnsiTheme="majorBidi" w:cstheme="majorBidi"/>
        </w:rPr>
        <w:t>sebagai</w:t>
      </w:r>
      <w:r w:rsidRPr="0027125A">
        <w:rPr>
          <w:rFonts w:asciiTheme="majorBidi" w:hAnsiTheme="majorBidi" w:cstheme="majorBidi"/>
          <w:spacing w:val="1"/>
        </w:rPr>
        <w:t xml:space="preserve"> </w:t>
      </w:r>
      <w:r w:rsidRPr="0027125A">
        <w:rPr>
          <w:rFonts w:asciiTheme="majorBidi" w:hAnsiTheme="majorBidi" w:cstheme="majorBidi"/>
        </w:rPr>
        <w:t>masa</w:t>
      </w:r>
      <w:r w:rsidRPr="0027125A">
        <w:rPr>
          <w:rFonts w:asciiTheme="majorBidi" w:hAnsiTheme="majorBidi" w:cstheme="majorBidi"/>
          <w:spacing w:val="1"/>
        </w:rPr>
        <w:t xml:space="preserve"> </w:t>
      </w:r>
      <w:r w:rsidRPr="0027125A">
        <w:rPr>
          <w:rFonts w:asciiTheme="majorBidi" w:hAnsiTheme="majorBidi" w:cstheme="majorBidi"/>
        </w:rPr>
        <w:t>berumah</w:t>
      </w:r>
      <w:r w:rsidRPr="0027125A">
        <w:rPr>
          <w:rFonts w:asciiTheme="majorBidi" w:hAnsiTheme="majorBidi" w:cstheme="majorBidi"/>
          <w:spacing w:val="1"/>
        </w:rPr>
        <w:t xml:space="preserve"> </w:t>
      </w:r>
      <w:r w:rsidRPr="0027125A">
        <w:rPr>
          <w:rFonts w:asciiTheme="majorBidi" w:hAnsiTheme="majorBidi" w:cstheme="majorBidi"/>
        </w:rPr>
        <w:t>tangga,</w:t>
      </w:r>
      <w:r w:rsidRPr="0027125A">
        <w:rPr>
          <w:rFonts w:asciiTheme="majorBidi" w:hAnsiTheme="majorBidi" w:cstheme="majorBidi"/>
          <w:spacing w:val="1"/>
        </w:rPr>
        <w:t xml:space="preserve"> </w:t>
      </w:r>
      <w:r w:rsidRPr="0027125A">
        <w:rPr>
          <w:rFonts w:asciiTheme="majorBidi" w:hAnsiTheme="majorBidi" w:cstheme="majorBidi"/>
        </w:rPr>
        <w:t>masa</w:t>
      </w:r>
      <w:r w:rsidRPr="0027125A">
        <w:rPr>
          <w:rFonts w:asciiTheme="majorBidi" w:hAnsiTheme="majorBidi" w:cstheme="majorBidi"/>
          <w:spacing w:val="1"/>
        </w:rPr>
        <w:t xml:space="preserve"> </w:t>
      </w:r>
      <w:r w:rsidRPr="0027125A">
        <w:rPr>
          <w:rFonts w:asciiTheme="majorBidi" w:hAnsiTheme="majorBidi" w:cstheme="majorBidi"/>
        </w:rPr>
        <w:t>membina</w:t>
      </w:r>
      <w:r w:rsidRPr="0027125A">
        <w:rPr>
          <w:rFonts w:asciiTheme="majorBidi" w:hAnsiTheme="majorBidi" w:cstheme="majorBidi"/>
          <w:spacing w:val="1"/>
        </w:rPr>
        <w:t xml:space="preserve"> </w:t>
      </w:r>
      <w:r w:rsidRPr="0027125A">
        <w:rPr>
          <w:rFonts w:asciiTheme="majorBidi" w:hAnsiTheme="majorBidi" w:cstheme="majorBidi"/>
        </w:rPr>
        <w:t>keluarga</w:t>
      </w:r>
      <w:r w:rsidRPr="0027125A">
        <w:rPr>
          <w:rFonts w:asciiTheme="majorBidi" w:hAnsiTheme="majorBidi" w:cstheme="majorBidi"/>
          <w:spacing w:val="56"/>
        </w:rPr>
        <w:t xml:space="preserve"> </w:t>
      </w:r>
      <w:r w:rsidRPr="0027125A">
        <w:rPr>
          <w:rFonts w:asciiTheme="majorBidi" w:hAnsiTheme="majorBidi" w:cstheme="majorBidi"/>
        </w:rPr>
        <w:t>inti</w:t>
      </w:r>
      <w:r w:rsidRPr="0027125A">
        <w:rPr>
          <w:rFonts w:asciiTheme="majorBidi" w:hAnsiTheme="majorBidi" w:cstheme="majorBidi"/>
          <w:spacing w:val="-52"/>
        </w:rPr>
        <w:t xml:space="preserve"> </w:t>
      </w:r>
      <w:r w:rsidR="00CD6415">
        <w:rPr>
          <w:rFonts w:asciiTheme="majorBidi" w:hAnsiTheme="majorBidi" w:cstheme="majorBidi"/>
          <w:lang w:val="en-US"/>
        </w:rPr>
        <w:t xml:space="preserve"> </w:t>
      </w:r>
      <w:r w:rsidRPr="0027125A">
        <w:rPr>
          <w:rFonts w:asciiTheme="majorBidi" w:hAnsiTheme="majorBidi" w:cstheme="majorBidi"/>
        </w:rPr>
        <w:t>dengan</w:t>
      </w:r>
      <w:r w:rsidRPr="0027125A">
        <w:rPr>
          <w:rFonts w:asciiTheme="majorBidi" w:hAnsiTheme="majorBidi" w:cstheme="majorBidi"/>
          <w:spacing w:val="1"/>
        </w:rPr>
        <w:t xml:space="preserve"> </w:t>
      </w:r>
      <w:r w:rsidRPr="0027125A">
        <w:rPr>
          <w:rFonts w:asciiTheme="majorBidi" w:hAnsiTheme="majorBidi" w:cstheme="majorBidi"/>
        </w:rPr>
        <w:t>menyatukan</w:t>
      </w:r>
      <w:r w:rsidRPr="0027125A">
        <w:rPr>
          <w:rFonts w:asciiTheme="majorBidi" w:hAnsiTheme="majorBidi" w:cstheme="majorBidi"/>
          <w:spacing w:val="1"/>
        </w:rPr>
        <w:t xml:space="preserve"> </w:t>
      </w:r>
      <w:r w:rsidRPr="0027125A">
        <w:rPr>
          <w:rFonts w:asciiTheme="majorBidi" w:hAnsiTheme="majorBidi" w:cstheme="majorBidi"/>
        </w:rPr>
        <w:t>sepasang</w:t>
      </w:r>
      <w:r w:rsidRPr="0027125A">
        <w:rPr>
          <w:rFonts w:asciiTheme="majorBidi" w:hAnsiTheme="majorBidi" w:cstheme="majorBidi"/>
          <w:spacing w:val="1"/>
        </w:rPr>
        <w:t xml:space="preserve"> </w:t>
      </w:r>
      <w:r w:rsidRPr="0027125A">
        <w:rPr>
          <w:rFonts w:asciiTheme="majorBidi" w:hAnsiTheme="majorBidi" w:cstheme="majorBidi"/>
        </w:rPr>
        <w:t>kekasih</w:t>
      </w:r>
      <w:r w:rsidRPr="0027125A">
        <w:rPr>
          <w:rFonts w:asciiTheme="majorBidi" w:hAnsiTheme="majorBidi" w:cstheme="majorBidi"/>
          <w:spacing w:val="-52"/>
        </w:rPr>
        <w:t xml:space="preserve"> </w:t>
      </w:r>
      <w:r w:rsidRPr="0027125A">
        <w:rPr>
          <w:rFonts w:asciiTheme="majorBidi" w:hAnsiTheme="majorBidi" w:cstheme="majorBidi"/>
        </w:rPr>
        <w:t>dalam</w:t>
      </w:r>
      <w:r w:rsidRPr="0027125A">
        <w:rPr>
          <w:rFonts w:asciiTheme="majorBidi" w:hAnsiTheme="majorBidi" w:cstheme="majorBidi"/>
          <w:spacing w:val="-2"/>
        </w:rPr>
        <w:t xml:space="preserve"> </w:t>
      </w:r>
      <w:r w:rsidRPr="0027125A">
        <w:rPr>
          <w:rFonts w:asciiTheme="majorBidi" w:hAnsiTheme="majorBidi" w:cstheme="majorBidi"/>
        </w:rPr>
        <w:t>ikatan suci</w:t>
      </w:r>
      <w:r w:rsidRPr="0027125A">
        <w:rPr>
          <w:rFonts w:asciiTheme="majorBidi" w:hAnsiTheme="majorBidi" w:cstheme="majorBidi"/>
          <w:spacing w:val="1"/>
        </w:rPr>
        <w:t xml:space="preserve"> </w:t>
      </w:r>
      <w:r w:rsidRPr="0027125A">
        <w:rPr>
          <w:rFonts w:asciiTheme="majorBidi" w:hAnsiTheme="majorBidi" w:cstheme="majorBidi"/>
        </w:rPr>
        <w:t>perkawinan.</w:t>
      </w:r>
      <w:r w:rsidR="00CD6415">
        <w:rPr>
          <w:rFonts w:asciiTheme="majorBidi" w:hAnsiTheme="majorBidi" w:cstheme="majorBidi"/>
          <w:lang w:val="en-US"/>
        </w:rPr>
        <w:t xml:space="preserve"> </w:t>
      </w:r>
      <w:r w:rsidRPr="0027125A">
        <w:rPr>
          <w:rFonts w:asciiTheme="majorBidi" w:hAnsiTheme="majorBidi" w:cstheme="majorBidi"/>
        </w:rPr>
        <w:t>Tahapan</w:t>
      </w:r>
      <w:r w:rsidRPr="0027125A">
        <w:rPr>
          <w:rFonts w:asciiTheme="majorBidi" w:hAnsiTheme="majorBidi" w:cstheme="majorBidi"/>
          <w:spacing w:val="1"/>
        </w:rPr>
        <w:t xml:space="preserve"> </w:t>
      </w:r>
      <w:r w:rsidRPr="0027125A">
        <w:rPr>
          <w:rFonts w:asciiTheme="majorBidi" w:hAnsiTheme="majorBidi" w:cstheme="majorBidi"/>
        </w:rPr>
        <w:t>hidup</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1"/>
        </w:rPr>
        <w:t xml:space="preserve"> </w:t>
      </w:r>
      <w:r w:rsidRPr="0027125A">
        <w:rPr>
          <w:rFonts w:asciiTheme="majorBidi" w:hAnsiTheme="majorBidi" w:cstheme="majorBidi"/>
        </w:rPr>
        <w:t>Asrama</w:t>
      </w:r>
      <w:r w:rsidRPr="0027125A">
        <w:rPr>
          <w:rFonts w:asciiTheme="majorBidi" w:hAnsiTheme="majorBidi" w:cstheme="majorBidi"/>
          <w:spacing w:val="1"/>
        </w:rPr>
        <w:t xml:space="preserve"> </w:t>
      </w:r>
      <w:r w:rsidRPr="0027125A">
        <w:rPr>
          <w:rFonts w:asciiTheme="majorBidi" w:hAnsiTheme="majorBidi" w:cstheme="majorBidi"/>
        </w:rPr>
        <w:t>diwujudkan</w:t>
      </w:r>
      <w:r w:rsidRPr="0027125A">
        <w:rPr>
          <w:rFonts w:asciiTheme="majorBidi" w:hAnsiTheme="majorBidi" w:cstheme="majorBidi"/>
          <w:spacing w:val="1"/>
        </w:rPr>
        <w:t xml:space="preserve"> </w:t>
      </w:r>
      <w:r w:rsidRPr="0027125A">
        <w:rPr>
          <w:rFonts w:asciiTheme="majorBidi" w:hAnsiTheme="majorBidi" w:cstheme="majorBidi"/>
        </w:rPr>
        <w:t>melalui</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atau</w:t>
      </w:r>
      <w:r w:rsidRPr="0027125A">
        <w:rPr>
          <w:rFonts w:asciiTheme="majorBidi" w:hAnsiTheme="majorBidi" w:cstheme="majorBidi"/>
          <w:spacing w:val="1"/>
        </w:rPr>
        <w:t xml:space="preserve"> </w:t>
      </w:r>
      <w:r w:rsidRPr="0027125A">
        <w:rPr>
          <w:rFonts w:asciiTheme="majorBidi" w:hAnsiTheme="majorBidi" w:cstheme="majorBidi"/>
        </w:rPr>
        <w:t>wiwaha.</w:t>
      </w:r>
      <w:r w:rsidRPr="0027125A">
        <w:rPr>
          <w:rFonts w:asciiTheme="majorBidi" w:hAnsiTheme="majorBidi" w:cstheme="majorBidi"/>
          <w:spacing w:val="1"/>
        </w:rPr>
        <w:t xml:space="preserve"> </w:t>
      </w:r>
      <w:r w:rsidRPr="0027125A">
        <w:rPr>
          <w:rFonts w:asciiTheme="majorBidi" w:hAnsiTheme="majorBidi" w:cstheme="majorBidi"/>
        </w:rPr>
        <w:t>Tugas</w:t>
      </w:r>
      <w:r w:rsidRPr="0027125A">
        <w:rPr>
          <w:rFonts w:asciiTheme="majorBidi" w:hAnsiTheme="majorBidi" w:cstheme="majorBidi"/>
          <w:spacing w:val="1"/>
        </w:rPr>
        <w:t xml:space="preserve"> </w:t>
      </w:r>
      <w:r w:rsidRPr="0027125A">
        <w:rPr>
          <w:rFonts w:asciiTheme="majorBidi" w:hAnsiTheme="majorBidi" w:cstheme="majorBidi"/>
        </w:rPr>
        <w:t>pokok</w:t>
      </w:r>
      <w:r w:rsidRPr="0027125A">
        <w:rPr>
          <w:rFonts w:asciiTheme="majorBidi" w:hAnsiTheme="majorBidi" w:cstheme="majorBidi"/>
          <w:spacing w:val="1"/>
        </w:rPr>
        <w:t xml:space="preserve"> </w:t>
      </w:r>
      <w:r w:rsidRPr="0027125A">
        <w:rPr>
          <w:rFonts w:asciiTheme="majorBidi" w:hAnsiTheme="majorBidi" w:cstheme="majorBidi"/>
        </w:rPr>
        <w:t>dari</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52"/>
        </w:rPr>
        <w:t xml:space="preserve"> </w:t>
      </w:r>
      <w:r w:rsidRPr="0027125A">
        <w:rPr>
          <w:rFonts w:asciiTheme="majorBidi" w:hAnsiTheme="majorBidi" w:cstheme="majorBidi"/>
        </w:rPr>
        <w:t>Asrama</w:t>
      </w:r>
      <w:r w:rsidRPr="0027125A">
        <w:rPr>
          <w:rFonts w:asciiTheme="majorBidi" w:hAnsiTheme="majorBidi" w:cstheme="majorBidi"/>
          <w:spacing w:val="50"/>
        </w:rPr>
        <w:t xml:space="preserve"> </w:t>
      </w:r>
      <w:r w:rsidRPr="0027125A">
        <w:rPr>
          <w:rFonts w:asciiTheme="majorBidi" w:hAnsiTheme="majorBidi" w:cstheme="majorBidi"/>
        </w:rPr>
        <w:t>menurut</w:t>
      </w:r>
      <w:r w:rsidRPr="0027125A">
        <w:rPr>
          <w:rFonts w:asciiTheme="majorBidi" w:hAnsiTheme="majorBidi" w:cstheme="majorBidi"/>
          <w:spacing w:val="52"/>
        </w:rPr>
        <w:t xml:space="preserve"> </w:t>
      </w:r>
      <w:r w:rsidRPr="0027125A">
        <w:rPr>
          <w:rFonts w:asciiTheme="majorBidi" w:hAnsiTheme="majorBidi" w:cstheme="majorBidi"/>
        </w:rPr>
        <w:t>Agatya</w:t>
      </w:r>
      <w:r w:rsidRPr="0027125A">
        <w:rPr>
          <w:rFonts w:asciiTheme="majorBidi" w:hAnsiTheme="majorBidi" w:cstheme="majorBidi"/>
          <w:spacing w:val="48"/>
        </w:rPr>
        <w:t xml:space="preserve"> </w:t>
      </w:r>
      <w:r w:rsidRPr="0027125A">
        <w:rPr>
          <w:rFonts w:asciiTheme="majorBidi" w:hAnsiTheme="majorBidi" w:cstheme="majorBidi"/>
        </w:rPr>
        <w:t>Parwa</w:t>
      </w:r>
      <w:r w:rsidRPr="0027125A">
        <w:rPr>
          <w:rFonts w:asciiTheme="majorBidi" w:hAnsiTheme="majorBidi" w:cstheme="majorBidi"/>
          <w:spacing w:val="52"/>
        </w:rPr>
        <w:t xml:space="preserve"> </w:t>
      </w:r>
      <w:r w:rsidRPr="0027125A">
        <w:rPr>
          <w:rFonts w:asciiTheme="majorBidi" w:hAnsiTheme="majorBidi" w:cstheme="majorBidi"/>
        </w:rPr>
        <w:t>adalah</w:t>
      </w:r>
      <w:r w:rsidR="00CD6415" w:rsidRPr="00CD6415">
        <w:rPr>
          <w:rFonts w:asciiTheme="majorBidi" w:hAnsiTheme="majorBidi" w:cstheme="majorBidi"/>
        </w:rPr>
        <w:t xml:space="preserve"> </w:t>
      </w:r>
      <w:r w:rsidRPr="0027125A">
        <w:rPr>
          <w:rFonts w:asciiTheme="majorBidi" w:hAnsiTheme="majorBidi" w:cstheme="majorBidi"/>
        </w:rPr>
        <w:t>mewujudkan</w:t>
      </w:r>
      <w:r w:rsidRPr="0027125A">
        <w:rPr>
          <w:rFonts w:asciiTheme="majorBidi" w:hAnsiTheme="majorBidi" w:cstheme="majorBidi"/>
          <w:spacing w:val="1"/>
        </w:rPr>
        <w:t xml:space="preserve"> </w:t>
      </w:r>
      <w:r w:rsidRPr="0027125A">
        <w:rPr>
          <w:rFonts w:asciiTheme="majorBidi" w:hAnsiTheme="majorBidi" w:cstheme="majorBidi"/>
        </w:rPr>
        <w:t>kehidupan</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56"/>
        </w:rPr>
        <w:t xml:space="preserve"> </w:t>
      </w:r>
      <w:r w:rsidRPr="0027125A">
        <w:rPr>
          <w:rFonts w:asciiTheme="majorBidi" w:hAnsiTheme="majorBidi" w:cstheme="majorBidi"/>
        </w:rPr>
        <w:t>disebut</w:t>
      </w:r>
      <w:r w:rsidRPr="0027125A">
        <w:rPr>
          <w:rFonts w:asciiTheme="majorBidi" w:hAnsiTheme="majorBidi" w:cstheme="majorBidi"/>
          <w:spacing w:val="1"/>
        </w:rPr>
        <w:t xml:space="preserve"> </w:t>
      </w:r>
      <w:r w:rsidRPr="0027125A">
        <w:rPr>
          <w:rFonts w:asciiTheme="majorBidi" w:hAnsiTheme="majorBidi" w:cstheme="majorBidi"/>
        </w:rPr>
        <w:t>“yatha</w:t>
      </w:r>
      <w:r w:rsidRPr="0027125A">
        <w:rPr>
          <w:rFonts w:asciiTheme="majorBidi" w:hAnsiTheme="majorBidi" w:cstheme="majorBidi"/>
          <w:spacing w:val="1"/>
        </w:rPr>
        <w:t xml:space="preserve"> </w:t>
      </w:r>
      <w:r w:rsidRPr="0027125A">
        <w:rPr>
          <w:rFonts w:asciiTheme="majorBidi" w:hAnsiTheme="majorBidi" w:cstheme="majorBidi"/>
        </w:rPr>
        <w:t>sakti</w:t>
      </w:r>
      <w:r w:rsidRPr="0027125A">
        <w:rPr>
          <w:rFonts w:asciiTheme="majorBidi" w:hAnsiTheme="majorBidi" w:cstheme="majorBidi"/>
          <w:spacing w:val="1"/>
        </w:rPr>
        <w:t xml:space="preserve"> </w:t>
      </w:r>
      <w:r w:rsidRPr="0027125A">
        <w:rPr>
          <w:rFonts w:asciiTheme="majorBidi" w:hAnsiTheme="majorBidi" w:cstheme="majorBidi"/>
        </w:rPr>
        <w:t>kayika</w:t>
      </w:r>
      <w:r w:rsidRPr="0027125A">
        <w:rPr>
          <w:rFonts w:asciiTheme="majorBidi" w:hAnsiTheme="majorBidi" w:cstheme="majorBidi"/>
          <w:spacing w:val="1"/>
        </w:rPr>
        <w:t xml:space="preserve"> </w:t>
      </w:r>
      <w:r w:rsidRPr="0027125A">
        <w:rPr>
          <w:rFonts w:asciiTheme="majorBidi" w:hAnsiTheme="majorBidi" w:cstheme="majorBidi"/>
        </w:rPr>
        <w:t>dharma”,</w:t>
      </w:r>
      <w:r w:rsidRPr="0027125A">
        <w:rPr>
          <w:rFonts w:asciiTheme="majorBidi" w:hAnsiTheme="majorBidi" w:cstheme="majorBidi"/>
          <w:spacing w:val="1"/>
        </w:rPr>
        <w:t xml:space="preserve"> </w:t>
      </w:r>
      <w:r w:rsidRPr="0027125A">
        <w:rPr>
          <w:rFonts w:asciiTheme="majorBidi" w:hAnsiTheme="majorBidi" w:cstheme="majorBidi"/>
        </w:rPr>
        <w:t>artinya</w:t>
      </w:r>
      <w:r w:rsidRPr="0027125A">
        <w:rPr>
          <w:rFonts w:asciiTheme="majorBidi" w:hAnsiTheme="majorBidi" w:cstheme="majorBidi"/>
          <w:spacing w:val="1"/>
        </w:rPr>
        <w:t xml:space="preserve"> </w:t>
      </w:r>
      <w:r w:rsidRPr="0027125A">
        <w:rPr>
          <w:rFonts w:asciiTheme="majorBidi" w:hAnsiTheme="majorBidi" w:cstheme="majorBidi"/>
        </w:rPr>
        <w:t>dengan kemampuan sendiri melaksanakan</w:t>
      </w:r>
      <w:r w:rsidRPr="0027125A">
        <w:rPr>
          <w:rFonts w:asciiTheme="majorBidi" w:hAnsiTheme="majorBidi" w:cstheme="majorBidi"/>
          <w:spacing w:val="1"/>
        </w:rPr>
        <w:t xml:space="preserve"> </w:t>
      </w:r>
      <w:r w:rsidRPr="0027125A">
        <w:rPr>
          <w:rFonts w:asciiTheme="majorBidi" w:hAnsiTheme="majorBidi" w:cstheme="majorBidi"/>
        </w:rPr>
        <w:t>dharma.</w:t>
      </w:r>
      <w:r w:rsidRPr="0027125A">
        <w:rPr>
          <w:rFonts w:asciiTheme="majorBidi" w:hAnsiTheme="majorBidi" w:cstheme="majorBidi"/>
          <w:spacing w:val="1"/>
        </w:rPr>
        <w:t xml:space="preserve"> </w:t>
      </w:r>
      <w:r w:rsidRPr="0027125A">
        <w:rPr>
          <w:rFonts w:asciiTheme="majorBidi" w:hAnsiTheme="majorBidi" w:cstheme="majorBidi"/>
        </w:rPr>
        <w:t>Jadi</w:t>
      </w:r>
      <w:r w:rsidRPr="0027125A">
        <w:rPr>
          <w:rFonts w:asciiTheme="majorBidi" w:hAnsiTheme="majorBidi" w:cstheme="majorBidi"/>
          <w:spacing w:val="1"/>
        </w:rPr>
        <w:t xml:space="preserve"> </w:t>
      </w:r>
      <w:r w:rsidRPr="0027125A">
        <w:rPr>
          <w:rFonts w:asciiTheme="majorBidi" w:hAnsiTheme="majorBidi" w:cstheme="majorBidi"/>
        </w:rPr>
        <w:t>seseorang</w:t>
      </w:r>
      <w:r w:rsidRPr="0027125A">
        <w:rPr>
          <w:rFonts w:asciiTheme="majorBidi" w:hAnsiTheme="majorBidi" w:cstheme="majorBidi"/>
          <w:spacing w:val="1"/>
        </w:rPr>
        <w:t xml:space="preserve"> </w:t>
      </w:r>
      <w:r w:rsidRPr="0027125A">
        <w:rPr>
          <w:rFonts w:asciiTheme="majorBidi" w:hAnsiTheme="majorBidi" w:cstheme="majorBidi"/>
        </w:rPr>
        <w:t>Grahastin</w:t>
      </w:r>
      <w:r w:rsidRPr="0027125A">
        <w:rPr>
          <w:rFonts w:asciiTheme="majorBidi" w:hAnsiTheme="majorBidi" w:cstheme="majorBidi"/>
          <w:spacing w:val="1"/>
        </w:rPr>
        <w:t xml:space="preserve"> </w:t>
      </w:r>
      <w:r w:rsidRPr="0027125A">
        <w:rPr>
          <w:rFonts w:asciiTheme="majorBidi" w:hAnsiTheme="majorBidi" w:cstheme="majorBidi"/>
        </w:rPr>
        <w:t>wajib</w:t>
      </w:r>
      <w:r w:rsidRPr="0027125A">
        <w:rPr>
          <w:rFonts w:asciiTheme="majorBidi" w:hAnsiTheme="majorBidi" w:cstheme="majorBidi"/>
          <w:spacing w:val="1"/>
        </w:rPr>
        <w:t xml:space="preserve"> </w:t>
      </w:r>
      <w:r w:rsidRPr="0027125A">
        <w:rPr>
          <w:rFonts w:asciiTheme="majorBidi" w:hAnsiTheme="majorBidi" w:cstheme="majorBidi"/>
        </w:rPr>
        <w:t>untuk mandiri dalam mewujudkan dharma</w:t>
      </w:r>
      <w:r w:rsidRPr="0027125A">
        <w:rPr>
          <w:rFonts w:asciiTheme="majorBidi" w:hAnsiTheme="majorBidi" w:cstheme="majorBidi"/>
          <w:spacing w:val="1"/>
        </w:rPr>
        <w:t xml:space="preserve"> </w:t>
      </w:r>
      <w:r w:rsidRPr="0027125A">
        <w:rPr>
          <w:rFonts w:asciiTheme="majorBidi" w:hAnsiTheme="majorBidi" w:cstheme="majorBidi"/>
        </w:rPr>
        <w:t>dalam</w:t>
      </w:r>
      <w:r w:rsidRPr="0027125A">
        <w:rPr>
          <w:rFonts w:asciiTheme="majorBidi" w:hAnsiTheme="majorBidi" w:cstheme="majorBidi"/>
          <w:spacing w:val="1"/>
        </w:rPr>
        <w:t xml:space="preserve"> </w:t>
      </w:r>
      <w:r w:rsidRPr="0027125A">
        <w:rPr>
          <w:rFonts w:asciiTheme="majorBidi" w:hAnsiTheme="majorBidi" w:cstheme="majorBidi"/>
        </w:rPr>
        <w:t>kehidupan</w:t>
      </w:r>
      <w:r w:rsidRPr="0027125A">
        <w:rPr>
          <w:rFonts w:asciiTheme="majorBidi" w:hAnsiTheme="majorBidi" w:cstheme="majorBidi"/>
          <w:spacing w:val="1"/>
        </w:rPr>
        <w:t xml:space="preserve"> </w:t>
      </w:r>
      <w:r w:rsidRPr="0027125A">
        <w:rPr>
          <w:rFonts w:asciiTheme="majorBidi" w:hAnsiTheme="majorBidi" w:cstheme="majorBidi"/>
        </w:rPr>
        <w:t>ini.</w:t>
      </w:r>
      <w:r w:rsidRPr="0027125A">
        <w:rPr>
          <w:rFonts w:asciiTheme="majorBidi" w:hAnsiTheme="majorBidi" w:cstheme="majorBidi"/>
          <w:spacing w:val="1"/>
        </w:rPr>
        <w:t xml:space="preserve"> </w:t>
      </w:r>
      <w:r w:rsidRPr="0027125A">
        <w:rPr>
          <w:rFonts w:asciiTheme="majorBidi" w:hAnsiTheme="majorBidi" w:cstheme="majorBidi"/>
        </w:rPr>
        <w:t>Kemandirian</w:t>
      </w:r>
      <w:r w:rsidRPr="0027125A">
        <w:rPr>
          <w:rFonts w:asciiTheme="majorBidi" w:hAnsiTheme="majorBidi" w:cstheme="majorBidi"/>
          <w:spacing w:val="1"/>
        </w:rPr>
        <w:t xml:space="preserve"> </w:t>
      </w:r>
      <w:r w:rsidRPr="0027125A">
        <w:rPr>
          <w:rFonts w:asciiTheme="majorBidi" w:hAnsiTheme="majorBidi" w:cstheme="majorBidi"/>
        </w:rPr>
        <w:t>inilah</w:t>
      </w:r>
      <w:r w:rsidRPr="0027125A">
        <w:rPr>
          <w:rFonts w:asciiTheme="majorBidi" w:hAnsiTheme="majorBidi" w:cstheme="majorBidi"/>
          <w:spacing w:val="-52"/>
        </w:rPr>
        <w:t xml:space="preserve"> </w:t>
      </w:r>
      <w:r w:rsidRPr="0027125A">
        <w:rPr>
          <w:rFonts w:asciiTheme="majorBidi" w:hAnsiTheme="majorBidi" w:cstheme="majorBidi"/>
        </w:rPr>
        <w:t>yang benar-benar disiapkan oleh seseorang</w:t>
      </w:r>
      <w:r w:rsidRPr="0027125A">
        <w:rPr>
          <w:rFonts w:asciiTheme="majorBidi" w:hAnsiTheme="majorBidi" w:cstheme="majorBidi"/>
          <w:spacing w:val="-52"/>
        </w:rPr>
        <w:t xml:space="preserve"> </w:t>
      </w:r>
      <w:r w:rsidRPr="0027125A">
        <w:rPr>
          <w:rFonts w:asciiTheme="majorBidi" w:hAnsiTheme="majorBidi" w:cstheme="majorBidi"/>
        </w:rPr>
        <w:t>Hindu</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ingin</w:t>
      </w:r>
      <w:r w:rsidRPr="0027125A">
        <w:rPr>
          <w:rFonts w:asciiTheme="majorBidi" w:hAnsiTheme="majorBidi" w:cstheme="majorBidi"/>
          <w:spacing w:val="1"/>
        </w:rPr>
        <w:t xml:space="preserve"> </w:t>
      </w:r>
      <w:r w:rsidRPr="0027125A">
        <w:rPr>
          <w:rFonts w:asciiTheme="majorBidi" w:hAnsiTheme="majorBidi" w:cstheme="majorBidi"/>
        </w:rPr>
        <w:t>menempuh</w:t>
      </w:r>
      <w:r w:rsidRPr="0027125A">
        <w:rPr>
          <w:rFonts w:asciiTheme="majorBidi" w:hAnsiTheme="majorBidi" w:cstheme="majorBidi"/>
          <w:spacing w:val="1"/>
        </w:rPr>
        <w:t xml:space="preserve"> </w:t>
      </w:r>
      <w:r w:rsidRPr="0027125A">
        <w:rPr>
          <w:rFonts w:asciiTheme="majorBidi" w:hAnsiTheme="majorBidi" w:cstheme="majorBidi"/>
        </w:rPr>
        <w:t>jenjang</w:t>
      </w:r>
      <w:r w:rsidRPr="0027125A">
        <w:rPr>
          <w:rFonts w:asciiTheme="majorBidi" w:hAnsiTheme="majorBidi" w:cstheme="majorBidi"/>
          <w:spacing w:val="1"/>
        </w:rPr>
        <w:t xml:space="preserve"> </w:t>
      </w:r>
      <w:r w:rsidRPr="0027125A">
        <w:rPr>
          <w:rFonts w:asciiTheme="majorBidi" w:hAnsiTheme="majorBidi" w:cstheme="majorBidi"/>
        </w:rPr>
        <w:t>perkawinan</w:t>
      </w:r>
      <w:r w:rsidR="00CD6415">
        <w:rPr>
          <w:rFonts w:asciiTheme="majorBidi" w:hAnsiTheme="majorBidi" w:cstheme="majorBidi"/>
          <w:lang w:val="en-US"/>
        </w:rPr>
        <w:t>.</w:t>
      </w:r>
      <w:r w:rsidRPr="0027125A">
        <w:rPr>
          <w:rStyle w:val="FootnoteReference"/>
          <w:rFonts w:asciiTheme="majorBidi" w:hAnsiTheme="majorBidi" w:cstheme="majorBidi"/>
        </w:rPr>
        <w:footnoteReference w:id="51"/>
      </w:r>
      <w:r w:rsidRPr="0027125A">
        <w:rPr>
          <w:rFonts w:asciiTheme="majorBidi" w:hAnsiTheme="majorBidi" w:cstheme="majorBidi"/>
        </w:rPr>
        <w:t xml:space="preserve"> Sikap</w:t>
      </w:r>
      <w:r w:rsidRPr="0027125A">
        <w:rPr>
          <w:rFonts w:asciiTheme="majorBidi" w:hAnsiTheme="majorBidi" w:cstheme="majorBidi"/>
          <w:spacing w:val="1"/>
        </w:rPr>
        <w:t xml:space="preserve"> </w:t>
      </w:r>
      <w:r w:rsidRPr="0027125A">
        <w:rPr>
          <w:rFonts w:asciiTheme="majorBidi" w:hAnsiTheme="majorBidi" w:cstheme="majorBidi"/>
        </w:rPr>
        <w:t>kemandirian</w:t>
      </w:r>
      <w:r w:rsidRPr="0027125A">
        <w:rPr>
          <w:rFonts w:asciiTheme="majorBidi" w:hAnsiTheme="majorBidi" w:cstheme="majorBidi"/>
          <w:spacing w:val="1"/>
        </w:rPr>
        <w:t xml:space="preserve"> </w:t>
      </w:r>
      <w:r w:rsidRPr="0027125A">
        <w:rPr>
          <w:rFonts w:asciiTheme="majorBidi" w:hAnsiTheme="majorBidi" w:cstheme="majorBidi"/>
        </w:rPr>
        <w:t>sangat</w:t>
      </w:r>
      <w:r w:rsidRPr="0027125A">
        <w:rPr>
          <w:rFonts w:asciiTheme="majorBidi" w:hAnsiTheme="majorBidi" w:cstheme="majorBidi"/>
          <w:spacing w:val="1"/>
        </w:rPr>
        <w:t xml:space="preserve"> </w:t>
      </w:r>
      <w:r w:rsidRPr="0027125A">
        <w:rPr>
          <w:rFonts w:asciiTheme="majorBidi" w:hAnsiTheme="majorBidi" w:cstheme="majorBidi"/>
        </w:rPr>
        <w:t>perlu</w:t>
      </w:r>
      <w:r w:rsidRPr="0027125A">
        <w:rPr>
          <w:rFonts w:asciiTheme="majorBidi" w:hAnsiTheme="majorBidi" w:cstheme="majorBidi"/>
          <w:spacing w:val="1"/>
        </w:rPr>
        <w:t xml:space="preserve"> </w:t>
      </w:r>
      <w:r w:rsidRPr="0027125A">
        <w:rPr>
          <w:rFonts w:asciiTheme="majorBidi" w:hAnsiTheme="majorBidi" w:cstheme="majorBidi"/>
        </w:rPr>
        <w:t>dilatih</w:t>
      </w:r>
      <w:r w:rsidR="00CD6415">
        <w:rPr>
          <w:rFonts w:asciiTheme="majorBidi" w:hAnsiTheme="majorBidi" w:cstheme="majorBidi"/>
          <w:lang w:val="en-US"/>
        </w:rPr>
        <w:t xml:space="preserve"> </w:t>
      </w:r>
      <w:r w:rsidRPr="0027125A">
        <w:rPr>
          <w:rFonts w:asciiTheme="majorBidi" w:hAnsiTheme="majorBidi" w:cstheme="majorBidi"/>
          <w:spacing w:val="-52"/>
        </w:rPr>
        <w:t xml:space="preserve"> </w:t>
      </w:r>
      <w:r w:rsidRPr="0027125A">
        <w:rPr>
          <w:rFonts w:asciiTheme="majorBidi" w:hAnsiTheme="majorBidi" w:cstheme="majorBidi"/>
        </w:rPr>
        <w:t>untuk</w:t>
      </w:r>
      <w:r w:rsidRPr="0027125A">
        <w:rPr>
          <w:rFonts w:asciiTheme="majorBidi" w:hAnsiTheme="majorBidi" w:cstheme="majorBidi"/>
          <w:spacing w:val="1"/>
        </w:rPr>
        <w:t xml:space="preserve"> </w:t>
      </w:r>
      <w:r w:rsidRPr="0027125A">
        <w:rPr>
          <w:rFonts w:asciiTheme="majorBidi" w:hAnsiTheme="majorBidi" w:cstheme="majorBidi"/>
        </w:rPr>
        <w:t>membentuk</w:t>
      </w:r>
      <w:r w:rsidRPr="0027125A">
        <w:rPr>
          <w:rFonts w:asciiTheme="majorBidi" w:hAnsiTheme="majorBidi" w:cstheme="majorBidi"/>
          <w:spacing w:val="1"/>
        </w:rPr>
        <w:t xml:space="preserve"> </w:t>
      </w:r>
      <w:r w:rsidRPr="0027125A">
        <w:rPr>
          <w:rFonts w:asciiTheme="majorBidi" w:hAnsiTheme="majorBidi" w:cstheme="majorBidi"/>
        </w:rPr>
        <w:t>mental</w:t>
      </w:r>
      <w:r w:rsidRPr="0027125A">
        <w:rPr>
          <w:rFonts w:asciiTheme="majorBidi" w:hAnsiTheme="majorBidi" w:cstheme="majorBidi"/>
          <w:spacing w:val="1"/>
        </w:rPr>
        <w:t xml:space="preserve"> </w:t>
      </w:r>
      <w:r w:rsidRPr="0027125A">
        <w:rPr>
          <w:rFonts w:asciiTheme="majorBidi" w:hAnsiTheme="majorBidi" w:cstheme="majorBidi"/>
        </w:rPr>
        <w:t>sang</w:t>
      </w:r>
      <w:r w:rsidRPr="0027125A">
        <w:rPr>
          <w:rFonts w:asciiTheme="majorBidi" w:hAnsiTheme="majorBidi" w:cstheme="majorBidi"/>
          <w:spacing w:val="1"/>
        </w:rPr>
        <w:t xml:space="preserve"> </w:t>
      </w:r>
      <w:r w:rsidRPr="0027125A">
        <w:rPr>
          <w:rFonts w:asciiTheme="majorBidi" w:hAnsiTheme="majorBidi" w:cstheme="majorBidi"/>
        </w:rPr>
        <w:t>calon</w:t>
      </w:r>
      <w:r w:rsidR="00CD6415">
        <w:rPr>
          <w:rFonts w:asciiTheme="majorBidi" w:hAnsiTheme="majorBidi" w:cstheme="majorBidi"/>
          <w:lang w:val="en-US"/>
        </w:rPr>
        <w:t xml:space="preserve"> </w:t>
      </w:r>
      <w:r w:rsidRPr="0027125A">
        <w:rPr>
          <w:rFonts w:asciiTheme="majorBidi" w:hAnsiTheme="majorBidi" w:cstheme="majorBidi"/>
          <w:spacing w:val="-52"/>
        </w:rPr>
        <w:t xml:space="preserve"> </w:t>
      </w:r>
      <w:r w:rsidRPr="0027125A">
        <w:rPr>
          <w:rFonts w:asciiTheme="majorBidi" w:hAnsiTheme="majorBidi" w:cstheme="majorBidi"/>
        </w:rPr>
        <w:t>pengantin</w:t>
      </w:r>
      <w:r w:rsidRPr="0027125A">
        <w:rPr>
          <w:rFonts w:asciiTheme="majorBidi" w:hAnsiTheme="majorBidi" w:cstheme="majorBidi"/>
          <w:spacing w:val="1"/>
        </w:rPr>
        <w:t xml:space="preserve"> </w:t>
      </w:r>
      <w:r w:rsidRPr="0027125A">
        <w:rPr>
          <w:rFonts w:asciiTheme="majorBidi" w:hAnsiTheme="majorBidi" w:cstheme="majorBidi"/>
        </w:rPr>
        <w:t>agar</w:t>
      </w:r>
      <w:r w:rsidRPr="0027125A">
        <w:rPr>
          <w:rFonts w:asciiTheme="majorBidi" w:hAnsiTheme="majorBidi" w:cstheme="majorBidi"/>
          <w:spacing w:val="1"/>
        </w:rPr>
        <w:t xml:space="preserve"> </w:t>
      </w:r>
      <w:r w:rsidRPr="0027125A">
        <w:rPr>
          <w:rFonts w:asciiTheme="majorBidi" w:hAnsiTheme="majorBidi" w:cstheme="majorBidi"/>
        </w:rPr>
        <w:t>benar-benar</w:t>
      </w:r>
      <w:r w:rsidRPr="0027125A">
        <w:rPr>
          <w:rFonts w:asciiTheme="majorBidi" w:hAnsiTheme="majorBidi" w:cstheme="majorBidi"/>
          <w:spacing w:val="1"/>
        </w:rPr>
        <w:t xml:space="preserve"> </w:t>
      </w:r>
      <w:r w:rsidRPr="0027125A">
        <w:rPr>
          <w:rFonts w:asciiTheme="majorBidi" w:hAnsiTheme="majorBidi" w:cstheme="majorBidi"/>
        </w:rPr>
        <w:t>siap,</w:t>
      </w:r>
      <w:r w:rsidRPr="0027125A">
        <w:rPr>
          <w:rFonts w:asciiTheme="majorBidi" w:hAnsiTheme="majorBidi" w:cstheme="majorBidi"/>
          <w:spacing w:val="1"/>
        </w:rPr>
        <w:t xml:space="preserve"> </w:t>
      </w:r>
      <w:r w:rsidRPr="0027125A">
        <w:rPr>
          <w:rFonts w:asciiTheme="majorBidi" w:hAnsiTheme="majorBidi" w:cstheme="majorBidi"/>
        </w:rPr>
        <w:t>baik</w:t>
      </w:r>
      <w:r w:rsidR="00CD6415">
        <w:rPr>
          <w:rFonts w:asciiTheme="majorBidi" w:hAnsiTheme="majorBidi" w:cstheme="majorBidi"/>
          <w:lang w:val="en-US"/>
        </w:rPr>
        <w:t xml:space="preserve"> </w:t>
      </w:r>
      <w:r w:rsidRPr="0027125A">
        <w:rPr>
          <w:rFonts w:asciiTheme="majorBidi" w:hAnsiTheme="majorBidi" w:cstheme="majorBidi"/>
          <w:spacing w:val="-52"/>
        </w:rPr>
        <w:t xml:space="preserve"> </w:t>
      </w:r>
      <w:r w:rsidRPr="0027125A">
        <w:rPr>
          <w:rFonts w:asciiTheme="majorBidi" w:hAnsiTheme="majorBidi" w:cstheme="majorBidi"/>
        </w:rPr>
        <w:t>secara</w:t>
      </w:r>
      <w:r w:rsidRPr="0027125A">
        <w:rPr>
          <w:rFonts w:asciiTheme="majorBidi" w:hAnsiTheme="majorBidi" w:cstheme="majorBidi"/>
          <w:spacing w:val="1"/>
        </w:rPr>
        <w:t xml:space="preserve"> </w:t>
      </w:r>
      <w:r w:rsidRPr="0027125A">
        <w:rPr>
          <w:rFonts w:asciiTheme="majorBidi" w:hAnsiTheme="majorBidi" w:cstheme="majorBidi"/>
        </w:rPr>
        <w:t>lahir</w:t>
      </w:r>
      <w:r w:rsidRPr="0027125A">
        <w:rPr>
          <w:rFonts w:asciiTheme="majorBidi" w:hAnsiTheme="majorBidi" w:cstheme="majorBidi"/>
          <w:spacing w:val="1"/>
        </w:rPr>
        <w:t xml:space="preserve"> </w:t>
      </w:r>
      <w:r w:rsidRPr="0027125A">
        <w:rPr>
          <w:rFonts w:asciiTheme="majorBidi" w:hAnsiTheme="majorBidi" w:cstheme="majorBidi"/>
        </w:rPr>
        <w:t>maupun</w:t>
      </w:r>
      <w:r w:rsidRPr="0027125A">
        <w:rPr>
          <w:rFonts w:asciiTheme="majorBidi" w:hAnsiTheme="majorBidi" w:cstheme="majorBidi"/>
          <w:spacing w:val="1"/>
        </w:rPr>
        <w:t xml:space="preserve"> </w:t>
      </w:r>
      <w:r w:rsidRPr="0027125A">
        <w:rPr>
          <w:rFonts w:asciiTheme="majorBidi" w:hAnsiTheme="majorBidi" w:cstheme="majorBidi"/>
        </w:rPr>
        <w:t>batin</w:t>
      </w:r>
      <w:r w:rsidRPr="0027125A">
        <w:rPr>
          <w:rFonts w:asciiTheme="majorBidi" w:hAnsiTheme="majorBidi" w:cstheme="majorBidi"/>
          <w:spacing w:val="1"/>
        </w:rPr>
        <w:t xml:space="preserve"> </w:t>
      </w:r>
      <w:r w:rsidRPr="0027125A">
        <w:rPr>
          <w:rFonts w:asciiTheme="majorBidi" w:hAnsiTheme="majorBidi" w:cstheme="majorBidi"/>
        </w:rPr>
        <w:t>menginjak</w:t>
      </w:r>
      <w:r w:rsidRPr="0027125A">
        <w:rPr>
          <w:rFonts w:asciiTheme="majorBidi" w:hAnsiTheme="majorBidi" w:cstheme="majorBidi"/>
          <w:spacing w:val="1"/>
        </w:rPr>
        <w:t xml:space="preserve"> </w:t>
      </w:r>
      <w:r w:rsidRPr="0027125A">
        <w:rPr>
          <w:rFonts w:asciiTheme="majorBidi" w:hAnsiTheme="majorBidi" w:cstheme="majorBidi"/>
        </w:rPr>
        <w:t>kehidupan</w:t>
      </w:r>
      <w:r w:rsidRPr="0027125A">
        <w:rPr>
          <w:rFonts w:asciiTheme="majorBidi" w:hAnsiTheme="majorBidi" w:cstheme="majorBidi"/>
          <w:spacing w:val="1"/>
        </w:rPr>
        <w:t xml:space="preserve"> </w:t>
      </w:r>
      <w:r w:rsidRPr="0027125A">
        <w:rPr>
          <w:rFonts w:asciiTheme="majorBidi" w:hAnsiTheme="majorBidi" w:cstheme="majorBidi"/>
        </w:rPr>
        <w:t>masa</w:t>
      </w:r>
      <w:r w:rsidRPr="0027125A">
        <w:rPr>
          <w:rFonts w:asciiTheme="majorBidi" w:hAnsiTheme="majorBidi" w:cstheme="majorBidi"/>
          <w:spacing w:val="1"/>
        </w:rPr>
        <w:t xml:space="preserve"> </w:t>
      </w:r>
      <w:r w:rsidRPr="0027125A">
        <w:rPr>
          <w:rFonts w:asciiTheme="majorBidi" w:hAnsiTheme="majorBidi" w:cstheme="majorBidi"/>
        </w:rPr>
        <w:t>berumah</w:t>
      </w:r>
      <w:r w:rsidRPr="0027125A">
        <w:rPr>
          <w:rFonts w:asciiTheme="majorBidi" w:hAnsiTheme="majorBidi" w:cstheme="majorBidi"/>
          <w:spacing w:val="1"/>
        </w:rPr>
        <w:t xml:space="preserve"> </w:t>
      </w:r>
      <w:r w:rsidRPr="0027125A">
        <w:rPr>
          <w:rFonts w:asciiTheme="majorBidi" w:hAnsiTheme="majorBidi" w:cstheme="majorBidi"/>
        </w:rPr>
        <w:t>tangga.</w:t>
      </w:r>
      <w:r w:rsidRPr="0027125A">
        <w:rPr>
          <w:rFonts w:asciiTheme="majorBidi" w:hAnsiTheme="majorBidi" w:cstheme="majorBidi"/>
          <w:spacing w:val="1"/>
        </w:rPr>
        <w:t xml:space="preserve"> </w:t>
      </w:r>
      <w:r w:rsidRPr="0027125A">
        <w:rPr>
          <w:rFonts w:asciiTheme="majorBidi" w:hAnsiTheme="majorBidi" w:cstheme="majorBidi"/>
        </w:rPr>
        <w:t>Sikap</w:t>
      </w:r>
      <w:r w:rsidRPr="0027125A">
        <w:rPr>
          <w:rFonts w:asciiTheme="majorBidi" w:hAnsiTheme="majorBidi" w:cstheme="majorBidi"/>
          <w:spacing w:val="1"/>
        </w:rPr>
        <w:t xml:space="preserve"> </w:t>
      </w:r>
      <w:r w:rsidRPr="0027125A">
        <w:rPr>
          <w:rFonts w:asciiTheme="majorBidi" w:hAnsiTheme="majorBidi" w:cstheme="majorBidi"/>
        </w:rPr>
        <w:t>kemandirian</w:t>
      </w:r>
      <w:r w:rsidRPr="0027125A">
        <w:rPr>
          <w:rFonts w:asciiTheme="majorBidi" w:hAnsiTheme="majorBidi" w:cstheme="majorBidi"/>
          <w:spacing w:val="1"/>
        </w:rPr>
        <w:t xml:space="preserve"> </w:t>
      </w:r>
      <w:r w:rsidRPr="0027125A">
        <w:rPr>
          <w:rFonts w:asciiTheme="majorBidi" w:hAnsiTheme="majorBidi" w:cstheme="majorBidi"/>
        </w:rPr>
        <w:lastRenderedPageBreak/>
        <w:t>secara</w:t>
      </w:r>
      <w:r w:rsidRPr="0027125A">
        <w:rPr>
          <w:rFonts w:asciiTheme="majorBidi" w:hAnsiTheme="majorBidi" w:cstheme="majorBidi"/>
          <w:spacing w:val="1"/>
        </w:rPr>
        <w:t xml:space="preserve"> </w:t>
      </w:r>
      <w:r w:rsidRPr="0027125A">
        <w:rPr>
          <w:rFonts w:asciiTheme="majorBidi" w:hAnsiTheme="majorBidi" w:cstheme="majorBidi"/>
        </w:rPr>
        <w:t>tidak</w:t>
      </w:r>
      <w:r w:rsidRPr="0027125A">
        <w:rPr>
          <w:rFonts w:asciiTheme="majorBidi" w:hAnsiTheme="majorBidi" w:cstheme="majorBidi"/>
          <w:spacing w:val="1"/>
        </w:rPr>
        <w:t xml:space="preserve"> </w:t>
      </w:r>
      <w:r w:rsidRPr="0027125A">
        <w:rPr>
          <w:rFonts w:asciiTheme="majorBidi" w:hAnsiTheme="majorBidi" w:cstheme="majorBidi"/>
        </w:rPr>
        <w:t>langsung</w:t>
      </w:r>
      <w:r w:rsidRPr="0027125A">
        <w:rPr>
          <w:rFonts w:asciiTheme="majorBidi" w:hAnsiTheme="majorBidi" w:cstheme="majorBidi"/>
          <w:spacing w:val="1"/>
        </w:rPr>
        <w:t xml:space="preserve"> </w:t>
      </w:r>
      <w:r w:rsidRPr="0027125A">
        <w:rPr>
          <w:rFonts w:asciiTheme="majorBidi" w:hAnsiTheme="majorBidi" w:cstheme="majorBidi"/>
        </w:rPr>
        <w:t>dapat</w:t>
      </w:r>
      <w:r w:rsidR="00CD6415">
        <w:rPr>
          <w:rFonts w:asciiTheme="majorBidi" w:hAnsiTheme="majorBidi" w:cstheme="majorBidi"/>
          <w:lang w:val="en-US"/>
        </w:rPr>
        <w:t xml:space="preserve"> </w:t>
      </w:r>
      <w:r w:rsidRPr="0027125A">
        <w:rPr>
          <w:rFonts w:asciiTheme="majorBidi" w:hAnsiTheme="majorBidi" w:cstheme="majorBidi"/>
          <w:spacing w:val="-52"/>
        </w:rPr>
        <w:t xml:space="preserve"> </w:t>
      </w:r>
      <w:r w:rsidRPr="0027125A">
        <w:rPr>
          <w:rFonts w:asciiTheme="majorBidi" w:hAnsiTheme="majorBidi" w:cstheme="majorBidi"/>
        </w:rPr>
        <w:t>membentuk</w:t>
      </w:r>
      <w:r w:rsidRPr="0027125A">
        <w:rPr>
          <w:rFonts w:asciiTheme="majorBidi" w:hAnsiTheme="majorBidi" w:cstheme="majorBidi"/>
          <w:spacing w:val="1"/>
        </w:rPr>
        <w:t xml:space="preserve"> </w:t>
      </w:r>
      <w:r w:rsidRPr="0027125A">
        <w:rPr>
          <w:rFonts w:asciiTheme="majorBidi" w:hAnsiTheme="majorBidi" w:cstheme="majorBidi"/>
        </w:rPr>
        <w:t>kedewasaan</w:t>
      </w:r>
      <w:r w:rsidRPr="0027125A">
        <w:rPr>
          <w:rFonts w:asciiTheme="majorBidi" w:hAnsiTheme="majorBidi" w:cstheme="majorBidi"/>
          <w:spacing w:val="1"/>
        </w:rPr>
        <w:t xml:space="preserve"> </w:t>
      </w:r>
      <w:r w:rsidRPr="0027125A">
        <w:rPr>
          <w:rFonts w:asciiTheme="majorBidi" w:hAnsiTheme="majorBidi" w:cstheme="majorBidi"/>
        </w:rPr>
        <w:t>seseorang</w:t>
      </w:r>
      <w:r w:rsidRPr="0027125A">
        <w:rPr>
          <w:rFonts w:asciiTheme="majorBidi" w:hAnsiTheme="majorBidi" w:cstheme="majorBidi"/>
          <w:spacing w:val="1"/>
        </w:rPr>
        <w:t xml:space="preserve"> </w:t>
      </w:r>
      <w:r w:rsidRPr="0027125A">
        <w:rPr>
          <w:rFonts w:asciiTheme="majorBidi" w:hAnsiTheme="majorBidi" w:cstheme="majorBidi"/>
        </w:rPr>
        <w:t>dalam</w:t>
      </w:r>
      <w:r w:rsidR="00CD6415">
        <w:rPr>
          <w:rFonts w:asciiTheme="majorBidi" w:hAnsiTheme="majorBidi" w:cstheme="majorBidi"/>
          <w:lang w:val="en-US"/>
        </w:rPr>
        <w:t xml:space="preserve"> </w:t>
      </w:r>
      <w:r w:rsidRPr="0027125A">
        <w:rPr>
          <w:rFonts w:asciiTheme="majorBidi" w:hAnsiTheme="majorBidi" w:cstheme="majorBidi"/>
          <w:spacing w:val="-52"/>
        </w:rPr>
        <w:t xml:space="preserve"> </w:t>
      </w:r>
      <w:r w:rsidRPr="0027125A">
        <w:rPr>
          <w:rFonts w:asciiTheme="majorBidi" w:hAnsiTheme="majorBidi" w:cstheme="majorBidi"/>
        </w:rPr>
        <w:t>menyikapi setiap permasalahan yang ada.</w:t>
      </w:r>
      <w:r w:rsidRPr="0027125A">
        <w:rPr>
          <w:rFonts w:asciiTheme="majorBidi" w:hAnsiTheme="majorBidi" w:cstheme="majorBidi"/>
          <w:spacing w:val="1"/>
        </w:rPr>
        <w:t xml:space="preserve"> </w:t>
      </w:r>
      <w:r w:rsidRPr="0027125A">
        <w:rPr>
          <w:rFonts w:asciiTheme="majorBidi" w:hAnsiTheme="majorBidi" w:cstheme="majorBidi"/>
        </w:rPr>
        <w:t>Melalui kedewasaan sikap ini, akan tumbuh</w:t>
      </w:r>
      <w:r w:rsidRPr="0027125A">
        <w:rPr>
          <w:rFonts w:asciiTheme="majorBidi" w:hAnsiTheme="majorBidi" w:cstheme="majorBidi"/>
          <w:spacing w:val="-52"/>
        </w:rPr>
        <w:t xml:space="preserve"> </w:t>
      </w:r>
      <w:r w:rsidR="00CD6415" w:rsidRPr="00CD6415">
        <w:rPr>
          <w:rFonts w:asciiTheme="majorBidi" w:hAnsiTheme="majorBidi" w:cstheme="majorBidi"/>
        </w:rPr>
        <w:t xml:space="preserve"> </w:t>
      </w:r>
      <w:r w:rsidRPr="0027125A">
        <w:rPr>
          <w:rFonts w:asciiTheme="majorBidi" w:hAnsiTheme="majorBidi" w:cstheme="majorBidi"/>
        </w:rPr>
        <w:t>kematangan</w:t>
      </w:r>
      <w:r w:rsidRPr="0027125A">
        <w:rPr>
          <w:rFonts w:asciiTheme="majorBidi" w:hAnsiTheme="majorBidi" w:cstheme="majorBidi"/>
          <w:spacing w:val="1"/>
        </w:rPr>
        <w:t xml:space="preserve"> </w:t>
      </w:r>
      <w:r w:rsidRPr="0027125A">
        <w:rPr>
          <w:rFonts w:asciiTheme="majorBidi" w:hAnsiTheme="majorBidi" w:cstheme="majorBidi"/>
        </w:rPr>
        <w:t>moral</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baik</w:t>
      </w:r>
      <w:r w:rsidRPr="0027125A">
        <w:rPr>
          <w:rFonts w:asciiTheme="majorBidi" w:hAnsiTheme="majorBidi" w:cstheme="majorBidi"/>
          <w:spacing w:val="1"/>
        </w:rPr>
        <w:t xml:space="preserve"> </w:t>
      </w:r>
      <w:r w:rsidRPr="0027125A">
        <w:rPr>
          <w:rFonts w:asciiTheme="majorBidi" w:hAnsiTheme="majorBidi" w:cstheme="majorBidi"/>
        </w:rPr>
        <w:t>sehingga</w:t>
      </w:r>
      <w:r w:rsidR="00CD6415" w:rsidRPr="00CD6415">
        <w:rPr>
          <w:rFonts w:asciiTheme="majorBidi" w:hAnsiTheme="majorBidi" w:cstheme="majorBidi"/>
        </w:rPr>
        <w:t xml:space="preserve"> </w:t>
      </w:r>
      <w:r w:rsidRPr="0027125A">
        <w:rPr>
          <w:rFonts w:asciiTheme="majorBidi" w:hAnsiTheme="majorBidi" w:cstheme="majorBidi"/>
          <w:spacing w:val="-52"/>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dengan bijak</w:t>
      </w:r>
      <w:r w:rsidRPr="0027125A">
        <w:rPr>
          <w:rFonts w:asciiTheme="majorBidi" w:hAnsiTheme="majorBidi" w:cstheme="majorBidi"/>
          <w:spacing w:val="1"/>
        </w:rPr>
        <w:t xml:space="preserve"> </w:t>
      </w:r>
      <w:r w:rsidRPr="0027125A">
        <w:rPr>
          <w:rFonts w:asciiTheme="majorBidi" w:hAnsiTheme="majorBidi" w:cstheme="majorBidi"/>
        </w:rPr>
        <w:t>mengambil</w:t>
      </w:r>
      <w:r w:rsidRPr="0027125A">
        <w:rPr>
          <w:rFonts w:asciiTheme="majorBidi" w:hAnsiTheme="majorBidi" w:cstheme="majorBidi"/>
          <w:spacing w:val="1"/>
        </w:rPr>
        <w:t xml:space="preserve"> </w:t>
      </w:r>
      <w:r w:rsidRPr="0027125A">
        <w:rPr>
          <w:rFonts w:asciiTheme="majorBidi" w:hAnsiTheme="majorBidi" w:cstheme="majorBidi"/>
        </w:rPr>
        <w:t>keputusan</w:t>
      </w:r>
      <w:r w:rsidRPr="0027125A">
        <w:rPr>
          <w:rFonts w:asciiTheme="majorBidi" w:hAnsiTheme="majorBidi" w:cstheme="majorBidi"/>
          <w:spacing w:val="1"/>
        </w:rPr>
        <w:t xml:space="preserve"> </w:t>
      </w:r>
      <w:r w:rsidRPr="0027125A">
        <w:rPr>
          <w:rFonts w:asciiTheme="majorBidi" w:hAnsiTheme="majorBidi" w:cstheme="majorBidi"/>
        </w:rPr>
        <w:t>terhadap</w:t>
      </w:r>
      <w:r w:rsidRPr="0027125A">
        <w:rPr>
          <w:rFonts w:asciiTheme="majorBidi" w:hAnsiTheme="majorBidi" w:cstheme="majorBidi"/>
          <w:spacing w:val="1"/>
        </w:rPr>
        <w:t xml:space="preserve"> </w:t>
      </w:r>
      <w:r w:rsidRPr="0027125A">
        <w:rPr>
          <w:rFonts w:asciiTheme="majorBidi" w:hAnsiTheme="majorBidi" w:cstheme="majorBidi"/>
        </w:rPr>
        <w:t>setiap</w:t>
      </w:r>
      <w:r w:rsidRPr="0027125A">
        <w:rPr>
          <w:rFonts w:asciiTheme="majorBidi" w:hAnsiTheme="majorBidi" w:cstheme="majorBidi"/>
          <w:spacing w:val="1"/>
        </w:rPr>
        <w:t xml:space="preserve"> </w:t>
      </w:r>
      <w:r w:rsidRPr="0027125A">
        <w:rPr>
          <w:rFonts w:asciiTheme="majorBidi" w:hAnsiTheme="majorBidi" w:cstheme="majorBidi"/>
        </w:rPr>
        <w:t>persoalan</w:t>
      </w:r>
      <w:r w:rsidRPr="0027125A">
        <w:rPr>
          <w:rFonts w:asciiTheme="majorBidi" w:hAnsiTheme="majorBidi" w:cstheme="majorBidi"/>
          <w:spacing w:val="1"/>
        </w:rPr>
        <w:t xml:space="preserve"> </w:t>
      </w:r>
      <w:r w:rsidRPr="0027125A">
        <w:rPr>
          <w:rFonts w:asciiTheme="majorBidi" w:hAnsiTheme="majorBidi" w:cstheme="majorBidi"/>
        </w:rPr>
        <w:t>atau</w:t>
      </w:r>
      <w:r w:rsidRPr="0027125A">
        <w:rPr>
          <w:rFonts w:asciiTheme="majorBidi" w:hAnsiTheme="majorBidi" w:cstheme="majorBidi"/>
          <w:spacing w:val="1"/>
        </w:rPr>
        <w:t xml:space="preserve"> </w:t>
      </w:r>
      <w:r w:rsidRPr="0027125A">
        <w:rPr>
          <w:rFonts w:asciiTheme="majorBidi" w:hAnsiTheme="majorBidi" w:cstheme="majorBidi"/>
        </w:rPr>
        <w:t>permasalahan yang akan ada dalam masa</w:t>
      </w:r>
      <w:r w:rsidRPr="0027125A">
        <w:rPr>
          <w:rFonts w:asciiTheme="majorBidi" w:hAnsiTheme="majorBidi" w:cstheme="majorBidi"/>
          <w:spacing w:val="1"/>
        </w:rPr>
        <w:t xml:space="preserve"> </w:t>
      </w:r>
      <w:r w:rsidRPr="0027125A">
        <w:rPr>
          <w:rFonts w:asciiTheme="majorBidi" w:hAnsiTheme="majorBidi" w:cstheme="majorBidi"/>
        </w:rPr>
        <w:t>Grahasta</w:t>
      </w:r>
      <w:r w:rsidRPr="0027125A">
        <w:rPr>
          <w:rFonts w:asciiTheme="majorBidi" w:hAnsiTheme="majorBidi" w:cstheme="majorBidi"/>
          <w:spacing w:val="-1"/>
        </w:rPr>
        <w:t xml:space="preserve"> </w:t>
      </w:r>
      <w:r w:rsidRPr="0027125A">
        <w:rPr>
          <w:rFonts w:asciiTheme="majorBidi" w:hAnsiTheme="majorBidi" w:cstheme="majorBidi"/>
        </w:rPr>
        <w:t>Asrama</w:t>
      </w:r>
      <w:r w:rsidR="00CD6415" w:rsidRPr="00CD6415">
        <w:rPr>
          <w:rFonts w:asciiTheme="majorBidi" w:hAnsiTheme="majorBidi" w:cstheme="majorBidi"/>
        </w:rPr>
        <w:t xml:space="preserve"> </w:t>
      </w:r>
      <w:r w:rsidRPr="0027125A">
        <w:rPr>
          <w:rFonts w:asciiTheme="majorBidi" w:hAnsiTheme="majorBidi" w:cstheme="majorBidi"/>
        </w:rPr>
        <w:t>ini.</w:t>
      </w:r>
    </w:p>
    <w:p w14:paraId="799FFC0C" w14:textId="4FCE8364" w:rsidR="00A52801" w:rsidRDefault="00EC3881" w:rsidP="001B2595">
      <w:pPr>
        <w:pStyle w:val="BodyText"/>
        <w:spacing w:before="91" w:line="276" w:lineRule="auto"/>
        <w:ind w:left="720" w:right="38" w:firstLine="541"/>
        <w:jc w:val="both"/>
        <w:rPr>
          <w:rFonts w:asciiTheme="majorBidi" w:hAnsiTheme="majorBidi" w:cstheme="majorBidi"/>
        </w:rPr>
      </w:pPr>
      <w:r w:rsidRPr="0027125A">
        <w:rPr>
          <w:rFonts w:asciiTheme="majorBidi" w:hAnsiTheme="majorBidi" w:cstheme="majorBidi"/>
        </w:rPr>
        <w:t>Tahapan</w:t>
      </w:r>
      <w:r w:rsidRPr="0027125A">
        <w:rPr>
          <w:rFonts w:asciiTheme="majorBidi" w:hAnsiTheme="majorBidi" w:cstheme="majorBidi"/>
          <w:spacing w:val="1"/>
        </w:rPr>
        <w:t xml:space="preserve"> </w:t>
      </w:r>
      <w:r w:rsidRPr="0027125A">
        <w:rPr>
          <w:rFonts w:asciiTheme="majorBidi" w:hAnsiTheme="majorBidi" w:cstheme="majorBidi"/>
        </w:rPr>
        <w:t>persiapan</w:t>
      </w:r>
      <w:r w:rsidRPr="0027125A">
        <w:rPr>
          <w:rFonts w:asciiTheme="majorBidi" w:hAnsiTheme="majorBidi" w:cstheme="majorBidi"/>
          <w:spacing w:val="1"/>
        </w:rPr>
        <w:t xml:space="preserve"> </w:t>
      </w:r>
      <w:r w:rsidRPr="0027125A">
        <w:rPr>
          <w:rFonts w:asciiTheme="majorBidi" w:hAnsiTheme="majorBidi" w:cstheme="majorBidi"/>
        </w:rPr>
        <w:t>seseorang</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akan</w:t>
      </w:r>
      <w:r w:rsidRPr="0027125A">
        <w:rPr>
          <w:rFonts w:asciiTheme="majorBidi" w:hAnsiTheme="majorBidi" w:cstheme="majorBidi"/>
          <w:spacing w:val="-52"/>
        </w:rPr>
        <w:t xml:space="preserve"> </w:t>
      </w:r>
      <w:r w:rsidRPr="0027125A">
        <w:rPr>
          <w:rFonts w:asciiTheme="majorBidi" w:hAnsiTheme="majorBidi" w:cstheme="majorBidi"/>
        </w:rPr>
        <w:t>memasuki</w:t>
      </w:r>
      <w:r w:rsidRPr="0027125A">
        <w:rPr>
          <w:rFonts w:asciiTheme="majorBidi" w:hAnsiTheme="majorBidi" w:cstheme="majorBidi"/>
        </w:rPr>
        <w:tab/>
        <w:t>jenjang</w:t>
      </w:r>
      <w:r w:rsidRPr="0027125A">
        <w:rPr>
          <w:rFonts w:asciiTheme="majorBidi" w:hAnsiTheme="majorBidi" w:cstheme="majorBidi"/>
        </w:rPr>
        <w:tab/>
        <w:t>perkawinan</w:t>
      </w:r>
      <w:r w:rsidRPr="0027125A">
        <w:rPr>
          <w:rFonts w:asciiTheme="majorBidi" w:hAnsiTheme="majorBidi" w:cstheme="majorBidi"/>
          <w:i/>
        </w:rPr>
        <w:t xml:space="preserve"> </w:t>
      </w:r>
      <w:r w:rsidRPr="0027125A">
        <w:rPr>
          <w:rFonts w:asciiTheme="majorBidi" w:hAnsiTheme="majorBidi" w:cstheme="majorBidi"/>
        </w:rPr>
        <w:t>membutuhkan</w:t>
      </w:r>
      <w:r w:rsidRPr="0027125A">
        <w:rPr>
          <w:rFonts w:asciiTheme="majorBidi" w:hAnsiTheme="majorBidi" w:cstheme="majorBidi"/>
          <w:spacing w:val="1"/>
        </w:rPr>
        <w:t xml:space="preserve"> </w:t>
      </w:r>
      <w:r w:rsidRPr="0027125A">
        <w:rPr>
          <w:rFonts w:asciiTheme="majorBidi" w:hAnsiTheme="majorBidi" w:cstheme="majorBidi"/>
        </w:rPr>
        <w:t>bimbingan</w:t>
      </w:r>
      <w:r w:rsidRPr="0027125A">
        <w:rPr>
          <w:rFonts w:asciiTheme="majorBidi" w:hAnsiTheme="majorBidi" w:cstheme="majorBidi"/>
          <w:spacing w:val="1"/>
        </w:rPr>
        <w:t xml:space="preserve"> </w:t>
      </w:r>
      <w:r w:rsidRPr="0027125A">
        <w:rPr>
          <w:rFonts w:asciiTheme="majorBidi" w:hAnsiTheme="majorBidi" w:cstheme="majorBidi"/>
        </w:rPr>
        <w:t>khusus,</w:t>
      </w:r>
      <w:r w:rsidRPr="0027125A">
        <w:rPr>
          <w:rFonts w:asciiTheme="majorBidi" w:hAnsiTheme="majorBidi" w:cstheme="majorBidi"/>
          <w:spacing w:val="1"/>
        </w:rPr>
        <w:t xml:space="preserve"> </w:t>
      </w:r>
      <w:r w:rsidRPr="0027125A">
        <w:rPr>
          <w:rFonts w:asciiTheme="majorBidi" w:hAnsiTheme="majorBidi" w:cstheme="majorBidi"/>
        </w:rPr>
        <w:t>agar</w:t>
      </w:r>
      <w:r w:rsidRPr="0027125A">
        <w:rPr>
          <w:rFonts w:asciiTheme="majorBidi" w:hAnsiTheme="majorBidi" w:cstheme="majorBidi"/>
          <w:spacing w:val="1"/>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melaksanakan</w:t>
      </w:r>
      <w:r w:rsidRPr="0027125A">
        <w:rPr>
          <w:rFonts w:asciiTheme="majorBidi" w:hAnsiTheme="majorBidi" w:cstheme="majorBidi"/>
          <w:spacing w:val="1"/>
        </w:rPr>
        <w:t xml:space="preserve"> </w:t>
      </w:r>
      <w:r w:rsidRPr="0027125A">
        <w:rPr>
          <w:rFonts w:asciiTheme="majorBidi" w:hAnsiTheme="majorBidi" w:cstheme="majorBidi"/>
        </w:rPr>
        <w:t>dan</w:t>
      </w:r>
      <w:r w:rsidRPr="0027125A">
        <w:rPr>
          <w:rFonts w:asciiTheme="majorBidi" w:hAnsiTheme="majorBidi" w:cstheme="majorBidi"/>
          <w:spacing w:val="1"/>
        </w:rPr>
        <w:t xml:space="preserve"> </w:t>
      </w:r>
      <w:r w:rsidRPr="0027125A">
        <w:rPr>
          <w:rFonts w:asciiTheme="majorBidi" w:hAnsiTheme="majorBidi" w:cstheme="majorBidi"/>
        </w:rPr>
        <w:t>menjalankan</w:t>
      </w:r>
      <w:r w:rsidRPr="0027125A">
        <w:rPr>
          <w:rFonts w:asciiTheme="majorBidi" w:hAnsiTheme="majorBidi" w:cstheme="majorBidi"/>
          <w:spacing w:val="-52"/>
        </w:rPr>
        <w:t xml:space="preserve"> </w:t>
      </w:r>
      <w:r w:rsidRPr="0027125A">
        <w:rPr>
          <w:rFonts w:asciiTheme="majorBidi" w:hAnsiTheme="majorBidi" w:cstheme="majorBidi"/>
        </w:rPr>
        <w:t>tahapan Grahasta Asrama dengan sukses,</w:t>
      </w:r>
      <w:r w:rsidRPr="0027125A">
        <w:rPr>
          <w:rFonts w:asciiTheme="majorBidi" w:hAnsiTheme="majorBidi" w:cstheme="majorBidi"/>
          <w:spacing w:val="1"/>
        </w:rPr>
        <w:t xml:space="preserve"> </w:t>
      </w:r>
      <w:r w:rsidRPr="0027125A">
        <w:rPr>
          <w:rFonts w:asciiTheme="majorBidi" w:hAnsiTheme="majorBidi" w:cstheme="majorBidi"/>
        </w:rPr>
        <w:t>atau</w:t>
      </w:r>
      <w:r w:rsidRPr="0027125A">
        <w:rPr>
          <w:rFonts w:asciiTheme="majorBidi" w:hAnsiTheme="majorBidi" w:cstheme="majorBidi"/>
          <w:spacing w:val="1"/>
        </w:rPr>
        <w:t xml:space="preserve"> </w:t>
      </w:r>
      <w:r w:rsidRPr="0027125A">
        <w:rPr>
          <w:rFonts w:asciiTheme="majorBidi" w:hAnsiTheme="majorBidi" w:cstheme="majorBidi"/>
        </w:rPr>
        <w:t>setidak-tidaknya</w:t>
      </w:r>
      <w:r w:rsidRPr="0027125A">
        <w:rPr>
          <w:rFonts w:asciiTheme="majorBidi" w:hAnsiTheme="majorBidi" w:cstheme="majorBidi"/>
          <w:spacing w:val="1"/>
        </w:rPr>
        <w:t xml:space="preserve"> </w:t>
      </w:r>
      <w:r w:rsidRPr="0027125A">
        <w:rPr>
          <w:rFonts w:asciiTheme="majorBidi" w:hAnsiTheme="majorBidi" w:cstheme="majorBidi"/>
        </w:rPr>
        <w:t>memperkecil</w:t>
      </w:r>
      <w:r w:rsidRPr="0027125A">
        <w:rPr>
          <w:rFonts w:asciiTheme="majorBidi" w:hAnsiTheme="majorBidi" w:cstheme="majorBidi"/>
          <w:spacing w:val="-52"/>
        </w:rPr>
        <w:t xml:space="preserve"> </w:t>
      </w:r>
      <w:r w:rsidRPr="0027125A">
        <w:rPr>
          <w:rFonts w:asciiTheme="majorBidi" w:hAnsiTheme="majorBidi" w:cstheme="majorBidi"/>
        </w:rPr>
        <w:t>rintangan yang timbul. Karena perkawinan</w:t>
      </w:r>
      <w:r w:rsidRPr="0027125A">
        <w:rPr>
          <w:rFonts w:asciiTheme="majorBidi" w:hAnsiTheme="majorBidi" w:cstheme="majorBidi"/>
          <w:spacing w:val="1"/>
        </w:rPr>
        <w:t xml:space="preserve"> </w:t>
      </w:r>
      <w:r w:rsidRPr="0027125A">
        <w:rPr>
          <w:rFonts w:asciiTheme="majorBidi" w:hAnsiTheme="majorBidi" w:cstheme="majorBidi"/>
        </w:rPr>
        <w:t>merupakan salah satu fase penting dalam</w:t>
      </w:r>
      <w:r w:rsidRPr="0027125A">
        <w:rPr>
          <w:rFonts w:asciiTheme="majorBidi" w:hAnsiTheme="majorBidi" w:cstheme="majorBidi"/>
          <w:spacing w:val="1"/>
        </w:rPr>
        <w:t xml:space="preserve"> </w:t>
      </w:r>
      <w:r w:rsidRPr="0027125A">
        <w:rPr>
          <w:rFonts w:asciiTheme="majorBidi" w:hAnsiTheme="majorBidi" w:cstheme="majorBidi"/>
        </w:rPr>
        <w:t>hidup manusia. Dikatakan penting karena</w:t>
      </w:r>
      <w:r w:rsidRPr="0027125A">
        <w:rPr>
          <w:rFonts w:asciiTheme="majorBidi" w:hAnsiTheme="majorBidi" w:cstheme="majorBidi"/>
          <w:spacing w:val="1"/>
        </w:rPr>
        <w:t xml:space="preserve"> </w:t>
      </w:r>
      <w:r w:rsidRPr="0027125A">
        <w:rPr>
          <w:rFonts w:asciiTheme="majorBidi" w:hAnsiTheme="majorBidi" w:cstheme="majorBidi"/>
        </w:rPr>
        <w:t>dapat mengubah status hukum seseorang.</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semula</w:t>
      </w:r>
      <w:r w:rsidRPr="0027125A">
        <w:rPr>
          <w:rFonts w:asciiTheme="majorBidi" w:hAnsiTheme="majorBidi" w:cstheme="majorBidi"/>
          <w:spacing w:val="1"/>
        </w:rPr>
        <w:t xml:space="preserve"> </w:t>
      </w:r>
      <w:r w:rsidRPr="0027125A">
        <w:rPr>
          <w:rFonts w:asciiTheme="majorBidi" w:hAnsiTheme="majorBidi" w:cstheme="majorBidi"/>
        </w:rPr>
        <w:t>dianggap</w:t>
      </w:r>
      <w:r w:rsidRPr="0027125A">
        <w:rPr>
          <w:rFonts w:asciiTheme="majorBidi" w:hAnsiTheme="majorBidi" w:cstheme="majorBidi"/>
          <w:spacing w:val="1"/>
        </w:rPr>
        <w:t xml:space="preserve"> </w:t>
      </w:r>
      <w:r w:rsidRPr="0027125A">
        <w:rPr>
          <w:rFonts w:asciiTheme="majorBidi" w:hAnsiTheme="majorBidi" w:cstheme="majorBidi"/>
        </w:rPr>
        <w:t>belum</w:t>
      </w:r>
      <w:r w:rsidRPr="0027125A">
        <w:rPr>
          <w:rFonts w:asciiTheme="majorBidi" w:hAnsiTheme="majorBidi" w:cstheme="majorBidi"/>
          <w:spacing w:val="1"/>
        </w:rPr>
        <w:t xml:space="preserve"> </w:t>
      </w:r>
      <w:r w:rsidRPr="0027125A">
        <w:rPr>
          <w:rFonts w:asciiTheme="majorBidi" w:hAnsiTheme="majorBidi" w:cstheme="majorBidi"/>
        </w:rPr>
        <w:t>dewasa,</w:t>
      </w:r>
      <w:r w:rsidRPr="0027125A">
        <w:rPr>
          <w:rFonts w:asciiTheme="majorBidi" w:hAnsiTheme="majorBidi" w:cstheme="majorBidi"/>
          <w:spacing w:val="1"/>
        </w:rPr>
        <w:t xml:space="preserve"> </w:t>
      </w:r>
      <w:r w:rsidRPr="0027125A">
        <w:rPr>
          <w:rFonts w:asciiTheme="majorBidi" w:hAnsiTheme="majorBidi" w:cstheme="majorBidi"/>
        </w:rPr>
        <w:t>dengan</w:t>
      </w:r>
      <w:r w:rsidRPr="0027125A">
        <w:rPr>
          <w:rFonts w:asciiTheme="majorBidi" w:hAnsiTheme="majorBidi" w:cstheme="majorBidi"/>
          <w:spacing w:val="1"/>
        </w:rPr>
        <w:t xml:space="preserve"> </w:t>
      </w:r>
      <w:r w:rsidRPr="0027125A">
        <w:rPr>
          <w:rFonts w:asciiTheme="majorBidi" w:hAnsiTheme="majorBidi" w:cstheme="majorBidi"/>
        </w:rPr>
        <w:t>dilangsungkan</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menjadi</w:t>
      </w:r>
      <w:r w:rsidRPr="0027125A">
        <w:rPr>
          <w:rFonts w:asciiTheme="majorBidi" w:hAnsiTheme="majorBidi" w:cstheme="majorBidi"/>
          <w:spacing w:val="1"/>
        </w:rPr>
        <w:t xml:space="preserve"> </w:t>
      </w:r>
      <w:r w:rsidRPr="0027125A">
        <w:rPr>
          <w:rFonts w:asciiTheme="majorBidi" w:hAnsiTheme="majorBidi" w:cstheme="majorBidi"/>
        </w:rPr>
        <w:t>dewasa.</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juga</w:t>
      </w:r>
      <w:r w:rsidRPr="0027125A">
        <w:rPr>
          <w:rFonts w:asciiTheme="majorBidi" w:hAnsiTheme="majorBidi" w:cstheme="majorBidi"/>
          <w:spacing w:val="-52"/>
        </w:rPr>
        <w:t xml:space="preserve"> </w:t>
      </w:r>
      <w:r w:rsidRPr="0027125A">
        <w:rPr>
          <w:rFonts w:asciiTheme="majorBidi" w:hAnsiTheme="majorBidi" w:cstheme="majorBidi"/>
        </w:rPr>
        <w:t>merupakan</w:t>
      </w:r>
      <w:r w:rsidRPr="0027125A">
        <w:rPr>
          <w:rFonts w:asciiTheme="majorBidi" w:hAnsiTheme="majorBidi" w:cstheme="majorBidi"/>
          <w:spacing w:val="1"/>
        </w:rPr>
        <w:t xml:space="preserve"> </w:t>
      </w:r>
      <w:r w:rsidRPr="0027125A">
        <w:rPr>
          <w:rFonts w:asciiTheme="majorBidi" w:hAnsiTheme="majorBidi" w:cstheme="majorBidi"/>
        </w:rPr>
        <w:t>kebutuhan</w:t>
      </w:r>
      <w:r w:rsidRPr="0027125A">
        <w:rPr>
          <w:rFonts w:asciiTheme="majorBidi" w:hAnsiTheme="majorBidi" w:cstheme="majorBidi"/>
          <w:spacing w:val="1"/>
        </w:rPr>
        <w:t xml:space="preserve"> </w:t>
      </w:r>
      <w:r w:rsidRPr="0027125A">
        <w:rPr>
          <w:rFonts w:asciiTheme="majorBidi" w:hAnsiTheme="majorBidi" w:cstheme="majorBidi"/>
        </w:rPr>
        <w:t>kodrat</w:t>
      </w:r>
      <w:r w:rsidRPr="0027125A">
        <w:rPr>
          <w:rFonts w:asciiTheme="majorBidi" w:hAnsiTheme="majorBidi" w:cstheme="majorBidi"/>
          <w:spacing w:val="1"/>
        </w:rPr>
        <w:t xml:space="preserve"> </w:t>
      </w:r>
      <w:r w:rsidRPr="0027125A">
        <w:rPr>
          <w:rFonts w:asciiTheme="majorBidi" w:hAnsiTheme="majorBidi" w:cstheme="majorBidi"/>
        </w:rPr>
        <w:t>manusia,</w:t>
      </w:r>
      <w:r w:rsidRPr="0027125A">
        <w:rPr>
          <w:rFonts w:asciiTheme="majorBidi" w:hAnsiTheme="majorBidi" w:cstheme="majorBidi"/>
          <w:spacing w:val="1"/>
        </w:rPr>
        <w:t xml:space="preserve"> </w:t>
      </w:r>
      <w:r w:rsidRPr="0027125A">
        <w:rPr>
          <w:rFonts w:asciiTheme="majorBidi" w:hAnsiTheme="majorBidi" w:cstheme="majorBidi"/>
        </w:rPr>
        <w:t>bukan</w:t>
      </w:r>
      <w:r w:rsidRPr="0027125A">
        <w:rPr>
          <w:rFonts w:asciiTheme="majorBidi" w:hAnsiTheme="majorBidi" w:cstheme="majorBidi"/>
          <w:spacing w:val="1"/>
        </w:rPr>
        <w:t xml:space="preserve"> </w:t>
      </w:r>
      <w:r w:rsidRPr="0027125A">
        <w:rPr>
          <w:rFonts w:asciiTheme="majorBidi" w:hAnsiTheme="majorBidi" w:cstheme="majorBidi"/>
        </w:rPr>
        <w:t>saja</w:t>
      </w:r>
      <w:r w:rsidRPr="0027125A">
        <w:rPr>
          <w:rFonts w:asciiTheme="majorBidi" w:hAnsiTheme="majorBidi" w:cstheme="majorBidi"/>
          <w:spacing w:val="1"/>
        </w:rPr>
        <w:t xml:space="preserve"> </w:t>
      </w:r>
      <w:r w:rsidRPr="0027125A">
        <w:rPr>
          <w:rFonts w:asciiTheme="majorBidi" w:hAnsiTheme="majorBidi" w:cstheme="majorBidi"/>
        </w:rPr>
        <w:t>menyangkut</w:t>
      </w:r>
      <w:r w:rsidRPr="0027125A">
        <w:rPr>
          <w:rFonts w:asciiTheme="majorBidi" w:hAnsiTheme="majorBidi" w:cstheme="majorBidi"/>
          <w:spacing w:val="1"/>
        </w:rPr>
        <w:t xml:space="preserve"> </w:t>
      </w:r>
      <w:r w:rsidRPr="0027125A">
        <w:rPr>
          <w:rFonts w:asciiTheme="majorBidi" w:hAnsiTheme="majorBidi" w:cstheme="majorBidi"/>
        </w:rPr>
        <w:t>hubungan</w:t>
      </w:r>
      <w:r w:rsidRPr="0027125A">
        <w:rPr>
          <w:rFonts w:asciiTheme="majorBidi" w:hAnsiTheme="majorBidi" w:cstheme="majorBidi"/>
          <w:spacing w:val="1"/>
        </w:rPr>
        <w:t xml:space="preserve"> </w:t>
      </w:r>
      <w:r w:rsidRPr="0027125A">
        <w:rPr>
          <w:rFonts w:asciiTheme="majorBidi" w:hAnsiTheme="majorBidi" w:cstheme="majorBidi"/>
        </w:rPr>
        <w:t>para</w:t>
      </w:r>
      <w:r w:rsidRPr="0027125A">
        <w:rPr>
          <w:rFonts w:asciiTheme="majorBidi" w:hAnsiTheme="majorBidi" w:cstheme="majorBidi"/>
          <w:spacing w:val="1"/>
        </w:rPr>
        <w:t xml:space="preserve"> </w:t>
      </w:r>
      <w:r w:rsidRPr="0027125A">
        <w:rPr>
          <w:rFonts w:asciiTheme="majorBidi" w:hAnsiTheme="majorBidi" w:cstheme="majorBidi"/>
        </w:rPr>
        <w:t>pihak yang bersangkutan. Tetapi terjadinya</w:t>
      </w:r>
      <w:r w:rsidRPr="0027125A">
        <w:rPr>
          <w:rFonts w:asciiTheme="majorBidi" w:hAnsiTheme="majorBidi" w:cstheme="majorBidi"/>
          <w:spacing w:val="-52"/>
        </w:rPr>
        <w:t xml:space="preserve"> </w:t>
      </w:r>
      <w:r w:rsidRPr="0027125A">
        <w:rPr>
          <w:rFonts w:asciiTheme="majorBidi" w:hAnsiTheme="majorBidi" w:cstheme="majorBidi"/>
        </w:rPr>
        <w:t>perkawinan akan menyangkut masyarakat,</w:t>
      </w:r>
      <w:r w:rsidRPr="0027125A">
        <w:rPr>
          <w:rFonts w:asciiTheme="majorBidi" w:hAnsiTheme="majorBidi" w:cstheme="majorBidi"/>
          <w:spacing w:val="1"/>
        </w:rPr>
        <w:t xml:space="preserve"> </w:t>
      </w:r>
      <w:r w:rsidRPr="0027125A">
        <w:rPr>
          <w:rFonts w:asciiTheme="majorBidi" w:hAnsiTheme="majorBidi" w:cstheme="majorBidi"/>
        </w:rPr>
        <w:t>keluarga, kerabat, dan leluhur dari kedua</w:t>
      </w:r>
      <w:r w:rsidRPr="0027125A">
        <w:rPr>
          <w:rFonts w:asciiTheme="majorBidi" w:hAnsiTheme="majorBidi" w:cstheme="majorBidi"/>
          <w:spacing w:val="1"/>
        </w:rPr>
        <w:t xml:space="preserve"> </w:t>
      </w:r>
      <w:r w:rsidRPr="0027125A">
        <w:rPr>
          <w:rFonts w:asciiTheme="majorBidi" w:hAnsiTheme="majorBidi" w:cstheme="majorBidi"/>
        </w:rPr>
        <w:t>belah</w:t>
      </w:r>
      <w:r w:rsidRPr="0027125A">
        <w:rPr>
          <w:rFonts w:asciiTheme="majorBidi" w:hAnsiTheme="majorBidi" w:cstheme="majorBidi"/>
          <w:spacing w:val="1"/>
        </w:rPr>
        <w:t xml:space="preserve"> </w:t>
      </w:r>
      <w:r w:rsidRPr="0027125A">
        <w:rPr>
          <w:rFonts w:asciiTheme="majorBidi" w:hAnsiTheme="majorBidi" w:cstheme="majorBidi"/>
        </w:rPr>
        <w:t>pihak</w:t>
      </w:r>
      <w:r w:rsidRPr="0027125A">
        <w:rPr>
          <w:rFonts w:asciiTheme="majorBidi" w:hAnsiTheme="majorBidi" w:cstheme="majorBidi"/>
          <w:spacing w:val="1"/>
        </w:rPr>
        <w:t xml:space="preserve"> </w:t>
      </w:r>
      <w:r w:rsidRPr="0027125A">
        <w:rPr>
          <w:rFonts w:asciiTheme="majorBidi" w:hAnsiTheme="majorBidi" w:cstheme="majorBidi"/>
        </w:rPr>
        <w:t>atau</w:t>
      </w:r>
      <w:r w:rsidRPr="0027125A">
        <w:rPr>
          <w:rFonts w:asciiTheme="majorBidi" w:hAnsiTheme="majorBidi" w:cstheme="majorBidi"/>
          <w:spacing w:val="1"/>
        </w:rPr>
        <w:t xml:space="preserve"> </w:t>
      </w:r>
      <w:r w:rsidRPr="0027125A">
        <w:rPr>
          <w:rFonts w:asciiTheme="majorBidi" w:hAnsiTheme="majorBidi" w:cstheme="majorBidi"/>
        </w:rPr>
        <w:t>mempelai</w:t>
      </w:r>
      <w:r w:rsidRPr="0027125A">
        <w:rPr>
          <w:rFonts w:asciiTheme="majorBidi" w:hAnsiTheme="majorBidi" w:cstheme="majorBidi"/>
          <w:spacing w:val="1"/>
        </w:rPr>
        <w:t xml:space="preserve"> </w:t>
      </w:r>
      <w:r w:rsidRPr="0027125A">
        <w:rPr>
          <w:rFonts w:asciiTheme="majorBidi" w:hAnsiTheme="majorBidi" w:cstheme="majorBidi"/>
        </w:rPr>
        <w:t>berdua.</w:t>
      </w:r>
      <w:r w:rsidRPr="0027125A">
        <w:rPr>
          <w:rFonts w:asciiTheme="majorBidi" w:hAnsiTheme="majorBidi" w:cstheme="majorBidi"/>
          <w:spacing w:val="1"/>
        </w:rPr>
        <w:t xml:space="preserve"> </w:t>
      </w:r>
      <w:r w:rsidRPr="0027125A">
        <w:rPr>
          <w:rFonts w:asciiTheme="majorBidi" w:hAnsiTheme="majorBidi" w:cstheme="majorBidi"/>
        </w:rPr>
        <w:t>Perkawinan pada hakekatnya suatu yajña</w:t>
      </w:r>
      <w:r w:rsidRPr="0027125A">
        <w:rPr>
          <w:rFonts w:asciiTheme="majorBidi" w:hAnsiTheme="majorBidi" w:cstheme="majorBidi"/>
          <w:spacing w:val="1"/>
        </w:rPr>
        <w:t xml:space="preserve"> </w:t>
      </w:r>
      <w:r w:rsidRPr="0027125A">
        <w:rPr>
          <w:rFonts w:asciiTheme="majorBidi" w:hAnsiTheme="majorBidi" w:cstheme="majorBidi"/>
        </w:rPr>
        <w:t>guna</w:t>
      </w:r>
      <w:r w:rsidRPr="0027125A">
        <w:rPr>
          <w:rFonts w:asciiTheme="majorBidi" w:hAnsiTheme="majorBidi" w:cstheme="majorBidi"/>
          <w:spacing w:val="1"/>
        </w:rPr>
        <w:t xml:space="preserve"> </w:t>
      </w:r>
      <w:r w:rsidRPr="0027125A">
        <w:rPr>
          <w:rFonts w:asciiTheme="majorBidi" w:hAnsiTheme="majorBidi" w:cstheme="majorBidi"/>
        </w:rPr>
        <w:t>memberikan</w:t>
      </w:r>
      <w:r w:rsidRPr="0027125A">
        <w:rPr>
          <w:rFonts w:asciiTheme="majorBidi" w:hAnsiTheme="majorBidi" w:cstheme="majorBidi"/>
          <w:spacing w:val="1"/>
        </w:rPr>
        <w:t xml:space="preserve"> </w:t>
      </w:r>
      <w:r w:rsidRPr="0027125A">
        <w:rPr>
          <w:rFonts w:asciiTheme="majorBidi" w:hAnsiTheme="majorBidi" w:cstheme="majorBidi"/>
        </w:rPr>
        <w:t>kesempatan</w:t>
      </w:r>
      <w:r w:rsidRPr="0027125A">
        <w:rPr>
          <w:rFonts w:asciiTheme="majorBidi" w:hAnsiTheme="majorBidi" w:cstheme="majorBidi"/>
          <w:spacing w:val="1"/>
        </w:rPr>
        <w:t xml:space="preserve"> </w:t>
      </w:r>
      <w:r w:rsidRPr="0027125A">
        <w:rPr>
          <w:rFonts w:asciiTheme="majorBidi" w:hAnsiTheme="majorBidi" w:cstheme="majorBidi"/>
        </w:rPr>
        <w:t>kepada</w:t>
      </w:r>
      <w:r w:rsidRPr="0027125A">
        <w:rPr>
          <w:rFonts w:asciiTheme="majorBidi" w:hAnsiTheme="majorBidi" w:cstheme="majorBidi"/>
          <w:spacing w:val="-52"/>
        </w:rPr>
        <w:t xml:space="preserve"> </w:t>
      </w:r>
      <w:r w:rsidRPr="0027125A">
        <w:rPr>
          <w:rFonts w:asciiTheme="majorBidi" w:hAnsiTheme="majorBidi" w:cstheme="majorBidi"/>
        </w:rPr>
        <w:t>leluhur</w:t>
      </w:r>
      <w:r w:rsidRPr="0027125A">
        <w:rPr>
          <w:rFonts w:asciiTheme="majorBidi" w:hAnsiTheme="majorBidi" w:cstheme="majorBidi"/>
          <w:spacing w:val="1"/>
        </w:rPr>
        <w:t xml:space="preserve"> </w:t>
      </w:r>
      <w:r w:rsidRPr="0027125A">
        <w:rPr>
          <w:rFonts w:asciiTheme="majorBidi" w:hAnsiTheme="majorBidi" w:cstheme="majorBidi"/>
        </w:rPr>
        <w:t>untuk</w:t>
      </w:r>
      <w:r w:rsidRPr="0027125A">
        <w:rPr>
          <w:rFonts w:asciiTheme="majorBidi" w:hAnsiTheme="majorBidi" w:cstheme="majorBidi"/>
          <w:spacing w:val="1"/>
        </w:rPr>
        <w:t xml:space="preserve"> </w:t>
      </w:r>
      <w:r w:rsidRPr="0027125A">
        <w:rPr>
          <w:rFonts w:asciiTheme="majorBidi" w:hAnsiTheme="majorBidi" w:cstheme="majorBidi"/>
        </w:rPr>
        <w:t>menjelma</w:t>
      </w:r>
      <w:r w:rsidRPr="0027125A">
        <w:rPr>
          <w:rFonts w:asciiTheme="majorBidi" w:hAnsiTheme="majorBidi" w:cstheme="majorBidi"/>
          <w:spacing w:val="1"/>
        </w:rPr>
        <w:t xml:space="preserve"> </w:t>
      </w:r>
      <w:r w:rsidRPr="0027125A">
        <w:rPr>
          <w:rFonts w:asciiTheme="majorBidi" w:hAnsiTheme="majorBidi" w:cstheme="majorBidi"/>
        </w:rPr>
        <w:t>kembali</w:t>
      </w:r>
      <w:r w:rsidRPr="0027125A">
        <w:rPr>
          <w:rFonts w:asciiTheme="majorBidi" w:hAnsiTheme="majorBidi" w:cstheme="majorBidi"/>
          <w:spacing w:val="1"/>
        </w:rPr>
        <w:t xml:space="preserve"> </w:t>
      </w:r>
      <w:r w:rsidRPr="0027125A">
        <w:rPr>
          <w:rFonts w:asciiTheme="majorBidi" w:hAnsiTheme="majorBidi" w:cstheme="majorBidi"/>
        </w:rPr>
        <w:t>dalam</w:t>
      </w:r>
      <w:r w:rsidRPr="0027125A">
        <w:rPr>
          <w:rFonts w:asciiTheme="majorBidi" w:hAnsiTheme="majorBidi" w:cstheme="majorBidi"/>
          <w:spacing w:val="-52"/>
        </w:rPr>
        <w:t xml:space="preserve"> </w:t>
      </w:r>
      <w:r w:rsidRPr="0027125A">
        <w:rPr>
          <w:rFonts w:asciiTheme="majorBidi" w:hAnsiTheme="majorBidi" w:cstheme="majorBidi"/>
        </w:rPr>
        <w:t>rangka</w:t>
      </w:r>
      <w:r w:rsidRPr="0027125A">
        <w:rPr>
          <w:rFonts w:asciiTheme="majorBidi" w:hAnsiTheme="majorBidi" w:cstheme="majorBidi"/>
          <w:spacing w:val="1"/>
        </w:rPr>
        <w:t xml:space="preserve"> </w:t>
      </w:r>
      <w:r w:rsidRPr="0027125A">
        <w:rPr>
          <w:rFonts w:asciiTheme="majorBidi" w:hAnsiTheme="majorBidi" w:cstheme="majorBidi"/>
        </w:rPr>
        <w:t>memperbaiki</w:t>
      </w:r>
      <w:r w:rsidRPr="0027125A">
        <w:rPr>
          <w:rFonts w:asciiTheme="majorBidi" w:hAnsiTheme="majorBidi" w:cstheme="majorBidi"/>
          <w:spacing w:val="1"/>
        </w:rPr>
        <w:t xml:space="preserve"> </w:t>
      </w:r>
      <w:r w:rsidRPr="0027125A">
        <w:rPr>
          <w:rFonts w:asciiTheme="majorBidi" w:hAnsiTheme="majorBidi" w:cstheme="majorBidi"/>
        </w:rPr>
        <w:t>karma-nya.</w:t>
      </w:r>
      <w:r w:rsidRPr="0027125A">
        <w:rPr>
          <w:rFonts w:asciiTheme="majorBidi" w:hAnsiTheme="majorBidi" w:cstheme="majorBidi"/>
          <w:spacing w:val="1"/>
        </w:rPr>
        <w:t xml:space="preserve"> </w:t>
      </w:r>
      <w:r w:rsidRPr="0027125A">
        <w:rPr>
          <w:rFonts w:asciiTheme="majorBidi" w:hAnsiTheme="majorBidi" w:cstheme="majorBidi"/>
        </w:rPr>
        <w:t>Karena</w:t>
      </w:r>
      <w:r w:rsidRPr="0027125A">
        <w:rPr>
          <w:rFonts w:asciiTheme="majorBidi" w:hAnsiTheme="majorBidi" w:cstheme="majorBidi"/>
          <w:spacing w:val="1"/>
        </w:rPr>
        <w:t xml:space="preserve"> </w:t>
      </w:r>
      <w:r w:rsidRPr="0027125A">
        <w:rPr>
          <w:rFonts w:asciiTheme="majorBidi" w:hAnsiTheme="majorBidi" w:cstheme="majorBidi"/>
        </w:rPr>
        <w:t>dengan menjelma sebagai manusia karma</w:t>
      </w:r>
      <w:r w:rsidRPr="0027125A">
        <w:rPr>
          <w:rFonts w:asciiTheme="majorBidi" w:hAnsiTheme="majorBidi" w:cstheme="majorBidi"/>
          <w:spacing w:val="1"/>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diperbaiki</w:t>
      </w:r>
      <w:r w:rsidRPr="0027125A">
        <w:rPr>
          <w:rFonts w:asciiTheme="majorBidi" w:hAnsiTheme="majorBidi" w:cstheme="majorBidi"/>
          <w:spacing w:val="1"/>
        </w:rPr>
        <w:t xml:space="preserve"> </w:t>
      </w:r>
      <w:r w:rsidRPr="0027125A">
        <w:rPr>
          <w:rFonts w:asciiTheme="majorBidi" w:hAnsiTheme="majorBidi" w:cstheme="majorBidi"/>
        </w:rPr>
        <w:t>menuju</w:t>
      </w:r>
      <w:r w:rsidRPr="0027125A">
        <w:rPr>
          <w:rFonts w:asciiTheme="majorBidi" w:hAnsiTheme="majorBidi" w:cstheme="majorBidi"/>
          <w:spacing w:val="1"/>
        </w:rPr>
        <w:t xml:space="preserve"> </w:t>
      </w:r>
      <w:r w:rsidRPr="0027125A">
        <w:rPr>
          <w:rFonts w:asciiTheme="majorBidi" w:hAnsiTheme="majorBidi" w:cstheme="majorBidi"/>
        </w:rPr>
        <w:t>subha</w:t>
      </w:r>
      <w:r w:rsidRPr="0027125A">
        <w:rPr>
          <w:rFonts w:asciiTheme="majorBidi" w:hAnsiTheme="majorBidi" w:cstheme="majorBidi"/>
          <w:spacing w:val="1"/>
        </w:rPr>
        <w:t xml:space="preserve"> </w:t>
      </w:r>
      <w:r w:rsidRPr="0027125A">
        <w:rPr>
          <w:rFonts w:asciiTheme="majorBidi" w:hAnsiTheme="majorBidi" w:cstheme="majorBidi"/>
        </w:rPr>
        <w:t>karma</w:t>
      </w:r>
      <w:r w:rsidRPr="0027125A">
        <w:rPr>
          <w:rFonts w:asciiTheme="majorBidi" w:hAnsiTheme="majorBidi" w:cstheme="majorBidi"/>
          <w:spacing w:val="1"/>
        </w:rPr>
        <w:t xml:space="preserve"> </w:t>
      </w:r>
      <w:r w:rsidRPr="0027125A">
        <w:rPr>
          <w:rFonts w:asciiTheme="majorBidi" w:hAnsiTheme="majorBidi" w:cstheme="majorBidi"/>
        </w:rPr>
        <w:t>secara sempurna. Melahirkan anak melalui</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dan</w:t>
      </w:r>
      <w:r w:rsidRPr="0027125A">
        <w:rPr>
          <w:rFonts w:asciiTheme="majorBidi" w:hAnsiTheme="majorBidi" w:cstheme="majorBidi"/>
          <w:spacing w:val="1"/>
        </w:rPr>
        <w:t xml:space="preserve"> </w:t>
      </w:r>
      <w:r w:rsidRPr="0027125A">
        <w:rPr>
          <w:rFonts w:asciiTheme="majorBidi" w:hAnsiTheme="majorBidi" w:cstheme="majorBidi"/>
        </w:rPr>
        <w:t>memeliharanya</w:t>
      </w:r>
      <w:r w:rsidRPr="0027125A">
        <w:rPr>
          <w:rFonts w:asciiTheme="majorBidi" w:hAnsiTheme="majorBidi" w:cstheme="majorBidi"/>
          <w:spacing w:val="1"/>
        </w:rPr>
        <w:t xml:space="preserve"> </w:t>
      </w:r>
      <w:r w:rsidRPr="0027125A">
        <w:rPr>
          <w:rFonts w:asciiTheme="majorBidi" w:hAnsiTheme="majorBidi" w:cstheme="majorBidi"/>
        </w:rPr>
        <w:t>dengan</w:t>
      </w:r>
      <w:r w:rsidRPr="0027125A">
        <w:rPr>
          <w:rFonts w:asciiTheme="majorBidi" w:hAnsiTheme="majorBidi" w:cstheme="majorBidi"/>
          <w:spacing w:val="-52"/>
        </w:rPr>
        <w:t xml:space="preserve"> </w:t>
      </w:r>
      <w:r w:rsidRPr="0027125A">
        <w:rPr>
          <w:rFonts w:asciiTheme="majorBidi" w:hAnsiTheme="majorBidi" w:cstheme="majorBidi"/>
        </w:rPr>
        <w:t>penuh</w:t>
      </w:r>
      <w:r w:rsidRPr="0027125A">
        <w:rPr>
          <w:rFonts w:asciiTheme="majorBidi" w:hAnsiTheme="majorBidi" w:cstheme="majorBidi"/>
          <w:spacing w:val="1"/>
        </w:rPr>
        <w:t xml:space="preserve"> </w:t>
      </w:r>
      <w:r w:rsidRPr="0027125A">
        <w:rPr>
          <w:rFonts w:asciiTheme="majorBidi" w:hAnsiTheme="majorBidi" w:cstheme="majorBidi"/>
        </w:rPr>
        <w:t>kasih</w:t>
      </w:r>
      <w:r w:rsidRPr="0027125A">
        <w:rPr>
          <w:rFonts w:asciiTheme="majorBidi" w:hAnsiTheme="majorBidi" w:cstheme="majorBidi"/>
          <w:spacing w:val="1"/>
        </w:rPr>
        <w:t xml:space="preserve"> </w:t>
      </w:r>
      <w:r w:rsidRPr="0027125A">
        <w:rPr>
          <w:rFonts w:asciiTheme="majorBidi" w:hAnsiTheme="majorBidi" w:cstheme="majorBidi"/>
        </w:rPr>
        <w:t>sayang</w:t>
      </w:r>
      <w:r w:rsidRPr="0027125A">
        <w:rPr>
          <w:rFonts w:asciiTheme="majorBidi" w:hAnsiTheme="majorBidi" w:cstheme="majorBidi"/>
          <w:spacing w:val="1"/>
        </w:rPr>
        <w:t xml:space="preserve"> </w:t>
      </w:r>
      <w:r w:rsidRPr="0027125A">
        <w:rPr>
          <w:rFonts w:asciiTheme="majorBidi" w:hAnsiTheme="majorBidi" w:cstheme="majorBidi"/>
        </w:rPr>
        <w:t>sesungguhnya</w:t>
      </w:r>
      <w:r w:rsidRPr="0027125A">
        <w:rPr>
          <w:rFonts w:asciiTheme="majorBidi" w:hAnsiTheme="majorBidi" w:cstheme="majorBidi"/>
          <w:spacing w:val="1"/>
        </w:rPr>
        <w:t xml:space="preserve"> </w:t>
      </w:r>
      <w:r w:rsidRPr="0027125A">
        <w:rPr>
          <w:rFonts w:asciiTheme="majorBidi" w:hAnsiTheme="majorBidi" w:cstheme="majorBidi"/>
        </w:rPr>
        <w:t>suatu</w:t>
      </w:r>
      <w:r w:rsidRPr="0027125A">
        <w:rPr>
          <w:rFonts w:asciiTheme="majorBidi" w:hAnsiTheme="majorBidi" w:cstheme="majorBidi"/>
          <w:spacing w:val="1"/>
        </w:rPr>
        <w:t xml:space="preserve"> </w:t>
      </w:r>
      <w:r w:rsidRPr="0027125A">
        <w:rPr>
          <w:rFonts w:asciiTheme="majorBidi" w:hAnsiTheme="majorBidi" w:cstheme="majorBidi"/>
        </w:rPr>
        <w:t>yajña kepada leluhur. Apalagi kalau anak</w:t>
      </w:r>
      <w:r w:rsidRPr="0027125A">
        <w:rPr>
          <w:rFonts w:asciiTheme="majorBidi" w:hAnsiTheme="majorBidi" w:cstheme="majorBidi"/>
          <w:spacing w:val="1"/>
        </w:rPr>
        <w:t xml:space="preserve"> </w:t>
      </w:r>
      <w:r w:rsidRPr="0027125A">
        <w:rPr>
          <w:rFonts w:asciiTheme="majorBidi" w:hAnsiTheme="majorBidi" w:cstheme="majorBidi"/>
        </w:rPr>
        <w:t>itu</w:t>
      </w:r>
      <w:r w:rsidRPr="0027125A">
        <w:rPr>
          <w:rFonts w:asciiTheme="majorBidi" w:hAnsiTheme="majorBidi" w:cstheme="majorBidi"/>
          <w:spacing w:val="1"/>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dipelihara</w:t>
      </w:r>
      <w:r w:rsidRPr="0027125A">
        <w:rPr>
          <w:rFonts w:asciiTheme="majorBidi" w:hAnsiTheme="majorBidi" w:cstheme="majorBidi"/>
          <w:spacing w:val="1"/>
        </w:rPr>
        <w:t xml:space="preserve"> </w:t>
      </w:r>
      <w:r w:rsidRPr="0027125A">
        <w:rPr>
          <w:rFonts w:asciiTheme="majorBidi" w:hAnsiTheme="majorBidi" w:cstheme="majorBidi"/>
        </w:rPr>
        <w:t>dan</w:t>
      </w:r>
      <w:r w:rsidRPr="0027125A">
        <w:rPr>
          <w:rFonts w:asciiTheme="majorBidi" w:hAnsiTheme="majorBidi" w:cstheme="majorBidi"/>
          <w:spacing w:val="1"/>
        </w:rPr>
        <w:t xml:space="preserve"> </w:t>
      </w:r>
      <w:r w:rsidRPr="0027125A">
        <w:rPr>
          <w:rFonts w:asciiTheme="majorBidi" w:hAnsiTheme="majorBidi" w:cstheme="majorBidi"/>
        </w:rPr>
        <w:t>dididik</w:t>
      </w:r>
      <w:r w:rsidRPr="0027125A">
        <w:rPr>
          <w:rFonts w:asciiTheme="majorBidi" w:hAnsiTheme="majorBidi" w:cstheme="majorBidi"/>
          <w:spacing w:val="1"/>
        </w:rPr>
        <w:t xml:space="preserve"> </w:t>
      </w:r>
      <w:r w:rsidRPr="0027125A">
        <w:rPr>
          <w:rFonts w:asciiTheme="majorBidi" w:hAnsiTheme="majorBidi" w:cstheme="majorBidi"/>
        </w:rPr>
        <w:t>menjadi</w:t>
      </w:r>
      <w:r w:rsidRPr="0027125A">
        <w:rPr>
          <w:rFonts w:asciiTheme="majorBidi" w:hAnsiTheme="majorBidi" w:cstheme="majorBidi"/>
          <w:spacing w:val="-52"/>
        </w:rPr>
        <w:t xml:space="preserve"> </w:t>
      </w:r>
      <w:r w:rsidRPr="0027125A">
        <w:rPr>
          <w:rFonts w:asciiTheme="majorBidi" w:hAnsiTheme="majorBidi" w:cstheme="majorBidi"/>
        </w:rPr>
        <w:t>seorang</w:t>
      </w:r>
      <w:r w:rsidRPr="0027125A">
        <w:rPr>
          <w:rFonts w:asciiTheme="majorBidi" w:hAnsiTheme="majorBidi" w:cstheme="majorBidi"/>
          <w:spacing w:val="1"/>
        </w:rPr>
        <w:t xml:space="preserve"> </w:t>
      </w:r>
      <w:r w:rsidRPr="0027125A">
        <w:rPr>
          <w:rFonts w:asciiTheme="majorBidi" w:hAnsiTheme="majorBidi" w:cstheme="majorBidi"/>
        </w:rPr>
        <w:t>suputra,</w:t>
      </w:r>
      <w:r w:rsidRPr="0027125A">
        <w:rPr>
          <w:rFonts w:asciiTheme="majorBidi" w:hAnsiTheme="majorBidi" w:cstheme="majorBidi"/>
          <w:spacing w:val="1"/>
        </w:rPr>
        <w:t xml:space="preserve"> </w:t>
      </w:r>
      <w:r w:rsidRPr="0027125A">
        <w:rPr>
          <w:rFonts w:asciiTheme="majorBidi" w:hAnsiTheme="majorBidi" w:cstheme="majorBidi"/>
        </w:rPr>
        <w:t>akan</w:t>
      </w:r>
      <w:r w:rsidRPr="0027125A">
        <w:rPr>
          <w:rFonts w:asciiTheme="majorBidi" w:hAnsiTheme="majorBidi" w:cstheme="majorBidi"/>
          <w:spacing w:val="1"/>
        </w:rPr>
        <w:t xml:space="preserve"> </w:t>
      </w:r>
      <w:r w:rsidRPr="0027125A">
        <w:rPr>
          <w:rFonts w:asciiTheme="majorBidi" w:hAnsiTheme="majorBidi" w:cstheme="majorBidi"/>
        </w:rPr>
        <w:t>merupakan</w:t>
      </w:r>
      <w:r w:rsidRPr="0027125A">
        <w:rPr>
          <w:rFonts w:asciiTheme="majorBidi" w:hAnsiTheme="majorBidi" w:cstheme="majorBidi"/>
          <w:spacing w:val="1"/>
        </w:rPr>
        <w:t xml:space="preserve"> </w:t>
      </w:r>
      <w:r w:rsidRPr="0027125A">
        <w:rPr>
          <w:rFonts w:asciiTheme="majorBidi" w:hAnsiTheme="majorBidi" w:cstheme="majorBidi"/>
        </w:rPr>
        <w:t>suatu</w:t>
      </w:r>
      <w:r w:rsidRPr="0027125A">
        <w:rPr>
          <w:rFonts w:asciiTheme="majorBidi" w:hAnsiTheme="majorBidi" w:cstheme="majorBidi"/>
          <w:spacing w:val="1"/>
        </w:rPr>
        <w:t xml:space="preserve"> </w:t>
      </w:r>
      <w:r w:rsidRPr="0027125A">
        <w:rPr>
          <w:rFonts w:asciiTheme="majorBidi" w:hAnsiTheme="majorBidi" w:cstheme="majorBidi"/>
        </w:rPr>
        <w:t>perubahan</w:t>
      </w:r>
      <w:r w:rsidRPr="0027125A">
        <w:rPr>
          <w:rFonts w:asciiTheme="majorBidi" w:hAnsiTheme="majorBidi" w:cstheme="majorBidi"/>
          <w:spacing w:val="1"/>
        </w:rPr>
        <w:t xml:space="preserve"> </w:t>
      </w:r>
      <w:r w:rsidRPr="0027125A">
        <w:rPr>
          <w:rFonts w:asciiTheme="majorBidi" w:hAnsiTheme="majorBidi" w:cstheme="majorBidi"/>
        </w:rPr>
        <w:t>melebihi</w:t>
      </w:r>
      <w:r w:rsidRPr="0027125A">
        <w:rPr>
          <w:rFonts w:asciiTheme="majorBidi" w:hAnsiTheme="majorBidi" w:cstheme="majorBidi"/>
          <w:spacing w:val="1"/>
        </w:rPr>
        <w:t xml:space="preserve"> </w:t>
      </w:r>
      <w:r w:rsidRPr="0027125A">
        <w:rPr>
          <w:rFonts w:asciiTheme="majorBidi" w:hAnsiTheme="majorBidi" w:cstheme="majorBidi"/>
        </w:rPr>
        <w:t>status</w:t>
      </w:r>
      <w:r w:rsidRPr="0027125A">
        <w:rPr>
          <w:rFonts w:asciiTheme="majorBidi" w:hAnsiTheme="majorBidi" w:cstheme="majorBidi"/>
          <w:spacing w:val="1"/>
        </w:rPr>
        <w:t xml:space="preserve"> </w:t>
      </w:r>
      <w:r w:rsidRPr="0027125A">
        <w:rPr>
          <w:rFonts w:asciiTheme="majorBidi" w:hAnsiTheme="majorBidi" w:cstheme="majorBidi"/>
        </w:rPr>
        <w:t>yajña</w:t>
      </w:r>
      <w:r w:rsidR="00C61AD6">
        <w:rPr>
          <w:rFonts w:asciiTheme="majorBidi" w:hAnsiTheme="majorBidi" w:cstheme="majorBidi"/>
          <w:lang w:val="en-US"/>
        </w:rPr>
        <w:t>.</w:t>
      </w:r>
      <w:r w:rsidRPr="0027125A">
        <w:rPr>
          <w:rStyle w:val="FootnoteReference"/>
          <w:rFonts w:asciiTheme="majorBidi" w:hAnsiTheme="majorBidi" w:cstheme="majorBidi"/>
        </w:rPr>
        <w:footnoteReference w:id="52"/>
      </w:r>
      <w:r w:rsidRPr="0027125A">
        <w:rPr>
          <w:rFonts w:asciiTheme="majorBidi" w:hAnsiTheme="majorBidi" w:cstheme="majorBidi"/>
          <w:spacing w:val="1"/>
        </w:rPr>
        <w:t xml:space="preserve"> </w:t>
      </w:r>
      <w:r w:rsidRPr="0027125A">
        <w:rPr>
          <w:rFonts w:asciiTheme="majorBidi" w:hAnsiTheme="majorBidi" w:cstheme="majorBidi"/>
        </w:rPr>
        <w:lastRenderedPageBreak/>
        <w:t>Persiapan</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matang</w:t>
      </w:r>
      <w:r w:rsidRPr="0027125A">
        <w:rPr>
          <w:rFonts w:asciiTheme="majorBidi" w:hAnsiTheme="majorBidi" w:cstheme="majorBidi"/>
          <w:spacing w:val="56"/>
        </w:rPr>
        <w:t xml:space="preserve"> </w:t>
      </w:r>
      <w:r w:rsidRPr="0027125A">
        <w:rPr>
          <w:rFonts w:asciiTheme="majorBidi" w:hAnsiTheme="majorBidi" w:cstheme="majorBidi"/>
        </w:rPr>
        <w:t>dapat</w:t>
      </w:r>
      <w:r w:rsidRPr="0027125A">
        <w:rPr>
          <w:rFonts w:asciiTheme="majorBidi" w:hAnsiTheme="majorBidi" w:cstheme="majorBidi"/>
          <w:spacing w:val="1"/>
        </w:rPr>
        <w:t xml:space="preserve"> </w:t>
      </w:r>
      <w:r w:rsidRPr="0027125A">
        <w:rPr>
          <w:rFonts w:asciiTheme="majorBidi" w:hAnsiTheme="majorBidi" w:cstheme="majorBidi"/>
        </w:rPr>
        <w:t>meningkatkan</w:t>
      </w:r>
      <w:r w:rsidRPr="0027125A">
        <w:rPr>
          <w:rFonts w:asciiTheme="majorBidi" w:hAnsiTheme="majorBidi" w:cstheme="majorBidi"/>
          <w:spacing w:val="1"/>
        </w:rPr>
        <w:t xml:space="preserve"> </w:t>
      </w:r>
      <w:r w:rsidRPr="0027125A">
        <w:rPr>
          <w:rFonts w:asciiTheme="majorBidi" w:hAnsiTheme="majorBidi" w:cstheme="majorBidi"/>
        </w:rPr>
        <w:t>pemahaman</w:t>
      </w:r>
      <w:r w:rsidRPr="0027125A">
        <w:rPr>
          <w:rFonts w:asciiTheme="majorBidi" w:hAnsiTheme="majorBidi" w:cstheme="majorBidi"/>
          <w:spacing w:val="1"/>
        </w:rPr>
        <w:t xml:space="preserve"> </w:t>
      </w:r>
      <w:r w:rsidRPr="0027125A">
        <w:rPr>
          <w:rFonts w:asciiTheme="majorBidi" w:hAnsiTheme="majorBidi" w:cstheme="majorBidi"/>
        </w:rPr>
        <w:t>umat</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hendak</w:t>
      </w:r>
      <w:r w:rsidRPr="0027125A">
        <w:rPr>
          <w:rFonts w:asciiTheme="majorBidi" w:hAnsiTheme="majorBidi" w:cstheme="majorBidi"/>
          <w:spacing w:val="1"/>
        </w:rPr>
        <w:t xml:space="preserve"> </w:t>
      </w:r>
      <w:r w:rsidRPr="0027125A">
        <w:rPr>
          <w:rFonts w:asciiTheme="majorBidi" w:hAnsiTheme="majorBidi" w:cstheme="majorBidi"/>
        </w:rPr>
        <w:t>melakukan</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sesuai</w:t>
      </w:r>
      <w:r w:rsidRPr="0027125A">
        <w:rPr>
          <w:rFonts w:asciiTheme="majorBidi" w:hAnsiTheme="majorBidi" w:cstheme="majorBidi"/>
          <w:spacing w:val="1"/>
        </w:rPr>
        <w:t xml:space="preserve"> </w:t>
      </w:r>
      <w:r w:rsidRPr="0027125A">
        <w:rPr>
          <w:rFonts w:asciiTheme="majorBidi" w:hAnsiTheme="majorBidi" w:cstheme="majorBidi"/>
        </w:rPr>
        <w:t>dengan yang diamanatkan dalam Pustaka</w:t>
      </w:r>
      <w:r w:rsidRPr="0027125A">
        <w:rPr>
          <w:rFonts w:asciiTheme="majorBidi" w:hAnsiTheme="majorBidi" w:cstheme="majorBidi"/>
          <w:spacing w:val="1"/>
        </w:rPr>
        <w:t xml:space="preserve"> </w:t>
      </w:r>
      <w:r w:rsidRPr="0027125A">
        <w:rPr>
          <w:rFonts w:asciiTheme="majorBidi" w:hAnsiTheme="majorBidi" w:cstheme="majorBidi"/>
        </w:rPr>
        <w:t>Manawa</w:t>
      </w:r>
      <w:r w:rsidRPr="0027125A">
        <w:rPr>
          <w:rFonts w:asciiTheme="majorBidi" w:hAnsiTheme="majorBidi" w:cstheme="majorBidi"/>
          <w:spacing w:val="1"/>
        </w:rPr>
        <w:t xml:space="preserve"> </w:t>
      </w:r>
      <w:r w:rsidRPr="0027125A">
        <w:rPr>
          <w:rFonts w:asciiTheme="majorBidi" w:hAnsiTheme="majorBidi" w:cstheme="majorBidi"/>
        </w:rPr>
        <w:t>Dharmaçastra.</w:t>
      </w:r>
      <w:r w:rsidRPr="0027125A">
        <w:rPr>
          <w:rFonts w:asciiTheme="majorBidi" w:hAnsiTheme="majorBidi" w:cstheme="majorBidi"/>
          <w:spacing w:val="1"/>
        </w:rPr>
        <w:t xml:space="preserve"> </w:t>
      </w:r>
      <w:r w:rsidRPr="0027125A">
        <w:rPr>
          <w:rFonts w:asciiTheme="majorBidi" w:hAnsiTheme="majorBidi" w:cstheme="majorBidi"/>
        </w:rPr>
        <w:t>Manawa</w:t>
      </w:r>
      <w:r w:rsidRPr="0027125A">
        <w:rPr>
          <w:rFonts w:asciiTheme="majorBidi" w:hAnsiTheme="majorBidi" w:cstheme="majorBidi"/>
          <w:spacing w:val="-52"/>
        </w:rPr>
        <w:t xml:space="preserve"> </w:t>
      </w:r>
      <w:r w:rsidRPr="0027125A">
        <w:rPr>
          <w:rFonts w:asciiTheme="majorBidi" w:hAnsiTheme="majorBidi" w:cstheme="majorBidi"/>
        </w:rPr>
        <w:t>Dharmaçastra</w:t>
      </w:r>
      <w:r w:rsidRPr="0027125A">
        <w:rPr>
          <w:rFonts w:asciiTheme="majorBidi" w:hAnsiTheme="majorBidi" w:cstheme="majorBidi"/>
          <w:spacing w:val="1"/>
        </w:rPr>
        <w:t xml:space="preserve"> </w:t>
      </w:r>
      <w:r w:rsidRPr="0027125A">
        <w:rPr>
          <w:rFonts w:asciiTheme="majorBidi" w:hAnsiTheme="majorBidi" w:cstheme="majorBidi"/>
        </w:rPr>
        <w:t>merupakan</w:t>
      </w:r>
      <w:r w:rsidRPr="0027125A">
        <w:rPr>
          <w:rFonts w:asciiTheme="majorBidi" w:hAnsiTheme="majorBidi" w:cstheme="majorBidi"/>
          <w:spacing w:val="1"/>
        </w:rPr>
        <w:t xml:space="preserve"> </w:t>
      </w:r>
      <w:r w:rsidRPr="0027125A">
        <w:rPr>
          <w:rFonts w:asciiTheme="majorBidi" w:hAnsiTheme="majorBidi" w:cstheme="majorBidi"/>
        </w:rPr>
        <w:t>Veda</w:t>
      </w:r>
      <w:r w:rsidRPr="0027125A">
        <w:rPr>
          <w:rFonts w:asciiTheme="majorBidi" w:hAnsiTheme="majorBidi" w:cstheme="majorBidi"/>
          <w:spacing w:val="1"/>
        </w:rPr>
        <w:t xml:space="preserve"> </w:t>
      </w:r>
      <w:r w:rsidRPr="0027125A">
        <w:rPr>
          <w:rFonts w:asciiTheme="majorBidi" w:hAnsiTheme="majorBidi" w:cstheme="majorBidi"/>
        </w:rPr>
        <w:t>Smṛti</w:t>
      </w:r>
      <w:r w:rsidRPr="0027125A">
        <w:rPr>
          <w:rFonts w:asciiTheme="majorBidi" w:hAnsiTheme="majorBidi" w:cstheme="majorBidi"/>
          <w:spacing w:val="-52"/>
        </w:rPr>
        <w:t xml:space="preserve"> </w:t>
      </w:r>
      <w:r w:rsidRPr="0027125A">
        <w:rPr>
          <w:rFonts w:asciiTheme="majorBidi" w:hAnsiTheme="majorBidi" w:cstheme="majorBidi"/>
        </w:rPr>
        <w:t>(Compendium</w:t>
      </w:r>
      <w:r w:rsidRPr="0027125A">
        <w:rPr>
          <w:rFonts w:asciiTheme="majorBidi" w:hAnsiTheme="majorBidi" w:cstheme="majorBidi"/>
          <w:spacing w:val="1"/>
        </w:rPr>
        <w:t xml:space="preserve"> </w:t>
      </w:r>
      <w:r w:rsidRPr="0027125A">
        <w:rPr>
          <w:rFonts w:asciiTheme="majorBidi" w:hAnsiTheme="majorBidi" w:cstheme="majorBidi"/>
        </w:rPr>
        <w:t>Hukum</w:t>
      </w:r>
      <w:r w:rsidRPr="0027125A">
        <w:rPr>
          <w:rFonts w:asciiTheme="majorBidi" w:hAnsiTheme="majorBidi" w:cstheme="majorBidi"/>
          <w:spacing w:val="1"/>
        </w:rPr>
        <w:t xml:space="preserve"> </w:t>
      </w:r>
      <w:r w:rsidRPr="0027125A">
        <w:rPr>
          <w:rFonts w:asciiTheme="majorBidi" w:hAnsiTheme="majorBidi" w:cstheme="majorBidi"/>
        </w:rPr>
        <w:t>Hindu)</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mengatur mengenai beberapa cara wiwaha</w:t>
      </w:r>
      <w:r w:rsidRPr="0027125A">
        <w:rPr>
          <w:rFonts w:asciiTheme="majorBidi" w:hAnsiTheme="majorBidi" w:cstheme="majorBidi"/>
          <w:spacing w:val="1"/>
        </w:rPr>
        <w:t xml:space="preserve"> </w:t>
      </w:r>
      <w:r w:rsidRPr="0027125A">
        <w:rPr>
          <w:rFonts w:asciiTheme="majorBidi" w:hAnsiTheme="majorBidi" w:cstheme="majorBidi"/>
        </w:rPr>
        <w:t>(perkawinan)</w:t>
      </w:r>
      <w:r w:rsidRPr="0027125A">
        <w:rPr>
          <w:rFonts w:asciiTheme="majorBidi" w:hAnsiTheme="majorBidi" w:cstheme="majorBidi"/>
          <w:spacing w:val="1"/>
        </w:rPr>
        <w:t xml:space="preserve"> </w:t>
      </w:r>
      <w:r w:rsidRPr="0027125A">
        <w:rPr>
          <w:rFonts w:asciiTheme="majorBidi" w:hAnsiTheme="majorBidi" w:cstheme="majorBidi"/>
        </w:rPr>
        <w:t>bagi</w:t>
      </w:r>
      <w:r w:rsidRPr="0027125A">
        <w:rPr>
          <w:rFonts w:asciiTheme="majorBidi" w:hAnsiTheme="majorBidi" w:cstheme="majorBidi"/>
          <w:spacing w:val="1"/>
        </w:rPr>
        <w:t xml:space="preserve"> </w:t>
      </w:r>
      <w:r w:rsidRPr="0027125A">
        <w:rPr>
          <w:rFonts w:asciiTheme="majorBidi" w:hAnsiTheme="majorBidi" w:cstheme="majorBidi"/>
        </w:rPr>
        <w:t>umat</w:t>
      </w:r>
      <w:r w:rsidRPr="0027125A">
        <w:rPr>
          <w:rFonts w:asciiTheme="majorBidi" w:hAnsiTheme="majorBidi" w:cstheme="majorBidi"/>
          <w:spacing w:val="1"/>
        </w:rPr>
        <w:t xml:space="preserve"> </w:t>
      </w:r>
      <w:r w:rsidRPr="0027125A">
        <w:rPr>
          <w:rFonts w:asciiTheme="majorBidi" w:hAnsiTheme="majorBidi" w:cstheme="majorBidi"/>
        </w:rPr>
        <w:t>yang</w:t>
      </w:r>
      <w:r w:rsidRPr="0027125A">
        <w:rPr>
          <w:rFonts w:asciiTheme="majorBidi" w:hAnsiTheme="majorBidi" w:cstheme="majorBidi"/>
          <w:spacing w:val="1"/>
        </w:rPr>
        <w:t xml:space="preserve"> </w:t>
      </w:r>
      <w:r w:rsidRPr="0027125A">
        <w:rPr>
          <w:rFonts w:asciiTheme="majorBidi" w:hAnsiTheme="majorBidi" w:cstheme="majorBidi"/>
        </w:rPr>
        <w:t>beragama</w:t>
      </w:r>
      <w:r w:rsidRPr="0027125A">
        <w:rPr>
          <w:rFonts w:asciiTheme="majorBidi" w:hAnsiTheme="majorBidi" w:cstheme="majorBidi"/>
          <w:spacing w:val="1"/>
        </w:rPr>
        <w:t xml:space="preserve"> </w:t>
      </w:r>
      <w:r w:rsidRPr="0027125A">
        <w:rPr>
          <w:rFonts w:asciiTheme="majorBidi" w:hAnsiTheme="majorBidi" w:cstheme="majorBidi"/>
        </w:rPr>
        <w:t>Hindu.</w:t>
      </w:r>
      <w:r w:rsidRPr="00BE23EF">
        <w:rPr>
          <w:rFonts w:asciiTheme="majorBidi" w:hAnsiTheme="majorBidi" w:cstheme="majorBidi"/>
        </w:rPr>
        <w:t xml:space="preserve"> </w:t>
      </w:r>
    </w:p>
    <w:p w14:paraId="40937602" w14:textId="77777777" w:rsidR="001B2595" w:rsidRPr="00BE23EF" w:rsidRDefault="001B2595" w:rsidP="001B2595">
      <w:pPr>
        <w:pStyle w:val="BodyText"/>
        <w:spacing w:before="91" w:line="276" w:lineRule="auto"/>
        <w:ind w:left="720" w:right="38" w:firstLine="541"/>
        <w:jc w:val="both"/>
        <w:rPr>
          <w:rFonts w:asciiTheme="majorBidi" w:hAnsiTheme="majorBidi" w:cstheme="majorBidi"/>
        </w:rPr>
      </w:pPr>
    </w:p>
    <w:p w14:paraId="3D3CF6C1" w14:textId="1806D9AC" w:rsidR="00180C80" w:rsidRDefault="00180C80" w:rsidP="00DB2221">
      <w:pPr>
        <w:pStyle w:val="ListParagraph"/>
        <w:numPr>
          <w:ilvl w:val="0"/>
          <w:numId w:val="11"/>
        </w:numPr>
        <w:spacing w:after="0" w:line="276" w:lineRule="auto"/>
        <w:jc w:val="both"/>
        <w:rPr>
          <w:rFonts w:asciiTheme="majorBidi" w:hAnsiTheme="majorBidi" w:cstheme="majorBidi"/>
          <w:b/>
          <w:bCs/>
          <w:color w:val="000000" w:themeColor="text1"/>
          <w:sz w:val="24"/>
          <w:szCs w:val="24"/>
        </w:rPr>
      </w:pPr>
      <w:proofErr w:type="spellStart"/>
      <w:r w:rsidRPr="00BE23EF">
        <w:rPr>
          <w:rFonts w:asciiTheme="majorBidi" w:hAnsiTheme="majorBidi" w:cstheme="majorBidi"/>
          <w:b/>
          <w:bCs/>
          <w:color w:val="000000" w:themeColor="text1"/>
          <w:sz w:val="24"/>
          <w:szCs w:val="24"/>
        </w:rPr>
        <w:t>Pertemuan</w:t>
      </w:r>
      <w:proofErr w:type="spellEnd"/>
      <w:r w:rsidRPr="00BE23EF">
        <w:rPr>
          <w:rFonts w:asciiTheme="majorBidi" w:hAnsiTheme="majorBidi" w:cstheme="majorBidi"/>
          <w:b/>
          <w:bCs/>
          <w:color w:val="000000" w:themeColor="text1"/>
          <w:sz w:val="24"/>
          <w:szCs w:val="24"/>
        </w:rPr>
        <w:t xml:space="preserve"> Adat dan Islam</w:t>
      </w:r>
    </w:p>
    <w:p w14:paraId="59D95C85" w14:textId="30845991" w:rsidR="00C61AD6" w:rsidRPr="002307FB" w:rsidRDefault="00C61AD6" w:rsidP="00DB2221">
      <w:pPr>
        <w:pStyle w:val="ListParagraph"/>
        <w:spacing w:after="0" w:line="276" w:lineRule="auto"/>
        <w:ind w:left="1080"/>
        <w:jc w:val="both"/>
        <w:rPr>
          <w:rFonts w:asciiTheme="majorBidi" w:hAnsiTheme="majorBidi" w:cstheme="majorBidi"/>
          <w:b/>
          <w:bCs/>
          <w:i/>
          <w:iCs/>
          <w:color w:val="000000" w:themeColor="text1"/>
          <w:sz w:val="24"/>
          <w:szCs w:val="24"/>
        </w:rPr>
      </w:pPr>
      <w:proofErr w:type="spellStart"/>
      <w:r w:rsidRPr="002307FB">
        <w:rPr>
          <w:rFonts w:asciiTheme="majorBidi" w:hAnsiTheme="majorBidi" w:cstheme="majorBidi"/>
          <w:b/>
          <w:bCs/>
          <w:i/>
          <w:iCs/>
          <w:color w:val="000000" w:themeColor="text1"/>
          <w:sz w:val="24"/>
          <w:szCs w:val="24"/>
        </w:rPr>
        <w:t>Teori</w:t>
      </w:r>
      <w:proofErr w:type="spellEnd"/>
      <w:r w:rsidRPr="002307FB">
        <w:rPr>
          <w:rFonts w:asciiTheme="majorBidi" w:hAnsiTheme="majorBidi" w:cstheme="majorBidi"/>
          <w:b/>
          <w:bCs/>
          <w:i/>
          <w:iCs/>
          <w:color w:val="000000" w:themeColor="text1"/>
          <w:sz w:val="24"/>
          <w:szCs w:val="24"/>
        </w:rPr>
        <w:t xml:space="preserve"> </w:t>
      </w:r>
      <w:proofErr w:type="spellStart"/>
      <w:r w:rsidRPr="002307FB">
        <w:rPr>
          <w:rFonts w:asciiTheme="majorBidi" w:hAnsiTheme="majorBidi" w:cstheme="majorBidi"/>
          <w:b/>
          <w:bCs/>
          <w:i/>
          <w:iCs/>
          <w:color w:val="000000" w:themeColor="text1"/>
          <w:sz w:val="24"/>
          <w:szCs w:val="24"/>
        </w:rPr>
        <w:t>Receptie</w:t>
      </w:r>
      <w:proofErr w:type="spellEnd"/>
      <w:r w:rsidRPr="002307FB">
        <w:rPr>
          <w:rFonts w:asciiTheme="majorBidi" w:hAnsiTheme="majorBidi" w:cstheme="majorBidi"/>
          <w:b/>
          <w:bCs/>
          <w:i/>
          <w:iCs/>
          <w:color w:val="000000" w:themeColor="text1"/>
          <w:sz w:val="24"/>
          <w:szCs w:val="24"/>
        </w:rPr>
        <w:t xml:space="preserve"> a </w:t>
      </w:r>
      <w:proofErr w:type="spellStart"/>
      <w:r w:rsidRPr="002307FB">
        <w:rPr>
          <w:rFonts w:asciiTheme="majorBidi" w:hAnsiTheme="majorBidi" w:cstheme="majorBidi"/>
          <w:b/>
          <w:bCs/>
          <w:i/>
          <w:iCs/>
          <w:color w:val="000000" w:themeColor="text1"/>
          <w:sz w:val="24"/>
          <w:szCs w:val="24"/>
        </w:rPr>
        <w:t>Contrario</w:t>
      </w:r>
      <w:proofErr w:type="spellEnd"/>
    </w:p>
    <w:p w14:paraId="6E0B9128" w14:textId="41274D0B" w:rsidR="00A96727" w:rsidRDefault="00A96727" w:rsidP="00DB2221">
      <w:pPr>
        <w:pStyle w:val="ListParagraph"/>
        <w:spacing w:line="276" w:lineRule="auto"/>
        <w:ind w:left="1080" w:firstLine="621"/>
        <w:jc w:val="both"/>
        <w:rPr>
          <w:rFonts w:asciiTheme="majorBidi" w:hAnsiTheme="majorBidi" w:cstheme="majorBidi"/>
          <w:color w:val="000000" w:themeColor="text1"/>
          <w:sz w:val="24"/>
          <w:szCs w:val="24"/>
        </w:rPr>
      </w:pPr>
      <w:r w:rsidRPr="00A96727">
        <w:rPr>
          <w:rFonts w:asciiTheme="majorBidi" w:hAnsiTheme="majorBidi" w:cstheme="majorBidi"/>
          <w:color w:val="000000" w:themeColor="text1"/>
          <w:sz w:val="24"/>
          <w:szCs w:val="24"/>
        </w:rPr>
        <w:t xml:space="preserve">Hukum Islam, </w:t>
      </w:r>
      <w:proofErr w:type="spellStart"/>
      <w:r w:rsidRPr="00A96727">
        <w:rPr>
          <w:rFonts w:asciiTheme="majorBidi" w:hAnsiTheme="majorBidi" w:cstheme="majorBidi"/>
          <w:color w:val="000000" w:themeColor="text1"/>
          <w:sz w:val="24"/>
          <w:szCs w:val="24"/>
        </w:rPr>
        <w:t>sebagai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tatanan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yang </w:t>
      </w:r>
      <w:proofErr w:type="spellStart"/>
      <w:r w:rsidRPr="00A96727">
        <w:rPr>
          <w:rFonts w:asciiTheme="majorBidi" w:hAnsiTheme="majorBidi" w:cstheme="majorBidi"/>
          <w:color w:val="000000" w:themeColor="text1"/>
          <w:sz w:val="24"/>
          <w:szCs w:val="24"/>
        </w:rPr>
        <w:t>ditaati</w:t>
      </w:r>
      <w:proofErr w:type="spellEnd"/>
      <w:r w:rsidRPr="00A96727">
        <w:rPr>
          <w:rFonts w:asciiTheme="majorBidi" w:hAnsiTheme="majorBidi" w:cstheme="majorBidi"/>
          <w:color w:val="000000" w:themeColor="text1"/>
          <w:sz w:val="24"/>
          <w:szCs w:val="24"/>
        </w:rPr>
        <w:t xml:space="preserve"> oleh </w:t>
      </w:r>
      <w:proofErr w:type="spellStart"/>
      <w:r w:rsidRPr="00A96727">
        <w:rPr>
          <w:rFonts w:asciiTheme="majorBidi" w:hAnsiTheme="majorBidi" w:cstheme="majorBidi"/>
          <w:color w:val="000000" w:themeColor="text1"/>
          <w:sz w:val="24"/>
          <w:szCs w:val="24"/>
        </w:rPr>
        <w:t>mayoritas</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rakyat</w:t>
      </w:r>
      <w:proofErr w:type="spellEnd"/>
      <w:r w:rsidRPr="00A96727">
        <w:rPr>
          <w:rFonts w:asciiTheme="majorBidi" w:hAnsiTheme="majorBidi" w:cstheme="majorBidi"/>
          <w:color w:val="000000" w:themeColor="text1"/>
          <w:sz w:val="24"/>
          <w:szCs w:val="24"/>
        </w:rPr>
        <w:t xml:space="preserve"> Indonesia, </w:t>
      </w:r>
      <w:proofErr w:type="spellStart"/>
      <w:r w:rsidRPr="00A96727">
        <w:rPr>
          <w:rFonts w:asciiTheme="majorBidi" w:hAnsiTheme="majorBidi" w:cstheme="majorBidi"/>
          <w:color w:val="000000" w:themeColor="text1"/>
          <w:sz w:val="24"/>
          <w:szCs w:val="24"/>
        </w:rPr>
        <w:t>adalah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yang </w:t>
      </w:r>
      <w:proofErr w:type="spellStart"/>
      <w:r w:rsidRPr="00A96727">
        <w:rPr>
          <w:rFonts w:asciiTheme="majorBidi" w:hAnsiTheme="majorBidi" w:cstheme="majorBidi"/>
          <w:color w:val="000000" w:themeColor="text1"/>
          <w:sz w:val="24"/>
          <w:szCs w:val="24"/>
        </w:rPr>
        <w:t>telah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hidup</w:t>
      </w:r>
      <w:proofErr w:type="spellEnd"/>
      <w:r w:rsidRPr="00A96727">
        <w:rPr>
          <w:rFonts w:asciiTheme="majorBidi" w:hAnsiTheme="majorBidi" w:cstheme="majorBidi"/>
          <w:color w:val="000000" w:themeColor="text1"/>
          <w:sz w:val="24"/>
          <w:szCs w:val="24"/>
        </w:rPr>
        <w:t xml:space="preserve"> di </w:t>
      </w:r>
      <w:proofErr w:type="spellStart"/>
      <w:r w:rsidRPr="00A96727">
        <w:rPr>
          <w:rFonts w:asciiTheme="majorBidi" w:hAnsiTheme="majorBidi" w:cstheme="majorBidi"/>
          <w:color w:val="000000" w:themeColor="text1"/>
          <w:sz w:val="24"/>
          <w:szCs w:val="24"/>
        </w:rPr>
        <w:t>dalam</w:t>
      </w:r>
      <w:proofErr w:type="spellEnd"/>
      <w:r w:rsidRPr="00A96727">
        <w:rPr>
          <w:rFonts w:asciiTheme="majorBidi" w:hAnsiTheme="majorBidi" w:cstheme="majorBidi"/>
          <w:color w:val="000000" w:themeColor="text1"/>
          <w:sz w:val="24"/>
          <w:szCs w:val="24"/>
        </w:rPr>
        <w:t xml:space="preserve"> dan </w:t>
      </w:r>
      <w:proofErr w:type="spellStart"/>
      <w:r w:rsidRPr="00A96727">
        <w:rPr>
          <w:rFonts w:asciiTheme="majorBidi" w:hAnsiTheme="majorBidi" w:cstheme="majorBidi"/>
          <w:color w:val="000000" w:themeColor="text1"/>
          <w:sz w:val="24"/>
          <w:szCs w:val="24"/>
        </w:rPr>
        <w:t>merupakan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kesadaran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mayoritas</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rakyat</w:t>
      </w:r>
      <w:proofErr w:type="spellEnd"/>
      <w:r w:rsidRPr="00A96727">
        <w:rPr>
          <w:rFonts w:asciiTheme="majorBidi" w:hAnsiTheme="majorBidi" w:cstheme="majorBidi"/>
          <w:color w:val="000000" w:themeColor="text1"/>
          <w:sz w:val="24"/>
          <w:szCs w:val="24"/>
        </w:rPr>
        <w:t xml:space="preserve"> Indonesia. </w:t>
      </w:r>
      <w:proofErr w:type="spellStart"/>
      <w:r w:rsidRPr="00A96727">
        <w:rPr>
          <w:rFonts w:asciiTheme="majorBidi" w:hAnsiTheme="majorBidi" w:cstheme="majorBidi"/>
          <w:color w:val="000000" w:themeColor="text1"/>
          <w:sz w:val="24"/>
          <w:szCs w:val="24"/>
        </w:rPr>
        <w:t>Itulah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sebabnya</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pembicaraan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mengenai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Islam </w:t>
      </w:r>
      <w:proofErr w:type="spellStart"/>
      <w:r w:rsidRPr="00A96727">
        <w:rPr>
          <w:rFonts w:asciiTheme="majorBidi" w:hAnsiTheme="majorBidi" w:cstheme="majorBidi"/>
          <w:color w:val="000000" w:themeColor="text1"/>
          <w:sz w:val="24"/>
          <w:szCs w:val="24"/>
        </w:rPr>
        <w:t>dalam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konstalasi</w:t>
      </w:r>
      <w:proofErr w:type="spellEnd"/>
      <w:r w:rsidRPr="00A96727">
        <w:rPr>
          <w:rFonts w:asciiTheme="majorBidi" w:hAnsiTheme="majorBidi" w:cstheme="majorBidi"/>
          <w:color w:val="000000" w:themeColor="text1"/>
          <w:sz w:val="24"/>
          <w:szCs w:val="24"/>
        </w:rPr>
        <w:t xml:space="preserve"> </w:t>
      </w:r>
      <w:proofErr w:type="spellStart"/>
      <w:proofErr w:type="gramStart"/>
      <w:r w:rsidRPr="00A96727">
        <w:rPr>
          <w:rFonts w:asciiTheme="majorBidi" w:hAnsiTheme="majorBidi" w:cstheme="majorBidi"/>
          <w:color w:val="000000" w:themeColor="text1"/>
          <w:sz w:val="24"/>
          <w:szCs w:val="24"/>
        </w:rPr>
        <w:t>sistem</w:t>
      </w:r>
      <w:proofErr w:type="spellEnd"/>
      <w:r w:rsidRPr="00A96727">
        <w:rPr>
          <w:rFonts w:asciiTheme="majorBidi" w:hAnsiTheme="majorBidi" w:cstheme="majorBidi"/>
          <w:color w:val="000000" w:themeColor="text1"/>
          <w:sz w:val="24"/>
          <w:szCs w:val="24"/>
        </w:rPr>
        <w:t xml:space="preserve"> .</w:t>
      </w:r>
      <w:proofErr w:type="gram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ketatanegaraan</w:t>
      </w:r>
      <w:proofErr w:type="spellEnd"/>
      <w:r w:rsidRPr="00A96727">
        <w:rPr>
          <w:rFonts w:asciiTheme="majorBidi" w:hAnsiTheme="majorBidi" w:cstheme="majorBidi"/>
          <w:color w:val="000000" w:themeColor="text1"/>
          <w:sz w:val="24"/>
          <w:szCs w:val="24"/>
        </w:rPr>
        <w:t xml:space="preserve"> Indonesia </w:t>
      </w:r>
      <w:proofErr w:type="spellStart"/>
      <w:r w:rsidRPr="00A96727">
        <w:rPr>
          <w:rFonts w:asciiTheme="majorBidi" w:hAnsiTheme="majorBidi" w:cstheme="majorBidi"/>
          <w:color w:val="000000" w:themeColor="text1"/>
          <w:sz w:val="24"/>
          <w:szCs w:val="24"/>
        </w:rPr>
        <w:t>menjadi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penting</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Pembicaraan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ientang</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perkembangan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Islam di </w:t>
      </w:r>
      <w:proofErr w:type="spellStart"/>
      <w:r w:rsidRPr="00A96727">
        <w:rPr>
          <w:rFonts w:asciiTheme="majorBidi" w:hAnsiTheme="majorBidi" w:cstheme="majorBidi"/>
          <w:color w:val="000000" w:themeColor="text1"/>
          <w:sz w:val="24"/>
          <w:szCs w:val="24"/>
        </w:rPr>
        <w:t>tengah-tengah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masyarakat</w:t>
      </w:r>
      <w:proofErr w:type="spellEnd"/>
      <w:r w:rsidRPr="00A96727">
        <w:rPr>
          <w:rFonts w:asciiTheme="majorBidi" w:hAnsiTheme="majorBidi" w:cstheme="majorBidi"/>
          <w:color w:val="000000" w:themeColor="text1"/>
          <w:sz w:val="24"/>
          <w:szCs w:val="24"/>
        </w:rPr>
        <w:t xml:space="preserve"> Indonesia dan </w:t>
      </w:r>
      <w:proofErr w:type="spellStart"/>
      <w:r w:rsidRPr="00A96727">
        <w:rPr>
          <w:rFonts w:asciiTheme="majorBidi" w:hAnsiTheme="majorBidi" w:cstheme="majorBidi"/>
          <w:color w:val="000000" w:themeColor="text1"/>
          <w:sz w:val="24"/>
          <w:szCs w:val="24"/>
        </w:rPr>
        <w:t>liku-liku</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perjalanan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sistem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ketatanegaraan</w:t>
      </w:r>
      <w:proofErr w:type="spellEnd"/>
      <w:r w:rsidRPr="00A96727">
        <w:rPr>
          <w:rFonts w:asciiTheme="majorBidi" w:hAnsiTheme="majorBidi" w:cstheme="majorBidi"/>
          <w:color w:val="000000" w:themeColor="text1"/>
          <w:sz w:val="24"/>
          <w:szCs w:val="24"/>
        </w:rPr>
        <w:t xml:space="preserve"> di Indonesia, </w:t>
      </w:r>
      <w:proofErr w:type="spellStart"/>
      <w:r w:rsidRPr="00A96727">
        <w:rPr>
          <w:rFonts w:asciiTheme="majorBidi" w:hAnsiTheme="majorBidi" w:cstheme="majorBidi"/>
          <w:color w:val="000000" w:themeColor="text1"/>
          <w:sz w:val="24"/>
          <w:szCs w:val="24"/>
        </w:rPr>
        <w:t>sudah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tentu</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merupakan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dua</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hal</w:t>
      </w:r>
      <w:proofErr w:type="spellEnd"/>
      <w:r w:rsidRPr="00A96727">
        <w:rPr>
          <w:rFonts w:asciiTheme="majorBidi" w:hAnsiTheme="majorBidi" w:cstheme="majorBidi"/>
          <w:color w:val="000000" w:themeColor="text1"/>
          <w:sz w:val="24"/>
          <w:szCs w:val="24"/>
        </w:rPr>
        <w:t xml:space="preserve"> yang sangat </w:t>
      </w:r>
      <w:proofErr w:type="spellStart"/>
      <w:r w:rsidRPr="00A96727">
        <w:rPr>
          <w:rFonts w:asciiTheme="majorBidi" w:hAnsiTheme="majorBidi" w:cstheme="majorBidi"/>
          <w:color w:val="000000" w:themeColor="text1"/>
          <w:sz w:val="24"/>
          <w:szCs w:val="24"/>
        </w:rPr>
        <w:t>penting</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untuk</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menemukan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hubungan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antara</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keduanya</w:t>
      </w:r>
      <w:proofErr w:type="spellEnd"/>
      <w:r w:rsidRPr="00A96727">
        <w:rPr>
          <w:rFonts w:asciiTheme="majorBidi" w:hAnsiTheme="majorBidi" w:cstheme="majorBidi"/>
          <w:color w:val="000000" w:themeColor="text1"/>
          <w:sz w:val="24"/>
          <w:szCs w:val="24"/>
        </w:rPr>
        <w:t xml:space="preserve">, yang pada </w:t>
      </w:r>
      <w:proofErr w:type="spellStart"/>
      <w:r w:rsidRPr="00A96727">
        <w:rPr>
          <w:rFonts w:asciiTheme="majorBidi" w:hAnsiTheme="majorBidi" w:cstheme="majorBidi"/>
          <w:color w:val="000000" w:themeColor="text1"/>
          <w:sz w:val="24"/>
          <w:szCs w:val="24"/>
        </w:rPr>
        <w:t>gilirannya</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akan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dapat</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mengungkapkan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jawaban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atas</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pertanyaan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bagaimana</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kedudukan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Islam </w:t>
      </w:r>
      <w:proofErr w:type="spellStart"/>
      <w:r w:rsidRPr="00A96727">
        <w:rPr>
          <w:rFonts w:asciiTheme="majorBidi" w:hAnsiTheme="majorBidi" w:cstheme="majorBidi"/>
          <w:color w:val="000000" w:themeColor="text1"/>
          <w:sz w:val="24"/>
          <w:szCs w:val="24"/>
        </w:rPr>
        <w:t>dalam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sistem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ketatanegaraan</w:t>
      </w:r>
      <w:proofErr w:type="spellEnd"/>
      <w:r w:rsidRPr="00A96727">
        <w:rPr>
          <w:rFonts w:asciiTheme="majorBidi" w:hAnsiTheme="majorBidi" w:cstheme="majorBidi"/>
          <w:color w:val="000000" w:themeColor="text1"/>
          <w:sz w:val="24"/>
          <w:szCs w:val="24"/>
        </w:rPr>
        <w:t xml:space="preserve"> di Indonesia. Karena </w:t>
      </w:r>
      <w:proofErr w:type="spellStart"/>
      <w:r w:rsidRPr="00A96727">
        <w:rPr>
          <w:rFonts w:asciiTheme="majorBidi" w:hAnsiTheme="majorBidi" w:cstheme="majorBidi"/>
          <w:color w:val="000000" w:themeColor="text1"/>
          <w:sz w:val="24"/>
          <w:szCs w:val="24"/>
        </w:rPr>
        <w:t>berbagai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hal</w:t>
      </w:r>
      <w:proofErr w:type="spellEnd"/>
      <w:r w:rsidRPr="00A96727">
        <w:rPr>
          <w:rFonts w:asciiTheme="majorBidi" w:hAnsiTheme="majorBidi" w:cstheme="majorBidi"/>
          <w:color w:val="000000" w:themeColor="text1"/>
          <w:sz w:val="24"/>
          <w:szCs w:val="24"/>
        </w:rPr>
        <w:t xml:space="preserve"> yang </w:t>
      </w:r>
      <w:proofErr w:type="spellStart"/>
      <w:r w:rsidRPr="00A96727">
        <w:rPr>
          <w:rFonts w:asciiTheme="majorBidi" w:hAnsiTheme="majorBidi" w:cstheme="majorBidi"/>
          <w:color w:val="000000" w:themeColor="text1"/>
          <w:sz w:val="24"/>
          <w:szCs w:val="24"/>
        </w:rPr>
        <w:t>menjadi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pertimbangan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penulis</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maka</w:t>
      </w:r>
      <w:proofErr w:type="spellEnd"/>
      <w:r w:rsidRPr="00A96727">
        <w:rPr>
          <w:rFonts w:asciiTheme="majorBidi" w:hAnsiTheme="majorBidi" w:cstheme="majorBidi"/>
          <w:color w:val="000000" w:themeColor="text1"/>
          <w:sz w:val="24"/>
          <w:szCs w:val="24"/>
        </w:rPr>
        <w:t xml:space="preserve"> tulisan </w:t>
      </w:r>
      <w:proofErr w:type="spellStart"/>
      <w:r w:rsidRPr="00A96727">
        <w:rPr>
          <w:rFonts w:asciiTheme="majorBidi" w:hAnsiTheme="majorBidi" w:cstheme="majorBidi"/>
          <w:color w:val="000000" w:themeColor="text1"/>
          <w:sz w:val="24"/>
          <w:szCs w:val="24"/>
        </w:rPr>
        <w:t>ini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dalam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sistem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ketatanegaraan</w:t>
      </w:r>
      <w:proofErr w:type="spellEnd"/>
      <w:r w:rsidRPr="00A96727">
        <w:rPr>
          <w:rFonts w:asciiTheme="majorBidi" w:hAnsiTheme="majorBidi" w:cstheme="majorBidi"/>
          <w:color w:val="000000" w:themeColor="text1"/>
          <w:sz w:val="24"/>
          <w:szCs w:val="24"/>
        </w:rPr>
        <w:t xml:space="preserve"> di Indonesia </w:t>
      </w:r>
      <w:proofErr w:type="spellStart"/>
      <w:r w:rsidRPr="00A96727">
        <w:rPr>
          <w:rFonts w:asciiTheme="majorBidi" w:hAnsiTheme="majorBidi" w:cstheme="majorBidi"/>
          <w:color w:val="000000" w:themeColor="text1"/>
          <w:sz w:val="24"/>
          <w:szCs w:val="24"/>
        </w:rPr>
        <w:t>sepanjang</w:t>
      </w:r>
      <w:proofErr w:type="spellEnd"/>
      <w:r w:rsidRPr="00A96727">
        <w:rPr>
          <w:rFonts w:asciiTheme="majorBidi" w:hAnsiTheme="majorBidi" w:cstheme="majorBidi"/>
          <w:color w:val="000000" w:themeColor="text1"/>
          <w:sz w:val="24"/>
          <w:szCs w:val="24"/>
        </w:rPr>
        <w:t xml:space="preserve"> yang </w:t>
      </w:r>
      <w:proofErr w:type="spellStart"/>
      <w:r w:rsidRPr="00A96727">
        <w:rPr>
          <w:rFonts w:asciiTheme="majorBidi" w:hAnsiTheme="majorBidi" w:cstheme="majorBidi"/>
          <w:color w:val="000000" w:themeColor="text1"/>
          <w:sz w:val="24"/>
          <w:szCs w:val="24"/>
        </w:rPr>
        <w:t>dapat</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diamati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melalui</w:t>
      </w:r>
      <w:proofErr w:type="spellEnd"/>
      <w:r w:rsidRPr="00A96727">
        <w:rPr>
          <w:rFonts w:asciiTheme="majorBidi" w:hAnsiTheme="majorBidi" w:cstheme="majorBidi"/>
          <w:color w:val="000000" w:themeColor="text1"/>
          <w:sz w:val="24"/>
          <w:szCs w:val="24"/>
        </w:rPr>
        <w:t xml:space="preserve"> tata </w:t>
      </w:r>
      <w:proofErr w:type="spellStart"/>
      <w:r w:rsidRPr="00A96727">
        <w:rPr>
          <w:rFonts w:asciiTheme="majorBidi" w:hAnsiTheme="majorBidi" w:cstheme="majorBidi"/>
          <w:color w:val="000000" w:themeColor="text1"/>
          <w:sz w:val="24"/>
          <w:szCs w:val="24"/>
        </w:rPr>
        <w:t>peraturan</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perundang-undangan</w:t>
      </w:r>
      <w:proofErr w:type="spellEnd"/>
      <w:r w:rsidRPr="00A96727">
        <w:rPr>
          <w:rFonts w:asciiTheme="majorBidi" w:hAnsiTheme="majorBidi" w:cstheme="majorBidi"/>
          <w:color w:val="000000" w:themeColor="text1"/>
          <w:sz w:val="24"/>
          <w:szCs w:val="24"/>
        </w:rPr>
        <w:t xml:space="preserve"> yang </w:t>
      </w:r>
      <w:proofErr w:type="spellStart"/>
      <w:r w:rsidRPr="00A96727">
        <w:rPr>
          <w:rFonts w:asciiTheme="majorBidi" w:hAnsiTheme="majorBidi" w:cstheme="majorBidi"/>
          <w:color w:val="000000" w:themeColor="text1"/>
          <w:sz w:val="24"/>
          <w:szCs w:val="24"/>
        </w:rPr>
        <w:t>pernah</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atau</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sedang</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berlaku</w:t>
      </w:r>
      <w:proofErr w:type="spellEnd"/>
      <w:r w:rsidRPr="00A96727">
        <w:rPr>
          <w:rFonts w:asciiTheme="majorBidi" w:hAnsiTheme="majorBidi" w:cstheme="majorBidi"/>
          <w:color w:val="000000" w:themeColor="text1"/>
          <w:sz w:val="24"/>
          <w:szCs w:val="24"/>
        </w:rPr>
        <w:t xml:space="preserve"> di Indonesia, dan </w:t>
      </w:r>
      <w:proofErr w:type="spellStart"/>
      <w:r w:rsidRPr="00A96727">
        <w:rPr>
          <w:rFonts w:asciiTheme="majorBidi" w:hAnsiTheme="majorBidi" w:cstheme="majorBidi"/>
          <w:color w:val="000000" w:themeColor="text1"/>
          <w:sz w:val="24"/>
          <w:szCs w:val="24"/>
        </w:rPr>
        <w:t>pandangan</w:t>
      </w:r>
      <w:proofErr w:type="spellEnd"/>
      <w:r w:rsidRPr="00A96727">
        <w:rPr>
          <w:rFonts w:asciiTheme="majorBidi" w:hAnsiTheme="majorBidi" w:cstheme="majorBidi"/>
          <w:color w:val="000000" w:themeColor="text1"/>
          <w:sz w:val="24"/>
          <w:szCs w:val="24"/>
        </w:rPr>
        <w:t xml:space="preserve"> para </w:t>
      </w:r>
      <w:proofErr w:type="spellStart"/>
      <w:r w:rsidRPr="00A96727">
        <w:rPr>
          <w:rFonts w:asciiTheme="majorBidi" w:hAnsiTheme="majorBidi" w:cstheme="majorBidi"/>
          <w:color w:val="000000" w:themeColor="text1"/>
          <w:sz w:val="24"/>
          <w:szCs w:val="24"/>
        </w:rPr>
        <w:t>ahli</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hukum</w:t>
      </w:r>
      <w:proofErr w:type="spellEnd"/>
      <w:r w:rsidRPr="00A96727">
        <w:rPr>
          <w:rFonts w:asciiTheme="majorBidi" w:hAnsiTheme="majorBidi" w:cstheme="majorBidi"/>
          <w:color w:val="000000" w:themeColor="text1"/>
          <w:sz w:val="24"/>
          <w:szCs w:val="24"/>
        </w:rPr>
        <w:t xml:space="preserve"> </w:t>
      </w:r>
      <w:proofErr w:type="spellStart"/>
      <w:r w:rsidRPr="00A96727">
        <w:rPr>
          <w:rFonts w:asciiTheme="majorBidi" w:hAnsiTheme="majorBidi" w:cstheme="majorBidi"/>
          <w:color w:val="000000" w:themeColor="text1"/>
          <w:sz w:val="24"/>
          <w:szCs w:val="24"/>
        </w:rPr>
        <w:t>terhadapnya</w:t>
      </w:r>
      <w:proofErr w:type="spellEnd"/>
      <w:r w:rsidRPr="00A96727">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606CD2E3" w14:textId="3E36953C" w:rsidR="009A427B" w:rsidRDefault="00A96727" w:rsidP="00DB2221">
      <w:pPr>
        <w:pStyle w:val="ListParagraph"/>
        <w:spacing w:line="276" w:lineRule="auto"/>
        <w:ind w:left="1080" w:firstLine="621"/>
        <w:jc w:val="both"/>
        <w:rPr>
          <w:rFonts w:asciiTheme="majorBidi" w:hAnsiTheme="majorBidi" w:cstheme="majorBidi"/>
          <w:b/>
          <w:bCs/>
          <w:color w:val="000000" w:themeColor="text1"/>
          <w:sz w:val="24"/>
          <w:szCs w:val="24"/>
        </w:rPr>
      </w:pPr>
      <w:proofErr w:type="spellStart"/>
      <w:r>
        <w:rPr>
          <w:rFonts w:asciiTheme="majorBidi" w:hAnsiTheme="majorBidi" w:cstheme="majorBidi"/>
          <w:color w:val="000000" w:themeColor="text1"/>
          <w:sz w:val="24"/>
          <w:szCs w:val="24"/>
        </w:rPr>
        <w:t>K</w:t>
      </w:r>
      <w:r w:rsidR="009A427B" w:rsidRPr="00A96727">
        <w:rPr>
          <w:rFonts w:asciiTheme="majorBidi" w:hAnsiTheme="majorBidi" w:cstheme="majorBidi"/>
          <w:color w:val="000000" w:themeColor="text1"/>
          <w:sz w:val="24"/>
          <w:szCs w:val="24"/>
        </w:rPr>
        <w:t>edudukan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w:t>
      </w:r>
      <w:proofErr w:type="spellStart"/>
      <w:r w:rsidR="009A427B" w:rsidRPr="00A96727">
        <w:rPr>
          <w:rFonts w:asciiTheme="majorBidi" w:hAnsiTheme="majorBidi" w:cstheme="majorBidi"/>
          <w:color w:val="000000" w:themeColor="text1"/>
          <w:sz w:val="24"/>
          <w:szCs w:val="24"/>
        </w:rPr>
        <w:t>dalam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sistem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ketatanegaraan</w:t>
      </w:r>
      <w:proofErr w:type="spellEnd"/>
      <w:r w:rsidR="009A427B" w:rsidRPr="00A96727">
        <w:rPr>
          <w:rFonts w:asciiTheme="majorBidi" w:hAnsiTheme="majorBidi" w:cstheme="majorBidi"/>
          <w:color w:val="000000" w:themeColor="text1"/>
          <w:sz w:val="24"/>
          <w:szCs w:val="24"/>
        </w:rPr>
        <w:t xml:space="preserve"> di Indonesia, Ismail </w:t>
      </w:r>
      <w:proofErr w:type="spellStart"/>
      <w:r w:rsidR="009A427B" w:rsidRPr="00A96727">
        <w:rPr>
          <w:rFonts w:asciiTheme="majorBidi" w:hAnsiTheme="majorBidi" w:cstheme="majorBidi"/>
          <w:color w:val="000000" w:themeColor="text1"/>
          <w:sz w:val="24"/>
          <w:szCs w:val="24"/>
        </w:rPr>
        <w:t>Suny</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membagi</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lastRenderedPageBreak/>
        <w:t>sejarah</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ketatanegaraan</w:t>
      </w:r>
      <w:proofErr w:type="spellEnd"/>
      <w:r w:rsidR="009A427B" w:rsidRPr="00A96727">
        <w:rPr>
          <w:rFonts w:asciiTheme="majorBidi" w:hAnsiTheme="majorBidi" w:cstheme="majorBidi"/>
          <w:color w:val="000000" w:themeColor="text1"/>
          <w:sz w:val="24"/>
          <w:szCs w:val="24"/>
        </w:rPr>
        <w:t xml:space="preserve"> di Indonesia </w:t>
      </w:r>
      <w:proofErr w:type="spellStart"/>
      <w:r w:rsidR="009A427B" w:rsidRPr="00A96727">
        <w:rPr>
          <w:rFonts w:asciiTheme="majorBidi" w:hAnsiTheme="majorBidi" w:cstheme="majorBidi"/>
          <w:color w:val="000000" w:themeColor="text1"/>
          <w:sz w:val="24"/>
          <w:szCs w:val="24"/>
        </w:rPr>
        <w:t>menjadi</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dua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tahap</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yaitu</w:t>
      </w:r>
      <w:proofErr w:type="spellEnd"/>
      <w:r w:rsidR="009A427B" w:rsidRPr="00A96727">
        <w:rPr>
          <w:rFonts w:asciiTheme="majorBidi" w:hAnsiTheme="majorBidi" w:cstheme="majorBidi"/>
          <w:color w:val="000000" w:themeColor="text1"/>
          <w:sz w:val="24"/>
          <w:szCs w:val="24"/>
        </w:rPr>
        <w:t xml:space="preserve"> masa </w:t>
      </w:r>
      <w:proofErr w:type="spellStart"/>
      <w:r w:rsidR="009A427B" w:rsidRPr="00A96727">
        <w:rPr>
          <w:rFonts w:asciiTheme="majorBidi" w:hAnsiTheme="majorBidi" w:cstheme="majorBidi"/>
          <w:color w:val="000000" w:themeColor="text1"/>
          <w:sz w:val="24"/>
          <w:szCs w:val="24"/>
        </w:rPr>
        <w:t>Hindia</w:t>
      </w:r>
      <w:proofErr w:type="spellEnd"/>
      <w:r w:rsidR="009A427B" w:rsidRPr="00A96727">
        <w:rPr>
          <w:rFonts w:asciiTheme="majorBidi" w:hAnsiTheme="majorBidi" w:cstheme="majorBidi"/>
          <w:color w:val="000000" w:themeColor="text1"/>
          <w:sz w:val="24"/>
          <w:szCs w:val="24"/>
        </w:rPr>
        <w:t xml:space="preserve"> Belanda dan masa </w:t>
      </w:r>
      <w:proofErr w:type="spellStart"/>
      <w:r w:rsidR="009A427B" w:rsidRPr="00A96727">
        <w:rPr>
          <w:rFonts w:asciiTheme="majorBidi" w:hAnsiTheme="majorBidi" w:cstheme="majorBidi"/>
          <w:color w:val="000000" w:themeColor="text1"/>
          <w:sz w:val="24"/>
          <w:szCs w:val="24"/>
        </w:rPr>
        <w:t>Republik</w:t>
      </w:r>
      <w:proofErr w:type="spellEnd"/>
      <w:r w:rsidR="009A427B" w:rsidRPr="00A96727">
        <w:rPr>
          <w:rFonts w:asciiTheme="majorBidi" w:hAnsiTheme="majorBidi" w:cstheme="majorBidi"/>
          <w:color w:val="000000" w:themeColor="text1"/>
          <w:sz w:val="24"/>
          <w:szCs w:val="24"/>
        </w:rPr>
        <w:t xml:space="preserve"> Indonesia. Sejarah </w:t>
      </w:r>
      <w:proofErr w:type="spellStart"/>
      <w:r w:rsidR="009A427B" w:rsidRPr="00A96727">
        <w:rPr>
          <w:rFonts w:asciiTheme="majorBidi" w:hAnsiTheme="majorBidi" w:cstheme="majorBidi"/>
          <w:color w:val="000000" w:themeColor="text1"/>
          <w:sz w:val="24"/>
          <w:szCs w:val="24"/>
        </w:rPr>
        <w:t>ketatanegaraan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politik</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Hindia</w:t>
      </w:r>
      <w:proofErr w:type="spellEnd"/>
      <w:r w:rsidR="009A427B" w:rsidRPr="00A96727">
        <w:rPr>
          <w:rFonts w:asciiTheme="majorBidi" w:hAnsiTheme="majorBidi" w:cstheme="majorBidi"/>
          <w:color w:val="000000" w:themeColor="text1"/>
          <w:sz w:val="24"/>
          <w:szCs w:val="24"/>
        </w:rPr>
        <w:t xml:space="preserve"> Belanda </w:t>
      </w:r>
      <w:proofErr w:type="spellStart"/>
      <w:r w:rsidR="009A427B" w:rsidRPr="00A96727">
        <w:rPr>
          <w:rFonts w:asciiTheme="majorBidi" w:hAnsiTheme="majorBidi" w:cstheme="majorBidi"/>
          <w:color w:val="000000" w:themeColor="text1"/>
          <w:sz w:val="24"/>
          <w:szCs w:val="24"/>
        </w:rPr>
        <w:t>menempatkan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pada </w:t>
      </w:r>
      <w:proofErr w:type="spellStart"/>
      <w:r w:rsidR="009A427B" w:rsidRPr="00A96727">
        <w:rPr>
          <w:rFonts w:asciiTheme="majorBidi" w:hAnsiTheme="majorBidi" w:cstheme="majorBidi"/>
          <w:color w:val="000000" w:themeColor="text1"/>
          <w:sz w:val="24"/>
          <w:szCs w:val="24"/>
        </w:rPr>
        <w:t>dua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keadaan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dalam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dua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yaitu</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penerimaan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w:t>
      </w:r>
      <w:proofErr w:type="spellStart"/>
      <w:r w:rsidR="009A427B" w:rsidRPr="00A96727">
        <w:rPr>
          <w:rFonts w:asciiTheme="majorBidi" w:hAnsiTheme="majorBidi" w:cstheme="majorBidi"/>
          <w:color w:val="000000" w:themeColor="text1"/>
          <w:sz w:val="24"/>
          <w:szCs w:val="24"/>
        </w:rPr>
        <w:t>sepenuhnya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i/>
          <w:iCs/>
          <w:color w:val="000000" w:themeColor="text1"/>
          <w:sz w:val="24"/>
          <w:szCs w:val="24"/>
        </w:rPr>
        <w:t>receptie</w:t>
      </w:r>
      <w:proofErr w:type="spellEnd"/>
      <w:r w:rsidR="009A427B" w:rsidRPr="00A96727">
        <w:rPr>
          <w:rFonts w:asciiTheme="majorBidi" w:hAnsiTheme="majorBidi" w:cstheme="majorBidi"/>
          <w:i/>
          <w:iCs/>
          <w:color w:val="000000" w:themeColor="text1"/>
          <w:sz w:val="24"/>
          <w:szCs w:val="24"/>
        </w:rPr>
        <w:t xml:space="preserve"> in </w:t>
      </w:r>
      <w:proofErr w:type="spellStart"/>
      <w:r w:rsidR="009A427B" w:rsidRPr="00A96727">
        <w:rPr>
          <w:rFonts w:asciiTheme="majorBidi" w:hAnsiTheme="majorBidi" w:cstheme="majorBidi"/>
          <w:i/>
          <w:iCs/>
          <w:color w:val="000000" w:themeColor="text1"/>
          <w:sz w:val="24"/>
          <w:szCs w:val="24"/>
        </w:rPr>
        <w:t>compelxu</w:t>
      </w:r>
      <w:proofErr w:type="spellEnd"/>
      <w:r w:rsidR="009A427B" w:rsidRPr="00A96727">
        <w:rPr>
          <w:rFonts w:asciiTheme="majorBidi" w:hAnsiTheme="majorBidi" w:cstheme="majorBidi"/>
          <w:color w:val="000000" w:themeColor="text1"/>
          <w:sz w:val="24"/>
          <w:szCs w:val="24"/>
        </w:rPr>
        <w:t xml:space="preserve">) dan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penerimaan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oleh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adat</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i/>
          <w:iCs/>
          <w:color w:val="000000" w:themeColor="text1"/>
          <w:sz w:val="24"/>
          <w:szCs w:val="24"/>
        </w:rPr>
        <w:t>receptie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Demikian</w:t>
      </w:r>
      <w:proofErr w:type="spellEnd"/>
      <w:r w:rsidR="009A427B" w:rsidRPr="00A96727">
        <w:rPr>
          <w:rFonts w:asciiTheme="majorBidi" w:hAnsiTheme="majorBidi" w:cstheme="majorBidi"/>
          <w:color w:val="000000" w:themeColor="text1"/>
          <w:sz w:val="24"/>
          <w:szCs w:val="24"/>
        </w:rPr>
        <w:t xml:space="preserve"> pula, </w:t>
      </w:r>
      <w:proofErr w:type="spellStart"/>
      <w:r w:rsidR="009A427B" w:rsidRPr="00A96727">
        <w:rPr>
          <w:rFonts w:asciiTheme="majorBidi" w:hAnsiTheme="majorBidi" w:cstheme="majorBidi"/>
          <w:color w:val="000000" w:themeColor="text1"/>
          <w:sz w:val="24"/>
          <w:szCs w:val="24"/>
        </w:rPr>
        <w:t>sejarah</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ketatanegaraan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politik</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Republik</w:t>
      </w:r>
      <w:proofErr w:type="spellEnd"/>
      <w:r w:rsidR="009A427B" w:rsidRPr="00A96727">
        <w:rPr>
          <w:rFonts w:asciiTheme="majorBidi" w:hAnsiTheme="majorBidi" w:cstheme="majorBidi"/>
          <w:color w:val="000000" w:themeColor="text1"/>
          <w:sz w:val="24"/>
          <w:szCs w:val="24"/>
        </w:rPr>
        <w:t xml:space="preserve"> Indonesia, </w:t>
      </w:r>
      <w:proofErr w:type="spellStart"/>
      <w:r w:rsidR="009A427B" w:rsidRPr="00A96727">
        <w:rPr>
          <w:rFonts w:asciiTheme="majorBidi" w:hAnsiTheme="majorBidi" w:cstheme="majorBidi"/>
          <w:color w:val="000000" w:themeColor="text1"/>
          <w:sz w:val="24"/>
          <w:szCs w:val="24"/>
        </w:rPr>
        <w:t>menurut</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Suny</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menempatkan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pada </w:t>
      </w:r>
      <w:proofErr w:type="spellStart"/>
      <w:r w:rsidR="009A427B" w:rsidRPr="00A96727">
        <w:rPr>
          <w:rFonts w:asciiTheme="majorBidi" w:hAnsiTheme="majorBidi" w:cstheme="majorBidi"/>
          <w:color w:val="000000" w:themeColor="text1"/>
          <w:sz w:val="24"/>
          <w:szCs w:val="24"/>
        </w:rPr>
        <w:t>dua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keadaan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dalam</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dua</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yaitu</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penerimaan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w:t>
      </w:r>
      <w:proofErr w:type="spellStart"/>
      <w:r w:rsidR="009A427B" w:rsidRPr="00A96727">
        <w:rPr>
          <w:rFonts w:asciiTheme="majorBidi" w:hAnsiTheme="majorBidi" w:cstheme="majorBidi"/>
          <w:color w:val="000000" w:themeColor="text1"/>
          <w:sz w:val="24"/>
          <w:szCs w:val="24"/>
        </w:rPr>
        <w:t>sebagai</w:t>
      </w:r>
      <w:proofErr w:type="spellEnd"/>
      <w:r>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sumber</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persuasif</w:t>
      </w:r>
      <w:proofErr w:type="spellEnd"/>
      <w:r w:rsidR="009A427B" w:rsidRPr="00A96727">
        <w:rPr>
          <w:rFonts w:asciiTheme="majorBidi" w:hAnsiTheme="majorBidi" w:cstheme="majorBidi"/>
          <w:color w:val="000000" w:themeColor="text1"/>
          <w:sz w:val="24"/>
          <w:szCs w:val="24"/>
        </w:rPr>
        <w:t xml:space="preserve"> (</w:t>
      </w:r>
      <w:r w:rsidR="009A427B" w:rsidRPr="00A96727">
        <w:rPr>
          <w:rFonts w:asciiTheme="majorBidi" w:hAnsiTheme="majorBidi" w:cstheme="majorBidi"/>
          <w:i/>
          <w:iCs/>
          <w:color w:val="000000" w:themeColor="text1"/>
          <w:sz w:val="24"/>
          <w:szCs w:val="24"/>
        </w:rPr>
        <w:t>persuasive-source</w:t>
      </w:r>
      <w:r w:rsidR="009A427B" w:rsidRPr="00A96727">
        <w:rPr>
          <w:rFonts w:asciiTheme="majorBidi" w:hAnsiTheme="majorBidi" w:cstheme="majorBidi"/>
          <w:color w:val="000000" w:themeColor="text1"/>
          <w:sz w:val="24"/>
          <w:szCs w:val="24"/>
        </w:rPr>
        <w:t xml:space="preserve">) dan </w:t>
      </w:r>
      <w:proofErr w:type="spellStart"/>
      <w:r w:rsidR="009A427B" w:rsidRPr="00A96727">
        <w:rPr>
          <w:rFonts w:asciiTheme="majorBidi" w:hAnsiTheme="majorBidi" w:cstheme="majorBidi"/>
          <w:color w:val="000000" w:themeColor="text1"/>
          <w:sz w:val="24"/>
          <w:szCs w:val="24"/>
        </w:rPr>
        <w:t>periode</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penerimaan</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hukum</w:t>
      </w:r>
      <w:proofErr w:type="spellEnd"/>
      <w:r w:rsidR="009A427B" w:rsidRPr="00A96727">
        <w:rPr>
          <w:rFonts w:asciiTheme="majorBidi" w:hAnsiTheme="majorBidi" w:cstheme="majorBidi"/>
          <w:color w:val="000000" w:themeColor="text1"/>
          <w:sz w:val="24"/>
          <w:szCs w:val="24"/>
        </w:rPr>
        <w:t xml:space="preserve"> Islam </w:t>
      </w:r>
      <w:proofErr w:type="spellStart"/>
      <w:r w:rsidR="009A427B" w:rsidRPr="00A96727">
        <w:rPr>
          <w:rFonts w:asciiTheme="majorBidi" w:hAnsiTheme="majorBidi" w:cstheme="majorBidi"/>
          <w:color w:val="000000" w:themeColor="text1"/>
          <w:sz w:val="24"/>
          <w:szCs w:val="24"/>
        </w:rPr>
        <w:t>sebagai</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sumber</w:t>
      </w:r>
      <w:proofErr w:type="spellEnd"/>
      <w:r w:rsidR="009A427B" w:rsidRPr="00A96727">
        <w:rPr>
          <w:rFonts w:asciiTheme="majorBidi" w:hAnsiTheme="majorBidi" w:cstheme="majorBidi"/>
          <w:color w:val="000000" w:themeColor="text1"/>
          <w:sz w:val="24"/>
          <w:szCs w:val="24"/>
        </w:rPr>
        <w:t xml:space="preserve"> </w:t>
      </w:r>
      <w:proofErr w:type="spellStart"/>
      <w:r w:rsidR="009A427B" w:rsidRPr="00A96727">
        <w:rPr>
          <w:rFonts w:asciiTheme="majorBidi" w:hAnsiTheme="majorBidi" w:cstheme="majorBidi"/>
          <w:color w:val="000000" w:themeColor="text1"/>
          <w:sz w:val="24"/>
          <w:szCs w:val="24"/>
        </w:rPr>
        <w:t>otoritatif</w:t>
      </w:r>
      <w:proofErr w:type="spellEnd"/>
      <w:r w:rsidR="009A427B" w:rsidRPr="00A96727">
        <w:rPr>
          <w:rFonts w:asciiTheme="majorBidi" w:hAnsiTheme="majorBidi" w:cstheme="majorBidi"/>
          <w:color w:val="000000" w:themeColor="text1"/>
          <w:sz w:val="24"/>
          <w:szCs w:val="24"/>
        </w:rPr>
        <w:t xml:space="preserve"> (</w:t>
      </w:r>
      <w:r w:rsidR="009A427B" w:rsidRPr="00A96727">
        <w:rPr>
          <w:rFonts w:asciiTheme="majorBidi" w:hAnsiTheme="majorBidi" w:cstheme="majorBidi"/>
          <w:i/>
          <w:iCs/>
          <w:color w:val="000000" w:themeColor="text1"/>
          <w:sz w:val="24"/>
          <w:szCs w:val="24"/>
        </w:rPr>
        <w:t>authoritative-source</w:t>
      </w:r>
      <w:r w:rsidR="009A427B" w:rsidRPr="00A96727">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53"/>
      </w:r>
      <w:r w:rsidR="009A427B" w:rsidRPr="00A96727">
        <w:rPr>
          <w:rFonts w:asciiTheme="majorBidi" w:hAnsiTheme="majorBidi" w:cstheme="majorBidi"/>
          <w:color w:val="000000" w:themeColor="text1"/>
          <w:sz w:val="24"/>
          <w:szCs w:val="24"/>
        </w:rPr>
        <w:t xml:space="preserve"> </w:t>
      </w:r>
    </w:p>
    <w:p w14:paraId="4F07FFFA" w14:textId="2C1726D6" w:rsidR="00A96727" w:rsidRPr="004123AE" w:rsidRDefault="004A7397" w:rsidP="00DB2221">
      <w:pPr>
        <w:pStyle w:val="ListParagraph"/>
        <w:spacing w:line="276" w:lineRule="auto"/>
        <w:ind w:left="1080" w:firstLine="621"/>
        <w:jc w:val="both"/>
        <w:rPr>
          <w:rFonts w:asciiTheme="majorBidi" w:hAnsiTheme="majorBidi" w:cstheme="majorBidi"/>
          <w:b/>
          <w:bCs/>
          <w:color w:val="000000" w:themeColor="text1"/>
          <w:sz w:val="24"/>
          <w:szCs w:val="24"/>
        </w:rPr>
      </w:pPr>
      <w:proofErr w:type="spellStart"/>
      <w:r w:rsidRPr="004123AE">
        <w:rPr>
          <w:rFonts w:asciiTheme="majorBidi" w:hAnsiTheme="majorBidi" w:cstheme="majorBidi"/>
          <w:sz w:val="24"/>
          <w:szCs w:val="24"/>
        </w:rPr>
        <w:t>Periode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penerimaan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sepenuhnya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disebut</w:t>
      </w:r>
      <w:proofErr w:type="spellEnd"/>
      <w:r w:rsidRPr="004123AE">
        <w:rPr>
          <w:rFonts w:asciiTheme="majorBidi" w:hAnsiTheme="majorBidi" w:cstheme="majorBidi"/>
          <w:sz w:val="24"/>
          <w:szCs w:val="24"/>
        </w:rPr>
        <w:t xml:space="preserve"> juga </w:t>
      </w:r>
      <w:proofErr w:type="spellStart"/>
      <w:r w:rsidRPr="004123AE">
        <w:rPr>
          <w:rFonts w:asciiTheme="majorBidi" w:hAnsiTheme="majorBidi" w:cstheme="majorBidi"/>
          <w:i/>
          <w:iCs/>
          <w:sz w:val="24"/>
          <w:szCs w:val="24"/>
        </w:rPr>
        <w:t>receptie</w:t>
      </w:r>
      <w:proofErr w:type="spellEnd"/>
      <w:r w:rsidRPr="004123AE">
        <w:rPr>
          <w:rFonts w:asciiTheme="majorBidi" w:hAnsiTheme="majorBidi" w:cstheme="majorBidi"/>
          <w:i/>
          <w:iCs/>
          <w:sz w:val="24"/>
          <w:szCs w:val="24"/>
        </w:rPr>
        <w:t xml:space="preserve"> in </w:t>
      </w:r>
      <w:proofErr w:type="spellStart"/>
      <w:r w:rsidRPr="004123AE">
        <w:rPr>
          <w:rFonts w:asciiTheme="majorBidi" w:hAnsiTheme="majorBidi" w:cstheme="majorBidi"/>
          <w:i/>
          <w:iCs/>
          <w:sz w:val="24"/>
          <w:szCs w:val="24"/>
        </w:rPr>
        <w:t>complexu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periode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ketika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diberlakukan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sepenuhnya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sebab</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memeluk</w:t>
      </w:r>
      <w:proofErr w:type="spellEnd"/>
      <w:r w:rsidRPr="004123AE">
        <w:rPr>
          <w:rFonts w:asciiTheme="majorBidi" w:hAnsiTheme="majorBidi" w:cstheme="majorBidi"/>
          <w:sz w:val="24"/>
          <w:szCs w:val="24"/>
        </w:rPr>
        <w:t xml:space="preserve"> agama Islam. </w:t>
      </w:r>
      <w:proofErr w:type="spellStart"/>
      <w:r w:rsidRPr="004123AE">
        <w:rPr>
          <w:rFonts w:asciiTheme="majorBidi" w:hAnsiTheme="majorBidi" w:cstheme="majorBidi"/>
          <w:sz w:val="24"/>
          <w:szCs w:val="24"/>
        </w:rPr>
        <w:t>Sebelum</w:t>
      </w:r>
      <w:proofErr w:type="spellEnd"/>
      <w:r w:rsidRPr="004123AE">
        <w:rPr>
          <w:rFonts w:asciiTheme="majorBidi" w:hAnsiTheme="majorBidi" w:cstheme="majorBidi"/>
          <w:sz w:val="24"/>
          <w:szCs w:val="24"/>
        </w:rPr>
        <w:t xml:space="preserve"> VOC </w:t>
      </w:r>
      <w:proofErr w:type="spellStart"/>
      <w:r w:rsidRPr="004123AE">
        <w:rPr>
          <w:rFonts w:asciiTheme="majorBidi" w:hAnsiTheme="majorBidi" w:cstheme="majorBidi"/>
          <w:sz w:val="24"/>
          <w:szCs w:val="24"/>
        </w:rPr>
        <w:t>datang</w:t>
      </w:r>
      <w:proofErr w:type="spellEnd"/>
      <w:r w:rsidRPr="004123AE">
        <w:rPr>
          <w:rFonts w:asciiTheme="majorBidi" w:hAnsiTheme="majorBidi" w:cstheme="majorBidi"/>
          <w:sz w:val="24"/>
          <w:szCs w:val="24"/>
        </w:rPr>
        <w:t xml:space="preserve"> di Indonesia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banyak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kerajaan</w:t>
      </w:r>
      <w:proofErr w:type="spellEnd"/>
      <w:r w:rsidRPr="004123AE">
        <w:rPr>
          <w:rFonts w:asciiTheme="majorBidi" w:hAnsiTheme="majorBidi" w:cstheme="majorBidi"/>
          <w:sz w:val="24"/>
          <w:szCs w:val="24"/>
        </w:rPr>
        <w:t xml:space="preserve"> Islam yang </w:t>
      </w:r>
      <w:proofErr w:type="spellStart"/>
      <w:r w:rsidRPr="004123AE">
        <w:rPr>
          <w:rFonts w:asciiTheme="majorBidi" w:hAnsiTheme="majorBidi" w:cstheme="majorBidi"/>
          <w:sz w:val="24"/>
          <w:szCs w:val="24"/>
        </w:rPr>
        <w:t>memberlakukan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Di wilayah </w:t>
      </w:r>
      <w:proofErr w:type="spellStart"/>
      <w:r w:rsidRPr="004123AE">
        <w:rPr>
          <w:rFonts w:asciiTheme="majorBidi" w:hAnsiTheme="majorBidi" w:cstheme="majorBidi"/>
          <w:sz w:val="24"/>
          <w:szCs w:val="24"/>
        </w:rPr>
        <w:t>kerajaan-kerajaan</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tersebut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dan </w:t>
      </w:r>
      <w:proofErr w:type="spellStart"/>
      <w:r w:rsidRPr="004123AE">
        <w:rPr>
          <w:rFonts w:asciiTheme="majorBidi" w:hAnsiTheme="majorBidi" w:cstheme="majorBidi"/>
          <w:sz w:val="24"/>
          <w:szCs w:val="24"/>
        </w:rPr>
        <w:t>didirikan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lembaga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berbagai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nama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kerajaan-kerajaan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kesultanan-kesultanan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dibentuk</w:t>
      </w:r>
      <w:proofErr w:type="spellEnd"/>
      <w:r w:rsidRPr="004123AE">
        <w:rPr>
          <w:rFonts w:asciiTheme="majorBidi" w:hAnsiTheme="majorBidi" w:cstheme="majorBidi"/>
          <w:sz w:val="24"/>
          <w:szCs w:val="24"/>
        </w:rPr>
        <w:t xml:space="preserve"> badan-badan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beracara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acara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mukhaamat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rangka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kegiatan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Islam. Hukum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lastRenderedPageBreak/>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hidup</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budaya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Indonesia. Badan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tetap</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mantap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menyelesaikan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orang-orang Islam.</w:t>
      </w:r>
      <w:r w:rsidR="00DD7160">
        <w:rPr>
          <w:rFonts w:asciiTheme="majorBidi" w:hAnsiTheme="majorBidi" w:cstheme="majorBidi"/>
          <w:sz w:val="24"/>
          <w:szCs w:val="24"/>
        </w:rPr>
        <w:t xml:space="preserve"> </w:t>
      </w:r>
      <w:r w:rsidRPr="004123AE">
        <w:rPr>
          <w:rFonts w:asciiTheme="majorBidi" w:hAnsiTheme="majorBidi" w:cstheme="majorBidi"/>
          <w:sz w:val="24"/>
          <w:szCs w:val="24"/>
        </w:rPr>
        <w:t xml:space="preserve">Pada masa VOC (1602-1800) di Indonesia, dan Belanda </w:t>
      </w:r>
      <w:proofErr w:type="spellStart"/>
      <w:r w:rsidRPr="004123AE">
        <w:rPr>
          <w:rFonts w:asciiTheme="majorBidi" w:hAnsiTheme="majorBidi" w:cstheme="majorBidi"/>
          <w:sz w:val="24"/>
          <w:szCs w:val="24"/>
        </w:rPr>
        <w:t>mulai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menguasai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sebagian</w:t>
      </w:r>
      <w:proofErr w:type="spellEnd"/>
      <w:r w:rsidRPr="004123AE">
        <w:rPr>
          <w:rFonts w:asciiTheme="majorBidi" w:hAnsiTheme="majorBidi" w:cstheme="majorBidi"/>
          <w:sz w:val="24"/>
          <w:szCs w:val="24"/>
        </w:rPr>
        <w:t xml:space="preserve"> wilayah Nusantara, </w:t>
      </w:r>
      <w:proofErr w:type="spellStart"/>
      <w:r w:rsidRPr="004123AE">
        <w:rPr>
          <w:rFonts w:asciiTheme="majorBidi" w:hAnsiTheme="majorBidi" w:cstheme="majorBidi"/>
          <w:sz w:val="24"/>
          <w:szCs w:val="24"/>
        </w:rPr>
        <w:t>apa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sebelumnya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mengenai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khususnya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tetap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diakui</w:t>
      </w:r>
      <w:proofErr w:type="spellEnd"/>
      <w:r w:rsidRPr="004123AE">
        <w:rPr>
          <w:rFonts w:asciiTheme="majorBidi" w:hAnsiTheme="majorBidi" w:cstheme="majorBidi"/>
          <w:sz w:val="24"/>
          <w:szCs w:val="24"/>
        </w:rPr>
        <w:t xml:space="preserve"> oleh Belanda. </w:t>
      </w:r>
      <w:proofErr w:type="spellStart"/>
      <w:r w:rsidRPr="004123AE">
        <w:rPr>
          <w:rFonts w:asciiTheme="majorBidi" w:hAnsiTheme="majorBidi" w:cstheme="majorBidi"/>
          <w:sz w:val="24"/>
          <w:szCs w:val="24"/>
        </w:rPr>
        <w:t>Bahkan</w:t>
      </w:r>
      <w:proofErr w:type="spellEnd"/>
      <w:r w:rsidRPr="004123AE">
        <w:rPr>
          <w:rFonts w:asciiTheme="majorBidi" w:hAnsiTheme="majorBidi" w:cstheme="majorBidi"/>
          <w:sz w:val="24"/>
          <w:szCs w:val="24"/>
        </w:rPr>
        <w:t xml:space="preserve"> oleh VOC (</w:t>
      </w:r>
      <w:proofErr w:type="spellStart"/>
      <w:r w:rsidRPr="004123AE">
        <w:rPr>
          <w:rFonts w:asciiTheme="majorBidi" w:hAnsiTheme="majorBidi" w:cstheme="majorBidi"/>
          <w:sz w:val="24"/>
          <w:szCs w:val="24"/>
        </w:rPr>
        <w:t>pihak</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dibuatlah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pelbagai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kumpulan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pedoman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pejabat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penyelesaian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urusan-urusan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VOC </w:t>
      </w:r>
      <w:proofErr w:type="spellStart"/>
      <w:r w:rsidRPr="004123AE">
        <w:rPr>
          <w:rFonts w:asciiTheme="majorBidi" w:hAnsiTheme="majorBidi" w:cstheme="majorBidi"/>
          <w:sz w:val="24"/>
          <w:szCs w:val="24"/>
        </w:rPr>
        <w:t>mengakui</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melaksanakan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melalui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peraturan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Resolutie</w:t>
      </w:r>
      <w:proofErr w:type="spellEnd"/>
      <w:r w:rsidRPr="004123AE">
        <w:rPr>
          <w:rFonts w:asciiTheme="majorBidi" w:hAnsiTheme="majorBidi" w:cstheme="majorBidi"/>
          <w:sz w:val="24"/>
          <w:szCs w:val="24"/>
        </w:rPr>
        <w:t xml:space="preserve"> 3 Ismail </w:t>
      </w:r>
      <w:proofErr w:type="spellStart"/>
      <w:r w:rsidRPr="004123AE">
        <w:rPr>
          <w:rFonts w:asciiTheme="majorBidi" w:hAnsiTheme="majorBidi" w:cstheme="majorBidi"/>
          <w:sz w:val="24"/>
          <w:szCs w:val="24"/>
        </w:rPr>
        <w:t>Suny</w:t>
      </w:r>
      <w:proofErr w:type="spellEnd"/>
      <w:r w:rsidRPr="004123AE">
        <w:rPr>
          <w:rFonts w:asciiTheme="majorBidi" w:hAnsiTheme="majorBidi" w:cstheme="majorBidi"/>
          <w:sz w:val="24"/>
          <w:szCs w:val="24"/>
        </w:rPr>
        <w:t>, "</w:t>
      </w:r>
      <w:proofErr w:type="spellStart"/>
      <w:r w:rsidRPr="004123AE">
        <w:rPr>
          <w:rFonts w:asciiTheme="majorBidi" w:hAnsiTheme="majorBidi" w:cstheme="majorBidi"/>
          <w:sz w:val="24"/>
          <w:szCs w:val="24"/>
        </w:rPr>
        <w:t>Kedudukan</w:t>
      </w:r>
      <w:proofErr w:type="spellEnd"/>
      <w:r w:rsidRPr="004123AE">
        <w:rPr>
          <w:rFonts w:asciiTheme="majorBidi" w:hAnsiTheme="majorBidi" w:cstheme="majorBidi"/>
          <w:sz w:val="24"/>
          <w:szCs w:val="24"/>
        </w:rPr>
        <w:t xml:space="preserve"> Hukum Islam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sistem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Ketatahegaraanlndonesia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Eddi </w:t>
      </w:r>
      <w:proofErr w:type="spellStart"/>
      <w:r w:rsidRPr="004123AE">
        <w:rPr>
          <w:rFonts w:asciiTheme="majorBidi" w:hAnsiTheme="majorBidi" w:cstheme="majorBidi"/>
          <w:sz w:val="24"/>
          <w:szCs w:val="24"/>
        </w:rPr>
        <w:t>Rudiana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Arief</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peny</w:t>
      </w:r>
      <w:proofErr w:type="spellEnd"/>
      <w:r w:rsidRPr="004123AE">
        <w:rPr>
          <w:rFonts w:asciiTheme="majorBidi" w:hAnsiTheme="majorBidi" w:cstheme="majorBidi"/>
          <w:sz w:val="24"/>
          <w:szCs w:val="24"/>
        </w:rPr>
        <w:t xml:space="preserve">.), Hukum Islam di Indonesia: </w:t>
      </w:r>
      <w:proofErr w:type="spellStart"/>
      <w:r w:rsidRPr="004123AE">
        <w:rPr>
          <w:rFonts w:asciiTheme="majorBidi" w:hAnsiTheme="majorBidi" w:cstheme="majorBidi"/>
          <w:sz w:val="24"/>
          <w:szCs w:val="24"/>
        </w:rPr>
        <w:t>Perlcembangan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Pembentukan</w:t>
      </w:r>
      <w:proofErr w:type="spellEnd"/>
      <w:r w:rsidRPr="004123AE">
        <w:rPr>
          <w:rFonts w:asciiTheme="majorBidi" w:hAnsiTheme="majorBidi" w:cstheme="majorBidi"/>
          <w:sz w:val="24"/>
          <w:szCs w:val="24"/>
        </w:rPr>
        <w:t xml:space="preserve"> (Bandung: PT </w:t>
      </w:r>
      <w:proofErr w:type="spellStart"/>
      <w:r w:rsidRPr="004123AE">
        <w:rPr>
          <w:rFonts w:asciiTheme="majorBidi" w:hAnsiTheme="majorBidi" w:cstheme="majorBidi"/>
          <w:sz w:val="24"/>
          <w:szCs w:val="24"/>
        </w:rPr>
        <w:t>Remaja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Rosdakarya</w:t>
      </w:r>
      <w:proofErr w:type="spellEnd"/>
      <w:r w:rsidRPr="004123AE">
        <w:rPr>
          <w:rFonts w:asciiTheme="majorBidi" w:hAnsiTheme="majorBidi" w:cstheme="majorBidi"/>
          <w:sz w:val="24"/>
          <w:szCs w:val="24"/>
        </w:rPr>
        <w:t>, 1991), him. 73-75.</w:t>
      </w:r>
      <w:r w:rsidR="009E1BCE">
        <w:rPr>
          <w:rStyle w:val="FootnoteReference"/>
          <w:rFonts w:asciiTheme="majorBidi" w:hAnsiTheme="majorBidi" w:cstheme="majorBidi"/>
          <w:sz w:val="24"/>
          <w:szCs w:val="24"/>
        </w:rPr>
        <w:footnoteReference w:id="54"/>
      </w:r>
      <w:r w:rsidRPr="004123AE">
        <w:rPr>
          <w:rFonts w:asciiTheme="majorBidi" w:hAnsiTheme="majorBidi" w:cstheme="majorBidi"/>
          <w:sz w:val="24"/>
          <w:szCs w:val="24"/>
        </w:rPr>
        <w:t xml:space="preserve"> 141 der </w:t>
      </w:r>
      <w:proofErr w:type="spellStart"/>
      <w:r w:rsidRPr="004123AE">
        <w:rPr>
          <w:rFonts w:asciiTheme="majorBidi" w:hAnsiTheme="majorBidi" w:cstheme="majorBidi"/>
          <w:sz w:val="24"/>
          <w:szCs w:val="24"/>
        </w:rPr>
        <w:t>lndische</w:t>
      </w:r>
      <w:proofErr w:type="spellEnd"/>
      <w:r w:rsidR="00A36CB0">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Regeering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tanggal</w:t>
      </w:r>
      <w:proofErr w:type="spellEnd"/>
      <w:r w:rsidR="00A36CB0">
        <w:rPr>
          <w:rFonts w:asciiTheme="majorBidi" w:hAnsiTheme="majorBidi" w:cstheme="majorBidi"/>
          <w:sz w:val="24"/>
          <w:szCs w:val="24"/>
        </w:rPr>
        <w:t xml:space="preserve"> </w:t>
      </w:r>
      <w:r w:rsidRPr="004123AE">
        <w:rPr>
          <w:rFonts w:asciiTheme="majorBidi" w:hAnsiTheme="majorBidi" w:cstheme="majorBidi"/>
          <w:sz w:val="24"/>
          <w:szCs w:val="24"/>
        </w:rPr>
        <w:t xml:space="preserve">25 Mei 1970, yang </w:t>
      </w:r>
      <w:proofErr w:type="spellStart"/>
      <w:r w:rsidRPr="004123AE">
        <w:rPr>
          <w:rFonts w:asciiTheme="majorBidi" w:hAnsiTheme="majorBidi" w:cstheme="majorBidi"/>
          <w:sz w:val="24"/>
          <w:szCs w:val="24"/>
        </w:rPr>
        <w:t>merupakart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kumpulan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aturan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Islam oleh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VOC, ·yang </w:t>
      </w:r>
      <w:proofErr w:type="spellStart"/>
      <w:r w:rsidRPr="004123AE">
        <w:rPr>
          <w:rFonts w:asciiTheme="majorBidi" w:hAnsiTheme="majorBidi" w:cstheme="majorBidi"/>
          <w:sz w:val="24"/>
          <w:szCs w:val="24"/>
        </w:rPr>
        <w:t>terkenal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sebagai</w:t>
      </w:r>
      <w:proofErr w:type="spellEnd"/>
      <w:r w:rsidRPr="004123AE">
        <w:rPr>
          <w:rFonts w:asciiTheme="majorBidi" w:hAnsiTheme="majorBidi" w:cstheme="majorBidi"/>
          <w:sz w:val="24"/>
          <w:szCs w:val="24"/>
        </w:rPr>
        <w:t xml:space="preserve"> Compendium </w:t>
      </w:r>
      <w:proofErr w:type="spellStart"/>
      <w:r w:rsidRPr="004123AE">
        <w:rPr>
          <w:rFonts w:asciiTheme="majorBidi" w:hAnsiTheme="majorBidi" w:cstheme="majorBidi"/>
          <w:sz w:val="24"/>
          <w:szCs w:val="24"/>
        </w:rPr>
        <w:t>Freijher</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samping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muncul</w:t>
      </w:r>
      <w:proofErr w:type="spellEnd"/>
      <w:r w:rsidRPr="004123AE">
        <w:rPr>
          <w:rFonts w:asciiTheme="majorBidi" w:hAnsiTheme="majorBidi" w:cstheme="majorBidi"/>
          <w:sz w:val="24"/>
          <w:szCs w:val="24"/>
        </w:rPr>
        <w:t xml:space="preserve"> puka Kitab </w:t>
      </w:r>
      <w:proofErr w:type="spellStart"/>
      <w:r w:rsidRPr="004123AE">
        <w:rPr>
          <w:rFonts w:asciiTheme="majorBidi" w:hAnsiTheme="majorBidi" w:cstheme="majorBidi"/>
          <w:sz w:val="24"/>
          <w:szCs w:val="24"/>
        </w:rPr>
        <w:t>Mugarrar</w:t>
      </w:r>
      <w:proofErr w:type="spellEnd"/>
      <w:r w:rsidRPr="004123AE">
        <w:rPr>
          <w:rFonts w:asciiTheme="majorBidi" w:hAnsiTheme="majorBidi" w:cstheme="majorBidi"/>
          <w:sz w:val="24"/>
          <w:szCs w:val="24"/>
        </w:rPr>
        <w:t xml:space="preserve"> (Compendium der </w:t>
      </w:r>
      <w:proofErr w:type="spellStart"/>
      <w:r w:rsidRPr="004123AE">
        <w:rPr>
          <w:rFonts w:asciiTheme="majorBidi" w:hAnsiTheme="majorBidi" w:cstheme="majorBidi"/>
          <w:sz w:val="24"/>
          <w:szCs w:val="24"/>
        </w:rPr>
        <w:t>Voornaamste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Javaansche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Wetten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nauwkeurig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getrokken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uit</w:t>
      </w:r>
      <w:proofErr w:type="spellEnd"/>
      <w:r w:rsidRPr="004123AE">
        <w:rPr>
          <w:rFonts w:asciiTheme="majorBidi" w:hAnsiTheme="majorBidi" w:cstheme="majorBidi"/>
          <w:sz w:val="24"/>
          <w:szCs w:val="24"/>
        </w:rPr>
        <w:t xml:space="preserve"> het </w:t>
      </w:r>
      <w:proofErr w:type="spellStart"/>
      <w:r w:rsidRPr="004123AE">
        <w:rPr>
          <w:rFonts w:asciiTheme="majorBidi" w:hAnsiTheme="majorBidi" w:cstheme="majorBidi"/>
          <w:sz w:val="24"/>
          <w:szCs w:val="24"/>
        </w:rPr>
        <w:t>Mohammedaansche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Wetboek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Mogharraer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w:t>
      </w:r>
      <w:proofErr w:type="spellStart"/>
      <w:r w:rsidRPr="004123AE">
        <w:rPr>
          <w:rFonts w:asciiTheme="majorBidi" w:hAnsiTheme="majorBidi" w:cstheme="majorBidi"/>
          <w:sz w:val="24"/>
          <w:szCs w:val="24"/>
        </w:rPr>
        <w:t>Landraad</w:t>
      </w:r>
      <w:proofErr w:type="spellEnd"/>
      <w:r w:rsidRPr="004123AE">
        <w:rPr>
          <w:rFonts w:asciiTheme="majorBidi" w:hAnsiTheme="majorBidi" w:cstheme="majorBidi"/>
          <w:sz w:val="24"/>
          <w:szCs w:val="24"/>
        </w:rPr>
        <w:t xml:space="preserve">) Semarang, yang </w:t>
      </w:r>
      <w:proofErr w:type="spellStart"/>
      <w:r w:rsidRPr="004123AE">
        <w:rPr>
          <w:rFonts w:asciiTheme="majorBidi" w:hAnsiTheme="majorBidi" w:cstheme="majorBidi"/>
          <w:sz w:val="24"/>
          <w:szCs w:val="24"/>
        </w:rPr>
        <w:t>memuat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bersumber</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Pepakem</w:t>
      </w:r>
      <w:proofErr w:type="spellEnd"/>
      <w:r w:rsidRPr="004123AE">
        <w:rPr>
          <w:rFonts w:asciiTheme="majorBidi" w:hAnsiTheme="majorBidi" w:cstheme="majorBidi"/>
          <w:sz w:val="24"/>
          <w:szCs w:val="24"/>
        </w:rPr>
        <w:t xml:space="preserve"> Cirebon (</w:t>
      </w:r>
      <w:proofErr w:type="spellStart"/>
      <w:r w:rsidRPr="004123AE">
        <w:rPr>
          <w:rFonts w:asciiTheme="majorBidi" w:hAnsiTheme="majorBidi" w:cstheme="majorBidi"/>
          <w:sz w:val="24"/>
          <w:szCs w:val="24"/>
        </w:rPr>
        <w:t>Cirbonsche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Rechtboek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muncul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kumpulan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klasik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daerah</w:t>
      </w:r>
      <w:proofErr w:type="spellEnd"/>
      <w:r w:rsidRPr="004123AE">
        <w:rPr>
          <w:rFonts w:asciiTheme="majorBidi" w:hAnsiTheme="majorBidi" w:cstheme="majorBidi"/>
          <w:sz w:val="24"/>
          <w:szCs w:val="24"/>
        </w:rPr>
        <w:t xml:space="preserve"> Bone dan Goa di Sulawesi Selatan (Makassar) di </w:t>
      </w:r>
      <w:proofErr w:type="spellStart"/>
      <w:r w:rsidRPr="004123AE">
        <w:rPr>
          <w:rFonts w:asciiTheme="majorBidi" w:hAnsiTheme="majorBidi" w:cstheme="majorBidi"/>
          <w:sz w:val="24"/>
          <w:szCs w:val="24"/>
        </w:rPr>
        <w:t>buatlah</w:t>
      </w:r>
      <w:proofErr w:type="spellEnd"/>
      <w:r w:rsidRPr="004123AE">
        <w:rPr>
          <w:rFonts w:asciiTheme="majorBidi" w:hAnsiTheme="majorBidi" w:cstheme="majorBidi"/>
          <w:sz w:val="24"/>
          <w:szCs w:val="24"/>
        </w:rPr>
        <w:t xml:space="preserve"> Compendium </w:t>
      </w:r>
      <w:proofErr w:type="spellStart"/>
      <w:r w:rsidRPr="004123AE">
        <w:rPr>
          <w:rFonts w:asciiTheme="majorBidi" w:hAnsiTheme="majorBidi" w:cstheme="majorBidi"/>
          <w:sz w:val="24"/>
          <w:szCs w:val="24"/>
        </w:rPr>
        <w:t>Indlansche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Wetten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bij</w:t>
      </w:r>
      <w:proofErr w:type="spellEnd"/>
      <w:r w:rsidRPr="004123AE">
        <w:rPr>
          <w:rFonts w:asciiTheme="majorBidi" w:hAnsiTheme="majorBidi" w:cstheme="majorBidi"/>
          <w:sz w:val="24"/>
          <w:szCs w:val="24"/>
        </w:rPr>
        <w:t xml:space="preserve"> de Hoven </w:t>
      </w:r>
      <w:proofErr w:type="spellStart"/>
      <w:r w:rsidRPr="004123AE">
        <w:rPr>
          <w:rFonts w:asciiTheme="majorBidi" w:hAnsiTheme="majorBidi" w:cstheme="majorBidi"/>
          <w:sz w:val="24"/>
          <w:szCs w:val="24"/>
        </w:rPr>
        <w:t>vqn</w:t>
      </w:r>
      <w:proofErr w:type="spellEnd"/>
      <w:r w:rsidRPr="004123AE">
        <w:rPr>
          <w:rFonts w:asciiTheme="majorBidi" w:hAnsiTheme="majorBidi" w:cstheme="majorBidi"/>
          <w:sz w:val="24"/>
          <w:szCs w:val="24"/>
        </w:rPr>
        <w:t xml:space="preserve"> Bone </w:t>
      </w:r>
      <w:proofErr w:type="spellStart"/>
      <w:r w:rsidRPr="004123AE">
        <w:rPr>
          <w:rFonts w:asciiTheme="majorBidi" w:hAnsiTheme="majorBidi" w:cstheme="majorBidi"/>
          <w:sz w:val="24"/>
          <w:szCs w:val="24"/>
        </w:rPr>
        <w:t>en</w:t>
      </w:r>
      <w:proofErr w:type="spellEnd"/>
      <w:r w:rsidRPr="004123AE">
        <w:rPr>
          <w:rFonts w:asciiTheme="majorBidi" w:hAnsiTheme="majorBidi" w:cstheme="majorBidi"/>
          <w:sz w:val="24"/>
          <w:szCs w:val="24"/>
        </w:rPr>
        <w:t xml:space="preserve"> Goa. 5 </w:t>
      </w:r>
      <w:proofErr w:type="spellStart"/>
      <w:r w:rsidRPr="004123AE">
        <w:rPr>
          <w:rFonts w:asciiTheme="majorBidi" w:hAnsiTheme="majorBidi" w:cstheme="majorBidi"/>
          <w:sz w:val="24"/>
          <w:szCs w:val="24"/>
        </w:rPr>
        <w:t>Demikianlah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posisi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yang </w:t>
      </w:r>
      <w:proofErr w:type="spellStart"/>
      <w:r w:rsidRPr="004123AE">
        <w:rPr>
          <w:rFonts w:asciiTheme="majorBidi" w:hAnsiTheme="majorBidi" w:cstheme="majorBidi"/>
          <w:sz w:val="24"/>
          <w:szCs w:val="24"/>
        </w:rPr>
        <w:t>sarigat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kuat</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memasyarakat</w:t>
      </w:r>
      <w:proofErr w:type="spellEnd"/>
      <w:r w:rsidRPr="004123AE">
        <w:rPr>
          <w:rFonts w:asciiTheme="majorBidi" w:hAnsiTheme="majorBidi" w:cstheme="majorBidi"/>
          <w:sz w:val="24"/>
          <w:szCs w:val="24"/>
        </w:rPr>
        <w:t xml:space="preserve"> pada zaman VOC yang </w:t>
      </w:r>
      <w:proofErr w:type="spellStart"/>
      <w:r w:rsidRPr="004123AE">
        <w:rPr>
          <w:rFonts w:asciiTheme="majorBidi" w:hAnsiTheme="majorBidi" w:cstheme="majorBidi"/>
          <w:sz w:val="24"/>
          <w:szCs w:val="24"/>
        </w:rPr>
        <w:t>berlangsung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kira~kira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abad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mulai</w:t>
      </w:r>
      <w:proofErr w:type="spellEnd"/>
      <w:r w:rsidRPr="004123AE">
        <w:rPr>
          <w:rFonts w:asciiTheme="majorBidi" w:hAnsiTheme="majorBidi" w:cstheme="majorBidi"/>
          <w:sz w:val="24"/>
          <w:szCs w:val="24"/>
        </w:rPr>
        <w:t xml:space="preserve"> 1602 </w:t>
      </w:r>
      <w:proofErr w:type="spellStart"/>
      <w:r w:rsidRPr="004123AE">
        <w:rPr>
          <w:rFonts w:asciiTheme="majorBidi" w:hAnsiTheme="majorBidi" w:cstheme="majorBidi"/>
          <w:sz w:val="24"/>
          <w:szCs w:val="24"/>
        </w:rPr>
        <w:t>hingga</w:t>
      </w:r>
      <w:proofErr w:type="spellEnd"/>
      <w:r w:rsidRPr="004123AE">
        <w:rPr>
          <w:rFonts w:asciiTheme="majorBidi" w:hAnsiTheme="majorBidi" w:cstheme="majorBidi"/>
          <w:sz w:val="24"/>
          <w:szCs w:val="24"/>
        </w:rPr>
        <w:t xml:space="preserve"> 1800. Setelah masa VOC </w:t>
      </w:r>
      <w:proofErr w:type="spellStart"/>
      <w:r w:rsidRPr="004123AE">
        <w:rPr>
          <w:rFonts w:asciiTheme="majorBidi" w:hAnsiTheme="majorBidi" w:cstheme="majorBidi"/>
          <w:sz w:val="24"/>
          <w:szCs w:val="24"/>
        </w:rPr>
        <w:t>berakhir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kolonial</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benar-benar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menguasai</w:t>
      </w:r>
      <w:proofErr w:type="spellEnd"/>
      <w:r w:rsidRPr="004123AE">
        <w:rPr>
          <w:rFonts w:asciiTheme="majorBidi" w:hAnsiTheme="majorBidi" w:cstheme="majorBidi"/>
          <w:sz w:val="24"/>
          <w:szCs w:val="24"/>
        </w:rPr>
        <w:t xml:space="preserve"> Nusantara,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mengalami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pergeseran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Secani</w:t>
      </w:r>
      <w:proofErr w:type="spellEnd"/>
      <w:r w:rsidRPr="004123AE">
        <w:rPr>
          <w:rFonts w:asciiTheme="majorBidi" w:hAnsiTheme="majorBidi" w:cstheme="majorBidi"/>
          <w:sz w:val="24"/>
          <w:szCs w:val="24"/>
        </w:rPr>
        <w:t xml:space="preserve"> berangsur-a11gsur </w:t>
      </w:r>
      <w:proofErr w:type="spellStart"/>
      <w:r w:rsidRPr="004123AE">
        <w:rPr>
          <w:rFonts w:asciiTheme="majorBidi" w:hAnsiTheme="majorBidi" w:cstheme="majorBidi"/>
          <w:sz w:val="24"/>
          <w:szCs w:val="24"/>
        </w:rPr>
        <w:t>posisi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diperlemah</w:t>
      </w:r>
      <w:proofErr w:type="spellEnd"/>
      <w:r w:rsidRPr="004123AE">
        <w:rPr>
          <w:rFonts w:asciiTheme="majorBidi" w:hAnsiTheme="majorBidi" w:cstheme="majorBidi"/>
          <w:sz w:val="24"/>
          <w:szCs w:val="24"/>
        </w:rPr>
        <w:t xml:space="preserve">. Pada masa </w:t>
      </w:r>
      <w:proofErr w:type="spellStart"/>
      <w:r w:rsidRPr="004123AE">
        <w:rPr>
          <w:rFonts w:asciiTheme="majorBidi" w:hAnsiTheme="majorBidi" w:cstheme="majorBidi"/>
          <w:sz w:val="24"/>
          <w:szCs w:val="24"/>
        </w:rPr>
        <w:t>Daendels</w:t>
      </w:r>
      <w:proofErr w:type="spellEnd"/>
      <w:r w:rsidRPr="004123AE">
        <w:rPr>
          <w:rFonts w:asciiTheme="majorBidi" w:hAnsiTheme="majorBidi" w:cstheme="majorBidi"/>
          <w:sz w:val="24"/>
          <w:szCs w:val="24"/>
        </w:rPr>
        <w:t xml:space="preserve"> </w:t>
      </w:r>
      <w:proofErr w:type="gramStart"/>
      <w:r w:rsidRPr="004123AE">
        <w:rPr>
          <w:rFonts w:asciiTheme="majorBidi" w:hAnsiTheme="majorBidi" w:cstheme="majorBidi"/>
          <w:sz w:val="24"/>
          <w:szCs w:val="24"/>
        </w:rPr>
        <w:t>( 1808</w:t>
      </w:r>
      <w:proofErr w:type="gramEnd"/>
      <w:r w:rsidRPr="004123AE">
        <w:rPr>
          <w:rFonts w:asciiTheme="majorBidi" w:hAnsiTheme="majorBidi" w:cstheme="majorBidi"/>
          <w:sz w:val="24"/>
          <w:szCs w:val="24"/>
        </w:rPr>
        <w:t xml:space="preserve">-1811},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belum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banyak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bergeser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Anggapan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umum</w:t>
      </w:r>
      <w:proofErr w:type="spellEnd"/>
      <w:r w:rsidRPr="004123AE">
        <w:rPr>
          <w:rFonts w:asciiTheme="majorBidi" w:hAnsiTheme="majorBidi" w:cstheme="majorBidi"/>
          <w:sz w:val="24"/>
          <w:szCs w:val="24"/>
        </w:rPr>
        <w:t xml:space="preserve"> masa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berperidiriim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hukl.im Islam. Pada masa </w:t>
      </w:r>
      <w:proofErr w:type="spellStart"/>
      <w:r w:rsidRPr="004123AE">
        <w:rPr>
          <w:rFonts w:asciiTheme="majorBidi" w:hAnsiTheme="majorBidi" w:cstheme="majorBidi"/>
          <w:sz w:val="24"/>
          <w:szCs w:val="24"/>
        </w:rPr>
        <w:t>pemerintahan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Inggris</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bawah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Gubemur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Jendral</w:t>
      </w:r>
      <w:proofErr w:type="spellEnd"/>
      <w:r w:rsidRPr="004123AE">
        <w:rPr>
          <w:rFonts w:asciiTheme="majorBidi" w:hAnsiTheme="majorBidi" w:cstheme="majorBidi"/>
          <w:sz w:val="24"/>
          <w:szCs w:val="24"/>
        </w:rPr>
        <w:t xml:space="preserve"> Thomas S. </w:t>
      </w:r>
      <w:proofErr w:type="spellStart"/>
      <w:r w:rsidRPr="004123AE">
        <w:rPr>
          <w:rFonts w:asciiTheme="majorBidi" w:hAnsiTheme="majorBidi" w:cstheme="majorBidi"/>
          <w:sz w:val="24"/>
          <w:szCs w:val="24"/>
        </w:rPr>
        <w:t>Rames</w:t>
      </w:r>
      <w:proofErr w:type="spellEnd"/>
      <w:r w:rsidRPr="004123AE">
        <w:rPr>
          <w:rFonts w:asciiTheme="majorBidi" w:hAnsiTheme="majorBidi" w:cstheme="majorBidi"/>
          <w:sz w:val="24"/>
          <w:szCs w:val="24"/>
        </w:rPr>
        <w:t xml:space="preserve"> </w:t>
      </w:r>
      <w:proofErr w:type="gramStart"/>
      <w:r w:rsidRPr="004123AE">
        <w:rPr>
          <w:rFonts w:asciiTheme="majorBidi" w:hAnsiTheme="majorBidi" w:cstheme="majorBidi"/>
          <w:sz w:val="24"/>
          <w:szCs w:val="24"/>
        </w:rPr>
        <w:t>( 1811</w:t>
      </w:r>
      <w:proofErr w:type="gramEnd"/>
      <w:r w:rsidRPr="004123AE">
        <w:rPr>
          <w:rFonts w:asciiTheme="majorBidi" w:hAnsiTheme="majorBidi" w:cstheme="majorBidi"/>
          <w:sz w:val="24"/>
          <w:szCs w:val="24"/>
        </w:rPr>
        <w:t xml:space="preserve">-1816), '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dikukuhkan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sebagai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Setelah Indonesia </w:t>
      </w:r>
      <w:proofErr w:type="spellStart"/>
      <w:r w:rsidRPr="004123AE">
        <w:rPr>
          <w:rFonts w:asciiTheme="majorBidi" w:hAnsiTheme="majorBidi" w:cstheme="majorBidi"/>
          <w:sz w:val="24"/>
          <w:szCs w:val="24"/>
        </w:rPr>
        <w:t>dikembalikan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kolonial</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berdasarkan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konvensi</w:t>
      </w:r>
      <w:proofErr w:type="spellEnd"/>
      <w:r w:rsidRPr="004123AE">
        <w:rPr>
          <w:rFonts w:asciiTheme="majorBidi" w:hAnsiTheme="majorBidi" w:cstheme="majorBidi"/>
          <w:sz w:val="24"/>
          <w:szCs w:val="24"/>
        </w:rPr>
        <w:t xml:space="preserve"> London 1814, oleh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kolonial</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pibuatlah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peraturan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Undang-undang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tentang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kebijaksanaan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susunan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pertanian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perdagangan</w:t>
      </w:r>
      <w:proofErr w:type="spellEnd"/>
      <w:r w:rsidRPr="004123AE">
        <w:rPr>
          <w:rFonts w:asciiTheme="majorBidi" w:hAnsiTheme="majorBidi" w:cstheme="majorBidi"/>
          <w:sz w:val="24"/>
          <w:szCs w:val="24"/>
        </w:rPr>
        <w:t xml:space="preserve"> ai wilayah </w:t>
      </w:r>
      <w:proofErr w:type="spellStart"/>
      <w:r w:rsidRPr="004123AE">
        <w:rPr>
          <w:rFonts w:asciiTheme="majorBidi" w:hAnsiTheme="majorBidi" w:cstheme="majorBidi"/>
          <w:sz w:val="24"/>
          <w:szCs w:val="24"/>
        </w:rPr>
        <w:t>jajahannya</w:t>
      </w:r>
      <w:proofErr w:type="spellEnd"/>
      <w:r w:rsidRPr="004123AE">
        <w:rPr>
          <w:rFonts w:asciiTheme="majorBidi" w:hAnsiTheme="majorBidi" w:cstheme="majorBidi"/>
          <w:sz w:val="24"/>
          <w:szCs w:val="24"/>
        </w:rPr>
        <w:t xml:space="preserve"> di Asia. Hukum Islam yang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zaman VOC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diberi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5 H. </w:t>
      </w:r>
      <w:proofErr w:type="spellStart"/>
      <w:r w:rsidRPr="004123AE">
        <w:rPr>
          <w:rFonts w:asciiTheme="majorBidi" w:hAnsiTheme="majorBidi" w:cstheme="majorBidi"/>
          <w:sz w:val="24"/>
          <w:szCs w:val="24"/>
        </w:rPr>
        <w:t>Arso</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Sosroatmodjo</w:t>
      </w:r>
      <w:proofErr w:type="spellEnd"/>
      <w:r w:rsidRPr="004123AE">
        <w:rPr>
          <w:rFonts w:asciiTheme="majorBidi" w:hAnsiTheme="majorBidi" w:cstheme="majorBidi"/>
          <w:sz w:val="24"/>
          <w:szCs w:val="24"/>
        </w:rPr>
        <w:t xml:space="preserve"> dan H.A </w:t>
      </w:r>
      <w:proofErr w:type="spellStart"/>
      <w:r w:rsidRPr="004123AE">
        <w:rPr>
          <w:rFonts w:asciiTheme="majorBidi" w:hAnsiTheme="majorBidi" w:cstheme="majorBidi"/>
          <w:sz w:val="24"/>
          <w:szCs w:val="24"/>
        </w:rPr>
        <w:t>Wasit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Aulawi</w:t>
      </w:r>
      <w:proofErr w:type="spellEnd"/>
      <w:r w:rsidRPr="004123AE">
        <w:rPr>
          <w:rFonts w:asciiTheme="majorBidi" w:hAnsiTheme="majorBidi" w:cstheme="majorBidi"/>
          <w:sz w:val="24"/>
          <w:szCs w:val="24"/>
        </w:rPr>
        <w:t xml:space="preserve">, Hukum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di!ndonesia</w:t>
      </w:r>
      <w:proofErr w:type="spellEnd"/>
      <w:proofErr w:type="gramEnd"/>
      <w:r w:rsidRPr="004123AE">
        <w:rPr>
          <w:rFonts w:asciiTheme="majorBidi" w:hAnsiTheme="majorBidi" w:cstheme="majorBidi"/>
          <w:sz w:val="24"/>
          <w:szCs w:val="24"/>
        </w:rPr>
        <w:t xml:space="preserve"> (Jakarta: </w:t>
      </w:r>
      <w:proofErr w:type="spellStart"/>
      <w:r w:rsidRPr="004123AE">
        <w:rPr>
          <w:rFonts w:asciiTheme="majorBidi" w:hAnsiTheme="majorBidi" w:cstheme="majorBidi"/>
          <w:sz w:val="24"/>
          <w:szCs w:val="24"/>
        </w:rPr>
        <w:t>Bulan</w:t>
      </w:r>
      <w:proofErr w:type="spellEnd"/>
      <w:r w:rsidRPr="004123AE">
        <w:rPr>
          <w:rFonts w:asciiTheme="majorBidi" w:hAnsiTheme="majorBidi" w:cstheme="majorBidi"/>
          <w:sz w:val="24"/>
          <w:szCs w:val="24"/>
        </w:rPr>
        <w:t xml:space="preserve"> Bintang, 1976), him:. 11·12. 142 </w:t>
      </w:r>
      <w:proofErr w:type="spellStart"/>
      <w:r w:rsidRPr="004123AE">
        <w:rPr>
          <w:rFonts w:asciiTheme="majorBidi" w:hAnsiTheme="majorBidi" w:cstheme="majorBidi"/>
          <w:sz w:val="24"/>
          <w:szCs w:val="24"/>
        </w:rPr>
        <w:t>Regeeringsreglement</w:t>
      </w:r>
      <w:proofErr w:type="spellEnd"/>
      <w:r w:rsidRPr="004123AE">
        <w:rPr>
          <w:rFonts w:asciiTheme="majorBidi" w:hAnsiTheme="majorBidi" w:cstheme="majorBidi"/>
          <w:sz w:val="24"/>
          <w:szCs w:val="24"/>
        </w:rPr>
        <w:t xml:space="preserve"> (RR) </w:t>
      </w:r>
      <w:proofErr w:type="spellStart"/>
      <w:r w:rsidRPr="004123AE">
        <w:rPr>
          <w:rFonts w:asciiTheme="majorBidi" w:hAnsiTheme="majorBidi" w:cstheme="majorBidi"/>
          <w:sz w:val="24"/>
          <w:szCs w:val="24"/>
        </w:rPr>
        <w:t>tahun</w:t>
      </w:r>
      <w:proofErr w:type="spellEnd"/>
      <w:r w:rsidRPr="004123AE">
        <w:rPr>
          <w:rFonts w:asciiTheme="majorBidi" w:hAnsiTheme="majorBidi" w:cstheme="majorBidi"/>
          <w:sz w:val="24"/>
          <w:szCs w:val="24"/>
        </w:rPr>
        <w:t xml:space="preserve"> 1885. </w:t>
      </w:r>
      <w:proofErr w:type="spellStart"/>
      <w:r w:rsidRPr="004123AE">
        <w:rPr>
          <w:rFonts w:asciiTheme="majorBidi" w:hAnsiTheme="majorBidi" w:cstheme="majorBidi"/>
          <w:sz w:val="24"/>
          <w:szCs w:val="24"/>
        </w:rPr>
        <w:t>Pasal</w:t>
      </w:r>
      <w:proofErr w:type="spellEnd"/>
      <w:r w:rsidRPr="004123AE">
        <w:rPr>
          <w:rFonts w:asciiTheme="majorBidi" w:hAnsiTheme="majorBidi" w:cstheme="majorBidi"/>
          <w:sz w:val="24"/>
          <w:szCs w:val="24"/>
        </w:rPr>
        <w:t xml:space="preserve"> 75 </w:t>
      </w:r>
      <w:proofErr w:type="spellStart"/>
      <w:r w:rsidRPr="004123AE">
        <w:rPr>
          <w:rFonts w:asciiTheme="majorBidi" w:hAnsiTheme="majorBidi" w:cstheme="majorBidi"/>
          <w:sz w:val="24"/>
          <w:szCs w:val="24"/>
        </w:rPr>
        <w:t>menegaskan</w:t>
      </w:r>
      <w:proofErr w:type="spellEnd"/>
      <w:r w:rsidRPr="004123AE">
        <w:rPr>
          <w:rFonts w:asciiTheme="majorBidi" w:hAnsiTheme="majorBidi" w:cstheme="majorBidi"/>
          <w:sz w:val="24"/>
          <w:szCs w:val="24"/>
        </w:rPr>
        <w:t xml:space="preserve">: "oleh hakim Indonesia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hendaklah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godsdientige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wetten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kebiasaan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penduduk</w:t>
      </w:r>
      <w:proofErr w:type="spellEnd"/>
      <w:r w:rsidRPr="004123AE">
        <w:rPr>
          <w:rFonts w:asciiTheme="majorBidi" w:hAnsiTheme="majorBidi" w:cstheme="majorBidi"/>
          <w:sz w:val="24"/>
          <w:szCs w:val="24"/>
        </w:rPr>
        <w:t xml:space="preserve"> Indonesia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 "</w:t>
      </w:r>
      <w:proofErr w:type="spellStart"/>
      <w:r w:rsidRPr="004123AE">
        <w:rPr>
          <w:rFonts w:asciiTheme="majorBidi" w:hAnsiTheme="majorBidi" w:cstheme="majorBidi"/>
          <w:sz w:val="24"/>
          <w:szCs w:val="24"/>
        </w:rPr>
        <w:t>Undang-undang</w:t>
      </w:r>
      <w:proofErr w:type="spellEnd"/>
      <w:r w:rsidRPr="004123AE">
        <w:rPr>
          <w:rFonts w:asciiTheme="majorBidi" w:hAnsiTheme="majorBidi" w:cstheme="majorBidi"/>
          <w:sz w:val="24"/>
          <w:szCs w:val="24"/>
        </w:rPr>
        <w:t xml:space="preserve"> agama dan </w:t>
      </w:r>
      <w:proofErr w:type="spellStart"/>
      <w:r w:rsidRPr="004123AE">
        <w:rPr>
          <w:rFonts w:asciiTheme="majorBidi" w:hAnsiTheme="majorBidi" w:cstheme="majorBidi"/>
          <w:sz w:val="24"/>
          <w:szCs w:val="24"/>
        </w:rPr>
        <w:t>kebiasaan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jugalah</w:t>
      </w:r>
      <w:proofErr w:type="spellEnd"/>
      <w:r w:rsidRPr="004123AE">
        <w:rPr>
          <w:rFonts w:asciiTheme="majorBidi" w:hAnsiTheme="majorBidi" w:cstheme="majorBidi"/>
          <w:sz w:val="24"/>
          <w:szCs w:val="24"/>
        </w:rPr>
        <w:t xml:space="preserve"> ~ang </w:t>
      </w:r>
      <w:proofErr w:type="spellStart"/>
      <w:r w:rsidRPr="004123AE">
        <w:rPr>
          <w:rFonts w:asciiTheme="majorBidi" w:hAnsiTheme="majorBidi" w:cstheme="majorBidi"/>
          <w:sz w:val="24"/>
          <w:szCs w:val="24"/>
        </w:rPr>
        <w:t>dipakaiJ.mtuk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oleh hakim </w:t>
      </w:r>
      <w:proofErr w:type="spellStart"/>
      <w:r w:rsidRPr="004123AE">
        <w:rPr>
          <w:rFonts w:asciiTheme="majorBidi" w:hAnsiTheme="majorBidi" w:cstheme="majorBidi"/>
          <w:sz w:val="24"/>
          <w:szCs w:val="24"/>
        </w:rPr>
        <w:t>Eropa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lebih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tinggi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andaikata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hoger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beroep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pemeriksaan</w:t>
      </w:r>
      <w:proofErr w:type="spellEnd"/>
      <w:r w:rsidRPr="004123AE">
        <w:rPr>
          <w:rFonts w:asciiTheme="majorBidi" w:hAnsiTheme="majorBidi" w:cstheme="majorBidi"/>
          <w:sz w:val="24"/>
          <w:szCs w:val="24"/>
        </w:rPr>
        <w:t xml:space="preserve"> banding".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perdata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sesama</w:t>
      </w:r>
      <w:proofErr w:type="spellEnd"/>
      <w:r w:rsidRPr="004123AE">
        <w:rPr>
          <w:rFonts w:asciiTheme="majorBidi" w:hAnsiTheme="majorBidi" w:cstheme="majorBidi"/>
          <w:sz w:val="24"/>
          <w:szCs w:val="24"/>
        </w:rPr>
        <w:t xml:space="preserve"> orang Indonesia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gramStart"/>
      <w:r w:rsidRPr="004123AE">
        <w:rPr>
          <w:rFonts w:asciiTheme="majorBidi" w:hAnsiTheme="majorBidi" w:cstheme="majorBidi"/>
          <w:sz w:val="24"/>
          <w:szCs w:val="24"/>
        </w:rPr>
        <w:t>. . . .</w:t>
      </w:r>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tunduk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putusan</w:t>
      </w:r>
      <w:proofErr w:type="spellEnd"/>
      <w:r w:rsidRPr="004123AE">
        <w:rPr>
          <w:rFonts w:asciiTheme="majorBidi" w:hAnsiTheme="majorBidi" w:cstheme="majorBidi"/>
          <w:sz w:val="24"/>
          <w:szCs w:val="24"/>
        </w:rPr>
        <w:t xml:space="preserve"> hakim agama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kepala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masyarakat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menurut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w:t>
      </w:r>
      <w:proofErr w:type="spellEnd"/>
      <w:r w:rsidRPr="004123AE">
        <w:rPr>
          <w:rFonts w:asciiTheme="majorBidi" w:hAnsiTheme="majorBidi" w:cstheme="majorBidi"/>
          <w:sz w:val="24"/>
          <w:szCs w:val="24"/>
        </w:rPr>
        <w:t xml:space="preserve"> agama ...... "6 Pada </w:t>
      </w:r>
      <w:proofErr w:type="spellStart"/>
      <w:r w:rsidRPr="004123AE">
        <w:rPr>
          <w:rFonts w:asciiTheme="majorBidi" w:hAnsiTheme="majorBidi" w:cstheme="majorBidi"/>
          <w:sz w:val="24"/>
          <w:szCs w:val="24"/>
        </w:rPr>
        <w:t>abad</w:t>
      </w:r>
      <w:proofErr w:type="spellEnd"/>
      <w:r w:rsidRPr="004123AE">
        <w:rPr>
          <w:rFonts w:asciiTheme="majorBidi" w:hAnsiTheme="majorBidi" w:cstheme="majorBidi"/>
          <w:sz w:val="24"/>
          <w:szCs w:val="24"/>
        </w:rPr>
        <w:t xml:space="preserve"> XIX </w:t>
      </w:r>
      <w:proofErr w:type="spellStart"/>
      <w:r w:rsidRPr="004123AE">
        <w:rPr>
          <w:rFonts w:asciiTheme="majorBidi" w:hAnsiTheme="majorBidi" w:cstheme="majorBidi"/>
          <w:sz w:val="24"/>
          <w:szCs w:val="24"/>
        </w:rPr>
        <w:t>terjadi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gerakan</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kalangan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banyak</w:t>
      </w:r>
      <w:proofErr w:type="spellEnd"/>
      <w:r w:rsidRPr="004123AE">
        <w:rPr>
          <w:rFonts w:asciiTheme="majorBidi" w:hAnsiTheme="majorBidi" w:cstheme="majorBidi"/>
          <w:sz w:val="24"/>
          <w:szCs w:val="24"/>
        </w:rPr>
        <w:t xml:space="preserve"> orang Belanda di negeri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maupun</w:t>
      </w:r>
      <w:proofErr w:type="spellEnd"/>
      <w:r w:rsidRPr="004123AE">
        <w:rPr>
          <w:rFonts w:asciiTheme="majorBidi" w:hAnsiTheme="majorBidi" w:cstheme="majorBidi"/>
          <w:sz w:val="24"/>
          <w:szCs w:val="24"/>
        </w:rPr>
        <w:t xml:space="preserve"> di Indonesia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menghilangkan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pengaruh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lain proses </w:t>
      </w:r>
      <w:proofErr w:type="spellStart"/>
      <w:r w:rsidRPr="004123AE">
        <w:rPr>
          <w:rFonts w:asciiTheme="majorBidi" w:hAnsiTheme="majorBidi" w:cstheme="majorBidi"/>
          <w:sz w:val="24"/>
          <w:szCs w:val="24"/>
        </w:rPr>
        <w:t>kristenisasi</w:t>
      </w:r>
      <w:proofErr w:type="spellEnd"/>
      <w:r w:rsidRPr="004123AE">
        <w:rPr>
          <w:rFonts w:asciiTheme="majorBidi" w:hAnsiTheme="majorBidi" w:cstheme="majorBidi"/>
          <w:sz w:val="24"/>
          <w:szCs w:val="24"/>
        </w:rPr>
        <w:t xml:space="preserve">. Jika </w:t>
      </w:r>
      <w:proofErr w:type="spellStart"/>
      <w:r w:rsidRPr="004123AE">
        <w:rPr>
          <w:rFonts w:asciiTheme="majorBidi" w:hAnsiTheme="majorBidi" w:cstheme="majorBidi"/>
          <w:sz w:val="24"/>
          <w:szCs w:val="24"/>
        </w:rPr>
        <w:t>berhasil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banyak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pendudukpribumi</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ditarik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agama Kristen,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sangat </w:t>
      </w:r>
      <w:proofErr w:type="spellStart"/>
      <w:r w:rsidRPr="004123AE">
        <w:rPr>
          <w:rFonts w:asciiTheme="majorBidi" w:hAnsiTheme="majorBidi" w:cstheme="majorBidi"/>
          <w:sz w:val="24"/>
          <w:szCs w:val="24"/>
        </w:rPr>
        <w:t>menguntungkan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kedudukan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kolonial</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asumsi</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menganut</w:t>
      </w:r>
      <w:proofErr w:type="spellEnd"/>
      <w:r w:rsidRPr="004123AE">
        <w:rPr>
          <w:rFonts w:asciiTheme="majorBidi" w:hAnsiTheme="majorBidi" w:cstheme="majorBidi"/>
          <w:sz w:val="24"/>
          <w:szCs w:val="24"/>
        </w:rPr>
        <w:t xml:space="preserve"> agama Kristen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warganegara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loyallahir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batin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kolonial</w:t>
      </w:r>
      <w:proofErr w:type="spellEnd"/>
      <w:r w:rsidRPr="004123AE">
        <w:rPr>
          <w:rFonts w:asciiTheme="majorBidi" w:hAnsiTheme="majorBidi" w:cstheme="majorBidi"/>
          <w:sz w:val="24"/>
          <w:szCs w:val="24"/>
        </w:rPr>
        <w:t xml:space="preserve"> Belanda. 7 </w:t>
      </w:r>
      <w:proofErr w:type="spellStart"/>
      <w:r w:rsidRPr="004123AE">
        <w:rPr>
          <w:rFonts w:asciiTheme="majorBidi" w:hAnsiTheme="majorBidi" w:cstheme="majorBidi"/>
          <w:sz w:val="24"/>
          <w:szCs w:val="24"/>
        </w:rPr>
        <w:t>Pembaharuan</w:t>
      </w:r>
      <w:proofErr w:type="spellEnd"/>
      <w:r w:rsidRPr="004123AE">
        <w:rPr>
          <w:rFonts w:asciiTheme="majorBidi" w:hAnsiTheme="majorBidi" w:cstheme="majorBidi"/>
          <w:sz w:val="24"/>
          <w:szCs w:val="24"/>
        </w:rPr>
        <w:t xml:space="preserve"> tata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pun </w:t>
      </w:r>
      <w:proofErr w:type="spellStart"/>
      <w:r w:rsidRPr="004123AE">
        <w:rPr>
          <w:rFonts w:asciiTheme="majorBidi" w:hAnsiTheme="majorBidi" w:cstheme="majorBidi"/>
          <w:sz w:val="24"/>
          <w:szCs w:val="24"/>
        </w:rPr>
        <w:t>dilakukan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menyadarkan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lebih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tinggi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nilainya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sehingga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sadar</w:t>
      </w:r>
      <w:proofErr w:type="spellEnd"/>
      <w:r w:rsidRPr="004123AE">
        <w:rPr>
          <w:rFonts w:asciiTheme="majorBidi" w:hAnsiTheme="majorBidi" w:cstheme="majorBidi"/>
          <w:sz w:val="24"/>
          <w:szCs w:val="24"/>
        </w:rPr>
        <w:t xml:space="preserve"> pula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menganut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keperluan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dibentuklah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komisi</w:t>
      </w:r>
      <w:proofErr w:type="spellEnd"/>
      <w:r w:rsidRPr="004123AE">
        <w:rPr>
          <w:rFonts w:asciiTheme="majorBidi" w:hAnsiTheme="majorBidi" w:cstheme="majorBidi"/>
          <w:sz w:val="24"/>
          <w:szCs w:val="24"/>
        </w:rPr>
        <w:t xml:space="preserve"> Mr. Scholten van Oud Haarlem yang </w:t>
      </w:r>
      <w:proofErr w:type="spellStart"/>
      <w:r w:rsidRPr="004123AE">
        <w:rPr>
          <w:rFonts w:asciiTheme="majorBidi" w:hAnsiTheme="majorBidi" w:cstheme="majorBidi"/>
          <w:sz w:val="24"/>
          <w:szCs w:val="24"/>
        </w:rPr>
        <w:t>bertugas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menyesuaikan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situasi</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kondisi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Menyaksikan</w:t>
      </w:r>
      <w:proofErr w:type="spellEnd"/>
      <w:r w:rsidRPr="004123AE">
        <w:rPr>
          <w:rFonts w:asciiTheme="majorBidi" w:hAnsiTheme="majorBidi" w:cstheme="majorBidi"/>
          <w:sz w:val="24"/>
          <w:szCs w:val="24"/>
        </w:rPr>
        <w:t xml:space="preserve"> sangat </w:t>
      </w:r>
      <w:proofErr w:type="spellStart"/>
      <w:r w:rsidRPr="004123AE">
        <w:rPr>
          <w:rFonts w:asciiTheme="majorBidi" w:hAnsiTheme="majorBidi" w:cstheme="majorBidi"/>
          <w:sz w:val="24"/>
          <w:szCs w:val="24"/>
        </w:rPr>
        <w:t>kuatnya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berkesadaran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komisi</w:t>
      </w:r>
      <w:proofErr w:type="spellEnd"/>
      <w:r w:rsidRPr="004123AE">
        <w:rPr>
          <w:rFonts w:asciiTheme="majorBidi" w:hAnsiTheme="majorBidi" w:cstheme="majorBidi"/>
          <w:sz w:val="24"/>
          <w:szCs w:val="24"/>
        </w:rPr>
        <w:t xml:space="preserve"> Scholten </w:t>
      </w:r>
      <w:proofErr w:type="spellStart"/>
      <w:r w:rsidRPr="004123AE">
        <w:rPr>
          <w:rFonts w:asciiTheme="majorBidi" w:hAnsiTheme="majorBidi" w:cstheme="majorBidi"/>
          <w:sz w:val="24"/>
          <w:szCs w:val="24"/>
        </w:rPr>
        <w:t>akhirnya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menyarankan</w:t>
      </w:r>
      <w:proofErr w:type="spellEnd"/>
      <w:r w:rsidRPr="004123AE">
        <w:rPr>
          <w:rFonts w:asciiTheme="majorBidi" w:hAnsiTheme="majorBidi" w:cstheme="majorBidi"/>
          <w:sz w:val="24"/>
          <w:szCs w:val="24"/>
        </w:rPr>
        <w:t xml:space="preserve"> agar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mengusik-usik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yang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kesadaran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Akan </w:t>
      </w:r>
      <w:proofErr w:type="spellStart"/>
      <w:r w:rsidRPr="004123AE">
        <w:rPr>
          <w:rFonts w:asciiTheme="majorBidi" w:hAnsiTheme="majorBidi" w:cstheme="majorBidi"/>
          <w:sz w:val="24"/>
          <w:szCs w:val="24"/>
        </w:rPr>
        <w:t>lebih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menguntungkan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jika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6 </w:t>
      </w:r>
      <w:proofErr w:type="spellStart"/>
      <w:r w:rsidRPr="004123AE">
        <w:rPr>
          <w:rFonts w:asciiTheme="majorBidi" w:hAnsiTheme="majorBidi" w:cstheme="majorBidi"/>
          <w:sz w:val="24"/>
          <w:szCs w:val="24"/>
        </w:rPr>
        <w:t>Dikutip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daiam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Sayuti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Thaiip</w:t>
      </w:r>
      <w:proofErr w:type="spellEnd"/>
      <w:r w:rsidRPr="004123AE">
        <w:rPr>
          <w:rFonts w:asciiTheme="majorBidi" w:hAnsiTheme="majorBidi" w:cstheme="majorBidi"/>
          <w:sz w:val="24"/>
          <w:szCs w:val="24"/>
        </w:rPr>
        <w:t xml:space="preserve">, o. cit., him. 17-18. 7 </w:t>
      </w:r>
      <w:proofErr w:type="spellStart"/>
      <w:r w:rsidRPr="004123AE">
        <w:rPr>
          <w:rFonts w:asciiTheme="majorBidi" w:hAnsiTheme="majorBidi" w:cstheme="majorBidi"/>
          <w:sz w:val="24"/>
          <w:szCs w:val="24"/>
        </w:rPr>
        <w:t>Uraian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iebih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ian</w:t>
      </w:r>
      <w:proofErr w:type="spellEnd"/>
      <w:r w:rsidRPr="004123AE">
        <w:rPr>
          <w:rFonts w:asciiTheme="majorBidi" w:hAnsiTheme="majorBidi" w:cstheme="majorBidi"/>
          <w:sz w:val="24"/>
          <w:szCs w:val="24"/>
        </w:rPr>
        <w:t xml:space="preserve"> jut </w:t>
      </w:r>
      <w:proofErr w:type="spellStart"/>
      <w:r w:rsidRPr="004123AE">
        <w:rPr>
          <w:rFonts w:asciiTheme="majorBidi" w:hAnsiTheme="majorBidi" w:cstheme="majorBidi"/>
          <w:sz w:val="24"/>
          <w:szCs w:val="24"/>
        </w:rPr>
        <w:t>baca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daiam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Deliar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Noer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GerakanModern</w:t>
      </w:r>
      <w:proofErr w:type="spellEnd"/>
      <w:r w:rsidRPr="004123AE">
        <w:rPr>
          <w:rFonts w:asciiTheme="majorBidi" w:hAnsiTheme="majorBidi" w:cstheme="majorBidi"/>
          <w:sz w:val="24"/>
          <w:szCs w:val="24"/>
        </w:rPr>
        <w:t xml:space="preserve"> Islam di Indonesia 1900 1942 (Jakarta: LP3ES, 1985), him. 183·dst. 143 Belanda </w:t>
      </w:r>
      <w:proofErr w:type="spellStart"/>
      <w:r w:rsidRPr="004123AE">
        <w:rPr>
          <w:rFonts w:asciiTheme="majorBidi" w:hAnsiTheme="majorBidi" w:cstheme="majorBidi"/>
          <w:sz w:val="24"/>
          <w:szCs w:val="24"/>
        </w:rPr>
        <w:t>membiarkan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menggunakan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agama dan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istiadat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sendiri</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tahun</w:t>
      </w:r>
      <w:proofErr w:type="spellEnd"/>
      <w:r w:rsidRPr="004123AE">
        <w:rPr>
          <w:rFonts w:asciiTheme="majorBidi" w:hAnsiTheme="majorBidi" w:cstheme="majorBidi"/>
          <w:sz w:val="24"/>
          <w:szCs w:val="24"/>
        </w:rPr>
        <w:t xml:space="preserve"> 1882 </w:t>
      </w:r>
      <w:proofErr w:type="spellStart"/>
      <w:r w:rsidRPr="004123AE">
        <w:rPr>
          <w:rFonts w:asciiTheme="majorBidi" w:hAnsiTheme="majorBidi" w:cstheme="majorBidi"/>
          <w:sz w:val="24"/>
          <w:szCs w:val="24"/>
        </w:rPr>
        <w:t>dibentuklah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di </w:t>
      </w:r>
      <w:proofErr w:type="spellStart"/>
      <w:r w:rsidRPr="004123AE">
        <w:rPr>
          <w:rFonts w:asciiTheme="majorBidi" w:hAnsiTheme="majorBidi" w:cstheme="majorBidi"/>
          <w:sz w:val="24"/>
          <w:szCs w:val="24"/>
        </w:rPr>
        <w:t>tempat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tempat</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terdapat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w:t>
      </w:r>
      <w:proofErr w:type="spellStart"/>
      <w:r w:rsidRPr="004123AE">
        <w:rPr>
          <w:rFonts w:asciiTheme="majorBidi" w:hAnsiTheme="majorBidi" w:cstheme="majorBidi"/>
          <w:sz w:val="24"/>
          <w:szCs w:val="24"/>
        </w:rPr>
        <w:t>Landraad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berkompeten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menyelesaikan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kalangan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menyangkut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proofErr w:type="gram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derrtikian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mendapat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pengakuan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resmi</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pengukuhan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sejak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didirikannya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tahun</w:t>
      </w:r>
      <w:proofErr w:type="spellEnd"/>
      <w:r w:rsidRPr="004123AE">
        <w:rPr>
          <w:rFonts w:asciiTheme="majorBidi" w:hAnsiTheme="majorBidi" w:cstheme="majorBidi"/>
          <w:sz w:val="24"/>
          <w:szCs w:val="24"/>
        </w:rPr>
        <w:t xml:space="preserve"> 1882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penelitian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dilakukan</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Lodewijk</w:t>
      </w:r>
      <w:proofErr w:type="spellEnd"/>
      <w:r w:rsidRPr="004123AE">
        <w:rPr>
          <w:rFonts w:asciiTheme="majorBidi" w:hAnsiTheme="majorBidi" w:cstheme="majorBidi"/>
          <w:sz w:val="24"/>
          <w:szCs w:val="24"/>
        </w:rPr>
        <w:t xml:space="preserve"> Willem Christiaan van den </w:t>
      </w:r>
      <w:proofErr w:type="gramStart"/>
      <w:r w:rsidRPr="004123AE">
        <w:rPr>
          <w:rFonts w:asciiTheme="majorBidi" w:hAnsiTheme="majorBidi" w:cstheme="majorBidi"/>
          <w:sz w:val="24"/>
          <w:szCs w:val="24"/>
        </w:rPr>
        <w:t>Berg.(</w:t>
      </w:r>
      <w:proofErr w:type="gramEnd"/>
      <w:r w:rsidRPr="004123AE">
        <w:rPr>
          <w:rFonts w:asciiTheme="majorBidi" w:hAnsiTheme="majorBidi" w:cstheme="majorBidi"/>
          <w:sz w:val="24"/>
          <w:szCs w:val="24"/>
        </w:rPr>
        <w:t xml:space="preserve">1845-1927) yang </w:t>
      </w:r>
      <w:proofErr w:type="spellStart"/>
      <w:r w:rsidRPr="004123AE">
        <w:rPr>
          <w:rFonts w:asciiTheme="majorBidi" w:hAnsiTheme="majorBidi" w:cstheme="majorBidi"/>
          <w:sz w:val="24"/>
          <w:szCs w:val="24"/>
        </w:rPr>
        <w:t>tinggal</w:t>
      </w:r>
      <w:proofErr w:type="spellEnd"/>
      <w:r w:rsidRPr="004123AE">
        <w:rPr>
          <w:rFonts w:asciiTheme="majorBidi" w:hAnsiTheme="majorBidi" w:cstheme="majorBidi"/>
          <w:sz w:val="24"/>
          <w:szCs w:val="24"/>
        </w:rPr>
        <w:t xml:space="preserve"> di Indonesia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tahun</w:t>
      </w:r>
      <w:proofErr w:type="spellEnd"/>
      <w:r w:rsidRPr="004123AE">
        <w:rPr>
          <w:rFonts w:asciiTheme="majorBidi" w:hAnsiTheme="majorBidi" w:cstheme="majorBidi"/>
          <w:sz w:val="24"/>
          <w:szCs w:val="24"/>
        </w:rPr>
        <w:t xml:space="preserve"> 1870 </w:t>
      </w:r>
      <w:proofErr w:type="spellStart"/>
      <w:r w:rsidRPr="004123AE">
        <w:rPr>
          <w:rFonts w:asciiTheme="majorBidi" w:hAnsiTheme="majorBidi" w:cstheme="majorBidi"/>
          <w:sz w:val="24"/>
          <w:szCs w:val="24"/>
        </w:rPr>
        <w:t>hingga</w:t>
      </w:r>
      <w:proofErr w:type="spellEnd"/>
      <w:r w:rsidRPr="004123AE">
        <w:rPr>
          <w:rFonts w:asciiTheme="majorBidi" w:hAnsiTheme="majorBidi" w:cstheme="majorBidi"/>
          <w:sz w:val="24"/>
          <w:szCs w:val="24"/>
        </w:rPr>
        <w:t xml:space="preserve"> 1887, </w:t>
      </w:r>
      <w:proofErr w:type="spellStart"/>
      <w:r w:rsidRPr="004123AE">
        <w:rPr>
          <w:rFonts w:asciiTheme="majorBidi" w:hAnsiTheme="majorBidi" w:cstheme="majorBidi"/>
          <w:sz w:val="24"/>
          <w:szCs w:val="24"/>
        </w:rPr>
        <w:t>diperoleh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kesimpulan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bangsa</w:t>
      </w:r>
      <w:proofErr w:type="spellEnd"/>
      <w:r w:rsidRPr="004123AE">
        <w:rPr>
          <w:rFonts w:asciiTheme="majorBidi" w:hAnsiTheme="majorBidi" w:cstheme="majorBidi"/>
          <w:sz w:val="24"/>
          <w:szCs w:val="24"/>
        </w:rPr>
        <w:t xml:space="preserve"> Indonesia pada </w:t>
      </w:r>
      <w:proofErr w:type="spellStart"/>
      <w:r w:rsidRPr="004123AE">
        <w:rPr>
          <w:rFonts w:asciiTheme="majorBidi" w:hAnsiTheme="majorBidi" w:cstheme="majorBidi"/>
          <w:sz w:val="24"/>
          <w:szCs w:val="24"/>
        </w:rPr>
        <w:t>hakikatnya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menerima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sepenuhnya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sebagai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penuh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sebab</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memeluk</w:t>
      </w:r>
      <w:proofErr w:type="spellEnd"/>
      <w:r w:rsidRPr="004123AE">
        <w:rPr>
          <w:rFonts w:asciiTheme="majorBidi" w:hAnsiTheme="majorBidi" w:cstheme="majorBidi"/>
          <w:sz w:val="24"/>
          <w:szCs w:val="24"/>
        </w:rPr>
        <w:t xml:space="preserve"> agama Islam </w:t>
      </w:r>
      <w:proofErr w:type="spellStart"/>
      <w:r w:rsidRPr="004123AE">
        <w:rPr>
          <w:rFonts w:asciiTheme="majorBidi" w:hAnsiTheme="majorBidi" w:cstheme="majorBidi"/>
          <w:sz w:val="24"/>
          <w:szCs w:val="24"/>
        </w:rPr>
        <w:t>walaupun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pelaksanaannya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penyimpangan-penyimpangan</w:t>
      </w:r>
      <w:proofErr w:type="spellEnd"/>
      <w:r w:rsidRPr="004123AE">
        <w:rPr>
          <w:rFonts w:asciiTheme="majorBidi" w:hAnsiTheme="majorBidi" w:cstheme="majorBidi"/>
          <w:sz w:val="24"/>
          <w:szCs w:val="24"/>
        </w:rPr>
        <w:t xml:space="preserve">. Dari </w:t>
      </w:r>
      <w:proofErr w:type="spellStart"/>
      <w:r w:rsidRPr="004123AE">
        <w:rPr>
          <w:rFonts w:asciiTheme="majorBidi" w:hAnsiTheme="majorBidi" w:cstheme="majorBidi"/>
          <w:sz w:val="24"/>
          <w:szCs w:val="24"/>
        </w:rPr>
        <w:t>hasil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penelitian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muncul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teorinya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dikenal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theorie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in </w:t>
      </w:r>
      <w:proofErr w:type="spellStart"/>
      <w:r w:rsidRPr="004123AE">
        <w:rPr>
          <w:rFonts w:asciiTheme="majorBidi" w:hAnsiTheme="majorBidi" w:cstheme="majorBidi"/>
          <w:sz w:val="24"/>
          <w:szCs w:val="24"/>
        </w:rPr>
        <w:t>compexu</w:t>
      </w:r>
      <w:proofErr w:type="spellEnd"/>
      <w:r w:rsidRPr="004123AE">
        <w:rPr>
          <w:rFonts w:asciiTheme="majorBidi" w:hAnsiTheme="majorBidi" w:cstheme="majorBidi"/>
          <w:sz w:val="24"/>
          <w:szCs w:val="24"/>
        </w:rPr>
        <w:t xml:space="preserve">. s Peri ode </w:t>
      </w:r>
      <w:proofErr w:type="spellStart"/>
      <w:r w:rsidRPr="004123AE">
        <w:rPr>
          <w:rFonts w:asciiTheme="majorBidi" w:hAnsiTheme="majorBidi" w:cstheme="majorBidi"/>
          <w:sz w:val="24"/>
          <w:szCs w:val="24"/>
        </w:rPr>
        <w:t>penerimaan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oleh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dikenal</w:t>
      </w:r>
      <w:proofErr w:type="spellEnd"/>
      <w:r w:rsidRPr="004123AE">
        <w:rPr>
          <w:rFonts w:asciiTheme="majorBidi" w:hAnsiTheme="majorBidi" w:cstheme="majorBidi"/>
          <w:sz w:val="24"/>
          <w:szCs w:val="24"/>
        </w:rPr>
        <w:t xml:space="preserve"> juga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periode</w:t>
      </w:r>
      <w:proofErr w:type="spellEnd"/>
      <w:r w:rsidRPr="004123AE">
        <w:rPr>
          <w:rFonts w:asciiTheme="majorBidi" w:hAnsiTheme="majorBidi" w:cstheme="majorBidi"/>
          <w:sz w:val="24"/>
          <w:szCs w:val="24"/>
        </w:rPr>
        <w:t xml:space="preserve"> di mana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baru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diberlakukan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apabila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dikehendaki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diterima</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menentang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sebelumnya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yaitu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in </w:t>
      </w:r>
      <w:proofErr w:type="spellStart"/>
      <w:r w:rsidRPr="004123AE">
        <w:rPr>
          <w:rFonts w:asciiTheme="majorBidi" w:hAnsiTheme="majorBidi" w:cstheme="majorBidi"/>
          <w:sz w:val="24"/>
          <w:szCs w:val="24"/>
        </w:rPr>
        <w:t>complexu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dikemukakan</w:t>
      </w:r>
      <w:proofErr w:type="spellEnd"/>
      <w:r w:rsidRPr="004123AE">
        <w:rPr>
          <w:rFonts w:asciiTheme="majorBidi" w:hAnsiTheme="majorBidi" w:cstheme="majorBidi"/>
          <w:sz w:val="24"/>
          <w:szCs w:val="24"/>
        </w:rPr>
        <w:t xml:space="preserve"> oleh Christian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Hurgronje</w:t>
      </w:r>
      <w:proofErr w:type="spellEnd"/>
      <w:r w:rsidRPr="004123AE">
        <w:rPr>
          <w:rFonts w:asciiTheme="majorBidi" w:hAnsiTheme="majorBidi" w:cstheme="majorBidi"/>
          <w:sz w:val="24"/>
          <w:szCs w:val="24"/>
        </w:rPr>
        <w:t xml:space="preserve"> (1857-1936), </w:t>
      </w:r>
      <w:proofErr w:type="spellStart"/>
      <w:r w:rsidRPr="004123AE">
        <w:rPr>
          <w:rFonts w:asciiTheme="majorBidi" w:hAnsiTheme="majorBidi" w:cstheme="majorBidi"/>
          <w:sz w:val="24"/>
          <w:szCs w:val="24"/>
        </w:rPr>
        <w:t>penasihat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urusan</w:t>
      </w:r>
      <w:proofErr w:type="spellEnd"/>
      <w:r w:rsidRPr="004123AE">
        <w:rPr>
          <w:rFonts w:asciiTheme="majorBidi" w:hAnsiTheme="majorBidi" w:cstheme="majorBidi"/>
          <w:sz w:val="24"/>
          <w:szCs w:val="24"/>
        </w:rPr>
        <w:t xml:space="preserve"> Islam dan </w:t>
      </w:r>
      <w:proofErr w:type="spellStart"/>
      <w:r w:rsidRPr="004123AE">
        <w:rPr>
          <w:rFonts w:asciiTheme="majorBidi" w:hAnsiTheme="majorBidi" w:cstheme="majorBidi"/>
          <w:sz w:val="24"/>
          <w:szCs w:val="24"/>
        </w:rPr>
        <w:t>burrti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putera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Berdasarkan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penyelidikan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dilakukannya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diAceh</w:t>
      </w:r>
      <w:proofErr w:type="spellEnd"/>
      <w:r w:rsidRPr="004123AE">
        <w:rPr>
          <w:rFonts w:asciiTheme="majorBidi" w:hAnsiTheme="majorBidi" w:cstheme="majorBidi"/>
          <w:sz w:val="24"/>
          <w:szCs w:val="24"/>
        </w:rPr>
        <w:t xml:space="preserve"> dan Tanah </w:t>
      </w:r>
      <w:proofErr w:type="spellStart"/>
      <w:r w:rsidRPr="004123AE">
        <w:rPr>
          <w:rFonts w:asciiTheme="majorBidi" w:hAnsiTheme="majorBidi" w:cstheme="majorBidi"/>
          <w:sz w:val="24"/>
          <w:szCs w:val="24"/>
        </w:rPr>
        <w:t>Gayo</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serta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pendalamannya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dan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di Arab dan di Indonesia,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khususnya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dua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daerah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tersebut</w:t>
      </w:r>
      <w:proofErr w:type="spellEnd"/>
      <w:r w:rsidRPr="004123AE">
        <w:rPr>
          <w:rFonts w:asciiTheme="majorBidi" w:hAnsiTheme="majorBidi" w:cstheme="majorBidi"/>
          <w:sz w:val="24"/>
          <w:szCs w:val="24"/>
        </w:rPr>
        <w:t xml:space="preserve">, 8 H. </w:t>
      </w:r>
      <w:proofErr w:type="spellStart"/>
      <w:r w:rsidRPr="004123AE">
        <w:rPr>
          <w:rFonts w:asciiTheme="majorBidi" w:hAnsiTheme="majorBidi" w:cstheme="majorBidi"/>
          <w:sz w:val="24"/>
          <w:szCs w:val="24"/>
        </w:rPr>
        <w:t>Ichtijanto</w:t>
      </w:r>
      <w:proofErr w:type="spellEnd"/>
      <w:r w:rsidRPr="004123AE">
        <w:rPr>
          <w:rFonts w:asciiTheme="majorBidi" w:hAnsiTheme="majorBidi" w:cstheme="majorBidi"/>
          <w:sz w:val="24"/>
          <w:szCs w:val="24"/>
        </w:rPr>
        <w:t>, ''</w:t>
      </w:r>
      <w:proofErr w:type="spellStart"/>
      <w:r w:rsidRPr="004123AE">
        <w:rPr>
          <w:rFonts w:asciiTheme="majorBidi" w:hAnsiTheme="majorBidi" w:cstheme="majorBidi"/>
          <w:sz w:val="24"/>
          <w:szCs w:val="24"/>
        </w:rPr>
        <w:t>Pengembangan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Berlakunya</w:t>
      </w:r>
      <w:proofErr w:type="spellEnd"/>
      <w:r w:rsidRPr="004123AE">
        <w:rPr>
          <w:rFonts w:asciiTheme="majorBidi" w:hAnsiTheme="majorBidi" w:cstheme="majorBidi"/>
          <w:sz w:val="24"/>
          <w:szCs w:val="24"/>
        </w:rPr>
        <w:t xml:space="preserve"> Hukum Islam di Indonesia"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Eddi </w:t>
      </w:r>
      <w:proofErr w:type="spellStart"/>
      <w:r w:rsidRPr="004123AE">
        <w:rPr>
          <w:rFonts w:asciiTheme="majorBidi" w:hAnsiTheme="majorBidi" w:cstheme="majorBidi"/>
          <w:sz w:val="24"/>
          <w:szCs w:val="24"/>
        </w:rPr>
        <w:t>Rudiana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Arief</w:t>
      </w:r>
      <w:proofErr w:type="spellEnd"/>
      <w:r w:rsidRPr="004123AE">
        <w:rPr>
          <w:rFonts w:asciiTheme="majorBidi" w:hAnsiTheme="majorBidi" w:cstheme="majorBidi"/>
          <w:sz w:val="24"/>
          <w:szCs w:val="24"/>
        </w:rPr>
        <w:t>(</w:t>
      </w:r>
      <w:proofErr w:type="spellStart"/>
      <w:r w:rsidRPr="004123AE">
        <w:rPr>
          <w:rFonts w:asciiTheme="majorBidi" w:hAnsiTheme="majorBidi" w:cstheme="majorBidi"/>
          <w:sz w:val="24"/>
          <w:szCs w:val="24"/>
        </w:rPr>
        <w:t>peny</w:t>
      </w:r>
      <w:proofErr w:type="spellEnd"/>
      <w:r w:rsidRPr="004123AE">
        <w:rPr>
          <w:rFonts w:asciiTheme="majorBidi" w:hAnsiTheme="majorBidi" w:cstheme="majorBidi"/>
          <w:sz w:val="24"/>
          <w:szCs w:val="24"/>
        </w:rPr>
        <w:t xml:space="preserve">.), op. cit., him. 117-120. 144 Aceh dan Tanah </w:t>
      </w:r>
      <w:proofErr w:type="spellStart"/>
      <w:r w:rsidRPr="004123AE">
        <w:rPr>
          <w:rFonts w:asciiTheme="majorBidi" w:hAnsiTheme="majorBidi" w:cstheme="majorBidi"/>
          <w:sz w:val="24"/>
          <w:szCs w:val="24"/>
        </w:rPr>
        <w:t>Gayo</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menganut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tetapi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masing-masing, </w:t>
      </w:r>
      <w:proofErr w:type="spellStart"/>
      <w:r w:rsidRPr="004123AE">
        <w:rPr>
          <w:rFonts w:asciiTheme="majorBidi" w:hAnsiTheme="majorBidi" w:cstheme="majorBidi"/>
          <w:sz w:val="24"/>
          <w:szCs w:val="24"/>
        </w:rPr>
        <w:t>meskipun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harus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diakui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menerima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pengaruh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beberapa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Pengan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demikian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menurut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IVereka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terapkan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jika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sikap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sebelumnya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menerima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complexu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bersumber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ketidakmengertiannya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situasi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masyarakat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khususnya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masyarakat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muslim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berpendapat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sikap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selama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merugikan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jajahan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sendiri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berkinginan</w:t>
      </w:r>
      <w:proofErr w:type="spellEnd"/>
      <w:r w:rsidRPr="004123AE">
        <w:rPr>
          <w:rFonts w:asciiTheme="majorBidi" w:hAnsiTheme="majorBidi" w:cstheme="majorBidi"/>
          <w:sz w:val="24"/>
          <w:szCs w:val="24"/>
        </w:rPr>
        <w:t xml:space="preserve"> agar orang-orang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jajahan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sampai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kuat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memegang</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sebab</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umumnya</w:t>
      </w:r>
      <w:proofErr w:type="spellEnd"/>
      <w:r w:rsidRPr="004123AE">
        <w:rPr>
          <w:rFonts w:asciiTheme="majorBidi" w:hAnsiTheme="majorBidi" w:cstheme="majorBidi"/>
          <w:sz w:val="24"/>
          <w:szCs w:val="24"/>
        </w:rPr>
        <w:t xml:space="preserve"> orang-orang yang </w:t>
      </w:r>
      <w:proofErr w:type="spellStart"/>
      <w:r w:rsidRPr="004123AE">
        <w:rPr>
          <w:rFonts w:asciiTheme="majorBidi" w:hAnsiTheme="majorBidi" w:cstheme="majorBidi"/>
          <w:sz w:val="24"/>
          <w:szCs w:val="24"/>
        </w:rPr>
        <w:t>kuat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memegang</w:t>
      </w:r>
      <w:proofErr w:type="spellEnd"/>
      <w:r w:rsidRPr="004123AE">
        <w:rPr>
          <w:rFonts w:asciiTheme="majorBidi" w:hAnsiTheme="majorBidi" w:cstheme="majorBidi"/>
          <w:sz w:val="24"/>
          <w:szCs w:val="24"/>
        </w:rPr>
        <w:t xml:space="preserve"> agama Islam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tidakmudah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dipengaruhi</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peradaban</w:t>
      </w:r>
      <w:proofErr w:type="spellEnd"/>
      <w:r w:rsidRPr="004123AE">
        <w:rPr>
          <w:rFonts w:asciiTheme="majorBidi" w:hAnsiTheme="majorBidi" w:cstheme="majorBidi"/>
          <w:sz w:val="24"/>
          <w:szCs w:val="24"/>
        </w:rPr>
        <w:t xml:space="preserve"> Barat. </w:t>
      </w:r>
      <w:proofErr w:type="spellStart"/>
      <w:r w:rsidRPr="004123AE">
        <w:rPr>
          <w:rFonts w:asciiTheme="majorBidi" w:hAnsiTheme="majorBidi" w:cstheme="majorBidi"/>
          <w:sz w:val="24"/>
          <w:szCs w:val="24"/>
        </w:rPr>
        <w:t>Sebagai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penasihat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nasihat</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terkenal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nama</w:t>
      </w:r>
      <w:proofErr w:type="spellEnd"/>
      <w:r w:rsidRPr="004123AE">
        <w:rPr>
          <w:rFonts w:asciiTheme="majorBidi" w:hAnsiTheme="majorBidi" w:cstheme="majorBidi"/>
          <w:sz w:val="24"/>
          <w:szCs w:val="24"/>
        </w:rPr>
        <w:t xml:space="preserve"> "Islam Policy". </w:t>
      </w:r>
      <w:proofErr w:type="spellStart"/>
      <w:r w:rsidRPr="004123AE">
        <w:rPr>
          <w:rFonts w:asciiTheme="majorBidi" w:hAnsiTheme="majorBidi" w:cstheme="majorBidi"/>
          <w:sz w:val="24"/>
          <w:szCs w:val="24"/>
        </w:rPr>
        <w:t>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merumuskan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nasihatnya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di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mengurus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di Indonesia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berusaha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menarik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agar </w:t>
      </w:r>
      <w:proofErr w:type="spellStart"/>
      <w:r w:rsidRPr="004123AE">
        <w:rPr>
          <w:rFonts w:asciiTheme="majorBidi" w:hAnsiTheme="majorBidi" w:cstheme="majorBidi"/>
          <w:sz w:val="24"/>
          <w:szCs w:val="24"/>
        </w:rPr>
        <w:t>lebih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mendekat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kebudayaan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Eropa</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Nasihat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berintikan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masalah</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menyangkut</w:t>
      </w:r>
      <w:proofErr w:type="spellEnd"/>
      <w:r w:rsidRPr="004123AE">
        <w:rPr>
          <w:rFonts w:asciiTheme="majorBidi" w:hAnsiTheme="majorBidi" w:cstheme="majorBidi"/>
          <w:sz w:val="24"/>
          <w:szCs w:val="24"/>
        </w:rPr>
        <w:t xml:space="preserve"> ibadah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harus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kebebasan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sepenuhnya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lapangan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kemasyarakatan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Belandinaius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menghormati</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memanfaatkan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adat-istiadat</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kebiasaan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rakyat</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menggalakkannya</w:t>
      </w:r>
      <w:proofErr w:type="spellEnd"/>
      <w:r w:rsidRPr="004123AE">
        <w:rPr>
          <w:rFonts w:asciiTheme="majorBidi" w:hAnsiTheme="majorBidi" w:cstheme="majorBidi"/>
          <w:sz w:val="24"/>
          <w:szCs w:val="24"/>
        </w:rPr>
        <w:t xml:space="preserve"> agar </w:t>
      </w:r>
      <w:proofErr w:type="spellStart"/>
      <w:r w:rsidRPr="004123AE">
        <w:rPr>
          <w:rFonts w:asciiTheme="majorBidi" w:hAnsiTheme="majorBidi" w:cstheme="majorBidi"/>
          <w:sz w:val="24"/>
          <w:szCs w:val="24"/>
        </w:rPr>
        <w:t>mendekati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Hindia.Beh;mda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lapangan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ketatanegaraan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Boleh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kesempatan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harus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menceg.ah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hal-hal</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membawa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menghubungkan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gerakan</w:t>
      </w:r>
      <w:proofErr w:type="spellEnd"/>
      <w:r w:rsidRPr="004123AE">
        <w:rPr>
          <w:rFonts w:asciiTheme="majorBidi" w:hAnsiTheme="majorBidi" w:cstheme="majorBidi"/>
          <w:sz w:val="24"/>
          <w:szCs w:val="24"/>
        </w:rPr>
        <w:t xml:space="preserve"> Pan-Islamisme.9 :</w:t>
      </w:r>
      <w:proofErr w:type="spellStart"/>
      <w:r w:rsidRPr="004123AE">
        <w:rPr>
          <w:rFonts w:asciiTheme="majorBidi" w:hAnsiTheme="majorBidi" w:cstheme="majorBidi"/>
          <w:sz w:val="24"/>
          <w:szCs w:val="24"/>
        </w:rPr>
        <w:t>reori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Snouck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Hurgronje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menurut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Alfian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didasarkan</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asumsi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kalau</w:t>
      </w:r>
      <w:proofErr w:type="spellEnd"/>
      <w:r w:rsidRPr="004123AE">
        <w:rPr>
          <w:rFonts w:asciiTheme="majorBidi" w:hAnsiTheme="majorBidi" w:cstheme="majorBidi"/>
          <w:sz w:val="24"/>
          <w:szCs w:val="24"/>
        </w:rPr>
        <w:t xml:space="preserve"> orang-orang </w:t>
      </w:r>
      <w:proofErr w:type="spellStart"/>
      <w:r w:rsidRPr="004123AE">
        <w:rPr>
          <w:rFonts w:asciiTheme="majorBidi" w:hAnsiTheme="majorBidi" w:cstheme="majorBidi"/>
          <w:sz w:val="24"/>
          <w:szCs w:val="24"/>
        </w:rPr>
        <w:t>pribumi</w:t>
      </w:r>
      <w:proofErr w:type="spellEnd"/>
      <w:r w:rsidRPr="004123AE">
        <w:rPr>
          <w:rFonts w:asciiTheme="majorBidi" w:hAnsiTheme="majorBidi" w:cstheme="majorBidi"/>
          <w:sz w:val="24"/>
          <w:szCs w:val="24"/>
        </w:rPr>
        <w:t xml:space="preserve"> 9 H. Aqib </w:t>
      </w:r>
      <w:proofErr w:type="spellStart"/>
      <w:r w:rsidRPr="004123AE">
        <w:rPr>
          <w:rFonts w:asciiTheme="majorBidi" w:hAnsiTheme="majorBidi" w:cstheme="majorBidi"/>
          <w:sz w:val="24"/>
          <w:szCs w:val="24"/>
        </w:rPr>
        <w:t>Suminto</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Politik</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Belanda{Jakarta: LP3ES, 1985), him. 12. 145 </w:t>
      </w:r>
      <w:proofErr w:type="spellStart"/>
      <w:r w:rsidRPr="004123AE">
        <w:rPr>
          <w:rFonts w:asciiTheme="majorBidi" w:hAnsiTheme="majorBidi" w:cstheme="majorBidi"/>
          <w:sz w:val="24"/>
          <w:szCs w:val="24"/>
        </w:rPr>
        <w:t>mempunyai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kebudayaan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sama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kebudayaanEropa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penjajahan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Indonesia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berjalan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baik</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timbul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goncangan-goncangan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kekuasaan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Oleh </w:t>
      </w:r>
      <w:proofErr w:type="spellStart"/>
      <w:r w:rsidRPr="004123AE">
        <w:rPr>
          <w:rFonts w:asciiTheme="majorBidi" w:hAnsiTheme="majorBidi" w:cstheme="majorBidi"/>
          <w:sz w:val="24"/>
          <w:szCs w:val="24"/>
        </w:rPr>
        <w:t>karena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harus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mendekati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golongan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golongan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menghidupkan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dorongan-dorongan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mendekatkan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golongan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Belanda.1o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kemudian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undang-undang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yang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pengganti</w:t>
      </w:r>
      <w:proofErr w:type="spellEnd"/>
      <w:r w:rsidRPr="004123AE">
        <w:rPr>
          <w:rFonts w:asciiTheme="majorBidi" w:hAnsiTheme="majorBidi" w:cstheme="majorBidi"/>
          <w:sz w:val="24"/>
          <w:szCs w:val="24"/>
        </w:rPr>
        <w:t xml:space="preserve"> RR yang </w:t>
      </w:r>
      <w:proofErr w:type="spellStart"/>
      <w:r w:rsidRPr="004123AE">
        <w:rPr>
          <w:rFonts w:asciiTheme="majorBidi" w:hAnsiTheme="majorBidi" w:cstheme="majorBidi"/>
          <w:sz w:val="24"/>
          <w:szCs w:val="24"/>
        </w:rPr>
        <w:t>disebut</w:t>
      </w:r>
      <w:proofErr w:type="spellEnd"/>
      <w:r w:rsidRPr="004123AE">
        <w:rPr>
          <w:rFonts w:asciiTheme="majorBidi" w:hAnsiTheme="majorBidi" w:cstheme="majorBidi"/>
          <w:sz w:val="24"/>
          <w:szCs w:val="24"/>
        </w:rPr>
        <w:t xml:space="preserve"> Wet op de </w:t>
      </w:r>
      <w:proofErr w:type="spellStart"/>
      <w:r w:rsidRPr="004123AE">
        <w:rPr>
          <w:rFonts w:asciiTheme="majorBidi" w:hAnsiTheme="majorBidi" w:cstheme="majorBidi"/>
          <w:sz w:val="24"/>
          <w:szCs w:val="24"/>
        </w:rPr>
        <w:t>Staatsinrichting</w:t>
      </w:r>
      <w:proofErr w:type="spellEnd"/>
      <w:r w:rsidRPr="004123AE">
        <w:rPr>
          <w:rFonts w:asciiTheme="majorBidi" w:hAnsiTheme="majorBidi" w:cstheme="majorBidi"/>
          <w:sz w:val="24"/>
          <w:szCs w:val="24"/>
        </w:rPr>
        <w:t xml:space="preserve"> van </w:t>
      </w:r>
      <w:proofErr w:type="spellStart"/>
      <w:r w:rsidRPr="004123AE">
        <w:rPr>
          <w:rFonts w:asciiTheme="majorBidi" w:hAnsiTheme="majorBidi" w:cstheme="majorBidi"/>
          <w:sz w:val="24"/>
          <w:szCs w:val="24"/>
        </w:rPr>
        <w:t>Nederlands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lndie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disingkatlndische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Staatsregeering</w:t>
      </w:r>
      <w:proofErr w:type="spellEnd"/>
      <w:r w:rsidRPr="004123AE">
        <w:rPr>
          <w:rFonts w:asciiTheme="majorBidi" w:hAnsiTheme="majorBidi" w:cstheme="majorBidi"/>
          <w:sz w:val="24"/>
          <w:szCs w:val="24"/>
        </w:rPr>
        <w:t xml:space="preserve"> (IS) yang </w:t>
      </w:r>
      <w:proofErr w:type="spellStart"/>
      <w:r w:rsidRPr="004123AE">
        <w:rPr>
          <w:rFonts w:asciiTheme="majorBidi" w:hAnsiTheme="majorBidi" w:cstheme="majorBidi"/>
          <w:sz w:val="24"/>
          <w:szCs w:val="24"/>
        </w:rPr>
        <w:t>diundangkan</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tahun</w:t>
      </w:r>
      <w:proofErr w:type="spellEnd"/>
      <w:r w:rsidRPr="004123AE">
        <w:rPr>
          <w:rFonts w:asciiTheme="majorBidi" w:hAnsiTheme="majorBidi" w:cstheme="majorBidi"/>
          <w:sz w:val="24"/>
          <w:szCs w:val="24"/>
        </w:rPr>
        <w:t xml:space="preserve"> 1929; </w:t>
      </w:r>
      <w:proofErr w:type="spellStart"/>
      <w:r w:rsidRPr="004123AE">
        <w:rPr>
          <w:rFonts w:asciiTheme="majorBidi" w:hAnsiTheme="majorBidi" w:cstheme="majorBidi"/>
          <w:sz w:val="24"/>
          <w:szCs w:val="24"/>
        </w:rPr>
        <w:t>Pasal</w:t>
      </w:r>
      <w:proofErr w:type="spellEnd"/>
      <w:r w:rsidRPr="004123AE">
        <w:rPr>
          <w:rFonts w:asciiTheme="majorBidi" w:hAnsiTheme="majorBidi" w:cstheme="majorBidi"/>
          <w:sz w:val="24"/>
          <w:szCs w:val="24"/>
        </w:rPr>
        <w:t xml:space="preserve"> 134 </w:t>
      </w:r>
      <w:proofErr w:type="spellStart"/>
      <w:r w:rsidRPr="004123AE">
        <w:rPr>
          <w:rFonts w:asciiTheme="majorBidi" w:hAnsiTheme="majorBidi" w:cstheme="majorBidi"/>
          <w:sz w:val="24"/>
          <w:szCs w:val="24"/>
        </w:rPr>
        <w:t>ayat</w:t>
      </w:r>
      <w:proofErr w:type="spellEnd"/>
      <w:r w:rsidRPr="004123AE">
        <w:rPr>
          <w:rFonts w:asciiTheme="majorBidi" w:hAnsiTheme="majorBidi" w:cstheme="majorBidi"/>
          <w:sz w:val="24"/>
          <w:szCs w:val="24"/>
        </w:rPr>
        <w:t xml:space="preserve"> 2 IS </w:t>
      </w:r>
      <w:proofErr w:type="spellStart"/>
      <w:r w:rsidRPr="004123AE">
        <w:rPr>
          <w:rFonts w:asciiTheme="majorBidi" w:hAnsiTheme="majorBidi" w:cstheme="majorBidi"/>
          <w:sz w:val="24"/>
          <w:szCs w:val="24"/>
        </w:rPr>
        <w:t>berbunyi</w:t>
      </w:r>
      <w:proofErr w:type="spellEnd"/>
      <w:r w:rsidRPr="004123AE">
        <w:rPr>
          <w:rFonts w:asciiTheme="majorBidi" w:hAnsiTheme="majorBidi" w:cstheme="majorBidi"/>
          <w:sz w:val="24"/>
          <w:szCs w:val="24"/>
        </w:rPr>
        <w:t>: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perdata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sesama</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diselesaikan</w:t>
      </w:r>
      <w:proofErr w:type="spellEnd"/>
      <w:r w:rsidRPr="004123AE">
        <w:rPr>
          <w:rFonts w:asciiTheme="majorBidi" w:hAnsiTheme="majorBidi" w:cstheme="majorBidi"/>
          <w:sz w:val="24"/>
          <w:szCs w:val="24"/>
        </w:rPr>
        <w:t xml:space="preserve"> oleh hakim </w:t>
      </w:r>
      <w:proofErr w:type="spellStart"/>
      <w:r w:rsidRPr="004123AE">
        <w:rPr>
          <w:rFonts w:asciiTheme="majorBidi" w:hAnsiTheme="majorBidi" w:cstheme="majorBidi"/>
          <w:sz w:val="24"/>
          <w:szCs w:val="24"/>
        </w:rPr>
        <w:t>agamalslam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apabila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menghendakinya</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sejauh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ditentukan</w:t>
      </w:r>
      <w:proofErr w:type="spellEnd"/>
      <w:r w:rsidRPr="004123AE">
        <w:rPr>
          <w:rFonts w:asciiTheme="majorBidi" w:hAnsiTheme="majorBidi" w:cstheme="majorBidi"/>
          <w:sz w:val="24"/>
          <w:szCs w:val="24"/>
        </w:rPr>
        <w:t xml:space="preserve"> lain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suatu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ordonansi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Pasal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sering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disebut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pasal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kaitannya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kebijaksanaan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berusaha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melumpuhkan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menghambat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pelaksanaan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di </w:t>
      </w:r>
      <w:proofErr w:type="spellStart"/>
      <w:r w:rsidRPr="004123AE">
        <w:rPr>
          <w:rFonts w:asciiTheme="majorBidi" w:hAnsiTheme="majorBidi" w:cstheme="majorBidi"/>
          <w:sz w:val="24"/>
          <w:szCs w:val="24"/>
        </w:rPr>
        <w:t>antaranya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sekali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memasukkan</w:t>
      </w:r>
      <w:proofErr w:type="spellEnd"/>
      <w:r w:rsidRPr="004123AE">
        <w:rPr>
          <w:rFonts w:asciiTheme="majorBidi" w:hAnsiTheme="majorBidi" w:cstheme="majorBidi"/>
          <w:sz w:val="24"/>
          <w:szCs w:val="24"/>
        </w:rPr>
        <w:t xml:space="preserve"> hudud dan </w:t>
      </w:r>
      <w:proofErr w:type="spellStart"/>
      <w:r w:rsidRPr="004123AE">
        <w:rPr>
          <w:rFonts w:asciiTheme="majorBidi" w:hAnsiTheme="majorBidi" w:cstheme="majorBidi"/>
          <w:sz w:val="24"/>
          <w:szCs w:val="24"/>
        </w:rPr>
        <w:t>qi~a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lapangan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pidana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ajaran</w:t>
      </w:r>
      <w:proofErr w:type="spellEnd"/>
      <w:r w:rsidRPr="004123AE">
        <w:rPr>
          <w:rFonts w:asciiTheme="majorBidi" w:hAnsiTheme="majorBidi" w:cstheme="majorBidi"/>
          <w:sz w:val="24"/>
          <w:szCs w:val="24"/>
        </w:rPr>
        <w:t xml:space="preserve"> Islam yang </w:t>
      </w:r>
      <w:proofErr w:type="spellStart"/>
      <w:r w:rsidRPr="004123AE">
        <w:rPr>
          <w:rFonts w:asciiTheme="majorBidi" w:hAnsiTheme="majorBidi" w:cstheme="majorBidi"/>
          <w:sz w:val="24"/>
          <w:szCs w:val="24"/>
        </w:rPr>
        <w:t>menyangkut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ketatanegaraan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dihancurkan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sekali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mempersempit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hukummu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amalatyang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menyangkut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Langkah </w:t>
      </w:r>
      <w:proofErr w:type="spellStart"/>
      <w:r w:rsidRPr="004123AE">
        <w:rPr>
          <w:rFonts w:asciiTheme="majorBidi" w:hAnsiTheme="majorBidi" w:cstheme="majorBidi"/>
          <w:sz w:val="24"/>
          <w:szCs w:val="24"/>
        </w:rPr>
        <w:t>langkah</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diambil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menanggalkan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wewenang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Raad</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di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dan Kalimantan Selatan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mengadili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waris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wewenang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memeriksa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waris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Landraad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w:t>
      </w:r>
      <w:proofErr w:type="spellStart"/>
      <w:r w:rsidRPr="004123AE">
        <w:rPr>
          <w:rFonts w:asciiTheme="majorBidi" w:hAnsiTheme="majorBidi" w:cstheme="majorBidi"/>
          <w:sz w:val="24"/>
          <w:szCs w:val="24"/>
        </w:rPr>
        <w:t>melarang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penyelesaian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jika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tempat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terjadinya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itu.tidak</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diketahui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bagaimana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bunyi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II I 0 </w:t>
      </w:r>
      <w:proofErr w:type="spellStart"/>
      <w:r w:rsidRPr="004123AE">
        <w:rPr>
          <w:rFonts w:asciiTheme="majorBidi" w:hAnsiTheme="majorBidi" w:cstheme="majorBidi"/>
          <w:sz w:val="24"/>
          <w:szCs w:val="24"/>
        </w:rPr>
        <w:t>Alfian</w:t>
      </w:r>
      <w:proofErr w:type="spellEnd"/>
      <w:r w:rsidRPr="004123AE">
        <w:rPr>
          <w:rFonts w:asciiTheme="majorBidi" w:hAnsiTheme="majorBidi" w:cstheme="majorBidi"/>
          <w:sz w:val="24"/>
          <w:szCs w:val="24"/>
        </w:rPr>
        <w:t xml:space="preserve"> </w:t>
      </w:r>
      <w:proofErr w:type="gramStart"/>
      <w:r w:rsidRPr="004123AE">
        <w:rPr>
          <w:rFonts w:asciiTheme="majorBidi" w:hAnsiTheme="majorBidi" w:cstheme="majorBidi"/>
          <w:sz w:val="24"/>
          <w:szCs w:val="24"/>
        </w:rPr>
        <w:t>( ed.</w:t>
      </w:r>
      <w:proofErr w:type="gramEnd"/>
      <w:r w:rsidRPr="004123AE">
        <w:rPr>
          <w:rFonts w:asciiTheme="majorBidi" w:hAnsiTheme="majorBidi" w:cstheme="majorBidi"/>
          <w:sz w:val="24"/>
          <w:szCs w:val="24"/>
        </w:rPr>
        <w:t xml:space="preserve"> ), </w:t>
      </w:r>
      <w:proofErr w:type="spellStart"/>
      <w:r w:rsidRPr="004123AE">
        <w:rPr>
          <w:rFonts w:asciiTheme="majorBidi" w:hAnsiTheme="majorBidi" w:cstheme="majorBidi"/>
          <w:sz w:val="24"/>
          <w:szCs w:val="24"/>
        </w:rPr>
        <w:t>Segi-segi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Sosial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Budaya</w:t>
      </w:r>
      <w:proofErr w:type="spellEnd"/>
      <w:r w:rsidRPr="004123AE">
        <w:rPr>
          <w:rFonts w:asciiTheme="majorBidi" w:hAnsiTheme="majorBidi" w:cstheme="majorBidi"/>
          <w:sz w:val="24"/>
          <w:szCs w:val="24"/>
        </w:rPr>
        <w:t xml:space="preserve"> M </w:t>
      </w:r>
      <w:proofErr w:type="spellStart"/>
      <w:r w:rsidRPr="004123AE">
        <w:rPr>
          <w:rFonts w:asciiTheme="majorBidi" w:hAnsiTheme="majorBidi" w:cstheme="majorBidi"/>
          <w:sz w:val="24"/>
          <w:szCs w:val="24"/>
        </w:rPr>
        <w:t>asyarakat</w:t>
      </w:r>
      <w:proofErr w:type="spellEnd"/>
      <w:r w:rsidRPr="004123AE">
        <w:rPr>
          <w:rFonts w:asciiTheme="majorBidi" w:hAnsiTheme="majorBidi" w:cstheme="majorBidi"/>
          <w:sz w:val="24"/>
          <w:szCs w:val="24"/>
        </w:rPr>
        <w:t xml:space="preserve"> Aceh (Jakarta: LP3ES, 1977), him. 207-209. 146 Salah </w:t>
      </w:r>
      <w:proofErr w:type="spellStart"/>
      <w:r w:rsidRPr="004123AE">
        <w:rPr>
          <w:rFonts w:asciiTheme="majorBidi" w:hAnsiTheme="majorBidi" w:cstheme="majorBidi"/>
          <w:sz w:val="24"/>
          <w:szCs w:val="24"/>
        </w:rPr>
        <w:t>satu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upaya</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didasarkan</w:t>
      </w:r>
      <w:proofErr w:type="spellEnd"/>
      <w:r w:rsidRPr="004123AE">
        <w:rPr>
          <w:rFonts w:asciiTheme="majorBidi" w:hAnsiTheme="majorBidi" w:cstheme="majorBidi"/>
          <w:sz w:val="24"/>
          <w:szCs w:val="24"/>
        </w:rPr>
        <w:t xml:space="preserve"> pada "Islam Policy"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komisi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tentang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peremajaan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kekuasaan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peradilan</w:t>
      </w:r>
      <w:proofErr w:type="spellEnd"/>
      <w:r w:rsidRPr="004123AE">
        <w:rPr>
          <w:rFonts w:asciiTheme="majorBidi" w:hAnsiTheme="majorBidi" w:cstheme="majorBidi"/>
          <w:sz w:val="24"/>
          <w:szCs w:val="24"/>
        </w:rPr>
        <w:t xml:space="preserve"> agama, yang </w:t>
      </w:r>
      <w:proofErr w:type="spellStart"/>
      <w:r w:rsidRPr="004123AE">
        <w:rPr>
          <w:rFonts w:asciiTheme="majorBidi" w:hAnsiTheme="majorBidi" w:cstheme="majorBidi"/>
          <w:sz w:val="24"/>
          <w:szCs w:val="24"/>
        </w:rPr>
        <w:t>diketuai</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Betrand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Bzn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seorang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tokohpendukung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samping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Comelis</w:t>
      </w:r>
      <w:proofErr w:type="spellEnd"/>
      <w:r w:rsidRPr="004123AE">
        <w:rPr>
          <w:rFonts w:asciiTheme="majorBidi" w:hAnsiTheme="majorBidi" w:cstheme="majorBidi"/>
          <w:sz w:val="24"/>
          <w:szCs w:val="24"/>
        </w:rPr>
        <w:t xml:space="preserve"> van \</w:t>
      </w:r>
      <w:proofErr w:type="spellStart"/>
      <w:r w:rsidRPr="004123AE">
        <w:rPr>
          <w:rFonts w:asciiTheme="majorBidi" w:hAnsiTheme="majorBidi" w:cstheme="majorBidi"/>
          <w:sz w:val="24"/>
          <w:szCs w:val="24"/>
        </w:rPr>
        <w:t>follenhoven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menghasilkan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Staatsblad</w:t>
      </w:r>
      <w:proofErr w:type="spellEnd"/>
      <w:r w:rsidRPr="004123AE">
        <w:rPr>
          <w:rFonts w:asciiTheme="majorBidi" w:hAnsiTheme="majorBidi" w:cstheme="majorBidi"/>
          <w:sz w:val="24"/>
          <w:szCs w:val="24"/>
        </w:rPr>
        <w:t xml:space="preserve"> 193 7.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staatsblad</w:t>
      </w:r>
      <w:proofErr w:type="spellEnd"/>
      <w:r w:rsidRPr="004123AE">
        <w:rPr>
          <w:rFonts w:asciiTheme="majorBidi" w:hAnsiTheme="majorBidi" w:cstheme="majorBidi"/>
          <w:sz w:val="24"/>
          <w:szCs w:val="24"/>
        </w:rPr>
        <w:t xml:space="preserve"> 193 7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sejak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tanggal</w:t>
      </w:r>
      <w:proofErr w:type="spellEnd"/>
      <w:r w:rsidRPr="004123AE">
        <w:rPr>
          <w:rFonts w:asciiTheme="majorBidi" w:hAnsiTheme="majorBidi" w:cstheme="majorBidi"/>
          <w:sz w:val="24"/>
          <w:szCs w:val="24"/>
        </w:rPr>
        <w:t xml:space="preserve"> 1 April193 7 </w:t>
      </w:r>
      <w:proofErr w:type="spellStart"/>
      <w:r w:rsidRPr="004123AE">
        <w:rPr>
          <w:rFonts w:asciiTheme="majorBidi" w:hAnsiTheme="majorBidi" w:cstheme="majorBidi"/>
          <w:sz w:val="24"/>
          <w:szCs w:val="24"/>
        </w:rPr>
        <w:t>secara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yuridis</w:t>
      </w:r>
      <w:proofErr w:type="spellEnd"/>
      <w:r w:rsidRPr="004123AE">
        <w:rPr>
          <w:rFonts w:asciiTheme="majorBidi" w:hAnsiTheme="majorBidi" w:cstheme="majorBidi"/>
          <w:sz w:val="24"/>
          <w:szCs w:val="24"/>
        </w:rPr>
        <w:t xml:space="preserve"> formal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dilarang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memutuskan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masalah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waris</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kewenangannya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dialihkan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w:t>
      </w:r>
      <w:proofErr w:type="spellStart"/>
      <w:r w:rsidRPr="004123AE">
        <w:rPr>
          <w:rFonts w:asciiTheme="majorBidi" w:hAnsiTheme="majorBidi" w:cstheme="majorBidi"/>
          <w:sz w:val="24"/>
          <w:szCs w:val="24"/>
        </w:rPr>
        <w:t>Landraad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demikian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kewarisan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diselesaikan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tersebut</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Kedudukan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diperlemah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ditempatkan</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bawah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pengawasan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Keputusan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dilaksanakan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persetujuan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yang </w:t>
      </w:r>
      <w:proofErr w:type="spellStart"/>
      <w:r w:rsidRPr="004123AE">
        <w:rPr>
          <w:rFonts w:asciiTheme="majorBidi" w:hAnsiTheme="majorBidi" w:cstheme="majorBidi"/>
          <w:sz w:val="24"/>
          <w:szCs w:val="24"/>
        </w:rPr>
        <w:t>diwujudkan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executoire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verklaaring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pemyataan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dilaksanakan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Reaksi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terhadap</w:t>
      </w:r>
      <w:proofErr w:type="spellEnd"/>
      <w:r w:rsidRPr="004123AE">
        <w:rPr>
          <w:rFonts w:asciiTheme="majorBidi" w:hAnsiTheme="majorBidi" w:cstheme="majorBidi"/>
          <w:sz w:val="24"/>
          <w:szCs w:val="24"/>
        </w:rPr>
        <w:t xml:space="preserve"> S. 193 7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kalangan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sangat </w:t>
      </w:r>
      <w:proofErr w:type="spellStart"/>
      <w:r w:rsidRPr="004123AE">
        <w:rPr>
          <w:rFonts w:asciiTheme="majorBidi" w:hAnsiTheme="majorBidi" w:cstheme="majorBidi"/>
          <w:sz w:val="24"/>
          <w:szCs w:val="24"/>
        </w:rPr>
        <w:t>besar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Namun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memperoleh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perhatian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Pr="004123AE">
        <w:rPr>
          <w:rFonts w:asciiTheme="majorBidi" w:hAnsiTheme="majorBidi" w:cstheme="majorBidi"/>
          <w:sz w:val="24"/>
          <w:szCs w:val="24"/>
        </w:rPr>
        <w:t xml:space="preserve"> Belanda, </w:t>
      </w:r>
      <w:proofErr w:type="spellStart"/>
      <w:r w:rsidRPr="004123AE">
        <w:rPr>
          <w:rFonts w:asciiTheme="majorBidi" w:hAnsiTheme="majorBidi" w:cstheme="majorBidi"/>
          <w:sz w:val="24"/>
          <w:szCs w:val="24"/>
        </w:rPr>
        <w:t>betapapun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reaksi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banyak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ditulis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buku-buku</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surat-surat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kabar</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waktu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12_ Hukum Adat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Negeri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memutuskan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kalangan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Hukum Islam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keputusan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sepanjang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tempat</w:t>
      </w:r>
      <w:proofErr w:type="spellEnd"/>
      <w:r w:rsidRPr="004123AE">
        <w:rPr>
          <w:rFonts w:asciiTheme="majorBidi" w:hAnsiTheme="majorBidi" w:cstheme="majorBidi"/>
          <w:sz w:val="24"/>
          <w:szCs w:val="24"/>
        </w:rPr>
        <w:t xml:space="preserve"> orang yang </w:t>
      </w:r>
      <w:proofErr w:type="spellStart"/>
      <w:r w:rsidRPr="004123AE">
        <w:rPr>
          <w:rFonts w:asciiTheme="majorBidi" w:hAnsiTheme="majorBidi" w:cstheme="majorBidi"/>
          <w:sz w:val="24"/>
          <w:szCs w:val="24"/>
        </w:rPr>
        <w:t>berperkara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Meskipun</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demikian</w:t>
      </w:r>
      <w:proofErr w:type="spellEnd"/>
      <w:r w:rsidRPr="004123AE">
        <w:rPr>
          <w:rFonts w:asciiTheme="majorBidi" w:hAnsiTheme="majorBidi" w:cstheme="majorBidi"/>
          <w:sz w:val="24"/>
          <w:szCs w:val="24"/>
        </w:rPr>
        <w:t>;·</w:t>
      </w:r>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berkat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kegigihan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kesempatan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mengeluarkan</w:t>
      </w:r>
      <w:proofErr w:type="spellEnd"/>
      <w:r w:rsidRPr="004123AE">
        <w:rPr>
          <w:rFonts w:asciiTheme="majorBidi" w:hAnsiTheme="majorBidi" w:cstheme="majorBidi"/>
          <w:sz w:val="24"/>
          <w:szCs w:val="24"/>
        </w:rPr>
        <w:t xml:space="preserve"> fatwa yang </w:t>
      </w:r>
      <w:proofErr w:type="spellStart"/>
      <w:r w:rsidRPr="004123AE">
        <w:rPr>
          <w:rFonts w:asciiTheme="majorBidi" w:hAnsiTheme="majorBidi" w:cstheme="majorBidi"/>
          <w:sz w:val="24"/>
          <w:szCs w:val="24"/>
        </w:rPr>
        <w:t>disebut</w:t>
      </w:r>
      <w:proofErr w:type="spellEnd"/>
      <w:r w:rsidRPr="004123AE">
        <w:rPr>
          <w:rFonts w:asciiTheme="majorBidi" w:hAnsiTheme="majorBidi" w:cstheme="majorBidi"/>
          <w:sz w:val="24"/>
          <w:szCs w:val="24"/>
        </w:rPr>
        <w:t xml:space="preserve"> fatwa </w:t>
      </w:r>
      <w:proofErr w:type="spellStart"/>
      <w:r w:rsidRPr="004123AE">
        <w:rPr>
          <w:rFonts w:asciiTheme="majorBidi" w:hAnsiTheme="majorBidi" w:cstheme="majorBidi"/>
          <w:sz w:val="24"/>
          <w:szCs w:val="24"/>
        </w:rPr>
        <w:t>waris</w:t>
      </w:r>
      <w:proofErr w:type="spellEnd"/>
      <w:r w:rsidRPr="004123AE">
        <w:rPr>
          <w:rFonts w:asciiTheme="majorBidi" w:hAnsiTheme="majorBidi" w:cstheme="majorBidi"/>
          <w:sz w:val="24"/>
          <w:szCs w:val="24"/>
        </w:rPr>
        <w:t xml:space="preserve">, fatwa </w:t>
      </w:r>
      <w:proofErr w:type="spellStart"/>
      <w:r w:rsidRPr="004123AE">
        <w:rPr>
          <w:rFonts w:asciiTheme="majorBidi" w:hAnsiTheme="majorBidi" w:cstheme="majorBidi"/>
          <w:sz w:val="24"/>
          <w:szCs w:val="24"/>
        </w:rPr>
        <w:t>ahli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waris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fatwa </w:t>
      </w:r>
      <w:proofErr w:type="spellStart"/>
      <w:r w:rsidRPr="004123AE">
        <w:rPr>
          <w:rFonts w:asciiTheme="majorBidi" w:hAnsiTheme="majorBidi" w:cstheme="majorBidi"/>
          <w:sz w:val="24"/>
          <w:szCs w:val="24"/>
        </w:rPr>
        <w:t>malwaris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tetapi</w:t>
      </w:r>
      <w:proofErr w:type="spellEnd"/>
      <w:r w:rsidRPr="004123AE">
        <w:rPr>
          <w:rFonts w:asciiTheme="majorBidi" w:hAnsiTheme="majorBidi" w:cstheme="majorBidi"/>
          <w:sz w:val="24"/>
          <w:szCs w:val="24"/>
        </w:rPr>
        <w:t xml:space="preserve"> fatwa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mempunyai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kekuatan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mengikat</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karenanya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mengikat</w:t>
      </w:r>
      <w:proofErr w:type="spellEnd"/>
      <w:r w:rsidRPr="004123AE">
        <w:rPr>
          <w:rFonts w:asciiTheme="majorBidi" w:hAnsiTheme="majorBidi" w:cstheme="majorBidi"/>
          <w:sz w:val="24"/>
          <w:szCs w:val="24"/>
        </w:rPr>
        <w:t xml:space="preserve"> orang yang </w:t>
      </w:r>
      <w:proofErr w:type="spellStart"/>
      <w:r w:rsidRPr="004123AE">
        <w:rPr>
          <w:rFonts w:asciiTheme="majorBidi" w:hAnsiTheme="majorBidi" w:cstheme="majorBidi"/>
          <w:sz w:val="24"/>
          <w:szCs w:val="24"/>
        </w:rPr>
        <w:t>minpt</w:t>
      </w:r>
      <w:proofErr w:type="spellEnd"/>
      <w:r w:rsidRPr="004123AE">
        <w:rPr>
          <w:rFonts w:asciiTheme="majorBidi" w:hAnsiTheme="majorBidi" w:cstheme="majorBidi"/>
          <w:sz w:val="24"/>
          <w:szCs w:val="24"/>
        </w:rPr>
        <w:t xml:space="preserve"> fatwa.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Mahkamah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Syari'ah</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luar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dan Madura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tetap</w:t>
      </w:r>
      <w:proofErr w:type="spellEnd"/>
      <w:r w:rsidRPr="004123AE">
        <w:rPr>
          <w:rFonts w:asciiTheme="majorBidi" w:hAnsiTheme="majorBidi" w:cstheme="majorBidi"/>
          <w:sz w:val="24"/>
          <w:szCs w:val="24"/>
        </w:rPr>
        <w:t xml:space="preserve"> 11 Ismail </w:t>
      </w:r>
      <w:proofErr w:type="spellStart"/>
      <w:proofErr w:type="gramStart"/>
      <w:r w:rsidRPr="004123AE">
        <w:rPr>
          <w:rFonts w:asciiTheme="majorBidi" w:hAnsiTheme="majorBidi" w:cstheme="majorBidi"/>
          <w:sz w:val="24"/>
          <w:szCs w:val="24"/>
        </w:rPr>
        <w:t>Suny,Hukum</w:t>
      </w:r>
      <w:proofErr w:type="spellEnd"/>
      <w:proofErr w:type="gram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HukumNasional</w:t>
      </w:r>
      <w:proofErr w:type="spellEnd"/>
      <w:r w:rsidRPr="004123AE">
        <w:rPr>
          <w:rFonts w:asciiTheme="majorBidi" w:hAnsiTheme="majorBidi" w:cstheme="majorBidi"/>
          <w:sz w:val="24"/>
          <w:szCs w:val="24"/>
        </w:rPr>
        <w:t xml:space="preserve"> (Jakarta: Universitas </w:t>
      </w:r>
      <w:proofErr w:type="spellStart"/>
      <w:r w:rsidRPr="004123AE">
        <w:rPr>
          <w:rFonts w:asciiTheme="majorBidi" w:hAnsiTheme="majorBidi" w:cstheme="majorBidi"/>
          <w:sz w:val="24"/>
          <w:szCs w:val="24"/>
        </w:rPr>
        <w:t>Mubammadiyah</w:t>
      </w:r>
      <w:proofErr w:type="spellEnd"/>
      <w:r w:rsidRPr="004123AE">
        <w:rPr>
          <w:rFonts w:asciiTheme="majorBidi" w:hAnsiTheme="majorBidi" w:cstheme="majorBidi"/>
          <w:sz w:val="24"/>
          <w:szCs w:val="24"/>
        </w:rPr>
        <w:t xml:space="preserve"> Jakarta, 1987), him. 5-6. </w:t>
      </w:r>
      <w:proofErr w:type="spellStart"/>
      <w:r w:rsidRPr="004123AE">
        <w:rPr>
          <w:rFonts w:asciiTheme="majorBidi" w:hAnsiTheme="majorBidi" w:cstheme="majorBidi"/>
          <w:sz w:val="24"/>
          <w:szCs w:val="24"/>
        </w:rPr>
        <w:t>Lihat</w:t>
      </w:r>
      <w:proofErr w:type="spellEnd"/>
      <w:r w:rsidRPr="004123AE">
        <w:rPr>
          <w:rFonts w:asciiTheme="majorBidi" w:hAnsiTheme="majorBidi" w:cstheme="majorBidi"/>
          <w:sz w:val="24"/>
          <w:szCs w:val="24"/>
        </w:rPr>
        <w:t xml:space="preserve"> pula Hukum Pi dana Islam </w:t>
      </w:r>
      <w:proofErr w:type="spellStart"/>
      <w:r w:rsidRPr="004123AE">
        <w:rPr>
          <w:rFonts w:asciiTheme="majorBidi" w:hAnsiTheme="majorBidi" w:cstheme="majorBidi"/>
          <w:sz w:val="24"/>
          <w:szCs w:val="24"/>
        </w:rPr>
        <w:t>ditinJau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Dasar-</w:t>
      </w:r>
      <w:proofErr w:type="spellStart"/>
      <w:r w:rsidRPr="004123AE">
        <w:rPr>
          <w:rFonts w:asciiTheme="majorBidi" w:hAnsiTheme="majorBidi" w:cstheme="majorBidi"/>
          <w:sz w:val="24"/>
          <w:szCs w:val="24"/>
        </w:rPr>
        <w:t>dasar.dan</w:t>
      </w:r>
      <w:proofErr w:type="spellEnd"/>
      <w:r w:rsidRPr="004123AE">
        <w:rPr>
          <w:rFonts w:asciiTheme="majorBidi" w:hAnsiTheme="majorBidi" w:cstheme="majorBidi"/>
          <w:sz w:val="24"/>
          <w:szCs w:val="24"/>
        </w:rPr>
        <w:t xml:space="preserve"> Azas-</w:t>
      </w:r>
      <w:proofErr w:type="spellStart"/>
      <w:r w:rsidRPr="004123AE">
        <w:rPr>
          <w:rFonts w:asciiTheme="majorBidi" w:hAnsiTheme="majorBidi" w:cstheme="majorBidi"/>
          <w:sz w:val="24"/>
          <w:szCs w:val="24"/>
        </w:rPr>
        <w:t>azas</w:t>
      </w:r>
      <w:proofErr w:type="spellEnd"/>
      <w:r w:rsidRPr="004123AE">
        <w:rPr>
          <w:rFonts w:asciiTheme="majorBidi" w:hAnsiTheme="majorBidi" w:cstheme="majorBidi"/>
          <w:sz w:val="24"/>
          <w:szCs w:val="24"/>
        </w:rPr>
        <w:t xml:space="preserve"> Tata Hukum Nasional (Jakarta: </w:t>
      </w:r>
      <w:proofErr w:type="spellStart"/>
      <w:r w:rsidRPr="004123AE">
        <w:rPr>
          <w:rFonts w:asciiTheme="majorBidi" w:hAnsiTheme="majorBidi" w:cstheme="majorBidi"/>
          <w:sz w:val="24"/>
          <w:szCs w:val="24"/>
        </w:rPr>
        <w:t>Majelis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Ilrniah</w:t>
      </w:r>
      <w:proofErr w:type="spellEnd"/>
      <w:r w:rsidRPr="004123AE">
        <w:rPr>
          <w:rFonts w:asciiTheme="majorBidi" w:hAnsiTheme="majorBidi" w:cstheme="majorBidi"/>
          <w:sz w:val="24"/>
          <w:szCs w:val="24"/>
        </w:rPr>
        <w:t xml:space="preserve"> Islamiyah, 1963). 12 H. Aqib </w:t>
      </w:r>
      <w:proofErr w:type="spellStart"/>
      <w:r w:rsidRPr="004123AE">
        <w:rPr>
          <w:rFonts w:asciiTheme="majorBidi" w:hAnsiTheme="majorBidi" w:cstheme="majorBidi"/>
          <w:sz w:val="24"/>
          <w:szCs w:val="24"/>
        </w:rPr>
        <w:t>Suminto</w:t>
      </w:r>
      <w:proofErr w:type="spellEnd"/>
      <w:r w:rsidRPr="004123AE">
        <w:rPr>
          <w:rFonts w:asciiTheme="majorBidi" w:hAnsiTheme="majorBidi" w:cstheme="majorBidi"/>
          <w:sz w:val="24"/>
          <w:szCs w:val="24"/>
        </w:rPr>
        <w:t xml:space="preserve">, op. cit., him. 30-31. 147 </w:t>
      </w:r>
      <w:proofErr w:type="spellStart"/>
      <w:proofErr w:type="gramStart"/>
      <w:r w:rsidRPr="004123AE">
        <w:rPr>
          <w:rFonts w:asciiTheme="majorBidi" w:hAnsiTheme="majorBidi" w:cstheme="majorBidi"/>
          <w:sz w:val="24"/>
          <w:szCs w:val="24"/>
        </w:rPr>
        <w:t>kompeten,menyel</w:t>
      </w:r>
      <w:proofErr w:type="spellEnd"/>
      <w:proofErr w:type="gramEnd"/>
      <w:r w:rsidRPr="004123AE">
        <w:rPr>
          <w:rFonts w:asciiTheme="majorBidi" w:hAnsiTheme="majorBidi" w:cstheme="majorBidi"/>
          <w:sz w:val="24"/>
          <w:szCs w:val="24"/>
        </w:rPr>
        <w:t>~~</w:t>
      </w:r>
      <w:proofErr w:type="spellStart"/>
      <w:r w:rsidRPr="004123AE">
        <w:rPr>
          <w:rFonts w:asciiTheme="majorBidi" w:hAnsiTheme="majorBidi" w:cstheme="majorBidi"/>
          <w:sz w:val="24"/>
          <w:szCs w:val="24"/>
        </w:rPr>
        <w:t>kewarls.ansq</w:t>
      </w:r>
      <w:proofErr w:type="spellEnd"/>
      <w:r w:rsidRPr="004123AE">
        <w:rPr>
          <w:rFonts w:asciiTheme="majorBidi" w:hAnsiTheme="majorBidi" w:cstheme="majorBidi"/>
          <w:sz w:val="24"/>
          <w:szCs w:val="24"/>
        </w:rPr>
        <w:t>&gt;</w:t>
      </w:r>
      <w:proofErr w:type="spellStart"/>
      <w:r w:rsidRPr="004123AE">
        <w:rPr>
          <w:rFonts w:asciiTheme="majorBidi" w:hAnsiTheme="majorBidi" w:cstheme="majorBidi"/>
          <w:sz w:val="24"/>
          <w:szCs w:val="24"/>
        </w:rPr>
        <w:t>erti</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semula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dipunyai</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Pengadilan</w:t>
      </w:r>
      <w:proofErr w:type="spellEnd"/>
      <w:r w:rsidRPr="004123AE">
        <w:rPr>
          <w:rFonts w:asciiTheme="majorBidi" w:hAnsiTheme="majorBidi" w:cstheme="majorBidi"/>
          <w:sz w:val="24"/>
          <w:szCs w:val="24"/>
        </w:rPr>
        <w:t xml:space="preserve"> Agama di </w:t>
      </w:r>
      <w:proofErr w:type="spellStart"/>
      <w:r w:rsidRPr="004123AE">
        <w:rPr>
          <w:rFonts w:asciiTheme="majorBidi" w:hAnsiTheme="majorBidi" w:cstheme="majorBidi"/>
          <w:sz w:val="24"/>
          <w:szCs w:val="24"/>
        </w:rPr>
        <w:t>Jawa</w:t>
      </w:r>
      <w:proofErr w:type="spellEnd"/>
      <w:r w:rsidRPr="004123AE">
        <w:rPr>
          <w:rFonts w:asciiTheme="majorBidi" w:hAnsiTheme="majorBidi" w:cstheme="majorBidi"/>
          <w:sz w:val="24"/>
          <w:szCs w:val="24"/>
        </w:rPr>
        <w:t xml:space="preserve"> dan :Madura. · Usaha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mengembalikan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peranan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hukumlslam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tatahukum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Republik</w:t>
      </w:r>
      <w:proofErr w:type="spellEnd"/>
      <w:proofErr w:type="gramEnd"/>
      <w:r w:rsidRPr="004123AE">
        <w:rPr>
          <w:rFonts w:asciiTheme="majorBidi" w:hAnsiTheme="majorBidi" w:cstheme="majorBidi"/>
          <w:sz w:val="24"/>
          <w:szCs w:val="24"/>
        </w:rPr>
        <w:t xml:space="preserve"> Indonesia, </w:t>
      </w:r>
      <w:proofErr w:type="spellStart"/>
      <w:r w:rsidRPr="004123AE">
        <w:rPr>
          <w:rFonts w:asciiTheme="majorBidi" w:hAnsiTheme="majorBidi" w:cstheme="majorBidi"/>
          <w:sz w:val="24"/>
          <w:szCs w:val="24"/>
        </w:rPr>
        <w:t>nampak</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wa!Qu</w:t>
      </w:r>
      <w:proofErr w:type="spellEnd"/>
      <w:r w:rsidRPr="004123AE">
        <w:rPr>
          <w:rFonts w:asciiTheme="majorBidi" w:hAnsiTheme="majorBidi" w:cstheme="majorBidi"/>
          <w:sz w:val="24"/>
          <w:szCs w:val="24"/>
        </w:rPr>
        <w:t xml:space="preserve"> Badan 4 • • </w:t>
      </w:r>
      <w:proofErr w:type="spellStart"/>
      <w:r w:rsidRPr="004123AE">
        <w:rPr>
          <w:rFonts w:asciiTheme="majorBidi" w:hAnsiTheme="majorBidi" w:cstheme="majorBidi"/>
          <w:sz w:val="24"/>
          <w:szCs w:val="24"/>
        </w:rPr>
        <w:t>Penyelidik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Usaha,Persiapan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Kemerdekaanlndonesia</w:t>
      </w:r>
      <w:proofErr w:type="spellEnd"/>
      <w:r w:rsidRPr="004123AE">
        <w:rPr>
          <w:rFonts w:asciiTheme="majorBidi" w:hAnsiTheme="majorBidi" w:cstheme="majorBidi"/>
          <w:sz w:val="24"/>
          <w:szCs w:val="24"/>
        </w:rPr>
        <w:t xml:space="preserve"> (BPUPKI) </w:t>
      </w:r>
      <w:proofErr w:type="spellStart"/>
      <w:r w:rsidRPr="004123AE">
        <w:rPr>
          <w:rFonts w:asciiTheme="majorBidi" w:hAnsiTheme="majorBidi" w:cstheme="majorBidi"/>
          <w:sz w:val="24"/>
          <w:szCs w:val="24"/>
        </w:rPr>
        <w:t>terbentuk</w:t>
      </w:r>
      <w:proofErr w:type="spellEnd"/>
      <w:r w:rsidRPr="004123AE">
        <w:rPr>
          <w:rFonts w:asciiTheme="majorBidi" w:hAnsiTheme="majorBidi" w:cstheme="majorBidi"/>
          <w:sz w:val="24"/>
          <w:szCs w:val="24"/>
        </w:rPr>
        <w:t xml:space="preserve"> dart </w:t>
      </w:r>
      <w:proofErr w:type="spellStart"/>
      <w:r w:rsidRPr="004123AE">
        <w:rPr>
          <w:rFonts w:asciiTheme="majorBidi" w:hAnsiTheme="majorBidi" w:cstheme="majorBidi"/>
          <w:sz w:val="24"/>
          <w:szCs w:val="24"/>
        </w:rPr>
        <w:t>bersidang</w:t>
      </w:r>
      <w:proofErr w:type="spellEnd"/>
      <w:r w:rsidRPr="004123AE">
        <w:rPr>
          <w:rFonts w:asciiTheme="majorBidi" w:hAnsiTheme="majorBidi" w:cstheme="majorBidi"/>
          <w:sz w:val="24"/>
          <w:szCs w:val="24"/>
        </w:rPr>
        <w:t xml:space="preserve"> pada zaman </w:t>
      </w:r>
      <w:proofErr w:type="spellStart"/>
      <w:r w:rsidRPr="004123AE">
        <w:rPr>
          <w:rFonts w:asciiTheme="majorBidi" w:hAnsiTheme="majorBidi" w:cstheme="majorBidi"/>
          <w:sz w:val="24"/>
          <w:szCs w:val="24"/>
        </w:rPr>
        <w:t>penjajahan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Jepang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pemimpin-pemimpin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Islammemperjuangkan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kembali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kekuatan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sendiri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tanpa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hubungannya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·13. </w:t>
      </w:r>
      <w:proofErr w:type="spellStart"/>
      <w:r w:rsidRPr="004123AE">
        <w:rPr>
          <w:rFonts w:asciiTheme="majorBidi" w:hAnsiTheme="majorBidi" w:cstheme="majorBidi"/>
          <w:sz w:val="24"/>
          <w:szCs w:val="24"/>
        </w:rPr>
        <w:t>Panitia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sembilan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dati</w:t>
      </w:r>
      <w:proofErr w:type="spellEnd"/>
      <w:r w:rsidRPr="004123AE">
        <w:rPr>
          <w:rFonts w:asciiTheme="majorBidi" w:hAnsiTheme="majorBidi" w:cstheme="majorBidi"/>
          <w:sz w:val="24"/>
          <w:szCs w:val="24"/>
        </w:rPr>
        <w:t xml:space="preserve"> BPUPKI </w:t>
      </w:r>
      <w:proofErr w:type="spellStart"/>
      <w:r w:rsidRPr="004123AE">
        <w:rPr>
          <w:rFonts w:asciiTheme="majorBidi" w:hAnsiTheme="majorBidi" w:cstheme="majorBidi"/>
          <w:sz w:val="24"/>
          <w:szCs w:val="24"/>
        </w:rPr>
        <w:t>berhasil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mencetuskan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rumusan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preambule</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undang.oundang</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kemudian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dikenal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Piagatn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Jakart</w:t>
      </w:r>
      <w:proofErr w:type="spellEnd"/>
      <w:r w:rsidRPr="004123AE">
        <w:rPr>
          <w:rFonts w:asciiTheme="majorBidi" w:hAnsiTheme="majorBidi" w:cstheme="majorBidi"/>
          <w:sz w:val="24"/>
          <w:szCs w:val="24"/>
        </w:rPr>
        <w:t xml:space="preserve">~', pada tanggal2.2Juni 1945. Di </w:t>
      </w:r>
      <w:proofErr w:type="spellStart"/>
      <w:r w:rsidRPr="004123AE">
        <w:rPr>
          <w:rFonts w:asciiTheme="majorBidi" w:hAnsiTheme="majorBidi" w:cstheme="majorBidi"/>
          <w:sz w:val="24"/>
          <w:szCs w:val="24"/>
        </w:rPr>
        <w:t>dalamnya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berisidasar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falsafah</w:t>
      </w:r>
      <w:proofErr w:type="spellEnd"/>
      <w:r w:rsidRPr="004123AE">
        <w:rPr>
          <w:rFonts w:asciiTheme="majorBidi" w:hAnsiTheme="majorBidi" w:cstheme="majorBidi"/>
          <w:sz w:val="24"/>
          <w:szCs w:val="24"/>
        </w:rPr>
        <w:t xml:space="preserve"> negara yang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lain </w:t>
      </w:r>
      <w:proofErr w:type="spellStart"/>
      <w:r w:rsidRPr="004123AE">
        <w:rPr>
          <w:rFonts w:asciiTheme="majorBidi" w:hAnsiTheme="majorBidi" w:cstheme="majorBidi"/>
          <w:sz w:val="24"/>
          <w:szCs w:val="24"/>
        </w:rPr>
        <w:t>menyebutkan</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bahwa.negara</w:t>
      </w:r>
      <w:proofErr w:type="spellEnd"/>
      <w:proofErr w:type="gramEnd"/>
      <w:r w:rsidRPr="004123AE">
        <w:rPr>
          <w:rFonts w:asciiTheme="majorBidi" w:hAnsiTheme="majorBidi" w:cstheme="majorBidi"/>
          <w:sz w:val="24"/>
          <w:szCs w:val="24"/>
        </w:rPr>
        <w:t xml:space="preserve"> Indonesia yang </w:t>
      </w:r>
      <w:proofErr w:type="spellStart"/>
      <w:r w:rsidRPr="004123AE">
        <w:rPr>
          <w:rFonts w:asciiTheme="majorBidi" w:hAnsiTheme="majorBidi" w:cstheme="majorBidi"/>
          <w:sz w:val="24"/>
          <w:szCs w:val="24"/>
        </w:rPr>
        <w:t>merdeka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berdasarkan</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Ketuhanan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kewajiban</w:t>
      </w:r>
      <w:proofErr w:type="spellEnd"/>
      <w:r w:rsidRPr="004123AE">
        <w:rPr>
          <w:rFonts w:asciiTheme="majorBidi" w:hAnsiTheme="majorBidi" w:cstheme="majorBidi"/>
          <w:sz w:val="24"/>
          <w:szCs w:val="24"/>
        </w:rPr>
        <w:t xml:space="preserve"> .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w:t>
      </w:r>
      <w:proofErr w:type="spellEnd"/>
      <w:r w:rsidRPr="004123AE">
        <w:rPr>
          <w:rFonts w:asciiTheme="majorBidi" w:hAnsiTheme="majorBidi" w:cstheme="majorBidi"/>
          <w:sz w:val="24"/>
          <w:szCs w:val="24"/>
        </w:rPr>
        <w:t xml:space="preserve">' at Islam </w:t>
      </w:r>
      <w:proofErr w:type="spellStart"/>
      <w:r w:rsidRPr="004123AE">
        <w:rPr>
          <w:rFonts w:asciiTheme="majorBidi" w:hAnsiTheme="majorBidi" w:cstheme="majorBidi"/>
          <w:sz w:val="24"/>
          <w:szCs w:val="24"/>
        </w:rPr>
        <w:t>Qagi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pemeluk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pemeluknya</w:t>
      </w:r>
      <w:proofErr w:type="spellEnd"/>
      <w:r w:rsidRPr="004123AE">
        <w:rPr>
          <w:rFonts w:asciiTheme="majorBidi" w:hAnsiTheme="majorBidi" w:cstheme="majorBidi"/>
          <w:sz w:val="24"/>
          <w:szCs w:val="24"/>
        </w:rPr>
        <w:t>" J4.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pertimbangan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mewujudkan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kesatrian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persatuanbangsa</w:t>
      </w:r>
      <w:proofErr w:type="spellEnd"/>
      <w:r w:rsidRPr="004123AE">
        <w:rPr>
          <w:rFonts w:asciiTheme="majorBidi" w:hAnsiTheme="majorBidi" w:cstheme="majorBidi"/>
          <w:sz w:val="24"/>
          <w:szCs w:val="24"/>
        </w:rPr>
        <w:t xml:space="preserve"> Indonesia, </w:t>
      </w:r>
      <w:proofErr w:type="spellStart"/>
      <w:r w:rsidRPr="004123AE">
        <w:rPr>
          <w:rFonts w:asciiTheme="majorBidi" w:hAnsiTheme="majorBidi" w:cstheme="majorBidi"/>
          <w:sz w:val="24"/>
          <w:szCs w:val="24"/>
        </w:rPr>
        <w:t>menghindari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terjadinya</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disk!riminasi</w:t>
      </w:r>
      <w:proofErr w:type="spellEnd"/>
      <w:proofErr w:type="gramEnd"/>
      <w:r w:rsidRPr="004123AE">
        <w:rPr>
          <w:rFonts w:asciiTheme="majorBidi" w:hAnsiTheme="majorBidi" w:cstheme="majorBidi"/>
          <w:sz w:val="24"/>
          <w:szCs w:val="24"/>
        </w:rPr>
        <w:t xml:space="preserve"> h:litkum yang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akhirnya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rumusan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merrgalami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perubahan</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tanggal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Agustus</w:t>
      </w:r>
      <w:proofErr w:type="spellEnd"/>
      <w:r w:rsidRPr="004123AE">
        <w:rPr>
          <w:rFonts w:asciiTheme="majorBidi" w:hAnsiTheme="majorBidi" w:cstheme="majorBidi"/>
          <w:sz w:val="24"/>
          <w:szCs w:val="24"/>
        </w:rPr>
        <w:t xml:space="preserve"> 1945, </w:t>
      </w:r>
      <w:proofErr w:type="spellStart"/>
      <w:r w:rsidRPr="004123AE">
        <w:rPr>
          <w:rFonts w:asciiTheme="majorBidi" w:hAnsiTheme="majorBidi" w:cstheme="majorBidi"/>
          <w:sz w:val="24"/>
          <w:szCs w:val="24"/>
        </w:rPr>
        <w:t>sehari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Proklamasi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Kemerdekaan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Indonesi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menjadi:Ketuhanan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Maha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Esa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Perubahan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rumusan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ters</w:t>
      </w:r>
      <w:r w:rsidR="002307FB">
        <w:rPr>
          <w:rFonts w:asciiTheme="majorBidi" w:hAnsiTheme="majorBidi" w:cstheme="majorBidi"/>
          <w:sz w:val="24"/>
          <w:szCs w:val="24"/>
        </w:rPr>
        <w:t>e</w:t>
      </w:r>
      <w:r w:rsidRPr="004123AE">
        <w:rPr>
          <w:rFonts w:asciiTheme="majorBidi" w:hAnsiTheme="majorBidi" w:cstheme="majorBidi"/>
          <w:sz w:val="24"/>
          <w:szCs w:val="24"/>
        </w:rPr>
        <w:t>but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dijelaskan</w:t>
      </w:r>
      <w:proofErr w:type="spellEnd"/>
      <w:r w:rsidRPr="004123AE">
        <w:rPr>
          <w:rFonts w:asciiTheme="majorBidi" w:hAnsiTheme="majorBidi" w:cstheme="majorBidi"/>
          <w:sz w:val="24"/>
          <w:szCs w:val="24"/>
        </w:rPr>
        <w:t xml:space="preserve"> · oleh </w:t>
      </w:r>
      <w:proofErr w:type="spellStart"/>
      <w:r w:rsidRPr="004123AE">
        <w:rPr>
          <w:rFonts w:asciiTheme="majorBidi" w:hAnsiTheme="majorBidi" w:cstheme="majorBidi"/>
          <w:sz w:val="24"/>
          <w:szCs w:val="24"/>
        </w:rPr>
        <w:t>Mohatnmad</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Hatt'a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meruba</w:t>
      </w:r>
      <w:r w:rsidR="002307FB">
        <w:rPr>
          <w:rFonts w:asciiTheme="majorBidi" w:hAnsiTheme="majorBidi" w:cstheme="majorBidi"/>
          <w:sz w:val="24"/>
          <w:szCs w:val="24"/>
        </w:rPr>
        <w:t>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semula</w:t>
      </w:r>
      <w:proofErr w:type="spellEnd"/>
      <w:r w:rsidRPr="004123AE">
        <w:rPr>
          <w:rFonts w:asciiTheme="majorBidi" w:hAnsiTheme="majorBidi" w:cstheme="majorBidi"/>
          <w:sz w:val="24"/>
          <w:szCs w:val="24"/>
        </w:rPr>
        <w:t xml:space="preserve">. Jiwa </w:t>
      </w:r>
      <w:proofErr w:type="spellStart"/>
      <w:r w:rsidRPr="004123AE">
        <w:rPr>
          <w:rFonts w:asciiTheme="majorBidi" w:hAnsiTheme="majorBidi" w:cstheme="majorBidi"/>
          <w:sz w:val="24"/>
          <w:szCs w:val="24"/>
        </w:rPr>
        <w:t>Piagam</w:t>
      </w:r>
      <w:proofErr w:type="spellEnd"/>
      <w:r w:rsidRPr="004123AE">
        <w:rPr>
          <w:rFonts w:asciiTheme="majorBidi" w:hAnsiTheme="majorBidi" w:cstheme="majorBidi"/>
          <w:sz w:val="24"/>
          <w:szCs w:val="24"/>
        </w:rPr>
        <w:t xml:space="preserve"> Jakarta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tetap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meskipun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tanpa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dinyatakan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secara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jelas</w:t>
      </w:r>
      <w:proofErr w:type="spellEnd"/>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00EB017C">
        <w:rPr>
          <w:rFonts w:asciiTheme="majorBidi" w:hAnsiTheme="majorBidi" w:cstheme="majorBidi"/>
          <w:sz w:val="24"/>
          <w:szCs w:val="24"/>
        </w:rPr>
        <w:t>p</w:t>
      </w:r>
      <w:r w:rsidRPr="004123AE">
        <w:rPr>
          <w:rFonts w:asciiTheme="majorBidi" w:hAnsiTheme="majorBidi" w:cstheme="majorBidi"/>
          <w:sz w:val="24"/>
          <w:szCs w:val="24"/>
        </w:rPr>
        <w:t>roklamasi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Kemerdekaan</w:t>
      </w:r>
      <w:proofErr w:type="spellEnd"/>
      <w:r w:rsidRPr="004123AE">
        <w:rPr>
          <w:rFonts w:asciiTheme="majorBidi" w:hAnsiTheme="majorBidi" w:cstheme="majorBidi"/>
          <w:sz w:val="24"/>
          <w:szCs w:val="24"/>
        </w:rPr>
        <w:t xml:space="preserve"> 17 </w:t>
      </w:r>
      <w:proofErr w:type="spellStart"/>
      <w:r w:rsidRPr="004123AE">
        <w:rPr>
          <w:rFonts w:asciiTheme="majorBidi" w:hAnsiTheme="majorBidi" w:cstheme="majorBidi"/>
          <w:sz w:val="24"/>
          <w:szCs w:val="24"/>
        </w:rPr>
        <w:t>Agustus</w:t>
      </w:r>
      <w:proofErr w:type="spellEnd"/>
      <w:r w:rsidRPr="004123AE">
        <w:rPr>
          <w:rFonts w:asciiTheme="majorBidi" w:hAnsiTheme="majorBidi" w:cstheme="majorBidi"/>
          <w:sz w:val="24"/>
          <w:szCs w:val="24"/>
        </w:rPr>
        <w:t xml:space="preserve"> 1945 dan </w:t>
      </w:r>
      <w:proofErr w:type="spellStart"/>
      <w:r w:rsidRPr="004123AE">
        <w:rPr>
          <w:rFonts w:asciiTheme="majorBidi" w:hAnsiTheme="majorBidi" w:cstheme="majorBidi"/>
          <w:sz w:val="24"/>
          <w:szCs w:val="24"/>
        </w:rPr>
        <w:t>berlakunya</w:t>
      </w:r>
      <w:proofErr w:type="spellEnd"/>
      <w:r w:rsidRPr="004123AE">
        <w:rPr>
          <w:rFonts w:asciiTheme="majorBidi" w:hAnsiTheme="majorBidi" w:cstheme="majorBidi"/>
          <w:sz w:val="24"/>
          <w:szCs w:val="24"/>
        </w:rPr>
        <w:t xml:space="preserve"> UUD</w:t>
      </w:r>
      <w:r w:rsidR="00EB017C">
        <w:rPr>
          <w:rFonts w:asciiTheme="majorBidi" w:hAnsiTheme="majorBidi" w:cstheme="majorBidi"/>
          <w:sz w:val="24"/>
          <w:szCs w:val="24"/>
        </w:rPr>
        <w:t xml:space="preserve"> </w:t>
      </w:r>
      <w:r w:rsidRPr="004123AE">
        <w:rPr>
          <w:rFonts w:asciiTheme="majorBidi" w:hAnsiTheme="majorBidi" w:cstheme="majorBidi"/>
          <w:sz w:val="24"/>
          <w:szCs w:val="24"/>
        </w:rPr>
        <w:t xml:space="preserve">l945 </w:t>
      </w:r>
      <w:proofErr w:type="spellStart"/>
      <w:r w:rsidRPr="004123AE">
        <w:rPr>
          <w:rFonts w:asciiTheme="majorBidi" w:hAnsiTheme="majorBidi" w:cstheme="majorBidi"/>
          <w:sz w:val="24"/>
          <w:szCs w:val="24"/>
        </w:rPr>
        <w:t>walaup</w:t>
      </w:r>
      <w:r w:rsidR="00EB017C">
        <w:rPr>
          <w:rFonts w:asciiTheme="majorBidi" w:hAnsiTheme="majorBidi" w:cstheme="majorBidi"/>
          <w:sz w:val="24"/>
          <w:szCs w:val="24"/>
        </w:rPr>
        <w:t>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w:t>
      </w:r>
      <w:r w:rsidR="00EB017C">
        <w:rPr>
          <w:rFonts w:asciiTheme="majorBidi" w:hAnsiTheme="majorBidi" w:cstheme="majorBidi"/>
          <w:sz w:val="24"/>
          <w:szCs w:val="24"/>
        </w:rPr>
        <w:t>n</w:t>
      </w:r>
      <w:r w:rsidRPr="004123AE">
        <w:rPr>
          <w:rFonts w:asciiTheme="majorBidi" w:hAnsiTheme="majorBidi" w:cstheme="majorBidi"/>
          <w:sz w:val="24"/>
          <w:szCs w:val="24"/>
        </w:rPr>
        <w:t>pa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memuat</w:t>
      </w:r>
      <w:proofErr w:type="spellEnd"/>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ketujuh</w:t>
      </w:r>
      <w:proofErr w:type="spellEnd"/>
      <w:r w:rsidRPr="004123AE">
        <w:rPr>
          <w:rFonts w:asciiTheme="majorBidi" w:hAnsiTheme="majorBidi" w:cstheme="majorBidi"/>
          <w:sz w:val="24"/>
          <w:szCs w:val="24"/>
        </w:rPr>
        <w:t xml:space="preserve"> kata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Piagam</w:t>
      </w:r>
      <w:proofErr w:type="spellEnd"/>
      <w:r w:rsidRPr="004123AE">
        <w:rPr>
          <w:rFonts w:asciiTheme="majorBidi" w:hAnsiTheme="majorBidi" w:cstheme="majorBidi"/>
          <w:sz w:val="24"/>
          <w:szCs w:val="24"/>
        </w:rPr>
        <w:t xml:space="preserve"> </w:t>
      </w:r>
      <w:r w:rsidR="00EB017C">
        <w:rPr>
          <w:rFonts w:asciiTheme="majorBidi" w:hAnsiTheme="majorBidi" w:cstheme="majorBidi"/>
          <w:sz w:val="24"/>
          <w:szCs w:val="24"/>
        </w:rPr>
        <w:t xml:space="preserve">Jakarta. </w:t>
      </w:r>
      <w:proofErr w:type="spellStart"/>
      <w:r w:rsidR="00EB017C">
        <w:rPr>
          <w:rFonts w:asciiTheme="majorBidi" w:hAnsiTheme="majorBidi" w:cstheme="majorBidi"/>
          <w:sz w:val="24"/>
          <w:szCs w:val="24"/>
        </w:rPr>
        <w:t>B</w:t>
      </w:r>
      <w:r w:rsidRPr="004123AE">
        <w:rPr>
          <w:rFonts w:asciiTheme="majorBidi" w:hAnsiTheme="majorBidi" w:cstheme="majorBidi"/>
          <w:sz w:val="24"/>
          <w:szCs w:val="24"/>
        </w:rPr>
        <w:t>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setelah</w:t>
      </w:r>
      <w:proofErr w:type="spellEnd"/>
      <w:r w:rsidRPr="004123AE">
        <w:rPr>
          <w:rFonts w:asciiTheme="majorBidi" w:hAnsiTheme="majorBidi" w:cstheme="majorBidi"/>
          <w:sz w:val="24"/>
          <w:szCs w:val="24"/>
        </w:rPr>
        <w:t xml:space="preserve"> Indonesia </w:t>
      </w:r>
      <w:proofErr w:type="spellStart"/>
      <w:r w:rsidR="00EB017C">
        <w:rPr>
          <w:rFonts w:asciiTheme="majorBidi" w:hAnsiTheme="majorBidi" w:cstheme="majorBidi"/>
          <w:sz w:val="24"/>
          <w:szCs w:val="24"/>
        </w:rPr>
        <w:t>m</w:t>
      </w:r>
      <w:r w:rsidRPr="004123AE">
        <w:rPr>
          <w:rFonts w:asciiTheme="majorBidi" w:hAnsiTheme="majorBidi" w:cstheme="majorBidi"/>
          <w:sz w:val="24"/>
          <w:szCs w:val="24"/>
        </w:rPr>
        <w:t>erdeka</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setelah</w:t>
      </w:r>
      <w:proofErr w:type="spellEnd"/>
      <w:r w:rsidRPr="004123AE">
        <w:rPr>
          <w:rFonts w:asciiTheme="majorBidi" w:hAnsiTheme="majorBidi" w:cstheme="majorBidi"/>
          <w:sz w:val="24"/>
          <w:szCs w:val="24"/>
        </w:rPr>
        <w:t xml:space="preserve"> UUD 1945 </w:t>
      </w:r>
      <w:proofErr w:type="spellStart"/>
      <w:r w:rsidRPr="004123AE">
        <w:rPr>
          <w:rFonts w:asciiTheme="majorBidi" w:hAnsiTheme="majorBidi" w:cstheme="majorBidi"/>
          <w:sz w:val="24"/>
          <w:szCs w:val="24"/>
        </w:rPr>
        <w:t>dijadikan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undang</w:t>
      </w:r>
      <w:r w:rsidR="00EB017C">
        <w:rPr>
          <w:rFonts w:asciiTheme="majorBidi" w:hAnsiTheme="majorBidi" w:cstheme="majorBidi"/>
          <w:sz w:val="24"/>
          <w:szCs w:val="24"/>
        </w:rPr>
        <w:t>-</w:t>
      </w:r>
      <w:r w:rsidRPr="004123AE">
        <w:rPr>
          <w:rFonts w:asciiTheme="majorBidi" w:hAnsiTheme="majorBidi" w:cstheme="majorBidi"/>
          <w:sz w:val="24"/>
          <w:szCs w:val="24"/>
        </w:rPr>
        <w:t>undang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dasar</w:t>
      </w:r>
      <w:proofErr w:type="spellEnd"/>
      <w:r w:rsidRPr="004123AE">
        <w:rPr>
          <w:rFonts w:asciiTheme="majorBidi" w:hAnsiTheme="majorBidi" w:cstheme="majorBidi"/>
          <w:sz w:val="24"/>
          <w:szCs w:val="24"/>
        </w:rPr>
        <w:t xml:space="preserve"> negara, </w:t>
      </w:r>
      <w:proofErr w:type="spellStart"/>
      <w:r w:rsidRPr="004123AE">
        <w:rPr>
          <w:rFonts w:asciiTheme="majorBidi" w:hAnsiTheme="majorBidi" w:cstheme="majorBidi"/>
          <w:sz w:val="24"/>
          <w:szCs w:val="24"/>
        </w:rPr>
        <w:t>maka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walaupun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aturan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peralihan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menyatakan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yang lama </w:t>
      </w:r>
      <w:proofErr w:type="spellStart"/>
      <w:r w:rsidRPr="004123AE">
        <w:rPr>
          <w:rFonts w:asciiTheme="majorBidi" w:hAnsiTheme="majorBidi" w:cstheme="majorBidi"/>
          <w:sz w:val="24"/>
          <w:szCs w:val="24"/>
        </w:rPr>
        <w:t>masih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selama</w:t>
      </w:r>
      <w:proofErr w:type="spellEnd"/>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jiwanya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bertentangan</w:t>
      </w:r>
      <w:proofErr w:type="spellEnd"/>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UUD 1945, </w:t>
      </w:r>
      <w:proofErr w:type="spellStart"/>
      <w:r w:rsidRPr="004123AE">
        <w:rPr>
          <w:rFonts w:asciiTheme="majorBidi" w:hAnsiTheme="majorBidi" w:cstheme="majorBidi"/>
          <w:sz w:val="24"/>
          <w:szCs w:val="24"/>
        </w:rPr>
        <w:t>se</w:t>
      </w:r>
      <w:r w:rsidR="00EB017C">
        <w:rPr>
          <w:rFonts w:asciiTheme="majorBidi" w:hAnsiTheme="majorBidi" w:cstheme="majorBidi"/>
          <w:sz w:val="24"/>
          <w:szCs w:val="24"/>
        </w:rPr>
        <w:t>l</w:t>
      </w:r>
      <w:r w:rsidRPr="004123AE">
        <w:rPr>
          <w:rFonts w:asciiTheme="majorBidi" w:hAnsiTheme="majorBidi" w:cstheme="majorBidi"/>
          <w:sz w:val="24"/>
          <w:szCs w:val="24"/>
        </w:rPr>
        <w:t>uruh</w:t>
      </w:r>
      <w:proofErr w:type="spellEnd"/>
      <w:r w:rsidRPr="004123AE">
        <w:rPr>
          <w:rFonts w:asciiTheme="majorBidi" w:hAnsiTheme="majorBidi" w:cstheme="majorBidi"/>
          <w:sz w:val="24"/>
          <w:szCs w:val="24"/>
        </w:rPr>
        <w:t xml:space="preserve"> </w:t>
      </w:r>
      <w:proofErr w:type="spellStart"/>
      <w:r w:rsidR="00EB017C">
        <w:rPr>
          <w:rFonts w:asciiTheme="majorBidi" w:hAnsiTheme="majorBidi" w:cstheme="majorBidi"/>
          <w:sz w:val="24"/>
          <w:szCs w:val="24"/>
        </w:rPr>
        <w:t>p</w:t>
      </w:r>
      <w:r w:rsidRPr="004123AE">
        <w:rPr>
          <w:rFonts w:asciiTheme="majorBidi" w:hAnsiTheme="majorBidi" w:cstheme="majorBidi"/>
          <w:sz w:val="24"/>
          <w:szCs w:val="24"/>
        </w:rPr>
        <w:t>eratura</w:t>
      </w:r>
      <w:r w:rsidR="00EB017C">
        <w:rPr>
          <w:rFonts w:asciiTheme="majorBidi" w:hAnsiTheme="majorBidi" w:cstheme="majorBidi"/>
          <w:sz w:val="24"/>
          <w:szCs w:val="24"/>
        </w:rPr>
        <w:t>n</w:t>
      </w:r>
      <w:proofErr w:type="spellEnd"/>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perundang-undangan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w:t>
      </w:r>
      <w:r w:rsidR="00EB017C">
        <w:rPr>
          <w:rFonts w:asciiTheme="majorBidi" w:hAnsiTheme="majorBidi" w:cstheme="majorBidi"/>
          <w:sz w:val="24"/>
          <w:szCs w:val="24"/>
        </w:rPr>
        <w:t>nt</w:t>
      </w:r>
      <w:r w:rsidRPr="004123AE">
        <w:rPr>
          <w:rFonts w:asciiTheme="majorBidi" w:hAnsiTheme="majorBidi" w:cstheme="majorBidi"/>
          <w:sz w:val="24"/>
          <w:szCs w:val="24"/>
        </w:rPr>
        <w:t>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Hindia</w:t>
      </w:r>
      <w:proofErr w:type="spellEnd"/>
      <w:r w:rsidR="00EB017C">
        <w:rPr>
          <w:rFonts w:asciiTheme="majorBidi" w:hAnsiTheme="majorBidi" w:cstheme="majorBidi"/>
          <w:sz w:val="24"/>
          <w:szCs w:val="24"/>
        </w:rPr>
        <w:t xml:space="preserve"> </w:t>
      </w:r>
      <w:r w:rsidRPr="004123AE">
        <w:rPr>
          <w:rFonts w:asciiTheme="majorBidi" w:hAnsiTheme="majorBidi" w:cstheme="majorBidi"/>
          <w:sz w:val="24"/>
          <w:szCs w:val="24"/>
        </w:rPr>
        <w:t xml:space="preserve">Belanda yang </w:t>
      </w:r>
      <w:proofErr w:type="spellStart"/>
      <w:r w:rsidRPr="004123AE">
        <w:rPr>
          <w:rFonts w:asciiTheme="majorBidi" w:hAnsiTheme="majorBidi" w:cstheme="majorBidi"/>
          <w:sz w:val="24"/>
          <w:szCs w:val="24"/>
        </w:rPr>
        <w:t>berdasarkan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w:t>
      </w:r>
      <w:r w:rsidR="00EB017C">
        <w:rPr>
          <w:rFonts w:asciiTheme="majorBidi" w:hAnsiTheme="majorBidi" w:cstheme="majorBidi"/>
          <w:sz w:val="24"/>
          <w:szCs w:val="24"/>
        </w:rPr>
        <w: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karena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jiwanya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bertentangan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UUD 1945. </w:t>
      </w:r>
      <w:proofErr w:type="spellStart"/>
      <w:r w:rsidRPr="004123AE">
        <w:rPr>
          <w:rFonts w:asciiTheme="majorBidi" w:hAnsiTheme="majorBidi" w:cstheme="majorBidi"/>
          <w:sz w:val="24"/>
          <w:szCs w:val="24"/>
        </w:rPr>
        <w:t>Te</w:t>
      </w:r>
      <w:r w:rsidR="00EB017C">
        <w:rPr>
          <w:rFonts w:asciiTheme="majorBidi" w:hAnsiTheme="majorBidi" w:cstheme="majorBidi"/>
          <w:sz w:val="24"/>
          <w:szCs w:val="24"/>
        </w:rPr>
        <w:t>ori</w:t>
      </w:r>
      <w:proofErr w:type="spellEnd"/>
      <w:r w:rsidR="00EB017C">
        <w:rPr>
          <w:rFonts w:asciiTheme="majorBidi" w:hAnsiTheme="majorBidi" w:cstheme="majorBidi"/>
          <w:sz w:val="24"/>
          <w:szCs w:val="24"/>
        </w:rPr>
        <w:t xml:space="preserve"> </w:t>
      </w:r>
      <w:proofErr w:type="spellStart"/>
      <w:r w:rsidR="00EB017C">
        <w:rPr>
          <w:rFonts w:asciiTheme="majorBidi" w:hAnsiTheme="majorBidi" w:cstheme="majorBidi"/>
          <w:sz w:val="24"/>
          <w:szCs w:val="24"/>
        </w:rPr>
        <w:t>r</w:t>
      </w:r>
      <w:r w:rsidRPr="004123AE">
        <w:rPr>
          <w:rFonts w:asciiTheme="majorBidi" w:hAnsiTheme="majorBidi" w:cstheme="majorBidi"/>
          <w:sz w:val="24"/>
          <w:szCs w:val="24"/>
        </w:rPr>
        <w:t>eceptie</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harus</w:t>
      </w:r>
      <w:proofErr w:type="spellEnd"/>
      <w:r w:rsidR="00EB017C">
        <w:rPr>
          <w:rFonts w:asciiTheme="majorBidi" w:hAnsiTheme="majorBidi" w:cstheme="majorBidi"/>
          <w:sz w:val="24"/>
          <w:szCs w:val="24"/>
        </w:rPr>
        <w:t xml:space="preserve"> </w:t>
      </w:r>
      <w:r w:rsidRPr="004123AE">
        <w:rPr>
          <w:rFonts w:asciiTheme="majorBidi" w:hAnsiTheme="majorBidi" w:cstheme="majorBidi"/>
          <w:sz w:val="24"/>
          <w:szCs w:val="24"/>
        </w:rPr>
        <w:t>exit</w:t>
      </w:r>
      <w:r w:rsidR="00EB017C">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karena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bertentangan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w:t>
      </w:r>
      <w:r w:rsidR="00EB017C">
        <w:rPr>
          <w:rFonts w:asciiTheme="majorBidi" w:hAnsiTheme="majorBidi" w:cstheme="majorBidi"/>
          <w:sz w:val="24"/>
          <w:szCs w:val="24"/>
        </w:rPr>
        <w:t>n</w:t>
      </w:r>
      <w:proofErr w:type="spellEnd"/>
      <w:r w:rsidRPr="004123AE">
        <w:rPr>
          <w:rFonts w:asciiTheme="majorBidi" w:hAnsiTheme="majorBidi" w:cstheme="majorBidi"/>
          <w:sz w:val="24"/>
          <w:szCs w:val="24"/>
        </w:rPr>
        <w:t xml:space="preserve"> Al-Qur'an dan Sunnah Rasul. </w:t>
      </w:r>
      <w:proofErr w:type="spellStart"/>
      <w:r w:rsidRPr="004123AE">
        <w:rPr>
          <w:rFonts w:asciiTheme="majorBidi" w:hAnsiTheme="majorBidi" w:cstheme="majorBidi"/>
          <w:sz w:val="24"/>
          <w:szCs w:val="24"/>
        </w:rPr>
        <w:t>Hazairin</w:t>
      </w:r>
      <w:proofErr w:type="spellEnd"/>
      <w:r w:rsidR="00EB017C">
        <w:rPr>
          <w:rFonts w:asciiTheme="majorBidi" w:hAnsiTheme="majorBidi" w:cstheme="majorBidi"/>
          <w:sz w:val="24"/>
          <w:szCs w:val="24"/>
        </w:rPr>
        <w:t xml:space="preserve"> </w:t>
      </w:r>
      <w:r w:rsidRPr="004123AE">
        <w:rPr>
          <w:rFonts w:asciiTheme="majorBidi" w:hAnsiTheme="majorBidi" w:cstheme="majorBidi"/>
          <w:sz w:val="24"/>
          <w:szCs w:val="24"/>
        </w:rPr>
        <w:t xml:space="preserve">juga </w:t>
      </w:r>
      <w:proofErr w:type="spellStart"/>
      <w:r w:rsidRPr="004123AE">
        <w:rPr>
          <w:rFonts w:asciiTheme="majorBidi" w:hAnsiTheme="majorBidi" w:cstheme="majorBidi"/>
          <w:sz w:val="24"/>
          <w:szCs w:val="24"/>
        </w:rPr>
        <w:t>menyebutkan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iblis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Hazairin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dikenal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exit.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kemudian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dikembangkari</w:t>
      </w:r>
      <w:proofErr w:type="spellEnd"/>
      <w:r w:rsidRPr="004123AE">
        <w:rPr>
          <w:rFonts w:asciiTheme="majorBidi" w:hAnsiTheme="majorBidi" w:cstheme="majorBidi"/>
          <w:sz w:val="24"/>
          <w:szCs w:val="24"/>
        </w:rPr>
        <w:t xml:space="preserve"> oleh </w:t>
      </w:r>
      <w:proofErr w:type="spellStart"/>
      <w:r w:rsidRPr="004123AE">
        <w:rPr>
          <w:rFonts w:asciiTheme="majorBidi" w:hAnsiTheme="majorBidi" w:cstheme="majorBidi"/>
          <w:sz w:val="24"/>
          <w:szCs w:val="24"/>
        </w:rPr>
        <w:t>Sayuti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Thalib</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receptio</w:t>
      </w:r>
      <w:proofErr w:type="spellEnd"/>
      <w:r w:rsidRPr="004123AE">
        <w:rPr>
          <w:rFonts w:asciiTheme="majorBidi" w:hAnsiTheme="majorBidi" w:cstheme="majorBidi"/>
          <w:sz w:val="24"/>
          <w:szCs w:val="24"/>
        </w:rPr>
        <w:t xml:space="preserve"> a </w:t>
      </w:r>
      <w:proofErr w:type="spellStart"/>
      <w:r w:rsidRPr="004123AE">
        <w:rPr>
          <w:rFonts w:asciiTheme="majorBidi" w:hAnsiTheme="majorBidi" w:cstheme="majorBidi"/>
          <w:sz w:val="24"/>
          <w:szCs w:val="24"/>
        </w:rPr>
        <w:t>contrario</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berarti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kebalikan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resepsi</w:t>
      </w:r>
      <w:proofErr w:type="spellEnd"/>
      <w:r w:rsidRPr="004123AE">
        <w:rPr>
          <w:rFonts w:asciiTheme="majorBidi" w:hAnsiTheme="majorBidi" w:cstheme="majorBidi"/>
          <w:sz w:val="24"/>
          <w:szCs w:val="24"/>
        </w:rPr>
        <w:t xml:space="preserve">. Hasil </w:t>
      </w:r>
      <w:proofErr w:type="spellStart"/>
      <w:r w:rsidRPr="004123AE">
        <w:rPr>
          <w:rFonts w:asciiTheme="majorBidi" w:hAnsiTheme="majorBidi" w:cstheme="majorBidi"/>
          <w:sz w:val="24"/>
          <w:szCs w:val="24"/>
        </w:rPr>
        <w:t>penelitian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Sayuti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Thalib</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menyatakan</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perkawinan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kewarisan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Hal </w:t>
      </w:r>
      <w:proofErr w:type="spellStart"/>
      <w:r w:rsidRPr="004123AE">
        <w:rPr>
          <w:rFonts w:asciiTheme="majorBidi" w:hAnsiTheme="majorBidi" w:cstheme="majorBidi"/>
          <w:sz w:val="24"/>
          <w:szCs w:val="24"/>
        </w:rPr>
        <w:t>tersebut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sesuai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keyakinan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cita-cita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cita-cita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moralnya</w:t>
      </w:r>
      <w:proofErr w:type="spellEnd"/>
      <w:r w:rsidRPr="004123AE">
        <w:rPr>
          <w:rFonts w:asciiTheme="majorBidi" w:hAnsiTheme="majorBidi" w:cstheme="majorBidi"/>
          <w:sz w:val="24"/>
          <w:szCs w:val="24"/>
        </w:rPr>
        <w:t xml:space="preserve">. Hukum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berlaku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apabila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bertentangan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009B10B6">
        <w:rPr>
          <w:rFonts w:asciiTheme="majorBidi" w:hAnsiTheme="majorBidi" w:cstheme="majorBidi"/>
          <w:sz w:val="24"/>
          <w:szCs w:val="24"/>
        </w:rPr>
        <w:t xml:space="preserve"> </w:t>
      </w:r>
      <w:r w:rsidRPr="004123AE">
        <w:rPr>
          <w:rFonts w:asciiTheme="majorBidi" w:hAnsiTheme="majorBidi" w:cstheme="majorBidi"/>
          <w:sz w:val="24"/>
          <w:szCs w:val="24"/>
        </w:rPr>
        <w:t xml:space="preserve">Islam.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terakhir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didasarkan</w:t>
      </w:r>
      <w:proofErr w:type="spellEnd"/>
      <w:r w:rsidRPr="004123AE">
        <w:rPr>
          <w:rFonts w:asciiTheme="majorBidi" w:hAnsiTheme="majorBidi" w:cstheme="majorBidi"/>
          <w:sz w:val="24"/>
          <w:szCs w:val="24"/>
        </w:rPr>
        <w:t xml:space="preserve"> pada </w:t>
      </w:r>
      <w:proofErr w:type="spellStart"/>
      <w:r w:rsidRPr="004123AE">
        <w:rPr>
          <w:rFonts w:asciiTheme="majorBidi" w:hAnsiTheme="majorBidi" w:cstheme="majorBidi"/>
          <w:sz w:val="24"/>
          <w:szCs w:val="24"/>
        </w:rPr>
        <w:t>pe</w:t>
      </w:r>
      <w:r w:rsidR="009B10B6">
        <w:rPr>
          <w:rFonts w:asciiTheme="majorBidi" w:hAnsiTheme="majorBidi" w:cstheme="majorBidi"/>
          <w:sz w:val="24"/>
          <w:szCs w:val="24"/>
        </w:rPr>
        <w:t>m</w:t>
      </w:r>
      <w:r w:rsidRPr="004123AE">
        <w:rPr>
          <w:rFonts w:asciiTheme="majorBidi" w:hAnsiTheme="majorBidi" w:cstheme="majorBidi"/>
          <w:sz w:val="24"/>
          <w:szCs w:val="24"/>
        </w:rPr>
        <w:t>ikiran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di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negara </w:t>
      </w:r>
      <w:proofErr w:type="spellStart"/>
      <w:r w:rsidRPr="004123AE">
        <w:rPr>
          <w:rFonts w:asciiTheme="majorBidi" w:hAnsiTheme="majorBidi" w:cstheme="majorBidi"/>
          <w:sz w:val="24"/>
          <w:szCs w:val="24"/>
        </w:rPr>
        <w:t>Republik</w:t>
      </w:r>
      <w:proofErr w:type="spellEnd"/>
      <w:r w:rsidRPr="004123AE">
        <w:rPr>
          <w:rFonts w:asciiTheme="majorBidi" w:hAnsiTheme="majorBidi" w:cstheme="majorBidi"/>
          <w:sz w:val="24"/>
          <w:szCs w:val="24"/>
        </w:rPr>
        <w:t xml:space="preserve"> Indonesia yang </w:t>
      </w:r>
      <w:proofErr w:type="spellStart"/>
      <w:r w:rsidRPr="004123AE">
        <w:rPr>
          <w:rFonts w:asciiTheme="majorBidi" w:hAnsiTheme="majorBidi" w:cstheme="majorBidi"/>
          <w:sz w:val="24"/>
          <w:szCs w:val="24"/>
        </w:rPr>
        <w:t>merdeka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sesuai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cita-cita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batin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cita</w:t>
      </w:r>
      <w:r w:rsidR="009B10B6">
        <w:rPr>
          <w:rFonts w:asciiTheme="majorBidi" w:hAnsiTheme="majorBidi" w:cstheme="majorBidi"/>
          <w:sz w:val="24"/>
          <w:szCs w:val="24"/>
        </w:rPr>
        <w:t>-</w:t>
      </w:r>
      <w:r w:rsidRPr="004123AE">
        <w:rPr>
          <w:rFonts w:asciiTheme="majorBidi" w:hAnsiTheme="majorBidi" w:cstheme="majorBidi"/>
          <w:sz w:val="24"/>
          <w:szCs w:val="24"/>
        </w:rPr>
        <w:t>cita</w:t>
      </w:r>
      <w:proofErr w:type="spellEnd"/>
      <w:r w:rsidRPr="004123AE">
        <w:rPr>
          <w:rFonts w:asciiTheme="majorBidi" w:hAnsiTheme="majorBidi" w:cstheme="majorBidi"/>
          <w:sz w:val="24"/>
          <w:szCs w:val="24"/>
        </w:rPr>
        <w:t xml:space="preserve"> moral</w:t>
      </w:r>
      <w:r w:rsidR="009B10B6">
        <w:rPr>
          <w:rFonts w:asciiTheme="majorBidi" w:hAnsiTheme="majorBidi" w:cstheme="majorBidi"/>
          <w:sz w:val="24"/>
          <w:szCs w:val="24"/>
        </w:rPr>
        <w:t xml:space="preserve"> </w:t>
      </w:r>
      <w:r w:rsidRPr="004123AE">
        <w:rPr>
          <w:rFonts w:asciiTheme="majorBidi" w:hAnsiTheme="majorBidi" w:cstheme="majorBidi"/>
          <w:sz w:val="24"/>
          <w:szCs w:val="24"/>
        </w:rPr>
        <w:t xml:space="preserve">dan </w:t>
      </w:r>
      <w:proofErr w:type="spellStart"/>
      <w:r w:rsidRPr="004123AE">
        <w:rPr>
          <w:rFonts w:asciiTheme="majorBidi" w:hAnsiTheme="majorBidi" w:cstheme="majorBidi"/>
          <w:sz w:val="24"/>
          <w:szCs w:val="24"/>
        </w:rPr>
        <w:t>kesadaran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kemerdekaan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berarti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keleluasaan</w:t>
      </w:r>
      <w:proofErr w:type="spellEnd"/>
      <w:r w:rsidR="009B10B6">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mengamalkan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ajaran</w:t>
      </w:r>
      <w:proofErr w:type="spellEnd"/>
      <w:r w:rsidRPr="004123AE">
        <w:rPr>
          <w:rFonts w:asciiTheme="majorBidi" w:hAnsiTheme="majorBidi" w:cstheme="majorBidi"/>
          <w:sz w:val="24"/>
          <w:szCs w:val="24"/>
        </w:rPr>
        <w:t xml:space="preserve"> agama dan </w:t>
      </w:r>
      <w:proofErr w:type="spellStart"/>
      <w:proofErr w:type="gramStart"/>
      <w:r w:rsidRPr="004123AE">
        <w:rPr>
          <w:rFonts w:asciiTheme="majorBidi" w:hAnsiTheme="majorBidi" w:cstheme="majorBidi"/>
          <w:sz w:val="24"/>
          <w:szCs w:val="24"/>
        </w:rPr>
        <w:t>hukum.agama</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orang </w:t>
      </w:r>
      <w:proofErr w:type="spellStart"/>
      <w:r w:rsidRPr="004123AE">
        <w:rPr>
          <w:rFonts w:asciiTheme="majorBidi" w:hAnsiTheme="majorBidi" w:cstheme="majorBidi"/>
          <w:sz w:val="24"/>
          <w:szCs w:val="24"/>
        </w:rPr>
        <w:t>Islamlndonesia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norma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norma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adat</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bertentangan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agama Islam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diberiakukan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demikian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jelaslah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 xml:space="preserve"> a </w:t>
      </w:r>
      <w:proofErr w:type="spellStart"/>
      <w:r w:rsidRPr="004123AE">
        <w:rPr>
          <w:rFonts w:asciiTheme="majorBidi" w:hAnsiTheme="majorBidi" w:cstheme="majorBidi"/>
          <w:sz w:val="24"/>
          <w:szCs w:val="24"/>
        </w:rPr>
        <w:t>contrario</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merupakan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kebalikan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teori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receptie</w:t>
      </w:r>
      <w:proofErr w:type="spellEnd"/>
      <w:r w:rsidRPr="004123AE">
        <w:rPr>
          <w:rFonts w:asciiTheme="majorBidi" w:hAnsiTheme="majorBidi" w:cstheme="majorBidi"/>
          <w:sz w:val="24"/>
          <w:szCs w:val="24"/>
        </w:rPr>
        <w:t>.</w:t>
      </w:r>
      <w:r w:rsidR="009E1BCE">
        <w:rPr>
          <w:rFonts w:asciiTheme="majorBidi" w:hAnsiTheme="majorBidi" w:cstheme="majorBidi"/>
          <w:sz w:val="24"/>
          <w:szCs w:val="24"/>
        </w:rPr>
        <w:t xml:space="preserve"> </w:t>
      </w:r>
      <w:r w:rsidRPr="004123AE">
        <w:rPr>
          <w:rFonts w:asciiTheme="majorBidi" w:hAnsiTheme="majorBidi" w:cstheme="majorBidi"/>
          <w:sz w:val="24"/>
          <w:szCs w:val="24"/>
        </w:rPr>
        <w:t xml:space="preserve"> </w:t>
      </w:r>
      <w:proofErr w:type="spellStart"/>
      <w:r w:rsidR="009B10B6">
        <w:rPr>
          <w:rFonts w:asciiTheme="majorBidi" w:hAnsiTheme="majorBidi" w:cstheme="majorBidi"/>
          <w:sz w:val="24"/>
          <w:szCs w:val="24"/>
        </w:rPr>
        <w:t>T</w:t>
      </w:r>
      <w:r w:rsidRPr="004123AE">
        <w:rPr>
          <w:rFonts w:asciiTheme="majorBidi" w:hAnsiTheme="majorBidi" w:cstheme="majorBidi"/>
          <w:sz w:val="24"/>
          <w:szCs w:val="24"/>
        </w:rPr>
        <w:t>anggal</w:t>
      </w:r>
      <w:proofErr w:type="spellEnd"/>
      <w:r w:rsidRPr="004123AE">
        <w:rPr>
          <w:rFonts w:asciiTheme="majorBidi" w:hAnsiTheme="majorBidi" w:cstheme="majorBidi"/>
          <w:sz w:val="24"/>
          <w:szCs w:val="24"/>
        </w:rPr>
        <w:t xml:space="preserve"> 22 </w:t>
      </w:r>
      <w:proofErr w:type="spellStart"/>
      <w:r w:rsidRPr="004123AE">
        <w:rPr>
          <w:rFonts w:asciiTheme="majorBidi" w:hAnsiTheme="majorBidi" w:cstheme="majorBidi"/>
          <w:sz w:val="24"/>
          <w:szCs w:val="24"/>
        </w:rPr>
        <w:t>Juni</w:t>
      </w:r>
      <w:proofErr w:type="spellEnd"/>
      <w:r w:rsidRPr="004123AE">
        <w:rPr>
          <w:rFonts w:asciiTheme="majorBidi" w:hAnsiTheme="majorBidi" w:cstheme="majorBidi"/>
          <w:sz w:val="24"/>
          <w:szCs w:val="24"/>
        </w:rPr>
        <w:t xml:space="preserve"> 1945, </w:t>
      </w:r>
      <w:proofErr w:type="spellStart"/>
      <w:r w:rsidRPr="004123AE">
        <w:rPr>
          <w:rFonts w:asciiTheme="majorBidi" w:hAnsiTheme="majorBidi" w:cstheme="majorBidi"/>
          <w:sz w:val="24"/>
          <w:szCs w:val="24"/>
        </w:rPr>
        <w:t>yakni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waktu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ditandatanganinya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Piagam</w:t>
      </w:r>
      <w:proofErr w:type="spellEnd"/>
      <w:r w:rsidRPr="004123AE">
        <w:rPr>
          <w:rFonts w:asciiTheme="majorBidi" w:hAnsiTheme="majorBidi" w:cstheme="majorBidi"/>
          <w:sz w:val="24"/>
          <w:szCs w:val="24"/>
        </w:rPr>
        <w:t xml:space="preserve"> Jakarta </w:t>
      </w:r>
      <w:proofErr w:type="spellStart"/>
      <w:r w:rsidRPr="004123AE">
        <w:rPr>
          <w:rFonts w:asciiTheme="majorBidi" w:hAnsiTheme="majorBidi" w:cstheme="majorBidi"/>
          <w:sz w:val="24"/>
          <w:szCs w:val="24"/>
        </w:rPr>
        <w:t>antara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pemimpin-pemimpin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nasionalis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sekuler</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nasionalis</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tutur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Suny</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sampai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tanggal</w:t>
      </w:r>
      <w:proofErr w:type="spellEnd"/>
      <w:proofErr w:type="gramEnd"/>
      <w:r w:rsidRPr="004123AE">
        <w:rPr>
          <w:rFonts w:asciiTheme="majorBidi" w:hAnsiTheme="majorBidi" w:cstheme="majorBidi"/>
          <w:sz w:val="24"/>
          <w:szCs w:val="24"/>
        </w:rPr>
        <w:t xml:space="preserve"> 5 </w:t>
      </w:r>
      <w:proofErr w:type="spellStart"/>
      <w:r w:rsidRPr="004123AE">
        <w:rPr>
          <w:rFonts w:asciiTheme="majorBidi" w:hAnsiTheme="majorBidi" w:cstheme="majorBidi"/>
          <w:sz w:val="24"/>
          <w:szCs w:val="24"/>
        </w:rPr>
        <w:t>Juli</w:t>
      </w:r>
      <w:proofErr w:type="spellEnd"/>
      <w:r w:rsidRPr="004123AE">
        <w:rPr>
          <w:rFonts w:asciiTheme="majorBidi" w:hAnsiTheme="majorBidi" w:cstheme="majorBidi"/>
          <w:sz w:val="24"/>
          <w:szCs w:val="24"/>
        </w:rPr>
        <w:t xml:space="preserve"> 1959, </w:t>
      </w:r>
      <w:proofErr w:type="spellStart"/>
      <w:r w:rsidRPr="004123AE">
        <w:rPr>
          <w:rFonts w:asciiTheme="majorBidi" w:hAnsiTheme="majorBidi" w:cstheme="majorBidi"/>
          <w:sz w:val="24"/>
          <w:szCs w:val="24"/>
        </w:rPr>
        <w:t>sebelum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Dekrit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lastRenderedPageBreak/>
        <w:t>Presiden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Republik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diundangkan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kedudukan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ketentuan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kewajiban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16 </w:t>
      </w:r>
      <w:proofErr w:type="spellStart"/>
      <w:r w:rsidRPr="004123AE">
        <w:rPr>
          <w:rFonts w:asciiTheme="majorBidi" w:hAnsiTheme="majorBidi" w:cstheme="majorBidi"/>
          <w:sz w:val="24"/>
          <w:szCs w:val="24"/>
        </w:rPr>
        <w:t>Haza</w:t>
      </w:r>
      <w:r w:rsidR="009B10B6">
        <w:rPr>
          <w:rFonts w:asciiTheme="majorBidi" w:hAnsiTheme="majorBidi" w:cstheme="majorBidi"/>
          <w:sz w:val="24"/>
          <w:szCs w:val="24"/>
        </w:rPr>
        <w:t>i</w:t>
      </w:r>
      <w:r w:rsidRPr="004123AE">
        <w:rPr>
          <w:rFonts w:asciiTheme="majorBidi" w:hAnsiTheme="majorBidi" w:cstheme="majorBidi"/>
          <w:sz w:val="24"/>
          <w:szCs w:val="24"/>
        </w:rPr>
        <w:t>rin</w:t>
      </w:r>
      <w:proofErr w:type="spellEnd"/>
      <w:r w:rsidRPr="004123AE">
        <w:rPr>
          <w:rFonts w:asciiTheme="majorBidi" w:hAnsiTheme="majorBidi" w:cstheme="majorBidi"/>
          <w:sz w:val="24"/>
          <w:szCs w:val="24"/>
        </w:rPr>
        <w:t xml:space="preserve">, 7'14~h </w:t>
      </w:r>
      <w:proofErr w:type="spellStart"/>
      <w:r w:rsidRPr="004123AE">
        <w:rPr>
          <w:rFonts w:asciiTheme="majorBidi" w:hAnsiTheme="majorBidi" w:cstheme="majorBidi"/>
          <w:sz w:val="24"/>
          <w:szCs w:val="24"/>
        </w:rPr>
        <w:t>Serangkai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tentang</w:t>
      </w:r>
      <w:proofErr w:type="spellEnd"/>
      <w:r w:rsidRPr="004123AE">
        <w:rPr>
          <w:rFonts w:asciiTheme="majorBidi" w:hAnsiTheme="majorBidi" w:cstheme="majorBidi"/>
          <w:sz w:val="24"/>
          <w:szCs w:val="24"/>
        </w:rPr>
        <w:t xml:space="preserve"> Hu/cum (Jakarta: </w:t>
      </w:r>
      <w:proofErr w:type="spellStart"/>
      <w:r w:rsidRPr="004123AE">
        <w:rPr>
          <w:rFonts w:asciiTheme="majorBidi" w:hAnsiTheme="majorBidi" w:cstheme="majorBidi"/>
          <w:sz w:val="24"/>
          <w:szCs w:val="24"/>
        </w:rPr>
        <w:t>Tintiunas</w:t>
      </w:r>
      <w:proofErr w:type="spellEnd"/>
      <w:r w:rsidRPr="004123AE">
        <w:rPr>
          <w:rFonts w:asciiTheme="majorBidi" w:hAnsiTheme="majorBidi" w:cstheme="majorBidi"/>
          <w:sz w:val="24"/>
          <w:szCs w:val="24"/>
        </w:rPr>
        <w:t>, 1974),</w:t>
      </w:r>
      <w:proofErr w:type="spellStart"/>
      <w:r w:rsidRPr="004123AE">
        <w:rPr>
          <w:rFonts w:asciiTheme="majorBidi" w:hAnsiTheme="majorBidi" w:cstheme="majorBidi"/>
          <w:sz w:val="24"/>
          <w:szCs w:val="24"/>
        </w:rPr>
        <w:t>hlm</w:t>
      </w:r>
      <w:proofErr w:type="spellEnd"/>
      <w:r w:rsidRPr="004123AE">
        <w:rPr>
          <w:rFonts w:asciiTheme="majorBidi" w:hAnsiTheme="majorBidi" w:cstheme="majorBidi"/>
          <w:sz w:val="24"/>
          <w:szCs w:val="24"/>
        </w:rPr>
        <w:t xml:space="preserve">. ll6. 17 </w:t>
      </w:r>
      <w:proofErr w:type="spellStart"/>
      <w:r w:rsidRPr="004123AE">
        <w:rPr>
          <w:rFonts w:asciiTheme="majorBidi" w:hAnsiTheme="majorBidi" w:cstheme="majorBidi"/>
          <w:sz w:val="24"/>
          <w:szCs w:val="24"/>
        </w:rPr>
        <w:t>Lihat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Sayuti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Thalib</w:t>
      </w:r>
      <w:proofErr w:type="spellEnd"/>
      <w:r w:rsidRPr="004123AE">
        <w:rPr>
          <w:rFonts w:asciiTheme="majorBidi" w:hAnsiTheme="majorBidi" w:cstheme="majorBidi"/>
          <w:sz w:val="24"/>
          <w:szCs w:val="24"/>
        </w:rPr>
        <w:t xml:space="preserve">, o. cit., him. 65-67. · ·· 149 </w:t>
      </w:r>
      <w:proofErr w:type="spellStart"/>
      <w:r w:rsidRPr="004123AE">
        <w:rPr>
          <w:rFonts w:asciiTheme="majorBidi" w:hAnsiTheme="majorBidi" w:cstheme="majorBidi"/>
          <w:sz w:val="24"/>
          <w:szCs w:val="24"/>
        </w:rPr>
        <w:t>Syari</w:t>
      </w:r>
      <w:proofErr w:type="spellEnd"/>
      <w:r w:rsidRPr="004123AE">
        <w:rPr>
          <w:rFonts w:asciiTheme="majorBidi" w:hAnsiTheme="majorBidi" w:cstheme="majorBidi"/>
          <w:sz w:val="24"/>
          <w:szCs w:val="24"/>
        </w:rPr>
        <w:t xml:space="preserve">' at Islam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pemeluk-pemeluknya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merupakan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persuasivi</w:t>
      </w:r>
      <w:proofErr w:type="spellEnd"/>
      <w:r w:rsidRPr="004123AE">
        <w:rPr>
          <w:rFonts w:asciiTheme="majorBidi" w:hAnsiTheme="majorBidi" w:cstheme="majorBidi"/>
          <w:sz w:val="24"/>
          <w:szCs w:val="24"/>
        </w:rPr>
        <w:t xml:space="preserve">-source </w:t>
      </w:r>
      <w:proofErr w:type="gramStart"/>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sumber</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persuasit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Sebagaimana</w:t>
      </w:r>
      <w:proofErr w:type="spellEnd"/>
      <w:r w:rsidRPr="004123AE">
        <w:rPr>
          <w:rFonts w:asciiTheme="majorBidi" w:hAnsiTheme="majorBidi" w:cstheme="majorBidi"/>
          <w:sz w:val="24"/>
          <w:szCs w:val="24"/>
        </w:rPr>
        <w:t xml:space="preserve"> pula </w:t>
      </w:r>
      <w:proofErr w:type="spellStart"/>
      <w:r w:rsidRPr="004123AE">
        <w:rPr>
          <w:rFonts w:asciiTheme="majorBidi" w:hAnsiTheme="majorBidi" w:cstheme="majorBidi"/>
          <w:sz w:val="24"/>
          <w:szCs w:val="24"/>
        </w:rPr>
        <w:t>halnya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semua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hasil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sidang</w:t>
      </w:r>
      <w:proofErr w:type="spellEnd"/>
      <w:r w:rsidRPr="004123AE">
        <w:rPr>
          <w:rFonts w:asciiTheme="majorBidi" w:hAnsiTheme="majorBidi" w:cstheme="majorBidi"/>
          <w:sz w:val="24"/>
          <w:szCs w:val="24"/>
        </w:rPr>
        <w:t xml:space="preserve"> Badan </w:t>
      </w:r>
      <w:proofErr w:type="spellStart"/>
      <w:r w:rsidRPr="004123AE">
        <w:rPr>
          <w:rFonts w:asciiTheme="majorBidi" w:hAnsiTheme="majorBidi" w:cstheme="majorBidi"/>
          <w:sz w:val="24"/>
          <w:szCs w:val="24"/>
        </w:rPr>
        <w:t>Penyelidik</w:t>
      </w:r>
      <w:proofErr w:type="spellEnd"/>
      <w:r w:rsidRPr="004123AE">
        <w:rPr>
          <w:rFonts w:asciiTheme="majorBidi" w:hAnsiTheme="majorBidi" w:cstheme="majorBidi"/>
          <w:sz w:val="24"/>
          <w:szCs w:val="24"/>
        </w:rPr>
        <w:t xml:space="preserve"> Usaha-</w:t>
      </w:r>
      <w:proofErr w:type="spellStart"/>
      <w:r w:rsidRPr="004123AE">
        <w:rPr>
          <w:rFonts w:asciiTheme="majorBidi" w:hAnsiTheme="majorBidi" w:cstheme="majorBidi"/>
          <w:sz w:val="24"/>
          <w:szCs w:val="24"/>
        </w:rPr>
        <w:t>usaha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Persiapan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Kemerdekaan</w:t>
      </w:r>
      <w:proofErr w:type="spellEnd"/>
      <w:r w:rsidRPr="004123AE">
        <w:rPr>
          <w:rFonts w:asciiTheme="majorBidi" w:hAnsiTheme="majorBidi" w:cstheme="majorBidi"/>
          <w:sz w:val="24"/>
          <w:szCs w:val="24"/>
        </w:rPr>
        <w:t xml:space="preserve"> Indonesia (BPUPKI), </w:t>
      </w:r>
      <w:proofErr w:type="spellStart"/>
      <w:r w:rsidRPr="004123AE">
        <w:rPr>
          <w:rFonts w:asciiTheme="majorBidi" w:hAnsiTheme="majorBidi" w:cstheme="majorBidi"/>
          <w:sz w:val="24"/>
          <w:szCs w:val="24"/>
        </w:rPr>
        <w:t>termasuk</w:t>
      </w:r>
      <w:proofErr w:type="spellEnd"/>
      <w:r w:rsidRPr="004123AE">
        <w:rPr>
          <w:rFonts w:asciiTheme="majorBidi" w:hAnsiTheme="majorBidi" w:cstheme="majorBidi"/>
          <w:sz w:val="24"/>
          <w:szCs w:val="24"/>
        </w:rPr>
        <w:t xml:space="preserve"> </w:t>
      </w:r>
      <w:proofErr w:type="spellStart"/>
      <w:proofErr w:type="gramStart"/>
      <w:r w:rsidRPr="004123AE">
        <w:rPr>
          <w:rFonts w:asciiTheme="majorBidi" w:hAnsiTheme="majorBidi" w:cstheme="majorBidi"/>
          <w:sz w:val="24"/>
          <w:szCs w:val="24"/>
        </w:rPr>
        <w:t>Piagam</w:t>
      </w:r>
      <w:proofErr w:type="spellEnd"/>
      <w:r w:rsidRPr="004123AE">
        <w:rPr>
          <w:rFonts w:asciiTheme="majorBidi" w:hAnsiTheme="majorBidi" w:cstheme="majorBidi"/>
          <w:sz w:val="24"/>
          <w:szCs w:val="24"/>
        </w:rPr>
        <w:t xml:space="preserve"> .Jakarta</w:t>
      </w:r>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sendiri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adalah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sumber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persuasif</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dari</w:t>
      </w:r>
      <w:proofErr w:type="spellEnd"/>
      <w:r w:rsidRPr="004123AE">
        <w:rPr>
          <w:rFonts w:asciiTheme="majorBidi" w:hAnsiTheme="majorBidi" w:cstheme="majorBidi"/>
          <w:sz w:val="24"/>
          <w:szCs w:val="24"/>
        </w:rPr>
        <w:t xml:space="preserve"> UUD 1945 18.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ditempatkannya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Piagam</w:t>
      </w:r>
      <w:proofErr w:type="spellEnd"/>
      <w:r w:rsidRPr="004123AE">
        <w:rPr>
          <w:rFonts w:asciiTheme="majorBidi" w:hAnsiTheme="majorBidi" w:cstheme="majorBidi"/>
          <w:sz w:val="24"/>
          <w:szCs w:val="24"/>
        </w:rPr>
        <w:t xml:space="preserve"> 'I </w:t>
      </w:r>
      <w:proofErr w:type="spellStart"/>
      <w:r w:rsidRPr="004123AE">
        <w:rPr>
          <w:rFonts w:asciiTheme="majorBidi" w:hAnsiTheme="majorBidi" w:cstheme="majorBidi"/>
          <w:sz w:val="24"/>
          <w:szCs w:val="24"/>
        </w:rPr>
        <w:t>akarta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Dekrit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Presiden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Republik</w:t>
      </w:r>
      <w:proofErr w:type="spellEnd"/>
      <w:r w:rsidRPr="004123AE">
        <w:rPr>
          <w:rFonts w:asciiTheme="majorBidi" w:hAnsiTheme="majorBidi" w:cstheme="majorBidi"/>
          <w:sz w:val="24"/>
          <w:szCs w:val="24"/>
        </w:rPr>
        <w:t xml:space="preserve"> Indonesia tanggal5 </w:t>
      </w:r>
      <w:proofErr w:type="spellStart"/>
      <w:r w:rsidRPr="004123AE">
        <w:rPr>
          <w:rFonts w:asciiTheme="majorBidi" w:hAnsiTheme="majorBidi" w:cstheme="majorBidi"/>
          <w:sz w:val="24"/>
          <w:szCs w:val="24"/>
        </w:rPr>
        <w:t>Juli</w:t>
      </w:r>
      <w:proofErr w:type="spellEnd"/>
      <w:r w:rsidRPr="004123AE">
        <w:rPr>
          <w:rFonts w:asciiTheme="majorBidi" w:hAnsiTheme="majorBidi" w:cstheme="majorBidi"/>
          <w:sz w:val="24"/>
          <w:szCs w:val="24"/>
        </w:rPr>
        <w:t xml:space="preserve"> 1959, </w:t>
      </w:r>
      <w:proofErr w:type="spellStart"/>
      <w:r w:rsidRPr="004123AE">
        <w:rPr>
          <w:rFonts w:asciiTheme="majorBidi" w:hAnsiTheme="majorBidi" w:cstheme="majorBidi"/>
          <w:sz w:val="24"/>
          <w:szCs w:val="24"/>
        </w:rPr>
        <w:t>PiagamJakarta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penerimaan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telah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menjadi</w:t>
      </w:r>
      <w:proofErr w:type="spellEnd"/>
      <w:r w:rsidRPr="004123AE">
        <w:rPr>
          <w:rFonts w:asciiTheme="majorBidi" w:hAnsiTheme="majorBidi" w:cstheme="majorBidi"/>
          <w:sz w:val="24"/>
          <w:szCs w:val="24"/>
        </w:rPr>
        <w:t xml:space="preserve"> authoritative-source </w:t>
      </w:r>
      <w:proofErr w:type="gramStart"/>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sumber</w:t>
      </w:r>
      <w:proofErr w:type="spellEnd"/>
      <w:proofErr w:type="gram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otoritatit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hukum</w:t>
      </w:r>
      <w:proofErr w:type="spellEnd"/>
      <w:r w:rsidRPr="004123AE">
        <w:rPr>
          <w:rFonts w:asciiTheme="majorBidi" w:hAnsiTheme="majorBidi" w:cstheme="majorBidi"/>
          <w:sz w:val="24"/>
          <w:szCs w:val="24"/>
        </w:rPr>
        <w:t xml:space="preserve"> tata negara Indonesia,. </w:t>
      </w:r>
      <w:proofErr w:type="spellStart"/>
      <w:r w:rsidRPr="004123AE">
        <w:rPr>
          <w:rFonts w:asciiTheme="majorBidi" w:hAnsiTheme="majorBidi" w:cstheme="majorBidi"/>
          <w:sz w:val="24"/>
          <w:szCs w:val="24"/>
        </w:rPr>
        <w:t>bukan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sekedar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sumber</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persuasif</w:t>
      </w:r>
      <w:proofErr w:type="spellEnd"/>
      <w:r w:rsidRPr="004123AE">
        <w:rPr>
          <w:rFonts w:asciiTheme="majorBidi" w:hAnsiTheme="majorBidi" w:cstheme="majorBidi"/>
          <w:sz w:val="24"/>
          <w:szCs w:val="24"/>
        </w:rPr>
        <w:t xml:space="preserve">. Prof. </w:t>
      </w:r>
      <w:proofErr w:type="spellStart"/>
      <w:r w:rsidRPr="004123AE">
        <w:rPr>
          <w:rFonts w:asciiTheme="majorBidi" w:hAnsiTheme="majorBidi" w:cstheme="majorBidi"/>
          <w:sz w:val="24"/>
          <w:szCs w:val="24"/>
        </w:rPr>
        <w:t>Mahadi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berpendapat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kata-kata "</w:t>
      </w:r>
      <w:proofErr w:type="spellStart"/>
      <w:r w:rsidRPr="004123AE">
        <w:rPr>
          <w:rFonts w:asciiTheme="majorBidi" w:hAnsiTheme="majorBidi" w:cstheme="majorBidi"/>
          <w:sz w:val="24"/>
          <w:szCs w:val="24"/>
        </w:rPr>
        <w:t>kewajiban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bagi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pemeluk-pemeluknya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mempunyai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aspek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Pertama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aspek</w:t>
      </w:r>
      <w:proofErr w:type="spellEnd"/>
      <w:r w:rsidRPr="004123AE">
        <w:rPr>
          <w:rFonts w:asciiTheme="majorBidi" w:hAnsiTheme="majorBidi" w:cstheme="majorBidi"/>
          <w:sz w:val="24"/>
          <w:szCs w:val="24"/>
        </w:rPr>
        <w:t xml:space="preserve"> individual </w:t>
      </w:r>
      <w:proofErr w:type="spellStart"/>
      <w:r w:rsidRPr="004123AE">
        <w:rPr>
          <w:rFonts w:asciiTheme="majorBidi" w:hAnsiTheme="majorBidi" w:cstheme="majorBidi"/>
          <w:sz w:val="24"/>
          <w:szCs w:val="24"/>
        </w:rPr>
        <w:t>yaitu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setiap</w:t>
      </w:r>
      <w:proofErr w:type="spellEnd"/>
      <w:r w:rsidRPr="004123AE">
        <w:rPr>
          <w:rFonts w:asciiTheme="majorBidi" w:hAnsiTheme="majorBidi" w:cstheme="majorBidi"/>
          <w:sz w:val="24"/>
          <w:szCs w:val="24"/>
        </w:rPr>
        <w:t xml:space="preserve"> orang Islam </w:t>
      </w:r>
      <w:proofErr w:type="spellStart"/>
      <w:r w:rsidRPr="004123AE">
        <w:rPr>
          <w:rFonts w:asciiTheme="majorBidi" w:hAnsiTheme="majorBidi" w:cstheme="majorBidi"/>
          <w:sz w:val="24"/>
          <w:szCs w:val="24"/>
        </w:rPr>
        <w:t>wajib</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Syari'at</w:t>
      </w:r>
      <w:proofErr w:type="spellEnd"/>
      <w:r w:rsidRPr="004123AE">
        <w:rPr>
          <w:rFonts w:asciiTheme="majorBidi" w:hAnsiTheme="majorBidi" w:cstheme="majorBidi"/>
          <w:sz w:val="24"/>
          <w:szCs w:val="24"/>
        </w:rPr>
        <w:t xml:space="preserve"> Islam. </w:t>
      </w:r>
      <w:proofErr w:type="spellStart"/>
      <w:r w:rsidRPr="004123AE">
        <w:rPr>
          <w:rFonts w:asciiTheme="majorBidi" w:hAnsiTheme="majorBidi" w:cstheme="majorBidi"/>
          <w:sz w:val="24"/>
          <w:szCs w:val="24"/>
        </w:rPr>
        <w:t>Kedua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aspek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kenegaraan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mempunyai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yaitu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pasif</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aktif</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pasif</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mengandung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pengertian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bahwa</w:t>
      </w:r>
      <w:proofErr w:type="spellEnd"/>
      <w:r w:rsidRPr="004123AE">
        <w:rPr>
          <w:rFonts w:asciiTheme="majorBidi" w:hAnsiTheme="majorBidi" w:cstheme="majorBidi"/>
          <w:sz w:val="24"/>
          <w:szCs w:val="24"/>
        </w:rPr>
        <w:t xml:space="preserve"> negara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hendaknya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membiarkan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muslimin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w:t>
      </w:r>
      <w:proofErr w:type="spellEnd"/>
      <w:r w:rsidRPr="004123AE">
        <w:rPr>
          <w:rFonts w:asciiTheme="majorBidi" w:hAnsiTheme="majorBidi" w:cstheme="majorBidi"/>
          <w:sz w:val="24"/>
          <w:szCs w:val="24"/>
        </w:rPr>
        <w:t xml:space="preserve">' at Islam, </w:t>
      </w:r>
      <w:proofErr w:type="spellStart"/>
      <w:r w:rsidRPr="004123AE">
        <w:rPr>
          <w:rFonts w:asciiTheme="majorBidi" w:hAnsiTheme="majorBidi" w:cstheme="majorBidi"/>
          <w:sz w:val="24"/>
          <w:szCs w:val="24"/>
        </w:rPr>
        <w:t>sepanjang</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hal</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itu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dapat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diserasikan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Pancasila, </w:t>
      </w:r>
      <w:proofErr w:type="spellStart"/>
      <w:r w:rsidRPr="004123AE">
        <w:rPr>
          <w:rFonts w:asciiTheme="majorBidi" w:hAnsiTheme="majorBidi" w:cstheme="majorBidi"/>
          <w:sz w:val="24"/>
          <w:szCs w:val="24"/>
        </w:rPr>
        <w:t>khususnya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tidak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mengganggu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keamanan</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ketertiban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umum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suasana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hidup</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bersama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dengan</w:t>
      </w:r>
      <w:proofErr w:type="spellEnd"/>
      <w:r w:rsidRPr="004123AE">
        <w:rPr>
          <w:rFonts w:asciiTheme="majorBidi" w:hAnsiTheme="majorBidi" w:cstheme="majorBidi"/>
          <w:sz w:val="24"/>
          <w:szCs w:val="24"/>
        </w:rPr>
        <w:t xml:space="preserve"> orang </w:t>
      </w:r>
      <w:proofErr w:type="spellStart"/>
      <w:r w:rsidRPr="004123AE">
        <w:rPr>
          <w:rFonts w:asciiTheme="majorBidi" w:hAnsiTheme="majorBidi" w:cstheme="majorBidi"/>
          <w:sz w:val="24"/>
          <w:szCs w:val="24"/>
        </w:rPr>
        <w:t>orang</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beragama</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lain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Segi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aktif</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berarti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mengharuskan</w:t>
      </w:r>
      <w:proofErr w:type="spellEnd"/>
      <w:r w:rsidRPr="004123AE">
        <w:rPr>
          <w:rFonts w:asciiTheme="majorBidi" w:hAnsiTheme="majorBidi" w:cstheme="majorBidi"/>
          <w:sz w:val="24"/>
          <w:szCs w:val="24"/>
        </w:rPr>
        <w:t xml:space="preserve"> negara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pemerintah</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beraktivitas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bergerak</w:t>
      </w:r>
      <w:proofErr w:type="spellEnd"/>
      <w:r w:rsidRPr="004123AE">
        <w:rPr>
          <w:rFonts w:asciiTheme="majorBidi" w:hAnsiTheme="majorBidi" w:cstheme="majorBidi"/>
          <w:sz w:val="24"/>
          <w:szCs w:val="24"/>
        </w:rPr>
        <w:t xml:space="preserve"> dan </w:t>
      </w:r>
      <w:proofErr w:type="spellStart"/>
      <w:r w:rsidRPr="004123AE">
        <w:rPr>
          <w:rFonts w:asciiTheme="majorBidi" w:hAnsiTheme="majorBidi" w:cstheme="majorBidi"/>
          <w:sz w:val="24"/>
          <w:szCs w:val="24"/>
        </w:rPr>
        <w:t>bertindak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bentuk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fasilitas</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memberi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bantuan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atau</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subsidi</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membuat</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peraturan-peraturan</w:t>
      </w:r>
      <w:proofErr w:type="spellEnd"/>
      <w:r w:rsidRPr="004123AE">
        <w:rPr>
          <w:rFonts w:asciiTheme="majorBidi" w:hAnsiTheme="majorBidi" w:cstheme="majorBidi"/>
          <w:sz w:val="24"/>
          <w:szCs w:val="24"/>
        </w:rPr>
        <w:t xml:space="preserve"> yang </w:t>
      </w:r>
      <w:proofErr w:type="spellStart"/>
      <w:r w:rsidRPr="004123AE">
        <w:rPr>
          <w:rFonts w:asciiTheme="majorBidi" w:hAnsiTheme="majorBidi" w:cstheme="majorBidi"/>
          <w:sz w:val="24"/>
          <w:szCs w:val="24"/>
        </w:rPr>
        <w:t>diperlukan</w:t>
      </w:r>
      <w:proofErr w:type="spellEnd"/>
      <w:r w:rsidRPr="004123AE">
        <w:rPr>
          <w:rFonts w:asciiTheme="majorBidi" w:hAnsiTheme="majorBidi" w:cstheme="majorBidi"/>
          <w:sz w:val="24"/>
          <w:szCs w:val="24"/>
        </w:rPr>
        <w:t xml:space="preserve">, </w:t>
      </w:r>
      <w:r w:rsidRPr="004123AE">
        <w:rPr>
          <w:rFonts w:asciiTheme="majorBidi" w:hAnsiTheme="majorBidi" w:cstheme="majorBidi"/>
          <w:sz w:val="24"/>
          <w:szCs w:val="24"/>
        </w:rPr>
        <w:lastRenderedPageBreak/>
        <w:t xml:space="preserve">dan lain-lain </w:t>
      </w:r>
      <w:proofErr w:type="spellStart"/>
      <w:r w:rsidRPr="004123AE">
        <w:rPr>
          <w:rFonts w:asciiTheme="majorBidi" w:hAnsiTheme="majorBidi" w:cstheme="majorBidi"/>
          <w:sz w:val="24"/>
          <w:szCs w:val="24"/>
        </w:rPr>
        <w:t>untuk</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kepentingan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kaum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muslimin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dalam</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menjalankan</w:t>
      </w:r>
      <w:proofErr w:type="spellEnd"/>
      <w:r w:rsidRPr="004123AE">
        <w:rPr>
          <w:rFonts w:asciiTheme="majorBidi" w:hAnsiTheme="majorBidi" w:cstheme="majorBidi"/>
          <w:sz w:val="24"/>
          <w:szCs w:val="24"/>
        </w:rPr>
        <w:t xml:space="preserve"> </w:t>
      </w:r>
      <w:proofErr w:type="spellStart"/>
      <w:r w:rsidRPr="004123AE">
        <w:rPr>
          <w:rFonts w:asciiTheme="majorBidi" w:hAnsiTheme="majorBidi" w:cstheme="majorBidi"/>
          <w:sz w:val="24"/>
          <w:szCs w:val="24"/>
        </w:rPr>
        <w:t>Syari'at</w:t>
      </w:r>
      <w:proofErr w:type="spellEnd"/>
      <w:r w:rsidRPr="004123AE">
        <w:rPr>
          <w:rFonts w:asciiTheme="majorBidi" w:hAnsiTheme="majorBidi" w:cstheme="majorBidi"/>
          <w:sz w:val="24"/>
          <w:szCs w:val="24"/>
        </w:rPr>
        <w:t xml:space="preserve"> Islam.19</w:t>
      </w:r>
    </w:p>
    <w:p w14:paraId="6BCA541B" w14:textId="35D6F9BD" w:rsidR="00C61AD6" w:rsidRPr="00BE23EF" w:rsidRDefault="000A728F" w:rsidP="00DB2221">
      <w:pPr>
        <w:pStyle w:val="ListParagraph"/>
        <w:spacing w:after="0" w:line="276" w:lineRule="auto"/>
        <w:ind w:left="1080"/>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r w:rsidR="00C61AD6">
        <w:rPr>
          <w:rFonts w:asciiTheme="majorBidi" w:hAnsiTheme="majorBidi" w:cstheme="majorBidi"/>
          <w:b/>
          <w:bCs/>
          <w:color w:val="000000" w:themeColor="text1"/>
          <w:sz w:val="24"/>
          <w:szCs w:val="24"/>
        </w:rPr>
        <w:t xml:space="preserve"> </w:t>
      </w:r>
    </w:p>
    <w:p w14:paraId="61012078" w14:textId="77777777" w:rsidR="00D768AA" w:rsidRPr="00BE23EF" w:rsidRDefault="00D768AA" w:rsidP="00DB2221">
      <w:pPr>
        <w:pStyle w:val="ListParagraph"/>
        <w:numPr>
          <w:ilvl w:val="0"/>
          <w:numId w:val="5"/>
        </w:numPr>
        <w:spacing w:after="0" w:line="276" w:lineRule="auto"/>
        <w:ind w:left="360"/>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Asimilasi Islam ke Suku Tengger </w:t>
      </w:r>
    </w:p>
    <w:p w14:paraId="034790B6"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Seperti bagian wilayah Islam lainnya di Nusantara, Islamisasi ke wilayah Tengger melibatkan berbagai pihak. Ada tiga argument yang memprediksi Islamisasi ke wilayah Tengger. </w:t>
      </w:r>
      <w:r w:rsidRPr="00BE23EF">
        <w:rPr>
          <w:rFonts w:asciiTheme="majorBidi" w:hAnsiTheme="majorBidi" w:cstheme="majorBidi"/>
          <w:i/>
          <w:iCs/>
          <w:color w:val="000000" w:themeColor="text1"/>
          <w:lang w:val="id-ID"/>
        </w:rPr>
        <w:t>Pertama</w:t>
      </w:r>
      <w:r w:rsidRPr="00BE23EF">
        <w:rPr>
          <w:rFonts w:asciiTheme="majorBidi" w:hAnsiTheme="majorBidi" w:cstheme="majorBidi"/>
          <w:color w:val="000000" w:themeColor="text1"/>
          <w:lang w:val="id-ID"/>
        </w:rPr>
        <w:t xml:space="preserve">, asumsi teori Arab yang mengira bahwa Islamisasi datang dari dunia Arab seperti pada Barus, Aceh, dan dataran Sumatera lainnya hingga di pesisir Jawa serta beberapa klaim lainnya </w:t>
      </w:r>
      <w:r w:rsidRPr="00BE23EF">
        <w:rPr>
          <w:rStyle w:val="FootnoteReference"/>
          <w:rFonts w:asciiTheme="majorBidi" w:hAnsiTheme="majorBidi" w:cstheme="majorBidi"/>
        </w:rPr>
        <w:footnoteReference w:id="55"/>
      </w:r>
      <w:r w:rsidRPr="00BE23EF">
        <w:rPr>
          <w:rFonts w:asciiTheme="majorBidi" w:hAnsiTheme="majorBidi" w:cstheme="majorBidi"/>
          <w:color w:val="000000" w:themeColor="text1"/>
          <w:lang w:val="id-ID"/>
        </w:rPr>
        <w:t xml:space="preserve">. Teori Arab memberikan identitas bahwa Islamisasi tersebut dengan jalur perdagangan yang didukung oleh perjalanan maritim Ibnu Baṭṭūṭa ke Kepulauan Melayu. Ibnu Baṭṭūṭa menjumpai tradisi Hindu-Budha masih dominan disaat proyek Islamisasi digencarkan oleh Kesultanan Islam di Sumatera Utara </w:t>
      </w:r>
      <w:r w:rsidRPr="00BE23EF">
        <w:rPr>
          <w:rStyle w:val="FootnoteReference"/>
          <w:rFonts w:asciiTheme="majorBidi" w:hAnsiTheme="majorBidi" w:cstheme="majorBidi"/>
        </w:rPr>
        <w:footnoteReference w:id="56"/>
      </w:r>
      <w:r w:rsidRPr="00BE23EF">
        <w:rPr>
          <w:rFonts w:asciiTheme="majorBidi" w:hAnsiTheme="majorBidi" w:cstheme="majorBidi"/>
          <w:color w:val="000000" w:themeColor="text1"/>
          <w:lang w:val="id-ID"/>
        </w:rPr>
        <w:t xml:space="preserve">. Itu menggambarkan bagaimana perjumpaan musafir Arab dengan penduduk Muslim yang masih memegah teguh tradisi Hindu-Budha. Adanya Hindu-Budha pra-Islam berimplikasi pada asumsi </w:t>
      </w:r>
      <w:r w:rsidRPr="00BE23EF">
        <w:rPr>
          <w:rFonts w:asciiTheme="majorBidi" w:hAnsiTheme="majorBidi" w:cstheme="majorBidi"/>
          <w:i/>
          <w:iCs/>
          <w:color w:val="000000" w:themeColor="text1"/>
          <w:lang w:val="id-ID"/>
        </w:rPr>
        <w:t>kedua</w:t>
      </w:r>
      <w:r w:rsidRPr="00BE23EF">
        <w:rPr>
          <w:rFonts w:asciiTheme="majorBidi" w:hAnsiTheme="majorBidi" w:cstheme="majorBidi"/>
          <w:color w:val="000000" w:themeColor="text1"/>
          <w:lang w:val="id-ID"/>
        </w:rPr>
        <w:t xml:space="preserve"> yang mengklaim bahwa Islamisasi datang dari India </w:t>
      </w:r>
      <w:r w:rsidRPr="00BE23EF">
        <w:rPr>
          <w:rStyle w:val="FootnoteReference"/>
          <w:rFonts w:asciiTheme="majorBidi" w:hAnsiTheme="majorBidi" w:cstheme="majorBidi"/>
        </w:rPr>
        <w:footnoteReference w:id="57"/>
      </w:r>
      <w:r w:rsidRPr="00BE23EF">
        <w:rPr>
          <w:rFonts w:asciiTheme="majorBidi" w:hAnsiTheme="majorBidi" w:cstheme="majorBidi"/>
          <w:color w:val="000000" w:themeColor="text1"/>
          <w:lang w:val="id-ID"/>
        </w:rPr>
        <w:t xml:space="preserve">. Teori ini didukung oleh analisa </w:t>
      </w:r>
      <w:r w:rsidRPr="00BE23EF">
        <w:rPr>
          <w:rFonts w:asciiTheme="majorBidi" w:hAnsiTheme="majorBidi" w:cstheme="majorBidi"/>
          <w:color w:val="000000" w:themeColor="text1"/>
          <w:lang w:val="id-ID"/>
        </w:rPr>
        <w:lastRenderedPageBreak/>
        <w:t xml:space="preserve">batu nisa Sultan Malik al-Sālih, raja pertama di Kerajaan Samudera Pasai,  batu nisan putri Sultan Zayn al-ʿAbidīn dari Samudra-Pasai yang meninggal pada 1428, serta batu nisa makam Malik Ibrahim di Gresik yang diimpor langsung dari Cambay (Gujarat), India </w:t>
      </w:r>
      <w:r w:rsidRPr="00BE23EF">
        <w:rPr>
          <w:rStyle w:val="FootnoteReference"/>
          <w:rFonts w:asciiTheme="majorBidi" w:hAnsiTheme="majorBidi" w:cstheme="majorBidi"/>
        </w:rPr>
        <w:footnoteReference w:id="58"/>
      </w:r>
      <w:r w:rsidRPr="00BE23EF">
        <w:rPr>
          <w:rFonts w:asciiTheme="majorBidi" w:hAnsiTheme="majorBidi" w:cstheme="majorBidi"/>
          <w:color w:val="000000" w:themeColor="text1"/>
          <w:lang w:val="id-ID"/>
        </w:rPr>
        <w:t xml:space="preserve">. Selain batu nisan, jaringan sufi (tarekat) di Aceh juga ditemukan dari asal-usul India dimana Syamduddin al-Sumatrani (d.1630) murid dari ‘ulama sufi Aceh terkenal abad keenambelas, Hamzah Fansuri (d.1016) yang juga kelahiran Ranir, sebuah desa di Gujarat, India </w:t>
      </w:r>
      <w:r w:rsidRPr="00BE23EF">
        <w:rPr>
          <w:rStyle w:val="FootnoteReference"/>
          <w:rFonts w:asciiTheme="majorBidi" w:hAnsiTheme="majorBidi" w:cstheme="majorBidi"/>
        </w:rPr>
        <w:footnoteReference w:id="59"/>
      </w:r>
      <w:r w:rsidRPr="00BE23EF">
        <w:rPr>
          <w:rFonts w:asciiTheme="majorBidi" w:hAnsiTheme="majorBidi" w:cstheme="majorBidi"/>
          <w:color w:val="000000" w:themeColor="text1"/>
          <w:lang w:val="id-ID"/>
        </w:rPr>
        <w:t xml:space="preserve">. Seperti halnya Arab, Islamsisasi dari India menggunakan perdagangan. </w:t>
      </w:r>
      <w:r w:rsidRPr="00BE23EF">
        <w:rPr>
          <w:rFonts w:asciiTheme="majorBidi" w:hAnsiTheme="majorBidi" w:cstheme="majorBidi"/>
          <w:i/>
          <w:iCs/>
          <w:color w:val="000000" w:themeColor="text1"/>
          <w:lang w:val="id-ID"/>
        </w:rPr>
        <w:t>Ketiga</w:t>
      </w:r>
      <w:r w:rsidRPr="00BE23EF">
        <w:rPr>
          <w:rFonts w:asciiTheme="majorBidi" w:hAnsiTheme="majorBidi" w:cstheme="majorBidi"/>
          <w:color w:val="000000" w:themeColor="text1"/>
          <w:lang w:val="id-ID"/>
        </w:rPr>
        <w:t xml:space="preserve">, asumsi bahwa Islam datang Cina atas ekspedisi laut yang dilakukan laksamana Muslim China yang bernama Cheng Ho </w:t>
      </w:r>
      <w:r w:rsidRPr="00BE23EF">
        <w:rPr>
          <w:rStyle w:val="FootnoteReference"/>
          <w:rFonts w:asciiTheme="majorBidi" w:hAnsiTheme="majorBidi" w:cstheme="majorBidi"/>
        </w:rPr>
        <w:footnoteReference w:id="60"/>
      </w:r>
      <w:r w:rsidRPr="00BE23EF">
        <w:rPr>
          <w:rFonts w:asciiTheme="majorBidi" w:hAnsiTheme="majorBidi" w:cstheme="majorBidi"/>
          <w:color w:val="000000" w:themeColor="text1"/>
          <w:lang w:val="id-ID"/>
        </w:rPr>
        <w:t xml:space="preserve">. Berbeda dengan Arab dan India, Islamisasi dari Cina menggunakan ekspedisi maritim sebagai sentuhan pertama Islam masuk ke Nusantara. Meskipun begitu, pernikahan dan pertunjukan seni menjadi jalur kedua setelah sentuhan pertama.  </w:t>
      </w:r>
    </w:p>
    <w:p w14:paraId="6B8745EB"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Ketiga asumsi teori tersebut menjelaskan Islamisasi ke Nusantara dengan medium berbeda. Dalam konteks Islamisasi di Tengger, perlu ditelusuri lebih lanjut dengan medium apa </w:t>
      </w:r>
      <w:r w:rsidRPr="00BE23EF">
        <w:rPr>
          <w:rFonts w:asciiTheme="majorBidi" w:hAnsiTheme="majorBidi" w:cstheme="majorBidi"/>
          <w:color w:val="000000" w:themeColor="text1"/>
          <w:lang w:val="id-ID"/>
        </w:rPr>
        <w:lastRenderedPageBreak/>
        <w:t xml:space="preserve">Islam membaur dengan masyarakat Tengger yang hingga saat ini Hindu menjadi agama mayoritas. Apakah seperti temuan Ibnu Baṭṭūṭa dimana sentuhan pertama kafilah Arab melalui perdagangan, atau memang spketrum Kesultanan Demak pasca Majapahit? Mengingat Tengger adalah wilayah dataran tinggi pegunungan yang memiliki karakteristik berbeda dengan masyarakat di dataran rendah.  Landskap dataran tinggi sangat cocok untuk pertanian dengan pola yang berbeda pula dengan lahan pertanian di dataran rendah. Bisa jadi, pengaturan lahan dan system penanggalan cuaca diatur oleh adat. Penanggalan Hindu-India yang agak rumit telah mencerminkan rekonstruksi sejarah penanggalan di Tengger. Saat ini, telah bertransformasi menjadi </w:t>
      </w:r>
      <w:r w:rsidRPr="00BE23EF">
        <w:rPr>
          <w:rFonts w:asciiTheme="majorBidi" w:hAnsiTheme="majorBidi" w:cstheme="majorBidi"/>
          <w:i/>
          <w:iCs/>
          <w:color w:val="000000" w:themeColor="text1"/>
          <w:lang w:val="id-ID"/>
        </w:rPr>
        <w:t>hibrida primbon</w:t>
      </w:r>
      <w:r w:rsidRPr="00BE23EF">
        <w:rPr>
          <w:rFonts w:asciiTheme="majorBidi" w:hAnsiTheme="majorBidi" w:cstheme="majorBidi"/>
          <w:color w:val="000000" w:themeColor="text1"/>
          <w:lang w:val="id-ID"/>
        </w:rPr>
        <w:t xml:space="preserve"> yang memadukan antara tradisi adat Jawa dengan penanggalan Islam </w:t>
      </w:r>
      <w:r w:rsidRPr="00BE23EF">
        <w:rPr>
          <w:rStyle w:val="FootnoteReference"/>
          <w:rFonts w:asciiTheme="majorBidi" w:hAnsiTheme="majorBidi" w:cstheme="majorBidi"/>
        </w:rPr>
        <w:footnoteReference w:id="61"/>
      </w:r>
      <w:r w:rsidRPr="00BE23EF">
        <w:rPr>
          <w:rFonts w:asciiTheme="majorBidi" w:hAnsiTheme="majorBidi" w:cstheme="majorBidi"/>
          <w:color w:val="000000" w:themeColor="text1"/>
          <w:lang w:val="id-ID"/>
        </w:rPr>
        <w:t xml:space="preserve">. Masyarakat Tengger menggunakan agroforestri dan terasering yang diatur dalam system penanggalan </w:t>
      </w:r>
      <w:r w:rsidRPr="00BE23EF">
        <w:rPr>
          <w:rFonts w:asciiTheme="majorBidi" w:hAnsiTheme="majorBidi" w:cstheme="majorBidi"/>
          <w:i/>
          <w:iCs/>
          <w:color w:val="000000" w:themeColor="text1"/>
          <w:lang w:val="id-ID"/>
        </w:rPr>
        <w:t>primbon</w:t>
      </w:r>
      <w:r w:rsidRPr="00BE23EF">
        <w:rPr>
          <w:rFonts w:asciiTheme="majorBidi" w:hAnsiTheme="majorBidi" w:cstheme="majorBidi"/>
          <w:color w:val="000000" w:themeColor="text1"/>
          <w:lang w:val="id-ID"/>
        </w:rPr>
        <w:t xml:space="preserve">, sebagai strategi untuk pemanfaatan lahan dan ekosistem di bawahnya, seperti yang dilakukan pada masyarakat di Gunung Merbabu, Jawa Tengah </w:t>
      </w:r>
      <w:r w:rsidRPr="00BE23EF">
        <w:rPr>
          <w:rStyle w:val="FootnoteReference"/>
          <w:rFonts w:asciiTheme="majorBidi" w:hAnsiTheme="majorBidi" w:cstheme="majorBidi"/>
        </w:rPr>
        <w:footnoteReference w:id="62"/>
      </w:r>
      <w:r w:rsidRPr="00BE23EF">
        <w:rPr>
          <w:rFonts w:asciiTheme="majorBidi" w:hAnsiTheme="majorBidi" w:cstheme="majorBidi"/>
          <w:color w:val="000000" w:themeColor="text1"/>
          <w:lang w:val="id-ID"/>
        </w:rPr>
        <w:t xml:space="preserve">. Dengan sistem pertanian dan budaya yang integral, menurut Hefner masyarakat suku Tengger dikenal sangat teguh menjaga </w:t>
      </w:r>
      <w:r w:rsidRPr="00BE23EF">
        <w:rPr>
          <w:rFonts w:asciiTheme="majorBidi" w:hAnsiTheme="majorBidi" w:cstheme="majorBidi"/>
          <w:color w:val="000000" w:themeColor="text1"/>
          <w:lang w:val="id-ID"/>
        </w:rPr>
        <w:lastRenderedPageBreak/>
        <w:t xml:space="preserve">prinsip budayanya dan melaksanakan tradisi dan norma-norma sepanjang masa walaupun mengalami beberapa adaptasi </w:t>
      </w:r>
      <w:r w:rsidRPr="00BE23EF">
        <w:rPr>
          <w:rStyle w:val="FootnoteReference"/>
          <w:rFonts w:asciiTheme="majorBidi" w:hAnsiTheme="majorBidi" w:cstheme="majorBidi"/>
        </w:rPr>
        <w:footnoteReference w:id="63"/>
      </w:r>
      <w:r w:rsidRPr="00BE23EF">
        <w:rPr>
          <w:rFonts w:asciiTheme="majorBidi" w:hAnsiTheme="majorBidi" w:cstheme="majorBidi"/>
          <w:color w:val="000000" w:themeColor="text1"/>
          <w:lang w:val="id-ID"/>
        </w:rPr>
        <w:t xml:space="preserve">. </w:t>
      </w:r>
    </w:p>
    <w:p w14:paraId="3F92443B"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Hibridisasi penanggalan Tengger ini, bagaimanapun merupakan spektrum kekuasaan Majapahit. Nama “Tengger” merupakan pemberian dari putri pangeran Majapahit Joko Seger, bersama suaminya Rora Anteng yang diberikan wilayah oleh raja untuk mendirikan kerajaan kecil di wilayah Tosari. Tengger adalah nama marga keluarga Majapahit </w:t>
      </w:r>
      <w:r w:rsidRPr="00BE23EF">
        <w:rPr>
          <w:rStyle w:val="FootnoteReference"/>
          <w:rFonts w:asciiTheme="majorBidi" w:hAnsiTheme="majorBidi" w:cstheme="majorBidi"/>
        </w:rPr>
        <w:footnoteReference w:id="64"/>
      </w:r>
      <w:r w:rsidRPr="00BE23EF">
        <w:rPr>
          <w:rFonts w:asciiTheme="majorBidi" w:hAnsiTheme="majorBidi" w:cstheme="majorBidi"/>
          <w:color w:val="000000" w:themeColor="text1"/>
          <w:lang w:val="id-ID"/>
        </w:rPr>
        <w:t xml:space="preserve">. Pada paruh kedua abad ke-19, benang merah antara Islam dan tradisi Hindu mulai dipotong pendek, sehingga penanggalan dan tradisi lainnya mulai dirumuskan Kembali. Apalagi pada pemerintahan Orde Baru yang mewajibkan semua orang beragama. Agama diatur dan diakomodasi oleh pemerintah yang mendorong kuat masyarakat Tengger menyelaraskan dengan budaya Hindu Bali atau Islam sebagai agama resmi </w:t>
      </w:r>
      <w:r w:rsidRPr="00BE23EF">
        <w:rPr>
          <w:rStyle w:val="FootnoteReference"/>
          <w:rFonts w:asciiTheme="majorBidi" w:hAnsiTheme="majorBidi" w:cstheme="majorBidi"/>
        </w:rPr>
        <w:footnoteReference w:id="65"/>
      </w:r>
      <w:r w:rsidRPr="00BE23EF">
        <w:rPr>
          <w:rFonts w:asciiTheme="majorBidi" w:hAnsiTheme="majorBidi" w:cstheme="majorBidi"/>
          <w:color w:val="000000" w:themeColor="text1"/>
          <w:lang w:val="id-ID"/>
        </w:rPr>
        <w:t xml:space="preserve">.   Saat zaman kolonial Belanda, Tengger menjadi sasaran misionaris Kristen dan pendakwah Muslim yang mendekati para petani. Hal ini disusul dengan migrasi orang Madura ke </w:t>
      </w:r>
      <w:r w:rsidRPr="00BE23EF">
        <w:rPr>
          <w:rFonts w:asciiTheme="majorBidi" w:hAnsiTheme="majorBidi" w:cstheme="majorBidi"/>
          <w:color w:val="000000" w:themeColor="text1"/>
          <w:lang w:val="id-ID"/>
        </w:rPr>
        <w:lastRenderedPageBreak/>
        <w:t>Tengger untuk bekerja di perkebunan kopi dan membawa dagangannya ke dataran rendah (</w:t>
      </w:r>
      <w:r w:rsidRPr="00BE23EF">
        <w:rPr>
          <w:rFonts w:asciiTheme="majorBidi" w:hAnsiTheme="majorBidi" w:cstheme="majorBidi"/>
          <w:i/>
          <w:iCs/>
          <w:color w:val="000000" w:themeColor="text1"/>
          <w:lang w:val="id-ID"/>
        </w:rPr>
        <w:t>Ngare</w:t>
      </w:r>
      <w:r w:rsidRPr="00BE23EF">
        <w:rPr>
          <w:rFonts w:asciiTheme="majorBidi" w:hAnsiTheme="majorBidi" w:cstheme="majorBidi"/>
          <w:color w:val="000000" w:themeColor="text1"/>
          <w:lang w:val="id-ID"/>
        </w:rPr>
        <w:t xml:space="preserve">) di Pasuruan, Probolinggo, dan Lumajang </w:t>
      </w:r>
      <w:r w:rsidRPr="00BE23EF">
        <w:rPr>
          <w:rStyle w:val="FootnoteReference"/>
          <w:rFonts w:asciiTheme="majorBidi" w:hAnsiTheme="majorBidi" w:cstheme="majorBidi"/>
        </w:rPr>
        <w:footnoteReference w:id="66"/>
      </w:r>
      <w:r w:rsidRPr="00BE23EF">
        <w:rPr>
          <w:rFonts w:asciiTheme="majorBidi" w:hAnsiTheme="majorBidi" w:cstheme="majorBidi"/>
          <w:color w:val="000000" w:themeColor="text1"/>
          <w:lang w:val="id-ID"/>
        </w:rPr>
        <w:t xml:space="preserve">. </w:t>
      </w:r>
    </w:p>
    <w:p w14:paraId="69505F93"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Sejak migrasi ini, Islamisasi Tengger ke wilayah Tosari Pasuruan semakin aktif dilakukan. Masuknya tokoh dan pendiri Muhammadiyah, KH. Ahmad Dahlan seorang ke Tengger pada tahun 1922 merupakan upaya menghadang misionaris Kristen. Masjid yang didirikan oleh KH. Ahmad Dahlan terbilang cukup revolusioner, mengingat   Muhammadiyah adalah ormas Islam ortodok dengan misi menghapus tradisi sinkretisme, layaknya di Tengger. Sedangkan NU, mendirikan MWC (Majelis Wakil Cabang) di Tosari Pasuruan pada tahun 1992 untuk membuka ruang terbuka toleransi beragama di Tengger. Disamping itu, kedatangan tokoh-tokoh yang mengatasnamakan non-ormas misalnya, KH. Abdul Hamid Pasuruan dan tokoh Hadrami seperti Habib Taufiq Assegaf Pasuruan dan Habib Zain Hasan Baharun dari Bangil. Kedatangan komunitas Hadrami merupakan upaya untuk menanamkan aliran Sunni-Salafi dengan mendirikan sebuah masjid dan mengirimkan santri dan guru tugas dalam program Kuliah Kerja Nyata (KKN) di Tosari pada pertengahan tahun 2018.    </w:t>
      </w:r>
    </w:p>
    <w:p w14:paraId="4B6F89EE"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Upaya yang dilakukan oleh ormas dan tokoh Islam di atas terbilang cukup damai. Namun prinsip </w:t>
      </w:r>
      <w:r w:rsidRPr="00BE23EF">
        <w:rPr>
          <w:rFonts w:asciiTheme="majorBidi" w:hAnsiTheme="majorBidi" w:cstheme="majorBidi"/>
          <w:i/>
          <w:iCs/>
          <w:color w:val="000000" w:themeColor="text1"/>
          <w:lang w:val="id-ID"/>
        </w:rPr>
        <w:t xml:space="preserve">ngaluri </w:t>
      </w:r>
      <w:r w:rsidRPr="00BE23EF">
        <w:rPr>
          <w:rFonts w:asciiTheme="majorBidi" w:hAnsiTheme="majorBidi" w:cstheme="majorBidi"/>
          <w:color w:val="000000" w:themeColor="text1"/>
          <w:lang w:val="id-ID"/>
        </w:rPr>
        <w:t xml:space="preserve">telah dijelaskan sebelumnya oleh perangkat desa dan dinas pariwisata Tengger sebelum santri dan guru tugas diterjunkan ke desa-desa di Tengger.   Sebagaimana wilayah bekas </w:t>
      </w:r>
      <w:r w:rsidRPr="00BE23EF">
        <w:rPr>
          <w:rFonts w:asciiTheme="majorBidi" w:hAnsiTheme="majorBidi" w:cstheme="majorBidi"/>
          <w:color w:val="000000" w:themeColor="text1"/>
          <w:lang w:val="id-ID"/>
        </w:rPr>
        <w:lastRenderedPageBreak/>
        <w:t xml:space="preserve">kekuasaan Majapahit lainnya, prinsip </w:t>
      </w:r>
      <w:r w:rsidRPr="00BE23EF">
        <w:rPr>
          <w:rFonts w:asciiTheme="majorBidi" w:hAnsiTheme="majorBidi" w:cstheme="majorBidi"/>
          <w:i/>
          <w:iCs/>
          <w:color w:val="000000" w:themeColor="text1"/>
          <w:lang w:val="id-ID"/>
        </w:rPr>
        <w:t>kejawen</w:t>
      </w:r>
      <w:r w:rsidRPr="00BE23EF">
        <w:rPr>
          <w:rFonts w:asciiTheme="majorBidi" w:hAnsiTheme="majorBidi" w:cstheme="majorBidi"/>
          <w:color w:val="000000" w:themeColor="text1"/>
          <w:lang w:val="id-ID"/>
        </w:rPr>
        <w:t xml:space="preserve"> di Tengger masih kental, walaupun masih tetap memeluk Islam </w:t>
      </w:r>
      <w:r w:rsidRPr="00BE23EF">
        <w:rPr>
          <w:rStyle w:val="FootnoteReference"/>
          <w:rFonts w:asciiTheme="majorBidi" w:hAnsiTheme="majorBidi" w:cstheme="majorBidi"/>
        </w:rPr>
        <w:footnoteReference w:id="67"/>
      </w:r>
      <w:r w:rsidRPr="00BE23EF">
        <w:rPr>
          <w:rFonts w:asciiTheme="majorBidi" w:hAnsiTheme="majorBidi" w:cstheme="majorBidi"/>
          <w:color w:val="000000" w:themeColor="text1"/>
          <w:lang w:val="id-ID"/>
        </w:rPr>
        <w:t xml:space="preserve">. Seperti halnya Hindu, Islam sebagai agama diasporik yang keberadaannya hanya formalitas atas efek orde Baru pasca pemerintah mengeluarkan peraturan Keppres No. 1 tahun 1965 yang mengakui secara formal lima agama. Dengan peraturan ini, masyarakat Tengger harus memilih agama sebagai identitas formalitas. Walaupun begitu, </w:t>
      </w:r>
      <w:r w:rsidRPr="00BE23EF">
        <w:rPr>
          <w:rFonts w:asciiTheme="majorBidi" w:hAnsiTheme="majorBidi" w:cstheme="majorBidi"/>
          <w:i/>
          <w:iCs/>
          <w:color w:val="000000" w:themeColor="text1"/>
          <w:lang w:val="id-ID"/>
        </w:rPr>
        <w:t xml:space="preserve">ngaluri </w:t>
      </w:r>
      <w:r w:rsidRPr="00BE23EF">
        <w:rPr>
          <w:rFonts w:asciiTheme="majorBidi" w:hAnsiTheme="majorBidi" w:cstheme="majorBidi"/>
          <w:color w:val="000000" w:themeColor="text1"/>
          <w:lang w:val="id-ID"/>
        </w:rPr>
        <w:t xml:space="preserve">tetap menjadi identitas masyarakat Tengger yang khas. Seperti pada festival </w:t>
      </w:r>
      <w:r w:rsidRPr="00BE23EF">
        <w:rPr>
          <w:rFonts w:asciiTheme="majorBidi" w:hAnsiTheme="majorBidi" w:cstheme="majorBidi"/>
          <w:i/>
          <w:iCs/>
          <w:color w:val="000000" w:themeColor="text1"/>
          <w:lang w:val="id-ID"/>
        </w:rPr>
        <w:t>Kasada</w:t>
      </w:r>
      <w:r w:rsidRPr="00BE23EF">
        <w:rPr>
          <w:rFonts w:asciiTheme="majorBidi" w:hAnsiTheme="majorBidi" w:cstheme="majorBidi"/>
          <w:color w:val="000000" w:themeColor="text1"/>
          <w:lang w:val="id-ID"/>
        </w:rPr>
        <w:t xml:space="preserve">, ritus pemujaan terhadap leluhur dan Sang hyang Widhi yang rutin dilakukan setiap bulan </w:t>
      </w:r>
      <w:r w:rsidRPr="00BE23EF">
        <w:rPr>
          <w:rFonts w:asciiTheme="majorBidi" w:hAnsiTheme="majorBidi" w:cstheme="majorBidi"/>
          <w:i/>
          <w:iCs/>
          <w:color w:val="000000" w:themeColor="text1"/>
          <w:lang w:val="id-ID"/>
        </w:rPr>
        <w:t>kasada</w:t>
      </w:r>
      <w:r w:rsidRPr="00BE23EF">
        <w:rPr>
          <w:rFonts w:asciiTheme="majorBidi" w:hAnsiTheme="majorBidi" w:cstheme="majorBidi"/>
          <w:color w:val="000000" w:themeColor="text1"/>
          <w:lang w:val="id-ID"/>
        </w:rPr>
        <w:t xml:space="preserve"> hari ke-14 disibukkan dengan aspek sosiologi yang tidak ada kaitannya dengan ritual, misalnya hubungan antara identitas Tengger dengan Islam. Festival </w:t>
      </w:r>
      <w:r w:rsidRPr="00BE23EF">
        <w:rPr>
          <w:rFonts w:asciiTheme="majorBidi" w:hAnsiTheme="majorBidi" w:cstheme="majorBidi"/>
          <w:i/>
          <w:iCs/>
          <w:color w:val="000000" w:themeColor="text1"/>
          <w:lang w:val="id-ID"/>
        </w:rPr>
        <w:t>kasada</w:t>
      </w:r>
      <w:r w:rsidRPr="00BE23EF">
        <w:rPr>
          <w:rFonts w:asciiTheme="majorBidi" w:hAnsiTheme="majorBidi" w:cstheme="majorBidi"/>
          <w:color w:val="000000" w:themeColor="text1"/>
          <w:lang w:val="id-ID"/>
        </w:rPr>
        <w:t xml:space="preserve"> nampaknya alasan Islamisasi mendapat tempat di Tengger. </w:t>
      </w:r>
    </w:p>
    <w:p w14:paraId="110B4F26"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Argument lain, mitos kasada menggunakan berbagai macam atribut dari budaya non-Tengger sebagai pelengkap ritual. Misalnya, di Jawa Kuno, gunung dianggap sebagai tempat tinggal para leluhur. Preferensi ini sama dengan kosmologi India yang menganggap gunung sebagai istana para dewa-dewi Hindu, sedangkan untuk mendatangkan mereka ke dalam rumah-rumah, dibangunlah patung dan pura Hindu sebagai tempat pemujaannya </w:t>
      </w:r>
      <w:r w:rsidRPr="00BE23EF">
        <w:rPr>
          <w:rStyle w:val="FootnoteReference"/>
          <w:rFonts w:asciiTheme="majorBidi" w:hAnsiTheme="majorBidi" w:cstheme="majorBidi"/>
        </w:rPr>
        <w:footnoteReference w:id="68"/>
      </w:r>
      <w:r w:rsidRPr="00BE23EF">
        <w:rPr>
          <w:rFonts w:asciiTheme="majorBidi" w:hAnsiTheme="majorBidi" w:cstheme="majorBidi"/>
          <w:color w:val="000000" w:themeColor="text1"/>
          <w:lang w:val="id-ID"/>
        </w:rPr>
        <w:t xml:space="preserve">. Ketika Islam datang ke Jawa, para dewa-dewi Hindu tidak musnah, melainkan mereka </w:t>
      </w:r>
      <w:r w:rsidRPr="00BE23EF">
        <w:rPr>
          <w:rFonts w:asciiTheme="majorBidi" w:hAnsiTheme="majorBidi" w:cstheme="majorBidi"/>
          <w:color w:val="000000" w:themeColor="text1"/>
          <w:lang w:val="id-ID"/>
        </w:rPr>
        <w:lastRenderedPageBreak/>
        <w:t xml:space="preserve">Kembali ke puncak gunung untuk berkontemplasi mengawasi masyarakat Tengger. Rupanya masyarakat tidak menganggap Islam sebagai penghancur dewa-dewi mereka, selama itu tidak mengganggu prinsip </w:t>
      </w:r>
      <w:r w:rsidRPr="00BE23EF">
        <w:rPr>
          <w:rFonts w:asciiTheme="majorBidi" w:hAnsiTheme="majorBidi" w:cstheme="majorBidi"/>
          <w:i/>
          <w:iCs/>
          <w:color w:val="000000" w:themeColor="text1"/>
          <w:lang w:val="id-ID"/>
        </w:rPr>
        <w:t>ngaluri</w:t>
      </w:r>
      <w:r w:rsidRPr="00BE23EF">
        <w:rPr>
          <w:rFonts w:asciiTheme="majorBidi" w:hAnsiTheme="majorBidi" w:cstheme="majorBidi"/>
          <w:color w:val="000000" w:themeColor="text1"/>
          <w:lang w:val="id-ID"/>
        </w:rPr>
        <w:t xml:space="preserve">, Islam mendapat tempat. Nuansa sinkretis pada perayaan ritual-ritual Islam mungkin menjadi pemandangan yang tak bisa dihapus. Seperti ritual </w:t>
      </w:r>
      <w:r w:rsidRPr="00BE23EF">
        <w:rPr>
          <w:rFonts w:asciiTheme="majorBidi" w:hAnsiTheme="majorBidi" w:cstheme="majorBidi"/>
          <w:i/>
          <w:iCs/>
          <w:color w:val="000000" w:themeColor="text1"/>
          <w:lang w:val="id-ID"/>
        </w:rPr>
        <w:t>slametan desa</w:t>
      </w:r>
      <w:r w:rsidRPr="00BE23EF">
        <w:rPr>
          <w:rFonts w:asciiTheme="majorBidi" w:hAnsiTheme="majorBidi" w:cstheme="majorBidi"/>
          <w:color w:val="000000" w:themeColor="text1"/>
          <w:lang w:val="id-ID"/>
        </w:rPr>
        <w:t xml:space="preserve"> atau </w:t>
      </w:r>
      <w:r w:rsidRPr="00BE23EF">
        <w:rPr>
          <w:rFonts w:asciiTheme="majorBidi" w:hAnsiTheme="majorBidi" w:cstheme="majorBidi"/>
          <w:i/>
          <w:iCs/>
          <w:color w:val="000000" w:themeColor="text1"/>
          <w:lang w:val="id-ID"/>
        </w:rPr>
        <w:t>slametan tuyo</w:t>
      </w:r>
      <w:r w:rsidRPr="00BE23EF">
        <w:rPr>
          <w:rFonts w:asciiTheme="majorBidi" w:hAnsiTheme="majorBidi" w:cstheme="majorBidi"/>
          <w:color w:val="000000" w:themeColor="text1"/>
          <w:lang w:val="id-ID"/>
        </w:rPr>
        <w:t xml:space="preserve"> dirancang untuk mendoakan para leluhur pegunungan agar terhindar dari segaal marabahaya penyakit dan bencana. Ritual ini nyaris ditemui di hampir wilayah Jawa Timur dan Jawa Tengah, terutama yang bersinggungan langsung dengan sisa-sisa Majapahit. Seperti di Mojokerto yang merupakan pusat kerajaan Majapahit, tradisi </w:t>
      </w:r>
      <w:r w:rsidRPr="00BE23EF">
        <w:rPr>
          <w:rFonts w:asciiTheme="majorBidi" w:hAnsiTheme="majorBidi" w:cstheme="majorBidi"/>
          <w:i/>
          <w:iCs/>
          <w:color w:val="000000" w:themeColor="text1"/>
          <w:lang w:val="id-ID"/>
        </w:rPr>
        <w:t>ruwatan desa</w:t>
      </w:r>
      <w:r w:rsidRPr="00BE23EF">
        <w:rPr>
          <w:rFonts w:asciiTheme="majorBidi" w:hAnsiTheme="majorBidi" w:cstheme="majorBidi"/>
          <w:color w:val="000000" w:themeColor="text1"/>
          <w:lang w:val="id-ID"/>
        </w:rPr>
        <w:t xml:space="preserve"> mengadopsi doa-doa dan bacaan suci dari al-Qur’an untuk mendoakan leluhur desa agar desa terhindar dari sesuatu yang negative </w:t>
      </w:r>
      <w:r w:rsidRPr="00BE23EF">
        <w:rPr>
          <w:rStyle w:val="FootnoteReference"/>
          <w:rFonts w:asciiTheme="majorBidi" w:hAnsiTheme="majorBidi" w:cstheme="majorBidi"/>
        </w:rPr>
        <w:footnoteReference w:id="69"/>
      </w:r>
      <w:r w:rsidRPr="00BE23EF">
        <w:rPr>
          <w:rFonts w:asciiTheme="majorBidi" w:hAnsiTheme="majorBidi" w:cstheme="majorBidi"/>
          <w:color w:val="000000" w:themeColor="text1"/>
          <w:lang w:val="id-ID"/>
        </w:rPr>
        <w:t xml:space="preserve">.  </w:t>
      </w:r>
    </w:p>
    <w:p w14:paraId="04614200" w14:textId="76E14A25" w:rsidR="002E79A4" w:rsidRPr="000A728F" w:rsidRDefault="00D768AA" w:rsidP="00DB2221">
      <w:pPr>
        <w:spacing w:line="276" w:lineRule="auto"/>
        <w:ind w:left="360" w:firstLine="720"/>
        <w:jc w:val="both"/>
        <w:rPr>
          <w:rFonts w:asciiTheme="majorBidi" w:hAnsiTheme="majorBidi" w:cstheme="majorBidi"/>
          <w:color w:val="000000" w:themeColor="text1"/>
          <w:lang w:val="en-US" w:eastAsia="zh-CN"/>
        </w:rPr>
      </w:pPr>
      <w:r w:rsidRPr="00BE23EF">
        <w:rPr>
          <w:rFonts w:asciiTheme="majorBidi" w:hAnsiTheme="majorBidi" w:cstheme="majorBidi"/>
          <w:color w:val="000000" w:themeColor="text1"/>
          <w:lang w:val="id-ID"/>
        </w:rPr>
        <w:t>Bagaimanapun, Islam</w:t>
      </w:r>
      <w:proofErr w:type="spellStart"/>
      <w:r w:rsidR="00626566">
        <w:rPr>
          <w:rFonts w:asciiTheme="majorBidi" w:hAnsiTheme="majorBidi" w:cstheme="majorBidi"/>
          <w:color w:val="000000" w:themeColor="text1"/>
          <w:lang w:val="en-US"/>
        </w:rPr>
        <w:t>i</w:t>
      </w:r>
      <w:proofErr w:type="spellEnd"/>
      <w:r w:rsidRPr="00BE23EF">
        <w:rPr>
          <w:rFonts w:asciiTheme="majorBidi" w:hAnsiTheme="majorBidi" w:cstheme="majorBidi"/>
          <w:color w:val="000000" w:themeColor="text1"/>
          <w:lang w:val="id-ID"/>
        </w:rPr>
        <w:t xml:space="preserve">sasi Tengger mengalami dinamika yang tak mudah. </w:t>
      </w:r>
      <w:r w:rsidRPr="00BE23EF">
        <w:rPr>
          <w:rFonts w:asciiTheme="majorBidi" w:hAnsiTheme="majorBidi" w:cstheme="majorBidi"/>
          <w:i/>
          <w:iCs/>
          <w:color w:val="000000" w:themeColor="text1"/>
          <w:lang w:val="id-ID"/>
        </w:rPr>
        <w:t>Ngaluri</w:t>
      </w:r>
      <w:r w:rsidRPr="00BE23EF">
        <w:rPr>
          <w:rFonts w:asciiTheme="majorBidi" w:hAnsiTheme="majorBidi" w:cstheme="majorBidi"/>
          <w:color w:val="000000" w:themeColor="text1"/>
          <w:lang w:val="id-ID"/>
        </w:rPr>
        <w:t xml:space="preserve"> yang menjadi prinsip adat yang membentuk identitas </w:t>
      </w:r>
      <w:r w:rsidRPr="00BE23EF">
        <w:rPr>
          <w:rFonts w:asciiTheme="majorBidi" w:hAnsiTheme="majorBidi" w:cstheme="majorBidi"/>
          <w:i/>
          <w:iCs/>
          <w:color w:val="000000" w:themeColor="text1"/>
          <w:lang w:val="id-ID"/>
        </w:rPr>
        <w:t>oerang Tengger</w:t>
      </w:r>
      <w:r w:rsidRPr="00BE23EF">
        <w:rPr>
          <w:rFonts w:asciiTheme="majorBidi" w:hAnsiTheme="majorBidi" w:cstheme="majorBidi"/>
          <w:color w:val="000000" w:themeColor="text1"/>
          <w:lang w:val="id-ID"/>
        </w:rPr>
        <w:t xml:space="preserve">. Dalam kasus walagara yang dibahas dalam artikel ini, hukum Islam sebagai atribusi dari hukum ngaluri untuk mengasosiasikan prinsip yang berbeda. Menjadi menarik, karena Islamisasi Tengger terbilang cukup singkat pasca formalitas agama di era Orde Baru. Walaupun begitu, Hindu tetap menjadi kompetitor Islam dalam penguatan identitas Tengger.     </w:t>
      </w:r>
    </w:p>
    <w:p w14:paraId="4B6829E2"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Gagasan Islam yang masuk ke Tengger merupakan transendensi Tengger yang mempunyai konsep berbeda dengan daerah yang eksklusif. Tengger, adalah pandangan transformative yang melahirkan ngaluri dan cara sebagai </w:t>
      </w:r>
      <w:r w:rsidRPr="00BE23EF">
        <w:rPr>
          <w:rFonts w:asciiTheme="majorBidi" w:hAnsiTheme="majorBidi" w:cstheme="majorBidi"/>
          <w:color w:val="000000" w:themeColor="text1"/>
          <w:lang w:val="id-ID"/>
        </w:rPr>
        <w:lastRenderedPageBreak/>
        <w:t xml:space="preserve">sebuah konsep berbeda yang harus dimengerti oleh agama yang masuk ke dalam Tengger (Hindu, Islam, Kristen). Masuknya budaya Islam memiliki dampak berbeda yang menegaskan identitas Tengger modern. Perlu disadari, Tengger di masa pra-Islam selalu menegaskan bahwa ‘agama’ bukanlah sebuah aliran kepercayaan nenek moyang leluhur mereka. Ngaluri yang mereka jaga bukan didasarkan pada agama apapun, melainkan konsep lokalitas yang terkoneksi dengan leluhur Tengger. Seperti Jawa lainnya, Tengger bersikeras tidak menyebut agama (baik Hindu, Islam atau Kristen) sebagai “agama Tengger”. Hal ini sama yang terjadi pada Majapahit untuk menyebut agama pra-Islam (Budha dan Hindu) bukan sebagai sebuah kepercayaan nenek moyang Majapahit. Bahkan dalam sastra kuno klasik, Majapahit hamper tidak pernah menyebutkan Hindu dan Budha sebagai agama resmi kerajaan, meskipun pihak istana Majapahit mendukung kedua agama ini </w:t>
      </w:r>
      <w:r w:rsidRPr="00BE23EF">
        <w:rPr>
          <w:rStyle w:val="FootnoteReference"/>
          <w:rFonts w:asciiTheme="majorBidi" w:hAnsiTheme="majorBidi" w:cstheme="majorBidi"/>
        </w:rPr>
        <w:footnoteReference w:id="70"/>
      </w:r>
      <w:r w:rsidRPr="00BE23EF">
        <w:rPr>
          <w:rFonts w:asciiTheme="majorBidi" w:hAnsiTheme="majorBidi" w:cstheme="majorBidi"/>
          <w:color w:val="000000" w:themeColor="text1"/>
          <w:lang w:val="id-ID"/>
        </w:rPr>
        <w:t xml:space="preserve">. Analogi label ini penting bagi budaya Tengger, bahwa memang keyakinan mereka tidak berafiliasi pada suatu agama, dan menegaskan </w:t>
      </w:r>
      <w:r w:rsidRPr="00BE23EF">
        <w:rPr>
          <w:rFonts w:asciiTheme="majorBidi" w:hAnsiTheme="majorBidi" w:cstheme="majorBidi"/>
          <w:i/>
          <w:iCs/>
          <w:color w:val="000000" w:themeColor="text1"/>
          <w:lang w:val="id-ID"/>
        </w:rPr>
        <w:t xml:space="preserve">ngaluri </w:t>
      </w:r>
      <w:r w:rsidRPr="00BE23EF">
        <w:rPr>
          <w:rFonts w:asciiTheme="majorBidi" w:hAnsiTheme="majorBidi" w:cstheme="majorBidi"/>
          <w:color w:val="000000" w:themeColor="text1"/>
          <w:lang w:val="id-ID"/>
        </w:rPr>
        <w:t xml:space="preserve">adalah bagian dari keyakinan Tengger dari warisan Jawa yang lebih luas.          </w:t>
      </w:r>
    </w:p>
    <w:p w14:paraId="761B9D03"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Ketika bicara agama, </w:t>
      </w:r>
      <w:r w:rsidRPr="00BE23EF">
        <w:rPr>
          <w:rFonts w:asciiTheme="majorBidi" w:hAnsiTheme="majorBidi" w:cstheme="majorBidi"/>
          <w:i/>
          <w:iCs/>
          <w:color w:val="000000" w:themeColor="text1"/>
          <w:lang w:val="id-ID"/>
        </w:rPr>
        <w:t>cara</w:t>
      </w:r>
      <w:r w:rsidRPr="00BE23EF">
        <w:rPr>
          <w:rFonts w:asciiTheme="majorBidi" w:hAnsiTheme="majorBidi" w:cstheme="majorBidi"/>
          <w:color w:val="000000" w:themeColor="text1"/>
          <w:lang w:val="id-ID"/>
        </w:rPr>
        <w:t xml:space="preserve"> adalah konsep yang dipakai masyarakat Tengger agar penerimaan agama pendatang ini diterima oleh penduduk lokal. Selama melakukan penggalian data, kami melakukan reduksi penerimaan masyarakat Tengger terhadap agama yang masuk dengan teori yang diajukan para ahli mengenai pertemuan adat dan agama. Penerimaan </w:t>
      </w:r>
      <w:r w:rsidRPr="00BE23EF">
        <w:rPr>
          <w:rFonts w:asciiTheme="majorBidi" w:hAnsiTheme="majorBidi" w:cstheme="majorBidi"/>
          <w:i/>
          <w:iCs/>
          <w:color w:val="000000" w:themeColor="text1"/>
          <w:lang w:val="id-ID"/>
        </w:rPr>
        <w:t xml:space="preserve">simbolik-atributif </w:t>
      </w:r>
      <w:r w:rsidRPr="00BE23EF">
        <w:rPr>
          <w:rFonts w:asciiTheme="majorBidi" w:hAnsiTheme="majorBidi" w:cstheme="majorBidi"/>
          <w:color w:val="000000" w:themeColor="text1"/>
          <w:lang w:val="id-ID"/>
        </w:rPr>
        <w:t xml:space="preserve">mungkin yang paling cocok bagi kasus Tengger. Penduduk lokal menerima agama namun tetap </w:t>
      </w:r>
      <w:r w:rsidRPr="00BE23EF">
        <w:rPr>
          <w:rFonts w:asciiTheme="majorBidi" w:hAnsiTheme="majorBidi" w:cstheme="majorBidi"/>
          <w:color w:val="000000" w:themeColor="text1"/>
          <w:lang w:val="id-ID"/>
        </w:rPr>
        <w:lastRenderedPageBreak/>
        <w:t xml:space="preserve">menjalankan ritual adat, dan agama hanya sebagai pelengkap saja </w:t>
      </w:r>
      <w:r w:rsidRPr="00BE23EF">
        <w:rPr>
          <w:rStyle w:val="FootnoteReference"/>
          <w:rFonts w:asciiTheme="majorBidi" w:hAnsiTheme="majorBidi" w:cstheme="majorBidi"/>
        </w:rPr>
        <w:footnoteReference w:id="71"/>
      </w:r>
      <w:r w:rsidRPr="00BE23EF">
        <w:rPr>
          <w:rFonts w:asciiTheme="majorBidi" w:hAnsiTheme="majorBidi" w:cstheme="majorBidi"/>
          <w:color w:val="000000" w:themeColor="text1"/>
          <w:lang w:val="id-ID"/>
        </w:rPr>
        <w:t xml:space="preserve">. Ini bertentangan dengan penerimaan </w:t>
      </w:r>
      <w:r w:rsidRPr="00BE23EF">
        <w:rPr>
          <w:rFonts w:asciiTheme="majorBidi" w:hAnsiTheme="majorBidi" w:cstheme="majorBidi"/>
          <w:i/>
          <w:iCs/>
          <w:color w:val="000000" w:themeColor="text1"/>
          <w:lang w:val="id-ID"/>
        </w:rPr>
        <w:t>formal-substantif</w:t>
      </w:r>
      <w:r w:rsidRPr="00BE23EF">
        <w:rPr>
          <w:rFonts w:asciiTheme="majorBidi" w:hAnsiTheme="majorBidi" w:cstheme="majorBidi"/>
          <w:color w:val="000000" w:themeColor="text1"/>
          <w:lang w:val="id-ID"/>
        </w:rPr>
        <w:t xml:space="preserve"> yang menjadikan agama sebagai hukum utama dan meninggalkan kebiasaan atau adat yang bertentangan dengan agama </w:t>
      </w:r>
      <w:r w:rsidRPr="00BE23EF">
        <w:rPr>
          <w:rStyle w:val="FootnoteReference"/>
          <w:rFonts w:asciiTheme="majorBidi" w:hAnsiTheme="majorBidi" w:cstheme="majorBidi"/>
        </w:rPr>
        <w:footnoteReference w:id="72"/>
      </w:r>
      <w:r w:rsidRPr="00BE23EF">
        <w:rPr>
          <w:rFonts w:asciiTheme="majorBidi" w:hAnsiTheme="majorBidi" w:cstheme="majorBidi"/>
          <w:color w:val="000000" w:themeColor="text1"/>
          <w:lang w:val="id-ID"/>
        </w:rPr>
        <w:t xml:space="preserve">. Serta berbeda haluan dengan </w:t>
      </w:r>
      <w:r w:rsidRPr="00BE23EF">
        <w:rPr>
          <w:rFonts w:asciiTheme="majorBidi" w:hAnsiTheme="majorBidi" w:cstheme="majorBidi"/>
          <w:i/>
          <w:iCs/>
          <w:color w:val="000000" w:themeColor="text1"/>
          <w:lang w:val="id-ID"/>
        </w:rPr>
        <w:t>selektif-modifikasi</w:t>
      </w:r>
      <w:r w:rsidRPr="00BE23EF">
        <w:rPr>
          <w:rFonts w:asciiTheme="majorBidi" w:hAnsiTheme="majorBidi" w:cstheme="majorBidi"/>
          <w:color w:val="000000" w:themeColor="text1"/>
          <w:lang w:val="id-ID"/>
        </w:rPr>
        <w:t xml:space="preserve"> yang menjadikan agama dan adat sebagai produk asimilasi </w:t>
      </w:r>
      <w:r w:rsidRPr="00BE23EF">
        <w:rPr>
          <w:rStyle w:val="FootnoteReference"/>
          <w:rFonts w:asciiTheme="majorBidi" w:hAnsiTheme="majorBidi" w:cstheme="majorBidi"/>
        </w:rPr>
        <w:footnoteReference w:id="73"/>
      </w:r>
      <w:r w:rsidRPr="00BE23EF">
        <w:rPr>
          <w:rFonts w:asciiTheme="majorBidi" w:hAnsiTheme="majorBidi" w:cstheme="majorBidi"/>
          <w:color w:val="000000" w:themeColor="text1"/>
          <w:lang w:val="id-ID"/>
        </w:rPr>
        <w:t xml:space="preserve">. Sementara ini, anggapan dunia tentang Tengger masih seputar </w:t>
      </w:r>
      <w:r w:rsidRPr="00BE23EF">
        <w:rPr>
          <w:rFonts w:asciiTheme="majorBidi" w:hAnsiTheme="majorBidi" w:cstheme="majorBidi"/>
          <w:i/>
          <w:iCs/>
          <w:color w:val="000000" w:themeColor="text1"/>
          <w:lang w:val="id-ID"/>
        </w:rPr>
        <w:t>selektif-modifikasi</w:t>
      </w:r>
      <w:r w:rsidRPr="00BE23EF">
        <w:rPr>
          <w:rFonts w:asciiTheme="majorBidi" w:hAnsiTheme="majorBidi" w:cstheme="majorBidi"/>
          <w:color w:val="000000" w:themeColor="text1"/>
          <w:lang w:val="id-ID"/>
        </w:rPr>
        <w:t xml:space="preserve"> yang mengira bahwa Tengger adalah hasil perkawinan hukum akibat gerilya Islamisasi.          </w:t>
      </w:r>
    </w:p>
    <w:p w14:paraId="1C637B19" w14:textId="77777777" w:rsidR="00D768AA"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Dalam kasus suku Tengger, dialektika adat dan agama tidak membutuhkan akomodator untuk meredam perbedaan. Ini sekaligus membantah temuan Hasyim bahwa </w:t>
      </w:r>
      <w:r w:rsidRPr="00BE23EF">
        <w:rPr>
          <w:rFonts w:asciiTheme="majorBidi" w:hAnsiTheme="majorBidi" w:cstheme="majorBidi"/>
          <w:i/>
          <w:iCs/>
          <w:color w:val="000000" w:themeColor="text1"/>
          <w:lang w:val="id-ID"/>
        </w:rPr>
        <w:t>walagara</w:t>
      </w:r>
      <w:r w:rsidRPr="00BE23EF">
        <w:rPr>
          <w:rFonts w:asciiTheme="majorBidi" w:hAnsiTheme="majorBidi" w:cstheme="majorBidi"/>
          <w:color w:val="000000" w:themeColor="text1"/>
          <w:lang w:val="id-ID"/>
        </w:rPr>
        <w:t xml:space="preserve"> adalah proses negosiasi yang melahirkan asimilasi </w:t>
      </w:r>
      <w:r w:rsidRPr="00BE23EF">
        <w:rPr>
          <w:rStyle w:val="FootnoteReference"/>
          <w:rFonts w:asciiTheme="majorBidi" w:hAnsiTheme="majorBidi" w:cstheme="majorBidi"/>
        </w:rPr>
        <w:footnoteReference w:id="74"/>
      </w:r>
      <w:r w:rsidRPr="00BE23EF">
        <w:rPr>
          <w:rFonts w:asciiTheme="majorBidi" w:hAnsiTheme="majorBidi" w:cstheme="majorBidi"/>
          <w:color w:val="000000" w:themeColor="text1"/>
          <w:lang w:val="id-ID"/>
        </w:rPr>
        <w:t xml:space="preserve">. Selama proses penelitian, kami berusaha meyakinkan temuan Hasyim kepada penduduk Tengger posisi </w:t>
      </w:r>
      <w:r w:rsidRPr="00BE23EF">
        <w:rPr>
          <w:rFonts w:asciiTheme="majorBidi" w:hAnsiTheme="majorBidi" w:cstheme="majorBidi"/>
          <w:i/>
          <w:iCs/>
          <w:color w:val="000000" w:themeColor="text1"/>
          <w:lang w:val="id-ID"/>
        </w:rPr>
        <w:t>walagara</w:t>
      </w:r>
      <w:r w:rsidRPr="00BE23EF">
        <w:rPr>
          <w:rFonts w:asciiTheme="majorBidi" w:hAnsiTheme="majorBidi" w:cstheme="majorBidi"/>
          <w:color w:val="000000" w:themeColor="text1"/>
          <w:lang w:val="id-ID"/>
        </w:rPr>
        <w:t xml:space="preserve"> yang menjadi sorotan dunia ilmiah baru-baru ini. Akomodasi adalah fakta yang terlihat di permukaan yang membutuhkan dua unsur negosiator yang sepadan, sedangkan akar rumput </w:t>
      </w:r>
      <w:r w:rsidRPr="00BE23EF">
        <w:rPr>
          <w:rFonts w:asciiTheme="majorBidi" w:hAnsiTheme="majorBidi" w:cstheme="majorBidi"/>
          <w:i/>
          <w:iCs/>
          <w:color w:val="000000" w:themeColor="text1"/>
          <w:lang w:val="id-ID"/>
        </w:rPr>
        <w:t>walagara</w:t>
      </w:r>
      <w:r w:rsidRPr="00BE23EF">
        <w:rPr>
          <w:rFonts w:asciiTheme="majorBidi" w:hAnsiTheme="majorBidi" w:cstheme="majorBidi"/>
          <w:color w:val="000000" w:themeColor="text1"/>
          <w:lang w:val="id-ID"/>
        </w:rPr>
        <w:t xml:space="preserve"> menerangkan simbolisasi adat-agama melalui ritual pernikahan yang keduanya memiliki bobot yang berbeda. Kami menyoroti temuan lain yang menegaskan sintesa perbedaan Islam dan </w:t>
      </w:r>
      <w:r w:rsidRPr="00BE23EF">
        <w:rPr>
          <w:rFonts w:asciiTheme="majorBidi" w:hAnsiTheme="majorBidi" w:cstheme="majorBidi"/>
          <w:color w:val="000000" w:themeColor="text1"/>
          <w:lang w:val="id-ID"/>
        </w:rPr>
        <w:lastRenderedPageBreak/>
        <w:t xml:space="preserve">Kristen karena prinsip kesamaan dari ‘keturunan Ibrahim’ </w:t>
      </w:r>
      <w:r w:rsidRPr="00BE23EF">
        <w:rPr>
          <w:rStyle w:val="FootnoteReference"/>
          <w:rFonts w:asciiTheme="majorBidi" w:hAnsiTheme="majorBidi" w:cstheme="majorBidi"/>
        </w:rPr>
        <w:footnoteReference w:id="75"/>
      </w:r>
      <w:r w:rsidRPr="00BE23EF">
        <w:rPr>
          <w:rFonts w:asciiTheme="majorBidi" w:hAnsiTheme="majorBidi" w:cstheme="majorBidi"/>
          <w:color w:val="000000" w:themeColor="text1"/>
          <w:lang w:val="id-ID"/>
        </w:rPr>
        <w:t>. Hal ini tidak berlaku pada Tengger yang memiliki komposisi, struktur, dan bobot yang berbeda. Walaupun dalam realitasnya, prosesi walagara menjalankan dua ritual (adat dan Islam) secara berbeda dan di waktu yang berbeda, mulai dari pengenalan (</w:t>
      </w:r>
      <w:r w:rsidRPr="00BE23EF">
        <w:rPr>
          <w:rFonts w:asciiTheme="majorBidi" w:hAnsiTheme="majorBidi" w:cstheme="majorBidi"/>
          <w:i/>
          <w:iCs/>
          <w:color w:val="000000" w:themeColor="text1"/>
          <w:lang w:val="id-ID"/>
        </w:rPr>
        <w:t>ta’aruf</w:t>
      </w:r>
      <w:r w:rsidRPr="00BE23EF">
        <w:rPr>
          <w:rFonts w:asciiTheme="majorBidi" w:hAnsiTheme="majorBidi" w:cstheme="majorBidi"/>
          <w:color w:val="000000" w:themeColor="text1"/>
          <w:lang w:val="id-ID"/>
        </w:rPr>
        <w:t xml:space="preserve">), lamaran, penetapan pernikahan, pernikahan, dan ritual keduanya. Pada titik ini, penerimaan secara </w:t>
      </w:r>
      <w:r w:rsidRPr="00BE23EF">
        <w:rPr>
          <w:rFonts w:asciiTheme="majorBidi" w:hAnsiTheme="majorBidi" w:cstheme="majorBidi"/>
          <w:i/>
          <w:iCs/>
          <w:color w:val="000000" w:themeColor="text1"/>
          <w:lang w:val="id-ID"/>
        </w:rPr>
        <w:t>simbolik-atributif</w:t>
      </w:r>
      <w:r w:rsidRPr="00BE23EF">
        <w:rPr>
          <w:rFonts w:asciiTheme="majorBidi" w:hAnsiTheme="majorBidi" w:cstheme="majorBidi"/>
          <w:color w:val="000000" w:themeColor="text1"/>
          <w:lang w:val="id-ID"/>
        </w:rPr>
        <w:t xml:space="preserve"> diberlakukan untuk menjembatani adat dan agama yang keduanya berbeda. Walagara, walaupun hanya terjadi di Tengger, tapi ini bukanlah sebuah budaya baru sebagaimana yang diklaim oleh peneliti sebelumnya. Jika dikaitkan dengan identitas, maka walagara memang identic dengan Tengger dan cocok dengan apa yang disebut Giorgio dan Houkamau sebagai ‘identitas hibrida’ </w:t>
      </w:r>
      <w:r w:rsidRPr="00BE23EF">
        <w:rPr>
          <w:rStyle w:val="FootnoteReference"/>
          <w:rFonts w:asciiTheme="majorBidi" w:hAnsiTheme="majorBidi" w:cstheme="majorBidi"/>
        </w:rPr>
        <w:footnoteReference w:id="76"/>
      </w:r>
      <w:r w:rsidRPr="00BE23EF">
        <w:rPr>
          <w:rFonts w:asciiTheme="majorBidi" w:hAnsiTheme="majorBidi" w:cstheme="majorBidi"/>
          <w:color w:val="000000" w:themeColor="text1"/>
          <w:lang w:val="id-ID"/>
        </w:rPr>
        <w:t xml:space="preserve">, namun secara genetik </w:t>
      </w:r>
      <w:r w:rsidRPr="00BE23EF">
        <w:rPr>
          <w:rFonts w:asciiTheme="majorBidi" w:hAnsiTheme="majorBidi" w:cstheme="majorBidi"/>
          <w:i/>
          <w:iCs/>
          <w:color w:val="000000" w:themeColor="text1"/>
          <w:lang w:val="id-ID"/>
        </w:rPr>
        <w:t xml:space="preserve">walagara </w:t>
      </w:r>
      <w:r w:rsidRPr="00BE23EF">
        <w:rPr>
          <w:rFonts w:asciiTheme="majorBidi" w:hAnsiTheme="majorBidi" w:cstheme="majorBidi"/>
          <w:color w:val="000000" w:themeColor="text1"/>
          <w:lang w:val="id-ID"/>
        </w:rPr>
        <w:t xml:space="preserve">bukanlah produk perkawinan keduanya (adat-agama).   </w:t>
      </w:r>
    </w:p>
    <w:p w14:paraId="2F761D10" w14:textId="77777777" w:rsidR="00950C7F" w:rsidRPr="00BE23EF" w:rsidRDefault="00D768AA" w:rsidP="00DB2221">
      <w:pPr>
        <w:spacing w:line="276" w:lineRule="auto"/>
        <w:ind w:left="360" w:firstLine="720"/>
        <w:jc w:val="both"/>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Sebelum Undang-Undang Nomor 1 tahun 1974 tentang Perkawinan, masyarakat Tengger sudah memakai hukum adat sebagai pedoman dasar dalam perkawinan, dan hukum agama hadir sebagai legitimasi untuk menguatkan supremasi adat. Proporsi ini telah mengkonstruk masyarakat Tengger sebagai identitas masyarakat adat yang atributif oleh prinsip agama.  Sebenarnya inilah argument yang menimbulkan kesadaran kolektif masyarakat memahami struktur dan esensi keduanya yang berbeda (adat dan agama) untuk dilaksanakan secara beriringan. </w:t>
      </w:r>
    </w:p>
    <w:p w14:paraId="6145C461" w14:textId="77777777" w:rsidR="00950C7F" w:rsidRPr="00BE23EF" w:rsidRDefault="00950C7F" w:rsidP="00DB2221">
      <w:pPr>
        <w:spacing w:line="276" w:lineRule="auto"/>
        <w:ind w:left="360" w:firstLine="720"/>
        <w:jc w:val="both"/>
        <w:rPr>
          <w:rFonts w:asciiTheme="majorBidi" w:hAnsiTheme="majorBidi" w:cstheme="majorBidi"/>
          <w:color w:val="000000" w:themeColor="text1"/>
          <w:lang w:val="id-ID"/>
        </w:rPr>
      </w:pPr>
    </w:p>
    <w:p w14:paraId="4C8BA7B6" w14:textId="77777777" w:rsidR="009E7DB9" w:rsidRPr="00BE23EF" w:rsidRDefault="009E7DB9" w:rsidP="00DB2221">
      <w:pPr>
        <w:spacing w:line="276" w:lineRule="auto"/>
        <w:rPr>
          <w:rFonts w:asciiTheme="majorBidi" w:hAnsiTheme="majorBidi" w:cstheme="majorBidi"/>
          <w:b/>
          <w:bCs/>
          <w:color w:val="000000" w:themeColor="text1"/>
          <w:lang w:val="en-US"/>
        </w:rPr>
      </w:pPr>
      <w:r w:rsidRPr="00BE23EF">
        <w:rPr>
          <w:rFonts w:asciiTheme="majorBidi" w:hAnsiTheme="majorBidi" w:cstheme="majorBidi"/>
          <w:b/>
          <w:bCs/>
          <w:color w:val="000000" w:themeColor="text1"/>
          <w:lang w:val="en-US"/>
        </w:rPr>
        <w:br w:type="page"/>
      </w:r>
    </w:p>
    <w:p w14:paraId="24ADCF3B" w14:textId="77777777" w:rsidR="00950C7F" w:rsidRPr="00BE23EF" w:rsidRDefault="00950C7F" w:rsidP="00DB2221">
      <w:pPr>
        <w:spacing w:line="276" w:lineRule="auto"/>
        <w:jc w:val="center"/>
        <w:rPr>
          <w:rFonts w:asciiTheme="majorBidi" w:hAnsiTheme="majorBidi" w:cstheme="majorBidi"/>
          <w:b/>
          <w:bCs/>
          <w:color w:val="000000" w:themeColor="text1"/>
          <w:lang w:val="en-US"/>
        </w:rPr>
      </w:pPr>
      <w:r w:rsidRPr="00BE23EF">
        <w:rPr>
          <w:rFonts w:asciiTheme="majorBidi" w:hAnsiTheme="majorBidi" w:cstheme="majorBidi"/>
          <w:b/>
          <w:bCs/>
          <w:color w:val="000000" w:themeColor="text1"/>
          <w:lang w:val="en-US"/>
        </w:rPr>
        <w:lastRenderedPageBreak/>
        <w:t>BAB III</w:t>
      </w:r>
    </w:p>
    <w:p w14:paraId="4091D0BE" w14:textId="00B30E9E" w:rsidR="00154925" w:rsidRPr="00BE23EF" w:rsidRDefault="00154925" w:rsidP="00DB2221">
      <w:pPr>
        <w:spacing w:line="276" w:lineRule="auto"/>
        <w:jc w:val="center"/>
        <w:rPr>
          <w:rFonts w:asciiTheme="majorBidi" w:hAnsiTheme="majorBidi" w:cstheme="majorBidi"/>
          <w:b/>
          <w:bCs/>
          <w:color w:val="000000" w:themeColor="text1"/>
          <w:lang w:val="id-ID"/>
        </w:rPr>
      </w:pPr>
      <w:r w:rsidRPr="00BE23EF">
        <w:rPr>
          <w:rFonts w:asciiTheme="majorBidi" w:hAnsiTheme="majorBidi" w:cstheme="majorBidi"/>
          <w:b/>
          <w:bCs/>
          <w:color w:val="000000" w:themeColor="text1"/>
          <w:lang w:val="id-ID"/>
        </w:rPr>
        <w:t>GAMBARAN UMUM OBJEK PENELITIAN</w:t>
      </w:r>
    </w:p>
    <w:p w14:paraId="1F82ACBE" w14:textId="77777777" w:rsidR="00154925" w:rsidRPr="00BE23EF" w:rsidRDefault="00154925" w:rsidP="00DB2221">
      <w:pPr>
        <w:spacing w:line="276" w:lineRule="auto"/>
        <w:jc w:val="center"/>
        <w:rPr>
          <w:rFonts w:asciiTheme="majorBidi" w:hAnsiTheme="majorBidi" w:cstheme="majorBidi"/>
          <w:b/>
          <w:bCs/>
          <w:color w:val="000000" w:themeColor="text1"/>
          <w:lang w:val="id-ID"/>
        </w:rPr>
      </w:pPr>
    </w:p>
    <w:p w14:paraId="754FD0DF" w14:textId="120CEEA1" w:rsidR="00C43CC6" w:rsidRPr="00BE23EF" w:rsidRDefault="008040B9" w:rsidP="00DB2221">
      <w:pPr>
        <w:tabs>
          <w:tab w:val="left" w:pos="426"/>
        </w:tabs>
        <w:spacing w:line="276" w:lineRule="auto"/>
        <w:rPr>
          <w:rFonts w:asciiTheme="majorBidi" w:hAnsiTheme="majorBidi" w:cstheme="majorBidi"/>
          <w:b/>
          <w:bCs/>
          <w:color w:val="000000" w:themeColor="text1"/>
          <w:lang w:val="en-US"/>
        </w:rPr>
      </w:pPr>
      <w:r w:rsidRPr="00BE23EF">
        <w:rPr>
          <w:rFonts w:asciiTheme="majorBidi" w:hAnsiTheme="majorBidi" w:cstheme="majorBidi"/>
          <w:b/>
          <w:bCs/>
          <w:color w:val="000000" w:themeColor="text1"/>
          <w:lang w:val="en-US"/>
        </w:rPr>
        <w:t>A.</w:t>
      </w:r>
      <w:r w:rsidRPr="00BE23EF">
        <w:rPr>
          <w:rFonts w:asciiTheme="majorBidi" w:hAnsiTheme="majorBidi" w:cstheme="majorBidi"/>
          <w:b/>
          <w:bCs/>
          <w:color w:val="000000" w:themeColor="text1"/>
          <w:lang w:val="en-US"/>
        </w:rPr>
        <w:tab/>
      </w:r>
      <w:r w:rsidR="00C43CC6" w:rsidRPr="00BE23EF">
        <w:rPr>
          <w:rFonts w:asciiTheme="majorBidi" w:hAnsiTheme="majorBidi" w:cstheme="majorBidi"/>
          <w:b/>
          <w:bCs/>
          <w:color w:val="000000" w:themeColor="text1"/>
          <w:lang w:val="id-ID"/>
        </w:rPr>
        <w:t>Sejarah Masyarakat Tengger</w:t>
      </w:r>
    </w:p>
    <w:p w14:paraId="36730DBB" w14:textId="6A1F81CF" w:rsidR="008040B9" w:rsidRPr="00BE23EF" w:rsidRDefault="00C43CC6" w:rsidP="00DB2221">
      <w:pPr>
        <w:spacing w:line="276" w:lineRule="auto"/>
        <w:ind w:firstLine="426"/>
        <w:rPr>
          <w:rFonts w:asciiTheme="majorBidi" w:hAnsiTheme="majorBidi" w:cstheme="majorBidi"/>
          <w:b/>
          <w:bCs/>
          <w:color w:val="000000" w:themeColor="text1"/>
          <w:lang w:val="en-US"/>
        </w:rPr>
      </w:pPr>
      <w:r w:rsidRPr="00BE23EF">
        <w:rPr>
          <w:rFonts w:asciiTheme="majorBidi" w:hAnsiTheme="majorBidi" w:cstheme="majorBidi"/>
          <w:b/>
          <w:bCs/>
          <w:color w:val="000000" w:themeColor="text1"/>
          <w:lang w:val="en-US"/>
        </w:rPr>
        <w:t xml:space="preserve">A.1 </w:t>
      </w:r>
      <w:proofErr w:type="spellStart"/>
      <w:r w:rsidR="008040B9" w:rsidRPr="00BE23EF">
        <w:rPr>
          <w:rFonts w:asciiTheme="majorBidi" w:hAnsiTheme="majorBidi" w:cstheme="majorBidi"/>
          <w:b/>
          <w:bCs/>
          <w:color w:val="000000" w:themeColor="text1"/>
          <w:lang w:val="en-US"/>
        </w:rPr>
        <w:t>Letak</w:t>
      </w:r>
      <w:proofErr w:type="spellEnd"/>
      <w:r w:rsidR="008040B9" w:rsidRPr="00BE23EF">
        <w:rPr>
          <w:rFonts w:asciiTheme="majorBidi" w:hAnsiTheme="majorBidi" w:cstheme="majorBidi"/>
          <w:b/>
          <w:bCs/>
          <w:color w:val="000000" w:themeColor="text1"/>
          <w:lang w:val="en-US"/>
        </w:rPr>
        <w:t xml:space="preserve"> </w:t>
      </w:r>
      <w:proofErr w:type="spellStart"/>
      <w:r w:rsidR="008040B9" w:rsidRPr="00BE23EF">
        <w:rPr>
          <w:rFonts w:asciiTheme="majorBidi" w:hAnsiTheme="majorBidi" w:cstheme="majorBidi"/>
          <w:b/>
          <w:bCs/>
          <w:color w:val="000000" w:themeColor="text1"/>
          <w:lang w:val="en-US"/>
        </w:rPr>
        <w:t>Geografis</w:t>
      </w:r>
      <w:proofErr w:type="spellEnd"/>
      <w:r w:rsidR="008040B9" w:rsidRPr="00BE23EF">
        <w:rPr>
          <w:rFonts w:asciiTheme="majorBidi" w:hAnsiTheme="majorBidi" w:cstheme="majorBidi"/>
          <w:b/>
          <w:bCs/>
          <w:color w:val="000000" w:themeColor="text1"/>
          <w:lang w:val="en-US"/>
        </w:rPr>
        <w:t xml:space="preserve"> </w:t>
      </w:r>
      <w:proofErr w:type="spellStart"/>
      <w:r w:rsidR="008040B9" w:rsidRPr="00BE23EF">
        <w:rPr>
          <w:rFonts w:asciiTheme="majorBidi" w:hAnsiTheme="majorBidi" w:cstheme="majorBidi"/>
          <w:b/>
          <w:bCs/>
          <w:color w:val="000000" w:themeColor="text1"/>
          <w:lang w:val="en-US"/>
        </w:rPr>
        <w:t>Tengger</w:t>
      </w:r>
      <w:proofErr w:type="spellEnd"/>
    </w:p>
    <w:p w14:paraId="419AB874" w14:textId="073C353C" w:rsidR="008040B9" w:rsidRPr="00BE23EF" w:rsidRDefault="008040B9" w:rsidP="00DB2221">
      <w:pPr>
        <w:spacing w:line="276" w:lineRule="auto"/>
        <w:ind w:firstLine="709"/>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 xml:space="preserve">Kawasan Taman Nasional Bromo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Semeru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tempat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bernaungnya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Daerah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berada</w:t>
      </w:r>
      <w:proofErr w:type="spellEnd"/>
      <w:r w:rsidRPr="00BE23EF">
        <w:rPr>
          <w:rFonts w:asciiTheme="majorBidi" w:hAnsiTheme="majorBidi" w:cstheme="majorBidi"/>
          <w:color w:val="000000" w:themeColor="text1"/>
          <w:lang w:val="en-US"/>
        </w:rPr>
        <w:t xml:space="preserve"> pada </w:t>
      </w:r>
      <w:proofErr w:type="spellStart"/>
      <w:r w:rsidRPr="00BE23EF">
        <w:rPr>
          <w:rFonts w:asciiTheme="majorBidi" w:hAnsiTheme="majorBidi" w:cstheme="majorBidi"/>
          <w:color w:val="000000" w:themeColor="text1"/>
          <w:lang w:val="en-US"/>
        </w:rPr>
        <w:t>ketinggian</w:t>
      </w:r>
      <w:proofErr w:type="spellEnd"/>
      <w:r w:rsidRPr="00BE23EF">
        <w:rPr>
          <w:rFonts w:asciiTheme="majorBidi" w:hAnsiTheme="majorBidi" w:cstheme="majorBidi"/>
          <w:color w:val="000000" w:themeColor="text1"/>
          <w:lang w:val="en-US"/>
        </w:rPr>
        <w:t xml:space="preserve"> 1000 </w:t>
      </w:r>
      <w:proofErr w:type="spellStart"/>
      <w:r w:rsidRPr="00BE23EF">
        <w:rPr>
          <w:rFonts w:asciiTheme="majorBidi" w:hAnsiTheme="majorBidi" w:cstheme="majorBidi"/>
          <w:color w:val="000000" w:themeColor="text1"/>
          <w:lang w:val="en-US"/>
        </w:rPr>
        <w:t>sampai</w:t>
      </w:r>
      <w:proofErr w:type="spellEnd"/>
      <w:r w:rsidRPr="00BE23EF">
        <w:rPr>
          <w:rFonts w:asciiTheme="majorBidi" w:hAnsiTheme="majorBidi" w:cstheme="majorBidi"/>
          <w:color w:val="000000" w:themeColor="text1"/>
          <w:lang w:val="en-US"/>
        </w:rPr>
        <w:t xml:space="preserve"> 3676 MDPL.</w:t>
      </w:r>
      <w:r w:rsidR="00C43CC6"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kehidupan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diatas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dataran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tinggi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membuat</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berada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dilereng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pegunungan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perbukitan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hidup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berdampingan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alam</w:t>
      </w:r>
      <w:proofErr w:type="spellEnd"/>
      <w:r w:rsidRPr="00BE23EF">
        <w:rPr>
          <w:rFonts w:asciiTheme="majorBidi" w:hAnsiTheme="majorBidi" w:cstheme="majorBidi"/>
          <w:color w:val="000000" w:themeColor="text1"/>
          <w:lang w:val="en-US"/>
        </w:rPr>
        <w:t>.</w:t>
      </w:r>
      <w:r w:rsidR="00C43CC6"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Tipe</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bergunung-gunung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tebing</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menjulang</w:t>
      </w:r>
      <w:proofErr w:type="spellEnd"/>
      <w:r w:rsidRPr="00BE23EF">
        <w:rPr>
          <w:rFonts w:asciiTheme="majorBidi" w:hAnsiTheme="majorBidi" w:cstheme="majorBidi"/>
          <w:color w:val="000000" w:themeColor="text1"/>
          <w:lang w:val="en-US"/>
        </w:rPr>
        <w:t xml:space="preserve">. Jalan yang </w:t>
      </w:r>
      <w:proofErr w:type="spellStart"/>
      <w:r w:rsidRPr="00BE23EF">
        <w:rPr>
          <w:rFonts w:asciiTheme="majorBidi" w:hAnsiTheme="majorBidi" w:cstheme="majorBidi"/>
          <w:color w:val="000000" w:themeColor="text1"/>
          <w:lang w:val="en-US"/>
        </w:rPr>
        <w:t>dilalui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untuk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menuju</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mayoritas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cukup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curam</w:t>
      </w:r>
      <w:proofErr w:type="spellEnd"/>
      <w:r w:rsidRPr="00BE23EF">
        <w:rPr>
          <w:rFonts w:asciiTheme="majorBidi" w:hAnsiTheme="majorBidi" w:cstheme="majorBidi"/>
          <w:color w:val="000000" w:themeColor="text1"/>
          <w:lang w:val="en-US"/>
        </w:rPr>
        <w:t>.</w:t>
      </w:r>
    </w:p>
    <w:p w14:paraId="0274294B" w14:textId="0F0ABA5D" w:rsidR="008040B9" w:rsidRPr="00BE23EF" w:rsidRDefault="008040B9" w:rsidP="00DB2221">
      <w:pPr>
        <w:spacing w:line="276" w:lineRule="auto"/>
        <w:ind w:firstLine="709"/>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 xml:space="preserve">Daerah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tersebar</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empat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kabupaten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Yaitu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Kabupaten</w:t>
      </w:r>
      <w:proofErr w:type="spellEnd"/>
      <w:r w:rsidRPr="00BE23EF">
        <w:rPr>
          <w:rFonts w:asciiTheme="majorBidi" w:hAnsiTheme="majorBidi" w:cstheme="majorBidi"/>
          <w:color w:val="000000" w:themeColor="text1"/>
          <w:lang w:val="en-US"/>
        </w:rPr>
        <w:t xml:space="preserve"> Malang, </w:t>
      </w:r>
      <w:proofErr w:type="spellStart"/>
      <w:r w:rsidRPr="00BE23EF">
        <w:rPr>
          <w:rFonts w:asciiTheme="majorBidi" w:hAnsiTheme="majorBidi" w:cstheme="majorBidi"/>
          <w:color w:val="000000" w:themeColor="text1"/>
          <w:lang w:val="en-US"/>
        </w:rPr>
        <w:t>Probolinggo</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Lumajang</w:t>
      </w:r>
      <w:proofErr w:type="spellEnd"/>
      <w:r w:rsidRPr="00BE23EF">
        <w:rPr>
          <w:rFonts w:asciiTheme="majorBidi" w:hAnsiTheme="majorBidi" w:cstheme="majorBidi"/>
          <w:color w:val="000000" w:themeColor="text1"/>
          <w:lang w:val="en-US"/>
        </w:rPr>
        <w:t xml:space="preserve"> dan </w:t>
      </w:r>
      <w:proofErr w:type="spellStart"/>
      <w:r w:rsidRPr="00BE23EF">
        <w:rPr>
          <w:rFonts w:asciiTheme="majorBidi" w:hAnsiTheme="majorBidi" w:cstheme="majorBidi"/>
          <w:color w:val="000000" w:themeColor="text1"/>
          <w:lang w:val="en-US"/>
        </w:rPr>
        <w:t>Pasuruan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Empat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kabupaten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titik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sentral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persebaran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Suku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w:t>
      </w:r>
      <w:r w:rsidR="00C43CC6" w:rsidRPr="00BE23EF">
        <w:rPr>
          <w:rStyle w:val="FootnoteReference"/>
          <w:rFonts w:asciiTheme="majorBidi" w:hAnsiTheme="majorBidi" w:cstheme="majorBidi"/>
          <w:color w:val="000000" w:themeColor="text1"/>
          <w:lang w:val="en-US"/>
        </w:rPr>
        <w:footnoteReference w:id="77"/>
      </w:r>
      <w:r w:rsidR="00C43CC6"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Kaldera</w:t>
      </w:r>
      <w:proofErr w:type="spellEnd"/>
      <w:r w:rsidRPr="00BE23EF">
        <w:rPr>
          <w:rFonts w:asciiTheme="majorBidi" w:hAnsiTheme="majorBidi" w:cstheme="majorBidi"/>
          <w:color w:val="000000" w:themeColor="text1"/>
          <w:lang w:val="en-US"/>
        </w:rPr>
        <w:t xml:space="preserve"> Bromo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tempat</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sakral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bagi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Kaldera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biasanya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tempat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untuk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melaksanakan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kegiatan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adat</w:t>
      </w:r>
      <w:proofErr w:type="spellEnd"/>
      <w:r w:rsidRPr="00BE23EF">
        <w:rPr>
          <w:rFonts w:asciiTheme="majorBidi" w:hAnsiTheme="majorBidi" w:cstheme="majorBidi"/>
          <w:color w:val="000000" w:themeColor="text1"/>
          <w:lang w:val="en-US"/>
        </w:rPr>
        <w:t xml:space="preserve">. Kawasan </w:t>
      </w:r>
      <w:proofErr w:type="spellStart"/>
      <w:r w:rsidRPr="00BE23EF">
        <w:rPr>
          <w:rFonts w:asciiTheme="majorBidi" w:hAnsiTheme="majorBidi" w:cstheme="majorBidi"/>
          <w:color w:val="000000" w:themeColor="text1"/>
          <w:lang w:val="en-US"/>
        </w:rPr>
        <w:t>kaldera</w:t>
      </w:r>
      <w:proofErr w:type="spellEnd"/>
      <w:r w:rsidRPr="00BE23EF">
        <w:rPr>
          <w:rFonts w:asciiTheme="majorBidi" w:hAnsiTheme="majorBidi" w:cstheme="majorBidi"/>
          <w:color w:val="000000" w:themeColor="text1"/>
          <w:lang w:val="en-US"/>
        </w:rPr>
        <w:t xml:space="preserve"> Bromo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berpasir</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biasa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sebagai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Lautan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Pasir</w:t>
      </w:r>
      <w:proofErr w:type="spellEnd"/>
      <w:r w:rsidRPr="00BE23EF">
        <w:rPr>
          <w:rFonts w:asciiTheme="majorBidi" w:hAnsiTheme="majorBidi" w:cstheme="majorBidi"/>
          <w:color w:val="000000" w:themeColor="text1"/>
          <w:lang w:val="en-US"/>
        </w:rPr>
        <w:t xml:space="preserve"> Bromo.</w:t>
      </w:r>
      <w:r w:rsidR="00C43CC6"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yang di </w:t>
      </w:r>
      <w:proofErr w:type="spellStart"/>
      <w:r w:rsidRPr="00BE23EF">
        <w:rPr>
          <w:rFonts w:asciiTheme="majorBidi" w:hAnsiTheme="majorBidi" w:cstheme="majorBidi"/>
          <w:color w:val="000000" w:themeColor="text1"/>
          <w:lang w:val="en-US"/>
        </w:rPr>
        <w:t>tempati</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juga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puncak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tertinggi</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pulau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Jawa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Gunung</w:t>
      </w:r>
      <w:proofErr w:type="spellEnd"/>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Semeru</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disebut</w:t>
      </w:r>
      <w:proofErr w:type="spellEnd"/>
      <w:r w:rsidRPr="00BE23EF">
        <w:rPr>
          <w:rFonts w:asciiTheme="majorBidi" w:hAnsiTheme="majorBidi" w:cstheme="majorBidi"/>
          <w:color w:val="000000" w:themeColor="text1"/>
          <w:lang w:val="en-US"/>
        </w:rPr>
        <w:t xml:space="preserve"> juga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Puncak</w:t>
      </w:r>
      <w:proofErr w:type="spellEnd"/>
      <w:r w:rsidRPr="00BE23EF">
        <w:rPr>
          <w:rFonts w:asciiTheme="majorBidi" w:hAnsiTheme="majorBidi" w:cstheme="majorBidi"/>
          <w:color w:val="000000" w:themeColor="text1"/>
          <w:lang w:val="en-US"/>
        </w:rPr>
        <w:t xml:space="preserve"> Para Dewa.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memiliki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ketinggian</w:t>
      </w:r>
      <w:proofErr w:type="spellEnd"/>
      <w:r w:rsidRPr="00BE23EF">
        <w:rPr>
          <w:rFonts w:asciiTheme="majorBidi" w:hAnsiTheme="majorBidi" w:cstheme="majorBidi"/>
          <w:color w:val="000000" w:themeColor="text1"/>
          <w:lang w:val="en-US"/>
        </w:rPr>
        <w:t xml:space="preserve"> 3676 MDPL.</w:t>
      </w:r>
    </w:p>
    <w:p w14:paraId="3D60C337" w14:textId="77777777" w:rsidR="008040B9" w:rsidRPr="00BE23EF" w:rsidRDefault="008040B9" w:rsidP="00DB2221">
      <w:pPr>
        <w:spacing w:line="276" w:lineRule="auto"/>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a.</w:t>
      </w:r>
      <w:r w:rsidRPr="00BE23EF">
        <w:rPr>
          <w:rFonts w:asciiTheme="majorBidi" w:hAnsiTheme="majorBidi" w:cstheme="majorBidi"/>
          <w:color w:val="000000" w:themeColor="text1"/>
          <w:lang w:val="en-US"/>
        </w:rPr>
        <w:tab/>
      </w:r>
      <w:proofErr w:type="spellStart"/>
      <w:r w:rsidRPr="00BE23EF">
        <w:rPr>
          <w:rFonts w:asciiTheme="majorBidi" w:hAnsiTheme="majorBidi" w:cstheme="majorBidi"/>
          <w:color w:val="000000" w:themeColor="text1"/>
          <w:lang w:val="en-US"/>
        </w:rPr>
        <w:t>Keadaan</w:t>
      </w:r>
      <w:proofErr w:type="spellEnd"/>
      <w:r w:rsidRPr="00BE23EF">
        <w:rPr>
          <w:rFonts w:asciiTheme="majorBidi" w:hAnsiTheme="majorBidi" w:cstheme="majorBidi"/>
          <w:color w:val="000000" w:themeColor="text1"/>
          <w:lang w:val="en-US"/>
        </w:rPr>
        <w:t xml:space="preserve"> Tanah</w:t>
      </w:r>
    </w:p>
    <w:p w14:paraId="37FF8A07" w14:textId="2A6D9B7C" w:rsidR="00DA0EA5" w:rsidRPr="00BE23EF" w:rsidRDefault="008040B9" w:rsidP="00DB2221">
      <w:pPr>
        <w:spacing w:line="276" w:lineRule="auto"/>
        <w:ind w:left="709"/>
        <w:jc w:val="both"/>
        <w:rPr>
          <w:rFonts w:asciiTheme="majorBidi" w:hAnsiTheme="majorBidi" w:cstheme="majorBidi"/>
          <w:color w:val="000000" w:themeColor="text1"/>
          <w:lang w:val="en-US"/>
        </w:rPr>
      </w:pPr>
      <w:proofErr w:type="spellStart"/>
      <w:r w:rsidRPr="00BE23EF">
        <w:rPr>
          <w:rFonts w:asciiTheme="majorBidi" w:hAnsiTheme="majorBidi" w:cstheme="majorBidi"/>
          <w:color w:val="000000" w:themeColor="text1"/>
          <w:lang w:val="en-US"/>
        </w:rPr>
        <w:t>Tipe</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bergunung</w:t>
      </w:r>
      <w:proofErr w:type="spellEnd"/>
      <w:r w:rsidRPr="00BE23EF">
        <w:rPr>
          <w:rFonts w:asciiTheme="majorBidi" w:hAnsiTheme="majorBidi" w:cstheme="majorBidi"/>
          <w:color w:val="000000" w:themeColor="text1"/>
          <w:lang w:val="en-US"/>
        </w:rPr>
        <w:t xml:space="preserve"> –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Banyak juga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tebing</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menjulang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Kontur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tanah</w:t>
      </w:r>
      <w:proofErr w:type="spellEnd"/>
      <w:r w:rsidRPr="00BE23EF">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lang w:val="en-US"/>
        </w:rPr>
        <w:lastRenderedPageBreak/>
        <w:t xml:space="preserve">yang </w:t>
      </w:r>
      <w:proofErr w:type="spellStart"/>
      <w:r w:rsidRPr="00BE23EF">
        <w:rPr>
          <w:rFonts w:asciiTheme="majorBidi" w:hAnsiTheme="majorBidi" w:cstheme="majorBidi"/>
          <w:color w:val="000000" w:themeColor="text1"/>
          <w:lang w:val="en-US"/>
        </w:rPr>
        <w:t>bertebing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tebing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bergunung-gunung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membuat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jalur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menuju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kebanyakan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cukup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curam</w:t>
      </w:r>
      <w:proofErr w:type="spellEnd"/>
      <w:r w:rsidRPr="00BE23EF">
        <w:rPr>
          <w:rFonts w:asciiTheme="majorBidi" w:hAnsiTheme="majorBidi" w:cstheme="majorBidi"/>
          <w:color w:val="000000" w:themeColor="text1"/>
          <w:lang w:val="en-US"/>
        </w:rPr>
        <w:t>.</w:t>
      </w:r>
      <w:r w:rsidR="00DA0EA5" w:rsidRPr="00BE23EF">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lang w:val="en-US"/>
        </w:rPr>
        <w:t xml:space="preserve">Tanah </w:t>
      </w:r>
      <w:proofErr w:type="spellStart"/>
      <w:r w:rsidRPr="00BE23EF">
        <w:rPr>
          <w:rFonts w:asciiTheme="majorBidi" w:hAnsiTheme="majorBidi" w:cstheme="majorBidi"/>
          <w:color w:val="000000" w:themeColor="text1"/>
          <w:lang w:val="en-US"/>
        </w:rPr>
        <w:t>diwilayah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cukup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subur</w:t>
      </w:r>
      <w:proofErr w:type="spellEnd"/>
      <w:r w:rsidRPr="00BE23EF">
        <w:rPr>
          <w:rFonts w:asciiTheme="majorBidi" w:hAnsiTheme="majorBidi" w:cstheme="majorBidi"/>
          <w:color w:val="000000" w:themeColor="text1"/>
          <w:lang w:val="en-US"/>
        </w:rPr>
        <w:t xml:space="preserve">. Banyak </w:t>
      </w:r>
      <w:proofErr w:type="spellStart"/>
      <w:r w:rsidRPr="00BE23EF">
        <w:rPr>
          <w:rFonts w:asciiTheme="majorBidi" w:hAnsiTheme="majorBidi" w:cstheme="majorBidi"/>
          <w:color w:val="000000" w:themeColor="text1"/>
          <w:lang w:val="en-US"/>
        </w:rPr>
        <w:t>tanaman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ditanam</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baik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sebagai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kebutuhan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pokok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sehari-hari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ataupun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komoditas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penjualan</w:t>
      </w:r>
      <w:proofErr w:type="spellEnd"/>
      <w:r w:rsidRPr="00BE23EF">
        <w:rPr>
          <w:rFonts w:asciiTheme="majorBidi" w:hAnsiTheme="majorBidi" w:cstheme="majorBidi"/>
          <w:color w:val="000000" w:themeColor="text1"/>
          <w:lang w:val="en-US"/>
        </w:rPr>
        <w:t>.</w:t>
      </w:r>
    </w:p>
    <w:p w14:paraId="77416A06" w14:textId="77777777" w:rsidR="008040B9" w:rsidRPr="00BE23EF" w:rsidRDefault="008040B9" w:rsidP="00DB2221">
      <w:pPr>
        <w:spacing w:line="276" w:lineRule="auto"/>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b.</w:t>
      </w:r>
      <w:r w:rsidRPr="00BE23EF">
        <w:rPr>
          <w:rFonts w:asciiTheme="majorBidi" w:hAnsiTheme="majorBidi" w:cstheme="majorBidi"/>
          <w:color w:val="000000" w:themeColor="text1"/>
          <w:lang w:val="en-US"/>
        </w:rPr>
        <w:tab/>
      </w:r>
      <w:proofErr w:type="spellStart"/>
      <w:r w:rsidRPr="00BE23EF">
        <w:rPr>
          <w:rFonts w:asciiTheme="majorBidi" w:hAnsiTheme="majorBidi" w:cstheme="majorBidi"/>
          <w:color w:val="000000" w:themeColor="text1"/>
          <w:lang w:val="en-US"/>
        </w:rPr>
        <w:t>Tanaman</w:t>
      </w:r>
      <w:proofErr w:type="spellEnd"/>
    </w:p>
    <w:p w14:paraId="05CAE70E" w14:textId="49F29DD1" w:rsidR="00DA0EA5" w:rsidRPr="00BE23EF" w:rsidRDefault="008040B9" w:rsidP="00DB2221">
      <w:pPr>
        <w:spacing w:line="276" w:lineRule="auto"/>
        <w:ind w:left="709"/>
        <w:jc w:val="both"/>
        <w:rPr>
          <w:rFonts w:asciiTheme="majorBidi" w:hAnsiTheme="majorBidi" w:cstheme="majorBidi"/>
          <w:color w:val="000000" w:themeColor="text1"/>
          <w:lang w:val="en-US"/>
        </w:rPr>
      </w:pPr>
      <w:proofErr w:type="spellStart"/>
      <w:r w:rsidRPr="00BE23EF">
        <w:rPr>
          <w:rFonts w:asciiTheme="majorBidi" w:hAnsiTheme="majorBidi" w:cstheme="majorBidi"/>
          <w:color w:val="000000" w:themeColor="text1"/>
          <w:lang w:val="en-US"/>
        </w:rPr>
        <w:t>Keadaan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tanah</w:t>
      </w:r>
      <w:proofErr w:type="spellEnd"/>
      <w:r w:rsidRPr="00BE23EF">
        <w:rPr>
          <w:rFonts w:asciiTheme="majorBidi" w:hAnsiTheme="majorBidi" w:cstheme="majorBidi"/>
          <w:color w:val="000000" w:themeColor="text1"/>
          <w:lang w:val="en-US"/>
        </w:rPr>
        <w:t xml:space="preserve"> di wilayah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cukup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subur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membuat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banyak</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petani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Tumbuhan</w:t>
      </w:r>
      <w:proofErr w:type="spellEnd"/>
      <w:r w:rsidRPr="00BE23EF">
        <w:rPr>
          <w:rFonts w:asciiTheme="majorBidi" w:hAnsiTheme="majorBidi" w:cstheme="majorBidi"/>
          <w:color w:val="000000" w:themeColor="text1"/>
          <w:lang w:val="en-US"/>
        </w:rPr>
        <w:t xml:space="preserve"> ladang yang </w:t>
      </w:r>
      <w:proofErr w:type="spellStart"/>
      <w:r w:rsidRPr="00BE23EF">
        <w:rPr>
          <w:rFonts w:asciiTheme="majorBidi" w:hAnsiTheme="majorBidi" w:cstheme="majorBidi"/>
          <w:color w:val="000000" w:themeColor="text1"/>
          <w:lang w:val="en-US"/>
        </w:rPr>
        <w:t>ditanam</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kubis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jagung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kentang</w:t>
      </w:r>
      <w:proofErr w:type="spellEnd"/>
      <w:r w:rsidRPr="00BE23EF">
        <w:rPr>
          <w:rFonts w:asciiTheme="majorBidi" w:hAnsiTheme="majorBidi" w:cstheme="majorBidi"/>
          <w:color w:val="000000" w:themeColor="text1"/>
          <w:lang w:val="en-US"/>
        </w:rPr>
        <w:t xml:space="preserve">, ubi dan </w:t>
      </w:r>
      <w:proofErr w:type="spellStart"/>
      <w:r w:rsidRPr="00BE23EF">
        <w:rPr>
          <w:rFonts w:asciiTheme="majorBidi" w:hAnsiTheme="majorBidi" w:cstheme="majorBidi"/>
          <w:color w:val="000000" w:themeColor="text1"/>
          <w:lang w:val="en-US"/>
        </w:rPr>
        <w:t>ketela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Tumbuhan</w:t>
      </w:r>
      <w:proofErr w:type="spellEnd"/>
      <w:r w:rsidRPr="00BE23EF">
        <w:rPr>
          <w:rFonts w:asciiTheme="majorBidi" w:hAnsiTheme="majorBidi" w:cstheme="majorBidi"/>
          <w:color w:val="000000" w:themeColor="text1"/>
          <w:lang w:val="en-US"/>
        </w:rPr>
        <w:t xml:space="preserve"> lain yang juga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pendongkrak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perokonomian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buah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apel</w:t>
      </w:r>
      <w:proofErr w:type="spellEnd"/>
      <w:r w:rsidRPr="00BE23EF">
        <w:rPr>
          <w:rFonts w:asciiTheme="majorBidi" w:hAnsiTheme="majorBidi" w:cstheme="majorBidi"/>
          <w:color w:val="000000" w:themeColor="text1"/>
          <w:lang w:val="en-US"/>
        </w:rPr>
        <w:t>.</w:t>
      </w:r>
      <w:r w:rsidR="00CC0E84">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Selain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tanaman</w:t>
      </w:r>
      <w:proofErr w:type="spellEnd"/>
      <w:r w:rsidRPr="00BE23EF">
        <w:rPr>
          <w:rFonts w:asciiTheme="majorBidi" w:hAnsiTheme="majorBidi" w:cstheme="majorBidi"/>
          <w:color w:val="000000" w:themeColor="text1"/>
          <w:lang w:val="en-US"/>
        </w:rPr>
        <w:t xml:space="preserve"> ladang, </w:t>
      </w:r>
      <w:proofErr w:type="spellStart"/>
      <w:r w:rsidRPr="00BE23EF">
        <w:rPr>
          <w:rFonts w:asciiTheme="majorBidi" w:hAnsiTheme="majorBidi" w:cstheme="majorBidi"/>
          <w:color w:val="000000" w:themeColor="text1"/>
          <w:lang w:val="en-US"/>
        </w:rPr>
        <w:t>tanaman</w:t>
      </w:r>
      <w:proofErr w:type="spellEnd"/>
      <w:r w:rsidRPr="00BE23EF">
        <w:rPr>
          <w:rFonts w:asciiTheme="majorBidi" w:hAnsiTheme="majorBidi" w:cstheme="majorBidi"/>
          <w:color w:val="000000" w:themeColor="text1"/>
          <w:lang w:val="en-US"/>
        </w:rPr>
        <w:t xml:space="preserve"> lain yang </w:t>
      </w:r>
      <w:proofErr w:type="spellStart"/>
      <w:r w:rsidRPr="00BE23EF">
        <w:rPr>
          <w:rFonts w:asciiTheme="majorBidi" w:hAnsiTheme="majorBidi" w:cstheme="majorBidi"/>
          <w:color w:val="000000" w:themeColor="text1"/>
          <w:lang w:val="en-US"/>
        </w:rPr>
        <w:t>tumbuh</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pohon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pinus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cemara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jati</w:t>
      </w:r>
      <w:proofErr w:type="spellEnd"/>
      <w:r w:rsidRPr="00BE23EF">
        <w:rPr>
          <w:rFonts w:asciiTheme="majorBidi" w:hAnsiTheme="majorBidi" w:cstheme="majorBidi"/>
          <w:color w:val="000000" w:themeColor="text1"/>
          <w:lang w:val="en-US"/>
        </w:rPr>
        <w:t xml:space="preserve"> dan lain </w:t>
      </w:r>
      <w:proofErr w:type="spellStart"/>
      <w:r w:rsidRPr="00BE23EF">
        <w:rPr>
          <w:rFonts w:asciiTheme="majorBidi" w:hAnsiTheme="majorBidi" w:cstheme="majorBidi"/>
          <w:color w:val="000000" w:themeColor="text1"/>
          <w:lang w:val="en-US"/>
        </w:rPr>
        <w:t>sebagainya</w:t>
      </w:r>
      <w:proofErr w:type="spellEnd"/>
      <w:r w:rsidRPr="00BE23EF">
        <w:rPr>
          <w:rFonts w:asciiTheme="majorBidi" w:hAnsiTheme="majorBidi" w:cstheme="majorBidi"/>
          <w:color w:val="000000" w:themeColor="text1"/>
          <w:lang w:val="en-US"/>
        </w:rPr>
        <w:t>.</w:t>
      </w:r>
    </w:p>
    <w:p w14:paraId="6563D10E" w14:textId="77777777" w:rsidR="008040B9" w:rsidRPr="00BE23EF" w:rsidRDefault="008040B9" w:rsidP="00DB2221">
      <w:pPr>
        <w:spacing w:line="276" w:lineRule="auto"/>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c.</w:t>
      </w:r>
      <w:r w:rsidRPr="00BE23EF">
        <w:rPr>
          <w:rFonts w:asciiTheme="majorBidi" w:hAnsiTheme="majorBidi" w:cstheme="majorBidi"/>
          <w:color w:val="000000" w:themeColor="text1"/>
          <w:lang w:val="en-US"/>
        </w:rPr>
        <w:tab/>
      </w:r>
      <w:proofErr w:type="spellStart"/>
      <w:r w:rsidRPr="00BE23EF">
        <w:rPr>
          <w:rFonts w:asciiTheme="majorBidi" w:hAnsiTheme="majorBidi" w:cstheme="majorBidi"/>
          <w:color w:val="000000" w:themeColor="text1"/>
          <w:lang w:val="en-US"/>
        </w:rPr>
        <w:t>Jenis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Hewan</w:t>
      </w:r>
      <w:proofErr w:type="spellEnd"/>
    </w:p>
    <w:p w14:paraId="3B22B5F4" w14:textId="7B9D367C" w:rsidR="00DA0EA5" w:rsidRPr="00BE23EF" w:rsidRDefault="008040B9" w:rsidP="00DB2221">
      <w:pPr>
        <w:spacing w:line="276" w:lineRule="auto"/>
        <w:ind w:left="709"/>
        <w:jc w:val="both"/>
        <w:rPr>
          <w:rFonts w:asciiTheme="majorBidi" w:hAnsiTheme="majorBidi" w:cstheme="majorBidi"/>
          <w:color w:val="000000" w:themeColor="text1"/>
          <w:lang w:val="en-US"/>
        </w:rPr>
      </w:pP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banyak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hewan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dikawasan</w:t>
      </w:r>
      <w:proofErr w:type="spellEnd"/>
      <w:r w:rsidRPr="00BE23EF">
        <w:rPr>
          <w:rFonts w:asciiTheme="majorBidi" w:hAnsiTheme="majorBidi" w:cstheme="majorBidi"/>
          <w:color w:val="000000" w:themeColor="text1"/>
          <w:lang w:val="en-US"/>
        </w:rPr>
        <w:t xml:space="preserve"> Taman Nasional Bromo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Semeru</w:t>
      </w:r>
      <w:proofErr w:type="spellEnd"/>
      <w:r w:rsidRPr="00BE23EF">
        <w:rPr>
          <w:rFonts w:asciiTheme="majorBidi" w:hAnsiTheme="majorBidi" w:cstheme="majorBidi"/>
          <w:color w:val="000000" w:themeColor="text1"/>
          <w:lang w:val="en-US"/>
        </w:rPr>
        <w:t xml:space="preserve">. Kawasan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sangat </w:t>
      </w:r>
      <w:proofErr w:type="spellStart"/>
      <w:r w:rsidRPr="00BE23EF">
        <w:rPr>
          <w:rFonts w:asciiTheme="majorBidi" w:hAnsiTheme="majorBidi" w:cstheme="majorBidi"/>
          <w:color w:val="000000" w:themeColor="text1"/>
          <w:lang w:val="en-US"/>
        </w:rPr>
        <w:t>rimbun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pepohonan</w:t>
      </w:r>
      <w:proofErr w:type="spellEnd"/>
      <w:r w:rsidRPr="00BE23EF">
        <w:rPr>
          <w:rFonts w:asciiTheme="majorBidi" w:hAnsiTheme="majorBidi" w:cstheme="majorBidi"/>
          <w:color w:val="000000" w:themeColor="text1"/>
          <w:lang w:val="en-US"/>
        </w:rPr>
        <w:t xml:space="preserve">. Karena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hutan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rumah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bagi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satwa</w:t>
      </w:r>
      <w:proofErr w:type="spellEnd"/>
      <w:r w:rsidRPr="00BE23EF">
        <w:rPr>
          <w:rFonts w:asciiTheme="majorBidi" w:hAnsiTheme="majorBidi" w:cstheme="majorBidi"/>
          <w:color w:val="000000" w:themeColor="text1"/>
          <w:lang w:val="en-US"/>
        </w:rPr>
        <w:t xml:space="preserve"> liar.</w:t>
      </w:r>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Hewan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dikawasan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babi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hutan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macan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tutul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ular</w:t>
      </w:r>
      <w:proofErr w:type="spellEnd"/>
      <w:r w:rsidRPr="00BE23EF">
        <w:rPr>
          <w:rFonts w:asciiTheme="majorBidi" w:hAnsiTheme="majorBidi" w:cstheme="majorBidi"/>
          <w:color w:val="000000" w:themeColor="text1"/>
          <w:lang w:val="en-US"/>
        </w:rPr>
        <w:t xml:space="preserve"> dan lain </w:t>
      </w:r>
      <w:proofErr w:type="spellStart"/>
      <w:r w:rsidRPr="00BE23EF">
        <w:rPr>
          <w:rFonts w:asciiTheme="majorBidi" w:hAnsiTheme="majorBidi" w:cstheme="majorBidi"/>
          <w:color w:val="000000" w:themeColor="text1"/>
          <w:lang w:val="en-US"/>
        </w:rPr>
        <w:t>sebagainya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Sementara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untuk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hewan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diternak</w:t>
      </w:r>
      <w:proofErr w:type="spellEnd"/>
      <w:r w:rsidRPr="00BE23EF">
        <w:rPr>
          <w:rFonts w:asciiTheme="majorBidi" w:hAnsiTheme="majorBidi" w:cstheme="majorBidi"/>
          <w:color w:val="000000" w:themeColor="text1"/>
          <w:lang w:val="en-US"/>
        </w:rPr>
        <w:t xml:space="preserve"> oleh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sapi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kambing</w:t>
      </w:r>
      <w:proofErr w:type="spellEnd"/>
      <w:r w:rsidRPr="00BE23EF">
        <w:rPr>
          <w:rFonts w:asciiTheme="majorBidi" w:hAnsiTheme="majorBidi" w:cstheme="majorBidi"/>
          <w:color w:val="000000" w:themeColor="text1"/>
          <w:lang w:val="en-US"/>
        </w:rPr>
        <w:t>.</w:t>
      </w:r>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sampai</w:t>
      </w:r>
      <w:proofErr w:type="spellEnd"/>
      <w:r w:rsidRPr="00BE23EF">
        <w:rPr>
          <w:rFonts w:asciiTheme="majorBidi" w:hAnsiTheme="majorBidi" w:cstheme="majorBidi"/>
          <w:color w:val="000000" w:themeColor="text1"/>
          <w:lang w:val="en-US"/>
        </w:rPr>
        <w:t xml:space="preserve"> April </w:t>
      </w:r>
      <w:proofErr w:type="spellStart"/>
      <w:r w:rsidRPr="00BE23EF">
        <w:rPr>
          <w:rFonts w:asciiTheme="majorBidi" w:hAnsiTheme="majorBidi" w:cstheme="majorBidi"/>
          <w:color w:val="000000" w:themeColor="text1"/>
          <w:lang w:val="en-US"/>
        </w:rPr>
        <w:t>terjadi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musim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penghujan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satu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bulan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biasanya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hujan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turun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selama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dua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puluh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kondisi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berada</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ketinggian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cukup</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rapat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pepohonan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membuat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daerah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memiliki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suhu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udara</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berubah-ubah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Suhu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juga </w:t>
      </w:r>
      <w:proofErr w:type="spellStart"/>
      <w:r w:rsidRPr="00BE23EF">
        <w:rPr>
          <w:rFonts w:asciiTheme="majorBidi" w:hAnsiTheme="majorBidi" w:cstheme="majorBidi"/>
          <w:color w:val="000000" w:themeColor="text1"/>
          <w:lang w:val="en-US"/>
        </w:rPr>
        <w:t>bergantung</w:t>
      </w:r>
      <w:proofErr w:type="spellEnd"/>
      <w:r w:rsidRPr="00BE23EF">
        <w:rPr>
          <w:rFonts w:asciiTheme="majorBidi" w:hAnsiTheme="majorBidi" w:cstheme="majorBidi"/>
          <w:color w:val="000000" w:themeColor="text1"/>
          <w:lang w:val="en-US"/>
        </w:rPr>
        <w:t xml:space="preserve"> pada </w:t>
      </w:r>
      <w:proofErr w:type="spellStart"/>
      <w:r w:rsidRPr="00BE23EF">
        <w:rPr>
          <w:rFonts w:asciiTheme="majorBidi" w:hAnsiTheme="majorBidi" w:cstheme="majorBidi"/>
          <w:color w:val="000000" w:themeColor="text1"/>
          <w:lang w:val="en-US"/>
        </w:rPr>
        <w:t>ketinggian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tanahnya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Suhu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udara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disana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antara</w:t>
      </w:r>
      <w:proofErr w:type="spellEnd"/>
      <w:r w:rsidRPr="00BE23EF">
        <w:rPr>
          <w:rFonts w:asciiTheme="majorBidi" w:hAnsiTheme="majorBidi" w:cstheme="majorBidi"/>
          <w:color w:val="000000" w:themeColor="text1"/>
          <w:lang w:val="en-US"/>
        </w:rPr>
        <w:t xml:space="preserve"> 3 </w:t>
      </w:r>
      <w:proofErr w:type="spellStart"/>
      <w:r w:rsidRPr="00BE23EF">
        <w:rPr>
          <w:rFonts w:asciiTheme="majorBidi" w:hAnsiTheme="majorBidi" w:cstheme="majorBidi"/>
          <w:color w:val="000000" w:themeColor="text1"/>
          <w:lang w:val="en-US"/>
        </w:rPr>
        <w:t>derajat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celcius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sampai</w:t>
      </w:r>
      <w:proofErr w:type="spellEnd"/>
      <w:r w:rsidRPr="00BE23EF">
        <w:rPr>
          <w:rFonts w:asciiTheme="majorBidi" w:hAnsiTheme="majorBidi" w:cstheme="majorBidi"/>
          <w:color w:val="000000" w:themeColor="text1"/>
          <w:lang w:val="en-US"/>
        </w:rPr>
        <w:t xml:space="preserve"> 18 </w:t>
      </w:r>
      <w:proofErr w:type="spellStart"/>
      <w:r w:rsidRPr="00BE23EF">
        <w:rPr>
          <w:rFonts w:asciiTheme="majorBidi" w:hAnsiTheme="majorBidi" w:cstheme="majorBidi"/>
          <w:color w:val="000000" w:themeColor="text1"/>
          <w:lang w:val="en-US"/>
        </w:rPr>
        <w:t>derajat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celcius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Kelembaban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udara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musim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penghujan</w:t>
      </w:r>
      <w:proofErr w:type="spellEnd"/>
      <w:r w:rsidRPr="00BE23EF">
        <w:rPr>
          <w:rFonts w:asciiTheme="majorBidi" w:hAnsiTheme="majorBidi" w:cstheme="majorBidi"/>
          <w:color w:val="000000" w:themeColor="text1"/>
          <w:lang w:val="en-US"/>
        </w:rPr>
        <w:t xml:space="preserve"> rata-rata 80%, </w:t>
      </w:r>
      <w:proofErr w:type="spellStart"/>
      <w:r w:rsidRPr="00BE23EF">
        <w:rPr>
          <w:rFonts w:asciiTheme="majorBidi" w:hAnsiTheme="majorBidi" w:cstheme="majorBidi"/>
          <w:color w:val="000000" w:themeColor="text1"/>
          <w:lang w:val="en-US"/>
        </w:rPr>
        <w:t>membuat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sepanjang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terasa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sejuk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udara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dingin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lastRenderedPageBreak/>
        <w:t>Sementara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itu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musim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kemarau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temperatur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udara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terasa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lebih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dingin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daripada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musim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penghujan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menyelimuti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musim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hujan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mulai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tebal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sore </w:t>
      </w:r>
      <w:proofErr w:type="spellStart"/>
      <w:r w:rsidRPr="00BE23EF">
        <w:rPr>
          <w:rFonts w:asciiTheme="majorBidi" w:hAnsiTheme="majorBidi" w:cstheme="majorBidi"/>
          <w:color w:val="000000" w:themeColor="text1"/>
          <w:lang w:val="en-US"/>
        </w:rPr>
        <w:t>menjelang</w:t>
      </w:r>
      <w:proofErr w:type="spellEnd"/>
      <w:r w:rsidRPr="00BE23EF">
        <w:rPr>
          <w:rFonts w:asciiTheme="majorBidi" w:hAnsiTheme="majorBidi" w:cstheme="majorBidi"/>
          <w:color w:val="000000" w:themeColor="text1"/>
          <w:lang w:val="en-US"/>
        </w:rPr>
        <w:t xml:space="preserve"> dan </w:t>
      </w:r>
      <w:proofErr w:type="spellStart"/>
      <w:r w:rsidRPr="00BE23EF">
        <w:rPr>
          <w:rFonts w:asciiTheme="majorBidi" w:hAnsiTheme="majorBidi" w:cstheme="majorBidi"/>
          <w:color w:val="000000" w:themeColor="text1"/>
          <w:lang w:val="en-US"/>
        </w:rPr>
        <w:t>sebelum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fajar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datang</w:t>
      </w:r>
      <w:proofErr w:type="spellEnd"/>
      <w:r w:rsidRPr="00BE23EF">
        <w:rPr>
          <w:rFonts w:asciiTheme="majorBidi" w:hAnsiTheme="majorBidi" w:cstheme="majorBidi"/>
          <w:color w:val="000000" w:themeColor="text1"/>
          <w:lang w:val="en-US"/>
        </w:rPr>
        <w:t>.</w:t>
      </w:r>
      <w:r w:rsidR="00894450" w:rsidRPr="00BE23EF">
        <w:rPr>
          <w:rStyle w:val="FootnoteReference"/>
          <w:rFonts w:asciiTheme="majorBidi" w:hAnsiTheme="majorBidi" w:cstheme="majorBidi"/>
          <w:color w:val="000000" w:themeColor="text1"/>
          <w:lang w:val="en-US"/>
        </w:rPr>
        <w:footnoteReference w:id="78"/>
      </w:r>
      <w:r w:rsidR="00DA0EA5" w:rsidRPr="00BE23EF">
        <w:rPr>
          <w:rFonts w:asciiTheme="majorBidi" w:hAnsiTheme="majorBidi" w:cstheme="majorBidi"/>
          <w:color w:val="000000" w:themeColor="text1"/>
          <w:lang w:val="en-US"/>
        </w:rPr>
        <w:t xml:space="preserve"> </w:t>
      </w:r>
    </w:p>
    <w:p w14:paraId="0027BAE5" w14:textId="77777777" w:rsidR="008040B9" w:rsidRPr="00BE23EF" w:rsidRDefault="008040B9" w:rsidP="00DB2221">
      <w:pPr>
        <w:spacing w:line="276" w:lineRule="auto"/>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2.</w:t>
      </w:r>
      <w:r w:rsidRPr="00BE23EF">
        <w:rPr>
          <w:rFonts w:asciiTheme="majorBidi" w:hAnsiTheme="majorBidi" w:cstheme="majorBidi"/>
          <w:color w:val="000000" w:themeColor="text1"/>
          <w:lang w:val="en-US"/>
        </w:rPr>
        <w:tab/>
      </w:r>
      <w:proofErr w:type="spellStart"/>
      <w:r w:rsidRPr="00BE23EF">
        <w:rPr>
          <w:rFonts w:asciiTheme="majorBidi" w:hAnsiTheme="majorBidi" w:cstheme="majorBidi"/>
          <w:color w:val="000000" w:themeColor="text1"/>
          <w:lang w:val="en-US"/>
        </w:rPr>
        <w:t>Persebaran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Suku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p>
    <w:p w14:paraId="5F90FC1A" w14:textId="76FA3C5F" w:rsidR="008040B9" w:rsidRPr="00BE23EF" w:rsidRDefault="008040B9" w:rsidP="00DB2221">
      <w:pPr>
        <w:spacing w:line="276" w:lineRule="auto"/>
        <w:ind w:left="709"/>
        <w:jc w:val="both"/>
        <w:rPr>
          <w:rFonts w:asciiTheme="majorBidi" w:hAnsiTheme="majorBidi" w:cstheme="majorBidi"/>
          <w:color w:val="000000" w:themeColor="text1"/>
          <w:lang w:val="en-US"/>
        </w:rPr>
      </w:pPr>
      <w:r w:rsidRPr="00BE23EF">
        <w:rPr>
          <w:rFonts w:asciiTheme="majorBidi" w:hAnsiTheme="majorBidi" w:cstheme="majorBidi"/>
          <w:color w:val="000000" w:themeColor="text1"/>
          <w:lang w:val="en-US"/>
        </w:rPr>
        <w:t xml:space="preserve">Kawasan Taman Nasional Bromo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Semeru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kawasan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tempat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bernaungnya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Persebarannya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untuk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bagian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utara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di wilayah </w:t>
      </w:r>
      <w:proofErr w:type="spellStart"/>
      <w:r w:rsidRPr="00BE23EF">
        <w:rPr>
          <w:rFonts w:asciiTheme="majorBidi" w:hAnsiTheme="majorBidi" w:cstheme="majorBidi"/>
          <w:color w:val="000000" w:themeColor="text1"/>
          <w:lang w:val="en-US"/>
        </w:rPr>
        <w:t>Probolinggo</w:t>
      </w:r>
      <w:proofErr w:type="spellEnd"/>
      <w:r w:rsidRPr="00BE23EF">
        <w:rPr>
          <w:rFonts w:asciiTheme="majorBidi" w:hAnsiTheme="majorBidi" w:cstheme="majorBidi"/>
          <w:color w:val="000000" w:themeColor="text1"/>
          <w:lang w:val="en-US"/>
        </w:rPr>
        <w:t>. Bagian</w:t>
      </w:r>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timur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di wilayah </w:t>
      </w:r>
      <w:proofErr w:type="spellStart"/>
      <w:r w:rsidRPr="00BE23EF">
        <w:rPr>
          <w:rFonts w:asciiTheme="majorBidi" w:hAnsiTheme="majorBidi" w:cstheme="majorBidi"/>
          <w:color w:val="000000" w:themeColor="text1"/>
          <w:lang w:val="en-US"/>
        </w:rPr>
        <w:t>Lumajang</w:t>
      </w:r>
      <w:proofErr w:type="spellEnd"/>
      <w:r w:rsidRPr="00BE23EF">
        <w:rPr>
          <w:rFonts w:asciiTheme="majorBidi" w:hAnsiTheme="majorBidi" w:cstheme="majorBidi"/>
          <w:color w:val="000000" w:themeColor="text1"/>
          <w:lang w:val="en-US"/>
        </w:rPr>
        <w:t xml:space="preserve">. Dan </w:t>
      </w:r>
      <w:proofErr w:type="spellStart"/>
      <w:r w:rsidRPr="00BE23EF">
        <w:rPr>
          <w:rFonts w:asciiTheme="majorBidi" w:hAnsiTheme="majorBidi" w:cstheme="majorBidi"/>
          <w:color w:val="000000" w:themeColor="text1"/>
          <w:lang w:val="en-US"/>
        </w:rPr>
        <w:t>dibagian</w:t>
      </w:r>
      <w:proofErr w:type="spellEnd"/>
      <w:r w:rsidRPr="00BE23EF">
        <w:rPr>
          <w:rFonts w:asciiTheme="majorBidi" w:hAnsiTheme="majorBidi" w:cstheme="majorBidi"/>
          <w:color w:val="000000" w:themeColor="text1"/>
          <w:lang w:val="en-US"/>
        </w:rPr>
        <w:t xml:space="preserve"> barat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di wilayah Malang. </w:t>
      </w: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dua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desa</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zona </w:t>
      </w:r>
      <w:proofErr w:type="spellStart"/>
      <w:r w:rsidRPr="00BE23EF">
        <w:rPr>
          <w:rFonts w:asciiTheme="majorBidi" w:hAnsiTheme="majorBidi" w:cstheme="majorBidi"/>
          <w:color w:val="000000" w:themeColor="text1"/>
          <w:lang w:val="en-US"/>
        </w:rPr>
        <w:t>pemanfaatan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tradisional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Ranupani</w:t>
      </w:r>
      <w:proofErr w:type="spellEnd"/>
      <w:r w:rsidRPr="00BE23EF">
        <w:rPr>
          <w:rFonts w:asciiTheme="majorBidi" w:hAnsiTheme="majorBidi" w:cstheme="majorBidi"/>
          <w:color w:val="000000" w:themeColor="text1"/>
          <w:lang w:val="en-US"/>
        </w:rPr>
        <w:t xml:space="preserve"> dan </w:t>
      </w:r>
      <w:proofErr w:type="spellStart"/>
      <w:r w:rsidRPr="00BE23EF">
        <w:rPr>
          <w:rFonts w:asciiTheme="majorBidi" w:hAnsiTheme="majorBidi" w:cstheme="majorBidi"/>
          <w:color w:val="000000" w:themeColor="text1"/>
          <w:lang w:val="en-US"/>
        </w:rPr>
        <w:t>Desa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Ngadas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menempati</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jauh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sebelum</w:t>
      </w:r>
      <w:proofErr w:type="spellEnd"/>
      <w:r w:rsidRPr="00BE23EF">
        <w:rPr>
          <w:rFonts w:asciiTheme="majorBidi" w:hAnsiTheme="majorBidi" w:cstheme="majorBidi"/>
          <w:color w:val="000000" w:themeColor="text1"/>
          <w:lang w:val="en-US"/>
        </w:rPr>
        <w:t xml:space="preserve"> Taman </w:t>
      </w:r>
      <w:proofErr w:type="spellStart"/>
      <w:r w:rsidRPr="00BE23EF">
        <w:rPr>
          <w:rFonts w:asciiTheme="majorBidi" w:hAnsiTheme="majorBidi" w:cstheme="majorBidi"/>
          <w:color w:val="000000" w:themeColor="text1"/>
          <w:lang w:val="en-US"/>
        </w:rPr>
        <w:t>nasional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berdiri</w:t>
      </w:r>
      <w:proofErr w:type="spellEnd"/>
      <w:r w:rsidRPr="00BE23EF">
        <w:rPr>
          <w:rFonts w:asciiTheme="majorBidi" w:hAnsiTheme="majorBidi" w:cstheme="majorBidi"/>
          <w:color w:val="000000" w:themeColor="text1"/>
          <w:lang w:val="en-US"/>
        </w:rPr>
        <w:t>.</w:t>
      </w:r>
      <w:r w:rsidR="00CC0E84">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Desa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mengalami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perkembangan</w:t>
      </w:r>
      <w:proofErr w:type="spellEnd"/>
      <w:r w:rsidRPr="00BE23EF">
        <w:rPr>
          <w:rFonts w:asciiTheme="majorBidi" w:hAnsiTheme="majorBidi" w:cstheme="majorBidi"/>
          <w:color w:val="000000" w:themeColor="text1"/>
          <w:lang w:val="en-US"/>
        </w:rPr>
        <w:t xml:space="preserve"> wilayah. Hal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disebabkan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karena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pemekaran</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Pemekaran</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karena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pertumbuhan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jumlah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penduduk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jarak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jauhnya</w:t>
      </w:r>
      <w:proofErr w:type="spellEnd"/>
      <w:r w:rsidRPr="00BE23EF">
        <w:rPr>
          <w:rFonts w:asciiTheme="majorBidi" w:hAnsiTheme="majorBidi" w:cstheme="majorBidi"/>
          <w:color w:val="000000" w:themeColor="text1"/>
          <w:lang w:val="en-US"/>
        </w:rPr>
        <w:t xml:space="preserve"> wilayah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dusun-dusun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lainnya</w:t>
      </w:r>
      <w:proofErr w:type="spellEnd"/>
      <w:r w:rsidRPr="00BE23EF">
        <w:rPr>
          <w:rFonts w:asciiTheme="majorBidi" w:hAnsiTheme="majorBidi" w:cstheme="majorBidi"/>
          <w:color w:val="000000" w:themeColor="text1"/>
          <w:lang w:val="en-US"/>
        </w:rPr>
        <w:t>.</w:t>
      </w:r>
    </w:p>
    <w:p w14:paraId="2D1568D5" w14:textId="77777777" w:rsidR="00DA0EA5" w:rsidRPr="00BE23EF" w:rsidRDefault="00DA0EA5" w:rsidP="00DB2221">
      <w:pPr>
        <w:spacing w:line="276" w:lineRule="auto"/>
        <w:ind w:firstLine="709"/>
        <w:jc w:val="both"/>
        <w:rPr>
          <w:rFonts w:asciiTheme="majorBidi" w:hAnsiTheme="majorBidi" w:cstheme="majorBidi"/>
          <w:color w:val="000000" w:themeColor="text1"/>
          <w:lang w:val="en-US"/>
        </w:rPr>
      </w:pPr>
    </w:p>
    <w:p w14:paraId="58244B35" w14:textId="2DE461D9" w:rsidR="008040B9" w:rsidRPr="00311E86" w:rsidRDefault="008040B9" w:rsidP="00DB2221">
      <w:pPr>
        <w:pStyle w:val="ListParagraph"/>
        <w:numPr>
          <w:ilvl w:val="0"/>
          <w:numId w:val="5"/>
        </w:numPr>
        <w:spacing w:line="276" w:lineRule="auto"/>
        <w:jc w:val="both"/>
        <w:rPr>
          <w:rFonts w:asciiTheme="majorBidi" w:hAnsiTheme="majorBidi" w:cstheme="majorBidi"/>
          <w:color w:val="000000" w:themeColor="text1"/>
        </w:rPr>
      </w:pPr>
      <w:proofErr w:type="spellStart"/>
      <w:r w:rsidRPr="00311E86">
        <w:rPr>
          <w:rFonts w:asciiTheme="majorBidi" w:hAnsiTheme="majorBidi" w:cstheme="majorBidi"/>
          <w:b/>
          <w:bCs/>
          <w:color w:val="000000" w:themeColor="text1"/>
        </w:rPr>
        <w:t>Asal-Usul</w:t>
      </w:r>
      <w:proofErr w:type="spellEnd"/>
      <w:r w:rsidRPr="00311E86">
        <w:rPr>
          <w:rFonts w:asciiTheme="majorBidi" w:hAnsiTheme="majorBidi" w:cstheme="majorBidi"/>
          <w:b/>
          <w:bCs/>
          <w:color w:val="000000" w:themeColor="text1"/>
        </w:rPr>
        <w:t xml:space="preserve"> Nama </w:t>
      </w:r>
      <w:proofErr w:type="spellStart"/>
      <w:r w:rsidRPr="00311E86">
        <w:rPr>
          <w:rFonts w:asciiTheme="majorBidi" w:hAnsiTheme="majorBidi" w:cstheme="majorBidi"/>
          <w:b/>
          <w:bCs/>
          <w:color w:val="000000" w:themeColor="text1"/>
        </w:rPr>
        <w:t>Tengger</w:t>
      </w:r>
      <w:proofErr w:type="spellEnd"/>
    </w:p>
    <w:p w14:paraId="455DF3A3" w14:textId="457AD8AA" w:rsidR="008040B9" w:rsidRPr="00BE23EF" w:rsidRDefault="008040B9" w:rsidP="00DB2221">
      <w:pPr>
        <w:spacing w:line="276" w:lineRule="auto"/>
        <w:ind w:left="709"/>
        <w:jc w:val="both"/>
        <w:rPr>
          <w:rFonts w:asciiTheme="majorBidi" w:hAnsiTheme="majorBidi" w:cstheme="majorBidi"/>
          <w:color w:val="000000" w:themeColor="text1"/>
          <w:lang w:val="en-US"/>
        </w:rPr>
      </w:pPr>
      <w:proofErr w:type="spellStart"/>
      <w:r w:rsidRPr="00BE23EF">
        <w:rPr>
          <w:rFonts w:asciiTheme="majorBidi" w:hAnsiTheme="majorBidi" w:cstheme="majorBidi"/>
          <w:color w:val="000000" w:themeColor="text1"/>
          <w:lang w:val="en-US"/>
        </w:rPr>
        <w:t>Terdapat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banyak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versi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tentang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asal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usul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Versi</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pertama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menurut</w:t>
      </w:r>
      <w:proofErr w:type="spellEnd"/>
      <w:r w:rsidRPr="00BE23EF">
        <w:rPr>
          <w:rFonts w:asciiTheme="majorBidi" w:hAnsiTheme="majorBidi" w:cstheme="majorBidi"/>
          <w:color w:val="000000" w:themeColor="text1"/>
          <w:lang w:val="en-US"/>
        </w:rPr>
        <w:t xml:space="preserve"> legenda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Nama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diambil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leluhur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pelarian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Majapahit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adalah</w:t>
      </w:r>
      <w:proofErr w:type="spellEnd"/>
      <w:r w:rsidRPr="00BE23EF">
        <w:rPr>
          <w:rFonts w:asciiTheme="majorBidi" w:hAnsiTheme="majorBidi" w:cstheme="majorBidi"/>
          <w:color w:val="000000" w:themeColor="text1"/>
          <w:lang w:val="en-US"/>
        </w:rPr>
        <w:t xml:space="preserve"> Rara </w:t>
      </w:r>
      <w:proofErr w:type="spellStart"/>
      <w:r w:rsidRPr="00BE23EF">
        <w:rPr>
          <w:rFonts w:asciiTheme="majorBidi" w:hAnsiTheme="majorBidi" w:cstheme="majorBidi"/>
          <w:color w:val="000000" w:themeColor="text1"/>
          <w:lang w:val="en-US"/>
        </w:rPr>
        <w:t>Anteng</w:t>
      </w:r>
      <w:proofErr w:type="spellEnd"/>
      <w:r w:rsidRPr="00BE23EF">
        <w:rPr>
          <w:rFonts w:asciiTheme="majorBidi" w:hAnsiTheme="majorBidi" w:cstheme="majorBidi"/>
          <w:color w:val="000000" w:themeColor="text1"/>
          <w:lang w:val="en-US"/>
        </w:rPr>
        <w:t xml:space="preserve"> dan Joko Seger. Nama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diambil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berdua</w:t>
      </w:r>
      <w:proofErr w:type="spellEnd"/>
      <w:r w:rsidRPr="00BE23EF">
        <w:rPr>
          <w:rFonts w:asciiTheme="majorBidi" w:hAnsiTheme="majorBidi" w:cstheme="majorBidi"/>
          <w:color w:val="000000" w:themeColor="text1"/>
          <w:lang w:val="en-US"/>
        </w:rPr>
        <w:t xml:space="preserve">. Teng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nama</w:t>
      </w:r>
      <w:proofErr w:type="spellEnd"/>
      <w:r w:rsidRPr="00BE23EF">
        <w:rPr>
          <w:rFonts w:asciiTheme="majorBidi" w:hAnsiTheme="majorBidi" w:cstheme="majorBidi"/>
          <w:color w:val="000000" w:themeColor="text1"/>
          <w:lang w:val="en-US"/>
        </w:rPr>
        <w:t xml:space="preserve"> Rara </w:t>
      </w:r>
      <w:proofErr w:type="spellStart"/>
      <w:r w:rsidRPr="00BE23EF">
        <w:rPr>
          <w:rFonts w:asciiTheme="majorBidi" w:hAnsiTheme="majorBidi" w:cstheme="majorBidi"/>
          <w:color w:val="000000" w:themeColor="text1"/>
          <w:lang w:val="en-US"/>
        </w:rPr>
        <w:t>Anteng</w:t>
      </w:r>
      <w:proofErr w:type="spellEnd"/>
      <w:r w:rsidRPr="00BE23EF">
        <w:rPr>
          <w:rFonts w:asciiTheme="majorBidi" w:hAnsiTheme="majorBidi" w:cstheme="majorBidi"/>
          <w:color w:val="000000" w:themeColor="text1"/>
          <w:lang w:val="en-US"/>
        </w:rPr>
        <w:t xml:space="preserve"> dan ger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nama</w:t>
      </w:r>
      <w:proofErr w:type="spellEnd"/>
      <w:r w:rsidRPr="00BE23EF">
        <w:rPr>
          <w:rFonts w:asciiTheme="majorBidi" w:hAnsiTheme="majorBidi" w:cstheme="majorBidi"/>
          <w:color w:val="000000" w:themeColor="text1"/>
          <w:lang w:val="en-US"/>
        </w:rPr>
        <w:t xml:space="preserve"> Joko </w:t>
      </w:r>
      <w:proofErr w:type="spellStart"/>
      <w:r w:rsidRPr="00BE23EF">
        <w:rPr>
          <w:rFonts w:asciiTheme="majorBidi" w:hAnsiTheme="majorBidi" w:cstheme="majorBidi"/>
          <w:color w:val="000000" w:themeColor="text1"/>
          <w:lang w:val="en-US"/>
        </w:rPr>
        <w:t>Seker</w:t>
      </w:r>
      <w:proofErr w:type="spellEnd"/>
      <w:r w:rsidRPr="00BE23EF">
        <w:rPr>
          <w:rFonts w:asciiTheme="majorBidi" w:hAnsiTheme="majorBidi" w:cstheme="majorBidi"/>
          <w:color w:val="000000" w:themeColor="text1"/>
          <w:lang w:val="en-US"/>
        </w:rPr>
        <w:t>.</w:t>
      </w:r>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merupakan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sepasang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suami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lastRenderedPageBreak/>
        <w:t>istri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mempunyai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anak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bertapa</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Bromo.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tidak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memiliki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anak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selama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delapan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tahun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setelah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menikah</w:t>
      </w:r>
      <w:proofErr w:type="spellEnd"/>
      <w:r w:rsidRPr="00BE23EF">
        <w:rPr>
          <w:rFonts w:asciiTheme="majorBidi" w:hAnsiTheme="majorBidi" w:cstheme="majorBidi"/>
          <w:color w:val="000000" w:themeColor="text1"/>
          <w:lang w:val="en-US"/>
        </w:rPr>
        <w:t xml:space="preserve">. Setelah </w:t>
      </w:r>
      <w:proofErr w:type="spellStart"/>
      <w:r w:rsidRPr="00BE23EF">
        <w:rPr>
          <w:rFonts w:asciiTheme="majorBidi" w:hAnsiTheme="majorBidi" w:cstheme="majorBidi"/>
          <w:color w:val="000000" w:themeColor="text1"/>
          <w:lang w:val="en-US"/>
        </w:rPr>
        <w:t>itu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mendapatkan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anak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titisan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BataraBromo</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saat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bertapa</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Gunung</w:t>
      </w:r>
      <w:proofErr w:type="spellEnd"/>
      <w:r w:rsidRPr="00BE23EF">
        <w:rPr>
          <w:rFonts w:asciiTheme="majorBidi" w:hAnsiTheme="majorBidi" w:cstheme="majorBidi"/>
          <w:color w:val="000000" w:themeColor="text1"/>
          <w:lang w:val="en-US"/>
        </w:rPr>
        <w:t xml:space="preserve"> Bromo.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mempunyai</w:t>
      </w:r>
      <w:proofErr w:type="spellEnd"/>
      <w:r w:rsidRPr="00BE23EF">
        <w:rPr>
          <w:rFonts w:asciiTheme="majorBidi" w:hAnsiTheme="majorBidi" w:cstheme="majorBidi"/>
          <w:color w:val="000000" w:themeColor="text1"/>
          <w:lang w:val="en-US"/>
        </w:rPr>
        <w:t xml:space="preserve"> 25 </w:t>
      </w:r>
      <w:proofErr w:type="spellStart"/>
      <w:r w:rsidRPr="00BE23EF">
        <w:rPr>
          <w:rFonts w:asciiTheme="majorBidi" w:hAnsiTheme="majorBidi" w:cstheme="majorBidi"/>
          <w:color w:val="000000" w:themeColor="text1"/>
          <w:lang w:val="en-US"/>
        </w:rPr>
        <w:t>anak</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dikaruniakan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kepadanya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Peristiwa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awal</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mula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Suku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w:t>
      </w:r>
      <w:r w:rsidRPr="00BE23EF">
        <w:rPr>
          <w:rStyle w:val="FootnoteReference"/>
          <w:rFonts w:asciiTheme="majorBidi" w:hAnsiTheme="majorBidi" w:cstheme="majorBidi"/>
          <w:color w:val="000000" w:themeColor="text1"/>
          <w:lang w:val="en-US"/>
        </w:rPr>
        <w:footnoteReference w:id="79"/>
      </w:r>
      <w:r w:rsidR="00894450" w:rsidRPr="00BE23EF">
        <w:rPr>
          <w:rFonts w:asciiTheme="majorBidi" w:hAnsiTheme="majorBidi" w:cstheme="majorBidi"/>
          <w:color w:val="000000" w:themeColor="text1"/>
          <w:lang w:val="en-US"/>
        </w:rPr>
        <w:t xml:space="preserve"> </w:t>
      </w:r>
      <w:r w:rsidRPr="00BE23EF">
        <w:rPr>
          <w:rFonts w:asciiTheme="majorBidi" w:hAnsiTheme="majorBidi" w:cstheme="majorBidi"/>
          <w:color w:val="000000" w:themeColor="text1"/>
          <w:lang w:val="en-US"/>
        </w:rPr>
        <w:t xml:space="preserve">Kata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sendiri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berarti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tegak</w:t>
      </w:r>
      <w:proofErr w:type="spellEnd"/>
      <w:r w:rsidRPr="00BE23EF">
        <w:rPr>
          <w:rFonts w:asciiTheme="majorBidi" w:hAnsiTheme="majorBidi" w:cstheme="majorBidi"/>
          <w:color w:val="000000" w:themeColor="text1"/>
          <w:lang w:val="en-US"/>
        </w:rPr>
        <w:t xml:space="preserve"> dan diam </w:t>
      </w:r>
      <w:proofErr w:type="spellStart"/>
      <w:r w:rsidRPr="00BE23EF">
        <w:rPr>
          <w:rFonts w:asciiTheme="majorBidi" w:hAnsiTheme="majorBidi" w:cstheme="majorBidi"/>
          <w:color w:val="000000" w:themeColor="text1"/>
          <w:lang w:val="en-US"/>
        </w:rPr>
        <w:t>tanpa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bergerak</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Bila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dikaitkan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dengan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kepercayaan</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mengakar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diartikan</w:t>
      </w:r>
      <w:proofErr w:type="spellEnd"/>
      <w:r w:rsidR="00DA0EA5"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sebagai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Tengering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Budhi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Luhur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penafsiran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kepercayaan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kata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memiliki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makna</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menjurus</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kepada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perilaku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manusia</w:t>
      </w:r>
      <w:proofErr w:type="spellEnd"/>
      <w:r w:rsidRPr="00BE23EF">
        <w:rPr>
          <w:rFonts w:asciiTheme="majorBidi" w:hAnsiTheme="majorBidi" w:cstheme="majorBidi"/>
          <w:color w:val="000000" w:themeColor="text1"/>
          <w:lang w:val="en-US"/>
        </w:rPr>
        <w:t xml:space="preserve">. Bisa </w:t>
      </w:r>
      <w:proofErr w:type="spellStart"/>
      <w:r w:rsidRPr="00BE23EF">
        <w:rPr>
          <w:rFonts w:asciiTheme="majorBidi" w:hAnsiTheme="majorBidi" w:cstheme="majorBidi"/>
          <w:color w:val="000000" w:themeColor="text1"/>
          <w:lang w:val="en-US"/>
        </w:rPr>
        <w:t>dikatakan</w:t>
      </w:r>
      <w:proofErr w:type="spellEnd"/>
      <w:r w:rsidRPr="00BE23EF">
        <w:rPr>
          <w:rFonts w:asciiTheme="majorBidi" w:hAnsiTheme="majorBidi" w:cstheme="majorBidi"/>
          <w:color w:val="000000" w:themeColor="text1"/>
          <w:lang w:val="en-US"/>
        </w:rPr>
        <w:t xml:space="preserve"> pula </w:t>
      </w:r>
      <w:proofErr w:type="spellStart"/>
      <w:r w:rsidRPr="00BE23EF">
        <w:rPr>
          <w:rFonts w:asciiTheme="majorBidi" w:hAnsiTheme="majorBidi" w:cstheme="majorBidi"/>
          <w:color w:val="000000" w:themeColor="text1"/>
          <w:lang w:val="en-US"/>
        </w:rPr>
        <w:t>bahwa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Tengger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berarti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sifat-sifat</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budi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pekerti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luhur</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Selain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pengertian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tersebut</w:t>
      </w:r>
      <w:proofErr w:type="spellEnd"/>
      <w:r w:rsidRPr="00BE23EF">
        <w:rPr>
          <w:rFonts w:asciiTheme="majorBidi" w:hAnsiTheme="majorBidi" w:cstheme="majorBidi"/>
          <w:color w:val="000000" w:themeColor="text1"/>
          <w:lang w:val="en-US"/>
        </w:rPr>
        <w:t xml:space="preserve">, arti </w:t>
      </w:r>
      <w:proofErr w:type="spellStart"/>
      <w:r w:rsidRPr="00BE23EF">
        <w:rPr>
          <w:rFonts w:asciiTheme="majorBidi" w:hAnsiTheme="majorBidi" w:cstheme="majorBidi"/>
          <w:color w:val="000000" w:themeColor="text1"/>
          <w:lang w:val="en-US"/>
        </w:rPr>
        <w:t>kedua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ini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lebih</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mengarah</w:t>
      </w:r>
      <w:proofErr w:type="spellEnd"/>
      <w:r w:rsidRPr="00BE23EF">
        <w:rPr>
          <w:rFonts w:asciiTheme="majorBidi" w:hAnsiTheme="majorBidi" w:cstheme="majorBidi"/>
          <w:color w:val="000000" w:themeColor="text1"/>
          <w:lang w:val="en-US"/>
        </w:rPr>
        <w:t xml:space="preserve"> pada </w:t>
      </w:r>
      <w:proofErr w:type="spellStart"/>
      <w:r w:rsidRPr="00BE23EF">
        <w:rPr>
          <w:rFonts w:asciiTheme="majorBidi" w:hAnsiTheme="majorBidi" w:cstheme="majorBidi"/>
          <w:color w:val="000000" w:themeColor="text1"/>
          <w:lang w:val="en-US"/>
        </w:rPr>
        <w:t>kehidupan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masyarakat</w:t>
      </w:r>
      <w:proofErr w:type="spellEnd"/>
      <w:r w:rsidRPr="00BE23EF">
        <w:rPr>
          <w:rFonts w:asciiTheme="majorBidi" w:hAnsiTheme="majorBidi" w:cstheme="majorBidi"/>
          <w:color w:val="000000" w:themeColor="text1"/>
          <w:lang w:val="en-US"/>
        </w:rPr>
        <w:t xml:space="preserve"> yang </w:t>
      </w:r>
      <w:proofErr w:type="spellStart"/>
      <w:r w:rsidRPr="00BE23EF">
        <w:rPr>
          <w:rFonts w:asciiTheme="majorBidi" w:hAnsiTheme="majorBidi" w:cstheme="majorBidi"/>
          <w:color w:val="000000" w:themeColor="text1"/>
          <w:lang w:val="en-US"/>
        </w:rPr>
        <w:t>bernaung</w:t>
      </w:r>
      <w:proofErr w:type="spellEnd"/>
      <w:r w:rsidRPr="00BE23EF">
        <w:rPr>
          <w:rFonts w:asciiTheme="majorBidi" w:hAnsiTheme="majorBidi" w:cstheme="majorBidi"/>
          <w:color w:val="000000" w:themeColor="text1"/>
          <w:lang w:val="en-US"/>
        </w:rPr>
        <w:t xml:space="preserve"> di </w:t>
      </w:r>
      <w:proofErr w:type="spellStart"/>
      <w:r w:rsidRPr="00BE23EF">
        <w:rPr>
          <w:rFonts w:asciiTheme="majorBidi" w:hAnsiTheme="majorBidi" w:cstheme="majorBidi"/>
          <w:color w:val="000000" w:themeColor="text1"/>
          <w:lang w:val="en-US"/>
        </w:rPr>
        <w:t>lereng</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Pegunungan</w:t>
      </w:r>
      <w:proofErr w:type="spellEnd"/>
      <w:r w:rsidRPr="00BE23EF">
        <w:rPr>
          <w:rFonts w:asciiTheme="majorBidi" w:hAnsiTheme="majorBidi" w:cstheme="majorBidi"/>
          <w:color w:val="000000" w:themeColor="text1"/>
          <w:lang w:val="en-US"/>
        </w:rPr>
        <w:t xml:space="preserve"> Bromo </w:t>
      </w:r>
      <w:proofErr w:type="spellStart"/>
      <w:r w:rsidRPr="00BE23EF">
        <w:rPr>
          <w:rFonts w:asciiTheme="majorBidi" w:hAnsiTheme="majorBidi" w:cstheme="majorBidi"/>
          <w:color w:val="000000" w:themeColor="text1"/>
          <w:lang w:val="en-US"/>
        </w:rPr>
        <w:t>serta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Pegunungan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Semeru</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Menjadi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pedoman</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mereka</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mengarungi</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kehidupan</w:t>
      </w:r>
      <w:proofErr w:type="spellEnd"/>
      <w:r w:rsidRPr="00BE23EF">
        <w:rPr>
          <w:rFonts w:asciiTheme="majorBidi" w:hAnsiTheme="majorBidi" w:cstheme="majorBidi"/>
          <w:color w:val="000000" w:themeColor="text1"/>
          <w:lang w:val="en-US"/>
        </w:rPr>
        <w:t xml:space="preserve"> dan </w:t>
      </w:r>
      <w:proofErr w:type="spellStart"/>
      <w:r w:rsidRPr="00BE23EF">
        <w:rPr>
          <w:rFonts w:asciiTheme="majorBidi" w:hAnsiTheme="majorBidi" w:cstheme="majorBidi"/>
          <w:color w:val="000000" w:themeColor="text1"/>
          <w:lang w:val="en-US"/>
        </w:rPr>
        <w:t>dalam</w:t>
      </w:r>
      <w:proofErr w:type="spellEnd"/>
      <w:r w:rsidRPr="00BE23EF">
        <w:rPr>
          <w:rFonts w:asciiTheme="majorBidi" w:hAnsiTheme="majorBidi" w:cstheme="majorBidi"/>
          <w:color w:val="000000" w:themeColor="text1"/>
          <w:lang w:val="en-US"/>
        </w:rPr>
        <w:t xml:space="preserve"> </w:t>
      </w:r>
      <w:proofErr w:type="spellStart"/>
      <w:r w:rsidRPr="00BE23EF">
        <w:rPr>
          <w:rFonts w:asciiTheme="majorBidi" w:hAnsiTheme="majorBidi" w:cstheme="majorBidi"/>
          <w:color w:val="000000" w:themeColor="text1"/>
          <w:lang w:val="en-US"/>
        </w:rPr>
        <w:t>kehidupan</w:t>
      </w:r>
      <w:proofErr w:type="spellEnd"/>
      <w:r w:rsidRPr="00BE23EF">
        <w:rPr>
          <w:rFonts w:asciiTheme="majorBidi" w:hAnsiTheme="majorBidi" w:cstheme="majorBidi"/>
          <w:color w:val="000000" w:themeColor="text1"/>
          <w:lang w:val="en-US"/>
        </w:rPr>
        <w:t xml:space="preserve"> bermasyarakat23</w:t>
      </w:r>
    </w:p>
    <w:p w14:paraId="2F663BD6" w14:textId="1511AB7C" w:rsidR="0055463B" w:rsidRPr="00BE23EF" w:rsidRDefault="006B0056" w:rsidP="00DB2221">
      <w:pPr>
        <w:pStyle w:val="Heading1"/>
        <w:numPr>
          <w:ilvl w:val="0"/>
          <w:numId w:val="5"/>
        </w:numPr>
        <w:tabs>
          <w:tab w:val="left" w:pos="1872"/>
        </w:tabs>
        <w:spacing w:before="207" w:line="276" w:lineRule="auto"/>
        <w:rPr>
          <w:rFonts w:asciiTheme="majorBidi" w:hAnsiTheme="majorBidi" w:cstheme="majorBidi"/>
          <w:sz w:val="24"/>
          <w:szCs w:val="24"/>
        </w:rPr>
      </w:pPr>
      <w:bookmarkStart w:id="0" w:name="_TOC_250010"/>
      <w:proofErr w:type="spellStart"/>
      <w:r>
        <w:rPr>
          <w:rFonts w:asciiTheme="majorBidi" w:hAnsiTheme="majorBidi" w:cstheme="majorBidi"/>
          <w:sz w:val="24"/>
          <w:szCs w:val="24"/>
          <w:lang w:val="en-US"/>
        </w:rPr>
        <w:t>Sosial</w:t>
      </w:r>
      <w:proofErr w:type="spellEnd"/>
      <w:r>
        <w:rPr>
          <w:rFonts w:asciiTheme="majorBidi" w:hAnsiTheme="majorBidi" w:cstheme="majorBidi"/>
          <w:sz w:val="24"/>
          <w:szCs w:val="24"/>
          <w:lang w:val="en-US"/>
        </w:rPr>
        <w:t xml:space="preserve"> Kem</w:t>
      </w:r>
      <w:r w:rsidR="0055463B" w:rsidRPr="00BE23EF">
        <w:rPr>
          <w:rFonts w:asciiTheme="majorBidi" w:hAnsiTheme="majorBidi" w:cstheme="majorBidi"/>
          <w:sz w:val="24"/>
          <w:szCs w:val="24"/>
        </w:rPr>
        <w:t>asyarakat</w:t>
      </w:r>
      <w:r>
        <w:rPr>
          <w:rFonts w:asciiTheme="majorBidi" w:hAnsiTheme="majorBidi" w:cstheme="majorBidi"/>
          <w:sz w:val="24"/>
          <w:szCs w:val="24"/>
          <w:lang w:val="en-US"/>
        </w:rPr>
        <w:t>an</w:t>
      </w:r>
      <w:r w:rsidR="0055463B" w:rsidRPr="00BE23EF">
        <w:rPr>
          <w:rFonts w:asciiTheme="majorBidi" w:hAnsiTheme="majorBidi" w:cstheme="majorBidi"/>
          <w:spacing w:val="-2"/>
          <w:sz w:val="24"/>
          <w:szCs w:val="24"/>
        </w:rPr>
        <w:t xml:space="preserve"> </w:t>
      </w:r>
      <w:r w:rsidR="0055463B" w:rsidRPr="00BE23EF">
        <w:rPr>
          <w:rFonts w:asciiTheme="majorBidi" w:hAnsiTheme="majorBidi" w:cstheme="majorBidi"/>
          <w:sz w:val="24"/>
          <w:szCs w:val="24"/>
        </w:rPr>
        <w:t>Tengger</w:t>
      </w:r>
      <w:r w:rsidR="0055463B" w:rsidRPr="00BE23EF">
        <w:rPr>
          <w:rFonts w:asciiTheme="majorBidi" w:hAnsiTheme="majorBidi" w:cstheme="majorBidi"/>
          <w:spacing w:val="-2"/>
          <w:sz w:val="24"/>
          <w:szCs w:val="24"/>
        </w:rPr>
        <w:t xml:space="preserve"> </w:t>
      </w:r>
      <w:bookmarkEnd w:id="0"/>
      <w:r>
        <w:rPr>
          <w:rFonts w:asciiTheme="majorBidi" w:hAnsiTheme="majorBidi" w:cstheme="majorBidi"/>
          <w:sz w:val="24"/>
          <w:szCs w:val="24"/>
          <w:lang w:val="en-US"/>
        </w:rPr>
        <w:t xml:space="preserve"> </w:t>
      </w:r>
    </w:p>
    <w:p w14:paraId="35BFD6D6" w14:textId="77777777" w:rsidR="006B0056" w:rsidRDefault="0055463B" w:rsidP="00DB2221">
      <w:pPr>
        <w:pStyle w:val="BodyText"/>
        <w:spacing w:line="276" w:lineRule="auto"/>
        <w:ind w:left="709" w:right="-57" w:firstLine="851"/>
        <w:jc w:val="both"/>
        <w:rPr>
          <w:rFonts w:asciiTheme="majorBidi" w:hAnsiTheme="majorBidi" w:cstheme="majorBidi"/>
        </w:rPr>
      </w:pPr>
      <w:r w:rsidRPr="00BE23EF">
        <w:rPr>
          <w:rFonts w:asciiTheme="majorBidi" w:hAnsiTheme="majorBidi" w:cstheme="majorBidi"/>
        </w:rPr>
        <w:t>Masyarakat Tengger Surorowo merupakan keturunan Kerajaan Majapahit.</w:t>
      </w:r>
      <w:r w:rsidRPr="00BE23EF">
        <w:rPr>
          <w:rFonts w:asciiTheme="majorBidi" w:hAnsiTheme="majorBidi" w:cstheme="majorBidi"/>
          <w:spacing w:val="1"/>
        </w:rPr>
        <w:t xml:space="preserve"> </w:t>
      </w:r>
      <w:r w:rsidRPr="00BE23EF">
        <w:rPr>
          <w:rFonts w:asciiTheme="majorBidi" w:hAnsiTheme="majorBidi" w:cstheme="majorBidi"/>
        </w:rPr>
        <w:t>Terdapat</w:t>
      </w:r>
      <w:r w:rsidRPr="00BE23EF">
        <w:rPr>
          <w:rFonts w:asciiTheme="majorBidi" w:hAnsiTheme="majorBidi" w:cstheme="majorBidi"/>
          <w:spacing w:val="1"/>
        </w:rPr>
        <w:t xml:space="preserve"> </w:t>
      </w:r>
      <w:r w:rsidRPr="00BE23EF">
        <w:rPr>
          <w:rFonts w:asciiTheme="majorBidi" w:hAnsiTheme="majorBidi" w:cstheme="majorBidi"/>
        </w:rPr>
        <w:t>peninggalan</w:t>
      </w:r>
      <w:r w:rsidRPr="00BE23EF">
        <w:rPr>
          <w:rFonts w:asciiTheme="majorBidi" w:hAnsiTheme="majorBidi" w:cstheme="majorBidi"/>
          <w:spacing w:val="1"/>
        </w:rPr>
        <w:t xml:space="preserve"> </w:t>
      </w:r>
      <w:r w:rsidRPr="00BE23EF">
        <w:rPr>
          <w:rFonts w:asciiTheme="majorBidi" w:hAnsiTheme="majorBidi" w:cstheme="majorBidi"/>
        </w:rPr>
        <w:t>saat</w:t>
      </w:r>
      <w:r w:rsidRPr="00BE23EF">
        <w:rPr>
          <w:rFonts w:asciiTheme="majorBidi" w:hAnsiTheme="majorBidi" w:cstheme="majorBidi"/>
          <w:spacing w:val="1"/>
        </w:rPr>
        <w:t xml:space="preserve"> </w:t>
      </w:r>
      <w:r w:rsidRPr="00BE23EF">
        <w:rPr>
          <w:rFonts w:asciiTheme="majorBidi" w:hAnsiTheme="majorBidi" w:cstheme="majorBidi"/>
        </w:rPr>
        <w:t>pelarian</w:t>
      </w:r>
      <w:r w:rsidRPr="00BE23EF">
        <w:rPr>
          <w:rFonts w:asciiTheme="majorBidi" w:hAnsiTheme="majorBidi" w:cstheme="majorBidi"/>
          <w:spacing w:val="1"/>
        </w:rPr>
        <w:t xml:space="preserve"> </w:t>
      </w:r>
      <w:r w:rsidRPr="00BE23EF">
        <w:rPr>
          <w:rFonts w:asciiTheme="majorBidi" w:hAnsiTheme="majorBidi" w:cstheme="majorBidi"/>
        </w:rPr>
        <w:t>punggawa</w:t>
      </w:r>
      <w:r w:rsidRPr="00BE23EF">
        <w:rPr>
          <w:rFonts w:asciiTheme="majorBidi" w:hAnsiTheme="majorBidi" w:cstheme="majorBidi"/>
          <w:spacing w:val="1"/>
        </w:rPr>
        <w:t xml:space="preserve"> </w:t>
      </w:r>
      <w:r w:rsidRPr="00BE23EF">
        <w:rPr>
          <w:rFonts w:asciiTheme="majorBidi" w:hAnsiTheme="majorBidi" w:cstheme="majorBidi"/>
        </w:rPr>
        <w:t>Majapahit</w:t>
      </w:r>
      <w:r w:rsidRPr="00BE23EF">
        <w:rPr>
          <w:rFonts w:asciiTheme="majorBidi" w:hAnsiTheme="majorBidi" w:cstheme="majorBidi"/>
          <w:spacing w:val="1"/>
        </w:rPr>
        <w:t xml:space="preserve"> </w:t>
      </w:r>
      <w:r w:rsidRPr="00BE23EF">
        <w:rPr>
          <w:rFonts w:asciiTheme="majorBidi" w:hAnsiTheme="majorBidi" w:cstheme="majorBidi"/>
        </w:rPr>
        <w:t>menuju</w:t>
      </w:r>
      <w:r w:rsidRPr="00BE23EF">
        <w:rPr>
          <w:rFonts w:asciiTheme="majorBidi" w:hAnsiTheme="majorBidi" w:cstheme="majorBidi"/>
          <w:spacing w:val="1"/>
        </w:rPr>
        <w:t xml:space="preserve"> </w:t>
      </w:r>
      <w:r w:rsidRPr="00BE23EF">
        <w:rPr>
          <w:rFonts w:asciiTheme="majorBidi" w:hAnsiTheme="majorBidi" w:cstheme="majorBidi"/>
        </w:rPr>
        <w:t>Bali.</w:t>
      </w:r>
      <w:r w:rsidRPr="00BE23EF">
        <w:rPr>
          <w:rFonts w:asciiTheme="majorBidi" w:hAnsiTheme="majorBidi" w:cstheme="majorBidi"/>
          <w:spacing w:val="1"/>
        </w:rPr>
        <w:t xml:space="preserve"> </w:t>
      </w:r>
      <w:r w:rsidRPr="00BE23EF">
        <w:rPr>
          <w:rFonts w:asciiTheme="majorBidi" w:hAnsiTheme="majorBidi" w:cstheme="majorBidi"/>
        </w:rPr>
        <w:t>Terdapat</w:t>
      </w:r>
      <w:r w:rsidRPr="00BE23EF">
        <w:rPr>
          <w:rFonts w:asciiTheme="majorBidi" w:hAnsiTheme="majorBidi" w:cstheme="majorBidi"/>
          <w:spacing w:val="1"/>
        </w:rPr>
        <w:t xml:space="preserve"> </w:t>
      </w:r>
      <w:r w:rsidRPr="00BE23EF">
        <w:rPr>
          <w:rFonts w:asciiTheme="majorBidi" w:hAnsiTheme="majorBidi" w:cstheme="majorBidi"/>
          <w:i/>
        </w:rPr>
        <w:t>makam</w:t>
      </w:r>
      <w:r w:rsidRPr="00BE23EF">
        <w:rPr>
          <w:rFonts w:asciiTheme="majorBidi" w:hAnsiTheme="majorBidi" w:cstheme="majorBidi"/>
          <w:i/>
          <w:spacing w:val="1"/>
        </w:rPr>
        <w:t xml:space="preserve"> </w:t>
      </w:r>
      <w:r w:rsidRPr="00BE23EF">
        <w:rPr>
          <w:rFonts w:asciiTheme="majorBidi" w:hAnsiTheme="majorBidi" w:cstheme="majorBidi"/>
          <w:i/>
        </w:rPr>
        <w:t>Dawa</w:t>
      </w:r>
      <w:r w:rsidRPr="00BE23EF">
        <w:rPr>
          <w:rFonts w:asciiTheme="majorBidi" w:hAnsiTheme="majorBidi" w:cstheme="majorBidi"/>
          <w: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bahasa</w:t>
      </w:r>
      <w:r w:rsidRPr="00BE23EF">
        <w:rPr>
          <w:rFonts w:asciiTheme="majorBidi" w:hAnsiTheme="majorBidi" w:cstheme="majorBidi"/>
          <w:spacing w:val="1"/>
        </w:rPr>
        <w:t xml:space="preserve"> </w:t>
      </w:r>
      <w:r w:rsidRPr="00BE23EF">
        <w:rPr>
          <w:rFonts w:asciiTheme="majorBidi" w:hAnsiTheme="majorBidi" w:cstheme="majorBidi"/>
        </w:rPr>
        <w:t>Indonesia</w:t>
      </w:r>
      <w:r w:rsidRPr="00BE23EF">
        <w:rPr>
          <w:rFonts w:asciiTheme="majorBidi" w:hAnsiTheme="majorBidi" w:cstheme="majorBidi"/>
          <w:spacing w:val="1"/>
        </w:rPr>
        <w:t xml:space="preserve"> </w:t>
      </w:r>
      <w:r w:rsidRPr="00BE23EF">
        <w:rPr>
          <w:rFonts w:asciiTheme="majorBidi" w:hAnsiTheme="majorBidi" w:cstheme="majorBidi"/>
        </w:rPr>
        <w:t>adalah</w:t>
      </w:r>
      <w:r w:rsidRPr="00BE23EF">
        <w:rPr>
          <w:rFonts w:asciiTheme="majorBidi" w:hAnsiTheme="majorBidi" w:cstheme="majorBidi"/>
          <w:spacing w:val="1"/>
        </w:rPr>
        <w:t xml:space="preserve"> </w:t>
      </w:r>
      <w:r w:rsidRPr="00BE23EF">
        <w:rPr>
          <w:rFonts w:asciiTheme="majorBidi" w:hAnsiTheme="majorBidi" w:cstheme="majorBidi"/>
        </w:rPr>
        <w:t>makam</w:t>
      </w:r>
      <w:r w:rsidRPr="00BE23EF">
        <w:rPr>
          <w:rFonts w:asciiTheme="majorBidi" w:hAnsiTheme="majorBidi" w:cstheme="majorBidi"/>
          <w:spacing w:val="1"/>
        </w:rPr>
        <w:t xml:space="preserve"> </w:t>
      </w:r>
      <w:r w:rsidRPr="00BE23EF">
        <w:rPr>
          <w:rFonts w:asciiTheme="majorBidi" w:hAnsiTheme="majorBidi" w:cstheme="majorBidi"/>
        </w:rPr>
        <w:t>panjang.</w:t>
      </w:r>
      <w:r w:rsidRPr="00BE23EF">
        <w:rPr>
          <w:rFonts w:asciiTheme="majorBidi" w:hAnsiTheme="majorBidi" w:cstheme="majorBidi"/>
          <w:spacing w:val="1"/>
        </w:rPr>
        <w:t xml:space="preserve"> </w:t>
      </w:r>
      <w:r w:rsidRPr="00BE23EF">
        <w:rPr>
          <w:rFonts w:asciiTheme="majorBidi" w:hAnsiTheme="majorBidi" w:cstheme="majorBidi"/>
        </w:rPr>
        <w:t xml:space="preserve">Lokasinya berada didekat Pura. </w:t>
      </w:r>
      <w:r w:rsidRPr="00BE23EF">
        <w:rPr>
          <w:rFonts w:asciiTheme="majorBidi" w:hAnsiTheme="majorBidi" w:cstheme="majorBidi"/>
          <w:i/>
        </w:rPr>
        <w:t xml:space="preserve">Makam dawa </w:t>
      </w:r>
      <w:r w:rsidRPr="00BE23EF">
        <w:rPr>
          <w:rFonts w:asciiTheme="majorBidi" w:hAnsiTheme="majorBidi" w:cstheme="majorBidi"/>
        </w:rPr>
        <w:t>menurut legenda merupakan</w:t>
      </w:r>
      <w:r w:rsidRPr="00BE23EF">
        <w:rPr>
          <w:rFonts w:asciiTheme="majorBidi" w:hAnsiTheme="majorBidi" w:cstheme="majorBidi"/>
          <w:spacing w:val="1"/>
        </w:rPr>
        <w:t xml:space="preserve"> </w:t>
      </w:r>
      <w:r w:rsidRPr="00BE23EF">
        <w:rPr>
          <w:rFonts w:asciiTheme="majorBidi" w:hAnsiTheme="majorBidi" w:cstheme="majorBidi"/>
        </w:rPr>
        <w:t>tempat yang digunakan untuk menanam senjatanya para pelarian Majapahit.</w:t>
      </w:r>
      <w:r w:rsidRPr="00BE23EF">
        <w:rPr>
          <w:rFonts w:asciiTheme="majorBidi" w:hAnsiTheme="majorBidi" w:cstheme="majorBidi"/>
          <w:spacing w:val="1"/>
        </w:rPr>
        <w:t xml:space="preserve"> </w:t>
      </w:r>
      <w:r w:rsidRPr="00BE23EF">
        <w:rPr>
          <w:rFonts w:asciiTheme="majorBidi" w:hAnsiTheme="majorBidi" w:cstheme="majorBidi"/>
        </w:rPr>
        <w:t xml:space="preserve">Selain itu terdapat pula </w:t>
      </w:r>
      <w:r w:rsidRPr="00BE23EF">
        <w:rPr>
          <w:rFonts w:asciiTheme="majorBidi" w:hAnsiTheme="majorBidi" w:cstheme="majorBidi"/>
          <w:i/>
        </w:rPr>
        <w:t>pawon sewu</w:t>
      </w:r>
      <w:r w:rsidRPr="00BE23EF">
        <w:rPr>
          <w:rFonts w:asciiTheme="majorBidi" w:hAnsiTheme="majorBidi" w:cstheme="majorBidi"/>
        </w:rPr>
        <w:t xml:space="preserve">. </w:t>
      </w:r>
      <w:r w:rsidRPr="00BE23EF">
        <w:rPr>
          <w:rFonts w:asciiTheme="majorBidi" w:hAnsiTheme="majorBidi" w:cstheme="majorBidi"/>
          <w:i/>
        </w:rPr>
        <w:t xml:space="preserve">Pawon sewu </w:t>
      </w:r>
      <w:r w:rsidRPr="00BE23EF">
        <w:rPr>
          <w:rFonts w:asciiTheme="majorBidi" w:hAnsiTheme="majorBidi" w:cstheme="majorBidi"/>
        </w:rPr>
        <w:t>merupakan tempat yang</w:t>
      </w:r>
      <w:r w:rsidRPr="00BE23EF">
        <w:rPr>
          <w:rFonts w:asciiTheme="majorBidi" w:hAnsiTheme="majorBidi" w:cstheme="majorBidi"/>
          <w:spacing w:val="1"/>
        </w:rPr>
        <w:t xml:space="preserve"> </w:t>
      </w:r>
      <w:r w:rsidRPr="00BE23EF">
        <w:rPr>
          <w:rFonts w:asciiTheme="majorBidi" w:hAnsiTheme="majorBidi" w:cstheme="majorBidi"/>
        </w:rPr>
        <w:lastRenderedPageBreak/>
        <w:t>digunakan untuk beristirahat para pelarian punggawa Majapahit. Dinamakan</w:t>
      </w:r>
      <w:r w:rsidRPr="00BE23EF">
        <w:rPr>
          <w:rFonts w:asciiTheme="majorBidi" w:hAnsiTheme="majorBidi" w:cstheme="majorBidi"/>
          <w:spacing w:val="1"/>
        </w:rPr>
        <w:t xml:space="preserve"> </w:t>
      </w:r>
      <w:r w:rsidRPr="00BE23EF">
        <w:rPr>
          <w:rFonts w:asciiTheme="majorBidi" w:hAnsiTheme="majorBidi" w:cstheme="majorBidi"/>
          <w:i/>
        </w:rPr>
        <w:t>pawon</w:t>
      </w:r>
      <w:r w:rsidRPr="00BE23EF">
        <w:rPr>
          <w:rFonts w:asciiTheme="majorBidi" w:hAnsiTheme="majorBidi" w:cstheme="majorBidi"/>
          <w:i/>
          <w:spacing w:val="1"/>
        </w:rPr>
        <w:t xml:space="preserve"> </w:t>
      </w:r>
      <w:r w:rsidRPr="00BE23EF">
        <w:rPr>
          <w:rFonts w:asciiTheme="majorBidi" w:hAnsiTheme="majorBidi" w:cstheme="majorBidi"/>
          <w:i/>
        </w:rPr>
        <w:t>sewu</w:t>
      </w:r>
      <w:r w:rsidRPr="00BE23EF">
        <w:rPr>
          <w:rFonts w:asciiTheme="majorBidi" w:hAnsiTheme="majorBidi" w:cstheme="majorBidi"/>
          <w:i/>
          <w:spacing w:val="1"/>
        </w:rPr>
        <w:t xml:space="preserve"> </w:t>
      </w:r>
      <w:r w:rsidRPr="00BE23EF">
        <w:rPr>
          <w:rFonts w:asciiTheme="majorBidi" w:hAnsiTheme="majorBidi" w:cstheme="majorBidi"/>
        </w:rPr>
        <w:t>karena</w:t>
      </w:r>
      <w:r w:rsidRPr="00BE23EF">
        <w:rPr>
          <w:rFonts w:asciiTheme="majorBidi" w:hAnsiTheme="majorBidi" w:cstheme="majorBidi"/>
          <w:spacing w:val="1"/>
        </w:rPr>
        <w:t xml:space="preserve"> </w:t>
      </w:r>
      <w:r w:rsidRPr="00BE23EF">
        <w:rPr>
          <w:rFonts w:asciiTheme="majorBidi" w:hAnsiTheme="majorBidi" w:cstheme="majorBidi"/>
        </w:rPr>
        <w:t>disana</w:t>
      </w:r>
      <w:r w:rsidRPr="00BE23EF">
        <w:rPr>
          <w:rFonts w:asciiTheme="majorBidi" w:hAnsiTheme="majorBidi" w:cstheme="majorBidi"/>
          <w:spacing w:val="1"/>
        </w:rPr>
        <w:t xml:space="preserve"> </w:t>
      </w:r>
      <w:r w:rsidRPr="00BE23EF">
        <w:rPr>
          <w:rFonts w:asciiTheme="majorBidi" w:hAnsiTheme="majorBidi" w:cstheme="majorBidi"/>
        </w:rPr>
        <w:t>terdapat</w:t>
      </w:r>
      <w:r w:rsidRPr="00BE23EF">
        <w:rPr>
          <w:rFonts w:asciiTheme="majorBidi" w:hAnsiTheme="majorBidi" w:cstheme="majorBidi"/>
          <w:spacing w:val="1"/>
        </w:rPr>
        <w:t xml:space="preserve"> </w:t>
      </w:r>
      <w:r w:rsidRPr="00BE23EF">
        <w:rPr>
          <w:rFonts w:asciiTheme="majorBidi" w:hAnsiTheme="majorBidi" w:cstheme="majorBidi"/>
          <w:i/>
        </w:rPr>
        <w:t>pawon</w:t>
      </w:r>
      <w:r w:rsidRPr="00BE23EF">
        <w:rPr>
          <w:rFonts w:asciiTheme="majorBidi" w:hAnsiTheme="majorBidi" w:cstheme="majorBidi"/>
          <w:i/>
          <w:spacing w:val="1"/>
        </w:rPr>
        <w:t xml:space="preserve"> </w:t>
      </w:r>
      <w:r w:rsidRPr="00BE23EF">
        <w:rPr>
          <w:rFonts w:asciiTheme="majorBidi" w:hAnsiTheme="majorBidi" w:cstheme="majorBidi"/>
        </w:rPr>
        <w:t>atau</w:t>
      </w:r>
      <w:r w:rsidRPr="00BE23EF">
        <w:rPr>
          <w:rFonts w:asciiTheme="majorBidi" w:hAnsiTheme="majorBidi" w:cstheme="majorBidi"/>
          <w:spacing w:val="1"/>
        </w:rPr>
        <w:t xml:space="preserve"> </w:t>
      </w:r>
      <w:r w:rsidRPr="00BE23EF">
        <w:rPr>
          <w:rFonts w:asciiTheme="majorBidi" w:hAnsiTheme="majorBidi" w:cstheme="majorBidi"/>
        </w:rPr>
        <w:t>tungku</w:t>
      </w:r>
      <w:r w:rsidRPr="00BE23EF">
        <w:rPr>
          <w:rFonts w:asciiTheme="majorBidi" w:hAnsiTheme="majorBidi" w:cstheme="majorBidi"/>
          <w:spacing w:val="1"/>
        </w:rPr>
        <w:t xml:space="preserve"> </w:t>
      </w:r>
      <w:r w:rsidRPr="00BE23EF">
        <w:rPr>
          <w:rFonts w:asciiTheme="majorBidi" w:hAnsiTheme="majorBidi" w:cstheme="majorBidi"/>
        </w:rPr>
        <w:t>masak</w:t>
      </w:r>
      <w:r w:rsidRPr="00BE23EF">
        <w:rPr>
          <w:rFonts w:asciiTheme="majorBidi" w:hAnsiTheme="majorBidi" w:cstheme="majorBidi"/>
          <w:spacing w:val="6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 xml:space="preserve">jumlahnya banyak. Di </w:t>
      </w:r>
      <w:r w:rsidRPr="00BE23EF">
        <w:rPr>
          <w:rFonts w:asciiTheme="majorBidi" w:hAnsiTheme="majorBidi" w:cstheme="majorBidi"/>
          <w:i/>
        </w:rPr>
        <w:t xml:space="preserve">pawon sewu </w:t>
      </w:r>
      <w:r w:rsidRPr="00BE23EF">
        <w:rPr>
          <w:rFonts w:asciiTheme="majorBidi" w:hAnsiTheme="majorBidi" w:cstheme="majorBidi"/>
        </w:rPr>
        <w:t>juga terdapat makam. Lokasinya dua kilo</w:t>
      </w:r>
      <w:r w:rsidRPr="00BE23EF">
        <w:rPr>
          <w:rFonts w:asciiTheme="majorBidi" w:hAnsiTheme="majorBidi" w:cstheme="majorBidi"/>
          <w:spacing w:val="1"/>
        </w:rPr>
        <w:t xml:space="preserve"> </w:t>
      </w:r>
      <w:r w:rsidRPr="00BE23EF">
        <w:rPr>
          <w:rFonts w:asciiTheme="majorBidi" w:hAnsiTheme="majorBidi" w:cstheme="majorBidi"/>
        </w:rPr>
        <w:t>meter dari Dusun Surorowo. Untuk dapat menuju kesana harus berjalan kaki</w:t>
      </w:r>
      <w:r w:rsidRPr="00BE23EF">
        <w:rPr>
          <w:rFonts w:asciiTheme="majorBidi" w:hAnsiTheme="majorBidi" w:cstheme="majorBidi"/>
          <w:spacing w:val="1"/>
        </w:rPr>
        <w:t xml:space="preserve"> </w:t>
      </w:r>
      <w:r w:rsidRPr="00BE23EF">
        <w:rPr>
          <w:rFonts w:asciiTheme="majorBidi" w:hAnsiTheme="majorBidi" w:cstheme="majorBidi"/>
        </w:rPr>
        <w:t>menyusuri</w:t>
      </w:r>
      <w:r w:rsidRPr="00BE23EF">
        <w:rPr>
          <w:rFonts w:asciiTheme="majorBidi" w:hAnsiTheme="majorBidi" w:cstheme="majorBidi"/>
          <w:spacing w:val="-3"/>
        </w:rPr>
        <w:t xml:space="preserve"> </w:t>
      </w:r>
      <w:r w:rsidRPr="00BE23EF">
        <w:rPr>
          <w:rFonts w:asciiTheme="majorBidi" w:hAnsiTheme="majorBidi" w:cstheme="majorBidi"/>
        </w:rPr>
        <w:t>hutan.</w:t>
      </w:r>
      <w:r w:rsidR="00842619">
        <w:rPr>
          <w:rFonts w:asciiTheme="majorBidi" w:hAnsiTheme="majorBidi" w:cstheme="majorBidi"/>
          <w:lang w:val="en-US"/>
        </w:rPr>
        <w:t xml:space="preserve"> </w:t>
      </w:r>
      <w:r w:rsidRPr="00BE23EF">
        <w:rPr>
          <w:rFonts w:asciiTheme="majorBidi" w:hAnsiTheme="majorBidi" w:cstheme="majorBidi"/>
        </w:rPr>
        <w:t>Sampai</w:t>
      </w:r>
      <w:r w:rsidRPr="00BE23EF">
        <w:rPr>
          <w:rFonts w:asciiTheme="majorBidi" w:hAnsiTheme="majorBidi" w:cstheme="majorBidi"/>
          <w:spacing w:val="1"/>
        </w:rPr>
        <w:t xml:space="preserve"> </w:t>
      </w:r>
      <w:r w:rsidRPr="00BE23EF">
        <w:rPr>
          <w:rFonts w:asciiTheme="majorBidi" w:hAnsiTheme="majorBidi" w:cstheme="majorBidi"/>
        </w:rPr>
        <w:t>sekarang</w:t>
      </w:r>
      <w:r w:rsidRPr="00BE23EF">
        <w:rPr>
          <w:rFonts w:asciiTheme="majorBidi" w:hAnsiTheme="majorBidi" w:cstheme="majorBidi"/>
          <w:spacing w:val="1"/>
        </w:rPr>
        <w:t xml:space="preserve"> </w:t>
      </w:r>
      <w:r w:rsidRPr="00BE23EF">
        <w:rPr>
          <w:rFonts w:asciiTheme="majorBidi" w:hAnsiTheme="majorBidi" w:cstheme="majorBidi"/>
        </w:rPr>
        <w:t>kedua</w:t>
      </w:r>
      <w:r w:rsidRPr="00BE23EF">
        <w:rPr>
          <w:rFonts w:asciiTheme="majorBidi" w:hAnsiTheme="majorBidi" w:cstheme="majorBidi"/>
          <w:spacing w:val="1"/>
        </w:rPr>
        <w:t xml:space="preserve"> </w:t>
      </w:r>
      <w:r w:rsidRPr="00BE23EF">
        <w:rPr>
          <w:rFonts w:asciiTheme="majorBidi" w:hAnsiTheme="majorBidi" w:cstheme="majorBidi"/>
        </w:rPr>
        <w:t>tempat</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dilestarikan</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Tempat</w:t>
      </w:r>
      <w:r w:rsidRPr="00BE23EF">
        <w:rPr>
          <w:rFonts w:asciiTheme="majorBidi" w:hAnsiTheme="majorBidi" w:cstheme="majorBidi"/>
          <w:spacing w:val="57"/>
        </w:rPr>
        <w:t xml:space="preserve"> </w:t>
      </w:r>
      <w:r w:rsidRPr="00BE23EF">
        <w:rPr>
          <w:rFonts w:asciiTheme="majorBidi" w:hAnsiTheme="majorBidi" w:cstheme="majorBidi"/>
        </w:rPr>
        <w:t>tersebut</w:t>
      </w:r>
      <w:r w:rsidRPr="00BE23EF">
        <w:rPr>
          <w:rFonts w:asciiTheme="majorBidi" w:hAnsiTheme="majorBidi" w:cstheme="majorBidi"/>
          <w:spacing w:val="59"/>
        </w:rPr>
        <w:t xml:space="preserve"> </w:t>
      </w:r>
      <w:r w:rsidRPr="00BE23EF">
        <w:rPr>
          <w:rFonts w:asciiTheme="majorBidi" w:hAnsiTheme="majorBidi" w:cstheme="majorBidi"/>
        </w:rPr>
        <w:t>juga</w:t>
      </w:r>
      <w:r w:rsidRPr="00BE23EF">
        <w:rPr>
          <w:rFonts w:asciiTheme="majorBidi" w:hAnsiTheme="majorBidi" w:cstheme="majorBidi"/>
          <w:spacing w:val="56"/>
        </w:rPr>
        <w:t xml:space="preserve"> </w:t>
      </w:r>
      <w:r w:rsidRPr="00BE23EF">
        <w:rPr>
          <w:rFonts w:asciiTheme="majorBidi" w:hAnsiTheme="majorBidi" w:cstheme="majorBidi"/>
        </w:rPr>
        <w:t>dikeramatkan.</w:t>
      </w:r>
      <w:r w:rsidRPr="00BE23EF">
        <w:rPr>
          <w:rFonts w:asciiTheme="majorBidi" w:hAnsiTheme="majorBidi" w:cstheme="majorBidi"/>
          <w:spacing w:val="58"/>
        </w:rPr>
        <w:t xml:space="preserve"> </w:t>
      </w:r>
      <w:r w:rsidRPr="00BE23EF">
        <w:rPr>
          <w:rFonts w:asciiTheme="majorBidi" w:hAnsiTheme="majorBidi" w:cstheme="majorBidi"/>
        </w:rPr>
        <w:t>Tidak</w:t>
      </w:r>
      <w:r w:rsidRPr="00BE23EF">
        <w:rPr>
          <w:rFonts w:asciiTheme="majorBidi" w:hAnsiTheme="majorBidi" w:cstheme="majorBidi"/>
          <w:spacing w:val="57"/>
        </w:rPr>
        <w:t xml:space="preserve"> </w:t>
      </w:r>
      <w:r w:rsidRPr="00BE23EF">
        <w:rPr>
          <w:rFonts w:asciiTheme="majorBidi" w:hAnsiTheme="majorBidi" w:cstheme="majorBidi"/>
        </w:rPr>
        <w:t>boleh</w:t>
      </w:r>
      <w:r w:rsidRPr="00BE23EF">
        <w:rPr>
          <w:rFonts w:asciiTheme="majorBidi" w:hAnsiTheme="majorBidi" w:cstheme="majorBidi"/>
          <w:spacing w:val="58"/>
        </w:rPr>
        <w:t xml:space="preserve"> </w:t>
      </w:r>
      <w:r w:rsidRPr="00BE23EF">
        <w:rPr>
          <w:rFonts w:asciiTheme="majorBidi" w:hAnsiTheme="majorBidi" w:cstheme="majorBidi"/>
        </w:rPr>
        <w:t>sembarangan</w:t>
      </w:r>
      <w:r w:rsidRPr="00BE23EF">
        <w:rPr>
          <w:rFonts w:asciiTheme="majorBidi" w:hAnsiTheme="majorBidi" w:cstheme="majorBidi"/>
          <w:spacing w:val="58"/>
        </w:rPr>
        <w:t xml:space="preserve"> </w:t>
      </w:r>
      <w:r w:rsidRPr="00BE23EF">
        <w:rPr>
          <w:rFonts w:asciiTheme="majorBidi" w:hAnsiTheme="majorBidi" w:cstheme="majorBidi"/>
        </w:rPr>
        <w:t>melakukan</w:t>
      </w:r>
      <w:r w:rsidRPr="00BE23EF">
        <w:rPr>
          <w:rFonts w:asciiTheme="majorBidi" w:hAnsiTheme="majorBidi" w:cstheme="majorBidi"/>
          <w:spacing w:val="-58"/>
        </w:rPr>
        <w:t xml:space="preserve"> </w:t>
      </w:r>
      <w:r w:rsidRPr="00BE23EF">
        <w:rPr>
          <w:rFonts w:asciiTheme="majorBidi" w:hAnsiTheme="majorBidi" w:cstheme="majorBidi"/>
        </w:rPr>
        <w:t>kegiatan</w:t>
      </w:r>
      <w:r w:rsidRPr="00BE23EF">
        <w:rPr>
          <w:rFonts w:asciiTheme="majorBidi" w:hAnsiTheme="majorBidi" w:cstheme="majorBidi"/>
          <w:spacing w:val="1"/>
        </w:rPr>
        <w:t xml:space="preserve"> </w:t>
      </w:r>
      <w:r w:rsidRPr="00BE23EF">
        <w:rPr>
          <w:rFonts w:asciiTheme="majorBidi" w:hAnsiTheme="majorBidi" w:cstheme="majorBidi"/>
        </w:rPr>
        <w:t>ataupun</w:t>
      </w:r>
      <w:r w:rsidRPr="00BE23EF">
        <w:rPr>
          <w:rFonts w:asciiTheme="majorBidi" w:hAnsiTheme="majorBidi" w:cstheme="majorBidi"/>
          <w:spacing w:val="1"/>
        </w:rPr>
        <w:t xml:space="preserve"> </w:t>
      </w:r>
      <w:r w:rsidRPr="00BE23EF">
        <w:rPr>
          <w:rFonts w:asciiTheme="majorBidi" w:hAnsiTheme="majorBidi" w:cstheme="majorBidi"/>
        </w:rPr>
        <w:t>mengambil</w:t>
      </w:r>
      <w:r w:rsidRPr="00BE23EF">
        <w:rPr>
          <w:rFonts w:asciiTheme="majorBidi" w:hAnsiTheme="majorBidi" w:cstheme="majorBidi"/>
          <w:spacing w:val="1"/>
        </w:rPr>
        <w:t xml:space="preserve"> </w:t>
      </w:r>
      <w:r w:rsidRPr="00BE23EF">
        <w:rPr>
          <w:rFonts w:asciiTheme="majorBidi" w:hAnsiTheme="majorBidi" w:cstheme="majorBidi"/>
        </w:rPr>
        <w:t>sesuatu</w:t>
      </w:r>
      <w:r w:rsidRPr="00BE23EF">
        <w:rPr>
          <w:rFonts w:asciiTheme="majorBidi" w:hAnsiTheme="majorBidi" w:cstheme="majorBidi"/>
          <w:spacing w:val="1"/>
        </w:rPr>
        <w:t xml:space="preserve"> </w:t>
      </w:r>
      <w:r w:rsidRPr="00BE23EF">
        <w:rPr>
          <w:rFonts w:asciiTheme="majorBidi" w:hAnsiTheme="majorBidi" w:cstheme="majorBidi"/>
        </w:rPr>
        <w:t>dari</w:t>
      </w:r>
      <w:r w:rsidRPr="00BE23EF">
        <w:rPr>
          <w:rFonts w:asciiTheme="majorBidi" w:hAnsiTheme="majorBidi" w:cstheme="majorBidi"/>
          <w:spacing w:val="1"/>
        </w:rPr>
        <w:t xml:space="preserve"> </w:t>
      </w:r>
      <w:r w:rsidRPr="00BE23EF">
        <w:rPr>
          <w:rFonts w:asciiTheme="majorBidi" w:hAnsiTheme="majorBidi" w:cstheme="majorBidi"/>
        </w:rPr>
        <w:t>daerah</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Diyakini</w:t>
      </w:r>
      <w:r w:rsidRPr="00BE23EF">
        <w:rPr>
          <w:rFonts w:asciiTheme="majorBidi" w:hAnsiTheme="majorBidi" w:cstheme="majorBidi"/>
          <w:spacing w:val="1"/>
        </w:rPr>
        <w:t xml:space="preserve"> </w:t>
      </w:r>
      <w:r w:rsidRPr="00BE23EF">
        <w:rPr>
          <w:rFonts w:asciiTheme="majorBidi" w:hAnsiTheme="majorBidi" w:cstheme="majorBidi"/>
        </w:rPr>
        <w:t>jika</w:t>
      </w:r>
      <w:r w:rsidRPr="00BE23EF">
        <w:rPr>
          <w:rFonts w:asciiTheme="majorBidi" w:hAnsiTheme="majorBidi" w:cstheme="majorBidi"/>
          <w:spacing w:val="1"/>
        </w:rPr>
        <w:t xml:space="preserve"> </w:t>
      </w:r>
      <w:r w:rsidRPr="00BE23EF">
        <w:rPr>
          <w:rFonts w:asciiTheme="majorBidi" w:hAnsiTheme="majorBidi" w:cstheme="majorBidi"/>
        </w:rPr>
        <w:t>melakukan kejahatan ataupun mengambil sesuatu dari daerah tersebut maka</w:t>
      </w:r>
      <w:r w:rsidRPr="00BE23EF">
        <w:rPr>
          <w:rFonts w:asciiTheme="majorBidi" w:hAnsiTheme="majorBidi" w:cstheme="majorBidi"/>
          <w:spacing w:val="1"/>
        </w:rPr>
        <w:t xml:space="preserve"> </w:t>
      </w:r>
      <w:r w:rsidRPr="00BE23EF">
        <w:rPr>
          <w:rFonts w:asciiTheme="majorBidi" w:hAnsiTheme="majorBidi" w:cstheme="majorBidi"/>
        </w:rPr>
        <w:t>akan</w:t>
      </w:r>
      <w:r w:rsidRPr="00BE23EF">
        <w:rPr>
          <w:rFonts w:asciiTheme="majorBidi" w:hAnsiTheme="majorBidi" w:cstheme="majorBidi"/>
          <w:spacing w:val="-1"/>
        </w:rPr>
        <w:t xml:space="preserve"> </w:t>
      </w:r>
      <w:r w:rsidRPr="00BE23EF">
        <w:rPr>
          <w:rFonts w:asciiTheme="majorBidi" w:hAnsiTheme="majorBidi" w:cstheme="majorBidi"/>
        </w:rPr>
        <w:t>mendatangkan musibah.</w:t>
      </w:r>
      <w:bookmarkStart w:id="1" w:name="_TOC_250009"/>
      <w:r w:rsidR="006B0056">
        <w:rPr>
          <w:rFonts w:asciiTheme="majorBidi" w:hAnsiTheme="majorBidi" w:cstheme="majorBidi"/>
          <w:lang w:val="en-US"/>
        </w:rPr>
        <w:t xml:space="preserve"> </w:t>
      </w:r>
      <w:r w:rsidRPr="009A533C">
        <w:rPr>
          <w:rFonts w:asciiTheme="majorBidi" w:hAnsiTheme="majorBidi" w:cstheme="majorBidi"/>
        </w:rPr>
        <w:t>Sistem</w:t>
      </w:r>
      <w:r w:rsidRPr="009A533C">
        <w:rPr>
          <w:rFonts w:asciiTheme="majorBidi" w:hAnsiTheme="majorBidi" w:cstheme="majorBidi"/>
          <w:spacing w:val="-3"/>
        </w:rPr>
        <w:t xml:space="preserve"> </w:t>
      </w:r>
      <w:r w:rsidRPr="009A533C">
        <w:rPr>
          <w:rFonts w:asciiTheme="majorBidi" w:hAnsiTheme="majorBidi" w:cstheme="majorBidi"/>
        </w:rPr>
        <w:t>Kepercayaan</w:t>
      </w:r>
      <w:r w:rsidRPr="009A533C">
        <w:rPr>
          <w:rFonts w:asciiTheme="majorBidi" w:hAnsiTheme="majorBidi" w:cstheme="majorBidi"/>
          <w:spacing w:val="-2"/>
        </w:rPr>
        <w:t xml:space="preserve"> </w:t>
      </w:r>
      <w:r w:rsidRPr="009A533C">
        <w:rPr>
          <w:rFonts w:asciiTheme="majorBidi" w:hAnsiTheme="majorBidi" w:cstheme="majorBidi"/>
        </w:rPr>
        <w:t>Hindu-Budha</w:t>
      </w:r>
      <w:r w:rsidRPr="009A533C">
        <w:rPr>
          <w:rFonts w:asciiTheme="majorBidi" w:hAnsiTheme="majorBidi" w:cstheme="majorBidi"/>
          <w:spacing w:val="-2"/>
        </w:rPr>
        <w:t xml:space="preserve"> </w:t>
      </w:r>
      <w:r w:rsidRPr="009A533C">
        <w:rPr>
          <w:rFonts w:asciiTheme="majorBidi" w:hAnsiTheme="majorBidi" w:cstheme="majorBidi"/>
        </w:rPr>
        <w:t>yang</w:t>
      </w:r>
      <w:r w:rsidRPr="009A533C">
        <w:rPr>
          <w:rFonts w:asciiTheme="majorBidi" w:hAnsiTheme="majorBidi" w:cstheme="majorBidi"/>
          <w:spacing w:val="-2"/>
        </w:rPr>
        <w:t xml:space="preserve"> </w:t>
      </w:r>
      <w:r w:rsidRPr="009A533C">
        <w:rPr>
          <w:rFonts w:asciiTheme="majorBidi" w:hAnsiTheme="majorBidi" w:cstheme="majorBidi"/>
        </w:rPr>
        <w:t>Dianut</w:t>
      </w:r>
      <w:r w:rsidRPr="009A533C">
        <w:rPr>
          <w:rFonts w:asciiTheme="majorBidi" w:hAnsiTheme="majorBidi" w:cstheme="majorBidi"/>
          <w:spacing w:val="-2"/>
        </w:rPr>
        <w:t xml:space="preserve"> </w:t>
      </w:r>
      <w:r w:rsidRPr="009A533C">
        <w:rPr>
          <w:rFonts w:asciiTheme="majorBidi" w:hAnsiTheme="majorBidi" w:cstheme="majorBidi"/>
        </w:rPr>
        <w:t>Masyarakat</w:t>
      </w:r>
      <w:r w:rsidRPr="009A533C">
        <w:rPr>
          <w:rFonts w:asciiTheme="majorBidi" w:hAnsiTheme="majorBidi" w:cstheme="majorBidi"/>
          <w:spacing w:val="-5"/>
        </w:rPr>
        <w:t xml:space="preserve"> </w:t>
      </w:r>
      <w:bookmarkEnd w:id="1"/>
      <w:r w:rsidRPr="009A533C">
        <w:rPr>
          <w:rFonts w:asciiTheme="majorBidi" w:hAnsiTheme="majorBidi" w:cstheme="majorBidi"/>
        </w:rPr>
        <w:t>Tengger</w:t>
      </w:r>
      <w:r w:rsidR="006B0056">
        <w:rPr>
          <w:rFonts w:asciiTheme="majorBidi" w:hAnsiTheme="majorBidi" w:cstheme="majorBidi"/>
          <w:lang w:val="en-US"/>
        </w:rPr>
        <w:t xml:space="preserve"> </w:t>
      </w:r>
      <w:r w:rsidRPr="00BE23EF">
        <w:rPr>
          <w:rFonts w:asciiTheme="majorBidi" w:hAnsiTheme="majorBidi" w:cstheme="majorBidi"/>
        </w:rPr>
        <w:t>Ditilik dari peninggalan-peninggaan kerajaan Majapahit yang menyatakan</w:t>
      </w:r>
      <w:r w:rsidRPr="00BE23EF">
        <w:rPr>
          <w:rFonts w:asciiTheme="majorBidi" w:hAnsiTheme="majorBidi" w:cstheme="majorBidi"/>
          <w:spacing w:val="1"/>
        </w:rPr>
        <w:t xml:space="preserve"> </w:t>
      </w:r>
      <w:r w:rsidRPr="00BE23EF">
        <w:rPr>
          <w:rFonts w:asciiTheme="majorBidi" w:hAnsiTheme="majorBidi" w:cstheme="majorBidi"/>
        </w:rPr>
        <w:t>sebuah</w:t>
      </w:r>
      <w:r w:rsidRPr="00BE23EF">
        <w:rPr>
          <w:rFonts w:asciiTheme="majorBidi" w:hAnsiTheme="majorBidi" w:cstheme="majorBidi"/>
          <w:spacing w:val="1"/>
        </w:rPr>
        <w:t xml:space="preserve"> </w:t>
      </w:r>
      <w:r w:rsidRPr="00BE23EF">
        <w:rPr>
          <w:rFonts w:asciiTheme="majorBidi" w:hAnsiTheme="majorBidi" w:cstheme="majorBidi"/>
        </w:rPr>
        <w:t>tempat</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disebut</w:t>
      </w:r>
      <w:r w:rsidRPr="00BE23EF">
        <w:rPr>
          <w:rFonts w:asciiTheme="majorBidi" w:hAnsiTheme="majorBidi" w:cstheme="majorBidi"/>
          <w:spacing w:val="1"/>
        </w:rPr>
        <w:t xml:space="preserve"> </w:t>
      </w:r>
      <w:r w:rsidRPr="00BE23EF">
        <w:rPr>
          <w:rFonts w:asciiTheme="majorBidi" w:hAnsiTheme="majorBidi" w:cstheme="majorBidi"/>
        </w:rPr>
        <w:t>Walendit.</w:t>
      </w:r>
      <w:r w:rsidRPr="00BE23EF">
        <w:rPr>
          <w:rFonts w:asciiTheme="majorBidi" w:hAnsiTheme="majorBidi" w:cstheme="majorBidi"/>
          <w:spacing w:val="1"/>
        </w:rPr>
        <w:t xml:space="preserve"> </w:t>
      </w:r>
      <w:r w:rsidRPr="00BE23EF">
        <w:rPr>
          <w:rFonts w:asciiTheme="majorBidi" w:hAnsiTheme="majorBidi" w:cstheme="majorBidi"/>
        </w:rPr>
        <w:t>Nama</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tuliskan</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Prapanca. Dia merupakan pujangga dari Majapahit. Dalam tulisannya dalam</w:t>
      </w:r>
      <w:r w:rsidRPr="00BE23EF">
        <w:rPr>
          <w:rFonts w:asciiTheme="majorBidi" w:hAnsiTheme="majorBidi" w:cstheme="majorBidi"/>
          <w:spacing w:val="1"/>
        </w:rPr>
        <w:t xml:space="preserve"> </w:t>
      </w:r>
      <w:r w:rsidRPr="00BE23EF">
        <w:rPr>
          <w:rFonts w:asciiTheme="majorBidi" w:hAnsiTheme="majorBidi" w:cstheme="majorBidi"/>
          <w:i/>
        </w:rPr>
        <w:t>Kakawin</w:t>
      </w:r>
      <w:r w:rsidRPr="00BE23EF">
        <w:rPr>
          <w:rFonts w:asciiTheme="majorBidi" w:hAnsiTheme="majorBidi" w:cstheme="majorBidi"/>
          <w:i/>
          <w:spacing w:val="1"/>
        </w:rPr>
        <w:t xml:space="preserve"> </w:t>
      </w:r>
      <w:r w:rsidRPr="00BE23EF">
        <w:rPr>
          <w:rFonts w:asciiTheme="majorBidi" w:hAnsiTheme="majorBidi" w:cstheme="majorBidi"/>
          <w:i/>
        </w:rPr>
        <w:t>Nagarakertagama</w:t>
      </w:r>
      <w:r w:rsidRPr="00BE23EF">
        <w:rPr>
          <w:rFonts w:asciiTheme="majorBidi" w:hAnsiTheme="majorBidi" w:cstheme="majorBidi"/>
          <w:i/>
          <w:spacing w:val="1"/>
        </w:rPr>
        <w:t xml:space="preserve"> </w:t>
      </w:r>
      <w:r w:rsidRPr="00BE23EF">
        <w:rPr>
          <w:rFonts w:asciiTheme="majorBidi" w:hAnsiTheme="majorBidi" w:cstheme="majorBidi"/>
        </w:rPr>
        <w:t>dijelaskan</w:t>
      </w:r>
      <w:r w:rsidRPr="00BE23EF">
        <w:rPr>
          <w:rFonts w:asciiTheme="majorBidi" w:hAnsiTheme="majorBidi" w:cstheme="majorBidi"/>
          <w:spacing w:val="1"/>
        </w:rPr>
        <w:t xml:space="preserve"> </w:t>
      </w:r>
      <w:r w:rsidRPr="00BE23EF">
        <w:rPr>
          <w:rFonts w:asciiTheme="majorBidi" w:hAnsiTheme="majorBidi" w:cstheme="majorBidi"/>
        </w:rPr>
        <w:t>bahwa</w:t>
      </w:r>
      <w:r w:rsidRPr="00BE23EF">
        <w:rPr>
          <w:rFonts w:asciiTheme="majorBidi" w:hAnsiTheme="majorBidi" w:cstheme="majorBidi"/>
          <w:spacing w:val="1"/>
        </w:rPr>
        <w:t xml:space="preserve"> </w:t>
      </w:r>
      <w:r w:rsidRPr="00BE23EF">
        <w:rPr>
          <w:rFonts w:asciiTheme="majorBidi" w:hAnsiTheme="majorBidi" w:cstheme="majorBidi"/>
        </w:rPr>
        <w:t>Walendit</w:t>
      </w:r>
      <w:r w:rsidRPr="00BE23EF">
        <w:rPr>
          <w:rFonts w:asciiTheme="majorBidi" w:hAnsiTheme="majorBidi" w:cstheme="majorBidi"/>
          <w:spacing w:val="60"/>
        </w:rPr>
        <w:t xml:space="preserve"> </w:t>
      </w:r>
      <w:r w:rsidRPr="00BE23EF">
        <w:rPr>
          <w:rFonts w:asciiTheme="majorBidi" w:hAnsiTheme="majorBidi" w:cstheme="majorBidi"/>
        </w:rPr>
        <w:t>merupakan tempat</w:t>
      </w:r>
      <w:r w:rsidRPr="00BE23EF">
        <w:rPr>
          <w:rFonts w:asciiTheme="majorBidi" w:hAnsiTheme="majorBidi" w:cstheme="majorBidi"/>
          <w:spacing w:val="1"/>
        </w:rPr>
        <w:t xml:space="preserve"> </w:t>
      </w:r>
      <w:r w:rsidRPr="00BE23EF">
        <w:rPr>
          <w:rFonts w:asciiTheme="majorBidi" w:hAnsiTheme="majorBidi" w:cstheme="majorBidi"/>
        </w:rPr>
        <w:t>suci</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digunakan</w:t>
      </w:r>
      <w:r w:rsidRPr="00BE23EF">
        <w:rPr>
          <w:rFonts w:asciiTheme="majorBidi" w:hAnsiTheme="majorBidi" w:cstheme="majorBidi"/>
          <w:spacing w:val="1"/>
        </w:rPr>
        <w:t xml:space="preserve"> </w:t>
      </w:r>
      <w:r w:rsidRPr="00BE23EF">
        <w:rPr>
          <w:rFonts w:asciiTheme="majorBidi" w:hAnsiTheme="majorBidi" w:cstheme="majorBidi"/>
        </w:rPr>
        <w:t>untuk</w:t>
      </w:r>
      <w:r w:rsidRPr="00BE23EF">
        <w:rPr>
          <w:rFonts w:asciiTheme="majorBidi" w:hAnsiTheme="majorBidi" w:cstheme="majorBidi"/>
          <w:spacing w:val="1"/>
        </w:rPr>
        <w:t xml:space="preserve"> </w:t>
      </w:r>
      <w:r w:rsidRPr="00BE23EF">
        <w:rPr>
          <w:rFonts w:asciiTheme="majorBidi" w:hAnsiTheme="majorBidi" w:cstheme="majorBidi"/>
        </w:rPr>
        <w:t>bermukimnya</w:t>
      </w:r>
      <w:r w:rsidRPr="00BE23EF">
        <w:rPr>
          <w:rFonts w:asciiTheme="majorBidi" w:hAnsiTheme="majorBidi" w:cstheme="majorBidi"/>
          <w:spacing w:val="1"/>
        </w:rPr>
        <w:t xml:space="preserve"> </w:t>
      </w:r>
      <w:r w:rsidRPr="00BE23EF">
        <w:rPr>
          <w:rFonts w:asciiTheme="majorBidi" w:hAnsiTheme="majorBidi" w:cstheme="majorBidi"/>
        </w:rPr>
        <w:t>kelompok</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beragama</w:t>
      </w:r>
      <w:r w:rsidRPr="00BE23EF">
        <w:rPr>
          <w:rFonts w:asciiTheme="majorBidi" w:hAnsiTheme="majorBidi" w:cstheme="majorBidi"/>
          <w:spacing w:val="-2"/>
        </w:rPr>
        <w:t xml:space="preserve"> </w:t>
      </w:r>
      <w:r w:rsidRPr="00BE23EF">
        <w:rPr>
          <w:rFonts w:asciiTheme="majorBidi" w:hAnsiTheme="majorBidi" w:cstheme="majorBidi"/>
        </w:rPr>
        <w:t>Budha</w:t>
      </w:r>
      <w:r w:rsidRPr="00BE23EF">
        <w:rPr>
          <w:rFonts w:asciiTheme="majorBidi" w:hAnsiTheme="majorBidi" w:cstheme="majorBidi"/>
          <w:spacing w:val="-1"/>
        </w:rPr>
        <w:t xml:space="preserve"> </w:t>
      </w:r>
      <w:r w:rsidRPr="00BE23EF">
        <w:rPr>
          <w:rFonts w:asciiTheme="majorBidi" w:hAnsiTheme="majorBidi" w:cstheme="majorBidi"/>
        </w:rPr>
        <w:t>dan Saiwa.</w:t>
      </w:r>
      <w:r w:rsidR="000E1B37">
        <w:rPr>
          <w:rStyle w:val="FootnoteReference"/>
          <w:rFonts w:asciiTheme="majorBidi" w:hAnsiTheme="majorBidi" w:cstheme="majorBidi"/>
        </w:rPr>
        <w:footnoteReference w:id="80"/>
      </w:r>
      <w:r w:rsidRPr="00BE23EF">
        <w:rPr>
          <w:rFonts w:asciiTheme="majorBidi" w:hAnsiTheme="majorBidi" w:cstheme="majorBidi"/>
        </w:rPr>
        <w:t>Walendit sendiri merupakan sebuah Desa di daerah Wonokitri Kabupaten</w:t>
      </w:r>
      <w:r w:rsidRPr="00BE23EF">
        <w:rPr>
          <w:rFonts w:asciiTheme="majorBidi" w:hAnsiTheme="majorBidi" w:cstheme="majorBidi"/>
          <w:spacing w:val="1"/>
        </w:rPr>
        <w:t xml:space="preserve"> </w:t>
      </w:r>
      <w:r w:rsidRPr="00BE23EF">
        <w:rPr>
          <w:rFonts w:asciiTheme="majorBidi" w:hAnsiTheme="majorBidi" w:cstheme="majorBidi"/>
        </w:rPr>
        <w:t>Pasuruan.</w:t>
      </w:r>
      <w:r w:rsidRPr="00BE23EF">
        <w:rPr>
          <w:rFonts w:asciiTheme="majorBidi" w:hAnsiTheme="majorBidi" w:cstheme="majorBidi"/>
          <w:spacing w:val="-1"/>
        </w:rPr>
        <w:t xml:space="preserve"> </w:t>
      </w:r>
      <w:r w:rsidRPr="00BE23EF">
        <w:rPr>
          <w:rFonts w:asciiTheme="majorBidi" w:hAnsiTheme="majorBidi" w:cstheme="majorBidi"/>
        </w:rPr>
        <w:t>Disana</w:t>
      </w:r>
      <w:r w:rsidRPr="00BE23EF">
        <w:rPr>
          <w:rFonts w:asciiTheme="majorBidi" w:hAnsiTheme="majorBidi" w:cstheme="majorBidi"/>
          <w:spacing w:val="-1"/>
        </w:rPr>
        <w:t xml:space="preserve"> </w:t>
      </w:r>
      <w:r w:rsidRPr="00BE23EF">
        <w:rPr>
          <w:rFonts w:asciiTheme="majorBidi" w:hAnsiTheme="majorBidi" w:cstheme="majorBidi"/>
        </w:rPr>
        <w:t>merupakan wilayah</w:t>
      </w:r>
      <w:r w:rsidRPr="00BE23EF">
        <w:rPr>
          <w:rFonts w:asciiTheme="majorBidi" w:hAnsiTheme="majorBidi" w:cstheme="majorBidi"/>
          <w:spacing w:val="-1"/>
        </w:rPr>
        <w:t xml:space="preserve"> </w:t>
      </w:r>
      <w:r w:rsidRPr="00BE23EF">
        <w:rPr>
          <w:rFonts w:asciiTheme="majorBidi" w:hAnsiTheme="majorBidi" w:cstheme="majorBidi"/>
        </w:rPr>
        <w:t>persebaran</w:t>
      </w:r>
      <w:r w:rsidRPr="00BE23EF">
        <w:rPr>
          <w:rFonts w:asciiTheme="majorBidi" w:hAnsiTheme="majorBidi" w:cstheme="majorBidi"/>
          <w:spacing w:val="2"/>
        </w:rPr>
        <w:t xml:space="preserve"> </w:t>
      </w:r>
      <w:r w:rsidRPr="00BE23EF">
        <w:rPr>
          <w:rFonts w:asciiTheme="majorBidi" w:hAnsiTheme="majorBidi" w:cstheme="majorBidi"/>
        </w:rPr>
        <w:t>Suku Tengger.</w:t>
      </w:r>
      <w:r w:rsidR="000E1B37">
        <w:rPr>
          <w:rStyle w:val="FootnoteReference"/>
          <w:rFonts w:asciiTheme="majorBidi" w:hAnsiTheme="majorBidi" w:cstheme="majorBidi"/>
        </w:rPr>
        <w:footnoteReference w:id="81"/>
      </w:r>
      <w:r w:rsidRPr="00BE23EF">
        <w:rPr>
          <w:rFonts w:asciiTheme="majorBidi" w:hAnsiTheme="majorBidi" w:cstheme="majorBidi"/>
        </w:rPr>
        <w:t>Sama halnya dengan tengger Wonokitri, tengger secara luasnya termasuk</w:t>
      </w:r>
      <w:r w:rsidRPr="00BE23EF">
        <w:rPr>
          <w:rFonts w:asciiTheme="majorBidi" w:hAnsiTheme="majorBidi" w:cstheme="majorBidi"/>
          <w:spacing w:val="1"/>
        </w:rPr>
        <w:t xml:space="preserve"> </w:t>
      </w:r>
      <w:r w:rsidRPr="00BE23EF">
        <w:rPr>
          <w:rFonts w:asciiTheme="majorBidi" w:hAnsiTheme="majorBidi" w:cstheme="majorBidi"/>
        </w:rPr>
        <w:t>Surorowo</w:t>
      </w:r>
      <w:r w:rsidRPr="00BE23EF">
        <w:rPr>
          <w:rFonts w:asciiTheme="majorBidi" w:hAnsiTheme="majorBidi" w:cstheme="majorBidi"/>
          <w:spacing w:val="1"/>
        </w:rPr>
        <w:t xml:space="preserve"> </w:t>
      </w:r>
      <w:r w:rsidRPr="00BE23EF">
        <w:rPr>
          <w:rFonts w:asciiTheme="majorBidi" w:hAnsiTheme="majorBidi" w:cstheme="majorBidi"/>
        </w:rPr>
        <w:t>memiliki</w:t>
      </w:r>
      <w:r w:rsidRPr="00BE23EF">
        <w:rPr>
          <w:rFonts w:asciiTheme="majorBidi" w:hAnsiTheme="majorBidi" w:cstheme="majorBidi"/>
          <w:spacing w:val="1"/>
        </w:rPr>
        <w:t xml:space="preserve"> </w:t>
      </w:r>
      <w:r w:rsidRPr="00BE23EF">
        <w:rPr>
          <w:rFonts w:asciiTheme="majorBidi" w:hAnsiTheme="majorBidi" w:cstheme="majorBidi"/>
        </w:rPr>
        <w:t>kepercayaan</w:t>
      </w:r>
      <w:r w:rsidRPr="00BE23EF">
        <w:rPr>
          <w:rFonts w:asciiTheme="majorBidi" w:hAnsiTheme="majorBidi" w:cstheme="majorBidi"/>
          <w:spacing w:val="1"/>
        </w:rPr>
        <w:t xml:space="preserve"> </w:t>
      </w:r>
      <w:r w:rsidRPr="00BE23EF">
        <w:rPr>
          <w:rFonts w:asciiTheme="majorBidi" w:hAnsiTheme="majorBidi" w:cstheme="majorBidi"/>
        </w:rPr>
        <w:t>awal</w:t>
      </w:r>
      <w:r w:rsidRPr="00BE23EF">
        <w:rPr>
          <w:rFonts w:asciiTheme="majorBidi" w:hAnsiTheme="majorBidi" w:cstheme="majorBidi"/>
          <w:spacing w:val="1"/>
        </w:rPr>
        <w:t xml:space="preserve"> </w:t>
      </w:r>
      <w:r w:rsidRPr="00BE23EF">
        <w:rPr>
          <w:rFonts w:asciiTheme="majorBidi" w:hAnsiTheme="majorBidi" w:cstheme="majorBidi"/>
        </w:rPr>
        <w:t>sama</w:t>
      </w:r>
      <w:r w:rsidRPr="00BE23EF">
        <w:rPr>
          <w:rFonts w:asciiTheme="majorBidi" w:hAnsiTheme="majorBidi" w:cstheme="majorBidi"/>
          <w:spacing w:val="1"/>
        </w:rPr>
        <w:t xml:space="preserve"> </w:t>
      </w:r>
      <w:r w:rsidRPr="00BE23EF">
        <w:rPr>
          <w:rFonts w:asciiTheme="majorBidi" w:hAnsiTheme="majorBidi" w:cstheme="majorBidi"/>
        </w:rPr>
        <w:t>yang sama,</w:t>
      </w:r>
      <w:r w:rsidRPr="00BE23EF">
        <w:rPr>
          <w:rFonts w:asciiTheme="majorBidi" w:hAnsiTheme="majorBidi" w:cstheme="majorBidi"/>
          <w:spacing w:val="1"/>
        </w:rPr>
        <w:t xml:space="preserve"> </w:t>
      </w:r>
      <w:r w:rsidRPr="00BE23EF">
        <w:rPr>
          <w:rFonts w:asciiTheme="majorBidi" w:hAnsiTheme="majorBidi" w:cstheme="majorBidi"/>
        </w:rPr>
        <w:t>yaitu</w:t>
      </w:r>
      <w:r w:rsidRPr="00BE23EF">
        <w:rPr>
          <w:rFonts w:asciiTheme="majorBidi" w:hAnsiTheme="majorBidi" w:cstheme="majorBidi"/>
          <w:spacing w:val="1"/>
        </w:rPr>
        <w:t xml:space="preserve"> </w:t>
      </w:r>
      <w:r w:rsidRPr="00BE23EF">
        <w:rPr>
          <w:rFonts w:asciiTheme="majorBidi" w:hAnsiTheme="majorBidi" w:cstheme="majorBidi"/>
        </w:rPr>
        <w:t>Budha</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Saiwa.</w:t>
      </w:r>
      <w:r w:rsidR="006B0056">
        <w:rPr>
          <w:rFonts w:asciiTheme="majorBidi" w:hAnsiTheme="majorBidi" w:cstheme="majorBidi"/>
          <w:lang w:val="en-US"/>
        </w:rPr>
        <w:t xml:space="preserve"> </w:t>
      </w:r>
    </w:p>
    <w:p w14:paraId="2F56C7C0" w14:textId="77777777" w:rsidR="006B0056" w:rsidRDefault="0055463B" w:rsidP="00DB2221">
      <w:pPr>
        <w:pStyle w:val="BodyText"/>
        <w:spacing w:line="276" w:lineRule="auto"/>
        <w:ind w:left="709" w:right="-57" w:firstLine="851"/>
        <w:jc w:val="both"/>
        <w:rPr>
          <w:rFonts w:asciiTheme="majorBidi" w:hAnsiTheme="majorBidi" w:cstheme="majorBidi"/>
        </w:rPr>
      </w:pPr>
      <w:r w:rsidRPr="00BE23EF">
        <w:rPr>
          <w:rFonts w:asciiTheme="majorBidi" w:hAnsiTheme="majorBidi" w:cstheme="majorBidi"/>
        </w:rPr>
        <w:t>Pada tahun 1973 sistem kepercayaan agama masyarakat Tengger adalah</w:t>
      </w:r>
      <w:r w:rsidRPr="00BE23EF">
        <w:rPr>
          <w:rFonts w:asciiTheme="majorBidi" w:hAnsiTheme="majorBidi" w:cstheme="majorBidi"/>
          <w:spacing w:val="1"/>
        </w:rPr>
        <w:t xml:space="preserve"> </w:t>
      </w:r>
      <w:r w:rsidRPr="00BE23EF">
        <w:rPr>
          <w:rFonts w:asciiTheme="majorBidi" w:hAnsiTheme="majorBidi" w:cstheme="majorBidi"/>
        </w:rPr>
        <w:t>Budha.</w:t>
      </w:r>
      <w:r w:rsidRPr="00BE23EF">
        <w:rPr>
          <w:rFonts w:asciiTheme="majorBidi" w:hAnsiTheme="majorBidi" w:cstheme="majorBidi"/>
          <w:spacing w:val="1"/>
        </w:rPr>
        <w:t xml:space="preserve"> </w:t>
      </w:r>
      <w:r w:rsidRPr="00BE23EF">
        <w:rPr>
          <w:rFonts w:asciiTheme="majorBidi" w:hAnsiTheme="majorBidi" w:cstheme="majorBidi"/>
        </w:rPr>
        <w:t>Hal</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meurut</w:t>
      </w:r>
      <w:r w:rsidRPr="00BE23EF">
        <w:rPr>
          <w:rFonts w:asciiTheme="majorBidi" w:hAnsiTheme="majorBidi" w:cstheme="majorBidi"/>
          <w:spacing w:val="1"/>
        </w:rPr>
        <w:t xml:space="preserve"> </w:t>
      </w:r>
      <w:r w:rsidRPr="00BE23EF">
        <w:rPr>
          <w:rFonts w:asciiTheme="majorBidi" w:hAnsiTheme="majorBidi" w:cstheme="majorBidi"/>
        </w:rPr>
        <w:lastRenderedPageBreak/>
        <w:t>ketetapan</w:t>
      </w:r>
      <w:r w:rsidRPr="00BE23EF">
        <w:rPr>
          <w:rFonts w:asciiTheme="majorBidi" w:hAnsiTheme="majorBidi" w:cstheme="majorBidi"/>
          <w:spacing w:val="1"/>
        </w:rPr>
        <w:t xml:space="preserve"> </w:t>
      </w:r>
      <w:r w:rsidRPr="00BE23EF">
        <w:rPr>
          <w:rFonts w:asciiTheme="majorBidi" w:hAnsiTheme="majorBidi" w:cstheme="majorBidi"/>
        </w:rPr>
        <w:t>Parisada</w:t>
      </w:r>
      <w:r w:rsidRPr="00BE23EF">
        <w:rPr>
          <w:rFonts w:asciiTheme="majorBidi" w:hAnsiTheme="majorBidi" w:cstheme="majorBidi"/>
          <w:spacing w:val="1"/>
        </w:rPr>
        <w:t xml:space="preserve"> </w:t>
      </w:r>
      <w:r w:rsidRPr="00BE23EF">
        <w:rPr>
          <w:rFonts w:asciiTheme="majorBidi" w:hAnsiTheme="majorBidi" w:cstheme="majorBidi"/>
        </w:rPr>
        <w:t>Jawa</w:t>
      </w:r>
      <w:r w:rsidRPr="00BE23EF">
        <w:rPr>
          <w:rFonts w:asciiTheme="majorBidi" w:hAnsiTheme="majorBidi" w:cstheme="majorBidi"/>
          <w:spacing w:val="1"/>
        </w:rPr>
        <w:t xml:space="preserve"> </w:t>
      </w:r>
      <w:r w:rsidRPr="00BE23EF">
        <w:rPr>
          <w:rFonts w:asciiTheme="majorBidi" w:hAnsiTheme="majorBidi" w:cstheme="majorBidi"/>
        </w:rPr>
        <w:t>Timur.</w:t>
      </w:r>
      <w:r w:rsidRPr="00BE23EF">
        <w:rPr>
          <w:rFonts w:asciiTheme="majorBidi" w:hAnsiTheme="majorBidi" w:cstheme="majorBidi"/>
          <w:spacing w:val="1"/>
        </w:rPr>
        <w:t xml:space="preserve"> </w:t>
      </w:r>
      <w:r w:rsidRPr="00BE23EF">
        <w:rPr>
          <w:rFonts w:asciiTheme="majorBidi" w:hAnsiTheme="majorBidi" w:cstheme="majorBidi"/>
        </w:rPr>
        <w:t>Ketetapan</w:t>
      </w:r>
      <w:r w:rsidRPr="00BE23EF">
        <w:rPr>
          <w:rFonts w:asciiTheme="majorBidi" w:hAnsiTheme="majorBidi" w:cstheme="majorBidi"/>
          <w:spacing w:val="1"/>
        </w:rPr>
        <w:t xml:space="preserve"> </w:t>
      </w:r>
      <w:r w:rsidRPr="00BE23EF">
        <w:rPr>
          <w:rFonts w:asciiTheme="majorBidi" w:hAnsiTheme="majorBidi" w:cstheme="majorBidi"/>
        </w:rPr>
        <w:t>tersebut menyatakan bahwa masyarakat Tengger merupakan pemeluk agama</w:t>
      </w:r>
      <w:r w:rsidRPr="00BE23EF">
        <w:rPr>
          <w:rFonts w:asciiTheme="majorBidi" w:hAnsiTheme="majorBidi" w:cstheme="majorBidi"/>
          <w:spacing w:val="1"/>
        </w:rPr>
        <w:t xml:space="preserve"> </w:t>
      </w:r>
      <w:r w:rsidRPr="00BE23EF">
        <w:rPr>
          <w:rFonts w:asciiTheme="majorBidi" w:hAnsiTheme="majorBidi" w:cstheme="majorBidi"/>
        </w:rPr>
        <w:t>Budha</w:t>
      </w:r>
      <w:r w:rsidRPr="00BE23EF">
        <w:rPr>
          <w:rFonts w:asciiTheme="majorBidi" w:hAnsiTheme="majorBidi" w:cstheme="majorBidi"/>
          <w:spacing w:val="1"/>
        </w:rPr>
        <w:t xml:space="preserve"> </w:t>
      </w:r>
      <w:r w:rsidRPr="00BE23EF">
        <w:rPr>
          <w:rFonts w:asciiTheme="majorBidi" w:hAnsiTheme="majorBidi" w:cstheme="majorBidi"/>
        </w:rPr>
        <w:t>Mahayana.</w:t>
      </w:r>
      <w:r w:rsidRPr="00BE23EF">
        <w:rPr>
          <w:rFonts w:asciiTheme="majorBidi" w:hAnsiTheme="majorBidi" w:cstheme="majorBidi"/>
          <w:spacing w:val="1"/>
        </w:rPr>
        <w:t xml:space="preserve"> </w:t>
      </w:r>
      <w:r w:rsidRPr="00BE23EF">
        <w:rPr>
          <w:rFonts w:asciiTheme="majorBidi" w:hAnsiTheme="majorBidi" w:cstheme="majorBidi"/>
        </w:rPr>
        <w:t>Ketetapan</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tertuang</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surat</w:t>
      </w:r>
      <w:r w:rsidRPr="00BE23EF">
        <w:rPr>
          <w:rFonts w:asciiTheme="majorBidi" w:hAnsiTheme="majorBidi" w:cstheme="majorBidi"/>
          <w:spacing w:val="1"/>
        </w:rPr>
        <w:t xml:space="preserve"> </w:t>
      </w:r>
      <w:r w:rsidRPr="00BE23EF">
        <w:rPr>
          <w:rFonts w:asciiTheme="majorBidi" w:hAnsiTheme="majorBidi" w:cstheme="majorBidi"/>
        </w:rPr>
        <w:t>keputusan</w:t>
      </w:r>
      <w:r w:rsidRPr="00BE23EF">
        <w:rPr>
          <w:rFonts w:asciiTheme="majorBidi" w:hAnsiTheme="majorBidi" w:cstheme="majorBidi"/>
          <w:spacing w:val="-57"/>
        </w:rPr>
        <w:t xml:space="preserve"> </w:t>
      </w:r>
      <w:r w:rsidRPr="00BE23EF">
        <w:rPr>
          <w:rFonts w:asciiTheme="majorBidi" w:hAnsiTheme="majorBidi" w:cstheme="majorBidi"/>
        </w:rPr>
        <w:t>No.00/PHB Jatim/Kept/III/73, tanggal 6 Maret 1973. Namun, bila dilihat dari</w:t>
      </w:r>
      <w:r w:rsidRPr="00BE23EF">
        <w:rPr>
          <w:rFonts w:asciiTheme="majorBidi" w:hAnsiTheme="majorBidi" w:cstheme="majorBidi"/>
          <w:spacing w:val="1"/>
        </w:rPr>
        <w:t xml:space="preserve"> </w:t>
      </w:r>
      <w:r w:rsidRPr="00BE23EF">
        <w:rPr>
          <w:rFonts w:asciiTheme="majorBidi" w:hAnsiTheme="majorBidi" w:cstheme="majorBidi"/>
        </w:rPr>
        <w:t>cara</w:t>
      </w:r>
      <w:r w:rsidRPr="00BE23EF">
        <w:rPr>
          <w:rFonts w:asciiTheme="majorBidi" w:hAnsiTheme="majorBidi" w:cstheme="majorBidi"/>
          <w:spacing w:val="1"/>
        </w:rPr>
        <w:t xml:space="preserve"> </w:t>
      </w:r>
      <w:r w:rsidRPr="00BE23EF">
        <w:rPr>
          <w:rFonts w:asciiTheme="majorBidi" w:hAnsiTheme="majorBidi" w:cstheme="majorBidi"/>
        </w:rPr>
        <w:t>beribadah</w:t>
      </w:r>
      <w:r w:rsidRPr="00BE23EF">
        <w:rPr>
          <w:rFonts w:asciiTheme="majorBidi" w:hAnsiTheme="majorBidi" w:cstheme="majorBidi"/>
          <w:spacing w:val="1"/>
        </w:rPr>
        <w:t xml:space="preserve"> </w:t>
      </w:r>
      <w:r w:rsidRPr="00BE23EF">
        <w:rPr>
          <w:rFonts w:asciiTheme="majorBidi" w:hAnsiTheme="majorBidi" w:cstheme="majorBidi"/>
        </w:rPr>
        <w:t>serta</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agamanya</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kurang</w:t>
      </w:r>
      <w:r w:rsidRPr="00BE23EF">
        <w:rPr>
          <w:rFonts w:asciiTheme="majorBidi" w:hAnsiTheme="majorBidi" w:cstheme="majorBidi"/>
          <w:spacing w:val="1"/>
        </w:rPr>
        <w:t xml:space="preserve"> </w:t>
      </w:r>
      <w:r w:rsidRPr="00BE23EF">
        <w:rPr>
          <w:rFonts w:asciiTheme="majorBidi" w:hAnsiTheme="majorBidi" w:cstheme="majorBidi"/>
        </w:rPr>
        <w:t>menunjukan</w:t>
      </w:r>
      <w:r w:rsidRPr="00BE23EF">
        <w:rPr>
          <w:rFonts w:asciiTheme="majorBidi" w:hAnsiTheme="majorBidi" w:cstheme="majorBidi"/>
          <w:spacing w:val="-1"/>
        </w:rPr>
        <w:t xml:space="preserve"> </w:t>
      </w:r>
      <w:r w:rsidRPr="00BE23EF">
        <w:rPr>
          <w:rFonts w:asciiTheme="majorBidi" w:hAnsiTheme="majorBidi" w:cstheme="majorBidi"/>
        </w:rPr>
        <w:t>cara</w:t>
      </w:r>
      <w:r w:rsidRPr="00BE23EF">
        <w:rPr>
          <w:rFonts w:asciiTheme="majorBidi" w:hAnsiTheme="majorBidi" w:cstheme="majorBidi"/>
          <w:spacing w:val="-1"/>
        </w:rPr>
        <w:t xml:space="preserve"> </w:t>
      </w:r>
      <w:r w:rsidRPr="00BE23EF">
        <w:rPr>
          <w:rFonts w:asciiTheme="majorBidi" w:hAnsiTheme="majorBidi" w:cstheme="majorBidi"/>
        </w:rPr>
        <w:t>beribadah agama</w:t>
      </w:r>
      <w:r w:rsidRPr="00BE23EF">
        <w:rPr>
          <w:rFonts w:asciiTheme="majorBidi" w:hAnsiTheme="majorBidi" w:cstheme="majorBidi"/>
          <w:spacing w:val="1"/>
        </w:rPr>
        <w:t xml:space="preserve"> </w:t>
      </w:r>
      <w:r w:rsidRPr="00BE23EF">
        <w:rPr>
          <w:rFonts w:asciiTheme="majorBidi" w:hAnsiTheme="majorBidi" w:cstheme="majorBidi"/>
        </w:rPr>
        <w:t>Budha.</w:t>
      </w:r>
      <w:r w:rsidR="000E1B37">
        <w:rPr>
          <w:rStyle w:val="FootnoteReference"/>
          <w:rFonts w:asciiTheme="majorBidi" w:hAnsiTheme="majorBidi" w:cstheme="majorBidi"/>
        </w:rPr>
        <w:footnoteReference w:id="82"/>
      </w:r>
      <w:r w:rsidR="006B0056">
        <w:rPr>
          <w:rFonts w:asciiTheme="majorBidi" w:hAnsiTheme="majorBidi" w:cstheme="majorBidi"/>
          <w:lang w:val="en-US"/>
        </w:rPr>
        <w:t xml:space="preserve"> </w:t>
      </w:r>
    </w:p>
    <w:p w14:paraId="692AEAE8" w14:textId="01CCDC9F" w:rsidR="0055463B" w:rsidRPr="00BE23EF" w:rsidRDefault="0055463B" w:rsidP="00DB2221">
      <w:pPr>
        <w:pStyle w:val="BodyText"/>
        <w:spacing w:line="276" w:lineRule="auto"/>
        <w:ind w:left="709" w:right="-57"/>
        <w:jc w:val="both"/>
        <w:rPr>
          <w:rFonts w:asciiTheme="majorBidi" w:hAnsiTheme="majorBidi" w:cstheme="majorBidi"/>
        </w:rPr>
      </w:pPr>
      <w:r w:rsidRPr="00BE23EF">
        <w:rPr>
          <w:rFonts w:asciiTheme="majorBidi" w:hAnsiTheme="majorBidi" w:cstheme="majorBidi"/>
        </w:rPr>
        <w:t>Terdapat</w:t>
      </w:r>
      <w:r w:rsidRPr="00BE23EF">
        <w:rPr>
          <w:rFonts w:asciiTheme="majorBidi" w:hAnsiTheme="majorBidi" w:cstheme="majorBidi"/>
          <w:spacing w:val="1"/>
        </w:rPr>
        <w:t xml:space="preserve"> </w:t>
      </w:r>
      <w:r w:rsidRPr="00BE23EF">
        <w:rPr>
          <w:rFonts w:asciiTheme="majorBidi" w:hAnsiTheme="majorBidi" w:cstheme="majorBidi"/>
        </w:rPr>
        <w:t>dua</w:t>
      </w:r>
      <w:r w:rsidRPr="00BE23EF">
        <w:rPr>
          <w:rFonts w:asciiTheme="majorBidi" w:hAnsiTheme="majorBidi" w:cstheme="majorBidi"/>
          <w:spacing w:val="1"/>
        </w:rPr>
        <w:t xml:space="preserve"> </w:t>
      </w:r>
      <w:r w:rsidRPr="00BE23EF">
        <w:rPr>
          <w:rFonts w:asciiTheme="majorBidi" w:hAnsiTheme="majorBidi" w:cstheme="majorBidi"/>
        </w:rPr>
        <w:t>perbedaan</w:t>
      </w:r>
      <w:r w:rsidRPr="00BE23EF">
        <w:rPr>
          <w:rFonts w:asciiTheme="majorBidi" w:hAnsiTheme="majorBidi" w:cstheme="majorBidi"/>
          <w:spacing w:val="1"/>
        </w:rPr>
        <w:t xml:space="preserve"> </w:t>
      </w:r>
      <w:r w:rsidRPr="00BE23EF">
        <w:rPr>
          <w:rFonts w:asciiTheme="majorBidi" w:hAnsiTheme="majorBidi" w:cstheme="majorBidi"/>
        </w:rPr>
        <w:t>mengenai</w:t>
      </w:r>
      <w:r w:rsidRPr="00BE23EF">
        <w:rPr>
          <w:rFonts w:asciiTheme="majorBidi" w:hAnsiTheme="majorBidi" w:cstheme="majorBidi"/>
          <w:spacing w:val="1"/>
        </w:rPr>
        <w:t xml:space="preserve"> </w:t>
      </w:r>
      <w:r w:rsidRPr="00BE23EF">
        <w:rPr>
          <w:rFonts w:asciiTheme="majorBidi" w:hAnsiTheme="majorBidi" w:cstheme="majorBidi"/>
        </w:rPr>
        <w:t>agama</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membuat</w:t>
      </w:r>
      <w:r w:rsidRPr="00BE23EF">
        <w:rPr>
          <w:rFonts w:asciiTheme="majorBidi" w:hAnsiTheme="majorBidi" w:cstheme="majorBidi"/>
          <w:spacing w:val="-1"/>
        </w:rPr>
        <w:t xml:space="preserve"> </w:t>
      </w:r>
      <w:r w:rsidRPr="00BE23EF">
        <w:rPr>
          <w:rFonts w:asciiTheme="majorBidi" w:hAnsiTheme="majorBidi" w:cstheme="majorBidi"/>
        </w:rPr>
        <w:t>resah</w:t>
      </w:r>
      <w:r w:rsidRPr="00BE23EF">
        <w:rPr>
          <w:rFonts w:asciiTheme="majorBidi" w:hAnsiTheme="majorBidi" w:cstheme="majorBidi"/>
          <w:spacing w:val="-1"/>
        </w:rPr>
        <w:t xml:space="preserve"> </w:t>
      </w:r>
      <w:r w:rsidRPr="00BE23EF">
        <w:rPr>
          <w:rFonts w:asciiTheme="majorBidi" w:hAnsiTheme="majorBidi" w:cstheme="majorBidi"/>
        </w:rPr>
        <w:t>para</w:t>
      </w:r>
      <w:r w:rsidRPr="00BE23EF">
        <w:rPr>
          <w:rFonts w:asciiTheme="majorBidi" w:hAnsiTheme="majorBidi" w:cstheme="majorBidi"/>
          <w:spacing w:val="-3"/>
        </w:rPr>
        <w:t xml:space="preserve"> </w:t>
      </w:r>
      <w:r w:rsidRPr="00BE23EF">
        <w:rPr>
          <w:rFonts w:asciiTheme="majorBidi" w:hAnsiTheme="majorBidi" w:cstheme="majorBidi"/>
        </w:rPr>
        <w:t>para</w:t>
      </w:r>
      <w:r w:rsidR="000E1B37">
        <w:rPr>
          <w:rFonts w:asciiTheme="majorBidi" w:hAnsiTheme="majorBidi" w:cstheme="majorBidi"/>
          <w:lang w:val="en-US"/>
        </w:rPr>
        <w:t xml:space="preserve"> </w:t>
      </w:r>
      <w:r w:rsidRPr="00BE23EF">
        <w:rPr>
          <w:rFonts w:asciiTheme="majorBidi" w:hAnsiTheme="majorBidi" w:cstheme="majorBidi"/>
        </w:rPr>
        <w:t>sesepuh</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Akhirnya para</w:t>
      </w:r>
      <w:r w:rsidRPr="00BE23EF">
        <w:rPr>
          <w:rFonts w:asciiTheme="majorBidi" w:hAnsiTheme="majorBidi" w:cstheme="majorBidi"/>
          <w:spacing w:val="-2"/>
        </w:rPr>
        <w:t xml:space="preserve"> </w:t>
      </w:r>
      <w:r w:rsidRPr="00BE23EF">
        <w:rPr>
          <w:rFonts w:asciiTheme="majorBidi" w:hAnsiTheme="majorBidi" w:cstheme="majorBidi"/>
        </w:rPr>
        <w:t>sesepuh</w:t>
      </w:r>
      <w:r w:rsidR="000E1B37">
        <w:rPr>
          <w:rFonts w:asciiTheme="majorBidi" w:hAnsiTheme="majorBidi" w:cstheme="majorBidi"/>
          <w:lang w:val="en-US"/>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bernuansa</w:t>
      </w:r>
      <w:r w:rsidRPr="00BE23EF">
        <w:rPr>
          <w:rFonts w:asciiTheme="majorBidi" w:hAnsiTheme="majorBidi" w:cstheme="majorBidi"/>
          <w:spacing w:val="1"/>
        </w:rPr>
        <w:t xml:space="preserve"> </w:t>
      </w:r>
      <w:r w:rsidRPr="00BE23EF">
        <w:rPr>
          <w:rFonts w:asciiTheme="majorBidi" w:hAnsiTheme="majorBidi" w:cstheme="majorBidi"/>
        </w:rPr>
        <w:t>Hindu.</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adalah</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i/>
        </w:rPr>
        <w:t>galungan</w:t>
      </w:r>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Mantra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digunakan</w:t>
      </w:r>
      <w:r w:rsidRPr="00BE23EF">
        <w:rPr>
          <w:rFonts w:asciiTheme="majorBidi" w:hAnsiTheme="majorBidi" w:cstheme="majorBidi"/>
          <w:spacing w:val="1"/>
        </w:rPr>
        <w:t xml:space="preserve"> </w:t>
      </w:r>
      <w:r w:rsidRPr="00BE23EF">
        <w:rPr>
          <w:rFonts w:asciiTheme="majorBidi" w:hAnsiTheme="majorBidi" w:cstheme="majorBidi"/>
        </w:rPr>
        <w:t>saat</w:t>
      </w:r>
      <w:r w:rsidRPr="00BE23EF">
        <w:rPr>
          <w:rFonts w:asciiTheme="majorBidi" w:hAnsiTheme="majorBidi" w:cstheme="majorBidi"/>
          <w:spacing w:val="1"/>
        </w:rPr>
        <w:t xml:space="preserve"> </w:t>
      </w:r>
      <w:r w:rsidRPr="00BE23EF">
        <w:rPr>
          <w:rFonts w:asciiTheme="majorBidi" w:hAnsiTheme="majorBidi" w:cstheme="majorBidi"/>
        </w:rPr>
        <w:t>upacara adat mengandung banyak ajaran Hindu. Hal tersebut mebuat Pembina</w:t>
      </w:r>
      <w:r w:rsidRPr="00BE23EF">
        <w:rPr>
          <w:rFonts w:asciiTheme="majorBidi" w:hAnsiTheme="majorBidi" w:cstheme="majorBidi"/>
          <w:spacing w:val="-57"/>
        </w:rPr>
        <w:t xml:space="preserve"> </w:t>
      </w:r>
      <w:r w:rsidRPr="00BE23EF">
        <w:rPr>
          <w:rFonts w:asciiTheme="majorBidi" w:hAnsiTheme="majorBidi" w:cstheme="majorBidi"/>
        </w:rPr>
        <w:t>keagamaan</w:t>
      </w:r>
      <w:r w:rsidRPr="00BE23EF">
        <w:rPr>
          <w:rFonts w:asciiTheme="majorBidi" w:hAnsiTheme="majorBidi" w:cstheme="majorBidi"/>
          <w:spacing w:val="-1"/>
        </w:rPr>
        <w:t xml:space="preserve"> </w:t>
      </w:r>
      <w:r w:rsidRPr="00BE23EF">
        <w:rPr>
          <w:rFonts w:asciiTheme="majorBidi" w:hAnsiTheme="majorBidi" w:cstheme="majorBidi"/>
        </w:rPr>
        <w:t>menentapkan</w:t>
      </w:r>
      <w:r w:rsidRPr="00BE23EF">
        <w:rPr>
          <w:rFonts w:asciiTheme="majorBidi" w:hAnsiTheme="majorBidi" w:cstheme="majorBidi"/>
          <w:spacing w:val="2"/>
        </w:rPr>
        <w:t xml:space="preserve"> </w:t>
      </w:r>
      <w:r w:rsidRPr="00BE23EF">
        <w:rPr>
          <w:rFonts w:asciiTheme="majorBidi" w:hAnsiTheme="majorBidi" w:cstheme="majorBidi"/>
        </w:rPr>
        <w:t>bahwa</w:t>
      </w:r>
      <w:r w:rsidRPr="00BE23EF">
        <w:rPr>
          <w:rFonts w:asciiTheme="majorBidi" w:hAnsiTheme="majorBidi" w:cstheme="majorBidi"/>
          <w:spacing w:val="-3"/>
        </w:rPr>
        <w:t xml:space="preserve"> </w:t>
      </w:r>
      <w:r w:rsidRPr="00BE23EF">
        <w:rPr>
          <w:rFonts w:asciiTheme="majorBidi" w:hAnsiTheme="majorBidi" w:cstheme="majorBidi"/>
        </w:rPr>
        <w:t>masyarakat Tengger</w:t>
      </w:r>
      <w:r w:rsidRPr="00BE23EF">
        <w:rPr>
          <w:rFonts w:asciiTheme="majorBidi" w:hAnsiTheme="majorBidi" w:cstheme="majorBidi"/>
          <w:spacing w:val="-1"/>
        </w:rPr>
        <w:t xml:space="preserve"> </w:t>
      </w:r>
      <w:r w:rsidRPr="00BE23EF">
        <w:rPr>
          <w:rFonts w:asciiTheme="majorBidi" w:hAnsiTheme="majorBidi" w:cstheme="majorBidi"/>
        </w:rPr>
        <w:t>beragama</w:t>
      </w:r>
      <w:r w:rsidRPr="00BE23EF">
        <w:rPr>
          <w:rFonts w:asciiTheme="majorBidi" w:hAnsiTheme="majorBidi" w:cstheme="majorBidi"/>
          <w:spacing w:val="1"/>
        </w:rPr>
        <w:t xml:space="preserve"> </w:t>
      </w:r>
      <w:r w:rsidRPr="00BE23EF">
        <w:rPr>
          <w:rFonts w:asciiTheme="majorBidi" w:hAnsiTheme="majorBidi" w:cstheme="majorBidi"/>
        </w:rPr>
        <w:t>Hindu</w:t>
      </w:r>
      <w:r w:rsidR="000E1B37">
        <w:rPr>
          <w:rFonts w:asciiTheme="majorBidi" w:hAnsiTheme="majorBidi" w:cstheme="majorBidi"/>
          <w:lang w:val="en-US"/>
        </w:rPr>
        <w:t xml:space="preserve">. </w:t>
      </w:r>
      <w:r w:rsidRPr="00BE23EF">
        <w:rPr>
          <w:rFonts w:asciiTheme="majorBidi" w:hAnsiTheme="majorBidi" w:cstheme="majorBidi"/>
        </w:rPr>
        <w:t>Begitupun</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006B0056">
        <w:rPr>
          <w:rFonts w:asciiTheme="majorBidi" w:hAnsiTheme="majorBidi" w:cstheme="majorBidi"/>
          <w:lang w:val="en-US"/>
        </w:rPr>
        <w:t>s</w:t>
      </w:r>
      <w:r w:rsidRPr="00BE23EF">
        <w:rPr>
          <w:rFonts w:asciiTheme="majorBidi" w:hAnsiTheme="majorBidi" w:cstheme="majorBidi"/>
        </w:rPr>
        <w:t>istem</w:t>
      </w:r>
      <w:r w:rsidRPr="00BE23EF">
        <w:rPr>
          <w:rFonts w:asciiTheme="majorBidi" w:hAnsiTheme="majorBidi" w:cstheme="majorBidi"/>
          <w:spacing w:val="1"/>
        </w:rPr>
        <w:t xml:space="preserve"> </w:t>
      </w:r>
      <w:r w:rsidRPr="00BE23EF">
        <w:rPr>
          <w:rFonts w:asciiTheme="majorBidi" w:hAnsiTheme="majorBidi" w:cstheme="majorBidi"/>
        </w:rPr>
        <w:t>kepercayaan</w:t>
      </w:r>
      <w:r w:rsidRPr="00BE23EF">
        <w:rPr>
          <w:rFonts w:asciiTheme="majorBidi" w:hAnsiTheme="majorBidi" w:cstheme="majorBidi"/>
          <w:spacing w:val="1"/>
        </w:rPr>
        <w:t xml:space="preserve"> </w:t>
      </w:r>
      <w:r w:rsidRPr="00BE23EF">
        <w:rPr>
          <w:rFonts w:asciiTheme="majorBidi" w:hAnsiTheme="majorBidi" w:cstheme="majorBidi"/>
        </w:rPr>
        <w:t>keagamaan</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proofErr w:type="spellStart"/>
      <w:r w:rsidR="006B0056">
        <w:rPr>
          <w:rFonts w:asciiTheme="majorBidi" w:hAnsiTheme="majorBidi" w:cstheme="majorBidi"/>
          <w:lang w:val="en-US"/>
        </w:rPr>
        <w:t>Tengger</w:t>
      </w:r>
      <w:proofErr w:type="spellEnd"/>
      <w:r w:rsidRPr="00BE23EF">
        <w:rPr>
          <w:rFonts w:asciiTheme="majorBidi" w:hAnsiTheme="majorBidi" w:cstheme="majorBidi"/>
        </w:rPr>
        <w:t xml:space="preserve"> pada tahun 1960an adalah Budha. Mereka menjadi pemeluk agama</w:t>
      </w:r>
      <w:r w:rsidRPr="00BE23EF">
        <w:rPr>
          <w:rFonts w:asciiTheme="majorBidi" w:hAnsiTheme="majorBidi" w:cstheme="majorBidi"/>
          <w:spacing w:val="1"/>
        </w:rPr>
        <w:t xml:space="preserve"> </w:t>
      </w:r>
      <w:r w:rsidRPr="00BE23EF">
        <w:rPr>
          <w:rFonts w:asciiTheme="majorBidi" w:hAnsiTheme="majorBidi" w:cstheme="majorBidi"/>
        </w:rPr>
        <w:t>Budha yang taat. Namun setelah diteliti dari tata cara upacara peribadatannya,</w:t>
      </w:r>
      <w:r w:rsidRPr="00BE23EF">
        <w:rPr>
          <w:rFonts w:asciiTheme="majorBidi" w:hAnsiTheme="majorBidi" w:cstheme="majorBidi"/>
          <w:spacing w:val="-57"/>
        </w:rPr>
        <w:t xml:space="preserve"> </w:t>
      </w:r>
      <w:r w:rsidRPr="00BE23EF">
        <w:rPr>
          <w:rFonts w:asciiTheme="majorBidi" w:hAnsiTheme="majorBidi" w:cstheme="majorBidi"/>
        </w:rPr>
        <w:t>ternyata upacara beribadah masyarakat Surorowo mengarah ke agama Hindu.</w:t>
      </w:r>
      <w:r w:rsidRPr="00BE23EF">
        <w:rPr>
          <w:rFonts w:asciiTheme="majorBidi" w:hAnsiTheme="majorBidi" w:cstheme="majorBidi"/>
          <w:spacing w:val="1"/>
        </w:rPr>
        <w:t xml:space="preserve"> </w:t>
      </w:r>
      <w:r w:rsidRPr="00BE23EF">
        <w:rPr>
          <w:rFonts w:asciiTheme="majorBidi" w:hAnsiTheme="majorBidi" w:cstheme="majorBidi"/>
        </w:rPr>
        <w:t>setelah penelitian tersebut ditetapkan bahwa sistem keagamaan masyarakat</w:t>
      </w:r>
      <w:r w:rsidRPr="00BE23EF">
        <w:rPr>
          <w:rFonts w:asciiTheme="majorBidi" w:hAnsiTheme="majorBidi" w:cstheme="majorBidi"/>
          <w:spacing w:val="1"/>
        </w:rPr>
        <w:t xml:space="preserve"> </w:t>
      </w:r>
      <w:r w:rsidRPr="00BE23EF">
        <w:rPr>
          <w:rFonts w:asciiTheme="majorBidi" w:hAnsiTheme="majorBidi" w:cstheme="majorBidi"/>
        </w:rPr>
        <w:t>Surorowo</w:t>
      </w:r>
      <w:r w:rsidRPr="00BE23EF">
        <w:rPr>
          <w:rFonts w:asciiTheme="majorBidi" w:hAnsiTheme="majorBidi" w:cstheme="majorBidi"/>
          <w:spacing w:val="-1"/>
        </w:rPr>
        <w:t xml:space="preserve"> </w:t>
      </w:r>
      <w:r w:rsidRPr="00BE23EF">
        <w:rPr>
          <w:rFonts w:asciiTheme="majorBidi" w:hAnsiTheme="majorBidi" w:cstheme="majorBidi"/>
        </w:rPr>
        <w:t>adalah</w:t>
      </w:r>
      <w:r w:rsidRPr="00BE23EF">
        <w:rPr>
          <w:rFonts w:asciiTheme="majorBidi" w:hAnsiTheme="majorBidi" w:cstheme="majorBidi"/>
          <w:spacing w:val="1"/>
        </w:rPr>
        <w:t xml:space="preserve"> </w:t>
      </w:r>
      <w:r w:rsidRPr="00BE23EF">
        <w:rPr>
          <w:rFonts w:asciiTheme="majorBidi" w:hAnsiTheme="majorBidi" w:cstheme="majorBidi"/>
        </w:rPr>
        <w:t>agama</w:t>
      </w:r>
      <w:r w:rsidRPr="00BE23EF">
        <w:rPr>
          <w:rFonts w:asciiTheme="majorBidi" w:hAnsiTheme="majorBidi" w:cstheme="majorBidi"/>
          <w:spacing w:val="8"/>
        </w:rPr>
        <w:t xml:space="preserve"> </w:t>
      </w:r>
      <w:r w:rsidRPr="00BE23EF">
        <w:rPr>
          <w:rFonts w:asciiTheme="majorBidi" w:hAnsiTheme="majorBidi" w:cstheme="majorBidi"/>
        </w:rPr>
        <w:t>Hindu.</w:t>
      </w:r>
      <w:r w:rsidR="000E1B37" w:rsidRPr="000E1B37">
        <w:rPr>
          <w:rFonts w:asciiTheme="majorBidi" w:hAnsiTheme="majorBidi" w:cstheme="majorBidi"/>
        </w:rPr>
        <w:t xml:space="preserve"> </w:t>
      </w:r>
      <w:r w:rsidRPr="00BE23EF">
        <w:rPr>
          <w:rFonts w:asciiTheme="majorBidi" w:hAnsiTheme="majorBidi" w:cstheme="majorBidi"/>
        </w:rPr>
        <w:t>Setiap sore menjelang magrib, masyarakat Hindu Surorowo melaksanakan</w:t>
      </w:r>
      <w:r w:rsidRPr="00BE23EF">
        <w:rPr>
          <w:rFonts w:asciiTheme="majorBidi" w:hAnsiTheme="majorBidi" w:cstheme="majorBidi"/>
          <w:spacing w:val="-57"/>
        </w:rPr>
        <w:t xml:space="preserve"> </w:t>
      </w:r>
      <w:r w:rsidRPr="00BE23EF">
        <w:rPr>
          <w:rFonts w:asciiTheme="majorBidi" w:hAnsiTheme="majorBidi" w:cstheme="majorBidi"/>
        </w:rPr>
        <w:t xml:space="preserve">ibadah di Pura. Mereka melakukan </w:t>
      </w:r>
      <w:r w:rsidRPr="00BE23EF">
        <w:rPr>
          <w:rFonts w:asciiTheme="majorBidi" w:hAnsiTheme="majorBidi" w:cstheme="majorBidi"/>
          <w:i/>
        </w:rPr>
        <w:t xml:space="preserve">sembahyang </w:t>
      </w:r>
      <w:r w:rsidRPr="00BE23EF">
        <w:rPr>
          <w:rFonts w:asciiTheme="majorBidi" w:hAnsiTheme="majorBidi" w:cstheme="majorBidi"/>
        </w:rPr>
        <w:t>sebagai kewajiban mereka</w:t>
      </w:r>
      <w:r w:rsidRPr="00BE23EF">
        <w:rPr>
          <w:rFonts w:asciiTheme="majorBidi" w:hAnsiTheme="majorBidi" w:cstheme="majorBidi"/>
          <w:spacing w:val="1"/>
        </w:rPr>
        <w:t xml:space="preserve"> </w:t>
      </w:r>
      <w:r w:rsidRPr="00BE23EF">
        <w:rPr>
          <w:rFonts w:asciiTheme="majorBidi" w:hAnsiTheme="majorBidi" w:cstheme="majorBidi"/>
        </w:rPr>
        <w:t>sebagai</w:t>
      </w:r>
      <w:r w:rsidRPr="00BE23EF">
        <w:rPr>
          <w:rFonts w:asciiTheme="majorBidi" w:hAnsiTheme="majorBidi" w:cstheme="majorBidi"/>
          <w:spacing w:val="-1"/>
        </w:rPr>
        <w:t xml:space="preserve"> </w:t>
      </w:r>
      <w:r w:rsidRPr="00BE23EF">
        <w:rPr>
          <w:rFonts w:asciiTheme="majorBidi" w:hAnsiTheme="majorBidi" w:cstheme="majorBidi"/>
        </w:rPr>
        <w:t>pemeluk</w:t>
      </w:r>
      <w:r w:rsidRPr="00BE23EF">
        <w:rPr>
          <w:rFonts w:asciiTheme="majorBidi" w:hAnsiTheme="majorBidi" w:cstheme="majorBidi"/>
          <w:spacing w:val="2"/>
        </w:rPr>
        <w:t xml:space="preserve"> </w:t>
      </w:r>
      <w:r w:rsidRPr="00BE23EF">
        <w:rPr>
          <w:rFonts w:asciiTheme="majorBidi" w:hAnsiTheme="majorBidi" w:cstheme="majorBidi"/>
        </w:rPr>
        <w:t>agama</w:t>
      </w:r>
      <w:r w:rsidRPr="00BE23EF">
        <w:rPr>
          <w:rFonts w:asciiTheme="majorBidi" w:hAnsiTheme="majorBidi" w:cstheme="majorBidi"/>
          <w:spacing w:val="-2"/>
        </w:rPr>
        <w:t xml:space="preserve"> </w:t>
      </w:r>
      <w:r w:rsidRPr="00BE23EF">
        <w:rPr>
          <w:rFonts w:asciiTheme="majorBidi" w:hAnsiTheme="majorBidi" w:cstheme="majorBidi"/>
        </w:rPr>
        <w:t>Hindu.</w:t>
      </w:r>
      <w:r w:rsidR="000E1B37">
        <w:rPr>
          <w:rStyle w:val="FootnoteReference"/>
          <w:rFonts w:asciiTheme="majorBidi" w:hAnsiTheme="majorBidi" w:cstheme="majorBidi"/>
        </w:rPr>
        <w:footnoteReference w:id="83"/>
      </w:r>
    </w:p>
    <w:p w14:paraId="51146D01" w14:textId="465F4524" w:rsidR="0055463B" w:rsidRPr="00BE23EF" w:rsidRDefault="0055463B" w:rsidP="00DB2221">
      <w:pPr>
        <w:pStyle w:val="Heading1"/>
        <w:numPr>
          <w:ilvl w:val="0"/>
          <w:numId w:val="5"/>
        </w:numPr>
        <w:tabs>
          <w:tab w:val="left" w:pos="1877"/>
        </w:tabs>
        <w:spacing w:line="276" w:lineRule="auto"/>
        <w:rPr>
          <w:rFonts w:asciiTheme="majorBidi" w:hAnsiTheme="majorBidi" w:cstheme="majorBidi"/>
          <w:sz w:val="24"/>
          <w:szCs w:val="24"/>
        </w:rPr>
      </w:pPr>
      <w:r w:rsidRPr="00BE23EF">
        <w:rPr>
          <w:rFonts w:asciiTheme="majorBidi" w:hAnsiTheme="majorBidi" w:cstheme="majorBidi"/>
          <w:sz w:val="24"/>
          <w:szCs w:val="24"/>
        </w:rPr>
        <w:t>Adat</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Istiadat</w:t>
      </w:r>
      <w:r w:rsidRPr="00BE23EF">
        <w:rPr>
          <w:rFonts w:asciiTheme="majorBidi" w:hAnsiTheme="majorBidi" w:cstheme="majorBidi"/>
          <w:spacing w:val="-2"/>
          <w:sz w:val="24"/>
          <w:szCs w:val="24"/>
        </w:rPr>
        <w:t xml:space="preserve"> </w:t>
      </w:r>
      <w:r w:rsidRPr="00BE23EF">
        <w:rPr>
          <w:rFonts w:asciiTheme="majorBidi" w:hAnsiTheme="majorBidi" w:cstheme="majorBidi"/>
          <w:sz w:val="24"/>
          <w:szCs w:val="24"/>
        </w:rPr>
        <w:t>dan</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Tradisi</w:t>
      </w:r>
      <w:r w:rsidRPr="00BE23EF">
        <w:rPr>
          <w:rFonts w:asciiTheme="majorBidi" w:hAnsiTheme="majorBidi" w:cstheme="majorBidi"/>
          <w:spacing w:val="-1"/>
          <w:sz w:val="24"/>
          <w:szCs w:val="24"/>
        </w:rPr>
        <w:t xml:space="preserve"> </w:t>
      </w:r>
      <w:r w:rsidRPr="00BE23EF">
        <w:rPr>
          <w:rFonts w:asciiTheme="majorBidi" w:hAnsiTheme="majorBidi" w:cstheme="majorBidi"/>
          <w:sz w:val="24"/>
          <w:szCs w:val="24"/>
        </w:rPr>
        <w:t>Masyarakat</w:t>
      </w:r>
      <w:r w:rsidRPr="00BE23EF">
        <w:rPr>
          <w:rFonts w:asciiTheme="majorBidi" w:hAnsiTheme="majorBidi" w:cstheme="majorBidi"/>
          <w:spacing w:val="2"/>
          <w:sz w:val="24"/>
          <w:szCs w:val="24"/>
        </w:rPr>
        <w:t xml:space="preserve"> </w:t>
      </w:r>
      <w:r w:rsidRPr="00BE23EF">
        <w:rPr>
          <w:rFonts w:asciiTheme="majorBidi" w:hAnsiTheme="majorBidi" w:cstheme="majorBidi"/>
          <w:sz w:val="24"/>
          <w:szCs w:val="24"/>
        </w:rPr>
        <w:t>Tengger</w:t>
      </w:r>
    </w:p>
    <w:p w14:paraId="73C9008A" w14:textId="1DD613B7" w:rsidR="0055463B" w:rsidRPr="00BE23EF" w:rsidRDefault="0055463B" w:rsidP="00DB2221">
      <w:pPr>
        <w:pStyle w:val="BodyText"/>
        <w:spacing w:line="276" w:lineRule="auto"/>
        <w:ind w:left="709" w:right="85" w:firstLine="709"/>
        <w:jc w:val="both"/>
        <w:rPr>
          <w:rFonts w:asciiTheme="majorBidi" w:hAnsiTheme="majorBidi" w:cstheme="majorBidi"/>
        </w:rPr>
      </w:pPr>
      <w:r w:rsidRPr="00BE23EF">
        <w:rPr>
          <w:rFonts w:asciiTheme="majorBidi" w:hAnsiTheme="majorBidi" w:cstheme="majorBidi"/>
        </w:rPr>
        <w:t>Tradisi</w:t>
      </w:r>
      <w:r w:rsidRPr="00BE23EF">
        <w:rPr>
          <w:rFonts w:asciiTheme="majorBidi" w:hAnsiTheme="majorBidi" w:cstheme="majorBidi"/>
          <w:spacing w:val="1"/>
        </w:rPr>
        <w:t xml:space="preserve"> </w:t>
      </w:r>
      <w:r w:rsidRPr="00BE23EF">
        <w:rPr>
          <w:rFonts w:asciiTheme="majorBidi" w:hAnsiTheme="majorBidi" w:cstheme="majorBidi"/>
        </w:rPr>
        <w:t>sama</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adat</w:t>
      </w:r>
      <w:r w:rsidRPr="00BE23EF">
        <w:rPr>
          <w:rFonts w:asciiTheme="majorBidi" w:hAnsiTheme="majorBidi" w:cstheme="majorBidi"/>
          <w:spacing w:val="1"/>
        </w:rPr>
        <w:t xml:space="preserve"> </w:t>
      </w:r>
      <w:r w:rsidRPr="00BE23EF">
        <w:rPr>
          <w:rFonts w:asciiTheme="majorBidi" w:hAnsiTheme="majorBidi" w:cstheme="majorBidi"/>
        </w:rPr>
        <w:t>istiadat.</w:t>
      </w:r>
      <w:r w:rsidRPr="00BE23EF">
        <w:rPr>
          <w:rFonts w:asciiTheme="majorBidi" w:hAnsiTheme="majorBidi" w:cstheme="majorBidi"/>
          <w:spacing w:val="1"/>
        </w:rPr>
        <w:t xml:space="preserve"> </w:t>
      </w:r>
      <w:r w:rsidRPr="00BE23EF">
        <w:rPr>
          <w:rFonts w:asciiTheme="majorBidi" w:hAnsiTheme="majorBidi" w:cstheme="majorBidi"/>
        </w:rPr>
        <w:t>Merupakan</w:t>
      </w:r>
      <w:r w:rsidRPr="00BE23EF">
        <w:rPr>
          <w:rFonts w:asciiTheme="majorBidi" w:hAnsiTheme="majorBidi" w:cstheme="majorBidi"/>
          <w:spacing w:val="1"/>
        </w:rPr>
        <w:t xml:space="preserve"> </w:t>
      </w:r>
      <w:r w:rsidRPr="00BE23EF">
        <w:rPr>
          <w:rFonts w:asciiTheme="majorBidi" w:hAnsiTheme="majorBidi" w:cstheme="majorBidi"/>
        </w:rPr>
        <w:lastRenderedPageBreak/>
        <w:t>kebiasaan</w:t>
      </w:r>
      <w:r w:rsidRPr="00BE23EF">
        <w:rPr>
          <w:rFonts w:asciiTheme="majorBidi" w:hAnsiTheme="majorBidi" w:cstheme="majorBidi"/>
          <w:spacing w:val="1"/>
        </w:rPr>
        <w:t xml:space="preserve"> </w:t>
      </w:r>
      <w:r w:rsidRPr="00BE23EF">
        <w:rPr>
          <w:rFonts w:asciiTheme="majorBidi" w:hAnsiTheme="majorBidi" w:cstheme="majorBidi"/>
        </w:rPr>
        <w:t>yang bersifat</w:t>
      </w:r>
      <w:r w:rsidRPr="00BE23EF">
        <w:rPr>
          <w:rFonts w:asciiTheme="majorBidi" w:hAnsiTheme="majorBidi" w:cstheme="majorBidi"/>
          <w:spacing w:val="1"/>
        </w:rPr>
        <w:t xml:space="preserve"> </w:t>
      </w:r>
      <w:r w:rsidRPr="00BE23EF">
        <w:rPr>
          <w:rFonts w:asciiTheme="majorBidi" w:hAnsiTheme="majorBidi" w:cstheme="majorBidi"/>
        </w:rPr>
        <w:t>religi. Kebiasaan dari penduduk lokal berupa nilai budaya, hukum, norma dan</w:t>
      </w:r>
      <w:r w:rsidRPr="00BE23EF">
        <w:rPr>
          <w:rFonts w:asciiTheme="majorBidi" w:hAnsiTheme="majorBidi" w:cstheme="majorBidi"/>
          <w:spacing w:val="-57"/>
        </w:rPr>
        <w:t xml:space="preserve"> </w:t>
      </w:r>
      <w:r w:rsidRPr="00BE23EF">
        <w:rPr>
          <w:rFonts w:asciiTheme="majorBidi" w:hAnsiTheme="majorBidi" w:cstheme="majorBidi"/>
        </w:rPr>
        <w:t>aturan. Buah dari kebiasaan tersebut menjadi sistem serta peraturan daerah</w:t>
      </w:r>
      <w:r w:rsidRPr="00BE23EF">
        <w:rPr>
          <w:rFonts w:asciiTheme="majorBidi" w:hAnsiTheme="majorBidi" w:cstheme="majorBidi"/>
          <w:spacing w:val="1"/>
        </w:rPr>
        <w:t xml:space="preserve"> </w:t>
      </w:r>
      <w:r w:rsidRPr="00BE23EF">
        <w:rPr>
          <w:rFonts w:asciiTheme="majorBidi" w:hAnsiTheme="majorBidi" w:cstheme="majorBidi"/>
        </w:rPr>
        <w:t>lokal.</w:t>
      </w:r>
      <w:r w:rsidRPr="00BE23EF">
        <w:rPr>
          <w:rFonts w:asciiTheme="majorBidi" w:hAnsiTheme="majorBidi" w:cstheme="majorBidi"/>
          <w:spacing w:val="1"/>
        </w:rPr>
        <w:t xml:space="preserve"> </w:t>
      </w:r>
      <w:r w:rsidRPr="00BE23EF">
        <w:rPr>
          <w:rFonts w:asciiTheme="majorBidi" w:hAnsiTheme="majorBidi" w:cstheme="majorBidi"/>
        </w:rPr>
        <w:t>Peraturan</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mengatur</w:t>
      </w:r>
      <w:r w:rsidRPr="00BE23EF">
        <w:rPr>
          <w:rFonts w:asciiTheme="majorBidi" w:hAnsiTheme="majorBidi" w:cstheme="majorBidi"/>
          <w:spacing w:val="1"/>
        </w:rPr>
        <w:t xml:space="preserve"> </w:t>
      </w:r>
      <w:r w:rsidRPr="00BE23EF">
        <w:rPr>
          <w:rFonts w:asciiTheme="majorBidi" w:hAnsiTheme="majorBidi" w:cstheme="majorBidi"/>
        </w:rPr>
        <w:t>tindakan</w:t>
      </w:r>
      <w:r w:rsidRPr="00BE23EF">
        <w:rPr>
          <w:rFonts w:asciiTheme="majorBidi" w:hAnsiTheme="majorBidi" w:cstheme="majorBidi"/>
          <w:spacing w:val="1"/>
        </w:rPr>
        <w:t xml:space="preserve"> </w:t>
      </w:r>
      <w:r w:rsidRPr="00BE23EF">
        <w:rPr>
          <w:rFonts w:asciiTheme="majorBidi" w:hAnsiTheme="majorBidi" w:cstheme="majorBidi"/>
        </w:rPr>
        <w:t>serta</w:t>
      </w:r>
      <w:r w:rsidRPr="00BE23EF">
        <w:rPr>
          <w:rFonts w:asciiTheme="majorBidi" w:hAnsiTheme="majorBidi" w:cstheme="majorBidi"/>
          <w:spacing w:val="1"/>
        </w:rPr>
        <w:t xml:space="preserve"> </w:t>
      </w:r>
      <w:r w:rsidRPr="00BE23EF">
        <w:rPr>
          <w:rFonts w:asciiTheme="majorBidi" w:hAnsiTheme="majorBidi" w:cstheme="majorBidi"/>
        </w:rPr>
        <w:t>perbuatan</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berkehidupan</w:t>
      </w:r>
      <w:r w:rsidRPr="00BE23EF">
        <w:rPr>
          <w:rFonts w:asciiTheme="majorBidi" w:hAnsiTheme="majorBidi" w:cstheme="majorBidi"/>
          <w:spacing w:val="-1"/>
        </w:rPr>
        <w:t xml:space="preserve"> </w:t>
      </w:r>
      <w:r w:rsidRPr="00BE23EF">
        <w:rPr>
          <w:rFonts w:asciiTheme="majorBidi" w:hAnsiTheme="majorBidi" w:cstheme="majorBidi"/>
        </w:rPr>
        <w:t>sosial.</w:t>
      </w:r>
      <w:r w:rsidR="003A6F76">
        <w:rPr>
          <w:rStyle w:val="FootnoteReference"/>
          <w:rFonts w:asciiTheme="majorBidi" w:hAnsiTheme="majorBidi" w:cstheme="majorBidi"/>
        </w:rPr>
        <w:footnoteReference w:id="84"/>
      </w:r>
      <w:r w:rsidRPr="00BE23EF">
        <w:rPr>
          <w:rFonts w:asciiTheme="majorBidi" w:hAnsiTheme="majorBidi" w:cstheme="majorBidi"/>
        </w:rPr>
        <w:t xml:space="preserve"> </w:t>
      </w:r>
      <w:r w:rsidR="003A6F76">
        <w:rPr>
          <w:rFonts w:asciiTheme="majorBidi" w:hAnsiTheme="majorBidi" w:cstheme="majorBidi"/>
          <w:lang w:val="en-US"/>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merupakan</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pelarian</w:t>
      </w:r>
      <w:r w:rsidRPr="00BE23EF">
        <w:rPr>
          <w:rFonts w:asciiTheme="majorBidi" w:hAnsiTheme="majorBidi" w:cstheme="majorBidi"/>
          <w:spacing w:val="1"/>
        </w:rPr>
        <w:t xml:space="preserve"> </w:t>
      </w:r>
      <w:r w:rsidRPr="00BE23EF">
        <w:rPr>
          <w:rFonts w:asciiTheme="majorBidi" w:hAnsiTheme="majorBidi" w:cstheme="majorBidi"/>
        </w:rPr>
        <w:t>Majapahit</w:t>
      </w:r>
      <w:r w:rsidRPr="00BE23EF">
        <w:rPr>
          <w:rFonts w:asciiTheme="majorBidi" w:hAnsiTheme="majorBidi" w:cstheme="majorBidi"/>
          <w:spacing w:val="1"/>
        </w:rPr>
        <w:t xml:space="preserve"> </w:t>
      </w:r>
      <w:r w:rsidRPr="00BE23EF">
        <w:rPr>
          <w:rFonts w:asciiTheme="majorBidi" w:hAnsiTheme="majorBidi" w:cstheme="majorBidi"/>
        </w:rPr>
        <w:t>memiliki adat serta tradisi tersendiri. Bagi mereka peninggalan leluhur sangat</w:t>
      </w:r>
      <w:r w:rsidRPr="00BE23EF">
        <w:rPr>
          <w:rFonts w:asciiTheme="majorBidi" w:hAnsiTheme="majorBidi" w:cstheme="majorBidi"/>
          <w:spacing w:val="1"/>
        </w:rPr>
        <w:t xml:space="preserve"> </w:t>
      </w:r>
      <w:r w:rsidRPr="00BE23EF">
        <w:rPr>
          <w:rFonts w:asciiTheme="majorBidi" w:hAnsiTheme="majorBidi" w:cstheme="majorBidi"/>
        </w:rPr>
        <w:t>dipegang teguh. Terutama tradisi maupun adat yang diajarkan secara turun</w:t>
      </w:r>
      <w:r w:rsidRPr="00BE23EF">
        <w:rPr>
          <w:rFonts w:asciiTheme="majorBidi" w:hAnsiTheme="majorBidi" w:cstheme="majorBidi"/>
          <w:spacing w:val="1"/>
        </w:rPr>
        <w:t xml:space="preserve"> </w:t>
      </w:r>
      <w:r w:rsidRPr="00BE23EF">
        <w:rPr>
          <w:rFonts w:asciiTheme="majorBidi" w:hAnsiTheme="majorBidi" w:cstheme="majorBidi"/>
        </w:rPr>
        <w:t>temurun oleh para leluhur mereka. Terdapat upacara perayaan yang sampai</w:t>
      </w:r>
      <w:r w:rsidRPr="00BE23EF">
        <w:rPr>
          <w:rFonts w:asciiTheme="majorBidi" w:hAnsiTheme="majorBidi" w:cstheme="majorBidi"/>
          <w:spacing w:val="1"/>
        </w:rPr>
        <w:t xml:space="preserve"> </w:t>
      </w:r>
      <w:r w:rsidRPr="00BE23EF">
        <w:rPr>
          <w:rFonts w:asciiTheme="majorBidi" w:hAnsiTheme="majorBidi" w:cstheme="majorBidi"/>
        </w:rPr>
        <w:t>saat</w:t>
      </w:r>
      <w:r w:rsidRPr="00BE23EF">
        <w:rPr>
          <w:rFonts w:asciiTheme="majorBidi" w:hAnsiTheme="majorBidi" w:cstheme="majorBidi"/>
          <w:spacing w:val="1"/>
        </w:rPr>
        <w:t xml:space="preserve"> </w:t>
      </w:r>
      <w:r w:rsidRPr="00BE23EF">
        <w:rPr>
          <w:rFonts w:asciiTheme="majorBidi" w:hAnsiTheme="majorBidi" w:cstheme="majorBidi"/>
        </w:rPr>
        <w:t>ini</w:t>
      </w:r>
      <w:r w:rsidRPr="00BE23EF">
        <w:rPr>
          <w:rFonts w:asciiTheme="majorBidi" w:hAnsiTheme="majorBidi" w:cstheme="majorBidi"/>
          <w:spacing w:val="1"/>
        </w:rPr>
        <w:t xml:space="preserve"> </w:t>
      </w:r>
      <w:r w:rsidRPr="00BE23EF">
        <w:rPr>
          <w:rFonts w:asciiTheme="majorBidi" w:hAnsiTheme="majorBidi" w:cstheme="majorBidi"/>
        </w:rPr>
        <w:t>masih</w:t>
      </w:r>
      <w:r w:rsidRPr="00BE23EF">
        <w:rPr>
          <w:rFonts w:asciiTheme="majorBidi" w:hAnsiTheme="majorBidi" w:cstheme="majorBidi"/>
          <w:spacing w:val="1"/>
        </w:rPr>
        <w:t xml:space="preserve"> </w:t>
      </w:r>
      <w:r w:rsidRPr="00BE23EF">
        <w:rPr>
          <w:rFonts w:asciiTheme="majorBidi" w:hAnsiTheme="majorBidi" w:cstheme="majorBidi"/>
        </w:rPr>
        <w:t>dilaksanakan</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teguh.</w:t>
      </w:r>
      <w:r w:rsidRPr="00BE23EF">
        <w:rPr>
          <w:rFonts w:asciiTheme="majorBidi" w:hAnsiTheme="majorBidi" w:cstheme="majorBidi"/>
          <w:spacing w:val="1"/>
        </w:rPr>
        <w:t xml:space="preserve"> </w:t>
      </w:r>
      <w:r w:rsidRPr="00BE23EF">
        <w:rPr>
          <w:rFonts w:asciiTheme="majorBidi" w:hAnsiTheme="majorBidi" w:cstheme="majorBidi"/>
        </w:rPr>
        <w:t>Diantaranya</w:t>
      </w:r>
      <w:r w:rsidRPr="00BE23EF">
        <w:rPr>
          <w:rFonts w:asciiTheme="majorBidi" w:hAnsiTheme="majorBidi" w:cstheme="majorBidi"/>
          <w:spacing w:val="1"/>
        </w:rPr>
        <w:t xml:space="preserve"> </w:t>
      </w:r>
      <w:r w:rsidRPr="00BE23EF">
        <w:rPr>
          <w:rFonts w:asciiTheme="majorBidi" w:hAnsiTheme="majorBidi" w:cstheme="majorBidi"/>
        </w:rPr>
        <w:t>adalah Hari</w:t>
      </w:r>
      <w:r w:rsidRPr="00BE23EF">
        <w:rPr>
          <w:rFonts w:asciiTheme="majorBidi" w:hAnsiTheme="majorBidi" w:cstheme="majorBidi"/>
          <w:spacing w:val="60"/>
        </w:rPr>
        <w:t xml:space="preserve"> </w:t>
      </w:r>
      <w:r w:rsidRPr="00BE23EF">
        <w:rPr>
          <w:rFonts w:asciiTheme="majorBidi" w:hAnsiTheme="majorBidi" w:cstheme="majorBidi"/>
        </w:rPr>
        <w:t>Raya</w:t>
      </w:r>
      <w:r w:rsidR="003A6F76">
        <w:rPr>
          <w:rFonts w:asciiTheme="majorBidi" w:hAnsiTheme="majorBidi" w:cstheme="majorBidi"/>
          <w:lang w:val="en-US"/>
        </w:rPr>
        <w:t xml:space="preserve"> </w:t>
      </w:r>
      <w:r w:rsidRPr="00BE23EF">
        <w:rPr>
          <w:rFonts w:asciiTheme="majorBidi" w:hAnsiTheme="majorBidi" w:cstheme="majorBidi"/>
          <w:spacing w:val="-57"/>
        </w:rPr>
        <w:t xml:space="preserve"> </w:t>
      </w:r>
      <w:r w:rsidRPr="00BE23EF">
        <w:rPr>
          <w:rFonts w:asciiTheme="majorBidi" w:hAnsiTheme="majorBidi" w:cstheme="majorBidi"/>
        </w:rPr>
        <w:t>Karo dan Hari Raya Kasodo. Setiap tahunnya hari raya tersebut selalu ramai</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1"/>
        </w:rPr>
        <w:t xml:space="preserve"> </w:t>
      </w:r>
      <w:r w:rsidRPr="00BE23EF">
        <w:rPr>
          <w:rFonts w:asciiTheme="majorBidi" w:hAnsiTheme="majorBidi" w:cstheme="majorBidi"/>
        </w:rPr>
        <w:t>Adapun</w:t>
      </w:r>
      <w:r w:rsidRPr="00BE23EF">
        <w:rPr>
          <w:rFonts w:asciiTheme="majorBidi" w:hAnsiTheme="majorBidi" w:cstheme="majorBidi"/>
          <w:spacing w:val="1"/>
        </w:rPr>
        <w:t xml:space="preserve"> </w:t>
      </w:r>
      <w:r w:rsidRPr="00BE23EF">
        <w:rPr>
          <w:rFonts w:asciiTheme="majorBidi" w:hAnsiTheme="majorBidi" w:cstheme="majorBidi"/>
        </w:rPr>
        <w:t>sejarah</w:t>
      </w:r>
      <w:r w:rsidRPr="00BE23EF">
        <w:rPr>
          <w:rFonts w:asciiTheme="majorBidi" w:hAnsiTheme="majorBidi" w:cstheme="majorBidi"/>
          <w:spacing w:val="1"/>
        </w:rPr>
        <w:t xml:space="preserve"> </w:t>
      </w:r>
      <w:r w:rsidRPr="00BE23EF">
        <w:rPr>
          <w:rFonts w:asciiTheme="majorBidi" w:hAnsiTheme="majorBidi" w:cstheme="majorBidi"/>
        </w:rPr>
        <w:t>lahirnya</w:t>
      </w:r>
      <w:r w:rsidRPr="00BE23EF">
        <w:rPr>
          <w:rFonts w:asciiTheme="majorBidi" w:hAnsiTheme="majorBidi" w:cstheme="majorBidi"/>
          <w:spacing w:val="1"/>
        </w:rPr>
        <w:t xml:space="preserve"> </w:t>
      </w:r>
      <w:r w:rsidRPr="00BE23EF">
        <w:rPr>
          <w:rFonts w:asciiTheme="majorBidi" w:hAnsiTheme="majorBidi" w:cstheme="majorBidi"/>
        </w:rPr>
        <w:t>hari</w:t>
      </w:r>
      <w:r w:rsidRPr="00BE23EF">
        <w:rPr>
          <w:rFonts w:asciiTheme="majorBidi" w:hAnsiTheme="majorBidi" w:cstheme="majorBidi"/>
          <w:spacing w:val="1"/>
        </w:rPr>
        <w:t xml:space="preserve"> </w:t>
      </w:r>
      <w:r w:rsidRPr="00BE23EF">
        <w:rPr>
          <w:rFonts w:asciiTheme="majorBidi" w:hAnsiTheme="majorBidi" w:cstheme="majorBidi"/>
        </w:rPr>
        <w:t>raya</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6"/>
        </w:rPr>
        <w:t xml:space="preserve"> </w:t>
      </w:r>
      <w:r w:rsidRPr="00BE23EF">
        <w:rPr>
          <w:rFonts w:asciiTheme="majorBidi" w:hAnsiTheme="majorBidi" w:cstheme="majorBidi"/>
        </w:rPr>
        <w:t>adalah:</w:t>
      </w:r>
    </w:p>
    <w:p w14:paraId="42F276E3" w14:textId="0AFCC31E" w:rsidR="0055463B" w:rsidRPr="003A6F76" w:rsidRDefault="0055463B" w:rsidP="00DB2221">
      <w:pPr>
        <w:pStyle w:val="ListParagraph"/>
        <w:widowControl w:val="0"/>
        <w:numPr>
          <w:ilvl w:val="1"/>
          <w:numId w:val="5"/>
        </w:numPr>
        <w:tabs>
          <w:tab w:val="left" w:pos="2280"/>
        </w:tabs>
        <w:autoSpaceDE w:val="0"/>
        <w:autoSpaceDN w:val="0"/>
        <w:spacing w:before="1" w:after="0" w:line="276" w:lineRule="auto"/>
        <w:ind w:left="993" w:hanging="284"/>
        <w:contextualSpacing w:val="0"/>
        <w:jc w:val="both"/>
        <w:rPr>
          <w:rFonts w:asciiTheme="majorBidi" w:hAnsiTheme="majorBidi" w:cstheme="majorBidi"/>
        </w:rPr>
      </w:pPr>
      <w:proofErr w:type="spellStart"/>
      <w:r w:rsidRPr="003A6F76">
        <w:rPr>
          <w:rFonts w:asciiTheme="majorBidi" w:hAnsiTheme="majorBidi" w:cstheme="majorBidi"/>
          <w:sz w:val="24"/>
          <w:szCs w:val="24"/>
        </w:rPr>
        <w:t>Kasada</w:t>
      </w:r>
      <w:proofErr w:type="spellEnd"/>
    </w:p>
    <w:p w14:paraId="1A5FBB94" w14:textId="77777777" w:rsidR="001E1899" w:rsidRDefault="0055463B" w:rsidP="00DB2221">
      <w:pPr>
        <w:pStyle w:val="BodyText"/>
        <w:spacing w:before="1" w:line="276" w:lineRule="auto"/>
        <w:ind w:left="993" w:right="-57"/>
        <w:jc w:val="both"/>
        <w:rPr>
          <w:rFonts w:asciiTheme="majorBidi" w:hAnsiTheme="majorBidi" w:cstheme="majorBidi"/>
        </w:rPr>
      </w:pPr>
      <w:r w:rsidRPr="00BE23EF">
        <w:rPr>
          <w:rFonts w:asciiTheme="majorBidi" w:hAnsiTheme="majorBidi" w:cstheme="majorBidi"/>
        </w:rPr>
        <w:t>Hari Raya Kasada diawali dari kisah pelarian Majapahit yaitu Rara</w:t>
      </w:r>
      <w:r w:rsidRPr="00BE23EF">
        <w:rPr>
          <w:rFonts w:asciiTheme="majorBidi" w:hAnsiTheme="majorBidi" w:cstheme="majorBidi"/>
          <w:spacing w:val="1"/>
        </w:rPr>
        <w:t xml:space="preserve"> </w:t>
      </w:r>
      <w:r w:rsidRPr="00BE23EF">
        <w:rPr>
          <w:rFonts w:asciiTheme="majorBidi" w:hAnsiTheme="majorBidi" w:cstheme="majorBidi"/>
        </w:rPr>
        <w:t>Anteng dan Joko Seger. Dalam pelariannya, mereka menetap dikawasan</w:t>
      </w:r>
      <w:r w:rsidRPr="00BE23EF">
        <w:rPr>
          <w:rFonts w:asciiTheme="majorBidi" w:hAnsiTheme="majorBidi" w:cstheme="majorBidi"/>
          <w:spacing w:val="1"/>
        </w:rPr>
        <w:t xml:space="preserve"> </w:t>
      </w:r>
      <w:r w:rsidRPr="00BE23EF">
        <w:rPr>
          <w:rFonts w:asciiTheme="majorBidi" w:hAnsiTheme="majorBidi" w:cstheme="majorBidi"/>
        </w:rPr>
        <w:t>Pegunungan Bromo. Setelah itu Rara Anteng dan Joko Seger menikah.</w:t>
      </w:r>
      <w:r w:rsidRPr="00BE23EF">
        <w:rPr>
          <w:rFonts w:asciiTheme="majorBidi" w:hAnsiTheme="majorBidi" w:cstheme="majorBidi"/>
          <w:spacing w:val="1"/>
        </w:rPr>
        <w:t xml:space="preserve"> </w:t>
      </w:r>
      <w:r w:rsidRPr="00BE23EF">
        <w:rPr>
          <w:rFonts w:asciiTheme="majorBidi" w:hAnsiTheme="majorBidi" w:cstheme="majorBidi"/>
        </w:rPr>
        <w:t>Namun</w:t>
      </w:r>
      <w:r w:rsidRPr="00BE23EF">
        <w:rPr>
          <w:rFonts w:asciiTheme="majorBidi" w:hAnsiTheme="majorBidi" w:cstheme="majorBidi"/>
          <w:spacing w:val="1"/>
        </w:rPr>
        <w:t xml:space="preserve"> </w:t>
      </w:r>
      <w:r w:rsidRPr="00BE23EF">
        <w:rPr>
          <w:rFonts w:asciiTheme="majorBidi" w:hAnsiTheme="majorBidi" w:cstheme="majorBidi"/>
        </w:rPr>
        <w:t>mereka</w:t>
      </w:r>
      <w:r w:rsidRPr="00BE23EF">
        <w:rPr>
          <w:rFonts w:asciiTheme="majorBidi" w:hAnsiTheme="majorBidi" w:cstheme="majorBidi"/>
          <w:spacing w:val="1"/>
        </w:rPr>
        <w:t xml:space="preserve"> </w:t>
      </w:r>
      <w:r w:rsidRPr="00BE23EF">
        <w:rPr>
          <w:rFonts w:asciiTheme="majorBidi" w:hAnsiTheme="majorBidi" w:cstheme="majorBidi"/>
        </w:rPr>
        <w:t>tidak</w:t>
      </w:r>
      <w:r w:rsidRPr="00BE23EF">
        <w:rPr>
          <w:rFonts w:asciiTheme="majorBidi" w:hAnsiTheme="majorBidi" w:cstheme="majorBidi"/>
          <w:spacing w:val="1"/>
        </w:rPr>
        <w:t xml:space="preserve"> </w:t>
      </w:r>
      <w:r w:rsidRPr="00BE23EF">
        <w:rPr>
          <w:rFonts w:asciiTheme="majorBidi" w:hAnsiTheme="majorBidi" w:cstheme="majorBidi"/>
        </w:rPr>
        <w:t>kunjung</w:t>
      </w:r>
      <w:r w:rsidRPr="00BE23EF">
        <w:rPr>
          <w:rFonts w:asciiTheme="majorBidi" w:hAnsiTheme="majorBidi" w:cstheme="majorBidi"/>
          <w:spacing w:val="1"/>
        </w:rPr>
        <w:t xml:space="preserve"> </w:t>
      </w:r>
      <w:r w:rsidRPr="00BE23EF">
        <w:rPr>
          <w:rFonts w:asciiTheme="majorBidi" w:hAnsiTheme="majorBidi" w:cstheme="majorBidi"/>
        </w:rPr>
        <w:t>dikaruniai</w:t>
      </w:r>
      <w:r w:rsidRPr="00BE23EF">
        <w:rPr>
          <w:rFonts w:asciiTheme="majorBidi" w:hAnsiTheme="majorBidi" w:cstheme="majorBidi"/>
          <w:spacing w:val="1"/>
        </w:rPr>
        <w:t xml:space="preserve"> </w:t>
      </w:r>
      <w:r w:rsidRPr="00BE23EF">
        <w:rPr>
          <w:rFonts w:asciiTheme="majorBidi" w:hAnsiTheme="majorBidi" w:cstheme="majorBidi"/>
        </w:rPr>
        <w:t>anak</w:t>
      </w:r>
      <w:r w:rsidRPr="00BE23EF">
        <w:rPr>
          <w:rFonts w:asciiTheme="majorBidi" w:hAnsiTheme="majorBidi" w:cstheme="majorBidi"/>
          <w:spacing w:val="1"/>
        </w:rPr>
        <w:t xml:space="preserve"> </w:t>
      </w:r>
      <w:r w:rsidRPr="00BE23EF">
        <w:rPr>
          <w:rFonts w:asciiTheme="majorBidi" w:hAnsiTheme="majorBidi" w:cstheme="majorBidi"/>
        </w:rPr>
        <w:t>selama</w:t>
      </w:r>
      <w:r w:rsidRPr="00BE23EF">
        <w:rPr>
          <w:rFonts w:asciiTheme="majorBidi" w:hAnsiTheme="majorBidi" w:cstheme="majorBidi"/>
          <w:spacing w:val="1"/>
        </w:rPr>
        <w:t xml:space="preserve"> </w:t>
      </w:r>
      <w:r w:rsidRPr="00BE23EF">
        <w:rPr>
          <w:rFonts w:asciiTheme="majorBidi" w:hAnsiTheme="majorBidi" w:cstheme="majorBidi"/>
        </w:rPr>
        <w:t>delapan</w:t>
      </w:r>
      <w:r w:rsidRPr="00BE23EF">
        <w:rPr>
          <w:rFonts w:asciiTheme="majorBidi" w:hAnsiTheme="majorBidi" w:cstheme="majorBidi"/>
          <w:spacing w:val="1"/>
        </w:rPr>
        <w:t xml:space="preserve"> </w:t>
      </w:r>
      <w:r w:rsidRPr="00BE23EF">
        <w:rPr>
          <w:rFonts w:asciiTheme="majorBidi" w:hAnsiTheme="majorBidi" w:cstheme="majorBidi"/>
        </w:rPr>
        <w:t>tahun.</w:t>
      </w:r>
      <w:r w:rsidRPr="00BE23EF">
        <w:rPr>
          <w:rFonts w:asciiTheme="majorBidi" w:hAnsiTheme="majorBidi" w:cstheme="majorBidi"/>
          <w:spacing w:val="1"/>
        </w:rPr>
        <w:t xml:space="preserve"> </w:t>
      </w:r>
      <w:r w:rsidRPr="00BE23EF">
        <w:rPr>
          <w:rFonts w:asciiTheme="majorBidi" w:hAnsiTheme="majorBidi" w:cstheme="majorBidi"/>
        </w:rPr>
        <w:t>Akhirnya</w:t>
      </w:r>
      <w:r w:rsidRPr="00BE23EF">
        <w:rPr>
          <w:rFonts w:asciiTheme="majorBidi" w:hAnsiTheme="majorBidi" w:cstheme="majorBidi"/>
          <w:spacing w:val="1"/>
        </w:rPr>
        <w:t xml:space="preserve"> </w:t>
      </w:r>
      <w:r w:rsidRPr="00BE23EF">
        <w:rPr>
          <w:rFonts w:asciiTheme="majorBidi" w:hAnsiTheme="majorBidi" w:cstheme="majorBidi"/>
        </w:rPr>
        <w:t>mereka</w:t>
      </w:r>
      <w:r w:rsidRPr="00BE23EF">
        <w:rPr>
          <w:rFonts w:asciiTheme="majorBidi" w:hAnsiTheme="majorBidi" w:cstheme="majorBidi"/>
          <w:spacing w:val="1"/>
        </w:rPr>
        <w:t xml:space="preserve"> </w:t>
      </w:r>
      <w:r w:rsidRPr="00BE23EF">
        <w:rPr>
          <w:rFonts w:asciiTheme="majorBidi" w:hAnsiTheme="majorBidi" w:cstheme="majorBidi"/>
        </w:rPr>
        <w:t>bertapa</w:t>
      </w:r>
      <w:r w:rsidRPr="00BE23EF">
        <w:rPr>
          <w:rFonts w:asciiTheme="majorBidi" w:hAnsiTheme="majorBidi" w:cstheme="majorBidi"/>
          <w:spacing w:val="1"/>
        </w:rPr>
        <w:t xml:space="preserve"> </w:t>
      </w:r>
      <w:r w:rsidRPr="00BE23EF">
        <w:rPr>
          <w:rFonts w:asciiTheme="majorBidi" w:hAnsiTheme="majorBidi" w:cstheme="majorBidi"/>
        </w:rPr>
        <w:t>di</w:t>
      </w:r>
      <w:r w:rsidRPr="00BE23EF">
        <w:rPr>
          <w:rFonts w:asciiTheme="majorBidi" w:hAnsiTheme="majorBidi" w:cstheme="majorBidi"/>
          <w:spacing w:val="1"/>
        </w:rPr>
        <w:t xml:space="preserve"> </w:t>
      </w:r>
      <w:r w:rsidRPr="00BE23EF">
        <w:rPr>
          <w:rFonts w:asciiTheme="majorBidi" w:hAnsiTheme="majorBidi" w:cstheme="majorBidi"/>
        </w:rPr>
        <w:t>Gunung Bromo</w:t>
      </w:r>
      <w:r w:rsidRPr="00BE23EF">
        <w:rPr>
          <w:rFonts w:asciiTheme="majorBidi" w:hAnsiTheme="majorBidi" w:cstheme="majorBidi"/>
          <w:spacing w:val="1"/>
        </w:rPr>
        <w:t xml:space="preserve"> </w:t>
      </w:r>
      <w:r w:rsidRPr="00BE23EF">
        <w:rPr>
          <w:rFonts w:asciiTheme="majorBidi" w:hAnsiTheme="majorBidi" w:cstheme="majorBidi"/>
        </w:rPr>
        <w:t>karena</w:t>
      </w:r>
      <w:r w:rsidRPr="00BE23EF">
        <w:rPr>
          <w:rFonts w:asciiTheme="majorBidi" w:hAnsiTheme="majorBidi" w:cstheme="majorBidi"/>
          <w:spacing w:val="1"/>
        </w:rPr>
        <w:t xml:space="preserve"> </w:t>
      </w:r>
      <w:r w:rsidRPr="00BE23EF">
        <w:rPr>
          <w:rFonts w:asciiTheme="majorBidi" w:hAnsiTheme="majorBidi" w:cstheme="majorBidi"/>
        </w:rPr>
        <w:t>ingin</w:t>
      </w:r>
      <w:r w:rsidRPr="00BE23EF">
        <w:rPr>
          <w:rFonts w:asciiTheme="majorBidi" w:hAnsiTheme="majorBidi" w:cstheme="majorBidi"/>
          <w:spacing w:val="1"/>
        </w:rPr>
        <w:t xml:space="preserve"> </w:t>
      </w:r>
      <w:r w:rsidRPr="00BE23EF">
        <w:rPr>
          <w:rFonts w:asciiTheme="majorBidi" w:hAnsiTheme="majorBidi" w:cstheme="majorBidi"/>
        </w:rPr>
        <w:t>mempunyai</w:t>
      </w:r>
      <w:r w:rsidRPr="00BE23EF">
        <w:rPr>
          <w:rFonts w:asciiTheme="majorBidi" w:hAnsiTheme="majorBidi" w:cstheme="majorBidi"/>
          <w:spacing w:val="-57"/>
        </w:rPr>
        <w:t xml:space="preserve"> </w:t>
      </w:r>
      <w:r w:rsidRPr="00BE23EF">
        <w:rPr>
          <w:rFonts w:asciiTheme="majorBidi" w:hAnsiTheme="majorBidi" w:cstheme="majorBidi"/>
        </w:rPr>
        <w:t xml:space="preserve">keturunan. Akhirnya mereka mendapatkan anak titisan dari </w:t>
      </w:r>
      <w:r w:rsidRPr="00BE23EF">
        <w:rPr>
          <w:rFonts w:asciiTheme="majorBidi" w:hAnsiTheme="majorBidi" w:cstheme="majorBidi"/>
          <w:i/>
        </w:rPr>
        <w:t>BataraBromo.</w:t>
      </w:r>
      <w:r w:rsidRPr="00BE23EF">
        <w:rPr>
          <w:rFonts w:asciiTheme="majorBidi" w:hAnsiTheme="majorBidi" w:cstheme="majorBidi"/>
          <w:i/>
          <w:spacing w:val="-57"/>
        </w:rPr>
        <w:t xml:space="preserve"> </w:t>
      </w:r>
      <w:r w:rsidRPr="00BE23EF">
        <w:rPr>
          <w:rFonts w:asciiTheme="majorBidi" w:hAnsiTheme="majorBidi" w:cstheme="majorBidi"/>
        </w:rPr>
        <w:t>Anak</w:t>
      </w:r>
      <w:r w:rsidRPr="00BE23EF">
        <w:rPr>
          <w:rFonts w:asciiTheme="majorBidi" w:hAnsiTheme="majorBidi" w:cstheme="majorBidi"/>
          <w:spacing w:val="-2"/>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diturunkan</w:t>
      </w:r>
      <w:r w:rsidRPr="00BE23EF">
        <w:rPr>
          <w:rFonts w:asciiTheme="majorBidi" w:hAnsiTheme="majorBidi" w:cstheme="majorBidi"/>
          <w:spacing w:val="1"/>
        </w:rPr>
        <w:t xml:space="preserve"> </w:t>
      </w:r>
      <w:r w:rsidRPr="00BE23EF">
        <w:rPr>
          <w:rFonts w:asciiTheme="majorBidi" w:hAnsiTheme="majorBidi" w:cstheme="majorBidi"/>
        </w:rPr>
        <w:t>dari</w:t>
      </w:r>
      <w:r w:rsidRPr="00BE23EF">
        <w:rPr>
          <w:rFonts w:asciiTheme="majorBidi" w:hAnsiTheme="majorBidi" w:cstheme="majorBidi"/>
          <w:spacing w:val="-1"/>
        </w:rPr>
        <w:t xml:space="preserve"> </w:t>
      </w:r>
      <w:r w:rsidRPr="00BE23EF">
        <w:rPr>
          <w:rFonts w:asciiTheme="majorBidi" w:hAnsiTheme="majorBidi" w:cstheme="majorBidi"/>
        </w:rPr>
        <w:t>kahyangan.</w:t>
      </w:r>
      <w:r w:rsidRPr="00BE23EF">
        <w:rPr>
          <w:rFonts w:asciiTheme="majorBidi" w:hAnsiTheme="majorBidi" w:cstheme="majorBidi"/>
          <w:spacing w:val="-1"/>
        </w:rPr>
        <w:t xml:space="preserve"> </w:t>
      </w:r>
      <w:r w:rsidRPr="00BE23EF">
        <w:rPr>
          <w:rFonts w:asciiTheme="majorBidi" w:hAnsiTheme="majorBidi" w:cstheme="majorBidi"/>
        </w:rPr>
        <w:t>Namun</w:t>
      </w:r>
      <w:r w:rsidRPr="00BE23EF">
        <w:rPr>
          <w:rFonts w:asciiTheme="majorBidi" w:hAnsiTheme="majorBidi" w:cstheme="majorBidi"/>
          <w:spacing w:val="1"/>
        </w:rPr>
        <w:t xml:space="preserve"> </w:t>
      </w:r>
      <w:r w:rsidRPr="00BE23EF">
        <w:rPr>
          <w:rFonts w:asciiTheme="majorBidi" w:hAnsiTheme="majorBidi" w:cstheme="majorBidi"/>
        </w:rPr>
        <w:t>harus</w:t>
      </w:r>
      <w:r w:rsidRPr="00BE23EF">
        <w:rPr>
          <w:rFonts w:asciiTheme="majorBidi" w:hAnsiTheme="majorBidi" w:cstheme="majorBidi"/>
          <w:spacing w:val="-1"/>
        </w:rPr>
        <w:t xml:space="preserve"> </w:t>
      </w:r>
      <w:r w:rsidRPr="00BE23EF">
        <w:rPr>
          <w:rFonts w:asciiTheme="majorBidi" w:hAnsiTheme="majorBidi" w:cstheme="majorBidi"/>
        </w:rPr>
        <w:t>ada</w:t>
      </w:r>
      <w:r w:rsidRPr="00BE23EF">
        <w:rPr>
          <w:rFonts w:asciiTheme="majorBidi" w:hAnsiTheme="majorBidi" w:cstheme="majorBidi"/>
          <w:spacing w:val="-2"/>
        </w:rPr>
        <w:t xml:space="preserve"> </w:t>
      </w:r>
      <w:r w:rsidRPr="00BE23EF">
        <w:rPr>
          <w:rFonts w:asciiTheme="majorBidi" w:hAnsiTheme="majorBidi" w:cstheme="majorBidi"/>
        </w:rPr>
        <w:t>satu</w:t>
      </w:r>
      <w:r w:rsidRPr="00BE23EF">
        <w:rPr>
          <w:rFonts w:asciiTheme="majorBidi" w:hAnsiTheme="majorBidi" w:cstheme="majorBidi"/>
          <w:spacing w:val="-1"/>
        </w:rPr>
        <w:t xml:space="preserve"> </w:t>
      </w:r>
      <w:r w:rsidRPr="00BE23EF">
        <w:rPr>
          <w:rFonts w:asciiTheme="majorBidi" w:hAnsiTheme="majorBidi" w:cstheme="majorBidi"/>
        </w:rPr>
        <w:t>anak</w:t>
      </w:r>
      <w:r w:rsidR="001E1899">
        <w:rPr>
          <w:rFonts w:asciiTheme="majorBidi" w:hAnsiTheme="majorBidi" w:cstheme="majorBidi"/>
          <w:lang w:val="en-US"/>
        </w:rPr>
        <w:t xml:space="preserve">. </w:t>
      </w:r>
      <w:r w:rsidRPr="00BE23EF">
        <w:rPr>
          <w:rFonts w:asciiTheme="majorBidi" w:hAnsiTheme="majorBidi" w:cstheme="majorBidi"/>
        </w:rPr>
        <w:t>Hari</w:t>
      </w:r>
      <w:r w:rsidRPr="00BE23EF">
        <w:rPr>
          <w:rFonts w:asciiTheme="majorBidi" w:hAnsiTheme="majorBidi" w:cstheme="majorBidi"/>
          <w:spacing w:val="1"/>
        </w:rPr>
        <w:t xml:space="preserve"> </w:t>
      </w:r>
      <w:r w:rsidRPr="00BE23EF">
        <w:rPr>
          <w:rFonts w:asciiTheme="majorBidi" w:hAnsiTheme="majorBidi" w:cstheme="majorBidi"/>
        </w:rPr>
        <w:t>Raya</w:t>
      </w:r>
      <w:r w:rsidRPr="00BE23EF">
        <w:rPr>
          <w:rFonts w:asciiTheme="majorBidi" w:hAnsiTheme="majorBidi" w:cstheme="majorBidi"/>
          <w:spacing w:val="1"/>
        </w:rPr>
        <w:t xml:space="preserve"> </w:t>
      </w:r>
      <w:r w:rsidRPr="00BE23EF">
        <w:rPr>
          <w:rFonts w:asciiTheme="majorBidi" w:hAnsiTheme="majorBidi" w:cstheme="majorBidi"/>
        </w:rPr>
        <w:t>Kasodo</w:t>
      </w:r>
      <w:r w:rsidRPr="00BE23EF">
        <w:rPr>
          <w:rFonts w:asciiTheme="majorBidi" w:hAnsiTheme="majorBidi" w:cstheme="majorBidi"/>
          <w:spacing w:val="1"/>
        </w:rPr>
        <w:t xml:space="preserve"> </w:t>
      </w:r>
      <w:r w:rsidRPr="00BE23EF">
        <w:rPr>
          <w:rFonts w:asciiTheme="majorBidi" w:hAnsiTheme="majorBidi" w:cstheme="majorBidi"/>
        </w:rPr>
        <w:t>semua</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r w:rsidRPr="00BE23EF">
        <w:rPr>
          <w:rFonts w:asciiTheme="majorBidi" w:hAnsiTheme="majorBidi" w:cstheme="majorBidi"/>
        </w:rPr>
        <w:t>Tengger</w:t>
      </w:r>
      <w:r w:rsidRPr="00BE23EF">
        <w:rPr>
          <w:rFonts w:asciiTheme="majorBidi" w:hAnsiTheme="majorBidi" w:cstheme="majorBidi"/>
          <w:spacing w:val="60"/>
        </w:rPr>
        <w:t xml:space="preserve"> </w:t>
      </w:r>
      <w:r w:rsidRPr="00BE23EF">
        <w:rPr>
          <w:rFonts w:asciiTheme="majorBidi" w:hAnsiTheme="majorBidi" w:cstheme="majorBidi"/>
        </w:rPr>
        <w:t>membawa</w:t>
      </w:r>
      <w:r w:rsidRPr="00BE23EF">
        <w:rPr>
          <w:rFonts w:asciiTheme="majorBidi" w:hAnsiTheme="majorBidi" w:cstheme="majorBidi"/>
          <w:spacing w:val="1"/>
        </w:rPr>
        <w:t xml:space="preserve"> </w:t>
      </w:r>
      <w:r w:rsidRPr="00BE23EF">
        <w:rPr>
          <w:rFonts w:asciiTheme="majorBidi" w:hAnsiTheme="majorBidi" w:cstheme="majorBidi"/>
        </w:rPr>
        <w:t>palawija</w:t>
      </w:r>
      <w:r w:rsidRPr="00BE23EF">
        <w:rPr>
          <w:rFonts w:asciiTheme="majorBidi" w:hAnsiTheme="majorBidi" w:cstheme="majorBidi"/>
          <w:spacing w:val="56"/>
        </w:rPr>
        <w:t xml:space="preserve"> </w:t>
      </w:r>
      <w:r w:rsidRPr="00BE23EF">
        <w:rPr>
          <w:rFonts w:asciiTheme="majorBidi" w:hAnsiTheme="majorBidi" w:cstheme="majorBidi"/>
        </w:rPr>
        <w:t>ke</w:t>
      </w:r>
      <w:r w:rsidRPr="00BE23EF">
        <w:rPr>
          <w:rFonts w:asciiTheme="majorBidi" w:hAnsiTheme="majorBidi" w:cstheme="majorBidi"/>
          <w:spacing w:val="56"/>
        </w:rPr>
        <w:t xml:space="preserve"> </w:t>
      </w:r>
      <w:r w:rsidRPr="00BE23EF">
        <w:rPr>
          <w:rFonts w:asciiTheme="majorBidi" w:hAnsiTheme="majorBidi" w:cstheme="majorBidi"/>
        </w:rPr>
        <w:t>kawah</w:t>
      </w:r>
      <w:r w:rsidRPr="00BE23EF">
        <w:rPr>
          <w:rFonts w:asciiTheme="majorBidi" w:hAnsiTheme="majorBidi" w:cstheme="majorBidi"/>
          <w:spacing w:val="1"/>
        </w:rPr>
        <w:t xml:space="preserve"> </w:t>
      </w:r>
      <w:r w:rsidRPr="00BE23EF">
        <w:rPr>
          <w:rFonts w:asciiTheme="majorBidi" w:hAnsiTheme="majorBidi" w:cstheme="majorBidi"/>
        </w:rPr>
        <w:t>gunung</w:t>
      </w:r>
      <w:r w:rsidRPr="00BE23EF">
        <w:rPr>
          <w:rFonts w:asciiTheme="majorBidi" w:hAnsiTheme="majorBidi" w:cstheme="majorBidi"/>
          <w:spacing w:val="58"/>
        </w:rPr>
        <w:t xml:space="preserve"> </w:t>
      </w:r>
      <w:r w:rsidRPr="00BE23EF">
        <w:rPr>
          <w:rFonts w:asciiTheme="majorBidi" w:hAnsiTheme="majorBidi" w:cstheme="majorBidi"/>
        </w:rPr>
        <w:t>Bromo.</w:t>
      </w:r>
      <w:r w:rsidRPr="00BE23EF">
        <w:rPr>
          <w:rFonts w:asciiTheme="majorBidi" w:hAnsiTheme="majorBidi" w:cstheme="majorBidi"/>
          <w:spacing w:val="57"/>
        </w:rPr>
        <w:t xml:space="preserve"> </w:t>
      </w:r>
      <w:r w:rsidRPr="00BE23EF">
        <w:rPr>
          <w:rFonts w:asciiTheme="majorBidi" w:hAnsiTheme="majorBidi" w:cstheme="majorBidi"/>
        </w:rPr>
        <w:t>mereka</w:t>
      </w:r>
      <w:r w:rsidRPr="00BE23EF">
        <w:rPr>
          <w:rFonts w:asciiTheme="majorBidi" w:hAnsiTheme="majorBidi" w:cstheme="majorBidi"/>
          <w:spacing w:val="57"/>
        </w:rPr>
        <w:t xml:space="preserve"> </w:t>
      </w:r>
      <w:r w:rsidRPr="00BE23EF">
        <w:rPr>
          <w:rFonts w:asciiTheme="majorBidi" w:hAnsiTheme="majorBidi" w:cstheme="majorBidi"/>
        </w:rPr>
        <w:t>membawa</w:t>
      </w:r>
      <w:r w:rsidRPr="00BE23EF">
        <w:rPr>
          <w:rFonts w:asciiTheme="majorBidi" w:hAnsiTheme="majorBidi" w:cstheme="majorBidi"/>
          <w:spacing w:val="56"/>
        </w:rPr>
        <w:t xml:space="preserve"> </w:t>
      </w:r>
      <w:r w:rsidRPr="00BE23EF">
        <w:rPr>
          <w:rFonts w:asciiTheme="majorBidi" w:hAnsiTheme="majorBidi" w:cstheme="majorBidi"/>
        </w:rPr>
        <w:t>kentang,</w:t>
      </w:r>
      <w:r w:rsidRPr="00BE23EF">
        <w:rPr>
          <w:rFonts w:asciiTheme="majorBidi" w:hAnsiTheme="majorBidi" w:cstheme="majorBidi"/>
          <w:spacing w:val="1"/>
        </w:rPr>
        <w:t xml:space="preserve"> </w:t>
      </w:r>
      <w:r w:rsidRPr="00BE23EF">
        <w:rPr>
          <w:rFonts w:asciiTheme="majorBidi" w:hAnsiTheme="majorBidi" w:cstheme="majorBidi"/>
        </w:rPr>
        <w:t>gubis,</w:t>
      </w:r>
      <w:r w:rsidRPr="00BE23EF">
        <w:rPr>
          <w:rFonts w:asciiTheme="majorBidi" w:hAnsiTheme="majorBidi" w:cstheme="majorBidi"/>
          <w:spacing w:val="-58"/>
        </w:rPr>
        <w:t xml:space="preserve"> </w:t>
      </w:r>
      <w:r w:rsidRPr="00BE23EF">
        <w:rPr>
          <w:rFonts w:asciiTheme="majorBidi" w:hAnsiTheme="majorBidi" w:cstheme="majorBidi"/>
        </w:rPr>
        <w:t>bawang</w:t>
      </w:r>
      <w:r w:rsidRPr="00BE23EF">
        <w:rPr>
          <w:rFonts w:asciiTheme="majorBidi" w:hAnsiTheme="majorBidi" w:cstheme="majorBidi"/>
          <w:spacing w:val="1"/>
        </w:rPr>
        <w:t xml:space="preserve"> </w:t>
      </w:r>
      <w:r w:rsidRPr="00BE23EF">
        <w:rPr>
          <w:rFonts w:asciiTheme="majorBidi" w:hAnsiTheme="majorBidi" w:cstheme="majorBidi"/>
        </w:rPr>
        <w:t>untuk</w:t>
      </w:r>
      <w:r w:rsidRPr="00BE23EF">
        <w:rPr>
          <w:rFonts w:asciiTheme="majorBidi" w:hAnsiTheme="majorBidi" w:cstheme="majorBidi"/>
          <w:spacing w:val="1"/>
        </w:rPr>
        <w:t xml:space="preserve"> </w:t>
      </w:r>
      <w:r w:rsidRPr="00BE23EF">
        <w:rPr>
          <w:rFonts w:asciiTheme="majorBidi" w:hAnsiTheme="majorBidi" w:cstheme="majorBidi"/>
        </w:rPr>
        <w:t>dijadikan</w:t>
      </w:r>
      <w:r w:rsidRPr="00BE23EF">
        <w:rPr>
          <w:rFonts w:asciiTheme="majorBidi" w:hAnsiTheme="majorBidi" w:cstheme="majorBidi"/>
          <w:spacing w:val="1"/>
        </w:rPr>
        <w:t xml:space="preserve"> </w:t>
      </w:r>
      <w:r w:rsidRPr="00BE23EF">
        <w:rPr>
          <w:rFonts w:asciiTheme="majorBidi" w:hAnsiTheme="majorBidi" w:cstheme="majorBidi"/>
        </w:rPr>
        <w:t>persembahan</w:t>
      </w:r>
      <w:r w:rsidRPr="00BE23EF">
        <w:rPr>
          <w:rFonts w:asciiTheme="majorBidi" w:hAnsiTheme="majorBidi" w:cstheme="majorBidi"/>
          <w:spacing w:val="1"/>
        </w:rPr>
        <w:t xml:space="preserve"> </w:t>
      </w:r>
      <w:r w:rsidRPr="00BE23EF">
        <w:rPr>
          <w:rFonts w:asciiTheme="majorBidi" w:hAnsiTheme="majorBidi" w:cstheme="majorBidi"/>
        </w:rPr>
        <w:t>disana.</w:t>
      </w:r>
      <w:r w:rsidRPr="00BE23EF">
        <w:rPr>
          <w:rFonts w:asciiTheme="majorBidi" w:hAnsiTheme="majorBidi" w:cstheme="majorBidi"/>
          <w:spacing w:val="1"/>
        </w:rPr>
        <w:t xml:space="preserve"> </w:t>
      </w:r>
      <w:r w:rsidRPr="00BE23EF">
        <w:rPr>
          <w:rFonts w:asciiTheme="majorBidi" w:hAnsiTheme="majorBidi" w:cstheme="majorBidi"/>
        </w:rPr>
        <w:t>Hal</w:t>
      </w:r>
      <w:r w:rsidRPr="00BE23EF">
        <w:rPr>
          <w:rFonts w:asciiTheme="majorBidi" w:hAnsiTheme="majorBidi" w:cstheme="majorBidi"/>
          <w:spacing w:val="1"/>
        </w:rPr>
        <w:t xml:space="preserve"> </w:t>
      </w:r>
      <w:r w:rsidRPr="00BE23EF">
        <w:rPr>
          <w:rFonts w:asciiTheme="majorBidi" w:hAnsiTheme="majorBidi" w:cstheme="majorBidi"/>
        </w:rPr>
        <w:lastRenderedPageBreak/>
        <w:t>tersebut</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karena sejarah nenek moyang mereka memberi pesan seperti itu dan untuk</w:t>
      </w:r>
      <w:r w:rsidRPr="00BE23EF">
        <w:rPr>
          <w:rFonts w:asciiTheme="majorBidi" w:hAnsiTheme="majorBidi" w:cstheme="majorBidi"/>
          <w:spacing w:val="-57"/>
        </w:rPr>
        <w:t xml:space="preserve"> </w:t>
      </w:r>
      <w:r w:rsidRPr="00BE23EF">
        <w:rPr>
          <w:rFonts w:asciiTheme="majorBidi" w:hAnsiTheme="majorBidi" w:cstheme="majorBidi"/>
        </w:rPr>
        <w:t xml:space="preserve">menghormati salah satu leluhur mereka yaitu Kusuma. </w:t>
      </w:r>
    </w:p>
    <w:p w14:paraId="0720D897" w14:textId="079280B1" w:rsidR="0055463B" w:rsidRPr="003A6F76" w:rsidRDefault="0055463B" w:rsidP="00DB2221">
      <w:pPr>
        <w:pStyle w:val="BodyText"/>
        <w:spacing w:before="1" w:line="276" w:lineRule="auto"/>
        <w:ind w:left="993" w:right="-57"/>
        <w:jc w:val="both"/>
        <w:rPr>
          <w:rFonts w:asciiTheme="majorBidi" w:hAnsiTheme="majorBidi" w:cstheme="majorBidi"/>
          <w:lang w:val="en-US"/>
        </w:rPr>
      </w:pPr>
      <w:r w:rsidRPr="00BE23EF">
        <w:rPr>
          <w:rFonts w:asciiTheme="majorBidi" w:hAnsiTheme="majorBidi" w:cstheme="majorBidi"/>
        </w:rPr>
        <w:t>Hari Raya Tengger</w:t>
      </w:r>
      <w:r w:rsidR="003A6F76">
        <w:rPr>
          <w:rFonts w:asciiTheme="majorBidi" w:hAnsiTheme="majorBidi" w:cstheme="majorBidi"/>
          <w:lang w:val="en-US"/>
        </w:rPr>
        <w:t xml:space="preserve"> </w:t>
      </w:r>
      <w:r w:rsidRPr="00BE23EF">
        <w:rPr>
          <w:rFonts w:asciiTheme="majorBidi" w:hAnsiTheme="majorBidi" w:cstheme="majorBidi"/>
          <w:spacing w:val="-57"/>
        </w:rPr>
        <w:t xml:space="preserve"> </w:t>
      </w:r>
      <w:r w:rsidRPr="00BE23EF">
        <w:rPr>
          <w:rFonts w:asciiTheme="majorBidi" w:hAnsiTheme="majorBidi" w:cstheme="majorBidi"/>
        </w:rPr>
        <w:t>dilaksanakan pada saat bulan kedua belas kasada. Tepatnya pada tanggal</w:t>
      </w:r>
      <w:r w:rsidRPr="00BE23EF">
        <w:rPr>
          <w:rFonts w:asciiTheme="majorBidi" w:hAnsiTheme="majorBidi" w:cstheme="majorBidi"/>
          <w:spacing w:val="1"/>
        </w:rPr>
        <w:t xml:space="preserve"> </w:t>
      </w:r>
      <w:r w:rsidRPr="00BE23EF">
        <w:rPr>
          <w:rFonts w:asciiTheme="majorBidi" w:hAnsiTheme="majorBidi" w:cstheme="majorBidi"/>
        </w:rPr>
        <w:t>14</w:t>
      </w:r>
      <w:r w:rsidRPr="00BE23EF">
        <w:rPr>
          <w:rFonts w:asciiTheme="majorBidi" w:hAnsiTheme="majorBidi" w:cstheme="majorBidi"/>
          <w:spacing w:val="-1"/>
        </w:rPr>
        <w:t xml:space="preserve"> </w:t>
      </w:r>
      <w:r w:rsidRPr="00BE23EF">
        <w:rPr>
          <w:rFonts w:asciiTheme="majorBidi" w:hAnsiTheme="majorBidi" w:cstheme="majorBidi"/>
        </w:rPr>
        <w:t>dan 15 bulan</w:t>
      </w:r>
      <w:r w:rsidRPr="00BE23EF">
        <w:rPr>
          <w:rFonts w:asciiTheme="majorBidi" w:hAnsiTheme="majorBidi" w:cstheme="majorBidi"/>
          <w:spacing w:val="-3"/>
        </w:rPr>
        <w:t xml:space="preserve"> </w:t>
      </w:r>
      <w:r w:rsidRPr="00BE23EF">
        <w:rPr>
          <w:rFonts w:asciiTheme="majorBidi" w:hAnsiTheme="majorBidi" w:cstheme="majorBidi"/>
        </w:rPr>
        <w:t>purnama.</w:t>
      </w:r>
      <w:r w:rsidR="006B4EB7" w:rsidRPr="00BE23EF">
        <w:rPr>
          <w:rFonts w:asciiTheme="majorBidi" w:hAnsiTheme="majorBidi" w:cstheme="majorBidi"/>
          <w:lang w:val="en-US"/>
        </w:rPr>
        <w:t xml:space="preserve"> </w:t>
      </w:r>
      <w:r w:rsidRPr="00BE23EF">
        <w:rPr>
          <w:rFonts w:asciiTheme="majorBidi" w:hAnsiTheme="majorBidi" w:cstheme="majorBidi"/>
        </w:rPr>
        <w:t>Hari Raya Kasada dilaksanakan di lautan pasir Pegunungan Tengger.</w:t>
      </w:r>
      <w:r w:rsidRPr="00BE23EF">
        <w:rPr>
          <w:rFonts w:asciiTheme="majorBidi" w:hAnsiTheme="majorBidi" w:cstheme="majorBidi"/>
          <w:spacing w:val="1"/>
        </w:rPr>
        <w:t xml:space="preserve"> </w:t>
      </w:r>
      <w:r w:rsidRPr="00BE23EF">
        <w:rPr>
          <w:rFonts w:asciiTheme="majorBidi" w:hAnsiTheme="majorBidi" w:cstheme="majorBidi"/>
        </w:rPr>
        <w:t>Tepatnya disisi utara kaki Gunung Batok. Hari Raya Kasada juga menjadi</w:t>
      </w:r>
      <w:r w:rsidRPr="00BE23EF">
        <w:rPr>
          <w:rFonts w:asciiTheme="majorBidi" w:hAnsiTheme="majorBidi" w:cstheme="majorBidi"/>
          <w:spacing w:val="1"/>
        </w:rPr>
        <w:t xml:space="preserve"> </w:t>
      </w:r>
      <w:r w:rsidRPr="00BE23EF">
        <w:rPr>
          <w:rFonts w:asciiTheme="majorBidi" w:hAnsiTheme="majorBidi" w:cstheme="majorBidi"/>
        </w:rPr>
        <w:t>waktu untuk mewisuda calon Dukun baru. Acara tersebut disebut upacara</w:t>
      </w:r>
      <w:r w:rsidRPr="00BE23EF">
        <w:rPr>
          <w:rFonts w:asciiTheme="majorBidi" w:hAnsiTheme="majorBidi" w:cstheme="majorBidi"/>
          <w:spacing w:val="1"/>
        </w:rPr>
        <w:t xml:space="preserve"> </w:t>
      </w:r>
      <w:r w:rsidRPr="00BE23EF">
        <w:rPr>
          <w:rFonts w:asciiTheme="majorBidi" w:hAnsiTheme="majorBidi" w:cstheme="majorBidi"/>
          <w:i/>
        </w:rPr>
        <w:t>diksa</w:t>
      </w:r>
      <w:r w:rsidRPr="00BE23EF">
        <w:rPr>
          <w:rFonts w:asciiTheme="majorBidi" w:hAnsiTheme="majorBidi" w:cstheme="majorBidi"/>
          <w:i/>
          <w:spacing w:val="1"/>
        </w:rPr>
        <w:t xml:space="preserve"> </w:t>
      </w:r>
      <w:r w:rsidRPr="00BE23EF">
        <w:rPr>
          <w:rFonts w:asciiTheme="majorBidi" w:hAnsiTheme="majorBidi" w:cstheme="majorBidi"/>
          <w:i/>
        </w:rPr>
        <w:t>widhi</w:t>
      </w:r>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juga</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i/>
        </w:rPr>
        <w:t>palukatan</w:t>
      </w:r>
      <w:r w:rsidRPr="00BE23EF">
        <w:rPr>
          <w:rFonts w:asciiTheme="majorBidi" w:hAnsiTheme="majorBidi" w:cstheme="majorBidi"/>
          <w:i/>
          <w:spacing w:val="1"/>
        </w:rPr>
        <w:t xml:space="preserve"> </w:t>
      </w:r>
      <w:r w:rsidRPr="00BE23EF">
        <w:rPr>
          <w:rFonts w:asciiTheme="majorBidi" w:hAnsiTheme="majorBidi" w:cstheme="majorBidi"/>
        </w:rPr>
        <w:t>yang</w:t>
      </w:r>
      <w:r w:rsidRPr="00BE23EF">
        <w:rPr>
          <w:rFonts w:asciiTheme="majorBidi" w:hAnsiTheme="majorBidi" w:cstheme="majorBidi"/>
          <w:spacing w:val="61"/>
        </w:rPr>
        <w:t xml:space="preserve"> </w:t>
      </w:r>
      <w:r w:rsidRPr="00BE23EF">
        <w:rPr>
          <w:rFonts w:asciiTheme="majorBidi" w:hAnsiTheme="majorBidi" w:cstheme="majorBidi"/>
        </w:rPr>
        <w:t>merupakan</w:t>
      </w:r>
      <w:r w:rsidRPr="00BE23EF">
        <w:rPr>
          <w:rFonts w:asciiTheme="majorBidi" w:hAnsiTheme="majorBidi" w:cstheme="majorBidi"/>
          <w:spacing w:val="1"/>
        </w:rPr>
        <w:t xml:space="preserve"> </w:t>
      </w:r>
      <w:r w:rsidRPr="00BE23EF">
        <w:rPr>
          <w:rFonts w:asciiTheme="majorBidi" w:hAnsiTheme="majorBidi" w:cstheme="majorBidi"/>
        </w:rPr>
        <w:t>penyucian</w:t>
      </w:r>
      <w:r w:rsidRPr="00BE23EF">
        <w:rPr>
          <w:rFonts w:asciiTheme="majorBidi" w:hAnsiTheme="majorBidi" w:cstheme="majorBidi"/>
          <w:spacing w:val="-3"/>
        </w:rPr>
        <w:t xml:space="preserve"> </w:t>
      </w:r>
      <w:r w:rsidRPr="00BE23EF">
        <w:rPr>
          <w:rFonts w:asciiTheme="majorBidi" w:hAnsiTheme="majorBidi" w:cstheme="majorBidi"/>
        </w:rPr>
        <w:t>umat.</w:t>
      </w:r>
      <w:r w:rsidR="003A6F76">
        <w:rPr>
          <w:rStyle w:val="FootnoteReference"/>
          <w:rFonts w:asciiTheme="majorBidi" w:hAnsiTheme="majorBidi" w:cstheme="majorBidi"/>
        </w:rPr>
        <w:footnoteReference w:id="85"/>
      </w:r>
      <w:r w:rsidR="003A6F76">
        <w:rPr>
          <w:rFonts w:asciiTheme="majorBidi" w:hAnsiTheme="majorBidi" w:cstheme="majorBidi"/>
          <w:position w:val="11"/>
          <w:lang w:val="en-US"/>
        </w:rPr>
        <w:t xml:space="preserve"> </w:t>
      </w:r>
    </w:p>
    <w:p w14:paraId="1221D434" w14:textId="77777777" w:rsidR="0055463B" w:rsidRPr="00BE23EF" w:rsidRDefault="0055463B" w:rsidP="00DB2221">
      <w:pPr>
        <w:pStyle w:val="ListParagraph"/>
        <w:widowControl w:val="0"/>
        <w:numPr>
          <w:ilvl w:val="1"/>
          <w:numId w:val="5"/>
        </w:numPr>
        <w:tabs>
          <w:tab w:val="left" w:pos="2280"/>
        </w:tabs>
        <w:autoSpaceDE w:val="0"/>
        <w:autoSpaceDN w:val="0"/>
        <w:spacing w:before="81" w:after="0" w:line="276" w:lineRule="auto"/>
        <w:ind w:left="993" w:hanging="284"/>
        <w:contextualSpacing w:val="0"/>
        <w:jc w:val="both"/>
        <w:rPr>
          <w:rFonts w:asciiTheme="majorBidi" w:hAnsiTheme="majorBidi" w:cstheme="majorBidi"/>
          <w:sz w:val="24"/>
          <w:szCs w:val="24"/>
        </w:rPr>
      </w:pPr>
      <w:r w:rsidRPr="00BE23EF">
        <w:rPr>
          <w:rFonts w:asciiTheme="majorBidi" w:hAnsiTheme="majorBidi" w:cstheme="majorBidi"/>
          <w:sz w:val="24"/>
          <w:szCs w:val="24"/>
        </w:rPr>
        <w:t>Karo</w:t>
      </w:r>
    </w:p>
    <w:p w14:paraId="68F7AEFA" w14:textId="02200112" w:rsidR="0055463B" w:rsidRPr="00BE23EF" w:rsidRDefault="0055463B" w:rsidP="00DB2221">
      <w:pPr>
        <w:pStyle w:val="BodyText"/>
        <w:spacing w:before="1" w:line="276" w:lineRule="auto"/>
        <w:ind w:left="993" w:right="-57"/>
        <w:jc w:val="both"/>
        <w:rPr>
          <w:rFonts w:asciiTheme="majorBidi" w:hAnsiTheme="majorBidi" w:cstheme="majorBidi"/>
        </w:rPr>
      </w:pPr>
      <w:r w:rsidRPr="00BE23EF">
        <w:rPr>
          <w:rFonts w:asciiTheme="majorBidi" w:hAnsiTheme="majorBidi" w:cstheme="majorBidi"/>
        </w:rPr>
        <w:t>Bagi masyarakat Tengger Aji Saka merupakan Dewa Brahmana yang</w:t>
      </w:r>
      <w:r w:rsidRPr="00BE23EF">
        <w:rPr>
          <w:rFonts w:asciiTheme="majorBidi" w:hAnsiTheme="majorBidi" w:cstheme="majorBidi"/>
          <w:spacing w:val="1"/>
        </w:rPr>
        <w:t xml:space="preserve"> </w:t>
      </w:r>
      <w:r w:rsidRPr="00BE23EF">
        <w:rPr>
          <w:rFonts w:asciiTheme="majorBidi" w:hAnsiTheme="majorBidi" w:cstheme="majorBidi"/>
        </w:rPr>
        <w:t>memiliki</w:t>
      </w:r>
      <w:r w:rsidRPr="00BE23EF">
        <w:rPr>
          <w:rFonts w:asciiTheme="majorBidi" w:hAnsiTheme="majorBidi" w:cstheme="majorBidi"/>
          <w:spacing w:val="1"/>
        </w:rPr>
        <w:t xml:space="preserve"> </w:t>
      </w:r>
      <w:r w:rsidRPr="00BE23EF">
        <w:rPr>
          <w:rFonts w:asciiTheme="majorBidi" w:hAnsiTheme="majorBidi" w:cstheme="majorBidi"/>
        </w:rPr>
        <w:t>kesaktian.</w:t>
      </w:r>
      <w:r w:rsidRPr="00BE23EF">
        <w:rPr>
          <w:rFonts w:asciiTheme="majorBidi" w:hAnsiTheme="majorBidi" w:cstheme="majorBidi"/>
          <w:spacing w:val="1"/>
        </w:rPr>
        <w:t xml:space="preserve"> </w:t>
      </w:r>
      <w:r w:rsidRPr="00BE23EF">
        <w:rPr>
          <w:rFonts w:asciiTheme="majorBidi" w:hAnsiTheme="majorBidi" w:cstheme="majorBidi"/>
        </w:rPr>
        <w:t>Dia</w:t>
      </w:r>
      <w:r w:rsidRPr="00BE23EF">
        <w:rPr>
          <w:rFonts w:asciiTheme="majorBidi" w:hAnsiTheme="majorBidi" w:cstheme="majorBidi"/>
          <w:spacing w:val="1"/>
        </w:rPr>
        <w:t xml:space="preserve"> </w:t>
      </w:r>
      <w:r w:rsidRPr="00BE23EF">
        <w:rPr>
          <w:rFonts w:asciiTheme="majorBidi" w:hAnsiTheme="majorBidi" w:cstheme="majorBidi"/>
        </w:rPr>
        <w:t>berhasil</w:t>
      </w:r>
      <w:r w:rsidRPr="00BE23EF">
        <w:rPr>
          <w:rFonts w:asciiTheme="majorBidi" w:hAnsiTheme="majorBidi" w:cstheme="majorBidi"/>
          <w:spacing w:val="1"/>
        </w:rPr>
        <w:t xml:space="preserve"> </w:t>
      </w:r>
      <w:r w:rsidRPr="00BE23EF">
        <w:rPr>
          <w:rFonts w:asciiTheme="majorBidi" w:hAnsiTheme="majorBidi" w:cstheme="majorBidi"/>
        </w:rPr>
        <w:t>mengalahkan</w:t>
      </w:r>
      <w:r w:rsidRPr="00BE23EF">
        <w:rPr>
          <w:rFonts w:asciiTheme="majorBidi" w:hAnsiTheme="majorBidi" w:cstheme="majorBidi"/>
          <w:spacing w:val="1"/>
        </w:rPr>
        <w:t xml:space="preserve"> </w:t>
      </w:r>
      <w:r w:rsidRPr="00BE23EF">
        <w:rPr>
          <w:rFonts w:asciiTheme="majorBidi" w:hAnsiTheme="majorBidi" w:cstheme="majorBidi"/>
        </w:rPr>
        <w:t>Dewata</w:t>
      </w:r>
      <w:r w:rsidRPr="00BE23EF">
        <w:rPr>
          <w:rFonts w:asciiTheme="majorBidi" w:hAnsiTheme="majorBidi" w:cstheme="majorBidi"/>
          <w:spacing w:val="1"/>
        </w:rPr>
        <w:t xml:space="preserve"> </w:t>
      </w:r>
      <w:r w:rsidRPr="00BE23EF">
        <w:rPr>
          <w:rFonts w:asciiTheme="majorBidi" w:hAnsiTheme="majorBidi" w:cstheme="majorBidi"/>
        </w:rPr>
        <w:t>Cengkar</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merupakan</w:t>
      </w:r>
      <w:r w:rsidRPr="00BE23EF">
        <w:rPr>
          <w:rFonts w:asciiTheme="majorBidi" w:hAnsiTheme="majorBidi" w:cstheme="majorBidi"/>
          <w:spacing w:val="1"/>
        </w:rPr>
        <w:t xml:space="preserve"> </w:t>
      </w:r>
      <w:r w:rsidRPr="00BE23EF">
        <w:rPr>
          <w:rFonts w:asciiTheme="majorBidi" w:hAnsiTheme="majorBidi" w:cstheme="majorBidi"/>
        </w:rPr>
        <w:t>ratu</w:t>
      </w:r>
      <w:r w:rsidRPr="00BE23EF">
        <w:rPr>
          <w:rFonts w:asciiTheme="majorBidi" w:hAnsiTheme="majorBidi" w:cstheme="majorBidi"/>
          <w:spacing w:val="-1"/>
        </w:rPr>
        <w:t xml:space="preserve"> </w:t>
      </w:r>
      <w:r w:rsidRPr="00BE23EF">
        <w:rPr>
          <w:rFonts w:asciiTheme="majorBidi" w:hAnsiTheme="majorBidi" w:cstheme="majorBidi"/>
        </w:rPr>
        <w:t>orang</w:t>
      </w:r>
      <w:r w:rsidRPr="00BE23EF">
        <w:rPr>
          <w:rFonts w:asciiTheme="majorBidi" w:hAnsiTheme="majorBidi" w:cstheme="majorBidi"/>
          <w:spacing w:val="-4"/>
        </w:rPr>
        <w:t xml:space="preserve"> </w:t>
      </w:r>
      <w:r w:rsidRPr="00BE23EF">
        <w:rPr>
          <w:rFonts w:asciiTheme="majorBidi" w:hAnsiTheme="majorBidi" w:cstheme="majorBidi"/>
        </w:rPr>
        <w:t>Jawa. Dewata</w:t>
      </w:r>
      <w:r w:rsidRPr="00BE23EF">
        <w:rPr>
          <w:rFonts w:asciiTheme="majorBidi" w:hAnsiTheme="majorBidi" w:cstheme="majorBidi"/>
          <w:spacing w:val="-1"/>
        </w:rPr>
        <w:t xml:space="preserve"> </w:t>
      </w:r>
      <w:r w:rsidRPr="00BE23EF">
        <w:rPr>
          <w:rFonts w:asciiTheme="majorBidi" w:hAnsiTheme="majorBidi" w:cstheme="majorBidi"/>
        </w:rPr>
        <w:t>Cengkar</w:t>
      </w:r>
      <w:r w:rsidRPr="00BE23EF">
        <w:rPr>
          <w:rFonts w:asciiTheme="majorBidi" w:hAnsiTheme="majorBidi" w:cstheme="majorBidi"/>
          <w:spacing w:val="-1"/>
        </w:rPr>
        <w:t xml:space="preserve"> </w:t>
      </w:r>
      <w:r w:rsidRPr="00BE23EF">
        <w:rPr>
          <w:rFonts w:asciiTheme="majorBidi" w:hAnsiTheme="majorBidi" w:cstheme="majorBidi"/>
        </w:rPr>
        <w:t>suka</w:t>
      </w:r>
      <w:r w:rsidRPr="00BE23EF">
        <w:rPr>
          <w:rFonts w:asciiTheme="majorBidi" w:hAnsiTheme="majorBidi" w:cstheme="majorBidi"/>
          <w:spacing w:val="-1"/>
        </w:rPr>
        <w:t xml:space="preserve"> </w:t>
      </w:r>
      <w:r w:rsidRPr="00BE23EF">
        <w:rPr>
          <w:rFonts w:asciiTheme="majorBidi" w:hAnsiTheme="majorBidi" w:cstheme="majorBidi"/>
        </w:rPr>
        <w:t>memakan</w:t>
      </w:r>
      <w:r w:rsidRPr="00BE23EF">
        <w:rPr>
          <w:rFonts w:asciiTheme="majorBidi" w:hAnsiTheme="majorBidi" w:cstheme="majorBidi"/>
          <w:spacing w:val="-1"/>
        </w:rPr>
        <w:t xml:space="preserve"> </w:t>
      </w:r>
      <w:r w:rsidRPr="00BE23EF">
        <w:rPr>
          <w:rFonts w:asciiTheme="majorBidi" w:hAnsiTheme="majorBidi" w:cstheme="majorBidi"/>
        </w:rPr>
        <w:t>manusia.</w:t>
      </w:r>
      <w:r w:rsidR="006274BF">
        <w:rPr>
          <w:rFonts w:asciiTheme="majorBidi" w:hAnsiTheme="majorBidi" w:cstheme="majorBidi"/>
          <w:lang w:val="en-US"/>
        </w:rPr>
        <w:t xml:space="preserve"> M</w:t>
      </w:r>
      <w:r w:rsidRPr="00BE23EF">
        <w:rPr>
          <w:rFonts w:asciiTheme="majorBidi" w:hAnsiTheme="majorBidi" w:cstheme="majorBidi"/>
        </w:rPr>
        <w:t>engambil</w:t>
      </w:r>
      <w:r w:rsidRPr="00BE23EF">
        <w:rPr>
          <w:rFonts w:asciiTheme="majorBidi" w:hAnsiTheme="majorBidi" w:cstheme="majorBidi"/>
          <w:spacing w:val="1"/>
        </w:rPr>
        <w:t xml:space="preserve"> </w:t>
      </w:r>
      <w:r w:rsidRPr="00BE23EF">
        <w:rPr>
          <w:rFonts w:asciiTheme="majorBidi" w:hAnsiTheme="majorBidi" w:cstheme="majorBidi"/>
        </w:rPr>
        <w:t>pusaka</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Sampai</w:t>
      </w:r>
      <w:r w:rsidRPr="00BE23EF">
        <w:rPr>
          <w:rFonts w:asciiTheme="majorBidi" w:hAnsiTheme="majorBidi" w:cstheme="majorBidi"/>
          <w:spacing w:val="1"/>
        </w:rPr>
        <w:t xml:space="preserve"> </w:t>
      </w:r>
      <w:r w:rsidRPr="00BE23EF">
        <w:rPr>
          <w:rFonts w:asciiTheme="majorBidi" w:hAnsiTheme="majorBidi" w:cstheme="majorBidi"/>
        </w:rPr>
        <w:t>ditempat</w:t>
      </w:r>
      <w:r w:rsidRPr="00BE23EF">
        <w:rPr>
          <w:rFonts w:asciiTheme="majorBidi" w:hAnsiTheme="majorBidi" w:cstheme="majorBidi"/>
          <w:spacing w:val="1"/>
        </w:rPr>
        <w:t xml:space="preserve"> </w:t>
      </w:r>
      <w:r w:rsidRPr="00BE23EF">
        <w:rPr>
          <w:rFonts w:asciiTheme="majorBidi" w:hAnsiTheme="majorBidi" w:cstheme="majorBidi"/>
        </w:rPr>
        <w:t>Dorasembada Setyo dan Setuhu meminta pusaka yang dititipkan Aji Saka</w:t>
      </w:r>
      <w:r w:rsidRPr="00BE23EF">
        <w:rPr>
          <w:rFonts w:asciiTheme="majorBidi" w:hAnsiTheme="majorBidi" w:cstheme="majorBidi"/>
          <w:spacing w:val="1"/>
        </w:rPr>
        <w:t xml:space="preserve"> </w:t>
      </w:r>
      <w:r w:rsidRPr="00BE23EF">
        <w:rPr>
          <w:rFonts w:asciiTheme="majorBidi" w:hAnsiTheme="majorBidi" w:cstheme="majorBidi"/>
        </w:rPr>
        <w:t>kepada Dorasembada. Namun Dorasembada tidak memberikannya karena</w:t>
      </w:r>
      <w:r w:rsidRPr="00BE23EF">
        <w:rPr>
          <w:rFonts w:asciiTheme="majorBidi" w:hAnsiTheme="majorBidi" w:cstheme="majorBidi"/>
          <w:spacing w:val="1"/>
        </w:rPr>
        <w:t xml:space="preserve"> </w:t>
      </w:r>
      <w:r w:rsidRPr="00BE23EF">
        <w:rPr>
          <w:rFonts w:asciiTheme="majorBidi" w:hAnsiTheme="majorBidi" w:cstheme="majorBidi"/>
        </w:rPr>
        <w:t>perintah Aji Saka jangan memberikan pusaka selain kepadanya. Akhirnya</w:t>
      </w:r>
      <w:r w:rsidRPr="00BE23EF">
        <w:rPr>
          <w:rFonts w:asciiTheme="majorBidi" w:hAnsiTheme="majorBidi" w:cstheme="majorBidi"/>
          <w:spacing w:val="1"/>
        </w:rPr>
        <w:t xml:space="preserve"> </w:t>
      </w:r>
      <w:r w:rsidRPr="00BE23EF">
        <w:rPr>
          <w:rFonts w:asciiTheme="majorBidi" w:hAnsiTheme="majorBidi" w:cstheme="majorBidi"/>
        </w:rPr>
        <w:t>Setyo</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Setuhu</w:t>
      </w:r>
      <w:r w:rsidRPr="00BE23EF">
        <w:rPr>
          <w:rFonts w:asciiTheme="majorBidi" w:hAnsiTheme="majorBidi" w:cstheme="majorBidi"/>
          <w:spacing w:val="1"/>
        </w:rPr>
        <w:t xml:space="preserve"> </w:t>
      </w:r>
      <w:r w:rsidRPr="00BE23EF">
        <w:rPr>
          <w:rFonts w:asciiTheme="majorBidi" w:hAnsiTheme="majorBidi" w:cstheme="majorBidi"/>
        </w:rPr>
        <w:t>mengambil</w:t>
      </w:r>
      <w:r w:rsidRPr="00BE23EF">
        <w:rPr>
          <w:rFonts w:asciiTheme="majorBidi" w:hAnsiTheme="majorBidi" w:cstheme="majorBidi"/>
          <w:spacing w:val="1"/>
        </w:rPr>
        <w:t xml:space="preserve"> </w:t>
      </w:r>
      <w:r w:rsidRPr="00BE23EF">
        <w:rPr>
          <w:rFonts w:asciiTheme="majorBidi" w:hAnsiTheme="majorBidi" w:cstheme="majorBidi"/>
        </w:rPr>
        <w:t>paksa</w:t>
      </w:r>
      <w:r w:rsidRPr="00BE23EF">
        <w:rPr>
          <w:rFonts w:asciiTheme="majorBidi" w:hAnsiTheme="majorBidi" w:cstheme="majorBidi"/>
          <w:spacing w:val="1"/>
        </w:rPr>
        <w:t xml:space="preserve"> </w:t>
      </w:r>
      <w:r w:rsidRPr="00BE23EF">
        <w:rPr>
          <w:rFonts w:asciiTheme="majorBidi" w:hAnsiTheme="majorBidi" w:cstheme="majorBidi"/>
        </w:rPr>
        <w:t>pusaka</w:t>
      </w:r>
      <w:r w:rsidRPr="00BE23EF">
        <w:rPr>
          <w:rFonts w:asciiTheme="majorBidi" w:hAnsiTheme="majorBidi" w:cstheme="majorBidi"/>
          <w:spacing w:val="1"/>
        </w:rPr>
        <w:t xml:space="preserve"> </w:t>
      </w:r>
      <w:r w:rsidRPr="00BE23EF">
        <w:rPr>
          <w:rFonts w:asciiTheme="majorBidi" w:hAnsiTheme="majorBidi" w:cstheme="majorBidi"/>
        </w:rPr>
        <w:t>dari</w:t>
      </w:r>
      <w:r w:rsidRPr="00BE23EF">
        <w:rPr>
          <w:rFonts w:asciiTheme="majorBidi" w:hAnsiTheme="majorBidi" w:cstheme="majorBidi"/>
          <w:spacing w:val="1"/>
        </w:rPr>
        <w:t xml:space="preserve"> </w:t>
      </w:r>
      <w:r w:rsidRPr="00BE23EF">
        <w:rPr>
          <w:rFonts w:asciiTheme="majorBidi" w:hAnsiTheme="majorBidi" w:cstheme="majorBidi"/>
        </w:rPr>
        <w:t>Dorasembada</w:t>
      </w:r>
      <w:r w:rsidRPr="00BE23EF">
        <w:rPr>
          <w:rFonts w:asciiTheme="majorBidi" w:hAnsiTheme="majorBidi" w:cstheme="majorBidi"/>
          <w:spacing w:val="1"/>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bertarung. Mereka mendapatkannya dan kembali menuju tempat Aji Saka.</w:t>
      </w:r>
      <w:r w:rsidRPr="00BE23EF">
        <w:rPr>
          <w:rFonts w:asciiTheme="majorBidi" w:hAnsiTheme="majorBidi" w:cstheme="majorBidi"/>
          <w:spacing w:val="-57"/>
        </w:rPr>
        <w:t xml:space="preserve"> </w:t>
      </w:r>
      <w:r w:rsidRPr="00BE23EF">
        <w:rPr>
          <w:rFonts w:asciiTheme="majorBidi" w:hAnsiTheme="majorBidi" w:cstheme="majorBidi"/>
        </w:rPr>
        <w:t>Namun ditengah perjalanan mereka meninggal dan dimakamkan didaerah</w:t>
      </w:r>
      <w:r w:rsidRPr="00BE23EF">
        <w:rPr>
          <w:rFonts w:asciiTheme="majorBidi" w:hAnsiTheme="majorBidi" w:cstheme="majorBidi"/>
          <w:spacing w:val="1"/>
        </w:rPr>
        <w:t xml:space="preserve"> </w:t>
      </w:r>
      <w:r w:rsidRPr="00BE23EF">
        <w:rPr>
          <w:rFonts w:asciiTheme="majorBidi" w:hAnsiTheme="majorBidi" w:cstheme="majorBidi"/>
        </w:rPr>
        <w:t>Wajak.</w:t>
      </w:r>
      <w:r w:rsidR="006274BF">
        <w:rPr>
          <w:rFonts w:asciiTheme="majorBidi" w:hAnsiTheme="majorBidi" w:cstheme="majorBidi"/>
          <w:lang w:val="en-US"/>
        </w:rPr>
        <w:t xml:space="preserve"> </w:t>
      </w:r>
      <w:r w:rsidRPr="00BE23EF">
        <w:rPr>
          <w:rFonts w:asciiTheme="majorBidi" w:hAnsiTheme="majorBidi" w:cstheme="majorBidi"/>
        </w:rPr>
        <w:t>Dan</w:t>
      </w:r>
      <w:r w:rsidRPr="00BE23EF">
        <w:rPr>
          <w:rFonts w:asciiTheme="majorBidi" w:hAnsiTheme="majorBidi" w:cstheme="majorBidi"/>
          <w:spacing w:val="1"/>
        </w:rPr>
        <w:t xml:space="preserve"> </w:t>
      </w:r>
      <w:r w:rsidRPr="00BE23EF">
        <w:rPr>
          <w:rFonts w:asciiTheme="majorBidi" w:hAnsiTheme="majorBidi" w:cstheme="majorBidi"/>
        </w:rPr>
        <w:t>mereka</w:t>
      </w:r>
      <w:r w:rsidRPr="00BE23EF">
        <w:rPr>
          <w:rFonts w:asciiTheme="majorBidi" w:hAnsiTheme="majorBidi" w:cstheme="majorBidi"/>
          <w:spacing w:val="1"/>
        </w:rPr>
        <w:t xml:space="preserve"> </w:t>
      </w:r>
      <w:r w:rsidRPr="00BE23EF">
        <w:rPr>
          <w:rFonts w:asciiTheme="majorBidi" w:hAnsiTheme="majorBidi" w:cstheme="majorBidi"/>
        </w:rPr>
        <w:t>berdua</w:t>
      </w:r>
      <w:r w:rsidRPr="00BE23EF">
        <w:rPr>
          <w:rFonts w:asciiTheme="majorBidi" w:hAnsiTheme="majorBidi" w:cstheme="majorBidi"/>
          <w:spacing w:val="1"/>
        </w:rPr>
        <w:t xml:space="preserve"> </w:t>
      </w:r>
      <w:r w:rsidRPr="00BE23EF">
        <w:rPr>
          <w:rFonts w:asciiTheme="majorBidi" w:hAnsiTheme="majorBidi" w:cstheme="majorBidi"/>
        </w:rPr>
        <w:t>meminta</w:t>
      </w:r>
      <w:r w:rsidRPr="00BE23EF">
        <w:rPr>
          <w:rFonts w:asciiTheme="majorBidi" w:hAnsiTheme="majorBidi" w:cstheme="majorBidi"/>
          <w:spacing w:val="1"/>
        </w:rPr>
        <w:t xml:space="preserve"> </w:t>
      </w:r>
      <w:r w:rsidRPr="00BE23EF">
        <w:rPr>
          <w:rFonts w:asciiTheme="majorBidi" w:hAnsiTheme="majorBidi" w:cstheme="majorBidi"/>
        </w:rPr>
        <w:t>diadakan</w:t>
      </w:r>
      <w:r w:rsidRPr="00BE23EF">
        <w:rPr>
          <w:rFonts w:asciiTheme="majorBidi" w:hAnsiTheme="majorBidi" w:cstheme="majorBidi"/>
          <w:spacing w:val="1"/>
        </w:rPr>
        <w:t xml:space="preserve"> </w:t>
      </w:r>
      <w:r w:rsidRPr="00BE23EF">
        <w:rPr>
          <w:rFonts w:asciiTheme="majorBidi" w:hAnsiTheme="majorBidi" w:cstheme="majorBidi"/>
        </w:rPr>
        <w:t>acara</w:t>
      </w:r>
      <w:r w:rsidRPr="00BE23EF">
        <w:rPr>
          <w:rFonts w:asciiTheme="majorBidi" w:hAnsiTheme="majorBidi" w:cstheme="majorBidi"/>
          <w:spacing w:val="1"/>
        </w:rPr>
        <w:t xml:space="preserve"> </w:t>
      </w:r>
      <w:r w:rsidRPr="00BE23EF">
        <w:rPr>
          <w:rFonts w:asciiTheme="majorBidi" w:hAnsiTheme="majorBidi" w:cstheme="majorBidi"/>
          <w:i/>
        </w:rPr>
        <w:t>selametan</w:t>
      </w:r>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Akhirnya</w:t>
      </w:r>
      <w:r w:rsidRPr="00BE23EF">
        <w:rPr>
          <w:rFonts w:asciiTheme="majorBidi" w:hAnsiTheme="majorBidi" w:cstheme="majorBidi"/>
          <w:spacing w:val="-57"/>
        </w:rPr>
        <w:t xml:space="preserve"> </w:t>
      </w:r>
      <w:r w:rsidRPr="00BE23EF">
        <w:rPr>
          <w:rFonts w:asciiTheme="majorBidi" w:hAnsiTheme="majorBidi" w:cstheme="majorBidi"/>
        </w:rPr>
        <w:t>diadakanlah selamatan untuk mengenang serta mendoakan mereka. Yang</w:t>
      </w:r>
      <w:r w:rsidRPr="00BE23EF">
        <w:rPr>
          <w:rFonts w:asciiTheme="majorBidi" w:hAnsiTheme="majorBidi" w:cstheme="majorBidi"/>
          <w:spacing w:val="1"/>
        </w:rPr>
        <w:t xml:space="preserve"> </w:t>
      </w:r>
      <w:r w:rsidRPr="00BE23EF">
        <w:rPr>
          <w:rFonts w:asciiTheme="majorBidi" w:hAnsiTheme="majorBidi" w:cstheme="majorBidi"/>
        </w:rPr>
        <w:t>saat</w:t>
      </w:r>
      <w:r w:rsidRPr="00BE23EF">
        <w:rPr>
          <w:rFonts w:asciiTheme="majorBidi" w:hAnsiTheme="majorBidi" w:cstheme="majorBidi"/>
          <w:spacing w:val="-1"/>
        </w:rPr>
        <w:t xml:space="preserve"> </w:t>
      </w:r>
      <w:r w:rsidRPr="00BE23EF">
        <w:rPr>
          <w:rFonts w:asciiTheme="majorBidi" w:hAnsiTheme="majorBidi" w:cstheme="majorBidi"/>
        </w:rPr>
        <w:t xml:space="preserve">ini </w:t>
      </w:r>
      <w:r w:rsidRPr="00BE23EF">
        <w:rPr>
          <w:rFonts w:asciiTheme="majorBidi" w:hAnsiTheme="majorBidi" w:cstheme="majorBidi"/>
        </w:rPr>
        <w:lastRenderedPageBreak/>
        <w:t>disebut</w:t>
      </w:r>
      <w:r w:rsidRPr="00BE23EF">
        <w:rPr>
          <w:rFonts w:asciiTheme="majorBidi" w:hAnsiTheme="majorBidi" w:cstheme="majorBidi"/>
          <w:spacing w:val="-1"/>
        </w:rPr>
        <w:t xml:space="preserve"> </w:t>
      </w:r>
      <w:r w:rsidRPr="00BE23EF">
        <w:rPr>
          <w:rFonts w:asciiTheme="majorBidi" w:hAnsiTheme="majorBidi" w:cstheme="majorBidi"/>
        </w:rPr>
        <w:t>sebagai selamatan</w:t>
      </w:r>
      <w:r w:rsidRPr="00BE23EF">
        <w:rPr>
          <w:rFonts w:asciiTheme="majorBidi" w:hAnsiTheme="majorBidi" w:cstheme="majorBidi"/>
          <w:spacing w:val="-1"/>
        </w:rPr>
        <w:t xml:space="preserve"> </w:t>
      </w:r>
      <w:r w:rsidRPr="00BE23EF">
        <w:rPr>
          <w:rFonts w:asciiTheme="majorBidi" w:hAnsiTheme="majorBidi" w:cstheme="majorBidi"/>
        </w:rPr>
        <w:t>Karo atau Hari</w:t>
      </w:r>
      <w:r w:rsidRPr="00BE23EF">
        <w:rPr>
          <w:rFonts w:asciiTheme="majorBidi" w:hAnsiTheme="majorBidi" w:cstheme="majorBidi"/>
          <w:spacing w:val="1"/>
        </w:rPr>
        <w:t xml:space="preserve"> </w:t>
      </w:r>
      <w:r w:rsidRPr="00BE23EF">
        <w:rPr>
          <w:rFonts w:asciiTheme="majorBidi" w:hAnsiTheme="majorBidi" w:cstheme="majorBidi"/>
        </w:rPr>
        <w:t>Raya Karo</w:t>
      </w:r>
      <w:r w:rsidR="00860BDD">
        <w:rPr>
          <w:rFonts w:asciiTheme="majorBidi" w:hAnsiTheme="majorBidi" w:cstheme="majorBidi"/>
          <w:lang w:val="en-US"/>
        </w:rPr>
        <w:t>.</w:t>
      </w:r>
      <w:r w:rsidR="006274BF">
        <w:rPr>
          <w:rStyle w:val="FootnoteReference"/>
          <w:rFonts w:asciiTheme="majorBidi" w:hAnsiTheme="majorBidi" w:cstheme="majorBidi"/>
        </w:rPr>
        <w:footnoteReference w:id="86"/>
      </w:r>
      <w:r w:rsidR="001E1899">
        <w:rPr>
          <w:rFonts w:asciiTheme="majorBidi" w:hAnsiTheme="majorBidi" w:cstheme="majorBidi"/>
          <w:lang w:val="en-US"/>
        </w:rPr>
        <w:t xml:space="preserve"> </w:t>
      </w:r>
      <w:r w:rsidRPr="00BE23EF">
        <w:rPr>
          <w:rFonts w:asciiTheme="majorBidi" w:hAnsiTheme="majorBidi" w:cstheme="majorBidi"/>
        </w:rPr>
        <w:t>Tradisi lain yang biasanya dilakukan setiap bulannya adalah jaranan.</w:t>
      </w:r>
      <w:r w:rsidRPr="00BE23EF">
        <w:rPr>
          <w:rFonts w:asciiTheme="majorBidi" w:hAnsiTheme="majorBidi" w:cstheme="majorBidi"/>
          <w:spacing w:val="1"/>
        </w:rPr>
        <w:t xml:space="preserve"> </w:t>
      </w:r>
      <w:r w:rsidRPr="00BE23EF">
        <w:rPr>
          <w:rFonts w:asciiTheme="majorBidi" w:hAnsiTheme="majorBidi" w:cstheme="majorBidi"/>
        </w:rPr>
        <w:t>Jaranan dilakukan dengan tujuan untuk melestarikan budaya setempat.</w:t>
      </w:r>
      <w:r w:rsidRPr="00BE23EF">
        <w:rPr>
          <w:rFonts w:asciiTheme="majorBidi" w:hAnsiTheme="majorBidi" w:cstheme="majorBidi"/>
          <w:spacing w:val="1"/>
        </w:rPr>
        <w:t xml:space="preserve"> </w:t>
      </w:r>
      <w:r w:rsidRPr="00BE23EF">
        <w:rPr>
          <w:rFonts w:asciiTheme="majorBidi" w:hAnsiTheme="majorBidi" w:cstheme="majorBidi"/>
        </w:rPr>
        <w:t>Selain itu digunakan untuk selamatan sebagai keselamatan masyarakat</w:t>
      </w:r>
      <w:r w:rsidRPr="00BE23EF">
        <w:rPr>
          <w:rFonts w:asciiTheme="majorBidi" w:hAnsiTheme="majorBidi" w:cstheme="majorBidi"/>
          <w:spacing w:val="1"/>
        </w:rPr>
        <w:t xml:space="preserve"> </w:t>
      </w:r>
      <w:proofErr w:type="spellStart"/>
      <w:r w:rsidR="007B51EC">
        <w:rPr>
          <w:rFonts w:asciiTheme="majorBidi" w:hAnsiTheme="majorBidi" w:cstheme="majorBidi"/>
          <w:lang w:val="en-US"/>
        </w:rPr>
        <w:t>Tengger</w:t>
      </w:r>
      <w:proofErr w:type="spellEnd"/>
      <w:r w:rsidRPr="00BE23EF">
        <w:rPr>
          <w:rFonts w:asciiTheme="majorBidi" w:hAnsiTheme="majorBidi" w:cstheme="majorBidi"/>
        </w:rPr>
        <w:t>.</w:t>
      </w:r>
      <w:r w:rsidR="001E1899">
        <w:rPr>
          <w:rFonts w:asciiTheme="majorBidi" w:hAnsiTheme="majorBidi" w:cstheme="majorBidi"/>
          <w:lang w:val="en-US"/>
        </w:rPr>
        <w:t xml:space="preserve"> </w:t>
      </w:r>
      <w:r w:rsidRPr="00BE23EF">
        <w:rPr>
          <w:rFonts w:asciiTheme="majorBidi" w:hAnsiTheme="majorBidi" w:cstheme="majorBidi"/>
        </w:rPr>
        <w:t>Jaranan</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oleh</w:t>
      </w:r>
      <w:r w:rsidRPr="00BE23EF">
        <w:rPr>
          <w:rFonts w:asciiTheme="majorBidi" w:hAnsiTheme="majorBidi" w:cstheme="majorBidi"/>
          <w:spacing w:val="1"/>
        </w:rPr>
        <w:t xml:space="preserve"> </w:t>
      </w:r>
      <w:r w:rsidRPr="00BE23EF">
        <w:rPr>
          <w:rFonts w:asciiTheme="majorBidi" w:hAnsiTheme="majorBidi" w:cstheme="majorBidi"/>
        </w:rPr>
        <w:t>masyarakat</w:t>
      </w:r>
      <w:r w:rsidRPr="00BE23EF">
        <w:rPr>
          <w:rFonts w:asciiTheme="majorBidi" w:hAnsiTheme="majorBidi" w:cstheme="majorBidi"/>
          <w:spacing w:val="1"/>
        </w:rPr>
        <w:t xml:space="preserve"> </w:t>
      </w:r>
      <w:proofErr w:type="spellStart"/>
      <w:r w:rsidR="007B51EC">
        <w:rPr>
          <w:rFonts w:asciiTheme="majorBidi" w:hAnsiTheme="majorBidi" w:cstheme="majorBidi"/>
          <w:lang w:val="en-US"/>
        </w:rPr>
        <w:t>Tengger</w:t>
      </w:r>
      <w:proofErr w:type="spellEnd"/>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mereka</w:t>
      </w:r>
      <w:r w:rsidRPr="00BE23EF">
        <w:rPr>
          <w:rFonts w:asciiTheme="majorBidi" w:hAnsiTheme="majorBidi" w:cstheme="majorBidi"/>
          <w:spacing w:val="1"/>
        </w:rPr>
        <w:t xml:space="preserve"> </w:t>
      </w:r>
      <w:r w:rsidRPr="00BE23EF">
        <w:rPr>
          <w:rFonts w:asciiTheme="majorBidi" w:hAnsiTheme="majorBidi" w:cstheme="majorBidi"/>
        </w:rPr>
        <w:t>bergotong royong untuk mempersiapkan acara tersebut. Disediakan pula</w:t>
      </w:r>
      <w:r w:rsidRPr="00BE23EF">
        <w:rPr>
          <w:rFonts w:asciiTheme="majorBidi" w:hAnsiTheme="majorBidi" w:cstheme="majorBidi"/>
          <w:spacing w:val="1"/>
        </w:rPr>
        <w:t xml:space="preserve"> </w:t>
      </w:r>
      <w:r w:rsidRPr="00BE23EF">
        <w:rPr>
          <w:rFonts w:asciiTheme="majorBidi" w:hAnsiTheme="majorBidi" w:cstheme="majorBidi"/>
        </w:rPr>
        <w:t>sesajen</w:t>
      </w:r>
      <w:r w:rsidRPr="00BE23EF">
        <w:rPr>
          <w:rFonts w:asciiTheme="majorBidi" w:hAnsiTheme="majorBidi" w:cstheme="majorBidi"/>
          <w:spacing w:val="-1"/>
        </w:rPr>
        <w:t xml:space="preserve"> </w:t>
      </w:r>
      <w:r w:rsidRPr="00BE23EF">
        <w:rPr>
          <w:rFonts w:asciiTheme="majorBidi" w:hAnsiTheme="majorBidi" w:cstheme="majorBidi"/>
        </w:rPr>
        <w:t>untuk persembahan kepada</w:t>
      </w:r>
      <w:r w:rsidRPr="00BE23EF">
        <w:rPr>
          <w:rFonts w:asciiTheme="majorBidi" w:hAnsiTheme="majorBidi" w:cstheme="majorBidi"/>
          <w:spacing w:val="-1"/>
        </w:rPr>
        <w:t xml:space="preserve"> </w:t>
      </w:r>
      <w:r w:rsidRPr="00BE23EF">
        <w:rPr>
          <w:rFonts w:asciiTheme="majorBidi" w:hAnsiTheme="majorBidi" w:cstheme="majorBidi"/>
        </w:rPr>
        <w:t>para</w:t>
      </w:r>
      <w:r w:rsidRPr="00BE23EF">
        <w:rPr>
          <w:rFonts w:asciiTheme="majorBidi" w:hAnsiTheme="majorBidi" w:cstheme="majorBidi"/>
          <w:spacing w:val="-1"/>
        </w:rPr>
        <w:t xml:space="preserve"> </w:t>
      </w:r>
      <w:r w:rsidRPr="00BE23EF">
        <w:rPr>
          <w:rFonts w:asciiTheme="majorBidi" w:hAnsiTheme="majorBidi" w:cstheme="majorBidi"/>
        </w:rPr>
        <w:t>leluhur.</w:t>
      </w:r>
    </w:p>
    <w:p w14:paraId="01008B89" w14:textId="77777777" w:rsidR="0055463B" w:rsidRPr="00BE23EF" w:rsidRDefault="0055463B" w:rsidP="00DB2221">
      <w:pPr>
        <w:pStyle w:val="ListParagraph"/>
        <w:widowControl w:val="0"/>
        <w:numPr>
          <w:ilvl w:val="1"/>
          <w:numId w:val="5"/>
        </w:numPr>
        <w:tabs>
          <w:tab w:val="left" w:pos="2280"/>
        </w:tabs>
        <w:autoSpaceDE w:val="0"/>
        <w:autoSpaceDN w:val="0"/>
        <w:spacing w:before="1" w:after="0" w:line="276" w:lineRule="auto"/>
        <w:ind w:left="993" w:hanging="284"/>
        <w:contextualSpacing w:val="0"/>
        <w:jc w:val="both"/>
        <w:rPr>
          <w:rFonts w:asciiTheme="majorBidi" w:hAnsiTheme="majorBidi" w:cstheme="majorBidi"/>
          <w:sz w:val="24"/>
          <w:szCs w:val="24"/>
        </w:rPr>
      </w:pPr>
      <w:proofErr w:type="spellStart"/>
      <w:r w:rsidRPr="00BE23EF">
        <w:rPr>
          <w:rFonts w:asciiTheme="majorBidi" w:hAnsiTheme="majorBidi" w:cstheme="majorBidi"/>
          <w:sz w:val="24"/>
          <w:szCs w:val="24"/>
        </w:rPr>
        <w:t>Entas-entas</w:t>
      </w:r>
      <w:proofErr w:type="spellEnd"/>
    </w:p>
    <w:p w14:paraId="040F4D96" w14:textId="4C608845" w:rsidR="0055463B" w:rsidRPr="00BE23EF" w:rsidRDefault="0055463B" w:rsidP="00DB2221">
      <w:pPr>
        <w:pStyle w:val="BodyText"/>
        <w:spacing w:line="276" w:lineRule="auto"/>
        <w:ind w:left="993" w:right="-57" w:firstLine="850"/>
        <w:jc w:val="both"/>
        <w:rPr>
          <w:rFonts w:asciiTheme="majorBidi" w:hAnsiTheme="majorBidi" w:cstheme="majorBidi"/>
        </w:rPr>
      </w:pPr>
      <w:r w:rsidRPr="00BE23EF">
        <w:rPr>
          <w:rFonts w:asciiTheme="majorBidi" w:hAnsiTheme="majorBidi" w:cstheme="majorBidi"/>
        </w:rPr>
        <w:t>Selain upacara dua upacara diatas</w:t>
      </w:r>
      <w:r w:rsidRPr="00BE23EF">
        <w:rPr>
          <w:rFonts w:asciiTheme="majorBidi" w:hAnsiTheme="majorBidi" w:cstheme="majorBidi"/>
          <w:spacing w:val="60"/>
        </w:rPr>
        <w:t xml:space="preserve"> </w:t>
      </w:r>
      <w:r w:rsidRPr="00BE23EF">
        <w:rPr>
          <w:rFonts w:asciiTheme="majorBidi" w:hAnsiTheme="majorBidi" w:cstheme="majorBidi"/>
        </w:rPr>
        <w:t>yaitu Karo dan Kasodo terdapat</w:t>
      </w:r>
      <w:r w:rsidRPr="00BE23EF">
        <w:rPr>
          <w:rFonts w:asciiTheme="majorBidi" w:hAnsiTheme="majorBidi" w:cstheme="majorBidi"/>
          <w:spacing w:val="1"/>
        </w:rPr>
        <w:t xml:space="preserve"> </w:t>
      </w:r>
      <w:r w:rsidRPr="00BE23EF">
        <w:rPr>
          <w:rFonts w:asciiTheme="majorBidi" w:hAnsiTheme="majorBidi" w:cstheme="majorBidi"/>
        </w:rPr>
        <w:t>pula upacara yang berhubungan dengan orang yang telah meninggal. yaitu</w:t>
      </w:r>
      <w:r w:rsidRPr="00BE23EF">
        <w:rPr>
          <w:rFonts w:asciiTheme="majorBidi" w:hAnsiTheme="majorBidi" w:cstheme="majorBidi"/>
          <w:spacing w:val="-57"/>
        </w:rPr>
        <w:t xml:space="preserve"> </w:t>
      </w:r>
      <w:r w:rsidRPr="00BE23EF">
        <w:rPr>
          <w:rFonts w:asciiTheme="majorBidi" w:hAnsiTheme="majorBidi" w:cstheme="majorBidi"/>
        </w:rPr>
        <w:t>adalah upacara Entas-entas. Upacara tersebut dilakukan terkhusus untuk</w:t>
      </w:r>
      <w:r w:rsidRPr="00BE23EF">
        <w:rPr>
          <w:rFonts w:asciiTheme="majorBidi" w:hAnsiTheme="majorBidi" w:cstheme="majorBidi"/>
          <w:spacing w:val="1"/>
        </w:rPr>
        <w:t xml:space="preserve"> </w:t>
      </w:r>
      <w:r w:rsidRPr="00BE23EF">
        <w:rPr>
          <w:rFonts w:asciiTheme="majorBidi" w:hAnsiTheme="majorBidi" w:cstheme="majorBidi"/>
        </w:rPr>
        <w:t>menyucikan</w:t>
      </w:r>
      <w:r w:rsidRPr="00BE23EF">
        <w:rPr>
          <w:rFonts w:asciiTheme="majorBidi" w:hAnsiTheme="majorBidi" w:cstheme="majorBidi"/>
          <w:spacing w:val="1"/>
        </w:rPr>
        <w:t xml:space="preserve"> </w:t>
      </w:r>
      <w:r w:rsidRPr="00BE23EF">
        <w:rPr>
          <w:rFonts w:asciiTheme="majorBidi" w:hAnsiTheme="majorBidi" w:cstheme="majorBidi"/>
        </w:rPr>
        <w:t>roh</w:t>
      </w:r>
      <w:r w:rsidRPr="00BE23EF">
        <w:rPr>
          <w:rFonts w:asciiTheme="majorBidi" w:hAnsiTheme="majorBidi" w:cstheme="majorBidi"/>
          <w:spacing w:val="1"/>
        </w:rPr>
        <w:t xml:space="preserve"> </w:t>
      </w:r>
      <w:r w:rsidRPr="00BE23EF">
        <w:rPr>
          <w:rFonts w:asciiTheme="majorBidi" w:hAnsiTheme="majorBidi" w:cstheme="majorBidi"/>
        </w:rPr>
        <w:t>manusia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telah</w:t>
      </w:r>
      <w:r w:rsidRPr="00BE23EF">
        <w:rPr>
          <w:rFonts w:asciiTheme="majorBidi" w:hAnsiTheme="majorBidi" w:cstheme="majorBidi"/>
          <w:spacing w:val="1"/>
        </w:rPr>
        <w:t xml:space="preserve"> </w:t>
      </w:r>
      <w:r w:rsidRPr="00BE23EF">
        <w:rPr>
          <w:rFonts w:asciiTheme="majorBidi" w:hAnsiTheme="majorBidi" w:cstheme="majorBidi"/>
        </w:rPr>
        <w:t>meninggal.</w:t>
      </w:r>
      <w:r w:rsidRPr="00BE23EF">
        <w:rPr>
          <w:rFonts w:asciiTheme="majorBidi" w:hAnsiTheme="majorBidi" w:cstheme="majorBidi"/>
          <w:spacing w:val="1"/>
        </w:rPr>
        <w:t xml:space="preserve"> </w:t>
      </w:r>
      <w:r w:rsidRPr="00BE23EF">
        <w:rPr>
          <w:rFonts w:asciiTheme="majorBidi" w:hAnsiTheme="majorBidi" w:cstheme="majorBidi"/>
        </w:rPr>
        <w:t>penyucian</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dilakukan</w:t>
      </w:r>
      <w:r w:rsidRPr="00BE23EF">
        <w:rPr>
          <w:rFonts w:asciiTheme="majorBidi" w:hAnsiTheme="majorBidi" w:cstheme="majorBidi"/>
          <w:spacing w:val="1"/>
        </w:rPr>
        <w:t xml:space="preserve"> </w:t>
      </w:r>
      <w:r w:rsidRPr="00BE23EF">
        <w:rPr>
          <w:rFonts w:asciiTheme="majorBidi" w:hAnsiTheme="majorBidi" w:cstheme="majorBidi"/>
        </w:rPr>
        <w:t>supaya</w:t>
      </w:r>
      <w:r w:rsidRPr="00BE23EF">
        <w:rPr>
          <w:rFonts w:asciiTheme="majorBidi" w:hAnsiTheme="majorBidi" w:cstheme="majorBidi"/>
          <w:spacing w:val="1"/>
        </w:rPr>
        <w:t xml:space="preserve"> </w:t>
      </w:r>
      <w:r w:rsidRPr="00BE23EF">
        <w:rPr>
          <w:rFonts w:asciiTheme="majorBidi" w:hAnsiTheme="majorBidi" w:cstheme="majorBidi"/>
        </w:rPr>
        <w:t>roh</w:t>
      </w:r>
      <w:r w:rsidRPr="00BE23EF">
        <w:rPr>
          <w:rFonts w:asciiTheme="majorBidi" w:hAnsiTheme="majorBidi" w:cstheme="majorBidi"/>
          <w:spacing w:val="1"/>
        </w:rPr>
        <w:t xml:space="preserve"> </w:t>
      </w:r>
      <w:r w:rsidRPr="00BE23EF">
        <w:rPr>
          <w:rFonts w:asciiTheme="majorBidi" w:hAnsiTheme="majorBidi" w:cstheme="majorBidi"/>
        </w:rPr>
        <w:t>manusia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telah</w:t>
      </w:r>
      <w:r w:rsidRPr="00BE23EF">
        <w:rPr>
          <w:rFonts w:asciiTheme="majorBidi" w:hAnsiTheme="majorBidi" w:cstheme="majorBidi"/>
          <w:spacing w:val="1"/>
        </w:rPr>
        <w:t xml:space="preserve"> </w:t>
      </w:r>
      <w:r w:rsidRPr="00BE23EF">
        <w:rPr>
          <w:rFonts w:asciiTheme="majorBidi" w:hAnsiTheme="majorBidi" w:cstheme="majorBidi"/>
        </w:rPr>
        <w:t>meninggal</w:t>
      </w:r>
      <w:r w:rsidRPr="00BE23EF">
        <w:rPr>
          <w:rFonts w:asciiTheme="majorBidi" w:hAnsiTheme="majorBidi" w:cstheme="majorBidi"/>
          <w:spacing w:val="1"/>
        </w:rPr>
        <w:t xml:space="preserve"> </w:t>
      </w:r>
      <w:r w:rsidRPr="00BE23EF">
        <w:rPr>
          <w:rFonts w:asciiTheme="majorBidi" w:hAnsiTheme="majorBidi" w:cstheme="majorBidi"/>
        </w:rPr>
        <w:t>dapat</w:t>
      </w:r>
      <w:r w:rsidRPr="00BE23EF">
        <w:rPr>
          <w:rFonts w:asciiTheme="majorBidi" w:hAnsiTheme="majorBidi" w:cstheme="majorBidi"/>
          <w:spacing w:val="61"/>
        </w:rPr>
        <w:t xml:space="preserve"> </w:t>
      </w:r>
      <w:r w:rsidRPr="00BE23EF">
        <w:rPr>
          <w:rFonts w:asciiTheme="majorBidi" w:hAnsiTheme="majorBidi" w:cstheme="majorBidi"/>
        </w:rPr>
        <w:t>masuk</w:t>
      </w:r>
      <w:r w:rsidRPr="00BE23EF">
        <w:rPr>
          <w:rFonts w:asciiTheme="majorBidi" w:hAnsiTheme="majorBidi" w:cstheme="majorBidi"/>
          <w:spacing w:val="1"/>
        </w:rPr>
        <w:t xml:space="preserve"> </w:t>
      </w:r>
      <w:r w:rsidRPr="00BE23EF">
        <w:rPr>
          <w:rFonts w:asciiTheme="majorBidi" w:hAnsiTheme="majorBidi" w:cstheme="majorBidi"/>
        </w:rPr>
        <w:t>kedalam</w:t>
      </w:r>
      <w:r w:rsidRPr="00BE23EF">
        <w:rPr>
          <w:rFonts w:asciiTheme="majorBidi" w:hAnsiTheme="majorBidi" w:cstheme="majorBidi"/>
          <w:spacing w:val="-6"/>
        </w:rPr>
        <w:t xml:space="preserve"> </w:t>
      </w:r>
      <w:r w:rsidRPr="00BE23EF">
        <w:rPr>
          <w:rFonts w:asciiTheme="majorBidi" w:hAnsiTheme="majorBidi" w:cstheme="majorBidi"/>
        </w:rPr>
        <w:t>surga.</w:t>
      </w:r>
      <w:r w:rsidR="001E1899">
        <w:rPr>
          <w:rFonts w:asciiTheme="majorBidi" w:hAnsiTheme="majorBidi" w:cstheme="majorBidi"/>
          <w:lang w:val="en-US"/>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Entas-entas</w:t>
      </w:r>
      <w:r w:rsidRPr="00BE23EF">
        <w:rPr>
          <w:rFonts w:asciiTheme="majorBidi" w:hAnsiTheme="majorBidi" w:cstheme="majorBidi"/>
          <w:spacing w:val="1"/>
        </w:rPr>
        <w:t xml:space="preserve"> </w:t>
      </w:r>
      <w:r w:rsidRPr="00BE23EF">
        <w:rPr>
          <w:rFonts w:asciiTheme="majorBidi" w:hAnsiTheme="majorBidi" w:cstheme="majorBidi"/>
        </w:rPr>
        <w:t>ini</w:t>
      </w:r>
      <w:r w:rsidRPr="00BE23EF">
        <w:rPr>
          <w:rFonts w:asciiTheme="majorBidi" w:hAnsiTheme="majorBidi" w:cstheme="majorBidi"/>
          <w:spacing w:val="1"/>
        </w:rPr>
        <w:t xml:space="preserve"> </w:t>
      </w:r>
      <w:r w:rsidRPr="00BE23EF">
        <w:rPr>
          <w:rFonts w:asciiTheme="majorBidi" w:hAnsiTheme="majorBidi" w:cstheme="majorBidi"/>
        </w:rPr>
        <w:t>membutuhkan</w:t>
      </w:r>
      <w:r w:rsidRPr="00BE23EF">
        <w:rPr>
          <w:rFonts w:asciiTheme="majorBidi" w:hAnsiTheme="majorBidi" w:cstheme="majorBidi"/>
          <w:spacing w:val="1"/>
        </w:rPr>
        <w:t xml:space="preserve"> </w:t>
      </w:r>
      <w:r w:rsidRPr="00BE23EF">
        <w:rPr>
          <w:rFonts w:asciiTheme="majorBidi" w:hAnsiTheme="majorBidi" w:cstheme="majorBidi"/>
        </w:rPr>
        <w:t>biaya</w:t>
      </w:r>
      <w:r w:rsidRPr="00BE23EF">
        <w:rPr>
          <w:rFonts w:asciiTheme="majorBidi" w:hAnsiTheme="majorBidi" w:cstheme="majorBidi"/>
          <w:spacing w:val="1"/>
        </w:rPr>
        <w:t xml:space="preserve"> </w:t>
      </w:r>
      <w:r w:rsidRPr="00BE23EF">
        <w:rPr>
          <w:rFonts w:asciiTheme="majorBidi" w:hAnsiTheme="majorBidi" w:cstheme="majorBidi"/>
        </w:rPr>
        <w:t>yang</w:t>
      </w:r>
      <w:r w:rsidRPr="00BE23EF">
        <w:rPr>
          <w:rFonts w:asciiTheme="majorBidi" w:hAnsiTheme="majorBidi" w:cstheme="majorBidi"/>
          <w:spacing w:val="1"/>
        </w:rPr>
        <w:t xml:space="preserve"> </w:t>
      </w:r>
      <w:r w:rsidRPr="00BE23EF">
        <w:rPr>
          <w:rFonts w:asciiTheme="majorBidi" w:hAnsiTheme="majorBidi" w:cstheme="majorBidi"/>
        </w:rPr>
        <w:t>cukup</w:t>
      </w:r>
      <w:r w:rsidRPr="00BE23EF">
        <w:rPr>
          <w:rFonts w:asciiTheme="majorBidi" w:hAnsiTheme="majorBidi" w:cstheme="majorBidi"/>
          <w:spacing w:val="1"/>
        </w:rPr>
        <w:t xml:space="preserve"> </w:t>
      </w:r>
      <w:r w:rsidRPr="00BE23EF">
        <w:rPr>
          <w:rFonts w:asciiTheme="majorBidi" w:hAnsiTheme="majorBidi" w:cstheme="majorBidi"/>
        </w:rPr>
        <w:t>banyak.</w:t>
      </w:r>
      <w:r w:rsidRPr="00BE23EF">
        <w:rPr>
          <w:rFonts w:asciiTheme="majorBidi" w:hAnsiTheme="majorBidi" w:cstheme="majorBidi"/>
          <w:spacing w:val="1"/>
        </w:rPr>
        <w:t xml:space="preserve"> </w:t>
      </w:r>
      <w:r w:rsidRPr="00BE23EF">
        <w:rPr>
          <w:rFonts w:asciiTheme="majorBidi" w:hAnsiTheme="majorBidi" w:cstheme="majorBidi"/>
        </w:rPr>
        <w:t>Karena</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rangkaian</w:t>
      </w:r>
      <w:r w:rsidRPr="00BE23EF">
        <w:rPr>
          <w:rFonts w:asciiTheme="majorBidi" w:hAnsiTheme="majorBidi" w:cstheme="majorBidi"/>
          <w:spacing w:val="1"/>
        </w:rPr>
        <w:t xml:space="preserve"> </w:t>
      </w:r>
      <w:r w:rsidRPr="00BE23EF">
        <w:rPr>
          <w:rFonts w:asciiTheme="majorBidi" w:hAnsiTheme="majorBidi" w:cstheme="majorBidi"/>
        </w:rPr>
        <w:t>upacara</w:t>
      </w:r>
      <w:r w:rsidRPr="00BE23EF">
        <w:rPr>
          <w:rFonts w:asciiTheme="majorBidi" w:hAnsiTheme="majorBidi" w:cstheme="majorBidi"/>
          <w:spacing w:val="1"/>
        </w:rPr>
        <w:t xml:space="preserve"> </w:t>
      </w:r>
      <w:r w:rsidRPr="00BE23EF">
        <w:rPr>
          <w:rFonts w:asciiTheme="majorBidi" w:hAnsiTheme="majorBidi" w:cstheme="majorBidi"/>
        </w:rPr>
        <w:t>disertai</w:t>
      </w:r>
      <w:r w:rsidRPr="00BE23EF">
        <w:rPr>
          <w:rFonts w:asciiTheme="majorBidi" w:hAnsiTheme="majorBidi" w:cstheme="majorBidi"/>
          <w:spacing w:val="1"/>
        </w:rPr>
        <w:t xml:space="preserve"> </w:t>
      </w:r>
      <w:r w:rsidRPr="00BE23EF">
        <w:rPr>
          <w:rFonts w:asciiTheme="majorBidi" w:hAnsiTheme="majorBidi" w:cstheme="majorBidi"/>
        </w:rPr>
        <w:t>dengan</w:t>
      </w:r>
      <w:r w:rsidRPr="00BE23EF">
        <w:rPr>
          <w:rFonts w:asciiTheme="majorBidi" w:hAnsiTheme="majorBidi" w:cstheme="majorBidi"/>
          <w:spacing w:val="1"/>
        </w:rPr>
        <w:t xml:space="preserve"> </w:t>
      </w:r>
      <w:r w:rsidRPr="00BE23EF">
        <w:rPr>
          <w:rFonts w:asciiTheme="majorBidi" w:hAnsiTheme="majorBidi" w:cstheme="majorBidi"/>
        </w:rPr>
        <w:t>pengorbanan</w:t>
      </w:r>
      <w:r w:rsidRPr="00BE23EF">
        <w:rPr>
          <w:rFonts w:asciiTheme="majorBidi" w:hAnsiTheme="majorBidi" w:cstheme="majorBidi"/>
          <w:spacing w:val="1"/>
        </w:rPr>
        <w:t xml:space="preserve"> </w:t>
      </w:r>
      <w:r w:rsidRPr="00BE23EF">
        <w:rPr>
          <w:rFonts w:asciiTheme="majorBidi" w:hAnsiTheme="majorBidi" w:cstheme="majorBidi"/>
        </w:rPr>
        <w:t>kepada</w:t>
      </w:r>
      <w:r w:rsidRPr="00BE23EF">
        <w:rPr>
          <w:rFonts w:asciiTheme="majorBidi" w:hAnsiTheme="majorBidi" w:cstheme="majorBidi"/>
          <w:spacing w:val="-57"/>
        </w:rPr>
        <w:t xml:space="preserve"> </w:t>
      </w:r>
      <w:r w:rsidRPr="00BE23EF">
        <w:rPr>
          <w:rFonts w:asciiTheme="majorBidi" w:hAnsiTheme="majorBidi" w:cstheme="majorBidi"/>
        </w:rPr>
        <w:t>Tuhan</w:t>
      </w:r>
      <w:r w:rsidRPr="00BE23EF">
        <w:rPr>
          <w:rFonts w:asciiTheme="majorBidi" w:hAnsiTheme="majorBidi" w:cstheme="majorBidi"/>
          <w:spacing w:val="1"/>
        </w:rPr>
        <w:t xml:space="preserve"> </w:t>
      </w:r>
      <w:r w:rsidRPr="00BE23EF">
        <w:rPr>
          <w:rFonts w:asciiTheme="majorBidi" w:hAnsiTheme="majorBidi" w:cstheme="majorBidi"/>
        </w:rPr>
        <w:t>(</w:t>
      </w:r>
      <w:r w:rsidRPr="001E1899">
        <w:rPr>
          <w:rFonts w:asciiTheme="majorBidi" w:hAnsiTheme="majorBidi" w:cstheme="majorBidi"/>
          <w:i/>
          <w:iCs/>
        </w:rPr>
        <w:t>Sang</w:t>
      </w:r>
      <w:r w:rsidRPr="001E1899">
        <w:rPr>
          <w:rFonts w:asciiTheme="majorBidi" w:hAnsiTheme="majorBidi" w:cstheme="majorBidi"/>
          <w:i/>
          <w:iCs/>
          <w:spacing w:val="1"/>
        </w:rPr>
        <w:t xml:space="preserve"> </w:t>
      </w:r>
      <w:r w:rsidRPr="001E1899">
        <w:rPr>
          <w:rFonts w:asciiTheme="majorBidi" w:hAnsiTheme="majorBidi" w:cstheme="majorBidi"/>
          <w:i/>
          <w:iCs/>
        </w:rPr>
        <w:t>Hyang</w:t>
      </w:r>
      <w:r w:rsidRPr="001E1899">
        <w:rPr>
          <w:rFonts w:asciiTheme="majorBidi" w:hAnsiTheme="majorBidi" w:cstheme="majorBidi"/>
          <w:i/>
          <w:iCs/>
          <w:spacing w:val="1"/>
        </w:rPr>
        <w:t xml:space="preserve"> </w:t>
      </w:r>
      <w:r w:rsidRPr="001E1899">
        <w:rPr>
          <w:rFonts w:asciiTheme="majorBidi" w:hAnsiTheme="majorBidi" w:cstheme="majorBidi"/>
          <w:i/>
          <w:iCs/>
        </w:rPr>
        <w:t>Widhi</w:t>
      </w:r>
      <w:r w:rsidRPr="001E1899">
        <w:rPr>
          <w:rFonts w:asciiTheme="majorBidi" w:hAnsiTheme="majorBidi" w:cstheme="majorBidi"/>
          <w:i/>
          <w:iCs/>
          <w:spacing w:val="1"/>
        </w:rPr>
        <w:t xml:space="preserve"> </w:t>
      </w:r>
      <w:r w:rsidRPr="001E1899">
        <w:rPr>
          <w:rFonts w:asciiTheme="majorBidi" w:hAnsiTheme="majorBidi" w:cstheme="majorBidi"/>
          <w:i/>
          <w:iCs/>
        </w:rPr>
        <w:t>Taya</w:t>
      </w:r>
      <w:r w:rsidRPr="00BE23EF">
        <w:rPr>
          <w:rFonts w:asciiTheme="majorBidi" w:hAnsiTheme="majorBidi" w:cstheme="majorBidi"/>
        </w:rPr>
        <w:t>).</w:t>
      </w:r>
      <w:r w:rsidRPr="00BE23EF">
        <w:rPr>
          <w:rFonts w:asciiTheme="majorBidi" w:hAnsiTheme="majorBidi" w:cstheme="majorBidi"/>
          <w:spacing w:val="1"/>
        </w:rPr>
        <w:t xml:space="preserve"> </w:t>
      </w:r>
      <w:r w:rsidRPr="00BE23EF">
        <w:rPr>
          <w:rFonts w:asciiTheme="majorBidi" w:hAnsiTheme="majorBidi" w:cstheme="majorBidi"/>
        </w:rPr>
        <w:t>Pengorbanan</w:t>
      </w:r>
      <w:r w:rsidRPr="00BE23EF">
        <w:rPr>
          <w:rFonts w:asciiTheme="majorBidi" w:hAnsiTheme="majorBidi" w:cstheme="majorBidi"/>
          <w:spacing w:val="1"/>
        </w:rPr>
        <w:t xml:space="preserve"> </w:t>
      </w:r>
      <w:r w:rsidRPr="00BE23EF">
        <w:rPr>
          <w:rFonts w:asciiTheme="majorBidi" w:hAnsiTheme="majorBidi" w:cstheme="majorBidi"/>
        </w:rPr>
        <w:t>tersebut</w:t>
      </w:r>
      <w:r w:rsidRPr="00BE23EF">
        <w:rPr>
          <w:rFonts w:asciiTheme="majorBidi" w:hAnsiTheme="majorBidi" w:cstheme="majorBidi"/>
          <w:spacing w:val="1"/>
        </w:rPr>
        <w:t xml:space="preserve"> </w:t>
      </w:r>
      <w:r w:rsidRPr="00BE23EF">
        <w:rPr>
          <w:rFonts w:asciiTheme="majorBidi" w:hAnsiTheme="majorBidi" w:cstheme="majorBidi"/>
        </w:rPr>
        <w:t>berupa</w:t>
      </w:r>
      <w:r w:rsidRPr="00BE23EF">
        <w:rPr>
          <w:rFonts w:asciiTheme="majorBidi" w:hAnsiTheme="majorBidi" w:cstheme="majorBidi"/>
          <w:spacing w:val="1"/>
        </w:rPr>
        <w:t xml:space="preserve"> </w:t>
      </w:r>
      <w:r w:rsidRPr="00BE23EF">
        <w:rPr>
          <w:rFonts w:asciiTheme="majorBidi" w:hAnsiTheme="majorBidi" w:cstheme="majorBidi"/>
        </w:rPr>
        <w:t>penyembelihan</w:t>
      </w:r>
      <w:r w:rsidRPr="00BE23EF">
        <w:rPr>
          <w:rFonts w:asciiTheme="majorBidi" w:hAnsiTheme="majorBidi" w:cstheme="majorBidi"/>
          <w:spacing w:val="1"/>
        </w:rPr>
        <w:t xml:space="preserve"> </w:t>
      </w:r>
      <w:r w:rsidRPr="00BE23EF">
        <w:rPr>
          <w:rFonts w:asciiTheme="majorBidi" w:hAnsiTheme="majorBidi" w:cstheme="majorBidi"/>
        </w:rPr>
        <w:t>kerbau</w:t>
      </w:r>
      <w:r w:rsidRPr="00BE23EF">
        <w:rPr>
          <w:rFonts w:asciiTheme="majorBidi" w:hAnsiTheme="majorBidi" w:cstheme="majorBidi"/>
          <w:spacing w:val="1"/>
        </w:rPr>
        <w:t xml:space="preserve"> </w:t>
      </w:r>
      <w:r w:rsidRPr="00BE23EF">
        <w:rPr>
          <w:rFonts w:asciiTheme="majorBidi" w:hAnsiTheme="majorBidi" w:cstheme="majorBidi"/>
        </w:rPr>
        <w:t>jantan.</w:t>
      </w:r>
      <w:r w:rsidRPr="00BE23EF">
        <w:rPr>
          <w:rFonts w:asciiTheme="majorBidi" w:hAnsiTheme="majorBidi" w:cstheme="majorBidi"/>
          <w:spacing w:val="1"/>
        </w:rPr>
        <w:t xml:space="preserve"> </w:t>
      </w:r>
      <w:r w:rsidRPr="00BE23EF">
        <w:rPr>
          <w:rFonts w:asciiTheme="majorBidi" w:hAnsiTheme="majorBidi" w:cstheme="majorBidi"/>
        </w:rPr>
        <w:t>Dalam</w:t>
      </w:r>
      <w:r w:rsidRPr="00BE23EF">
        <w:rPr>
          <w:rFonts w:asciiTheme="majorBidi" w:hAnsiTheme="majorBidi" w:cstheme="majorBidi"/>
          <w:spacing w:val="1"/>
        </w:rPr>
        <w:t xml:space="preserve"> </w:t>
      </w:r>
      <w:r w:rsidRPr="00BE23EF">
        <w:rPr>
          <w:rFonts w:asciiTheme="majorBidi" w:hAnsiTheme="majorBidi" w:cstheme="majorBidi"/>
        </w:rPr>
        <w:t>prosesnya,</w:t>
      </w:r>
      <w:r w:rsidRPr="00BE23EF">
        <w:rPr>
          <w:rFonts w:asciiTheme="majorBidi" w:hAnsiTheme="majorBidi" w:cstheme="majorBidi"/>
          <w:spacing w:val="1"/>
        </w:rPr>
        <w:t xml:space="preserve"> </w:t>
      </w:r>
      <w:r w:rsidRPr="00BE23EF">
        <w:rPr>
          <w:rFonts w:asciiTheme="majorBidi" w:hAnsiTheme="majorBidi" w:cstheme="majorBidi"/>
        </w:rPr>
        <w:t>Pandita</w:t>
      </w:r>
      <w:r w:rsidRPr="00BE23EF">
        <w:rPr>
          <w:rFonts w:asciiTheme="majorBidi" w:hAnsiTheme="majorBidi" w:cstheme="majorBidi"/>
          <w:spacing w:val="1"/>
        </w:rPr>
        <w:t xml:space="preserve"> </w:t>
      </w:r>
      <w:r w:rsidRPr="00BE23EF">
        <w:rPr>
          <w:rFonts w:asciiTheme="majorBidi" w:hAnsiTheme="majorBidi" w:cstheme="majorBidi"/>
        </w:rPr>
        <w:t>membacakan</w:t>
      </w:r>
      <w:r w:rsidRPr="00BE23EF">
        <w:rPr>
          <w:rFonts w:asciiTheme="majorBidi" w:hAnsiTheme="majorBidi" w:cstheme="majorBidi"/>
          <w:spacing w:val="-57"/>
        </w:rPr>
        <w:t xml:space="preserve"> </w:t>
      </w:r>
      <w:r w:rsidRPr="00BE23EF">
        <w:rPr>
          <w:rFonts w:asciiTheme="majorBidi" w:hAnsiTheme="majorBidi" w:cstheme="majorBidi"/>
        </w:rPr>
        <w:t>mantra</w:t>
      </w:r>
      <w:r w:rsidRPr="00BE23EF">
        <w:rPr>
          <w:rFonts w:asciiTheme="majorBidi" w:hAnsiTheme="majorBidi" w:cstheme="majorBidi"/>
          <w:spacing w:val="-2"/>
        </w:rPr>
        <w:t xml:space="preserve"> </w:t>
      </w:r>
      <w:r w:rsidRPr="00BE23EF">
        <w:rPr>
          <w:rFonts w:asciiTheme="majorBidi" w:hAnsiTheme="majorBidi" w:cstheme="majorBidi"/>
        </w:rPr>
        <w:t>sebelum penyembelihan dilakukan.</w:t>
      </w:r>
      <w:r w:rsidR="007B51EC">
        <w:rPr>
          <w:rStyle w:val="FootnoteReference"/>
          <w:rFonts w:asciiTheme="majorBidi" w:hAnsiTheme="majorBidi" w:cstheme="majorBidi"/>
          <w:position w:val="11"/>
        </w:rPr>
        <w:footnoteReference w:id="87"/>
      </w:r>
    </w:p>
    <w:p w14:paraId="3B0E2211" w14:textId="283DB860" w:rsidR="006342F0" w:rsidRPr="00BE23EF" w:rsidRDefault="006342F0" w:rsidP="00DB2221">
      <w:pPr>
        <w:spacing w:line="276" w:lineRule="auto"/>
        <w:ind w:left="720" w:firstLine="720"/>
        <w:jc w:val="lowKashida"/>
        <w:rPr>
          <w:rFonts w:asciiTheme="majorBidi" w:eastAsia="Calibri" w:hAnsiTheme="majorBidi" w:cstheme="majorBidi"/>
          <w:color w:val="000000" w:themeColor="text1"/>
          <w:lang w:val="id-ID"/>
        </w:rPr>
      </w:pPr>
    </w:p>
    <w:p w14:paraId="62D6F850" w14:textId="3C20CEFB" w:rsidR="006342F0" w:rsidRDefault="006342F0" w:rsidP="00DB2221">
      <w:pPr>
        <w:spacing w:line="276" w:lineRule="auto"/>
        <w:ind w:left="720" w:firstLine="720"/>
        <w:jc w:val="lowKashida"/>
        <w:rPr>
          <w:rFonts w:asciiTheme="majorBidi" w:eastAsia="Calibri" w:hAnsiTheme="majorBidi" w:cstheme="majorBidi"/>
          <w:color w:val="000000" w:themeColor="text1"/>
          <w:lang w:val="id-ID"/>
        </w:rPr>
      </w:pPr>
    </w:p>
    <w:p w14:paraId="51B14082" w14:textId="1804A674" w:rsidR="00FD65BB" w:rsidRDefault="00FD65BB" w:rsidP="00DB2221">
      <w:pPr>
        <w:spacing w:line="276" w:lineRule="auto"/>
        <w:ind w:left="720" w:firstLine="720"/>
        <w:jc w:val="lowKashida"/>
        <w:rPr>
          <w:rFonts w:asciiTheme="majorBidi" w:eastAsia="Calibri" w:hAnsiTheme="majorBidi" w:cstheme="majorBidi"/>
          <w:color w:val="000000" w:themeColor="text1"/>
          <w:lang w:val="id-ID"/>
        </w:rPr>
      </w:pPr>
    </w:p>
    <w:p w14:paraId="057260D9" w14:textId="0FFA1ADC" w:rsidR="00FD65BB" w:rsidRDefault="00FD65BB" w:rsidP="00DB2221">
      <w:pPr>
        <w:spacing w:line="276" w:lineRule="auto"/>
        <w:ind w:left="720" w:firstLine="720"/>
        <w:jc w:val="lowKashida"/>
        <w:rPr>
          <w:rFonts w:asciiTheme="majorBidi" w:eastAsia="Calibri" w:hAnsiTheme="majorBidi" w:cstheme="majorBidi"/>
          <w:color w:val="000000" w:themeColor="text1"/>
          <w:lang w:val="id-ID"/>
        </w:rPr>
      </w:pPr>
    </w:p>
    <w:p w14:paraId="08E51BFA" w14:textId="586F062F" w:rsidR="00FD65BB" w:rsidRDefault="00FD65BB" w:rsidP="00DB2221">
      <w:pPr>
        <w:spacing w:line="276" w:lineRule="auto"/>
        <w:ind w:left="720" w:firstLine="720"/>
        <w:jc w:val="lowKashida"/>
        <w:rPr>
          <w:rFonts w:asciiTheme="majorBidi" w:eastAsia="Calibri" w:hAnsiTheme="majorBidi" w:cstheme="majorBidi"/>
          <w:color w:val="000000" w:themeColor="text1"/>
          <w:lang w:val="id-ID"/>
        </w:rPr>
      </w:pPr>
    </w:p>
    <w:p w14:paraId="69640B46" w14:textId="238F22C1" w:rsidR="006342F0" w:rsidRPr="00C017EA" w:rsidRDefault="006342F0" w:rsidP="00DB2221">
      <w:pPr>
        <w:spacing w:line="276" w:lineRule="auto"/>
        <w:ind w:left="720" w:hanging="720"/>
        <w:jc w:val="center"/>
        <w:rPr>
          <w:rFonts w:asciiTheme="majorBidi" w:eastAsia="Calibri" w:hAnsiTheme="majorBidi" w:cstheme="majorBidi"/>
          <w:b/>
          <w:bCs/>
          <w:color w:val="000000" w:themeColor="text1"/>
          <w:lang w:val="en-US"/>
        </w:rPr>
      </w:pPr>
      <w:r w:rsidRPr="00C017EA">
        <w:rPr>
          <w:rFonts w:asciiTheme="majorBidi" w:eastAsia="Calibri" w:hAnsiTheme="majorBidi" w:cstheme="majorBidi"/>
          <w:b/>
          <w:bCs/>
          <w:color w:val="000000" w:themeColor="text1"/>
          <w:lang w:val="en-US"/>
        </w:rPr>
        <w:lastRenderedPageBreak/>
        <w:t>BAB IV</w:t>
      </w:r>
    </w:p>
    <w:p w14:paraId="4534FE62" w14:textId="24C5AD02" w:rsidR="006342F0" w:rsidRPr="00C017EA" w:rsidRDefault="006342F0" w:rsidP="00DB2221">
      <w:pPr>
        <w:spacing w:line="276" w:lineRule="auto"/>
        <w:ind w:left="720" w:hanging="720"/>
        <w:jc w:val="center"/>
        <w:rPr>
          <w:rFonts w:asciiTheme="majorBidi" w:eastAsia="Calibri" w:hAnsiTheme="majorBidi" w:cstheme="majorBidi"/>
          <w:b/>
          <w:bCs/>
          <w:color w:val="000000" w:themeColor="text1"/>
          <w:lang w:val="en-US"/>
        </w:rPr>
      </w:pPr>
      <w:r w:rsidRPr="00C017EA">
        <w:rPr>
          <w:rFonts w:asciiTheme="majorBidi" w:eastAsia="Calibri" w:hAnsiTheme="majorBidi" w:cstheme="majorBidi"/>
          <w:b/>
          <w:bCs/>
          <w:color w:val="000000" w:themeColor="text1"/>
          <w:lang w:val="en-US"/>
        </w:rPr>
        <w:t>HASIL PENELITIAN DAN PEMBAHASAN</w:t>
      </w:r>
    </w:p>
    <w:p w14:paraId="4E8ADF59" w14:textId="77332FA8" w:rsidR="006342F0" w:rsidRDefault="006342F0" w:rsidP="00DB2221">
      <w:pPr>
        <w:spacing w:line="276" w:lineRule="auto"/>
        <w:ind w:left="720" w:hanging="720"/>
        <w:jc w:val="center"/>
        <w:rPr>
          <w:rFonts w:asciiTheme="majorBidi" w:eastAsia="Calibri" w:hAnsiTheme="majorBidi" w:cstheme="majorBidi"/>
          <w:color w:val="000000" w:themeColor="text1"/>
          <w:lang w:val="en-US"/>
        </w:rPr>
      </w:pPr>
    </w:p>
    <w:p w14:paraId="70613379" w14:textId="77777777" w:rsidR="00D97E9A" w:rsidRPr="002A05AE" w:rsidRDefault="00D97E9A" w:rsidP="00DB2221">
      <w:pPr>
        <w:pStyle w:val="ListParagraph"/>
        <w:numPr>
          <w:ilvl w:val="0"/>
          <w:numId w:val="40"/>
        </w:numPr>
        <w:spacing w:line="276" w:lineRule="auto"/>
        <w:jc w:val="both"/>
        <w:rPr>
          <w:rFonts w:asciiTheme="majorBidi" w:eastAsia="Calibri" w:hAnsiTheme="majorBidi" w:cstheme="majorBidi"/>
          <w:color w:val="000000" w:themeColor="text1"/>
          <w:lang w:val="en-ID"/>
        </w:rPr>
      </w:pPr>
      <w:bookmarkStart w:id="2" w:name="_Hlk151494239"/>
      <w:proofErr w:type="spellStart"/>
      <w:r w:rsidRPr="002A05AE">
        <w:rPr>
          <w:rFonts w:asciiTheme="majorBidi" w:eastAsia="Calibri" w:hAnsiTheme="majorBidi" w:cstheme="majorBidi"/>
          <w:b/>
          <w:bCs/>
          <w:color w:val="000000" w:themeColor="text1"/>
        </w:rPr>
        <w:t>Kehidupan</w:t>
      </w:r>
      <w:proofErr w:type="spellEnd"/>
      <w:r w:rsidRPr="002A05AE">
        <w:rPr>
          <w:rFonts w:asciiTheme="majorBidi" w:eastAsia="Calibri" w:hAnsiTheme="majorBidi" w:cstheme="majorBidi"/>
          <w:b/>
          <w:bCs/>
          <w:color w:val="000000" w:themeColor="text1"/>
        </w:rPr>
        <w:t xml:space="preserve"> </w:t>
      </w:r>
      <w:proofErr w:type="spellStart"/>
      <w:r w:rsidRPr="002A05AE">
        <w:rPr>
          <w:rFonts w:asciiTheme="majorBidi" w:eastAsia="Calibri" w:hAnsiTheme="majorBidi" w:cstheme="majorBidi"/>
          <w:b/>
          <w:bCs/>
          <w:color w:val="000000" w:themeColor="text1"/>
        </w:rPr>
        <w:t>beragama</w:t>
      </w:r>
      <w:proofErr w:type="spellEnd"/>
      <w:r w:rsidRPr="002A05AE">
        <w:rPr>
          <w:rFonts w:asciiTheme="majorBidi" w:eastAsia="Calibri" w:hAnsiTheme="majorBidi" w:cstheme="majorBidi"/>
          <w:b/>
          <w:bCs/>
          <w:color w:val="000000" w:themeColor="text1"/>
        </w:rPr>
        <w:t xml:space="preserve"> masing-masing </w:t>
      </w:r>
      <w:proofErr w:type="spellStart"/>
      <w:r w:rsidRPr="002A05AE">
        <w:rPr>
          <w:rFonts w:asciiTheme="majorBidi" w:eastAsia="Calibri" w:hAnsiTheme="majorBidi" w:cstheme="majorBidi"/>
          <w:b/>
          <w:bCs/>
          <w:color w:val="000000" w:themeColor="text1"/>
        </w:rPr>
        <w:t>penganut</w:t>
      </w:r>
      <w:proofErr w:type="spellEnd"/>
      <w:r w:rsidRPr="002A05AE">
        <w:rPr>
          <w:rFonts w:asciiTheme="majorBidi" w:eastAsia="Calibri" w:hAnsiTheme="majorBidi" w:cstheme="majorBidi"/>
          <w:b/>
          <w:bCs/>
          <w:color w:val="000000" w:themeColor="text1"/>
        </w:rPr>
        <w:t xml:space="preserve"> agama pada </w:t>
      </w:r>
      <w:proofErr w:type="spellStart"/>
      <w:r w:rsidRPr="002A05AE">
        <w:rPr>
          <w:rFonts w:asciiTheme="majorBidi" w:eastAsia="Calibri" w:hAnsiTheme="majorBidi" w:cstheme="majorBidi"/>
          <w:b/>
          <w:bCs/>
          <w:color w:val="000000" w:themeColor="text1"/>
        </w:rPr>
        <w:t>masyarakat</w:t>
      </w:r>
      <w:proofErr w:type="spellEnd"/>
      <w:r w:rsidRPr="002A05AE">
        <w:rPr>
          <w:rFonts w:asciiTheme="majorBidi" w:eastAsia="Calibri" w:hAnsiTheme="majorBidi" w:cstheme="majorBidi"/>
          <w:b/>
          <w:bCs/>
          <w:color w:val="000000" w:themeColor="text1"/>
        </w:rPr>
        <w:t xml:space="preserve"> </w:t>
      </w:r>
      <w:proofErr w:type="spellStart"/>
      <w:r w:rsidRPr="002A05AE">
        <w:rPr>
          <w:rFonts w:asciiTheme="majorBidi" w:eastAsia="Calibri" w:hAnsiTheme="majorBidi" w:cstheme="majorBidi"/>
          <w:b/>
          <w:bCs/>
          <w:color w:val="000000" w:themeColor="text1"/>
        </w:rPr>
        <w:t>Tengger</w:t>
      </w:r>
      <w:proofErr w:type="spellEnd"/>
    </w:p>
    <w:p w14:paraId="3AA7F57A" w14:textId="69DF6438" w:rsidR="00BB22A9" w:rsidRDefault="00BB22A9" w:rsidP="00DB2221">
      <w:pPr>
        <w:pStyle w:val="ListParagraph"/>
        <w:spacing w:line="276" w:lineRule="auto"/>
        <w:ind w:firstLine="698"/>
        <w:jc w:val="both"/>
        <w:rPr>
          <w:rFonts w:asciiTheme="majorBidi" w:eastAsia="Calibri" w:hAnsiTheme="majorBidi" w:cstheme="majorBidi"/>
          <w:color w:val="000000" w:themeColor="text1"/>
        </w:rPr>
      </w:pPr>
      <w:r>
        <w:rPr>
          <w:rFonts w:asciiTheme="majorBidi" w:eastAsia="Calibri" w:hAnsiTheme="majorBidi" w:cstheme="majorBidi"/>
          <w:color w:val="000000" w:themeColor="text1"/>
        </w:rPr>
        <w:t xml:space="preserve">Masyarakat </w:t>
      </w:r>
      <w:proofErr w:type="spellStart"/>
      <w:r>
        <w:rPr>
          <w:rFonts w:asciiTheme="majorBidi" w:eastAsia="Calibri" w:hAnsiTheme="majorBidi" w:cstheme="majorBidi"/>
          <w:color w:val="000000" w:themeColor="text1"/>
        </w:rPr>
        <w:t>muslim</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dalam</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menjalankan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kewajiban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sholat</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puasa</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membayar</w:t>
      </w:r>
      <w:proofErr w:type="spellEnd"/>
      <w:r>
        <w:rPr>
          <w:rFonts w:asciiTheme="majorBidi" w:eastAsia="Calibri" w:hAnsiTheme="majorBidi" w:cstheme="majorBidi"/>
          <w:color w:val="000000" w:themeColor="text1"/>
        </w:rPr>
        <w:t xml:space="preserve"> zakat, </w:t>
      </w:r>
      <w:proofErr w:type="spellStart"/>
      <w:r>
        <w:rPr>
          <w:rFonts w:asciiTheme="majorBidi" w:eastAsia="Calibri" w:hAnsiTheme="majorBidi" w:cstheme="majorBidi"/>
          <w:color w:val="000000" w:themeColor="text1"/>
        </w:rPr>
        <w:t>menuanaikan</w:t>
      </w:r>
      <w:proofErr w:type="spellEnd"/>
      <w:r>
        <w:rPr>
          <w:rFonts w:asciiTheme="majorBidi" w:eastAsia="Calibri" w:hAnsiTheme="majorBidi" w:cstheme="majorBidi"/>
          <w:color w:val="000000" w:themeColor="text1"/>
        </w:rPr>
        <w:t xml:space="preserve"> ibadah haji </w:t>
      </w:r>
      <w:proofErr w:type="spellStart"/>
      <w:r>
        <w:rPr>
          <w:rFonts w:asciiTheme="majorBidi" w:eastAsia="Calibri" w:hAnsiTheme="majorBidi" w:cstheme="majorBidi"/>
          <w:color w:val="000000" w:themeColor="text1"/>
        </w:rPr>
        <w:t>sama</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seperti</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muslim</w:t>
      </w:r>
      <w:proofErr w:type="spellEnd"/>
      <w:r>
        <w:rPr>
          <w:rFonts w:asciiTheme="majorBidi" w:eastAsia="Calibri" w:hAnsiTheme="majorBidi" w:cstheme="majorBidi"/>
          <w:color w:val="000000" w:themeColor="text1"/>
        </w:rPr>
        <w:t xml:space="preserve"> di </w:t>
      </w:r>
      <w:proofErr w:type="spellStart"/>
      <w:r>
        <w:rPr>
          <w:rFonts w:asciiTheme="majorBidi" w:eastAsia="Calibri" w:hAnsiTheme="majorBidi" w:cstheme="majorBidi"/>
          <w:color w:val="000000" w:themeColor="text1"/>
        </w:rPr>
        <w:t>belahan</w:t>
      </w:r>
      <w:proofErr w:type="spellEnd"/>
      <w:r>
        <w:rPr>
          <w:rFonts w:asciiTheme="majorBidi" w:eastAsia="Calibri" w:hAnsiTheme="majorBidi" w:cstheme="majorBidi"/>
          <w:color w:val="000000" w:themeColor="text1"/>
        </w:rPr>
        <w:t xml:space="preserve"> dunia </w:t>
      </w:r>
      <w:proofErr w:type="spellStart"/>
      <w:r>
        <w:rPr>
          <w:rFonts w:asciiTheme="majorBidi" w:eastAsia="Calibri" w:hAnsiTheme="majorBidi" w:cstheme="majorBidi"/>
          <w:color w:val="000000" w:themeColor="text1"/>
        </w:rPr>
        <w:t>manapun</w:t>
      </w:r>
      <w:proofErr w:type="spellEnd"/>
      <w:r>
        <w:rPr>
          <w:rFonts w:asciiTheme="majorBidi" w:eastAsia="Calibri" w:hAnsiTheme="majorBidi" w:cstheme="majorBidi"/>
          <w:color w:val="000000" w:themeColor="text1"/>
        </w:rPr>
        <w:t>.</w:t>
      </w:r>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Kewajiban-kewajiban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pokok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ajaran</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dilaksanakan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sebagaimana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harusnya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berdasarkan</w:t>
      </w:r>
      <w:proofErr w:type="spellEnd"/>
      <w:r w:rsidR="00BE07AA">
        <w:rPr>
          <w:rFonts w:asciiTheme="majorBidi" w:eastAsia="Calibri" w:hAnsiTheme="majorBidi" w:cstheme="majorBidi"/>
          <w:color w:val="000000" w:themeColor="text1"/>
        </w:rPr>
        <w:t xml:space="preserve"> Al-Qur’an dan Sunnah </w:t>
      </w:r>
      <w:proofErr w:type="spellStart"/>
      <w:r w:rsidR="00BE07AA">
        <w:rPr>
          <w:rFonts w:asciiTheme="majorBidi" w:eastAsia="Calibri" w:hAnsiTheme="majorBidi" w:cstheme="majorBidi"/>
          <w:color w:val="000000" w:themeColor="text1"/>
        </w:rPr>
        <w:t>Rasulullah</w:t>
      </w:r>
      <w:proofErr w:type="spellEnd"/>
      <w:r w:rsidR="00BE07AA">
        <w:rPr>
          <w:rFonts w:asciiTheme="majorBidi" w:eastAsia="Calibri" w:hAnsiTheme="majorBidi" w:cstheme="majorBidi"/>
          <w:color w:val="000000" w:themeColor="text1"/>
        </w:rPr>
        <w:t xml:space="preserve"> SAW, </w:t>
      </w:r>
      <w:proofErr w:type="spellStart"/>
      <w:r w:rsidR="00BE07AA">
        <w:rPr>
          <w:rFonts w:asciiTheme="majorBidi" w:eastAsia="Calibri" w:hAnsiTheme="majorBidi" w:cstheme="majorBidi"/>
          <w:color w:val="000000" w:themeColor="text1"/>
        </w:rPr>
        <w:t>begitu</w:t>
      </w:r>
      <w:proofErr w:type="spellEnd"/>
      <w:r w:rsidR="00BE07AA">
        <w:rPr>
          <w:rFonts w:asciiTheme="majorBidi" w:eastAsia="Calibri" w:hAnsiTheme="majorBidi" w:cstheme="majorBidi"/>
          <w:color w:val="000000" w:themeColor="text1"/>
        </w:rPr>
        <w:t xml:space="preserve"> juga </w:t>
      </w:r>
      <w:proofErr w:type="spellStart"/>
      <w:r w:rsidR="00BE07AA">
        <w:rPr>
          <w:rFonts w:asciiTheme="majorBidi" w:eastAsia="Calibri" w:hAnsiTheme="majorBidi" w:cstheme="majorBidi"/>
          <w:color w:val="000000" w:themeColor="text1"/>
        </w:rPr>
        <w:t>dengan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larangan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harus</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ditinggalkan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mereka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memakan-makanan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dilarang</w:t>
      </w:r>
      <w:proofErr w:type="spellEnd"/>
      <w:r w:rsidR="00BE07AA">
        <w:rPr>
          <w:rFonts w:asciiTheme="majorBidi" w:eastAsia="Calibri" w:hAnsiTheme="majorBidi" w:cstheme="majorBidi"/>
          <w:color w:val="000000" w:themeColor="text1"/>
        </w:rPr>
        <w:t xml:space="preserve"> oleh Islam </w:t>
      </w:r>
      <w:proofErr w:type="spellStart"/>
      <w:r w:rsidR="00BE07AA">
        <w:rPr>
          <w:rFonts w:asciiTheme="majorBidi" w:eastAsia="Calibri" w:hAnsiTheme="majorBidi" w:cstheme="majorBidi"/>
          <w:color w:val="000000" w:themeColor="text1"/>
        </w:rPr>
        <w:t>seperti</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mereka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daging</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sembelihan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mengikuti</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aturan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daging</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babi</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meminum</w:t>
      </w:r>
      <w:proofErr w:type="spellEnd"/>
      <w:r w:rsidR="00BE07AA">
        <w:rPr>
          <w:rFonts w:asciiTheme="majorBidi" w:eastAsia="Calibri" w:hAnsiTheme="majorBidi" w:cstheme="majorBidi"/>
          <w:color w:val="000000" w:themeColor="text1"/>
        </w:rPr>
        <w:t xml:space="preserve"> alcohol dan </w:t>
      </w:r>
      <w:proofErr w:type="spellStart"/>
      <w:r w:rsidR="00BE07AA">
        <w:rPr>
          <w:rFonts w:asciiTheme="majorBidi" w:eastAsia="Calibri" w:hAnsiTheme="majorBidi" w:cstheme="majorBidi"/>
          <w:color w:val="000000" w:themeColor="text1"/>
        </w:rPr>
        <w:t>lainnya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Larangan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tersebut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didukung</w:t>
      </w:r>
      <w:proofErr w:type="spellEnd"/>
      <w:r w:rsidR="00BE07AA">
        <w:rPr>
          <w:rFonts w:asciiTheme="majorBidi" w:eastAsia="Calibri" w:hAnsiTheme="majorBidi" w:cstheme="majorBidi"/>
          <w:color w:val="000000" w:themeColor="text1"/>
        </w:rPr>
        <w:t xml:space="preserve"> oleh </w:t>
      </w:r>
      <w:proofErr w:type="spellStart"/>
      <w:r w:rsidR="00BE07AA">
        <w:rPr>
          <w:rFonts w:asciiTheme="majorBidi" w:eastAsia="Calibri" w:hAnsiTheme="majorBidi" w:cstheme="majorBidi"/>
          <w:color w:val="000000" w:themeColor="text1"/>
        </w:rPr>
        <w:t>masyarakat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Tengger</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beragama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selain</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dengan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menjadikan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muslim</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sebagai</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petugas</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memotong</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hewan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dimakan</w:t>
      </w:r>
      <w:proofErr w:type="spellEnd"/>
      <w:r w:rsidR="00BE07AA">
        <w:rPr>
          <w:rFonts w:asciiTheme="majorBidi" w:eastAsia="Calibri" w:hAnsiTheme="majorBidi" w:cstheme="majorBidi"/>
          <w:color w:val="000000" w:themeColor="text1"/>
        </w:rPr>
        <w:t xml:space="preserve"> Bersama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upacara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adat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apapun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termasuk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upacara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adat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walagara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ummat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hindu</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atau</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kristiani</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menghidangkan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makanan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diaharamkan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kepada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muslim</w:t>
      </w:r>
      <w:proofErr w:type="spellEnd"/>
      <w:r w:rsidR="00BE07AA">
        <w:rPr>
          <w:rFonts w:asciiTheme="majorBidi" w:eastAsia="Calibri" w:hAnsiTheme="majorBidi" w:cstheme="majorBidi"/>
          <w:color w:val="000000" w:themeColor="text1"/>
        </w:rPr>
        <w:t xml:space="preserve">. Pada </w:t>
      </w:r>
      <w:proofErr w:type="spellStart"/>
      <w:r w:rsidR="00BE07AA">
        <w:rPr>
          <w:rFonts w:asciiTheme="majorBidi" w:eastAsia="Calibri" w:hAnsiTheme="majorBidi" w:cstheme="majorBidi"/>
          <w:color w:val="000000" w:themeColor="text1"/>
        </w:rPr>
        <w:t>upacara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adat</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persiapan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menyediakan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makanan</w:t>
      </w:r>
      <w:proofErr w:type="spellEnd"/>
      <w:r w:rsidR="00BE07AA">
        <w:rPr>
          <w:rFonts w:asciiTheme="majorBidi" w:eastAsia="Calibri" w:hAnsiTheme="majorBidi" w:cstheme="majorBidi"/>
          <w:color w:val="000000" w:themeColor="text1"/>
        </w:rPr>
        <w:t xml:space="preserve"> </w:t>
      </w:r>
      <w:proofErr w:type="spellStart"/>
      <w:r w:rsidR="00403077">
        <w:rPr>
          <w:rFonts w:asciiTheme="majorBidi" w:eastAsia="Calibri" w:hAnsiTheme="majorBidi" w:cstheme="majorBidi"/>
          <w:color w:val="000000" w:themeColor="text1"/>
        </w:rPr>
        <w:t>seringkali</w:t>
      </w:r>
      <w:proofErr w:type="spellEnd"/>
      <w:r w:rsidR="00403077">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diserahakan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kepada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muslim</w:t>
      </w:r>
      <w:proofErr w:type="spellEnd"/>
      <w:r w:rsidR="00BE07AA">
        <w:rPr>
          <w:rFonts w:asciiTheme="majorBidi" w:eastAsia="Calibri" w:hAnsiTheme="majorBidi" w:cstheme="majorBidi"/>
          <w:color w:val="000000" w:themeColor="text1"/>
        </w:rPr>
        <w:t xml:space="preserve"> agar </w:t>
      </w:r>
      <w:proofErr w:type="spellStart"/>
      <w:r w:rsidR="00BE07AA">
        <w:rPr>
          <w:rFonts w:asciiTheme="majorBidi" w:eastAsia="Calibri" w:hAnsiTheme="majorBidi" w:cstheme="majorBidi"/>
          <w:color w:val="000000" w:themeColor="text1"/>
        </w:rPr>
        <w:t>umat</w:t>
      </w:r>
      <w:proofErr w:type="spellEnd"/>
      <w:r w:rsidR="00BE07AA">
        <w:rPr>
          <w:rFonts w:asciiTheme="majorBidi" w:eastAsia="Calibri" w:hAnsiTheme="majorBidi" w:cstheme="majorBidi"/>
          <w:color w:val="000000" w:themeColor="text1"/>
        </w:rPr>
        <w:t xml:space="preserve"> Islam </w:t>
      </w:r>
      <w:proofErr w:type="spellStart"/>
      <w:r w:rsidR="00BE07AA">
        <w:rPr>
          <w:rFonts w:asciiTheme="majorBidi" w:eastAsia="Calibri" w:hAnsiTheme="majorBidi" w:cstheme="majorBidi"/>
          <w:color w:val="000000" w:themeColor="text1"/>
        </w:rPr>
        <w:t>tidak</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ada</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keraguan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dalam</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memakan</w:t>
      </w:r>
      <w:proofErr w:type="spellEnd"/>
      <w:r w:rsidR="00BE07AA">
        <w:rPr>
          <w:rFonts w:asciiTheme="majorBidi" w:eastAsia="Calibri" w:hAnsiTheme="majorBidi" w:cstheme="majorBidi"/>
          <w:color w:val="000000" w:themeColor="text1"/>
        </w:rPr>
        <w:t xml:space="preserve"> </w:t>
      </w:r>
      <w:proofErr w:type="spellStart"/>
      <w:r w:rsidR="00BE07AA">
        <w:rPr>
          <w:rFonts w:asciiTheme="majorBidi" w:eastAsia="Calibri" w:hAnsiTheme="majorBidi" w:cstheme="majorBidi"/>
          <w:color w:val="000000" w:themeColor="text1"/>
        </w:rPr>
        <w:t>makanan</w:t>
      </w:r>
      <w:proofErr w:type="spellEnd"/>
      <w:r w:rsidR="00BE07AA">
        <w:rPr>
          <w:rFonts w:asciiTheme="majorBidi" w:eastAsia="Calibri" w:hAnsiTheme="majorBidi" w:cstheme="majorBidi"/>
          <w:color w:val="000000" w:themeColor="text1"/>
        </w:rPr>
        <w:t xml:space="preserve"> yang </w:t>
      </w:r>
      <w:proofErr w:type="spellStart"/>
      <w:r w:rsidR="00BE07AA">
        <w:rPr>
          <w:rFonts w:asciiTheme="majorBidi" w:eastAsia="Calibri" w:hAnsiTheme="majorBidi" w:cstheme="majorBidi"/>
          <w:color w:val="000000" w:themeColor="text1"/>
        </w:rPr>
        <w:t>dihidangkan</w:t>
      </w:r>
      <w:proofErr w:type="spellEnd"/>
      <w:r w:rsidR="00BE07AA">
        <w:rPr>
          <w:rFonts w:asciiTheme="majorBidi" w:eastAsia="Calibri" w:hAnsiTheme="majorBidi" w:cstheme="majorBidi"/>
          <w:color w:val="000000" w:themeColor="text1"/>
        </w:rPr>
        <w:t>.</w:t>
      </w:r>
      <w:r w:rsidR="00403077">
        <w:rPr>
          <w:rStyle w:val="FootnoteReference"/>
          <w:rFonts w:asciiTheme="majorBidi" w:eastAsia="Calibri" w:hAnsiTheme="majorBidi" w:cstheme="majorBidi"/>
          <w:color w:val="000000" w:themeColor="text1"/>
        </w:rPr>
        <w:footnoteReference w:id="88"/>
      </w:r>
    </w:p>
    <w:p w14:paraId="5C0094B4" w14:textId="357CFA56" w:rsidR="00D97E9A" w:rsidRDefault="00D97E9A" w:rsidP="00DB2221">
      <w:pPr>
        <w:pStyle w:val="ListParagraph"/>
        <w:spacing w:line="276" w:lineRule="auto"/>
        <w:ind w:firstLine="698"/>
        <w:jc w:val="both"/>
        <w:rPr>
          <w:rFonts w:asciiTheme="majorBidi" w:eastAsia="Calibri" w:hAnsiTheme="majorBidi" w:cstheme="majorBidi"/>
          <w:color w:val="000000" w:themeColor="text1"/>
          <w:lang w:val="en-ID"/>
        </w:rPr>
      </w:pPr>
      <w:r w:rsidRPr="002A05AE">
        <w:rPr>
          <w:rFonts w:asciiTheme="majorBidi" w:eastAsia="Calibri" w:hAnsiTheme="majorBidi" w:cstheme="majorBidi"/>
          <w:color w:val="000000" w:themeColor="text1"/>
        </w:rPr>
        <w:t xml:space="preserve">Masyarakat </w:t>
      </w:r>
      <w:proofErr w:type="spellStart"/>
      <w:r w:rsidRPr="002A05AE">
        <w:rPr>
          <w:rFonts w:asciiTheme="majorBidi" w:eastAsia="Calibri" w:hAnsiTheme="majorBidi" w:cstheme="majorBidi"/>
          <w:color w:val="000000" w:themeColor="text1"/>
        </w:rPr>
        <w:t>muslim</w:t>
      </w:r>
      <w:proofErr w:type="spellEnd"/>
      <w:r w:rsidRPr="002A05AE">
        <w:rPr>
          <w:rFonts w:asciiTheme="majorBidi" w:eastAsia="Calibri" w:hAnsiTheme="majorBidi" w:cstheme="majorBidi"/>
          <w:color w:val="000000" w:themeColor="text1"/>
        </w:rPr>
        <w:t xml:space="preserve"> </w:t>
      </w:r>
      <w:proofErr w:type="spellStart"/>
      <w:proofErr w:type="gram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melaksanakan</w:t>
      </w:r>
      <w:proofErr w:type="spellEnd"/>
      <w:proofErr w:type="gramEnd"/>
      <w:r w:rsidRPr="002A05AE">
        <w:rPr>
          <w:rFonts w:asciiTheme="majorBidi" w:eastAsia="Calibri" w:hAnsiTheme="majorBidi" w:cstheme="majorBidi"/>
          <w:color w:val="000000" w:themeColor="text1"/>
        </w:rPr>
        <w:t xml:space="preserve"> ibadah </w:t>
      </w:r>
      <w:proofErr w:type="spellStart"/>
      <w:r w:rsidRPr="002A05AE">
        <w:rPr>
          <w:rFonts w:asciiTheme="majorBidi" w:eastAsia="Calibri" w:hAnsiTheme="majorBidi" w:cstheme="majorBidi"/>
          <w:color w:val="000000" w:themeColor="text1"/>
        </w:rPr>
        <w:t>sehari-hari</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keagamaan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sesuai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ajaran</w:t>
      </w:r>
      <w:proofErr w:type="spellEnd"/>
      <w:r w:rsidRPr="002A05AE">
        <w:rPr>
          <w:rFonts w:asciiTheme="majorBidi" w:eastAsia="Calibri" w:hAnsiTheme="majorBidi" w:cstheme="majorBidi"/>
          <w:color w:val="000000" w:themeColor="text1"/>
        </w:rPr>
        <w:t xml:space="preserve"> Islam yang </w:t>
      </w:r>
      <w:proofErr w:type="spellStart"/>
      <w:r w:rsidRPr="002A05AE">
        <w:rPr>
          <w:rFonts w:asciiTheme="majorBidi" w:eastAsia="Calibri" w:hAnsiTheme="majorBidi" w:cstheme="majorBidi"/>
          <w:color w:val="000000" w:themeColor="text1"/>
        </w:rPr>
        <w:t>mereka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pahami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sholat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puasa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bayar</w:t>
      </w:r>
      <w:proofErr w:type="spellEnd"/>
      <w:r w:rsidRPr="002A05AE">
        <w:rPr>
          <w:rFonts w:asciiTheme="majorBidi" w:eastAsia="Calibri" w:hAnsiTheme="majorBidi" w:cstheme="majorBidi"/>
          <w:color w:val="000000" w:themeColor="text1"/>
        </w:rPr>
        <w:t xml:space="preserve"> zakat, naik haji </w:t>
      </w:r>
      <w:proofErr w:type="spellStart"/>
      <w:r w:rsidRPr="002A05AE">
        <w:rPr>
          <w:rFonts w:asciiTheme="majorBidi" w:eastAsia="Calibri" w:hAnsiTheme="majorBidi" w:cstheme="majorBidi"/>
          <w:color w:val="000000" w:themeColor="text1"/>
        </w:rPr>
        <w:t>umroh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Meninggalkan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larangan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mencuri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meminum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minuman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keras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berjudi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berzina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babi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Pemahaman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muslim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terhadap</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bahwa</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sebuah</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suatu</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tertentu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tetapi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sebagai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budaya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leluhur</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bertentangan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nilai-nilai</w:t>
      </w:r>
      <w:proofErr w:type="spellEnd"/>
      <w:r w:rsidRPr="002A05AE">
        <w:rPr>
          <w:rFonts w:asciiTheme="majorBidi" w:eastAsia="Calibri" w:hAnsiTheme="majorBidi" w:cstheme="majorBidi"/>
          <w:color w:val="000000" w:themeColor="text1"/>
        </w:rPr>
        <w:t xml:space="preserve"> Islam. Nilai-</w:t>
      </w:r>
      <w:proofErr w:type="spellStart"/>
      <w:r w:rsidRPr="002A05AE">
        <w:rPr>
          <w:rFonts w:asciiTheme="majorBidi" w:eastAsia="Calibri" w:hAnsiTheme="majorBidi" w:cstheme="majorBidi"/>
          <w:color w:val="000000" w:themeColor="text1"/>
        </w:rPr>
        <w:t>nilai</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terdapat</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lastRenderedPageBreak/>
        <w:t>keharusan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menjaga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keharmonisan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sang </w:t>
      </w:r>
      <w:proofErr w:type="spellStart"/>
      <w:r w:rsidRPr="002A05AE">
        <w:rPr>
          <w:rFonts w:asciiTheme="majorBidi" w:eastAsia="Calibri" w:hAnsiTheme="majorBidi" w:cstheme="majorBidi"/>
          <w:color w:val="000000" w:themeColor="text1"/>
        </w:rPr>
        <w:t>pencipta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pemimpin</w:t>
      </w:r>
      <w:proofErr w:type="spellEnd"/>
      <w:r w:rsidRPr="002A05AE">
        <w:rPr>
          <w:rFonts w:asciiTheme="majorBidi" w:eastAsia="Calibri" w:hAnsiTheme="majorBidi" w:cstheme="majorBidi"/>
          <w:color w:val="000000" w:themeColor="text1"/>
        </w:rPr>
        <w:t xml:space="preserve">, guru, </w:t>
      </w:r>
      <w:proofErr w:type="spellStart"/>
      <w:r w:rsidRPr="002A05AE">
        <w:rPr>
          <w:rFonts w:asciiTheme="majorBidi" w:eastAsia="Calibri" w:hAnsiTheme="majorBidi" w:cstheme="majorBidi"/>
          <w:color w:val="000000" w:themeColor="text1"/>
        </w:rPr>
        <w:t>manusia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lain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makhluk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ciptaan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tuhan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sekitar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merupakan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nilai-nilai</w:t>
      </w:r>
      <w:proofErr w:type="spellEnd"/>
      <w:r w:rsidRPr="002A05AE">
        <w:rPr>
          <w:rFonts w:asciiTheme="majorBidi" w:eastAsia="Calibri" w:hAnsiTheme="majorBidi" w:cstheme="majorBidi"/>
          <w:color w:val="000000" w:themeColor="text1"/>
        </w:rPr>
        <w:t xml:space="preserve"> yang juga </w:t>
      </w:r>
      <w:proofErr w:type="spellStart"/>
      <w:r w:rsidRPr="002A05AE">
        <w:rPr>
          <w:rFonts w:asciiTheme="majorBidi" w:eastAsia="Calibri" w:hAnsiTheme="majorBidi" w:cstheme="majorBidi"/>
          <w:color w:val="000000" w:themeColor="text1"/>
        </w:rPr>
        <w:t>terdapat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Islam.</w:t>
      </w:r>
      <w:r>
        <w:rPr>
          <w:rStyle w:val="FootnoteReference"/>
          <w:rFonts w:asciiTheme="majorBidi" w:eastAsia="Calibri" w:hAnsiTheme="majorBidi" w:cstheme="majorBidi"/>
          <w:color w:val="000000" w:themeColor="text1"/>
          <w:lang w:val="en-ID"/>
        </w:rPr>
        <w:footnoteReference w:id="89"/>
      </w:r>
      <w:r>
        <w:rPr>
          <w:rFonts w:asciiTheme="majorBidi" w:eastAsia="Calibri" w:hAnsiTheme="majorBidi" w:cstheme="majorBidi"/>
          <w:color w:val="000000" w:themeColor="text1"/>
          <w:lang w:val="en-ID"/>
        </w:rPr>
        <w:t xml:space="preserve"> </w:t>
      </w:r>
      <w:r w:rsidRPr="002A05AE">
        <w:rPr>
          <w:rFonts w:asciiTheme="majorBidi" w:eastAsia="Calibri" w:hAnsiTheme="majorBidi" w:cstheme="majorBidi"/>
          <w:color w:val="000000" w:themeColor="text1"/>
          <w:lang w:val="en-ID"/>
        </w:rPr>
        <w:t xml:space="preserve">Adat </w:t>
      </w:r>
      <w:proofErr w:type="spellStart"/>
      <w:r w:rsidRPr="002A05AE">
        <w:rPr>
          <w:rFonts w:asciiTheme="majorBidi" w:eastAsia="Calibri" w:hAnsiTheme="majorBidi" w:cstheme="majorBidi"/>
          <w:color w:val="000000" w:themeColor="text1"/>
          <w:lang w:val="en-ID"/>
        </w:rPr>
        <w:t>Walagara</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merupakan</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wujud</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keharmonisan</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hubungan</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manusia</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dengan</w:t>
      </w:r>
      <w:proofErr w:type="spellEnd"/>
      <w:r w:rsidRPr="002A05AE">
        <w:rPr>
          <w:rFonts w:asciiTheme="majorBidi" w:eastAsia="Calibri" w:hAnsiTheme="majorBidi" w:cstheme="majorBidi"/>
          <w:color w:val="000000" w:themeColor="text1"/>
          <w:lang w:val="en-ID"/>
        </w:rPr>
        <w:t xml:space="preserve"> </w:t>
      </w:r>
      <w:proofErr w:type="spellStart"/>
      <w:r w:rsidRPr="002A05AE">
        <w:rPr>
          <w:rFonts w:asciiTheme="majorBidi" w:eastAsia="Calibri" w:hAnsiTheme="majorBidi" w:cstheme="majorBidi"/>
          <w:color w:val="000000" w:themeColor="text1"/>
          <w:lang w:val="en-ID"/>
        </w:rPr>
        <w:t>tuhan</w:t>
      </w:r>
      <w:proofErr w:type="spellEnd"/>
      <w:r w:rsidRPr="002A05AE">
        <w:rPr>
          <w:rFonts w:asciiTheme="majorBidi" w:eastAsia="Calibri" w:hAnsiTheme="majorBidi" w:cstheme="majorBidi"/>
          <w:color w:val="000000" w:themeColor="text1"/>
          <w:lang w:val="en-ID"/>
        </w:rPr>
        <w:t>,</w:t>
      </w:r>
    </w:p>
    <w:p w14:paraId="169C76BB" w14:textId="25271F05" w:rsidR="00403077" w:rsidRDefault="00403077" w:rsidP="00DB2221">
      <w:pPr>
        <w:pStyle w:val="ListParagraph"/>
        <w:spacing w:line="276" w:lineRule="auto"/>
        <w:ind w:firstLine="698"/>
        <w:jc w:val="both"/>
        <w:rPr>
          <w:rFonts w:asciiTheme="majorBidi" w:eastAsia="Calibri" w:hAnsiTheme="majorBidi" w:cstheme="majorBidi"/>
          <w:color w:val="000000" w:themeColor="text1"/>
          <w:lang w:val="en-ID"/>
        </w:rPr>
      </w:pPr>
      <w:r>
        <w:rPr>
          <w:rFonts w:asciiTheme="majorBidi" w:eastAsia="Calibri" w:hAnsiTheme="majorBidi" w:cstheme="majorBidi"/>
          <w:color w:val="000000" w:themeColor="text1"/>
          <w:lang w:val="en-ID"/>
        </w:rPr>
        <w:t xml:space="preserve">Masyarakat Hindu </w:t>
      </w:r>
      <w:proofErr w:type="spellStart"/>
      <w:r>
        <w:rPr>
          <w:rFonts w:asciiTheme="majorBidi" w:eastAsia="Calibri" w:hAnsiTheme="majorBidi" w:cstheme="majorBidi"/>
          <w:color w:val="000000" w:themeColor="text1"/>
          <w:lang w:val="en-ID"/>
        </w:rPr>
        <w:t>Tengger</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menjalankan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ajaran</w:t>
      </w:r>
      <w:proofErr w:type="spellEnd"/>
      <w:r>
        <w:rPr>
          <w:rFonts w:asciiTheme="majorBidi" w:eastAsia="Calibri" w:hAnsiTheme="majorBidi" w:cstheme="majorBidi"/>
          <w:color w:val="000000" w:themeColor="text1"/>
          <w:lang w:val="en-ID"/>
        </w:rPr>
        <w:t xml:space="preserve"> agama yang </w:t>
      </w:r>
      <w:proofErr w:type="spellStart"/>
      <w:r>
        <w:rPr>
          <w:rFonts w:asciiTheme="majorBidi" w:eastAsia="Calibri" w:hAnsiTheme="majorBidi" w:cstheme="majorBidi"/>
          <w:color w:val="000000" w:themeColor="text1"/>
          <w:lang w:val="en-ID"/>
        </w:rPr>
        <w:t>sudah</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terima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secara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turun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temurun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dari</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nenek</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moyang</w:t>
      </w:r>
      <w:proofErr w:type="spellEnd"/>
      <w:r>
        <w:rPr>
          <w:rFonts w:asciiTheme="majorBidi" w:eastAsia="Calibri" w:hAnsiTheme="majorBidi" w:cstheme="majorBidi"/>
          <w:color w:val="000000" w:themeColor="text1"/>
          <w:lang w:val="en-ID"/>
        </w:rPr>
        <w:t xml:space="preserve">. Ritual ibadah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jalankan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sebagaimana</w:t>
      </w:r>
      <w:proofErr w:type="spellEnd"/>
      <w:r>
        <w:rPr>
          <w:rFonts w:asciiTheme="majorBidi" w:eastAsia="Calibri" w:hAnsiTheme="majorBidi" w:cstheme="majorBidi"/>
          <w:color w:val="000000" w:themeColor="text1"/>
          <w:lang w:val="en-ID"/>
        </w:rPr>
        <w:t xml:space="preserve"> yang </w:t>
      </w:r>
      <w:proofErr w:type="spellStart"/>
      <w:r>
        <w:rPr>
          <w:rFonts w:asciiTheme="majorBidi" w:eastAsia="Calibri" w:hAnsiTheme="majorBidi" w:cstheme="majorBidi"/>
          <w:color w:val="000000" w:themeColor="text1"/>
          <w:lang w:val="en-ID"/>
        </w:rPr>
        <w:t>diajarkan</w:t>
      </w:r>
      <w:proofErr w:type="spellEnd"/>
      <w:r>
        <w:rPr>
          <w:rFonts w:asciiTheme="majorBidi" w:eastAsia="Calibri" w:hAnsiTheme="majorBidi" w:cstheme="majorBidi"/>
          <w:color w:val="000000" w:themeColor="text1"/>
          <w:lang w:val="en-ID"/>
        </w:rPr>
        <w:t xml:space="preserve">. Nilai </w:t>
      </w:r>
      <w:proofErr w:type="spellStart"/>
      <w:r>
        <w:rPr>
          <w:rFonts w:asciiTheme="majorBidi" w:eastAsia="Calibri" w:hAnsiTheme="majorBidi" w:cstheme="majorBidi"/>
          <w:color w:val="000000" w:themeColor="text1"/>
          <w:lang w:val="en-ID"/>
        </w:rPr>
        <w:t>dasar</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kewajiban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menjaga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keharmonisan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dengan</w:t>
      </w:r>
      <w:proofErr w:type="spellEnd"/>
      <w:r>
        <w:rPr>
          <w:rFonts w:asciiTheme="majorBidi" w:eastAsia="Calibri" w:hAnsiTheme="majorBidi" w:cstheme="majorBidi"/>
          <w:color w:val="000000" w:themeColor="text1"/>
          <w:lang w:val="en-ID"/>
        </w:rPr>
        <w:t xml:space="preserve"> Sang </w:t>
      </w:r>
      <w:proofErr w:type="spellStart"/>
      <w:r>
        <w:rPr>
          <w:rFonts w:asciiTheme="majorBidi" w:eastAsia="Calibri" w:hAnsiTheme="majorBidi" w:cstheme="majorBidi"/>
          <w:color w:val="000000" w:themeColor="text1"/>
          <w:lang w:val="en-ID"/>
        </w:rPr>
        <w:t>Pencipta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dengan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manusia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dengan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makhluk</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hidup</w:t>
      </w:r>
      <w:proofErr w:type="spellEnd"/>
      <w:r>
        <w:rPr>
          <w:rFonts w:asciiTheme="majorBidi" w:eastAsia="Calibri" w:hAnsiTheme="majorBidi" w:cstheme="majorBidi"/>
          <w:color w:val="000000" w:themeColor="text1"/>
          <w:lang w:val="en-ID"/>
        </w:rPr>
        <w:t xml:space="preserve"> dan </w:t>
      </w:r>
      <w:proofErr w:type="spellStart"/>
      <w:r>
        <w:rPr>
          <w:rFonts w:asciiTheme="majorBidi" w:eastAsia="Calibri" w:hAnsiTheme="majorBidi" w:cstheme="majorBidi"/>
          <w:color w:val="000000" w:themeColor="text1"/>
          <w:lang w:val="en-ID"/>
        </w:rPr>
        <w:t>alam</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menjadikan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ajaran</w:t>
      </w:r>
      <w:proofErr w:type="spellEnd"/>
      <w:r>
        <w:rPr>
          <w:rFonts w:asciiTheme="majorBidi" w:eastAsia="Calibri" w:hAnsiTheme="majorBidi" w:cstheme="majorBidi"/>
          <w:color w:val="000000" w:themeColor="text1"/>
          <w:lang w:val="en-ID"/>
        </w:rPr>
        <w:t xml:space="preserve"> agama </w:t>
      </w:r>
      <w:proofErr w:type="spellStart"/>
      <w:r>
        <w:rPr>
          <w:rFonts w:asciiTheme="majorBidi" w:eastAsia="Calibri" w:hAnsiTheme="majorBidi" w:cstheme="majorBidi"/>
          <w:color w:val="000000" w:themeColor="text1"/>
          <w:lang w:val="en-ID"/>
        </w:rPr>
        <w:t>hindu</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lebih</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humanis</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tidak</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melihat</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perbedaan</w:t>
      </w:r>
      <w:proofErr w:type="spellEnd"/>
      <w:r>
        <w:rPr>
          <w:rFonts w:asciiTheme="majorBidi" w:eastAsia="Calibri" w:hAnsiTheme="majorBidi" w:cstheme="majorBidi"/>
          <w:color w:val="000000" w:themeColor="text1"/>
          <w:lang w:val="en-ID"/>
        </w:rPr>
        <w:t xml:space="preserve"> agama, yang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utamakan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adalah</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bagaimana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menjaga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keharmonisan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antar</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manusia</w:t>
      </w:r>
      <w:proofErr w:type="spellEnd"/>
      <w:r>
        <w:rPr>
          <w:rFonts w:asciiTheme="majorBidi" w:eastAsia="Calibri" w:hAnsiTheme="majorBidi" w:cstheme="majorBidi"/>
          <w:color w:val="000000" w:themeColor="text1"/>
          <w:lang w:val="en-ID"/>
        </w:rPr>
        <w:t xml:space="preserve"> yang </w:t>
      </w:r>
      <w:proofErr w:type="spellStart"/>
      <w:r>
        <w:rPr>
          <w:rFonts w:asciiTheme="majorBidi" w:eastAsia="Calibri" w:hAnsiTheme="majorBidi" w:cstheme="majorBidi"/>
          <w:color w:val="000000" w:themeColor="text1"/>
          <w:lang w:val="en-ID"/>
        </w:rPr>
        <w:t>hidup</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berdampingan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dengan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Sehingga</w:t>
      </w:r>
      <w:proofErr w:type="spellEnd"/>
      <w:r>
        <w:rPr>
          <w:rFonts w:asciiTheme="majorBidi" w:eastAsia="Calibri" w:hAnsiTheme="majorBidi" w:cstheme="majorBidi"/>
          <w:color w:val="000000" w:themeColor="text1"/>
          <w:lang w:val="en-ID"/>
        </w:rPr>
        <w:t xml:space="preserve"> Ketika </w:t>
      </w:r>
      <w:proofErr w:type="spellStart"/>
      <w:r>
        <w:rPr>
          <w:rFonts w:asciiTheme="majorBidi" w:eastAsia="Calibri" w:hAnsiTheme="majorBidi" w:cstheme="majorBidi"/>
          <w:color w:val="000000" w:themeColor="text1"/>
          <w:lang w:val="en-ID"/>
        </w:rPr>
        <w:t>ada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perbedaan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antara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ajaran</w:t>
      </w:r>
      <w:proofErr w:type="spellEnd"/>
      <w:r>
        <w:rPr>
          <w:rFonts w:asciiTheme="majorBidi" w:eastAsia="Calibri" w:hAnsiTheme="majorBidi" w:cstheme="majorBidi"/>
          <w:color w:val="000000" w:themeColor="text1"/>
          <w:lang w:val="en-ID"/>
        </w:rPr>
        <w:t xml:space="preserve"> agama </w:t>
      </w:r>
      <w:proofErr w:type="spellStart"/>
      <w:r>
        <w:rPr>
          <w:rFonts w:asciiTheme="majorBidi" w:eastAsia="Calibri" w:hAnsiTheme="majorBidi" w:cstheme="majorBidi"/>
          <w:color w:val="000000" w:themeColor="text1"/>
          <w:lang w:val="en-ID"/>
        </w:rPr>
        <w:t>mereka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mengembalikan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ke</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ajaran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dasar</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tadi</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bahwa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bagaimana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perbedaan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itu</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bisa</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dijadikan</w:t>
      </w:r>
      <w:proofErr w:type="spellEnd"/>
      <w:r>
        <w:rPr>
          <w:rFonts w:asciiTheme="majorBidi" w:eastAsia="Calibri" w:hAnsiTheme="majorBidi" w:cstheme="majorBidi"/>
          <w:color w:val="000000" w:themeColor="text1"/>
          <w:lang w:val="en-ID"/>
        </w:rPr>
        <w:t xml:space="preserve"> </w:t>
      </w:r>
      <w:proofErr w:type="spellStart"/>
      <w:r>
        <w:rPr>
          <w:rFonts w:asciiTheme="majorBidi" w:eastAsia="Calibri" w:hAnsiTheme="majorBidi" w:cstheme="majorBidi"/>
          <w:color w:val="000000" w:themeColor="text1"/>
          <w:lang w:val="en-ID"/>
        </w:rPr>
        <w:t>kebersamaan</w:t>
      </w:r>
      <w:proofErr w:type="spellEnd"/>
      <w:r>
        <w:rPr>
          <w:rFonts w:asciiTheme="majorBidi" w:eastAsia="Calibri" w:hAnsiTheme="majorBidi" w:cstheme="majorBidi"/>
          <w:color w:val="000000" w:themeColor="text1"/>
          <w:lang w:val="en-ID"/>
        </w:rPr>
        <w:t>.</w:t>
      </w:r>
      <w:r>
        <w:rPr>
          <w:rStyle w:val="FootnoteReference"/>
          <w:rFonts w:asciiTheme="majorBidi" w:eastAsia="Calibri" w:hAnsiTheme="majorBidi" w:cstheme="majorBidi"/>
          <w:color w:val="000000" w:themeColor="text1"/>
          <w:lang w:val="en-ID"/>
        </w:rPr>
        <w:footnoteReference w:id="90"/>
      </w:r>
    </w:p>
    <w:p w14:paraId="158026E7" w14:textId="77777777" w:rsidR="00D97E9A" w:rsidRPr="00D97E9A" w:rsidRDefault="00D97E9A" w:rsidP="00DB2221">
      <w:pPr>
        <w:pStyle w:val="ListParagraph"/>
        <w:spacing w:line="276" w:lineRule="auto"/>
        <w:jc w:val="both"/>
        <w:rPr>
          <w:rFonts w:asciiTheme="majorBidi" w:eastAsia="Calibri" w:hAnsiTheme="majorBidi" w:cstheme="majorBidi"/>
          <w:color w:val="000000" w:themeColor="text1"/>
          <w:lang w:val="en-ID"/>
        </w:rPr>
      </w:pPr>
    </w:p>
    <w:p w14:paraId="0F438866" w14:textId="76A7915A" w:rsidR="00C017EA" w:rsidRPr="002A05AE" w:rsidRDefault="005B1B52" w:rsidP="00DB2221">
      <w:pPr>
        <w:pStyle w:val="ListParagraph"/>
        <w:numPr>
          <w:ilvl w:val="0"/>
          <w:numId w:val="40"/>
        </w:numPr>
        <w:spacing w:line="276" w:lineRule="auto"/>
        <w:jc w:val="both"/>
        <w:rPr>
          <w:rFonts w:asciiTheme="majorBidi" w:eastAsia="Calibri" w:hAnsiTheme="majorBidi" w:cstheme="majorBidi"/>
          <w:color w:val="000000" w:themeColor="text1"/>
          <w:lang w:val="en-ID"/>
        </w:rPr>
      </w:pPr>
      <w:proofErr w:type="spellStart"/>
      <w:r w:rsidRPr="002A05AE">
        <w:rPr>
          <w:rFonts w:asciiTheme="majorBidi" w:eastAsia="Calibri" w:hAnsiTheme="majorBidi" w:cstheme="majorBidi"/>
          <w:b/>
          <w:bCs/>
          <w:color w:val="000000" w:themeColor="text1"/>
        </w:rPr>
        <w:t>Harmoni</w:t>
      </w:r>
      <w:proofErr w:type="spellEnd"/>
      <w:r w:rsidRPr="002A05AE">
        <w:rPr>
          <w:rFonts w:asciiTheme="majorBidi" w:eastAsia="Calibri" w:hAnsiTheme="majorBidi" w:cstheme="majorBidi"/>
          <w:b/>
          <w:bCs/>
          <w:color w:val="000000" w:themeColor="text1"/>
        </w:rPr>
        <w:t xml:space="preserve"> </w:t>
      </w:r>
      <w:r w:rsidR="002A05AE" w:rsidRPr="002A05AE">
        <w:rPr>
          <w:rFonts w:asciiTheme="majorBidi" w:eastAsia="Calibri" w:hAnsiTheme="majorBidi" w:cstheme="majorBidi"/>
          <w:b/>
          <w:bCs/>
          <w:color w:val="000000" w:themeColor="text1"/>
        </w:rPr>
        <w:t xml:space="preserve">Hukum Adat Dan Hukum </w:t>
      </w:r>
      <w:r w:rsidR="006E334A" w:rsidRPr="002A05AE">
        <w:rPr>
          <w:rFonts w:asciiTheme="majorBidi" w:eastAsia="Calibri" w:hAnsiTheme="majorBidi" w:cstheme="majorBidi"/>
          <w:b/>
          <w:bCs/>
          <w:color w:val="000000" w:themeColor="text1"/>
        </w:rPr>
        <w:t>I</w:t>
      </w:r>
      <w:r w:rsidRPr="002A05AE">
        <w:rPr>
          <w:rFonts w:asciiTheme="majorBidi" w:eastAsia="Calibri" w:hAnsiTheme="majorBidi" w:cstheme="majorBidi"/>
          <w:b/>
          <w:bCs/>
          <w:color w:val="000000" w:themeColor="text1"/>
        </w:rPr>
        <w:t xml:space="preserve">slam </w:t>
      </w:r>
      <w:proofErr w:type="spellStart"/>
      <w:r w:rsidR="002A05AE" w:rsidRPr="002A05AE">
        <w:rPr>
          <w:rFonts w:asciiTheme="majorBidi" w:eastAsia="Calibri" w:hAnsiTheme="majorBidi" w:cstheme="majorBidi"/>
          <w:b/>
          <w:bCs/>
          <w:color w:val="000000" w:themeColor="text1"/>
        </w:rPr>
        <w:t>Dalam</w:t>
      </w:r>
      <w:proofErr w:type="spellEnd"/>
      <w:r w:rsidR="002A05AE" w:rsidRPr="002A05AE">
        <w:rPr>
          <w:rFonts w:asciiTheme="majorBidi" w:eastAsia="Calibri" w:hAnsiTheme="majorBidi" w:cstheme="majorBidi"/>
          <w:b/>
          <w:bCs/>
          <w:color w:val="000000" w:themeColor="text1"/>
        </w:rPr>
        <w:t xml:space="preserve"> </w:t>
      </w:r>
      <w:proofErr w:type="spellStart"/>
      <w:r w:rsidR="002A05AE" w:rsidRPr="002A05AE">
        <w:rPr>
          <w:rFonts w:asciiTheme="majorBidi" w:eastAsia="Calibri" w:hAnsiTheme="majorBidi" w:cstheme="majorBidi"/>
          <w:b/>
          <w:bCs/>
          <w:color w:val="000000" w:themeColor="text1"/>
        </w:rPr>
        <w:t>Prosesi</w:t>
      </w:r>
      <w:proofErr w:type="spellEnd"/>
      <w:r w:rsidR="002A05AE" w:rsidRPr="002A05AE">
        <w:rPr>
          <w:rFonts w:asciiTheme="majorBidi" w:eastAsia="Calibri" w:hAnsiTheme="majorBidi" w:cstheme="majorBidi"/>
          <w:b/>
          <w:bCs/>
          <w:color w:val="000000" w:themeColor="text1"/>
        </w:rPr>
        <w:t xml:space="preserve"> </w:t>
      </w:r>
      <w:proofErr w:type="spellStart"/>
      <w:r w:rsidR="002A05AE" w:rsidRPr="002A05AE">
        <w:rPr>
          <w:rFonts w:asciiTheme="majorBidi" w:eastAsia="Calibri" w:hAnsiTheme="majorBidi" w:cstheme="majorBidi"/>
          <w:b/>
          <w:bCs/>
          <w:color w:val="000000" w:themeColor="text1"/>
        </w:rPr>
        <w:t>Pernikahan</w:t>
      </w:r>
      <w:proofErr w:type="spellEnd"/>
      <w:r w:rsidR="002A05AE" w:rsidRPr="002A05AE">
        <w:rPr>
          <w:rFonts w:asciiTheme="majorBidi" w:eastAsia="Calibri" w:hAnsiTheme="majorBidi" w:cstheme="majorBidi"/>
          <w:b/>
          <w:bCs/>
          <w:color w:val="000000" w:themeColor="text1"/>
        </w:rPr>
        <w:t xml:space="preserve"> Masyarakat </w:t>
      </w:r>
      <w:proofErr w:type="spellStart"/>
      <w:r w:rsidRPr="002A05AE">
        <w:rPr>
          <w:rFonts w:asciiTheme="majorBidi" w:eastAsia="Calibri" w:hAnsiTheme="majorBidi" w:cstheme="majorBidi"/>
          <w:b/>
          <w:bCs/>
          <w:color w:val="000000" w:themeColor="text1"/>
        </w:rPr>
        <w:t>Tengger</w:t>
      </w:r>
      <w:bookmarkEnd w:id="2"/>
      <w:proofErr w:type="spellEnd"/>
    </w:p>
    <w:p w14:paraId="47B59296" w14:textId="68B05BA8"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Bahasa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sama</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bahasa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jawa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lainnya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mirip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bahasa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banyumas</w:t>
      </w:r>
      <w:proofErr w:type="spellEnd"/>
      <w:r w:rsidRPr="002A05AE">
        <w:rPr>
          <w:rFonts w:asciiTheme="majorBidi" w:eastAsia="Calibri" w:hAnsiTheme="majorBidi" w:cstheme="majorBidi"/>
          <w:color w:val="000000" w:themeColor="text1"/>
        </w:rPr>
        <w:t>.</w:t>
      </w:r>
      <w:r w:rsidR="00CD290E"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mengumumkan</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mendokan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biaya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besar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sebagai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wujud</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ukuran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kerajaan</w:t>
      </w:r>
      <w:proofErr w:type="spellEnd"/>
      <w:r w:rsidRPr="002A05AE">
        <w:rPr>
          <w:rFonts w:asciiTheme="majorBidi" w:eastAsia="Calibri" w:hAnsiTheme="majorBidi" w:cstheme="majorBidi"/>
          <w:color w:val="000000" w:themeColor="text1"/>
        </w:rPr>
        <w:t xml:space="preserve"> Makmur. </w:t>
      </w:r>
      <w:proofErr w:type="spellStart"/>
      <w:r w:rsidRPr="002A05AE">
        <w:rPr>
          <w:rFonts w:asciiTheme="majorBidi" w:eastAsia="Calibri" w:hAnsiTheme="majorBidi" w:cstheme="majorBidi"/>
          <w:color w:val="000000" w:themeColor="text1"/>
        </w:rPr>
        <w:t>semeningah_memberitahukan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kepada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leluhur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tetangga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dilaksanakn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keluarga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mengadakan</w:t>
      </w:r>
      <w:proofErr w:type="spellEnd"/>
      <w:r w:rsidRPr="002A05AE">
        <w:rPr>
          <w:rFonts w:asciiTheme="majorBidi" w:eastAsia="Calibri" w:hAnsiTheme="majorBidi" w:cstheme="majorBidi"/>
          <w:color w:val="000000" w:themeColor="text1"/>
        </w:rPr>
        <w:t xml:space="preserve"> acara dg </w:t>
      </w:r>
      <w:proofErr w:type="spellStart"/>
      <w:r w:rsidRPr="002A05AE">
        <w:rPr>
          <w:rFonts w:asciiTheme="majorBidi" w:eastAsia="Calibri" w:hAnsiTheme="majorBidi" w:cstheme="majorBidi"/>
          <w:color w:val="000000" w:themeColor="text1"/>
        </w:rPr>
        <w:t>romo</w:t>
      </w:r>
      <w:proofErr w:type="spellEnd"/>
      <w:r w:rsidRPr="002A05AE">
        <w:rPr>
          <w:rFonts w:asciiTheme="majorBidi" w:eastAsia="Calibri" w:hAnsiTheme="majorBidi" w:cstheme="majorBidi"/>
          <w:color w:val="000000" w:themeColor="text1"/>
        </w:rPr>
        <w:t xml:space="preserve"> dukun. </w:t>
      </w:r>
      <w:r w:rsidR="00CD290E" w:rsidRPr="002A05AE">
        <w:rPr>
          <w:rFonts w:asciiTheme="majorBidi" w:eastAsia="Calibri" w:hAnsiTheme="majorBidi" w:cstheme="majorBidi"/>
          <w:color w:val="000000" w:themeColor="text1"/>
        </w:rPr>
        <w:t>S</w:t>
      </w:r>
      <w:r w:rsidRPr="002A05AE">
        <w:rPr>
          <w:rFonts w:asciiTheme="majorBidi" w:eastAsia="Calibri" w:hAnsiTheme="majorBidi" w:cstheme="majorBidi"/>
          <w:color w:val="000000" w:themeColor="text1"/>
        </w:rPr>
        <w:t xml:space="preserve">etelah </w:t>
      </w:r>
      <w:proofErr w:type="spellStart"/>
      <w:r w:rsidRPr="002A05AE">
        <w:rPr>
          <w:rFonts w:asciiTheme="majorBidi" w:eastAsia="Calibri" w:hAnsiTheme="majorBidi" w:cstheme="majorBidi"/>
          <w:color w:val="000000" w:themeColor="text1"/>
        </w:rPr>
        <w:t>semeningah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kurang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lebih</w:t>
      </w:r>
      <w:proofErr w:type="spellEnd"/>
      <w:r w:rsidRPr="002A05AE">
        <w:rPr>
          <w:rFonts w:asciiTheme="majorBidi" w:eastAsia="Calibri" w:hAnsiTheme="majorBidi" w:cstheme="majorBidi"/>
          <w:color w:val="000000" w:themeColor="text1"/>
        </w:rPr>
        <w:t xml:space="preserve"> 1-2 </w:t>
      </w:r>
      <w:proofErr w:type="spellStart"/>
      <w:r w:rsidRPr="002A05AE">
        <w:rPr>
          <w:rFonts w:asciiTheme="majorBidi" w:eastAsia="Calibri" w:hAnsiTheme="majorBidi" w:cstheme="majorBidi"/>
          <w:color w:val="000000" w:themeColor="text1"/>
        </w:rPr>
        <w:t>bulan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acra</w:t>
      </w:r>
      <w:proofErr w:type="spellEnd"/>
      <w:r w:rsidRPr="002A05AE">
        <w:rPr>
          <w:rFonts w:asciiTheme="majorBidi" w:eastAsia="Calibri" w:hAnsiTheme="majorBidi" w:cstheme="majorBidi"/>
          <w:color w:val="000000" w:themeColor="text1"/>
        </w:rPr>
        <w:t xml:space="preserve"> 3 </w:t>
      </w:r>
      <w:proofErr w:type="spellStart"/>
      <w:r w:rsidRPr="002A05AE">
        <w:rPr>
          <w:rFonts w:asciiTheme="majorBidi" w:eastAsia="Calibri" w:hAnsiTheme="majorBidi" w:cstheme="majorBidi"/>
          <w:color w:val="000000" w:themeColor="text1"/>
        </w:rPr>
        <w:t>hari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mengumpulkan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kelurga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balai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pesan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balai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sudah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jauh-jauh</w:t>
      </w:r>
      <w:proofErr w:type="spellEnd"/>
      <w:r w:rsidRPr="002A05AE">
        <w:rPr>
          <w:rFonts w:asciiTheme="majorBidi" w:eastAsia="Calibri" w:hAnsiTheme="majorBidi" w:cstheme="majorBidi"/>
          <w:color w:val="000000" w:themeColor="text1"/>
        </w:rPr>
        <w:t xml:space="preserve"> </w:t>
      </w:r>
      <w:proofErr w:type="spellStart"/>
      <w:proofErr w:type="gramStart"/>
      <w:r w:rsidRPr="002A05AE">
        <w:rPr>
          <w:rFonts w:asciiTheme="majorBidi" w:eastAsia="Calibri" w:hAnsiTheme="majorBidi" w:cstheme="majorBidi"/>
          <w:color w:val="000000" w:themeColor="text1"/>
        </w:rPr>
        <w:t>hari.dukun</w:t>
      </w:r>
      <w:proofErr w:type="spellEnd"/>
      <w:proofErr w:type="gramEnd"/>
      <w:r w:rsidRPr="002A05AE">
        <w:rPr>
          <w:rFonts w:asciiTheme="majorBidi" w:eastAsia="Calibri" w:hAnsiTheme="majorBidi" w:cstheme="majorBidi"/>
          <w:color w:val="000000" w:themeColor="text1"/>
        </w:rPr>
        <w:t xml:space="preserve"> pandita= </w:t>
      </w:r>
      <w:proofErr w:type="spellStart"/>
      <w:r w:rsidRPr="002A05AE">
        <w:rPr>
          <w:rFonts w:asciiTheme="majorBidi" w:eastAsia="Calibri" w:hAnsiTheme="majorBidi" w:cstheme="majorBidi"/>
          <w:color w:val="000000" w:themeColor="text1"/>
        </w:rPr>
        <w:t>pemimpin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doa</w:t>
      </w:r>
      <w:proofErr w:type="spellEnd"/>
      <w:r w:rsidRPr="002A05AE">
        <w:rPr>
          <w:rFonts w:asciiTheme="majorBidi" w:eastAsia="Calibri" w:hAnsiTheme="majorBidi" w:cstheme="majorBidi"/>
          <w:color w:val="000000" w:themeColor="text1"/>
        </w:rPr>
        <w:t>.</w:t>
      </w:r>
      <w:r w:rsidRPr="002A05AE">
        <w:rPr>
          <w:rStyle w:val="FootnoteReference"/>
          <w:rFonts w:asciiTheme="majorBidi" w:eastAsia="Calibri" w:hAnsiTheme="majorBidi" w:cstheme="majorBidi"/>
          <w:color w:val="000000" w:themeColor="text1"/>
        </w:rPr>
        <w:footnoteReference w:id="91"/>
      </w:r>
    </w:p>
    <w:p w14:paraId="27D8FA42" w14:textId="0CFED101"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proofErr w:type="spellStart"/>
      <w:r w:rsidRPr="002A05AE">
        <w:rPr>
          <w:rFonts w:asciiTheme="majorBidi" w:eastAsia="Calibri" w:hAnsiTheme="majorBidi" w:cstheme="majorBidi"/>
          <w:color w:val="000000" w:themeColor="text1"/>
        </w:rPr>
        <w:lastRenderedPageBreak/>
        <w:t>Danyang</w:t>
      </w:r>
      <w:proofErr w:type="spellEnd"/>
      <w:r w:rsidRPr="002A05AE">
        <w:rPr>
          <w:rFonts w:asciiTheme="majorBidi" w:eastAsia="Calibri" w:hAnsiTheme="majorBidi" w:cstheme="majorBidi"/>
          <w:color w:val="000000" w:themeColor="text1"/>
        </w:rPr>
        <w:t xml:space="preserve"> Pati</w:t>
      </w:r>
      <w:r w:rsidR="001C1B85">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penguasa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kehidupan</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kematian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orang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menyebut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tuhan</w:t>
      </w:r>
      <w:proofErr w:type="spellEnd"/>
      <w:r w:rsidRPr="002A05AE">
        <w:rPr>
          <w:rFonts w:asciiTheme="majorBidi" w:eastAsia="Calibri" w:hAnsiTheme="majorBidi" w:cstheme="majorBidi"/>
          <w:color w:val="000000" w:themeColor="text1"/>
        </w:rPr>
        <w:t xml:space="preserve">) Romo </w:t>
      </w:r>
      <w:proofErr w:type="spellStart"/>
      <w:r w:rsidRPr="002A05AE">
        <w:rPr>
          <w:rFonts w:asciiTheme="majorBidi" w:eastAsia="Calibri" w:hAnsiTheme="majorBidi" w:cstheme="majorBidi"/>
          <w:color w:val="000000" w:themeColor="text1"/>
        </w:rPr>
        <w:t>Eko</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Warnoto</w:t>
      </w:r>
      <w:proofErr w:type="spellEnd"/>
      <w:r w:rsidRPr="002A05AE">
        <w:rPr>
          <w:rFonts w:asciiTheme="majorBidi" w:eastAsia="Calibri" w:hAnsiTheme="majorBidi" w:cstheme="majorBidi"/>
          <w:color w:val="000000" w:themeColor="text1"/>
        </w:rPr>
        <w:t xml:space="preserve"> (Dukun Pandita </w:t>
      </w:r>
      <w:proofErr w:type="spellStart"/>
      <w:r w:rsidRPr="002A05AE">
        <w:rPr>
          <w:rFonts w:asciiTheme="majorBidi" w:eastAsia="Calibri" w:hAnsiTheme="majorBidi" w:cstheme="majorBidi"/>
          <w:color w:val="000000" w:themeColor="text1"/>
        </w:rPr>
        <w:t>Pasuruan</w:t>
      </w:r>
      <w:proofErr w:type="spellEnd"/>
      <w:r w:rsidRPr="002A05AE">
        <w:rPr>
          <w:rFonts w:asciiTheme="majorBidi" w:eastAsia="Calibri" w:hAnsiTheme="majorBidi" w:cstheme="majorBidi"/>
          <w:color w:val="000000" w:themeColor="text1"/>
        </w:rPr>
        <w:t xml:space="preserve">) Pak Keto </w:t>
      </w:r>
      <w:proofErr w:type="spellStart"/>
      <w:r w:rsidRPr="002A05AE">
        <w:rPr>
          <w:rFonts w:asciiTheme="majorBidi" w:eastAsia="Calibri" w:hAnsiTheme="majorBidi" w:cstheme="majorBidi"/>
          <w:color w:val="000000" w:themeColor="text1"/>
        </w:rPr>
        <w:t>bentuk</w:t>
      </w:r>
      <w:proofErr w:type="spellEnd"/>
      <w:r w:rsidRPr="002A05AE">
        <w:rPr>
          <w:rFonts w:asciiTheme="majorBidi" w:eastAsia="Calibri" w:hAnsiTheme="majorBidi" w:cstheme="majorBidi"/>
          <w:color w:val="000000" w:themeColor="text1"/>
        </w:rPr>
        <w:t xml:space="preserve"> gotong royong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acara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menyumbang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barang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bukan</w:t>
      </w:r>
      <w:proofErr w:type="spellEnd"/>
      <w:r w:rsidRPr="002A05AE">
        <w:rPr>
          <w:rFonts w:asciiTheme="majorBidi" w:eastAsia="Calibri" w:hAnsiTheme="majorBidi" w:cstheme="majorBidi"/>
          <w:color w:val="000000" w:themeColor="text1"/>
        </w:rPr>
        <w:t xml:space="preserve"> uang dan </w:t>
      </w:r>
      <w:proofErr w:type="spellStart"/>
      <w:r w:rsidRPr="002A05AE">
        <w:rPr>
          <w:rFonts w:asciiTheme="majorBidi" w:eastAsia="Calibri" w:hAnsiTheme="majorBidi" w:cstheme="majorBidi"/>
          <w:color w:val="000000" w:themeColor="text1"/>
        </w:rPr>
        <w:t>itu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dicatat</w:t>
      </w:r>
      <w:proofErr w:type="spellEnd"/>
      <w:r w:rsidRPr="002A05AE">
        <w:rPr>
          <w:rFonts w:asciiTheme="majorBidi" w:eastAsia="Calibri" w:hAnsiTheme="majorBidi" w:cstheme="majorBidi"/>
          <w:color w:val="000000" w:themeColor="text1"/>
        </w:rPr>
        <w:t xml:space="preserve"> oleh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punya </w:t>
      </w:r>
      <w:proofErr w:type="spellStart"/>
      <w:r w:rsidRPr="002A05AE">
        <w:rPr>
          <w:rFonts w:asciiTheme="majorBidi" w:eastAsia="Calibri" w:hAnsiTheme="majorBidi" w:cstheme="majorBidi"/>
          <w:color w:val="000000" w:themeColor="text1"/>
        </w:rPr>
        <w:t>hajatan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Umumnya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sumbangan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biasa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sebagai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tanda</w:t>
      </w:r>
      <w:proofErr w:type="spellEnd"/>
      <w:r w:rsidRPr="002A05AE">
        <w:rPr>
          <w:rFonts w:asciiTheme="majorBidi" w:eastAsia="Calibri" w:hAnsiTheme="majorBidi" w:cstheme="majorBidi"/>
          <w:color w:val="000000" w:themeColor="text1"/>
        </w:rPr>
        <w:t xml:space="preserve"> daftar </w:t>
      </w:r>
      <w:proofErr w:type="spellStart"/>
      <w:r w:rsidRPr="002A05AE">
        <w:rPr>
          <w:rFonts w:asciiTheme="majorBidi" w:eastAsia="Calibri" w:hAnsiTheme="majorBidi" w:cstheme="majorBidi"/>
          <w:color w:val="000000" w:themeColor="text1"/>
        </w:rPr>
        <w:t>hadir</w:t>
      </w:r>
      <w:proofErr w:type="spellEnd"/>
      <w:r w:rsidRPr="002A05AE">
        <w:rPr>
          <w:rFonts w:asciiTheme="majorBidi" w:eastAsia="Calibri" w:hAnsiTheme="majorBidi" w:cstheme="majorBidi"/>
          <w:color w:val="000000" w:themeColor="text1"/>
        </w:rPr>
        <w:t xml:space="preserve"> 10 kg gula,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laki-laki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rokok</w:t>
      </w:r>
      <w:proofErr w:type="spellEnd"/>
      <w:r w:rsidRPr="002A05AE">
        <w:rPr>
          <w:rFonts w:asciiTheme="majorBidi" w:eastAsia="Calibri" w:hAnsiTheme="majorBidi" w:cstheme="majorBidi"/>
          <w:color w:val="000000" w:themeColor="text1"/>
        </w:rPr>
        <w:t xml:space="preserve"> 2 slot. </w:t>
      </w:r>
      <w:proofErr w:type="spellStart"/>
      <w:r w:rsidRPr="002A05AE">
        <w:rPr>
          <w:rFonts w:asciiTheme="majorBidi" w:eastAsia="Calibri" w:hAnsiTheme="majorBidi" w:cstheme="majorBidi"/>
          <w:color w:val="000000" w:themeColor="text1"/>
        </w:rPr>
        <w:t>kalau</w:t>
      </w:r>
      <w:proofErr w:type="spellEnd"/>
      <w:r w:rsidRPr="002A05AE">
        <w:rPr>
          <w:rFonts w:asciiTheme="majorBidi" w:eastAsia="Calibri" w:hAnsiTheme="majorBidi" w:cstheme="majorBidi"/>
          <w:color w:val="000000" w:themeColor="text1"/>
        </w:rPr>
        <w:t xml:space="preserve"> uang 50-100 </w:t>
      </w:r>
      <w:proofErr w:type="spellStart"/>
      <w:r w:rsidRPr="002A05AE">
        <w:rPr>
          <w:rFonts w:asciiTheme="majorBidi" w:eastAsia="Calibri" w:hAnsiTheme="majorBidi" w:cstheme="majorBidi"/>
          <w:color w:val="000000" w:themeColor="text1"/>
        </w:rPr>
        <w:t>ribu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lebih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itu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dianggap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menyumbang</w:t>
      </w:r>
      <w:proofErr w:type="spellEnd"/>
      <w:r w:rsidRPr="002A05AE">
        <w:rPr>
          <w:rFonts w:asciiTheme="majorBidi" w:eastAsia="Calibri" w:hAnsiTheme="majorBidi" w:cstheme="majorBidi"/>
          <w:color w:val="000000" w:themeColor="text1"/>
        </w:rPr>
        <w:t xml:space="preserve">. Pada </w:t>
      </w:r>
      <w:proofErr w:type="spellStart"/>
      <w:r w:rsidRPr="002A05AE">
        <w:rPr>
          <w:rFonts w:asciiTheme="majorBidi" w:eastAsia="Calibri" w:hAnsiTheme="majorBidi" w:cstheme="majorBidi"/>
          <w:color w:val="000000" w:themeColor="text1"/>
        </w:rPr>
        <w:t>dasarnya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sering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keberatan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tapi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biasanya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selalu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saja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rezekinya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menyumbang</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hajan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w:t>
      </w:r>
    </w:p>
    <w:p w14:paraId="0C8884DC" w14:textId="1BD7277C" w:rsidR="005A4926" w:rsidRPr="002A05AE" w:rsidRDefault="00CD290E" w:rsidP="00DB2221">
      <w:pPr>
        <w:pStyle w:val="ListParagraph"/>
        <w:spacing w:line="276" w:lineRule="auto"/>
        <w:ind w:firstLine="698"/>
        <w:jc w:val="both"/>
        <w:rPr>
          <w:rFonts w:asciiTheme="majorBidi" w:eastAsia="Calibri" w:hAnsiTheme="majorBidi" w:cstheme="majorBidi"/>
          <w:color w:val="000000" w:themeColor="text1"/>
        </w:rPr>
      </w:pPr>
      <w:proofErr w:type="spellStart"/>
      <w:r w:rsidRPr="002A05AE">
        <w:rPr>
          <w:rFonts w:asciiTheme="majorBidi" w:eastAsia="Calibri" w:hAnsiTheme="majorBidi" w:cstheme="majorBidi"/>
          <w:color w:val="000000" w:themeColor="text1"/>
        </w:rPr>
        <w:t>U</w:t>
      </w:r>
      <w:r w:rsidR="005A4926" w:rsidRPr="002A05AE">
        <w:rPr>
          <w:rFonts w:asciiTheme="majorBidi" w:eastAsia="Calibri" w:hAnsiTheme="majorBidi" w:cstheme="majorBidi"/>
          <w:color w:val="000000" w:themeColor="text1"/>
        </w:rPr>
        <w:t>pacara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membedakan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antara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pemeluk</w:t>
      </w:r>
      <w:proofErr w:type="spellEnd"/>
      <w:r w:rsidR="005A4926" w:rsidRPr="002A05AE">
        <w:rPr>
          <w:rFonts w:asciiTheme="majorBidi" w:eastAsia="Calibri" w:hAnsiTheme="majorBidi" w:cstheme="majorBidi"/>
          <w:color w:val="000000" w:themeColor="text1"/>
        </w:rPr>
        <w:t xml:space="preserve"> agama.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berkeyakinan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bahwa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untuk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Muslim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tetap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melaksanakan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upacara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Adat </w:t>
      </w:r>
      <w:proofErr w:type="spellStart"/>
      <w:r w:rsidR="005A4926" w:rsidRPr="002A05AE">
        <w:rPr>
          <w:rFonts w:asciiTheme="majorBidi" w:eastAsia="Calibri" w:hAnsiTheme="majorBidi" w:cstheme="majorBidi"/>
          <w:color w:val="000000" w:themeColor="text1"/>
        </w:rPr>
        <w:t>bukan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milik</w:t>
      </w:r>
      <w:proofErr w:type="spellEnd"/>
      <w:r w:rsidR="005A4926" w:rsidRPr="002A05AE">
        <w:rPr>
          <w:rFonts w:asciiTheme="majorBidi" w:eastAsia="Calibri" w:hAnsiTheme="majorBidi" w:cstheme="majorBidi"/>
          <w:color w:val="000000" w:themeColor="text1"/>
        </w:rPr>
        <w:t xml:space="preserve"> Hindu </w:t>
      </w:r>
      <w:proofErr w:type="spellStart"/>
      <w:r w:rsidR="005A4926" w:rsidRPr="002A05AE">
        <w:rPr>
          <w:rFonts w:asciiTheme="majorBidi" w:eastAsia="Calibri" w:hAnsiTheme="majorBidi" w:cstheme="majorBidi"/>
          <w:color w:val="000000" w:themeColor="text1"/>
        </w:rPr>
        <w:t>tapi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milik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proofErr w:type="gram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r w:rsidRPr="002A05AE">
        <w:rPr>
          <w:rFonts w:asciiTheme="majorBidi" w:eastAsia="Calibri" w:hAnsiTheme="majorBidi" w:cstheme="majorBidi"/>
          <w:color w:val="000000" w:themeColor="text1"/>
        </w:rPr>
        <w:t>A</w:t>
      </w:r>
      <w:r w:rsidR="005A4926" w:rsidRPr="002A05AE">
        <w:rPr>
          <w:rFonts w:asciiTheme="majorBidi" w:eastAsia="Calibri" w:hAnsiTheme="majorBidi" w:cstheme="majorBidi"/>
          <w:color w:val="000000" w:themeColor="text1"/>
        </w:rPr>
        <w:t>gama</w:t>
      </w:r>
      <w:proofErr w:type="gram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sebelum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th</w:t>
      </w:r>
      <w:proofErr w:type="spellEnd"/>
      <w:r w:rsidR="005A4926" w:rsidRPr="002A05AE">
        <w:rPr>
          <w:rFonts w:asciiTheme="majorBidi" w:eastAsia="Calibri" w:hAnsiTheme="majorBidi" w:cstheme="majorBidi"/>
          <w:color w:val="000000" w:themeColor="text1"/>
        </w:rPr>
        <w:t xml:space="preserve"> 1968 </w:t>
      </w:r>
      <w:proofErr w:type="spellStart"/>
      <w:r w:rsidR="005A4926" w:rsidRPr="002A05AE">
        <w:rPr>
          <w:rFonts w:asciiTheme="majorBidi" w:eastAsia="Calibri" w:hAnsiTheme="majorBidi" w:cstheme="majorBidi"/>
          <w:color w:val="000000" w:themeColor="text1"/>
        </w:rPr>
        <w:t>disana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menamakan</w:t>
      </w:r>
      <w:proofErr w:type="spellEnd"/>
      <w:r w:rsidR="005A4926" w:rsidRPr="002A05AE">
        <w:rPr>
          <w:rFonts w:asciiTheme="majorBidi" w:eastAsia="Calibri" w:hAnsiTheme="majorBidi" w:cstheme="majorBidi"/>
          <w:color w:val="000000" w:themeColor="text1"/>
        </w:rPr>
        <w:t xml:space="preserve"> agama </w:t>
      </w:r>
      <w:proofErr w:type="spellStart"/>
      <w:r w:rsidR="005A4926" w:rsidRPr="002A05AE">
        <w:rPr>
          <w:rFonts w:asciiTheme="majorBidi" w:eastAsia="Calibri" w:hAnsiTheme="majorBidi" w:cstheme="majorBidi"/>
          <w:color w:val="000000" w:themeColor="text1"/>
        </w:rPr>
        <w:t>yg</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anut</w:t>
      </w:r>
      <w:proofErr w:type="spellEnd"/>
      <w:r w:rsidR="005A4926"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w:t>
      </w:r>
      <w:r w:rsidR="005A4926" w:rsidRPr="002A05AE">
        <w:rPr>
          <w:rFonts w:asciiTheme="majorBidi" w:eastAsia="Calibri" w:hAnsiTheme="majorBidi" w:cstheme="majorBidi"/>
          <w:color w:val="000000" w:themeColor="text1"/>
        </w:rPr>
        <w:t>dalah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Budah</w:t>
      </w:r>
      <w:proofErr w:type="spellEnd"/>
      <w:r w:rsidR="005A4926" w:rsidRPr="002A05AE">
        <w:rPr>
          <w:rFonts w:asciiTheme="majorBidi" w:eastAsia="Calibri" w:hAnsiTheme="majorBidi" w:cstheme="majorBidi"/>
          <w:color w:val="000000" w:themeColor="text1"/>
        </w:rPr>
        <w:t xml:space="preserve">, agama </w:t>
      </w:r>
      <w:proofErr w:type="spellStart"/>
      <w:r w:rsidR="005A4926" w:rsidRPr="002A05AE">
        <w:rPr>
          <w:rFonts w:asciiTheme="majorBidi" w:eastAsia="Calibri" w:hAnsiTheme="majorBidi" w:cstheme="majorBidi"/>
          <w:color w:val="000000" w:themeColor="text1"/>
        </w:rPr>
        <w:t>kuno</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setelah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diteliti</w:t>
      </w:r>
      <w:proofErr w:type="spellEnd"/>
      <w:r w:rsidR="005A4926" w:rsidRPr="002A05AE">
        <w:rPr>
          <w:rFonts w:asciiTheme="majorBidi" w:eastAsia="Calibri" w:hAnsiTheme="majorBidi" w:cstheme="majorBidi"/>
          <w:color w:val="000000" w:themeColor="text1"/>
        </w:rPr>
        <w:t xml:space="preserve"> ritual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lebih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dengan</w:t>
      </w:r>
      <w:proofErr w:type="spellEnd"/>
      <w:r w:rsidR="005A4926" w:rsidRPr="002A05AE">
        <w:rPr>
          <w:rFonts w:asciiTheme="majorBidi" w:eastAsia="Calibri" w:hAnsiTheme="majorBidi" w:cstheme="majorBidi"/>
          <w:color w:val="000000" w:themeColor="text1"/>
        </w:rPr>
        <w:t xml:space="preserve"> agama </w:t>
      </w:r>
      <w:proofErr w:type="spellStart"/>
      <w:r w:rsidR="005A4926" w:rsidRPr="002A05AE">
        <w:rPr>
          <w:rFonts w:asciiTheme="majorBidi" w:eastAsia="Calibri" w:hAnsiTheme="majorBidi" w:cstheme="majorBidi"/>
          <w:color w:val="000000" w:themeColor="text1"/>
        </w:rPr>
        <w:t>hindu</w:t>
      </w:r>
      <w:proofErr w:type="spellEnd"/>
      <w:r w:rsidR="005A4926" w:rsidRPr="002A05AE">
        <w:rPr>
          <w:rFonts w:asciiTheme="majorBidi" w:eastAsia="Calibri" w:hAnsiTheme="majorBidi" w:cstheme="majorBidi"/>
          <w:color w:val="000000" w:themeColor="text1"/>
        </w:rPr>
        <w:t>.</w:t>
      </w:r>
      <w:r w:rsidR="004B6814"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proofErr w:type="gramStart"/>
      <w:r w:rsidR="005A4926" w:rsidRPr="002A05AE">
        <w:rPr>
          <w:rFonts w:asciiTheme="majorBidi" w:eastAsia="Calibri" w:hAnsiTheme="majorBidi" w:cstheme="majorBidi"/>
          <w:color w:val="000000" w:themeColor="text1"/>
        </w:rPr>
        <w:t>Tosari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masyarakat</w:t>
      </w:r>
      <w:proofErr w:type="spellEnd"/>
      <w:proofErr w:type="gram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muslim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sejak</w:t>
      </w:r>
      <w:proofErr w:type="spellEnd"/>
      <w:r w:rsidR="005A4926" w:rsidRPr="002A05AE">
        <w:rPr>
          <w:rFonts w:asciiTheme="majorBidi" w:eastAsia="Calibri" w:hAnsiTheme="majorBidi" w:cstheme="majorBidi"/>
          <w:color w:val="000000" w:themeColor="text1"/>
        </w:rPr>
        <w:t xml:space="preserve"> zaman Belanda.   Masyarakat </w:t>
      </w:r>
      <w:proofErr w:type="spellStart"/>
      <w:r w:rsidR="005A4926" w:rsidRPr="002A05AE">
        <w:rPr>
          <w:rFonts w:asciiTheme="majorBidi" w:eastAsia="Calibri" w:hAnsiTheme="majorBidi" w:cstheme="majorBidi"/>
          <w:color w:val="000000" w:themeColor="text1"/>
        </w:rPr>
        <w:t>muslim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diperhatikan</w:t>
      </w:r>
      <w:proofErr w:type="spellEnd"/>
      <w:r w:rsidR="005A4926" w:rsidRPr="002A05AE">
        <w:rPr>
          <w:rFonts w:asciiTheme="majorBidi" w:eastAsia="Calibri" w:hAnsiTheme="majorBidi" w:cstheme="majorBidi"/>
          <w:color w:val="000000" w:themeColor="text1"/>
        </w:rPr>
        <w:t xml:space="preserve"> garis </w:t>
      </w:r>
      <w:proofErr w:type="spellStart"/>
      <w:r w:rsidR="005A4926" w:rsidRPr="002A05AE">
        <w:rPr>
          <w:rFonts w:asciiTheme="majorBidi" w:eastAsia="Calibri" w:hAnsiTheme="majorBidi" w:cstheme="majorBidi"/>
          <w:color w:val="000000" w:themeColor="text1"/>
        </w:rPr>
        <w:t>keturunannya</w:t>
      </w:r>
      <w:proofErr w:type="spellEnd"/>
      <w:r w:rsidR="005A4926" w:rsidRPr="002A05AE">
        <w:rPr>
          <w:rFonts w:asciiTheme="majorBidi" w:eastAsia="Calibri" w:hAnsiTheme="majorBidi" w:cstheme="majorBidi"/>
          <w:color w:val="000000" w:themeColor="text1"/>
        </w:rPr>
        <w:t xml:space="preserve"> oleh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sehingga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ketika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mencari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asal-usul</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tahu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ini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asal</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usul</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dari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keturunan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muslim</w:t>
      </w:r>
      <w:proofErr w:type="spellEnd"/>
      <w:r w:rsidR="005A4926" w:rsidRPr="002A05AE">
        <w:rPr>
          <w:rFonts w:asciiTheme="majorBidi" w:eastAsia="Calibri" w:hAnsiTheme="majorBidi" w:cstheme="majorBidi"/>
          <w:color w:val="000000" w:themeColor="text1"/>
        </w:rPr>
        <w:t xml:space="preserve">. Masyarakat Hindu </w:t>
      </w:r>
      <w:proofErr w:type="spellStart"/>
      <w:r w:rsidR="005A4926" w:rsidRPr="002A05AE">
        <w:rPr>
          <w:rFonts w:asciiTheme="majorBidi" w:eastAsia="Calibri" w:hAnsiTheme="majorBidi" w:cstheme="majorBidi"/>
          <w:color w:val="000000" w:themeColor="text1"/>
        </w:rPr>
        <w:t>sendiri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menyatakan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bahwa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adalah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dari</w:t>
      </w:r>
      <w:proofErr w:type="spellEnd"/>
      <w:r w:rsidR="005A4926" w:rsidRPr="002A05AE">
        <w:rPr>
          <w:rFonts w:asciiTheme="majorBidi" w:eastAsia="Calibri" w:hAnsiTheme="majorBidi" w:cstheme="majorBidi"/>
          <w:color w:val="000000" w:themeColor="text1"/>
        </w:rPr>
        <w:t xml:space="preserve"> agama Hindu </w:t>
      </w:r>
      <w:proofErr w:type="spellStart"/>
      <w:r w:rsidR="005A4926" w:rsidRPr="002A05AE">
        <w:rPr>
          <w:rFonts w:asciiTheme="majorBidi" w:eastAsia="Calibri" w:hAnsiTheme="majorBidi" w:cstheme="majorBidi"/>
          <w:color w:val="000000" w:themeColor="text1"/>
        </w:rPr>
        <w:t>tapi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benar-benar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menjadikan</w:t>
      </w:r>
      <w:proofErr w:type="spellEnd"/>
      <w:r w:rsidR="005A4926" w:rsidRPr="002A05AE">
        <w:rPr>
          <w:rFonts w:asciiTheme="majorBidi" w:eastAsia="Calibri" w:hAnsiTheme="majorBidi" w:cstheme="majorBidi"/>
          <w:color w:val="000000" w:themeColor="text1"/>
        </w:rPr>
        <w:t xml:space="preserve"> agama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adalah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sebagai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bukan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agama Hindu.</w:t>
      </w:r>
      <w:r w:rsidR="001C1B85">
        <w:rPr>
          <w:rStyle w:val="FootnoteReference"/>
          <w:rFonts w:asciiTheme="majorBidi" w:eastAsia="Calibri" w:hAnsiTheme="majorBidi" w:cstheme="majorBidi"/>
          <w:color w:val="000000" w:themeColor="text1"/>
        </w:rPr>
        <w:footnoteReference w:id="92"/>
      </w:r>
    </w:p>
    <w:p w14:paraId="60E684A3" w14:textId="6914E4B4"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Ketika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acara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semua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memberikan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kontribusinya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dari</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manapun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karena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itu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dianggap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seluruh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tertentu</w:t>
      </w:r>
      <w:proofErr w:type="spellEnd"/>
      <w:r w:rsidRPr="002A05AE">
        <w:rPr>
          <w:rFonts w:asciiTheme="majorBidi" w:eastAsia="Calibri" w:hAnsiTheme="majorBidi" w:cstheme="majorBidi"/>
          <w:color w:val="000000" w:themeColor="text1"/>
        </w:rPr>
        <w:t>.</w:t>
      </w:r>
      <w:r w:rsidR="004B6814" w:rsidRPr="002A05AE">
        <w:rPr>
          <w:rFonts w:asciiTheme="majorBidi" w:eastAsia="Calibri" w:hAnsiTheme="majorBidi" w:cstheme="majorBidi"/>
          <w:color w:val="000000" w:themeColor="text1"/>
        </w:rPr>
        <w:t xml:space="preserve"> </w:t>
      </w:r>
      <w:r w:rsidRPr="002A05AE">
        <w:rPr>
          <w:rFonts w:asciiTheme="majorBidi" w:eastAsia="Calibri" w:hAnsiTheme="majorBidi" w:cstheme="majorBidi"/>
          <w:color w:val="000000" w:themeColor="text1"/>
        </w:rPr>
        <w:t xml:space="preserve">Adat </w:t>
      </w:r>
      <w:proofErr w:type="spellStart"/>
      <w:r w:rsidRPr="002A05AE">
        <w:rPr>
          <w:rFonts w:asciiTheme="majorBidi" w:eastAsia="Calibri" w:hAnsiTheme="majorBidi" w:cstheme="majorBidi"/>
          <w:color w:val="000000" w:themeColor="text1"/>
        </w:rPr>
        <w:t>menjadi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pendekatan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dasar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pendekatan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bermasyarakat</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daerah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sehingga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perdebatan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ketika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berbicara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ketika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Suku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mereka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maklum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kalau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acara </w:t>
      </w:r>
      <w:proofErr w:type="spellStart"/>
      <w:r w:rsidRPr="002A05AE">
        <w:rPr>
          <w:rFonts w:asciiTheme="majorBidi" w:eastAsia="Calibri" w:hAnsiTheme="majorBidi" w:cstheme="majorBidi"/>
          <w:color w:val="000000" w:themeColor="text1"/>
        </w:rPr>
        <w:t>adat</w:t>
      </w:r>
      <w:proofErr w:type="spellEnd"/>
      <w:r w:rsidR="00CD1BB1" w:rsidRPr="002A05AE">
        <w:rPr>
          <w:rFonts w:asciiTheme="majorBidi" w:eastAsia="Calibri" w:hAnsiTheme="majorBidi" w:cstheme="majorBidi"/>
          <w:color w:val="000000" w:themeColor="text1"/>
        </w:rPr>
        <w:t>.</w:t>
      </w:r>
      <w:r w:rsidRPr="002A05AE">
        <w:rPr>
          <w:rFonts w:asciiTheme="majorBidi" w:eastAsia="Calibri" w:hAnsiTheme="majorBidi" w:cstheme="majorBidi"/>
          <w:color w:val="000000" w:themeColor="text1"/>
        </w:rPr>
        <w:t xml:space="preserve"> </w:t>
      </w:r>
      <w:r w:rsidR="001C1B85">
        <w:rPr>
          <w:rStyle w:val="FootnoteReference"/>
          <w:rFonts w:asciiTheme="majorBidi" w:eastAsia="Calibri" w:hAnsiTheme="majorBidi" w:cstheme="majorBidi"/>
          <w:color w:val="000000" w:themeColor="text1"/>
        </w:rPr>
        <w:footnoteReference w:id="93"/>
      </w:r>
    </w:p>
    <w:p w14:paraId="067B40C1" w14:textId="77777777"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lastRenderedPageBreak/>
        <w:t xml:space="preserve">Ketika </w:t>
      </w:r>
      <w:proofErr w:type="spellStart"/>
      <w:r w:rsidRPr="002A05AE">
        <w:rPr>
          <w:rFonts w:asciiTheme="majorBidi" w:eastAsia="Calibri" w:hAnsiTheme="majorBidi" w:cstheme="majorBidi"/>
          <w:color w:val="000000" w:themeColor="text1"/>
        </w:rPr>
        <w:t>ditanya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tentang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apakah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tata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berbeda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antara</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kepada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informan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mengatakan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bahwa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jelas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memang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perbedaan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keagamaan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Tetapi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tujuannya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sama</w:t>
      </w:r>
      <w:proofErr w:type="spellEnd"/>
      <w:r w:rsidRPr="002A05AE">
        <w:rPr>
          <w:rFonts w:asciiTheme="majorBidi" w:eastAsia="Calibri" w:hAnsiTheme="majorBidi" w:cstheme="majorBidi"/>
          <w:color w:val="000000" w:themeColor="text1"/>
        </w:rPr>
        <w:t xml:space="preserve">. </w:t>
      </w:r>
    </w:p>
    <w:p w14:paraId="416FCFEE" w14:textId="77777777" w:rsidR="005A4926" w:rsidRPr="002A05AE" w:rsidRDefault="005A4926" w:rsidP="00DB2221">
      <w:pPr>
        <w:pStyle w:val="ListParagraph"/>
        <w:spacing w:line="276" w:lineRule="auto"/>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Ada </w:t>
      </w:r>
      <w:proofErr w:type="spellStart"/>
      <w:r w:rsidRPr="002A05AE">
        <w:rPr>
          <w:rFonts w:asciiTheme="majorBidi" w:eastAsia="Calibri" w:hAnsiTheme="majorBidi" w:cstheme="majorBidi"/>
          <w:color w:val="000000" w:themeColor="text1"/>
        </w:rPr>
        <w:t>tiga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konsep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ajaran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yaitu</w:t>
      </w:r>
      <w:proofErr w:type="spellEnd"/>
    </w:p>
    <w:p w14:paraId="7988B08E" w14:textId="77777777" w:rsidR="005A4926" w:rsidRPr="002A05AE" w:rsidRDefault="005A4926" w:rsidP="00DB2221">
      <w:pPr>
        <w:pStyle w:val="ListParagraph"/>
        <w:spacing w:line="276" w:lineRule="auto"/>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1.  </w:t>
      </w:r>
      <w:proofErr w:type="spellStart"/>
      <w:proofErr w:type="gramStart"/>
      <w:r w:rsidRPr="002A05AE">
        <w:rPr>
          <w:rFonts w:asciiTheme="majorBidi" w:eastAsia="Calibri" w:hAnsiTheme="majorBidi" w:cstheme="majorBidi"/>
          <w:color w:val="000000" w:themeColor="text1"/>
        </w:rPr>
        <w:t>Parahyangan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menjaga</w:t>
      </w:r>
      <w:proofErr w:type="spellEnd"/>
      <w:proofErr w:type="gram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hubungan</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harmonis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pencipta</w:t>
      </w:r>
      <w:proofErr w:type="spellEnd"/>
    </w:p>
    <w:p w14:paraId="0BEA224A" w14:textId="77777777" w:rsidR="005A4926" w:rsidRPr="002A05AE" w:rsidRDefault="005A4926" w:rsidP="00DB2221">
      <w:pPr>
        <w:pStyle w:val="ListParagraph"/>
        <w:spacing w:line="276" w:lineRule="auto"/>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2. </w:t>
      </w:r>
      <w:proofErr w:type="spellStart"/>
      <w:r w:rsidRPr="002A05AE">
        <w:rPr>
          <w:rFonts w:asciiTheme="majorBidi" w:eastAsia="Calibri" w:hAnsiTheme="majorBidi" w:cstheme="majorBidi"/>
          <w:color w:val="000000" w:themeColor="text1"/>
        </w:rPr>
        <w:t>pawongan</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sesama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manusia</w:t>
      </w:r>
      <w:proofErr w:type="spellEnd"/>
    </w:p>
    <w:p w14:paraId="3032172C" w14:textId="77777777" w:rsidR="005A4926" w:rsidRPr="002A05AE" w:rsidRDefault="005A4926" w:rsidP="00DB2221">
      <w:pPr>
        <w:pStyle w:val="ListParagraph"/>
        <w:spacing w:line="276" w:lineRule="auto"/>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3. dan </w:t>
      </w:r>
      <w:proofErr w:type="spellStart"/>
      <w:r w:rsidRPr="002A05AE">
        <w:rPr>
          <w:rFonts w:asciiTheme="majorBidi" w:eastAsia="Calibri" w:hAnsiTheme="majorBidi" w:cstheme="majorBidi"/>
          <w:color w:val="000000" w:themeColor="text1"/>
        </w:rPr>
        <w:t>palemangan</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semesta</w:t>
      </w:r>
      <w:proofErr w:type="spellEnd"/>
    </w:p>
    <w:p w14:paraId="70D0F0DC" w14:textId="30FD43B3" w:rsidR="005A4926" w:rsidRPr="002A05AE" w:rsidRDefault="00CD1BB1" w:rsidP="00DB2221">
      <w:pPr>
        <w:pStyle w:val="ListParagraph"/>
        <w:spacing w:line="276" w:lineRule="auto"/>
        <w:ind w:firstLine="698"/>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J</w:t>
      </w:r>
      <w:r w:rsidR="005A4926" w:rsidRPr="002A05AE">
        <w:rPr>
          <w:rFonts w:asciiTheme="majorBidi" w:eastAsia="Calibri" w:hAnsiTheme="majorBidi" w:cstheme="majorBidi"/>
          <w:color w:val="000000" w:themeColor="text1"/>
        </w:rPr>
        <w:t xml:space="preserve">ika </w:t>
      </w:r>
      <w:proofErr w:type="spellStart"/>
      <w:r w:rsidR="005A4926" w:rsidRPr="002A05AE">
        <w:rPr>
          <w:rFonts w:asciiTheme="majorBidi" w:eastAsia="Calibri" w:hAnsiTheme="majorBidi" w:cstheme="majorBidi"/>
          <w:color w:val="000000" w:themeColor="text1"/>
        </w:rPr>
        <w:t>kita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memahami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tiga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konsep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ajaran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masalah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antara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pemeluk</w:t>
      </w:r>
      <w:proofErr w:type="spellEnd"/>
      <w:r w:rsidR="005A4926" w:rsidRPr="002A05AE">
        <w:rPr>
          <w:rFonts w:asciiTheme="majorBidi" w:eastAsia="Calibri" w:hAnsiTheme="majorBidi" w:cstheme="majorBidi"/>
          <w:color w:val="000000" w:themeColor="text1"/>
        </w:rPr>
        <w:t xml:space="preserve"> agama.</w:t>
      </w:r>
      <w:r w:rsidRPr="002A05AE">
        <w:rPr>
          <w:rFonts w:asciiTheme="majorBidi" w:eastAsia="Calibri" w:hAnsiTheme="majorBidi" w:cstheme="majorBidi"/>
          <w:color w:val="000000" w:themeColor="text1"/>
        </w:rPr>
        <w:t xml:space="preserve"> </w:t>
      </w:r>
      <w:r w:rsidR="005A4926" w:rsidRPr="002A05AE">
        <w:rPr>
          <w:rFonts w:asciiTheme="majorBidi" w:eastAsia="Calibri" w:hAnsiTheme="majorBidi" w:cstheme="majorBidi"/>
          <w:color w:val="000000" w:themeColor="text1"/>
        </w:rPr>
        <w:t xml:space="preserve">Di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istilah</w:t>
      </w:r>
      <w:proofErr w:type="spellEnd"/>
      <w:r w:rsidR="005A4926" w:rsidRPr="002A05AE">
        <w:rPr>
          <w:rFonts w:asciiTheme="majorBidi" w:eastAsia="Calibri" w:hAnsiTheme="majorBidi" w:cstheme="majorBidi"/>
          <w:color w:val="000000" w:themeColor="text1"/>
        </w:rPr>
        <w:t xml:space="preserve"> </w:t>
      </w:r>
      <w:proofErr w:type="spellStart"/>
      <w:proofErr w:type="gramStart"/>
      <w:r w:rsidR="005A4926" w:rsidRPr="002A05AE">
        <w:rPr>
          <w:rFonts w:asciiTheme="majorBidi" w:eastAsia="Calibri" w:hAnsiTheme="majorBidi" w:cstheme="majorBidi"/>
          <w:color w:val="000000" w:themeColor="text1"/>
        </w:rPr>
        <w:t>upacara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leliwet</w:t>
      </w:r>
      <w:proofErr w:type="spellEnd"/>
      <w:proofErr w:type="gram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ngupacarai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kebun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pasti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sesaji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tampin</w:t>
      </w:r>
      <w:proofErr w:type="spellEnd"/>
      <w:r w:rsidR="005A4926" w:rsidRPr="002A05AE">
        <w:rPr>
          <w:rFonts w:asciiTheme="majorBidi" w:eastAsia="Calibri" w:hAnsiTheme="majorBidi" w:cstheme="majorBidi"/>
          <w:color w:val="000000" w:themeColor="text1"/>
        </w:rPr>
        <w:t xml:space="preserve">). </w:t>
      </w:r>
      <w:r w:rsidRPr="002A05AE">
        <w:rPr>
          <w:rFonts w:asciiTheme="majorBidi" w:eastAsia="Calibri" w:hAnsiTheme="majorBidi" w:cstheme="majorBidi"/>
          <w:color w:val="000000" w:themeColor="text1"/>
        </w:rPr>
        <w:t xml:space="preserve"> O</w:t>
      </w:r>
      <w:r w:rsidR="005A4926" w:rsidRPr="002A05AE">
        <w:rPr>
          <w:rFonts w:asciiTheme="majorBidi" w:eastAsia="Calibri" w:hAnsiTheme="majorBidi" w:cstheme="majorBidi"/>
          <w:color w:val="000000" w:themeColor="text1"/>
        </w:rPr>
        <w:t xml:space="preserve">rang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disebut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dengan</w:t>
      </w:r>
      <w:proofErr w:type="spellEnd"/>
      <w:r w:rsidR="005A4926" w:rsidRPr="002A05AE">
        <w:rPr>
          <w:rFonts w:asciiTheme="majorBidi" w:eastAsia="Calibri" w:hAnsiTheme="majorBidi" w:cstheme="majorBidi"/>
          <w:color w:val="000000" w:themeColor="text1"/>
        </w:rPr>
        <w:t xml:space="preserve"> Abdi </w:t>
      </w:r>
      <w:proofErr w:type="spellStart"/>
      <w:r w:rsidR="005A4926" w:rsidRPr="002A05AE">
        <w:rPr>
          <w:rFonts w:asciiTheme="majorBidi" w:eastAsia="Calibri" w:hAnsiTheme="majorBidi" w:cstheme="majorBidi"/>
          <w:color w:val="000000" w:themeColor="text1"/>
        </w:rPr>
        <w:t>Tuhan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ulun</w:t>
      </w:r>
      <w:proofErr w:type="spellEnd"/>
      <w:r w:rsidR="005A4926" w:rsidRPr="002A05AE">
        <w:rPr>
          <w:rFonts w:asciiTheme="majorBidi" w:eastAsia="Calibri" w:hAnsiTheme="majorBidi" w:cstheme="majorBidi"/>
          <w:color w:val="000000" w:themeColor="text1"/>
        </w:rPr>
        <w:t xml:space="preserve"> </w:t>
      </w:r>
      <w:proofErr w:type="gramStart"/>
      <w:r w:rsidR="005A4926" w:rsidRPr="002A05AE">
        <w:rPr>
          <w:rFonts w:asciiTheme="majorBidi" w:eastAsia="Calibri" w:hAnsiTheme="majorBidi" w:cstheme="majorBidi"/>
          <w:color w:val="000000" w:themeColor="text1"/>
        </w:rPr>
        <w:t xml:space="preserve">hyang)  </w:t>
      </w:r>
      <w:proofErr w:type="spellStart"/>
      <w:r w:rsidR="005A4926" w:rsidRPr="002A05AE">
        <w:rPr>
          <w:rFonts w:asciiTheme="majorBidi" w:eastAsia="Calibri" w:hAnsiTheme="majorBidi" w:cstheme="majorBidi"/>
          <w:color w:val="000000" w:themeColor="text1"/>
        </w:rPr>
        <w:t>prasasti</w:t>
      </w:r>
      <w:proofErr w:type="spellEnd"/>
      <w:proofErr w:type="gram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Walandid</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ditentukan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satu</w:t>
      </w:r>
      <w:proofErr w:type="spellEnd"/>
      <w:r w:rsidR="005A4926" w:rsidRPr="002A05AE">
        <w:rPr>
          <w:rFonts w:asciiTheme="majorBidi" w:eastAsia="Calibri" w:hAnsiTheme="majorBidi" w:cstheme="majorBidi"/>
          <w:color w:val="000000" w:themeColor="text1"/>
        </w:rPr>
        <w:t xml:space="preserve"> agama.  Masyarakat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bebas</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dari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pajak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karena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dijadikan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daerah</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mewakili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pemerintah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atau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kerajaan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untuk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menjaga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ketentraman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Tapi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sekarang</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wajib</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pajak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meskipun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dalam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prasasti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walandit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wajib</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pajak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tapi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karena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pemerintah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sekarang</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mewajibkan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membayar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pajak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untuk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menjaga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keamanan</w:t>
      </w:r>
      <w:proofErr w:type="spellEnd"/>
      <w:r w:rsidR="005A4926" w:rsidRPr="002A05AE">
        <w:rPr>
          <w:rFonts w:asciiTheme="majorBidi" w:eastAsia="Calibri" w:hAnsiTheme="majorBidi" w:cstheme="majorBidi"/>
          <w:color w:val="000000" w:themeColor="text1"/>
        </w:rPr>
        <w:t xml:space="preserve"> negara </w:t>
      </w:r>
      <w:proofErr w:type="spellStart"/>
      <w:r w:rsidR="005A4926" w:rsidRPr="002A05AE">
        <w:rPr>
          <w:rFonts w:asciiTheme="majorBidi" w:eastAsia="Calibri" w:hAnsiTheme="majorBidi" w:cstheme="majorBidi"/>
          <w:color w:val="000000" w:themeColor="text1"/>
        </w:rPr>
        <w:t>mereka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membayar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pajak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dengan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kesadaran</w:t>
      </w:r>
      <w:proofErr w:type="spellEnd"/>
      <w:r w:rsidR="005A4926" w:rsidRPr="002A05AE">
        <w:rPr>
          <w:rFonts w:asciiTheme="majorBidi" w:eastAsia="Calibri" w:hAnsiTheme="majorBidi" w:cstheme="majorBidi"/>
          <w:color w:val="000000" w:themeColor="text1"/>
        </w:rPr>
        <w:t xml:space="preserve"> dan </w:t>
      </w:r>
      <w:proofErr w:type="spellStart"/>
      <w:r w:rsidR="005A4926" w:rsidRPr="002A05AE">
        <w:rPr>
          <w:rFonts w:asciiTheme="majorBidi" w:eastAsia="Calibri" w:hAnsiTheme="majorBidi" w:cstheme="majorBidi"/>
          <w:color w:val="000000" w:themeColor="text1"/>
        </w:rPr>
        <w:t>sesuai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dengan</w:t>
      </w:r>
      <w:proofErr w:type="spellEnd"/>
      <w:r w:rsidR="005A4926" w:rsidRPr="002A05AE">
        <w:rPr>
          <w:rFonts w:asciiTheme="majorBidi" w:eastAsia="Calibri" w:hAnsiTheme="majorBidi" w:cstheme="majorBidi"/>
          <w:color w:val="000000" w:themeColor="text1"/>
        </w:rPr>
        <w:t xml:space="preserve"> </w:t>
      </w:r>
      <w:proofErr w:type="spellStart"/>
      <w:proofErr w:type="gramStart"/>
      <w:r w:rsidR="005A4926" w:rsidRPr="002A05AE">
        <w:rPr>
          <w:rFonts w:asciiTheme="majorBidi" w:eastAsia="Calibri" w:hAnsiTheme="majorBidi" w:cstheme="majorBidi"/>
          <w:color w:val="000000" w:themeColor="text1"/>
        </w:rPr>
        <w:t>aturan.karena</w:t>
      </w:r>
      <w:proofErr w:type="spellEnd"/>
      <w:proofErr w:type="gram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diperintahkan</w:t>
      </w:r>
      <w:proofErr w:type="spellEnd"/>
      <w:r w:rsidR="005A4926" w:rsidRPr="002A05AE">
        <w:rPr>
          <w:rFonts w:asciiTheme="majorBidi" w:eastAsia="Calibri" w:hAnsiTheme="majorBidi" w:cstheme="majorBidi"/>
          <w:color w:val="000000" w:themeColor="text1"/>
        </w:rPr>
        <w:t xml:space="preserve"> guru </w:t>
      </w:r>
      <w:proofErr w:type="spellStart"/>
      <w:r w:rsidR="005A4926" w:rsidRPr="002A05AE">
        <w:rPr>
          <w:rFonts w:asciiTheme="majorBidi" w:eastAsia="Calibri" w:hAnsiTheme="majorBidi" w:cstheme="majorBidi"/>
          <w:color w:val="000000" w:themeColor="text1"/>
        </w:rPr>
        <w:t>bakti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4 guru pada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Swadiyaya</w:t>
      </w:r>
      <w:proofErr w:type="spellEnd"/>
      <w:r w:rsidR="005A4926" w:rsidRPr="002A05AE">
        <w:rPr>
          <w:rFonts w:asciiTheme="majorBidi" w:eastAsia="Calibri" w:hAnsiTheme="majorBidi" w:cstheme="majorBidi"/>
          <w:color w:val="000000" w:themeColor="text1"/>
        </w:rPr>
        <w:t xml:space="preserve"> guru </w:t>
      </w:r>
      <w:proofErr w:type="spellStart"/>
      <w:r w:rsidR="005A4926" w:rsidRPr="002A05AE">
        <w:rPr>
          <w:rFonts w:asciiTheme="majorBidi" w:eastAsia="Calibri" w:hAnsiTheme="majorBidi" w:cstheme="majorBidi"/>
          <w:color w:val="000000" w:themeColor="text1"/>
        </w:rPr>
        <w:t>Tuhan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wasesa</w:t>
      </w:r>
      <w:proofErr w:type="spellEnd"/>
      <w:r w:rsidR="005A4926" w:rsidRPr="002A05AE">
        <w:rPr>
          <w:rFonts w:asciiTheme="majorBidi" w:eastAsia="Calibri" w:hAnsiTheme="majorBidi" w:cstheme="majorBidi"/>
          <w:color w:val="000000" w:themeColor="text1"/>
        </w:rPr>
        <w:t xml:space="preserve"> guru </w:t>
      </w:r>
      <w:proofErr w:type="spellStart"/>
      <w:r w:rsidR="005A4926" w:rsidRPr="002A05AE">
        <w:rPr>
          <w:rFonts w:asciiTheme="majorBidi" w:eastAsia="Calibri" w:hAnsiTheme="majorBidi" w:cstheme="majorBidi"/>
          <w:color w:val="000000" w:themeColor="text1"/>
        </w:rPr>
        <w:t>pemerintah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rupaka</w:t>
      </w:r>
      <w:proofErr w:type="spellEnd"/>
      <w:r w:rsidR="005A4926" w:rsidRPr="002A05AE">
        <w:rPr>
          <w:rFonts w:asciiTheme="majorBidi" w:eastAsia="Calibri" w:hAnsiTheme="majorBidi" w:cstheme="majorBidi"/>
          <w:color w:val="000000" w:themeColor="text1"/>
        </w:rPr>
        <w:t xml:space="preserve"> guru orang </w:t>
      </w:r>
      <w:proofErr w:type="spellStart"/>
      <w:r w:rsidR="005A4926" w:rsidRPr="002A05AE">
        <w:rPr>
          <w:rFonts w:asciiTheme="majorBidi" w:eastAsia="Calibri" w:hAnsiTheme="majorBidi" w:cstheme="majorBidi"/>
          <w:color w:val="000000" w:themeColor="text1"/>
        </w:rPr>
        <w:t>tua</w:t>
      </w:r>
      <w:proofErr w:type="spellEnd"/>
      <w:r w:rsidR="005A4926" w:rsidRPr="002A05AE">
        <w:rPr>
          <w:rFonts w:asciiTheme="majorBidi" w:eastAsia="Calibri" w:hAnsiTheme="majorBidi" w:cstheme="majorBidi"/>
          <w:color w:val="000000" w:themeColor="text1"/>
        </w:rPr>
        <w:t xml:space="preserve">; guru </w:t>
      </w:r>
      <w:proofErr w:type="spellStart"/>
      <w:r w:rsidR="005A4926" w:rsidRPr="002A05AE">
        <w:rPr>
          <w:rFonts w:asciiTheme="majorBidi" w:eastAsia="Calibri" w:hAnsiTheme="majorBidi" w:cstheme="majorBidi"/>
          <w:color w:val="000000" w:themeColor="text1"/>
        </w:rPr>
        <w:t>pengajin</w:t>
      </w:r>
      <w:proofErr w:type="spellEnd"/>
      <w:r w:rsidR="005A4926" w:rsidRPr="002A05AE">
        <w:rPr>
          <w:rFonts w:asciiTheme="majorBidi" w:eastAsia="Calibri" w:hAnsiTheme="majorBidi" w:cstheme="majorBidi"/>
          <w:color w:val="000000" w:themeColor="text1"/>
        </w:rPr>
        <w:t>.</w:t>
      </w:r>
      <w:r w:rsidR="001C1B85">
        <w:rPr>
          <w:rStyle w:val="FootnoteReference"/>
          <w:rFonts w:asciiTheme="majorBidi" w:eastAsia="Calibri" w:hAnsiTheme="majorBidi" w:cstheme="majorBidi"/>
          <w:color w:val="000000" w:themeColor="text1"/>
        </w:rPr>
        <w:footnoteReference w:id="94"/>
      </w:r>
    </w:p>
    <w:p w14:paraId="1AB52EB8" w14:textId="0D2F503E" w:rsidR="005A4926" w:rsidRPr="002A05AE" w:rsidRDefault="00CF07B8" w:rsidP="00DB2221">
      <w:pPr>
        <w:pStyle w:val="ListParagraph"/>
        <w:spacing w:line="276" w:lineRule="auto"/>
        <w:ind w:firstLine="698"/>
        <w:jc w:val="both"/>
        <w:rPr>
          <w:rFonts w:asciiTheme="majorBidi" w:eastAsia="Calibri" w:hAnsiTheme="majorBidi" w:cstheme="majorBidi"/>
          <w:color w:val="000000" w:themeColor="text1"/>
        </w:rPr>
      </w:pPr>
      <w:proofErr w:type="spellStart"/>
      <w:r w:rsidRPr="002A05AE">
        <w:rPr>
          <w:rFonts w:asciiTheme="majorBidi" w:eastAsia="Calibri" w:hAnsiTheme="majorBidi" w:cstheme="majorBidi"/>
          <w:color w:val="000000" w:themeColor="text1"/>
        </w:rPr>
        <w:t>D</w:t>
      </w:r>
      <w:r w:rsidR="005A4926" w:rsidRPr="002A05AE">
        <w:rPr>
          <w:rFonts w:asciiTheme="majorBidi" w:eastAsia="Calibri" w:hAnsiTheme="majorBidi" w:cstheme="majorBidi"/>
          <w:color w:val="000000" w:themeColor="text1"/>
        </w:rPr>
        <w:t>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dinas</w:t>
      </w:r>
      <w:proofErr w:type="spellEnd"/>
      <w:r w:rsidR="005A4926" w:rsidRPr="002A05AE">
        <w:rPr>
          <w:rFonts w:asciiTheme="majorBidi" w:eastAsia="Calibri" w:hAnsiTheme="majorBidi" w:cstheme="majorBidi"/>
          <w:color w:val="000000" w:themeColor="text1"/>
        </w:rPr>
        <w:t>/</w:t>
      </w:r>
      <w:proofErr w:type="spellStart"/>
      <w:r w:rsidR="005A4926" w:rsidRPr="002A05AE">
        <w:rPr>
          <w:rFonts w:asciiTheme="majorBidi" w:eastAsia="Calibri" w:hAnsiTheme="majorBidi" w:cstheme="majorBidi"/>
          <w:color w:val="000000" w:themeColor="text1"/>
        </w:rPr>
        <w:t>pemerintah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Dalam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pemilihan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perangkat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tetap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berdasarkan</w:t>
      </w:r>
      <w:proofErr w:type="spellEnd"/>
      <w:r w:rsidR="005A4926" w:rsidRPr="002A05AE">
        <w:rPr>
          <w:rFonts w:asciiTheme="majorBidi" w:eastAsia="Calibri" w:hAnsiTheme="majorBidi" w:cstheme="majorBidi"/>
          <w:color w:val="000000" w:themeColor="text1"/>
        </w:rPr>
        <w:t xml:space="preserve"> proses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Seseorang</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terpilih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sebagai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dilantik</w:t>
      </w:r>
      <w:proofErr w:type="spellEnd"/>
      <w:r w:rsidR="005A4926" w:rsidRPr="002A05AE">
        <w:rPr>
          <w:rFonts w:asciiTheme="majorBidi" w:eastAsia="Calibri" w:hAnsiTheme="majorBidi" w:cstheme="majorBidi"/>
          <w:color w:val="000000" w:themeColor="text1"/>
        </w:rPr>
        <w:t xml:space="preserve"> oleh </w:t>
      </w:r>
      <w:proofErr w:type="spellStart"/>
      <w:r w:rsidR="005A4926" w:rsidRPr="002A05AE">
        <w:rPr>
          <w:rFonts w:asciiTheme="majorBidi" w:eastAsia="Calibri" w:hAnsiTheme="majorBidi" w:cstheme="majorBidi"/>
          <w:color w:val="000000" w:themeColor="text1"/>
        </w:rPr>
        <w:t>Bupati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akan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tetapi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Meskipun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demikian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tetap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dianggap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belum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menjadi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apabila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belum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dilakukan</w:t>
      </w:r>
      <w:proofErr w:type="spellEnd"/>
      <w:r w:rsidR="005A4926" w:rsidRPr="002A05AE">
        <w:rPr>
          <w:rFonts w:asciiTheme="majorBidi" w:eastAsia="Calibri" w:hAnsiTheme="majorBidi" w:cstheme="majorBidi"/>
          <w:color w:val="000000" w:themeColor="text1"/>
        </w:rPr>
        <w:t xml:space="preserve"> ritual </w:t>
      </w:r>
      <w:proofErr w:type="spellStart"/>
      <w:r w:rsidR="005A4926" w:rsidRPr="002A05AE">
        <w:rPr>
          <w:rFonts w:asciiTheme="majorBidi" w:eastAsia="Calibri" w:hAnsiTheme="majorBidi" w:cstheme="majorBidi"/>
          <w:color w:val="000000" w:themeColor="text1"/>
        </w:rPr>
        <w:t>pengangkatan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sebagai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Untuk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menjadi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di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persyaratan</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diatur</w:t>
      </w:r>
      <w:proofErr w:type="spellEnd"/>
      <w:r w:rsidR="005A4926" w:rsidRPr="002A05AE">
        <w:rPr>
          <w:rFonts w:asciiTheme="majorBidi" w:eastAsia="Calibri" w:hAnsiTheme="majorBidi" w:cstheme="majorBidi"/>
          <w:color w:val="000000" w:themeColor="text1"/>
        </w:rPr>
        <w:t xml:space="preserve"> di </w:t>
      </w:r>
      <w:proofErr w:type="spellStart"/>
      <w:r w:rsidR="005A4926" w:rsidRPr="002A05AE">
        <w:rPr>
          <w:rFonts w:asciiTheme="majorBidi" w:eastAsia="Calibri" w:hAnsiTheme="majorBidi" w:cstheme="majorBidi"/>
          <w:color w:val="000000" w:themeColor="text1"/>
        </w:rPr>
        <w:t>dalam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masyarakat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seseorang</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bisa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menjadi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mau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lastRenderedPageBreak/>
        <w:t>seharusnya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mempunyai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harta</w:t>
      </w:r>
      <w:proofErr w:type="spellEnd"/>
      <w:r w:rsidR="005A4926" w:rsidRPr="002A05AE">
        <w:rPr>
          <w:rFonts w:asciiTheme="majorBidi" w:eastAsia="Calibri" w:hAnsiTheme="majorBidi" w:cstheme="majorBidi"/>
          <w:color w:val="000000" w:themeColor="text1"/>
        </w:rPr>
        <w:t xml:space="preserve"> yang </w:t>
      </w:r>
      <w:proofErr w:type="spellStart"/>
      <w:r w:rsidR="005A4926" w:rsidRPr="002A05AE">
        <w:rPr>
          <w:rFonts w:asciiTheme="majorBidi" w:eastAsia="Calibri" w:hAnsiTheme="majorBidi" w:cstheme="majorBidi"/>
          <w:color w:val="000000" w:themeColor="text1"/>
        </w:rPr>
        <w:t>banyak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kemudian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Dermawan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dia</w:t>
      </w:r>
      <w:proofErr w:type="spellEnd"/>
      <w:r w:rsidR="005A4926" w:rsidRPr="002A05AE">
        <w:rPr>
          <w:rFonts w:asciiTheme="majorBidi" w:eastAsia="Calibri" w:hAnsiTheme="majorBidi" w:cstheme="majorBidi"/>
          <w:color w:val="000000" w:themeColor="text1"/>
        </w:rPr>
        <w:t xml:space="preserve"> orang yang </w:t>
      </w:r>
      <w:proofErr w:type="spellStart"/>
      <w:r w:rsidR="005A4926" w:rsidRPr="002A05AE">
        <w:rPr>
          <w:rFonts w:asciiTheme="majorBidi" w:eastAsia="Calibri" w:hAnsiTheme="majorBidi" w:cstheme="majorBidi"/>
          <w:color w:val="000000" w:themeColor="text1"/>
        </w:rPr>
        <w:t>baik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dalam</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pemilihan</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di </w:t>
      </w:r>
      <w:proofErr w:type="spellStart"/>
      <w:r w:rsidR="005A4926" w:rsidRPr="002A05AE">
        <w:rPr>
          <w:rFonts w:asciiTheme="majorBidi" w:eastAsia="Calibri" w:hAnsiTheme="majorBidi" w:cstheme="majorBidi"/>
          <w:color w:val="000000" w:themeColor="text1"/>
        </w:rPr>
        <w:t>Tengger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tidak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istilah</w:t>
      </w:r>
      <w:proofErr w:type="spellEnd"/>
      <w:r w:rsidR="005A4926" w:rsidRPr="002A05AE">
        <w:rPr>
          <w:rFonts w:asciiTheme="majorBidi" w:eastAsia="Calibri" w:hAnsiTheme="majorBidi" w:cstheme="majorBidi"/>
          <w:color w:val="000000" w:themeColor="text1"/>
        </w:rPr>
        <w:t xml:space="preserve"> money </w:t>
      </w:r>
      <w:proofErr w:type="spellStart"/>
      <w:r w:rsidR="005A4926" w:rsidRPr="002A05AE">
        <w:rPr>
          <w:rFonts w:asciiTheme="majorBidi" w:eastAsia="Calibri" w:hAnsiTheme="majorBidi" w:cstheme="majorBidi"/>
          <w:color w:val="000000" w:themeColor="text1"/>
        </w:rPr>
        <w:t>politik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ada</w:t>
      </w:r>
      <w:proofErr w:type="spellEnd"/>
      <w:r w:rsidR="005A4926" w:rsidRPr="002A05AE">
        <w:rPr>
          <w:rFonts w:asciiTheme="majorBidi" w:eastAsia="Calibri" w:hAnsiTheme="majorBidi" w:cstheme="majorBidi"/>
          <w:color w:val="000000" w:themeColor="text1"/>
        </w:rPr>
        <w:t xml:space="preserve"> orang yang </w:t>
      </w:r>
      <w:proofErr w:type="spellStart"/>
      <w:r w:rsidR="005A4926" w:rsidRPr="002A05AE">
        <w:rPr>
          <w:rFonts w:asciiTheme="majorBidi" w:eastAsia="Calibri" w:hAnsiTheme="majorBidi" w:cstheme="majorBidi"/>
          <w:color w:val="000000" w:themeColor="text1"/>
        </w:rPr>
        <w:t>mau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mendaftar</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saja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itu</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sudah</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cukup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baik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karena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untuk</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menjadi</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kepala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desa</w:t>
      </w:r>
      <w:proofErr w:type="spellEnd"/>
      <w:r w:rsidR="005A4926" w:rsidRPr="002A05AE">
        <w:rPr>
          <w:rFonts w:asciiTheme="majorBidi" w:eastAsia="Calibri" w:hAnsiTheme="majorBidi" w:cstheme="majorBidi"/>
          <w:color w:val="000000" w:themeColor="text1"/>
        </w:rPr>
        <w:t xml:space="preserve"> di </w:t>
      </w:r>
      <w:proofErr w:type="spellStart"/>
      <w:r w:rsidR="005A4926" w:rsidRPr="002A05AE">
        <w:rPr>
          <w:rFonts w:asciiTheme="majorBidi" w:eastAsia="Calibri" w:hAnsiTheme="majorBidi" w:cstheme="majorBidi"/>
          <w:color w:val="000000" w:themeColor="text1"/>
        </w:rPr>
        <w:t>sana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berat</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tugasnya</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berat</w:t>
      </w:r>
      <w:proofErr w:type="spellEnd"/>
      <w:r w:rsidR="005A4926" w:rsidRPr="002A05AE">
        <w:rPr>
          <w:rFonts w:asciiTheme="majorBidi" w:eastAsia="Calibri" w:hAnsiTheme="majorBidi" w:cstheme="majorBidi"/>
          <w:color w:val="000000" w:themeColor="text1"/>
        </w:rPr>
        <w:t xml:space="preserve"> dan </w:t>
      </w:r>
      <w:proofErr w:type="spellStart"/>
      <w:r w:rsidR="005A4926" w:rsidRPr="002A05AE">
        <w:rPr>
          <w:rFonts w:asciiTheme="majorBidi" w:eastAsia="Calibri" w:hAnsiTheme="majorBidi" w:cstheme="majorBidi"/>
          <w:color w:val="000000" w:themeColor="text1"/>
        </w:rPr>
        <w:t>persyaratannya</w:t>
      </w:r>
      <w:proofErr w:type="spellEnd"/>
      <w:r w:rsidR="005A4926" w:rsidRPr="002A05AE">
        <w:rPr>
          <w:rFonts w:asciiTheme="majorBidi" w:eastAsia="Calibri" w:hAnsiTheme="majorBidi" w:cstheme="majorBidi"/>
          <w:color w:val="000000" w:themeColor="text1"/>
        </w:rPr>
        <w:t xml:space="preserve"> juga </w:t>
      </w:r>
      <w:proofErr w:type="spellStart"/>
      <w:r w:rsidR="005A4926" w:rsidRPr="002A05AE">
        <w:rPr>
          <w:rFonts w:asciiTheme="majorBidi" w:eastAsia="Calibri" w:hAnsiTheme="majorBidi" w:cstheme="majorBidi"/>
          <w:color w:val="000000" w:themeColor="text1"/>
        </w:rPr>
        <w:t>cukup</w:t>
      </w:r>
      <w:proofErr w:type="spellEnd"/>
      <w:r w:rsidR="005A4926" w:rsidRPr="002A05AE">
        <w:rPr>
          <w:rFonts w:asciiTheme="majorBidi" w:eastAsia="Calibri" w:hAnsiTheme="majorBidi" w:cstheme="majorBidi"/>
          <w:color w:val="000000" w:themeColor="text1"/>
        </w:rPr>
        <w:t xml:space="preserve"> </w:t>
      </w:r>
      <w:proofErr w:type="spellStart"/>
      <w:r w:rsidR="005A4926" w:rsidRPr="002A05AE">
        <w:rPr>
          <w:rFonts w:asciiTheme="majorBidi" w:eastAsia="Calibri" w:hAnsiTheme="majorBidi" w:cstheme="majorBidi"/>
          <w:color w:val="000000" w:themeColor="text1"/>
        </w:rPr>
        <w:t>berat</w:t>
      </w:r>
      <w:proofErr w:type="spellEnd"/>
      <w:r w:rsidR="005A4926" w:rsidRPr="002A05AE">
        <w:rPr>
          <w:rFonts w:asciiTheme="majorBidi" w:eastAsia="Calibri" w:hAnsiTheme="majorBidi" w:cstheme="majorBidi"/>
          <w:color w:val="000000" w:themeColor="text1"/>
        </w:rPr>
        <w:t>.</w:t>
      </w:r>
      <w:r w:rsidR="001C1B85">
        <w:rPr>
          <w:rStyle w:val="FootnoteReference"/>
          <w:rFonts w:asciiTheme="majorBidi" w:eastAsia="Calibri" w:hAnsiTheme="majorBidi" w:cstheme="majorBidi"/>
          <w:color w:val="000000" w:themeColor="text1"/>
        </w:rPr>
        <w:footnoteReference w:id="95"/>
      </w:r>
      <w:r w:rsidR="005A4926" w:rsidRPr="002A05AE">
        <w:rPr>
          <w:rFonts w:asciiTheme="majorBidi" w:eastAsia="Calibri" w:hAnsiTheme="majorBidi" w:cstheme="majorBidi"/>
          <w:color w:val="000000" w:themeColor="text1"/>
        </w:rPr>
        <w:t xml:space="preserve"> </w:t>
      </w:r>
    </w:p>
    <w:p w14:paraId="05F1FFF7" w14:textId="2936FE2A"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proofErr w:type="spellStart"/>
      <w:r w:rsidRPr="002A05AE">
        <w:rPr>
          <w:rFonts w:asciiTheme="majorBidi" w:eastAsia="Calibri" w:hAnsiTheme="majorBidi" w:cstheme="majorBidi"/>
          <w:color w:val="000000" w:themeColor="text1"/>
        </w:rPr>
        <w:t>Kepala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dilantik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dua</w:t>
      </w:r>
      <w:proofErr w:type="spellEnd"/>
      <w:r w:rsidRPr="002A05AE">
        <w:rPr>
          <w:rFonts w:asciiTheme="majorBidi" w:eastAsia="Calibri" w:hAnsiTheme="majorBidi" w:cstheme="majorBidi"/>
          <w:color w:val="000000" w:themeColor="text1"/>
        </w:rPr>
        <w:t xml:space="preserve"> kali </w:t>
      </w:r>
      <w:proofErr w:type="spellStart"/>
      <w:r w:rsidRPr="002A05AE">
        <w:rPr>
          <w:rFonts w:asciiTheme="majorBidi" w:eastAsia="Calibri" w:hAnsiTheme="majorBidi" w:cstheme="majorBidi"/>
          <w:color w:val="000000" w:themeColor="text1"/>
        </w:rPr>
        <w:t>satu</w:t>
      </w:r>
      <w:proofErr w:type="spellEnd"/>
      <w:r w:rsidRPr="002A05AE">
        <w:rPr>
          <w:rFonts w:asciiTheme="majorBidi" w:eastAsia="Calibri" w:hAnsiTheme="majorBidi" w:cstheme="majorBidi"/>
          <w:color w:val="000000" w:themeColor="text1"/>
        </w:rPr>
        <w:t xml:space="preserve"> kali </w:t>
      </w:r>
      <w:proofErr w:type="spellStart"/>
      <w:r w:rsidRPr="002A05AE">
        <w:rPr>
          <w:rFonts w:asciiTheme="majorBidi" w:eastAsia="Calibri" w:hAnsiTheme="majorBidi" w:cstheme="majorBidi"/>
          <w:color w:val="000000" w:themeColor="text1"/>
        </w:rPr>
        <w:t>dilantik</w:t>
      </w:r>
      <w:proofErr w:type="spellEnd"/>
      <w:r w:rsidRPr="002A05AE">
        <w:rPr>
          <w:rFonts w:asciiTheme="majorBidi" w:eastAsia="Calibri" w:hAnsiTheme="majorBidi" w:cstheme="majorBidi"/>
          <w:color w:val="000000" w:themeColor="text1"/>
        </w:rPr>
        <w:t xml:space="preserve"> oleh </w:t>
      </w:r>
      <w:proofErr w:type="spellStart"/>
      <w:r w:rsidRPr="002A05AE">
        <w:rPr>
          <w:rFonts w:asciiTheme="majorBidi" w:eastAsia="Calibri" w:hAnsiTheme="majorBidi" w:cstheme="majorBidi"/>
          <w:color w:val="000000" w:themeColor="text1"/>
        </w:rPr>
        <w:t>Bupati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kedua</w:t>
      </w:r>
      <w:proofErr w:type="spellEnd"/>
      <w:r w:rsidRPr="002A05AE">
        <w:rPr>
          <w:rFonts w:asciiTheme="majorBidi" w:eastAsia="Calibri" w:hAnsiTheme="majorBidi" w:cstheme="majorBidi"/>
          <w:color w:val="000000" w:themeColor="text1"/>
        </w:rPr>
        <w:t xml:space="preserve"> kali </w:t>
      </w:r>
      <w:proofErr w:type="spellStart"/>
      <w:r w:rsidRPr="002A05AE">
        <w:rPr>
          <w:rFonts w:asciiTheme="majorBidi" w:eastAsia="Calibri" w:hAnsiTheme="majorBidi" w:cstheme="majorBidi"/>
          <w:color w:val="000000" w:themeColor="text1"/>
        </w:rPr>
        <w:t>dilantik</w:t>
      </w:r>
      <w:proofErr w:type="spellEnd"/>
      <w:r w:rsidRPr="002A05AE">
        <w:rPr>
          <w:rFonts w:asciiTheme="majorBidi" w:eastAsia="Calibri" w:hAnsiTheme="majorBidi" w:cstheme="majorBidi"/>
          <w:color w:val="000000" w:themeColor="text1"/>
        </w:rPr>
        <w:t xml:space="preserve"> oleh </w:t>
      </w:r>
      <w:proofErr w:type="spellStart"/>
      <w:r w:rsidRPr="002A05AE">
        <w:rPr>
          <w:rFonts w:asciiTheme="majorBidi" w:eastAsia="Calibri" w:hAnsiTheme="majorBidi" w:cstheme="majorBidi"/>
          <w:color w:val="000000" w:themeColor="text1"/>
        </w:rPr>
        <w:t>pemangku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jadi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sebagai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kepala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desa</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petinggi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w:t>
      </w:r>
      <w:r w:rsidR="00CF07B8" w:rsidRPr="002A05AE">
        <w:rPr>
          <w:rFonts w:asciiTheme="majorBidi" w:eastAsia="Calibri" w:hAnsiTheme="majorBidi" w:cstheme="majorBidi"/>
          <w:color w:val="000000" w:themeColor="text1"/>
        </w:rPr>
        <w:t xml:space="preserve"> </w:t>
      </w:r>
      <w:proofErr w:type="spellStart"/>
      <w:r w:rsidR="00CF07B8" w:rsidRPr="002A05AE">
        <w:rPr>
          <w:rFonts w:asciiTheme="majorBidi" w:eastAsia="Calibri" w:hAnsiTheme="majorBidi" w:cstheme="majorBidi"/>
          <w:color w:val="000000" w:themeColor="text1"/>
        </w:rPr>
        <w:t>P</w:t>
      </w:r>
      <w:r w:rsidRPr="002A05AE">
        <w:rPr>
          <w:rFonts w:asciiTheme="majorBidi" w:eastAsia="Calibri" w:hAnsiTheme="majorBidi" w:cstheme="majorBidi"/>
          <w:color w:val="000000" w:themeColor="text1"/>
        </w:rPr>
        <w:t>erkawinan</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dilarang</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hampir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sama</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larangan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agama Islam Hindu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larangan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sesama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saudara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cikal</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bakal</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merupkan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bersaudra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sampai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keturunn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meskipun</w:t>
      </w:r>
      <w:proofErr w:type="spellEnd"/>
      <w:r w:rsidRPr="002A05AE">
        <w:rPr>
          <w:rFonts w:asciiTheme="majorBidi" w:eastAsia="Calibri" w:hAnsiTheme="majorBidi" w:cstheme="majorBidi"/>
          <w:color w:val="000000" w:themeColor="text1"/>
        </w:rPr>
        <w:t xml:space="preserve"> pada </w:t>
      </w:r>
      <w:proofErr w:type="spellStart"/>
      <w:r w:rsidRPr="002A05AE">
        <w:rPr>
          <w:rFonts w:asciiTheme="majorBidi" w:eastAsia="Calibri" w:hAnsiTheme="majorBidi" w:cstheme="majorBidi"/>
          <w:color w:val="000000" w:themeColor="text1"/>
        </w:rPr>
        <w:t>akhirnya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mereka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diberi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keturunan</w:t>
      </w:r>
      <w:proofErr w:type="spellEnd"/>
      <w:r w:rsidRPr="002A05AE">
        <w:rPr>
          <w:rFonts w:asciiTheme="majorBidi" w:eastAsia="Calibri" w:hAnsiTheme="majorBidi" w:cstheme="majorBidi"/>
          <w:color w:val="000000" w:themeColor="text1"/>
        </w:rPr>
        <w:t xml:space="preserve"> 25 </w:t>
      </w:r>
      <w:proofErr w:type="spellStart"/>
      <w:r w:rsidRPr="002A05AE">
        <w:rPr>
          <w:rFonts w:asciiTheme="majorBidi" w:eastAsia="Calibri" w:hAnsiTheme="majorBidi" w:cstheme="majorBidi"/>
          <w:color w:val="000000" w:themeColor="text1"/>
        </w:rPr>
        <w:t>anak</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syarat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yg</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bungsu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harus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dikembalikan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sumpah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banyu</w:t>
      </w:r>
      <w:proofErr w:type="spellEnd"/>
      <w:r w:rsidRPr="002A05AE">
        <w:rPr>
          <w:rFonts w:asciiTheme="majorBidi" w:eastAsia="Calibri" w:hAnsiTheme="majorBidi" w:cstheme="majorBidi"/>
          <w:color w:val="000000" w:themeColor="text1"/>
        </w:rPr>
        <w:t xml:space="preserve"> roto, </w:t>
      </w:r>
      <w:proofErr w:type="spellStart"/>
      <w:r w:rsidRPr="002A05AE">
        <w:rPr>
          <w:rFonts w:asciiTheme="majorBidi" w:eastAsia="Calibri" w:hAnsiTheme="majorBidi" w:cstheme="majorBidi"/>
          <w:color w:val="000000" w:themeColor="text1"/>
        </w:rPr>
        <w:t>jika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saya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mengerjakan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sesuatu</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benar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mendatangkan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kebaikan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air </w:t>
      </w:r>
      <w:proofErr w:type="spellStart"/>
      <w:r w:rsidRPr="002A05AE">
        <w:rPr>
          <w:rFonts w:asciiTheme="majorBidi" w:eastAsia="Calibri" w:hAnsiTheme="majorBidi" w:cstheme="majorBidi"/>
          <w:color w:val="000000" w:themeColor="text1"/>
        </w:rPr>
        <w:t>mengalir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sebaliknya</w:t>
      </w:r>
      <w:proofErr w:type="spellEnd"/>
      <w:r w:rsidRPr="002A05AE">
        <w:rPr>
          <w:rFonts w:asciiTheme="majorBidi" w:eastAsia="Calibri" w:hAnsiTheme="majorBidi" w:cstheme="majorBidi"/>
          <w:color w:val="000000" w:themeColor="text1"/>
        </w:rPr>
        <w:t>.</w:t>
      </w:r>
      <w:r w:rsidR="001C1B85">
        <w:rPr>
          <w:rStyle w:val="FootnoteReference"/>
          <w:rFonts w:asciiTheme="majorBidi" w:eastAsia="Calibri" w:hAnsiTheme="majorBidi" w:cstheme="majorBidi"/>
          <w:color w:val="000000" w:themeColor="text1"/>
        </w:rPr>
        <w:footnoteReference w:id="96"/>
      </w:r>
    </w:p>
    <w:p w14:paraId="6AA68991" w14:textId="0AA76ACF" w:rsidR="005A4926" w:rsidRPr="002A05AE" w:rsidRDefault="005A4926" w:rsidP="00DB2221">
      <w:pPr>
        <w:pStyle w:val="ListParagraph"/>
        <w:spacing w:line="276" w:lineRule="auto"/>
        <w:ind w:firstLine="698"/>
        <w:jc w:val="both"/>
        <w:rPr>
          <w:rFonts w:asciiTheme="majorBidi" w:eastAsia="Calibri" w:hAnsiTheme="majorBidi" w:cstheme="majorBidi"/>
          <w:color w:val="000000" w:themeColor="text1"/>
        </w:rPr>
      </w:pPr>
      <w:r w:rsidRPr="002A05AE">
        <w:rPr>
          <w:rFonts w:asciiTheme="majorBidi" w:eastAsia="Calibri" w:hAnsiTheme="majorBidi" w:cstheme="majorBidi"/>
          <w:color w:val="000000" w:themeColor="text1"/>
        </w:rPr>
        <w:t xml:space="preserve">Adat </w:t>
      </w:r>
      <w:proofErr w:type="spellStart"/>
      <w:r w:rsidRPr="002A05AE">
        <w:rPr>
          <w:rFonts w:asciiTheme="majorBidi" w:eastAsia="Calibri" w:hAnsiTheme="majorBidi" w:cstheme="majorBidi"/>
          <w:color w:val="000000" w:themeColor="text1"/>
        </w:rPr>
        <w:t>menjadi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pemersatu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proofErr w:type="gram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w:t>
      </w:r>
      <w:proofErr w:type="gram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setiap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dibiayai</w:t>
      </w:r>
      <w:proofErr w:type="spellEnd"/>
      <w:r w:rsidRPr="002A05AE">
        <w:rPr>
          <w:rFonts w:asciiTheme="majorBidi" w:eastAsia="Calibri" w:hAnsiTheme="majorBidi" w:cstheme="majorBidi"/>
          <w:color w:val="000000" w:themeColor="text1"/>
        </w:rPr>
        <w:t xml:space="preserve"> oleh </w:t>
      </w:r>
      <w:proofErr w:type="spellStart"/>
      <w:r w:rsidRPr="002A05AE">
        <w:rPr>
          <w:rFonts w:asciiTheme="majorBidi" w:eastAsia="Calibri" w:hAnsiTheme="majorBidi" w:cstheme="majorBidi"/>
          <w:color w:val="000000" w:themeColor="text1"/>
        </w:rPr>
        <w:t>semua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upacara</w:t>
      </w:r>
      <w:proofErr w:type="spellEnd"/>
      <w:r w:rsidRPr="002A05AE">
        <w:rPr>
          <w:rFonts w:asciiTheme="majorBidi" w:eastAsia="Calibri" w:hAnsiTheme="majorBidi" w:cstheme="majorBidi"/>
          <w:color w:val="000000" w:themeColor="text1"/>
        </w:rPr>
        <w:t xml:space="preserve"> Karo </w:t>
      </w:r>
      <w:proofErr w:type="spellStart"/>
      <w:r w:rsidRPr="002A05AE">
        <w:rPr>
          <w:rFonts w:asciiTheme="majorBidi" w:eastAsia="Calibri" w:hAnsiTheme="majorBidi" w:cstheme="majorBidi"/>
          <w:color w:val="000000" w:themeColor="text1"/>
        </w:rPr>
        <w:t>setiap</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tahun</w:t>
      </w:r>
      <w:proofErr w:type="spellEnd"/>
      <w:r w:rsidRPr="002A05AE">
        <w:rPr>
          <w:rFonts w:asciiTheme="majorBidi" w:eastAsia="Calibri" w:hAnsiTheme="majorBidi" w:cstheme="majorBidi"/>
          <w:color w:val="000000" w:themeColor="text1"/>
        </w:rPr>
        <w:t xml:space="preserve"> di </w:t>
      </w:r>
      <w:proofErr w:type="spellStart"/>
      <w:r w:rsidRPr="002A05AE">
        <w:rPr>
          <w:rFonts w:asciiTheme="majorBidi" w:eastAsia="Calibri" w:hAnsiTheme="majorBidi" w:cstheme="majorBidi"/>
          <w:color w:val="000000" w:themeColor="text1"/>
        </w:rPr>
        <w:t>bulan</w:t>
      </w:r>
      <w:proofErr w:type="spellEnd"/>
      <w:r w:rsidRPr="002A05AE">
        <w:rPr>
          <w:rFonts w:asciiTheme="majorBidi" w:eastAsia="Calibri" w:hAnsiTheme="majorBidi" w:cstheme="majorBidi"/>
          <w:color w:val="000000" w:themeColor="text1"/>
        </w:rPr>
        <w:t xml:space="preserve"> karo </w:t>
      </w:r>
      <w:proofErr w:type="spellStart"/>
      <w:r w:rsidRPr="002A05AE">
        <w:rPr>
          <w:rFonts w:asciiTheme="majorBidi" w:eastAsia="Calibri" w:hAnsiTheme="majorBidi" w:cstheme="majorBidi"/>
          <w:color w:val="000000" w:themeColor="text1"/>
        </w:rPr>
        <w:t>bertepatan</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bulan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agustus</w:t>
      </w:r>
      <w:proofErr w:type="spellEnd"/>
      <w:r w:rsidRPr="002A05AE">
        <w:rPr>
          <w:rFonts w:asciiTheme="majorBidi" w:eastAsia="Calibri" w:hAnsiTheme="majorBidi" w:cstheme="majorBidi"/>
          <w:color w:val="000000" w:themeColor="text1"/>
        </w:rPr>
        <w:t>. Ritual/</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dikenal</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Memberitahukan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kepada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yangbaurekso</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bahwa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anaknya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sudah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dinikahkan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bantulah</w:t>
      </w:r>
      <w:proofErr w:type="spellEnd"/>
      <w:r w:rsidRPr="002A05AE">
        <w:rPr>
          <w:rFonts w:asciiTheme="majorBidi" w:eastAsia="Calibri" w:hAnsiTheme="majorBidi" w:cstheme="majorBidi"/>
          <w:color w:val="000000" w:themeColor="text1"/>
        </w:rPr>
        <w:t xml:space="preserve"> dg </w:t>
      </w:r>
      <w:proofErr w:type="spellStart"/>
      <w:r w:rsidRPr="002A05AE">
        <w:rPr>
          <w:rFonts w:asciiTheme="majorBidi" w:eastAsia="Calibri" w:hAnsiTheme="majorBidi" w:cstheme="majorBidi"/>
          <w:color w:val="000000" w:themeColor="text1"/>
        </w:rPr>
        <w:t>doa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Bagi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umat</w:t>
      </w:r>
      <w:proofErr w:type="spellEnd"/>
      <w:r w:rsidRPr="002A05AE">
        <w:rPr>
          <w:rFonts w:asciiTheme="majorBidi" w:eastAsia="Calibri" w:hAnsiTheme="majorBidi" w:cstheme="majorBidi"/>
          <w:color w:val="000000" w:themeColor="text1"/>
        </w:rPr>
        <w:t xml:space="preserve"> </w:t>
      </w:r>
      <w:r w:rsidR="00CF07B8" w:rsidRPr="002A05AE">
        <w:rPr>
          <w:rFonts w:asciiTheme="majorBidi" w:eastAsia="Calibri" w:hAnsiTheme="majorBidi" w:cstheme="majorBidi"/>
          <w:color w:val="000000" w:themeColor="text1"/>
        </w:rPr>
        <w:t>I</w:t>
      </w:r>
      <w:r w:rsidRPr="002A05AE">
        <w:rPr>
          <w:rFonts w:asciiTheme="majorBidi" w:eastAsia="Calibri" w:hAnsiTheme="majorBidi" w:cstheme="majorBidi"/>
          <w:color w:val="000000" w:themeColor="text1"/>
        </w:rPr>
        <w:t xml:space="preserve">slam </w:t>
      </w:r>
      <w:proofErr w:type="spellStart"/>
      <w:r w:rsidRPr="002A05AE">
        <w:rPr>
          <w:rFonts w:asciiTheme="majorBidi" w:eastAsia="Calibri" w:hAnsiTheme="majorBidi" w:cstheme="majorBidi"/>
          <w:color w:val="000000" w:themeColor="text1"/>
        </w:rPr>
        <w:t>walimatul</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urusy</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sehari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sebelum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akad</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didalamnya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sholawatan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tahlil</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pada </w:t>
      </w:r>
      <w:proofErr w:type="spellStart"/>
      <w:r w:rsidRPr="002A05AE">
        <w:rPr>
          <w:rFonts w:asciiTheme="majorBidi" w:eastAsia="Calibri" w:hAnsiTheme="majorBidi" w:cstheme="majorBidi"/>
          <w:color w:val="000000" w:themeColor="text1"/>
        </w:rPr>
        <w:t>dasarnya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hanya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peryaan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tapi</w:t>
      </w:r>
      <w:proofErr w:type="spellEnd"/>
      <w:r w:rsidRPr="002A05AE">
        <w:rPr>
          <w:rFonts w:asciiTheme="majorBidi" w:eastAsia="Calibri" w:hAnsiTheme="majorBidi" w:cstheme="majorBidi"/>
          <w:color w:val="000000" w:themeColor="text1"/>
        </w:rPr>
        <w:t xml:space="preserve"> juga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perayaan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lainnya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seperti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pelantikan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kepala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desa</w:t>
      </w:r>
      <w:proofErr w:type="spellEnd"/>
      <w:r w:rsidRPr="002A05AE">
        <w:rPr>
          <w:rFonts w:asciiTheme="majorBidi" w:eastAsia="Calibri" w:hAnsiTheme="majorBidi" w:cstheme="majorBidi"/>
          <w:color w:val="000000" w:themeColor="text1"/>
        </w:rPr>
        <w:t>.</w:t>
      </w:r>
    </w:p>
    <w:p w14:paraId="329D5E30" w14:textId="1083A45D" w:rsidR="00F83573" w:rsidRPr="002A05AE" w:rsidRDefault="005A4926" w:rsidP="00DB2221">
      <w:pPr>
        <w:pStyle w:val="ListParagraph"/>
        <w:spacing w:line="276" w:lineRule="auto"/>
        <w:ind w:firstLine="698"/>
        <w:jc w:val="both"/>
        <w:rPr>
          <w:rFonts w:asciiTheme="majorBidi" w:eastAsiaTheme="minorEastAsia" w:hAnsiTheme="majorBidi" w:cstheme="majorBidi"/>
          <w:color w:val="000000" w:themeColor="text1"/>
          <w:lang w:eastAsia="zh-CN"/>
        </w:rPr>
      </w:pPr>
      <w:proofErr w:type="spellStart"/>
      <w:r w:rsidRPr="002A05AE">
        <w:rPr>
          <w:rFonts w:asciiTheme="majorBidi" w:eastAsia="Calibri" w:hAnsiTheme="majorBidi" w:cstheme="majorBidi"/>
          <w:color w:val="000000" w:themeColor="text1"/>
        </w:rPr>
        <w:t>Waranggono</w:t>
      </w:r>
      <w:proofErr w:type="spellEnd"/>
      <w:r w:rsidRPr="002A05AE">
        <w:rPr>
          <w:rFonts w:asciiTheme="majorBidi" w:eastAsia="Calibri" w:hAnsiTheme="majorBidi" w:cstheme="majorBidi"/>
          <w:color w:val="000000" w:themeColor="text1"/>
        </w:rPr>
        <w:t xml:space="preserve"> </w:t>
      </w:r>
      <w:r w:rsidR="00E562C7">
        <w:rPr>
          <w:rFonts w:asciiTheme="majorBidi" w:eastAsia="Calibri" w:hAnsiTheme="majorBidi" w:cstheme="majorBidi"/>
          <w:color w:val="000000" w:themeColor="text1"/>
        </w:rPr>
        <w:t>(</w:t>
      </w:r>
      <w:proofErr w:type="spellStart"/>
      <w:r w:rsidRPr="002A05AE">
        <w:rPr>
          <w:rFonts w:asciiTheme="majorBidi" w:eastAsia="Calibri" w:hAnsiTheme="majorBidi" w:cstheme="majorBidi"/>
          <w:color w:val="000000" w:themeColor="text1"/>
        </w:rPr>
        <w:t>Tayuban</w:t>
      </w:r>
      <w:proofErr w:type="spellEnd"/>
      <w:r w:rsidR="00E562C7">
        <w:rPr>
          <w:rFonts w:asciiTheme="majorBidi" w:eastAsia="Calibri" w:hAnsiTheme="majorBidi" w:cstheme="majorBidi"/>
          <w:color w:val="000000" w:themeColor="text1"/>
        </w:rPr>
        <w:t>)</w:t>
      </w:r>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kontroversi</w:t>
      </w:r>
      <w:proofErr w:type="spellEnd"/>
      <w:r w:rsidRPr="002A05AE">
        <w:rPr>
          <w:rFonts w:asciiTheme="majorBidi" w:eastAsia="Calibri" w:hAnsiTheme="majorBidi" w:cstheme="majorBidi"/>
          <w:color w:val="000000" w:themeColor="text1"/>
        </w:rPr>
        <w:t xml:space="preserve"> pada </w:t>
      </w:r>
      <w:proofErr w:type="spellStart"/>
      <w:r w:rsidRPr="002A05AE">
        <w:rPr>
          <w:rFonts w:asciiTheme="majorBidi" w:eastAsia="Calibri" w:hAnsiTheme="majorBidi" w:cstheme="majorBidi"/>
          <w:color w:val="000000" w:themeColor="text1"/>
        </w:rPr>
        <w:t>penggunaan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miras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tayuban</w:t>
      </w:r>
      <w:proofErr w:type="spellEnd"/>
      <w:r w:rsidR="00880327"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beda</w:t>
      </w:r>
      <w:proofErr w:type="spellEnd"/>
      <w:r w:rsidRPr="002A05AE">
        <w:rPr>
          <w:rFonts w:asciiTheme="majorBidi" w:eastAsia="Calibri" w:hAnsiTheme="majorBidi" w:cstheme="majorBidi"/>
          <w:color w:val="000000" w:themeColor="text1"/>
        </w:rPr>
        <w:t xml:space="preserve"> agama pada </w:t>
      </w:r>
      <w:proofErr w:type="spellStart"/>
      <w:r w:rsidRPr="002A05AE">
        <w:rPr>
          <w:rFonts w:asciiTheme="majorBidi" w:eastAsia="Calibri" w:hAnsiTheme="majorBidi" w:cstheme="majorBidi"/>
          <w:color w:val="000000" w:themeColor="text1"/>
        </w:rPr>
        <w:t>masyarakat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suku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Tengger</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diawali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suami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wajib</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harus</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mengikuti</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istri</w:t>
      </w:r>
      <w:proofErr w:type="spellEnd"/>
      <w:r w:rsidRPr="002A05AE">
        <w:rPr>
          <w:rFonts w:asciiTheme="majorBidi" w:eastAsia="Calibri" w:hAnsiTheme="majorBidi" w:cstheme="majorBidi"/>
          <w:color w:val="000000" w:themeColor="text1"/>
        </w:rPr>
        <w:t xml:space="preserve">. </w:t>
      </w:r>
      <w:proofErr w:type="gramStart"/>
      <w:r w:rsidRPr="002A05AE">
        <w:rPr>
          <w:rFonts w:asciiTheme="majorBidi" w:eastAsia="Calibri" w:hAnsiTheme="majorBidi" w:cstheme="majorBidi"/>
          <w:color w:val="000000" w:themeColor="text1"/>
        </w:rPr>
        <w:t xml:space="preserve">Jika  </w:t>
      </w:r>
      <w:proofErr w:type="spellStart"/>
      <w:r w:rsidRPr="002A05AE">
        <w:rPr>
          <w:rFonts w:asciiTheme="majorBidi" w:eastAsia="Calibri" w:hAnsiTheme="majorBidi" w:cstheme="majorBidi"/>
          <w:color w:val="000000" w:themeColor="text1"/>
        </w:rPr>
        <w:t>calon</w:t>
      </w:r>
      <w:proofErr w:type="spellEnd"/>
      <w:proofErr w:type="gram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suami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lastRenderedPageBreak/>
        <w:t>beragama</w:t>
      </w:r>
      <w:proofErr w:type="spellEnd"/>
      <w:r w:rsidRPr="002A05AE">
        <w:rPr>
          <w:rFonts w:asciiTheme="majorBidi" w:eastAsia="Calibri" w:hAnsiTheme="majorBidi" w:cstheme="majorBidi"/>
          <w:color w:val="000000" w:themeColor="text1"/>
        </w:rPr>
        <w:t xml:space="preserve"> Hindu dan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istri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beragama</w:t>
      </w:r>
      <w:proofErr w:type="spellEnd"/>
      <w:r w:rsidRPr="002A05AE">
        <w:rPr>
          <w:rFonts w:asciiTheme="majorBidi" w:eastAsia="Calibri" w:hAnsiTheme="majorBidi" w:cstheme="majorBidi"/>
          <w:color w:val="000000" w:themeColor="text1"/>
        </w:rPr>
        <w:t xml:space="preserve"> Islam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sesuai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tata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syariat</w:t>
      </w:r>
      <w:proofErr w:type="spellEnd"/>
      <w:r w:rsidRPr="002A05AE">
        <w:rPr>
          <w:rFonts w:asciiTheme="majorBidi" w:eastAsia="Calibri" w:hAnsiTheme="majorBidi" w:cstheme="majorBidi"/>
          <w:color w:val="000000" w:themeColor="text1"/>
        </w:rPr>
        <w:t xml:space="preserve"> Islam </w:t>
      </w:r>
      <w:proofErr w:type="spellStart"/>
      <w:r w:rsidRPr="002A05AE">
        <w:rPr>
          <w:rFonts w:asciiTheme="majorBidi" w:eastAsia="Calibri" w:hAnsiTheme="majorBidi" w:cstheme="majorBidi"/>
          <w:color w:val="000000" w:themeColor="text1"/>
        </w:rPr>
        <w:t>sebaliknya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jika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perempuan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pengantin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beragama</w:t>
      </w:r>
      <w:proofErr w:type="spellEnd"/>
      <w:r w:rsidRPr="002A05AE">
        <w:rPr>
          <w:rFonts w:asciiTheme="majorBidi" w:eastAsia="Calibri" w:hAnsiTheme="majorBidi" w:cstheme="majorBidi"/>
          <w:color w:val="000000" w:themeColor="text1"/>
        </w:rPr>
        <w:t xml:space="preserve"> Hindu dan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suami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beragama</w:t>
      </w:r>
      <w:proofErr w:type="spellEnd"/>
      <w:r w:rsidRPr="002A05AE">
        <w:rPr>
          <w:rFonts w:asciiTheme="majorBidi" w:eastAsia="Calibri" w:hAnsiTheme="majorBidi" w:cstheme="majorBidi"/>
          <w:color w:val="000000" w:themeColor="text1"/>
        </w:rPr>
        <w:t xml:space="preserve"> Islam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tata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mengikuti</w:t>
      </w:r>
      <w:proofErr w:type="spellEnd"/>
      <w:r w:rsidRPr="002A05AE">
        <w:rPr>
          <w:rFonts w:asciiTheme="majorBidi" w:eastAsia="Calibri" w:hAnsiTheme="majorBidi" w:cstheme="majorBidi"/>
          <w:color w:val="000000" w:themeColor="text1"/>
        </w:rPr>
        <w:t xml:space="preserve"> tata </w:t>
      </w:r>
      <w:proofErr w:type="spellStart"/>
      <w:r w:rsidRPr="002A05AE">
        <w:rPr>
          <w:rFonts w:asciiTheme="majorBidi" w:eastAsia="Calibri" w:hAnsiTheme="majorBidi" w:cstheme="majorBidi"/>
          <w:color w:val="000000" w:themeColor="text1"/>
        </w:rPr>
        <w:t>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dalam</w:t>
      </w:r>
      <w:proofErr w:type="spellEnd"/>
      <w:r w:rsidRPr="002A05AE">
        <w:rPr>
          <w:rFonts w:asciiTheme="majorBidi" w:eastAsia="Calibri" w:hAnsiTheme="majorBidi" w:cstheme="majorBidi"/>
          <w:color w:val="000000" w:themeColor="text1"/>
        </w:rPr>
        <w:t xml:space="preserve"> agama Hindu. Proses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sesuai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pengantin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perempuan</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sesuai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peraturan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perundang-undangan</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berlaku</w:t>
      </w:r>
      <w:proofErr w:type="spellEnd"/>
      <w:r w:rsidRPr="002A05AE">
        <w:rPr>
          <w:rFonts w:asciiTheme="majorBidi" w:eastAsia="Calibri" w:hAnsiTheme="majorBidi" w:cstheme="majorBidi"/>
          <w:color w:val="000000" w:themeColor="text1"/>
        </w:rPr>
        <w:t xml:space="preserve"> di Indonesia. </w:t>
      </w:r>
      <w:proofErr w:type="spellStart"/>
      <w:r w:rsidRPr="002A05AE">
        <w:rPr>
          <w:rFonts w:asciiTheme="majorBidi" w:eastAsia="Calibri" w:hAnsiTheme="majorBidi" w:cstheme="majorBidi"/>
          <w:color w:val="000000" w:themeColor="text1"/>
        </w:rPr>
        <w:t>jika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suami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mengikuti</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isteri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bisa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dilanjutkan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Sehingga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terjadi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tidak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atau</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beda</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karena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suami</w:t>
      </w:r>
      <w:proofErr w:type="spellEnd"/>
      <w:r w:rsidRPr="002A05AE">
        <w:rPr>
          <w:rFonts w:asciiTheme="majorBidi" w:eastAsia="Calibri" w:hAnsiTheme="majorBidi" w:cstheme="majorBidi"/>
          <w:color w:val="000000" w:themeColor="text1"/>
        </w:rPr>
        <w:t xml:space="preserve"> yang </w:t>
      </w:r>
      <w:proofErr w:type="spellStart"/>
      <w:r w:rsidRPr="002A05AE">
        <w:rPr>
          <w:rFonts w:asciiTheme="majorBidi" w:eastAsia="Calibri" w:hAnsiTheme="majorBidi" w:cstheme="majorBidi"/>
          <w:color w:val="000000" w:themeColor="text1"/>
        </w:rPr>
        <w:t>berbeda</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akan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mengikuti</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isteri</w:t>
      </w:r>
      <w:proofErr w:type="spellEnd"/>
      <w:r w:rsidRPr="002A05AE">
        <w:rPr>
          <w:rFonts w:asciiTheme="majorBidi" w:eastAsia="Calibri" w:hAnsiTheme="majorBidi" w:cstheme="majorBidi"/>
          <w:color w:val="000000" w:themeColor="text1"/>
        </w:rPr>
        <w:t>, (</w:t>
      </w:r>
      <w:proofErr w:type="spellStart"/>
      <w:r w:rsidRPr="002A05AE">
        <w:rPr>
          <w:rFonts w:asciiTheme="majorBidi" w:eastAsia="Calibri" w:hAnsiTheme="majorBidi" w:cstheme="majorBidi"/>
          <w:color w:val="000000" w:themeColor="text1"/>
        </w:rPr>
        <w:t>meskipun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setelah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menikah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w:t>
      </w:r>
      <w:proofErr w:type="spellEnd"/>
      <w:r w:rsidRPr="002A05AE">
        <w:rPr>
          <w:rFonts w:asciiTheme="majorBidi" w:eastAsia="Calibri" w:hAnsiTheme="majorBidi" w:cstheme="majorBidi"/>
          <w:color w:val="000000" w:themeColor="text1"/>
        </w:rPr>
        <w:t xml:space="preserve"> juga yang </w:t>
      </w:r>
      <w:proofErr w:type="spellStart"/>
      <w:r w:rsidRPr="002A05AE">
        <w:rPr>
          <w:rFonts w:asciiTheme="majorBidi" w:eastAsia="Calibri" w:hAnsiTheme="majorBidi" w:cstheme="majorBidi"/>
          <w:color w:val="000000" w:themeColor="text1"/>
        </w:rPr>
        <w:t>kembali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agamanya</w:t>
      </w:r>
      <w:proofErr w:type="spellEnd"/>
      <w:r w:rsidRPr="002A05AE">
        <w:rPr>
          <w:rFonts w:asciiTheme="majorBidi" w:eastAsia="Calibri" w:hAnsiTheme="majorBidi" w:cstheme="majorBidi"/>
          <w:color w:val="000000" w:themeColor="text1"/>
        </w:rPr>
        <w:t xml:space="preserve">) Setelah </w:t>
      </w:r>
      <w:proofErr w:type="spellStart"/>
      <w:r w:rsidRPr="002A05AE">
        <w:rPr>
          <w:rFonts w:asciiTheme="majorBidi" w:eastAsia="Calibri" w:hAnsiTheme="majorBidi" w:cstheme="majorBidi"/>
          <w:color w:val="000000" w:themeColor="text1"/>
        </w:rPr>
        <w:t>secara</w:t>
      </w:r>
      <w:proofErr w:type="spellEnd"/>
      <w:r w:rsidRPr="002A05AE">
        <w:rPr>
          <w:rFonts w:asciiTheme="majorBidi" w:eastAsia="Calibri" w:hAnsiTheme="majorBidi" w:cstheme="majorBidi"/>
          <w:color w:val="000000" w:themeColor="text1"/>
        </w:rPr>
        <w:t xml:space="preserve"> agama   </w:t>
      </w:r>
      <w:proofErr w:type="spellStart"/>
      <w:r w:rsidRPr="002A05AE">
        <w:rPr>
          <w:rFonts w:asciiTheme="majorBidi" w:eastAsia="Calibri" w:hAnsiTheme="majorBidi" w:cstheme="majorBidi"/>
          <w:color w:val="000000" w:themeColor="text1"/>
        </w:rPr>
        <w:t>sah</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secara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hukum</w:t>
      </w:r>
      <w:proofErr w:type="spellEnd"/>
      <w:r w:rsidRPr="002A05AE">
        <w:rPr>
          <w:rFonts w:asciiTheme="majorBidi" w:eastAsia="Calibri" w:hAnsiTheme="majorBidi" w:cstheme="majorBidi"/>
          <w:color w:val="000000" w:themeColor="text1"/>
        </w:rPr>
        <w:t xml:space="preserve"> negara juga </w:t>
      </w:r>
      <w:proofErr w:type="spellStart"/>
      <w:r w:rsidRPr="002A05AE">
        <w:rPr>
          <w:rFonts w:asciiTheme="majorBidi" w:eastAsia="Calibri" w:hAnsiTheme="majorBidi" w:cstheme="majorBidi"/>
          <w:color w:val="000000" w:themeColor="text1"/>
        </w:rPr>
        <w:t>sah</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maka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tersebut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wajib</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dilanjutkan</w:t>
      </w:r>
      <w:proofErr w:type="spellEnd"/>
      <w:r w:rsidRPr="002A05AE">
        <w:rPr>
          <w:rFonts w:asciiTheme="majorBidi" w:eastAsia="Calibri" w:hAnsiTheme="majorBidi" w:cstheme="majorBidi"/>
          <w:color w:val="000000" w:themeColor="text1"/>
        </w:rPr>
        <w:t xml:space="preserve"> </w:t>
      </w:r>
      <w:proofErr w:type="spellStart"/>
      <w:proofErr w:type="gramStart"/>
      <w:r w:rsidRPr="002A05AE">
        <w:rPr>
          <w:rFonts w:asciiTheme="majorBidi" w:eastAsia="Calibri" w:hAnsiTheme="majorBidi" w:cstheme="majorBidi"/>
          <w:color w:val="000000" w:themeColor="text1"/>
        </w:rPr>
        <w:t>dengan</w:t>
      </w:r>
      <w:proofErr w:type="spellEnd"/>
      <w:r w:rsidRPr="002A05AE">
        <w:rPr>
          <w:rFonts w:asciiTheme="majorBidi" w:eastAsia="Calibri" w:hAnsiTheme="majorBidi" w:cstheme="majorBidi"/>
          <w:color w:val="000000" w:themeColor="text1"/>
        </w:rPr>
        <w:t xml:space="preserve">  proses</w:t>
      </w:r>
      <w:proofErr w:type="gram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Prosesi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dilakukan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mulai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dari</w:t>
      </w:r>
      <w:proofErr w:type="spellEnd"/>
      <w:r w:rsidRPr="002A05AE">
        <w:rPr>
          <w:rFonts w:asciiTheme="majorBidi" w:eastAsia="Calibri" w:hAnsiTheme="majorBidi" w:cstheme="majorBidi"/>
          <w:color w:val="000000" w:themeColor="text1"/>
        </w:rPr>
        <w:t xml:space="preserve"> ritual </w:t>
      </w:r>
      <w:proofErr w:type="spellStart"/>
      <w:r w:rsidRPr="002A05AE">
        <w:rPr>
          <w:rFonts w:asciiTheme="majorBidi" w:eastAsia="Calibri" w:hAnsiTheme="majorBidi" w:cstheme="majorBidi"/>
          <w:color w:val="000000" w:themeColor="text1"/>
        </w:rPr>
        <w:t>walagara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Untuk</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melangsungkan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secara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calon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mempelai</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wajib</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mendaftarkan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rencana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pernikahannya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ke</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pemimpin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adat</w:t>
      </w:r>
      <w:proofErr w:type="spellEnd"/>
      <w:r w:rsidRPr="002A05AE">
        <w:rPr>
          <w:rFonts w:asciiTheme="majorBidi" w:eastAsia="Calibri" w:hAnsiTheme="majorBidi" w:cstheme="majorBidi"/>
          <w:color w:val="000000" w:themeColor="text1"/>
        </w:rPr>
        <w:t xml:space="preserve">. Jarak </w:t>
      </w:r>
      <w:proofErr w:type="spellStart"/>
      <w:r w:rsidRPr="002A05AE">
        <w:rPr>
          <w:rFonts w:asciiTheme="majorBidi" w:eastAsia="Calibri" w:hAnsiTheme="majorBidi" w:cstheme="majorBidi"/>
          <w:color w:val="000000" w:themeColor="text1"/>
        </w:rPr>
        <w:t>antara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pendaftaran</w:t>
      </w:r>
      <w:proofErr w:type="spellEnd"/>
      <w:r w:rsidRPr="002A05AE">
        <w:rPr>
          <w:rFonts w:asciiTheme="majorBidi" w:eastAsia="Calibri" w:hAnsiTheme="majorBidi" w:cstheme="majorBidi"/>
          <w:color w:val="000000" w:themeColor="text1"/>
        </w:rPr>
        <w:t xml:space="preserve"> dan </w:t>
      </w:r>
      <w:proofErr w:type="spellStart"/>
      <w:r w:rsidRPr="002A05AE">
        <w:rPr>
          <w:rFonts w:asciiTheme="majorBidi" w:eastAsia="Calibri" w:hAnsiTheme="majorBidi" w:cstheme="majorBidi"/>
          <w:color w:val="000000" w:themeColor="text1"/>
        </w:rPr>
        <w:t>pelaksanaan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bisa</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berbulan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bahkan</w:t>
      </w:r>
      <w:proofErr w:type="spellEnd"/>
      <w:r w:rsidRPr="002A05AE">
        <w:rPr>
          <w:rFonts w:asciiTheme="majorBidi" w:eastAsia="Calibri" w:hAnsiTheme="majorBidi" w:cstheme="majorBidi"/>
          <w:color w:val="000000" w:themeColor="text1"/>
        </w:rPr>
        <w:t xml:space="preserve"> </w:t>
      </w:r>
      <w:proofErr w:type="spellStart"/>
      <w:r w:rsidRPr="002A05AE">
        <w:rPr>
          <w:rFonts w:asciiTheme="majorBidi" w:eastAsia="Calibri" w:hAnsiTheme="majorBidi" w:cstheme="majorBidi"/>
          <w:color w:val="000000" w:themeColor="text1"/>
        </w:rPr>
        <w:t>bertahun</w:t>
      </w:r>
      <w:proofErr w:type="spellEnd"/>
      <w:r w:rsidRPr="002A05AE">
        <w:rPr>
          <w:rFonts w:asciiTheme="majorBidi" w:eastAsia="Calibri" w:hAnsiTheme="majorBidi" w:cstheme="majorBidi"/>
          <w:color w:val="000000" w:themeColor="text1"/>
        </w:rPr>
        <w:t>.</w:t>
      </w:r>
      <w:r w:rsidR="00880327" w:rsidRPr="002A05AE">
        <w:rPr>
          <w:rFonts w:asciiTheme="majorBidi" w:eastAsia="Calibri" w:hAnsiTheme="majorBidi" w:cstheme="majorBidi"/>
          <w:color w:val="000000" w:themeColor="text1"/>
        </w:rPr>
        <w:t xml:space="preserve"> </w:t>
      </w:r>
      <w:r w:rsidR="00E02373" w:rsidRPr="002A05AE">
        <w:rPr>
          <w:rFonts w:asciiTheme="majorBidi" w:eastAsiaTheme="minorEastAsia" w:hAnsiTheme="majorBidi" w:cstheme="majorBidi"/>
          <w:color w:val="000000" w:themeColor="text1"/>
          <w:lang w:eastAsia="zh-CN"/>
        </w:rPr>
        <w:t xml:space="preserve">Adat </w:t>
      </w:r>
      <w:proofErr w:type="spellStart"/>
      <w:r w:rsidR="00E02373" w:rsidRPr="002A05AE">
        <w:rPr>
          <w:rFonts w:asciiTheme="majorBidi" w:eastAsiaTheme="minorEastAsia" w:hAnsiTheme="majorBidi" w:cstheme="majorBidi"/>
          <w:color w:val="000000" w:themeColor="text1"/>
          <w:lang w:eastAsia="zh-CN"/>
        </w:rPr>
        <w:t>walagara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jika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dilihat</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dari</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kacamata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tahapan</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prosesi</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pernikahan</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dalam</w:t>
      </w:r>
      <w:proofErr w:type="spellEnd"/>
      <w:r w:rsidR="00E02373" w:rsidRPr="002A05AE">
        <w:rPr>
          <w:rFonts w:asciiTheme="majorBidi" w:eastAsiaTheme="minorEastAsia" w:hAnsiTheme="majorBidi" w:cstheme="majorBidi"/>
          <w:color w:val="000000" w:themeColor="text1"/>
          <w:lang w:eastAsia="zh-CN"/>
        </w:rPr>
        <w:t xml:space="preserve"> Islam </w:t>
      </w:r>
      <w:proofErr w:type="spellStart"/>
      <w:r w:rsidR="00E02373" w:rsidRPr="002A05AE">
        <w:rPr>
          <w:rFonts w:asciiTheme="majorBidi" w:eastAsiaTheme="minorEastAsia" w:hAnsiTheme="majorBidi" w:cstheme="majorBidi"/>
          <w:color w:val="000000" w:themeColor="text1"/>
          <w:lang w:eastAsia="zh-CN"/>
        </w:rPr>
        <w:t>masuk</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dalam</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prosesi</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walimatul</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ursy</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karena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substansinya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mengumumkan</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pernikahan</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meminta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doa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restu</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kepada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keluarga</w:t>
      </w:r>
      <w:proofErr w:type="spellEnd"/>
      <w:r w:rsidR="00E02373" w:rsidRPr="002A05AE">
        <w:rPr>
          <w:rFonts w:asciiTheme="majorBidi" w:eastAsiaTheme="minorEastAsia" w:hAnsiTheme="majorBidi" w:cstheme="majorBidi"/>
          <w:color w:val="000000" w:themeColor="text1"/>
          <w:lang w:eastAsia="zh-CN"/>
        </w:rPr>
        <w:t xml:space="preserve"> dan </w:t>
      </w:r>
      <w:proofErr w:type="spellStart"/>
      <w:r w:rsidR="00E02373" w:rsidRPr="002A05AE">
        <w:rPr>
          <w:rFonts w:asciiTheme="majorBidi" w:eastAsiaTheme="minorEastAsia" w:hAnsiTheme="majorBidi" w:cstheme="majorBidi"/>
          <w:color w:val="000000" w:themeColor="text1"/>
          <w:lang w:eastAsia="zh-CN"/>
        </w:rPr>
        <w:t>masyarakat</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sebagai</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wujud</w:t>
      </w:r>
      <w:proofErr w:type="spellEnd"/>
      <w:r w:rsidR="00E02373" w:rsidRPr="002A05AE">
        <w:rPr>
          <w:rFonts w:asciiTheme="majorBidi" w:eastAsiaTheme="minorEastAsia" w:hAnsiTheme="majorBidi" w:cstheme="majorBidi"/>
          <w:color w:val="000000" w:themeColor="text1"/>
          <w:lang w:eastAsia="zh-CN"/>
        </w:rPr>
        <w:t xml:space="preserve"> rasa </w:t>
      </w:r>
      <w:proofErr w:type="spellStart"/>
      <w:r w:rsidR="00E02373" w:rsidRPr="002A05AE">
        <w:rPr>
          <w:rFonts w:asciiTheme="majorBidi" w:eastAsiaTheme="minorEastAsia" w:hAnsiTheme="majorBidi" w:cstheme="majorBidi"/>
          <w:color w:val="000000" w:themeColor="text1"/>
          <w:lang w:eastAsia="zh-CN"/>
        </w:rPr>
        <w:t>syukur</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karena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sudah</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berlangsungnya</w:t>
      </w:r>
      <w:proofErr w:type="spellEnd"/>
      <w:r w:rsidR="00E02373" w:rsidRPr="002A05AE">
        <w:rPr>
          <w:rFonts w:asciiTheme="majorBidi" w:eastAsiaTheme="minorEastAsia" w:hAnsiTheme="majorBidi" w:cstheme="majorBidi"/>
          <w:color w:val="000000" w:themeColor="text1"/>
          <w:lang w:eastAsia="zh-CN"/>
        </w:rPr>
        <w:t xml:space="preserve"> </w:t>
      </w:r>
      <w:proofErr w:type="spellStart"/>
      <w:r w:rsidR="00E02373" w:rsidRPr="002A05AE">
        <w:rPr>
          <w:rFonts w:asciiTheme="majorBidi" w:eastAsiaTheme="minorEastAsia" w:hAnsiTheme="majorBidi" w:cstheme="majorBidi"/>
          <w:color w:val="000000" w:themeColor="text1"/>
          <w:lang w:eastAsia="zh-CN"/>
        </w:rPr>
        <w:t>pernikahan</w:t>
      </w:r>
      <w:proofErr w:type="spellEnd"/>
      <w:r w:rsidR="00E02373" w:rsidRPr="002A05AE">
        <w:rPr>
          <w:rFonts w:asciiTheme="majorBidi" w:eastAsiaTheme="minorEastAsia" w:hAnsiTheme="majorBidi" w:cstheme="majorBidi"/>
          <w:color w:val="000000" w:themeColor="text1"/>
          <w:lang w:eastAsia="zh-CN"/>
        </w:rPr>
        <w:t xml:space="preserve">. </w:t>
      </w:r>
    </w:p>
    <w:p w14:paraId="01B837D9" w14:textId="076B61A7" w:rsidR="005B1B52" w:rsidRDefault="00CC606E" w:rsidP="00DB2221">
      <w:pPr>
        <w:pStyle w:val="ListParagraph"/>
        <w:spacing w:line="276" w:lineRule="auto"/>
        <w:ind w:firstLine="698"/>
        <w:jc w:val="both"/>
        <w:rPr>
          <w:rFonts w:asciiTheme="majorBidi" w:eastAsia="Calibri" w:hAnsiTheme="majorBidi" w:cstheme="majorBidi"/>
          <w:color w:val="000000" w:themeColor="text1"/>
        </w:rPr>
      </w:pPr>
      <w:proofErr w:type="spellStart"/>
      <w:r w:rsidRPr="002A05AE">
        <w:rPr>
          <w:rFonts w:asciiTheme="majorBidi" w:eastAsia="Calibri" w:hAnsiTheme="majorBidi" w:cstheme="majorBidi"/>
          <w:color w:val="000000" w:themeColor="text1"/>
        </w:rPr>
        <w:t>P</w:t>
      </w:r>
      <w:r w:rsidR="005B1B52" w:rsidRPr="002A05AE">
        <w:rPr>
          <w:rFonts w:asciiTheme="majorBidi" w:eastAsia="Calibri" w:hAnsiTheme="majorBidi" w:cstheme="majorBidi"/>
          <w:color w:val="000000" w:themeColor="text1"/>
        </w:rPr>
        <w:t>ernikahan</w:t>
      </w:r>
      <w:proofErr w:type="spellEnd"/>
      <w:r w:rsidR="005B1B52" w:rsidRPr="002A05AE">
        <w:rPr>
          <w:rFonts w:asciiTheme="majorBidi" w:eastAsia="Calibri" w:hAnsiTheme="majorBidi" w:cstheme="majorBidi"/>
          <w:color w:val="000000" w:themeColor="text1"/>
        </w:rPr>
        <w:t xml:space="preserve"> </w:t>
      </w:r>
      <w:proofErr w:type="spellStart"/>
      <w:r w:rsidR="00E562C7">
        <w:rPr>
          <w:rFonts w:asciiTheme="majorBidi" w:eastAsia="Calibri" w:hAnsiTheme="majorBidi" w:cstheme="majorBidi"/>
          <w:color w:val="000000" w:themeColor="text1"/>
        </w:rPr>
        <w:t>beda</w:t>
      </w:r>
      <w:proofErr w:type="spellEnd"/>
      <w:r w:rsidR="00E562C7">
        <w:rPr>
          <w:rFonts w:asciiTheme="majorBidi" w:eastAsia="Calibri" w:hAnsiTheme="majorBidi" w:cstheme="majorBidi"/>
          <w:color w:val="000000" w:themeColor="text1"/>
        </w:rPr>
        <w:t xml:space="preserve"> agama </w:t>
      </w:r>
      <w:proofErr w:type="spellStart"/>
      <w:r w:rsidR="005B1B52" w:rsidRPr="002A05AE">
        <w:rPr>
          <w:rFonts w:asciiTheme="majorBidi" w:eastAsia="Calibri" w:hAnsiTheme="majorBidi" w:cstheme="majorBidi"/>
          <w:color w:val="000000" w:themeColor="text1"/>
        </w:rPr>
        <w:t>dilakukan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diawali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pelaksanaan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pernikahan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sesuai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ajaran</w:t>
      </w:r>
      <w:proofErr w:type="spellEnd"/>
      <w:r w:rsidR="005B1B52" w:rsidRPr="002A05AE">
        <w:rPr>
          <w:rFonts w:asciiTheme="majorBidi" w:eastAsia="Calibri" w:hAnsiTheme="majorBidi" w:cstheme="majorBidi"/>
          <w:color w:val="000000" w:themeColor="text1"/>
        </w:rPr>
        <w:t xml:space="preserve"> agama yang </w:t>
      </w:r>
      <w:proofErr w:type="spellStart"/>
      <w:r w:rsidR="005B1B52" w:rsidRPr="002A05AE">
        <w:rPr>
          <w:rFonts w:asciiTheme="majorBidi" w:eastAsia="Calibri" w:hAnsiTheme="majorBidi" w:cstheme="majorBidi"/>
          <w:color w:val="000000" w:themeColor="text1"/>
        </w:rPr>
        <w:t>diyakini</w:t>
      </w:r>
      <w:proofErr w:type="spellEnd"/>
      <w:r w:rsidR="005B1B52" w:rsidRPr="002A05AE">
        <w:rPr>
          <w:rFonts w:asciiTheme="majorBidi" w:eastAsia="Calibri" w:hAnsiTheme="majorBidi" w:cstheme="majorBidi"/>
          <w:color w:val="000000" w:themeColor="text1"/>
        </w:rPr>
        <w:t xml:space="preserve"> dan </w:t>
      </w:r>
      <w:proofErr w:type="spellStart"/>
      <w:r w:rsidR="005B1B52" w:rsidRPr="002A05AE">
        <w:rPr>
          <w:rFonts w:asciiTheme="majorBidi" w:eastAsia="Calibri" w:hAnsiTheme="majorBidi" w:cstheme="majorBidi"/>
          <w:color w:val="000000" w:themeColor="text1"/>
        </w:rPr>
        <w:t>hukum</w:t>
      </w:r>
      <w:proofErr w:type="spellEnd"/>
      <w:r w:rsidR="005B1B52" w:rsidRPr="002A05AE">
        <w:rPr>
          <w:rFonts w:asciiTheme="majorBidi" w:eastAsia="Calibri" w:hAnsiTheme="majorBidi" w:cstheme="majorBidi"/>
          <w:color w:val="000000" w:themeColor="text1"/>
        </w:rPr>
        <w:t xml:space="preserve"> negara, </w:t>
      </w:r>
      <w:proofErr w:type="spellStart"/>
      <w:r w:rsidR="005B1B52" w:rsidRPr="002A05AE">
        <w:rPr>
          <w:rFonts w:asciiTheme="majorBidi" w:eastAsia="Calibri" w:hAnsiTheme="majorBidi" w:cstheme="majorBidi"/>
          <w:color w:val="000000" w:themeColor="text1"/>
        </w:rPr>
        <w:t>kemudian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setelah</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itu</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dilakukan</w:t>
      </w:r>
      <w:proofErr w:type="spellEnd"/>
      <w:r w:rsidR="005B1B52" w:rsidRPr="002A05AE">
        <w:rPr>
          <w:rFonts w:asciiTheme="majorBidi" w:eastAsia="Calibri" w:hAnsiTheme="majorBidi" w:cstheme="majorBidi"/>
          <w:color w:val="000000" w:themeColor="text1"/>
        </w:rPr>
        <w:t xml:space="preserve"> ritual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walagara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Bagi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pasangan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calon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pengantin</w:t>
      </w:r>
      <w:proofErr w:type="spellEnd"/>
      <w:r w:rsidR="005B1B52" w:rsidRPr="002A05AE">
        <w:rPr>
          <w:rFonts w:asciiTheme="majorBidi" w:eastAsia="Calibri" w:hAnsiTheme="majorBidi" w:cstheme="majorBidi"/>
          <w:color w:val="000000" w:themeColor="text1"/>
        </w:rPr>
        <w:t xml:space="preserve"> yang </w:t>
      </w:r>
      <w:proofErr w:type="spellStart"/>
      <w:r w:rsidR="005B1B52" w:rsidRPr="002A05AE">
        <w:rPr>
          <w:rFonts w:asciiTheme="majorBidi" w:eastAsia="Calibri" w:hAnsiTheme="majorBidi" w:cstheme="majorBidi"/>
          <w:color w:val="000000" w:themeColor="text1"/>
        </w:rPr>
        <w:t>berbeda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keyakinan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maka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pelaksanaan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pernikahan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dilakukan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setelah</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perpindahan</w:t>
      </w:r>
      <w:proofErr w:type="spellEnd"/>
      <w:r w:rsidR="005B1B52" w:rsidRPr="002A05AE">
        <w:rPr>
          <w:rFonts w:asciiTheme="majorBidi" w:eastAsia="Calibri" w:hAnsiTheme="majorBidi" w:cstheme="majorBidi"/>
          <w:color w:val="000000" w:themeColor="text1"/>
        </w:rPr>
        <w:t xml:space="preserve"> agama </w:t>
      </w:r>
      <w:proofErr w:type="spellStart"/>
      <w:r w:rsidR="005B1B52" w:rsidRPr="002A05AE">
        <w:rPr>
          <w:rFonts w:asciiTheme="majorBidi" w:eastAsia="Calibri" w:hAnsiTheme="majorBidi" w:cstheme="majorBidi"/>
          <w:color w:val="000000" w:themeColor="text1"/>
        </w:rPr>
        <w:t>calon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pengantin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laki-laki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mengikuti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masuk</w:t>
      </w:r>
      <w:proofErr w:type="spellEnd"/>
      <w:r w:rsidR="005B1B52" w:rsidRPr="002A05AE">
        <w:rPr>
          <w:rFonts w:asciiTheme="majorBidi" w:eastAsia="Calibri" w:hAnsiTheme="majorBidi" w:cstheme="majorBidi"/>
          <w:color w:val="000000" w:themeColor="text1"/>
        </w:rPr>
        <w:t xml:space="preserve">) agama </w:t>
      </w:r>
      <w:proofErr w:type="spellStart"/>
      <w:r w:rsidR="005B1B52" w:rsidRPr="002A05AE">
        <w:rPr>
          <w:rFonts w:asciiTheme="majorBidi" w:eastAsia="Calibri" w:hAnsiTheme="majorBidi" w:cstheme="majorBidi"/>
          <w:color w:val="000000" w:themeColor="text1"/>
        </w:rPr>
        <w:t>calon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pengantin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perempuan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Kemudian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pernikahan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dilangsungkan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berdasarkan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ajaran</w:t>
      </w:r>
      <w:proofErr w:type="spellEnd"/>
      <w:r w:rsidR="005B1B52" w:rsidRPr="002A05AE">
        <w:rPr>
          <w:rFonts w:asciiTheme="majorBidi" w:eastAsia="Calibri" w:hAnsiTheme="majorBidi" w:cstheme="majorBidi"/>
          <w:color w:val="000000" w:themeColor="text1"/>
        </w:rPr>
        <w:t xml:space="preserve"> agama </w:t>
      </w:r>
      <w:proofErr w:type="spellStart"/>
      <w:r w:rsidR="005B1B52" w:rsidRPr="002A05AE">
        <w:rPr>
          <w:rFonts w:asciiTheme="majorBidi" w:eastAsia="Calibri" w:hAnsiTheme="majorBidi" w:cstheme="majorBidi"/>
          <w:color w:val="000000" w:themeColor="text1"/>
        </w:rPr>
        <w:t>calon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pengantin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perempuan</w:t>
      </w:r>
      <w:proofErr w:type="spellEnd"/>
      <w:r w:rsidR="005B1B52" w:rsidRPr="002A05AE">
        <w:rPr>
          <w:rFonts w:asciiTheme="majorBidi" w:eastAsia="Calibri" w:hAnsiTheme="majorBidi" w:cstheme="majorBidi"/>
          <w:color w:val="000000" w:themeColor="text1"/>
        </w:rPr>
        <w:t xml:space="preserve"> (yang </w:t>
      </w:r>
      <w:proofErr w:type="spellStart"/>
      <w:r w:rsidR="005B1B52" w:rsidRPr="002A05AE">
        <w:rPr>
          <w:rFonts w:asciiTheme="majorBidi" w:eastAsia="Calibri" w:hAnsiTheme="majorBidi" w:cstheme="majorBidi"/>
          <w:color w:val="000000" w:themeColor="text1"/>
        </w:rPr>
        <w:t>sudah</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diikuti</w:t>
      </w:r>
      <w:proofErr w:type="spellEnd"/>
      <w:r w:rsidR="005B1B52" w:rsidRPr="002A05AE">
        <w:rPr>
          <w:rFonts w:asciiTheme="majorBidi" w:eastAsia="Calibri" w:hAnsiTheme="majorBidi" w:cstheme="majorBidi"/>
          <w:color w:val="000000" w:themeColor="text1"/>
        </w:rPr>
        <w:t xml:space="preserve"> oleh </w:t>
      </w:r>
      <w:proofErr w:type="spellStart"/>
      <w:r w:rsidR="005B1B52" w:rsidRPr="002A05AE">
        <w:rPr>
          <w:rFonts w:asciiTheme="majorBidi" w:eastAsia="Calibri" w:hAnsiTheme="majorBidi" w:cstheme="majorBidi"/>
          <w:color w:val="000000" w:themeColor="text1"/>
        </w:rPr>
        <w:t>calon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pengantin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laki-laki</w:t>
      </w:r>
      <w:proofErr w:type="spellEnd"/>
      <w:r w:rsidR="005B1B52" w:rsidRPr="002A05AE">
        <w:rPr>
          <w:rFonts w:asciiTheme="majorBidi" w:eastAsia="Calibri" w:hAnsiTheme="majorBidi" w:cstheme="majorBidi"/>
          <w:color w:val="000000" w:themeColor="text1"/>
        </w:rPr>
        <w:t xml:space="preserve">). Masyarakat </w:t>
      </w:r>
      <w:proofErr w:type="spellStart"/>
      <w:r w:rsidR="005B1B52" w:rsidRPr="002A05AE">
        <w:rPr>
          <w:rFonts w:asciiTheme="majorBidi" w:eastAsia="Calibri" w:hAnsiTheme="majorBidi" w:cstheme="majorBidi"/>
          <w:color w:val="000000" w:themeColor="text1"/>
        </w:rPr>
        <w:t>Tengger</w:t>
      </w:r>
      <w:proofErr w:type="spellEnd"/>
      <w:r w:rsidR="005B1B52" w:rsidRPr="002A05AE">
        <w:rPr>
          <w:rFonts w:asciiTheme="majorBidi" w:eastAsia="Calibri" w:hAnsiTheme="majorBidi" w:cstheme="majorBidi"/>
          <w:color w:val="000000" w:themeColor="text1"/>
        </w:rPr>
        <w:t xml:space="preserve"> sangat </w:t>
      </w:r>
      <w:proofErr w:type="spellStart"/>
      <w:r w:rsidR="005B1B52" w:rsidRPr="002A05AE">
        <w:rPr>
          <w:rFonts w:asciiTheme="majorBidi" w:eastAsia="Calibri" w:hAnsiTheme="majorBidi" w:cstheme="majorBidi"/>
          <w:color w:val="000000" w:themeColor="text1"/>
        </w:rPr>
        <w:t>mematuhi</w:t>
      </w:r>
      <w:proofErr w:type="spellEnd"/>
      <w:r w:rsidR="005B1B52" w:rsidRPr="002A05AE">
        <w:rPr>
          <w:rFonts w:asciiTheme="majorBidi" w:eastAsia="Calibri" w:hAnsiTheme="majorBidi" w:cstheme="majorBidi"/>
          <w:color w:val="000000" w:themeColor="text1"/>
        </w:rPr>
        <w:t xml:space="preserve"> Hukum Agama, Hukum </w:t>
      </w:r>
      <w:r w:rsidR="005B1B52" w:rsidRPr="002A05AE">
        <w:rPr>
          <w:rFonts w:asciiTheme="majorBidi" w:eastAsia="Calibri" w:hAnsiTheme="majorBidi" w:cstheme="majorBidi"/>
          <w:color w:val="000000" w:themeColor="text1"/>
        </w:rPr>
        <w:lastRenderedPageBreak/>
        <w:t xml:space="preserve">Negara, dan Adat </w:t>
      </w:r>
      <w:proofErr w:type="spellStart"/>
      <w:r w:rsidR="005B1B52" w:rsidRPr="002A05AE">
        <w:rPr>
          <w:rFonts w:asciiTheme="majorBidi" w:eastAsia="Calibri" w:hAnsiTheme="majorBidi" w:cstheme="majorBidi"/>
          <w:color w:val="000000" w:themeColor="text1"/>
        </w:rPr>
        <w:t>Leluhur</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Tiga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pedoman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hidup</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mereka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jalankan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harmonis</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tanpa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meninggalkan</w:t>
      </w:r>
      <w:proofErr w:type="spellEnd"/>
      <w:r w:rsidR="005B1B52" w:rsidRPr="002A05AE">
        <w:rPr>
          <w:rFonts w:asciiTheme="majorBidi" w:eastAsia="Calibri" w:hAnsiTheme="majorBidi" w:cstheme="majorBidi"/>
          <w:color w:val="000000" w:themeColor="text1"/>
        </w:rPr>
        <w:t xml:space="preserve"> salah </w:t>
      </w:r>
      <w:proofErr w:type="spellStart"/>
      <w:r w:rsidR="005B1B52" w:rsidRPr="002A05AE">
        <w:rPr>
          <w:rFonts w:asciiTheme="majorBidi" w:eastAsia="Calibri" w:hAnsiTheme="majorBidi" w:cstheme="majorBidi"/>
          <w:color w:val="000000" w:themeColor="text1"/>
        </w:rPr>
        <w:t>satunya</w:t>
      </w:r>
      <w:proofErr w:type="spellEnd"/>
      <w:r w:rsidR="005B1B52" w:rsidRPr="002A05AE">
        <w:rPr>
          <w:rFonts w:asciiTheme="majorBidi" w:eastAsia="Calibri" w:hAnsiTheme="majorBidi" w:cstheme="majorBidi"/>
          <w:color w:val="000000" w:themeColor="text1"/>
        </w:rPr>
        <w:t xml:space="preserve">. Ketika </w:t>
      </w:r>
      <w:proofErr w:type="spellStart"/>
      <w:r w:rsidR="005B1B52" w:rsidRPr="002A05AE">
        <w:rPr>
          <w:rFonts w:asciiTheme="majorBidi" w:eastAsia="Calibri" w:hAnsiTheme="majorBidi" w:cstheme="majorBidi"/>
          <w:color w:val="000000" w:themeColor="text1"/>
        </w:rPr>
        <w:t>ada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ajaran</w:t>
      </w:r>
      <w:proofErr w:type="spellEnd"/>
      <w:r w:rsidR="005B1B52" w:rsidRPr="002A05AE">
        <w:rPr>
          <w:rFonts w:asciiTheme="majorBidi" w:eastAsia="Calibri" w:hAnsiTheme="majorBidi" w:cstheme="majorBidi"/>
          <w:color w:val="000000" w:themeColor="text1"/>
        </w:rPr>
        <w:t xml:space="preserve"> agama yang </w:t>
      </w:r>
      <w:proofErr w:type="spellStart"/>
      <w:r w:rsidR="005B1B52" w:rsidRPr="002A05AE">
        <w:rPr>
          <w:rFonts w:asciiTheme="majorBidi" w:eastAsia="Calibri" w:hAnsiTheme="majorBidi" w:cstheme="majorBidi"/>
          <w:color w:val="000000" w:themeColor="text1"/>
        </w:rPr>
        <w:t>tidak</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bisa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ditolerir</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seperti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umat</w:t>
      </w:r>
      <w:proofErr w:type="spellEnd"/>
      <w:r w:rsidR="005B1B52" w:rsidRPr="002A05AE">
        <w:rPr>
          <w:rFonts w:asciiTheme="majorBidi" w:eastAsia="Calibri" w:hAnsiTheme="majorBidi" w:cstheme="majorBidi"/>
          <w:color w:val="000000" w:themeColor="text1"/>
        </w:rPr>
        <w:t xml:space="preserve"> Islam </w:t>
      </w:r>
      <w:proofErr w:type="spellStart"/>
      <w:r w:rsidR="005B1B52" w:rsidRPr="002A05AE">
        <w:rPr>
          <w:rFonts w:asciiTheme="majorBidi" w:eastAsia="Calibri" w:hAnsiTheme="majorBidi" w:cstheme="majorBidi"/>
          <w:color w:val="000000" w:themeColor="text1"/>
        </w:rPr>
        <w:t>tidak</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boleh</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daging</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babi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maka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mereka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menjaga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ajaran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secara</w:t>
      </w:r>
      <w:proofErr w:type="spellEnd"/>
      <w:r w:rsidR="005B1B52" w:rsidRPr="002A05AE">
        <w:rPr>
          <w:rFonts w:asciiTheme="majorBidi" w:eastAsia="Calibri" w:hAnsiTheme="majorBidi" w:cstheme="majorBidi"/>
          <w:color w:val="000000" w:themeColor="text1"/>
        </w:rPr>
        <w:t xml:space="preserve"> Bersama agar </w:t>
      </w:r>
      <w:proofErr w:type="spellStart"/>
      <w:r w:rsidR="005B1B52" w:rsidRPr="002A05AE">
        <w:rPr>
          <w:rFonts w:asciiTheme="majorBidi" w:eastAsia="Calibri" w:hAnsiTheme="majorBidi" w:cstheme="majorBidi"/>
          <w:color w:val="000000" w:themeColor="text1"/>
        </w:rPr>
        <w:t>bisa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dipatuhi</w:t>
      </w:r>
      <w:proofErr w:type="spellEnd"/>
      <w:r w:rsidR="005B1B52" w:rsidRPr="002A05AE">
        <w:rPr>
          <w:rFonts w:asciiTheme="majorBidi" w:eastAsia="Calibri" w:hAnsiTheme="majorBidi" w:cstheme="majorBidi"/>
          <w:color w:val="000000" w:themeColor="text1"/>
        </w:rPr>
        <w:t xml:space="preserve"> oleh </w:t>
      </w:r>
      <w:proofErr w:type="spellStart"/>
      <w:r w:rsidR="005B1B52" w:rsidRPr="002A05AE">
        <w:rPr>
          <w:rFonts w:asciiTheme="majorBidi" w:eastAsia="Calibri" w:hAnsiTheme="majorBidi" w:cstheme="majorBidi"/>
          <w:color w:val="000000" w:themeColor="text1"/>
        </w:rPr>
        <w:t>penganutnya</w:t>
      </w:r>
      <w:proofErr w:type="spellEnd"/>
      <w:r w:rsidR="005B1B52" w:rsidRPr="002A05AE">
        <w:rPr>
          <w:rFonts w:asciiTheme="majorBidi" w:eastAsia="Calibri" w:hAnsiTheme="majorBidi" w:cstheme="majorBidi"/>
          <w:color w:val="000000" w:themeColor="text1"/>
        </w:rPr>
        <w:t xml:space="preserve">. </w:t>
      </w:r>
      <w:r w:rsidR="005B1B52" w:rsidRPr="002A05AE">
        <w:rPr>
          <w:rFonts w:asciiTheme="majorBidi" w:eastAsia="Calibri" w:hAnsiTheme="majorBidi" w:cstheme="majorBidi"/>
          <w:b/>
          <w:bCs/>
          <w:color w:val="000000" w:themeColor="text1"/>
        </w:rPr>
        <w:tab/>
      </w:r>
      <w:r w:rsidR="005B1B52" w:rsidRPr="002A05AE">
        <w:rPr>
          <w:rFonts w:asciiTheme="majorBidi" w:eastAsia="Calibri" w:hAnsiTheme="majorBidi" w:cstheme="majorBidi"/>
          <w:color w:val="000000" w:themeColor="text1"/>
        </w:rPr>
        <w:t xml:space="preserve">Adat </w:t>
      </w:r>
      <w:proofErr w:type="spellStart"/>
      <w:r w:rsidR="005B1B52" w:rsidRPr="002A05AE">
        <w:rPr>
          <w:rFonts w:asciiTheme="majorBidi" w:eastAsia="Calibri" w:hAnsiTheme="majorBidi" w:cstheme="majorBidi"/>
          <w:color w:val="000000" w:themeColor="text1"/>
        </w:rPr>
        <w:t>Walagara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dalam</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pernikahan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dimaknai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sebagai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yang </w:t>
      </w:r>
      <w:proofErr w:type="spellStart"/>
      <w:r w:rsidR="005B1B52" w:rsidRPr="002A05AE">
        <w:rPr>
          <w:rFonts w:asciiTheme="majorBidi" w:eastAsia="Calibri" w:hAnsiTheme="majorBidi" w:cstheme="majorBidi"/>
          <w:color w:val="000000" w:themeColor="text1"/>
        </w:rPr>
        <w:t>tidak</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bertentangan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Islam </w:t>
      </w:r>
      <w:proofErr w:type="spellStart"/>
      <w:r w:rsidR="005B1B52" w:rsidRPr="002A05AE">
        <w:rPr>
          <w:rFonts w:asciiTheme="majorBidi" w:eastAsia="Calibri" w:hAnsiTheme="majorBidi" w:cstheme="majorBidi"/>
          <w:color w:val="000000" w:themeColor="text1"/>
        </w:rPr>
        <w:t>karena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dilakukan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setelah</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jelas</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sahnya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suatu</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pernikahan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menurut</w:t>
      </w:r>
      <w:proofErr w:type="spellEnd"/>
      <w:r w:rsidR="005B1B52" w:rsidRPr="002A05AE">
        <w:rPr>
          <w:rFonts w:asciiTheme="majorBidi" w:eastAsia="Calibri" w:hAnsiTheme="majorBidi" w:cstheme="majorBidi"/>
          <w:color w:val="000000" w:themeColor="text1"/>
        </w:rPr>
        <w:t xml:space="preserve"> agama Islam.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demikian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meskipun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w:t>
      </w:r>
      <w:proofErr w:type="spellStart"/>
      <w:proofErr w:type="gramStart"/>
      <w:r w:rsidR="005B1B52" w:rsidRPr="002A05AE">
        <w:rPr>
          <w:rFonts w:asciiTheme="majorBidi" w:eastAsia="Calibri" w:hAnsiTheme="majorBidi" w:cstheme="majorBidi"/>
          <w:color w:val="000000" w:themeColor="text1"/>
        </w:rPr>
        <w:t>walagara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merupakan</w:t>
      </w:r>
      <w:proofErr w:type="spellEnd"/>
      <w:proofErr w:type="gram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yang </w:t>
      </w:r>
      <w:proofErr w:type="spellStart"/>
      <w:r w:rsidR="005B1B52" w:rsidRPr="002A05AE">
        <w:rPr>
          <w:rFonts w:asciiTheme="majorBidi" w:eastAsia="Calibri" w:hAnsiTheme="majorBidi" w:cstheme="majorBidi"/>
          <w:color w:val="000000" w:themeColor="text1"/>
        </w:rPr>
        <w:t>dalam</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prosesinya</w:t>
      </w:r>
      <w:proofErr w:type="spellEnd"/>
      <w:r w:rsidR="005B1B52" w:rsidRPr="002A05AE">
        <w:rPr>
          <w:rFonts w:asciiTheme="majorBidi" w:eastAsia="Calibri" w:hAnsiTheme="majorBidi" w:cstheme="majorBidi"/>
          <w:color w:val="000000" w:themeColor="text1"/>
        </w:rPr>
        <w:t xml:space="preserve"> identic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ajaran</w:t>
      </w:r>
      <w:proofErr w:type="spellEnd"/>
      <w:r w:rsidR="005B1B52" w:rsidRPr="002A05AE">
        <w:rPr>
          <w:rFonts w:asciiTheme="majorBidi" w:eastAsia="Calibri" w:hAnsiTheme="majorBidi" w:cstheme="majorBidi"/>
          <w:color w:val="000000" w:themeColor="text1"/>
        </w:rPr>
        <w:t xml:space="preserve"> agama Hindu, </w:t>
      </w:r>
      <w:proofErr w:type="spellStart"/>
      <w:r w:rsidR="005B1B52" w:rsidRPr="002A05AE">
        <w:rPr>
          <w:rFonts w:asciiTheme="majorBidi" w:eastAsia="Calibri" w:hAnsiTheme="majorBidi" w:cstheme="majorBidi"/>
          <w:color w:val="000000" w:themeColor="text1"/>
        </w:rPr>
        <w:t>namun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secara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filosofi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tidak</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bertentangan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dengan</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nilai-nilai</w:t>
      </w:r>
      <w:proofErr w:type="spellEnd"/>
      <w:r w:rsidR="005B1B52" w:rsidRPr="002A05AE">
        <w:rPr>
          <w:rFonts w:asciiTheme="majorBidi" w:eastAsia="Calibri" w:hAnsiTheme="majorBidi" w:cstheme="majorBidi"/>
          <w:color w:val="000000" w:themeColor="text1"/>
        </w:rPr>
        <w:t xml:space="preserve"> Islam. Adat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menjadi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pemersatu</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masyarakat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Tengger</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dilihat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dari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filosofi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maka</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adat</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ini</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termasuk</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urf</w:t>
      </w:r>
      <w:proofErr w:type="spellEnd"/>
      <w:r w:rsidR="005B1B52" w:rsidRPr="002A05AE">
        <w:rPr>
          <w:rFonts w:asciiTheme="majorBidi" w:eastAsia="Calibri" w:hAnsiTheme="majorBidi" w:cstheme="majorBidi"/>
          <w:color w:val="000000" w:themeColor="text1"/>
        </w:rPr>
        <w:t xml:space="preserve"> </w:t>
      </w:r>
      <w:proofErr w:type="spellStart"/>
      <w:r w:rsidR="005B1B52" w:rsidRPr="002A05AE">
        <w:rPr>
          <w:rFonts w:asciiTheme="majorBidi" w:eastAsia="Calibri" w:hAnsiTheme="majorBidi" w:cstheme="majorBidi"/>
          <w:color w:val="000000" w:themeColor="text1"/>
        </w:rPr>
        <w:t>shahih</w:t>
      </w:r>
      <w:proofErr w:type="spellEnd"/>
      <w:r w:rsidR="005B1B52" w:rsidRPr="002A05AE">
        <w:rPr>
          <w:rFonts w:asciiTheme="majorBidi" w:eastAsia="Calibri" w:hAnsiTheme="majorBidi" w:cstheme="majorBidi"/>
          <w:color w:val="000000" w:themeColor="text1"/>
        </w:rPr>
        <w:t>.</w:t>
      </w:r>
    </w:p>
    <w:p w14:paraId="33ACAC8D" w14:textId="3D8DFDE3" w:rsidR="00CB4CC0" w:rsidRDefault="00CB4CC0" w:rsidP="00DB2221">
      <w:pPr>
        <w:pStyle w:val="ListParagraph"/>
        <w:spacing w:line="276" w:lineRule="auto"/>
        <w:ind w:firstLine="698"/>
        <w:jc w:val="both"/>
        <w:rPr>
          <w:rFonts w:asciiTheme="majorBidi" w:eastAsia="Calibri" w:hAnsiTheme="majorBidi" w:cstheme="majorBidi"/>
          <w:color w:val="000000" w:themeColor="text1"/>
        </w:rPr>
      </w:pPr>
    </w:p>
    <w:p w14:paraId="0B51CC7A" w14:textId="5C1E2415"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0B5B2993" w14:textId="4356AE1D"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6F6273D6" w14:textId="2F02C8C3"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18DCA999" w14:textId="6463145E"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4811466B" w14:textId="59C762C4"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5124E89F" w14:textId="76F34F92"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6F407EE2" w14:textId="3DF4FAAD"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7A418D72" w14:textId="3FDC3D02"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7F1D5375" w14:textId="2317B8A0"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6012952F" w14:textId="43F21BB8"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3A1E2E0C" w14:textId="32D951C9"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5623542D" w14:textId="2461191E"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3C0D546A" w14:textId="666C290B"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5E6F7039" w14:textId="743123C1"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1C359648" w14:textId="4ED302AD"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101A7B5F" w14:textId="62FB9ACA"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696E28D2" w14:textId="422100A4"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07227331" w14:textId="77777777" w:rsidR="00DB2221" w:rsidRDefault="00DB2221" w:rsidP="00DB2221">
      <w:pPr>
        <w:pStyle w:val="ListParagraph"/>
        <w:spacing w:line="276" w:lineRule="auto"/>
        <w:ind w:firstLine="698"/>
        <w:jc w:val="both"/>
        <w:rPr>
          <w:rFonts w:asciiTheme="majorBidi" w:eastAsia="Calibri" w:hAnsiTheme="majorBidi" w:cstheme="majorBidi"/>
          <w:color w:val="000000" w:themeColor="text1"/>
        </w:rPr>
      </w:pPr>
    </w:p>
    <w:p w14:paraId="76F98005" w14:textId="5CB12D36"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142051F4" w14:textId="36F4AF3E" w:rsidR="00D2213E" w:rsidRDefault="00D2213E" w:rsidP="00DB2221">
      <w:pPr>
        <w:pStyle w:val="ListParagraph"/>
        <w:spacing w:line="276" w:lineRule="auto"/>
        <w:ind w:firstLine="698"/>
        <w:jc w:val="both"/>
        <w:rPr>
          <w:rFonts w:asciiTheme="majorBidi" w:eastAsia="Calibri" w:hAnsiTheme="majorBidi" w:cstheme="majorBidi"/>
          <w:color w:val="000000" w:themeColor="text1"/>
        </w:rPr>
      </w:pPr>
    </w:p>
    <w:p w14:paraId="3BFFF554" w14:textId="5EE069C9" w:rsidR="00CB4CC0" w:rsidRPr="00CB4CC0" w:rsidRDefault="00CB4CC0" w:rsidP="00DB2221">
      <w:pPr>
        <w:pStyle w:val="ListParagraph"/>
        <w:spacing w:line="276" w:lineRule="auto"/>
        <w:ind w:hanging="720"/>
        <w:jc w:val="center"/>
        <w:rPr>
          <w:rFonts w:asciiTheme="majorBidi" w:eastAsia="Calibri" w:hAnsiTheme="majorBidi" w:cstheme="majorBidi"/>
          <w:b/>
          <w:bCs/>
          <w:color w:val="000000" w:themeColor="text1"/>
        </w:rPr>
      </w:pPr>
      <w:r w:rsidRPr="00CB4CC0">
        <w:rPr>
          <w:rFonts w:asciiTheme="majorBidi" w:eastAsia="Calibri" w:hAnsiTheme="majorBidi" w:cstheme="majorBidi"/>
          <w:b/>
          <w:bCs/>
          <w:color w:val="000000" w:themeColor="text1"/>
        </w:rPr>
        <w:lastRenderedPageBreak/>
        <w:t>BAB V</w:t>
      </w:r>
    </w:p>
    <w:p w14:paraId="62472F64" w14:textId="085C387B" w:rsidR="00CB4CC0" w:rsidRPr="00CB4CC0" w:rsidRDefault="00CB4CC0" w:rsidP="00DB2221">
      <w:pPr>
        <w:pStyle w:val="ListParagraph"/>
        <w:spacing w:line="276" w:lineRule="auto"/>
        <w:ind w:hanging="720"/>
        <w:jc w:val="center"/>
        <w:rPr>
          <w:rFonts w:asciiTheme="majorBidi" w:eastAsia="Calibri" w:hAnsiTheme="majorBidi" w:cstheme="majorBidi"/>
          <w:b/>
          <w:bCs/>
          <w:color w:val="000000" w:themeColor="text1"/>
        </w:rPr>
      </w:pPr>
      <w:r w:rsidRPr="00CB4CC0">
        <w:rPr>
          <w:rFonts w:asciiTheme="majorBidi" w:eastAsia="Calibri" w:hAnsiTheme="majorBidi" w:cstheme="majorBidi"/>
          <w:b/>
          <w:bCs/>
          <w:color w:val="000000" w:themeColor="text1"/>
        </w:rPr>
        <w:t>PENUTUP</w:t>
      </w:r>
    </w:p>
    <w:p w14:paraId="54EF7058" w14:textId="00B5B983" w:rsidR="00CB4CC0" w:rsidRDefault="00CB4CC0" w:rsidP="00DB2221">
      <w:pPr>
        <w:pStyle w:val="ListParagraph"/>
        <w:spacing w:line="276" w:lineRule="auto"/>
        <w:ind w:hanging="720"/>
        <w:jc w:val="center"/>
        <w:rPr>
          <w:rFonts w:asciiTheme="majorBidi" w:eastAsia="Calibri" w:hAnsiTheme="majorBidi" w:cstheme="majorBidi"/>
          <w:color w:val="000000" w:themeColor="text1"/>
        </w:rPr>
      </w:pPr>
    </w:p>
    <w:p w14:paraId="569A8C63" w14:textId="79720DEB" w:rsidR="00CB4CC0" w:rsidRPr="00CB4CC0" w:rsidRDefault="00CB4CC0" w:rsidP="00DB2221">
      <w:pPr>
        <w:pStyle w:val="ListParagraph"/>
        <w:numPr>
          <w:ilvl w:val="0"/>
          <w:numId w:val="42"/>
        </w:numPr>
        <w:spacing w:line="276" w:lineRule="auto"/>
        <w:jc w:val="both"/>
        <w:rPr>
          <w:rFonts w:asciiTheme="majorBidi" w:eastAsia="Calibri" w:hAnsiTheme="majorBidi" w:cstheme="majorBidi"/>
          <w:b/>
          <w:bCs/>
          <w:color w:val="000000" w:themeColor="text1"/>
        </w:rPr>
      </w:pPr>
      <w:r w:rsidRPr="00CB4CC0">
        <w:rPr>
          <w:rFonts w:asciiTheme="majorBidi" w:eastAsia="Calibri" w:hAnsiTheme="majorBidi" w:cstheme="majorBidi"/>
          <w:b/>
          <w:bCs/>
          <w:color w:val="000000" w:themeColor="text1"/>
        </w:rPr>
        <w:t>Kesimpulan</w:t>
      </w:r>
    </w:p>
    <w:p w14:paraId="278CDCDE" w14:textId="4FD407C0" w:rsidR="00CB4CC0" w:rsidRDefault="00CB4CC0" w:rsidP="00DB2221">
      <w:pPr>
        <w:pStyle w:val="ListParagraph"/>
        <w:spacing w:line="276" w:lineRule="auto"/>
        <w:jc w:val="both"/>
        <w:rPr>
          <w:rFonts w:asciiTheme="majorBidi" w:eastAsia="Calibri" w:hAnsiTheme="majorBidi" w:cstheme="majorBidi"/>
          <w:color w:val="000000" w:themeColor="text1"/>
        </w:rPr>
      </w:pPr>
      <w:proofErr w:type="spellStart"/>
      <w:r>
        <w:rPr>
          <w:rFonts w:asciiTheme="majorBidi" w:eastAsia="Calibri" w:hAnsiTheme="majorBidi" w:cstheme="majorBidi"/>
          <w:color w:val="000000" w:themeColor="text1"/>
        </w:rPr>
        <w:t>Berdasarkan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hasil</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pembahasan</w:t>
      </w:r>
      <w:proofErr w:type="spellEnd"/>
      <w:r>
        <w:rPr>
          <w:rFonts w:asciiTheme="majorBidi" w:eastAsia="Calibri" w:hAnsiTheme="majorBidi" w:cstheme="majorBidi"/>
          <w:color w:val="000000" w:themeColor="text1"/>
        </w:rPr>
        <w:t xml:space="preserve"> yang </w:t>
      </w:r>
      <w:proofErr w:type="spellStart"/>
      <w:r>
        <w:rPr>
          <w:rFonts w:asciiTheme="majorBidi" w:eastAsia="Calibri" w:hAnsiTheme="majorBidi" w:cstheme="majorBidi"/>
          <w:color w:val="000000" w:themeColor="text1"/>
        </w:rPr>
        <w:t>sudah</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dilakukan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maka</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penelitian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menyimpulkan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dua</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hal</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yaitu</w:t>
      </w:r>
      <w:proofErr w:type="spellEnd"/>
    </w:p>
    <w:p w14:paraId="574EDDD3" w14:textId="500EFCA7" w:rsidR="00D97E9A" w:rsidRDefault="00D97E9A" w:rsidP="00DB2221">
      <w:pPr>
        <w:pStyle w:val="ListParagraph"/>
        <w:numPr>
          <w:ilvl w:val="3"/>
          <w:numId w:val="4"/>
        </w:numPr>
        <w:tabs>
          <w:tab w:val="left" w:pos="993"/>
        </w:tabs>
        <w:spacing w:line="276" w:lineRule="auto"/>
        <w:ind w:left="851" w:hanging="142"/>
        <w:jc w:val="both"/>
        <w:rPr>
          <w:rFonts w:asciiTheme="majorBidi" w:eastAsia="Calibri" w:hAnsiTheme="majorBidi" w:cstheme="majorBidi"/>
          <w:color w:val="000000" w:themeColor="text1"/>
        </w:rPr>
      </w:pPr>
      <w:proofErr w:type="spellStart"/>
      <w:r>
        <w:rPr>
          <w:rFonts w:asciiTheme="majorBidi" w:eastAsia="Calibri" w:hAnsiTheme="majorBidi" w:cstheme="majorBidi"/>
          <w:color w:val="000000" w:themeColor="text1"/>
        </w:rPr>
        <w:t>Kehidupan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Beragama</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masyarakat</w:t>
      </w:r>
      <w:proofErr w:type="spellEnd"/>
      <w:r>
        <w:rPr>
          <w:rFonts w:asciiTheme="majorBidi" w:eastAsia="Calibri" w:hAnsiTheme="majorBidi" w:cstheme="majorBidi"/>
          <w:color w:val="000000" w:themeColor="text1"/>
        </w:rPr>
        <w:t xml:space="preserve"> Muslim dan Hindu di </w:t>
      </w:r>
      <w:proofErr w:type="spellStart"/>
      <w:r>
        <w:rPr>
          <w:rFonts w:asciiTheme="majorBidi" w:eastAsia="Calibri" w:hAnsiTheme="majorBidi" w:cstheme="majorBidi"/>
          <w:color w:val="000000" w:themeColor="text1"/>
        </w:rPr>
        <w:t>Tengger</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dari</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aspek</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menjalankan</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kewajiban</w:t>
      </w:r>
      <w:proofErr w:type="spellEnd"/>
      <w:r w:rsidR="00371C2F">
        <w:rPr>
          <w:rFonts w:asciiTheme="majorBidi" w:eastAsia="Calibri" w:hAnsiTheme="majorBidi" w:cstheme="majorBidi"/>
          <w:color w:val="000000" w:themeColor="text1"/>
        </w:rPr>
        <w:t xml:space="preserve"> dan </w:t>
      </w:r>
      <w:proofErr w:type="spellStart"/>
      <w:r w:rsidR="00371C2F">
        <w:rPr>
          <w:rFonts w:asciiTheme="majorBidi" w:eastAsia="Calibri" w:hAnsiTheme="majorBidi" w:cstheme="majorBidi"/>
          <w:color w:val="000000" w:themeColor="text1"/>
        </w:rPr>
        <w:t>meninggalkan</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hal-hal</w:t>
      </w:r>
      <w:proofErr w:type="spellEnd"/>
      <w:r w:rsidR="00371C2F">
        <w:rPr>
          <w:rFonts w:asciiTheme="majorBidi" w:eastAsia="Calibri" w:hAnsiTheme="majorBidi" w:cstheme="majorBidi"/>
          <w:color w:val="000000" w:themeColor="text1"/>
        </w:rPr>
        <w:t xml:space="preserve"> yang </w:t>
      </w:r>
      <w:proofErr w:type="spellStart"/>
      <w:r w:rsidR="00371C2F">
        <w:rPr>
          <w:rFonts w:asciiTheme="majorBidi" w:eastAsia="Calibri" w:hAnsiTheme="majorBidi" w:cstheme="majorBidi"/>
          <w:color w:val="000000" w:themeColor="text1"/>
        </w:rPr>
        <w:t>diharamkan</w:t>
      </w:r>
      <w:proofErr w:type="spellEnd"/>
      <w:r w:rsidR="00371C2F">
        <w:rPr>
          <w:rFonts w:asciiTheme="majorBidi" w:eastAsia="Calibri" w:hAnsiTheme="majorBidi" w:cstheme="majorBidi"/>
          <w:color w:val="000000" w:themeColor="text1"/>
        </w:rPr>
        <w:t xml:space="preserve"> agama </w:t>
      </w:r>
      <w:proofErr w:type="spellStart"/>
      <w:r w:rsidR="00371C2F">
        <w:rPr>
          <w:rFonts w:asciiTheme="majorBidi" w:eastAsia="Calibri" w:hAnsiTheme="majorBidi" w:cstheme="majorBidi"/>
          <w:color w:val="000000" w:themeColor="text1"/>
        </w:rPr>
        <w:t>dilaksanakan</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sesuai</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dengan</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ajaran</w:t>
      </w:r>
      <w:proofErr w:type="spellEnd"/>
      <w:r w:rsidR="00371C2F">
        <w:rPr>
          <w:rFonts w:asciiTheme="majorBidi" w:eastAsia="Calibri" w:hAnsiTheme="majorBidi" w:cstheme="majorBidi"/>
          <w:color w:val="000000" w:themeColor="text1"/>
        </w:rPr>
        <w:t xml:space="preserve"> agama masing-masing dan </w:t>
      </w:r>
      <w:proofErr w:type="spellStart"/>
      <w:r w:rsidR="00371C2F">
        <w:rPr>
          <w:rFonts w:asciiTheme="majorBidi" w:eastAsia="Calibri" w:hAnsiTheme="majorBidi" w:cstheme="majorBidi"/>
          <w:color w:val="000000" w:themeColor="text1"/>
        </w:rPr>
        <w:t>didukung</w:t>
      </w:r>
      <w:proofErr w:type="spellEnd"/>
      <w:r w:rsidR="00371C2F">
        <w:rPr>
          <w:rFonts w:asciiTheme="majorBidi" w:eastAsia="Calibri" w:hAnsiTheme="majorBidi" w:cstheme="majorBidi"/>
          <w:color w:val="000000" w:themeColor="text1"/>
        </w:rPr>
        <w:t xml:space="preserve"> oleh </w:t>
      </w:r>
      <w:proofErr w:type="spellStart"/>
      <w:r w:rsidR="00371C2F">
        <w:rPr>
          <w:rFonts w:asciiTheme="majorBidi" w:eastAsia="Calibri" w:hAnsiTheme="majorBidi" w:cstheme="majorBidi"/>
          <w:color w:val="000000" w:themeColor="text1"/>
        </w:rPr>
        <w:t>pemeluk</w:t>
      </w:r>
      <w:proofErr w:type="spellEnd"/>
      <w:r w:rsidR="00371C2F">
        <w:rPr>
          <w:rFonts w:asciiTheme="majorBidi" w:eastAsia="Calibri" w:hAnsiTheme="majorBidi" w:cstheme="majorBidi"/>
          <w:color w:val="000000" w:themeColor="text1"/>
        </w:rPr>
        <w:t xml:space="preserve"> agama yang lain. </w:t>
      </w:r>
    </w:p>
    <w:p w14:paraId="143A2BF1" w14:textId="67CC6778" w:rsidR="00CB4CC0" w:rsidRDefault="00D97E9A" w:rsidP="00DB2221">
      <w:pPr>
        <w:pStyle w:val="ListParagraph"/>
        <w:numPr>
          <w:ilvl w:val="3"/>
          <w:numId w:val="4"/>
        </w:numPr>
        <w:tabs>
          <w:tab w:val="left" w:pos="993"/>
        </w:tabs>
        <w:spacing w:line="276" w:lineRule="auto"/>
        <w:ind w:left="851" w:hanging="142"/>
        <w:jc w:val="both"/>
        <w:rPr>
          <w:rFonts w:asciiTheme="majorBidi" w:eastAsia="Calibri" w:hAnsiTheme="majorBidi" w:cstheme="majorBidi"/>
          <w:color w:val="000000" w:themeColor="text1"/>
        </w:rPr>
      </w:pPr>
      <w:proofErr w:type="spellStart"/>
      <w:r w:rsidRPr="00D97E9A">
        <w:rPr>
          <w:rFonts w:asciiTheme="majorBidi" w:eastAsia="Calibri" w:hAnsiTheme="majorBidi" w:cstheme="majorBidi"/>
          <w:color w:val="000000" w:themeColor="text1"/>
        </w:rPr>
        <w:t>Harmoni</w:t>
      </w:r>
      <w:proofErr w:type="spellEnd"/>
      <w:r w:rsidRPr="00D97E9A">
        <w:rPr>
          <w:rFonts w:asciiTheme="majorBidi" w:eastAsia="Calibri" w:hAnsiTheme="majorBidi" w:cstheme="majorBidi"/>
          <w:color w:val="000000" w:themeColor="text1"/>
        </w:rPr>
        <w:t xml:space="preserve"> </w:t>
      </w:r>
      <w:proofErr w:type="spellStart"/>
      <w:r w:rsidRPr="00D97E9A">
        <w:rPr>
          <w:rFonts w:asciiTheme="majorBidi" w:eastAsia="Calibri" w:hAnsiTheme="majorBidi" w:cstheme="majorBidi"/>
          <w:color w:val="000000" w:themeColor="text1"/>
        </w:rPr>
        <w:t>hukum</w:t>
      </w:r>
      <w:proofErr w:type="spellEnd"/>
      <w:r w:rsidRPr="00D97E9A">
        <w:rPr>
          <w:rFonts w:asciiTheme="majorBidi" w:eastAsia="Calibri" w:hAnsiTheme="majorBidi" w:cstheme="majorBidi"/>
          <w:color w:val="000000" w:themeColor="text1"/>
        </w:rPr>
        <w:t xml:space="preserve"> </w:t>
      </w:r>
      <w:proofErr w:type="spellStart"/>
      <w:r w:rsidRPr="00D97E9A">
        <w:rPr>
          <w:rFonts w:asciiTheme="majorBidi" w:eastAsia="Calibri" w:hAnsiTheme="majorBidi" w:cstheme="majorBidi"/>
          <w:color w:val="000000" w:themeColor="text1"/>
        </w:rPr>
        <w:t>adat</w:t>
      </w:r>
      <w:proofErr w:type="spellEnd"/>
      <w:r w:rsidRPr="00D97E9A">
        <w:rPr>
          <w:rFonts w:asciiTheme="majorBidi" w:eastAsia="Calibri" w:hAnsiTheme="majorBidi" w:cstheme="majorBidi"/>
          <w:color w:val="000000" w:themeColor="text1"/>
        </w:rPr>
        <w:t xml:space="preserve"> dan </w:t>
      </w:r>
      <w:proofErr w:type="spellStart"/>
      <w:r w:rsidRPr="00D97E9A">
        <w:rPr>
          <w:rFonts w:asciiTheme="majorBidi" w:eastAsia="Calibri" w:hAnsiTheme="majorBidi" w:cstheme="majorBidi"/>
          <w:color w:val="000000" w:themeColor="text1"/>
        </w:rPr>
        <w:t>hukum</w:t>
      </w:r>
      <w:proofErr w:type="spellEnd"/>
      <w:r w:rsidRPr="00D97E9A">
        <w:rPr>
          <w:rFonts w:asciiTheme="majorBidi" w:eastAsia="Calibri" w:hAnsiTheme="majorBidi" w:cstheme="majorBidi"/>
          <w:color w:val="000000" w:themeColor="text1"/>
        </w:rPr>
        <w:t xml:space="preserve"> </w:t>
      </w:r>
      <w:r>
        <w:rPr>
          <w:rFonts w:asciiTheme="majorBidi" w:eastAsia="Calibri" w:hAnsiTheme="majorBidi" w:cstheme="majorBidi"/>
          <w:color w:val="000000" w:themeColor="text1"/>
        </w:rPr>
        <w:t>I</w:t>
      </w:r>
      <w:r w:rsidRPr="00D97E9A">
        <w:rPr>
          <w:rFonts w:asciiTheme="majorBidi" w:eastAsia="Calibri" w:hAnsiTheme="majorBidi" w:cstheme="majorBidi"/>
          <w:color w:val="000000" w:themeColor="text1"/>
        </w:rPr>
        <w:t xml:space="preserve">slam </w:t>
      </w:r>
      <w:proofErr w:type="spellStart"/>
      <w:r w:rsidRPr="00D97E9A">
        <w:rPr>
          <w:rFonts w:asciiTheme="majorBidi" w:eastAsia="Calibri" w:hAnsiTheme="majorBidi" w:cstheme="majorBidi"/>
          <w:color w:val="000000" w:themeColor="text1"/>
        </w:rPr>
        <w:t>dalam</w:t>
      </w:r>
      <w:proofErr w:type="spellEnd"/>
      <w:r w:rsidRPr="00D97E9A">
        <w:rPr>
          <w:rFonts w:asciiTheme="majorBidi" w:eastAsia="Calibri" w:hAnsiTheme="majorBidi" w:cstheme="majorBidi"/>
          <w:color w:val="000000" w:themeColor="text1"/>
        </w:rPr>
        <w:t xml:space="preserve"> </w:t>
      </w:r>
      <w:proofErr w:type="spellStart"/>
      <w:r w:rsidRPr="00D97E9A">
        <w:rPr>
          <w:rFonts w:asciiTheme="majorBidi" w:eastAsia="Calibri" w:hAnsiTheme="majorBidi" w:cstheme="majorBidi"/>
          <w:color w:val="000000" w:themeColor="text1"/>
        </w:rPr>
        <w:t>prosesi</w:t>
      </w:r>
      <w:proofErr w:type="spellEnd"/>
      <w:r w:rsidRPr="00D97E9A">
        <w:rPr>
          <w:rFonts w:asciiTheme="majorBidi" w:eastAsia="Calibri" w:hAnsiTheme="majorBidi" w:cstheme="majorBidi"/>
          <w:color w:val="000000" w:themeColor="text1"/>
        </w:rPr>
        <w:t xml:space="preserve"> </w:t>
      </w:r>
      <w:proofErr w:type="spellStart"/>
      <w:r w:rsidRPr="00D97E9A">
        <w:rPr>
          <w:rFonts w:asciiTheme="majorBidi" w:eastAsia="Calibri" w:hAnsiTheme="majorBidi" w:cstheme="majorBidi"/>
          <w:color w:val="000000" w:themeColor="text1"/>
        </w:rPr>
        <w:t>pernikahan</w:t>
      </w:r>
      <w:proofErr w:type="spellEnd"/>
      <w:r w:rsidRPr="00D97E9A">
        <w:rPr>
          <w:rFonts w:asciiTheme="majorBidi" w:eastAsia="Calibri" w:hAnsiTheme="majorBidi" w:cstheme="majorBidi"/>
          <w:color w:val="000000" w:themeColor="text1"/>
        </w:rPr>
        <w:t xml:space="preserve"> </w:t>
      </w:r>
      <w:proofErr w:type="spellStart"/>
      <w:r w:rsidRPr="00D97E9A">
        <w:rPr>
          <w:rFonts w:asciiTheme="majorBidi" w:eastAsia="Calibri" w:hAnsiTheme="majorBidi" w:cstheme="majorBidi"/>
          <w:color w:val="000000" w:themeColor="text1"/>
        </w:rPr>
        <w:t>masyarakat</w:t>
      </w:r>
      <w:proofErr w:type="spellEnd"/>
      <w:r w:rsidRPr="00D97E9A">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T</w:t>
      </w:r>
      <w:r w:rsidRPr="00D97E9A">
        <w:rPr>
          <w:rFonts w:asciiTheme="majorBidi" w:eastAsia="Calibri" w:hAnsiTheme="majorBidi" w:cstheme="majorBidi"/>
          <w:color w:val="000000" w:themeColor="text1"/>
        </w:rPr>
        <w:t>engger</w:t>
      </w:r>
      <w:proofErr w:type="spellEnd"/>
      <w:r w:rsidR="00CB4CC0">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bahwa</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adat</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walagara</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dalam</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pernikahan</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masyarakat</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Tengger</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adalah</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murni</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prosesi</w:t>
      </w:r>
      <w:proofErr w:type="spellEnd"/>
      <w:r w:rsidR="00371C2F">
        <w:rPr>
          <w:rFonts w:asciiTheme="majorBidi" w:eastAsia="Calibri" w:hAnsiTheme="majorBidi" w:cstheme="majorBidi"/>
          <w:color w:val="000000" w:themeColor="text1"/>
        </w:rPr>
        <w:t xml:space="preserve"> </w:t>
      </w:r>
      <w:proofErr w:type="spellStart"/>
      <w:r w:rsidR="00371C2F">
        <w:rPr>
          <w:rFonts w:asciiTheme="majorBidi" w:eastAsia="Calibri" w:hAnsiTheme="majorBidi" w:cstheme="majorBidi"/>
          <w:color w:val="000000" w:themeColor="text1"/>
        </w:rPr>
        <w:t>adat</w:t>
      </w:r>
      <w:proofErr w:type="spellEnd"/>
      <w:r w:rsidR="00371C2F">
        <w:rPr>
          <w:rFonts w:asciiTheme="majorBidi" w:eastAsia="Calibri" w:hAnsiTheme="majorBidi" w:cstheme="majorBidi"/>
          <w:color w:val="000000" w:themeColor="text1"/>
        </w:rPr>
        <w:t xml:space="preserve"> </w:t>
      </w:r>
      <w:r w:rsidR="009174E1">
        <w:rPr>
          <w:rFonts w:asciiTheme="majorBidi" w:eastAsia="Calibri" w:hAnsiTheme="majorBidi" w:cstheme="majorBidi"/>
          <w:color w:val="000000" w:themeColor="text1"/>
        </w:rPr>
        <w:t xml:space="preserve">dan </w:t>
      </w:r>
      <w:proofErr w:type="spellStart"/>
      <w:r w:rsidR="009174E1">
        <w:rPr>
          <w:rFonts w:asciiTheme="majorBidi" w:eastAsia="Calibri" w:hAnsiTheme="majorBidi" w:cstheme="majorBidi"/>
          <w:color w:val="000000" w:themeColor="text1"/>
        </w:rPr>
        <w:t>tidak</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ada</w:t>
      </w:r>
      <w:proofErr w:type="spellEnd"/>
      <w:r w:rsidR="009174E1">
        <w:rPr>
          <w:rFonts w:asciiTheme="majorBidi" w:eastAsia="Calibri" w:hAnsiTheme="majorBidi" w:cstheme="majorBidi"/>
          <w:color w:val="000000" w:themeColor="text1"/>
        </w:rPr>
        <w:t xml:space="preserve"> basis agama </w:t>
      </w:r>
      <w:proofErr w:type="spellStart"/>
      <w:r w:rsidR="009174E1">
        <w:rPr>
          <w:rFonts w:asciiTheme="majorBidi" w:eastAsia="Calibri" w:hAnsiTheme="majorBidi" w:cstheme="majorBidi"/>
          <w:color w:val="000000" w:themeColor="text1"/>
        </w:rPr>
        <w:t>tertentu</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serta</w:t>
      </w:r>
      <w:proofErr w:type="spellEnd"/>
      <w:r w:rsidR="00371C2F">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sebagai</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wadah</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mengumumkan</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kepada</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masyarakat</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bahwa</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telah</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terjadi</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pernikahan</w:t>
      </w:r>
      <w:proofErr w:type="spellEnd"/>
      <w:r w:rsidR="00BB3ADC">
        <w:rPr>
          <w:rFonts w:asciiTheme="majorBidi" w:eastAsia="Calibri" w:hAnsiTheme="majorBidi" w:cstheme="majorBidi"/>
          <w:color w:val="000000" w:themeColor="text1"/>
        </w:rPr>
        <w:t xml:space="preserve"> yang </w:t>
      </w:r>
      <w:proofErr w:type="spellStart"/>
      <w:r w:rsidR="00BB3ADC">
        <w:rPr>
          <w:rFonts w:asciiTheme="majorBidi" w:eastAsia="Calibri" w:hAnsiTheme="majorBidi" w:cstheme="majorBidi"/>
          <w:color w:val="000000" w:themeColor="text1"/>
        </w:rPr>
        <w:t>sah</w:t>
      </w:r>
      <w:proofErr w:type="spellEnd"/>
      <w:r w:rsidR="00BB3ADC">
        <w:rPr>
          <w:rFonts w:asciiTheme="majorBidi" w:eastAsia="Calibri" w:hAnsiTheme="majorBidi" w:cstheme="majorBidi"/>
          <w:color w:val="000000" w:themeColor="text1"/>
        </w:rPr>
        <w:t xml:space="preserve"> </w:t>
      </w:r>
      <w:proofErr w:type="spellStart"/>
      <w:r w:rsidR="00BB3ADC">
        <w:rPr>
          <w:rFonts w:asciiTheme="majorBidi" w:eastAsia="Calibri" w:hAnsiTheme="majorBidi" w:cstheme="majorBidi"/>
          <w:color w:val="000000" w:themeColor="text1"/>
        </w:rPr>
        <w:t>secara</w:t>
      </w:r>
      <w:proofErr w:type="spellEnd"/>
      <w:r w:rsidR="00BB3ADC">
        <w:rPr>
          <w:rFonts w:asciiTheme="majorBidi" w:eastAsia="Calibri" w:hAnsiTheme="majorBidi" w:cstheme="majorBidi"/>
          <w:color w:val="000000" w:themeColor="text1"/>
        </w:rPr>
        <w:t xml:space="preserve"> agama dan negara. </w:t>
      </w:r>
      <w:proofErr w:type="spellStart"/>
      <w:r w:rsidR="009174E1">
        <w:rPr>
          <w:rFonts w:asciiTheme="majorBidi" w:eastAsia="Calibri" w:hAnsiTheme="majorBidi" w:cstheme="majorBidi"/>
          <w:color w:val="000000" w:themeColor="text1"/>
        </w:rPr>
        <w:t>Prosesi</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Walagara</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dari</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aspek</w:t>
      </w:r>
      <w:proofErr w:type="spellEnd"/>
      <w:r w:rsidR="009174E1">
        <w:rPr>
          <w:rFonts w:asciiTheme="majorBidi" w:eastAsia="Calibri" w:hAnsiTheme="majorBidi" w:cstheme="majorBidi"/>
          <w:color w:val="000000" w:themeColor="text1"/>
        </w:rPr>
        <w:t xml:space="preserve"> </w:t>
      </w:r>
      <w:proofErr w:type="spellStart"/>
      <w:r w:rsidR="009174E1">
        <w:rPr>
          <w:rFonts w:asciiTheme="majorBidi" w:eastAsia="Calibri" w:hAnsiTheme="majorBidi" w:cstheme="majorBidi"/>
          <w:color w:val="000000" w:themeColor="text1"/>
        </w:rPr>
        <w:t>cara-cara</w:t>
      </w:r>
      <w:proofErr w:type="spellEnd"/>
      <w:r w:rsidR="009174E1">
        <w:rPr>
          <w:rFonts w:asciiTheme="majorBidi" w:eastAsia="Calibri" w:hAnsiTheme="majorBidi" w:cstheme="majorBidi"/>
          <w:color w:val="000000" w:themeColor="text1"/>
        </w:rPr>
        <w:t xml:space="preserve"> dan </w:t>
      </w:r>
      <w:proofErr w:type="spellStart"/>
      <w:r w:rsidR="009174E1">
        <w:rPr>
          <w:rFonts w:asciiTheme="majorBidi" w:eastAsia="Calibri" w:hAnsiTheme="majorBidi" w:cstheme="majorBidi"/>
          <w:color w:val="000000" w:themeColor="text1"/>
        </w:rPr>
        <w:t>ritualnya</w:t>
      </w:r>
      <w:proofErr w:type="spellEnd"/>
      <w:r w:rsidR="009174E1">
        <w:rPr>
          <w:rFonts w:asciiTheme="majorBidi" w:eastAsia="Calibri" w:hAnsiTheme="majorBidi" w:cstheme="majorBidi"/>
          <w:color w:val="000000" w:themeColor="text1"/>
        </w:rPr>
        <w:t xml:space="preserve"> identic </w:t>
      </w:r>
      <w:proofErr w:type="spellStart"/>
      <w:r w:rsidR="009174E1">
        <w:rPr>
          <w:rFonts w:asciiTheme="majorBidi" w:eastAsia="Calibri" w:hAnsiTheme="majorBidi" w:cstheme="majorBidi"/>
          <w:color w:val="000000" w:themeColor="text1"/>
        </w:rPr>
        <w:t>dengan</w:t>
      </w:r>
      <w:proofErr w:type="spellEnd"/>
      <w:r w:rsidR="009174E1">
        <w:rPr>
          <w:rFonts w:asciiTheme="majorBidi" w:eastAsia="Calibri" w:hAnsiTheme="majorBidi" w:cstheme="majorBidi"/>
          <w:color w:val="000000" w:themeColor="text1"/>
        </w:rPr>
        <w:t xml:space="preserve"> agama </w:t>
      </w:r>
      <w:proofErr w:type="spellStart"/>
      <w:r w:rsidR="001B001D">
        <w:rPr>
          <w:rFonts w:asciiTheme="majorBidi" w:eastAsia="Calibri" w:hAnsiTheme="majorBidi" w:cstheme="majorBidi"/>
          <w:color w:val="000000" w:themeColor="text1"/>
        </w:rPr>
        <w:t>kuno</w:t>
      </w:r>
      <w:proofErr w:type="spellEnd"/>
      <w:r w:rsidR="001B001D">
        <w:rPr>
          <w:rFonts w:asciiTheme="majorBidi" w:eastAsia="Calibri" w:hAnsiTheme="majorBidi" w:cstheme="majorBidi"/>
          <w:color w:val="000000" w:themeColor="text1"/>
        </w:rPr>
        <w:t xml:space="preserve"> yang </w:t>
      </w:r>
      <w:proofErr w:type="spellStart"/>
      <w:r w:rsidR="001B001D">
        <w:rPr>
          <w:rFonts w:asciiTheme="majorBidi" w:eastAsia="Calibri" w:hAnsiTheme="majorBidi" w:cstheme="majorBidi"/>
          <w:color w:val="000000" w:themeColor="text1"/>
        </w:rPr>
        <w:t>dianut</w:t>
      </w:r>
      <w:proofErr w:type="spellEnd"/>
      <w:r w:rsidR="001B001D">
        <w:rPr>
          <w:rFonts w:asciiTheme="majorBidi" w:eastAsia="Calibri" w:hAnsiTheme="majorBidi" w:cstheme="majorBidi"/>
          <w:color w:val="000000" w:themeColor="text1"/>
        </w:rPr>
        <w:t xml:space="preserve"> oleh </w:t>
      </w:r>
      <w:proofErr w:type="spellStart"/>
      <w:r w:rsidR="001B001D">
        <w:rPr>
          <w:rFonts w:asciiTheme="majorBidi" w:eastAsia="Calibri" w:hAnsiTheme="majorBidi" w:cstheme="majorBidi"/>
          <w:color w:val="000000" w:themeColor="text1"/>
        </w:rPr>
        <w:t>nenek</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moyang</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suku</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Tengger</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hal</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ini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tidak</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terlepas</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dari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filofosi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yg</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mereka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pegang</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bahwa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masyarakat</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tengger</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harus</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menjaga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keharmonisan</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kepada</w:t>
      </w:r>
      <w:proofErr w:type="spellEnd"/>
      <w:r w:rsidR="001B001D">
        <w:rPr>
          <w:rFonts w:asciiTheme="majorBidi" w:eastAsia="Calibri" w:hAnsiTheme="majorBidi" w:cstheme="majorBidi"/>
          <w:color w:val="000000" w:themeColor="text1"/>
        </w:rPr>
        <w:t xml:space="preserve"> sang </w:t>
      </w:r>
      <w:proofErr w:type="spellStart"/>
      <w:r w:rsidR="001B001D">
        <w:rPr>
          <w:rFonts w:asciiTheme="majorBidi" w:eastAsia="Calibri" w:hAnsiTheme="majorBidi" w:cstheme="majorBidi"/>
          <w:color w:val="000000" w:themeColor="text1"/>
        </w:rPr>
        <w:t>pencipta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keharmonisan</w:t>
      </w:r>
      <w:proofErr w:type="spellEnd"/>
      <w:r w:rsidR="001B001D">
        <w:rPr>
          <w:rFonts w:asciiTheme="majorBidi" w:eastAsia="Calibri" w:hAnsiTheme="majorBidi" w:cstheme="majorBidi"/>
          <w:color w:val="000000" w:themeColor="text1"/>
        </w:rPr>
        <w:t xml:space="preserve"> sesame </w:t>
      </w:r>
      <w:proofErr w:type="spellStart"/>
      <w:r w:rsidR="001B001D">
        <w:rPr>
          <w:rFonts w:asciiTheme="majorBidi" w:eastAsia="Calibri" w:hAnsiTheme="majorBidi" w:cstheme="majorBidi"/>
          <w:color w:val="000000" w:themeColor="text1"/>
        </w:rPr>
        <w:t>manusia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keharmonisan</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dengan</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makhluk</w:t>
      </w:r>
      <w:proofErr w:type="spellEnd"/>
      <w:r w:rsidR="001B001D">
        <w:rPr>
          <w:rFonts w:asciiTheme="majorBidi" w:eastAsia="Calibri" w:hAnsiTheme="majorBidi" w:cstheme="majorBidi"/>
          <w:color w:val="000000" w:themeColor="text1"/>
        </w:rPr>
        <w:t xml:space="preserve"> dan </w:t>
      </w:r>
      <w:proofErr w:type="spellStart"/>
      <w:r w:rsidR="001B001D">
        <w:rPr>
          <w:rFonts w:asciiTheme="majorBidi" w:eastAsia="Calibri" w:hAnsiTheme="majorBidi" w:cstheme="majorBidi"/>
          <w:color w:val="000000" w:themeColor="text1"/>
        </w:rPr>
        <w:t>alam</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Secara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substansi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fislosofi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adat</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Walagara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tidak</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bertentangan</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dengan</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konsep</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dasar</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walimatul</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ursy</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dalam</w:t>
      </w:r>
      <w:proofErr w:type="spellEnd"/>
      <w:r w:rsidR="001B001D">
        <w:rPr>
          <w:rFonts w:asciiTheme="majorBidi" w:eastAsia="Calibri" w:hAnsiTheme="majorBidi" w:cstheme="majorBidi"/>
          <w:color w:val="000000" w:themeColor="text1"/>
        </w:rPr>
        <w:t xml:space="preserve"> Islam. </w:t>
      </w:r>
    </w:p>
    <w:p w14:paraId="0202ED82" w14:textId="77777777" w:rsidR="00CB4CC0" w:rsidRDefault="00CB4CC0" w:rsidP="00DB2221">
      <w:pPr>
        <w:pStyle w:val="ListParagraph"/>
        <w:tabs>
          <w:tab w:val="left" w:pos="993"/>
        </w:tabs>
        <w:spacing w:line="276" w:lineRule="auto"/>
        <w:ind w:left="851"/>
        <w:jc w:val="both"/>
        <w:rPr>
          <w:rFonts w:asciiTheme="majorBidi" w:eastAsia="Calibri" w:hAnsiTheme="majorBidi" w:cstheme="majorBidi"/>
          <w:color w:val="000000" w:themeColor="text1"/>
        </w:rPr>
      </w:pPr>
    </w:p>
    <w:p w14:paraId="5C60D025" w14:textId="455E4D66" w:rsidR="00CB4CC0" w:rsidRDefault="00CB4CC0" w:rsidP="00DB2221">
      <w:pPr>
        <w:pStyle w:val="ListParagraph"/>
        <w:numPr>
          <w:ilvl w:val="0"/>
          <w:numId w:val="42"/>
        </w:numPr>
        <w:spacing w:line="276" w:lineRule="auto"/>
        <w:jc w:val="both"/>
        <w:rPr>
          <w:rFonts w:asciiTheme="majorBidi" w:eastAsia="Calibri" w:hAnsiTheme="majorBidi" w:cstheme="majorBidi"/>
          <w:b/>
          <w:bCs/>
          <w:color w:val="000000" w:themeColor="text1"/>
        </w:rPr>
      </w:pPr>
      <w:r w:rsidRPr="00CB4CC0">
        <w:rPr>
          <w:rFonts w:asciiTheme="majorBidi" w:eastAsia="Calibri" w:hAnsiTheme="majorBidi" w:cstheme="majorBidi"/>
          <w:b/>
          <w:bCs/>
          <w:color w:val="000000" w:themeColor="text1"/>
        </w:rPr>
        <w:t>Saran</w:t>
      </w:r>
    </w:p>
    <w:p w14:paraId="4DCC0C3C" w14:textId="76E63DA3" w:rsidR="00CB4CC0" w:rsidRPr="00CB4CC0" w:rsidRDefault="00CB4CC0" w:rsidP="00DB2221">
      <w:pPr>
        <w:pStyle w:val="ListParagraph"/>
        <w:spacing w:line="276" w:lineRule="auto"/>
        <w:jc w:val="both"/>
        <w:rPr>
          <w:rFonts w:asciiTheme="majorBidi" w:eastAsia="Calibri" w:hAnsiTheme="majorBidi" w:cstheme="majorBidi"/>
          <w:color w:val="000000" w:themeColor="text1"/>
        </w:rPr>
      </w:pPr>
      <w:proofErr w:type="spellStart"/>
      <w:r>
        <w:rPr>
          <w:rFonts w:asciiTheme="majorBidi" w:eastAsia="Calibri" w:hAnsiTheme="majorBidi" w:cstheme="majorBidi"/>
          <w:color w:val="000000" w:themeColor="text1"/>
        </w:rPr>
        <w:t>Penelitian</w:t>
      </w:r>
      <w:proofErr w:type="spellEnd"/>
      <w:r>
        <w:rPr>
          <w:rFonts w:asciiTheme="majorBidi" w:eastAsia="Calibri" w:hAnsiTheme="majorBidi" w:cstheme="majorBidi"/>
          <w:color w:val="000000" w:themeColor="text1"/>
        </w:rPr>
        <w:t xml:space="preserve"> </w:t>
      </w:r>
      <w:proofErr w:type="spellStart"/>
      <w:r>
        <w:rPr>
          <w:rFonts w:asciiTheme="majorBidi" w:eastAsia="Calibri" w:hAnsiTheme="majorBidi" w:cstheme="majorBidi"/>
          <w:color w:val="000000" w:themeColor="text1"/>
        </w:rPr>
        <w:t>ini</w:t>
      </w:r>
      <w:proofErr w:type="spellEnd"/>
      <w:r>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hanya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melihat</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aspek</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harmonisasi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hukum</w:t>
      </w:r>
      <w:proofErr w:type="spellEnd"/>
      <w:r w:rsidR="001B001D">
        <w:rPr>
          <w:rFonts w:asciiTheme="majorBidi" w:eastAsia="Calibri" w:hAnsiTheme="majorBidi" w:cstheme="majorBidi"/>
          <w:color w:val="000000" w:themeColor="text1"/>
        </w:rPr>
        <w:t xml:space="preserve"> agama dan </w:t>
      </w:r>
      <w:proofErr w:type="spellStart"/>
      <w:r w:rsidR="001B001D">
        <w:rPr>
          <w:rFonts w:asciiTheme="majorBidi" w:eastAsia="Calibri" w:hAnsiTheme="majorBidi" w:cstheme="majorBidi"/>
          <w:color w:val="000000" w:themeColor="text1"/>
        </w:rPr>
        <w:t>hukum</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adat</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pernikahan</w:t>
      </w:r>
      <w:proofErr w:type="spellEnd"/>
      <w:r w:rsidR="001B001D">
        <w:rPr>
          <w:rFonts w:asciiTheme="majorBidi" w:eastAsia="Calibri" w:hAnsiTheme="majorBidi" w:cstheme="majorBidi"/>
          <w:color w:val="000000" w:themeColor="text1"/>
        </w:rPr>
        <w:t xml:space="preserve"> di </w:t>
      </w:r>
      <w:proofErr w:type="spellStart"/>
      <w:r w:rsidR="001B001D">
        <w:rPr>
          <w:rFonts w:asciiTheme="majorBidi" w:eastAsia="Calibri" w:hAnsiTheme="majorBidi" w:cstheme="majorBidi"/>
          <w:color w:val="000000" w:themeColor="text1"/>
        </w:rPr>
        <w:t>masyarakat</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Tengger</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tentu</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masih</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banyak</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aspek</w:t>
      </w:r>
      <w:proofErr w:type="spellEnd"/>
      <w:r w:rsidR="001B001D">
        <w:rPr>
          <w:rFonts w:asciiTheme="majorBidi" w:eastAsia="Calibri" w:hAnsiTheme="majorBidi" w:cstheme="majorBidi"/>
          <w:color w:val="000000" w:themeColor="text1"/>
        </w:rPr>
        <w:t xml:space="preserve"> lain yang </w:t>
      </w:r>
      <w:proofErr w:type="spellStart"/>
      <w:r w:rsidR="001B001D">
        <w:rPr>
          <w:rFonts w:asciiTheme="majorBidi" w:eastAsia="Calibri" w:hAnsiTheme="majorBidi" w:cstheme="majorBidi"/>
          <w:color w:val="000000" w:themeColor="text1"/>
        </w:rPr>
        <w:t>bisa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diteliti</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lebih</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jauh</w:t>
      </w:r>
      <w:proofErr w:type="spellEnd"/>
      <w:r w:rsidR="001B001D">
        <w:rPr>
          <w:rFonts w:asciiTheme="majorBidi" w:eastAsia="Calibri" w:hAnsiTheme="majorBidi" w:cstheme="majorBidi"/>
          <w:color w:val="000000" w:themeColor="text1"/>
        </w:rPr>
        <w:t xml:space="preserve"> oleh </w:t>
      </w:r>
      <w:proofErr w:type="spellStart"/>
      <w:r w:rsidR="001B001D">
        <w:rPr>
          <w:rFonts w:asciiTheme="majorBidi" w:eastAsia="Calibri" w:hAnsiTheme="majorBidi" w:cstheme="majorBidi"/>
          <w:color w:val="000000" w:themeColor="text1"/>
        </w:rPr>
        <w:t>penelitia-penelitia</w:t>
      </w:r>
      <w:proofErr w:type="spellEnd"/>
      <w:r w:rsidR="001B001D">
        <w:rPr>
          <w:rFonts w:asciiTheme="majorBidi" w:eastAsia="Calibri" w:hAnsiTheme="majorBidi" w:cstheme="majorBidi"/>
          <w:color w:val="000000" w:themeColor="text1"/>
        </w:rPr>
        <w:t xml:space="preserve"> </w:t>
      </w:r>
      <w:proofErr w:type="spellStart"/>
      <w:r w:rsidR="001B001D">
        <w:rPr>
          <w:rFonts w:asciiTheme="majorBidi" w:eastAsia="Calibri" w:hAnsiTheme="majorBidi" w:cstheme="majorBidi"/>
          <w:color w:val="000000" w:themeColor="text1"/>
        </w:rPr>
        <w:t>selanjutnya</w:t>
      </w:r>
      <w:proofErr w:type="spellEnd"/>
      <w:r w:rsidR="001B001D">
        <w:rPr>
          <w:rFonts w:asciiTheme="majorBidi" w:eastAsia="Calibri" w:hAnsiTheme="majorBidi" w:cstheme="majorBidi"/>
          <w:color w:val="000000" w:themeColor="text1"/>
        </w:rPr>
        <w:t xml:space="preserve">. </w:t>
      </w:r>
    </w:p>
    <w:p w14:paraId="157AC825" w14:textId="77777777" w:rsidR="00CB4CC0" w:rsidRPr="002A05AE" w:rsidRDefault="00CB4CC0" w:rsidP="00DB2221">
      <w:pPr>
        <w:pStyle w:val="ListParagraph"/>
        <w:spacing w:line="276" w:lineRule="auto"/>
        <w:ind w:firstLine="698"/>
        <w:jc w:val="both"/>
        <w:rPr>
          <w:rFonts w:asciiTheme="majorBidi" w:eastAsia="Calibri" w:hAnsiTheme="majorBidi" w:cstheme="majorBidi"/>
          <w:color w:val="000000" w:themeColor="text1"/>
        </w:rPr>
      </w:pPr>
    </w:p>
    <w:p w14:paraId="785FB02E" w14:textId="6F3EC06F" w:rsidR="00046414" w:rsidRPr="002A05AE" w:rsidRDefault="00046414" w:rsidP="00DB2221">
      <w:pPr>
        <w:pStyle w:val="ListParagraph"/>
        <w:widowControl w:val="0"/>
        <w:autoSpaceDE w:val="0"/>
        <w:autoSpaceDN w:val="0"/>
        <w:spacing w:after="0" w:line="276" w:lineRule="auto"/>
        <w:ind w:left="1124" w:right="979"/>
        <w:contextualSpacing w:val="0"/>
        <w:jc w:val="both"/>
        <w:rPr>
          <w:rFonts w:asciiTheme="majorBidi" w:hAnsiTheme="majorBidi" w:cstheme="majorBidi"/>
          <w:sz w:val="24"/>
          <w:szCs w:val="24"/>
        </w:rPr>
      </w:pPr>
    </w:p>
    <w:p w14:paraId="09F6CF5F" w14:textId="77777777" w:rsidR="00046414" w:rsidRPr="002A05AE" w:rsidRDefault="00046414" w:rsidP="00DB2221">
      <w:pPr>
        <w:spacing w:line="276" w:lineRule="auto"/>
        <w:ind w:right="979"/>
        <w:rPr>
          <w:rFonts w:asciiTheme="majorBidi" w:hAnsiTheme="majorBidi" w:cstheme="majorBidi"/>
        </w:rPr>
      </w:pPr>
    </w:p>
    <w:p w14:paraId="5C7E3053" w14:textId="4712E05B" w:rsidR="00046414" w:rsidRPr="002A05AE" w:rsidRDefault="005A4926" w:rsidP="00DB2221">
      <w:pPr>
        <w:spacing w:line="276" w:lineRule="auto"/>
        <w:ind w:right="979"/>
        <w:rPr>
          <w:rFonts w:asciiTheme="majorBidi" w:hAnsiTheme="majorBidi" w:cstheme="majorBidi"/>
          <w:lang w:val="en-US"/>
        </w:rPr>
      </w:pPr>
      <w:r w:rsidRPr="002A05AE">
        <w:rPr>
          <w:rFonts w:asciiTheme="majorBidi" w:hAnsiTheme="majorBidi" w:cstheme="majorBidi"/>
          <w:lang w:val="en-US"/>
        </w:rPr>
        <w:lastRenderedPageBreak/>
        <w:t xml:space="preserve"> </w:t>
      </w:r>
    </w:p>
    <w:p w14:paraId="4D6B6F0E" w14:textId="710FB1CB" w:rsidR="00046414" w:rsidRDefault="00046414" w:rsidP="00DB2221">
      <w:pPr>
        <w:pStyle w:val="pedit"/>
        <w:shd w:val="clear" w:color="auto" w:fill="FFFFFF"/>
        <w:spacing w:before="0" w:beforeAutospacing="0" w:after="150" w:afterAutospacing="0" w:line="276" w:lineRule="auto"/>
        <w:jc w:val="both"/>
        <w:rPr>
          <w:rFonts w:asciiTheme="majorBidi" w:hAnsiTheme="majorBidi" w:cstheme="majorBidi"/>
          <w:color w:val="000000"/>
        </w:rPr>
      </w:pPr>
    </w:p>
    <w:p w14:paraId="0224BDAC" w14:textId="568D2BF3" w:rsidR="00BB22A9" w:rsidRDefault="00BB22A9" w:rsidP="00DB2221">
      <w:pPr>
        <w:pStyle w:val="pedit"/>
        <w:shd w:val="clear" w:color="auto" w:fill="FFFFFF"/>
        <w:spacing w:before="0" w:beforeAutospacing="0" w:after="150" w:afterAutospacing="0" w:line="276" w:lineRule="auto"/>
        <w:jc w:val="both"/>
        <w:rPr>
          <w:rFonts w:asciiTheme="majorBidi" w:hAnsiTheme="majorBidi" w:cstheme="majorBidi"/>
          <w:color w:val="000000"/>
        </w:rPr>
      </w:pPr>
    </w:p>
    <w:p w14:paraId="00DBF987" w14:textId="120057E8" w:rsidR="00BB22A9" w:rsidRDefault="00BB22A9" w:rsidP="00DB2221">
      <w:pPr>
        <w:pStyle w:val="pedit"/>
        <w:shd w:val="clear" w:color="auto" w:fill="FFFFFF"/>
        <w:spacing w:before="0" w:beforeAutospacing="0" w:after="150" w:afterAutospacing="0" w:line="276" w:lineRule="auto"/>
        <w:jc w:val="both"/>
        <w:rPr>
          <w:rFonts w:asciiTheme="majorBidi" w:hAnsiTheme="majorBidi" w:cstheme="majorBidi"/>
          <w:color w:val="000000"/>
        </w:rPr>
      </w:pPr>
    </w:p>
    <w:p w14:paraId="32392B09" w14:textId="5634CFBF" w:rsidR="00BB22A9" w:rsidRDefault="00BB22A9" w:rsidP="00DB2221">
      <w:pPr>
        <w:pStyle w:val="pedit"/>
        <w:shd w:val="clear" w:color="auto" w:fill="FFFFFF"/>
        <w:spacing w:before="0" w:beforeAutospacing="0" w:after="150" w:afterAutospacing="0" w:line="276" w:lineRule="auto"/>
        <w:jc w:val="both"/>
        <w:rPr>
          <w:rFonts w:asciiTheme="majorBidi" w:hAnsiTheme="majorBidi" w:cstheme="majorBidi"/>
          <w:color w:val="000000"/>
        </w:rPr>
      </w:pPr>
    </w:p>
    <w:p w14:paraId="464AA82B" w14:textId="77777777" w:rsidR="0027765A" w:rsidRPr="00BE23EF" w:rsidRDefault="00EE1153" w:rsidP="00DB2221">
      <w:pPr>
        <w:pStyle w:val="ListParagraph"/>
        <w:numPr>
          <w:ilvl w:val="0"/>
          <w:numId w:val="1"/>
        </w:numPr>
        <w:spacing w:after="0" w:line="276" w:lineRule="auto"/>
        <w:ind w:left="360"/>
        <w:jc w:val="lowKashida"/>
        <w:rPr>
          <w:rFonts w:asciiTheme="majorBidi" w:hAnsiTheme="majorBidi" w:cstheme="majorBidi"/>
          <w:b/>
          <w:bCs/>
          <w:color w:val="000000" w:themeColor="text1"/>
          <w:sz w:val="24"/>
          <w:szCs w:val="24"/>
          <w:lang w:val="id-ID"/>
        </w:rPr>
      </w:pPr>
      <w:r w:rsidRPr="00BE23EF">
        <w:rPr>
          <w:rFonts w:asciiTheme="majorBidi" w:hAnsiTheme="majorBidi" w:cstheme="majorBidi"/>
          <w:b/>
          <w:bCs/>
          <w:color w:val="000000" w:themeColor="text1"/>
          <w:sz w:val="24"/>
          <w:szCs w:val="24"/>
          <w:lang w:val="id-ID"/>
        </w:rPr>
        <w:t xml:space="preserve">Daftar Pustaka </w:t>
      </w:r>
    </w:p>
    <w:p w14:paraId="39224D2B" w14:textId="77777777" w:rsidR="00D768AA" w:rsidRPr="00BE23EF" w:rsidRDefault="00EE1153"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fldChar w:fldCharType="begin"/>
      </w:r>
      <w:r w:rsidR="00D768AA" w:rsidRPr="00BE23EF">
        <w:rPr>
          <w:rFonts w:asciiTheme="majorBidi" w:hAnsiTheme="majorBidi" w:cstheme="majorBidi"/>
          <w:color w:val="000000" w:themeColor="text1"/>
          <w:lang w:val="id-ID"/>
        </w:rPr>
        <w:instrText xml:space="preserve"> ADDIN ZOTERO_BIBL {"uncited":[],"omitted":[],"custom":[]} CSL_BIBLIOGRAPHY </w:instrText>
      </w:r>
      <w:r w:rsidRPr="00BE23EF">
        <w:rPr>
          <w:rFonts w:asciiTheme="majorBidi" w:hAnsiTheme="majorBidi" w:cstheme="majorBidi"/>
          <w:color w:val="000000" w:themeColor="text1"/>
          <w:lang w:val="id-ID"/>
        </w:rPr>
        <w:fldChar w:fldCharType="separate"/>
      </w:r>
      <w:r w:rsidR="00D768AA" w:rsidRPr="00BE23EF">
        <w:rPr>
          <w:rFonts w:asciiTheme="majorBidi" w:hAnsiTheme="majorBidi" w:cstheme="majorBidi"/>
          <w:color w:val="000000" w:themeColor="text1"/>
          <w:lang w:val="id-ID"/>
        </w:rPr>
        <w:t>Adams, Anne, and Anna L. Cox. ‘Questionnaires, in-Depth Interviews and Focus Groups’. edited by Paul Cairns and Anna L. Cox, 17–34. Cambridge, UK: Cambridge University Press, 2008. http://www.cambridge.org/catalogue/catalogue.asp?isbn=9780521870122&amp;ss=toc.</w:t>
      </w:r>
    </w:p>
    <w:p w14:paraId="73F73266"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Agustian, Endy, Rini Rachmawati, R. Rijanta, and Agus Joko Pitoyo. ‘Multi-Ethnic Settlement Concept in Denpasar City, Bali, Indonesia’. </w:t>
      </w:r>
      <w:r w:rsidRPr="00BE23EF">
        <w:rPr>
          <w:rFonts w:asciiTheme="majorBidi" w:hAnsiTheme="majorBidi" w:cstheme="majorBidi"/>
          <w:i/>
          <w:iCs/>
          <w:color w:val="000000" w:themeColor="text1"/>
          <w:lang w:val="id-ID"/>
        </w:rPr>
        <w:t>Journal of Physics: Conference Series</w:t>
      </w:r>
      <w:r w:rsidRPr="00BE23EF">
        <w:rPr>
          <w:rFonts w:asciiTheme="majorBidi" w:hAnsiTheme="majorBidi" w:cstheme="majorBidi"/>
          <w:color w:val="000000" w:themeColor="text1"/>
          <w:lang w:val="id-ID"/>
        </w:rPr>
        <w:t xml:space="preserve"> 1655, no. 1 (October 2020): 012132. doi:10.1088/1742-6596/1655/1/012132.</w:t>
      </w:r>
    </w:p>
    <w:p w14:paraId="6D5573B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Alatas, Syed Farid. ‘Notes on Various Theories Regarding the Islamization of the Malay Archipelago’. SSRN Scholarly Paper. Rochester, NY: Social Science Research Network, 1 October 1985. doi:10.2139/ssrn.2650584.</w:t>
      </w:r>
    </w:p>
    <w:p w14:paraId="0244BBF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Ayoub, Mahmoud. ‘Islam and Christianity between Tolerance and Acceptance’. </w:t>
      </w:r>
      <w:r w:rsidRPr="00BE23EF">
        <w:rPr>
          <w:rFonts w:asciiTheme="majorBidi" w:hAnsiTheme="majorBidi" w:cstheme="majorBidi"/>
          <w:i/>
          <w:iCs/>
          <w:color w:val="000000" w:themeColor="text1"/>
          <w:lang w:val="id-ID"/>
        </w:rPr>
        <w:t>Islam and Christian–Muslim Relations</w:t>
      </w:r>
      <w:r w:rsidRPr="00BE23EF">
        <w:rPr>
          <w:rFonts w:asciiTheme="majorBidi" w:hAnsiTheme="majorBidi" w:cstheme="majorBidi"/>
          <w:color w:val="000000" w:themeColor="text1"/>
          <w:lang w:val="id-ID"/>
        </w:rPr>
        <w:t xml:space="preserve"> 2, no. 2 (Desember 1991): 171–81. doi:10.1080/09596419108720956.</w:t>
      </w:r>
    </w:p>
    <w:p w14:paraId="21EB20F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Baidhawy, Zakiyuddin. ‘Building Harmony and Peace through Multiculturalist Theology‐based Religious Education: An Alternative for Contemporary Indonesia’. </w:t>
      </w:r>
      <w:r w:rsidRPr="00BE23EF">
        <w:rPr>
          <w:rFonts w:asciiTheme="majorBidi" w:hAnsiTheme="majorBidi" w:cstheme="majorBidi"/>
          <w:i/>
          <w:iCs/>
          <w:color w:val="000000" w:themeColor="text1"/>
          <w:lang w:val="id-ID"/>
        </w:rPr>
        <w:t xml:space="preserve">British Journal </w:t>
      </w:r>
      <w:r w:rsidRPr="00BE23EF">
        <w:rPr>
          <w:rFonts w:asciiTheme="majorBidi" w:hAnsiTheme="majorBidi" w:cstheme="majorBidi"/>
          <w:i/>
          <w:iCs/>
          <w:color w:val="000000" w:themeColor="text1"/>
          <w:lang w:val="id-ID"/>
        </w:rPr>
        <w:lastRenderedPageBreak/>
        <w:t>of Religious Education</w:t>
      </w:r>
      <w:r w:rsidRPr="00BE23EF">
        <w:rPr>
          <w:rFonts w:asciiTheme="majorBidi" w:hAnsiTheme="majorBidi" w:cstheme="majorBidi"/>
          <w:color w:val="000000" w:themeColor="text1"/>
          <w:lang w:val="id-ID"/>
        </w:rPr>
        <w:t xml:space="preserve"> 29, no. 1 (1 January 2007): 15–30. doi:10.1080/01416200601037478.</w:t>
      </w:r>
    </w:p>
    <w:p w14:paraId="545D36DE"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Barth, Fredrik, and University of Chicago. </w:t>
      </w:r>
      <w:r w:rsidRPr="00BE23EF">
        <w:rPr>
          <w:rFonts w:asciiTheme="majorBidi" w:hAnsiTheme="majorBidi" w:cstheme="majorBidi"/>
          <w:i/>
          <w:iCs/>
          <w:color w:val="000000" w:themeColor="text1"/>
          <w:lang w:val="id-ID"/>
        </w:rPr>
        <w:t>Balinese Worlds</w:t>
      </w:r>
      <w:r w:rsidRPr="00BE23EF">
        <w:rPr>
          <w:rFonts w:asciiTheme="majorBidi" w:hAnsiTheme="majorBidi" w:cstheme="majorBidi"/>
          <w:color w:val="000000" w:themeColor="text1"/>
          <w:lang w:val="id-ID"/>
        </w:rPr>
        <w:t>. Chicago: University of Chicago Press, 1993.</w:t>
      </w:r>
    </w:p>
    <w:p w14:paraId="170ED2E5"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Bruinessen, M. M. van. ‘The Origins and Development of Sufi Orders (Tarekat) in Southeast Asia’, 1994.</w:t>
      </w:r>
    </w:p>
    <w:p w14:paraId="2EBD526A"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Burhani, Ahmad Najib. ‘Geertz’s Trichotomy of Abangan, Santri, and Priyayi: Controversy and Continuity’. </w:t>
      </w:r>
      <w:r w:rsidRPr="00BE23EF">
        <w:rPr>
          <w:rFonts w:asciiTheme="majorBidi" w:hAnsiTheme="majorBidi" w:cstheme="majorBidi"/>
          <w:i/>
          <w:iCs/>
          <w:color w:val="000000" w:themeColor="text1"/>
          <w:lang w:val="id-ID"/>
        </w:rPr>
        <w:t>Journal of Indonesian Islam</w:t>
      </w:r>
      <w:r w:rsidRPr="00BE23EF">
        <w:rPr>
          <w:rFonts w:asciiTheme="majorBidi" w:hAnsiTheme="majorBidi" w:cstheme="majorBidi"/>
          <w:color w:val="000000" w:themeColor="text1"/>
          <w:lang w:val="id-ID"/>
        </w:rPr>
        <w:t xml:space="preserve"> 11, no. 2 (4 December 2017): 329. doi:10.15642/JIIS.2017.11.2.329-350.</w:t>
      </w:r>
    </w:p>
    <w:p w14:paraId="300F815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Burman, J. J. Roy. ‘Hindu-Muslim Syncretism in India’. </w:t>
      </w:r>
      <w:r w:rsidRPr="00BE23EF">
        <w:rPr>
          <w:rFonts w:asciiTheme="majorBidi" w:hAnsiTheme="majorBidi" w:cstheme="majorBidi"/>
          <w:i/>
          <w:iCs/>
          <w:color w:val="000000" w:themeColor="text1"/>
          <w:lang w:val="id-ID"/>
        </w:rPr>
        <w:t>Economic and Political Weekly</w:t>
      </w:r>
      <w:r w:rsidRPr="00BE23EF">
        <w:rPr>
          <w:rFonts w:asciiTheme="majorBidi" w:hAnsiTheme="majorBidi" w:cstheme="majorBidi"/>
          <w:color w:val="000000" w:themeColor="text1"/>
          <w:lang w:val="id-ID"/>
        </w:rPr>
        <w:t xml:space="preserve"> 31, no. 20 (1996): 1211–15.</w:t>
      </w:r>
    </w:p>
    <w:p w14:paraId="5DE13EA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Choe JaeYeon, Choe JaeYeon, and M. Hitchcock. ‘Pilgrimage to Mount Bromo, Indonesia.’ </w:t>
      </w:r>
      <w:r w:rsidRPr="00BE23EF">
        <w:rPr>
          <w:rFonts w:asciiTheme="majorBidi" w:hAnsiTheme="majorBidi" w:cstheme="majorBidi"/>
          <w:i/>
          <w:iCs/>
          <w:color w:val="000000" w:themeColor="text1"/>
          <w:lang w:val="id-ID"/>
        </w:rPr>
        <w:t>Religious Pilgrimage Routes and Trails: Sustainable Development and Management</w:t>
      </w:r>
      <w:r w:rsidRPr="00BE23EF">
        <w:rPr>
          <w:rFonts w:asciiTheme="majorBidi" w:hAnsiTheme="majorBidi" w:cstheme="majorBidi"/>
          <w:color w:val="000000" w:themeColor="text1"/>
          <w:lang w:val="id-ID"/>
        </w:rPr>
        <w:t>, CABI Religious Tourism and Pilgrimage Series, January 2018, 180–95. doi:10.1079/9781786390271.0180.</w:t>
      </w:r>
    </w:p>
    <w:p w14:paraId="252E0715"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Clarence-Smith, William G. </w:t>
      </w:r>
      <w:r w:rsidRPr="00BE23EF">
        <w:rPr>
          <w:rFonts w:asciiTheme="majorBidi" w:hAnsiTheme="majorBidi" w:cstheme="majorBidi"/>
          <w:i/>
          <w:iCs/>
          <w:color w:val="000000" w:themeColor="text1"/>
          <w:lang w:val="id-ID"/>
        </w:rPr>
        <w:t>Hadhramaut and the Hadhrami Diaspora in the Modern Colonial Era: An Introductory Survey</w:t>
      </w:r>
      <w:r w:rsidRPr="00BE23EF">
        <w:rPr>
          <w:rFonts w:asciiTheme="majorBidi" w:hAnsiTheme="majorBidi" w:cstheme="majorBidi"/>
          <w:color w:val="000000" w:themeColor="text1"/>
          <w:lang w:val="id-ID"/>
        </w:rPr>
        <w:t>. Leiden: Brill, 1997. doi:10.1163/9789004491946_004.</w:t>
      </w:r>
    </w:p>
    <w:p w14:paraId="71D265C0"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Couteau, Jean. ‘Bali et l’islam : 1. Rencontre historique’. </w:t>
      </w:r>
      <w:r w:rsidRPr="00BE23EF">
        <w:rPr>
          <w:rFonts w:asciiTheme="majorBidi" w:hAnsiTheme="majorBidi" w:cstheme="majorBidi"/>
          <w:i/>
          <w:iCs/>
          <w:color w:val="000000" w:themeColor="text1"/>
          <w:lang w:val="id-ID"/>
        </w:rPr>
        <w:t>Archipel</w:t>
      </w:r>
      <w:r w:rsidRPr="00BE23EF">
        <w:rPr>
          <w:rFonts w:asciiTheme="majorBidi" w:hAnsiTheme="majorBidi" w:cstheme="majorBidi"/>
          <w:color w:val="000000" w:themeColor="text1"/>
          <w:lang w:val="id-ID"/>
        </w:rPr>
        <w:t xml:space="preserve"> 58, no. 3 (1999): 159–88. doi:10.3406/arch.1999.3540.</w:t>
      </w:r>
    </w:p>
    <w:p w14:paraId="2F966EA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 ‘Bali et l’islam : 2. Coexistence et perspectives contemporaines’. </w:t>
      </w:r>
      <w:r w:rsidRPr="00BE23EF">
        <w:rPr>
          <w:rFonts w:asciiTheme="majorBidi" w:hAnsiTheme="majorBidi" w:cstheme="majorBidi"/>
          <w:i/>
          <w:iCs/>
          <w:color w:val="000000" w:themeColor="text1"/>
          <w:lang w:val="id-ID"/>
        </w:rPr>
        <w:t>Archipel</w:t>
      </w:r>
      <w:r w:rsidRPr="00BE23EF">
        <w:rPr>
          <w:rFonts w:asciiTheme="majorBidi" w:hAnsiTheme="majorBidi" w:cstheme="majorBidi"/>
          <w:color w:val="000000" w:themeColor="text1"/>
          <w:lang w:val="id-ID"/>
        </w:rPr>
        <w:t xml:space="preserve"> 60, no. 4 (2000): 45–64. doi:10.3406/arch.2000.3580.</w:t>
      </w:r>
    </w:p>
    <w:p w14:paraId="391F2EA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Crespin-Boucaud, J. ‘Interethnic and Interfaith Marriages in Sub-Saharan Africa’. </w:t>
      </w:r>
      <w:r w:rsidRPr="00BE23EF">
        <w:rPr>
          <w:rFonts w:asciiTheme="majorBidi" w:hAnsiTheme="majorBidi" w:cstheme="majorBidi"/>
          <w:i/>
          <w:iCs/>
          <w:color w:val="000000" w:themeColor="text1"/>
          <w:lang w:val="id-ID"/>
        </w:rPr>
        <w:t>World Development</w:t>
      </w:r>
      <w:r w:rsidRPr="00BE23EF">
        <w:rPr>
          <w:rFonts w:asciiTheme="majorBidi" w:hAnsiTheme="majorBidi" w:cstheme="majorBidi"/>
          <w:color w:val="000000" w:themeColor="text1"/>
          <w:lang w:val="id-ID"/>
        </w:rPr>
        <w:t xml:space="preserve"> 125, no. Query date: 2022-07-10 01:42:36 (2020). doi:10.1016/j.worlddev.2019.104668.</w:t>
      </w:r>
    </w:p>
    <w:p w14:paraId="7C4E2C96"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Freitag, Ulrike, William Clarence-Smith, Ulrike Freitag, William G. Ciarence-Smith, Ulrike Freitag, William G. Ciarence-Smith, Ulrike Freitag, et al., eds. </w:t>
      </w:r>
      <w:r w:rsidRPr="00BE23EF">
        <w:rPr>
          <w:rFonts w:asciiTheme="majorBidi" w:hAnsiTheme="majorBidi" w:cstheme="majorBidi"/>
          <w:i/>
          <w:iCs/>
          <w:color w:val="000000" w:themeColor="text1"/>
          <w:lang w:val="id-ID"/>
        </w:rPr>
        <w:t>Hadhrami Traders, Scholars and Statesmen in the Indian Ocean, 1750s-1960s</w:t>
      </w:r>
      <w:r w:rsidRPr="00BE23EF">
        <w:rPr>
          <w:rFonts w:asciiTheme="majorBidi" w:hAnsiTheme="majorBidi" w:cstheme="majorBidi"/>
          <w:color w:val="000000" w:themeColor="text1"/>
          <w:lang w:val="id-ID"/>
        </w:rPr>
        <w:t>. Leiden: Brill, 2021. https://brill.com/view/title/2559.</w:t>
      </w:r>
    </w:p>
    <w:p w14:paraId="5E1167D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Gandhi, Ajay. </w:t>
      </w:r>
      <w:r w:rsidRPr="00BE23EF">
        <w:rPr>
          <w:rFonts w:asciiTheme="majorBidi" w:hAnsiTheme="majorBidi" w:cstheme="majorBidi"/>
          <w:i/>
          <w:iCs/>
          <w:color w:val="000000" w:themeColor="text1"/>
          <w:lang w:val="id-ID"/>
        </w:rPr>
        <w:t>Porous Boundaries: Hindu-Muslim Demarcation and Crossings in Delhi</w:t>
      </w:r>
      <w:r w:rsidRPr="00BE23EF">
        <w:rPr>
          <w:rFonts w:asciiTheme="majorBidi" w:hAnsiTheme="majorBidi" w:cstheme="majorBidi"/>
          <w:color w:val="000000" w:themeColor="text1"/>
          <w:lang w:val="id-ID"/>
        </w:rPr>
        <w:t>. Brill, 2013. doi:10.1163/9789004249073_012.</w:t>
      </w:r>
    </w:p>
    <w:p w14:paraId="5CCA360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Geertz, Clifford. </w:t>
      </w:r>
      <w:r w:rsidRPr="00BE23EF">
        <w:rPr>
          <w:rFonts w:asciiTheme="majorBidi" w:hAnsiTheme="majorBidi" w:cstheme="majorBidi"/>
          <w:i/>
          <w:iCs/>
          <w:color w:val="000000" w:themeColor="text1"/>
          <w:lang w:val="id-ID"/>
        </w:rPr>
        <w:t>The Religion of Java</w:t>
      </w:r>
      <w:r w:rsidRPr="00BE23EF">
        <w:rPr>
          <w:rFonts w:asciiTheme="majorBidi" w:hAnsiTheme="majorBidi" w:cstheme="majorBidi"/>
          <w:color w:val="000000" w:themeColor="text1"/>
          <w:lang w:val="id-ID"/>
        </w:rPr>
        <w:t>. Chicago: University of Chicago Press, 1976.</w:t>
      </w:r>
    </w:p>
    <w:p w14:paraId="54872226"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Giorgio, Adalgisa, and Carla Houkamau. ‘Hybrid Identities: Māori Italians Challenging Racism and the Māori/Pākehā Binary’. </w:t>
      </w:r>
      <w:r w:rsidRPr="00BE23EF">
        <w:rPr>
          <w:rFonts w:asciiTheme="majorBidi" w:hAnsiTheme="majorBidi" w:cstheme="majorBidi"/>
          <w:i/>
          <w:iCs/>
          <w:color w:val="000000" w:themeColor="text1"/>
          <w:lang w:val="id-ID"/>
        </w:rPr>
        <w:t>Social Identities</w:t>
      </w:r>
      <w:r w:rsidRPr="00BE23EF">
        <w:rPr>
          <w:rFonts w:asciiTheme="majorBidi" w:hAnsiTheme="majorBidi" w:cstheme="majorBidi"/>
          <w:color w:val="000000" w:themeColor="text1"/>
          <w:lang w:val="id-ID"/>
        </w:rPr>
        <w:t xml:space="preserve"> 27, no. 1 (2 January 2021): 20–43. doi:10.1080/13504630.2020.1814723.</w:t>
      </w:r>
    </w:p>
    <w:p w14:paraId="5F35FED1"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Hakim, Luchman. ‘Cultural Landscapes of the Tengger Highland, East Java’. In </w:t>
      </w:r>
      <w:r w:rsidRPr="00BE23EF">
        <w:rPr>
          <w:rFonts w:asciiTheme="majorBidi" w:hAnsiTheme="majorBidi" w:cstheme="majorBidi"/>
          <w:i/>
          <w:iCs/>
          <w:color w:val="000000" w:themeColor="text1"/>
          <w:lang w:val="id-ID"/>
        </w:rPr>
        <w:t>Landscape Ecology in Asian Cultures</w:t>
      </w:r>
      <w:r w:rsidRPr="00BE23EF">
        <w:rPr>
          <w:rFonts w:asciiTheme="majorBidi" w:hAnsiTheme="majorBidi" w:cstheme="majorBidi"/>
          <w:color w:val="000000" w:themeColor="text1"/>
          <w:lang w:val="id-ID"/>
        </w:rPr>
        <w:t>, edited by Sun-Kee Hong, Jae-Eun Kim, Jianguo Wu, and Nobukazu Nakagoshi, 69–82. Ecological Research Monographs. Tokyo: Springer Japan, 2011. doi:10.1007/978-4-431-87799-8_6.</w:t>
      </w:r>
    </w:p>
    <w:p w14:paraId="357D9129"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Hasyim, M.F. ‘The Walagara Marriage Ritual the Negotiation between Islamic Law and Custom in Tengger’. </w:t>
      </w:r>
      <w:r w:rsidRPr="00BE23EF">
        <w:rPr>
          <w:rFonts w:asciiTheme="majorBidi" w:hAnsiTheme="majorBidi" w:cstheme="majorBidi"/>
          <w:i/>
          <w:iCs/>
          <w:color w:val="000000" w:themeColor="text1"/>
          <w:lang w:val="id-ID"/>
        </w:rPr>
        <w:t>Journal of Indonesian Islam</w:t>
      </w:r>
      <w:r w:rsidRPr="00BE23EF">
        <w:rPr>
          <w:rFonts w:asciiTheme="majorBidi" w:hAnsiTheme="majorBidi" w:cstheme="majorBidi"/>
          <w:color w:val="000000" w:themeColor="text1"/>
          <w:lang w:val="id-ID"/>
        </w:rPr>
        <w:t xml:space="preserve"> 14, no. 1 (2020): 139–62. doi:10.15642/JIIS.2020.14.1.139-162.</w:t>
      </w:r>
    </w:p>
    <w:p w14:paraId="2D36A7B0"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Hauser-Schäublin, Brigitta. ‘“Bali Aga” and Islam: Ethnicity, Ritual Practice, and “Old-Balinese” as an Anthropological Construct’. </w:t>
      </w:r>
      <w:r w:rsidRPr="00BE23EF">
        <w:rPr>
          <w:rFonts w:asciiTheme="majorBidi" w:hAnsiTheme="majorBidi" w:cstheme="majorBidi"/>
          <w:i/>
          <w:iCs/>
          <w:color w:val="000000" w:themeColor="text1"/>
          <w:lang w:val="id-ID"/>
        </w:rPr>
        <w:t>Indonesia</w:t>
      </w:r>
      <w:r w:rsidRPr="00BE23EF">
        <w:rPr>
          <w:rFonts w:asciiTheme="majorBidi" w:hAnsiTheme="majorBidi" w:cstheme="majorBidi"/>
          <w:color w:val="000000" w:themeColor="text1"/>
          <w:lang w:val="id-ID"/>
        </w:rPr>
        <w:t>, no. 77 (2004): 27–55.</w:t>
      </w:r>
    </w:p>
    <w:p w14:paraId="24CBE3F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 ‘Sembiran and Julah–Sketches of History’. </w:t>
      </w:r>
      <w:r w:rsidRPr="00BE23EF">
        <w:rPr>
          <w:rFonts w:asciiTheme="majorBidi" w:hAnsiTheme="majorBidi" w:cstheme="majorBidi"/>
          <w:i/>
          <w:iCs/>
          <w:color w:val="000000" w:themeColor="text1"/>
          <w:lang w:val="id-ID"/>
        </w:rPr>
        <w:t>Burials, Texts and Rituals Edited by Brigitta Hauser-Schäublin and I Wayan Ardika</w:t>
      </w:r>
      <w:r w:rsidRPr="00BE23EF">
        <w:rPr>
          <w:rFonts w:asciiTheme="majorBidi" w:hAnsiTheme="majorBidi" w:cstheme="majorBidi"/>
          <w:color w:val="000000" w:themeColor="text1"/>
          <w:lang w:val="id-ID"/>
        </w:rPr>
        <w:t>, 2008, 9.</w:t>
      </w:r>
    </w:p>
    <w:p w14:paraId="3CF4D96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Hefner, Robert W., ed. </w:t>
      </w:r>
      <w:r w:rsidRPr="00BE23EF">
        <w:rPr>
          <w:rFonts w:asciiTheme="majorBidi" w:hAnsiTheme="majorBidi" w:cstheme="majorBidi"/>
          <w:i/>
          <w:iCs/>
          <w:color w:val="000000" w:themeColor="text1"/>
          <w:lang w:val="id-ID"/>
        </w:rPr>
        <w:t>Conversion to Christianity: Historical and Anthropological Perspectives on a Great Transformation</w:t>
      </w:r>
      <w:r w:rsidRPr="00BE23EF">
        <w:rPr>
          <w:rFonts w:asciiTheme="majorBidi" w:hAnsiTheme="majorBidi" w:cstheme="majorBidi"/>
          <w:color w:val="000000" w:themeColor="text1"/>
          <w:lang w:val="id-ID"/>
        </w:rPr>
        <w:t>. California: University of California Press, 1993. doi:10.1525/9780520912564.</w:t>
      </w:r>
    </w:p>
    <w:p w14:paraId="18448B5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 </w:t>
      </w:r>
      <w:r w:rsidRPr="00BE23EF">
        <w:rPr>
          <w:rFonts w:asciiTheme="majorBidi" w:hAnsiTheme="majorBidi" w:cstheme="majorBidi"/>
          <w:i/>
          <w:iCs/>
          <w:color w:val="000000" w:themeColor="text1"/>
          <w:lang w:val="id-ID"/>
        </w:rPr>
        <w:t>Hindu Javanese: Tengger Tradition and Islam</w:t>
      </w:r>
      <w:r w:rsidRPr="00BE23EF">
        <w:rPr>
          <w:rFonts w:asciiTheme="majorBidi" w:hAnsiTheme="majorBidi" w:cstheme="majorBidi"/>
          <w:color w:val="000000" w:themeColor="text1"/>
          <w:lang w:val="id-ID"/>
        </w:rPr>
        <w:t xml:space="preserve">. </w:t>
      </w:r>
      <w:r w:rsidRPr="00BE23EF">
        <w:rPr>
          <w:rFonts w:asciiTheme="majorBidi" w:hAnsiTheme="majorBidi" w:cstheme="majorBidi"/>
          <w:i/>
          <w:iCs/>
          <w:color w:val="000000" w:themeColor="text1"/>
          <w:lang w:val="id-ID"/>
        </w:rPr>
        <w:t>Hindu Javanese</w:t>
      </w:r>
      <w:r w:rsidRPr="00BE23EF">
        <w:rPr>
          <w:rFonts w:asciiTheme="majorBidi" w:hAnsiTheme="majorBidi" w:cstheme="majorBidi"/>
          <w:color w:val="000000" w:themeColor="text1"/>
          <w:lang w:val="id-ID"/>
        </w:rPr>
        <w:t>. New Jersey: Princeton University Press, 1985. doi:10.1515/9780691224282.</w:t>
      </w:r>
    </w:p>
    <w:p w14:paraId="18A1B942"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 ‘Ritual and Cultural Reproduction in Non-Islamic Java’. </w:t>
      </w:r>
      <w:r w:rsidRPr="00BE23EF">
        <w:rPr>
          <w:rFonts w:asciiTheme="majorBidi" w:hAnsiTheme="majorBidi" w:cstheme="majorBidi"/>
          <w:i/>
          <w:iCs/>
          <w:color w:val="000000" w:themeColor="text1"/>
          <w:lang w:val="id-ID"/>
        </w:rPr>
        <w:t>American Ethnologist</w:t>
      </w:r>
      <w:r w:rsidRPr="00BE23EF">
        <w:rPr>
          <w:rFonts w:asciiTheme="majorBidi" w:hAnsiTheme="majorBidi" w:cstheme="majorBidi"/>
          <w:color w:val="000000" w:themeColor="text1"/>
          <w:lang w:val="id-ID"/>
        </w:rPr>
        <w:t xml:space="preserve"> 10, no. 4 (1983): 665–83. doi:10.1525/ae.1983.10.4.02a00030.</w:t>
      </w:r>
    </w:p>
    <w:p w14:paraId="0F4CE51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 ‘The Problem of Preference: Economic and Ritual Change in Highlands Java’. </w:t>
      </w:r>
      <w:r w:rsidRPr="00BE23EF">
        <w:rPr>
          <w:rFonts w:asciiTheme="majorBidi" w:hAnsiTheme="majorBidi" w:cstheme="majorBidi"/>
          <w:i/>
          <w:iCs/>
          <w:color w:val="000000" w:themeColor="text1"/>
          <w:lang w:val="id-ID"/>
        </w:rPr>
        <w:t>Man</w:t>
      </w:r>
      <w:r w:rsidRPr="00BE23EF">
        <w:rPr>
          <w:rFonts w:asciiTheme="majorBidi" w:hAnsiTheme="majorBidi" w:cstheme="majorBidi"/>
          <w:color w:val="000000" w:themeColor="text1"/>
          <w:lang w:val="id-ID"/>
        </w:rPr>
        <w:t xml:space="preserve"> 18, no. 4 (1983): 669–89. doi:10.2307/2801902.</w:t>
      </w:r>
    </w:p>
    <w:p w14:paraId="13FE054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Hefner, Robert W., A. Wisnuhardana, Imam Ahmad, and Imam Baehaqi. </w:t>
      </w:r>
      <w:r w:rsidRPr="00BE23EF">
        <w:rPr>
          <w:rFonts w:asciiTheme="majorBidi" w:hAnsiTheme="majorBidi" w:cstheme="majorBidi"/>
          <w:i/>
          <w:iCs/>
          <w:color w:val="000000" w:themeColor="text1"/>
          <w:lang w:val="id-ID"/>
        </w:rPr>
        <w:t>Geger Tengger: Perubahan Sosial Dan Perkelahian Politik</w:t>
      </w:r>
      <w:r w:rsidRPr="00BE23EF">
        <w:rPr>
          <w:rFonts w:asciiTheme="majorBidi" w:hAnsiTheme="majorBidi" w:cstheme="majorBidi"/>
          <w:color w:val="000000" w:themeColor="text1"/>
          <w:lang w:val="id-ID"/>
        </w:rPr>
        <w:t>. Yogyakarta: Lembaga Kajian Islam dan Sosial (LKIS), 1999.</w:t>
      </w:r>
    </w:p>
    <w:p w14:paraId="131CCDF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Ho, Engseng. </w:t>
      </w:r>
      <w:r w:rsidRPr="00BE23EF">
        <w:rPr>
          <w:rFonts w:asciiTheme="majorBidi" w:hAnsiTheme="majorBidi" w:cstheme="majorBidi"/>
          <w:i/>
          <w:iCs/>
          <w:color w:val="000000" w:themeColor="text1"/>
          <w:lang w:val="id-ID"/>
        </w:rPr>
        <w:t>Before Parochialization: Diasporic Arabs Cast in Creole Waters</w:t>
      </w:r>
      <w:r w:rsidRPr="00BE23EF">
        <w:rPr>
          <w:rFonts w:asciiTheme="majorBidi" w:hAnsiTheme="majorBidi" w:cstheme="majorBidi"/>
          <w:color w:val="000000" w:themeColor="text1"/>
          <w:lang w:val="id-ID"/>
        </w:rPr>
        <w:t>. Leiden: Brill, 2002. doi:10.1163/9789004488045_004.</w:t>
      </w:r>
    </w:p>
    <w:p w14:paraId="5316EC9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Huda, M. Thoriqul, and Irma Khasanah. ‘The Relationship Between Religious Tribes In Tengger (Hindu, Islam and Budha)’. </w:t>
      </w:r>
      <w:r w:rsidRPr="00BE23EF">
        <w:rPr>
          <w:rFonts w:asciiTheme="majorBidi" w:hAnsiTheme="majorBidi" w:cstheme="majorBidi"/>
          <w:i/>
          <w:iCs/>
          <w:color w:val="000000" w:themeColor="text1"/>
          <w:lang w:val="id-ID"/>
        </w:rPr>
        <w:t>Vidyottama Sanatana: International Journal of Hindu Science and Religious Studies</w:t>
      </w:r>
      <w:r w:rsidRPr="00BE23EF">
        <w:rPr>
          <w:rFonts w:asciiTheme="majorBidi" w:hAnsiTheme="majorBidi" w:cstheme="majorBidi"/>
          <w:color w:val="000000" w:themeColor="text1"/>
          <w:lang w:val="id-ID"/>
        </w:rPr>
        <w:t xml:space="preserve"> 3, no. 2 (31 October 2019): 284–96. doi:10.25078/ijhsrs.v3i2.748.</w:t>
      </w:r>
    </w:p>
    <w:p w14:paraId="317EADC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Iankovskaia, Aglaia. ‘At the Edge of the World of Islam: Ibn Baṭṭūṭa in the Malay Archipelago’. </w:t>
      </w:r>
      <w:r w:rsidRPr="00BE23EF">
        <w:rPr>
          <w:rFonts w:asciiTheme="majorBidi" w:hAnsiTheme="majorBidi" w:cstheme="majorBidi"/>
          <w:i/>
          <w:iCs/>
          <w:color w:val="000000" w:themeColor="text1"/>
          <w:lang w:val="id-ID"/>
        </w:rPr>
        <w:t>Entangled Religions</w:t>
      </w:r>
      <w:r w:rsidRPr="00BE23EF">
        <w:rPr>
          <w:rFonts w:asciiTheme="majorBidi" w:hAnsiTheme="majorBidi" w:cstheme="majorBidi"/>
          <w:color w:val="000000" w:themeColor="text1"/>
          <w:lang w:val="id-ID"/>
        </w:rPr>
        <w:t xml:space="preserve"> 11, no. 5 (12 November 2020). doi:10.46586/er.11.2020.8673.</w:t>
      </w:r>
    </w:p>
    <w:p w14:paraId="63DE689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Ibrahim, Ibrahim. ‘Contiguity of Islam and Local Tradition on the Hinterland Malays of West Kalimantan’. </w:t>
      </w:r>
      <w:r w:rsidRPr="00BE23EF">
        <w:rPr>
          <w:rFonts w:asciiTheme="majorBidi" w:hAnsiTheme="majorBidi" w:cstheme="majorBidi"/>
          <w:i/>
          <w:iCs/>
          <w:color w:val="000000" w:themeColor="text1"/>
          <w:lang w:val="id-ID"/>
        </w:rPr>
        <w:t>Ulumuna</w:t>
      </w:r>
      <w:r w:rsidRPr="00BE23EF">
        <w:rPr>
          <w:rFonts w:asciiTheme="majorBidi" w:hAnsiTheme="majorBidi" w:cstheme="majorBidi"/>
          <w:color w:val="000000" w:themeColor="text1"/>
          <w:lang w:val="id-ID"/>
        </w:rPr>
        <w:t xml:space="preserve"> 22, no. </w:t>
      </w:r>
      <w:r w:rsidRPr="00BE23EF">
        <w:rPr>
          <w:rFonts w:asciiTheme="majorBidi" w:hAnsiTheme="majorBidi" w:cstheme="majorBidi"/>
          <w:color w:val="000000" w:themeColor="text1"/>
          <w:lang w:val="id-ID"/>
        </w:rPr>
        <w:lastRenderedPageBreak/>
        <w:t>2 (28 December 2018): 277–300. doi:10.20414/ujis.v22i2.286.</w:t>
      </w:r>
    </w:p>
    <w:p w14:paraId="6660326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Jamhari, Jamhari. ‘Pasang Surut Hubungan Agama-Agama Jawa’. </w:t>
      </w:r>
      <w:r w:rsidRPr="00BE23EF">
        <w:rPr>
          <w:rFonts w:asciiTheme="majorBidi" w:hAnsiTheme="majorBidi" w:cstheme="majorBidi"/>
          <w:i/>
          <w:iCs/>
          <w:color w:val="000000" w:themeColor="text1"/>
          <w:lang w:val="id-ID"/>
        </w:rPr>
        <w:t>Studia Islamika</w:t>
      </w:r>
      <w:r w:rsidRPr="00BE23EF">
        <w:rPr>
          <w:rFonts w:asciiTheme="majorBidi" w:hAnsiTheme="majorBidi" w:cstheme="majorBidi"/>
          <w:color w:val="000000" w:themeColor="text1"/>
          <w:lang w:val="id-ID"/>
        </w:rPr>
        <w:t xml:space="preserve"> 7, no. 1 (2000). doi:10.15408/sdi.v7i1.720.</w:t>
      </w:r>
    </w:p>
    <w:p w14:paraId="1379FAA0"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Jamshed, Shazia. ‘Qualitative Research Method-Interviewing and Observation’. </w:t>
      </w:r>
      <w:r w:rsidRPr="00BE23EF">
        <w:rPr>
          <w:rFonts w:asciiTheme="majorBidi" w:hAnsiTheme="majorBidi" w:cstheme="majorBidi"/>
          <w:i/>
          <w:iCs/>
          <w:color w:val="000000" w:themeColor="text1"/>
          <w:lang w:val="id-ID"/>
        </w:rPr>
        <w:t>Journal of Basic and Clinical Pharmacy</w:t>
      </w:r>
      <w:r w:rsidRPr="00BE23EF">
        <w:rPr>
          <w:rFonts w:asciiTheme="majorBidi" w:hAnsiTheme="majorBidi" w:cstheme="majorBidi"/>
          <w:color w:val="000000" w:themeColor="text1"/>
          <w:lang w:val="id-ID"/>
        </w:rPr>
        <w:t xml:space="preserve"> 5, no. 4 (September 2014): 87–88. doi:10.4103/0976-0105.141942.</w:t>
      </w:r>
    </w:p>
    <w:p w14:paraId="49908CD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Jayadi, Suparman. ‘Local Wisdom As Social Cohesion Of “Kebhinekaan” The Study Of Hindu-Islamic Relations In Eastern Indonesia’. </w:t>
      </w:r>
      <w:r w:rsidRPr="00BE23EF">
        <w:rPr>
          <w:rFonts w:asciiTheme="majorBidi" w:hAnsiTheme="majorBidi" w:cstheme="majorBidi"/>
          <w:i/>
          <w:iCs/>
          <w:color w:val="000000" w:themeColor="text1"/>
          <w:lang w:val="id-ID"/>
        </w:rPr>
        <w:t>Jurnal Penelitian Agama Hindu</w:t>
      </w:r>
      <w:r w:rsidRPr="00BE23EF">
        <w:rPr>
          <w:rFonts w:asciiTheme="majorBidi" w:hAnsiTheme="majorBidi" w:cstheme="majorBidi"/>
          <w:color w:val="000000" w:themeColor="text1"/>
          <w:lang w:val="id-ID"/>
        </w:rPr>
        <w:t xml:space="preserve"> 6, no. 2 (1 April 2022): 129–36. doi:10.37329/jpah.v6i2.1572.</w:t>
      </w:r>
    </w:p>
    <w:p w14:paraId="4978D1BA"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Jonge, Huub De. </w:t>
      </w:r>
      <w:r w:rsidRPr="00BE23EF">
        <w:rPr>
          <w:rFonts w:asciiTheme="majorBidi" w:hAnsiTheme="majorBidi" w:cstheme="majorBidi"/>
          <w:i/>
          <w:iCs/>
          <w:color w:val="000000" w:themeColor="text1"/>
          <w:lang w:val="id-ID"/>
        </w:rPr>
        <w:t>Dutch Colonial Policy Pertaining to Hadhrami Immigrants</w:t>
      </w:r>
      <w:r w:rsidRPr="00BE23EF">
        <w:rPr>
          <w:rFonts w:asciiTheme="majorBidi" w:hAnsiTheme="majorBidi" w:cstheme="majorBidi"/>
          <w:color w:val="000000" w:themeColor="text1"/>
          <w:lang w:val="id-ID"/>
        </w:rPr>
        <w:t>. Brill, 1997. doi:10.1163/9789004491946_010.</w:t>
      </w:r>
    </w:p>
    <w:p w14:paraId="3B12A570"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Kausar, Zeenath. ‘Communal Riots in India: Hindu–Muslim Conflict and Resolution’. </w:t>
      </w:r>
      <w:r w:rsidRPr="00BE23EF">
        <w:rPr>
          <w:rFonts w:asciiTheme="majorBidi" w:hAnsiTheme="majorBidi" w:cstheme="majorBidi"/>
          <w:i/>
          <w:iCs/>
          <w:color w:val="000000" w:themeColor="text1"/>
          <w:lang w:val="id-ID"/>
        </w:rPr>
        <w:t>Journal of Muslim Minority Affairs</w:t>
      </w:r>
      <w:r w:rsidRPr="00BE23EF">
        <w:rPr>
          <w:rFonts w:asciiTheme="majorBidi" w:hAnsiTheme="majorBidi" w:cstheme="majorBidi"/>
          <w:color w:val="000000" w:themeColor="text1"/>
          <w:lang w:val="id-ID"/>
        </w:rPr>
        <w:t xml:space="preserve"> 26, no. 3 (1 December 2006): 353–70. doi:10.1080/13602000601141323.</w:t>
      </w:r>
    </w:p>
    <w:p w14:paraId="55617D7F"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Lambourn, Elizabeth. ‘Tombstones, Texts, and Typologies: Seeing Sources for the Early History of Islam in Southeast Asia’. </w:t>
      </w:r>
      <w:r w:rsidRPr="00BE23EF">
        <w:rPr>
          <w:rFonts w:asciiTheme="majorBidi" w:hAnsiTheme="majorBidi" w:cstheme="majorBidi"/>
          <w:i/>
          <w:iCs/>
          <w:color w:val="000000" w:themeColor="text1"/>
          <w:lang w:val="id-ID"/>
        </w:rPr>
        <w:t>Journal of the Economic and Social History of the Orient</w:t>
      </w:r>
      <w:r w:rsidRPr="00BE23EF">
        <w:rPr>
          <w:rFonts w:asciiTheme="majorBidi" w:hAnsiTheme="majorBidi" w:cstheme="majorBidi"/>
          <w:color w:val="000000" w:themeColor="text1"/>
          <w:lang w:val="id-ID"/>
        </w:rPr>
        <w:t xml:space="preserve"> 51, no. 2 (1 January 2008): 252–86. doi:10.1163/156852008X307447.</w:t>
      </w:r>
    </w:p>
    <w:p w14:paraId="181859B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Maksum, Ali. ‘Politik Identitas Masyarakat Tengger Dalam Mempertahankan Sistem Kebudayaan Dari Hegemoni Islam dan Kekuasaan’. </w:t>
      </w:r>
      <w:r w:rsidRPr="00BE23EF">
        <w:rPr>
          <w:rFonts w:asciiTheme="majorBidi" w:hAnsiTheme="majorBidi" w:cstheme="majorBidi"/>
          <w:i/>
          <w:iCs/>
          <w:color w:val="000000" w:themeColor="text1"/>
          <w:lang w:val="id-ID"/>
        </w:rPr>
        <w:t>El-Harakah</w:t>
      </w:r>
      <w:r w:rsidRPr="00BE23EF">
        <w:rPr>
          <w:rFonts w:asciiTheme="majorBidi" w:hAnsiTheme="majorBidi" w:cstheme="majorBidi"/>
          <w:color w:val="000000" w:themeColor="text1"/>
          <w:lang w:val="id-ID"/>
        </w:rPr>
        <w:t xml:space="preserve"> 17, no. 1 (2015): 18–35. doi:10.18860/el.v17i1.3083.</w:t>
      </w:r>
    </w:p>
    <w:p w14:paraId="7937710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Manger, Leif O. ‘On the Study of Islam in Local Contexts’. </w:t>
      </w:r>
      <w:r w:rsidRPr="00BE23EF">
        <w:rPr>
          <w:rFonts w:asciiTheme="majorBidi" w:hAnsiTheme="majorBidi" w:cstheme="majorBidi"/>
          <w:i/>
          <w:iCs/>
          <w:color w:val="000000" w:themeColor="text1"/>
          <w:lang w:val="id-ID"/>
        </w:rPr>
        <w:t>Forum for Development Studies</w:t>
      </w:r>
      <w:r w:rsidRPr="00BE23EF">
        <w:rPr>
          <w:rFonts w:asciiTheme="majorBidi" w:hAnsiTheme="majorBidi" w:cstheme="majorBidi"/>
          <w:color w:val="000000" w:themeColor="text1"/>
          <w:lang w:val="id-ID"/>
        </w:rPr>
        <w:t xml:space="preserve"> 19, no. 1 (1 January 1992): 51–65. doi:10.1080/08039410.1992.9665905.</w:t>
      </w:r>
    </w:p>
    <w:p w14:paraId="5EF7799F"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McConville, Mike. </w:t>
      </w:r>
      <w:r w:rsidRPr="00BE23EF">
        <w:rPr>
          <w:rFonts w:asciiTheme="majorBidi" w:hAnsiTheme="majorBidi" w:cstheme="majorBidi"/>
          <w:i/>
          <w:iCs/>
          <w:color w:val="000000" w:themeColor="text1"/>
          <w:lang w:val="id-ID"/>
        </w:rPr>
        <w:t>Research Methods for Law</w:t>
      </w:r>
      <w:r w:rsidRPr="00BE23EF">
        <w:rPr>
          <w:rFonts w:asciiTheme="majorBidi" w:hAnsiTheme="majorBidi" w:cstheme="majorBidi"/>
          <w:color w:val="000000" w:themeColor="text1"/>
          <w:lang w:val="id-ID"/>
        </w:rPr>
        <w:t>. Edinburgh University Press, 2017.</w:t>
      </w:r>
    </w:p>
    <w:p w14:paraId="5701BA9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Miles, Matthew B., and A. Michael Huberman. </w:t>
      </w:r>
      <w:r w:rsidRPr="00BE23EF">
        <w:rPr>
          <w:rFonts w:asciiTheme="majorBidi" w:hAnsiTheme="majorBidi" w:cstheme="majorBidi"/>
          <w:i/>
          <w:iCs/>
          <w:color w:val="000000" w:themeColor="text1"/>
          <w:lang w:val="id-ID"/>
        </w:rPr>
        <w:t>Qualitative Data Analysis: An Expanded Sourcebook</w:t>
      </w:r>
      <w:r w:rsidRPr="00BE23EF">
        <w:rPr>
          <w:rFonts w:asciiTheme="majorBidi" w:hAnsiTheme="majorBidi" w:cstheme="majorBidi"/>
          <w:color w:val="000000" w:themeColor="text1"/>
          <w:lang w:val="id-ID"/>
        </w:rPr>
        <w:t>. Thousand Oaks: SAGE, 1994.</w:t>
      </w:r>
    </w:p>
    <w:p w14:paraId="785F963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Miles, Matthew B., A. Michael Huberman, and Johnny Saldana. </w:t>
      </w:r>
      <w:r w:rsidRPr="00BE23EF">
        <w:rPr>
          <w:rFonts w:asciiTheme="majorBidi" w:hAnsiTheme="majorBidi" w:cstheme="majorBidi"/>
          <w:i/>
          <w:iCs/>
          <w:color w:val="000000" w:themeColor="text1"/>
          <w:lang w:val="id-ID"/>
        </w:rPr>
        <w:t>Qualitative Data Analysis: A Methods Sourcebook</w:t>
      </w:r>
      <w:r w:rsidRPr="00BE23EF">
        <w:rPr>
          <w:rFonts w:asciiTheme="majorBidi" w:hAnsiTheme="majorBidi" w:cstheme="majorBidi"/>
          <w:color w:val="000000" w:themeColor="text1"/>
          <w:lang w:val="id-ID"/>
        </w:rPr>
        <w:t>. California: SAGE Publications, 2018.</w:t>
      </w:r>
    </w:p>
    <w:p w14:paraId="061346CE"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Mir, Shabana. ‘“Just to Make Sure People Know I Was Born Here”: Muslim Women Constructing American Selves’. </w:t>
      </w:r>
      <w:r w:rsidRPr="00BE23EF">
        <w:rPr>
          <w:rFonts w:asciiTheme="majorBidi" w:hAnsiTheme="majorBidi" w:cstheme="majorBidi"/>
          <w:i/>
          <w:iCs/>
          <w:color w:val="000000" w:themeColor="text1"/>
          <w:lang w:val="id-ID"/>
        </w:rPr>
        <w:t>Discourse: Studies in the Cultural Politics of Education</w:t>
      </w:r>
      <w:r w:rsidRPr="00BE23EF">
        <w:rPr>
          <w:rFonts w:asciiTheme="majorBidi" w:hAnsiTheme="majorBidi" w:cstheme="majorBidi"/>
          <w:color w:val="000000" w:themeColor="text1"/>
          <w:lang w:val="id-ID"/>
        </w:rPr>
        <w:t xml:space="preserve"> 32, no. 4 (Oktober 2011): 547–63. doi:10.1080/01596306.2011.601552.</w:t>
      </w:r>
    </w:p>
    <w:p w14:paraId="2C8FF992"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Mujiburrahman. ‘Religious Conversion in Indonesia: The Karo Batak and the Tengger Javanese’. </w:t>
      </w:r>
      <w:r w:rsidRPr="00BE23EF">
        <w:rPr>
          <w:rFonts w:asciiTheme="majorBidi" w:hAnsiTheme="majorBidi" w:cstheme="majorBidi"/>
          <w:i/>
          <w:iCs/>
          <w:color w:val="000000" w:themeColor="text1"/>
          <w:lang w:val="id-ID"/>
        </w:rPr>
        <w:t>Islam and Christian–Muslim Relations</w:t>
      </w:r>
      <w:r w:rsidRPr="00BE23EF">
        <w:rPr>
          <w:rFonts w:asciiTheme="majorBidi" w:hAnsiTheme="majorBidi" w:cstheme="majorBidi"/>
          <w:color w:val="000000" w:themeColor="text1"/>
          <w:lang w:val="id-ID"/>
        </w:rPr>
        <w:t xml:space="preserve"> 12, no. 1 (1 January 2001): 23–38. doi:10.1080/09596410124564.</w:t>
      </w:r>
    </w:p>
    <w:p w14:paraId="2A661A60"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Nasir, Mohamad Abdun. ‘Religion, Law, and Identity: Contending Authorities on Interfaith Marriage in Lombok, Indonesia’. </w:t>
      </w:r>
      <w:r w:rsidRPr="00BE23EF">
        <w:rPr>
          <w:rFonts w:asciiTheme="majorBidi" w:hAnsiTheme="majorBidi" w:cstheme="majorBidi"/>
          <w:i/>
          <w:iCs/>
          <w:color w:val="000000" w:themeColor="text1"/>
          <w:lang w:val="id-ID"/>
        </w:rPr>
        <w:t>Islam and Christian–Muslim Relations</w:t>
      </w:r>
      <w:r w:rsidRPr="00BE23EF">
        <w:rPr>
          <w:rFonts w:asciiTheme="majorBidi" w:hAnsiTheme="majorBidi" w:cstheme="majorBidi"/>
          <w:color w:val="000000" w:themeColor="text1"/>
          <w:lang w:val="id-ID"/>
        </w:rPr>
        <w:t xml:space="preserve"> 31, no. 2 (2 April 2020): 131–50. doi:10.1080/09596410.2020.1773618.</w:t>
      </w:r>
    </w:p>
    <w:p w14:paraId="2A0EA187"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Nur’Aini. ‘Effects of Acculturation of Assimilation in the Search for Cultural Identity by the Punjabi Ethnic Minority in Medan, Indonesia’. </w:t>
      </w:r>
      <w:r w:rsidRPr="00BE23EF">
        <w:rPr>
          <w:rFonts w:asciiTheme="majorBidi" w:hAnsiTheme="majorBidi" w:cstheme="majorBidi"/>
          <w:i/>
          <w:iCs/>
          <w:color w:val="000000" w:themeColor="text1"/>
          <w:lang w:val="id-ID"/>
        </w:rPr>
        <w:t>Journal of Human Behavior in the Social Environment</w:t>
      </w:r>
      <w:r w:rsidRPr="00BE23EF">
        <w:rPr>
          <w:rFonts w:asciiTheme="majorBidi" w:hAnsiTheme="majorBidi" w:cstheme="majorBidi"/>
          <w:color w:val="000000" w:themeColor="text1"/>
          <w:lang w:val="id-ID"/>
        </w:rPr>
        <w:t xml:space="preserve"> 31, no. 6 (18 August 2021): 799–812. doi:10.1080/10911359.2020.1825257.</w:t>
      </w:r>
    </w:p>
    <w:p w14:paraId="0E578AE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Olsen, Daniel H., and Anna Trono. </w:t>
      </w:r>
      <w:r w:rsidRPr="00BE23EF">
        <w:rPr>
          <w:rFonts w:asciiTheme="majorBidi" w:hAnsiTheme="majorBidi" w:cstheme="majorBidi"/>
          <w:i/>
          <w:iCs/>
          <w:color w:val="000000" w:themeColor="text1"/>
          <w:lang w:val="id-ID"/>
        </w:rPr>
        <w:t>Religious Pilgrimage Routes and Trails: Sustainable Development and Management</w:t>
      </w:r>
      <w:r w:rsidRPr="00BE23EF">
        <w:rPr>
          <w:rFonts w:asciiTheme="majorBidi" w:hAnsiTheme="majorBidi" w:cstheme="majorBidi"/>
          <w:color w:val="000000" w:themeColor="text1"/>
          <w:lang w:val="id-ID"/>
        </w:rPr>
        <w:t>. CABI, 2018.</w:t>
      </w:r>
    </w:p>
    <w:p w14:paraId="4F7908C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Pigeaud, Theodore G. Th., and Ph. D. Leyden. ‘Religious Belief and Ecclesiastical Organization in 14th Century Majapahit’. In </w:t>
      </w:r>
      <w:r w:rsidRPr="00BE23EF">
        <w:rPr>
          <w:rFonts w:asciiTheme="majorBidi" w:hAnsiTheme="majorBidi" w:cstheme="majorBidi"/>
          <w:i/>
          <w:iCs/>
          <w:color w:val="000000" w:themeColor="text1"/>
          <w:lang w:val="id-ID"/>
        </w:rPr>
        <w:t>Java in the 14th Century: A Study in Cultural History</w:t>
      </w:r>
      <w:r w:rsidRPr="00BE23EF">
        <w:rPr>
          <w:rFonts w:asciiTheme="majorBidi" w:hAnsiTheme="majorBidi" w:cstheme="majorBidi"/>
          <w:color w:val="000000" w:themeColor="text1"/>
          <w:lang w:val="id-ID"/>
        </w:rPr>
        <w:t>, edited by Theodore G. Th. Pigeaud and Ph. D. Leyden, 479–93. Koninklijk Instituut Voor Taal-, Land- En Volkenkunde. Dordrecht: Springer Netherlands, 1962. doi:10.1007/978-94-017-7133-7_33.</w:t>
      </w:r>
    </w:p>
    <w:p w14:paraId="7153797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Prawiro, Abdurrahman Misno Bambang. ‘Reception of Islamic Law on Indigenous Communities’. </w:t>
      </w:r>
      <w:r w:rsidRPr="00BE23EF">
        <w:rPr>
          <w:rFonts w:asciiTheme="majorBidi" w:hAnsiTheme="majorBidi" w:cstheme="majorBidi"/>
          <w:i/>
          <w:iCs/>
          <w:color w:val="000000" w:themeColor="text1"/>
          <w:lang w:val="id-ID"/>
        </w:rPr>
        <w:t>Kawalu</w:t>
      </w:r>
      <w:r w:rsidRPr="00BE23EF">
        <w:rPr>
          <w:rFonts w:asciiTheme="majorBidi" w:hAnsiTheme="majorBidi" w:cstheme="majorBidi"/>
          <w:color w:val="000000" w:themeColor="text1"/>
          <w:lang w:val="id-ID"/>
        </w:rPr>
        <w:t xml:space="preserve"> 2, no. 1 (30 June 2015): 42–62.</w:t>
      </w:r>
    </w:p>
    <w:p w14:paraId="2A688229"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Proudfoot, Ian. ‘Reconstructing the Tengger Calendar’. </w:t>
      </w:r>
      <w:r w:rsidRPr="00BE23EF">
        <w:rPr>
          <w:rFonts w:asciiTheme="majorBidi" w:hAnsiTheme="majorBidi" w:cstheme="majorBidi"/>
          <w:i/>
          <w:iCs/>
          <w:color w:val="000000" w:themeColor="text1"/>
          <w:lang w:val="id-ID"/>
        </w:rPr>
        <w:t>Bijdragen Tot de Taal-, Land- En Volkenkunde / Journal of the Humanities and Social Sciences of Southeast Asia</w:t>
      </w:r>
      <w:r w:rsidRPr="00BE23EF">
        <w:rPr>
          <w:rFonts w:asciiTheme="majorBidi" w:hAnsiTheme="majorBidi" w:cstheme="majorBidi"/>
          <w:color w:val="000000" w:themeColor="text1"/>
          <w:lang w:val="id-ID"/>
        </w:rPr>
        <w:t xml:space="preserve"> 163, no. 1 (1 January 2008): 123–33. doi:10.1163/22134379-90003682.</w:t>
      </w:r>
    </w:p>
    <w:p w14:paraId="065618F8"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Quayum, Mohammad A. ‘Hindu–Muslim Relations in the Work of Rabindranath Tagore and Rokeya Sakhawat Hossain’. </w:t>
      </w:r>
      <w:r w:rsidRPr="00BE23EF">
        <w:rPr>
          <w:rFonts w:asciiTheme="majorBidi" w:hAnsiTheme="majorBidi" w:cstheme="majorBidi"/>
          <w:i/>
          <w:iCs/>
          <w:color w:val="000000" w:themeColor="text1"/>
          <w:lang w:val="id-ID"/>
        </w:rPr>
        <w:t>South Asia Research</w:t>
      </w:r>
      <w:r w:rsidRPr="00BE23EF">
        <w:rPr>
          <w:rFonts w:asciiTheme="majorBidi" w:hAnsiTheme="majorBidi" w:cstheme="majorBidi"/>
          <w:color w:val="000000" w:themeColor="text1"/>
          <w:lang w:val="id-ID"/>
        </w:rPr>
        <w:t xml:space="preserve"> 35, no. 2 (1 July 2015): 177–94. doi:10.1177/0262728015581288.</w:t>
      </w:r>
    </w:p>
    <w:p w14:paraId="30088CCE"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Reid, Anthony. ‘The Islamization of Southeast Asia’. In </w:t>
      </w:r>
      <w:r w:rsidRPr="00BE23EF">
        <w:rPr>
          <w:rFonts w:asciiTheme="majorBidi" w:hAnsiTheme="majorBidi" w:cstheme="majorBidi"/>
          <w:i/>
          <w:iCs/>
          <w:color w:val="000000" w:themeColor="text1"/>
          <w:lang w:val="id-ID"/>
        </w:rPr>
        <w:t>Http://Www.Worldcat.Org/Oclc/959765887</w:t>
      </w:r>
      <w:r w:rsidRPr="00BE23EF">
        <w:rPr>
          <w:rFonts w:asciiTheme="majorBidi" w:hAnsiTheme="majorBidi" w:cstheme="majorBidi"/>
          <w:color w:val="000000" w:themeColor="text1"/>
          <w:lang w:val="id-ID"/>
        </w:rPr>
        <w:t>. Kuala Lumpur: Malaysian Historical Society, 1984. https://openresearch-repository.anu.edu.au/handle/1885/143664.</w:t>
      </w:r>
    </w:p>
    <w:p w14:paraId="530E82D7"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Ricklefs, M. C. ‘Islamising Java : The Long Shadow of Sultan Agung’. </w:t>
      </w:r>
      <w:r w:rsidRPr="00BE23EF">
        <w:rPr>
          <w:rFonts w:asciiTheme="majorBidi" w:hAnsiTheme="majorBidi" w:cstheme="majorBidi"/>
          <w:i/>
          <w:iCs/>
          <w:color w:val="000000" w:themeColor="text1"/>
          <w:lang w:val="id-ID"/>
        </w:rPr>
        <w:t>Archipel</w:t>
      </w:r>
      <w:r w:rsidRPr="00BE23EF">
        <w:rPr>
          <w:rFonts w:asciiTheme="majorBidi" w:hAnsiTheme="majorBidi" w:cstheme="majorBidi"/>
          <w:color w:val="000000" w:themeColor="text1"/>
          <w:lang w:val="id-ID"/>
        </w:rPr>
        <w:t xml:space="preserve"> 56, no. 1 (1998): 469–82. doi:10.3406/arch.1998.3503.</w:t>
      </w:r>
    </w:p>
    <w:p w14:paraId="6EBE614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Riddell, Peter G. ‘Arab Migrants and Islamization in the Malay World during the Colonial Period’. </w:t>
      </w:r>
      <w:r w:rsidRPr="00BE23EF">
        <w:rPr>
          <w:rFonts w:asciiTheme="majorBidi" w:hAnsiTheme="majorBidi" w:cstheme="majorBidi"/>
          <w:i/>
          <w:iCs/>
          <w:color w:val="000000" w:themeColor="text1"/>
          <w:lang w:val="id-ID"/>
        </w:rPr>
        <w:t>Indonesia and the Malay World</w:t>
      </w:r>
      <w:r w:rsidRPr="00BE23EF">
        <w:rPr>
          <w:rFonts w:asciiTheme="majorBidi" w:hAnsiTheme="majorBidi" w:cstheme="majorBidi"/>
          <w:color w:val="000000" w:themeColor="text1"/>
          <w:lang w:val="id-ID"/>
        </w:rPr>
        <w:t xml:space="preserve"> 29, no. 84 (July 2001): 113–28. doi:10.1080/13639810120074753.</w:t>
      </w:r>
    </w:p>
    <w:p w14:paraId="18A78FB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Riyadi, M. Irfan, Anwar Mujahidin, and Muh Tasrif. ‘Conflict and Harmony Between Islam and Local Culture in Reyog Ponorogo Art Preservation’. </w:t>
      </w:r>
      <w:r w:rsidRPr="00BE23EF">
        <w:rPr>
          <w:rFonts w:asciiTheme="majorBidi" w:hAnsiTheme="majorBidi" w:cstheme="majorBidi"/>
          <w:i/>
          <w:iCs/>
          <w:color w:val="000000" w:themeColor="text1"/>
          <w:lang w:val="id-ID"/>
        </w:rPr>
        <w:t>El-Harakah</w:t>
      </w:r>
      <w:r w:rsidRPr="00BE23EF">
        <w:rPr>
          <w:rFonts w:asciiTheme="majorBidi" w:hAnsiTheme="majorBidi" w:cstheme="majorBidi"/>
          <w:color w:val="000000" w:themeColor="text1"/>
          <w:lang w:val="id-ID"/>
        </w:rPr>
        <w:t xml:space="preserve"> 18, no. 2 (22 December 2016): 145–62. doi:10.18860/el.v18i2.3498.</w:t>
      </w:r>
    </w:p>
    <w:p w14:paraId="6F41BACB"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Seaman, Carolyn B. ‘Qualitative Methods’. In </w:t>
      </w:r>
      <w:r w:rsidRPr="00BE23EF">
        <w:rPr>
          <w:rFonts w:asciiTheme="majorBidi" w:hAnsiTheme="majorBidi" w:cstheme="majorBidi"/>
          <w:i/>
          <w:iCs/>
          <w:color w:val="000000" w:themeColor="text1"/>
          <w:lang w:val="id-ID"/>
        </w:rPr>
        <w:t>Guide to Advanced Empirical Software Engineering</w:t>
      </w:r>
      <w:r w:rsidRPr="00BE23EF">
        <w:rPr>
          <w:rFonts w:asciiTheme="majorBidi" w:hAnsiTheme="majorBidi" w:cstheme="majorBidi"/>
          <w:color w:val="000000" w:themeColor="text1"/>
          <w:lang w:val="id-ID"/>
        </w:rPr>
        <w:t>, edited by Forrest Shull, Janice Singer, and Dag I. K. Sjøberg, 35–62. London: Springer, 2008. doi:10.1007/978-1-84800-044-5_2.</w:t>
      </w:r>
    </w:p>
    <w:p w14:paraId="47A7F0F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Sidel, John T. ‘“It Takes a Madrasah”?: Habermas Meets Bourdieu in Indonesia’. </w:t>
      </w:r>
      <w:r w:rsidRPr="00BE23EF">
        <w:rPr>
          <w:rFonts w:asciiTheme="majorBidi" w:hAnsiTheme="majorBidi" w:cstheme="majorBidi"/>
          <w:i/>
          <w:iCs/>
          <w:color w:val="000000" w:themeColor="text1"/>
          <w:lang w:val="id-ID"/>
        </w:rPr>
        <w:t>South East Asia Research</w:t>
      </w:r>
      <w:r w:rsidRPr="00BE23EF">
        <w:rPr>
          <w:rFonts w:asciiTheme="majorBidi" w:hAnsiTheme="majorBidi" w:cstheme="majorBidi"/>
          <w:color w:val="000000" w:themeColor="text1"/>
          <w:lang w:val="id-ID"/>
        </w:rPr>
        <w:t xml:space="preserve"> 9, no. 1 (1 March 2001): 109–22. doi:10.5367/000000001101297342.</w:t>
      </w:r>
    </w:p>
    <w:p w14:paraId="10D4DB7A"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Slama, Martin. ‘Orang Indonesia Keturunan Hadhramaut Di Bali: Masyarakat Diaspora Dalam Perbandingan’. </w:t>
      </w:r>
      <w:r w:rsidRPr="00BE23EF">
        <w:rPr>
          <w:rFonts w:asciiTheme="majorBidi" w:hAnsiTheme="majorBidi" w:cstheme="majorBidi"/>
          <w:i/>
          <w:iCs/>
          <w:color w:val="000000" w:themeColor="text1"/>
          <w:lang w:val="id-ID"/>
        </w:rPr>
        <w:t>Masyarakat Indonesia</w:t>
      </w:r>
      <w:r w:rsidRPr="00BE23EF">
        <w:rPr>
          <w:rFonts w:asciiTheme="majorBidi" w:hAnsiTheme="majorBidi" w:cstheme="majorBidi"/>
          <w:color w:val="000000" w:themeColor="text1"/>
          <w:lang w:val="id-ID"/>
        </w:rPr>
        <w:t>, 2005, 1–24.</w:t>
      </w:r>
    </w:p>
    <w:p w14:paraId="50F4885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Smith, Rhona, and Lorna Smith. ‘Qualitative Methods’. In </w:t>
      </w:r>
      <w:r w:rsidRPr="00BE23EF">
        <w:rPr>
          <w:rFonts w:asciiTheme="majorBidi" w:hAnsiTheme="majorBidi" w:cstheme="majorBidi"/>
          <w:i/>
          <w:iCs/>
          <w:color w:val="000000" w:themeColor="text1"/>
          <w:lang w:val="id-ID"/>
        </w:rPr>
        <w:t>Research Methods in Human Rights</w:t>
      </w:r>
      <w:r w:rsidRPr="00BE23EF">
        <w:rPr>
          <w:rFonts w:asciiTheme="majorBidi" w:hAnsiTheme="majorBidi" w:cstheme="majorBidi"/>
          <w:color w:val="000000" w:themeColor="text1"/>
          <w:lang w:val="id-ID"/>
        </w:rPr>
        <w:t>. Routledge, 2018.</w:t>
      </w:r>
    </w:p>
    <w:p w14:paraId="501EAA0C"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Suratri, Retno, and Jajang Gunawijaya. ‘The Dynamics of “Ethnic Boundary”: In the Identity of the Tengger Community of Madurese Descent’. </w:t>
      </w:r>
      <w:r w:rsidRPr="00BE23EF">
        <w:rPr>
          <w:rFonts w:asciiTheme="majorBidi" w:hAnsiTheme="majorBidi" w:cstheme="majorBidi"/>
          <w:i/>
          <w:iCs/>
          <w:color w:val="000000" w:themeColor="text1"/>
          <w:lang w:val="id-ID"/>
        </w:rPr>
        <w:t>Advances in Anthropology</w:t>
      </w:r>
      <w:r w:rsidRPr="00BE23EF">
        <w:rPr>
          <w:rFonts w:asciiTheme="majorBidi" w:hAnsiTheme="majorBidi" w:cstheme="majorBidi"/>
          <w:color w:val="000000" w:themeColor="text1"/>
          <w:lang w:val="id-ID"/>
        </w:rPr>
        <w:t xml:space="preserve"> 11, no. 01 (25 February 2021): 44. doi:10.4236/aa.2021.111005.</w:t>
      </w:r>
    </w:p>
    <w:p w14:paraId="436E7CA7"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Syuan-Yuan, C. ‘Junus Jahja and Chinese-Indonesian Muslims in Indonesia’. </w:t>
      </w:r>
      <w:r w:rsidRPr="00BE23EF">
        <w:rPr>
          <w:rFonts w:asciiTheme="majorBidi" w:hAnsiTheme="majorBidi" w:cstheme="majorBidi"/>
          <w:i/>
          <w:iCs/>
          <w:color w:val="000000" w:themeColor="text1"/>
          <w:lang w:val="id-ID"/>
        </w:rPr>
        <w:t>After Migration and Religious Affiliation: Religions, Chinese Identities and Transnational Networks</w:t>
      </w:r>
      <w:r w:rsidRPr="00BE23EF">
        <w:rPr>
          <w:rFonts w:asciiTheme="majorBidi" w:hAnsiTheme="majorBidi" w:cstheme="majorBidi"/>
          <w:color w:val="000000" w:themeColor="text1"/>
          <w:lang w:val="id-ID"/>
        </w:rPr>
        <w:t>, no. Query date: 2022-02-17 01:11:48 (2014): 273–311. doi:10.1142/9789814590006_00010.</w:t>
      </w:r>
    </w:p>
    <w:p w14:paraId="00B0FAE6"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Tohari, Amin, and Moch Khafidz Fuad Raya. ‘The Meaning of Religious Moderation on the Resilience of Muslim Minority in Balinese Hindus’. </w:t>
      </w:r>
      <w:r w:rsidRPr="00BE23EF">
        <w:rPr>
          <w:rFonts w:asciiTheme="majorBidi" w:hAnsiTheme="majorBidi" w:cstheme="majorBidi"/>
          <w:i/>
          <w:iCs/>
          <w:color w:val="000000" w:themeColor="text1"/>
          <w:lang w:val="id-ID"/>
        </w:rPr>
        <w:t>Journal of Contemporary Islam and Muslim Societies</w:t>
      </w:r>
      <w:r w:rsidRPr="00BE23EF">
        <w:rPr>
          <w:rFonts w:asciiTheme="majorBidi" w:hAnsiTheme="majorBidi" w:cstheme="majorBidi"/>
          <w:color w:val="000000" w:themeColor="text1"/>
          <w:lang w:val="id-ID"/>
        </w:rPr>
        <w:t xml:space="preserve"> 5, no. 1 (28 July 2021): 77–103. doi:10.30821/jcims.v5i1.8686.</w:t>
      </w:r>
    </w:p>
    <w:p w14:paraId="2095F012"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Vickers, Adrian. ‘Hinduism and Islam in Indonesia: Bali and the Pasisir World’. </w:t>
      </w:r>
      <w:r w:rsidRPr="00BE23EF">
        <w:rPr>
          <w:rFonts w:asciiTheme="majorBidi" w:hAnsiTheme="majorBidi" w:cstheme="majorBidi"/>
          <w:i/>
          <w:iCs/>
          <w:color w:val="000000" w:themeColor="text1"/>
          <w:lang w:val="id-ID"/>
        </w:rPr>
        <w:t>Indonesia</w:t>
      </w:r>
      <w:r w:rsidRPr="00BE23EF">
        <w:rPr>
          <w:rFonts w:asciiTheme="majorBidi" w:hAnsiTheme="majorBidi" w:cstheme="majorBidi"/>
          <w:color w:val="000000" w:themeColor="text1"/>
          <w:lang w:val="id-ID"/>
        </w:rPr>
        <w:t>, no. 44 (1987): 31–58. doi:10.2307/3351220.</w:t>
      </w:r>
    </w:p>
    <w:p w14:paraId="3327A3F4"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Wahidah, Hidayatul. ‘The Ritual and Mythology of Ruwatan in Mojokerto’. </w:t>
      </w:r>
      <w:r w:rsidRPr="00BE23EF">
        <w:rPr>
          <w:rFonts w:asciiTheme="majorBidi" w:hAnsiTheme="majorBidi" w:cstheme="majorBidi"/>
          <w:i/>
          <w:iCs/>
          <w:color w:val="000000" w:themeColor="text1"/>
          <w:lang w:val="id-ID"/>
        </w:rPr>
        <w:t>Religio: Jurnal Studi Agama-Agama</w:t>
      </w:r>
      <w:r w:rsidRPr="00BE23EF">
        <w:rPr>
          <w:rFonts w:asciiTheme="majorBidi" w:hAnsiTheme="majorBidi" w:cstheme="majorBidi"/>
          <w:color w:val="000000" w:themeColor="text1"/>
          <w:lang w:val="id-ID"/>
        </w:rPr>
        <w:t xml:space="preserve"> 5, no. 2 (1 September 2015). doi:10.15642/religio.v5i2.573.</w:t>
      </w:r>
    </w:p>
    <w:p w14:paraId="12C99C9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Wai-Weng, Hew. </w:t>
      </w:r>
      <w:r w:rsidRPr="00BE23EF">
        <w:rPr>
          <w:rFonts w:asciiTheme="majorBidi" w:hAnsiTheme="majorBidi" w:cstheme="majorBidi"/>
          <w:i/>
          <w:iCs/>
          <w:color w:val="000000" w:themeColor="text1"/>
          <w:lang w:val="id-ID"/>
        </w:rPr>
        <w:t>Cosmopolitan Islam and inclusive Chineseness: Chinese-style Mosques in Indonesia</w:t>
      </w:r>
      <w:r w:rsidRPr="00BE23EF">
        <w:rPr>
          <w:rFonts w:asciiTheme="majorBidi" w:hAnsiTheme="majorBidi" w:cstheme="majorBidi"/>
          <w:color w:val="000000" w:themeColor="text1"/>
          <w:lang w:val="id-ID"/>
        </w:rPr>
        <w:t xml:space="preserve">. </w:t>
      </w:r>
      <w:r w:rsidRPr="00BE23EF">
        <w:rPr>
          <w:rFonts w:asciiTheme="majorBidi" w:hAnsiTheme="majorBidi" w:cstheme="majorBidi"/>
          <w:i/>
          <w:iCs/>
          <w:color w:val="000000" w:themeColor="text1"/>
          <w:lang w:val="id-ID"/>
        </w:rPr>
        <w:t>Religious Pluralism, State and Society in Asia</w:t>
      </w:r>
      <w:r w:rsidRPr="00BE23EF">
        <w:rPr>
          <w:rFonts w:asciiTheme="majorBidi" w:hAnsiTheme="majorBidi" w:cstheme="majorBidi"/>
          <w:color w:val="000000" w:themeColor="text1"/>
          <w:lang w:val="id-ID"/>
        </w:rPr>
        <w:t>. London: Routledge, 2013. doi:10.4324/9781315887562-21.</w:t>
      </w:r>
    </w:p>
    <w:p w14:paraId="5B8875D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Waluyo, Harry. </w:t>
      </w:r>
      <w:r w:rsidRPr="00BE23EF">
        <w:rPr>
          <w:rFonts w:asciiTheme="majorBidi" w:hAnsiTheme="majorBidi" w:cstheme="majorBidi"/>
          <w:i/>
          <w:iCs/>
          <w:color w:val="000000" w:themeColor="text1"/>
          <w:lang w:val="id-ID"/>
        </w:rPr>
        <w:t>Sistem Pemerintahan Tradisional Di Tengger Jawa Timur</w:t>
      </w:r>
      <w:r w:rsidRPr="00BE23EF">
        <w:rPr>
          <w:rFonts w:asciiTheme="majorBidi" w:hAnsiTheme="majorBidi" w:cstheme="majorBidi"/>
          <w:color w:val="000000" w:themeColor="text1"/>
          <w:lang w:val="id-ID"/>
        </w:rPr>
        <w:t>. Edited by Lindy Astuti Setiawati. Jakarta: Direktorat Jenderal Kebudayaan, 1997. http://pustaka.kebudayaan.kemdikbud.go.id/index.php?p=show_detail&amp;id=5573&amp;keywords=sistem+pemerintahan+tradisional+di+tengger.</w:t>
      </w:r>
    </w:p>
    <w:p w14:paraId="1D1D0D9D"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Williams, Philippa. ‘Hindu–Muslim Brotherhood: Exploring the Dynamics of Communal Relations in Varanasi, North India’. </w:t>
      </w:r>
      <w:r w:rsidRPr="00BE23EF">
        <w:rPr>
          <w:rFonts w:asciiTheme="majorBidi" w:hAnsiTheme="majorBidi" w:cstheme="majorBidi"/>
          <w:i/>
          <w:iCs/>
          <w:color w:val="000000" w:themeColor="text1"/>
          <w:lang w:val="id-ID"/>
        </w:rPr>
        <w:t>Journal of South Asian Development</w:t>
      </w:r>
      <w:r w:rsidRPr="00BE23EF">
        <w:rPr>
          <w:rFonts w:asciiTheme="majorBidi" w:hAnsiTheme="majorBidi" w:cstheme="majorBidi"/>
          <w:color w:val="000000" w:themeColor="text1"/>
          <w:lang w:val="id-ID"/>
        </w:rPr>
        <w:t xml:space="preserve"> 2, no. 2 (1 July 2007): 153–76. doi:10.1177/097317410700200201.</w:t>
      </w:r>
    </w:p>
    <w:p w14:paraId="7E9FF5AE"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Wirawan, A.A.B. </w:t>
      </w:r>
      <w:r w:rsidRPr="00BE23EF">
        <w:rPr>
          <w:rFonts w:asciiTheme="majorBidi" w:hAnsiTheme="majorBidi" w:cstheme="majorBidi"/>
          <w:i/>
          <w:iCs/>
          <w:color w:val="000000" w:themeColor="text1"/>
          <w:lang w:val="id-ID"/>
        </w:rPr>
        <w:t>Sejarah Masuknya Islam Di Beberapa Kabupaten Di Bali.</w:t>
      </w:r>
      <w:r w:rsidRPr="00BE23EF">
        <w:rPr>
          <w:rFonts w:asciiTheme="majorBidi" w:hAnsiTheme="majorBidi" w:cstheme="majorBidi"/>
          <w:color w:val="000000" w:themeColor="text1"/>
          <w:lang w:val="id-ID"/>
        </w:rPr>
        <w:t xml:space="preserve"> Bali: Bimas Islam dan Penyelenggaraan Ibadah Haji, Kementrian Agama RI, 2009.</w:t>
      </w:r>
    </w:p>
    <w:p w14:paraId="59A1168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Wiryamartana, I. Kuntara, and W. Van Der Molen. ‘The Merapi-Merbabu Manuscripts: A Neglected Collection’. </w:t>
      </w:r>
      <w:r w:rsidRPr="00BE23EF">
        <w:rPr>
          <w:rFonts w:asciiTheme="majorBidi" w:hAnsiTheme="majorBidi" w:cstheme="majorBidi"/>
          <w:i/>
          <w:iCs/>
          <w:color w:val="000000" w:themeColor="text1"/>
          <w:lang w:val="id-ID"/>
        </w:rPr>
        <w:t>Bijdragen Tot de Taal-, Land- En Volkenkunde</w:t>
      </w:r>
      <w:r w:rsidRPr="00BE23EF">
        <w:rPr>
          <w:rFonts w:asciiTheme="majorBidi" w:hAnsiTheme="majorBidi" w:cstheme="majorBidi"/>
          <w:color w:val="000000" w:themeColor="text1"/>
          <w:lang w:val="id-ID"/>
        </w:rPr>
        <w:t xml:space="preserve"> 157, no. 1 (2001): 51–64.</w:t>
      </w:r>
    </w:p>
    <w:p w14:paraId="13E974A3"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Wisarja, I. Ketut, and Ni Nyoman Suastini. ‘Hindu-Islam Relationship In Bali’. </w:t>
      </w:r>
      <w:r w:rsidRPr="00BE23EF">
        <w:rPr>
          <w:rFonts w:asciiTheme="majorBidi" w:hAnsiTheme="majorBidi" w:cstheme="majorBidi"/>
          <w:i/>
          <w:iCs/>
          <w:color w:val="000000" w:themeColor="text1"/>
          <w:lang w:val="id-ID"/>
        </w:rPr>
        <w:t>Journal of Positive School Psychology</w:t>
      </w:r>
      <w:r w:rsidRPr="00BE23EF">
        <w:rPr>
          <w:rFonts w:asciiTheme="majorBidi" w:hAnsiTheme="majorBidi" w:cstheme="majorBidi"/>
          <w:color w:val="000000" w:themeColor="text1"/>
          <w:lang w:val="id-ID"/>
        </w:rPr>
        <w:t xml:space="preserve"> 6, no. 3 (23 May 2022): 8181–92.</w:t>
      </w:r>
    </w:p>
    <w:p w14:paraId="7E2C4AE8"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lastRenderedPageBreak/>
        <w:t xml:space="preserve">Woodward, Mark. ‘Islam in Java: Normative Piety and Mysticism in the Sultanate of Yogyakarta’. In </w:t>
      </w:r>
      <w:r w:rsidRPr="00BE23EF">
        <w:rPr>
          <w:rFonts w:asciiTheme="majorBidi" w:hAnsiTheme="majorBidi" w:cstheme="majorBidi"/>
          <w:i/>
          <w:iCs/>
          <w:color w:val="000000" w:themeColor="text1"/>
          <w:lang w:val="id-ID"/>
        </w:rPr>
        <w:t>Islam in Java</w:t>
      </w:r>
      <w:r w:rsidRPr="00BE23EF">
        <w:rPr>
          <w:rFonts w:asciiTheme="majorBidi" w:hAnsiTheme="majorBidi" w:cstheme="majorBidi"/>
          <w:color w:val="000000" w:themeColor="text1"/>
          <w:lang w:val="id-ID"/>
        </w:rPr>
        <w:t>. Arizona: University of Arizona Press, Tucson; Association for Asian Studies Monograph, 45, 1989. http://www.scopus.com/inward/record.url?scp=85028067190&amp;partnerID=8YFLogxK.</w:t>
      </w:r>
    </w:p>
    <w:p w14:paraId="0442A13E"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Yasmeen, Samina. ‘Understanding Muslim Identities: From Perceived Relative Exclusion to Inclusion’. University of Western Australia, 2008.</w:t>
      </w:r>
    </w:p>
    <w:p w14:paraId="0B307DDA"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Yin, Robert K. </w:t>
      </w:r>
      <w:r w:rsidRPr="00BE23EF">
        <w:rPr>
          <w:rFonts w:asciiTheme="majorBidi" w:hAnsiTheme="majorBidi" w:cstheme="majorBidi"/>
          <w:i/>
          <w:iCs/>
          <w:color w:val="000000" w:themeColor="text1"/>
          <w:lang w:val="id-ID"/>
        </w:rPr>
        <w:t>Case Study Research: Design and Methods</w:t>
      </w:r>
      <w:r w:rsidRPr="00BE23EF">
        <w:rPr>
          <w:rFonts w:asciiTheme="majorBidi" w:hAnsiTheme="majorBidi" w:cstheme="majorBidi"/>
          <w:color w:val="000000" w:themeColor="text1"/>
          <w:lang w:val="id-ID"/>
        </w:rPr>
        <w:t>. SAGE, 2009.</w:t>
      </w:r>
    </w:p>
    <w:p w14:paraId="5E58BBC2" w14:textId="77777777" w:rsidR="00D768AA" w:rsidRPr="00BE23EF" w:rsidRDefault="00D768AA" w:rsidP="00DB2221">
      <w:pPr>
        <w:pStyle w:val="Bibliography"/>
        <w:spacing w:line="276" w:lineRule="auto"/>
        <w:rPr>
          <w:rFonts w:asciiTheme="majorBidi" w:hAnsiTheme="majorBidi" w:cstheme="majorBidi"/>
          <w:color w:val="000000" w:themeColor="text1"/>
          <w:lang w:val="id-ID"/>
        </w:rPr>
      </w:pPr>
      <w:r w:rsidRPr="00BE23EF">
        <w:rPr>
          <w:rFonts w:asciiTheme="majorBidi" w:hAnsiTheme="majorBidi" w:cstheme="majorBidi"/>
          <w:color w:val="000000" w:themeColor="text1"/>
          <w:lang w:val="id-ID"/>
        </w:rPr>
        <w:t xml:space="preserve">Yulianto, Jony Eko, Darrin Hodgetts, Pita King, and James H. Liu. ‘The Assemblage of Inter-Ethnic Marriages in Indonesia’. </w:t>
      </w:r>
      <w:r w:rsidRPr="00BE23EF">
        <w:rPr>
          <w:rFonts w:asciiTheme="majorBidi" w:hAnsiTheme="majorBidi" w:cstheme="majorBidi"/>
          <w:i/>
          <w:iCs/>
          <w:color w:val="000000" w:themeColor="text1"/>
          <w:lang w:val="id-ID"/>
        </w:rPr>
        <w:t>Journal of Community &amp; Applied Social Psychology</w:t>
      </w:r>
      <w:r w:rsidRPr="00BE23EF">
        <w:rPr>
          <w:rFonts w:asciiTheme="majorBidi" w:hAnsiTheme="majorBidi" w:cstheme="majorBidi"/>
          <w:color w:val="000000" w:themeColor="text1"/>
          <w:lang w:val="id-ID"/>
        </w:rPr>
        <w:t xml:space="preserve"> 32, no. 4 (2022): 706–20. doi:10.1002/casp.2587.</w:t>
      </w:r>
    </w:p>
    <w:p w14:paraId="36027E0D" w14:textId="38D500A6" w:rsidR="00361C9E" w:rsidRPr="00BE23EF" w:rsidRDefault="00EE1153" w:rsidP="00DB2221">
      <w:pPr>
        <w:pStyle w:val="ListParagraph"/>
        <w:spacing w:line="276" w:lineRule="auto"/>
        <w:ind w:left="1080"/>
        <w:jc w:val="both"/>
        <w:rPr>
          <w:rFonts w:asciiTheme="majorBidi" w:hAnsiTheme="majorBidi" w:cstheme="majorBidi"/>
          <w:b/>
          <w:bCs/>
          <w:color w:val="000000" w:themeColor="text1"/>
          <w:sz w:val="24"/>
          <w:szCs w:val="24"/>
          <w:lang w:eastAsia="zh-CN"/>
        </w:rPr>
      </w:pPr>
      <w:r w:rsidRPr="00BE23EF">
        <w:rPr>
          <w:rFonts w:asciiTheme="majorBidi" w:hAnsiTheme="majorBidi" w:cstheme="majorBidi"/>
          <w:color w:val="000000" w:themeColor="text1"/>
          <w:sz w:val="24"/>
          <w:szCs w:val="24"/>
          <w:lang w:val="id-ID"/>
        </w:rPr>
        <w:fldChar w:fldCharType="end"/>
      </w:r>
    </w:p>
    <w:p w14:paraId="2C5B95AB" w14:textId="16DF378F" w:rsidR="00361C9E" w:rsidRPr="00BE23EF" w:rsidRDefault="00361C9E" w:rsidP="00DB2221">
      <w:pPr>
        <w:pStyle w:val="ListParagraph"/>
        <w:spacing w:line="276" w:lineRule="auto"/>
        <w:ind w:left="1080"/>
        <w:jc w:val="both"/>
        <w:rPr>
          <w:rFonts w:asciiTheme="majorBidi" w:hAnsiTheme="majorBidi" w:cstheme="majorBidi"/>
          <w:b/>
          <w:bCs/>
          <w:color w:val="000000" w:themeColor="text1"/>
          <w:sz w:val="24"/>
          <w:szCs w:val="24"/>
          <w:lang w:eastAsia="zh-CN"/>
        </w:rPr>
      </w:pPr>
    </w:p>
    <w:p w14:paraId="0D27D7B9" w14:textId="50899E55" w:rsidR="0027765A" w:rsidRPr="00BE23EF" w:rsidRDefault="0027765A" w:rsidP="00DB2221">
      <w:pPr>
        <w:pStyle w:val="ListParagraph"/>
        <w:spacing w:after="0" w:line="276" w:lineRule="auto"/>
        <w:ind w:left="567" w:hanging="567"/>
        <w:jc w:val="both"/>
        <w:rPr>
          <w:rFonts w:asciiTheme="majorBidi" w:hAnsiTheme="majorBidi" w:cstheme="majorBidi"/>
          <w:color w:val="000000" w:themeColor="text1"/>
          <w:sz w:val="24"/>
          <w:szCs w:val="24"/>
          <w:lang w:val="id-ID"/>
        </w:rPr>
      </w:pPr>
    </w:p>
    <w:sectPr w:rsidR="0027765A" w:rsidRPr="00BE23EF" w:rsidSect="00F67AAB">
      <w:headerReference w:type="default" r:id="rId11"/>
      <w:footerReference w:type="default" r:id="rId12"/>
      <w:pgSz w:w="8392" w:h="11907" w:code="11"/>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02A73" w14:textId="77777777" w:rsidR="00E53BC1" w:rsidRDefault="00E53BC1" w:rsidP="00AD576F">
      <w:r>
        <w:separator/>
      </w:r>
    </w:p>
  </w:endnote>
  <w:endnote w:type="continuationSeparator" w:id="0">
    <w:p w14:paraId="7F330DD7" w14:textId="77777777" w:rsidR="00E53BC1" w:rsidRDefault="00E53BC1" w:rsidP="00AD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634A" w14:textId="48529B28" w:rsidR="00B82B18" w:rsidRDefault="00B82B1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C7B0" w14:textId="77777777" w:rsidR="00E53BC1" w:rsidRDefault="00E53BC1" w:rsidP="00AD576F">
      <w:r>
        <w:separator/>
      </w:r>
    </w:p>
  </w:footnote>
  <w:footnote w:type="continuationSeparator" w:id="0">
    <w:p w14:paraId="16C5AB92" w14:textId="77777777" w:rsidR="00E53BC1" w:rsidRDefault="00E53BC1" w:rsidP="00AD576F">
      <w:r>
        <w:continuationSeparator/>
      </w:r>
    </w:p>
  </w:footnote>
  <w:footnote w:id="1">
    <w:p w14:paraId="009B710C"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{"citationID":"nDtJ08Cn","properties":{"formattedCitation":"Zakiyuddin Baidhawy, \\uc0\\u8216{}Building Harmony and Peace through Multiculturalist Theology\\uc0\\u8208{}based Religious Education: An Alternative for Contemporary Indonesia\\uc0\\u8217{}, {\\i{}British Journal of Religious Education} 29, no. 1 (1 January 2007): 15\\uc0\\u8211{}30, doi:10.1080/01416200601037478; Nur\\uc0\\u8217{}Aini, \\uc0\\u8216{}Effects of Acculturation of Assimilation in the Search for Cultural Identity by the Punjabi Ethnic Minority in Medan, Indonesia\\uc0\\u8217{}, {\\i{}Journal of Human Behavior in the Social Environment} 31, no. 6 (18 August 2021): 799\\uc0\\u8211{}812, doi:10.1080/10911359.2020.1825257.","plainCitation":"Zakiyuddin Baidhawy, ‘Building Harmony and Peace through Multiculturalist Theology‐based Religious Education: An Alternative for Contemporary Indonesia’, British Journal of Religious Education 29, no. 1 (1 January 2007): 15–30, doi:10.1080/01416200601037478; Nur’Aini, ‘Effects of Acculturation of Assimilation in the Search for Cultural Identity by the Punjabi Ethnic Minority in Medan, Indonesia’, Journal of Human Behavior in the Social Environment 31, no. 6 (18 August 2021): 799–812, doi:10.1080/10911359.2020.1825257.","noteIndex":1},"citationItems":[{"id":2883,"uris":["http://zotero.org/users/local/n6L660Z9/items/HK79D5MT","http://zotero.org/users/2484011/items/HK79D5MT"],"itemData":{"id":2883,"type":"article-journal","abstract":"Indonesia has experienced a paradigm shift during the last decade in the framework of managing societal diversity because of an increase in ethnic and religious conflict. This shift has an impact on education because school curricula must address issues of living together as a nation united despite differences in religion and ethnicity. This is especially true of the religious education curriculum. However, since the New Order era (Soeharto regime, 1966–1998), religious education has been misused by the state to limit freedom of religion and to promote a model that is not sensitive to diversity and differences. It is critical, however, that religious education be rooted in a multicultural perspective supported by theological insight.","container-title":"British Journal of Religious Education","DOI":"10.1080/01416200601037478","ISSN":"0141-6200","issue":"1","note":"publisher: Routledge\n_eprint: https://doi.org/10.1080/01416200601037478","page":"15-30","source":"Taylor and Francis+NEJM","title":"Building harmony and peace through multiculturalist theology‐based religious education: an alternative for contemporary Indonesia","title-short":"Building harmony and peace through multiculturalist theology‐based religious education","volume":"29","author":[{"family":"Baidhawy","given":"Zakiyuddin"}],"issued":{"date-parts":[["2007",1,1]]}}},{"id":16650,"uris":["http://zotero.org/users/local/n6L660Z9/items/HA8VASEW","http://zotero.org/users/2484011/items/HA8VASEW"],"itemData":{"id":16650,"type":"article-journal","abstract":"This study examines the effects of acculturation of assimilation in the search for cultural identity by the Punjabi ethnic group in Medan, Indonesia. Punjabi ethnic is a unique and long-standing ethnic minority group that migrated to Indonesia with their Sikh religion and their culture, which is friendly and interesting. Acculturation of assimilation is a predictor that can influence adjustment, and ethnic identity unexamined, search, and achieved as a mediator that supports the formation of adaptation to peers in the educational environment. The subject of this research is Punjabi teenagers. The research used qualitative method to provide added value for identifying and exploring intangible factors such as cultural expectations, gender roles, ethnic and religious implications, and individual feelings. Results show that acculturation of assimilation is mediated by ethnic identity unexamined, search, and achieved as a role in the effort to build adaptation to peers in the educational environment. Consequently,acculturation of assimilation showed adaptability.","container-title":"Journal of Human Behavior in the Social Environment","DOI":"10.1080/10911359.2020.1825257","ISSN":"1091-1359","issue":"6","note":"publisher: Routledge\n_eprint: https://doi.org/10.1080/10911359.2020.1825257","page":"799-812","source":"Taylor and Francis+NEJM","title":"Effects of acculturation of assimilation in the search for cultural identity by the Punjabi ethnic minority in Medan, Indonesia","volume":"31","author":[{"literal":"Nur’Aini"}],"issued":{"date-parts":[["2021",8,18]]}}}],"schema":"https://github.com/citation-style-language/schema/raw/master/csl-citation.json"}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Zakiyuddin</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Baidhawy</w:t>
      </w:r>
      <w:proofErr w:type="spellEnd"/>
      <w:r w:rsidRPr="00DD3CAB">
        <w:rPr>
          <w:rFonts w:asciiTheme="majorBidi" w:hAnsiTheme="majorBidi" w:cstheme="majorBidi"/>
          <w:lang w:val="en-US"/>
        </w:rPr>
        <w:t xml:space="preserve">, ‘Building Harmony and Peace through Multiculturalist Theology‐based Religious Education: An Alternative for Contemporary Indonesia’, </w:t>
      </w:r>
      <w:r w:rsidRPr="00DD3CAB">
        <w:rPr>
          <w:rFonts w:asciiTheme="majorBidi" w:hAnsiTheme="majorBidi" w:cstheme="majorBidi"/>
          <w:i/>
          <w:iCs/>
          <w:lang w:val="en-US"/>
        </w:rPr>
        <w:t>British Journal of Religious Education</w:t>
      </w:r>
      <w:r w:rsidRPr="00DD3CAB">
        <w:rPr>
          <w:rFonts w:asciiTheme="majorBidi" w:hAnsiTheme="majorBidi" w:cstheme="majorBidi"/>
          <w:lang w:val="en-US"/>
        </w:rPr>
        <w:t xml:space="preserve"> 29, no. 1 (1 January 2007): 15–30, doi:10.1080/01416200601037478; </w:t>
      </w:r>
      <w:proofErr w:type="spellStart"/>
      <w:r w:rsidRPr="00DD3CAB">
        <w:rPr>
          <w:rFonts w:asciiTheme="majorBidi" w:hAnsiTheme="majorBidi" w:cstheme="majorBidi"/>
          <w:lang w:val="en-US"/>
        </w:rPr>
        <w:t>Nur’Aini</w:t>
      </w:r>
      <w:proofErr w:type="spellEnd"/>
      <w:r w:rsidRPr="00DD3CAB">
        <w:rPr>
          <w:rFonts w:asciiTheme="majorBidi" w:hAnsiTheme="majorBidi" w:cstheme="majorBidi"/>
          <w:lang w:val="en-US"/>
        </w:rPr>
        <w:t xml:space="preserve">, ‘Effects of Acculturation of Assimilation in the Search for Cultural Identity by the Punjabi Ethnic Minority in Medan, Indonesia’, </w:t>
      </w:r>
      <w:r w:rsidRPr="00DD3CAB">
        <w:rPr>
          <w:rFonts w:asciiTheme="majorBidi" w:hAnsiTheme="majorBidi" w:cstheme="majorBidi"/>
          <w:i/>
          <w:iCs/>
          <w:lang w:val="en-US"/>
        </w:rPr>
        <w:t>Journal of Human Behavior in the Social Environment</w:t>
      </w:r>
      <w:r w:rsidRPr="00DD3CAB">
        <w:rPr>
          <w:rFonts w:asciiTheme="majorBidi" w:hAnsiTheme="majorBidi" w:cstheme="majorBidi"/>
          <w:lang w:val="en-US"/>
        </w:rPr>
        <w:t xml:space="preserve"> 31, no. 6 (18 August 2021): 799–812, doi:10.1080/10911359.2020.1825257.</w:t>
      </w:r>
      <w:r w:rsidRPr="00DD3CAB">
        <w:rPr>
          <w:rFonts w:asciiTheme="majorBidi" w:hAnsiTheme="majorBidi" w:cstheme="majorBidi"/>
        </w:rPr>
        <w:fldChar w:fldCharType="end"/>
      </w:r>
    </w:p>
  </w:footnote>
  <w:footnote w:id="2">
    <w:p w14:paraId="664C80C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{"citationID":"yUxiOb2v","properties":{"unsorted":true,"formattedCitation":"Ibrahim Ibrahim, \\uc0\\u8216{}Contiguity of Islam and Local Tradition on the Hinterland Malays of West Kalimantan\\uc0\\u8217{}, {\\i{}Ulumuna} 22, no. 2 (28 December 2018): 277\\uc0\\u8211{}300, doi:10.20414/ujis.v22i2.286; Leif O. Manger, \\uc0\\u8216{}On the Study of Islam in Local Contexts\\uc0\\u8217{}, {\\i{}Forum for Development Studies} 19, no. 1 (1 January 1992): 51\\uc0\\u8211{}65, doi:10.1080/08039410.1992.9665905; M. Irfan Riyadi, Anwar Mujahidin, and Muh Tasrif, \\uc0\\u8216{}Conflict and Harmony Between Islam and Local Culture in Reyog Ponorogo Art Preservation\\uc0\\u8217{}, {\\i{}El-Harakah} 18, no. 2 (22 December 2016): 145\\uc0\\u8211{}62, doi:10.18860/el.v18i2.3498; Robert W. Hefner, \\uc0\\u8216{}Ritual and Cultural Reproduction in Non-Islamic Java\\uc0\\u8217{}, {\\i{}American Ethnologist} 10, no. 4 (1983): 665\\uc0\\u8211{}83, doi:10.1525/ae.1983.10.4.02a00030.","plainCitation":"Ibrahim Ibrahim, ‘Contiguity of Islam and Local Tradition on the Hinterland Malays of West Kalimantan’, Ulumuna 22, no. 2 (28 December 2018): 277–300, doi:10.20414/ujis.v22i2.286; Leif O. Manger, ‘On the Study of Islam in Local Contexts’, Forum for Development Studies 19, no. 1 (1 January 1992): 51–65, doi:10.1080/08039410.1992.9665905; M. Irfan Riyadi, Anwar Mujahidin, and Muh Tasrif, ‘Conflict and Harmony Between Islam and Local Culture in Reyog Ponorogo Art Preservation’, El-Harakah 18, no. 2 (22 December 2016): 145–62, doi:10.18860/el.v18i2.3498; Robert W. Hefner, ‘Ritual and Cultural Reproduction in Non-Islamic Java’, American Ethnologist 10, no. 4 (1983): 665–83, doi:10.1525/ae.1983.10.4.02a00030.","noteIndex":2},"citationItems":[{"id":9875,"uris":["http://zotero.org/users/local/n6L660Z9/items/BK2GDDQC","http://zotero.org/users/2484011/items/BK2GDDQC"],"itemData":{"id":9875,"type":"article-journal","abstract":"Islam does not totally reject values and eculture that preceeded over it or previously existed in a given society when it came later to that society. In contrast, Islam gives high respect to local tradition. The presence of Islam actually improves the living order and and good of local culture by means of accomodation, as this is promoted by “Islam Nusantara”. The contiguity of Islam and local traditions can be seen in various ways across Indonesia. This article examines such encounter of Islam and local tradition in the Hinterland Malay of West Kalimantan. This study explores and identifes local practices where Islam and local values are blended. This study shows that the tradition of Pantang Larang, Perladangan (buma), Berobat Kampung, and Tepung Tawar reflect unique relationship between Islam and local tradition where these two elements are mutually integrated. Islam does not change such traditions but reshape them. The Islamic propagation (dakwah) is not carried out by erasing local tradition but by integrating itself into the traditions, making a strong structure of mutually-enforcing religion and tradition.","container-title":"Ulumuna","DOI":"10.20414/ujis.v22i2.286","ISSN":"2775-2453","issue":"2","language":"en","license":"Copyright (c) 2018 Ulumuna","note":"number: 2","page":"277-300","source":"ulumuna.or.id","title":"Contiguity of Islam and Local Tradition on the Hinterland Malays of West Kalimantan","volume":"22","author":[{"family":"Ibrahim","given":"Ibrahim"}],"issued":{"date-parts":[["2018",12,28]]}},"label":"page"},{"id":9873,"uris":["http://zotero.org/users/local/n6L660Z9/items/CQWBBSG6","http://zotero.org/users/2484011/items/CQWBBSG6"],"itemData":{"id":9873,"type":"article-journal","abstract":"Leif O. Manger, ‘On the Study of Islam in Local Contexts’, Forum for Development Studies, No. 1, 1992, pp. 51–65. The article discusses various anthropological perspectives on ‘Local Islam’. The author presents major positions within the field as they have been argued in the writings of Ernest Gellner and Clifford Geertz. By bringing in new literature the author tries to show that these contributions suffer from an attempt to uncover the essence of Islam. It is argued that rather than depicting Muslim societies as mere reflections of basic characteristics of Islam, Muslims should be depicted as they think and speak about themselves. Studies on such discursive traditions and the production of social knowledge should be emphasised and the article presents empirical examples in order to elucidate this.","container-title":"Forum for Development Studies","DOI":"10.1080/08039410.1992.9665905","ISSN":"0803-9410","issue":"1","note":"publisher: Routledge\n_eprint: https://doi.org/10.1080/08039410.1992.9665905","page":"51-65","source":"Taylor and Francis+NEJM","title":"On the Study of Islam in Local Contexts","volume":"19","author":[{"family":"Manger","given":"Leif O."}],"issued":{"date-parts":[["1992",1,1]]}},"label":"page"},{"id":9871,"uris":["http://zotero.org/users/local/n6L660Z9/items/WTIR4CUK","http://zotero.org/users/2484011/items/WTIR4CUK"],"itemData":{"id":9871,"type":"article-journal","abstract":"Reyog as performing art procession already existing in Ponorogo since pre-Islamic era still grows today even expanding outside the region of Ponorogo both regionally, nationally, and internationally. Reyog at the present time is generally acknowledged as cultural identity of Indonesian nation. The case is different with other Javanese traditions such as kentrung, ludruk, and ketoprak that has collapsed over time. This fact raises interesting questions of how Reyog could withstand against the onslaught of various cultures that come to attack it from time to time. This study used anthropological approach by utilizing the theory of Robert Redfield on the interaction of great tradition and little tradition. The results of this study indicate that although Reyog has interacted with various cultures, particularly Islam, it is able to reform and reformulate its tradition and find cultural attitudes flexible with various cultures that come with it. The cultural attitudes embody in stage-modernization, transformation of mythologies and reforms of the symbols of social values. Reyog sebagai seni pentas arak-arakan yang telah ada di Ponorogo semenjak pra-Islam masih berkembang hingga saat ini bahkan terus mengalami perkembangan ke luar daerah Ponorogo baik secara regional, nasional, dan internasional. Reyog pada masa sekarang secara umum diakui sebagai identitas budaya bangsa Indonesia. Kenyataan itu berbeda dengan tradisi Jawa lain yang telah runtuh dan tinggal dalam arkeologi sejarah budaya seperti kentrung, ludruk, dan ketoprak. Keadaan ini menimbulkan pertanyaan menarik tentang bagaimana Reyog bertahan dari gempuran berbagai budaya yang datang menyerangnya dari zaman ke zaman. Penelitian ini menggunakan pendekatan antropologi dengan memanfaatkan teori Robert Redfield tentang pertemuan tradisi besar (great tradition) dan budaya kecil (little tradition). Hasil penelitian ini menunjukkan bahwa meskipun Reyog bertemu dengan berbagai budaya, khususnya Islam, Reyog mampu mereformasi dan mereformulasi tradisinya sehingga ditemukan sikap budaya yang lentur dan cocok dengan berbagai budaya yang datang bersamanya. Sikap budaya itu berbentuk modernisasi pentas, transformasi mitologi, dan reformasi melalui simbol-simbol nilai sosial-kemasyarakatan.","container-title":"El-Harakah","DOI":"10.18860/el.v18i2.3498","ISSN":"2356-1734","issue":"2","language":"ID","license":"Copyright (c) 2016 El-HARAKAH (TERAKREDITASI)","note":"number: 2","page":"145-162","source":"ejournal.uin-malang.ac.id","title":"Conflict and Harmony Between Islam and Local Culture in Reyog Ponorogo Art Preservation","volume":"18","author":[{"family":"Riyadi","given":"M. Irfan"},{"family":"Mujahidin","given":"Anwar"},{"family":"Tasrif","given":"Muh"}],"issued":{"date-parts":[["2016",12,22]]}},"label":"page"},{"id":7828,"uris":["http://zotero.org/users/local/n6L660Z9/items/DHLEIWRX","http://zotero.org/users/2484011/items/DHLEIWRX"],"itemData":{"id":7828,"type":"article-journal","abstract":"Recent studies link the problem of cultural transmission to the larger issue of how we conceptualize cultural history and integration. I address this question here by examining reproduction and change in lava's only surviving Indic priesthood. The conflict of meanings characteristic of priestly and popular ritual culture in modern Tengger has a history shaped by the differing modes of cultural transmission around which this non-Islamic tradition was organized. I also raise some questions as to the relation of social order to cultural form and of public symbolism to private thought, [cultural transmission, religious change, Indonesia, Islam and Hinduism, myth and ritual]","container-title":"American Ethnologist","DOI":"10.1525/ae.1983.10.4.02a00030","ISSN":"1548-1425","issue":"4","language":"en","note":"_eprint: https://onlinelibrary.wiley.com/doi/pdf/10.1525/ae.1983.10.4.02a00030","page":"665-683","source":"Wiley Online Library","title":"Ritual and cultural reproduction in non-Islamic Java","volume":"10","author":[{"family":"Hefner","given":"Robert W."}],"issued":{"date-parts":[["1983"]]}}}],"schema":"https://github.com/citation-style-language/schema/raw/master/csl-citation.json"}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Ibrahim </w:t>
      </w:r>
      <w:proofErr w:type="spellStart"/>
      <w:r w:rsidRPr="00DD3CAB">
        <w:rPr>
          <w:rFonts w:asciiTheme="majorBidi" w:hAnsiTheme="majorBidi" w:cstheme="majorBidi"/>
          <w:lang w:val="en-US"/>
        </w:rPr>
        <w:t>Ibrahim</w:t>
      </w:r>
      <w:proofErr w:type="spellEnd"/>
      <w:r w:rsidRPr="00DD3CAB">
        <w:rPr>
          <w:rFonts w:asciiTheme="majorBidi" w:hAnsiTheme="majorBidi" w:cstheme="majorBidi"/>
          <w:lang w:val="en-US"/>
        </w:rPr>
        <w:t xml:space="preserve">, ‘Contiguity of Islam and Local Tradition on the Hinterland Malays of West Kalimantan’, </w:t>
      </w:r>
      <w:proofErr w:type="spellStart"/>
      <w:r w:rsidRPr="00DD3CAB">
        <w:rPr>
          <w:rFonts w:asciiTheme="majorBidi" w:hAnsiTheme="majorBidi" w:cstheme="majorBidi"/>
          <w:i/>
          <w:iCs/>
          <w:lang w:val="en-US"/>
        </w:rPr>
        <w:t>Ulumuna</w:t>
      </w:r>
      <w:proofErr w:type="spellEnd"/>
      <w:r w:rsidRPr="00DD3CAB">
        <w:rPr>
          <w:rFonts w:asciiTheme="majorBidi" w:hAnsiTheme="majorBidi" w:cstheme="majorBidi"/>
          <w:lang w:val="en-US"/>
        </w:rPr>
        <w:t xml:space="preserve"> 22, no. 2 (28 December 2018): 277–300, doi:10.20414/ujis.v22i2.286; Leif O. Manger, ‘On the Study of Islam in Local Contexts’, </w:t>
      </w:r>
      <w:r w:rsidRPr="00DD3CAB">
        <w:rPr>
          <w:rFonts w:asciiTheme="majorBidi" w:hAnsiTheme="majorBidi" w:cstheme="majorBidi"/>
          <w:i/>
          <w:iCs/>
          <w:lang w:val="en-US"/>
        </w:rPr>
        <w:t>Forum for Development Studies</w:t>
      </w:r>
      <w:r w:rsidRPr="00DD3CAB">
        <w:rPr>
          <w:rFonts w:asciiTheme="majorBidi" w:hAnsiTheme="majorBidi" w:cstheme="majorBidi"/>
          <w:lang w:val="en-US"/>
        </w:rPr>
        <w:t xml:space="preserve"> 19, no. 1 (1 January 1992): 51–65, doi:10.1080/08039410.1992.9665905; M. Irfan </w:t>
      </w:r>
      <w:proofErr w:type="spellStart"/>
      <w:r w:rsidRPr="00DD3CAB">
        <w:rPr>
          <w:rFonts w:asciiTheme="majorBidi" w:hAnsiTheme="majorBidi" w:cstheme="majorBidi"/>
          <w:lang w:val="en-US"/>
        </w:rPr>
        <w:t>Riyadi</w:t>
      </w:r>
      <w:proofErr w:type="spellEnd"/>
      <w:r w:rsidRPr="00DD3CAB">
        <w:rPr>
          <w:rFonts w:asciiTheme="majorBidi" w:hAnsiTheme="majorBidi" w:cstheme="majorBidi"/>
          <w:lang w:val="en-US"/>
        </w:rPr>
        <w:t xml:space="preserve">, Anwar Mujahidin, and </w:t>
      </w:r>
      <w:proofErr w:type="spellStart"/>
      <w:r w:rsidRPr="00DD3CAB">
        <w:rPr>
          <w:rFonts w:asciiTheme="majorBidi" w:hAnsiTheme="majorBidi" w:cstheme="majorBidi"/>
          <w:lang w:val="en-US"/>
        </w:rPr>
        <w:t>Muh</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Tasrif</w:t>
      </w:r>
      <w:proofErr w:type="spellEnd"/>
      <w:r w:rsidRPr="00DD3CAB">
        <w:rPr>
          <w:rFonts w:asciiTheme="majorBidi" w:hAnsiTheme="majorBidi" w:cstheme="majorBidi"/>
          <w:lang w:val="en-US"/>
        </w:rPr>
        <w:t xml:space="preserve">, ‘Conflict and Harmony Between Islam and Local Culture in </w:t>
      </w:r>
      <w:proofErr w:type="spellStart"/>
      <w:r w:rsidRPr="00DD3CAB">
        <w:rPr>
          <w:rFonts w:asciiTheme="majorBidi" w:hAnsiTheme="majorBidi" w:cstheme="majorBidi"/>
          <w:lang w:val="en-US"/>
        </w:rPr>
        <w:t>Reyog</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Ponorogo</w:t>
      </w:r>
      <w:proofErr w:type="spellEnd"/>
      <w:r w:rsidRPr="00DD3CAB">
        <w:rPr>
          <w:rFonts w:asciiTheme="majorBidi" w:hAnsiTheme="majorBidi" w:cstheme="majorBidi"/>
          <w:lang w:val="en-US"/>
        </w:rPr>
        <w:t xml:space="preserve"> Art Preservation’, </w:t>
      </w:r>
      <w:r w:rsidRPr="00DD3CAB">
        <w:rPr>
          <w:rFonts w:asciiTheme="majorBidi" w:hAnsiTheme="majorBidi" w:cstheme="majorBidi"/>
          <w:i/>
          <w:iCs/>
          <w:lang w:val="en-US"/>
        </w:rPr>
        <w:t>El-</w:t>
      </w:r>
      <w:proofErr w:type="spellStart"/>
      <w:r w:rsidRPr="00DD3CAB">
        <w:rPr>
          <w:rFonts w:asciiTheme="majorBidi" w:hAnsiTheme="majorBidi" w:cstheme="majorBidi"/>
          <w:i/>
          <w:iCs/>
          <w:lang w:val="en-US"/>
        </w:rPr>
        <w:t>Harakah</w:t>
      </w:r>
      <w:proofErr w:type="spellEnd"/>
      <w:r w:rsidRPr="00DD3CAB">
        <w:rPr>
          <w:rFonts w:asciiTheme="majorBidi" w:hAnsiTheme="majorBidi" w:cstheme="majorBidi"/>
          <w:lang w:val="en-US"/>
        </w:rPr>
        <w:t xml:space="preserve"> 18, no. 2 (22 December 2016): 145–62, doi:10.18860/el.v18i2.3498; Robert W. Hefner, ‘Ritual and Cultural Reproduction in Non-Islamic Java’, </w:t>
      </w:r>
      <w:r w:rsidRPr="00DD3CAB">
        <w:rPr>
          <w:rFonts w:asciiTheme="majorBidi" w:hAnsiTheme="majorBidi" w:cstheme="majorBidi"/>
          <w:i/>
          <w:iCs/>
          <w:lang w:val="en-US"/>
        </w:rPr>
        <w:t>American Ethnologist</w:t>
      </w:r>
      <w:r w:rsidRPr="00DD3CAB">
        <w:rPr>
          <w:rFonts w:asciiTheme="majorBidi" w:hAnsiTheme="majorBidi" w:cstheme="majorBidi"/>
          <w:lang w:val="en-US"/>
        </w:rPr>
        <w:t xml:space="preserve"> 10, no. 4 (1983): 665–83, doi:10.1525/ae.1983.10.4.02a00030.</w:t>
      </w:r>
      <w:r w:rsidRPr="00DD3CAB">
        <w:rPr>
          <w:rFonts w:asciiTheme="majorBidi" w:hAnsiTheme="majorBidi" w:cstheme="majorBidi"/>
        </w:rPr>
        <w:fldChar w:fldCharType="end"/>
      </w:r>
    </w:p>
  </w:footnote>
  <w:footnote w:id="3">
    <w:p w14:paraId="1FF4F43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{"citationID":"T1VNOCPP","properties":{"formattedCitation":"Clifford Geertz, {\\i{}The Religion of Java} (Chicago: University of Chicago Press, 1976); Robert W. Hefner, {\\i{}Hindu Javanese: Tengger Tradition and Islam}, {\\i{}Hindu Javanese} (New Jersey: Princeton University Press, 1985), doi:10.1515/9780691224282; M. C. Ricklefs, \\uc0\\u8216{}Islamising Java\\uc0\\u8239{}: The Long Shadow of Sultan Agung\\uc0\\u8217{}, {\\i{}Archipel} 56, no. 1 (1998): 469\\uc0\\u8211{}82, doi:10.3406/arch.1998.3503; Mark Woodward, \\uc0\\u8216{}Islam in Java: Normative Piety and Mysticism in the Sultanate of Yogyakarta\\uc0\\u8217{}, in {\\i{}Islam in Java} (Arizona: University of Arizona Press, Tucson; Association for Asian Studies Monograph, 45, 1989), http://www.scopus.com/inward/record.url?scp=85028067190&amp;partnerID=8YFLogxK.","plainCitation":"Clifford Geertz, The Religion of Java (Chicago: University of Chicago Press, 1976); Robert W. Hefner, Hindu Javanese: Tengger Tradition and Islam, Hindu Javanese (New Jersey: Princeton University Press, 1985), doi:10.1515/9780691224282; M. C. Ricklefs, ‘Islamising Java : The Long Shadow of Sultan Agung’, Archipel 56, no. 1 (1998): 469–82, doi:10.3406/arch.1998.3503; Mark Woodward, ‘Islam in Java: Normative Piety and Mysticism in the Sultanate of Yogyakarta’, in Islam in Java (Arizona: University of Arizona Press, Tucson; Association for Asian Studies Monograph, 45, 1989), http://www.scopus.com/inward/record.url?scp=85028067190&amp;partnerID=8YFLogxK.","noteIndex":3},"citationItems":[{"id":9879,"uris":["http://zotero.org/users/local/n6L660Z9/items/2QL87KCV","http://zotero.org/users/2484011/items/2QL87KCV"],"itemData":{"id":9879,"type":"book","abstract":"Written with a rare combination of analysis and speculation, this comprehensive study of Javanese religion is one of the few books on the religion of a non-Western people which emphasizes variation and conflict in belief as well as similarity and harmony. The reader becomes aware of the intricacy and depth of Javanese spiritual life and the problems of political and social integration reflected in the religion.  The Religion of Java will interest specialists in Southeast Asia, anthropologists and sociologists concerned with the social analysis of religious belief and ideology, students of comparative religion, and civil servants dealing with governmental policy toward Indonesia and Southeast Asia.","event-place":"Chicago","ISBN":"978-0-226-28510-8","language":"en","number-of-pages":"412","publisher":"University of Chicago Press","publisher-place":"Chicago","source":"Google Books","title":"The Religion of Java","author":[{"family":"Geertz","given":"Clifford"}],"issued":{"date-parts":[["1976",2,15]]}}},{"id":9877,"uris":["http://zotero.org/users/local/n6L660Z9/items/CWELMKDI","http://zotero.org/users/2484011/items/CWELMKDI"],"itemData":{"id":9877,"type":"book","abstract":"The description for this book, Hindu Javanese: Tengger Tradition and Islam, will be forthcoming.","event-place":"New Jersey","ISBN":"978-0-691-22428-2","language":"en","note":"DOI: 10.1515/9780691224282\ncontainer-title: Hindu Javanese","publisher":"Princeton University Press","publisher-place":"New Jersey","source":"www.degruyter.com","title":"Hindu Javanese: Tengger Tradition and Islam","title-short":"Hindu Javanese","URL":"https://www.degruyter.com/document/doi/10.1515/9780691224282/html","author":[{"family":"Hefner","given":"Robert W."}],"accessed":{"date-parts":[["2022",2,24]]},"issued":{"date-parts":[["1985"]]}}},{"id":9882,"uris":["http://zotero.org/users/local/n6L660Z9/items/5ULTBNLR","http://zotero.org/users/2484011/items/5ULTBNLR"],"itemData":{"id":9882,"type":"article-journal","container-title":"Archipel","DOI":"10.3406/arch.1998.3503","issue":"1","language":"fre","license":"free","note":"publisher: Persée - Portail des revues scientifiques en SHS","page":"469-482","source":"www.persee.fr","title":"Islamising Java : The Long Shadow of Sultan Agung","title-short":"Islamising Java","volume":"56","author":[{"family":"Ricklefs","given":"M. C."}],"issued":{"date-parts":[["1998"]]}}},{"id":9881,"uris":["http://zotero.org/users/local/n6L660Z9/items/PW59TH7A","http://zotero.org/users/2484011/items/PW59TH7A"],"itemData":{"id":9881,"type":"chapter","abstract":"Essentially a critique of Geertz's Religion of Java, which claimed that Islam has never really taken hold in Java except among a small community of merchants. Argues that Islam is the predominant force in the religious beliefs and rites of central Javanese, and that it shapes the character of social interaction and daily life in all segments of Javanese society. This penetration was achieved so quickly and completely because Islam was embraced by the royal courts as the basis for a theocractic state. Sufism forms the core of the state cult and the theory of kingship, with religious discord based on the age-old Islamic question of how to balance the legalistic and mystical dimensions of the tradition. The chapters examine: texts and ethnography, Java and the Islamic tradition, Sufism, royal and village religion, the Yogyakarta kraton, and Hindu elements in Javanese Islam. -M.Amos","container-title":"Islam in Java","event-place":"Arizona","ISBN":"978-0-8165-1103-7","publisher":"University of Arizona Press, Tucson; Association for Asian Studies Monograph, 45","publisher-place":"Arizona","source":"Arizona State University","title":"Islam in Java: normative piety and mysticism in the Sultanate of Yogyakarta","title-short":"Islam in Java","URL":"http://www.scopus.com/inward/record.url?scp=85028067190&amp;partnerID=8YFLogxK","author":[{"family":"Woodward","given":"Mark"}],"accessed":{"date-parts":[["2022",2,24]]},"issued":{"date-parts":[["1989",1,1]]}}}],"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Clifford Geertz, </w:t>
      </w:r>
      <w:r w:rsidRPr="00DD3CAB">
        <w:rPr>
          <w:rFonts w:asciiTheme="majorBidi" w:hAnsiTheme="majorBidi" w:cstheme="majorBidi"/>
          <w:i/>
          <w:iCs/>
          <w:lang w:val="en-US"/>
        </w:rPr>
        <w:t>The Religion of Java</w:t>
      </w:r>
      <w:r w:rsidRPr="00DD3CAB">
        <w:rPr>
          <w:rFonts w:asciiTheme="majorBidi" w:hAnsiTheme="majorBidi" w:cstheme="majorBidi"/>
          <w:lang w:val="en-US"/>
        </w:rPr>
        <w:t xml:space="preserve"> (Chicago: University of Chicago Press, 1976); Robert W. Hefner, </w:t>
      </w:r>
      <w:r w:rsidRPr="00DD3CAB">
        <w:rPr>
          <w:rFonts w:asciiTheme="majorBidi" w:hAnsiTheme="majorBidi" w:cstheme="majorBidi"/>
          <w:i/>
          <w:iCs/>
          <w:lang w:val="en-US"/>
        </w:rPr>
        <w:t xml:space="preserve">Hindu Javanese: </w:t>
      </w:r>
      <w:proofErr w:type="spellStart"/>
      <w:r w:rsidRPr="00DD3CAB">
        <w:rPr>
          <w:rFonts w:asciiTheme="majorBidi" w:hAnsiTheme="majorBidi" w:cstheme="majorBidi"/>
          <w:i/>
          <w:iCs/>
          <w:lang w:val="en-US"/>
        </w:rPr>
        <w:t>Tengger</w:t>
      </w:r>
      <w:proofErr w:type="spellEnd"/>
      <w:r w:rsidRPr="00DD3CAB">
        <w:rPr>
          <w:rFonts w:asciiTheme="majorBidi" w:hAnsiTheme="majorBidi" w:cstheme="majorBidi"/>
          <w:i/>
          <w:iCs/>
          <w:lang w:val="en-US"/>
        </w:rPr>
        <w:t xml:space="preserve"> Tradition and Islam</w:t>
      </w:r>
      <w:r w:rsidRPr="00DD3CAB">
        <w:rPr>
          <w:rFonts w:asciiTheme="majorBidi" w:hAnsiTheme="majorBidi" w:cstheme="majorBidi"/>
          <w:lang w:val="en-US"/>
        </w:rPr>
        <w:t xml:space="preserve">, </w:t>
      </w:r>
      <w:r w:rsidRPr="00DD3CAB">
        <w:rPr>
          <w:rFonts w:asciiTheme="majorBidi" w:hAnsiTheme="majorBidi" w:cstheme="majorBidi"/>
          <w:i/>
          <w:iCs/>
          <w:lang w:val="en-US"/>
        </w:rPr>
        <w:t>Hindu Javanese</w:t>
      </w:r>
      <w:r w:rsidRPr="00DD3CAB">
        <w:rPr>
          <w:rFonts w:asciiTheme="majorBidi" w:hAnsiTheme="majorBidi" w:cstheme="majorBidi"/>
          <w:lang w:val="en-US"/>
        </w:rPr>
        <w:t xml:space="preserve"> (New Jersey: Princeton University Press, 1985), doi:10.1515/9780691224282; M. C. </w:t>
      </w:r>
      <w:proofErr w:type="spellStart"/>
      <w:r w:rsidRPr="00DD3CAB">
        <w:rPr>
          <w:rFonts w:asciiTheme="majorBidi" w:hAnsiTheme="majorBidi" w:cstheme="majorBidi"/>
          <w:lang w:val="en-US"/>
        </w:rPr>
        <w:t>Ricklefs</w:t>
      </w:r>
      <w:proofErr w:type="spellEnd"/>
      <w:r w:rsidRPr="00DD3CAB">
        <w:rPr>
          <w:rFonts w:asciiTheme="majorBidi" w:hAnsiTheme="majorBidi" w:cstheme="majorBidi"/>
          <w:lang w:val="en-US"/>
        </w:rPr>
        <w:t>, ‘</w:t>
      </w:r>
      <w:proofErr w:type="spellStart"/>
      <w:r w:rsidRPr="00DD3CAB">
        <w:rPr>
          <w:rFonts w:asciiTheme="majorBidi" w:hAnsiTheme="majorBidi" w:cstheme="majorBidi"/>
          <w:lang w:val="en-US"/>
        </w:rPr>
        <w:t>Islamising</w:t>
      </w:r>
      <w:proofErr w:type="spellEnd"/>
      <w:r w:rsidRPr="00DD3CAB">
        <w:rPr>
          <w:rFonts w:asciiTheme="majorBidi" w:hAnsiTheme="majorBidi" w:cstheme="majorBidi"/>
          <w:lang w:val="en-US"/>
        </w:rPr>
        <w:t xml:space="preserve"> Java : The Long Shadow of Sultan Agung’, </w:t>
      </w:r>
      <w:proofErr w:type="spellStart"/>
      <w:r w:rsidRPr="00DD3CAB">
        <w:rPr>
          <w:rFonts w:asciiTheme="majorBidi" w:hAnsiTheme="majorBidi" w:cstheme="majorBidi"/>
          <w:i/>
          <w:iCs/>
          <w:lang w:val="en-US"/>
        </w:rPr>
        <w:t>Archipel</w:t>
      </w:r>
      <w:proofErr w:type="spellEnd"/>
      <w:r w:rsidRPr="00DD3CAB">
        <w:rPr>
          <w:rFonts w:asciiTheme="majorBidi" w:hAnsiTheme="majorBidi" w:cstheme="majorBidi"/>
          <w:lang w:val="en-US"/>
        </w:rPr>
        <w:t xml:space="preserve"> 56, no. 1 (1998): 469–82, doi:10.3406/arch.1998.3503; Mark Woodward, ‘Islam in Java: Normative Piety and Mysticism in the Sultanate of Yogyakarta’, in </w:t>
      </w:r>
      <w:r w:rsidRPr="00DD3CAB">
        <w:rPr>
          <w:rFonts w:asciiTheme="majorBidi" w:hAnsiTheme="majorBidi" w:cstheme="majorBidi"/>
          <w:i/>
          <w:iCs/>
          <w:lang w:val="en-US"/>
        </w:rPr>
        <w:t>Islam in Java</w:t>
      </w:r>
      <w:r w:rsidRPr="00DD3CAB">
        <w:rPr>
          <w:rFonts w:asciiTheme="majorBidi" w:hAnsiTheme="majorBidi" w:cstheme="majorBidi"/>
          <w:lang w:val="en-US"/>
        </w:rPr>
        <w:t xml:space="preserve"> (Arizona: University of Arizona Press, Tucson; Association for Asian Studies Monograph, 45, 1989), http://www.scopus.com/inward/record.url?scp=85028067190&amp;partnerID=8YFLogxK.</w:t>
      </w:r>
      <w:r w:rsidRPr="00DD3CAB">
        <w:rPr>
          <w:rFonts w:asciiTheme="majorBidi" w:hAnsiTheme="majorBidi" w:cstheme="majorBidi"/>
        </w:rPr>
        <w:fldChar w:fldCharType="end"/>
      </w:r>
    </w:p>
  </w:footnote>
  <w:footnote w:id="4">
    <w:p w14:paraId="134A91F8"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{"citationID":"j2vBkJVN","properties":{"formattedCitation":"Endy Agustian et al., \\uc0\\u8216{}Multi-Ethnic Settlement Concept in Denpasar City, Bali, Indonesia\\uc0\\u8217{}, {\\i{}Journal of Physics: Conference Series} 1655, no. 1 (October 2020): 012132, doi:10.1088/1742-6596/1655/1/012132; Suparman Jayadi, \\uc0\\u8216{}Local Wisdom As Social Cohesion Of \\uc0\\u8220{}Kebhinekaan\\uc0\\u8221{} The Study Of Hindu-Islamic Relations In Eastern Indonesia\\uc0\\u8217{}, {\\i{}Jurnal Penelitian Agama Hindu} 6, no. 2 (1 April 2022): 129\\uc0\\u8211{}36, doi:10.37329/jpah.v6i2.1572; Amin Tohari and Moch Khafidz Fuad Raya, \\uc0\\u8216{}The Meaning of Religious Moderation on the Resilience of Muslim Minority in Balinese Hindus\\uc0\\u8217{}, {\\i{}Journal of Contemporary Islam and Muslim Societies} 5, no. 1 (28 July 2021): 77\\uc0\\u8211{}103, doi:10.30821/jcims.v5i1.8686; I. Ketut Wisarja and Ni Nyoman Suastini, \\uc0\\u8216{}Hindu-Islam Relationship In Bali\\uc0\\u8217{}, {\\i{}Journal of Positive School Psychology} 6, no. 3 (23 May 2022): 8181\\uc0\\u8211{}92.","plainCitation":"Endy Agustian et al., ‘Multi-Ethnic Settlement Concept in Denpasar City, Bali, Indonesia’, Journal of Physics: Conference Series 1655, no. 1 (October 2020): 012132, doi:10.1088/1742-6596/1655/1/012132; Suparman Jayadi, ‘Local Wisdom As Social Cohesion Of “Kebhinekaan” The Study Of Hindu-Islamic Relations In Eastern Indonesia’, Jurnal Penelitian Agama Hindu 6, no. 2 (1 April 2022): 129–36, doi:10.37329/jpah.v6i2.1572; Amin Tohari and Moch Khafidz Fuad Raya, ‘The Meaning of Religious Moderation on the Resilience of Muslim Minority in Balinese Hindus’, Journal of Contemporary Islam and Muslim Societies 5, no. 1 (28 July 2021): 77–103, doi:10.30821/jcims.v5i1.8686; I. Ketut Wisarja and Ni Nyoman Suastini, ‘Hindu-Islam Relationship In Bali’, Journal of Positive School Psychology 6, no. 3 (23 May 2022): 8181–92.","noteIndex":4},"citationItems":[{"id":16644,"uris":["http://zotero.org/users/local/n6L660Z9/items/KLIAW8RA","http://zotero.org/users/2484011/items/KLIAW8RA"],"itemData":{"id":16644,"type":"article-journal","abstract":"Kampung Islam Kepaon settlement is a portrait of Islamic-based community settlements in Denpasar city, Bali with the values of traditions, customs, culture, and traditions of Islamic ancestral heritage in the middle of the Balinese who are Hindus. The characteristics of the Islamic community are provided by cultural acculturation, which is the key to harmony and connecting in establishing relationships with the surrounding community who are Hindus. This research objective is to reveal a multi-ethnic settlement concept in the Kampung Islam Kepaon settlement which is based on the phenomenon of the community in the Kampung Islam Kepoan settlement. The research method used in this research is a qualitative method and when it is carried out is based on natural conditions, as well as with less patterned and specific research. The data found can be interpreted to reveal a variety of uniqueness, describe, understand the meaning of a particular social and can be justified scientifically as a result of the research. The results show that the Kampung Islam Kepaon settlement concept is based on Islamic values which have contributed greatly to every aspect of society, such as the physical aspects of settlements, economic aspects, socio-cultural aspects, and basic values of life aspects.","container-title":"Journal of Physics: Conference Series","DOI":"10.1088/1742-6596/1655/1/012132","ISSN":"1742-6596","issue":"1","journalAbbreviation":"J. Phys.: Conf. Ser.","language":"en","note":"publisher: IOP Publishing","page":"012132","source":"Institute of Physics","title":"Multi-ethnic Settlement Concept in Denpasar City, Bali, Indonesia","volume":"1655","author":[{"family":"Agustian","given":"Endy"},{"family":"Rachmawati","given":"Rini"},{"family":"Rijanta","given":"R."},{"family":"Pitoyo","given":"Agus Joko"}],"issued":{"date-parts":[["2020",10]]}},"label":"page"},{"id":16653,"uris":["http://zotero.org/users/local/n6L660Z9/items/9BFPNAAM","http://zotero.org/users/2484011/items/9BFPNAAM"],"itemData":{"id":16653,"type":"article-journal","abstract":"Local wisdom has to serve as a cultural identity, intellectual property and religion if the integrity and diversity of the Indonesian people is to remain. This research analyzes local wisdom as social cohesion of “kebhinekaan” the study of hindu-islamic relations  in Lingsar Village West Lombok, Eastern Indonesia. The Perang Topat tradition carried out by Sasak Moslems and Balinese Hindus is the analytical unit in this qualitative research. After conducting field research through observations, in-depth interviews and documentation, the data gathered was validated by comparing it with multiple sources of evidence. Furthermore, it was analyzed using the ‘Parsons' social integration theory’. The results showed that the Sasak Muslims and Balinese Hindu in Lingsar Village and West Lombok, socially integrated in the form of social practices through the traditions of the Perang Topat. Furthermore, theyco-exist peacefully and maintain similar religious communities and cultures. As at the time of this research, the Perang Topat tradition still exists as a local wisdom and symbol of social cohesion of national diversity.","container-title":"Jurnal Penelitian Agama Hindu","DOI":"10.37329/jpah.v6i2.1572","ISSN":"2579-9843","issue":"2","language":"en","license":"Copyright (c) 2022 Suparman Jayadi","note":"number: 2","page":"129-136","source":"jayapanguspress.penerbit.org","title":"Local Wisdom As Social Cohesion Of “Kebhinekaan” The Study Of Hindu-Islamic Relations In Eastern Indonesia","volume":"6","author":[{"family":"Jayadi","given":"Suparman"}],"issued":{"date-parts":[["2022",4,1]]}},"label":"page"},{"id":16498,"uris":["http://zotero.org/users/local/n6L660Z9/items/SH65NUS2","http://zotero.org/users/2484011/items/SH65NUS2"],"itemData":{"id":16498,"type":"article-journal","abstract":"The Bali bombing around two decades ago has caused deep traumatic events in the world, not only psychological, socioeconomic, and multinational effects, but also serious impacts on the relationship between the two religions: Islam and Hindusm. This study documents how Muslims as a minority group in Bali attempted to survive amidst the Hindu majority and how these two ethnic-religious groups maintain harmonious relationship after the Bali Bombing incident. This study uses a case study methods with an interpretive paradigm and qualitative approach, the aim is to shows that social pressure and discrimination has not harm the relationship between the two in that the Muslim and Hindus cooperate in the economic sector and strengthen the relationship with kinship and marriage. This effort is a way for the Muslim-Hindus to rebuild the moderation of unity which was collapsed in Bali.Keywords: Muslim-Hindus, Bali, majority-minority, relations","container-title":"Journal of Contemporary Islam and Muslim Societies","DOI":"10.30821/jcims.v5i1.8686","ISSN":"2528-7435","issue":"1","language":"en","license":"Copyright (c) 2021 Journal of Contemporary Islam and Muslim Societies","note":"number: 1","page":"77-103","source":"jurnal.uinsu.ac.id","title":"The Meaning of Religious Moderation on the Resilience of Muslim Minority in Balinese Hindus","volume":"5","author":[{"family":"Tohari","given":"Amin"},{"family":"Raya","given":"Moch Khafidz Fuad"}],"issued":{"date-parts":[["2021",7,28]]}}},{"id":16651,"uris":["http://zotero.org/users/local/n6L660Z9/items/ZXCCR6VT","http://zotero.org/users/2484011/items/ZXCCR6VT"],"itemData":{"id":16651,"type":"article-journal","abstract":"Cultural traditions or local wisdom inherited by Balinese ancestors from time immemorial are still maintained steadily. These cultural values ​​have a very high philosophical meaning, so the next generation must strengthen, preserve and revitalize them to maintain harmonious relations. The long history of Balinese people maintaining harmonious relations between religious believers was tested when the Bali Bombings I and Bali Bombing II tragedy struck the Padis Club Sari Club and other places in Bali at that time. Instead of provoking inter-religious conflicts, they are welcomed by strengthening the bonds of unity and brotherhood among religious believers. The proof is that all religious people and their figures have joined together to help the victims. All Balinese people (regardless of religion) condemn the suicide bomber as a brutal and barbaric act that does not know humanity. This article aims to discuss and analyze the factors that caused the relationship and history of Islam in Buitan-Manggis Village and Hindu-Islamic harmony in Bali to be well and harmoniously maintained until now.\n&amp;nbsp;","container-title":"Journal of Positive School Psychology","ISSN":"2717-7564","issue":"3","language":"en","license":"Copyright (c) 2022","note":"number: 3","page":"8181-8192","source":"www.journalppw.com","title":"Hindu-Islam Relationship In Bali","volume":"6","author":[{"family":"Wisarja","given":"I. Ketut"},{"family":"Suastini","given":"Ni Nyoman"}],"issued":{"date-parts":[["2022",5,23]]}},"label":"page"}],"schema":"https://github.com/citation-style-language/schema/raw/master/csl-citation.json"}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Endy</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Agustian</w:t>
      </w:r>
      <w:proofErr w:type="spellEnd"/>
      <w:r w:rsidRPr="00DD3CAB">
        <w:rPr>
          <w:rFonts w:asciiTheme="majorBidi" w:hAnsiTheme="majorBidi" w:cstheme="majorBidi"/>
          <w:lang w:val="en-US"/>
        </w:rPr>
        <w:t xml:space="preserve"> et al., ‘Multi-Ethnic Settlement Concept in Denpasar City, Bali, Indonesia’, </w:t>
      </w:r>
      <w:r w:rsidRPr="00DD3CAB">
        <w:rPr>
          <w:rFonts w:asciiTheme="majorBidi" w:hAnsiTheme="majorBidi" w:cstheme="majorBidi"/>
          <w:i/>
          <w:iCs/>
          <w:lang w:val="en-US"/>
        </w:rPr>
        <w:t>Journal of Physics: Conference Series</w:t>
      </w:r>
      <w:r w:rsidRPr="00DD3CAB">
        <w:rPr>
          <w:rFonts w:asciiTheme="majorBidi" w:hAnsiTheme="majorBidi" w:cstheme="majorBidi"/>
          <w:lang w:val="en-US"/>
        </w:rPr>
        <w:t xml:space="preserve"> 1655, no. 1 (October 2020): 012132, doi:10.1088/1742-6596/1655/1/012132; </w:t>
      </w:r>
      <w:proofErr w:type="spellStart"/>
      <w:r w:rsidRPr="00DD3CAB">
        <w:rPr>
          <w:rFonts w:asciiTheme="majorBidi" w:hAnsiTheme="majorBidi" w:cstheme="majorBidi"/>
          <w:lang w:val="en-US"/>
        </w:rPr>
        <w:t>Suparman</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Jayadi</w:t>
      </w:r>
      <w:proofErr w:type="spellEnd"/>
      <w:r w:rsidRPr="00DD3CAB">
        <w:rPr>
          <w:rFonts w:asciiTheme="majorBidi" w:hAnsiTheme="majorBidi" w:cstheme="majorBidi"/>
          <w:lang w:val="en-US"/>
        </w:rPr>
        <w:t>, ‘Local Wisdom As Social Cohesion Of “</w:t>
      </w:r>
      <w:proofErr w:type="spellStart"/>
      <w:r w:rsidRPr="00DD3CAB">
        <w:rPr>
          <w:rFonts w:asciiTheme="majorBidi" w:hAnsiTheme="majorBidi" w:cstheme="majorBidi"/>
          <w:lang w:val="en-US"/>
        </w:rPr>
        <w:t>Kebhinekaan</w:t>
      </w:r>
      <w:proofErr w:type="spellEnd"/>
      <w:r w:rsidRPr="00DD3CAB">
        <w:rPr>
          <w:rFonts w:asciiTheme="majorBidi" w:hAnsiTheme="majorBidi" w:cstheme="majorBidi"/>
          <w:lang w:val="en-US"/>
        </w:rPr>
        <w:t xml:space="preserve">” The Study Of Hindu-Islamic Relations In Eastern Indonesia’, </w:t>
      </w:r>
      <w:proofErr w:type="spellStart"/>
      <w:r w:rsidRPr="00DD3CAB">
        <w:rPr>
          <w:rFonts w:asciiTheme="majorBidi" w:hAnsiTheme="majorBidi" w:cstheme="majorBidi"/>
          <w:i/>
          <w:iCs/>
          <w:lang w:val="en-US"/>
        </w:rPr>
        <w:t>Jurnal</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Penelitian</w:t>
      </w:r>
      <w:proofErr w:type="spellEnd"/>
      <w:r w:rsidRPr="00DD3CAB">
        <w:rPr>
          <w:rFonts w:asciiTheme="majorBidi" w:hAnsiTheme="majorBidi" w:cstheme="majorBidi"/>
          <w:i/>
          <w:iCs/>
          <w:lang w:val="en-US"/>
        </w:rPr>
        <w:t xml:space="preserve"> Agama Hindu</w:t>
      </w:r>
      <w:r w:rsidRPr="00DD3CAB">
        <w:rPr>
          <w:rFonts w:asciiTheme="majorBidi" w:hAnsiTheme="majorBidi" w:cstheme="majorBidi"/>
          <w:lang w:val="en-US"/>
        </w:rPr>
        <w:t xml:space="preserve"> 6, no. 2 (1 April 2022): 129–36, doi:10.37329/jpah.v6i2.1572; Amin </w:t>
      </w:r>
      <w:proofErr w:type="spellStart"/>
      <w:r w:rsidRPr="00DD3CAB">
        <w:rPr>
          <w:rFonts w:asciiTheme="majorBidi" w:hAnsiTheme="majorBidi" w:cstheme="majorBidi"/>
          <w:lang w:val="en-US"/>
        </w:rPr>
        <w:t>Tohari</w:t>
      </w:r>
      <w:proofErr w:type="spellEnd"/>
      <w:r w:rsidRPr="00DD3CAB">
        <w:rPr>
          <w:rFonts w:asciiTheme="majorBidi" w:hAnsiTheme="majorBidi" w:cstheme="majorBidi"/>
          <w:lang w:val="en-US"/>
        </w:rPr>
        <w:t xml:space="preserve"> and </w:t>
      </w:r>
      <w:proofErr w:type="spellStart"/>
      <w:r w:rsidRPr="00DD3CAB">
        <w:rPr>
          <w:rFonts w:asciiTheme="majorBidi" w:hAnsiTheme="majorBidi" w:cstheme="majorBidi"/>
          <w:lang w:val="en-US"/>
        </w:rPr>
        <w:t>Moch</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Khafidz</w:t>
      </w:r>
      <w:proofErr w:type="spellEnd"/>
      <w:r w:rsidRPr="00DD3CAB">
        <w:rPr>
          <w:rFonts w:asciiTheme="majorBidi" w:hAnsiTheme="majorBidi" w:cstheme="majorBidi"/>
          <w:lang w:val="en-US"/>
        </w:rPr>
        <w:t xml:space="preserve"> Fuad Raya, ‘The Meaning of Religious Moderation on the Resilience of Muslim Minority in Balinese Hindus’, </w:t>
      </w:r>
      <w:r w:rsidRPr="00DD3CAB">
        <w:rPr>
          <w:rFonts w:asciiTheme="majorBidi" w:hAnsiTheme="majorBidi" w:cstheme="majorBidi"/>
          <w:i/>
          <w:iCs/>
          <w:lang w:val="en-US"/>
        </w:rPr>
        <w:t>Journal of Contemporary Islam and Muslim Societies</w:t>
      </w:r>
      <w:r w:rsidRPr="00DD3CAB">
        <w:rPr>
          <w:rFonts w:asciiTheme="majorBidi" w:hAnsiTheme="majorBidi" w:cstheme="majorBidi"/>
          <w:lang w:val="en-US"/>
        </w:rPr>
        <w:t xml:space="preserve"> 5, no. 1 (28 July 2021): 77–103, doi:10.30821/jcims.v5i1.8686; I. </w:t>
      </w:r>
      <w:proofErr w:type="spellStart"/>
      <w:r w:rsidRPr="00DD3CAB">
        <w:rPr>
          <w:rFonts w:asciiTheme="majorBidi" w:hAnsiTheme="majorBidi" w:cstheme="majorBidi"/>
          <w:lang w:val="en-US"/>
        </w:rPr>
        <w:t>Ketut</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Wisarja</w:t>
      </w:r>
      <w:proofErr w:type="spellEnd"/>
      <w:r w:rsidRPr="00DD3CAB">
        <w:rPr>
          <w:rFonts w:asciiTheme="majorBidi" w:hAnsiTheme="majorBidi" w:cstheme="majorBidi"/>
          <w:lang w:val="en-US"/>
        </w:rPr>
        <w:t xml:space="preserve"> and Ni Nyoman </w:t>
      </w:r>
      <w:proofErr w:type="spellStart"/>
      <w:r w:rsidRPr="00DD3CAB">
        <w:rPr>
          <w:rFonts w:asciiTheme="majorBidi" w:hAnsiTheme="majorBidi" w:cstheme="majorBidi"/>
          <w:lang w:val="en-US"/>
        </w:rPr>
        <w:t>Suastini</w:t>
      </w:r>
      <w:proofErr w:type="spellEnd"/>
      <w:r w:rsidRPr="00DD3CAB">
        <w:rPr>
          <w:rFonts w:asciiTheme="majorBidi" w:hAnsiTheme="majorBidi" w:cstheme="majorBidi"/>
          <w:lang w:val="en-US"/>
        </w:rPr>
        <w:t xml:space="preserve">, ‘Hindu-Islam Relationship In Bali’, </w:t>
      </w:r>
      <w:r w:rsidRPr="00DD3CAB">
        <w:rPr>
          <w:rFonts w:asciiTheme="majorBidi" w:hAnsiTheme="majorBidi" w:cstheme="majorBidi"/>
          <w:i/>
          <w:iCs/>
          <w:lang w:val="en-US"/>
        </w:rPr>
        <w:t>Journal of Positive School Psychology</w:t>
      </w:r>
      <w:r w:rsidRPr="00DD3CAB">
        <w:rPr>
          <w:rFonts w:asciiTheme="majorBidi" w:hAnsiTheme="majorBidi" w:cstheme="majorBidi"/>
          <w:lang w:val="en-US"/>
        </w:rPr>
        <w:t xml:space="preserve"> 6, no. 3 (23 May 2022): 8181–92.</w:t>
      </w:r>
      <w:r w:rsidRPr="00DD3CAB">
        <w:rPr>
          <w:rFonts w:asciiTheme="majorBidi" w:hAnsiTheme="majorBidi" w:cstheme="majorBidi"/>
        </w:rPr>
        <w:fldChar w:fldCharType="end"/>
      </w:r>
    </w:p>
  </w:footnote>
  <w:footnote w:id="5">
    <w:p w14:paraId="2ECE8759"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{"citationID":"BPXsbwcx","properties":{"formattedCitation":"Jamhari Jamhari, \\uc0\\u8216{}Pasang Surut Hubungan Agama-Agama Jawa\\uc0\\u8217{}, {\\i{}Studia Islamika} 7, no. 1 (2000), doi:10.15408/sdi.v7i1.720.","plainCitation":"Jamhari Jamhari, ‘Pasang Surut Hubungan Agama-Agama Jawa’, Studia Islamika 7, no. 1 (2000), doi:10.15408/sdi.v7i1.720.","noteIndex":5},"citationItems":[{"id":9886,"uris":["http://zotero.org/users/local/n6L660Z9/items/7UHVGWGE","http://zotero.org/users/2484011/items/7UHVGWGE"],"itemData":{"id":9886,"type":"article-journal","abstract":"This book is the most recent publication presenting an anthropological  study on the Javanese religion and culture. The seminal work of Clifford  Geertz, The Religion of Java (1960), seems to have inspired a number of  scholars to study further the complex entities of Javanese religion.  The book of Mark Woodward, Islam in Java: Normative Piety and Mysticism  in the Sultanate of Yogyakarta (1989), is one of the scholarly works  inspired by the division of Javanese religion by Clifford Geertz into  abangan, santri and priyayi. The same topic can also be found in the  work by Robert Hefner, Hindu Javanese: Tengger Tradition and Islam  (1985). However, different from Clifford Geertz who holds the opinion  that Javanese religion-albeit plural in an appearance-is basically  established on the basis of Hindu-Buddhist, religion the two mentioned  scholars state that Islam in an important basis of the Javanese  religion.DOI: 10.15408/sdi.v7i1.720","container-title":"Studia Islamika","DOI":"10.15408/sdi.v7i1.720","ISSN":"2355-6145","issue":"1","language":"en","license":"Copyright (c)","note":"number: 1","source":"journal.uinjkt.ac.id","title":"Pasang Surut Hubungan Agama-agama Jawa","URL":"http://journal.uinjkt.ac.id/index.php/studia-islamika/article/view/720","volume":"7","author":[{"family":"Jamhari","given":"Jamhari"}],"accessed":{"date-parts":[["2022",2,24]]},"issued":{"date-parts":[["2000"]]}}}],"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Jamhari</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Jamhari</w:t>
      </w:r>
      <w:proofErr w:type="spellEnd"/>
      <w:r w:rsidRPr="00DD3CAB">
        <w:rPr>
          <w:rFonts w:asciiTheme="majorBidi" w:hAnsiTheme="majorBidi" w:cstheme="majorBidi"/>
          <w:lang w:val="en-US"/>
        </w:rPr>
        <w:t xml:space="preserve">, ‘Pasang </w:t>
      </w:r>
      <w:proofErr w:type="spellStart"/>
      <w:r w:rsidRPr="00DD3CAB">
        <w:rPr>
          <w:rFonts w:asciiTheme="majorBidi" w:hAnsiTheme="majorBidi" w:cstheme="majorBidi"/>
          <w:lang w:val="en-US"/>
        </w:rPr>
        <w:t>Surut</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Hubungan</w:t>
      </w:r>
      <w:proofErr w:type="spellEnd"/>
      <w:r w:rsidRPr="00DD3CAB">
        <w:rPr>
          <w:rFonts w:asciiTheme="majorBidi" w:hAnsiTheme="majorBidi" w:cstheme="majorBidi"/>
          <w:lang w:val="en-US"/>
        </w:rPr>
        <w:t xml:space="preserve"> Agama-Agama </w:t>
      </w:r>
      <w:proofErr w:type="spellStart"/>
      <w:r w:rsidRPr="00DD3CAB">
        <w:rPr>
          <w:rFonts w:asciiTheme="majorBidi" w:hAnsiTheme="majorBidi" w:cstheme="majorBidi"/>
          <w:lang w:val="en-US"/>
        </w:rPr>
        <w:t>Jawa</w:t>
      </w:r>
      <w:proofErr w:type="spellEnd"/>
      <w:r w:rsidRPr="00DD3CAB">
        <w:rPr>
          <w:rFonts w:asciiTheme="majorBidi" w:hAnsiTheme="majorBidi" w:cstheme="majorBidi"/>
          <w:lang w:val="en-US"/>
        </w:rPr>
        <w:t xml:space="preserve">’, </w:t>
      </w:r>
      <w:r w:rsidRPr="00DD3CAB">
        <w:rPr>
          <w:rFonts w:asciiTheme="majorBidi" w:hAnsiTheme="majorBidi" w:cstheme="majorBidi"/>
          <w:i/>
          <w:iCs/>
          <w:lang w:val="en-US"/>
        </w:rPr>
        <w:t xml:space="preserve">Studia </w:t>
      </w:r>
      <w:proofErr w:type="spellStart"/>
      <w:r w:rsidRPr="00DD3CAB">
        <w:rPr>
          <w:rFonts w:asciiTheme="majorBidi" w:hAnsiTheme="majorBidi" w:cstheme="majorBidi"/>
          <w:i/>
          <w:iCs/>
          <w:lang w:val="en-US"/>
        </w:rPr>
        <w:t>Islamika</w:t>
      </w:r>
      <w:proofErr w:type="spellEnd"/>
      <w:r w:rsidRPr="00DD3CAB">
        <w:rPr>
          <w:rFonts w:asciiTheme="majorBidi" w:hAnsiTheme="majorBidi" w:cstheme="majorBidi"/>
          <w:lang w:val="en-US"/>
        </w:rPr>
        <w:t xml:space="preserve"> 7, no. 1 (2000), doi:10.15408/</w:t>
      </w:r>
      <w:proofErr w:type="gramStart"/>
      <w:r w:rsidRPr="00DD3CAB">
        <w:rPr>
          <w:rFonts w:asciiTheme="majorBidi" w:hAnsiTheme="majorBidi" w:cstheme="majorBidi"/>
          <w:lang w:val="en-US"/>
        </w:rPr>
        <w:t>sdi.v</w:t>
      </w:r>
      <w:proofErr w:type="gramEnd"/>
      <w:r w:rsidRPr="00DD3CAB">
        <w:rPr>
          <w:rFonts w:asciiTheme="majorBidi" w:hAnsiTheme="majorBidi" w:cstheme="majorBidi"/>
          <w:lang w:val="en-US"/>
        </w:rPr>
        <w:t>7i1.720.</w:t>
      </w:r>
      <w:r w:rsidRPr="00DD3CAB">
        <w:rPr>
          <w:rFonts w:asciiTheme="majorBidi" w:hAnsiTheme="majorBidi" w:cstheme="majorBidi"/>
        </w:rPr>
        <w:fldChar w:fldCharType="end"/>
      </w:r>
    </w:p>
  </w:footnote>
  <w:footnote w:id="6">
    <w:p w14:paraId="442B3A46"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un2DoHks","properties":{"formattedCitation":"Ibid.","plainCitation":"Ibid.","noteIndex":6},"citationItems":[{"id":9886,"uris":["http://zotero.org/users/local/n6L660Z9/items/7UHVGWGE","http://zotero.org/users/2484011/items/7UHVGWGE"],"itemData":{"id":9886,"type":"article-journal","abstract":"This book is the most recent publication presenting an anthropological  study on the Javanese religion and culture. The seminal work of Clifford  Geertz, The Religion of Java (1960), seems to have inspired a number of  scholars to study further the complex entities of Javanese religion.  The book of Mark Woodward, Islam in Java: Normative Piety and Mysticism  in the Sultanate of Yogyakarta (1989), is one of the scholarly works  inspired by the division of Javanese religion by Clifford Geertz into  abangan, santri and priyayi. The same topic can also be found in the  work by Robert Hefner, Hindu Javanese: Tengger Tradition and Islam  (1985). However, different from Clifford Geertz who holds the opinion  that Javanese religion-albeit plural in an appearance-is basically  established on the basis of Hindu-Buddhist, religion the two mentioned  scholars state that Islam in an important basis of the Javanese  religion.DOI: 10.15408/sdi.v7i1.720","container-title":"Studia Islamika","DOI":"10.15408/sdi.v7i1.720","ISSN":"2355-6145","issue":"1","language":"en","license":"Copyright (c)","note":"number: 1","source":"journal.uinjkt.ac.id","title":"Pasang Surut Hubungan Agama-agama Jawa","URL":"http://journal.uinjkt.ac.id/index.php/studia-islamika/article/view/720","volume":"7","author":[{"family":"Jamhari","given":"Jamhari"}],"accessed":{"date-parts":[["2022",2,24]]},"issued":{"date-parts":[["2000"]]}}}],"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noProof/>
        </w:rPr>
        <w:t>Ibid.</w:t>
      </w:r>
      <w:r w:rsidRPr="00DD3CAB">
        <w:rPr>
          <w:rFonts w:asciiTheme="majorBidi" w:hAnsiTheme="majorBidi" w:cstheme="majorBidi"/>
        </w:rPr>
        <w:fldChar w:fldCharType="end"/>
      </w:r>
    </w:p>
  </w:footnote>
  <w:footnote w:id="7">
    <w:p w14:paraId="49675A3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{"citationID":"soDiCMY8","properties":{"formattedCitation":"Jony Eko Yulianto et al., \\uc0\\u8216{}The Assemblage of Inter-Ethnic Marriages in Indonesia\\uc0\\u8217{}, {\\i{}Journal of Community &amp; Applied Social Psychology} 32, no. 4 (2022): 706\\uc0\\u8211{}20, doi:10.1002/casp.2587.","plainCitation":"Jony Eko Yulianto et al., ‘The Assemblage of Inter-Ethnic Marriages in Indonesia’, Journal of Community &amp; Applied Social Psychology 32, no. 4 (2022): 706–20, doi:10.1002/casp.2587.","noteIndex":7},"citationItems":[{"id":16646,"uris":["http://zotero.org/users/local/n6L660Z9/items/56VW736T","http://zotero.org/users/2484011/items/56VW736T"],"itemData":{"id":16646,"type":"article-journal","abstract":"Inter-ethnic married couples develop their intimate lives together within the context of their broader cultural communities. Drawing from 10-weeks of fieldwork with ten Javanese and Chinese Indonesian couples (65 interviews, over 500 pages of transcript, 70 pages of field notes, and over 360 photographs), we approach such marriages as dynamic sites of cultural hybridity and the re-assemblage of key elements from the participants' ethno-cultural assemblages of origin. We document how mundane social practices, such as practicing respect for elders, observing religious practices, combining familial work traditions and fusion cooking are instrumental elements in establishing culturally-hybrid ways of conducting more harmonious lives together. The conceptual framework developed for this article from the assemblage and social practice theories offers a novel approach to exploring everyday cultural hybridity in the conduct nature of inter-ethnic marriages.","container-title":"Journal of Community &amp; Applied Social Psychology","DOI":"10.1002/casp.2587","ISSN":"1099-1298","issue":"4","language":"en","note":"_eprint: https://onlinelibrary.wiley.com/doi/pdf/10.1002/casp.2587","page":"706-720","source":"Wiley Online Library","title":"The assemblage of inter-ethnic marriages in Indonesia","volume":"32","author":[{"family":"Yulianto","given":"Jony Eko"},{"family":"Hodgetts","given":"Darrin"},{"family":"King","given":"Pita"},{"family":"Liu","given":"James H."}],"issued":{"date-parts":[["2022"]]}}}],"schema":"https://github.com/citation-style-language/schema/raw/master/csl-citation.json"}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Jony</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Eko</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Yulianto</w:t>
      </w:r>
      <w:proofErr w:type="spellEnd"/>
      <w:r w:rsidRPr="00DD3CAB">
        <w:rPr>
          <w:rFonts w:asciiTheme="majorBidi" w:hAnsiTheme="majorBidi" w:cstheme="majorBidi"/>
          <w:lang w:val="en-US"/>
        </w:rPr>
        <w:t xml:space="preserve"> et al., ‘The Assemblage of Inter-Ethnic Marriages in Indonesia’, </w:t>
      </w:r>
      <w:r w:rsidRPr="00DD3CAB">
        <w:rPr>
          <w:rFonts w:asciiTheme="majorBidi" w:hAnsiTheme="majorBidi" w:cstheme="majorBidi"/>
          <w:i/>
          <w:iCs/>
          <w:lang w:val="en-US"/>
        </w:rPr>
        <w:t>Journal of Community &amp; Applied Social Psychology</w:t>
      </w:r>
      <w:r w:rsidRPr="00DD3CAB">
        <w:rPr>
          <w:rFonts w:asciiTheme="majorBidi" w:hAnsiTheme="majorBidi" w:cstheme="majorBidi"/>
          <w:lang w:val="en-US"/>
        </w:rPr>
        <w:t xml:space="preserve"> 32, no. 4 (2022): 706–20, doi:10.1002/casp.2587.</w:t>
      </w:r>
      <w:r w:rsidRPr="00DD3CAB">
        <w:rPr>
          <w:rFonts w:asciiTheme="majorBidi" w:hAnsiTheme="majorBidi" w:cstheme="majorBidi"/>
        </w:rPr>
        <w:fldChar w:fldCharType="end"/>
      </w:r>
    </w:p>
  </w:footnote>
  <w:footnote w:id="8">
    <w:p w14:paraId="1CFC87BC"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{"citationID":"e1PWLAnw","properties":{"formattedCitation":"Mohamad Abdun Nasir, \\uc0\\u8216{}Religion, Law, and Identity: Contending Authorities on Interfaith Marriage in Lombok, Indonesia\\uc0\\u8217{}, {\\i{}Islam and Christian\\uc0\\u8211{}Muslim Relations} 31, no. 2 (2 April 2020): 131\\uc0\\u8211{}50, doi:10.1080/09596410.2020.1773618.","plainCitation":"Mohamad Abdun Nasir, ‘Religion, Law, and Identity: Contending Authorities on Interfaith Marriage in Lombok, Indonesia’, Islam and Christian–Muslim Relations 31, no. 2 (2 April 2020): 131–50, doi:10.1080/09596410.2020.1773618.","noteIndex":8},"citationItems":[{"id":3295,"uris":["http://zotero.org/users/local/n6L660Z9/items/E72TGUZY","http://zotero.org/users/2484011/items/E72TGUZY"],"itemData":{"id":3295,"type":"article-journal","abstract":"This study examines interreligious marriage from a legal perspective and analyses the historical and empirical evidence for it from the eastern Indonesian island of Lombok. It situates interfaith marriage at the centre of a discursive battle between religion, law, and custom (adat) and as a locus of contestation and negotiation between state, community, and religious leaders, as well as the couples involved and their extended families and communities. Building on Charles Collier's theory of ‘institutional authority’ and Saba Mahmood's ‘personal autonomy’, the article argues that issues related to interfaith marriage can be resolved through institutional authority and personal autonomy. Institutional authority constitutes an established structure of power and representation created by the state to manage its people and to serve their interests. Such authority works for, and is contested in, resolving tensions over interreligious interactions, including traditional interfaith marital elopement practised by Muslim and Hindu communities. Although Muslim–Christian relations have occasionally been unstable, interfaith unions rarely become an issue since those marriages reflect more interpersonal than intercommunal relationships, whose settlement is contingent upon personal autonomy.","container-title":"Islam and Christian–Muslim Relations","DOI":"10.1080/09596410.2020.1773618","ISSN":"0959-6410","issue":"2","note":"number: 2\npublisher: Routledge\n_eprint: https://doi.org/10.1080/09596410.2020.1773618","page":"131-150","source":"Taylor and Francis+NEJM","title":"Religion, Law, and Identity: Contending Authorities on Interfaith Marriage in Lombok, Indonesia","title-short":"Religion, Law, and Identity","volume":"31","author":[{"family":"Nasir","given":"Mohamad Abdun"}],"issued":{"date-parts":[["2020",4,2]]}}}],"schema":"https://github.com/citation-style-language/schema/raw/master/csl-citation.json"}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Mohamad </w:t>
      </w:r>
      <w:proofErr w:type="spellStart"/>
      <w:r w:rsidRPr="00DD3CAB">
        <w:rPr>
          <w:rFonts w:asciiTheme="majorBidi" w:hAnsiTheme="majorBidi" w:cstheme="majorBidi"/>
          <w:lang w:val="en-US"/>
        </w:rPr>
        <w:t>Abdun</w:t>
      </w:r>
      <w:proofErr w:type="spellEnd"/>
      <w:r w:rsidRPr="00DD3CAB">
        <w:rPr>
          <w:rFonts w:asciiTheme="majorBidi" w:hAnsiTheme="majorBidi" w:cstheme="majorBidi"/>
          <w:lang w:val="en-US"/>
        </w:rPr>
        <w:t xml:space="preserve"> Nasir, ‘Religion, Law, and Identity: Contending Authorities on Interfaith Marriage in Lombok, Indonesia’, </w:t>
      </w:r>
      <w:r w:rsidRPr="00DD3CAB">
        <w:rPr>
          <w:rFonts w:asciiTheme="majorBidi" w:hAnsiTheme="majorBidi" w:cstheme="majorBidi"/>
          <w:i/>
          <w:iCs/>
          <w:lang w:val="en-US"/>
        </w:rPr>
        <w:t>Islam and Christian–Muslim Relations</w:t>
      </w:r>
      <w:r w:rsidRPr="00DD3CAB">
        <w:rPr>
          <w:rFonts w:asciiTheme="majorBidi" w:hAnsiTheme="majorBidi" w:cstheme="majorBidi"/>
          <w:lang w:val="en-US"/>
        </w:rPr>
        <w:t xml:space="preserve"> 31, no. 2 (2 April 2020): 131–50, doi:10.1080/09596410.2020.1773618.</w:t>
      </w:r>
      <w:r w:rsidRPr="00DD3CAB">
        <w:rPr>
          <w:rFonts w:asciiTheme="majorBidi" w:hAnsiTheme="majorBidi" w:cstheme="majorBidi"/>
        </w:rPr>
        <w:fldChar w:fldCharType="end"/>
      </w:r>
    </w:p>
  </w:footnote>
  <w:footnote w:id="9">
    <w:p w14:paraId="1EF00107"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{"citationID":"tlhCF0Jz","properties":{"formattedCitation":"Tohari and Raya, \\uc0\\u8216{}The Meaning of Religious Moderation on the Resilience of Muslim Minority in Balinese Hindus\\uc0\\u8217{}.","plainCitation":"Tohari and Raya, ‘The Meaning of Religious Moderation on the Resilience of Muslim Minority in Balinese Hindus’.","noteIndex":9},"citationItems":[{"id":16498,"uris":["http://zotero.org/users/local/n6L660Z9/items/SH65NUS2","http://zotero.org/users/2484011/items/SH65NUS2"],"itemData":{"id":16498,"type":"article-journal","abstract":"The Bali bombing around two decades ago has caused deep traumatic events in the world, not only psychological, socioeconomic, and multinational effects, but also serious impacts on the relationship between the two religions: Islam and Hindusm. This study documents how Muslims as a minority group in Bali attempted to survive amidst the Hindu majority and how these two ethnic-religious groups maintain harmonious relationship after the Bali Bombing incident. This study uses a case study methods with an interpretive paradigm and qualitative approach, the aim is to shows that social pressure and discrimination has not harm the relationship between the two in that the Muslim and Hindus cooperate in the economic sector and strengthen the relationship with kinship and marriage. This effort is a way for the Muslim-Hindus to rebuild the moderation of unity which was collapsed in Bali.Keywords: Muslim-Hindus, Bali, majority-minority, relations","container-title":"Journal of Contemporary Islam and Muslim Societies","DOI":"10.30821/jcims.v5i1.8686","ISSN":"2528-7435","issue":"1","language":"en","license":"Copyright (c) 2021 Journal of Contemporary Islam and Muslim Societies","note":"number: 1","page":"77-103","source":"jurnal.uinsu.ac.id","title":"The Meaning of Religious Moderation on the Resilience of Muslim Minority in Balinese Hindus","volume":"5","author":[{"family":"Tohari","given":"Amin"},{"family":"Raya","given":"Moch Khafidz Fuad"}],"issued":{"date-parts":[["2021",7,28]]}}}],"schema":"https://github.com/citation-style-language/schema/raw/master/csl-citation.json"}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Tohari</w:t>
      </w:r>
      <w:proofErr w:type="spellEnd"/>
      <w:r w:rsidRPr="00DD3CAB">
        <w:rPr>
          <w:rFonts w:asciiTheme="majorBidi" w:hAnsiTheme="majorBidi" w:cstheme="majorBidi"/>
          <w:lang w:val="en-US"/>
        </w:rPr>
        <w:t xml:space="preserve"> and Raya, ‘The Meaning of Religious Moderation on the Resilience of Muslim Minority in Balinese Hindus’.</w:t>
      </w:r>
      <w:r w:rsidRPr="00DD3CAB">
        <w:rPr>
          <w:rFonts w:asciiTheme="majorBidi" w:hAnsiTheme="majorBidi" w:cstheme="majorBidi"/>
        </w:rPr>
        <w:fldChar w:fldCharType="end"/>
      </w:r>
    </w:p>
  </w:footnote>
  <w:footnote w:id="10">
    <w:p w14:paraId="78643930"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{"citationID":"2GO7CQRZ","properties":{"formattedCitation":"M. Thoriqul Huda and Irma Khasanah, \\uc0\\u8216{}The Relationship Between Religious Tribes In Tengger (Hindu, Islam and Budha)\\uc0\\u8217{}, {\\i{}Vidyottama Sanatana: International Journal of Hindu Science and Religious Studies} 3, no. 2 (31 October 2019): 284\\uc0\\u8211{}96, doi:10.25078/ijhsrs.v3i2.748; Ali Maksum, \\uc0\\u8216{}Politik Identitas Masyarakat Tengger Dalam Mempertahankan Sistem Kebudayaan Dari Hegemoni Islam dan Kekuasaan\\uc0\\u8217{}, {\\i{}El-Harakah} 17, no. 1 (2015): 18\\uc0\\u8211{}35, doi:10.18860/el.v17i1.3083; Mujiburrahman, \\uc0\\u8216{}Religious Conversion in Indonesia: The Karo Batak and the Tengger Javanese\\uc0\\u8217{}, {\\i{}Islam and Christian\\uc0\\u8211{}Muslim Relations} 12, no. 1 (1 January 2001): 23\\uc0\\u8211{}38, doi:10.1080/09596410124564; Retno Suratri and Jajang Gunawijaya, \\uc0\\u8216{}The Dynamics of \\uc0\\u8220{}Ethnic Boundary\\uc0\\u8221{}: In the Identity of the Tengger Community of Madurese Descent\\uc0\\u8217{}, {\\i{}Advances in Anthropology} 11, no. 01 (25 February 2021): 44, doi:10.4236/aa.2021.111005.","plainCitation":"M. Thoriqul Huda and Irma Khasanah, ‘The Relationship Between Religious Tribes In Tengger (Hindu, Islam and Budha)’, Vidyottama Sanatana: International Journal of Hindu Science and Religious Studies 3, no. 2 (31 October 2019): 284–96, doi:10.25078/ijhsrs.v3i2.748; Ali Maksum, ‘Politik Identitas Masyarakat Tengger Dalam Mempertahankan Sistem Kebudayaan Dari Hegemoni Islam dan Kekuasaan’, El-Harakah 17, no. 1 (2015): 18–35, doi:10.18860/el.v17i1.3083; Mujiburrahman, ‘Religious Conversion in Indonesia: The Karo Batak and the Tengger Javanese’, Islam and Christian–Muslim Relations 12, no. 1 (1 January 2001): 23–38, doi:10.1080/09596410124564; Retno Suratri and Jajang Gunawijaya, ‘The Dynamics of “Ethnic Boundary”: In the Identity of the Tengger Community of Madurese Descent’, Advances in Anthropology 11, no. 01 (25 February 2021): 44, doi:10.4236/aa.2021.111005.","noteIndex":10},"citationItems":[{"id":9890,"uris":["http://zotero.org/users/local/n6L660Z9/items/PDZBMW8K","http://zotero.org/users/2484011/items/PDZBMW8K"],"itemData":{"id":9890,"type":"article-journal","abstract":"Indonesia including State that has a diversity of tribes, ethnicities, races, languages, religions, and cultures. However, with this diversity is able to cause conflict both internal and external. As with many cases going on in Indonesia. Religion is itself a foothold, beliefs, and guidelines for living, even too often scapegoats the incidence of conflict in society. However, the other by the tenggerese is located in Lumajang, Malang, Pasuruan Regency Probolinggo Regency here and there are three religions living side by side in one village i.e. Islam, Hinduism, and Buddhism. In the middle of kemajemukan different communities understand and belief turns out to be able to have an attitude of tolerance and mutual respect between each other. Keberanekaragaman religion is not an issue of community agrosari to interact in everyday activities.  Regarding religious tolerance have lately become a very good sticking issues among academics as well as the community. Local wisdom and culture be the solution to resolve the issue. Local wisdom on the tenggerese community of Javanese cultural values, as well as the cultural heritage of the Majapahit Empire which is still developing with mutual interlocking appreciate attitude, tolerance, and respect in the spirit of the ancestors and there is no tribal differences are striking in addition to differences of religious belief. The togetherness that is manifested in the form of the ritual customs such as the ceremony of the unan-unan, Bari'an (celebrate). Each religion has its own demands tolerance on the tenggerese is already deeply ingrained, tenggerese community also upholds the values of equality and democracy in the life of society as well as more respectful of religious leaders and shaman (spiritual teacher) than leader administrativ. Since all are brothers, all families, remain peaceful and trustful that became the pillars as well as ancestral heritage.","container-title":"Vidyottama Sanatana: International Journal of Hindu Science and Religious Studies","DOI":"10.25078/ijhsrs.v3i2.748","ISSN":"2550-0651","issue":"2","language":"en","license":"Copyright (c) 2019 Vidyottama Sanatana: International Journal of Hindu Science and Religious Studies","note":"number: 2","page":"284-296","source":"ejournal.ihdn.ac.id","title":"The Relationship Between Religious Tribes In Tengger (Hindu, Islam and Budha)","volume":"3","author":[{"family":"Huda","given":"M. Thoriqul"},{"family":"Khasanah","given":"Irma"}],"issued":{"date-parts":[["2019",10,31]]}}},{"id":9892,"uris":["http://zotero.org/users/local/n6L660Z9/items/C75QHW9U","http://zotero.org/users/2484011/items/C75QHW9U"],"itemData":{"id":9892,"type":"article-journal","abstract":"This article explores the dynamic of Tengger communities life in order to defend its culture with regard to the expansion of Islam and the power of Indonesian government. The research were conducted in two villages, Ngadisari and Sapikerep, Probolinggo. Using the perspective of representation theory, this study  elaborate more detail about the strategy of the Tengger people in representing their identity in the midst of the dynamics of the changing time. The dynamics dialectic between the Tengger and power (Islam) have brought out two important propositions. First, because of the strong tradition and culture Tengger systems, both Hindu and Islamic ideology interpreted as a cultural system that only symbolically attached to the Tengger. Second, although impressed syncretic, in fact, Islam and Hinduism also established world view Tengger substantive and culturally. The second view is as commonly as Islam in Java, \"Javanese Islam\" behind its character as if syncretic. However, it shows \"substantial Islam\" because it is based on religious traditions of Sufism. Artikel ini mengeksplorasi dinamika masyarakat Tengger dalam mempertahankan sistem kebudayaan dari ekspansi Islam dan kekuasaan pemerintah Indonesia. Penelitian dengan mengambil lokus di dua desa, Ngadisari dan Sapikerep, Probolinggo. Dengan menggunakan perspektif teori representasi, penelitian ini hendak mengelaborasi strategi masyarakat Tengger dalam merepresentasi identitas diri mereka di tengah-tengah dinamika perubahan zaman. Dinamika dialektika antara Tengger dengan kekuasaan (Islam) melahirkan dua proposisi penting. Pertama, karena kuatnya tradisi dan sistem kebudayaan masyarakat Tengger, baik ideologi Hindu maupun Islam, dimaknai sebagai sistem kebudayaan yang tidak ubahnya hanya melekat secara simbolik bagi masyarakat Tengger. Kedua, meskipun terkesan sinkretis, sesungguhnya Islam maupun Hindu juga membentuk world view masyarakat Tengger secara subtantif dan kultural. Pandangan kedua tidak ubahnya seperti sistem keagamaan masyarakat Jawa pada umumnya yang menganut agama Islam. ”Islam Jawa” di balik wataknya seolah-olah sinkretis, namun sesungguhnya tetap menunjukkan ”Islam subtansial” karena berbasis tradisi keagamaan tasawuf","container-title":"El-Harakah","DOI":"10.18860/el.v17i1.3083","ISSN":"2356-1734","issue":"1","language":"Indonesian","license":"Copyright (c) 2015 EL HARAKAH","note":"number: 1","page":"18-35","source":"ejournal.uin-malang.ac.id","title":"Politik Identitas Masyarakat Tengger Dalam Mempertahankan Sistem Kebudayaan Dari Hegemoni Islam dan Kekuasaan","volume":"17","author":[{"family":"Maksum","given":"Ali"}],"issued":{"date-parts":[["2015"]]}}},{"id":9894,"uris":["http://zotero.org/users/local/n6L660Z9/items/6MIDLWJ3","http://zotero.org/users/2484011/items/6MIDLWJ3"],"itemData":{"id":9894,"type":"article-journal","abstract":"This article discusses religious conversions among two ethnic groups in Indonesia, the Karo Batak of North Sumatra and the Tengger Javanese of East Java, with reference to the description of conversions in Rita Kipp Smith's studies of the Karo Batak and Robert W. Hefner's studies of the Tengger Javanese. In his comparative analysis, the author finds some important similarities: (1) both ethnic groups have experienced conversions to three religions, Christianity, Islam and Hinduism; (2) both ethnic groups have struggled for reconciliation between their own tradition and the new religions to which they convert; and (3) the political circumstances in the area in particular, and in Indonesia in general, have a significant impact on religious conversions of both ethnic groups. The author also finds interesting differences: (1) most of the Karo Batak have become Christian converts while the majority of the Tengger Javanese have converted to Islam; and (2) Tengger Javanese are not interested in affiliating with a type of spiritualism called Aliran Kebatinan/Kepercayaan, unlike some of the Karo Batak. In addition, in the light of various theories of conversion, the author argues that no single theory of conversion can explain all phenomena of religious conversion and yet one theory may support and/or negate another. In other words, some particular situations of the Karo Batak and Tengger Javanese show that the theories of conversion can be modified and/or rejected.","container-title":"Islam and Christian–Muslim Relations","DOI":"10.1080/09596410124564","ISSN":"0959-6410","issue":"1","note":"publisher: Routledge\n_eprint: https://doi.org/10.1080/09596410124564","page":"23-38","source":"Taylor and Francis+NEJM","title":"Religious Conversion in Indonesia: The Karo Batak and the Tengger Javanese","title-short":"Religious Conversion in Indonesia","volume":"12","author":[{"literal":"Mujiburrahman"}],"issued":{"date-parts":[["2001",1,1]]}}},{"id":9896,"uris":["http://zotero.org/users/local/n6L660Z9/items/U5GCLIUF","http://zotero.org/users/2484011/items/U5GCLIUF"],"itemData":{"id":9896,"type":"article-journal","abstract":"Tengger people are known as those who are very obedient in carrying out traditional ceremonies and highly uphold honesty. The research problem in this dissertation is that people of Madurese descent prefer their main identity as Tengger people. Data collection uses observation methods involved and in-depth interviews. The results of the study concluded that the “ethnic boundary” or Tengger people’s social boundary was to have attributes, such as sarong, Tengger language, farming communities, and obediently carrying out traditional ceremonies, and having the value of those living in the Tengger region, hardworking, egalitarian, peace-loving and always doing good, obeying the leader and obeying the customary rules, maintaining family ties and being close to the spirit world. Madurese people carry out the process of “becoming Tengger” to get various accesses whose legality is owned by the original Tengger people. These accesses are social identity, market, capital, knowledge, through negotiations from other social relations, a better life and authority for the original Tengger people. The Tengger’s strong efforts to maintain “ethnic boundary” resulted in a social construction that depicted the Tengger region as a sacred area that only certain people could live in, which ultimately gave Tengger people full autonomy to manage their territory with minimal outside intervention.","container-title":"Advances in Anthropology","DOI":"10.4236/aa.2021.111005","issue":"01","language":"en","note":"number: 01\npublisher: Scientific Research Publishing","page":"44","source":"www.scirp.org","title":"The Dynamics of “Ethnic Boundary”: In the Identity of the Tengger Community of Madurese Descent","title-short":"The Dynamics of “Ethnic Boundary”","volume":"11","author":[{"family":"Suratri","given":"Retno"},{"family":"Gunawijaya","given":"Jajang"}],"issued":{"date-parts":[["2021",2,25]]}}}],"schema":"https://github.com/citation-style-language/schema/raw/master/csl-citation.json"}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 </w:t>
      </w:r>
      <w:proofErr w:type="spellStart"/>
      <w:r w:rsidRPr="00DD3CAB">
        <w:rPr>
          <w:rFonts w:asciiTheme="majorBidi" w:hAnsiTheme="majorBidi" w:cstheme="majorBidi"/>
          <w:lang w:val="en-US"/>
        </w:rPr>
        <w:t>Thoriqul</w:t>
      </w:r>
      <w:proofErr w:type="spellEnd"/>
      <w:r w:rsidRPr="00DD3CAB">
        <w:rPr>
          <w:rFonts w:asciiTheme="majorBidi" w:hAnsiTheme="majorBidi" w:cstheme="majorBidi"/>
          <w:lang w:val="en-US"/>
        </w:rPr>
        <w:t xml:space="preserve"> Huda and Irma </w:t>
      </w:r>
      <w:proofErr w:type="spellStart"/>
      <w:r w:rsidRPr="00DD3CAB">
        <w:rPr>
          <w:rFonts w:asciiTheme="majorBidi" w:hAnsiTheme="majorBidi" w:cstheme="majorBidi"/>
          <w:lang w:val="en-US"/>
        </w:rPr>
        <w:t>Khasanah</w:t>
      </w:r>
      <w:proofErr w:type="spellEnd"/>
      <w:r w:rsidRPr="00DD3CAB">
        <w:rPr>
          <w:rFonts w:asciiTheme="majorBidi" w:hAnsiTheme="majorBidi" w:cstheme="majorBidi"/>
          <w:lang w:val="en-US"/>
        </w:rPr>
        <w:t xml:space="preserve">, ‘The Relationship Between Religious Tribes In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(Hindu, Islam and </w:t>
      </w:r>
      <w:proofErr w:type="spellStart"/>
      <w:r w:rsidRPr="00DD3CAB">
        <w:rPr>
          <w:rFonts w:asciiTheme="majorBidi" w:hAnsiTheme="majorBidi" w:cstheme="majorBidi"/>
          <w:lang w:val="en-US"/>
        </w:rPr>
        <w:t>Budha</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i/>
          <w:iCs/>
          <w:lang w:val="en-US"/>
        </w:rPr>
        <w:t>Vidyottama</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Sanatana</w:t>
      </w:r>
      <w:proofErr w:type="spellEnd"/>
      <w:r w:rsidRPr="00DD3CAB">
        <w:rPr>
          <w:rFonts w:asciiTheme="majorBidi" w:hAnsiTheme="majorBidi" w:cstheme="majorBidi"/>
          <w:i/>
          <w:iCs/>
          <w:lang w:val="en-US"/>
        </w:rPr>
        <w:t>: International Journal of Hindu Science and Religious Studies</w:t>
      </w:r>
      <w:r w:rsidRPr="00DD3CAB">
        <w:rPr>
          <w:rFonts w:asciiTheme="majorBidi" w:hAnsiTheme="majorBidi" w:cstheme="majorBidi"/>
          <w:lang w:val="en-US"/>
        </w:rPr>
        <w:t xml:space="preserve"> 3, no. 2 (31 October 2019): 284–96, doi:10.25078/ijhsrs.v3i2.748; Ali </w:t>
      </w:r>
      <w:proofErr w:type="spellStart"/>
      <w:r w:rsidRPr="00DD3CAB">
        <w:rPr>
          <w:rFonts w:asciiTheme="majorBidi" w:hAnsiTheme="majorBidi" w:cstheme="majorBidi"/>
          <w:lang w:val="en-US"/>
        </w:rPr>
        <w:t>Maksum</w:t>
      </w:r>
      <w:proofErr w:type="spellEnd"/>
      <w:r w:rsidRPr="00DD3CAB">
        <w:rPr>
          <w:rFonts w:asciiTheme="majorBidi" w:hAnsiTheme="majorBidi" w:cstheme="majorBidi"/>
          <w:lang w:val="en-US"/>
        </w:rPr>
        <w:t>, ‘</w:t>
      </w:r>
      <w:proofErr w:type="spellStart"/>
      <w:r w:rsidRPr="00DD3CAB">
        <w:rPr>
          <w:rFonts w:asciiTheme="majorBidi" w:hAnsiTheme="majorBidi" w:cstheme="majorBidi"/>
          <w:lang w:val="en-US"/>
        </w:rPr>
        <w:t>Politik</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Identitas</w:t>
      </w:r>
      <w:proofErr w:type="spellEnd"/>
      <w:r w:rsidRPr="00DD3CAB">
        <w:rPr>
          <w:rFonts w:asciiTheme="majorBidi" w:hAnsiTheme="majorBidi" w:cstheme="majorBidi"/>
          <w:lang w:val="en-US"/>
        </w:rPr>
        <w:t xml:space="preserve"> Masyarakat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Dalam</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Mempertahankan</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Sistem</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Kebudayaan</w:t>
      </w:r>
      <w:proofErr w:type="spellEnd"/>
      <w:r w:rsidRPr="00DD3CAB">
        <w:rPr>
          <w:rFonts w:asciiTheme="majorBidi" w:hAnsiTheme="majorBidi" w:cstheme="majorBidi"/>
          <w:lang w:val="en-US"/>
        </w:rPr>
        <w:t xml:space="preserve"> Dari </w:t>
      </w:r>
      <w:proofErr w:type="spellStart"/>
      <w:r w:rsidRPr="00DD3CAB">
        <w:rPr>
          <w:rFonts w:asciiTheme="majorBidi" w:hAnsiTheme="majorBidi" w:cstheme="majorBidi"/>
          <w:lang w:val="en-US"/>
        </w:rPr>
        <w:t>Hegemoni</w:t>
      </w:r>
      <w:proofErr w:type="spellEnd"/>
      <w:r w:rsidRPr="00DD3CAB">
        <w:rPr>
          <w:rFonts w:asciiTheme="majorBidi" w:hAnsiTheme="majorBidi" w:cstheme="majorBidi"/>
          <w:lang w:val="en-US"/>
        </w:rPr>
        <w:t xml:space="preserve"> Islam dan </w:t>
      </w:r>
      <w:proofErr w:type="spellStart"/>
      <w:r w:rsidRPr="00DD3CAB">
        <w:rPr>
          <w:rFonts w:asciiTheme="majorBidi" w:hAnsiTheme="majorBidi" w:cstheme="majorBidi"/>
          <w:lang w:val="en-US"/>
        </w:rPr>
        <w:t>Kekuasaan</w:t>
      </w:r>
      <w:proofErr w:type="spellEnd"/>
      <w:r w:rsidRPr="00DD3CAB">
        <w:rPr>
          <w:rFonts w:asciiTheme="majorBidi" w:hAnsiTheme="majorBidi" w:cstheme="majorBidi"/>
          <w:lang w:val="en-US"/>
        </w:rPr>
        <w:t xml:space="preserve">’, </w:t>
      </w:r>
      <w:r w:rsidRPr="00DD3CAB">
        <w:rPr>
          <w:rFonts w:asciiTheme="majorBidi" w:hAnsiTheme="majorBidi" w:cstheme="majorBidi"/>
          <w:i/>
          <w:iCs/>
          <w:lang w:val="en-US"/>
        </w:rPr>
        <w:t>El-</w:t>
      </w:r>
      <w:proofErr w:type="spellStart"/>
      <w:r w:rsidRPr="00DD3CAB">
        <w:rPr>
          <w:rFonts w:asciiTheme="majorBidi" w:hAnsiTheme="majorBidi" w:cstheme="majorBidi"/>
          <w:i/>
          <w:iCs/>
          <w:lang w:val="en-US"/>
        </w:rPr>
        <w:t>Harakah</w:t>
      </w:r>
      <w:proofErr w:type="spellEnd"/>
      <w:r w:rsidRPr="00DD3CAB">
        <w:rPr>
          <w:rFonts w:asciiTheme="majorBidi" w:hAnsiTheme="majorBidi" w:cstheme="majorBidi"/>
          <w:lang w:val="en-US"/>
        </w:rPr>
        <w:t xml:space="preserve"> 17, no. 1 (2015): 18–35, doi:10.18860/el.v17i1.3083; </w:t>
      </w:r>
      <w:proofErr w:type="spellStart"/>
      <w:r w:rsidRPr="00DD3CAB">
        <w:rPr>
          <w:rFonts w:asciiTheme="majorBidi" w:hAnsiTheme="majorBidi" w:cstheme="majorBidi"/>
          <w:lang w:val="en-US"/>
        </w:rPr>
        <w:t>Mujiburrahman</w:t>
      </w:r>
      <w:proofErr w:type="spellEnd"/>
      <w:r w:rsidRPr="00DD3CAB">
        <w:rPr>
          <w:rFonts w:asciiTheme="majorBidi" w:hAnsiTheme="majorBidi" w:cstheme="majorBidi"/>
          <w:lang w:val="en-US"/>
        </w:rPr>
        <w:t xml:space="preserve">, ‘Religious Conversion in Indonesia: The Karo Batak and the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Javanese’, </w:t>
      </w:r>
      <w:r w:rsidRPr="00DD3CAB">
        <w:rPr>
          <w:rFonts w:asciiTheme="majorBidi" w:hAnsiTheme="majorBidi" w:cstheme="majorBidi"/>
          <w:i/>
          <w:iCs/>
          <w:lang w:val="en-US"/>
        </w:rPr>
        <w:t>Islam and Christian–Muslim Relations</w:t>
      </w:r>
      <w:r w:rsidRPr="00DD3CAB">
        <w:rPr>
          <w:rFonts w:asciiTheme="majorBidi" w:hAnsiTheme="majorBidi" w:cstheme="majorBidi"/>
          <w:lang w:val="en-US"/>
        </w:rPr>
        <w:t xml:space="preserve"> 12, no. 1 (1 January 2001): 23–38, doi:10.1080/09596410124564; </w:t>
      </w:r>
      <w:proofErr w:type="spellStart"/>
      <w:r w:rsidRPr="00DD3CAB">
        <w:rPr>
          <w:rFonts w:asciiTheme="majorBidi" w:hAnsiTheme="majorBidi" w:cstheme="majorBidi"/>
          <w:lang w:val="en-US"/>
        </w:rPr>
        <w:t>Retno</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Suratri</w:t>
      </w:r>
      <w:proofErr w:type="spellEnd"/>
      <w:r w:rsidRPr="00DD3CAB">
        <w:rPr>
          <w:rFonts w:asciiTheme="majorBidi" w:hAnsiTheme="majorBidi" w:cstheme="majorBidi"/>
          <w:lang w:val="en-US"/>
        </w:rPr>
        <w:t xml:space="preserve"> and </w:t>
      </w:r>
      <w:proofErr w:type="spellStart"/>
      <w:r w:rsidRPr="00DD3CAB">
        <w:rPr>
          <w:rFonts w:asciiTheme="majorBidi" w:hAnsiTheme="majorBidi" w:cstheme="majorBidi"/>
          <w:lang w:val="en-US"/>
        </w:rPr>
        <w:t>Jajang</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Gunawijaya</w:t>
      </w:r>
      <w:proofErr w:type="spellEnd"/>
      <w:r w:rsidRPr="00DD3CAB">
        <w:rPr>
          <w:rFonts w:asciiTheme="majorBidi" w:hAnsiTheme="majorBidi" w:cstheme="majorBidi"/>
          <w:lang w:val="en-US"/>
        </w:rPr>
        <w:t xml:space="preserve">, ‘The Dynamics of “Ethnic Boundary”: In the Identity of the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Community of Madurese Descent’, </w:t>
      </w:r>
      <w:r w:rsidRPr="00DD3CAB">
        <w:rPr>
          <w:rFonts w:asciiTheme="majorBidi" w:hAnsiTheme="majorBidi" w:cstheme="majorBidi"/>
          <w:i/>
          <w:iCs/>
          <w:lang w:val="en-US"/>
        </w:rPr>
        <w:t>Advances in Anthropology</w:t>
      </w:r>
      <w:r w:rsidRPr="00DD3CAB">
        <w:rPr>
          <w:rFonts w:asciiTheme="majorBidi" w:hAnsiTheme="majorBidi" w:cstheme="majorBidi"/>
          <w:lang w:val="en-US"/>
        </w:rPr>
        <w:t xml:space="preserve"> 11, no. 01 (25 February 2021): 44, doi:10.4236/aa.2021.111005.</w:t>
      </w:r>
      <w:r w:rsidRPr="00DD3CAB">
        <w:rPr>
          <w:rFonts w:asciiTheme="majorBidi" w:hAnsiTheme="majorBidi" w:cstheme="majorBidi"/>
        </w:rPr>
        <w:fldChar w:fldCharType="end"/>
      </w:r>
    </w:p>
  </w:footnote>
  <w:footnote w:id="11">
    <w:p w14:paraId="37F2E9D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{"citationID":"UWeMLfqb","properties":{"formattedCitation":"J. J. Roy Burman, \\uc0\\u8216{}Hindu-Muslim Syncretism in India\\uc0\\u8217{}, {\\i{}Economic and Political Weekly} 31, no. 20 (1996): 1211\\uc0\\u8211{}15.","plainCitation":"J. J. Roy Burman, ‘Hindu-Muslim Syncretism in India’, Economic and Political Weekly 31, no. 20 (1996): 1211–15.","noteIndex":11},"citationItems":[{"id":16661,"uris":["http://zotero.org/users/local/n6L660Z9/items/KFWHHL7Z","http://zotero.org/users/2484011/items/KFWHHL7Z"],"itemData":{"id":16661,"type":"article-journal","abstract":"Hindu-Muslim syncretism in India has deep cultural roots which has survived political and social upheavals. There are numerous syncretic shrines across the country which even today continue to attract people of both faiths.","container-title":"Economic and Political Weekly","ISSN":"0012-9976","issue":"20","note":"publisher: Economic and Political Weekly","page":"1211-1215","source":"JSTOR","title":"Hindu-Muslim Syncretism in India","volume":"31","author":[{"family":"Burman","given":"J. J. Roy"}],"issued":{"date-parts":[["1996"]]}}}],"schema":"https://github.com/citation-style-language/schema/raw/master/csl-citation.json"}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J. J. Roy Burman, ‘Hindu-Muslim Syncretism in India’, </w:t>
      </w:r>
      <w:r w:rsidRPr="00DD3CAB">
        <w:rPr>
          <w:rFonts w:asciiTheme="majorBidi" w:hAnsiTheme="majorBidi" w:cstheme="majorBidi"/>
          <w:i/>
          <w:iCs/>
          <w:lang w:val="en-US"/>
        </w:rPr>
        <w:t>Economic and Political Weekly</w:t>
      </w:r>
      <w:r w:rsidRPr="00DD3CAB">
        <w:rPr>
          <w:rFonts w:asciiTheme="majorBidi" w:hAnsiTheme="majorBidi" w:cstheme="majorBidi"/>
          <w:lang w:val="en-US"/>
        </w:rPr>
        <w:t xml:space="preserve"> 31, no. 20 (1996): 1211–15.</w:t>
      </w:r>
      <w:r w:rsidRPr="00DD3CAB">
        <w:rPr>
          <w:rFonts w:asciiTheme="majorBidi" w:hAnsiTheme="majorBidi" w:cstheme="majorBidi"/>
        </w:rPr>
        <w:fldChar w:fldCharType="end"/>
      </w:r>
    </w:p>
  </w:footnote>
  <w:footnote w:id="12">
    <w:p w14:paraId="7D028DD6"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{"citationID":"wiiICZDH","properties":{"formattedCitation":"Mohammad A. Quayum, \\uc0\\u8216{}Hindu\\uc0\\u8211{}Muslim Relations in the Work of Rabindranath Tagore and Rokeya Sakhawat Hossain\\uc0\\u8217{}, {\\i{}South Asia Research} 35, no. 2 (1 July 2015): 177\\uc0\\u8211{}94, doi:10.1177/0262728015581288.","plainCitation":"Mohammad A. Quayum, ‘Hindu–Muslim Relations in the Work of Rabindranath Tagore and Rokeya Sakhawat Hossain’, South Asia Research 35, no. 2 (1 July 2015): 177–94, doi:10.1177/0262728015581288.","noteIndex":12},"citationItems":[{"id":16662,"uris":["http://zotero.org/users/local/n6L660Z9/items/V3NF4Q4I","http://zotero.org/users/2484011/items/V3NF4Q4I"],"itemData":{"id":16662,"type":"article-journal","abstract":"Rabindranath Tagore (1861?1941) and Rokeya Sakhawat Hossain (1880?1932) are two stalwarts of twentieth century Bengali literature. Born and raised in very different socio-cultural and religious environments, both lacked formal education, yet both went on to become ardent champions of education. Despite their different religious identities, both writers stepped out of their cultural and gendered borders to embrace the ?other? in a spirit of fellowship and unity, against a backdrop of turbulent Hindu?Muslim relationships and recurrent communal riots, throughout most of their adult lives. The present article investigates this cross-cultural, dialogic-inclusive vision of Hindu?Muslim unity as reflected in the literary works of these two writers. It seeks to explain why and how they espoused such a bold vision, going against the grain of religious feuds that characterised the history of the period. The current relevance of such cross-cultural navigation is evident.","container-title":"South Asia Research","DOI":"10.1177/0262728015581288","ISSN":"0262-7280","issue":"2","language":"en","note":"publisher: SAGE Publications India","page":"177-194","source":"SAGE Journals","title":"Hindu–Muslim Relations in the Work of Rabindranath Tagore and Rokeya Sakhawat Hossain","volume":"35","author":[{"family":"Quayum","given":"Mohammad A."}],"issued":{"date-parts":[["2015",7,1]]}}}],"schema":"https://github.com/citation-style-language/schema/raw/master/csl-citation.json"}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Mohammad A. </w:t>
      </w:r>
      <w:proofErr w:type="spellStart"/>
      <w:r w:rsidRPr="00DD3CAB">
        <w:rPr>
          <w:rFonts w:asciiTheme="majorBidi" w:hAnsiTheme="majorBidi" w:cstheme="majorBidi"/>
          <w:lang w:val="en-US"/>
        </w:rPr>
        <w:t>Quayum</w:t>
      </w:r>
      <w:proofErr w:type="spellEnd"/>
      <w:r w:rsidRPr="00DD3CAB">
        <w:rPr>
          <w:rFonts w:asciiTheme="majorBidi" w:hAnsiTheme="majorBidi" w:cstheme="majorBidi"/>
          <w:lang w:val="en-US"/>
        </w:rPr>
        <w:t xml:space="preserve">, ‘Hindu–Muslim Relations in the Work of Rabindranath Tagore and </w:t>
      </w:r>
      <w:proofErr w:type="spellStart"/>
      <w:r w:rsidRPr="00DD3CAB">
        <w:rPr>
          <w:rFonts w:asciiTheme="majorBidi" w:hAnsiTheme="majorBidi" w:cstheme="majorBidi"/>
          <w:lang w:val="en-US"/>
        </w:rPr>
        <w:t>Rokeya</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Sakhawat</w:t>
      </w:r>
      <w:proofErr w:type="spellEnd"/>
      <w:r w:rsidRPr="00DD3CAB">
        <w:rPr>
          <w:rFonts w:asciiTheme="majorBidi" w:hAnsiTheme="majorBidi" w:cstheme="majorBidi"/>
          <w:lang w:val="en-US"/>
        </w:rPr>
        <w:t xml:space="preserve"> Hossain’, </w:t>
      </w:r>
      <w:r w:rsidRPr="00DD3CAB">
        <w:rPr>
          <w:rFonts w:asciiTheme="majorBidi" w:hAnsiTheme="majorBidi" w:cstheme="majorBidi"/>
          <w:i/>
          <w:iCs/>
          <w:lang w:val="en-US"/>
        </w:rPr>
        <w:t>South Asia Research</w:t>
      </w:r>
      <w:r w:rsidRPr="00DD3CAB">
        <w:rPr>
          <w:rFonts w:asciiTheme="majorBidi" w:hAnsiTheme="majorBidi" w:cstheme="majorBidi"/>
          <w:lang w:val="en-US"/>
        </w:rPr>
        <w:t xml:space="preserve"> 35, no. 2 (1 July 2015): 177–94, doi:10.1177/0262728015581288.</w:t>
      </w:r>
      <w:r w:rsidRPr="00DD3CAB">
        <w:rPr>
          <w:rFonts w:asciiTheme="majorBidi" w:hAnsiTheme="majorBidi" w:cstheme="majorBidi"/>
        </w:rPr>
        <w:fldChar w:fldCharType="end"/>
      </w:r>
    </w:p>
  </w:footnote>
  <w:footnote w:id="13">
    <w:p w14:paraId="660840A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{"citationID":"MO8ZkeuB","properties":{"formattedCitation":"Ajay Gandhi, {\\i{}Porous Boundaries: Hindu-Muslim Demarcation and Crossings in Delhi} (Brill, 2013), doi:10.1163/9789004249073_012.","plainCitation":"Ajay Gandhi, Porous Boundaries: Hindu-Muslim Demarcation and Crossings in Delhi (Brill, 2013), doi:10.1163/9789004249073_012.","noteIndex":13},"citationItems":[{"id":16663,"uris":["http://zotero.org/users/local/n6L660Z9/items/LF9QVBKI","http://zotero.org/users/2484011/items/LF9QVBKI"],"itemData":{"id":16663,"type":"book","ISBN":"978-90-04-24907-3","language":"en","note":"page: 189-205\nsection: Topographies of Faith\nDOI: 10.1163/9789004249073_012","publisher":"Brill","source":"brill.com","title":"Porous Boundaries: Hindu-Muslim Demarcation and Crossings in Delhi","title-short":"Porous Boundaries","URL":"https://brill.com/view/book/9789004249073/B9789004249073-s012.xml","author":[{"family":"Gandhi","given":"Ajay"}],"accessed":{"date-parts":[["2022",9,19]]},"issued":{"date-parts":[["2013",1,1]]}}}],"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Ajay Gandhi, </w:t>
      </w:r>
      <w:r w:rsidRPr="00DD3CAB">
        <w:rPr>
          <w:rFonts w:asciiTheme="majorBidi" w:hAnsiTheme="majorBidi" w:cstheme="majorBidi"/>
          <w:i/>
          <w:iCs/>
          <w:lang w:val="en-US"/>
        </w:rPr>
        <w:t>Porous Boundaries: Hindu-Muslim Demarcation and Crossings in Delhi</w:t>
      </w:r>
      <w:r w:rsidRPr="00DD3CAB">
        <w:rPr>
          <w:rFonts w:asciiTheme="majorBidi" w:hAnsiTheme="majorBidi" w:cstheme="majorBidi"/>
          <w:lang w:val="en-US"/>
        </w:rPr>
        <w:t xml:space="preserve"> (Brill, 2013), doi:10.1163/9789004249073_012.</w:t>
      </w:r>
      <w:r w:rsidRPr="00DD3CAB">
        <w:rPr>
          <w:rFonts w:asciiTheme="majorBidi" w:hAnsiTheme="majorBidi" w:cstheme="majorBidi"/>
        </w:rPr>
        <w:fldChar w:fldCharType="end"/>
      </w:r>
    </w:p>
  </w:footnote>
  <w:footnote w:id="14">
    <w:p w14:paraId="65A62974"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{"citationID":"ISzZ7TpN","properties":{"formattedCitation":"Philippa Williams, \\uc0\\u8216{}Hindu\\uc0\\u8211{}Muslim Brotherhood: Exploring the Dynamics of Communal Relations in Varanasi, North India\\uc0\\u8217{}, {\\i{}Journal of South Asian Development} 2, no. 2 (1 July 2007): 153\\uc0\\u8211{}76, doi:10.1177/097317410700200201.","plainCitation":"Philippa Williams, ‘Hindu–Muslim Brotherhood: Exploring the Dynamics of Communal Relations in Varanasi, North India’, Journal of South Asian Development 2, no. 2 (1 July 2007): 153–76, doi:10.1177/097317410700200201.","noteIndex":14},"citationItems":[{"id":16664,"uris":["http://zotero.org/users/local/n6L660Z9/items/WVZKRQXI","http://zotero.org/users/2484011/items/WVZKRQXI"],"itemData":{"id":16664,"type":"article-journal","abstract":"The rise of Hindu nationalism in India in recent decades has stimulated a body of academic interest emphasising the irreconcilable differences between Hindus and Muslims on the subcontinent. This article shifts the focus on Hindu?Muslim relations away from conflict to that of everyday peace, where peace is perceived as an active process towards the non-violent resolution of communal conflict. The terrorist attacks in Varanasi, north India, in March 2006 created an atmosphere of anticipated communal tension. Despite expectations that communal violence would result, peace was maintained in the city. This article draws on ethnographic research conducted in Varanasi during April and May 2006 to explore the role of the ?state?, ?civil society? and ?agency?, and examines the mechanisms that enabled communal peace to prevail in light of existing theoretical literature on communal violence. These findings confirm the centrality of ?civil society? in minimising the potential for communal violence, but most importantly emphasise the vital role of human agency in understanding the processes by which peace is maintained.","container-title":"Journal of South Asian Development","DOI":"10.1177/097317410700200201","ISSN":"0973-1741","issue":"2","language":"en","note":"publisher: SAGE Publications India","page":"153-176","source":"SAGE Journals","title":"Hindu–Muslim Brotherhood: Exploring the Dynamics of Communal Relations in Varanasi, North India","title-short":"Hindu–Muslim Brotherhood","volume":"2","author":[{"family":"Williams","given":"Philippa"}],"issued":{"date-parts":[["2007",7,1]]}}}],"schema":"https://github.com/citation-style-language/schema/raw/master/csl-citation.json"}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Philippa Williams, ‘Hindu–Muslim Brotherhood: Exploring the Dynamics of Communal Relations in Varanasi, North India’, </w:t>
      </w:r>
      <w:r w:rsidRPr="00DD3CAB">
        <w:rPr>
          <w:rFonts w:asciiTheme="majorBidi" w:hAnsiTheme="majorBidi" w:cstheme="majorBidi"/>
          <w:i/>
          <w:iCs/>
          <w:lang w:val="en-US"/>
        </w:rPr>
        <w:t>Journal of South Asian Development</w:t>
      </w:r>
      <w:r w:rsidRPr="00DD3CAB">
        <w:rPr>
          <w:rFonts w:asciiTheme="majorBidi" w:hAnsiTheme="majorBidi" w:cstheme="majorBidi"/>
          <w:lang w:val="en-US"/>
        </w:rPr>
        <w:t xml:space="preserve"> 2, no. 2 (1 July 2007): 153–76, doi:10.1177/097317410700200201.</w:t>
      </w:r>
      <w:r w:rsidRPr="00DD3CAB">
        <w:rPr>
          <w:rFonts w:asciiTheme="majorBidi" w:hAnsiTheme="majorBidi" w:cstheme="majorBidi"/>
        </w:rPr>
        <w:fldChar w:fldCharType="end"/>
      </w:r>
    </w:p>
  </w:footnote>
  <w:footnote w:id="15">
    <w:p w14:paraId="3291239A"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{"citationID":"ODyifa33","properties":{"formattedCitation":"Zeenath Kausar, \\uc0\\u8216{}Communal Riots in India: Hindu\\uc0\\u8211{}Muslim Conflict and Resolution\\uc0\\u8217{}, {\\i{}Journal of Muslim Minority Affairs} 26, no. 3 (1 December 2006): 353\\uc0\\u8211{}70, doi:10.1080/13602000601141323.","plainCitation":"Zeenath Kausar, ‘Communal Riots in India: Hindu–Muslim Conflict and Resolution’, Journal of Muslim Minority Affairs 26, no. 3 (1 December 2006): 353–70, doi:10.1080/13602000601141323.","noteIndex":15},"citationItems":[{"id":16665,"uris":["http://zotero.org/users/local/n6L660Z9/items/FV4UWC28","http://zotero.org/users/2484011/items/FV4UWC28"],"itemData":{"id":16665,"type":"article-journal","abstract":"The Muslim community in India is the second largest community in the country, following the Hindu community, and it forms the largest Muslim minority in the world. Ever since the decline of Moghul rule in India, Muslims in India have been facing communal riots and conflicts from some segments of the Hindu community who are communalists and militants. In this paper, an attempt is made to shed light on the Hindu–Muslim riots and conflicts in India from pre-independence to post-independence, with particular reference to the demolition of the historic Babri Masjid in 1992 and the genocide of Muslims in Gujarat in 2002. The paper also discusses the causes of these problems and presents a few suggestions of some Muslim scholars on the resolution of the Hindu–Muslim tensions and conflicts in India.","container-title":"Journal of Muslim Minority Affairs","DOI":"10.1080/13602000601141323","ISSN":"1360-2004","issue":"3","note":"publisher: Routledge\n_eprint: https://doi.org/10.1080/13602000601141323","page":"353-370","source":"Taylor and Francis+NEJM","title":"Communal Riots in India: Hindu–Muslim Conflict and Resolution","title-short":"Communal Riots in India","volume":"26","author":[{"family":"Kausar","given":"Zeenath"}],"issued":{"date-parts":[["2006",12,1]]}}}],"schema":"https://github.com/citation-style-language/schema/raw/master/csl-citation.json"}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Zeenath</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Kausar</w:t>
      </w:r>
      <w:proofErr w:type="spellEnd"/>
      <w:r w:rsidRPr="00DD3CAB">
        <w:rPr>
          <w:rFonts w:asciiTheme="majorBidi" w:hAnsiTheme="majorBidi" w:cstheme="majorBidi"/>
          <w:lang w:val="en-US"/>
        </w:rPr>
        <w:t xml:space="preserve">, ‘Communal Riots in India: Hindu–Muslim Conflict and Resolution’, </w:t>
      </w:r>
      <w:r w:rsidRPr="00DD3CAB">
        <w:rPr>
          <w:rFonts w:asciiTheme="majorBidi" w:hAnsiTheme="majorBidi" w:cstheme="majorBidi"/>
          <w:i/>
          <w:iCs/>
          <w:lang w:val="en-US"/>
        </w:rPr>
        <w:t>Journal of Muslim Minority Affairs</w:t>
      </w:r>
      <w:r w:rsidRPr="00DD3CAB">
        <w:rPr>
          <w:rFonts w:asciiTheme="majorBidi" w:hAnsiTheme="majorBidi" w:cstheme="majorBidi"/>
          <w:lang w:val="en-US"/>
        </w:rPr>
        <w:t xml:space="preserve"> 26, no. 3 (1 December 2006): 353–70, doi:10.1080/13602000601141323.</w:t>
      </w:r>
      <w:r w:rsidRPr="00DD3CAB">
        <w:rPr>
          <w:rFonts w:asciiTheme="majorBidi" w:hAnsiTheme="majorBidi" w:cstheme="majorBidi"/>
        </w:rPr>
        <w:fldChar w:fldCharType="end"/>
      </w:r>
    </w:p>
  </w:footnote>
  <w:footnote w:id="16">
    <w:p w14:paraId="6DBF5E6A"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{"citationID":"iqYhfL9D","properties":{"formattedCitation":"Robert K. Yin, {\\i{}Case Study Research: Design and Methods} (SAGE, 2009).","plainCitation":"Robert K. Yin, Case Study Research: Design and Methods (SAGE, 2009).","noteIndex":19},"citationItems":[{"id":"7gN70930/KeegCyiZ","uris":["http://zotero.org/users/local/USiO9iqS/items/398KA3YS"],"itemData":{"id":3417,"type":"book","abstract":"Providing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Science.","ISBN":"978-1-4129-6099-1","language":"en","note":"Google-Books-ID: FzawIAdilHkC","number-of-pages":"241","publisher":"SAGE","source":"Google Books","title":"Case Study Research: Design and Methods","title-short":"Case Study Research","author":[{"family":"Yin","given":"Robert K."}],"issued":{"date-parts":[["2009"]]}}}],"schema":"https://github.com/citation-style-language/schema/raw/master/csl-citation.json"}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Robert K. Yin, </w:t>
      </w:r>
      <w:r w:rsidRPr="00DD3CAB">
        <w:rPr>
          <w:rFonts w:asciiTheme="majorBidi" w:hAnsiTheme="majorBidi" w:cstheme="majorBidi"/>
          <w:i/>
          <w:iCs/>
          <w:lang w:val="en-US"/>
        </w:rPr>
        <w:t>Case Study Research: Design and Methods</w:t>
      </w:r>
      <w:r w:rsidRPr="00DD3CAB">
        <w:rPr>
          <w:rFonts w:asciiTheme="majorBidi" w:hAnsiTheme="majorBidi" w:cstheme="majorBidi"/>
          <w:lang w:val="en-US"/>
        </w:rPr>
        <w:t xml:space="preserve"> (SAGE, 2009).</w:t>
      </w:r>
      <w:r w:rsidRPr="00DD3CAB">
        <w:rPr>
          <w:rFonts w:asciiTheme="majorBidi" w:hAnsiTheme="majorBidi" w:cstheme="majorBidi"/>
        </w:rPr>
        <w:fldChar w:fldCharType="end"/>
      </w:r>
    </w:p>
  </w:footnote>
  <w:footnote w:id="17">
    <w:p w14:paraId="61960377"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{"citationID":"tNI328mp","properties":{"formattedCitation":"Carolyn B. Seaman, \\uc0\\u8216{}Qualitative Methods\\uc0\\u8217{}, in {\\i{}Guide to Advanced Empirical Software Engineering}, ed. Forrest Shull, Janice Singer, and Dag I. K. Sj\\uc0\\u248{}berg (London: Springer, 2008), 35\\uc0\\u8211{}62, doi:10.1007/978-1-84800-044-5_2; Rhona Smith and Lorna Smith, \\uc0\\u8216{}Qualitative Methods\\uc0\\u8217{}, in {\\i{}Research Methods in Human Rights} (Routledge, 2018).","plainCitation":"Carolyn B. Seaman, ‘Qualitative Methods’, in Guide to Advanced Empirical Software Engineering, ed. Forrest Shull, Janice Singer, and Dag I. K. Sjøberg (London: Springer, 2008), 35–62, doi:10.1007/978-1-84800-044-5_2; Rhona Smith and Lorna Smith, ‘Qualitative Methods’, in Research Methods in Human Rights (Routledge, 2018).","noteIndex":20},"citationItems":[{"id":16667,"uris":["http://zotero.org/users/local/n6L660Z9/items/CTM6G8DN","http://zotero.org/users/2484011/items/CTM6G8DN"],"itemData":{"id":16667,"type":"chapter","abstract":"Software engineering involves a blend of non-technical as well as technical issues that often have to be taken into account in the design of empirical studies. In particular, the behavior of people is an integral part of software development and maintenance. This aspect of our subject presents complexities and challenges for the empirical researcher. In many other disciplines, qualitative research methods have been developed and are commonly used to handle the complexity of issues involving people performing tasks in their workplace. This chapter presents several qualitative methods for data collection and analysis and describes them in terms of how they might be incorporated into empirical studies of software engineering, in particular how they might be combined with quantitative methods. To illustrate this use of qualitative methods, examples from real software engineering studies are used throughout.","container-title":"Guide to Advanced Empirical Software Engineering","event-place":"London","ISBN":"978-1-84800-044-5","language":"en","note":"DOI: 10.1007/978-1-84800-044-5_2","page":"35-62","publisher":"Springer","publisher-place":"London","source":"Springer Link","title":"Qualitative Methods","URL":"https://doi.org/10.1007/978-1-84800-044-5_2","author":[{"family":"Seaman","given":"Carolyn B."}],"editor":[{"family":"Shull","given":"Forrest"},{"family":"Singer","given":"Janice"},{"family":"Sjøberg","given":"Dag I. K."}],"accessed":{"date-parts":[["2022",9,19]]},"issued":{"date-parts":[["2008"]]}},"label":"page"},{"id":16666,"uris":["http://zotero.org/users/local/n6L660Z9/items/JWFLPF73","http://zotero.org/users/2484011/items/JWFLPF73"],"itemData":{"id":16666,"type":"chapter","abstract":"Qualitative research covers a broad methodology, encompassing many different research methods. Many engage a systematic analysis of textual data obtained via interviews, surveys, focus groups and diary entries. These approaches can be particularly useful in obtaining culturally specific information about the values, interests, behaviours, opinions of groups in society. This chapter provides a broad overview of some of these methods, and reflects on issues and challenges which may arise in respect of sampling, recording data, analysing and generalising results, and research ethics.","container-title":"Research Methods in Human Rights","ISBN":"978-1-315-67263-2","note":"number-of-pages: 24","publisher":"Routledge","title":"Qualitative methods","author":[{"family":"Smith","given":"Rhona"},{"family":"Smith","given":"Lorna"}],"issued":{"date-parts":[["2018"]]}},"label":"page"}],"schema":"https://github.com/citation-style-language/schema/raw/master/csl-citation.json"}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Carolyn B. Seaman, ‘Qualitative Methods’, in </w:t>
      </w:r>
      <w:r w:rsidRPr="00DD3CAB">
        <w:rPr>
          <w:rFonts w:asciiTheme="majorBidi" w:hAnsiTheme="majorBidi" w:cstheme="majorBidi"/>
          <w:i/>
          <w:iCs/>
          <w:lang w:val="en-US"/>
        </w:rPr>
        <w:t>Guide to Advanced Empirical Software Engineering</w:t>
      </w:r>
      <w:r w:rsidRPr="00DD3CAB">
        <w:rPr>
          <w:rFonts w:asciiTheme="majorBidi" w:hAnsiTheme="majorBidi" w:cstheme="majorBidi"/>
          <w:lang w:val="en-US"/>
        </w:rPr>
        <w:t xml:space="preserve">, ed. Forrest Shull, Janice Singer, and Dag I. K. </w:t>
      </w:r>
      <w:proofErr w:type="spellStart"/>
      <w:r w:rsidRPr="00DD3CAB">
        <w:rPr>
          <w:rFonts w:asciiTheme="majorBidi" w:hAnsiTheme="majorBidi" w:cstheme="majorBidi"/>
          <w:lang w:val="en-US"/>
        </w:rPr>
        <w:t>Sjøberg</w:t>
      </w:r>
      <w:proofErr w:type="spellEnd"/>
      <w:r w:rsidRPr="00DD3CAB">
        <w:rPr>
          <w:rFonts w:asciiTheme="majorBidi" w:hAnsiTheme="majorBidi" w:cstheme="majorBidi"/>
          <w:lang w:val="en-US"/>
        </w:rPr>
        <w:t xml:space="preserve"> (London: Springer, 2008), 35–62, doi:10.1007/978-1-84800-044-5_2; Rhona Smith and Lorna Smith, ‘Qualitative Methods’, in </w:t>
      </w:r>
      <w:r w:rsidRPr="00DD3CAB">
        <w:rPr>
          <w:rFonts w:asciiTheme="majorBidi" w:hAnsiTheme="majorBidi" w:cstheme="majorBidi"/>
          <w:i/>
          <w:iCs/>
          <w:lang w:val="en-US"/>
        </w:rPr>
        <w:t>Research Methods in Human Rights</w:t>
      </w:r>
      <w:r w:rsidRPr="00DD3CAB">
        <w:rPr>
          <w:rFonts w:asciiTheme="majorBidi" w:hAnsiTheme="majorBidi" w:cstheme="majorBidi"/>
          <w:lang w:val="en-US"/>
        </w:rPr>
        <w:t xml:space="preserve"> (Routledge, 2018).</w:t>
      </w:r>
      <w:r w:rsidRPr="00DD3CAB">
        <w:rPr>
          <w:rFonts w:asciiTheme="majorBidi" w:hAnsiTheme="majorBidi" w:cstheme="majorBidi"/>
        </w:rPr>
        <w:fldChar w:fldCharType="end"/>
      </w:r>
    </w:p>
  </w:footnote>
  <w:footnote w:id="18">
    <w:p w14:paraId="530FC8EA"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{"citationID":"MasJrxLc","properties":{"formattedCitation":"Mike McConville, {\\i{}Research Methods for Law} (Edinburgh University Press, 2017).","plainCitation":"Mike McConville, Research Methods for Law (Edinburgh University Press, 2017).","noteIndex":21},"citationItems":[{"id":16668,"uris":["http://zotero.org/users/local/n6L660Z9/items/23UDB7QD","http://zotero.org/users/2484011/items/23UDB7QD"],"itemData":{"id":16668,"type":"book","abstract":"Introduces students to legalistic, theoretical, empirical, comparative and cross-disciplinary research methods, grounded in working examplesNew for this editionNew chapter on inter- and cross-disciplinary research essential reading for international students and students with a non-law first degree undertaking research in the areas of law, criminology, psychology and sociologyResearch ethics has been expanded to a full chapter that includes current plagiarism and imperfect disclosureBrings existing chapters up to date with the newest thinking in legal researchDrawing on actual research projects, Research Methods for Law discusses how legal research as process impacts on research as product. The author team has a broad range of teaching and research experience in law, criminal justice and socio-legal studies, and give examples from real-life research products to illustrate the theory.","ISBN":"978-1-4744-0425-9","language":"en","note":"Google-Books-ID: 4jRWDwAAQBAJ","number-of-pages":"330","publisher":"Edinburgh University Press","source":"Google Books","title":"Research Methods for Law","author":[{"family":"McConville","given":"Mike"}],"issued":{"date-parts":[["2017",1,18]]}}}],"schema":"https://github.com/citation-style-language/schema/raw/master/csl-citation.json"}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Mike McConville, </w:t>
      </w:r>
      <w:r w:rsidRPr="00DD3CAB">
        <w:rPr>
          <w:rFonts w:asciiTheme="majorBidi" w:hAnsiTheme="majorBidi" w:cstheme="majorBidi"/>
          <w:i/>
          <w:iCs/>
          <w:lang w:val="en-US"/>
        </w:rPr>
        <w:t>Research Methods for Law</w:t>
      </w:r>
      <w:r w:rsidRPr="00DD3CAB">
        <w:rPr>
          <w:rFonts w:asciiTheme="majorBidi" w:hAnsiTheme="majorBidi" w:cstheme="majorBidi"/>
          <w:lang w:val="en-US"/>
        </w:rPr>
        <w:t xml:space="preserve"> (Edinburgh University Press, 2017).</w:t>
      </w:r>
      <w:r w:rsidRPr="00DD3CAB">
        <w:rPr>
          <w:rFonts w:asciiTheme="majorBidi" w:hAnsiTheme="majorBidi" w:cstheme="majorBidi"/>
        </w:rPr>
        <w:fldChar w:fldCharType="end"/>
      </w:r>
    </w:p>
  </w:footnote>
  <w:footnote w:id="19">
    <w:p w14:paraId="1F9BAD4C"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{"citationID":"08k1blty","properties":{"formattedCitation":"Anne Adams and Anna L. Cox, \\uc0\\u8216{}Questionnaires, in-Depth Interviews and Focus Groups\\uc0\\u8217{}, ed. Paul Cairns and Anna L. Cox (Cambridge, UK: Cambridge University Press, 2008), 17\\uc0\\u8211{}34, http://www.cambridge.org/catalogue/catalogue.asp?isbn=9780521870122&amp;ss=toc; Shazia Jamshed, \\uc0\\u8216{}Qualitative Research Method-Interviewing and Observation\\uc0\\u8217{}, {\\i{}Journal of Basic and Clinical Pharmacy} 5, no. 4 (September 2014): 87\\uc0\\u8211{}88, doi:10.4103/0976-0105.141942.","plainCitation":"Anne Adams and Anna L. Cox, ‘Questionnaires, in-Depth Interviews and Focus Groups’, ed. Paul Cairns and Anna L. Cox (Cambridge, UK: Cambridge University Press, 2008), 17–34, http://www.cambridge.org/catalogue/catalogue.asp?isbn=9780521870122&amp;ss=toc; Shazia Jamshed, ‘Qualitative Research Method-Interviewing and Observation’, Journal of Basic and Clinical Pharmacy 5, no. 4 (September 2014): 87–88, doi:10.4103/0976-0105.141942.","noteIndex":22},"citationItems":[{"id":16485,"uris":["http://zotero.org/users/local/n6L660Z9/items/CVME73DM","http://zotero.org/users/2484011/items/CVME73DM"],"itemData":{"id":16485,"type":"chapter","abstract":"With fast changing technologies and related human interaction issues, there is an increased need for timely evaluation of systems with distributed users in varying contexts (Pace, 2004). This has led to the increased use of questionnaires, in-depth interviews and focus groups in commercial usability and academic research contexts. Questionnaires are usually paper based or delivered online and consist of a set of questions which all participants are asked to complete. Once the questionnaire has been created, it can be delivered to a large number of participants with little effort. However, a large number of participants also means a large amount of data needing to be coded and analysed. Interviews, on the other hand, are usually conducted on a one-to-one basis. They require a large amount of the investigator’s time during the interviews and also for transcribing and coding the data. Focus groups usually consist of one investigator and a number of participants in any one session. Although the views of any one participant cannot be probed to same degree as in an interview, the discussions that are facilitated within the groups often result in useful data in a shorter space of time than that required by one-to-one interviews.  \nAll too often, however, researchers eager to identify usability problems quickly throw together a questionnaire, interview or focus group that, when analysed,  produces very little of interest. What is often lacking is an understanding of how the research method design fits with the research questions (Creswell, 2003) and how to appropriately utilise these different approaches for specific HCI needs.  The methods described in this chapter can be useful when used alone but are most useful when used together with other methods. Creswell (2003) provides a comprehensive analysis of the different quantitative and qualitative methods and howthey can be mixed and matched for overall better quality research. Depending on what we are investigating, sometimes it is useful to start with a questionnaire and then, for example, follow up some specific points with an experiment, or a series of interviews, in order to fully explore some aspect of the phenomenon under study.  \nThis chapter describes how to choose between and design questionnaires, interviews and focus group studies and using two examples illustrates the advantages of combining a number of approaches when conducting HCI research.","event-place":"Cambridge, UK","ISBN":"978-0-521-87012-2","language":"en","page":"17-34","publisher":"Cambridge University Press","publisher-place":"Cambridge, UK","source":"oro.open.ac.uk","title":"Questionnaires, in-depth interviews and focus groups","URL":"http://www.cambridge.org/catalogue/catalogue.asp?isbn=9780521870122&amp;ss=toc","author":[{"family":"Adams","given":"Anne"},{"family":"Cox","given":"Anna L."}],"editor":[{"family":"Cairns","given":"Paul"},{"family":"Cox","given":"Anna L."}],"accessed":{"date-parts":[["2022",9,15]]},"issued":{"date-parts":[["2008"]]}}},{"id":14014,"uris":["http://zotero.org/users/local/n6L660Z9/items/KFS6SSQ6","http://zotero.org/users/2484011/items/KFS6SSQ6"],"itemData":{"id":14014,"type":"article-journal","container-title":"Journal of Basic and Clinical Pharmacy","DOI":"10.4103/0976-0105.141942","ISSN":"0976-0105","issue":"4","journalAbbreviation":"J Basic Clin Pharm","note":"PMID: 25316987\nPMCID: PMC4194943","page":"87-88","source":"PubMed Central","title":"Qualitative research method-interviewing and observation","volume":"5","author":[{"family":"Jamshed","given":"Shazia"}],"issued":{"date-parts":[["2014",9]]}}}],"schema":"https://github.com/citation-style-language/schema/raw/master/csl-citation.json"}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Anne Adams and Anna L. Cox, ‘Questionnaires, in-Depth Interviews and Focus Groups’, ed. Paul Cairns and Anna L. Cox (Cambridge, UK: Cambridge University Press, 2008), 17–34, http://www.cambridge.org/catalogue/catalogue.asp?isbn=9780521870122&amp;ss=toc; </w:t>
      </w:r>
      <w:proofErr w:type="spellStart"/>
      <w:r w:rsidRPr="00DD3CAB">
        <w:rPr>
          <w:rFonts w:asciiTheme="majorBidi" w:hAnsiTheme="majorBidi" w:cstheme="majorBidi"/>
          <w:lang w:val="en-US"/>
        </w:rPr>
        <w:t>Shazia</w:t>
      </w:r>
      <w:proofErr w:type="spellEnd"/>
      <w:r w:rsidRPr="00DD3CAB">
        <w:rPr>
          <w:rFonts w:asciiTheme="majorBidi" w:hAnsiTheme="majorBidi" w:cstheme="majorBidi"/>
          <w:lang w:val="en-US"/>
        </w:rPr>
        <w:t xml:space="preserve"> Jamshed, ‘Qualitative Research Method-Interviewing and Observation’, </w:t>
      </w:r>
      <w:r w:rsidRPr="00DD3CAB">
        <w:rPr>
          <w:rFonts w:asciiTheme="majorBidi" w:hAnsiTheme="majorBidi" w:cstheme="majorBidi"/>
          <w:i/>
          <w:iCs/>
          <w:lang w:val="en-US"/>
        </w:rPr>
        <w:t>Journal of Basic and Clinical Pharmacy</w:t>
      </w:r>
      <w:r w:rsidRPr="00DD3CAB">
        <w:rPr>
          <w:rFonts w:asciiTheme="majorBidi" w:hAnsiTheme="majorBidi" w:cstheme="majorBidi"/>
          <w:lang w:val="en-US"/>
        </w:rPr>
        <w:t xml:space="preserve"> 5, no. 4 (September 2014): 87–88, doi:10.4103/0976-0105.141942.</w:t>
      </w:r>
      <w:r w:rsidRPr="00DD3CAB">
        <w:rPr>
          <w:rFonts w:asciiTheme="majorBidi" w:hAnsiTheme="majorBidi" w:cstheme="majorBidi"/>
        </w:rPr>
        <w:fldChar w:fldCharType="end"/>
      </w:r>
    </w:p>
  </w:footnote>
  <w:footnote w:id="20">
    <w:p w14:paraId="325412DA"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{"citationID":"eagIHLAl","properties":{"formattedCitation":"Matthew B. Miles and A. Michael Huberman, {\\i{}Qualitative Data Analysis: An Expanded Sourcebook} (Thousand Oaks: SAGE, 1994).","plainCitation":"Matthew B. Miles and A. Michael Huberman, Qualitative Data Analysis: An Expanded Sourcebook (Thousand Oaks: SAGE, 1994).","noteIndex":23},"citationItems":[{"id":2652,"uris":["http://zotero.org/users/local/n6L660Z9/items/SY5TNWM5","http://zotero.org/users/2484011/items/SY5TNWM5"],"itemData":{"id":2652,"type":"book","abstract":"The latest edition of this best-selling textbook by Miles and Huberman not only is considerably expanded in content, but is now available in paperback. Bringing the art of qualitative analysis up-to-date, this edition adds hundreds of new techniques, ideas and references developed in the past decade. The increase in the use of computers in qualitative analysis is also reflected in this volume. There is an extensive appendix on criteria to choose from among the currently available analysis packages. Through examples from a host of social science and professional disciplines, Qualitative Data Analysis remains the most comprehensive and complete treatment of this topic currently available to scholars and applied researchers.","event-place":"Thousand Oaks","ISBN":"978-0-8039-5540-0","language":"en","number-of-pages":"358","publisher":"SAGE","publisher-place":"Thousand Oaks","source":"Google Books","title":"Qualitative Data Analysis: An Expanded Sourcebook","title-short":"Qualitative Data Analysis","author":[{"family":"Miles","given":"Matthew B."},{"family":"Huberman","given":"A. Michael"}],"issued":{"date-parts":[["1994",1,12]]}}}],"schema":"https://github.com/citation-style-language/schema/raw/master/csl-citation.json"}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Matthew B. Miles and A. Michael Huberman, </w:t>
      </w:r>
      <w:r w:rsidRPr="00DD3CAB">
        <w:rPr>
          <w:rFonts w:asciiTheme="majorBidi" w:hAnsiTheme="majorBidi" w:cstheme="majorBidi"/>
          <w:i/>
          <w:iCs/>
          <w:lang w:val="en-US"/>
        </w:rPr>
        <w:t>Qualitative Data Analysis: An Expanded Sourcebook</w:t>
      </w:r>
      <w:r w:rsidRPr="00DD3CAB">
        <w:rPr>
          <w:rFonts w:asciiTheme="majorBidi" w:hAnsiTheme="majorBidi" w:cstheme="majorBidi"/>
          <w:lang w:val="en-US"/>
        </w:rPr>
        <w:t xml:space="preserve"> (Thousand Oaks: SAGE, 1994).</w:t>
      </w:r>
      <w:r w:rsidRPr="00DD3CAB">
        <w:rPr>
          <w:rFonts w:asciiTheme="majorBidi" w:hAnsiTheme="majorBidi" w:cstheme="majorBidi"/>
        </w:rPr>
        <w:fldChar w:fldCharType="end"/>
      </w:r>
    </w:p>
  </w:footnote>
  <w:footnote w:id="21">
    <w:p w14:paraId="5E6411A8" w14:textId="77777777" w:rsidR="009D6ACE" w:rsidRPr="00DD3CAB" w:rsidRDefault="009D6ACE" w:rsidP="009D6ACE">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{"citationID":"xyMqEmyU","properties":{"formattedCitation":"Matthew B. Miles, A. Michael Huberman, and Johnny Saldana, {\\i{}Qualitative Data Analysis: A Methods Sourcebook} (California: SAGE Publications, 2018).","plainCitation":"Matthew B. Miles, A. Michael Huberman, and Johnny Saldana, Qualitative Data Analysis: A Methods Sourcebook (California: SAGE Publications, 2018).","noteIndex":24},"citationItems":[{"id":8786,"uris":["http://zotero.org/users/local/n6L660Z9/items/6QXRDYDT","http://zotero.org/users/2484011/items/6QXRDYDT"],"itemData":{"id":8786,"type":"book","abstract":"Miles, Huberman, and Saldaña’s Qualitative Data Analysis: A Methods Sourcebook is the authoritative text for analyzing and displaying qualitative research data. The Fourth Edition maintains the analytic rigor of previous editions while showcasing a variety of new visual display models for qualitative inquiry. Graphics are added to the now-classic matrix and network illustrations of the original co-authors. Five chapters have been substantially revised, and the appendix’s annotated bibliography includes new titles in research methods. Graduate students and established scholars from all disciplines will find this resource an innovative compendium of ideas for the representation and presentation of qualitative data. As the authors demonstrate, when researchers “think display,” their analyses of social life capture the complex and vivid processes of the people and institutions studied.","event-place":"California","ISBN":"978-1-5063-5306-7","language":"en","note":"Google-Books-ID: lCh_DwAAQBAJ","number-of-pages":"409","publisher":"SAGE Publications","publisher-place":"California","source":"Google Books","title":"Qualitative Data Analysis: A Methods Sourcebook","title-short":"Qualitative Data Analysis","author":[{"family":"Miles","given":"Matthew B."},{"family":"Huberman","given":"A. Michael"},{"family":"Saldana","given":"Johnny"}],"issued":{"date-parts":[["2018",12,13]]}}}],"schema":"https://github.com/citation-style-language/schema/raw/master/csl-citation.json"}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Matthew B. Miles, A. Michael Huberman, and Johnny Saldana, </w:t>
      </w:r>
      <w:r w:rsidRPr="00DD3CAB">
        <w:rPr>
          <w:rFonts w:asciiTheme="majorBidi" w:hAnsiTheme="majorBidi" w:cstheme="majorBidi"/>
          <w:i/>
          <w:iCs/>
          <w:lang w:val="en-US"/>
        </w:rPr>
        <w:t>Qualitative Data Analysis: A Methods Sourcebook</w:t>
      </w:r>
      <w:r w:rsidRPr="00DD3CAB">
        <w:rPr>
          <w:rFonts w:asciiTheme="majorBidi" w:hAnsiTheme="majorBidi" w:cstheme="majorBidi"/>
          <w:lang w:val="en-US"/>
        </w:rPr>
        <w:t xml:space="preserve"> (California: SAGE Publications, 2018).</w:t>
      </w:r>
      <w:r w:rsidRPr="00DD3CAB">
        <w:rPr>
          <w:rFonts w:asciiTheme="majorBidi" w:hAnsiTheme="majorBidi" w:cstheme="majorBidi"/>
        </w:rPr>
        <w:fldChar w:fldCharType="end"/>
      </w:r>
    </w:p>
  </w:footnote>
  <w:footnote w:id="22">
    <w:p w14:paraId="050FAA5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{"citationID":"BIrHSx5z","properties":{"formattedCitation":"Nasir, \\uc0\\u8216{}Religion, Law, and Identity\\uc0\\u8217{}.","plainCitation":"Nasir, ‘Religion, Law, and Identity’.","noteIndex":16},"citationItems":[{"id":3295,"uris":["http://zotero.org/users/local/n6L660Z9/items/E72TGUZY","http://zotero.org/users/2484011/items/E72TGUZY"],"itemData":{"id":3295,"type":"article-journal","abstract":"This study examines interreligious marriage from a legal perspective and analyses the historical and empirical evidence for it from the eastern Indonesian island of Lombok. It situates interfaith marriage at the centre of a discursive battle between religion, law, and custom (adat) and as a locus of contestation and negotiation between state, community, and religious leaders, as well as the couples involved and their extended families and communities. Building on Charles Collier's theory of ‘institutional authority’ and Saba Mahmood's ‘personal autonomy’, the article argues that issues related to interfaith marriage can be resolved through institutional authority and personal autonomy. Institutional authority constitutes an established structure of power and representation created by the state to manage its people and to serve their interests. Such authority works for, and is contested in, resolving tensions over interreligious interactions, including traditional interfaith marital elopement practised by Muslim and Hindu communities. Although Muslim–Christian relations have occasionally been unstable, interfaith unions rarely become an issue since those marriages reflect more interpersonal than intercommunal relationships, whose settlement is contingent upon personal autonomy.","container-title":"Islam and Christian–Muslim Relations","DOI":"10.1080/09596410.2020.1773618","ISSN":"0959-6410","issue":"2","note":"number: 2\npublisher: Routledge\n_eprint: https://doi.org/10.1080/09596410.2020.1773618","page":"131-150","source":"Taylor and Francis+NEJM","title":"Religion, Law, and Identity: Contending Authorities on Interfaith Marriage in Lombok, Indonesia","title-short":"Religion, Law, and Identity","volume":"31","author":[{"family":"Nasir","given":"Mohamad Abdun"}],"issued":{"date-parts":[["2020",4,2]]}}}],"schema":"https://github.com/citation-style-language/schema/raw/master/csl-citation.json"}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Nasir, ‘Religion, Law, and Identity’.</w:t>
      </w:r>
      <w:r w:rsidRPr="00DD3CAB">
        <w:rPr>
          <w:rFonts w:asciiTheme="majorBidi" w:hAnsiTheme="majorBidi" w:cstheme="majorBidi"/>
        </w:rPr>
        <w:fldChar w:fldCharType="end"/>
      </w:r>
    </w:p>
  </w:footnote>
  <w:footnote w:id="23">
    <w:p w14:paraId="45063B1F"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{"citationID":"JxzoemVW","properties":{"formattedCitation":"J. Crespin-Boucaud, \\uc0\\u8216{}Interethnic and Interfaith Marriages in Sub-Saharan Africa\\uc0\\u8217{}, {\\i{}World Development} 125, no. Query date: 2022-07-10 01:42:36 (2020), doi:10.1016/j.worlddev.2019.104668.","plainCitation":"J. Crespin-Boucaud, ‘Interethnic and Interfaith Marriages in Sub-Saharan Africa’, World Development 125, no. Query date: 2022-07-10 01:42:36 (2020), doi:10.1016/j.worlddev.2019.104668.","noteIndex":17},"citationItems":[{"id":14109,"uris":["http://zotero.org/users/local/n6L660Z9/items/NH684HTK","http://zotero.org/users/2484011/items/NH684HTK"],"itemData":{"id":14109,"type":"article-journal","container-title":"World Development","DOI":"10.1016/j.worlddev.2019.104668","ISSN":"0305-750X","issue":"Query date: 2022-07-10 01:42:36","title":"Interethnic and interfaith marriages in sub-Saharan Africa","URL":"https://api.elsevier.com/content/article/eid/1-s2.0-S0305750X1930316X","volume":"125","author":[{"family":"Crespin-Boucaud","given":"J."}],"issued":{"date-parts":[["2020"]]}}}],"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J. Crespin-</w:t>
      </w:r>
      <w:proofErr w:type="spellStart"/>
      <w:r w:rsidRPr="00DD3CAB">
        <w:rPr>
          <w:rFonts w:asciiTheme="majorBidi" w:hAnsiTheme="majorBidi" w:cstheme="majorBidi"/>
          <w:lang w:val="en-US"/>
        </w:rPr>
        <w:t>Boucaud</w:t>
      </w:r>
      <w:proofErr w:type="spellEnd"/>
      <w:r w:rsidRPr="00DD3CAB">
        <w:rPr>
          <w:rFonts w:asciiTheme="majorBidi" w:hAnsiTheme="majorBidi" w:cstheme="majorBidi"/>
          <w:lang w:val="en-US"/>
        </w:rPr>
        <w:t xml:space="preserve">, ‘Interethnic and Interfaith Marriages in Sub-Saharan Africa’, </w:t>
      </w:r>
      <w:r w:rsidRPr="00DD3CAB">
        <w:rPr>
          <w:rFonts w:asciiTheme="majorBidi" w:hAnsiTheme="majorBidi" w:cstheme="majorBidi"/>
          <w:i/>
          <w:iCs/>
          <w:lang w:val="en-US"/>
        </w:rPr>
        <w:t>World Development</w:t>
      </w:r>
      <w:r w:rsidRPr="00DD3CAB">
        <w:rPr>
          <w:rFonts w:asciiTheme="majorBidi" w:hAnsiTheme="majorBidi" w:cstheme="majorBidi"/>
          <w:lang w:val="en-US"/>
        </w:rPr>
        <w:t xml:space="preserve"> 125, no. Query date: 2022-07-10 01:42:36 (2020), </w:t>
      </w:r>
      <w:proofErr w:type="gramStart"/>
      <w:r w:rsidRPr="00DD3CAB">
        <w:rPr>
          <w:rFonts w:asciiTheme="majorBidi" w:hAnsiTheme="majorBidi" w:cstheme="majorBidi"/>
          <w:lang w:val="en-US"/>
        </w:rPr>
        <w:t>doi:10.1016/j.worlddev</w:t>
      </w:r>
      <w:proofErr w:type="gramEnd"/>
      <w:r w:rsidRPr="00DD3CAB">
        <w:rPr>
          <w:rFonts w:asciiTheme="majorBidi" w:hAnsiTheme="majorBidi" w:cstheme="majorBidi"/>
          <w:lang w:val="en-US"/>
        </w:rPr>
        <w:t>.2019.104668.</w:t>
      </w:r>
      <w:r w:rsidRPr="00DD3CAB">
        <w:rPr>
          <w:rFonts w:asciiTheme="majorBidi" w:hAnsiTheme="majorBidi" w:cstheme="majorBidi"/>
        </w:rPr>
        <w:fldChar w:fldCharType="end"/>
      </w:r>
    </w:p>
  </w:footnote>
  <w:footnote w:id="24">
    <w:p w14:paraId="1B16EF9A"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{"citationID":"IWo58CGN","properties":{"formattedCitation":"Adalgisa Giorgio and Carla Houkamau, \\uc0\\u8216{}Hybrid Identities: M\\uc0\\u257{}ori Italians Challenging Racism and the M\\uc0\\u257{}ori/P\\uc0\\u257{}keh\\uc0\\u257{} Binary\\uc0\\u8217{}, {\\i{}Social Identities} 27, no. 1 (2 January 2021): 20\\uc0\\u8211{}43, doi:10.1080/13504630.2020.1814723.","plainCitation":"Adalgisa Giorgio and Carla Houkamau, ‘Hybrid Identities: Māori Italians Challenging Racism and the Māori/Pākehā Binary’, Social Identities 27, no. 1 (2 January 2021): 20–43, doi:10.1080/13504630.2020.1814723.","noteIndex":18},"citationItems":[{"id":9920,"uris":["http://zotero.org/users/local/n6L660Z9/items/56J2Z6RS",["http://zotero.org/users/local/n6L660Z9/items/56J2Z6RS"],"http://zotero.org/users/2484011/items/56J2Z6RS"],"itemData":{"id":9920,"type":"article-journal","abstract":"New Zealand's indigenous Māori were colonized by the British (now referred to as Pākehā). Scant systematic investigation addresses bicultural/biracial identity for Māori who identify with ethnic groups other than Pākehā. Taking a narrative approach and applying thematic analysis, this paper explores interviews with forty-four Māori Italians, conducted in New Zealand in 2013. We show how Māori Italians negotiate the challenge of constructing positive ethnic identities in a milieu where ethnic hybridity has been defined primarily in relation to the Māori-Pākehā colonial encounter. Focusing on racism and stigma, we demonstrate that Māori Italians run a gauntlet of identity challenges shaped by socio-political contexts. Conversely, Māori Italians draw boundaries between themselves and the dominant Pākehā culture and draw from both Māori and Italian identities to buffer discrimination from Māori, Pākehā, and Italians. Our analysis reveals a multiplicity of interpretations of Māori-Italian identity not yet articulated in social psychology or New Zealand literature.","container-title":"Social Identities","DOI":"10.1080/13504630.2020.1814723","ISSN":"1350-4630","issue":"1","note":"publisher: Routledge\n_eprint: https://doi.org/10.1080/13504630.2020.1814723","page":"20-43","source":"Taylor and Francis+NEJM","title":"Hybrid identities: Māori Italians challenging racism and the Māori/Pākehā binary","title-short":"Hybrid identities","volume":"27","author":[{"family":"Giorgio","given":"Adalgisa"},{"family":"Houkamau","given":"Carla"}],"issued":{"date-parts":[["2021",1,2]]}}}],"schema":"https://github.com/citation-style-language/schema/raw/master/csl-citation.json"}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Adalgisa</w:t>
      </w:r>
      <w:proofErr w:type="spellEnd"/>
      <w:r w:rsidRPr="00DD3CAB">
        <w:rPr>
          <w:rFonts w:asciiTheme="majorBidi" w:hAnsiTheme="majorBidi" w:cstheme="majorBidi"/>
          <w:lang w:val="en-US"/>
        </w:rPr>
        <w:t xml:space="preserve"> Giorgio and Carla </w:t>
      </w:r>
      <w:proofErr w:type="spellStart"/>
      <w:r w:rsidRPr="00DD3CAB">
        <w:rPr>
          <w:rFonts w:asciiTheme="majorBidi" w:hAnsiTheme="majorBidi" w:cstheme="majorBidi"/>
          <w:lang w:val="en-US"/>
        </w:rPr>
        <w:t>Houkamau</w:t>
      </w:r>
      <w:proofErr w:type="spellEnd"/>
      <w:r w:rsidRPr="00DD3CAB">
        <w:rPr>
          <w:rFonts w:asciiTheme="majorBidi" w:hAnsiTheme="majorBidi" w:cstheme="majorBidi"/>
          <w:lang w:val="en-US"/>
        </w:rPr>
        <w:t>, ‘Hybrid Identities: Māori Italians Challenging Racism and the Māori/</w:t>
      </w:r>
      <w:proofErr w:type="spellStart"/>
      <w:r w:rsidRPr="00DD3CAB">
        <w:rPr>
          <w:rFonts w:asciiTheme="majorBidi" w:hAnsiTheme="majorBidi" w:cstheme="majorBidi"/>
          <w:lang w:val="en-US"/>
        </w:rPr>
        <w:t>Pākehā</w:t>
      </w:r>
      <w:proofErr w:type="spellEnd"/>
      <w:r w:rsidRPr="00DD3CAB">
        <w:rPr>
          <w:rFonts w:asciiTheme="majorBidi" w:hAnsiTheme="majorBidi" w:cstheme="majorBidi"/>
          <w:lang w:val="en-US"/>
        </w:rPr>
        <w:t xml:space="preserve"> Binary’, </w:t>
      </w:r>
      <w:r w:rsidRPr="00DD3CAB">
        <w:rPr>
          <w:rFonts w:asciiTheme="majorBidi" w:hAnsiTheme="majorBidi" w:cstheme="majorBidi"/>
          <w:i/>
          <w:iCs/>
          <w:lang w:val="en-US"/>
        </w:rPr>
        <w:t>Social Identities</w:t>
      </w:r>
      <w:r w:rsidRPr="00DD3CAB">
        <w:rPr>
          <w:rFonts w:asciiTheme="majorBidi" w:hAnsiTheme="majorBidi" w:cstheme="majorBidi"/>
          <w:lang w:val="en-US"/>
        </w:rPr>
        <w:t xml:space="preserve"> 27, no. 1 (2 January 2021): 20–43, doi:10.1080/13504630.2020.1814723.</w:t>
      </w:r>
      <w:r w:rsidRPr="00DD3CAB">
        <w:rPr>
          <w:rFonts w:asciiTheme="majorBidi" w:hAnsiTheme="majorBidi" w:cstheme="majorBidi"/>
        </w:rPr>
        <w:fldChar w:fldCharType="end"/>
      </w:r>
    </w:p>
  </w:footnote>
  <w:footnote w:id="25">
    <w:p w14:paraId="51811D8C" w14:textId="248BA35F" w:rsidR="005F1822" w:rsidRPr="00DD3CAB" w:rsidRDefault="005F1822"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Abu </w:t>
      </w:r>
      <w:proofErr w:type="spellStart"/>
      <w:r w:rsidRPr="00DD3CAB">
        <w:rPr>
          <w:rFonts w:asciiTheme="majorBidi" w:hAnsiTheme="majorBidi" w:cstheme="majorBidi"/>
          <w:color w:val="000000" w:themeColor="text1"/>
          <w:lang w:eastAsia="zh-CN"/>
        </w:rPr>
        <w:t>Sahla</w:t>
      </w:r>
      <w:proofErr w:type="spellEnd"/>
      <w:r w:rsidRPr="00DD3CAB">
        <w:rPr>
          <w:rFonts w:asciiTheme="majorBidi" w:hAnsiTheme="majorBidi" w:cstheme="majorBidi"/>
          <w:color w:val="000000" w:themeColor="text1"/>
          <w:lang w:eastAsia="zh-CN"/>
        </w:rPr>
        <w:t xml:space="preserve">, Nurul </w:t>
      </w:r>
      <w:proofErr w:type="spellStart"/>
      <w:r w:rsidRPr="00DD3CAB">
        <w:rPr>
          <w:rFonts w:asciiTheme="majorBidi" w:hAnsiTheme="majorBidi" w:cstheme="majorBidi"/>
          <w:color w:val="000000" w:themeColor="text1"/>
          <w:lang w:eastAsia="zh-CN"/>
        </w:rPr>
        <w:t>Nazara</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Buku</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Pintar</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Pernikahan</w:t>
      </w:r>
      <w:proofErr w:type="spellEnd"/>
      <w:r w:rsidRPr="00DD3CAB">
        <w:rPr>
          <w:rFonts w:asciiTheme="majorBidi" w:hAnsiTheme="majorBidi" w:cstheme="majorBidi"/>
          <w:color w:val="000000" w:themeColor="text1"/>
          <w:lang w:eastAsia="zh-CN"/>
        </w:rPr>
        <w:t xml:space="preserve">, (Jakarta : PT. </w:t>
      </w:r>
      <w:proofErr w:type="spellStart"/>
      <w:r w:rsidRPr="00DD3CAB">
        <w:rPr>
          <w:rFonts w:asciiTheme="majorBidi" w:hAnsiTheme="majorBidi" w:cstheme="majorBidi"/>
          <w:color w:val="000000" w:themeColor="text1"/>
          <w:lang w:eastAsia="zh-CN"/>
        </w:rPr>
        <w:t>Niaga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Swadaya</w:t>
      </w:r>
      <w:proofErr w:type="spellEnd"/>
      <w:r w:rsidRPr="00DD3CAB">
        <w:rPr>
          <w:rFonts w:asciiTheme="majorBidi" w:hAnsiTheme="majorBidi" w:cstheme="majorBidi"/>
          <w:color w:val="000000" w:themeColor="text1"/>
          <w:lang w:eastAsia="zh-CN"/>
        </w:rPr>
        <w:t>, 2011), h.16.</w:t>
      </w:r>
    </w:p>
  </w:footnote>
  <w:footnote w:id="26">
    <w:p w14:paraId="2BF99634" w14:textId="13A7788A" w:rsidR="005F1822" w:rsidRPr="00DD3CAB" w:rsidRDefault="005F1822"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Siska</w:t>
      </w:r>
      <w:proofErr w:type="spellEnd"/>
      <w:r w:rsidRPr="00DD3CAB">
        <w:rPr>
          <w:rFonts w:asciiTheme="majorBidi" w:hAnsiTheme="majorBidi" w:cstheme="majorBidi"/>
          <w:color w:val="000000" w:themeColor="text1"/>
          <w:lang w:eastAsia="zh-CN"/>
        </w:rPr>
        <w:t xml:space="preserve"> Lis </w:t>
      </w:r>
      <w:proofErr w:type="spellStart"/>
      <w:r w:rsidRPr="00DD3CAB">
        <w:rPr>
          <w:rFonts w:asciiTheme="majorBidi" w:hAnsiTheme="majorBidi" w:cstheme="majorBidi"/>
          <w:color w:val="000000" w:themeColor="text1"/>
          <w:lang w:eastAsia="zh-CN"/>
        </w:rPr>
        <w:t>Sulistiani</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Kedudukan</w:t>
      </w:r>
      <w:proofErr w:type="spellEnd"/>
      <w:r w:rsidRPr="00094AC6">
        <w:rPr>
          <w:rFonts w:asciiTheme="majorBidi" w:hAnsiTheme="majorBidi" w:cstheme="majorBidi"/>
          <w:i/>
          <w:iCs/>
          <w:color w:val="000000" w:themeColor="text1"/>
          <w:lang w:eastAsia="zh-CN"/>
        </w:rPr>
        <w:t xml:space="preserve"> Hukum Anak</w:t>
      </w:r>
      <w:r w:rsidRPr="00DD3CAB">
        <w:rPr>
          <w:rFonts w:asciiTheme="majorBidi" w:hAnsiTheme="majorBidi" w:cstheme="majorBidi"/>
          <w:color w:val="000000" w:themeColor="text1"/>
          <w:lang w:eastAsia="zh-CN"/>
        </w:rPr>
        <w:t xml:space="preserve">, (Bandung : PT </w:t>
      </w:r>
      <w:proofErr w:type="spellStart"/>
      <w:r w:rsidRPr="00DD3CAB">
        <w:rPr>
          <w:rFonts w:asciiTheme="majorBidi" w:hAnsiTheme="majorBidi" w:cstheme="majorBidi"/>
          <w:color w:val="000000" w:themeColor="text1"/>
          <w:lang w:eastAsia="zh-CN"/>
        </w:rPr>
        <w:t>Refika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Aditama</w:t>
      </w:r>
      <w:proofErr w:type="spellEnd"/>
      <w:r w:rsidRPr="00DD3CAB">
        <w:rPr>
          <w:rFonts w:asciiTheme="majorBidi" w:hAnsiTheme="majorBidi" w:cstheme="majorBidi"/>
          <w:color w:val="000000" w:themeColor="text1"/>
          <w:lang w:eastAsia="zh-CN"/>
        </w:rPr>
        <w:t>, 2015),h.9</w:t>
      </w:r>
    </w:p>
  </w:footnote>
  <w:footnote w:id="27">
    <w:p w14:paraId="738A1087" w14:textId="2FCD2697" w:rsidR="005F1822" w:rsidRPr="00DD3CAB" w:rsidRDefault="005F1822"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Tihami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Sohari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Sahrani</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Fikih</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Munakahat</w:t>
      </w:r>
      <w:proofErr w:type="spellEnd"/>
      <w:r w:rsidRPr="00094AC6">
        <w:rPr>
          <w:rFonts w:asciiTheme="majorBidi" w:hAnsiTheme="majorBidi" w:cstheme="majorBidi"/>
          <w:i/>
          <w:iCs/>
          <w:color w:val="000000" w:themeColor="text1"/>
          <w:lang w:eastAsia="zh-CN"/>
        </w:rPr>
        <w:t xml:space="preserve"> Kajian </w:t>
      </w:r>
      <w:proofErr w:type="spellStart"/>
      <w:r w:rsidRPr="00094AC6">
        <w:rPr>
          <w:rFonts w:asciiTheme="majorBidi" w:hAnsiTheme="majorBidi" w:cstheme="majorBidi"/>
          <w:i/>
          <w:iCs/>
          <w:color w:val="000000" w:themeColor="text1"/>
          <w:lang w:eastAsia="zh-CN"/>
        </w:rPr>
        <w:t>Fiqih</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Lengkap</w:t>
      </w:r>
      <w:proofErr w:type="spellEnd"/>
      <w:r w:rsidRPr="00DD3CAB">
        <w:rPr>
          <w:rFonts w:asciiTheme="majorBidi" w:hAnsiTheme="majorBidi" w:cstheme="majorBidi"/>
          <w:color w:val="000000" w:themeColor="text1"/>
          <w:lang w:eastAsia="zh-CN"/>
        </w:rPr>
        <w:t>,(Jakarta: 2013), h.15</w:t>
      </w:r>
    </w:p>
  </w:footnote>
  <w:footnote w:id="28">
    <w:p w14:paraId="52803CBA" w14:textId="13C0EF81" w:rsidR="005F1822" w:rsidRPr="00DD3CAB" w:rsidRDefault="005F1822"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Abu </w:t>
      </w:r>
      <w:proofErr w:type="spellStart"/>
      <w:r w:rsidRPr="00DD3CAB">
        <w:rPr>
          <w:rFonts w:asciiTheme="majorBidi" w:hAnsiTheme="majorBidi" w:cstheme="majorBidi"/>
          <w:color w:val="000000" w:themeColor="text1"/>
          <w:lang w:eastAsia="zh-CN"/>
        </w:rPr>
        <w:t>Sahla</w:t>
      </w:r>
      <w:proofErr w:type="spellEnd"/>
      <w:r w:rsidRPr="00DD3CAB">
        <w:rPr>
          <w:rFonts w:asciiTheme="majorBidi" w:hAnsiTheme="majorBidi" w:cstheme="majorBidi"/>
          <w:color w:val="000000" w:themeColor="text1"/>
          <w:lang w:eastAsia="zh-CN"/>
        </w:rPr>
        <w:t xml:space="preserve">, Nurul </w:t>
      </w:r>
      <w:proofErr w:type="spellStart"/>
      <w:r w:rsidRPr="00DD3CAB">
        <w:rPr>
          <w:rFonts w:asciiTheme="majorBidi" w:hAnsiTheme="majorBidi" w:cstheme="majorBidi"/>
          <w:color w:val="000000" w:themeColor="text1"/>
          <w:lang w:eastAsia="zh-CN"/>
        </w:rPr>
        <w:t>Nazara</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Buku</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Pintar</w:t>
      </w:r>
      <w:proofErr w:type="spellEnd"/>
      <w:r w:rsidRPr="00DD3CAB">
        <w:rPr>
          <w:rFonts w:asciiTheme="majorBidi" w:hAnsiTheme="majorBidi" w:cstheme="majorBidi"/>
          <w:color w:val="000000" w:themeColor="text1"/>
          <w:lang w:eastAsia="zh-CN"/>
        </w:rPr>
        <w:t>… h.20</w:t>
      </w:r>
    </w:p>
  </w:footnote>
  <w:footnote w:id="29">
    <w:p w14:paraId="6832A9D7" w14:textId="64BC63F1" w:rsidR="005F1822" w:rsidRPr="00DD3CAB" w:rsidRDefault="005F1822"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Zainal Abidin bin </w:t>
      </w:r>
      <w:proofErr w:type="spellStart"/>
      <w:r w:rsidRPr="00DD3CAB">
        <w:rPr>
          <w:rFonts w:asciiTheme="majorBidi" w:hAnsiTheme="majorBidi" w:cstheme="majorBidi"/>
          <w:color w:val="000000" w:themeColor="text1"/>
          <w:lang w:eastAsia="zh-CN"/>
        </w:rPr>
        <w:t>Syamsudin</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Romantika</w:t>
      </w:r>
      <w:proofErr w:type="spellEnd"/>
      <w:r w:rsidRPr="00094AC6">
        <w:rPr>
          <w:rFonts w:asciiTheme="majorBidi" w:hAnsiTheme="majorBidi" w:cstheme="majorBidi"/>
          <w:i/>
          <w:iCs/>
          <w:color w:val="000000" w:themeColor="text1"/>
          <w:lang w:eastAsia="zh-CN"/>
        </w:rPr>
        <w:t xml:space="preserve"> Kawin Muda</w:t>
      </w:r>
      <w:r w:rsidRPr="00DD3CAB">
        <w:rPr>
          <w:rFonts w:asciiTheme="majorBidi" w:hAnsiTheme="majorBidi" w:cstheme="majorBidi"/>
          <w:color w:val="000000" w:themeColor="text1"/>
          <w:lang w:eastAsia="zh-CN"/>
        </w:rPr>
        <w:t>, (Jakarta Timur :Pustaka Imam Bonjol,205), h. 61.</w:t>
      </w:r>
    </w:p>
  </w:footnote>
  <w:footnote w:id="30">
    <w:p w14:paraId="57564C15" w14:textId="11D1843E"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005F1822" w:rsidRPr="00DD3CAB">
        <w:rPr>
          <w:rFonts w:asciiTheme="majorBidi" w:hAnsiTheme="majorBidi" w:cstheme="majorBidi"/>
          <w:color w:val="000000" w:themeColor="text1"/>
          <w:lang w:eastAsia="zh-CN"/>
        </w:rPr>
        <w:t xml:space="preserve">Abu </w:t>
      </w:r>
      <w:proofErr w:type="spellStart"/>
      <w:r w:rsidR="005F1822" w:rsidRPr="00DD3CAB">
        <w:rPr>
          <w:rFonts w:asciiTheme="majorBidi" w:hAnsiTheme="majorBidi" w:cstheme="majorBidi"/>
          <w:color w:val="000000" w:themeColor="text1"/>
          <w:lang w:eastAsia="zh-CN"/>
        </w:rPr>
        <w:t>Sahla</w:t>
      </w:r>
      <w:proofErr w:type="spellEnd"/>
      <w:r w:rsidR="005F1822" w:rsidRPr="00DD3CAB">
        <w:rPr>
          <w:rFonts w:asciiTheme="majorBidi" w:hAnsiTheme="majorBidi" w:cstheme="majorBidi"/>
          <w:color w:val="000000" w:themeColor="text1"/>
          <w:lang w:eastAsia="zh-CN"/>
        </w:rPr>
        <w:t xml:space="preserve">, Nurul </w:t>
      </w:r>
      <w:proofErr w:type="spellStart"/>
      <w:r w:rsidR="005F1822" w:rsidRPr="00DD3CAB">
        <w:rPr>
          <w:rFonts w:asciiTheme="majorBidi" w:hAnsiTheme="majorBidi" w:cstheme="majorBidi"/>
          <w:color w:val="000000" w:themeColor="text1"/>
          <w:lang w:eastAsia="zh-CN"/>
        </w:rPr>
        <w:t>Nazara</w:t>
      </w:r>
      <w:proofErr w:type="spellEnd"/>
      <w:r w:rsidR="005F1822" w:rsidRPr="00DD3CAB">
        <w:rPr>
          <w:rFonts w:asciiTheme="majorBidi" w:hAnsiTheme="majorBidi" w:cstheme="majorBidi"/>
          <w:color w:val="000000" w:themeColor="text1"/>
          <w:lang w:eastAsia="zh-CN"/>
        </w:rPr>
        <w:t xml:space="preserve">, </w:t>
      </w:r>
      <w:proofErr w:type="spellStart"/>
      <w:r w:rsidR="005F1822" w:rsidRPr="00DD3CAB">
        <w:rPr>
          <w:rFonts w:asciiTheme="majorBidi" w:hAnsiTheme="majorBidi" w:cstheme="majorBidi"/>
          <w:color w:val="000000" w:themeColor="text1"/>
          <w:lang w:eastAsia="zh-CN"/>
        </w:rPr>
        <w:t>Buku</w:t>
      </w:r>
      <w:proofErr w:type="spellEnd"/>
      <w:r w:rsidR="005F1822" w:rsidRPr="00DD3CAB">
        <w:rPr>
          <w:rFonts w:asciiTheme="majorBidi" w:hAnsiTheme="majorBidi" w:cstheme="majorBidi"/>
          <w:color w:val="000000" w:themeColor="text1"/>
          <w:lang w:eastAsia="zh-CN"/>
        </w:rPr>
        <w:t xml:space="preserve"> </w:t>
      </w:r>
      <w:proofErr w:type="spellStart"/>
      <w:r w:rsidR="005F1822" w:rsidRPr="00DD3CAB">
        <w:rPr>
          <w:rFonts w:asciiTheme="majorBidi" w:hAnsiTheme="majorBidi" w:cstheme="majorBidi"/>
          <w:color w:val="000000" w:themeColor="text1"/>
          <w:lang w:eastAsia="zh-CN"/>
        </w:rPr>
        <w:t>Pintar</w:t>
      </w:r>
      <w:proofErr w:type="spellEnd"/>
      <w:r w:rsidR="005F1822" w:rsidRPr="00DD3CAB">
        <w:rPr>
          <w:rFonts w:asciiTheme="majorBidi" w:hAnsiTheme="majorBidi" w:cstheme="majorBidi"/>
          <w:color w:val="000000" w:themeColor="text1"/>
          <w:lang w:eastAsia="zh-CN"/>
        </w:rPr>
        <w:t>…, h. 17.</w:t>
      </w:r>
    </w:p>
  </w:footnote>
  <w:footnote w:id="31">
    <w:p w14:paraId="302A05DE" w14:textId="4317D184"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Abu </w:t>
      </w:r>
      <w:proofErr w:type="spellStart"/>
      <w:r w:rsidRPr="00DD3CAB">
        <w:rPr>
          <w:rFonts w:asciiTheme="majorBidi" w:hAnsiTheme="majorBidi" w:cstheme="majorBidi"/>
          <w:color w:val="000000" w:themeColor="text1"/>
          <w:lang w:eastAsia="zh-CN"/>
        </w:rPr>
        <w:t>Sahla</w:t>
      </w:r>
      <w:proofErr w:type="spellEnd"/>
      <w:r w:rsidRPr="00DD3CAB">
        <w:rPr>
          <w:rFonts w:asciiTheme="majorBidi" w:hAnsiTheme="majorBidi" w:cstheme="majorBidi"/>
          <w:color w:val="000000" w:themeColor="text1"/>
          <w:lang w:eastAsia="zh-CN"/>
        </w:rPr>
        <w:t xml:space="preserve">, Nurul </w:t>
      </w:r>
      <w:proofErr w:type="spellStart"/>
      <w:r w:rsidRPr="00DD3CAB">
        <w:rPr>
          <w:rFonts w:asciiTheme="majorBidi" w:hAnsiTheme="majorBidi" w:cstheme="majorBidi"/>
          <w:color w:val="000000" w:themeColor="text1"/>
          <w:lang w:eastAsia="zh-CN"/>
        </w:rPr>
        <w:t>Nazara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Buku</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Pintar</w:t>
      </w:r>
      <w:proofErr w:type="spellEnd"/>
      <w:r w:rsidRPr="00DD3CAB">
        <w:rPr>
          <w:rFonts w:asciiTheme="majorBidi" w:hAnsiTheme="majorBidi" w:cstheme="majorBidi"/>
          <w:color w:val="000000" w:themeColor="text1"/>
          <w:lang w:eastAsia="zh-CN"/>
        </w:rPr>
        <w:t>…,h. 35</w:t>
      </w:r>
    </w:p>
  </w:footnote>
  <w:footnote w:id="32">
    <w:p w14:paraId="28F897ED" w14:textId="151543DA" w:rsidR="00FD4772" w:rsidRPr="00DD3CAB" w:rsidRDefault="00FD4772"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002754D7" w:rsidRPr="00DD3CAB">
        <w:rPr>
          <w:rFonts w:asciiTheme="majorBidi" w:hAnsiTheme="majorBidi" w:cstheme="majorBidi"/>
        </w:rPr>
        <w:t xml:space="preserve">M. Ali Hasan, </w:t>
      </w:r>
      <w:proofErr w:type="spellStart"/>
      <w:r w:rsidR="002754D7" w:rsidRPr="00DD3CAB">
        <w:rPr>
          <w:rFonts w:asciiTheme="majorBidi" w:hAnsiTheme="majorBidi" w:cstheme="majorBidi"/>
        </w:rPr>
        <w:t>Pedoman</w:t>
      </w:r>
      <w:proofErr w:type="spellEnd"/>
      <w:r w:rsidR="002754D7" w:rsidRPr="00DD3CAB">
        <w:rPr>
          <w:rFonts w:asciiTheme="majorBidi" w:hAnsiTheme="majorBidi" w:cstheme="majorBidi"/>
        </w:rPr>
        <w:t xml:space="preserve"> </w:t>
      </w:r>
      <w:proofErr w:type="spellStart"/>
      <w:r w:rsidR="002754D7" w:rsidRPr="00DD3CAB">
        <w:rPr>
          <w:rFonts w:asciiTheme="majorBidi" w:hAnsiTheme="majorBidi" w:cstheme="majorBidi"/>
        </w:rPr>
        <w:t>Hidup</w:t>
      </w:r>
      <w:proofErr w:type="spellEnd"/>
      <w:r w:rsidR="002754D7" w:rsidRPr="00DD3CAB">
        <w:rPr>
          <w:rFonts w:asciiTheme="majorBidi" w:hAnsiTheme="majorBidi" w:cstheme="majorBidi"/>
        </w:rPr>
        <w:t xml:space="preserve"> </w:t>
      </w:r>
      <w:proofErr w:type="spellStart"/>
      <w:r w:rsidR="002754D7" w:rsidRPr="00DD3CAB">
        <w:rPr>
          <w:rFonts w:asciiTheme="majorBidi" w:hAnsiTheme="majorBidi" w:cstheme="majorBidi"/>
        </w:rPr>
        <w:t>Berumah</w:t>
      </w:r>
      <w:proofErr w:type="spellEnd"/>
      <w:r w:rsidR="002754D7" w:rsidRPr="00DD3CAB">
        <w:rPr>
          <w:rFonts w:asciiTheme="majorBidi" w:hAnsiTheme="majorBidi" w:cstheme="majorBidi"/>
        </w:rPr>
        <w:t xml:space="preserve"> </w:t>
      </w:r>
      <w:proofErr w:type="spellStart"/>
      <w:r w:rsidR="002754D7" w:rsidRPr="00DD3CAB">
        <w:rPr>
          <w:rFonts w:asciiTheme="majorBidi" w:hAnsiTheme="majorBidi" w:cstheme="majorBidi"/>
        </w:rPr>
        <w:t>Tangga</w:t>
      </w:r>
      <w:proofErr w:type="spellEnd"/>
      <w:r w:rsidR="002754D7" w:rsidRPr="00DD3CAB">
        <w:rPr>
          <w:rFonts w:asciiTheme="majorBidi" w:hAnsiTheme="majorBidi" w:cstheme="majorBidi"/>
        </w:rPr>
        <w:t xml:space="preserve"> </w:t>
      </w:r>
      <w:proofErr w:type="spellStart"/>
      <w:r w:rsidR="002754D7" w:rsidRPr="00DD3CAB">
        <w:rPr>
          <w:rFonts w:asciiTheme="majorBidi" w:hAnsiTheme="majorBidi" w:cstheme="majorBidi"/>
        </w:rPr>
        <w:t>dalam</w:t>
      </w:r>
      <w:proofErr w:type="spellEnd"/>
      <w:r w:rsidR="002754D7" w:rsidRPr="00DD3CAB">
        <w:rPr>
          <w:rFonts w:asciiTheme="majorBidi" w:hAnsiTheme="majorBidi" w:cstheme="majorBidi"/>
        </w:rPr>
        <w:t xml:space="preserve"> Islam, (Jakarta: </w:t>
      </w:r>
      <w:proofErr w:type="spellStart"/>
      <w:r w:rsidR="002754D7" w:rsidRPr="00DD3CAB">
        <w:rPr>
          <w:rFonts w:asciiTheme="majorBidi" w:hAnsiTheme="majorBidi" w:cstheme="majorBidi"/>
        </w:rPr>
        <w:t>Siraja</w:t>
      </w:r>
      <w:proofErr w:type="spellEnd"/>
      <w:r w:rsidR="002754D7" w:rsidRPr="00DD3CAB">
        <w:rPr>
          <w:rFonts w:asciiTheme="majorBidi" w:hAnsiTheme="majorBidi" w:cstheme="majorBidi"/>
        </w:rPr>
        <w:t>, 2006), Cet. ke-2, h. 57-58.</w:t>
      </w:r>
    </w:p>
  </w:footnote>
  <w:footnote w:id="33">
    <w:p w14:paraId="41A90E9F" w14:textId="1EB5EDCE" w:rsidR="008116CE" w:rsidRPr="00DD3CAB" w:rsidRDefault="008116CE"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t xml:space="preserve">M. Ali Hasan, </w:t>
      </w:r>
      <w:proofErr w:type="spellStart"/>
      <w:r w:rsidRPr="00094AC6">
        <w:rPr>
          <w:rFonts w:asciiTheme="majorBidi" w:hAnsiTheme="majorBidi" w:cstheme="majorBidi"/>
          <w:i/>
          <w:iCs/>
        </w:rPr>
        <w:t>Pedoman</w:t>
      </w:r>
      <w:proofErr w:type="spellEnd"/>
      <w:r w:rsidRPr="00094AC6">
        <w:rPr>
          <w:rFonts w:asciiTheme="majorBidi" w:hAnsiTheme="majorBidi" w:cstheme="majorBidi"/>
          <w:i/>
          <w:iCs/>
        </w:rPr>
        <w:t xml:space="preserve"> </w:t>
      </w:r>
      <w:proofErr w:type="spellStart"/>
      <w:r w:rsidRPr="00094AC6">
        <w:rPr>
          <w:rFonts w:asciiTheme="majorBidi" w:hAnsiTheme="majorBidi" w:cstheme="majorBidi"/>
          <w:i/>
          <w:iCs/>
        </w:rPr>
        <w:t>Hidup</w:t>
      </w:r>
      <w:proofErr w:type="spellEnd"/>
      <w:r w:rsidRPr="00094AC6">
        <w:rPr>
          <w:rFonts w:asciiTheme="majorBidi" w:hAnsiTheme="majorBidi" w:cstheme="majorBidi"/>
          <w:i/>
          <w:iCs/>
        </w:rPr>
        <w:t xml:space="preserve"> </w:t>
      </w:r>
      <w:proofErr w:type="spellStart"/>
      <w:r w:rsidRPr="00094AC6">
        <w:rPr>
          <w:rFonts w:asciiTheme="majorBidi" w:hAnsiTheme="majorBidi" w:cstheme="majorBidi"/>
          <w:i/>
          <w:iCs/>
        </w:rPr>
        <w:t>Berumah</w:t>
      </w:r>
      <w:proofErr w:type="spellEnd"/>
      <w:r w:rsidRPr="00094AC6">
        <w:rPr>
          <w:rFonts w:asciiTheme="majorBidi" w:hAnsiTheme="majorBidi" w:cstheme="majorBidi"/>
          <w:i/>
          <w:iCs/>
        </w:rPr>
        <w:t xml:space="preserve"> </w:t>
      </w:r>
      <w:proofErr w:type="spellStart"/>
      <w:r w:rsidRPr="00094AC6">
        <w:rPr>
          <w:rFonts w:asciiTheme="majorBidi" w:hAnsiTheme="majorBidi" w:cstheme="majorBidi"/>
          <w:i/>
          <w:iCs/>
        </w:rPr>
        <w:t>Tangga</w:t>
      </w:r>
      <w:proofErr w:type="spellEnd"/>
      <w:r w:rsidRPr="00094AC6">
        <w:rPr>
          <w:rFonts w:asciiTheme="majorBidi" w:hAnsiTheme="majorBidi" w:cstheme="majorBidi"/>
          <w:i/>
          <w:iCs/>
        </w:rPr>
        <w:t xml:space="preserve"> </w:t>
      </w:r>
      <w:proofErr w:type="spellStart"/>
      <w:r w:rsidRPr="00094AC6">
        <w:rPr>
          <w:rFonts w:asciiTheme="majorBidi" w:hAnsiTheme="majorBidi" w:cstheme="majorBidi"/>
          <w:i/>
          <w:iCs/>
        </w:rPr>
        <w:t>dalam</w:t>
      </w:r>
      <w:proofErr w:type="spellEnd"/>
      <w:r w:rsidRPr="00094AC6">
        <w:rPr>
          <w:rFonts w:asciiTheme="majorBidi" w:hAnsiTheme="majorBidi" w:cstheme="majorBidi"/>
          <w:i/>
          <w:iCs/>
        </w:rPr>
        <w:t xml:space="preserve"> Islam</w:t>
      </w:r>
      <w:r w:rsidRPr="00DD3CAB">
        <w:rPr>
          <w:rFonts w:asciiTheme="majorBidi" w:hAnsiTheme="majorBidi" w:cstheme="majorBidi"/>
        </w:rPr>
        <w:t xml:space="preserve">, (Jakarta: </w:t>
      </w:r>
      <w:proofErr w:type="spellStart"/>
      <w:r w:rsidRPr="00DD3CAB">
        <w:rPr>
          <w:rFonts w:asciiTheme="majorBidi" w:hAnsiTheme="majorBidi" w:cstheme="majorBidi"/>
        </w:rPr>
        <w:t>Siraja</w:t>
      </w:r>
      <w:proofErr w:type="spellEnd"/>
      <w:r w:rsidRPr="00DD3CAB">
        <w:rPr>
          <w:rFonts w:asciiTheme="majorBidi" w:hAnsiTheme="majorBidi" w:cstheme="majorBidi"/>
        </w:rPr>
        <w:t>, 2006), Cet. ke-2, h. 57-58.</w:t>
      </w:r>
    </w:p>
  </w:footnote>
  <w:footnote w:id="34">
    <w:p w14:paraId="7E5D4F90" w14:textId="2B4ACEB3"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Abu </w:t>
      </w:r>
      <w:proofErr w:type="spellStart"/>
      <w:r w:rsidRPr="00DD3CAB">
        <w:rPr>
          <w:rFonts w:asciiTheme="majorBidi" w:hAnsiTheme="majorBidi" w:cstheme="majorBidi"/>
          <w:color w:val="000000" w:themeColor="text1"/>
          <w:lang w:eastAsia="zh-CN"/>
        </w:rPr>
        <w:t>Sahla</w:t>
      </w:r>
      <w:proofErr w:type="spellEnd"/>
      <w:r w:rsidRPr="00DD3CAB">
        <w:rPr>
          <w:rFonts w:asciiTheme="majorBidi" w:hAnsiTheme="majorBidi" w:cstheme="majorBidi"/>
          <w:color w:val="000000" w:themeColor="text1"/>
          <w:lang w:eastAsia="zh-CN"/>
        </w:rPr>
        <w:t xml:space="preserve">, Nurul </w:t>
      </w:r>
      <w:proofErr w:type="spellStart"/>
      <w:r w:rsidRPr="00DD3CAB">
        <w:rPr>
          <w:rFonts w:asciiTheme="majorBidi" w:hAnsiTheme="majorBidi" w:cstheme="majorBidi"/>
          <w:color w:val="000000" w:themeColor="text1"/>
          <w:lang w:eastAsia="zh-CN"/>
        </w:rPr>
        <w:t>Nazara</w:t>
      </w:r>
      <w:proofErr w:type="spellEnd"/>
      <w:r w:rsidRPr="00DD3CAB">
        <w:rPr>
          <w:rFonts w:asciiTheme="majorBidi" w:hAnsiTheme="majorBidi" w:cstheme="majorBidi"/>
          <w:color w:val="000000" w:themeColor="text1"/>
          <w:lang w:eastAsia="zh-CN"/>
        </w:rPr>
        <w:t xml:space="preserve">, </w:t>
      </w:r>
      <w:proofErr w:type="spellStart"/>
      <w:r w:rsidRPr="00094AC6">
        <w:rPr>
          <w:rFonts w:asciiTheme="majorBidi" w:hAnsiTheme="majorBidi" w:cstheme="majorBidi"/>
          <w:i/>
          <w:iCs/>
          <w:color w:val="000000" w:themeColor="text1"/>
          <w:lang w:eastAsia="zh-CN"/>
        </w:rPr>
        <w:t>Buku</w:t>
      </w:r>
      <w:proofErr w:type="spellEnd"/>
      <w:r w:rsidRPr="00094AC6">
        <w:rPr>
          <w:rFonts w:asciiTheme="majorBidi" w:hAnsiTheme="majorBidi" w:cstheme="majorBidi"/>
          <w:i/>
          <w:iCs/>
          <w:color w:val="000000" w:themeColor="text1"/>
          <w:lang w:eastAsia="zh-CN"/>
        </w:rPr>
        <w:t xml:space="preserve"> </w:t>
      </w:r>
      <w:proofErr w:type="spellStart"/>
      <w:r w:rsidRPr="00094AC6">
        <w:rPr>
          <w:rFonts w:asciiTheme="majorBidi" w:hAnsiTheme="majorBidi" w:cstheme="majorBidi"/>
          <w:i/>
          <w:iCs/>
          <w:color w:val="000000" w:themeColor="text1"/>
          <w:lang w:eastAsia="zh-CN"/>
        </w:rPr>
        <w:t>Pintar</w:t>
      </w:r>
      <w:proofErr w:type="spellEnd"/>
      <w:r w:rsidRPr="00DD3CAB">
        <w:rPr>
          <w:rFonts w:asciiTheme="majorBidi" w:hAnsiTheme="majorBidi" w:cstheme="majorBidi"/>
          <w:color w:val="000000" w:themeColor="text1"/>
          <w:lang w:eastAsia="zh-CN"/>
        </w:rPr>
        <w:t xml:space="preserve"> …, h. 25</w:t>
      </w:r>
    </w:p>
  </w:footnote>
  <w:footnote w:id="35">
    <w:p w14:paraId="18BC8F92" w14:textId="6E36B28A"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 </w:t>
      </w:r>
      <w:proofErr w:type="spellStart"/>
      <w:r w:rsidRPr="00DD3CAB">
        <w:rPr>
          <w:rFonts w:asciiTheme="majorBidi" w:hAnsiTheme="majorBidi" w:cstheme="majorBidi"/>
          <w:color w:val="000000" w:themeColor="text1"/>
          <w:lang w:eastAsia="zh-CN"/>
        </w:rPr>
        <w:t>Pedoman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Konselor</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Keluarga</w:t>
      </w:r>
      <w:proofErr w:type="spellEnd"/>
      <w:r w:rsidRPr="00DD3CAB">
        <w:rPr>
          <w:rFonts w:asciiTheme="majorBidi" w:hAnsiTheme="majorBidi" w:cstheme="majorBidi"/>
          <w:color w:val="000000" w:themeColor="text1"/>
          <w:lang w:eastAsia="zh-CN"/>
        </w:rPr>
        <w:t xml:space="preserve"> Sakinah, (Jakarta: </w:t>
      </w:r>
      <w:proofErr w:type="spellStart"/>
      <w:r w:rsidRPr="00DD3CAB">
        <w:rPr>
          <w:rFonts w:asciiTheme="majorBidi" w:hAnsiTheme="majorBidi" w:cstheme="majorBidi"/>
          <w:color w:val="000000" w:themeColor="text1"/>
          <w:lang w:eastAsia="zh-CN"/>
        </w:rPr>
        <w:t>Direktorat</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Jenderal</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Bimbingan</w:t>
      </w:r>
      <w:proofErr w:type="spellEnd"/>
      <w:r w:rsidRPr="00DD3CAB">
        <w:rPr>
          <w:rFonts w:asciiTheme="majorBidi" w:hAnsiTheme="majorBidi" w:cstheme="majorBidi"/>
          <w:color w:val="000000" w:themeColor="text1"/>
          <w:lang w:eastAsia="zh-CN"/>
        </w:rPr>
        <w:t xml:space="preserve"> Masyarakat Islam dan </w:t>
      </w:r>
      <w:proofErr w:type="spellStart"/>
      <w:r w:rsidRPr="00DD3CAB">
        <w:rPr>
          <w:rFonts w:asciiTheme="majorBidi" w:hAnsiTheme="majorBidi" w:cstheme="majorBidi"/>
          <w:color w:val="000000" w:themeColor="text1"/>
          <w:lang w:eastAsia="zh-CN"/>
        </w:rPr>
        <w:t>Penyelenggara</w:t>
      </w:r>
      <w:proofErr w:type="spellEnd"/>
      <w:r w:rsidRPr="00DD3CAB">
        <w:rPr>
          <w:rFonts w:asciiTheme="majorBidi" w:hAnsiTheme="majorBidi" w:cstheme="majorBidi"/>
          <w:color w:val="000000" w:themeColor="text1"/>
          <w:lang w:eastAsia="zh-CN"/>
        </w:rPr>
        <w:t xml:space="preserve"> Haji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 2002), h. 1</w:t>
      </w:r>
    </w:p>
  </w:footnote>
  <w:footnote w:id="36">
    <w:p w14:paraId="43552B24" w14:textId="271D8BAC"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w:t>
      </w:r>
      <w:r w:rsidR="00467DCE">
        <w:rPr>
          <w:rFonts w:asciiTheme="majorBidi" w:hAnsiTheme="majorBidi" w:cstheme="majorBidi"/>
          <w:color w:val="000000" w:themeColor="text1"/>
          <w:lang w:val="en-US" w:eastAsia="zh-CN"/>
        </w:rPr>
        <w:t>,</w:t>
      </w:r>
      <w:r w:rsidRPr="00DD3CAB">
        <w:rPr>
          <w:rFonts w:asciiTheme="majorBidi" w:hAnsiTheme="majorBidi" w:cstheme="majorBidi"/>
          <w:color w:val="000000" w:themeColor="text1"/>
          <w:lang w:eastAsia="zh-CN"/>
        </w:rPr>
        <w:t xml:space="preserve"> </w:t>
      </w:r>
      <w:proofErr w:type="spellStart"/>
      <w:r w:rsidRPr="00467DCE">
        <w:rPr>
          <w:rFonts w:asciiTheme="majorBidi" w:hAnsiTheme="majorBidi" w:cstheme="majorBidi"/>
          <w:i/>
          <w:iCs/>
          <w:color w:val="000000" w:themeColor="text1"/>
          <w:lang w:eastAsia="zh-CN"/>
        </w:rPr>
        <w:t>Pedoman</w:t>
      </w:r>
      <w:proofErr w:type="spellEnd"/>
      <w:r w:rsidRPr="00467DCE">
        <w:rPr>
          <w:rFonts w:asciiTheme="majorBidi" w:hAnsiTheme="majorBidi" w:cstheme="majorBidi"/>
          <w:i/>
          <w:iCs/>
          <w:color w:val="000000" w:themeColor="text1"/>
          <w:lang w:eastAsia="zh-CN"/>
        </w:rPr>
        <w:t xml:space="preserve"> </w:t>
      </w:r>
      <w:proofErr w:type="spellStart"/>
      <w:r w:rsidRPr="00467DCE">
        <w:rPr>
          <w:rFonts w:asciiTheme="majorBidi" w:hAnsiTheme="majorBidi" w:cstheme="majorBidi"/>
          <w:i/>
          <w:iCs/>
          <w:color w:val="000000" w:themeColor="text1"/>
          <w:lang w:eastAsia="zh-CN"/>
        </w:rPr>
        <w:t>Konselor</w:t>
      </w:r>
      <w:proofErr w:type="spellEnd"/>
      <w:r w:rsidRPr="00DD3CAB">
        <w:rPr>
          <w:rFonts w:asciiTheme="majorBidi" w:hAnsiTheme="majorBidi" w:cstheme="majorBidi"/>
          <w:color w:val="000000" w:themeColor="text1"/>
          <w:lang w:eastAsia="zh-CN"/>
        </w:rPr>
        <w:t xml:space="preserve"> ,……, h. 1</w:t>
      </w:r>
    </w:p>
  </w:footnote>
  <w:footnote w:id="37">
    <w:p w14:paraId="089CFA2B" w14:textId="019D510E"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 </w:t>
      </w:r>
      <w:proofErr w:type="spellStart"/>
      <w:r w:rsidRPr="00DD3CAB">
        <w:rPr>
          <w:rFonts w:asciiTheme="majorBidi" w:hAnsiTheme="majorBidi" w:cstheme="majorBidi"/>
          <w:color w:val="000000" w:themeColor="text1"/>
          <w:lang w:eastAsia="zh-CN"/>
        </w:rPr>
        <w:t>Pedoman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Konselor</w:t>
      </w:r>
      <w:proofErr w:type="spellEnd"/>
      <w:r w:rsidRPr="00DD3CAB">
        <w:rPr>
          <w:rFonts w:asciiTheme="majorBidi" w:hAnsiTheme="majorBidi" w:cstheme="majorBidi"/>
          <w:color w:val="000000" w:themeColor="text1"/>
          <w:lang w:eastAsia="zh-CN"/>
        </w:rPr>
        <w:t xml:space="preserve"> ,……, h. 4</w:t>
      </w:r>
    </w:p>
  </w:footnote>
  <w:footnote w:id="38">
    <w:p w14:paraId="2864C69B" w14:textId="04163547" w:rsidR="00FE27CB" w:rsidRPr="00DD3CAB" w:rsidRDefault="00FE27CB"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 </w:t>
      </w:r>
      <w:proofErr w:type="spellStart"/>
      <w:r w:rsidRPr="00DD3CAB">
        <w:rPr>
          <w:rFonts w:asciiTheme="majorBidi" w:hAnsiTheme="majorBidi" w:cstheme="majorBidi"/>
          <w:color w:val="000000" w:themeColor="text1"/>
          <w:lang w:eastAsia="zh-CN"/>
        </w:rPr>
        <w:t>Pedoman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Konselor</w:t>
      </w:r>
      <w:proofErr w:type="spellEnd"/>
      <w:r w:rsidRPr="00DD3CAB">
        <w:rPr>
          <w:rFonts w:asciiTheme="majorBidi" w:hAnsiTheme="majorBidi" w:cstheme="majorBidi"/>
          <w:color w:val="000000" w:themeColor="text1"/>
          <w:lang w:eastAsia="zh-CN"/>
        </w:rPr>
        <w:t xml:space="preserve"> ,……, h. 22</w:t>
      </w:r>
    </w:p>
  </w:footnote>
  <w:footnote w:id="39">
    <w:p w14:paraId="6AB5E8F2" w14:textId="6DF17CD7" w:rsidR="00994714" w:rsidRPr="00DD3CAB" w:rsidRDefault="00994714"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Abu </w:t>
      </w:r>
      <w:proofErr w:type="spellStart"/>
      <w:r w:rsidRPr="00DD3CAB">
        <w:rPr>
          <w:rFonts w:asciiTheme="majorBidi" w:hAnsiTheme="majorBidi" w:cstheme="majorBidi"/>
          <w:color w:val="000000" w:themeColor="text1"/>
          <w:lang w:eastAsia="zh-CN"/>
        </w:rPr>
        <w:t>Sahla</w:t>
      </w:r>
      <w:proofErr w:type="spellEnd"/>
      <w:r w:rsidRPr="00DD3CAB">
        <w:rPr>
          <w:rFonts w:asciiTheme="majorBidi" w:hAnsiTheme="majorBidi" w:cstheme="majorBidi"/>
          <w:color w:val="000000" w:themeColor="text1"/>
          <w:lang w:eastAsia="zh-CN"/>
        </w:rPr>
        <w:t xml:space="preserve">, Nurul </w:t>
      </w:r>
      <w:proofErr w:type="spellStart"/>
      <w:r w:rsidRPr="00DD3CAB">
        <w:rPr>
          <w:rFonts w:asciiTheme="majorBidi" w:hAnsiTheme="majorBidi" w:cstheme="majorBidi"/>
          <w:color w:val="000000" w:themeColor="text1"/>
          <w:lang w:eastAsia="zh-CN"/>
        </w:rPr>
        <w:t>Nazara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Buku</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Pintar</w:t>
      </w:r>
      <w:proofErr w:type="spellEnd"/>
      <w:r w:rsidRPr="00DD3CAB">
        <w:rPr>
          <w:rFonts w:asciiTheme="majorBidi" w:hAnsiTheme="majorBidi" w:cstheme="majorBidi"/>
          <w:color w:val="000000" w:themeColor="text1"/>
          <w:lang w:eastAsia="zh-CN"/>
        </w:rPr>
        <w:t>…, h. 28</w:t>
      </w:r>
    </w:p>
  </w:footnote>
  <w:footnote w:id="40">
    <w:p w14:paraId="4BCC2CC2" w14:textId="4B1487A8" w:rsidR="00994714" w:rsidRPr="00DD3CAB" w:rsidRDefault="00994714"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 xml:space="preserve">Budi </w:t>
      </w:r>
      <w:proofErr w:type="spellStart"/>
      <w:r w:rsidRPr="00DD3CAB">
        <w:rPr>
          <w:rFonts w:asciiTheme="majorBidi" w:hAnsiTheme="majorBidi" w:cstheme="majorBidi"/>
          <w:color w:val="000000" w:themeColor="text1"/>
          <w:lang w:eastAsia="zh-CN"/>
        </w:rPr>
        <w:t>Durachman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Kompilasi</w:t>
      </w:r>
      <w:proofErr w:type="spellEnd"/>
      <w:r w:rsidRPr="00DD3CAB">
        <w:rPr>
          <w:rFonts w:asciiTheme="majorBidi" w:hAnsiTheme="majorBidi" w:cstheme="majorBidi"/>
          <w:color w:val="000000" w:themeColor="text1"/>
          <w:lang w:eastAsia="zh-CN"/>
        </w:rPr>
        <w:t xml:space="preserve"> Hukum Islam, (Bandung :</w:t>
      </w:r>
      <w:proofErr w:type="spellStart"/>
      <w:r w:rsidRPr="00DD3CAB">
        <w:rPr>
          <w:rFonts w:asciiTheme="majorBidi" w:hAnsiTheme="majorBidi" w:cstheme="majorBidi"/>
          <w:color w:val="000000" w:themeColor="text1"/>
          <w:lang w:eastAsia="zh-CN"/>
        </w:rPr>
        <w:t>Fokus</w:t>
      </w:r>
      <w:proofErr w:type="spellEnd"/>
      <w:r w:rsidRPr="00DD3CAB">
        <w:rPr>
          <w:rFonts w:asciiTheme="majorBidi" w:hAnsiTheme="majorBidi" w:cstheme="majorBidi"/>
          <w:color w:val="000000" w:themeColor="text1"/>
          <w:lang w:eastAsia="zh-CN"/>
        </w:rPr>
        <w:t xml:space="preserve"> Media,2005),</w:t>
      </w:r>
      <w:r w:rsidRPr="00DD3CAB">
        <w:rPr>
          <w:rFonts w:asciiTheme="majorBidi" w:hAnsiTheme="majorBidi" w:cstheme="majorBidi"/>
          <w:lang w:val="en-US"/>
        </w:rPr>
        <w:t xml:space="preserve"> </w:t>
      </w:r>
      <w:r w:rsidRPr="00DD3CAB">
        <w:rPr>
          <w:rFonts w:asciiTheme="majorBidi" w:hAnsiTheme="majorBidi" w:cstheme="majorBidi"/>
          <w:color w:val="000000" w:themeColor="text1"/>
          <w:lang w:eastAsia="zh-CN"/>
        </w:rPr>
        <w:t>h.7</w:t>
      </w:r>
    </w:p>
  </w:footnote>
  <w:footnote w:id="41">
    <w:p w14:paraId="2561FC41" w14:textId="0B3D4261" w:rsidR="00994714" w:rsidRPr="00DD3CAB" w:rsidRDefault="00994714"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w:t>
      </w:r>
      <w:proofErr w:type="spellStart"/>
      <w:r w:rsidRPr="00DD3CAB">
        <w:rPr>
          <w:rFonts w:asciiTheme="majorBidi" w:hAnsiTheme="majorBidi" w:cstheme="majorBidi"/>
          <w:color w:val="000000" w:themeColor="text1"/>
          <w:lang w:eastAsia="zh-CN"/>
        </w:rPr>
        <w:t>Pedoman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Konselor</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Keluarga</w:t>
      </w:r>
      <w:proofErr w:type="spellEnd"/>
      <w:r w:rsidRPr="00DD3CAB">
        <w:rPr>
          <w:rFonts w:asciiTheme="majorBidi" w:hAnsiTheme="majorBidi" w:cstheme="majorBidi"/>
          <w:color w:val="000000" w:themeColor="text1"/>
          <w:lang w:eastAsia="zh-CN"/>
        </w:rPr>
        <w:t xml:space="preserve"> Sakinah, (Jakarta: </w:t>
      </w:r>
      <w:proofErr w:type="spellStart"/>
      <w:r w:rsidRPr="00DD3CAB">
        <w:rPr>
          <w:rFonts w:asciiTheme="majorBidi" w:hAnsiTheme="majorBidi" w:cstheme="majorBidi"/>
          <w:color w:val="000000" w:themeColor="text1"/>
          <w:lang w:eastAsia="zh-CN"/>
        </w:rPr>
        <w:t>Direktorat</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Jenderal</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Bimbingan</w:t>
      </w:r>
      <w:proofErr w:type="spellEnd"/>
      <w:r w:rsidRPr="00DD3CAB">
        <w:rPr>
          <w:rFonts w:asciiTheme="majorBidi" w:hAnsiTheme="majorBidi" w:cstheme="majorBidi"/>
          <w:color w:val="000000" w:themeColor="text1"/>
          <w:lang w:eastAsia="zh-CN"/>
        </w:rPr>
        <w:t xml:space="preserve"> Masyarakat Islam dan </w:t>
      </w:r>
      <w:proofErr w:type="spellStart"/>
      <w:r w:rsidRPr="00DD3CAB">
        <w:rPr>
          <w:rFonts w:asciiTheme="majorBidi" w:hAnsiTheme="majorBidi" w:cstheme="majorBidi"/>
          <w:color w:val="000000" w:themeColor="text1"/>
          <w:lang w:eastAsia="zh-CN"/>
        </w:rPr>
        <w:t>Penyelenggara</w:t>
      </w:r>
      <w:proofErr w:type="spellEnd"/>
      <w:r w:rsidRPr="00DD3CAB">
        <w:rPr>
          <w:rFonts w:asciiTheme="majorBidi" w:hAnsiTheme="majorBidi" w:cstheme="majorBidi"/>
          <w:color w:val="000000" w:themeColor="text1"/>
          <w:lang w:eastAsia="zh-CN"/>
        </w:rPr>
        <w:t xml:space="preserve"> Haji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RI, 2002), h. 6</w:t>
      </w:r>
    </w:p>
  </w:footnote>
  <w:footnote w:id="42">
    <w:p w14:paraId="784FBA35" w14:textId="7627A6D1" w:rsidR="00994714" w:rsidRPr="00DD3CAB" w:rsidRDefault="00994714"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lang w:val="en-US"/>
        </w:rPr>
        <w:t xml:space="preserve"> </w:t>
      </w:r>
      <w:r w:rsidRPr="00DD3CAB">
        <w:rPr>
          <w:rFonts w:asciiTheme="majorBidi" w:hAnsiTheme="majorBidi" w:cstheme="majorBidi"/>
          <w:color w:val="000000" w:themeColor="text1"/>
          <w:lang w:eastAsia="zh-CN"/>
        </w:rPr>
        <w:t xml:space="preserve">Hasan, </w:t>
      </w:r>
      <w:proofErr w:type="spellStart"/>
      <w:r w:rsidRPr="00DD3CAB">
        <w:rPr>
          <w:rFonts w:asciiTheme="majorBidi" w:hAnsiTheme="majorBidi" w:cstheme="majorBidi"/>
          <w:color w:val="000000" w:themeColor="text1"/>
          <w:lang w:eastAsia="zh-CN"/>
        </w:rPr>
        <w:t>Tarjamah</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Bulughul</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Maram</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Ibnu</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Hajr</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Al’Asqalani</w:t>
      </w:r>
      <w:proofErr w:type="spellEnd"/>
      <w:r w:rsidRPr="00DD3CAB">
        <w:rPr>
          <w:rFonts w:asciiTheme="majorBidi" w:hAnsiTheme="majorBidi" w:cstheme="majorBidi"/>
          <w:color w:val="000000" w:themeColor="text1"/>
          <w:lang w:eastAsia="zh-CN"/>
        </w:rPr>
        <w:t>”, (</w:t>
      </w:r>
      <w:proofErr w:type="spellStart"/>
      <w:r w:rsidRPr="00DD3CAB">
        <w:rPr>
          <w:rFonts w:asciiTheme="majorBidi" w:hAnsiTheme="majorBidi" w:cstheme="majorBidi"/>
          <w:color w:val="000000" w:themeColor="text1"/>
          <w:lang w:eastAsia="zh-CN"/>
        </w:rPr>
        <w:t>Bangil</w:t>
      </w:r>
      <w:proofErr w:type="spellEnd"/>
      <w:r w:rsidRPr="00DD3CAB">
        <w:rPr>
          <w:rFonts w:asciiTheme="majorBidi" w:hAnsiTheme="majorBidi" w:cstheme="majorBidi"/>
          <w:color w:val="000000" w:themeColor="text1"/>
          <w:lang w:eastAsia="zh-CN"/>
        </w:rPr>
        <w:t xml:space="preserve">: Pustaka </w:t>
      </w:r>
      <w:proofErr w:type="spellStart"/>
      <w:r w:rsidRPr="00DD3CAB">
        <w:rPr>
          <w:rFonts w:asciiTheme="majorBidi" w:hAnsiTheme="majorBidi" w:cstheme="majorBidi"/>
          <w:color w:val="000000" w:themeColor="text1"/>
          <w:lang w:eastAsia="zh-CN"/>
        </w:rPr>
        <w:t>Tamaam</w:t>
      </w:r>
      <w:proofErr w:type="spellEnd"/>
      <w:r w:rsidRPr="00DD3CAB">
        <w:rPr>
          <w:rFonts w:asciiTheme="majorBidi" w:hAnsiTheme="majorBidi" w:cstheme="majorBidi"/>
          <w:color w:val="000000" w:themeColor="text1"/>
          <w:lang w:eastAsia="zh-CN"/>
        </w:rPr>
        <w:t xml:space="preserve"> dan </w:t>
      </w:r>
      <w:proofErr w:type="spellStart"/>
      <w:r w:rsidRPr="00DD3CAB">
        <w:rPr>
          <w:rFonts w:asciiTheme="majorBidi" w:hAnsiTheme="majorBidi" w:cstheme="majorBidi"/>
          <w:color w:val="000000" w:themeColor="text1"/>
          <w:lang w:eastAsia="zh-CN"/>
        </w:rPr>
        <w:t>Pesantren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Persatuan</w:t>
      </w:r>
      <w:proofErr w:type="spellEnd"/>
      <w:r w:rsidRPr="00DD3CAB">
        <w:rPr>
          <w:rFonts w:asciiTheme="majorBidi" w:hAnsiTheme="majorBidi" w:cstheme="majorBidi"/>
          <w:color w:val="000000" w:themeColor="text1"/>
          <w:lang w:eastAsia="zh-CN"/>
        </w:rPr>
        <w:t xml:space="preserve"> Islam </w:t>
      </w:r>
      <w:proofErr w:type="spellStart"/>
      <w:r w:rsidRPr="00DD3CAB">
        <w:rPr>
          <w:rFonts w:asciiTheme="majorBidi" w:hAnsiTheme="majorBidi" w:cstheme="majorBidi"/>
          <w:color w:val="000000" w:themeColor="text1"/>
          <w:lang w:eastAsia="zh-CN"/>
        </w:rPr>
        <w:t>Bangil</w:t>
      </w:r>
      <w:proofErr w:type="spellEnd"/>
      <w:r w:rsidRPr="00DD3CAB">
        <w:rPr>
          <w:rFonts w:asciiTheme="majorBidi" w:hAnsiTheme="majorBidi" w:cstheme="majorBidi"/>
          <w:color w:val="000000" w:themeColor="text1"/>
          <w:lang w:eastAsia="zh-CN"/>
        </w:rPr>
        <w:t>, 1991), h.505</w:t>
      </w:r>
    </w:p>
  </w:footnote>
  <w:footnote w:id="43">
    <w:p w14:paraId="085F4ACC" w14:textId="0FAC891A" w:rsidR="00994714" w:rsidRPr="00DD3CAB" w:rsidRDefault="00994714"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Sulistiani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Kedudukan</w:t>
      </w:r>
      <w:proofErr w:type="spellEnd"/>
      <w:r w:rsidRPr="00DD3CAB">
        <w:rPr>
          <w:rFonts w:asciiTheme="majorBidi" w:hAnsiTheme="majorBidi" w:cstheme="majorBidi"/>
          <w:color w:val="000000" w:themeColor="text1"/>
          <w:lang w:eastAsia="zh-CN"/>
        </w:rPr>
        <w:t xml:space="preserve"> Hukum…, h.10</w:t>
      </w:r>
    </w:p>
  </w:footnote>
  <w:footnote w:id="44">
    <w:p w14:paraId="1C1C5451" w14:textId="170A9E8F" w:rsidR="00994714" w:rsidRPr="00DD3CAB" w:rsidRDefault="00994714"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lang w:eastAsia="zh-CN"/>
        </w:rPr>
        <w:t>Sayyid Ahmad Al-</w:t>
      </w:r>
      <w:proofErr w:type="spellStart"/>
      <w:r w:rsidRPr="00DD3CAB">
        <w:rPr>
          <w:rFonts w:asciiTheme="majorBidi" w:hAnsiTheme="majorBidi" w:cstheme="majorBidi"/>
          <w:color w:val="000000" w:themeColor="text1"/>
          <w:lang w:eastAsia="zh-CN"/>
        </w:rPr>
        <w:t>Musayyar,Fikih</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Cinta</w:t>
      </w:r>
      <w:proofErr w:type="spellEnd"/>
      <w:r w:rsidRPr="00DD3CAB">
        <w:rPr>
          <w:rFonts w:asciiTheme="majorBidi" w:hAnsiTheme="majorBidi" w:cstheme="majorBidi"/>
          <w:color w:val="000000" w:themeColor="text1"/>
          <w:lang w:eastAsia="zh-CN"/>
        </w:rPr>
        <w:t xml:space="preserve"> Kasih,(</w:t>
      </w:r>
      <w:proofErr w:type="spellStart"/>
      <w:r w:rsidRPr="00DD3CAB">
        <w:rPr>
          <w:rFonts w:asciiTheme="majorBidi" w:hAnsiTheme="majorBidi" w:cstheme="majorBidi"/>
          <w:color w:val="000000" w:themeColor="text1"/>
          <w:lang w:eastAsia="zh-CN"/>
        </w:rPr>
        <w:t>kairo</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mesir</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Erlangga</w:t>
      </w:r>
      <w:proofErr w:type="spellEnd"/>
      <w:r w:rsidRPr="00DD3CAB">
        <w:rPr>
          <w:rFonts w:asciiTheme="majorBidi" w:hAnsiTheme="majorBidi" w:cstheme="majorBidi"/>
          <w:color w:val="000000" w:themeColor="text1"/>
          <w:lang w:eastAsia="zh-CN"/>
        </w:rPr>
        <w:t xml:space="preserve"> P2T </w:t>
      </w:r>
      <w:proofErr w:type="spellStart"/>
      <w:r w:rsidRPr="00DD3CAB">
        <w:rPr>
          <w:rFonts w:asciiTheme="majorBidi" w:hAnsiTheme="majorBidi" w:cstheme="majorBidi"/>
          <w:color w:val="000000" w:themeColor="text1"/>
          <w:lang w:eastAsia="zh-CN"/>
        </w:rPr>
        <w:t>Gelora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Aksara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Pratama</w:t>
      </w:r>
      <w:proofErr w:type="spellEnd"/>
      <w:r w:rsidRPr="00DD3CAB">
        <w:rPr>
          <w:rFonts w:asciiTheme="majorBidi" w:hAnsiTheme="majorBidi" w:cstheme="majorBidi"/>
          <w:color w:val="000000" w:themeColor="text1"/>
          <w:lang w:eastAsia="zh-CN"/>
        </w:rPr>
        <w:t>, 2008),  h. 6</w:t>
      </w:r>
    </w:p>
  </w:footnote>
  <w:footnote w:id="45">
    <w:p w14:paraId="303C51B6" w14:textId="33D3BAB3" w:rsidR="007228AE" w:rsidRPr="00DD3CAB" w:rsidRDefault="007228AE"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Departemen</w:t>
      </w:r>
      <w:proofErr w:type="spellEnd"/>
      <w:r w:rsidRPr="00DD3CAB">
        <w:rPr>
          <w:rFonts w:asciiTheme="majorBidi" w:hAnsiTheme="majorBidi" w:cstheme="majorBidi"/>
          <w:color w:val="000000" w:themeColor="text1"/>
          <w:lang w:eastAsia="zh-CN"/>
        </w:rPr>
        <w:t xml:space="preserve"> Agama, </w:t>
      </w:r>
      <w:proofErr w:type="spellStart"/>
      <w:r w:rsidRPr="00DD3CAB">
        <w:rPr>
          <w:rFonts w:asciiTheme="majorBidi" w:hAnsiTheme="majorBidi" w:cstheme="majorBidi"/>
          <w:color w:val="000000" w:themeColor="text1"/>
          <w:lang w:eastAsia="zh-CN"/>
        </w:rPr>
        <w:t>Pedoman</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Konselor</w:t>
      </w:r>
      <w:proofErr w:type="spellEnd"/>
      <w:r w:rsidRPr="00DD3CAB">
        <w:rPr>
          <w:rFonts w:asciiTheme="majorBidi" w:hAnsiTheme="majorBidi" w:cstheme="majorBidi"/>
          <w:color w:val="000000" w:themeColor="text1"/>
          <w:lang w:eastAsia="zh-CN"/>
        </w:rPr>
        <w:t>…, h. 5</w:t>
      </w:r>
    </w:p>
  </w:footnote>
  <w:footnote w:id="46">
    <w:p w14:paraId="2D820113" w14:textId="408CF2D7" w:rsidR="007228AE" w:rsidRPr="00DD3CAB" w:rsidRDefault="007228AE"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color w:val="000000" w:themeColor="text1"/>
          <w:lang w:eastAsia="zh-CN"/>
        </w:rPr>
        <w:t>Tihami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Sohari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Sahrani</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Fikih</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Munakahat</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Kajia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Fikih</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Lengkap</w:t>
      </w:r>
      <w:proofErr w:type="spellEnd"/>
      <w:r w:rsidRPr="00DD3CAB">
        <w:rPr>
          <w:rFonts w:asciiTheme="majorBidi" w:hAnsiTheme="majorBidi" w:cstheme="majorBidi"/>
          <w:color w:val="000000" w:themeColor="text1"/>
          <w:lang w:eastAsia="zh-CN"/>
        </w:rPr>
        <w:t xml:space="preserve">,(Jakarta: PT </w:t>
      </w:r>
      <w:proofErr w:type="spellStart"/>
      <w:r w:rsidRPr="00DD3CAB">
        <w:rPr>
          <w:rFonts w:asciiTheme="majorBidi" w:hAnsiTheme="majorBidi" w:cstheme="majorBidi"/>
          <w:color w:val="000000" w:themeColor="text1"/>
          <w:lang w:eastAsia="zh-CN"/>
        </w:rPr>
        <w:t>Rajagrafinda</w:t>
      </w:r>
      <w:proofErr w:type="spellEnd"/>
      <w:r w:rsidRPr="00DD3CAB">
        <w:rPr>
          <w:rFonts w:asciiTheme="majorBidi" w:hAnsiTheme="majorBidi" w:cstheme="majorBidi"/>
          <w:color w:val="000000" w:themeColor="text1"/>
          <w:lang w:eastAsia="zh-CN"/>
        </w:rPr>
        <w:t xml:space="preserve"> </w:t>
      </w:r>
      <w:proofErr w:type="spellStart"/>
      <w:r w:rsidRPr="00DD3CAB">
        <w:rPr>
          <w:rFonts w:asciiTheme="majorBidi" w:hAnsiTheme="majorBidi" w:cstheme="majorBidi"/>
          <w:color w:val="000000" w:themeColor="text1"/>
          <w:lang w:eastAsia="zh-CN"/>
        </w:rPr>
        <w:t>Persada</w:t>
      </w:r>
      <w:proofErr w:type="spellEnd"/>
      <w:r w:rsidRPr="00DD3CAB">
        <w:rPr>
          <w:rFonts w:asciiTheme="majorBidi" w:hAnsiTheme="majorBidi" w:cstheme="majorBidi"/>
          <w:color w:val="000000" w:themeColor="text1"/>
          <w:lang w:eastAsia="zh-CN"/>
        </w:rPr>
        <w:t>, 2009), h. 19-20</w:t>
      </w:r>
    </w:p>
  </w:footnote>
  <w:footnote w:id="47">
    <w:p w14:paraId="0F9F236E" w14:textId="6EC60841" w:rsidR="00BF1B60" w:rsidRPr="00DD3CAB" w:rsidRDefault="00BF1B60"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rPr>
        <w:t>(</w:t>
      </w:r>
      <w:proofErr w:type="spellStart"/>
      <w:r w:rsidRPr="00DD3CAB">
        <w:rPr>
          <w:rFonts w:asciiTheme="majorBidi" w:hAnsiTheme="majorBidi" w:cstheme="majorBidi"/>
          <w:color w:val="000000" w:themeColor="text1"/>
        </w:rPr>
        <w:t>Bushar</w:t>
      </w:r>
      <w:proofErr w:type="spellEnd"/>
      <w:r w:rsidRPr="00DD3CAB">
        <w:rPr>
          <w:rFonts w:asciiTheme="majorBidi" w:hAnsiTheme="majorBidi" w:cstheme="majorBidi"/>
          <w:color w:val="000000" w:themeColor="text1"/>
        </w:rPr>
        <w:tab/>
        <w:t>Muhammad</w:t>
      </w:r>
      <w:r w:rsidRPr="00DD3CAB">
        <w:rPr>
          <w:rFonts w:asciiTheme="majorBidi" w:hAnsiTheme="majorBidi" w:cstheme="majorBidi"/>
          <w:color w:val="000000" w:themeColor="text1"/>
        </w:rPr>
        <w:tab/>
      </w:r>
      <w:proofErr w:type="spellStart"/>
      <w:r w:rsidRPr="00DD3CAB">
        <w:rPr>
          <w:rFonts w:asciiTheme="majorBidi" w:hAnsiTheme="majorBidi" w:cstheme="majorBidi"/>
          <w:color w:val="000000" w:themeColor="text1"/>
        </w:rPr>
        <w:t>dalam</w:t>
      </w:r>
      <w:proofErr w:type="spellEnd"/>
      <w:r w:rsidRPr="00DD3CAB">
        <w:rPr>
          <w:rFonts w:asciiTheme="majorBidi" w:hAnsiTheme="majorBidi" w:cstheme="majorBidi"/>
          <w:color w:val="000000" w:themeColor="text1"/>
        </w:rPr>
        <w:tab/>
        <w:t xml:space="preserve">Sri </w:t>
      </w:r>
      <w:proofErr w:type="spellStart"/>
      <w:r w:rsidRPr="00DD3CAB">
        <w:rPr>
          <w:rFonts w:asciiTheme="majorBidi" w:hAnsiTheme="majorBidi" w:cstheme="majorBidi"/>
          <w:color w:val="000000" w:themeColor="text1"/>
        </w:rPr>
        <w:t>Candrakusuma</w:t>
      </w:r>
      <w:proofErr w:type="spellEnd"/>
      <w:r w:rsidRPr="00DD3CAB">
        <w:rPr>
          <w:rFonts w:asciiTheme="majorBidi" w:hAnsiTheme="majorBidi" w:cstheme="majorBidi"/>
          <w:color w:val="000000" w:themeColor="text1"/>
        </w:rPr>
        <w:t>, 2007:2).</w:t>
      </w:r>
    </w:p>
  </w:footnote>
  <w:footnote w:id="48">
    <w:p w14:paraId="3E75B523" w14:textId="465BDF5C" w:rsidR="00B13446" w:rsidRPr="00DD3CAB" w:rsidRDefault="00B13446"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color w:val="000000" w:themeColor="text1"/>
        </w:rPr>
        <w:t>(</w:t>
      </w:r>
      <w:proofErr w:type="spellStart"/>
      <w:r w:rsidRPr="00DD3CAB">
        <w:rPr>
          <w:rFonts w:asciiTheme="majorBidi" w:hAnsiTheme="majorBidi" w:cstheme="majorBidi"/>
          <w:color w:val="000000" w:themeColor="text1"/>
        </w:rPr>
        <w:t>Sudarsana</w:t>
      </w:r>
      <w:proofErr w:type="spellEnd"/>
      <w:r w:rsidRPr="00DD3CAB">
        <w:rPr>
          <w:rFonts w:asciiTheme="majorBidi" w:hAnsiTheme="majorBidi" w:cstheme="majorBidi"/>
          <w:color w:val="000000" w:themeColor="text1"/>
        </w:rPr>
        <w:t>, 2002:3-4).</w:t>
      </w:r>
    </w:p>
  </w:footnote>
  <w:footnote w:id="49">
    <w:p w14:paraId="5E3D08C7" w14:textId="324B6C2D" w:rsidR="00EC3881" w:rsidRPr="00DD3CAB" w:rsidRDefault="00EC3881"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t>(</w:t>
      </w:r>
      <w:proofErr w:type="spellStart"/>
      <w:r w:rsidRPr="00DD3CAB">
        <w:rPr>
          <w:rFonts w:asciiTheme="majorBidi" w:hAnsiTheme="majorBidi" w:cstheme="majorBidi"/>
        </w:rPr>
        <w:t>Pudja</w:t>
      </w:r>
      <w:proofErr w:type="spellEnd"/>
      <w:r w:rsidRPr="00DD3CAB">
        <w:rPr>
          <w:rFonts w:asciiTheme="majorBidi" w:hAnsiTheme="majorBidi" w:cstheme="majorBidi"/>
        </w:rPr>
        <w:t>,</w:t>
      </w:r>
      <w:r w:rsidRPr="00DD3CAB">
        <w:rPr>
          <w:rFonts w:asciiTheme="majorBidi" w:hAnsiTheme="majorBidi" w:cstheme="majorBidi"/>
          <w:spacing w:val="1"/>
        </w:rPr>
        <w:t xml:space="preserve"> </w:t>
      </w:r>
      <w:proofErr w:type="spellStart"/>
      <w:r w:rsidRPr="00DD3CAB">
        <w:rPr>
          <w:rFonts w:asciiTheme="majorBidi" w:hAnsiTheme="majorBidi" w:cstheme="majorBidi"/>
        </w:rPr>
        <w:t>Gede</w:t>
      </w:r>
      <w:proofErr w:type="spellEnd"/>
      <w:r w:rsidRPr="00DD3CAB">
        <w:rPr>
          <w:rFonts w:asciiTheme="majorBidi" w:hAnsiTheme="majorBidi" w:cstheme="majorBidi"/>
          <w:spacing w:val="1"/>
        </w:rPr>
        <w:t xml:space="preserve"> </w:t>
      </w:r>
      <w:r w:rsidRPr="00DD3CAB">
        <w:rPr>
          <w:rFonts w:asciiTheme="majorBidi" w:hAnsiTheme="majorBidi" w:cstheme="majorBidi"/>
        </w:rPr>
        <w:t>dan</w:t>
      </w:r>
      <w:r w:rsidRPr="00DD3CAB">
        <w:rPr>
          <w:rFonts w:asciiTheme="majorBidi" w:hAnsiTheme="majorBidi" w:cstheme="majorBidi"/>
          <w:spacing w:val="1"/>
        </w:rPr>
        <w:t xml:space="preserve"> </w:t>
      </w:r>
      <w:r w:rsidRPr="00DD3CAB">
        <w:rPr>
          <w:rFonts w:asciiTheme="majorBidi" w:hAnsiTheme="majorBidi" w:cstheme="majorBidi"/>
        </w:rPr>
        <w:t>Rai</w:t>
      </w:r>
      <w:r w:rsidRPr="00DD3CAB">
        <w:rPr>
          <w:rFonts w:asciiTheme="majorBidi" w:hAnsiTheme="majorBidi" w:cstheme="majorBidi"/>
          <w:spacing w:val="61"/>
        </w:rPr>
        <w:t xml:space="preserve"> </w:t>
      </w:r>
      <w:proofErr w:type="spellStart"/>
      <w:r w:rsidRPr="00DD3CAB">
        <w:rPr>
          <w:rFonts w:asciiTheme="majorBidi" w:hAnsiTheme="majorBidi" w:cstheme="majorBidi"/>
        </w:rPr>
        <w:t>Sudharta</w:t>
      </w:r>
      <w:proofErr w:type="spellEnd"/>
      <w:r w:rsidRPr="00DD3CAB">
        <w:rPr>
          <w:rFonts w:asciiTheme="majorBidi" w:hAnsiTheme="majorBidi" w:cstheme="majorBidi"/>
        </w:rPr>
        <w:t>,</w:t>
      </w:r>
      <w:r w:rsidRPr="00DD3CAB">
        <w:rPr>
          <w:rFonts w:asciiTheme="majorBidi" w:hAnsiTheme="majorBidi" w:cstheme="majorBidi"/>
          <w:spacing w:val="1"/>
        </w:rPr>
        <w:t xml:space="preserve"> </w:t>
      </w:r>
      <w:r w:rsidRPr="00DD3CAB">
        <w:rPr>
          <w:rFonts w:asciiTheme="majorBidi" w:hAnsiTheme="majorBidi" w:cstheme="majorBidi"/>
        </w:rPr>
        <w:t>1995:142).</w:t>
      </w:r>
    </w:p>
  </w:footnote>
  <w:footnote w:id="50">
    <w:p w14:paraId="52ADD628" w14:textId="17EDDC8D" w:rsidR="00EC3881" w:rsidRPr="00DD3CAB" w:rsidRDefault="00EC3881"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t>(Sri</w:t>
      </w:r>
      <w:r w:rsidRPr="00DD3CAB">
        <w:rPr>
          <w:rFonts w:asciiTheme="majorBidi" w:hAnsiTheme="majorBidi" w:cstheme="majorBidi"/>
          <w:spacing w:val="1"/>
        </w:rPr>
        <w:t xml:space="preserve"> </w:t>
      </w:r>
      <w:proofErr w:type="spellStart"/>
      <w:r w:rsidRPr="00DD3CAB">
        <w:rPr>
          <w:rFonts w:asciiTheme="majorBidi" w:hAnsiTheme="majorBidi" w:cstheme="majorBidi"/>
        </w:rPr>
        <w:t>Candrakusuma</w:t>
      </w:r>
      <w:proofErr w:type="spellEnd"/>
      <w:r w:rsidRPr="00DD3CAB">
        <w:rPr>
          <w:rFonts w:asciiTheme="majorBidi" w:hAnsiTheme="majorBidi" w:cstheme="majorBidi"/>
        </w:rPr>
        <w:t>,</w:t>
      </w:r>
      <w:r w:rsidRPr="00DD3CAB">
        <w:rPr>
          <w:rFonts w:asciiTheme="majorBidi" w:hAnsiTheme="majorBidi" w:cstheme="majorBidi"/>
          <w:spacing w:val="1"/>
        </w:rPr>
        <w:t xml:space="preserve"> </w:t>
      </w:r>
      <w:r w:rsidRPr="00DD3CAB">
        <w:rPr>
          <w:rFonts w:asciiTheme="majorBidi" w:hAnsiTheme="majorBidi" w:cstheme="majorBidi"/>
        </w:rPr>
        <w:t>2007:</w:t>
      </w:r>
      <w:r w:rsidRPr="00DD3CAB">
        <w:rPr>
          <w:rFonts w:asciiTheme="majorBidi" w:hAnsiTheme="majorBidi" w:cstheme="majorBidi"/>
          <w:spacing w:val="1"/>
        </w:rPr>
        <w:t xml:space="preserve"> </w:t>
      </w:r>
      <w:r w:rsidRPr="00DD3CAB">
        <w:rPr>
          <w:rFonts w:asciiTheme="majorBidi" w:hAnsiTheme="majorBidi" w:cstheme="majorBidi"/>
        </w:rPr>
        <w:t>vii).</w:t>
      </w:r>
    </w:p>
  </w:footnote>
  <w:footnote w:id="51">
    <w:p w14:paraId="0C755C98" w14:textId="22620DBF" w:rsidR="00EC3881" w:rsidRPr="00DD3CAB" w:rsidRDefault="00EC3881"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t>(</w:t>
      </w:r>
      <w:proofErr w:type="spellStart"/>
      <w:r w:rsidRPr="00DD3CAB">
        <w:rPr>
          <w:rFonts w:asciiTheme="majorBidi" w:hAnsiTheme="majorBidi" w:cstheme="majorBidi"/>
        </w:rPr>
        <w:t>Wiana</w:t>
      </w:r>
      <w:proofErr w:type="spellEnd"/>
      <w:r w:rsidRPr="00DD3CAB">
        <w:rPr>
          <w:rFonts w:asciiTheme="majorBidi" w:hAnsiTheme="majorBidi" w:cstheme="majorBidi"/>
        </w:rPr>
        <w:t xml:space="preserve"> </w:t>
      </w:r>
      <w:proofErr w:type="spellStart"/>
      <w:r w:rsidRPr="00DD3CAB">
        <w:rPr>
          <w:rFonts w:asciiTheme="majorBidi" w:hAnsiTheme="majorBidi" w:cstheme="majorBidi"/>
        </w:rPr>
        <w:t>dalam</w:t>
      </w:r>
      <w:proofErr w:type="spellEnd"/>
      <w:r w:rsidRPr="00DD3CAB">
        <w:rPr>
          <w:rFonts w:asciiTheme="majorBidi" w:hAnsiTheme="majorBidi" w:cstheme="majorBidi"/>
        </w:rPr>
        <w:t xml:space="preserve"> Eka </w:t>
      </w:r>
      <w:proofErr w:type="spellStart"/>
      <w:r w:rsidRPr="00DD3CAB">
        <w:rPr>
          <w:rFonts w:asciiTheme="majorBidi" w:hAnsiTheme="majorBidi" w:cstheme="majorBidi"/>
        </w:rPr>
        <w:t>Lindawati</w:t>
      </w:r>
      <w:proofErr w:type="spellEnd"/>
      <w:r w:rsidRPr="00DD3CAB">
        <w:rPr>
          <w:rFonts w:asciiTheme="majorBidi" w:hAnsiTheme="majorBidi" w:cstheme="majorBidi"/>
        </w:rPr>
        <w:t>,</w:t>
      </w:r>
      <w:r w:rsidRPr="00DD3CAB">
        <w:rPr>
          <w:rFonts w:asciiTheme="majorBidi" w:hAnsiTheme="majorBidi" w:cstheme="majorBidi"/>
          <w:spacing w:val="1"/>
        </w:rPr>
        <w:t xml:space="preserve"> </w:t>
      </w:r>
      <w:r w:rsidRPr="00DD3CAB">
        <w:rPr>
          <w:rFonts w:asciiTheme="majorBidi" w:hAnsiTheme="majorBidi" w:cstheme="majorBidi"/>
        </w:rPr>
        <w:t>2012:1).</w:t>
      </w:r>
    </w:p>
  </w:footnote>
  <w:footnote w:id="52">
    <w:p w14:paraId="31EC0F35" w14:textId="18F37DA8" w:rsidR="00EC3881" w:rsidRPr="00DD3CAB" w:rsidRDefault="00EC3881"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t>(</w:t>
      </w:r>
      <w:proofErr w:type="spellStart"/>
      <w:r w:rsidRPr="00DD3CAB">
        <w:rPr>
          <w:rFonts w:asciiTheme="majorBidi" w:hAnsiTheme="majorBidi" w:cstheme="majorBidi"/>
        </w:rPr>
        <w:t>Wiana</w:t>
      </w:r>
      <w:proofErr w:type="spellEnd"/>
      <w:r w:rsidRPr="00DD3CAB">
        <w:rPr>
          <w:rFonts w:asciiTheme="majorBidi" w:hAnsiTheme="majorBidi" w:cstheme="majorBidi"/>
          <w:spacing w:val="1"/>
        </w:rPr>
        <w:t xml:space="preserve"> </w:t>
      </w:r>
      <w:proofErr w:type="spellStart"/>
      <w:r w:rsidRPr="00DD3CAB">
        <w:rPr>
          <w:rFonts w:asciiTheme="majorBidi" w:hAnsiTheme="majorBidi" w:cstheme="majorBidi"/>
        </w:rPr>
        <w:t>dalam</w:t>
      </w:r>
      <w:proofErr w:type="spellEnd"/>
      <w:r w:rsidRPr="00DD3CAB">
        <w:rPr>
          <w:rFonts w:asciiTheme="majorBidi" w:hAnsiTheme="majorBidi" w:cstheme="majorBidi"/>
          <w:spacing w:val="-2"/>
        </w:rPr>
        <w:t xml:space="preserve"> </w:t>
      </w:r>
      <w:proofErr w:type="spellStart"/>
      <w:r w:rsidRPr="00DD3CAB">
        <w:rPr>
          <w:rFonts w:asciiTheme="majorBidi" w:hAnsiTheme="majorBidi" w:cstheme="majorBidi"/>
        </w:rPr>
        <w:t>Lindawati</w:t>
      </w:r>
      <w:proofErr w:type="spellEnd"/>
      <w:r w:rsidRPr="00DD3CAB">
        <w:rPr>
          <w:rFonts w:asciiTheme="majorBidi" w:hAnsiTheme="majorBidi" w:cstheme="majorBidi"/>
        </w:rPr>
        <w:t>, 2012:2).</w:t>
      </w:r>
    </w:p>
  </w:footnote>
  <w:footnote w:id="53">
    <w:p w14:paraId="5CC4EA78" w14:textId="58CE089D" w:rsidR="00A96727" w:rsidRPr="00A96727" w:rsidRDefault="00A96727" w:rsidP="00A96727">
      <w:pPr>
        <w:pStyle w:val="FootnoteText"/>
        <w:ind w:left="0" w:firstLine="709"/>
      </w:pPr>
      <w:r>
        <w:rPr>
          <w:rStyle w:val="FootnoteReference"/>
        </w:rPr>
        <w:footnoteRef/>
      </w:r>
      <w:r>
        <w:t xml:space="preserve"> </w:t>
      </w:r>
      <w:r>
        <w:t xml:space="preserve">Ismail </w:t>
      </w:r>
      <w:proofErr w:type="spellStart"/>
      <w:r>
        <w:t>Suny</w:t>
      </w:r>
      <w:proofErr w:type="spellEnd"/>
      <w:r>
        <w:t>, "</w:t>
      </w:r>
      <w:proofErr w:type="spellStart"/>
      <w:r>
        <w:t>Kedudukan</w:t>
      </w:r>
      <w:proofErr w:type="spellEnd"/>
      <w:r>
        <w:t xml:space="preserve"> Hukum Islam </w:t>
      </w:r>
      <w:proofErr w:type="spellStart"/>
      <w:r>
        <w:t>dalam</w:t>
      </w:r>
      <w:proofErr w:type="spellEnd"/>
      <w:r>
        <w:t xml:space="preserve"> </w:t>
      </w:r>
      <w:proofErr w:type="spellStart"/>
      <w:r>
        <w:t>sistem</w:t>
      </w:r>
      <w:proofErr w:type="spellEnd"/>
      <w:r>
        <w:t xml:space="preserve"> </w:t>
      </w:r>
      <w:proofErr w:type="spellStart"/>
      <w:r>
        <w:t>Ketatahegaraanlndonesia</w:t>
      </w:r>
      <w:proofErr w:type="spellEnd"/>
      <w:r>
        <w:t xml:space="preserve">" </w:t>
      </w:r>
      <w:proofErr w:type="spellStart"/>
      <w:r>
        <w:t>dalam</w:t>
      </w:r>
      <w:proofErr w:type="spellEnd"/>
      <w:r>
        <w:t xml:space="preserve"> Eddi </w:t>
      </w:r>
      <w:proofErr w:type="spellStart"/>
      <w:r>
        <w:t>Rudiana</w:t>
      </w:r>
      <w:proofErr w:type="spellEnd"/>
      <w:r>
        <w:t xml:space="preserve"> </w:t>
      </w:r>
      <w:proofErr w:type="spellStart"/>
      <w:r>
        <w:t>Arief</w:t>
      </w:r>
      <w:proofErr w:type="spellEnd"/>
      <w:r>
        <w:t xml:space="preserve"> (</w:t>
      </w:r>
      <w:proofErr w:type="spellStart"/>
      <w:r>
        <w:t>peny</w:t>
      </w:r>
      <w:proofErr w:type="spellEnd"/>
      <w:r>
        <w:t xml:space="preserve">.), Hukum Islam di Indonesia: </w:t>
      </w:r>
      <w:proofErr w:type="spellStart"/>
      <w:r>
        <w:t>Perlcembangan</w:t>
      </w:r>
      <w:proofErr w:type="spellEnd"/>
      <w:r>
        <w:t xml:space="preserve"> dan </w:t>
      </w:r>
      <w:proofErr w:type="spellStart"/>
      <w:r>
        <w:t>Pembentukan</w:t>
      </w:r>
      <w:proofErr w:type="spellEnd"/>
      <w:r>
        <w:t xml:space="preserve"> (Bandung: PT </w:t>
      </w:r>
      <w:proofErr w:type="spellStart"/>
      <w:r>
        <w:t>Remaja</w:t>
      </w:r>
      <w:proofErr w:type="spellEnd"/>
      <w:r>
        <w:t xml:space="preserve"> </w:t>
      </w:r>
      <w:proofErr w:type="spellStart"/>
      <w:r>
        <w:t>Rosdakarya</w:t>
      </w:r>
      <w:proofErr w:type="spellEnd"/>
      <w:r>
        <w:t>, 1991), him. 73-75</w:t>
      </w:r>
    </w:p>
  </w:footnote>
  <w:footnote w:id="54">
    <w:p w14:paraId="587D89AC" w14:textId="22DF1A2B" w:rsidR="009E1BCE" w:rsidRPr="009E1BCE" w:rsidRDefault="009E1BCE" w:rsidP="00A36CB0">
      <w:pPr>
        <w:pStyle w:val="FootnoteText"/>
        <w:ind w:firstLine="416"/>
      </w:pPr>
      <w:r>
        <w:rPr>
          <w:rStyle w:val="FootnoteReference"/>
        </w:rPr>
        <w:footnoteRef/>
      </w:r>
      <w:r>
        <w:t xml:space="preserve"> </w:t>
      </w:r>
      <w:proofErr w:type="spellStart"/>
      <w:r w:rsidR="00A36CB0" w:rsidRPr="00A36CB0">
        <w:t>Sayuti</w:t>
      </w:r>
      <w:proofErr w:type="spellEnd"/>
      <w:r w:rsidR="00A36CB0" w:rsidRPr="00A36CB0">
        <w:t xml:space="preserve"> </w:t>
      </w:r>
      <w:proofErr w:type="spellStart"/>
      <w:r w:rsidR="00A36CB0" w:rsidRPr="00A36CB0">
        <w:t>Thalib</w:t>
      </w:r>
      <w:proofErr w:type="spellEnd"/>
      <w:r w:rsidR="00A36CB0" w:rsidRPr="00A36CB0">
        <w:t xml:space="preserve">, </w:t>
      </w:r>
      <w:proofErr w:type="spellStart"/>
      <w:r w:rsidR="00A36CB0" w:rsidRPr="00A36CB0">
        <w:t>Receptio</w:t>
      </w:r>
      <w:proofErr w:type="spellEnd"/>
      <w:r w:rsidR="00A36CB0" w:rsidRPr="00A36CB0">
        <w:t xml:space="preserve"> A </w:t>
      </w:r>
      <w:proofErr w:type="spellStart"/>
      <w:r w:rsidR="00A36CB0" w:rsidRPr="00A36CB0">
        <w:t>Contrario</w:t>
      </w:r>
      <w:proofErr w:type="spellEnd"/>
      <w:r w:rsidR="00A36CB0" w:rsidRPr="00A36CB0">
        <w:t xml:space="preserve"> ((Jakarta: Bina </w:t>
      </w:r>
      <w:proofErr w:type="spellStart"/>
      <w:r w:rsidR="00A36CB0" w:rsidRPr="00A36CB0">
        <w:t>Aksara</w:t>
      </w:r>
      <w:proofErr w:type="spellEnd"/>
      <w:r w:rsidR="00A36CB0" w:rsidRPr="00A36CB0">
        <w:t>, 1980), h. 15-17.</w:t>
      </w:r>
    </w:p>
  </w:footnote>
  <w:footnote w:id="55">
    <w:p w14:paraId="58453A9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{"citationID":"nF6qsiHW","properties":{"formattedCitation":"Syed Farid Alatas, \\uc0\\u8216{}Notes on Various Theories Regarding the Islamization of the Malay Archipelago\\uc0\\u8217{}, SSRN Scholarly Paper (Rochester, NY: Social Science Research Network, 1 October 1985), doi:10.2139/ssrn.2650584; Peter G. Riddell, \\uc0\\u8216{}Arab Migrants and Islamization in the Malay World during the Colonial Period\\uc0\\u8217{}, {\\i{}Indonesia and the Malay World} 29, no. 84 (July 2001): 113\\uc0\\u8211{}28, doi:10.1080/13639810120074753.","plainCitation":"Syed Farid Alatas, ‘Notes on Various Theories Regarding the Islamization of the Malay Archipelago’, SSRN Scholarly Paper (Rochester, NY: Social Science Research Network, 1 October 1985), doi:10.2139/ssrn.2650584; Peter G. Riddell, ‘Arab Migrants and Islamization in the Malay World during the Colonial Period’, Indonesia and the Malay World 29, no. 84 (July 2001): 113–28, doi:10.1080/13639810120074753.","noteIndex":37},"citationItems":[{"id":9819,"uris":["http://zotero.org/users/local/n6L660Z9/items/RYNDWZN5",["http://zotero.org/users/local/n6L660Z9/items/RYNDWZN5"],"http://zotero.org/users/2484011/items/RYNDWZN5"],"itemData":{"id":9819,"type":"report","abstract":"In the study of the history of the Islamization of the Malay Archipelago (present-day Malaysia and Indonesia) various theories and points of view have been presented and the issue of objectivity arises in this context as clearly as in any writing of history. Mannheim's thesis that 'the greatest comprehensiveness and the greatest fruitfulness in dealing with empirical materials' are the criteria to be applied in the choice between various interpretations' would seem to be relevant also in this case.","event-place":"Rochester, NY","genre":"SSRN Scholarly Paper","language":"en","note":"DOI: 10.2139/ssrn.2650584","number":"ID 2650584","publisher":"Social Science Research Network","publisher-place":"Rochester, NY","source":"papers.ssrn.com","title":"Notes on Various Theories Regarding the Islamization of the Malay Archipelago","URL":"https://papers.ssrn.com/abstract=2650584","author":[{"family":"Alatas","given":"Syed Farid"}],"accessed":{"date-parts":[["2022",2,22]]},"issued":{"date-parts":[["1985",10,1]]}}},{"id":9924,"uris":["http://zotero.org/users/local/n6L660Z9/items/FSZ4J2H9",["http://zotero.org/users/local/n6L660Z9/items/FSZ4J2H9"],"http://zotero.org/users/2484011/items/FSZ4J2H9"],"itemData":{"id":9924,"type":"article-journal","container-title":"Indonesia and the Malay World","DOI":"10.1080/13639810120074753","ISSN":"1363-9811, 1469-8382","issue":"84","journalAbbreviation":"Indonesia and the Malay World","language":"en","page":"113-128","source":"DOI.org (Crossref)","title":"Arab migrants and Islamization in the Malay world during the colonial period","volume":"29","author":[{"family":"Riddell","given":"Peter G."}],"issued":{"date-parts":[["2001",7]]}}}],"schema":"https://github.com/citation-style-language/schema/raw/master/csl-citation.json"}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Syed Farid </w:t>
      </w:r>
      <w:proofErr w:type="spellStart"/>
      <w:r w:rsidRPr="00DD3CAB">
        <w:rPr>
          <w:rFonts w:asciiTheme="majorBidi" w:hAnsiTheme="majorBidi" w:cstheme="majorBidi"/>
          <w:lang w:val="en-US"/>
        </w:rPr>
        <w:t>Alatas</w:t>
      </w:r>
      <w:proofErr w:type="spellEnd"/>
      <w:r w:rsidRPr="00DD3CAB">
        <w:rPr>
          <w:rFonts w:asciiTheme="majorBidi" w:hAnsiTheme="majorBidi" w:cstheme="majorBidi"/>
          <w:lang w:val="en-US"/>
        </w:rPr>
        <w:t xml:space="preserve">, ‘Notes on Various Theories Regarding the Islamization of the Malay Archipelago’, SSRN Scholarly Paper (Rochester, NY: Social Science Research Network, 1 October 1985), doi:10.2139/ssrn.2650584; Peter G. Riddell, ‘Arab Migrants and Islamization in the Malay World during the Colonial Period’, </w:t>
      </w:r>
      <w:r w:rsidRPr="00DD3CAB">
        <w:rPr>
          <w:rFonts w:asciiTheme="majorBidi" w:hAnsiTheme="majorBidi" w:cstheme="majorBidi"/>
          <w:i/>
          <w:iCs/>
          <w:lang w:val="en-US"/>
        </w:rPr>
        <w:t>Indonesia and the Malay World</w:t>
      </w:r>
      <w:r w:rsidRPr="00DD3CAB">
        <w:rPr>
          <w:rFonts w:asciiTheme="majorBidi" w:hAnsiTheme="majorBidi" w:cstheme="majorBidi"/>
          <w:lang w:val="en-US"/>
        </w:rPr>
        <w:t xml:space="preserve"> 29, no. 84 (July 2001): 113–28, doi:10.1080/13639810120074753.</w:t>
      </w:r>
      <w:r w:rsidRPr="00DD3CAB">
        <w:rPr>
          <w:rFonts w:asciiTheme="majorBidi" w:hAnsiTheme="majorBidi" w:cstheme="majorBidi"/>
        </w:rPr>
        <w:fldChar w:fldCharType="end"/>
      </w:r>
    </w:p>
  </w:footnote>
  <w:footnote w:id="56">
    <w:p w14:paraId="72E539AC"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{"citationID":"kYZcdr6r","properties":{"formattedCitation":"Aglaia Iankovskaia, \\uc0\\u8216{}At the Edge of the World of Islam: Ibn Ba\\uc0\\u7789{}\\uc0\\u7789{}\\uc0\\u363{}\\uc0\\u7789{}a in the Malay Archipelago\\uc0\\u8217{}, {\\i{}Entangled Religions} 11, no. 5 (12 November 2020), doi:10.46586/er.11.2020.8673.","plainCitation":"Aglaia Iankovskaia, ‘At the Edge of the World of Islam: Ibn Baṭṭūṭa in the Malay Archipelago’, Entangled Religions 11, no. 5 (12 November 2020), doi:10.46586/er.11.2020.8673.","noteIndex":38},"citationItems":[{"id":21550,"uris":["http://zotero.org/users/local/n6L660Z9/items/6CM469TP","http://zotero.org/users/2484011/items/6CM469TP"],"itemData":{"id":21550,"type":"article-journal","abstract":"The article focuses on Ibn Baṭṭūṭa’s account of his journey through the Malay Archipelago in the 1340s, which is remarkable in so far as it captures the region at the early stages of Islamisation, when the first Muslim sultanates emerged in North Sumatra. It describes the Arab traveller’s encounters with both Muslim and still Hindu-Buddhist inhabitants of the region, drawing the image of a frontier of the world of Islam. The article discusses the narrative techniques used in the travelogue and Ibn Baṭṭūṭa’s perceptions of the cultural border between Muslim and non-Muslim parts of the archipelago. As the author tries to demonstrate, this barrier is represented in the text as the one between the cosmopolitan but familiar Islamic world and the exoticised space beyond, and it appears to be more imagined than actually experienced, since the account seems to be largely shaped by the general narrative paradigm of the travelogue.","container-title":"Entangled Religions","DOI":"10.46586/er.11.2020.8673","ISSN":"2363-6696","issue":"5","language":"en","license":"Copyright (c) 2020 Aglaia Iankovskaia","note":"number: 5","source":"er.ceres.rub.de","title":"At the Edge of the World of Islam: Ibn Baṭṭūṭa in the Malay Archipelago","title-short":"At the Edge of the World of Islam","URL":"https://er.ceres.rub.de/index.php/ER/article/view/8673","volume":"11","author":[{"family":"Iankovskaia","given":"Aglaia"}],"accessed":{"date-parts":[["2023",1,30]]},"issued":{"date-parts":[["2020",11,12]]}}}],"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Aglaia </w:t>
      </w:r>
      <w:proofErr w:type="spellStart"/>
      <w:r w:rsidRPr="00DD3CAB">
        <w:rPr>
          <w:rFonts w:asciiTheme="majorBidi" w:hAnsiTheme="majorBidi" w:cstheme="majorBidi"/>
          <w:lang w:val="en-US"/>
        </w:rPr>
        <w:t>Iankovskaia</w:t>
      </w:r>
      <w:proofErr w:type="spellEnd"/>
      <w:r w:rsidRPr="00DD3CAB">
        <w:rPr>
          <w:rFonts w:asciiTheme="majorBidi" w:hAnsiTheme="majorBidi" w:cstheme="majorBidi"/>
          <w:lang w:val="en-US"/>
        </w:rPr>
        <w:t xml:space="preserve">, ‘At the Edge of the World of Islam: Ibn </w:t>
      </w:r>
      <w:proofErr w:type="spellStart"/>
      <w:r w:rsidRPr="00DD3CAB">
        <w:rPr>
          <w:rFonts w:asciiTheme="majorBidi" w:hAnsiTheme="majorBidi" w:cstheme="majorBidi"/>
          <w:lang w:val="en-US"/>
        </w:rPr>
        <w:t>Baṭṭūṭa</w:t>
      </w:r>
      <w:proofErr w:type="spellEnd"/>
      <w:r w:rsidRPr="00DD3CAB">
        <w:rPr>
          <w:rFonts w:asciiTheme="majorBidi" w:hAnsiTheme="majorBidi" w:cstheme="majorBidi"/>
          <w:lang w:val="en-US"/>
        </w:rPr>
        <w:t xml:space="preserve"> in the Malay Archipelago’, </w:t>
      </w:r>
      <w:r w:rsidRPr="00DD3CAB">
        <w:rPr>
          <w:rFonts w:asciiTheme="majorBidi" w:hAnsiTheme="majorBidi" w:cstheme="majorBidi"/>
          <w:i/>
          <w:iCs/>
          <w:lang w:val="en-US"/>
        </w:rPr>
        <w:t>Entangled Religions</w:t>
      </w:r>
      <w:r w:rsidRPr="00DD3CAB">
        <w:rPr>
          <w:rFonts w:asciiTheme="majorBidi" w:hAnsiTheme="majorBidi" w:cstheme="majorBidi"/>
          <w:lang w:val="en-US"/>
        </w:rPr>
        <w:t xml:space="preserve"> 11, no. 5 (12 November 2020), doi:10.46586/er.11.2020.8673.</w:t>
      </w:r>
      <w:r w:rsidRPr="00DD3CAB">
        <w:rPr>
          <w:rFonts w:asciiTheme="majorBidi" w:hAnsiTheme="majorBidi" w:cstheme="majorBidi"/>
        </w:rPr>
        <w:fldChar w:fldCharType="end"/>
      </w:r>
    </w:p>
  </w:footnote>
  <w:footnote w:id="57">
    <w:p w14:paraId="5EE269A1"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{"citationID":"cFMQqeMH","properties":{"formattedCitation":"Anthony Reid, \\uc0\\u8216{}The Islamization of Southeast Asia\\uc0\\u8217{}, in {\\i{}Http://Www.Worldcat.Org/Oclc/959765887} (Kuala Lumpur: Malaysian Historical Society, 1984), https://openresearch-repository.anu.edu.au/handle/1885/143664.","plainCitation":"Anthony Reid, ‘The Islamization of Southeast Asia’, in Http://Www.Worldcat.Org/Oclc/959765887 (Kuala Lumpur: Malaysian Historical Society, 1984), https://openresearch-repository.anu.edu.au/handle/1885/143664.","noteIndex":39},"citationItems":[{"id":9930,"uris":["http://zotero.org/users/local/n6L660Z9/items/KVYMSCT7",["http://zotero.org/users/local/n6L660Z9/items/KVYMSCT7"],"http://zotero.org/users/2484011/items/KVYMSCT7"],"itemData":{"id":9930,"type":"chapter","abstract":"Like any other religious tradition, Islam in Southeast Asia presents us with \nboth inside and outside evidence about its history. The inside evidence of \nMuslim sources themselves is necessarily of a pious nature, as is, for \nexample, the internal evidence about the conversion of Britian to Christianity. \nNo historical event could more obviously be a part of God's purpose for man, \nand therefore the aspects of the story recalled by Muslim writers are naturally \nthose which show the Divine purpose at work. While almost all the Southeast \nAsian chronicles describe supernatural events which accompany the conversion \nof a state to Islam, the differences between the type of Divine intervention is \ncertainly instructive. Malay chronicles like those of Pasai, Melaka and Patani \ndo not differ markedly from accounts from other parts of the world. They \nemphasize Divine revelation through dreams such as those of the rulers of Pasai \nand Melaka in turn; or the miraculous powers of a holy man of God such as \nShaikh Sa'id of Pasai in his healing of the ruler of Patani.1","container-title":"http://www.worldcat.org/oclc/959765887","event-place":"Kuala Lumpur","language":"en","license":"© Malaysian Historical Society, 1984.","note":"Accepted: 2018-05-30T01:18:57Z\nLast Modified: 2020-05-19","publisher":"Malaysian Historical Society","publisher-place":"Kuala Lumpur","source":"openresearch-repository.anu.edu.au","title":"The Islamization of Southeast Asia","URL":"https://openresearch-repository.anu.edu.au/handle/1885/143664","author":[{"family":"Reid","given":"Anthony"}],"accessed":{"date-parts":[["2022",2,25]]},"issued":{"date-parts":[["1984"]]}}}],"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Anthony Reid, ‘The Islamization of Southeast Asia’, in </w:t>
      </w:r>
      <w:r w:rsidRPr="00DD3CAB">
        <w:rPr>
          <w:rFonts w:asciiTheme="majorBidi" w:hAnsiTheme="majorBidi" w:cstheme="majorBidi"/>
          <w:i/>
          <w:iCs/>
          <w:lang w:val="en-US"/>
        </w:rPr>
        <w:t>Http://Www.Worldcat.Org/Oclc/959765887</w:t>
      </w:r>
      <w:r w:rsidRPr="00DD3CAB">
        <w:rPr>
          <w:rFonts w:asciiTheme="majorBidi" w:hAnsiTheme="majorBidi" w:cstheme="majorBidi"/>
          <w:lang w:val="en-US"/>
        </w:rPr>
        <w:t xml:space="preserve"> (Kuala Lumpur: Malaysian Historical Society, 1984), https://openresearch-repository.anu.edu.au/handle/1885/143664.</w:t>
      </w:r>
      <w:r w:rsidRPr="00DD3CAB">
        <w:rPr>
          <w:rFonts w:asciiTheme="majorBidi" w:hAnsiTheme="majorBidi" w:cstheme="majorBidi"/>
        </w:rPr>
        <w:fldChar w:fldCharType="end"/>
      </w:r>
    </w:p>
  </w:footnote>
  <w:footnote w:id="58">
    <w:p w14:paraId="2EFB1FEE"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{"citationID":"dWoHSdcJ","properties":{"formattedCitation":"Elizabeth Lambourn, \\uc0\\u8216{}Tombstones, Texts, and Typologies: Seeing Sources for the Early History of Islam in Southeast Asia\\uc0\\u8217{}, {\\i{}Journal of the Economic and Social History of the Orient} 51, no. 2 (1 January 2008): 261\\uc0\\u8211{}62, doi:10.1163/156852008X307447.","plainCitation":"Elizabeth Lambourn, ‘Tombstones, Texts, and Typologies: Seeing Sources for the Early History of Islam in Southeast Asia’, Journal of the Economic and Social History of the Orient 51, no. 2 (1 January 2008): 261–62, doi:10.1163/156852008X307447.","noteIndex":40},"citationItems":[{"id":21554,"uris":["http://zotero.org/users/local/n6L660Z9/items/M2WBP6C4","http://zotero.org/users/2484011/items/M2WBP6C4"],"itemData":{"id":21554,"type":"article-journal","abstract":"Abstract This article is a case study of an iconic symbol of Indonesian Islamization: the tombstones of al-Malik al-Sālih (d.696/1297 AD), believed to be the first Muslim Sultan of the polity of Samudra in Sumatra. The author questions the dominance of textualist approaches in Southeast Asian historical inquiry by applying the concept of the \"integral cultural product\"—in which text, visual content and material are equally important and interdependent. This fresh analysis suggests that al-Sālih's tombstones are actually later replacements for an older grave, so raising new questions about the construction of legitimacy and ancestry in early Islamic Southeast Asia. Cette contribution étudie un symbole de l'islamisation indonésienne: les pierres tombales d'al-Malik al-Sālih (décédé en l'an 696/1297 ap. J.-C.) réputé être le premier sultan musulman du royaume de Samudra à Sumatra. L'auteur conteste la dominance de la méthode textualiste dans les recherches historiques sur l'Asie du Sud-est en utilisant le concept de \"produit culturel intégral\": le texte, l'aspect extérieur et la matière, interdépendants, doivent être analysés globalement. Cette approche nouvelle suggère que les pierres tombales d'al-Malik al-Sālih seraient effectivement des substituts tardifs d'un tombeau plus ancien, ce qui soulève des interrogations sur la construction de la légitimité et de l'ascendance à l'aube de l'ère islamique en Asie du Sud-est.","container-title":"Journal of the Economic and Social History of the Orient","DOI":"10.1163/156852008X307447","ISSN":"1568-5209, 0022-4995","issue":"2","language":"en","note":"publisher: Brill","page":"252-286","source":"brill.com","title":"Tombstones, Texts, and Typologies: Seeing Sources for the Early History of Islam in Southeast Asia","title-short":"Tombstones, Texts, and Typologies","volume":"51","author":[{"family":"Lambourn","given":"Elizabeth"}],"issued":{"date-parts":[["2008",1,1]]}},"locator":"261-262","label":"page"}],"schema":"https://github.com/citation-style-language/schema/raw/master/csl-citation.json"}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Elizabeth Lambourn, ‘Tombstones, Texts, and Typologies: Seeing Sources for the Early History of Islam in Southeast Asia’, </w:t>
      </w:r>
      <w:r w:rsidRPr="00DD3CAB">
        <w:rPr>
          <w:rFonts w:asciiTheme="majorBidi" w:hAnsiTheme="majorBidi" w:cstheme="majorBidi"/>
          <w:i/>
          <w:iCs/>
          <w:lang w:val="en-US"/>
        </w:rPr>
        <w:t>Journal of the Economic and Social History of the Orient</w:t>
      </w:r>
      <w:r w:rsidRPr="00DD3CAB">
        <w:rPr>
          <w:rFonts w:asciiTheme="majorBidi" w:hAnsiTheme="majorBidi" w:cstheme="majorBidi"/>
          <w:lang w:val="en-US"/>
        </w:rPr>
        <w:t xml:space="preserve"> 51, no. 2 (1 January 2008): 261–62, doi:10.1163/156852008X307447.</w:t>
      </w:r>
      <w:r w:rsidRPr="00DD3CAB">
        <w:rPr>
          <w:rFonts w:asciiTheme="majorBidi" w:hAnsiTheme="majorBidi" w:cstheme="majorBidi"/>
        </w:rPr>
        <w:fldChar w:fldCharType="end"/>
      </w:r>
    </w:p>
  </w:footnote>
  <w:footnote w:id="59">
    <w:p w14:paraId="7304AA26"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{"citationID":"2pPYLWi3","properties":{"unsorted":true,"formattedCitation":"M. M. van Bruinessen, \\uc0\\u8216{}The Origins and Development of Sufi Orders (Tarekat) in Southeast Asia\\uc0\\u8217{}, 1994.","plainCitation":"M. M. van Bruinessen, ‘The Origins and Development of Sufi Orders (Tarekat) in Southeast Asia’, 1994.","noteIndex":41},"citationItems":[{"id":21555,"uris":["http://zotero.org/users/local/n6L660Z9/items/YPHKNCZZ","http://zotero.org/users/2484011/items/YPHKNCZZ"],"itemData":{"id":21555,"type":"article-journal","source":"Google Scholar","title":"The origins and development of Sufi orders (tarekat) in Southeast Asia","author":[{"family":"Bruinessen","given":"M. M.","non-dropping-particle":"van"}],"issued":{"date-parts":[["1994"]]}},"label":"page"}],"schema":"https://github.com/citation-style-language/schema/raw/master/csl-citation.json"}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 M. van </w:t>
      </w:r>
      <w:proofErr w:type="spellStart"/>
      <w:r w:rsidRPr="00DD3CAB">
        <w:rPr>
          <w:rFonts w:asciiTheme="majorBidi" w:hAnsiTheme="majorBidi" w:cstheme="majorBidi"/>
          <w:lang w:val="en-US"/>
        </w:rPr>
        <w:t>Bruinessen</w:t>
      </w:r>
      <w:proofErr w:type="spellEnd"/>
      <w:r w:rsidRPr="00DD3CAB">
        <w:rPr>
          <w:rFonts w:asciiTheme="majorBidi" w:hAnsiTheme="majorBidi" w:cstheme="majorBidi"/>
          <w:lang w:val="en-US"/>
        </w:rPr>
        <w:t>, ‘The Origins and Development of Sufi Orders (Tarekat) in Southeast Asia’, 1994.</w:t>
      </w:r>
      <w:r w:rsidRPr="00DD3CAB">
        <w:rPr>
          <w:rFonts w:asciiTheme="majorBidi" w:hAnsiTheme="majorBidi" w:cstheme="majorBidi"/>
        </w:rPr>
        <w:fldChar w:fldCharType="end"/>
      </w:r>
    </w:p>
  </w:footnote>
  <w:footnote w:id="60">
    <w:p w14:paraId="150078F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{"citationID":"THXQJ54t","properties":{"formattedCitation":"C. Syuan-Yuan, \\uc0\\u8216{}Junus Jahja and Chinese-Indonesian Muslims in Indonesia\\uc0\\u8217{}, {\\i{}After Migration and Religious Affiliation: Religions, Chinese Identities and Transnational Networks}, no. Query date: 2022-02-17 01:11:48 (2014): 273\\uc0\\u8211{}311, doi:10.1142/9789814590006_00010; Hew Wai-Weng, {\\i{}Cosmopolitan Islam and inclusive Chineseness: Chinese-style Mosques in Indonesia}, {\\i{}Religious Pluralism, State and Society in Asia} (London: Routledge, 2013), 179, doi:10.4324/9781315887562-21.","plainCitation":"C. Syuan-Yuan, ‘Junus Jahja and Chinese-Indonesian Muslims in Indonesia’, After Migration and Religious Affiliation: Religions, Chinese Identities and Transnational Networks, no. Query date: 2022-02-17 01:11:48 (2014): 273–311, doi:10.1142/9789814590006_00010; Hew Wai-Weng, Cosmopolitan Islam and inclusive Chineseness: Chinese-style Mosques in Indonesia, Religious Pluralism, State and Society in Asia (London: Routledge, 2013), 179, doi:10.4324/9781315887562-21.","noteIndex":42},"citationItems":[{"id":9707,"uris":["http://zotero.org/users/local/n6L660Z9/items/W3JQ4AD6",["http://zotero.org/users/local/n6L660Z9/items/W3JQ4AD6"],"http://zotero.org/users/2484011/items/W3JQ4AD6"],"itemData":{"id":9707,"type":"article-journal","container-title":"After Migration and Religious Affiliation: Religions, Chinese Identities and Transnational Networks","DOI":"10.1142/9789814590006_00010","issue":"Query date: 2022-02-17 01:11:48","page":"273-311","title":"Junus jahja and chinese-indonesian muslims in Indonesia","author":[{"family":"Syuan-Yuan","given":"C."}],"issued":{"date-parts":[["2014"]]}}},{"id":21558,"uris":["http://zotero.org/users/local/n6L660Z9/items/MAZM2EC7","http://zotero.org/users/2484011/items/MAZM2EC7"],"itemData":{"id":21558,"type":"book","abstract":"As Khan (2008: 52) has pointed out, ‘the mosque is Islam’s most emblematic building, as well as, an expression of collective identity’. Through Chinese-style mosques, Chinese Muslim leaders in Indonesia declare that there can be a Chinese way of being Muslim and that converting to Islam does not mean giving up Chinese cultural traditions. After the collapse of Suharto’s New Order regime (1965-98), at least five Chinese-style mosques have been built across Indonesia, reflecting the return of Chinese cultural symbols into public spaces, as well as the reassertion of tolerance of Indonesian Islam. Such mosques always adopt the architecture of mosques common in mainland China, yet these are also reconfigured within Indonesia’s local contexts. This choice can be seen as a manifestation of ongoing negotiations between transnational imagination and local configuration aimed at creating a distinctive ‘Indonesian Chinese Muslim’ cultural expression. As argued by Appadurai (1996) and Gupta and Ferguson (1992), identityformation in contemporary societies is not only situated within boundaries of a territorial space, but also configured across and in-between spaces. It is both informed by the interaction between locally specific practices of selfhood and the dynamics of global positioning (Friedman 1994). Studying the Pakistani Muslims in Manchester, UK, Werbner (2002) examines the complex and interconnected relations between transnational flows and local forces; and suggests that there are multiple transnational orientations within such local communities. In this contribution, I explore the spatial dynamics of Chinese Muslim identity practices through three dimensions. First, I investigate the transnational connection to Muslims in mainland China and in the Middle East; second, the translocal linkage of Chinese Muslims from different parts in Indonesia; third, the local adaption of their identities. To a certain extent, through Chinese-style mosques, Chinese Muslim leaders creatively express and claim their connections to the ‘diasporic Chinese’, ‘Islamic ummah’ and Indonesian society, to manifest their unique identity. This chapter also discusses both the symbolic and operational dimensions ofChinese-style mosques in Indonesia, dedicating particular attention to the Cheng Hoo mosques in Surabaya and Palembang, and thus argue that such mosques are a form of ethno-religious expression, as well as a local cosmopolitan space.1","event-place":"London","ISBN":"978-1-315-88756-2","language":"auto","note":"page: 187-208\ncontainer-title: Religious Pluralism, State and Society in Asia\nDOI: 10.4324/9781315887562-21","publisher":"Routledge","publisher-place":"London","source":"www.taylorfrancis.com","title":"Cosmopolitan Islam and inclusive Chineseness: Chinese-style Mosques in Indonesia","title-short":"Cosmopolitan Islam and inclusive Chineseness","URL":"https://www.taylorfrancis.com/chapters/edit/10.4324/9781315887562-21/cosmopolitan-islam-inclusive-chineseness-chinese-style-mosques-indonesia-hew-wai-weng","author":[{"family":"Wai-Weng","given":"Hew"}],"accessed":{"date-parts":[["2023",1,30]]},"issued":{"date-parts":[["2013",10,1]]}},"locator":"179","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C. </w:t>
      </w:r>
      <w:proofErr w:type="spellStart"/>
      <w:r w:rsidRPr="00DD3CAB">
        <w:rPr>
          <w:rFonts w:asciiTheme="majorBidi" w:hAnsiTheme="majorBidi" w:cstheme="majorBidi"/>
          <w:lang w:val="en-US"/>
        </w:rPr>
        <w:t>Syuan</w:t>
      </w:r>
      <w:proofErr w:type="spellEnd"/>
      <w:r w:rsidRPr="00DD3CAB">
        <w:rPr>
          <w:rFonts w:asciiTheme="majorBidi" w:hAnsiTheme="majorBidi" w:cstheme="majorBidi"/>
          <w:lang w:val="en-US"/>
        </w:rPr>
        <w:t>-Yuan, ‘</w:t>
      </w:r>
      <w:proofErr w:type="spellStart"/>
      <w:r w:rsidRPr="00DD3CAB">
        <w:rPr>
          <w:rFonts w:asciiTheme="majorBidi" w:hAnsiTheme="majorBidi" w:cstheme="majorBidi"/>
          <w:lang w:val="en-US"/>
        </w:rPr>
        <w:t>Junus</w:t>
      </w:r>
      <w:proofErr w:type="spellEnd"/>
      <w:r w:rsidRPr="00DD3CAB">
        <w:rPr>
          <w:rFonts w:asciiTheme="majorBidi" w:hAnsiTheme="majorBidi" w:cstheme="majorBidi"/>
          <w:lang w:val="en-US"/>
        </w:rPr>
        <w:t xml:space="preserve"> Jahja and Chinese-Indonesian Muslims in Indonesia’, </w:t>
      </w:r>
      <w:r w:rsidRPr="00DD3CAB">
        <w:rPr>
          <w:rFonts w:asciiTheme="majorBidi" w:hAnsiTheme="majorBidi" w:cstheme="majorBidi"/>
          <w:i/>
          <w:iCs/>
          <w:lang w:val="en-US"/>
        </w:rPr>
        <w:t>After Migration and Religious Affiliation: Religions, Chinese Identities and Transnational Networks</w:t>
      </w:r>
      <w:r w:rsidRPr="00DD3CAB">
        <w:rPr>
          <w:rFonts w:asciiTheme="majorBidi" w:hAnsiTheme="majorBidi" w:cstheme="majorBidi"/>
          <w:lang w:val="en-US"/>
        </w:rPr>
        <w:t xml:space="preserve">, no. Query date: 2022-02-17 01:11:48 (2014): 273–311, doi:10.1142/9789814590006_00010; Hew Wai-Weng, </w:t>
      </w:r>
      <w:r w:rsidRPr="00DD3CAB">
        <w:rPr>
          <w:rFonts w:asciiTheme="majorBidi" w:hAnsiTheme="majorBidi" w:cstheme="majorBidi"/>
          <w:i/>
          <w:iCs/>
          <w:lang w:val="en-US"/>
        </w:rPr>
        <w:t xml:space="preserve">Cosmopolitan Islam and inclusive </w:t>
      </w:r>
      <w:proofErr w:type="spellStart"/>
      <w:r w:rsidRPr="00DD3CAB">
        <w:rPr>
          <w:rFonts w:asciiTheme="majorBidi" w:hAnsiTheme="majorBidi" w:cstheme="majorBidi"/>
          <w:i/>
          <w:iCs/>
          <w:lang w:val="en-US"/>
        </w:rPr>
        <w:t>Chineseness</w:t>
      </w:r>
      <w:proofErr w:type="spellEnd"/>
      <w:r w:rsidRPr="00DD3CAB">
        <w:rPr>
          <w:rFonts w:asciiTheme="majorBidi" w:hAnsiTheme="majorBidi" w:cstheme="majorBidi"/>
          <w:i/>
          <w:iCs/>
          <w:lang w:val="en-US"/>
        </w:rPr>
        <w:t>: Chinese-style Mosques in Indonesia</w:t>
      </w:r>
      <w:r w:rsidRPr="00DD3CAB">
        <w:rPr>
          <w:rFonts w:asciiTheme="majorBidi" w:hAnsiTheme="majorBidi" w:cstheme="majorBidi"/>
          <w:lang w:val="en-US"/>
        </w:rPr>
        <w:t xml:space="preserve">, </w:t>
      </w:r>
      <w:r w:rsidRPr="00DD3CAB">
        <w:rPr>
          <w:rFonts w:asciiTheme="majorBidi" w:hAnsiTheme="majorBidi" w:cstheme="majorBidi"/>
          <w:i/>
          <w:iCs/>
          <w:lang w:val="en-US"/>
        </w:rPr>
        <w:t>Religious Pluralism, State and Society in Asia</w:t>
      </w:r>
      <w:r w:rsidRPr="00DD3CAB">
        <w:rPr>
          <w:rFonts w:asciiTheme="majorBidi" w:hAnsiTheme="majorBidi" w:cstheme="majorBidi"/>
          <w:lang w:val="en-US"/>
        </w:rPr>
        <w:t xml:space="preserve"> (London: Routledge, 2013), 179, doi:10.4324/9781315887562-21.</w:t>
      </w:r>
      <w:r w:rsidRPr="00DD3CAB">
        <w:rPr>
          <w:rFonts w:asciiTheme="majorBidi" w:hAnsiTheme="majorBidi" w:cstheme="majorBidi"/>
        </w:rPr>
        <w:fldChar w:fldCharType="end"/>
      </w:r>
    </w:p>
  </w:footnote>
  <w:footnote w:id="61">
    <w:p w14:paraId="4E2CF9F0"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{"citationID":"1B8Mc9Dv","properties":{"formattedCitation":"Ian Proudfoot, \\uc0\\u8216{}Reconstructing the Tengger Calendar\\uc0\\u8217{}, {\\i{}Bijdragen Tot de Taal-, Land- En Volkenkunde / Journal of the Humanities and Social Sciences of Southeast Asia} 163, no. 1 (1 January 2008): 123, doi:10.1163/22134379-90003682.","plainCitation":"Ian Proudfoot, ‘Reconstructing the Tengger Calendar’, Bijdragen Tot de Taal-, Land- En Volkenkunde / Journal of the Humanities and Social Sciences of Southeast Asia 163, no. 1 (1 January 2008): 123, doi:10.1163/22134379-90003682.","noteIndex":43},"citationItems":[{"id":9888,"uris":["http://zotero.org/users/local/n6L660Z9/items/QES3KMG4",["http://zotero.org/users/local/n6L660Z9/items/QES3KMG4"],"http://zotero.org/users/2484011/items/QES3KMG4"],"itemData":{"id":9888,"type":"article-journal","abstract":"The survival of an Indic calendar among the Tengger people of the Brama highlands in east Java opens a window on Java’s calendar history. Its hybrid form reflects accommodations between this non-Muslim Javanese group and the increasingly dominant Muslim Javanese culture. Reconstruction is challenging because of this hybridity, because of inconsistencies in practice, and because the historical evidence is sketchy and often difficult to interpret.","container-title":"Bijdragen tot de taal-, land- en volkenkunde / Journal of the Humanities and Social Sciences of Southeast Asia","DOI":"10.1163/22134379-90003682","ISSN":"0006-2294, 2213-4379","issue":"1","language":"en","note":"publisher: Brill","page":"123-133","source":"brill.com","title":"Reconstructing the Tengger calendar","volume":"163","author":[{"family":"Proudfoot","given":"Ian"}],"issued":{"date-parts":[["2008",1,1]]}},"locator":"123","label":"page"}],"schema":"https://github.com/citation-style-language/schema/raw/master/csl-citation.json"}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Ian Proudfoot, ‘Reconstructing the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Calendar’, </w:t>
      </w:r>
      <w:proofErr w:type="spellStart"/>
      <w:r w:rsidRPr="00DD3CAB">
        <w:rPr>
          <w:rFonts w:asciiTheme="majorBidi" w:hAnsiTheme="majorBidi" w:cstheme="majorBidi"/>
          <w:i/>
          <w:iCs/>
          <w:lang w:val="en-US"/>
        </w:rPr>
        <w:t>Bijdragen</w:t>
      </w:r>
      <w:proofErr w:type="spellEnd"/>
      <w:r w:rsidRPr="00DD3CAB">
        <w:rPr>
          <w:rFonts w:asciiTheme="majorBidi" w:hAnsiTheme="majorBidi" w:cstheme="majorBidi"/>
          <w:i/>
          <w:iCs/>
          <w:lang w:val="en-US"/>
        </w:rPr>
        <w:t xml:space="preserve"> Tot de Taal-, Land- </w:t>
      </w:r>
      <w:proofErr w:type="spellStart"/>
      <w:r w:rsidRPr="00DD3CAB">
        <w:rPr>
          <w:rFonts w:asciiTheme="majorBidi" w:hAnsiTheme="majorBidi" w:cstheme="majorBidi"/>
          <w:i/>
          <w:iCs/>
          <w:lang w:val="en-US"/>
        </w:rPr>
        <w:t>En</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Volkenkunde</w:t>
      </w:r>
      <w:proofErr w:type="spellEnd"/>
      <w:r w:rsidRPr="00DD3CAB">
        <w:rPr>
          <w:rFonts w:asciiTheme="majorBidi" w:hAnsiTheme="majorBidi" w:cstheme="majorBidi"/>
          <w:i/>
          <w:iCs/>
          <w:lang w:val="en-US"/>
        </w:rPr>
        <w:t xml:space="preserve"> / Journal of the Humanities and Social Sciences of Southeast Asia</w:t>
      </w:r>
      <w:r w:rsidRPr="00DD3CAB">
        <w:rPr>
          <w:rFonts w:asciiTheme="majorBidi" w:hAnsiTheme="majorBidi" w:cstheme="majorBidi"/>
          <w:lang w:val="en-US"/>
        </w:rPr>
        <w:t xml:space="preserve"> 163, no. 1 (1 January 2008): 123, doi:10.1163/22134379-90003682.</w:t>
      </w:r>
      <w:r w:rsidRPr="00DD3CAB">
        <w:rPr>
          <w:rFonts w:asciiTheme="majorBidi" w:hAnsiTheme="majorBidi" w:cstheme="majorBidi"/>
        </w:rPr>
        <w:fldChar w:fldCharType="end"/>
      </w:r>
    </w:p>
  </w:footnote>
  <w:footnote w:id="62">
    <w:p w14:paraId="2E7D491A"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{"citationID":"qeeGo3aD","properties":{"formattedCitation":"Luchman Hakim, \\uc0\\u8216{}Cultural Landscapes of the Tengger Highland, East Java\\uc0\\u8217{}, in {\\i{}Landscape Ecology in Asian Cultures}, ed. Sun-Kee Hong et al., Ecological Research Monographs (Tokyo: Springer Japan, 2011), 69\\uc0\\u8211{}82, doi:10.1007/978-4-431-87799-8_6; I. Kuntara Wiryamartana and W. Van Der Molen, \\uc0\\u8216{}The Merapi-Merbabu Manuscripts: A Neglected Collection\\uc0\\u8217{}, {\\i{}Bijdragen Tot de Taal-, Land- En Volkenkunde} 157, no. 1 (2001): 51\\uc0\\u8211{}64.","plainCitation":"Luchman Hakim, ‘Cultural Landscapes of the Tengger Highland, East Java’, in Landscape Ecology in Asian Cultures, ed. Sun-Kee Hong et al., Ecological Research Monographs (Tokyo: Springer Japan, 2011), 69–82, doi:10.1007/978-4-431-87799-8_6; I. Kuntara Wiryamartana and W. Van Der Molen, ‘The Merapi-Merbabu Manuscripts: A Neglected Collection’, Bijdragen Tot de Taal-, Land- En Volkenkunde 157, no. 1 (2001): 51–64.","noteIndex":44},"citationItems":[{"id":9933,"uris":["http://zotero.org/users/local/n6L660Z9/items/3X95JKHV",["http://zotero.org/users/local/n6L660Z9/items/3X95JKHV"],"http://zotero.org/users/2484011/items/3X95JKHV"],"itemData":{"id":9933,"type":"chapter","abstract":"Although cultural landscapes are known to be important in supporting human prosperity, they remain infrequently studied in Indonesia. In this chapter, the Tengger Highland is examined, as it represents an important cultural landscape in Indonesia. Results indicate that ecologically, the Tengger Highland has huge biodiversity. The findings reveal that the local people and nature are closely related, particularly in terms of sites of religious, natural, and cultural performance. Some parts of the highland are governed by taboos and protected by the local people. These rules of good conduct contribute to the conservation of biodiversity. This chapter further describes the agricultural system in the highland as an essential component of the cultural landscape. The Tengger Highland has characteristic agricultural practices on the steepest land, which potentially affect soil erosion and land disturbance. In some areas of the highland, however, the local people have developed agroforestry and terrace systems as a farming strategy to protect the land and ecosystems on the steepest parts. This chapter argues that the Tengger Highland is under serious threat owing to poor planning, ecosystem disturbance, reduced appreciation by local people, and human disturbance. Under such circumstances, planning how to maximize the highland’s resources and minimize its threats is urgently needed. More recently, however, the number of tourists to the highland has increased significantly, and it is proposed that this tourism should be able to support a conservation program. Therefore, appropriate sustainable tourism planning should consider the Tengger Highland as an integral cultural landscape where nature, people, and culture are strongly linked to each other. This means that enhancing and promoting the participation of local people in planning is urgently needed.","collection-title":"Ecological Research Monographs","container-title":"Landscape Ecology in Asian Cultures","event-place":"Tokyo","ISBN":"978-4-431-87799-8","language":"en","note":"DOI: 10.1007/978-4-431-87799-8_6","page":"69-82","publisher":"Springer Japan","publisher-place":"Tokyo","source":"Springer Link","title":"Cultural Landscapes of the Tengger Highland, East Java","URL":"https://doi.org/10.1007/978-4-431-87799-8_6","author":[{"family":"Hakim","given":"Luchman"}],"editor":[{"family":"Hong","given":"Sun-Kee"},{"family":"Kim","given":"Jae-Eun"},{"family":"Wu","given":"Jianguo"},{"family":"Nakagoshi","given":"Nobukazu"}],"accessed":{"date-parts":[["2022",2,25]]},"issued":{"date-parts":[["2011"]]}},"label":"page"},{"id":21565,"uris":["http://zotero.org/users/local/n6L660Z9/items/NHU8PYJW","http://zotero.org/users/2484011/items/NHU8PYJW"],"itemData":{"id":21565,"type":"article-journal","container-title":"Bijdragen tot de Taal-, Land- en Volkenkunde","ISSN":"0006-2294","issue":"1","note":"publisher: [Brill, KITLV, Royal Netherlands Institute of Southeast Asian and Caribbean Studies]","page":"51-64","source":"JSTOR","title":"The Merapi-Merbabu Manuscripts: A Neglected Collection","title-short":"The Merapi-Merbabu Manuscripts","volume":"157","author":[{"family":"Wiryamartana","given":"I. Kuntara"},{"family":"Van Der Molen","given":"W."}],"issued":{"date-parts":[["2001"]]}},"label":"page"}],"schema":"https://github.com/citation-style-language/schema/raw/master/csl-citation.json"}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Luchman</w:t>
      </w:r>
      <w:proofErr w:type="spellEnd"/>
      <w:r w:rsidRPr="00DD3CAB">
        <w:rPr>
          <w:rFonts w:asciiTheme="majorBidi" w:hAnsiTheme="majorBidi" w:cstheme="majorBidi"/>
          <w:lang w:val="en-US"/>
        </w:rPr>
        <w:t xml:space="preserve"> Hakim, ‘Cultural Landscapes of the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Highland, East Java’, in </w:t>
      </w:r>
      <w:r w:rsidRPr="00DD3CAB">
        <w:rPr>
          <w:rFonts w:asciiTheme="majorBidi" w:hAnsiTheme="majorBidi" w:cstheme="majorBidi"/>
          <w:i/>
          <w:iCs/>
          <w:lang w:val="en-US"/>
        </w:rPr>
        <w:t>Landscape Ecology in Asian Cultures</w:t>
      </w:r>
      <w:r w:rsidRPr="00DD3CAB">
        <w:rPr>
          <w:rFonts w:asciiTheme="majorBidi" w:hAnsiTheme="majorBidi" w:cstheme="majorBidi"/>
          <w:lang w:val="en-US"/>
        </w:rPr>
        <w:t xml:space="preserve">, ed. Sun-Kee Hong et al., Ecological Research Monographs (Tokyo: Springer Japan, 2011), 69–82, doi:10.1007/978-4-431-87799-8_6; I. </w:t>
      </w:r>
      <w:proofErr w:type="spellStart"/>
      <w:r w:rsidRPr="00DD3CAB">
        <w:rPr>
          <w:rFonts w:asciiTheme="majorBidi" w:hAnsiTheme="majorBidi" w:cstheme="majorBidi"/>
          <w:lang w:val="en-US"/>
        </w:rPr>
        <w:t>Kuntara</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Wiryamartana</w:t>
      </w:r>
      <w:proofErr w:type="spellEnd"/>
      <w:r w:rsidRPr="00DD3CAB">
        <w:rPr>
          <w:rFonts w:asciiTheme="majorBidi" w:hAnsiTheme="majorBidi" w:cstheme="majorBidi"/>
          <w:lang w:val="en-US"/>
        </w:rPr>
        <w:t xml:space="preserve"> and W. Van Der </w:t>
      </w:r>
      <w:proofErr w:type="spellStart"/>
      <w:r w:rsidRPr="00DD3CAB">
        <w:rPr>
          <w:rFonts w:asciiTheme="majorBidi" w:hAnsiTheme="majorBidi" w:cstheme="majorBidi"/>
          <w:lang w:val="en-US"/>
        </w:rPr>
        <w:t>Molen</w:t>
      </w:r>
      <w:proofErr w:type="spellEnd"/>
      <w:r w:rsidRPr="00DD3CAB">
        <w:rPr>
          <w:rFonts w:asciiTheme="majorBidi" w:hAnsiTheme="majorBidi" w:cstheme="majorBidi"/>
          <w:lang w:val="en-US"/>
        </w:rPr>
        <w:t>, ‘The Merapi-</w:t>
      </w:r>
      <w:proofErr w:type="spellStart"/>
      <w:r w:rsidRPr="00DD3CAB">
        <w:rPr>
          <w:rFonts w:asciiTheme="majorBidi" w:hAnsiTheme="majorBidi" w:cstheme="majorBidi"/>
          <w:lang w:val="en-US"/>
        </w:rPr>
        <w:t>Merbabu</w:t>
      </w:r>
      <w:proofErr w:type="spellEnd"/>
      <w:r w:rsidRPr="00DD3CAB">
        <w:rPr>
          <w:rFonts w:asciiTheme="majorBidi" w:hAnsiTheme="majorBidi" w:cstheme="majorBidi"/>
          <w:lang w:val="en-US"/>
        </w:rPr>
        <w:t xml:space="preserve"> Manuscripts: A Neglected Collection’, </w:t>
      </w:r>
      <w:proofErr w:type="spellStart"/>
      <w:r w:rsidRPr="00DD3CAB">
        <w:rPr>
          <w:rFonts w:asciiTheme="majorBidi" w:hAnsiTheme="majorBidi" w:cstheme="majorBidi"/>
          <w:i/>
          <w:iCs/>
          <w:lang w:val="en-US"/>
        </w:rPr>
        <w:t>Bijdragen</w:t>
      </w:r>
      <w:proofErr w:type="spellEnd"/>
      <w:r w:rsidRPr="00DD3CAB">
        <w:rPr>
          <w:rFonts w:asciiTheme="majorBidi" w:hAnsiTheme="majorBidi" w:cstheme="majorBidi"/>
          <w:i/>
          <w:iCs/>
          <w:lang w:val="en-US"/>
        </w:rPr>
        <w:t xml:space="preserve"> Tot de Taal-, Land- </w:t>
      </w:r>
      <w:proofErr w:type="spellStart"/>
      <w:r w:rsidRPr="00DD3CAB">
        <w:rPr>
          <w:rFonts w:asciiTheme="majorBidi" w:hAnsiTheme="majorBidi" w:cstheme="majorBidi"/>
          <w:i/>
          <w:iCs/>
          <w:lang w:val="en-US"/>
        </w:rPr>
        <w:t>En</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Volkenkunde</w:t>
      </w:r>
      <w:proofErr w:type="spellEnd"/>
      <w:r w:rsidRPr="00DD3CAB">
        <w:rPr>
          <w:rFonts w:asciiTheme="majorBidi" w:hAnsiTheme="majorBidi" w:cstheme="majorBidi"/>
          <w:lang w:val="en-US"/>
        </w:rPr>
        <w:t xml:space="preserve"> 157, no. 1 (2001): 51–64.</w:t>
      </w:r>
      <w:r w:rsidRPr="00DD3CAB">
        <w:rPr>
          <w:rFonts w:asciiTheme="majorBidi" w:hAnsiTheme="majorBidi" w:cstheme="majorBidi"/>
        </w:rPr>
        <w:fldChar w:fldCharType="end"/>
      </w:r>
    </w:p>
  </w:footnote>
  <w:footnote w:id="63">
    <w:p w14:paraId="176A26EA"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{"citationID":"4xjWTkCO","properties":{"formattedCitation":"Robert W. Hefner, \\uc0\\u8216{}The Problem of Preference: Economic and Ritual Change in Highlands Java\\uc0\\u8217{}, {\\i{}Man} 18, no. 4 (1983): 669\\uc0\\u8211{}89, doi:10.2307/2801902; Robert W. Hefner et al., {\\i{}Geger Tengger: Perubahan Sosial Dan Perkelahian Politik} (Yogyakarta: Lembaga Kajian Islam dan Sosial (LKIS), 1999).","plainCitation":"Robert W. Hefner, ‘The Problem of Preference: Economic and Ritual Change in Highlands Java’, Man 18, no. 4 (1983): 669–89, doi:10.2307/2801902; Robert W. Hefner et al., Geger Tengger: Perubahan Sosial Dan Perkelahian Politik (Yogyakarta: Lembaga Kajian Islam dan Sosial (LKIS), 1999).","noteIndex":45},"citationItems":[{"id":9935,"uris":["http://zotero.org/users/local/n6L660Z9/items/8KLTPHZA",["http://zotero.org/users/local/n6L660Z9/items/8KLTPHZA"],"http://zotero.org/users/2484011/items/8KLTPHZA"],"itemData":{"id":9935,"type":"article-journal","abstract":"Theories of consumer choice in neoclassical economics rely upon a concept of preference devoid of social entailments or history. They are as a result incapable of exploring the causes or social consequences of preference change. The limits of the neoclassical approach to preference are discussed here, and some alternative ideas advanced in relation to analysis of recent changes in ritual economy among the Tengger of East Java. Traditional Tengger preference for ritual goods is shown to have been dependent upon a larger institutional environment linking ritual consumption to forms of status and religious piety. Recent changes in agriculture have affected ritual consumption by altering the Larger social framework which served to give a social focus to consumption. The example suggests the importance of incorporating the analysis of preference into models of social and economic change, but cautions that we must avoid the abstractions of neoclassical theory. Private interest is analysed as a socialised interest, bount to the reproduction of social institutions.","container-title":"Man","DOI":"10.2307/2801902","ISSN":"0025-1496","issue":"4","note":"publisher: [Wiley, Royal Anthropological Institute of Great Britain and Ireland]","page":"669-689","source":"JSTOR","title":"The Problem of Preference: Economic and Ritual Change in Highlands Java","title-short":"The Problem of Preference","volume":"18","author":[{"family":"Hefner","given":"Robert W."}],"issued":{"date-parts":[["1983"]]}}},{"id":9934,"uris":["http://zotero.org/users/local/n6L660Z9/items/NFCNWX54",["http://zotero.org/users/local/n6L660Z9/items/NFCNWX54"],"http://zotero.org/users/2484011/items/NFCNWX54"],"itemData":{"id":9934,"type":"book","event-place":"Yogyakarta","publisher":"Lembaga Kajian Islam dan Sosial (LKIS)","publisher-place":"Yogyakarta","source":"Google Scholar","title":"Geger Tengger: Perubahan sosial dan Perkelahian Politik","title-short":"Geger Tengger","author":[{"family":"Hefner","given":"Robert W."},{"family":"Wisnuhardana","given":"A."},{"family":"Ahmad","given":"Imam"},{"family":"Baehaqi","given":"Imam"}],"issued":{"date-parts":[["1999"]]}}}],"schema":"https://github.com/citation-style-language/schema/raw/master/csl-citation.json"}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Robert W. Hefner, ‘The Problem of Preference: Economic and Ritual Change in Highlands Java’, </w:t>
      </w:r>
      <w:r w:rsidRPr="00DD3CAB">
        <w:rPr>
          <w:rFonts w:asciiTheme="majorBidi" w:hAnsiTheme="majorBidi" w:cstheme="majorBidi"/>
          <w:i/>
          <w:iCs/>
          <w:lang w:val="en-US"/>
        </w:rPr>
        <w:t>Man</w:t>
      </w:r>
      <w:r w:rsidRPr="00DD3CAB">
        <w:rPr>
          <w:rFonts w:asciiTheme="majorBidi" w:hAnsiTheme="majorBidi" w:cstheme="majorBidi"/>
          <w:lang w:val="en-US"/>
        </w:rPr>
        <w:t xml:space="preserve"> 18, no. 4 (1983): 669–89, doi:10.2307/2801902; Robert W. Hefner et al., </w:t>
      </w:r>
      <w:proofErr w:type="spellStart"/>
      <w:r w:rsidRPr="00DD3CAB">
        <w:rPr>
          <w:rFonts w:asciiTheme="majorBidi" w:hAnsiTheme="majorBidi" w:cstheme="majorBidi"/>
          <w:i/>
          <w:iCs/>
          <w:lang w:val="en-US"/>
        </w:rPr>
        <w:t>Geger</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Tengger</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Perubahan</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Sosial</w:t>
      </w:r>
      <w:proofErr w:type="spellEnd"/>
      <w:r w:rsidRPr="00DD3CAB">
        <w:rPr>
          <w:rFonts w:asciiTheme="majorBidi" w:hAnsiTheme="majorBidi" w:cstheme="majorBidi"/>
          <w:i/>
          <w:iCs/>
          <w:lang w:val="en-US"/>
        </w:rPr>
        <w:t xml:space="preserve"> Dan </w:t>
      </w:r>
      <w:proofErr w:type="spellStart"/>
      <w:r w:rsidRPr="00DD3CAB">
        <w:rPr>
          <w:rFonts w:asciiTheme="majorBidi" w:hAnsiTheme="majorBidi" w:cstheme="majorBidi"/>
          <w:i/>
          <w:iCs/>
          <w:lang w:val="en-US"/>
        </w:rPr>
        <w:t>Perkelahian</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Politik</w:t>
      </w:r>
      <w:proofErr w:type="spellEnd"/>
      <w:r w:rsidRPr="00DD3CAB">
        <w:rPr>
          <w:rFonts w:asciiTheme="majorBidi" w:hAnsiTheme="majorBidi" w:cstheme="majorBidi"/>
          <w:lang w:val="en-US"/>
        </w:rPr>
        <w:t xml:space="preserve"> (Yogyakarta: Lembaga Kajian Islam dan </w:t>
      </w:r>
      <w:proofErr w:type="spellStart"/>
      <w:r w:rsidRPr="00DD3CAB">
        <w:rPr>
          <w:rFonts w:asciiTheme="majorBidi" w:hAnsiTheme="majorBidi" w:cstheme="majorBidi"/>
          <w:lang w:val="en-US"/>
        </w:rPr>
        <w:t>Sosial</w:t>
      </w:r>
      <w:proofErr w:type="spellEnd"/>
      <w:r w:rsidRPr="00DD3CAB">
        <w:rPr>
          <w:rFonts w:asciiTheme="majorBidi" w:hAnsiTheme="majorBidi" w:cstheme="majorBidi"/>
          <w:lang w:val="en-US"/>
        </w:rPr>
        <w:t xml:space="preserve"> (LKIS), 1999).</w:t>
      </w:r>
      <w:r w:rsidRPr="00DD3CAB">
        <w:rPr>
          <w:rFonts w:asciiTheme="majorBidi" w:hAnsiTheme="majorBidi" w:cstheme="majorBidi"/>
        </w:rPr>
        <w:fldChar w:fldCharType="end"/>
      </w:r>
    </w:p>
  </w:footnote>
  <w:footnote w:id="64">
    <w:p w14:paraId="5E63A8E3"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{"citationID":"w50joQQt","properties":{"formattedCitation":"Choe JaeYeon Choe JaeYeon and M. Hitchcock, \\uc0\\u8216{}Pilgrimage to Mount Bromo, Indonesia.\\uc0\\u8217{}, {\\i{}Religious Pilgrimage Routes and Trails: Sustainable Development and Management}, CABI Religious Tourism and Pilgrimage Series, January 2018, 180\\uc0\\u8211{}95, doi:10.1079/9781786390271.0180; Daniel H. Olsen and Anna Trono, {\\i{}Religious Pilgrimage Routes and Trails: Sustainable Development and Management} (CABI, 2018).","plainCitation":"Choe JaeYeon Choe JaeYeon and M. Hitchcock, ‘Pilgrimage to Mount Bromo, Indonesia.’, Religious Pilgrimage Routes and Trails: Sustainable Development and Management, CABI Religious Tourism and Pilgrimage Series, January 2018, 180–95, doi:10.1079/9781786390271.0180; Daniel H. Olsen and Anna Trono, Religious Pilgrimage Routes and Trails: Sustainable Development and Management (CABI, 2018).","noteIndex":46},"citationItems":[{"id":21567,"uris":["http://zotero.org/users/local/n6L660Z9/items/L5GGNCR8","http://zotero.org/users/2484011/items/L5GGNCR8"],"itemData":{"id":21567,"type":"article-journal","collection-title":"CABI Religious Tourism and Pilgrimage Series","container-title":"Religious pilgrimage routes and trails: sustainable development and management","DOI":"10.1079/9781786390271.0180","ISSN":"9781786390271","page":"180-195","source":"cabidigitallibrary.org (Atypon)","title":"Pilgrimage to Mount Bromo, Indonesia.","author":[{"family":"Choe JaeYeon","given":"Choe JaeYeon"},{"family":"Hitchcock","given":"M."}],"issued":{"date-parts":[["2018",1]]}},"label":"page"},{"id":9936,"uris":["http://zotero.org/users/local/n6L660Z9/items/2JPEASL4",["http://zotero.org/users/local/n6L660Z9/items/2JPEASL4"],"http://zotero.org/users/2484011/items/2JPEASL4"],"itemData":{"id":9936,"type":"book","abstract":"For millennia people have travelled to religious sites for worship, initiatory and leisure purposes. Today there are hundreds, if not thousands, of religious pilgrimage routes and trails around the world that are used by pilgrims as well as tourists. Indeed, many religious pilgrimage routes and trails are today used as themes by tourism marketers in an effort to promote regional economic development. An important resource for those interested in religious tourism and pilgrimage, this book is also an invaluable collection for academics and policy-makers within heritage tourism and regional development.","ISBN":"978-1-78639-027-1","language":"en","note":"Google-Books-ID: 0YtlDwAAQBAJ","number-of-pages":"282","publisher":"CABI","source":"Google Books","title":"Religious Pilgrimage Routes and Trails: Sustainable Development and Management","title-short":"Religious Pilgrimage Routes and Trails","author":[{"family":"Olsen","given":"Daniel H."},{"family":"Trono","given":"Anna"}],"issued":{"date-parts":[["2018",5,30]]}},"label":"page"}],"schema":"https://github.com/citation-style-language/schema/raw/master/csl-citation.json"}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Choe </w:t>
      </w:r>
      <w:proofErr w:type="spellStart"/>
      <w:r w:rsidRPr="00DD3CAB">
        <w:rPr>
          <w:rFonts w:asciiTheme="majorBidi" w:hAnsiTheme="majorBidi" w:cstheme="majorBidi"/>
          <w:lang w:val="en-US"/>
        </w:rPr>
        <w:t>JaeYeon</w:t>
      </w:r>
      <w:proofErr w:type="spellEnd"/>
      <w:r w:rsidRPr="00DD3CAB">
        <w:rPr>
          <w:rFonts w:asciiTheme="majorBidi" w:hAnsiTheme="majorBidi" w:cstheme="majorBidi"/>
          <w:lang w:val="en-US"/>
        </w:rPr>
        <w:t xml:space="preserve"> Choe </w:t>
      </w:r>
      <w:proofErr w:type="spellStart"/>
      <w:r w:rsidRPr="00DD3CAB">
        <w:rPr>
          <w:rFonts w:asciiTheme="majorBidi" w:hAnsiTheme="majorBidi" w:cstheme="majorBidi"/>
          <w:lang w:val="en-US"/>
        </w:rPr>
        <w:t>JaeYeon</w:t>
      </w:r>
      <w:proofErr w:type="spellEnd"/>
      <w:r w:rsidRPr="00DD3CAB">
        <w:rPr>
          <w:rFonts w:asciiTheme="majorBidi" w:hAnsiTheme="majorBidi" w:cstheme="majorBidi"/>
          <w:lang w:val="en-US"/>
        </w:rPr>
        <w:t xml:space="preserve"> and M. Hitchcock, ‘Pilgrimage to Mount Bromo, Indonesia.’, </w:t>
      </w:r>
      <w:r w:rsidRPr="00DD3CAB">
        <w:rPr>
          <w:rFonts w:asciiTheme="majorBidi" w:hAnsiTheme="majorBidi" w:cstheme="majorBidi"/>
          <w:i/>
          <w:iCs/>
          <w:lang w:val="en-US"/>
        </w:rPr>
        <w:t>Religious Pilgrimage Routes and Trails: Sustainable Development and Management</w:t>
      </w:r>
      <w:r w:rsidRPr="00DD3CAB">
        <w:rPr>
          <w:rFonts w:asciiTheme="majorBidi" w:hAnsiTheme="majorBidi" w:cstheme="majorBidi"/>
          <w:lang w:val="en-US"/>
        </w:rPr>
        <w:t xml:space="preserve">, CABI Religious Tourism and Pilgrimage Series, January 2018, 180–95, doi:10.1079/9781786390271.0180; Daniel H. Olsen and Anna </w:t>
      </w:r>
      <w:proofErr w:type="spellStart"/>
      <w:r w:rsidRPr="00DD3CAB">
        <w:rPr>
          <w:rFonts w:asciiTheme="majorBidi" w:hAnsiTheme="majorBidi" w:cstheme="majorBidi"/>
          <w:lang w:val="en-US"/>
        </w:rPr>
        <w:t>Trono</w:t>
      </w:r>
      <w:proofErr w:type="spellEnd"/>
      <w:r w:rsidRPr="00DD3CAB">
        <w:rPr>
          <w:rFonts w:asciiTheme="majorBidi" w:hAnsiTheme="majorBidi" w:cstheme="majorBidi"/>
          <w:lang w:val="en-US"/>
        </w:rPr>
        <w:t xml:space="preserve">, </w:t>
      </w:r>
      <w:r w:rsidRPr="00DD3CAB">
        <w:rPr>
          <w:rFonts w:asciiTheme="majorBidi" w:hAnsiTheme="majorBidi" w:cstheme="majorBidi"/>
          <w:i/>
          <w:iCs/>
          <w:lang w:val="en-US"/>
        </w:rPr>
        <w:t>Religious Pilgrimage Routes and Trails: Sustainable Development and Management</w:t>
      </w:r>
      <w:r w:rsidRPr="00DD3CAB">
        <w:rPr>
          <w:rFonts w:asciiTheme="majorBidi" w:hAnsiTheme="majorBidi" w:cstheme="majorBidi"/>
          <w:lang w:val="en-US"/>
        </w:rPr>
        <w:t xml:space="preserve"> (CABI, 2018).</w:t>
      </w:r>
      <w:r w:rsidRPr="00DD3CAB">
        <w:rPr>
          <w:rFonts w:asciiTheme="majorBidi" w:hAnsiTheme="majorBidi" w:cstheme="majorBidi"/>
        </w:rPr>
        <w:fldChar w:fldCharType="end"/>
      </w:r>
    </w:p>
  </w:footnote>
  <w:footnote w:id="65">
    <w:p w14:paraId="3052EA0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{"citationID":"I0OJUtUB","properties":{"formattedCitation":"Harry Waluyo, {\\i{}Sistem Pemerintahan Tradisional Di Tengger Jawa Timur}, ed. Lindy Astuti Setiawati (Jakarta: Direktorat Jenderal Kebudayaan, 1997), 18\\uc0\\u8211{}19, http://pustaka.kebudayaan.kemdikbud.go.id/index.php?p=show_detail&amp;id=5573&amp;keywords=sistem+pemerintahan+tradisional+di+tengger.","plainCitation":"Harry Waluyo, Sistem Pemerintahan Tradisional Di Tengger Jawa Timur, ed. Lindy Astuti Setiawati (Jakarta: Direktorat Jenderal Kebudayaan, 1997), 18–19, http://pustaka.kebudayaan.kemdikbud.go.id/index.php?p=show_detail&amp;id=5573&amp;keywords=sistem+pemerintahan+tradisional+di+tengger.","noteIndex":47},"citationItems":[{"id":21569,"uris":["http://zotero.org/users/local/n6L660Z9/items/YBLTPVTR","http://zotero.org/users/2484011/items/YBLTPVTR"],"itemData":{"id":21569,"type":"book","abstract":"Buku ini berisi tentang Sistem dan bentuk pemerintahan tradisional di daerah tengger Jawa Timur. Dalam struktur sosial, seorang pemimpin umumnya menduduki suatu posisi yang menjadi titik penentu dalam pengambilan keputusan. Karena itu, pemerintahan mestilah dilihat dalam konteks kelompok atau tindakan kolektif. Seorang pemimpin dalam situasi sosial tertentu, tidak lagi berfungsi sebagai pemimpin dalam situasi yang lain.","event-place":"Jakarta","language":"en","license":"cc_by_nc_4","number-of-pages":"113","publisher":"Direktorat Jenderal Kebudayaan","publisher-place":"Jakarta","source":"repositori.kemdikbud.go.id","title":"Sistem pemerintahan tradisional di Tengger Jawa Timur","URL":"http://pustaka.kebudayaan.kemdikbud.go.id/index.php?p=show_detail&amp;id=5573&amp;keywords=sistem+pemerintahan+tradisional+di+tengger","author":[{"family":"Waluyo","given":"Harry"}],"editor":[{"family":"Setiawati","given":"Lindy Astuti"}],"accessed":{"date-parts":[["2023",1,30]]},"issued":{"date-parts":[["1997",1,1]]}},"locator":"18-19","label":"page"}],"schema":"https://github.com/citation-style-language/schema/raw/master/csl-citation.json"}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Harry </w:t>
      </w:r>
      <w:proofErr w:type="spellStart"/>
      <w:r w:rsidRPr="00DD3CAB">
        <w:rPr>
          <w:rFonts w:asciiTheme="majorBidi" w:hAnsiTheme="majorBidi" w:cstheme="majorBidi"/>
          <w:lang w:val="en-US"/>
        </w:rPr>
        <w:t>Waluyo</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i/>
          <w:iCs/>
          <w:lang w:val="en-US"/>
        </w:rPr>
        <w:t>Sistem</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Pemerintahan</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Tradisional</w:t>
      </w:r>
      <w:proofErr w:type="spellEnd"/>
      <w:r w:rsidRPr="00DD3CAB">
        <w:rPr>
          <w:rFonts w:asciiTheme="majorBidi" w:hAnsiTheme="majorBidi" w:cstheme="majorBidi"/>
          <w:i/>
          <w:iCs/>
          <w:lang w:val="en-US"/>
        </w:rPr>
        <w:t xml:space="preserve"> Di </w:t>
      </w:r>
      <w:proofErr w:type="spellStart"/>
      <w:r w:rsidRPr="00DD3CAB">
        <w:rPr>
          <w:rFonts w:asciiTheme="majorBidi" w:hAnsiTheme="majorBidi" w:cstheme="majorBidi"/>
          <w:i/>
          <w:iCs/>
          <w:lang w:val="en-US"/>
        </w:rPr>
        <w:t>Tengger</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Jawa</w:t>
      </w:r>
      <w:proofErr w:type="spellEnd"/>
      <w:r w:rsidRPr="00DD3CAB">
        <w:rPr>
          <w:rFonts w:asciiTheme="majorBidi" w:hAnsiTheme="majorBidi" w:cstheme="majorBidi"/>
          <w:i/>
          <w:iCs/>
          <w:lang w:val="en-US"/>
        </w:rPr>
        <w:t xml:space="preserve"> Timur</w:t>
      </w:r>
      <w:r w:rsidRPr="00DD3CAB">
        <w:rPr>
          <w:rFonts w:asciiTheme="majorBidi" w:hAnsiTheme="majorBidi" w:cstheme="majorBidi"/>
          <w:lang w:val="en-US"/>
        </w:rPr>
        <w:t xml:space="preserve">, ed. Lindy </w:t>
      </w:r>
      <w:proofErr w:type="spellStart"/>
      <w:r w:rsidRPr="00DD3CAB">
        <w:rPr>
          <w:rFonts w:asciiTheme="majorBidi" w:hAnsiTheme="majorBidi" w:cstheme="majorBidi"/>
          <w:lang w:val="en-US"/>
        </w:rPr>
        <w:t>Astuti</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Setiawati</w:t>
      </w:r>
      <w:proofErr w:type="spellEnd"/>
      <w:r w:rsidRPr="00DD3CAB">
        <w:rPr>
          <w:rFonts w:asciiTheme="majorBidi" w:hAnsiTheme="majorBidi" w:cstheme="majorBidi"/>
          <w:lang w:val="en-US"/>
        </w:rPr>
        <w:t xml:space="preserve"> (Jakarta: </w:t>
      </w:r>
      <w:proofErr w:type="spellStart"/>
      <w:r w:rsidRPr="00DD3CAB">
        <w:rPr>
          <w:rFonts w:asciiTheme="majorBidi" w:hAnsiTheme="majorBidi" w:cstheme="majorBidi"/>
          <w:lang w:val="en-US"/>
        </w:rPr>
        <w:t>Direktorat</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Jenderal</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Kebudayaan</w:t>
      </w:r>
      <w:proofErr w:type="spellEnd"/>
      <w:r w:rsidRPr="00DD3CAB">
        <w:rPr>
          <w:rFonts w:asciiTheme="majorBidi" w:hAnsiTheme="majorBidi" w:cstheme="majorBidi"/>
          <w:lang w:val="en-US"/>
        </w:rPr>
        <w:t>, 1997), 18–19, http://pustaka.kebudayaan.kemdikbud.go.id/index.php?p=show_detail&amp;id=5573&amp;keywords=sistem+pemerintahan+tradisional+di+tengger.</w:t>
      </w:r>
      <w:r w:rsidRPr="00DD3CAB">
        <w:rPr>
          <w:rFonts w:asciiTheme="majorBidi" w:hAnsiTheme="majorBidi" w:cstheme="majorBidi"/>
        </w:rPr>
        <w:fldChar w:fldCharType="end"/>
      </w:r>
    </w:p>
  </w:footnote>
  <w:footnote w:id="66">
    <w:p w14:paraId="77E9C98A"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{"citationID":"PLNgJQkY","properties":{"formattedCitation":"Robert W. Hefner, ed., {\\i{}Conversion to Christianity: Historical and Anthropological Perspectives on a Great Transformation} (California: University of California Press, 1993), doi:10.1525/9780520912564; John T. Sidel, \\uc0\\u8216{}\\uc0\\u8220{}It Takes a Madrasah\\uc0\\u8221{}?: Habermas Meets Bourdieu in Indonesia\\uc0\\u8217{}, {\\i{}South East Asia Research} 9, no. 1 (1 March 2001): 109\\uc0\\u8211{}22, doi:10.5367/000000001101297342.","plainCitation":"Robert W. Hefner, ed., Conversion to Christianity: Historical and Anthropological Perspectives on a Great Transformation (California: University of California Press, 1993), doi:10.1525/9780520912564; John T. Sidel, ‘“It Takes a Madrasah”?: Habermas Meets Bourdieu in Indonesia’, South East Asia Research 9, no. 1 (1 March 2001): 109–22, doi:10.5367/000000001101297342.","noteIndex":48},"citationItems":[{"id":9938,"uris":["http://zotero.org/users/local/n6L660Z9/items/NJMAFP9Q",["http://zotero.org/users/local/n6L660Z9/items/NJMAFP9Q"],"http://zotero.org/users/2484011/items/NJMAFP9Q"],"itemData":{"id":9938,"type":"book","event-place":"California","ISBN":"978-0-520-91256-4","note":"DOI: 10.1525/9780520912564","publisher":"University of California Press","publisher-place":"California","source":"DOI.org (Crossref)","title":"Conversion to Christianity: Historical and Anthropological Perspectives on a Great Transformation","title-short":"Conversion to Christianity","URL":"https://www.degruyter.com/document/doi/10.1525/9780520912564/html","editor":[{"family":"Hefner","given":"Robert W."}],"accessed":{"date-parts":[["2022",2,26]]},"issued":{"date-parts":[["1993",12,31]]}}},{"id":9939,"uris":["http://zotero.org/users/local/n6L660Z9/items/ENY84YCV",["http://zotero.org/users/local/n6L660Z9/items/ENY84YCV"],"http://zotero.org/users/2484011/items/ENY84YCV"],"itemData":{"id":9939,"type":"article-journal","container-title":"South East Asia Research","DOI":"10.5367/000000001101297342","ISSN":"0967-828X","issue":"1","journalAbbreviation":"South East Asia Research","language":"en","note":"publisher: SAGE Publications Ltd","page":"109-122","source":"SAGE Journals","title":"‘It Takes a Madrasah’?: Habermas Meets Bourdieu in Indonesia","title-short":"‘It Takes a Madrasah’?","volume":"9","author":[{"family":"Sidel","given":"John T."}],"issued":{"date-parts":[["2001",3,1]]}}}],"schema":"https://github.com/citation-style-language/schema/raw/master/csl-citation.json"}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Robert W. Hefner, ed., </w:t>
      </w:r>
      <w:r w:rsidRPr="00DD3CAB">
        <w:rPr>
          <w:rFonts w:asciiTheme="majorBidi" w:hAnsiTheme="majorBidi" w:cstheme="majorBidi"/>
          <w:i/>
          <w:iCs/>
          <w:lang w:val="en-US"/>
        </w:rPr>
        <w:t>Conversion to Christianity: Historical and Anthropological Perspectives on a Great Transformation</w:t>
      </w:r>
      <w:r w:rsidRPr="00DD3CAB">
        <w:rPr>
          <w:rFonts w:asciiTheme="majorBidi" w:hAnsiTheme="majorBidi" w:cstheme="majorBidi"/>
          <w:lang w:val="en-US"/>
        </w:rPr>
        <w:t xml:space="preserve"> (California: University of California Press, 1993), doi:10.1525/9780520912564; John T. </w:t>
      </w:r>
      <w:proofErr w:type="spellStart"/>
      <w:r w:rsidRPr="00DD3CAB">
        <w:rPr>
          <w:rFonts w:asciiTheme="majorBidi" w:hAnsiTheme="majorBidi" w:cstheme="majorBidi"/>
          <w:lang w:val="en-US"/>
        </w:rPr>
        <w:t>Sidel</w:t>
      </w:r>
      <w:proofErr w:type="spellEnd"/>
      <w:r w:rsidRPr="00DD3CAB">
        <w:rPr>
          <w:rFonts w:asciiTheme="majorBidi" w:hAnsiTheme="majorBidi" w:cstheme="majorBidi"/>
          <w:lang w:val="en-US"/>
        </w:rPr>
        <w:t>, ‘“It Takes a Madrasah</w:t>
      </w:r>
      <w:proofErr w:type="gramStart"/>
      <w:r w:rsidRPr="00DD3CAB">
        <w:rPr>
          <w:rFonts w:asciiTheme="majorBidi" w:hAnsiTheme="majorBidi" w:cstheme="majorBidi"/>
          <w:lang w:val="en-US"/>
        </w:rPr>
        <w:t>”?:</w:t>
      </w:r>
      <w:proofErr w:type="gramEnd"/>
      <w:r w:rsidRPr="00DD3CAB">
        <w:rPr>
          <w:rFonts w:asciiTheme="majorBidi" w:hAnsiTheme="majorBidi" w:cstheme="majorBidi"/>
          <w:lang w:val="en-US"/>
        </w:rPr>
        <w:t xml:space="preserve"> Habermas Meets Bourdieu in Indonesia’, </w:t>
      </w:r>
      <w:r w:rsidRPr="00DD3CAB">
        <w:rPr>
          <w:rFonts w:asciiTheme="majorBidi" w:hAnsiTheme="majorBidi" w:cstheme="majorBidi"/>
          <w:i/>
          <w:iCs/>
          <w:lang w:val="en-US"/>
        </w:rPr>
        <w:t>South East Asia Research</w:t>
      </w:r>
      <w:r w:rsidRPr="00DD3CAB">
        <w:rPr>
          <w:rFonts w:asciiTheme="majorBidi" w:hAnsiTheme="majorBidi" w:cstheme="majorBidi"/>
          <w:lang w:val="en-US"/>
        </w:rPr>
        <w:t xml:space="preserve"> 9, no. 1 (1 March 2001): 109–22, doi:10.5367/000000001101297342.</w:t>
      </w:r>
      <w:r w:rsidRPr="00DD3CAB">
        <w:rPr>
          <w:rFonts w:asciiTheme="majorBidi" w:hAnsiTheme="majorBidi" w:cstheme="majorBidi"/>
        </w:rPr>
        <w:fldChar w:fldCharType="end"/>
      </w:r>
    </w:p>
  </w:footnote>
  <w:footnote w:id="67">
    <w:p w14:paraId="5EE5A4A6"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{"citationID":"aFvTvYRq","properties":{"formattedCitation":"Ahmad Najib Burhani, \\uc0\\u8216{}Geertz\\uc0\\u8217{}s Trichotomy of Abangan, Santri, and Priyayi: Controversy and Continuity\\uc0\\u8217{}, {\\i{}Journal of Indonesian Islam} 11, no. 2 (4 December 2017): 329, doi:10.15642/JIIS.2017.11.2.329-350.","plainCitation":"Ahmad Najib Burhani, ‘Geertz’s Trichotomy of Abangan, Santri, and Priyayi: Controversy and Continuity’, Journal of Indonesian Islam 11, no. 2 (4 December 2017): 329, doi:10.15642/JIIS.2017.11.2.329-350.","noteIndex":49},"citationItems":[{"id":9944,"uris":["http://zotero.org/users/local/n6L660Z9/items/4L3XE5VK",["http://zotero.org/users/local/n6L660Z9/items/4L3XE5VK"],"http://zotero.org/users/2484011/items/4L3XE5VK"],"itemData":{"id":9944,"type":"article-journal","abstract":"With the Presidential Decree on Hari Santri Nasional (National Santri Day) in 2015, the debate on Clifford Geertz’ trichotomy of santri-priyayi-abangan reemerges in Indonesian society. This article, first, intends to delineate the meaning of the trichotomy. Second, it summarizes three main critiques of the trichotomy, namely: 1) priyayi is more appropriately included in the category of social class, not religious category; 2) as social identity, abangan was not the term generally accepted by people in that category; 3) the category is not rigid and, in term of religiosity, most of Javanese people were actually in the grey area between santri and abangan. This article then shows that even though the trichotomy has drawn criticism from scholars, it has been accepted as a standard categorization of Indonesian society. The application of this trichotomy was not limited in the study of religion or anthropology, but it has been used in history, politics, economy, and military studies. The new challenges of this concept, i.e. the inclusion of social class or Marxist perspective in studying Java and the divergent of santri in contemporary time, which contributes to the reemergence of the trichotomy with a new spectrum is the last focus of this article.","container-title":"Journal of Indonesian Islam","DOI":"10.15642/JIIS.2017.11.2.329-350","ISSN":"2355-6994, 1978-6301","issue":"2","journalAbbreviation":"J. Indonesian Islam","language":"en","page":"329","source":"DOI.org (Crossref)","title":"Geertz’s Trichotomy of Abangan, Santri, and Priyayi: Controversy and Continuity","title-short":"Geertz’s Trichotomy of Abangan, Santri, and Priyayi","volume":"11","author":[{"family":"Burhani","given":"Ahmad Najib"}],"issued":{"date-parts":[["2017",12,4]]}}}],"schema":"https://github.com/citation-style-language/schema/raw/master/csl-citation.json"}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Ahmad Najib </w:t>
      </w:r>
      <w:proofErr w:type="spellStart"/>
      <w:r w:rsidRPr="00DD3CAB">
        <w:rPr>
          <w:rFonts w:asciiTheme="majorBidi" w:hAnsiTheme="majorBidi" w:cstheme="majorBidi"/>
          <w:lang w:val="en-US"/>
        </w:rPr>
        <w:t>Burhani</w:t>
      </w:r>
      <w:proofErr w:type="spellEnd"/>
      <w:r w:rsidRPr="00DD3CAB">
        <w:rPr>
          <w:rFonts w:asciiTheme="majorBidi" w:hAnsiTheme="majorBidi" w:cstheme="majorBidi"/>
          <w:lang w:val="en-US"/>
        </w:rPr>
        <w:t xml:space="preserve">, ‘Geertz’s Trichotomy of Abangan, </w:t>
      </w:r>
      <w:proofErr w:type="spellStart"/>
      <w:r w:rsidRPr="00DD3CAB">
        <w:rPr>
          <w:rFonts w:asciiTheme="majorBidi" w:hAnsiTheme="majorBidi" w:cstheme="majorBidi"/>
          <w:lang w:val="en-US"/>
        </w:rPr>
        <w:t>Santri</w:t>
      </w:r>
      <w:proofErr w:type="spellEnd"/>
      <w:r w:rsidRPr="00DD3CAB">
        <w:rPr>
          <w:rFonts w:asciiTheme="majorBidi" w:hAnsiTheme="majorBidi" w:cstheme="majorBidi"/>
          <w:lang w:val="en-US"/>
        </w:rPr>
        <w:t xml:space="preserve">, and </w:t>
      </w:r>
      <w:proofErr w:type="spellStart"/>
      <w:r w:rsidRPr="00DD3CAB">
        <w:rPr>
          <w:rFonts w:asciiTheme="majorBidi" w:hAnsiTheme="majorBidi" w:cstheme="majorBidi"/>
          <w:lang w:val="en-US"/>
        </w:rPr>
        <w:t>Priyayi</w:t>
      </w:r>
      <w:proofErr w:type="spellEnd"/>
      <w:r w:rsidRPr="00DD3CAB">
        <w:rPr>
          <w:rFonts w:asciiTheme="majorBidi" w:hAnsiTheme="majorBidi" w:cstheme="majorBidi"/>
          <w:lang w:val="en-US"/>
        </w:rPr>
        <w:t xml:space="preserve">: Controversy and Continuity’, </w:t>
      </w:r>
      <w:r w:rsidRPr="00DD3CAB">
        <w:rPr>
          <w:rFonts w:asciiTheme="majorBidi" w:hAnsiTheme="majorBidi" w:cstheme="majorBidi"/>
          <w:i/>
          <w:iCs/>
          <w:lang w:val="en-US"/>
        </w:rPr>
        <w:t>Journal of Indonesian Islam</w:t>
      </w:r>
      <w:r w:rsidRPr="00DD3CAB">
        <w:rPr>
          <w:rFonts w:asciiTheme="majorBidi" w:hAnsiTheme="majorBidi" w:cstheme="majorBidi"/>
          <w:lang w:val="en-US"/>
        </w:rPr>
        <w:t xml:space="preserve"> 11, no. 2 (4 December 2017): 329, doi:10.15642/JIIS.2017.11.2.329-350.</w:t>
      </w:r>
      <w:r w:rsidRPr="00DD3CAB">
        <w:rPr>
          <w:rFonts w:asciiTheme="majorBidi" w:hAnsiTheme="majorBidi" w:cstheme="majorBidi"/>
        </w:rPr>
        <w:fldChar w:fldCharType="end"/>
      </w:r>
    </w:p>
  </w:footnote>
  <w:footnote w:id="68">
    <w:p w14:paraId="2AEA5557"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{"citationID":"LZJ5Q1ng","properties":{"formattedCitation":"Theodore G. Th. Pigeaud and Ph. D. Leyden, \\uc0\\u8216{}Religious Belief and Ecclesiastical Organization in 14th Century Majapahit\\uc0\\u8217{}, in {\\i{}Java in the 14th Century: A Study in Cultural History}, ed. Theodore G. Th. Pigeaud and Ph. D. Leyden, Koninklijk Instituut Voor Taal-, Land- En Volkenkunde (Dordrecht: Springer Netherlands, 1962), 8, doi:10.1007/978-94-017-7133-7_33.","plainCitation":"Theodore G. Th. Pigeaud and Ph. D. Leyden, ‘Religious Belief and Ecclesiastical Organization in 14th Century Majapahit’, in Java in the 14th Century: A Study in Cultural History, ed. Theodore G. Th. Pigeaud and Ph. D. Leyden, Koninklijk Instituut Voor Taal-, Land- En Volkenkunde (Dordrecht: Springer Netherlands, 1962), 8, doi:10.1007/978-94-017-7133-7_33.","noteIndex":50},"citationItems":[{"id":21545,"uris":["http://zotero.org/users/local/n6L660Z9/items/KJ3UBTB5","http://zotero.org/users/2484011/items/KJ3UBTB5"],"itemData":{"id":21545,"type":"chapter","abstract":"In the following chapter an attempt is made to give an outline of the 14th century Majapahit cultural background. The writing of an exhaustive description of Javanese culture of the Majapahit period is out of the question, nor should the following notes be considered as wholly applicable to the preceding and subsequent periods of the history of East Java. The reigns of the preceding Singasari Kings, all belonging to the House of Rājasa, are several times referred to in the Nāg. The Singasari and Majapahit periods may be coupled without losing sight, though, of the interruption caused by the Chinese invasion at the end of 13th century, which seems to have exercised an important influence on East Javanese economy. The culture and history of the nearly two centuries of Kaḍiri hegemony (beginning in the middle of the 11th century) is less well known than the Singasari-Majapahit period, and information on the latter should not be applied off-hand to the former. On the other hand the 15th and 16th centuries offer many problems connected with the decline of the Majapahit kingdom and the increasing influence of Islam.","collection-title":"Koninklijk Instituut voor Taal-, Land- en Volkenkunde","container-title":"Java in the 14th Century: A Study in Cultural History","event-place":"Dordrecht","ISBN":"978-94-017-7133-7","language":"en","note":"DOI: 10.1007/978-94-017-7133-7_33","page":"479-493","publisher":"Springer Netherlands","publisher-place":"Dordrecht","source":"Springer Link","title":"Religious Belief and Ecclesiastical Organization in 14th Century Majapahit","URL":"https://doi.org/10.1007/978-94-017-7133-7_33","author":[{"family":"Pigeaud","given":"Theodore G. Th."},{"family":"Leyden","given":"Ph. D."}],"editor":[{"family":"Pigeaud","given":"Theodore G. Th."},{"family":"Leyden","given":"Ph. D."}],"accessed":{"date-parts":[["2023",1,27]]},"issued":{"date-parts":[["1962"]]}},"locator":"8","label":"page"}],"schema":"https://github.com/citation-style-language/schema/raw/master/csl-citation.json"}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Theodore G. Th. </w:t>
      </w:r>
      <w:proofErr w:type="spellStart"/>
      <w:r w:rsidRPr="00DD3CAB">
        <w:rPr>
          <w:rFonts w:asciiTheme="majorBidi" w:hAnsiTheme="majorBidi" w:cstheme="majorBidi"/>
          <w:lang w:val="en-US"/>
        </w:rPr>
        <w:t>Pigeaud</w:t>
      </w:r>
      <w:proofErr w:type="spellEnd"/>
      <w:r w:rsidRPr="00DD3CAB">
        <w:rPr>
          <w:rFonts w:asciiTheme="majorBidi" w:hAnsiTheme="majorBidi" w:cstheme="majorBidi"/>
          <w:lang w:val="en-US"/>
        </w:rPr>
        <w:t xml:space="preserve"> and Ph. D. Leyden, ‘Religious Belief and Ecclesiastical Organization in 14th Century </w:t>
      </w:r>
      <w:proofErr w:type="spellStart"/>
      <w:r w:rsidRPr="00DD3CAB">
        <w:rPr>
          <w:rFonts w:asciiTheme="majorBidi" w:hAnsiTheme="majorBidi" w:cstheme="majorBidi"/>
          <w:lang w:val="en-US"/>
        </w:rPr>
        <w:t>Majapahit</w:t>
      </w:r>
      <w:proofErr w:type="spellEnd"/>
      <w:r w:rsidRPr="00DD3CAB">
        <w:rPr>
          <w:rFonts w:asciiTheme="majorBidi" w:hAnsiTheme="majorBidi" w:cstheme="majorBidi"/>
          <w:lang w:val="en-US"/>
        </w:rPr>
        <w:t xml:space="preserve">’, in </w:t>
      </w:r>
      <w:r w:rsidRPr="00DD3CAB">
        <w:rPr>
          <w:rFonts w:asciiTheme="majorBidi" w:hAnsiTheme="majorBidi" w:cstheme="majorBidi"/>
          <w:i/>
          <w:iCs/>
          <w:lang w:val="en-US"/>
        </w:rPr>
        <w:t>Java in the 14th Century: A Study in Cultural History</w:t>
      </w:r>
      <w:r w:rsidRPr="00DD3CAB">
        <w:rPr>
          <w:rFonts w:asciiTheme="majorBidi" w:hAnsiTheme="majorBidi" w:cstheme="majorBidi"/>
          <w:lang w:val="en-US"/>
        </w:rPr>
        <w:t xml:space="preserve">, ed. Theodore G. Th. </w:t>
      </w:r>
      <w:proofErr w:type="spellStart"/>
      <w:r w:rsidRPr="00DD3CAB">
        <w:rPr>
          <w:rFonts w:asciiTheme="majorBidi" w:hAnsiTheme="majorBidi" w:cstheme="majorBidi"/>
          <w:lang w:val="en-US"/>
        </w:rPr>
        <w:t>Pigeaud</w:t>
      </w:r>
      <w:proofErr w:type="spellEnd"/>
      <w:r w:rsidRPr="00DD3CAB">
        <w:rPr>
          <w:rFonts w:asciiTheme="majorBidi" w:hAnsiTheme="majorBidi" w:cstheme="majorBidi"/>
          <w:lang w:val="en-US"/>
        </w:rPr>
        <w:t xml:space="preserve"> and Ph. D. Leyden, </w:t>
      </w:r>
      <w:proofErr w:type="spellStart"/>
      <w:r w:rsidRPr="00DD3CAB">
        <w:rPr>
          <w:rFonts w:asciiTheme="majorBidi" w:hAnsiTheme="majorBidi" w:cstheme="majorBidi"/>
          <w:lang w:val="en-US"/>
        </w:rPr>
        <w:t>Koninklijk</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Instituut</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Voor</w:t>
      </w:r>
      <w:proofErr w:type="spellEnd"/>
      <w:r w:rsidRPr="00DD3CAB">
        <w:rPr>
          <w:rFonts w:asciiTheme="majorBidi" w:hAnsiTheme="majorBidi" w:cstheme="majorBidi"/>
          <w:lang w:val="en-US"/>
        </w:rPr>
        <w:t xml:space="preserve"> Taal-, Land- </w:t>
      </w:r>
      <w:proofErr w:type="spellStart"/>
      <w:r w:rsidRPr="00DD3CAB">
        <w:rPr>
          <w:rFonts w:asciiTheme="majorBidi" w:hAnsiTheme="majorBidi" w:cstheme="majorBidi"/>
          <w:lang w:val="en-US"/>
        </w:rPr>
        <w:t>En</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Volkenkunde</w:t>
      </w:r>
      <w:proofErr w:type="spellEnd"/>
      <w:r w:rsidRPr="00DD3CAB">
        <w:rPr>
          <w:rFonts w:asciiTheme="majorBidi" w:hAnsiTheme="majorBidi" w:cstheme="majorBidi"/>
          <w:lang w:val="en-US"/>
        </w:rPr>
        <w:t xml:space="preserve"> (Dordrecht: Springer Netherlands, 1962), 8, doi:10.1007/978-94-017-7133-7_33.</w:t>
      </w:r>
      <w:r w:rsidRPr="00DD3CAB">
        <w:rPr>
          <w:rFonts w:asciiTheme="majorBidi" w:hAnsiTheme="majorBidi" w:cstheme="majorBidi"/>
        </w:rPr>
        <w:fldChar w:fldCharType="end"/>
      </w:r>
    </w:p>
  </w:footnote>
  <w:footnote w:id="69">
    <w:p w14:paraId="7AD8A6B2"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{"citationID":"k2OGVZQC","properties":{"formattedCitation":"Hidayatul Wahidah, \\uc0\\u8216{}The Ritual and Mythology of Ruwatan in Mojokerto\\uc0\\u8217{}, {\\i{}Religio: Jurnal Studi Agama-Agama} 5, no. 2 (1 September 2015), doi:10.15642/religio.v5i2.573.","plainCitation":"Hidayatul Wahidah, ‘The Ritual and Mythology of Ruwatan in Mojokerto’, Religio: Jurnal Studi Agama-Agama 5, no. 2 (1 September 2015), doi:10.15642/religio.v5i2.573.","noteIndex":51},"citationItems":[{"id":21571,"uris":["http://zotero.org/users/local/n6L660Z9/items/6GDRR45M","http://zotero.org/users/2484011/items/6GDRR45M"],"itemData":{"id":21571,"type":"article-journal","abstract":"Artikel ini menjelaskan tentang sejarah munculnya ritual ruwatan di Mojokerto, tujuan, bentuk ritual dan makna ruwatan bagi masyarakat lokal. Dengan menggunakan metode etnologi penulis menemukan bahwa munculnya ritual ruwatan di Mojokerto merupakan hasil dari proses magis yang berupa mimpi. Berawal dari mimpi salah satu satu pemuka desa yang bermimpi bertemu dengan pendahulu desa yang memberi simbol-simbol magis untuk menyuruh masyarakat setempat melakukan ritual ruwatan di area makamnya. Ritual tersebut diyakini oleh masyarakat setempat sebagai tameng atau senjata untuk menghindarkan masyarakat dari berbagai bahaya bencana. Bentuk ruwatan yang dilakukan mencakup dua model yaitu membersihkan makam serta memberi sesajen di waktu pagi dan menyelenggarakan wayang di sore dan malam hari. Secara umum, masyarakat lokal memiliki cara pandang bahwa ruwatan tersebut selain untuk menyelamatkan mereka dari mara bahaya, juga mengingatkan mereka pada leluhur serta merupakan suatu bentuk ungkapan terima kasih mereka kepadanya. Kesimpulan artikel ini menunjukkan bahwa ritual ruwatan desa merupakan representasi hormat masyarakat kepada leluhur. Selain itu, tujuan diadakannya ritual ini untuk membentuk keharmonisan di dalam masyarakat, karena masyarakat yang datang dari latar belakang yang berbeda datang dan berkumpul di ritual ini.&amp;nbsp;","container-title":"Religio: Jurnal Studi Agama-agama","DOI":"10.15642/religio.v5i2.573","ISSN":"2503-3778","issue":"2","language":"en","license":"Copyright (c) 2015 Hidayatul Wahidah","note":"number: 2","source":"jurnalfuf.uinsby.ac.id","title":"The Ritual and Mythology of Ruwatan in Mojokerto","URL":"http://jurnalfuf.uinsby.ac.id/index.php/religio/article/view/573","volume":"5","author":[{"family":"Wahidah","given":"Hidayatul"}],"accessed":{"date-parts":[["2023",1,30]]},"issued":{"date-parts":[["2015",9,1]]}}}],"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Hidayatul</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Wahidah</w:t>
      </w:r>
      <w:proofErr w:type="spellEnd"/>
      <w:r w:rsidRPr="00DD3CAB">
        <w:rPr>
          <w:rFonts w:asciiTheme="majorBidi" w:hAnsiTheme="majorBidi" w:cstheme="majorBidi"/>
          <w:lang w:val="en-US"/>
        </w:rPr>
        <w:t xml:space="preserve">, ‘The Ritual and Mythology of </w:t>
      </w:r>
      <w:proofErr w:type="spellStart"/>
      <w:r w:rsidRPr="00DD3CAB">
        <w:rPr>
          <w:rFonts w:asciiTheme="majorBidi" w:hAnsiTheme="majorBidi" w:cstheme="majorBidi"/>
          <w:lang w:val="en-US"/>
        </w:rPr>
        <w:t>Ruwatan</w:t>
      </w:r>
      <w:proofErr w:type="spellEnd"/>
      <w:r w:rsidRPr="00DD3CAB">
        <w:rPr>
          <w:rFonts w:asciiTheme="majorBidi" w:hAnsiTheme="majorBidi" w:cstheme="majorBidi"/>
          <w:lang w:val="en-US"/>
        </w:rPr>
        <w:t xml:space="preserve"> in Mojokerto’, </w:t>
      </w:r>
      <w:proofErr w:type="spellStart"/>
      <w:r w:rsidRPr="00DD3CAB">
        <w:rPr>
          <w:rFonts w:asciiTheme="majorBidi" w:hAnsiTheme="majorBidi" w:cstheme="majorBidi"/>
          <w:i/>
          <w:iCs/>
          <w:lang w:val="en-US"/>
        </w:rPr>
        <w:t>Religio</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Jurnal</w:t>
      </w:r>
      <w:proofErr w:type="spellEnd"/>
      <w:r w:rsidRPr="00DD3CAB">
        <w:rPr>
          <w:rFonts w:asciiTheme="majorBidi" w:hAnsiTheme="majorBidi" w:cstheme="majorBidi"/>
          <w:i/>
          <w:iCs/>
          <w:lang w:val="en-US"/>
        </w:rPr>
        <w:t xml:space="preserve"> </w:t>
      </w:r>
      <w:proofErr w:type="spellStart"/>
      <w:r w:rsidRPr="00DD3CAB">
        <w:rPr>
          <w:rFonts w:asciiTheme="majorBidi" w:hAnsiTheme="majorBidi" w:cstheme="majorBidi"/>
          <w:i/>
          <w:iCs/>
          <w:lang w:val="en-US"/>
        </w:rPr>
        <w:t>Studi</w:t>
      </w:r>
      <w:proofErr w:type="spellEnd"/>
      <w:r w:rsidRPr="00DD3CAB">
        <w:rPr>
          <w:rFonts w:asciiTheme="majorBidi" w:hAnsiTheme="majorBidi" w:cstheme="majorBidi"/>
          <w:i/>
          <w:iCs/>
          <w:lang w:val="en-US"/>
        </w:rPr>
        <w:t xml:space="preserve"> Agama-Agama</w:t>
      </w:r>
      <w:r w:rsidRPr="00DD3CAB">
        <w:rPr>
          <w:rFonts w:asciiTheme="majorBidi" w:hAnsiTheme="majorBidi" w:cstheme="majorBidi"/>
          <w:lang w:val="en-US"/>
        </w:rPr>
        <w:t xml:space="preserve"> 5, no. 2 (1 September 2015), doi:10.15642/</w:t>
      </w:r>
      <w:proofErr w:type="gramStart"/>
      <w:r w:rsidRPr="00DD3CAB">
        <w:rPr>
          <w:rFonts w:asciiTheme="majorBidi" w:hAnsiTheme="majorBidi" w:cstheme="majorBidi"/>
          <w:lang w:val="en-US"/>
        </w:rPr>
        <w:t>religio.v</w:t>
      </w:r>
      <w:proofErr w:type="gramEnd"/>
      <w:r w:rsidRPr="00DD3CAB">
        <w:rPr>
          <w:rFonts w:asciiTheme="majorBidi" w:hAnsiTheme="majorBidi" w:cstheme="majorBidi"/>
          <w:lang w:val="en-US"/>
        </w:rPr>
        <w:t>5i2.573.</w:t>
      </w:r>
      <w:r w:rsidRPr="00DD3CAB">
        <w:rPr>
          <w:rFonts w:asciiTheme="majorBidi" w:hAnsiTheme="majorBidi" w:cstheme="majorBidi"/>
        </w:rPr>
        <w:fldChar w:fldCharType="end"/>
      </w:r>
    </w:p>
  </w:footnote>
  <w:footnote w:id="70">
    <w:p w14:paraId="647FEE6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{"citationID":"r9b0ZqQs","properties":{"formattedCitation":"Pigeaud and Leyden, \\uc0\\u8216{}Religious Belief and Ecclesiastical Organization in 14th Century Majapahit\\uc0\\u8217{}, 48.","plainCitation":"Pigeaud and Leyden, ‘Religious Belief and Ecclesiastical Organization in 14th Century Majapahit’, 48.","noteIndex":52},"citationItems":[{"id":21545,"uris":["http://zotero.org/users/local/n6L660Z9/items/KJ3UBTB5","http://zotero.org/users/2484011/items/KJ3UBTB5"],"itemData":{"id":21545,"type":"chapter","abstract":"In the following chapter an attempt is made to give an outline of the 14th century Majapahit cultural background. The writing of an exhaustive description of Javanese culture of the Majapahit period is out of the question, nor should the following notes be considered as wholly applicable to the preceding and subsequent periods of the history of East Java. The reigns of the preceding Singasari Kings, all belonging to the House of Rājasa, are several times referred to in the Nāg. The Singasari and Majapahit periods may be coupled without losing sight, though, of the interruption caused by the Chinese invasion at the end of 13th century, which seems to have exercised an important influence on East Javanese economy. The culture and history of the nearly two centuries of Kaḍiri hegemony (beginning in the middle of the 11th century) is less well known than the Singasari-Majapahit period, and information on the latter should not be applied off-hand to the former. On the other hand the 15th and 16th centuries offer many problems connected with the decline of the Majapahit kingdom and the increasing influence of Islam.","collection-title":"Koninklijk Instituut voor Taal-, Land- en Volkenkunde","container-title":"Java in the 14th Century: A Study in Cultural History","event-place":"Dordrecht","ISBN":"978-94-017-7133-7","language":"en","note":"DOI: 10.1007/978-94-017-7133-7_33","page":"479-493","publisher":"Springer Netherlands","publisher-place":"Dordrecht","source":"Springer Link","title":"Religious Belief and Ecclesiastical Organization in 14th Century Majapahit","URL":"https://doi.org/10.1007/978-94-017-7133-7_33","author":[{"family":"Pigeaud","given":"Theodore G. Th."},{"family":"Leyden","given":"Ph. D."}],"editor":[{"family":"Pigeaud","given":"Theodore G. Th."},{"family":"Leyden","given":"Ph. D."}],"accessed":{"date-parts":[["2023",1,27]]},"issued":{"date-parts":[["1962"]]}},"locator":"48","label":"page"}],"schema":"https://github.com/citation-style-language/schema/raw/master/csl-citation.json"} </w:instrText>
      </w:r>
      <w:r w:rsidRPr="00DD3CAB">
        <w:rPr>
          <w:rFonts w:asciiTheme="majorBidi" w:hAnsiTheme="majorBidi" w:cstheme="majorBidi"/>
        </w:rPr>
        <w:fldChar w:fldCharType="separate"/>
      </w:r>
      <w:proofErr w:type="spellStart"/>
      <w:r w:rsidRPr="00DD3CAB">
        <w:rPr>
          <w:rFonts w:asciiTheme="majorBidi" w:hAnsiTheme="majorBidi" w:cstheme="majorBidi"/>
          <w:lang w:val="en-US"/>
        </w:rPr>
        <w:t>Pigeaud</w:t>
      </w:r>
      <w:proofErr w:type="spellEnd"/>
      <w:r w:rsidRPr="00DD3CAB">
        <w:rPr>
          <w:rFonts w:asciiTheme="majorBidi" w:hAnsiTheme="majorBidi" w:cstheme="majorBidi"/>
          <w:lang w:val="en-US"/>
        </w:rPr>
        <w:t xml:space="preserve"> and Leyden, ‘Religious Belief and Ecclesiastical Organization in 14th Century </w:t>
      </w:r>
      <w:proofErr w:type="spellStart"/>
      <w:r w:rsidRPr="00DD3CAB">
        <w:rPr>
          <w:rFonts w:asciiTheme="majorBidi" w:hAnsiTheme="majorBidi" w:cstheme="majorBidi"/>
          <w:lang w:val="en-US"/>
        </w:rPr>
        <w:t>Majapahit</w:t>
      </w:r>
      <w:proofErr w:type="spellEnd"/>
      <w:r w:rsidRPr="00DD3CAB">
        <w:rPr>
          <w:rFonts w:asciiTheme="majorBidi" w:hAnsiTheme="majorBidi" w:cstheme="majorBidi"/>
          <w:lang w:val="en-US"/>
        </w:rPr>
        <w:t>’, 48.</w:t>
      </w:r>
      <w:r w:rsidRPr="00DD3CAB">
        <w:rPr>
          <w:rFonts w:asciiTheme="majorBidi" w:hAnsiTheme="majorBidi" w:cstheme="majorBidi"/>
        </w:rPr>
        <w:fldChar w:fldCharType="end"/>
      </w:r>
    </w:p>
  </w:footnote>
  <w:footnote w:id="71">
    <w:p w14:paraId="1AEABDDE"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{"citationID":"7Url1vYW","properties":{"formattedCitation":"Samina Yasmeen, \\uc0\\u8216{}Understanding Muslim Identities: From Perceived Relative Exclusion to Inclusion\\uc0\\u8217{} (University of Western Australia, 2008).","plainCitation":"Samina Yasmeen, ‘Understanding Muslim Identities: From Perceived Relative Exclusion to Inclusion’ (University of Western Australia, 2008).","noteIndex":53},"citationItems":[{"id":9915,"uris":["http://zotero.org/users/local/n6L660Z9/items/7SWFT9LD",["http://zotero.org/users/local/n6L660Z9/items/7SWFT9LD"],"http://zotero.org/users/2484011/items/7SWFT9LD"],"itemData":{"id":9915,"type":"thesis","event-place":"Centre for Muslim States and Societies","language":"en","publisher":"University of Western Australia","publisher-place":"Centre for Muslim States and Societies","source":"Zotero","title":"Understanding Muslim Identities: From Perceived Relative Exclusion to Inclusion","author":[{"family":"Yasmeen","given":"Samina"}],"issued":{"date-parts":[["2008"]]}}}],"schema":"https://github.com/citation-style-language/schema/raw/master/csl-citation.json"}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Samina Yasmeen, ‘Understanding Muslim Identities: From Perceived Relative Exclusion to Inclusion’ (University of Western Australia, 2008).</w:t>
      </w:r>
      <w:r w:rsidRPr="00DD3CAB">
        <w:rPr>
          <w:rFonts w:asciiTheme="majorBidi" w:hAnsiTheme="majorBidi" w:cstheme="majorBidi"/>
        </w:rPr>
        <w:fldChar w:fldCharType="end"/>
      </w:r>
    </w:p>
  </w:footnote>
  <w:footnote w:id="72">
    <w:p w14:paraId="3A82A133"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{"citationID":"HAiv1cnP","properties":{"formattedCitation":"Shabana Mir, \\uc0\\u8216{}\\uc0\\u8220{}Just to Make Sure People Know I Was Born Here\\uc0\\u8221{}: Muslim Women Constructing American Selves\\uc0\\u8217{}, {\\i{}Discourse: Studies in the Cultural Politics of Education} 32, no. 4 (Oktober 2011): 547\\uc0\\u8211{}63, doi:10.1080/01596306.2011.601552.","plainCitation":"Shabana Mir, ‘“Just to Make Sure People Know I Was Born Here”: Muslim Women Constructing American Selves’, Discourse: Studies in the Cultural Politics of Education 32, no. 4 (Oktober 2011): 547–63, doi:10.1080/01596306.2011.601552.","noteIndex":54},"citationItems":[{"id":9916,"uris":["http://zotero.org/users/local/n6L660Z9/items/H48SVEPR",["http://zotero.org/users/local/n6L660Z9/items/H48SVEPR"],"http://zotero.org/users/2484011/items/H48SVEPR"],"itemData":{"id":9916,"type":"article-journal","abstract":"The scene for this paper is set in the USA immediately post-9/11 when the meaning of nation shifted dramatically, in turn shaping Muslim American identity. I examine Muslim American undergraduate women's performance of immigrant, gendered, youthful, Muslim and American identities. The findings are framed within symbolic interactionist, Foucauldian and cultural production frameworks, and I use ethnographic vignettes gathered during research in Washington, DC from 2002 to 2003 to illustrate the discursive and performative construction of an imagined American community by Muslim Americans and majority Americans respectively. Muslim American youth both experience and conduct acts of ‘everyday nationalism’ and construct Muslim American citizenship, deploying and covering racial, cultural, religious and immigrant attributes contextually. Facets of identity such as birth, transnational ties, racial and facial features, cultural practices, types and degrees of religiosity, all come into play in a battle for survival that is at once personal, political, social and symbolic.","container-title":"Discourse: Studies in the Cultural Politics of Education","DOI":"10.1080/01596306.2011.601552","ISSN":"0159-6306","issue":"4","note":"publisher: Routledge\n_eprint: https://doi.org/10.1080/01596306.2011.601552","page":"547-563","source":"Taylor and Francis+NEJM","title":"‘Just to make sure people know I was born here’: Muslim women constructing American selves","title-short":"‘Just to make sure people know I was born here’","volume":"32","author":[{"family":"Mir","given":"Shabana"}],"issued":{"date-parts":[["2011"]],"season":"Oktober"}}}],"schema":"https://github.com/citation-style-language/schema/raw/master/csl-citation.json"}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Shabana Mir, ‘“Just to Make Sure People Know I Was Born Here”: Muslim Women Constructing American Selves’, </w:t>
      </w:r>
      <w:r w:rsidRPr="00DD3CAB">
        <w:rPr>
          <w:rFonts w:asciiTheme="majorBidi" w:hAnsiTheme="majorBidi" w:cstheme="majorBidi"/>
          <w:i/>
          <w:iCs/>
          <w:lang w:val="en-US"/>
        </w:rPr>
        <w:t>Discourse: Studies in the Cultural Politics of Education</w:t>
      </w:r>
      <w:r w:rsidRPr="00DD3CAB">
        <w:rPr>
          <w:rFonts w:asciiTheme="majorBidi" w:hAnsiTheme="majorBidi" w:cstheme="majorBidi"/>
          <w:lang w:val="en-US"/>
        </w:rPr>
        <w:t xml:space="preserve"> 32, no. 4 (</w:t>
      </w:r>
      <w:proofErr w:type="spellStart"/>
      <w:r w:rsidRPr="00DD3CAB">
        <w:rPr>
          <w:rFonts w:asciiTheme="majorBidi" w:hAnsiTheme="majorBidi" w:cstheme="majorBidi"/>
          <w:lang w:val="en-US"/>
        </w:rPr>
        <w:t>Oktober</w:t>
      </w:r>
      <w:proofErr w:type="spellEnd"/>
      <w:r w:rsidRPr="00DD3CAB">
        <w:rPr>
          <w:rFonts w:asciiTheme="majorBidi" w:hAnsiTheme="majorBidi" w:cstheme="majorBidi"/>
          <w:lang w:val="en-US"/>
        </w:rPr>
        <w:t xml:space="preserve"> 2011): 547–63, doi:10.1080/01596306.2011.601552.</w:t>
      </w:r>
      <w:r w:rsidRPr="00DD3CAB">
        <w:rPr>
          <w:rFonts w:asciiTheme="majorBidi" w:hAnsiTheme="majorBidi" w:cstheme="majorBidi"/>
        </w:rPr>
        <w:fldChar w:fldCharType="end"/>
      </w:r>
    </w:p>
  </w:footnote>
  <w:footnote w:id="73">
    <w:p w14:paraId="406EFA2B"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{"citationID":"z8N6eXaW","properties":{"formattedCitation":"Abdurrahman Misno Bambang Prawiro, \\uc0\\u8216{}Reception of Islamic Law on Indigenous Communities\\uc0\\u8217{}, {\\i{}Kawalu} 2, no. 1 (30 June 2015): 42\\uc0\\u8211{}62.","plainCitation":"Abdurrahman Misno Bambang Prawiro, ‘Reception of Islamic Law on Indigenous Communities’, Kawalu 2, no. 1 (30 June 2015): 42–62.","noteIndex":55},"citationItems":[{"id":9911,"uris":["http://zotero.org/users/local/n6L660Z9/items/E45SAKNV",["http://zotero.org/users/local/n6L660Z9/items/E45SAKNV"],"http://zotero.org/users/2484011/items/E45SAKNV"],"itemData":{"id":9911,"type":"article-journal","abstract":"Read on Neliti","container-title":"Kawalu","ISSN":"2339-1065, 2460-4313","issue":"1","language":"en","license":"(c) Kawalu, 2015","note":"publisher: Universitas Islam Negeri Sultan Maulana Hasanuddin Banten","page":"42-62","source":"www.neliti.com","title":"Reception of Islamic Law on Indigenous Communities","title-short":"Reception of Islamic Law on Indigenous Communities","volume":"2","author":[{"family":"Prawiro","given":"Abdurrahman Misno Bambang"}],"issued":{"date-parts":[["2015",6,30]]}}}],"schema":"https://github.com/citation-style-language/schema/raw/master/csl-citation.json"}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Abdurrahman </w:t>
      </w:r>
      <w:proofErr w:type="spellStart"/>
      <w:r w:rsidRPr="00DD3CAB">
        <w:rPr>
          <w:rFonts w:asciiTheme="majorBidi" w:hAnsiTheme="majorBidi" w:cstheme="majorBidi"/>
          <w:lang w:val="en-US"/>
        </w:rPr>
        <w:t>Misno</w:t>
      </w:r>
      <w:proofErr w:type="spellEnd"/>
      <w:r w:rsidRPr="00DD3CAB">
        <w:rPr>
          <w:rFonts w:asciiTheme="majorBidi" w:hAnsiTheme="majorBidi" w:cstheme="majorBidi"/>
          <w:lang w:val="en-US"/>
        </w:rPr>
        <w:t xml:space="preserve"> Bambang </w:t>
      </w:r>
      <w:proofErr w:type="spellStart"/>
      <w:r w:rsidRPr="00DD3CAB">
        <w:rPr>
          <w:rFonts w:asciiTheme="majorBidi" w:hAnsiTheme="majorBidi" w:cstheme="majorBidi"/>
          <w:lang w:val="en-US"/>
        </w:rPr>
        <w:t>Prawiro</w:t>
      </w:r>
      <w:proofErr w:type="spellEnd"/>
      <w:r w:rsidRPr="00DD3CAB">
        <w:rPr>
          <w:rFonts w:asciiTheme="majorBidi" w:hAnsiTheme="majorBidi" w:cstheme="majorBidi"/>
          <w:lang w:val="en-US"/>
        </w:rPr>
        <w:t xml:space="preserve">, ‘Reception of Islamic Law on Indigenous Communities’, </w:t>
      </w:r>
      <w:proofErr w:type="spellStart"/>
      <w:r w:rsidRPr="00DD3CAB">
        <w:rPr>
          <w:rFonts w:asciiTheme="majorBidi" w:hAnsiTheme="majorBidi" w:cstheme="majorBidi"/>
          <w:i/>
          <w:iCs/>
          <w:lang w:val="en-US"/>
        </w:rPr>
        <w:t>Kawalu</w:t>
      </w:r>
      <w:proofErr w:type="spellEnd"/>
      <w:r w:rsidRPr="00DD3CAB">
        <w:rPr>
          <w:rFonts w:asciiTheme="majorBidi" w:hAnsiTheme="majorBidi" w:cstheme="majorBidi"/>
          <w:lang w:val="en-US"/>
        </w:rPr>
        <w:t xml:space="preserve"> 2, no. 1 (30 June 2015): 42–62.</w:t>
      </w:r>
      <w:r w:rsidRPr="00DD3CAB">
        <w:rPr>
          <w:rFonts w:asciiTheme="majorBidi" w:hAnsiTheme="majorBidi" w:cstheme="majorBidi"/>
        </w:rPr>
        <w:fldChar w:fldCharType="end"/>
      </w:r>
    </w:p>
  </w:footnote>
  <w:footnote w:id="74">
    <w:p w14:paraId="7C8018E3"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{"citationID":"Qm0gMxwa","properties":{"formattedCitation":"M.F. Hasyim, \\uc0\\u8216{}The Walagara Marriage Ritual the Negotiation between Islamic Law and Custom in Tengger\\uc0\\u8217{}, {\\i{}Journal of Indonesian Islam} 14, no. 1 (2020): 139\\uc0\\u8211{}62, doi:10.15642/JIIS.2020.14.1.139-162.","plainCitation":"M.F. Hasyim, ‘The Walagara Marriage Ritual the Negotiation between Islamic Law and Custom in Tengger’, Journal of Indonesian Islam 14, no. 1 (2020): 139–62, doi:10.15642/JIIS.2020.14.1.139-162.","noteIndex":56},"citationItems":[{"id":2813,"uris":["http://zotero.org/users/local/n6L660Z9/items/R5ZKIFHP","http://zotero.org/users/2484011/items/R5ZKIFHP"],"itemData":{"id":2813,"type":"article-journal","abstract":"A dialectic between Islamic law and local custom has been the main feature of Islam in Indonesia. As it is elsewhere, the interplay between local custom of Hindu Tengger society in East Java with Islamic law as ethic-norm of Islam cannot be avoided in the framework of negotiation between the two entities. This article seeks to answer how Tengger marriage ritual of Walagara as the local culture apply to Muslim minority in the region and how Islam as legal norm for Muslims adapts the local custom. This result of the study shows that is Tengger society there has been negotiation and compromise in the application of marriage ritual in Walagara ritual. This ritual is understood symbolically as a tradition that should be preserved and applied by adherents of all religions in the region, which necessitates paradigmatic shift in Tengger society toward the existence of Walagara from a religious ritual to become a mere tradition. Marriage is solemnized based on religion of the bride and groom, hence Walagara ritual is observed. In this regard, the negotiation between Islamic law and local custom is symbolic-substantive which creates a hybrid ritual combining both entities.","container-title":"Journal of Indonesian Islam","DOI":"10.15642/JIIS.2020.14.1.139-162","ISSN":"1978-6301","issue":"1","page":"139-162","title":"The Walagara marriage ritual the negotiation between islamic law and custom in Tengger","volume":"14","author":[{"family":"Hasyim","given":"M.F."}],"issued":{"date-parts":[["2020"]]}}}],"schema":"https://github.com/citation-style-language/schema/raw/master/csl-citation.json"}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M.F. Hasyim, ‘The </w:t>
      </w:r>
      <w:proofErr w:type="spellStart"/>
      <w:r w:rsidRPr="00DD3CAB">
        <w:rPr>
          <w:rFonts w:asciiTheme="majorBidi" w:hAnsiTheme="majorBidi" w:cstheme="majorBidi"/>
          <w:lang w:val="en-US"/>
        </w:rPr>
        <w:t>Walagara</w:t>
      </w:r>
      <w:proofErr w:type="spellEnd"/>
      <w:r w:rsidRPr="00DD3CAB">
        <w:rPr>
          <w:rFonts w:asciiTheme="majorBidi" w:hAnsiTheme="majorBidi" w:cstheme="majorBidi"/>
          <w:lang w:val="en-US"/>
        </w:rPr>
        <w:t xml:space="preserve"> Marriage Ritual the Negotiation between Islamic Law and Custom in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w:t>
      </w:r>
      <w:r w:rsidRPr="00DD3CAB">
        <w:rPr>
          <w:rFonts w:asciiTheme="majorBidi" w:hAnsiTheme="majorBidi" w:cstheme="majorBidi"/>
          <w:i/>
          <w:iCs/>
          <w:lang w:val="en-US"/>
        </w:rPr>
        <w:t>Journal of Indonesian Islam</w:t>
      </w:r>
      <w:r w:rsidRPr="00DD3CAB">
        <w:rPr>
          <w:rFonts w:asciiTheme="majorBidi" w:hAnsiTheme="majorBidi" w:cstheme="majorBidi"/>
          <w:lang w:val="en-US"/>
        </w:rPr>
        <w:t xml:space="preserve"> 14, no. 1 (2020): 139–62, doi:10.15642/JIIS.2020.14.1.139-162.</w:t>
      </w:r>
      <w:r w:rsidRPr="00DD3CAB">
        <w:rPr>
          <w:rFonts w:asciiTheme="majorBidi" w:hAnsiTheme="majorBidi" w:cstheme="majorBidi"/>
        </w:rPr>
        <w:fldChar w:fldCharType="end"/>
      </w:r>
    </w:p>
  </w:footnote>
  <w:footnote w:id="75">
    <w:p w14:paraId="5947B16D"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{"citationID":"HNysxy3j","properties":{"formattedCitation":"Mahmoud Ayoub, \\uc0\\u8216{}Islam and Christianity between Tolerance and Acceptance\\uc0\\u8217{}, {\\i{}Islam and Christian\\uc0\\u8211{}Muslim Relations} 2, no. 2 (Desember 1991): 171\\uc0\\u8211{}81, doi:10.1080/09596419108720956.","plainCitation":"Mahmoud Ayoub, ‘Islam and Christianity between Tolerance and Acceptance’, Islam and Christian–Muslim Relations 2, no. 2 (Desember 1991): 171–81, doi:10.1080/09596419108720956.","noteIndex":57},"citationItems":[{"id":9918,"uris":["http://zotero.org/users/local/n6L660Z9/items/2HE8UM34",["http://zotero.org/users/local/n6L660Z9/items/2HE8UM34"],"http://zotero.org/users/2484011/items/2HE8UM34"],"itemData":{"id":9918,"type":"article-journal","abstract":"Basic to the understanding of Christianity and Islam as faith‐identities are their principles of ultimate power or authority. For both, ultimate power belongs to God alone, and human authority must reflect this divine power. In both a tension exists between these two powers which determined the course of their respective histories and interaction with one another. While in both religions tolerance is a fundamental principle based on the imperative of love and respect for human life and dignity, the Qur'an clearly advocates mutual acceptance and cooperation among the people of the Book: Jews, Christians and Muslims. This is evidenced in the term ahl al‐kitab, the family of the Book, which includes all the children of Abraham.","container-title":"Islam and Christian–Muslim Relations","DOI":"10.1080/09596419108720956","ISSN":"0959-6410","issue":"2","note":"publisher: Routledge\n_eprint: https://doi.org/10.1080/09596419108720956","page":"171-181","source":"Taylor and Francis+NEJM","title":"Islam and Christianity between tolerance and acceptance","volume":"2","author":[{"family":"Ayoub","given":"Mahmoud"}],"issued":{"date-parts":[["1991"]],"season":"Desember"}}}],"schema":"https://github.com/citation-style-language/schema/raw/master/csl-citation.json"}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Mahmoud Ayoub, ‘Islam and Christianity between Tolerance and Acceptance’, </w:t>
      </w:r>
      <w:r w:rsidRPr="00DD3CAB">
        <w:rPr>
          <w:rFonts w:asciiTheme="majorBidi" w:hAnsiTheme="majorBidi" w:cstheme="majorBidi"/>
          <w:i/>
          <w:iCs/>
          <w:lang w:val="en-US"/>
        </w:rPr>
        <w:t>Islam and Christian–Muslim Relations</w:t>
      </w:r>
      <w:r w:rsidRPr="00DD3CAB">
        <w:rPr>
          <w:rFonts w:asciiTheme="majorBidi" w:hAnsiTheme="majorBidi" w:cstheme="majorBidi"/>
          <w:lang w:val="en-US"/>
        </w:rPr>
        <w:t xml:space="preserve"> 2, no. 2 (</w:t>
      </w:r>
      <w:proofErr w:type="spellStart"/>
      <w:r w:rsidRPr="00DD3CAB">
        <w:rPr>
          <w:rFonts w:asciiTheme="majorBidi" w:hAnsiTheme="majorBidi" w:cstheme="majorBidi"/>
          <w:lang w:val="en-US"/>
        </w:rPr>
        <w:t>Desember</w:t>
      </w:r>
      <w:proofErr w:type="spellEnd"/>
      <w:r w:rsidRPr="00DD3CAB">
        <w:rPr>
          <w:rFonts w:asciiTheme="majorBidi" w:hAnsiTheme="majorBidi" w:cstheme="majorBidi"/>
          <w:lang w:val="en-US"/>
        </w:rPr>
        <w:t xml:space="preserve"> 1991): 171–81, doi:10.1080/09596419108720956.</w:t>
      </w:r>
      <w:r w:rsidRPr="00DD3CAB">
        <w:rPr>
          <w:rFonts w:asciiTheme="majorBidi" w:hAnsiTheme="majorBidi" w:cstheme="majorBidi"/>
        </w:rPr>
        <w:fldChar w:fldCharType="end"/>
      </w:r>
    </w:p>
  </w:footnote>
  <w:footnote w:id="76">
    <w:p w14:paraId="2E6E9145" w14:textId="77777777" w:rsidR="00D768AA" w:rsidRPr="00DD3CAB" w:rsidRDefault="00D768AA"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r w:rsidRPr="00DD3CAB">
        <w:rPr>
          <w:rFonts w:asciiTheme="majorBidi" w:hAnsiTheme="majorBidi" w:cstheme="majorBidi"/>
        </w:rPr>
        <w:fldChar w:fldCharType="begin"/>
      </w:r>
      <w:r w:rsidRPr="00DD3CAB">
        <w:rPr>
          <w:rFonts w:asciiTheme="majorBidi" w:hAnsiTheme="majorBidi" w:cstheme="majorBidi"/>
        </w:rPr>
        <w:instrText xml:space="preserve"> ADDIN ZOTERO_ITEM CSL_CITATION {"citationID":"b8rgHZz7","properties":{"formattedCitation":"Giorgio and Houkamau, \\uc0\\u8216{}Hybrid Identities\\uc0\\u8217{}.","plainCitation":"Giorgio and Houkamau, ‘Hybrid Identities’.","noteIndex":58},"citationItems":[{"id":9920,"uris":["http://zotero.org/users/local/n6L660Z9/items/56J2Z6RS",["http://zotero.org/users/local/n6L660Z9/items/56J2Z6RS"],"http://zotero.org/users/2484011/items/56J2Z6RS"],"itemData":{"id":9920,"type":"article-journal","abstract":"New Zealand's indigenous Māori were colonized by the British (now referred to as Pākehā). Scant systematic investigation addresses bicultural/biracial identity for Māori who identify with ethnic groups other than Pākehā. Taking a narrative approach and applying thematic analysis, this paper explores interviews with forty-four Māori Italians, conducted in New Zealand in 2013. We show how Māori Italians negotiate the challenge of constructing positive ethnic identities in a milieu where ethnic hybridity has been defined primarily in relation to the Māori-Pākehā colonial encounter. Focusing on racism and stigma, we demonstrate that Māori Italians run a gauntlet of identity challenges shaped by socio-political contexts. Conversely, Māori Italians draw boundaries between themselves and the dominant Pākehā culture and draw from both Māori and Italian identities to buffer discrimination from Māori, Pākehā, and Italians. Our analysis reveals a multiplicity of interpretations of Māori-Italian identity not yet articulated in social psychology or New Zealand literature.","container-title":"Social Identities","DOI":"10.1080/13504630.2020.1814723","ISSN":"1350-4630","issue":"1","note":"publisher: Routledge\n_eprint: https://doi.org/10.1080/13504630.2020.1814723","page":"20-43","source":"Taylor and Francis+NEJM","title":"Hybrid identities: Māori Italians challenging racism and the Māori/Pākehā binary","title-short":"Hybrid identities","volume":"27","author":[{"family":"Giorgio","given":"Adalgisa"},{"family":"Houkamau","given":"Carla"}],"issued":{"date-parts":[["2021",1,2]]}}}],"schema":"https://github.com/citation-style-language/schema/raw/master/csl-citation.json"} </w:instrText>
      </w:r>
      <w:r w:rsidRPr="00DD3CAB">
        <w:rPr>
          <w:rFonts w:asciiTheme="majorBidi" w:hAnsiTheme="majorBidi" w:cstheme="majorBidi"/>
        </w:rPr>
        <w:fldChar w:fldCharType="separate"/>
      </w:r>
      <w:r w:rsidRPr="00DD3CAB">
        <w:rPr>
          <w:rFonts w:asciiTheme="majorBidi" w:hAnsiTheme="majorBidi" w:cstheme="majorBidi"/>
          <w:lang w:val="en-US"/>
        </w:rPr>
        <w:t xml:space="preserve">Giorgio and </w:t>
      </w:r>
      <w:proofErr w:type="spellStart"/>
      <w:r w:rsidRPr="00DD3CAB">
        <w:rPr>
          <w:rFonts w:asciiTheme="majorBidi" w:hAnsiTheme="majorBidi" w:cstheme="majorBidi"/>
          <w:lang w:val="en-US"/>
        </w:rPr>
        <w:t>Houkamau</w:t>
      </w:r>
      <w:proofErr w:type="spellEnd"/>
      <w:r w:rsidRPr="00DD3CAB">
        <w:rPr>
          <w:rFonts w:asciiTheme="majorBidi" w:hAnsiTheme="majorBidi" w:cstheme="majorBidi"/>
          <w:lang w:val="en-US"/>
        </w:rPr>
        <w:t>, ‘Hybrid Identities’.</w:t>
      </w:r>
      <w:r w:rsidRPr="00DD3CAB">
        <w:rPr>
          <w:rFonts w:asciiTheme="majorBidi" w:hAnsiTheme="majorBidi" w:cstheme="majorBidi"/>
        </w:rPr>
        <w:fldChar w:fldCharType="end"/>
      </w:r>
    </w:p>
  </w:footnote>
  <w:footnote w:id="77">
    <w:p w14:paraId="576E700C" w14:textId="08974DFE" w:rsidR="00C43CC6" w:rsidRPr="00DD3CAB" w:rsidRDefault="00C43CC6" w:rsidP="00DD3CAB">
      <w:pPr>
        <w:pStyle w:val="FootnoteText"/>
        <w:ind w:left="0" w:firstLine="709"/>
        <w:rPr>
          <w:rFonts w:asciiTheme="majorBidi" w:hAnsiTheme="majorBidi" w:cstheme="majorBidi"/>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rPr>
        <w:t>Atmojo</w:t>
      </w:r>
      <w:proofErr w:type="spellEnd"/>
      <w:r w:rsidRPr="00DD3CAB">
        <w:rPr>
          <w:rFonts w:asciiTheme="majorBidi" w:hAnsiTheme="majorBidi" w:cstheme="majorBidi"/>
        </w:rPr>
        <w:t xml:space="preserve">, </w:t>
      </w:r>
      <w:proofErr w:type="spellStart"/>
      <w:r w:rsidRPr="00DD3CAB">
        <w:rPr>
          <w:rFonts w:asciiTheme="majorBidi" w:hAnsiTheme="majorBidi" w:cstheme="majorBidi"/>
        </w:rPr>
        <w:t>Wawancara</w:t>
      </w:r>
      <w:proofErr w:type="spellEnd"/>
      <w:r w:rsidRPr="00DD3CAB">
        <w:rPr>
          <w:rFonts w:asciiTheme="majorBidi" w:hAnsiTheme="majorBidi" w:cstheme="majorBidi"/>
        </w:rPr>
        <w:t xml:space="preserve">, </w:t>
      </w:r>
      <w:proofErr w:type="spellStart"/>
      <w:r w:rsidR="00A72E99">
        <w:rPr>
          <w:rFonts w:asciiTheme="majorBidi" w:hAnsiTheme="majorBidi" w:cstheme="majorBidi"/>
          <w:lang w:val="en-US"/>
        </w:rPr>
        <w:t>Tanggal</w:t>
      </w:r>
      <w:proofErr w:type="spellEnd"/>
      <w:r w:rsidR="00A72E99">
        <w:rPr>
          <w:rFonts w:asciiTheme="majorBidi" w:hAnsiTheme="majorBidi" w:cstheme="majorBidi"/>
          <w:lang w:val="en-US"/>
        </w:rPr>
        <w:t xml:space="preserve"> 19 </w:t>
      </w:r>
      <w:proofErr w:type="spellStart"/>
      <w:r w:rsidR="00A72E99">
        <w:rPr>
          <w:rFonts w:asciiTheme="majorBidi" w:hAnsiTheme="majorBidi" w:cstheme="majorBidi"/>
          <w:lang w:val="en-US"/>
        </w:rPr>
        <w:t>Maret</w:t>
      </w:r>
      <w:proofErr w:type="spellEnd"/>
      <w:r w:rsidR="00A72E99">
        <w:rPr>
          <w:rFonts w:asciiTheme="majorBidi" w:hAnsiTheme="majorBidi" w:cstheme="majorBidi"/>
          <w:lang w:val="en-US"/>
        </w:rPr>
        <w:t xml:space="preserve"> 2022</w:t>
      </w:r>
      <w:r w:rsidRPr="00DD3CAB">
        <w:rPr>
          <w:rFonts w:asciiTheme="majorBidi" w:hAnsiTheme="majorBidi" w:cstheme="majorBidi"/>
        </w:rPr>
        <w:t>.</w:t>
      </w:r>
    </w:p>
  </w:footnote>
  <w:footnote w:id="78">
    <w:p w14:paraId="0F5BB01E" w14:textId="521CA32E" w:rsidR="00894450" w:rsidRPr="00DD3CAB" w:rsidRDefault="00894450"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Pr="00DD3CAB">
        <w:rPr>
          <w:rFonts w:asciiTheme="majorBidi" w:hAnsiTheme="majorBidi" w:cstheme="majorBidi"/>
          <w:lang w:val="en-US"/>
        </w:rPr>
        <w:t>Jati</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Batoro</w:t>
      </w:r>
      <w:proofErr w:type="spellEnd"/>
      <w:r w:rsidRPr="00DD3CAB">
        <w:rPr>
          <w:rFonts w:asciiTheme="majorBidi" w:hAnsiTheme="majorBidi" w:cstheme="majorBidi"/>
          <w:lang w:val="en-US"/>
        </w:rPr>
        <w:t xml:space="preserve">, KEAJAIBAN BROMO TENGGER SEMERU, </w:t>
      </w:r>
      <w:proofErr w:type="spellStart"/>
      <w:r w:rsidRPr="00DD3CAB">
        <w:rPr>
          <w:rFonts w:asciiTheme="majorBidi" w:hAnsiTheme="majorBidi" w:cstheme="majorBidi"/>
          <w:lang w:val="en-US"/>
        </w:rPr>
        <w:t>Analisis</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Kehidupan</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Suku</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Antropologi</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Biologi</w:t>
      </w:r>
      <w:proofErr w:type="spellEnd"/>
      <w:r w:rsidRPr="00DD3CAB">
        <w:rPr>
          <w:rFonts w:asciiTheme="majorBidi" w:hAnsiTheme="majorBidi" w:cstheme="majorBidi"/>
          <w:lang w:val="en-US"/>
        </w:rPr>
        <w:t xml:space="preserve"> di </w:t>
      </w:r>
      <w:proofErr w:type="spellStart"/>
      <w:r w:rsidRPr="00DD3CAB">
        <w:rPr>
          <w:rFonts w:asciiTheme="majorBidi" w:hAnsiTheme="majorBidi" w:cstheme="majorBidi"/>
          <w:lang w:val="en-US"/>
        </w:rPr>
        <w:t>Lingkungan</w:t>
      </w:r>
      <w:proofErr w:type="spellEnd"/>
      <w:r w:rsidRPr="00DD3CAB">
        <w:rPr>
          <w:rFonts w:asciiTheme="majorBidi" w:hAnsiTheme="majorBidi" w:cstheme="majorBidi"/>
          <w:lang w:val="en-US"/>
        </w:rPr>
        <w:t xml:space="preserve"> Bromo </w:t>
      </w:r>
      <w:proofErr w:type="spellStart"/>
      <w:r w:rsidRPr="00DD3CAB">
        <w:rPr>
          <w:rFonts w:asciiTheme="majorBidi" w:hAnsiTheme="majorBidi" w:cstheme="majorBidi"/>
          <w:lang w:val="en-US"/>
        </w:rPr>
        <w:t>Tengger</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Semeru</w:t>
      </w:r>
      <w:proofErr w:type="spellEnd"/>
      <w:r w:rsidRPr="00DD3CAB">
        <w:rPr>
          <w:rFonts w:asciiTheme="majorBidi" w:hAnsiTheme="majorBidi" w:cstheme="majorBidi"/>
          <w:lang w:val="en-US"/>
        </w:rPr>
        <w:t xml:space="preserve"> </w:t>
      </w:r>
      <w:proofErr w:type="spellStart"/>
      <w:r w:rsidRPr="00DD3CAB">
        <w:rPr>
          <w:rFonts w:asciiTheme="majorBidi" w:hAnsiTheme="majorBidi" w:cstheme="majorBidi"/>
          <w:lang w:val="en-US"/>
        </w:rPr>
        <w:t>Jawa</w:t>
      </w:r>
      <w:proofErr w:type="spellEnd"/>
      <w:r w:rsidRPr="00DD3CAB">
        <w:rPr>
          <w:rFonts w:asciiTheme="majorBidi" w:hAnsiTheme="majorBidi" w:cstheme="majorBidi"/>
          <w:lang w:val="en-US"/>
        </w:rPr>
        <w:t xml:space="preserve"> Timur (Malang: UB Press, 2017), 81</w:t>
      </w:r>
    </w:p>
  </w:footnote>
  <w:footnote w:id="79">
    <w:p w14:paraId="3CE49D5F" w14:textId="13039D58" w:rsidR="008040B9" w:rsidRPr="00A72E99" w:rsidRDefault="008040B9" w:rsidP="00DD3CAB">
      <w:pPr>
        <w:pStyle w:val="FootnoteText"/>
        <w:ind w:left="0" w:firstLine="709"/>
        <w:rPr>
          <w:rFonts w:asciiTheme="majorBidi" w:hAnsiTheme="majorBidi" w:cstheme="majorBidi"/>
          <w:lang w:val="en-US"/>
        </w:rPr>
      </w:pPr>
      <w:r w:rsidRPr="00DD3CAB">
        <w:rPr>
          <w:rStyle w:val="FootnoteReference"/>
          <w:rFonts w:asciiTheme="majorBidi" w:hAnsiTheme="majorBidi" w:cstheme="majorBidi"/>
        </w:rPr>
        <w:footnoteRef/>
      </w:r>
      <w:r w:rsidRPr="00DD3CAB">
        <w:rPr>
          <w:rFonts w:asciiTheme="majorBidi" w:hAnsiTheme="majorBidi" w:cstheme="majorBidi"/>
        </w:rPr>
        <w:t xml:space="preserve"> </w:t>
      </w:r>
      <w:proofErr w:type="spellStart"/>
      <w:r w:rsidR="00894450" w:rsidRPr="00DD3CAB">
        <w:rPr>
          <w:rFonts w:asciiTheme="majorBidi" w:hAnsiTheme="majorBidi" w:cstheme="majorBidi"/>
        </w:rPr>
        <w:t>Atmojo</w:t>
      </w:r>
      <w:proofErr w:type="spellEnd"/>
      <w:r w:rsidR="00894450" w:rsidRPr="00DD3CAB">
        <w:rPr>
          <w:rFonts w:asciiTheme="majorBidi" w:hAnsiTheme="majorBidi" w:cstheme="majorBidi"/>
        </w:rPr>
        <w:t xml:space="preserve">, </w:t>
      </w:r>
      <w:proofErr w:type="spellStart"/>
      <w:r w:rsidR="00894450" w:rsidRPr="00DD3CAB">
        <w:rPr>
          <w:rFonts w:asciiTheme="majorBidi" w:hAnsiTheme="majorBidi" w:cstheme="majorBidi"/>
        </w:rPr>
        <w:t>Wawancara</w:t>
      </w:r>
      <w:proofErr w:type="spellEnd"/>
      <w:r w:rsidR="00894450" w:rsidRPr="00DD3CAB">
        <w:rPr>
          <w:rFonts w:asciiTheme="majorBidi" w:hAnsiTheme="majorBidi" w:cstheme="majorBidi"/>
        </w:rPr>
        <w:t xml:space="preserve">, </w:t>
      </w:r>
      <w:proofErr w:type="spellStart"/>
      <w:r w:rsidR="00A72E99">
        <w:rPr>
          <w:rFonts w:asciiTheme="majorBidi" w:hAnsiTheme="majorBidi" w:cstheme="majorBidi"/>
          <w:lang w:val="en-US"/>
        </w:rPr>
        <w:t>tanggal</w:t>
      </w:r>
      <w:proofErr w:type="spellEnd"/>
      <w:r w:rsidR="00A72E99">
        <w:rPr>
          <w:rFonts w:asciiTheme="majorBidi" w:hAnsiTheme="majorBidi" w:cstheme="majorBidi"/>
          <w:lang w:val="en-US"/>
        </w:rPr>
        <w:t xml:space="preserve"> 19 </w:t>
      </w:r>
      <w:proofErr w:type="spellStart"/>
      <w:r w:rsidR="00A72E99">
        <w:rPr>
          <w:rFonts w:asciiTheme="majorBidi" w:hAnsiTheme="majorBidi" w:cstheme="majorBidi"/>
          <w:lang w:val="en-US"/>
        </w:rPr>
        <w:t>Maret</w:t>
      </w:r>
      <w:proofErr w:type="spellEnd"/>
      <w:r w:rsidR="00A72E99">
        <w:rPr>
          <w:rFonts w:asciiTheme="majorBidi" w:hAnsiTheme="majorBidi" w:cstheme="majorBidi"/>
          <w:lang w:val="en-US"/>
        </w:rPr>
        <w:t xml:space="preserve"> 2022</w:t>
      </w:r>
    </w:p>
  </w:footnote>
  <w:footnote w:id="80">
    <w:p w14:paraId="49BC0477" w14:textId="1278618B" w:rsidR="000E1B37" w:rsidRPr="000E1B37" w:rsidRDefault="000E1B37" w:rsidP="000E1B37">
      <w:pPr>
        <w:pStyle w:val="FootnoteText"/>
        <w:ind w:firstLine="274"/>
      </w:pPr>
      <w:r>
        <w:rPr>
          <w:rStyle w:val="FootnoteReference"/>
        </w:rPr>
        <w:footnoteRef/>
      </w:r>
      <w:r>
        <w:t xml:space="preserve"> </w:t>
      </w:r>
      <w:r w:rsidRPr="000E1B37">
        <w:t xml:space="preserve">Tengger41Piegeud, Java in the 14th Century (The Hague: </w:t>
      </w:r>
      <w:proofErr w:type="spellStart"/>
      <w:r w:rsidRPr="000E1B37">
        <w:t>Martinus</w:t>
      </w:r>
      <w:proofErr w:type="spellEnd"/>
      <w:r w:rsidRPr="000E1B37">
        <w:t xml:space="preserve"> </w:t>
      </w:r>
      <w:proofErr w:type="spellStart"/>
      <w:r w:rsidRPr="000E1B37">
        <w:t>Nijhoff</w:t>
      </w:r>
      <w:proofErr w:type="spellEnd"/>
      <w:r w:rsidRPr="000E1B37">
        <w:t xml:space="preserve">, 1960-1963, </w:t>
      </w:r>
      <w:proofErr w:type="spellStart"/>
      <w:r w:rsidRPr="000E1B37">
        <w:t>Jilid</w:t>
      </w:r>
      <w:proofErr w:type="spellEnd"/>
      <w:r w:rsidRPr="000E1B37">
        <w:t xml:space="preserve"> I-IV</w:t>
      </w:r>
    </w:p>
  </w:footnote>
  <w:footnote w:id="81">
    <w:p w14:paraId="0ABA8711" w14:textId="00E9DC5D" w:rsidR="000E1B37" w:rsidRPr="000E1B37" w:rsidRDefault="000E1B37" w:rsidP="000E1B37">
      <w:pPr>
        <w:pStyle w:val="FootnoteText"/>
        <w:ind w:firstLine="274"/>
      </w:pPr>
      <w:r>
        <w:rPr>
          <w:rStyle w:val="FootnoteReference"/>
        </w:rPr>
        <w:footnoteRef/>
      </w:r>
      <w:r>
        <w:t xml:space="preserve"> </w:t>
      </w:r>
      <w:proofErr w:type="spellStart"/>
      <w:r w:rsidRPr="000E1B37">
        <w:t>Walendit</w:t>
      </w:r>
      <w:proofErr w:type="spellEnd"/>
      <w:r w:rsidRPr="000E1B37">
        <w:t xml:space="preserve"> </w:t>
      </w:r>
      <w:proofErr w:type="spellStart"/>
      <w:r w:rsidRPr="000E1B37">
        <w:t>dalam</w:t>
      </w:r>
      <w:proofErr w:type="spellEnd"/>
      <w:r w:rsidRPr="000E1B37">
        <w:t xml:space="preserve"> http://repositori.kemdikbud.go.id/1106/1/Masyarakat_Tengger.pdf</w:t>
      </w:r>
    </w:p>
  </w:footnote>
  <w:footnote w:id="82">
    <w:p w14:paraId="77430C7D" w14:textId="2E542217" w:rsidR="000E1B37" w:rsidRPr="000E1B37" w:rsidRDefault="000E1B37" w:rsidP="000E1B37">
      <w:pPr>
        <w:pStyle w:val="FootnoteText"/>
        <w:ind w:firstLine="274"/>
      </w:pPr>
      <w:r>
        <w:rPr>
          <w:rStyle w:val="FootnoteReference"/>
        </w:rPr>
        <w:footnoteRef/>
      </w:r>
      <w:r>
        <w:t xml:space="preserve"> </w:t>
      </w:r>
      <w:proofErr w:type="spellStart"/>
      <w:r w:rsidRPr="000E1B37">
        <w:t>Simanhadi</w:t>
      </w:r>
      <w:proofErr w:type="spellEnd"/>
      <w:r w:rsidRPr="000E1B37">
        <w:t xml:space="preserve"> </w:t>
      </w:r>
      <w:proofErr w:type="spellStart"/>
      <w:r w:rsidRPr="000E1B37">
        <w:t>Widyaprakosa</w:t>
      </w:r>
      <w:proofErr w:type="spellEnd"/>
      <w:r w:rsidRPr="000E1B37">
        <w:t xml:space="preserve">, Masyarakat </w:t>
      </w:r>
      <w:proofErr w:type="spellStart"/>
      <w:r w:rsidRPr="000E1B37">
        <w:t>Tengger</w:t>
      </w:r>
      <w:proofErr w:type="spellEnd"/>
      <w:r w:rsidRPr="000E1B37">
        <w:t>………, 43</w:t>
      </w:r>
    </w:p>
  </w:footnote>
  <w:footnote w:id="83">
    <w:p w14:paraId="4F804EEC" w14:textId="58DE3028" w:rsidR="000E1B37" w:rsidRPr="000E1B37" w:rsidRDefault="000E1B37" w:rsidP="003A6F76">
      <w:pPr>
        <w:pStyle w:val="FootnoteText"/>
        <w:ind w:firstLine="285"/>
        <w:rPr>
          <w:lang w:val="en-US"/>
        </w:rPr>
      </w:pPr>
      <w:r>
        <w:rPr>
          <w:rStyle w:val="FootnoteReference"/>
        </w:rPr>
        <w:footnoteRef/>
      </w:r>
      <w:r>
        <w:t xml:space="preserve"> </w:t>
      </w:r>
      <w:proofErr w:type="spellStart"/>
      <w:r w:rsidRPr="000E1B37">
        <w:t>Simanhadi</w:t>
      </w:r>
      <w:proofErr w:type="spellEnd"/>
      <w:r w:rsidRPr="000E1B37">
        <w:t xml:space="preserve"> </w:t>
      </w:r>
      <w:proofErr w:type="spellStart"/>
      <w:r w:rsidRPr="000E1B37">
        <w:t>Widyaprakosa</w:t>
      </w:r>
      <w:proofErr w:type="spellEnd"/>
      <w:r w:rsidRPr="000E1B37">
        <w:t xml:space="preserve">, Masyarakat </w:t>
      </w:r>
      <w:proofErr w:type="spellStart"/>
      <w:r w:rsidRPr="000E1B37">
        <w:t>Tengger</w:t>
      </w:r>
      <w:proofErr w:type="spellEnd"/>
      <w:r w:rsidRPr="000E1B37">
        <w:t>………, 4</w:t>
      </w:r>
      <w:r>
        <w:rPr>
          <w:lang w:val="en-US"/>
        </w:rPr>
        <w:t>4</w:t>
      </w:r>
    </w:p>
  </w:footnote>
  <w:footnote w:id="84">
    <w:p w14:paraId="38BF27B3" w14:textId="69128D6E" w:rsidR="003A6F76" w:rsidRPr="003A6F76" w:rsidRDefault="003A6F76" w:rsidP="003A6F76">
      <w:pPr>
        <w:pStyle w:val="FootnoteText"/>
        <w:ind w:firstLine="274"/>
      </w:pPr>
      <w:r>
        <w:rPr>
          <w:rStyle w:val="FootnoteReference"/>
        </w:rPr>
        <w:footnoteRef/>
      </w:r>
      <w:r>
        <w:t xml:space="preserve"> </w:t>
      </w:r>
      <w:proofErr w:type="spellStart"/>
      <w:r w:rsidRPr="003A6F76">
        <w:t>Ariyono</w:t>
      </w:r>
      <w:proofErr w:type="spellEnd"/>
      <w:r w:rsidRPr="003A6F76">
        <w:t xml:space="preserve"> dan </w:t>
      </w:r>
      <w:proofErr w:type="spellStart"/>
      <w:r w:rsidRPr="003A6F76">
        <w:t>Aminuddin</w:t>
      </w:r>
      <w:proofErr w:type="spellEnd"/>
      <w:r w:rsidRPr="003A6F76">
        <w:t xml:space="preserve"> </w:t>
      </w:r>
      <w:proofErr w:type="spellStart"/>
      <w:r w:rsidRPr="003A6F76">
        <w:t>Siregar</w:t>
      </w:r>
      <w:proofErr w:type="spellEnd"/>
      <w:r w:rsidRPr="003A6F76">
        <w:t xml:space="preserve">, </w:t>
      </w:r>
      <w:proofErr w:type="spellStart"/>
      <w:r w:rsidRPr="003A6F76">
        <w:rPr>
          <w:i/>
          <w:iCs/>
        </w:rPr>
        <w:t>Kamus</w:t>
      </w:r>
      <w:proofErr w:type="spellEnd"/>
      <w:r w:rsidRPr="003A6F76">
        <w:rPr>
          <w:i/>
          <w:iCs/>
        </w:rPr>
        <w:t xml:space="preserve"> </w:t>
      </w:r>
      <w:proofErr w:type="spellStart"/>
      <w:r w:rsidRPr="003A6F76">
        <w:rPr>
          <w:i/>
          <w:iCs/>
        </w:rPr>
        <w:t>Antropologi</w:t>
      </w:r>
      <w:proofErr w:type="spellEnd"/>
      <w:r w:rsidRPr="003A6F76">
        <w:t xml:space="preserve"> (Jakarta: </w:t>
      </w:r>
      <w:proofErr w:type="spellStart"/>
      <w:r w:rsidRPr="003A6F76">
        <w:t>Akademika</w:t>
      </w:r>
      <w:proofErr w:type="spellEnd"/>
      <w:r w:rsidRPr="003A6F76">
        <w:t xml:space="preserve"> </w:t>
      </w:r>
      <w:proofErr w:type="spellStart"/>
      <w:r w:rsidRPr="003A6F76">
        <w:t>Presindo</w:t>
      </w:r>
      <w:proofErr w:type="spellEnd"/>
      <w:r w:rsidRPr="003A6F76">
        <w:t>, 1985), 4.</w:t>
      </w:r>
    </w:p>
  </w:footnote>
  <w:footnote w:id="85">
    <w:p w14:paraId="330113F2" w14:textId="6C5D4B26" w:rsidR="003A6F76" w:rsidRPr="003A6F76" w:rsidRDefault="003A6F76" w:rsidP="007B51EC">
      <w:pPr>
        <w:pStyle w:val="FootnoteText"/>
        <w:ind w:firstLine="274"/>
        <w:rPr>
          <w:lang w:val="en-US"/>
        </w:rPr>
      </w:pPr>
      <w:r>
        <w:rPr>
          <w:rStyle w:val="FootnoteReference"/>
        </w:rPr>
        <w:footnoteRef/>
      </w:r>
      <w:r>
        <w:t xml:space="preserve"> </w:t>
      </w:r>
      <w:proofErr w:type="spellStart"/>
      <w:r w:rsidR="006274BF">
        <w:rPr>
          <w:lang w:val="en-US"/>
        </w:rPr>
        <w:t>Karyadi</w:t>
      </w:r>
      <w:proofErr w:type="spellEnd"/>
      <w:r w:rsidR="006274BF">
        <w:rPr>
          <w:lang w:val="en-US"/>
        </w:rPr>
        <w:t xml:space="preserve">, </w:t>
      </w:r>
      <w:proofErr w:type="spellStart"/>
      <w:r>
        <w:rPr>
          <w:lang w:val="en-US"/>
        </w:rPr>
        <w:t>Wawancara</w:t>
      </w:r>
      <w:proofErr w:type="spellEnd"/>
      <w:r w:rsidR="006274BF">
        <w:rPr>
          <w:lang w:val="en-US"/>
        </w:rPr>
        <w:t xml:space="preserve"> </w:t>
      </w:r>
      <w:proofErr w:type="spellStart"/>
      <w:r w:rsidR="007B51EC">
        <w:rPr>
          <w:lang w:val="en-US"/>
        </w:rPr>
        <w:t>T</w:t>
      </w:r>
      <w:r w:rsidR="006274BF">
        <w:rPr>
          <w:lang w:val="en-US"/>
        </w:rPr>
        <w:t>anggal</w:t>
      </w:r>
      <w:proofErr w:type="spellEnd"/>
      <w:r w:rsidR="006274BF">
        <w:rPr>
          <w:lang w:val="en-US"/>
        </w:rPr>
        <w:t xml:space="preserve"> </w:t>
      </w:r>
      <w:r w:rsidR="007B51EC">
        <w:rPr>
          <w:lang w:val="en-US"/>
        </w:rPr>
        <w:t xml:space="preserve">19 </w:t>
      </w:r>
      <w:proofErr w:type="spellStart"/>
      <w:r w:rsidR="007B51EC">
        <w:rPr>
          <w:lang w:val="en-US"/>
        </w:rPr>
        <w:t>Maret</w:t>
      </w:r>
      <w:proofErr w:type="spellEnd"/>
      <w:r w:rsidR="007B51EC">
        <w:rPr>
          <w:lang w:val="en-US"/>
        </w:rPr>
        <w:t xml:space="preserve"> 2022</w:t>
      </w:r>
    </w:p>
  </w:footnote>
  <w:footnote w:id="86">
    <w:p w14:paraId="58182E08" w14:textId="26C1D7E5" w:rsidR="006274BF" w:rsidRPr="007B51EC" w:rsidRDefault="006274BF" w:rsidP="007B51EC">
      <w:pPr>
        <w:pStyle w:val="FootnoteText"/>
        <w:ind w:firstLine="274"/>
        <w:rPr>
          <w:lang w:val="en-US"/>
        </w:rPr>
      </w:pPr>
      <w:r>
        <w:rPr>
          <w:rStyle w:val="FootnoteReference"/>
        </w:rPr>
        <w:footnoteRef/>
      </w:r>
      <w:r>
        <w:t xml:space="preserve"> </w:t>
      </w:r>
      <w:proofErr w:type="spellStart"/>
      <w:r w:rsidR="007B51EC">
        <w:rPr>
          <w:lang w:val="en-US"/>
        </w:rPr>
        <w:t>Karyadi</w:t>
      </w:r>
      <w:proofErr w:type="spellEnd"/>
      <w:r w:rsidR="007B51EC">
        <w:rPr>
          <w:lang w:val="en-US"/>
        </w:rPr>
        <w:t xml:space="preserve">, </w:t>
      </w:r>
      <w:proofErr w:type="spellStart"/>
      <w:r w:rsidR="007B51EC">
        <w:rPr>
          <w:lang w:val="en-US"/>
        </w:rPr>
        <w:t>Wawancara</w:t>
      </w:r>
      <w:proofErr w:type="spellEnd"/>
      <w:r w:rsidR="007B51EC">
        <w:rPr>
          <w:lang w:val="en-US"/>
        </w:rPr>
        <w:t xml:space="preserve"> </w:t>
      </w:r>
      <w:proofErr w:type="spellStart"/>
      <w:r w:rsidR="007B51EC">
        <w:rPr>
          <w:lang w:val="en-US"/>
        </w:rPr>
        <w:t>Tanggal</w:t>
      </w:r>
      <w:proofErr w:type="spellEnd"/>
      <w:r w:rsidR="007B51EC">
        <w:rPr>
          <w:lang w:val="en-US"/>
        </w:rPr>
        <w:t xml:space="preserve"> 19 </w:t>
      </w:r>
      <w:proofErr w:type="spellStart"/>
      <w:r w:rsidR="007B51EC">
        <w:rPr>
          <w:lang w:val="en-US"/>
        </w:rPr>
        <w:t>Maret</w:t>
      </w:r>
      <w:proofErr w:type="spellEnd"/>
      <w:r w:rsidR="007B51EC">
        <w:rPr>
          <w:lang w:val="en-US"/>
        </w:rPr>
        <w:t xml:space="preserve"> 2022</w:t>
      </w:r>
    </w:p>
  </w:footnote>
  <w:footnote w:id="87">
    <w:p w14:paraId="60419F5C" w14:textId="6B47644F" w:rsidR="007B51EC" w:rsidRPr="009A533C" w:rsidRDefault="007B51EC" w:rsidP="009A533C">
      <w:pPr>
        <w:pStyle w:val="FootnoteText"/>
        <w:ind w:firstLine="274"/>
        <w:rPr>
          <w:lang w:val="en-US"/>
        </w:rPr>
      </w:pPr>
      <w:r>
        <w:rPr>
          <w:rStyle w:val="FootnoteReference"/>
        </w:rPr>
        <w:footnoteRef/>
      </w:r>
      <w:r>
        <w:t xml:space="preserve"> </w:t>
      </w:r>
      <w:proofErr w:type="spellStart"/>
      <w:r w:rsidR="009A533C">
        <w:rPr>
          <w:lang w:val="en-US"/>
        </w:rPr>
        <w:t>Utomo</w:t>
      </w:r>
      <w:proofErr w:type="spellEnd"/>
      <w:r w:rsidR="009A533C">
        <w:rPr>
          <w:lang w:val="en-US"/>
        </w:rPr>
        <w:t xml:space="preserve">, </w:t>
      </w:r>
      <w:proofErr w:type="spellStart"/>
      <w:r w:rsidR="009A533C">
        <w:rPr>
          <w:lang w:val="en-US"/>
        </w:rPr>
        <w:t>Wawancara</w:t>
      </w:r>
      <w:proofErr w:type="spellEnd"/>
      <w:r w:rsidR="009A533C">
        <w:rPr>
          <w:lang w:val="en-US"/>
        </w:rPr>
        <w:t xml:space="preserve"> </w:t>
      </w:r>
      <w:proofErr w:type="spellStart"/>
      <w:r w:rsidR="009A533C">
        <w:rPr>
          <w:lang w:val="en-US"/>
        </w:rPr>
        <w:t>Tanggal</w:t>
      </w:r>
      <w:proofErr w:type="spellEnd"/>
      <w:r w:rsidR="009A533C">
        <w:rPr>
          <w:lang w:val="en-US"/>
        </w:rPr>
        <w:t xml:space="preserve"> 20 </w:t>
      </w:r>
      <w:proofErr w:type="spellStart"/>
      <w:r w:rsidR="009A533C">
        <w:rPr>
          <w:lang w:val="en-US"/>
        </w:rPr>
        <w:t>MAret</w:t>
      </w:r>
      <w:proofErr w:type="spellEnd"/>
      <w:r w:rsidR="009A533C">
        <w:rPr>
          <w:lang w:val="en-US"/>
        </w:rPr>
        <w:t xml:space="preserve"> 2022</w:t>
      </w:r>
    </w:p>
  </w:footnote>
  <w:footnote w:id="88">
    <w:p w14:paraId="3D115AFD" w14:textId="2A9872E8" w:rsidR="00403077" w:rsidRPr="00403077" w:rsidRDefault="00403077" w:rsidP="00403077">
      <w:pPr>
        <w:pStyle w:val="FootnoteText"/>
        <w:ind w:firstLine="416"/>
        <w:rPr>
          <w:lang w:val="en-US"/>
        </w:rPr>
      </w:pPr>
      <w:r>
        <w:rPr>
          <w:rStyle w:val="FootnoteReference"/>
        </w:rPr>
        <w:footnoteRef/>
      </w:r>
      <w:r>
        <w:t xml:space="preserve"> </w:t>
      </w:r>
      <w:proofErr w:type="spellStart"/>
      <w:r>
        <w:rPr>
          <w:lang w:val="en-US"/>
        </w:rPr>
        <w:t>Wgmn</w:t>
      </w:r>
      <w:proofErr w:type="spellEnd"/>
      <w:r>
        <w:rPr>
          <w:lang w:val="en-US"/>
        </w:rPr>
        <w:t xml:space="preserve">, </w:t>
      </w:r>
      <w:proofErr w:type="spellStart"/>
      <w:r>
        <w:rPr>
          <w:lang w:val="en-US"/>
        </w:rPr>
        <w:t>wawancara</w:t>
      </w:r>
      <w:proofErr w:type="spellEnd"/>
      <w:r>
        <w:rPr>
          <w:lang w:val="en-US"/>
        </w:rPr>
        <w:t xml:space="preserve">, </w:t>
      </w:r>
      <w:proofErr w:type="spellStart"/>
      <w:r>
        <w:rPr>
          <w:lang w:val="en-US"/>
        </w:rPr>
        <w:t>tanggal</w:t>
      </w:r>
      <w:proofErr w:type="spellEnd"/>
      <w:r>
        <w:rPr>
          <w:lang w:val="en-US"/>
        </w:rPr>
        <w:t xml:space="preserve"> 19 </w:t>
      </w:r>
      <w:proofErr w:type="spellStart"/>
      <w:r>
        <w:rPr>
          <w:lang w:val="en-US"/>
        </w:rPr>
        <w:t>Maret</w:t>
      </w:r>
      <w:proofErr w:type="spellEnd"/>
      <w:r>
        <w:rPr>
          <w:lang w:val="en-US"/>
        </w:rPr>
        <w:t xml:space="preserve"> 2022</w:t>
      </w:r>
    </w:p>
  </w:footnote>
  <w:footnote w:id="89">
    <w:p w14:paraId="1D559F06" w14:textId="3FB1DFFD" w:rsidR="00D97E9A" w:rsidRPr="00E562C7" w:rsidRDefault="00D97E9A" w:rsidP="00D97E9A">
      <w:pPr>
        <w:pStyle w:val="FootnoteText"/>
        <w:ind w:firstLine="416"/>
        <w:rPr>
          <w:lang w:val="en-US"/>
        </w:rPr>
      </w:pPr>
      <w:r>
        <w:rPr>
          <w:rStyle w:val="FootnoteReference"/>
        </w:rPr>
        <w:footnoteRef/>
      </w:r>
      <w:r>
        <w:t xml:space="preserve"> </w:t>
      </w:r>
      <w:proofErr w:type="spellStart"/>
      <w:r w:rsidR="000679BC">
        <w:rPr>
          <w:lang w:val="en-US"/>
        </w:rPr>
        <w:t>Kardi</w:t>
      </w:r>
      <w:proofErr w:type="spellEnd"/>
      <w:r w:rsidR="000679BC">
        <w:rPr>
          <w:lang w:val="en-US"/>
        </w:rPr>
        <w:t xml:space="preserve">, </w:t>
      </w:r>
      <w:proofErr w:type="spellStart"/>
      <w:r w:rsidR="000679BC">
        <w:rPr>
          <w:lang w:val="en-US"/>
        </w:rPr>
        <w:t>Wawancara</w:t>
      </w:r>
      <w:proofErr w:type="spellEnd"/>
      <w:r w:rsidR="000679BC">
        <w:rPr>
          <w:lang w:val="en-US"/>
        </w:rPr>
        <w:t xml:space="preserve"> </w:t>
      </w:r>
      <w:proofErr w:type="spellStart"/>
      <w:r w:rsidR="000679BC">
        <w:rPr>
          <w:lang w:val="en-US"/>
        </w:rPr>
        <w:t>tanggal</w:t>
      </w:r>
      <w:proofErr w:type="spellEnd"/>
      <w:r w:rsidR="000679BC">
        <w:rPr>
          <w:lang w:val="en-US"/>
        </w:rPr>
        <w:t xml:space="preserve"> 18 </w:t>
      </w:r>
      <w:proofErr w:type="spellStart"/>
      <w:r w:rsidR="000679BC">
        <w:rPr>
          <w:lang w:val="en-US"/>
        </w:rPr>
        <w:t>Maret</w:t>
      </w:r>
      <w:proofErr w:type="spellEnd"/>
      <w:r w:rsidR="000679BC">
        <w:rPr>
          <w:lang w:val="en-US"/>
        </w:rPr>
        <w:t xml:space="preserve"> 2022</w:t>
      </w:r>
    </w:p>
  </w:footnote>
  <w:footnote w:id="90">
    <w:p w14:paraId="68DDD503" w14:textId="4B109903" w:rsidR="00403077" w:rsidRPr="000679BC" w:rsidRDefault="00403077" w:rsidP="00403077">
      <w:pPr>
        <w:pStyle w:val="FootnoteText"/>
        <w:ind w:firstLine="416"/>
        <w:rPr>
          <w:lang w:val="en-US"/>
        </w:rPr>
      </w:pPr>
      <w:r>
        <w:rPr>
          <w:rStyle w:val="FootnoteReference"/>
        </w:rPr>
        <w:footnoteRef/>
      </w:r>
      <w:r>
        <w:t xml:space="preserve"> </w:t>
      </w:r>
      <w:proofErr w:type="spellStart"/>
      <w:r w:rsidR="000679BC">
        <w:rPr>
          <w:lang w:val="en-US"/>
        </w:rPr>
        <w:t>Karyadi</w:t>
      </w:r>
      <w:proofErr w:type="spellEnd"/>
      <w:r w:rsidR="000679BC">
        <w:rPr>
          <w:lang w:val="en-US"/>
        </w:rPr>
        <w:t xml:space="preserve">, </w:t>
      </w:r>
      <w:proofErr w:type="spellStart"/>
      <w:proofErr w:type="gramStart"/>
      <w:r w:rsidR="000679BC">
        <w:rPr>
          <w:lang w:val="en-US"/>
        </w:rPr>
        <w:t>Wawancara</w:t>
      </w:r>
      <w:proofErr w:type="spellEnd"/>
      <w:r w:rsidR="000679BC">
        <w:rPr>
          <w:lang w:val="en-US"/>
        </w:rPr>
        <w:t xml:space="preserve">,  </w:t>
      </w:r>
      <w:proofErr w:type="spellStart"/>
      <w:r w:rsidR="000679BC">
        <w:rPr>
          <w:lang w:val="en-US"/>
        </w:rPr>
        <w:t>tanggal</w:t>
      </w:r>
      <w:proofErr w:type="spellEnd"/>
      <w:proofErr w:type="gramEnd"/>
      <w:r w:rsidR="000679BC">
        <w:rPr>
          <w:lang w:val="en-US"/>
        </w:rPr>
        <w:t xml:space="preserve"> 18 </w:t>
      </w:r>
      <w:proofErr w:type="spellStart"/>
      <w:r w:rsidR="000679BC">
        <w:rPr>
          <w:lang w:val="en-US"/>
        </w:rPr>
        <w:t>Maret</w:t>
      </w:r>
      <w:proofErr w:type="spellEnd"/>
      <w:r w:rsidR="000679BC">
        <w:rPr>
          <w:lang w:val="en-US"/>
        </w:rPr>
        <w:t xml:space="preserve"> 2022</w:t>
      </w:r>
    </w:p>
  </w:footnote>
  <w:footnote w:id="91">
    <w:p w14:paraId="2F90DA5D" w14:textId="352BC003" w:rsidR="005A4926" w:rsidRPr="005A4926" w:rsidRDefault="005A4926" w:rsidP="005A4926">
      <w:pPr>
        <w:pStyle w:val="FootnoteText"/>
        <w:ind w:firstLine="416"/>
        <w:rPr>
          <w:lang w:val="en-US"/>
        </w:rPr>
      </w:pPr>
      <w:r>
        <w:rPr>
          <w:rStyle w:val="FootnoteReference"/>
        </w:rPr>
        <w:footnoteRef/>
      </w:r>
      <w:r>
        <w:t xml:space="preserve"> </w:t>
      </w:r>
      <w:proofErr w:type="spellStart"/>
      <w:r w:rsidR="00A82A23">
        <w:rPr>
          <w:lang w:val="en-US"/>
        </w:rPr>
        <w:t>Karyadi</w:t>
      </w:r>
      <w:proofErr w:type="spellEnd"/>
      <w:r w:rsidR="00A82A23">
        <w:rPr>
          <w:lang w:val="en-US"/>
        </w:rPr>
        <w:t xml:space="preserve">, </w:t>
      </w:r>
      <w:proofErr w:type="spellStart"/>
      <w:proofErr w:type="gramStart"/>
      <w:r>
        <w:rPr>
          <w:lang w:val="en-US"/>
        </w:rPr>
        <w:t>Wawancara</w:t>
      </w:r>
      <w:proofErr w:type="spellEnd"/>
      <w:r w:rsidR="00F22537">
        <w:rPr>
          <w:lang w:val="en-US"/>
        </w:rPr>
        <w:t xml:space="preserve">, </w:t>
      </w:r>
      <w:r>
        <w:rPr>
          <w:lang w:val="en-US"/>
        </w:rPr>
        <w:t xml:space="preserve"> </w:t>
      </w:r>
      <w:proofErr w:type="spellStart"/>
      <w:r>
        <w:rPr>
          <w:lang w:val="en-US"/>
        </w:rPr>
        <w:t>tanggal</w:t>
      </w:r>
      <w:proofErr w:type="spellEnd"/>
      <w:proofErr w:type="gramEnd"/>
      <w:r>
        <w:rPr>
          <w:lang w:val="en-US"/>
        </w:rPr>
        <w:t xml:space="preserve"> 18 </w:t>
      </w:r>
      <w:proofErr w:type="spellStart"/>
      <w:r>
        <w:rPr>
          <w:lang w:val="en-US"/>
        </w:rPr>
        <w:t>Maret</w:t>
      </w:r>
      <w:proofErr w:type="spellEnd"/>
      <w:r>
        <w:rPr>
          <w:lang w:val="en-US"/>
        </w:rPr>
        <w:t xml:space="preserve"> 2022</w:t>
      </w:r>
    </w:p>
  </w:footnote>
  <w:footnote w:id="92">
    <w:p w14:paraId="281284E8" w14:textId="312DDD40" w:rsidR="001C1B85" w:rsidRPr="001C1B85" w:rsidRDefault="001C1B85" w:rsidP="001C1B85">
      <w:pPr>
        <w:pStyle w:val="FootnoteText"/>
        <w:ind w:firstLine="416"/>
        <w:rPr>
          <w:lang w:val="en-US"/>
        </w:rPr>
      </w:pPr>
      <w:r>
        <w:rPr>
          <w:rStyle w:val="FootnoteReference"/>
        </w:rPr>
        <w:footnoteRef/>
      </w:r>
      <w:r>
        <w:t xml:space="preserve"> </w:t>
      </w:r>
      <w:proofErr w:type="spellStart"/>
      <w:r w:rsidR="00F22537">
        <w:rPr>
          <w:lang w:val="en-US"/>
        </w:rPr>
        <w:t>Karyadi</w:t>
      </w:r>
      <w:proofErr w:type="spellEnd"/>
      <w:r w:rsidR="00F22537">
        <w:rPr>
          <w:lang w:val="en-US"/>
        </w:rPr>
        <w:t xml:space="preserve">, </w:t>
      </w:r>
      <w:proofErr w:type="spellStart"/>
      <w:proofErr w:type="gramStart"/>
      <w:r>
        <w:rPr>
          <w:lang w:val="en-US"/>
        </w:rPr>
        <w:t>Wawancara</w:t>
      </w:r>
      <w:proofErr w:type="spellEnd"/>
      <w:r w:rsidR="00F22537">
        <w:rPr>
          <w:lang w:val="en-US"/>
        </w:rPr>
        <w:t xml:space="preserve">, </w:t>
      </w:r>
      <w:r>
        <w:rPr>
          <w:lang w:val="en-US"/>
        </w:rPr>
        <w:t xml:space="preserve"> </w:t>
      </w:r>
      <w:proofErr w:type="spellStart"/>
      <w:r>
        <w:rPr>
          <w:lang w:val="en-US"/>
        </w:rPr>
        <w:t>tanggal</w:t>
      </w:r>
      <w:proofErr w:type="spellEnd"/>
      <w:proofErr w:type="gramEnd"/>
      <w:r>
        <w:rPr>
          <w:lang w:val="en-US"/>
        </w:rPr>
        <w:t xml:space="preserve"> 18 </w:t>
      </w:r>
      <w:proofErr w:type="spellStart"/>
      <w:r>
        <w:rPr>
          <w:lang w:val="en-US"/>
        </w:rPr>
        <w:t>Maret</w:t>
      </w:r>
      <w:proofErr w:type="spellEnd"/>
      <w:r>
        <w:rPr>
          <w:lang w:val="en-US"/>
        </w:rPr>
        <w:t xml:space="preserve"> 2022</w:t>
      </w:r>
    </w:p>
  </w:footnote>
  <w:footnote w:id="93">
    <w:p w14:paraId="6196C81F" w14:textId="2C8D85AC" w:rsidR="001C1B85" w:rsidRPr="001C1B85" w:rsidRDefault="001C1B85" w:rsidP="001C1B85">
      <w:pPr>
        <w:pStyle w:val="FootnoteText"/>
        <w:ind w:firstLine="416"/>
        <w:rPr>
          <w:lang w:val="en-US"/>
        </w:rPr>
      </w:pPr>
      <w:r>
        <w:rPr>
          <w:rStyle w:val="FootnoteReference"/>
        </w:rPr>
        <w:footnoteRef/>
      </w:r>
      <w:r>
        <w:t xml:space="preserve"> </w:t>
      </w:r>
      <w:proofErr w:type="spellStart"/>
      <w:proofErr w:type="gramStart"/>
      <w:r w:rsidR="00A82A23">
        <w:rPr>
          <w:lang w:val="en-US"/>
        </w:rPr>
        <w:t>Karyadi</w:t>
      </w:r>
      <w:proofErr w:type="spellEnd"/>
      <w:r w:rsidR="00A82A23">
        <w:rPr>
          <w:lang w:val="en-US"/>
        </w:rPr>
        <w:t xml:space="preserve"> ,</w:t>
      </w:r>
      <w:proofErr w:type="spellStart"/>
      <w:r>
        <w:rPr>
          <w:lang w:val="en-US"/>
        </w:rPr>
        <w:t>Wawancar</w:t>
      </w:r>
      <w:r w:rsidR="00A82A23">
        <w:rPr>
          <w:lang w:val="en-US"/>
        </w:rPr>
        <w:t>a</w:t>
      </w:r>
      <w:proofErr w:type="spellEnd"/>
      <w:proofErr w:type="gramEnd"/>
      <w:r w:rsidR="00A82A23">
        <w:rPr>
          <w:lang w:val="en-US"/>
        </w:rPr>
        <w:t>,</w:t>
      </w:r>
      <w:r>
        <w:rPr>
          <w:lang w:val="en-US"/>
        </w:rPr>
        <w:t xml:space="preserve"> pada </w:t>
      </w:r>
      <w:proofErr w:type="spellStart"/>
      <w:r>
        <w:rPr>
          <w:lang w:val="en-US"/>
        </w:rPr>
        <w:t>tanggal</w:t>
      </w:r>
      <w:proofErr w:type="spellEnd"/>
      <w:r>
        <w:rPr>
          <w:lang w:val="en-US"/>
        </w:rPr>
        <w:t xml:space="preserve"> 18 </w:t>
      </w:r>
      <w:proofErr w:type="spellStart"/>
      <w:r>
        <w:rPr>
          <w:lang w:val="en-US"/>
        </w:rPr>
        <w:t>Maret</w:t>
      </w:r>
      <w:proofErr w:type="spellEnd"/>
      <w:r>
        <w:rPr>
          <w:lang w:val="en-US"/>
        </w:rPr>
        <w:t xml:space="preserve"> 2022</w:t>
      </w:r>
    </w:p>
  </w:footnote>
  <w:footnote w:id="94">
    <w:p w14:paraId="7F1B036A" w14:textId="50308A7A" w:rsidR="001C1B85" w:rsidRPr="001C1B85" w:rsidRDefault="001C1B85" w:rsidP="001C1B85">
      <w:pPr>
        <w:pStyle w:val="FootnoteText"/>
        <w:ind w:firstLine="416"/>
        <w:rPr>
          <w:lang w:val="en-US"/>
        </w:rPr>
      </w:pPr>
      <w:r>
        <w:rPr>
          <w:rStyle w:val="FootnoteReference"/>
        </w:rPr>
        <w:footnoteRef/>
      </w:r>
      <w:r>
        <w:t xml:space="preserve"> </w:t>
      </w:r>
      <w:proofErr w:type="spellStart"/>
      <w:r w:rsidR="00BA40EC">
        <w:rPr>
          <w:lang w:val="en-US"/>
        </w:rPr>
        <w:t>Utomo</w:t>
      </w:r>
      <w:proofErr w:type="spellEnd"/>
      <w:r w:rsidR="00BA40EC">
        <w:rPr>
          <w:lang w:val="en-US"/>
        </w:rPr>
        <w:t xml:space="preserve">, </w:t>
      </w:r>
      <w:proofErr w:type="spellStart"/>
      <w:r w:rsidR="00BA40EC">
        <w:rPr>
          <w:lang w:val="en-US"/>
        </w:rPr>
        <w:t>Wawancara</w:t>
      </w:r>
      <w:proofErr w:type="spellEnd"/>
      <w:r w:rsidR="00BA40EC">
        <w:rPr>
          <w:lang w:val="en-US"/>
        </w:rPr>
        <w:t xml:space="preserve">, pada </w:t>
      </w:r>
      <w:proofErr w:type="spellStart"/>
      <w:r w:rsidR="00BA40EC">
        <w:rPr>
          <w:lang w:val="en-US"/>
        </w:rPr>
        <w:t>tanggal</w:t>
      </w:r>
      <w:proofErr w:type="spellEnd"/>
      <w:r w:rsidR="00BA40EC">
        <w:rPr>
          <w:lang w:val="en-US"/>
        </w:rPr>
        <w:t xml:space="preserve"> 19 </w:t>
      </w:r>
      <w:proofErr w:type="spellStart"/>
      <w:r w:rsidR="00BA40EC">
        <w:rPr>
          <w:lang w:val="en-US"/>
        </w:rPr>
        <w:t>Maret</w:t>
      </w:r>
      <w:proofErr w:type="spellEnd"/>
      <w:r w:rsidR="00BA40EC">
        <w:rPr>
          <w:lang w:val="en-US"/>
        </w:rPr>
        <w:t xml:space="preserve"> 2022</w:t>
      </w:r>
    </w:p>
  </w:footnote>
  <w:footnote w:id="95">
    <w:p w14:paraId="6B26212E" w14:textId="7A38713B" w:rsidR="001C1B85" w:rsidRPr="00BA40EC" w:rsidRDefault="001C1B85" w:rsidP="001C1B85">
      <w:pPr>
        <w:pStyle w:val="FootnoteText"/>
        <w:ind w:firstLine="416"/>
        <w:rPr>
          <w:lang w:val="en-US"/>
        </w:rPr>
      </w:pPr>
      <w:r>
        <w:rPr>
          <w:rStyle w:val="FootnoteReference"/>
        </w:rPr>
        <w:footnoteRef/>
      </w:r>
      <w:r>
        <w:t xml:space="preserve"> </w:t>
      </w:r>
      <w:r w:rsidR="00BA40EC">
        <w:rPr>
          <w:lang w:val="en-US"/>
        </w:rPr>
        <w:t xml:space="preserve">Edi, </w:t>
      </w:r>
      <w:proofErr w:type="spellStart"/>
      <w:r w:rsidR="00BA40EC">
        <w:rPr>
          <w:lang w:val="en-US"/>
        </w:rPr>
        <w:t>Wawancara</w:t>
      </w:r>
      <w:proofErr w:type="spellEnd"/>
      <w:r w:rsidR="00BA40EC">
        <w:rPr>
          <w:lang w:val="en-US"/>
        </w:rPr>
        <w:t xml:space="preserve">, pada </w:t>
      </w:r>
      <w:proofErr w:type="spellStart"/>
      <w:r w:rsidR="00BA40EC">
        <w:rPr>
          <w:lang w:val="en-US"/>
        </w:rPr>
        <w:t>tanggal</w:t>
      </w:r>
      <w:proofErr w:type="spellEnd"/>
      <w:r w:rsidR="00BA40EC">
        <w:rPr>
          <w:lang w:val="en-US"/>
        </w:rPr>
        <w:t xml:space="preserve"> 19 </w:t>
      </w:r>
      <w:proofErr w:type="spellStart"/>
      <w:r w:rsidR="00BA40EC">
        <w:rPr>
          <w:lang w:val="en-US"/>
        </w:rPr>
        <w:t>Maret</w:t>
      </w:r>
      <w:proofErr w:type="spellEnd"/>
      <w:r w:rsidR="00BA40EC">
        <w:rPr>
          <w:lang w:val="en-US"/>
        </w:rPr>
        <w:t xml:space="preserve"> 2022</w:t>
      </w:r>
    </w:p>
  </w:footnote>
  <w:footnote w:id="96">
    <w:p w14:paraId="3DC156F1" w14:textId="0A140A54" w:rsidR="001C1B85" w:rsidRPr="001C1B85" w:rsidRDefault="001C1B85" w:rsidP="001C1B85">
      <w:pPr>
        <w:pStyle w:val="FootnoteText"/>
        <w:ind w:firstLine="416"/>
        <w:rPr>
          <w:lang w:val="en-US"/>
        </w:rPr>
      </w:pPr>
      <w:r>
        <w:rPr>
          <w:rStyle w:val="FootnoteReference"/>
        </w:rPr>
        <w:footnoteRef/>
      </w:r>
      <w:r>
        <w:t xml:space="preserve"> </w:t>
      </w:r>
      <w:proofErr w:type="spellStart"/>
      <w:r w:rsidR="00A82A23">
        <w:rPr>
          <w:lang w:val="en-US"/>
        </w:rPr>
        <w:t>Utomo</w:t>
      </w:r>
      <w:proofErr w:type="spellEnd"/>
      <w:r w:rsidR="00A82A23">
        <w:rPr>
          <w:lang w:val="en-US"/>
        </w:rPr>
        <w:t xml:space="preserve">, </w:t>
      </w:r>
      <w:proofErr w:type="spellStart"/>
      <w:r w:rsidR="00A82A23">
        <w:rPr>
          <w:lang w:val="en-US"/>
        </w:rPr>
        <w:t>Wawancara</w:t>
      </w:r>
      <w:proofErr w:type="spellEnd"/>
      <w:r w:rsidR="00A82A23">
        <w:rPr>
          <w:lang w:val="en-US"/>
        </w:rPr>
        <w:t xml:space="preserve"> </w:t>
      </w:r>
      <w:proofErr w:type="spellStart"/>
      <w:r w:rsidR="00A82A23">
        <w:rPr>
          <w:lang w:val="en-US"/>
        </w:rPr>
        <w:t>tanggal</w:t>
      </w:r>
      <w:proofErr w:type="spellEnd"/>
      <w:r w:rsidR="00A82A23">
        <w:rPr>
          <w:lang w:val="en-US"/>
        </w:rPr>
        <w:t xml:space="preserve"> 19 </w:t>
      </w:r>
      <w:proofErr w:type="spellStart"/>
      <w:r w:rsidR="00A82A23">
        <w:rPr>
          <w:lang w:val="en-US"/>
        </w:rPr>
        <w:t>Maret</w:t>
      </w:r>
      <w:proofErr w:type="spellEnd"/>
      <w:r w:rsidR="00A82A23">
        <w:rPr>
          <w:lang w:val="en-US"/>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7BE6" w14:textId="5B71E323" w:rsidR="00B82B18" w:rsidRDefault="00B82B18">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183382E6" wp14:editId="0D218ED9">
              <wp:simplePos x="0" y="0"/>
              <wp:positionH relativeFrom="page">
                <wp:posOffset>6303010</wp:posOffset>
              </wp:positionH>
              <wp:positionV relativeFrom="page">
                <wp:posOffset>470535</wp:posOffset>
              </wp:positionV>
              <wp:extent cx="213360" cy="160020"/>
              <wp:effectExtent l="0" t="381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E0B3" w14:textId="77777777" w:rsidR="00B82B18" w:rsidRDefault="00B82B18">
                          <w:pPr>
                            <w:spacing w:line="235" w:lineRule="exact"/>
                            <w:ind w:left="60"/>
                            <w:rPr>
                              <w:rFonts w:ascii="Calibri"/>
                              <w:sz w:val="21"/>
                            </w:rPr>
                          </w:pPr>
                          <w:r>
                            <w:fldChar w:fldCharType="begin"/>
                          </w:r>
                          <w:r>
                            <w:rPr>
                              <w:rFonts w:ascii="Calibri"/>
                              <w:sz w:val="21"/>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382E6" id="_x0000_t202" coordsize="21600,21600" o:spt="202" path="m,l,21600r21600,l21600,xe">
              <v:stroke joinstyle="miter"/>
              <v:path gradientshapeok="t" o:connecttype="rect"/>
            </v:shapetype>
            <v:shape id="Text Box 12" o:spid="_x0000_s1026" type="#_x0000_t202" style="position:absolute;margin-left:496.3pt;margin-top:37.05pt;width:16.8pt;height:12.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" filled="f" stroked="f">
              <v:textbox inset="0,0,0,0">
                <w:txbxContent>
                  <w:p w14:paraId="618BE0B3" w14:textId="77777777" w:rsidR="00B82B18" w:rsidRDefault="00B82B18">
                    <w:pPr>
                      <w:spacing w:line="235" w:lineRule="exact"/>
                      <w:ind w:left="60"/>
                      <w:rPr>
                        <w:rFonts w:ascii="Calibri"/>
                        <w:sz w:val="21"/>
                      </w:rPr>
                    </w:pPr>
                    <w:r>
                      <w:fldChar w:fldCharType="begin"/>
                    </w:r>
                    <w:r>
                      <w:rPr>
                        <w:rFonts w:ascii="Calibri"/>
                        <w:sz w:val="21"/>
                      </w:rPr>
                      <w:instrText xml:space="preserve"> PAGE </w:instrText>
                    </w:r>
                    <w:r>
                      <w:fldChar w:fldCharType="separate"/>
                    </w:r>
                    <w:r>
                      <w:t>62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3B2B"/>
    <w:multiLevelType w:val="hybridMultilevel"/>
    <w:tmpl w:val="22FA434C"/>
    <w:lvl w:ilvl="0" w:tplc="2618A9DE">
      <w:start w:val="1"/>
      <w:numFmt w:val="decimal"/>
      <w:lvlText w:val="%1."/>
      <w:lvlJc w:val="left"/>
      <w:pPr>
        <w:ind w:left="720" w:hanging="255"/>
      </w:pPr>
      <w:rPr>
        <w:rFonts w:ascii="Times New Roman" w:eastAsia="Times New Roman" w:hAnsi="Times New Roman" w:cs="Times New Roman" w:hint="default"/>
        <w:b/>
        <w:bCs/>
        <w:color w:val="FFFFFF"/>
        <w:w w:val="100"/>
        <w:sz w:val="24"/>
        <w:szCs w:val="24"/>
        <w:lang w:val="ms" w:eastAsia="en-US" w:bidi="ar-SA"/>
      </w:rPr>
    </w:lvl>
    <w:lvl w:ilvl="1" w:tplc="50647594">
      <w:numFmt w:val="bullet"/>
      <w:lvlText w:val="•"/>
      <w:lvlJc w:val="left"/>
      <w:pPr>
        <w:ind w:left="867" w:hanging="255"/>
      </w:pPr>
      <w:rPr>
        <w:rFonts w:hint="default"/>
        <w:lang w:val="ms" w:eastAsia="en-US" w:bidi="ar-SA"/>
      </w:rPr>
    </w:lvl>
    <w:lvl w:ilvl="2" w:tplc="198C994E">
      <w:numFmt w:val="bullet"/>
      <w:lvlText w:val="•"/>
      <w:lvlJc w:val="left"/>
      <w:pPr>
        <w:ind w:left="1014" w:hanging="255"/>
      </w:pPr>
      <w:rPr>
        <w:rFonts w:hint="default"/>
        <w:lang w:val="ms" w:eastAsia="en-US" w:bidi="ar-SA"/>
      </w:rPr>
    </w:lvl>
    <w:lvl w:ilvl="3" w:tplc="B32C1D46">
      <w:numFmt w:val="bullet"/>
      <w:lvlText w:val="•"/>
      <w:lvlJc w:val="left"/>
      <w:pPr>
        <w:ind w:left="1161" w:hanging="255"/>
      </w:pPr>
      <w:rPr>
        <w:rFonts w:hint="default"/>
        <w:lang w:val="ms" w:eastAsia="en-US" w:bidi="ar-SA"/>
      </w:rPr>
    </w:lvl>
    <w:lvl w:ilvl="4" w:tplc="7EC268D0">
      <w:numFmt w:val="bullet"/>
      <w:lvlText w:val="•"/>
      <w:lvlJc w:val="left"/>
      <w:pPr>
        <w:ind w:left="1308" w:hanging="255"/>
      </w:pPr>
      <w:rPr>
        <w:rFonts w:hint="default"/>
        <w:lang w:val="ms" w:eastAsia="en-US" w:bidi="ar-SA"/>
      </w:rPr>
    </w:lvl>
    <w:lvl w:ilvl="5" w:tplc="85629AB6">
      <w:numFmt w:val="bullet"/>
      <w:lvlText w:val="•"/>
      <w:lvlJc w:val="left"/>
      <w:pPr>
        <w:ind w:left="1456" w:hanging="255"/>
      </w:pPr>
      <w:rPr>
        <w:rFonts w:hint="default"/>
        <w:lang w:val="ms" w:eastAsia="en-US" w:bidi="ar-SA"/>
      </w:rPr>
    </w:lvl>
    <w:lvl w:ilvl="6" w:tplc="ABD2414E">
      <w:numFmt w:val="bullet"/>
      <w:lvlText w:val="•"/>
      <w:lvlJc w:val="left"/>
      <w:pPr>
        <w:ind w:left="1603" w:hanging="255"/>
      </w:pPr>
      <w:rPr>
        <w:rFonts w:hint="default"/>
        <w:lang w:val="ms" w:eastAsia="en-US" w:bidi="ar-SA"/>
      </w:rPr>
    </w:lvl>
    <w:lvl w:ilvl="7" w:tplc="C908B740">
      <w:numFmt w:val="bullet"/>
      <w:lvlText w:val="•"/>
      <w:lvlJc w:val="left"/>
      <w:pPr>
        <w:ind w:left="1750" w:hanging="255"/>
      </w:pPr>
      <w:rPr>
        <w:rFonts w:hint="default"/>
        <w:lang w:val="ms" w:eastAsia="en-US" w:bidi="ar-SA"/>
      </w:rPr>
    </w:lvl>
    <w:lvl w:ilvl="8" w:tplc="8F3A2BAC">
      <w:numFmt w:val="bullet"/>
      <w:lvlText w:val="•"/>
      <w:lvlJc w:val="left"/>
      <w:pPr>
        <w:ind w:left="1897" w:hanging="255"/>
      </w:pPr>
      <w:rPr>
        <w:rFonts w:hint="default"/>
        <w:lang w:val="ms" w:eastAsia="en-US" w:bidi="ar-SA"/>
      </w:rPr>
    </w:lvl>
  </w:abstractNum>
  <w:abstractNum w:abstractNumId="1" w15:restartNumberingAfterBreak="0">
    <w:nsid w:val="099666FF"/>
    <w:multiLevelType w:val="multilevel"/>
    <w:tmpl w:val="099666F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A1206C"/>
    <w:multiLevelType w:val="hybridMultilevel"/>
    <w:tmpl w:val="32ECE760"/>
    <w:lvl w:ilvl="0" w:tplc="FD680C44">
      <w:start w:val="1"/>
      <w:numFmt w:val="decimal"/>
      <w:lvlText w:val="%1)"/>
      <w:lvlJc w:val="left"/>
      <w:pPr>
        <w:ind w:left="2961" w:hanging="356"/>
      </w:pPr>
      <w:rPr>
        <w:rFonts w:ascii="Times New Roman" w:eastAsia="Times New Roman" w:hAnsi="Times New Roman" w:cs="Times New Roman" w:hint="default"/>
        <w:spacing w:val="-24"/>
        <w:w w:val="97"/>
        <w:sz w:val="24"/>
        <w:szCs w:val="24"/>
        <w:lang w:val="ms" w:eastAsia="en-US" w:bidi="ar-SA"/>
      </w:rPr>
    </w:lvl>
    <w:lvl w:ilvl="1" w:tplc="0FB03910">
      <w:start w:val="1"/>
      <w:numFmt w:val="lowerLetter"/>
      <w:lvlText w:val="%2)"/>
      <w:lvlJc w:val="left"/>
      <w:pPr>
        <w:ind w:left="3321" w:hanging="356"/>
      </w:pPr>
      <w:rPr>
        <w:rFonts w:ascii="Times New Roman" w:eastAsia="Times New Roman" w:hAnsi="Times New Roman" w:cs="Times New Roman" w:hint="default"/>
        <w:spacing w:val="-11"/>
        <w:w w:val="97"/>
        <w:sz w:val="24"/>
        <w:szCs w:val="24"/>
        <w:lang w:val="ms" w:eastAsia="en-US" w:bidi="ar-SA"/>
      </w:rPr>
    </w:lvl>
    <w:lvl w:ilvl="2" w:tplc="783C24E4">
      <w:start w:val="1"/>
      <w:numFmt w:val="decimal"/>
      <w:lvlText w:val="%3)"/>
      <w:lvlJc w:val="left"/>
      <w:pPr>
        <w:ind w:left="3681" w:hanging="351"/>
      </w:pPr>
      <w:rPr>
        <w:rFonts w:hint="default"/>
        <w:i/>
        <w:iCs/>
        <w:spacing w:val="-29"/>
        <w:w w:val="97"/>
        <w:lang w:val="ms" w:eastAsia="en-US" w:bidi="ar-SA"/>
      </w:rPr>
    </w:lvl>
    <w:lvl w:ilvl="3" w:tplc="BC00D4AC">
      <w:numFmt w:val="bullet"/>
      <w:lvlText w:val="•"/>
      <w:lvlJc w:val="left"/>
      <w:pPr>
        <w:ind w:left="4522" w:hanging="351"/>
      </w:pPr>
      <w:rPr>
        <w:rFonts w:hint="default"/>
        <w:lang w:val="ms" w:eastAsia="en-US" w:bidi="ar-SA"/>
      </w:rPr>
    </w:lvl>
    <w:lvl w:ilvl="4" w:tplc="6A245BFE">
      <w:numFmt w:val="bullet"/>
      <w:lvlText w:val="•"/>
      <w:lvlJc w:val="left"/>
      <w:pPr>
        <w:ind w:left="5364" w:hanging="351"/>
      </w:pPr>
      <w:rPr>
        <w:rFonts w:hint="default"/>
        <w:lang w:val="ms" w:eastAsia="en-US" w:bidi="ar-SA"/>
      </w:rPr>
    </w:lvl>
    <w:lvl w:ilvl="5" w:tplc="A42A726A">
      <w:numFmt w:val="bullet"/>
      <w:lvlText w:val="•"/>
      <w:lvlJc w:val="left"/>
      <w:pPr>
        <w:ind w:left="6207" w:hanging="351"/>
      </w:pPr>
      <w:rPr>
        <w:rFonts w:hint="default"/>
        <w:lang w:val="ms" w:eastAsia="en-US" w:bidi="ar-SA"/>
      </w:rPr>
    </w:lvl>
    <w:lvl w:ilvl="6" w:tplc="EAB0E9D6">
      <w:numFmt w:val="bullet"/>
      <w:lvlText w:val="•"/>
      <w:lvlJc w:val="left"/>
      <w:pPr>
        <w:ind w:left="7049" w:hanging="351"/>
      </w:pPr>
      <w:rPr>
        <w:rFonts w:hint="default"/>
        <w:lang w:val="ms" w:eastAsia="en-US" w:bidi="ar-SA"/>
      </w:rPr>
    </w:lvl>
    <w:lvl w:ilvl="7" w:tplc="5194217A">
      <w:numFmt w:val="bullet"/>
      <w:lvlText w:val="•"/>
      <w:lvlJc w:val="left"/>
      <w:pPr>
        <w:ind w:left="7892" w:hanging="351"/>
      </w:pPr>
      <w:rPr>
        <w:rFonts w:hint="default"/>
        <w:lang w:val="ms" w:eastAsia="en-US" w:bidi="ar-SA"/>
      </w:rPr>
    </w:lvl>
    <w:lvl w:ilvl="8" w:tplc="BA083EE0">
      <w:numFmt w:val="bullet"/>
      <w:lvlText w:val="•"/>
      <w:lvlJc w:val="left"/>
      <w:pPr>
        <w:ind w:left="8734" w:hanging="351"/>
      </w:pPr>
      <w:rPr>
        <w:rFonts w:hint="default"/>
        <w:lang w:val="ms" w:eastAsia="en-US" w:bidi="ar-SA"/>
      </w:rPr>
    </w:lvl>
  </w:abstractNum>
  <w:abstractNum w:abstractNumId="3" w15:restartNumberingAfterBreak="0">
    <w:nsid w:val="0CB81CDE"/>
    <w:multiLevelType w:val="hybridMultilevel"/>
    <w:tmpl w:val="3438D8FC"/>
    <w:lvl w:ilvl="0" w:tplc="B51A5BF2">
      <w:start w:val="1"/>
      <w:numFmt w:val="upperLetter"/>
      <w:lvlText w:val="%1."/>
      <w:lvlJc w:val="left"/>
      <w:pPr>
        <w:ind w:left="1816" w:hanging="298"/>
      </w:pPr>
      <w:rPr>
        <w:rFonts w:ascii="Times New Roman" w:eastAsia="Times New Roman" w:hAnsi="Times New Roman" w:cs="Times New Roman" w:hint="default"/>
        <w:b/>
        <w:bCs/>
        <w:spacing w:val="0"/>
        <w:w w:val="97"/>
        <w:sz w:val="24"/>
        <w:szCs w:val="24"/>
        <w:lang w:val="ms" w:eastAsia="en-US" w:bidi="ar-SA"/>
      </w:rPr>
    </w:lvl>
    <w:lvl w:ilvl="1" w:tplc="C2D4D584">
      <w:start w:val="1"/>
      <w:numFmt w:val="decimal"/>
      <w:lvlText w:val="%2."/>
      <w:lvlJc w:val="left"/>
      <w:pPr>
        <w:ind w:left="2322" w:hanging="368"/>
      </w:pPr>
      <w:rPr>
        <w:rFonts w:ascii="Times New Roman" w:eastAsia="Times New Roman" w:hAnsi="Times New Roman" w:cs="Times New Roman" w:hint="default"/>
        <w:spacing w:val="-9"/>
        <w:w w:val="97"/>
        <w:sz w:val="24"/>
        <w:szCs w:val="24"/>
        <w:lang w:val="ms" w:eastAsia="en-US" w:bidi="ar-SA"/>
      </w:rPr>
    </w:lvl>
    <w:lvl w:ilvl="2" w:tplc="CE96FD50">
      <w:start w:val="1"/>
      <w:numFmt w:val="lowerLetter"/>
      <w:lvlText w:val="%3."/>
      <w:lvlJc w:val="left"/>
      <w:pPr>
        <w:ind w:left="2682" w:hanging="368"/>
      </w:pPr>
      <w:rPr>
        <w:rFonts w:ascii="Times New Roman" w:eastAsia="Times New Roman" w:hAnsi="Times New Roman" w:cs="Times New Roman" w:hint="default"/>
        <w:spacing w:val="-11"/>
        <w:w w:val="97"/>
        <w:sz w:val="24"/>
        <w:szCs w:val="24"/>
        <w:lang w:val="ms" w:eastAsia="en-US" w:bidi="ar-SA"/>
      </w:rPr>
    </w:lvl>
    <w:lvl w:ilvl="3" w:tplc="A306CE58">
      <w:start w:val="1"/>
      <w:numFmt w:val="decimal"/>
      <w:lvlText w:val="%4)"/>
      <w:lvlJc w:val="left"/>
      <w:pPr>
        <w:ind w:left="3043" w:hanging="368"/>
      </w:pPr>
      <w:rPr>
        <w:rFonts w:ascii="Times New Roman" w:eastAsia="Times New Roman" w:hAnsi="Times New Roman" w:cs="Times New Roman" w:hint="default"/>
        <w:spacing w:val="-14"/>
        <w:w w:val="97"/>
        <w:sz w:val="24"/>
        <w:szCs w:val="24"/>
        <w:lang w:val="ms" w:eastAsia="en-US" w:bidi="ar-SA"/>
      </w:rPr>
    </w:lvl>
    <w:lvl w:ilvl="4" w:tplc="B5EA5456">
      <w:numFmt w:val="bullet"/>
      <w:lvlText w:val="•"/>
      <w:lvlJc w:val="left"/>
      <w:pPr>
        <w:ind w:left="2680" w:hanging="368"/>
      </w:pPr>
      <w:rPr>
        <w:rFonts w:hint="default"/>
        <w:lang w:val="ms" w:eastAsia="en-US" w:bidi="ar-SA"/>
      </w:rPr>
    </w:lvl>
    <w:lvl w:ilvl="5" w:tplc="E264AE1A">
      <w:numFmt w:val="bullet"/>
      <w:lvlText w:val="•"/>
      <w:lvlJc w:val="left"/>
      <w:pPr>
        <w:ind w:left="3040" w:hanging="368"/>
      </w:pPr>
      <w:rPr>
        <w:rFonts w:hint="default"/>
        <w:lang w:val="ms" w:eastAsia="en-US" w:bidi="ar-SA"/>
      </w:rPr>
    </w:lvl>
    <w:lvl w:ilvl="6" w:tplc="C0529E12">
      <w:numFmt w:val="bullet"/>
      <w:lvlText w:val="•"/>
      <w:lvlJc w:val="left"/>
      <w:pPr>
        <w:ind w:left="3080" w:hanging="368"/>
      </w:pPr>
      <w:rPr>
        <w:rFonts w:hint="default"/>
        <w:lang w:val="ms" w:eastAsia="en-US" w:bidi="ar-SA"/>
      </w:rPr>
    </w:lvl>
    <w:lvl w:ilvl="7" w:tplc="C9E29352">
      <w:numFmt w:val="bullet"/>
      <w:lvlText w:val="•"/>
      <w:lvlJc w:val="left"/>
      <w:pPr>
        <w:ind w:left="4914" w:hanging="368"/>
      </w:pPr>
      <w:rPr>
        <w:rFonts w:hint="default"/>
        <w:lang w:val="ms" w:eastAsia="en-US" w:bidi="ar-SA"/>
      </w:rPr>
    </w:lvl>
    <w:lvl w:ilvl="8" w:tplc="36A4C0BE">
      <w:numFmt w:val="bullet"/>
      <w:lvlText w:val="•"/>
      <w:lvlJc w:val="left"/>
      <w:pPr>
        <w:ind w:left="6749" w:hanging="368"/>
      </w:pPr>
      <w:rPr>
        <w:rFonts w:hint="default"/>
        <w:lang w:val="ms" w:eastAsia="en-US" w:bidi="ar-SA"/>
      </w:rPr>
    </w:lvl>
  </w:abstractNum>
  <w:abstractNum w:abstractNumId="4" w15:restartNumberingAfterBreak="0">
    <w:nsid w:val="0CF13D17"/>
    <w:multiLevelType w:val="hybridMultilevel"/>
    <w:tmpl w:val="9D22AAA2"/>
    <w:lvl w:ilvl="0" w:tplc="B896F82A">
      <w:start w:val="1"/>
      <w:numFmt w:val="decimal"/>
      <w:lvlText w:val="%1."/>
      <w:lvlJc w:val="left"/>
      <w:pPr>
        <w:ind w:left="539" w:hanging="360"/>
      </w:pPr>
      <w:rPr>
        <w:rFonts w:ascii="Times New Roman" w:eastAsia="Times New Roman" w:hAnsi="Times New Roman" w:cs="Times New Roman" w:hint="default"/>
        <w:w w:val="100"/>
        <w:sz w:val="24"/>
        <w:szCs w:val="24"/>
        <w:lang w:val="ms" w:eastAsia="en-US" w:bidi="ar-SA"/>
      </w:rPr>
    </w:lvl>
    <w:lvl w:ilvl="1" w:tplc="2F7CF4E6">
      <w:numFmt w:val="bullet"/>
      <w:lvlText w:val="•"/>
      <w:lvlJc w:val="left"/>
      <w:pPr>
        <w:ind w:left="897" w:hanging="360"/>
      </w:pPr>
      <w:rPr>
        <w:rFonts w:hint="default"/>
        <w:lang w:val="ms" w:eastAsia="en-US" w:bidi="ar-SA"/>
      </w:rPr>
    </w:lvl>
    <w:lvl w:ilvl="2" w:tplc="9E6AE164">
      <w:numFmt w:val="bullet"/>
      <w:lvlText w:val="•"/>
      <w:lvlJc w:val="left"/>
      <w:pPr>
        <w:ind w:left="1255" w:hanging="360"/>
      </w:pPr>
      <w:rPr>
        <w:rFonts w:hint="default"/>
        <w:lang w:val="ms" w:eastAsia="en-US" w:bidi="ar-SA"/>
      </w:rPr>
    </w:lvl>
    <w:lvl w:ilvl="3" w:tplc="6B1CAE84">
      <w:numFmt w:val="bullet"/>
      <w:lvlText w:val="•"/>
      <w:lvlJc w:val="left"/>
      <w:pPr>
        <w:ind w:left="1612" w:hanging="360"/>
      </w:pPr>
      <w:rPr>
        <w:rFonts w:hint="default"/>
        <w:lang w:val="ms" w:eastAsia="en-US" w:bidi="ar-SA"/>
      </w:rPr>
    </w:lvl>
    <w:lvl w:ilvl="4" w:tplc="6888A4E0">
      <w:numFmt w:val="bullet"/>
      <w:lvlText w:val="•"/>
      <w:lvlJc w:val="left"/>
      <w:pPr>
        <w:ind w:left="1970" w:hanging="360"/>
      </w:pPr>
      <w:rPr>
        <w:rFonts w:hint="default"/>
        <w:lang w:val="ms" w:eastAsia="en-US" w:bidi="ar-SA"/>
      </w:rPr>
    </w:lvl>
    <w:lvl w:ilvl="5" w:tplc="8EA240F4">
      <w:numFmt w:val="bullet"/>
      <w:lvlText w:val="•"/>
      <w:lvlJc w:val="left"/>
      <w:pPr>
        <w:ind w:left="2328" w:hanging="360"/>
      </w:pPr>
      <w:rPr>
        <w:rFonts w:hint="default"/>
        <w:lang w:val="ms" w:eastAsia="en-US" w:bidi="ar-SA"/>
      </w:rPr>
    </w:lvl>
    <w:lvl w:ilvl="6" w:tplc="3782EDF2">
      <w:numFmt w:val="bullet"/>
      <w:lvlText w:val="•"/>
      <w:lvlJc w:val="left"/>
      <w:pPr>
        <w:ind w:left="2685" w:hanging="360"/>
      </w:pPr>
      <w:rPr>
        <w:rFonts w:hint="default"/>
        <w:lang w:val="ms" w:eastAsia="en-US" w:bidi="ar-SA"/>
      </w:rPr>
    </w:lvl>
    <w:lvl w:ilvl="7" w:tplc="E750AAB0">
      <w:numFmt w:val="bullet"/>
      <w:lvlText w:val="•"/>
      <w:lvlJc w:val="left"/>
      <w:pPr>
        <w:ind w:left="3043" w:hanging="360"/>
      </w:pPr>
      <w:rPr>
        <w:rFonts w:hint="default"/>
        <w:lang w:val="ms" w:eastAsia="en-US" w:bidi="ar-SA"/>
      </w:rPr>
    </w:lvl>
    <w:lvl w:ilvl="8" w:tplc="BE9E4F5C">
      <w:numFmt w:val="bullet"/>
      <w:lvlText w:val="•"/>
      <w:lvlJc w:val="left"/>
      <w:pPr>
        <w:ind w:left="3400" w:hanging="360"/>
      </w:pPr>
      <w:rPr>
        <w:rFonts w:hint="default"/>
        <w:lang w:val="ms" w:eastAsia="en-US" w:bidi="ar-SA"/>
      </w:rPr>
    </w:lvl>
  </w:abstractNum>
  <w:abstractNum w:abstractNumId="5" w15:restartNumberingAfterBreak="0">
    <w:nsid w:val="0D2E4970"/>
    <w:multiLevelType w:val="hybridMultilevel"/>
    <w:tmpl w:val="FE326082"/>
    <w:lvl w:ilvl="0" w:tplc="F82A2EE2">
      <w:start w:val="1"/>
      <w:numFmt w:val="upperLetter"/>
      <w:lvlText w:val="%1."/>
      <w:lvlJc w:val="left"/>
      <w:pPr>
        <w:ind w:left="3475" w:hanging="413"/>
      </w:pPr>
      <w:rPr>
        <w:rFonts w:ascii="Times New Roman" w:eastAsia="Times New Roman" w:hAnsi="Times New Roman" w:cs="Times New Roman" w:hint="default"/>
        <w:spacing w:val="-6"/>
        <w:w w:val="97"/>
        <w:sz w:val="24"/>
        <w:szCs w:val="24"/>
        <w:lang w:val="ms" w:eastAsia="en-US" w:bidi="ar-SA"/>
      </w:rPr>
    </w:lvl>
    <w:lvl w:ilvl="1" w:tplc="DB4C8AD2">
      <w:start w:val="1"/>
      <w:numFmt w:val="decimal"/>
      <w:lvlText w:val="%2."/>
      <w:lvlJc w:val="left"/>
      <w:pPr>
        <w:ind w:left="3960" w:hanging="312"/>
        <w:jc w:val="right"/>
      </w:pPr>
      <w:rPr>
        <w:rFonts w:ascii="Times New Roman" w:eastAsia="Times New Roman" w:hAnsi="Times New Roman" w:cs="Times New Roman" w:hint="default"/>
        <w:spacing w:val="-3"/>
        <w:w w:val="92"/>
        <w:sz w:val="24"/>
        <w:szCs w:val="24"/>
        <w:lang w:val="ms" w:eastAsia="en-US" w:bidi="ar-SA"/>
      </w:rPr>
    </w:lvl>
    <w:lvl w:ilvl="2" w:tplc="179638AC">
      <w:numFmt w:val="bullet"/>
      <w:lvlText w:val="•"/>
      <w:lvlJc w:val="left"/>
      <w:pPr>
        <w:ind w:left="4677" w:hanging="312"/>
      </w:pPr>
      <w:rPr>
        <w:rFonts w:hint="default"/>
        <w:lang w:val="ms" w:eastAsia="en-US" w:bidi="ar-SA"/>
      </w:rPr>
    </w:lvl>
    <w:lvl w:ilvl="3" w:tplc="A93CD962">
      <w:numFmt w:val="bullet"/>
      <w:lvlText w:val="•"/>
      <w:lvlJc w:val="left"/>
      <w:pPr>
        <w:ind w:left="5395" w:hanging="312"/>
      </w:pPr>
      <w:rPr>
        <w:rFonts w:hint="default"/>
        <w:lang w:val="ms" w:eastAsia="en-US" w:bidi="ar-SA"/>
      </w:rPr>
    </w:lvl>
    <w:lvl w:ilvl="4" w:tplc="1AD26A0E">
      <w:numFmt w:val="bullet"/>
      <w:lvlText w:val="•"/>
      <w:lvlJc w:val="left"/>
      <w:pPr>
        <w:ind w:left="6113" w:hanging="312"/>
      </w:pPr>
      <w:rPr>
        <w:rFonts w:hint="default"/>
        <w:lang w:val="ms" w:eastAsia="en-US" w:bidi="ar-SA"/>
      </w:rPr>
    </w:lvl>
    <w:lvl w:ilvl="5" w:tplc="20A26336">
      <w:numFmt w:val="bullet"/>
      <w:lvlText w:val="•"/>
      <w:lvlJc w:val="left"/>
      <w:pPr>
        <w:ind w:left="6830" w:hanging="312"/>
      </w:pPr>
      <w:rPr>
        <w:rFonts w:hint="default"/>
        <w:lang w:val="ms" w:eastAsia="en-US" w:bidi="ar-SA"/>
      </w:rPr>
    </w:lvl>
    <w:lvl w:ilvl="6" w:tplc="6BEA7AE4">
      <w:numFmt w:val="bullet"/>
      <w:lvlText w:val="•"/>
      <w:lvlJc w:val="left"/>
      <w:pPr>
        <w:ind w:left="7548" w:hanging="312"/>
      </w:pPr>
      <w:rPr>
        <w:rFonts w:hint="default"/>
        <w:lang w:val="ms" w:eastAsia="en-US" w:bidi="ar-SA"/>
      </w:rPr>
    </w:lvl>
    <w:lvl w:ilvl="7" w:tplc="13C02A7A">
      <w:numFmt w:val="bullet"/>
      <w:lvlText w:val="•"/>
      <w:lvlJc w:val="left"/>
      <w:pPr>
        <w:ind w:left="8266" w:hanging="312"/>
      </w:pPr>
      <w:rPr>
        <w:rFonts w:hint="default"/>
        <w:lang w:val="ms" w:eastAsia="en-US" w:bidi="ar-SA"/>
      </w:rPr>
    </w:lvl>
    <w:lvl w:ilvl="8" w:tplc="DC8A5AB8">
      <w:numFmt w:val="bullet"/>
      <w:lvlText w:val="•"/>
      <w:lvlJc w:val="left"/>
      <w:pPr>
        <w:ind w:left="8983" w:hanging="312"/>
      </w:pPr>
      <w:rPr>
        <w:rFonts w:hint="default"/>
        <w:lang w:val="ms" w:eastAsia="en-US" w:bidi="ar-SA"/>
      </w:rPr>
    </w:lvl>
  </w:abstractNum>
  <w:abstractNum w:abstractNumId="6" w15:restartNumberingAfterBreak="0">
    <w:nsid w:val="111C1049"/>
    <w:multiLevelType w:val="hybridMultilevel"/>
    <w:tmpl w:val="DE18BCEE"/>
    <w:lvl w:ilvl="0" w:tplc="73C03210">
      <w:start w:val="5"/>
      <w:numFmt w:val="upperLetter"/>
      <w:lvlText w:val="%1."/>
      <w:lvlJc w:val="left"/>
      <w:pPr>
        <w:ind w:left="1862" w:hanging="380"/>
      </w:pPr>
      <w:rPr>
        <w:rFonts w:ascii="Times New Roman" w:eastAsia="Times New Roman" w:hAnsi="Times New Roman" w:cs="Times New Roman" w:hint="default"/>
        <w:b/>
        <w:bCs/>
        <w:spacing w:val="-19"/>
        <w:w w:val="100"/>
        <w:sz w:val="24"/>
        <w:szCs w:val="24"/>
        <w:lang w:val="ms" w:eastAsia="en-US" w:bidi="ar-SA"/>
      </w:rPr>
    </w:lvl>
    <w:lvl w:ilvl="1" w:tplc="E020DCD6">
      <w:start w:val="1"/>
      <w:numFmt w:val="decimal"/>
      <w:lvlText w:val="%2."/>
      <w:lvlJc w:val="left"/>
      <w:pPr>
        <w:ind w:left="2222" w:hanging="341"/>
      </w:pPr>
      <w:rPr>
        <w:rFonts w:ascii="Times New Roman" w:eastAsia="Times New Roman" w:hAnsi="Times New Roman" w:cs="Times New Roman" w:hint="default"/>
        <w:b/>
        <w:bCs/>
        <w:spacing w:val="-19"/>
        <w:w w:val="97"/>
        <w:sz w:val="24"/>
        <w:szCs w:val="24"/>
        <w:lang w:val="ms" w:eastAsia="en-US" w:bidi="ar-SA"/>
      </w:rPr>
    </w:lvl>
    <w:lvl w:ilvl="2" w:tplc="9DA415B4">
      <w:start w:val="1"/>
      <w:numFmt w:val="lowerLetter"/>
      <w:lvlText w:val="%3."/>
      <w:lvlJc w:val="left"/>
      <w:pPr>
        <w:ind w:left="2658" w:hanging="413"/>
      </w:pPr>
      <w:rPr>
        <w:rFonts w:ascii="Times New Roman" w:eastAsia="Times New Roman" w:hAnsi="Times New Roman" w:cs="Times New Roman" w:hint="default"/>
        <w:spacing w:val="-11"/>
        <w:w w:val="97"/>
        <w:sz w:val="24"/>
        <w:szCs w:val="24"/>
        <w:lang w:val="ms" w:eastAsia="en-US" w:bidi="ar-SA"/>
      </w:rPr>
    </w:lvl>
    <w:lvl w:ilvl="3" w:tplc="046ABD02">
      <w:start w:val="1"/>
      <w:numFmt w:val="decimal"/>
      <w:lvlText w:val="%4)"/>
      <w:lvlJc w:val="left"/>
      <w:pPr>
        <w:ind w:left="3081" w:hanging="404"/>
      </w:pPr>
      <w:rPr>
        <w:rFonts w:ascii="Times New Roman" w:eastAsia="Times New Roman" w:hAnsi="Times New Roman" w:cs="Times New Roman" w:hint="default"/>
        <w:spacing w:val="-9"/>
        <w:w w:val="97"/>
        <w:sz w:val="24"/>
        <w:szCs w:val="24"/>
        <w:lang w:val="ms" w:eastAsia="en-US" w:bidi="ar-SA"/>
      </w:rPr>
    </w:lvl>
    <w:lvl w:ilvl="4" w:tplc="AD0661DE">
      <w:numFmt w:val="bullet"/>
      <w:lvlText w:val="•"/>
      <w:lvlJc w:val="left"/>
      <w:pPr>
        <w:ind w:left="3080" w:hanging="404"/>
      </w:pPr>
      <w:rPr>
        <w:rFonts w:hint="default"/>
        <w:lang w:val="ms" w:eastAsia="en-US" w:bidi="ar-SA"/>
      </w:rPr>
    </w:lvl>
    <w:lvl w:ilvl="5" w:tplc="1F5A0CB0">
      <w:numFmt w:val="bullet"/>
      <w:lvlText w:val="•"/>
      <w:lvlJc w:val="left"/>
      <w:pPr>
        <w:ind w:left="4303" w:hanging="404"/>
      </w:pPr>
      <w:rPr>
        <w:rFonts w:hint="default"/>
        <w:lang w:val="ms" w:eastAsia="en-US" w:bidi="ar-SA"/>
      </w:rPr>
    </w:lvl>
    <w:lvl w:ilvl="6" w:tplc="1292A806">
      <w:numFmt w:val="bullet"/>
      <w:lvlText w:val="•"/>
      <w:lvlJc w:val="left"/>
      <w:pPr>
        <w:ind w:left="5526" w:hanging="404"/>
      </w:pPr>
      <w:rPr>
        <w:rFonts w:hint="default"/>
        <w:lang w:val="ms" w:eastAsia="en-US" w:bidi="ar-SA"/>
      </w:rPr>
    </w:lvl>
    <w:lvl w:ilvl="7" w:tplc="6A5CAC72">
      <w:numFmt w:val="bullet"/>
      <w:lvlText w:val="•"/>
      <w:lvlJc w:val="left"/>
      <w:pPr>
        <w:ind w:left="6749" w:hanging="404"/>
      </w:pPr>
      <w:rPr>
        <w:rFonts w:hint="default"/>
        <w:lang w:val="ms" w:eastAsia="en-US" w:bidi="ar-SA"/>
      </w:rPr>
    </w:lvl>
    <w:lvl w:ilvl="8" w:tplc="FEB058F6">
      <w:numFmt w:val="bullet"/>
      <w:lvlText w:val="•"/>
      <w:lvlJc w:val="left"/>
      <w:pPr>
        <w:ind w:left="7972" w:hanging="404"/>
      </w:pPr>
      <w:rPr>
        <w:rFonts w:hint="default"/>
        <w:lang w:val="ms" w:eastAsia="en-US" w:bidi="ar-SA"/>
      </w:rPr>
    </w:lvl>
  </w:abstractNum>
  <w:abstractNum w:abstractNumId="7" w15:restartNumberingAfterBreak="0">
    <w:nsid w:val="136413B0"/>
    <w:multiLevelType w:val="hybridMultilevel"/>
    <w:tmpl w:val="E0CC8134"/>
    <w:lvl w:ilvl="0" w:tplc="075C93B8">
      <w:start w:val="1"/>
      <w:numFmt w:val="decimal"/>
      <w:lvlText w:val="%1"/>
      <w:lvlJc w:val="left"/>
      <w:pPr>
        <w:ind w:left="1521" w:hanging="113"/>
      </w:pPr>
      <w:rPr>
        <w:rFonts w:hint="default"/>
        <w:w w:val="96"/>
        <w:position w:val="9"/>
        <w:lang w:val="ms" w:eastAsia="en-US" w:bidi="ar-SA"/>
      </w:rPr>
    </w:lvl>
    <w:lvl w:ilvl="1" w:tplc="7D7C6D74">
      <w:numFmt w:val="bullet"/>
      <w:lvlText w:val="•"/>
      <w:lvlJc w:val="left"/>
      <w:pPr>
        <w:ind w:left="2409" w:hanging="113"/>
      </w:pPr>
      <w:rPr>
        <w:rFonts w:hint="default"/>
        <w:lang w:val="ms" w:eastAsia="en-US" w:bidi="ar-SA"/>
      </w:rPr>
    </w:lvl>
    <w:lvl w:ilvl="2" w:tplc="9684DE8C">
      <w:numFmt w:val="bullet"/>
      <w:lvlText w:val="•"/>
      <w:lvlJc w:val="left"/>
      <w:pPr>
        <w:ind w:left="3299" w:hanging="113"/>
      </w:pPr>
      <w:rPr>
        <w:rFonts w:hint="default"/>
        <w:lang w:val="ms" w:eastAsia="en-US" w:bidi="ar-SA"/>
      </w:rPr>
    </w:lvl>
    <w:lvl w:ilvl="3" w:tplc="4F643E18">
      <w:numFmt w:val="bullet"/>
      <w:lvlText w:val="•"/>
      <w:lvlJc w:val="left"/>
      <w:pPr>
        <w:ind w:left="4189" w:hanging="113"/>
      </w:pPr>
      <w:rPr>
        <w:rFonts w:hint="default"/>
        <w:lang w:val="ms" w:eastAsia="en-US" w:bidi="ar-SA"/>
      </w:rPr>
    </w:lvl>
    <w:lvl w:ilvl="4" w:tplc="7390E5D4">
      <w:numFmt w:val="bullet"/>
      <w:lvlText w:val="•"/>
      <w:lvlJc w:val="left"/>
      <w:pPr>
        <w:ind w:left="5079" w:hanging="113"/>
      </w:pPr>
      <w:rPr>
        <w:rFonts w:hint="default"/>
        <w:lang w:val="ms" w:eastAsia="en-US" w:bidi="ar-SA"/>
      </w:rPr>
    </w:lvl>
    <w:lvl w:ilvl="5" w:tplc="7C7624D6">
      <w:numFmt w:val="bullet"/>
      <w:lvlText w:val="•"/>
      <w:lvlJc w:val="left"/>
      <w:pPr>
        <w:ind w:left="5969" w:hanging="113"/>
      </w:pPr>
      <w:rPr>
        <w:rFonts w:hint="default"/>
        <w:lang w:val="ms" w:eastAsia="en-US" w:bidi="ar-SA"/>
      </w:rPr>
    </w:lvl>
    <w:lvl w:ilvl="6" w:tplc="6A0CF0A8">
      <w:numFmt w:val="bullet"/>
      <w:lvlText w:val="•"/>
      <w:lvlJc w:val="left"/>
      <w:pPr>
        <w:ind w:left="6859" w:hanging="113"/>
      </w:pPr>
      <w:rPr>
        <w:rFonts w:hint="default"/>
        <w:lang w:val="ms" w:eastAsia="en-US" w:bidi="ar-SA"/>
      </w:rPr>
    </w:lvl>
    <w:lvl w:ilvl="7" w:tplc="DB94601C">
      <w:numFmt w:val="bullet"/>
      <w:lvlText w:val="•"/>
      <w:lvlJc w:val="left"/>
      <w:pPr>
        <w:ind w:left="7749" w:hanging="113"/>
      </w:pPr>
      <w:rPr>
        <w:rFonts w:hint="default"/>
        <w:lang w:val="ms" w:eastAsia="en-US" w:bidi="ar-SA"/>
      </w:rPr>
    </w:lvl>
    <w:lvl w:ilvl="8" w:tplc="651A0F74">
      <w:numFmt w:val="bullet"/>
      <w:lvlText w:val="•"/>
      <w:lvlJc w:val="left"/>
      <w:pPr>
        <w:ind w:left="8639" w:hanging="113"/>
      </w:pPr>
      <w:rPr>
        <w:rFonts w:hint="default"/>
        <w:lang w:val="ms" w:eastAsia="en-US" w:bidi="ar-SA"/>
      </w:rPr>
    </w:lvl>
  </w:abstractNum>
  <w:abstractNum w:abstractNumId="8" w15:restartNumberingAfterBreak="0">
    <w:nsid w:val="1C163CB5"/>
    <w:multiLevelType w:val="hybridMultilevel"/>
    <w:tmpl w:val="083C4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B4128"/>
    <w:multiLevelType w:val="hybridMultilevel"/>
    <w:tmpl w:val="060683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CFC360D"/>
    <w:multiLevelType w:val="multilevel"/>
    <w:tmpl w:val="1CFC36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484D92"/>
    <w:multiLevelType w:val="multilevel"/>
    <w:tmpl w:val="22484D92"/>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 w15:restartNumberingAfterBreak="0">
    <w:nsid w:val="25544EBF"/>
    <w:multiLevelType w:val="hybridMultilevel"/>
    <w:tmpl w:val="82B0F8BA"/>
    <w:lvl w:ilvl="0" w:tplc="9FAE5464">
      <w:start w:val="2"/>
      <w:numFmt w:val="decimal"/>
      <w:lvlText w:val="%1."/>
      <w:lvlJc w:val="left"/>
      <w:pPr>
        <w:ind w:left="2222" w:hanging="341"/>
      </w:pPr>
      <w:rPr>
        <w:rFonts w:ascii="Times New Roman" w:eastAsia="Times New Roman" w:hAnsi="Times New Roman" w:cs="Times New Roman" w:hint="default"/>
        <w:spacing w:val="-19"/>
        <w:w w:val="97"/>
        <w:sz w:val="24"/>
        <w:szCs w:val="24"/>
        <w:lang w:val="ms" w:eastAsia="en-US" w:bidi="ar-SA"/>
      </w:rPr>
    </w:lvl>
    <w:lvl w:ilvl="1" w:tplc="E0023AA4">
      <w:numFmt w:val="bullet"/>
      <w:lvlText w:val="•"/>
      <w:lvlJc w:val="left"/>
      <w:pPr>
        <w:ind w:left="3039" w:hanging="341"/>
      </w:pPr>
      <w:rPr>
        <w:rFonts w:hint="default"/>
        <w:lang w:val="ms" w:eastAsia="en-US" w:bidi="ar-SA"/>
      </w:rPr>
    </w:lvl>
    <w:lvl w:ilvl="2" w:tplc="299242FE">
      <w:numFmt w:val="bullet"/>
      <w:lvlText w:val="•"/>
      <w:lvlJc w:val="left"/>
      <w:pPr>
        <w:ind w:left="3859" w:hanging="341"/>
      </w:pPr>
      <w:rPr>
        <w:rFonts w:hint="default"/>
        <w:lang w:val="ms" w:eastAsia="en-US" w:bidi="ar-SA"/>
      </w:rPr>
    </w:lvl>
    <w:lvl w:ilvl="3" w:tplc="6E122454">
      <w:numFmt w:val="bullet"/>
      <w:lvlText w:val="•"/>
      <w:lvlJc w:val="left"/>
      <w:pPr>
        <w:ind w:left="4679" w:hanging="341"/>
      </w:pPr>
      <w:rPr>
        <w:rFonts w:hint="default"/>
        <w:lang w:val="ms" w:eastAsia="en-US" w:bidi="ar-SA"/>
      </w:rPr>
    </w:lvl>
    <w:lvl w:ilvl="4" w:tplc="EFD8DBF2">
      <w:numFmt w:val="bullet"/>
      <w:lvlText w:val="•"/>
      <w:lvlJc w:val="left"/>
      <w:pPr>
        <w:ind w:left="5499" w:hanging="341"/>
      </w:pPr>
      <w:rPr>
        <w:rFonts w:hint="default"/>
        <w:lang w:val="ms" w:eastAsia="en-US" w:bidi="ar-SA"/>
      </w:rPr>
    </w:lvl>
    <w:lvl w:ilvl="5" w:tplc="6B366E20">
      <w:numFmt w:val="bullet"/>
      <w:lvlText w:val="•"/>
      <w:lvlJc w:val="left"/>
      <w:pPr>
        <w:ind w:left="6319" w:hanging="341"/>
      </w:pPr>
      <w:rPr>
        <w:rFonts w:hint="default"/>
        <w:lang w:val="ms" w:eastAsia="en-US" w:bidi="ar-SA"/>
      </w:rPr>
    </w:lvl>
    <w:lvl w:ilvl="6" w:tplc="4C9ED948">
      <w:numFmt w:val="bullet"/>
      <w:lvlText w:val="•"/>
      <w:lvlJc w:val="left"/>
      <w:pPr>
        <w:ind w:left="7139" w:hanging="341"/>
      </w:pPr>
      <w:rPr>
        <w:rFonts w:hint="default"/>
        <w:lang w:val="ms" w:eastAsia="en-US" w:bidi="ar-SA"/>
      </w:rPr>
    </w:lvl>
    <w:lvl w:ilvl="7" w:tplc="260AC958">
      <w:numFmt w:val="bullet"/>
      <w:lvlText w:val="•"/>
      <w:lvlJc w:val="left"/>
      <w:pPr>
        <w:ind w:left="7959" w:hanging="341"/>
      </w:pPr>
      <w:rPr>
        <w:rFonts w:hint="default"/>
        <w:lang w:val="ms" w:eastAsia="en-US" w:bidi="ar-SA"/>
      </w:rPr>
    </w:lvl>
    <w:lvl w:ilvl="8" w:tplc="C1C89BD8">
      <w:numFmt w:val="bullet"/>
      <w:lvlText w:val="•"/>
      <w:lvlJc w:val="left"/>
      <w:pPr>
        <w:ind w:left="8779" w:hanging="341"/>
      </w:pPr>
      <w:rPr>
        <w:rFonts w:hint="default"/>
        <w:lang w:val="ms" w:eastAsia="en-US" w:bidi="ar-SA"/>
      </w:rPr>
    </w:lvl>
  </w:abstractNum>
  <w:abstractNum w:abstractNumId="13" w15:restartNumberingAfterBreak="0">
    <w:nsid w:val="26AE2718"/>
    <w:multiLevelType w:val="hybridMultilevel"/>
    <w:tmpl w:val="EEC6BEF2"/>
    <w:lvl w:ilvl="0" w:tplc="F8DA6B20">
      <w:start w:val="1"/>
      <w:numFmt w:val="upperLetter"/>
      <w:lvlText w:val="%1."/>
      <w:lvlJc w:val="left"/>
      <w:pPr>
        <w:ind w:left="1814" w:hanging="296"/>
      </w:pPr>
      <w:rPr>
        <w:rFonts w:ascii="Times New Roman" w:eastAsia="Times New Roman" w:hAnsi="Times New Roman" w:cs="Times New Roman" w:hint="default"/>
        <w:b/>
        <w:bCs/>
        <w:spacing w:val="0"/>
        <w:w w:val="97"/>
        <w:sz w:val="24"/>
        <w:szCs w:val="24"/>
        <w:lang w:val="ms" w:eastAsia="en-US" w:bidi="ar-SA"/>
      </w:rPr>
    </w:lvl>
    <w:lvl w:ilvl="1" w:tplc="33C8E530">
      <w:start w:val="1"/>
      <w:numFmt w:val="decimal"/>
      <w:lvlText w:val="%2."/>
      <w:lvlJc w:val="left"/>
      <w:pPr>
        <w:ind w:left="2241" w:hanging="356"/>
      </w:pPr>
      <w:rPr>
        <w:rFonts w:ascii="Times New Roman" w:eastAsia="Times New Roman" w:hAnsi="Times New Roman" w:cs="Times New Roman" w:hint="default"/>
        <w:spacing w:val="-29"/>
        <w:w w:val="97"/>
        <w:sz w:val="24"/>
        <w:szCs w:val="24"/>
        <w:lang w:val="ms" w:eastAsia="en-US" w:bidi="ar-SA"/>
      </w:rPr>
    </w:lvl>
    <w:lvl w:ilvl="2" w:tplc="E474E044">
      <w:numFmt w:val="bullet"/>
      <w:lvlText w:val="•"/>
      <w:lvlJc w:val="left"/>
      <w:pPr>
        <w:ind w:left="3148" w:hanging="356"/>
      </w:pPr>
      <w:rPr>
        <w:rFonts w:hint="default"/>
        <w:lang w:val="ms" w:eastAsia="en-US" w:bidi="ar-SA"/>
      </w:rPr>
    </w:lvl>
    <w:lvl w:ilvl="3" w:tplc="4D90EF8A">
      <w:numFmt w:val="bullet"/>
      <w:lvlText w:val="•"/>
      <w:lvlJc w:val="left"/>
      <w:pPr>
        <w:ind w:left="4057" w:hanging="356"/>
      </w:pPr>
      <w:rPr>
        <w:rFonts w:hint="default"/>
        <w:lang w:val="ms" w:eastAsia="en-US" w:bidi="ar-SA"/>
      </w:rPr>
    </w:lvl>
    <w:lvl w:ilvl="4" w:tplc="118CA3BE">
      <w:numFmt w:val="bullet"/>
      <w:lvlText w:val="•"/>
      <w:lvlJc w:val="left"/>
      <w:pPr>
        <w:ind w:left="4966" w:hanging="356"/>
      </w:pPr>
      <w:rPr>
        <w:rFonts w:hint="default"/>
        <w:lang w:val="ms" w:eastAsia="en-US" w:bidi="ar-SA"/>
      </w:rPr>
    </w:lvl>
    <w:lvl w:ilvl="5" w:tplc="2C1A604E">
      <w:numFmt w:val="bullet"/>
      <w:lvlText w:val="•"/>
      <w:lvlJc w:val="left"/>
      <w:pPr>
        <w:ind w:left="5875" w:hanging="356"/>
      </w:pPr>
      <w:rPr>
        <w:rFonts w:hint="default"/>
        <w:lang w:val="ms" w:eastAsia="en-US" w:bidi="ar-SA"/>
      </w:rPr>
    </w:lvl>
    <w:lvl w:ilvl="6" w:tplc="2EDAAFD0">
      <w:numFmt w:val="bullet"/>
      <w:lvlText w:val="•"/>
      <w:lvlJc w:val="left"/>
      <w:pPr>
        <w:ind w:left="6784" w:hanging="356"/>
      </w:pPr>
      <w:rPr>
        <w:rFonts w:hint="default"/>
        <w:lang w:val="ms" w:eastAsia="en-US" w:bidi="ar-SA"/>
      </w:rPr>
    </w:lvl>
    <w:lvl w:ilvl="7" w:tplc="4210CB7C">
      <w:numFmt w:val="bullet"/>
      <w:lvlText w:val="•"/>
      <w:lvlJc w:val="left"/>
      <w:pPr>
        <w:ind w:left="7692" w:hanging="356"/>
      </w:pPr>
      <w:rPr>
        <w:rFonts w:hint="default"/>
        <w:lang w:val="ms" w:eastAsia="en-US" w:bidi="ar-SA"/>
      </w:rPr>
    </w:lvl>
    <w:lvl w:ilvl="8" w:tplc="04AC939E">
      <w:numFmt w:val="bullet"/>
      <w:lvlText w:val="•"/>
      <w:lvlJc w:val="left"/>
      <w:pPr>
        <w:ind w:left="8601" w:hanging="356"/>
      </w:pPr>
      <w:rPr>
        <w:rFonts w:hint="default"/>
        <w:lang w:val="ms" w:eastAsia="en-US" w:bidi="ar-SA"/>
      </w:rPr>
    </w:lvl>
  </w:abstractNum>
  <w:abstractNum w:abstractNumId="14" w15:restartNumberingAfterBreak="0">
    <w:nsid w:val="335D2C2D"/>
    <w:multiLevelType w:val="hybridMultilevel"/>
    <w:tmpl w:val="FC40BAB4"/>
    <w:lvl w:ilvl="0" w:tplc="1D384D6E">
      <w:start w:val="1"/>
      <w:numFmt w:val="upperLetter"/>
      <w:lvlText w:val="%1."/>
      <w:lvlJc w:val="left"/>
      <w:pPr>
        <w:ind w:left="1814" w:hanging="296"/>
      </w:pPr>
      <w:rPr>
        <w:rFonts w:ascii="Times New Roman" w:eastAsia="Times New Roman" w:hAnsi="Times New Roman" w:cs="Times New Roman" w:hint="default"/>
        <w:b/>
        <w:bCs/>
        <w:spacing w:val="0"/>
        <w:w w:val="97"/>
        <w:sz w:val="24"/>
        <w:szCs w:val="24"/>
        <w:lang w:val="ms" w:eastAsia="en-US" w:bidi="ar-SA"/>
      </w:rPr>
    </w:lvl>
    <w:lvl w:ilvl="1" w:tplc="0B864F14">
      <w:start w:val="1"/>
      <w:numFmt w:val="decimal"/>
      <w:lvlText w:val="%2."/>
      <w:lvlJc w:val="left"/>
      <w:pPr>
        <w:ind w:left="2380" w:hanging="425"/>
      </w:pPr>
      <w:rPr>
        <w:rFonts w:ascii="Times New Roman" w:eastAsia="Times New Roman" w:hAnsi="Times New Roman" w:cs="Times New Roman" w:hint="default"/>
        <w:spacing w:val="-5"/>
        <w:w w:val="100"/>
        <w:sz w:val="24"/>
        <w:szCs w:val="24"/>
        <w:lang w:val="ms" w:eastAsia="en-US" w:bidi="ar-SA"/>
      </w:rPr>
    </w:lvl>
    <w:lvl w:ilvl="2" w:tplc="2BD62004">
      <w:numFmt w:val="bullet"/>
      <w:lvlText w:val="•"/>
      <w:lvlJc w:val="left"/>
      <w:pPr>
        <w:ind w:left="2380" w:hanging="425"/>
      </w:pPr>
      <w:rPr>
        <w:rFonts w:hint="default"/>
        <w:lang w:val="ms" w:eastAsia="en-US" w:bidi="ar-SA"/>
      </w:rPr>
    </w:lvl>
    <w:lvl w:ilvl="3" w:tplc="9FF88812">
      <w:numFmt w:val="bullet"/>
      <w:lvlText w:val="•"/>
      <w:lvlJc w:val="left"/>
      <w:pPr>
        <w:ind w:left="3384" w:hanging="425"/>
      </w:pPr>
      <w:rPr>
        <w:rFonts w:hint="default"/>
        <w:lang w:val="ms" w:eastAsia="en-US" w:bidi="ar-SA"/>
      </w:rPr>
    </w:lvl>
    <w:lvl w:ilvl="4" w:tplc="A5122932">
      <w:numFmt w:val="bullet"/>
      <w:lvlText w:val="•"/>
      <w:lvlJc w:val="left"/>
      <w:pPr>
        <w:ind w:left="4389" w:hanging="425"/>
      </w:pPr>
      <w:rPr>
        <w:rFonts w:hint="default"/>
        <w:lang w:val="ms" w:eastAsia="en-US" w:bidi="ar-SA"/>
      </w:rPr>
    </w:lvl>
    <w:lvl w:ilvl="5" w:tplc="BEFE9F22">
      <w:numFmt w:val="bullet"/>
      <w:lvlText w:val="•"/>
      <w:lvlJc w:val="left"/>
      <w:pPr>
        <w:ind w:left="5394" w:hanging="425"/>
      </w:pPr>
      <w:rPr>
        <w:rFonts w:hint="default"/>
        <w:lang w:val="ms" w:eastAsia="en-US" w:bidi="ar-SA"/>
      </w:rPr>
    </w:lvl>
    <w:lvl w:ilvl="6" w:tplc="6B309350">
      <w:numFmt w:val="bullet"/>
      <w:lvlText w:val="•"/>
      <w:lvlJc w:val="left"/>
      <w:pPr>
        <w:ind w:left="6399" w:hanging="425"/>
      </w:pPr>
      <w:rPr>
        <w:rFonts w:hint="default"/>
        <w:lang w:val="ms" w:eastAsia="en-US" w:bidi="ar-SA"/>
      </w:rPr>
    </w:lvl>
    <w:lvl w:ilvl="7" w:tplc="EED26F60">
      <w:numFmt w:val="bullet"/>
      <w:lvlText w:val="•"/>
      <w:lvlJc w:val="left"/>
      <w:pPr>
        <w:ind w:left="7404" w:hanging="425"/>
      </w:pPr>
      <w:rPr>
        <w:rFonts w:hint="default"/>
        <w:lang w:val="ms" w:eastAsia="en-US" w:bidi="ar-SA"/>
      </w:rPr>
    </w:lvl>
    <w:lvl w:ilvl="8" w:tplc="28A47994">
      <w:numFmt w:val="bullet"/>
      <w:lvlText w:val="•"/>
      <w:lvlJc w:val="left"/>
      <w:pPr>
        <w:ind w:left="8409" w:hanging="425"/>
      </w:pPr>
      <w:rPr>
        <w:rFonts w:hint="default"/>
        <w:lang w:val="ms" w:eastAsia="en-US" w:bidi="ar-SA"/>
      </w:rPr>
    </w:lvl>
  </w:abstractNum>
  <w:abstractNum w:abstractNumId="15" w15:restartNumberingAfterBreak="0">
    <w:nsid w:val="34304F30"/>
    <w:multiLevelType w:val="hybridMultilevel"/>
    <w:tmpl w:val="54FA8BF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EF46AE8"/>
    <w:multiLevelType w:val="hybridMultilevel"/>
    <w:tmpl w:val="54605D74"/>
    <w:lvl w:ilvl="0" w:tplc="07CC5C38">
      <w:start w:val="1"/>
      <w:numFmt w:val="decimal"/>
      <w:lvlText w:val="%1."/>
      <w:lvlJc w:val="left"/>
      <w:pPr>
        <w:ind w:left="76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17" w15:restartNumberingAfterBreak="0">
    <w:nsid w:val="3F5E3CE9"/>
    <w:multiLevelType w:val="hybridMultilevel"/>
    <w:tmpl w:val="502276BE"/>
    <w:lvl w:ilvl="0" w:tplc="C520048A">
      <w:start w:val="1"/>
      <w:numFmt w:val="upperLetter"/>
      <w:lvlText w:val="%1."/>
      <w:lvlJc w:val="left"/>
      <w:pPr>
        <w:ind w:left="1080" w:hanging="360"/>
      </w:pPr>
      <w:rPr>
        <w:b/>
        <w:bCs/>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45337E80"/>
    <w:multiLevelType w:val="hybridMultilevel"/>
    <w:tmpl w:val="7E8AD3A8"/>
    <w:lvl w:ilvl="0" w:tplc="50E620E8">
      <w:start w:val="1"/>
      <w:numFmt w:val="decimal"/>
      <w:lvlText w:val="%1."/>
      <w:lvlJc w:val="left"/>
      <w:pPr>
        <w:ind w:left="1881" w:hanging="358"/>
      </w:pPr>
      <w:rPr>
        <w:rFonts w:ascii="Times New Roman" w:eastAsia="Times New Roman" w:hAnsi="Times New Roman" w:cs="Times New Roman" w:hint="default"/>
        <w:spacing w:val="-9"/>
        <w:w w:val="97"/>
        <w:sz w:val="24"/>
        <w:szCs w:val="24"/>
        <w:lang w:val="ms" w:eastAsia="en-US" w:bidi="ar-SA"/>
      </w:rPr>
    </w:lvl>
    <w:lvl w:ilvl="1" w:tplc="BC1AB8D8">
      <w:numFmt w:val="bullet"/>
      <w:lvlText w:val="•"/>
      <w:lvlJc w:val="left"/>
      <w:pPr>
        <w:ind w:left="2733" w:hanging="358"/>
      </w:pPr>
      <w:rPr>
        <w:rFonts w:hint="default"/>
        <w:lang w:val="ms" w:eastAsia="en-US" w:bidi="ar-SA"/>
      </w:rPr>
    </w:lvl>
    <w:lvl w:ilvl="2" w:tplc="CD782F16">
      <w:numFmt w:val="bullet"/>
      <w:lvlText w:val="•"/>
      <w:lvlJc w:val="left"/>
      <w:pPr>
        <w:ind w:left="3587" w:hanging="358"/>
      </w:pPr>
      <w:rPr>
        <w:rFonts w:hint="default"/>
        <w:lang w:val="ms" w:eastAsia="en-US" w:bidi="ar-SA"/>
      </w:rPr>
    </w:lvl>
    <w:lvl w:ilvl="3" w:tplc="CDD629EC">
      <w:numFmt w:val="bullet"/>
      <w:lvlText w:val="•"/>
      <w:lvlJc w:val="left"/>
      <w:pPr>
        <w:ind w:left="4441" w:hanging="358"/>
      </w:pPr>
      <w:rPr>
        <w:rFonts w:hint="default"/>
        <w:lang w:val="ms" w:eastAsia="en-US" w:bidi="ar-SA"/>
      </w:rPr>
    </w:lvl>
    <w:lvl w:ilvl="4" w:tplc="B0123740">
      <w:numFmt w:val="bullet"/>
      <w:lvlText w:val="•"/>
      <w:lvlJc w:val="left"/>
      <w:pPr>
        <w:ind w:left="5295" w:hanging="358"/>
      </w:pPr>
      <w:rPr>
        <w:rFonts w:hint="default"/>
        <w:lang w:val="ms" w:eastAsia="en-US" w:bidi="ar-SA"/>
      </w:rPr>
    </w:lvl>
    <w:lvl w:ilvl="5" w:tplc="0776A10E">
      <w:numFmt w:val="bullet"/>
      <w:lvlText w:val="•"/>
      <w:lvlJc w:val="left"/>
      <w:pPr>
        <w:ind w:left="6149" w:hanging="358"/>
      </w:pPr>
      <w:rPr>
        <w:rFonts w:hint="default"/>
        <w:lang w:val="ms" w:eastAsia="en-US" w:bidi="ar-SA"/>
      </w:rPr>
    </w:lvl>
    <w:lvl w:ilvl="6" w:tplc="090ED2B4">
      <w:numFmt w:val="bullet"/>
      <w:lvlText w:val="•"/>
      <w:lvlJc w:val="left"/>
      <w:pPr>
        <w:ind w:left="7003" w:hanging="358"/>
      </w:pPr>
      <w:rPr>
        <w:rFonts w:hint="default"/>
        <w:lang w:val="ms" w:eastAsia="en-US" w:bidi="ar-SA"/>
      </w:rPr>
    </w:lvl>
    <w:lvl w:ilvl="7" w:tplc="F462E484">
      <w:numFmt w:val="bullet"/>
      <w:lvlText w:val="•"/>
      <w:lvlJc w:val="left"/>
      <w:pPr>
        <w:ind w:left="7857" w:hanging="358"/>
      </w:pPr>
      <w:rPr>
        <w:rFonts w:hint="default"/>
        <w:lang w:val="ms" w:eastAsia="en-US" w:bidi="ar-SA"/>
      </w:rPr>
    </w:lvl>
    <w:lvl w:ilvl="8" w:tplc="21BC7A56">
      <w:numFmt w:val="bullet"/>
      <w:lvlText w:val="•"/>
      <w:lvlJc w:val="left"/>
      <w:pPr>
        <w:ind w:left="8711" w:hanging="358"/>
      </w:pPr>
      <w:rPr>
        <w:rFonts w:hint="default"/>
        <w:lang w:val="ms" w:eastAsia="en-US" w:bidi="ar-SA"/>
      </w:rPr>
    </w:lvl>
  </w:abstractNum>
  <w:abstractNum w:abstractNumId="19" w15:restartNumberingAfterBreak="0">
    <w:nsid w:val="45841115"/>
    <w:multiLevelType w:val="hybridMultilevel"/>
    <w:tmpl w:val="07F6B4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7233DDA"/>
    <w:multiLevelType w:val="hybridMultilevel"/>
    <w:tmpl w:val="18525BF2"/>
    <w:lvl w:ilvl="0" w:tplc="DE1ECC88">
      <w:start w:val="1"/>
      <w:numFmt w:val="upperLetter"/>
      <w:lvlText w:val="%1."/>
      <w:lvlJc w:val="left"/>
      <w:pPr>
        <w:ind w:left="3537" w:hanging="418"/>
        <w:jc w:val="right"/>
      </w:pPr>
      <w:rPr>
        <w:rFonts w:ascii="Times New Roman" w:eastAsia="Times New Roman" w:hAnsi="Times New Roman" w:cs="Times New Roman" w:hint="default"/>
        <w:spacing w:val="-10"/>
        <w:w w:val="89"/>
        <w:sz w:val="24"/>
        <w:szCs w:val="24"/>
        <w:lang w:val="ms" w:eastAsia="en-US" w:bidi="ar-SA"/>
      </w:rPr>
    </w:lvl>
    <w:lvl w:ilvl="1" w:tplc="336298A0">
      <w:numFmt w:val="bullet"/>
      <w:lvlText w:val="•"/>
      <w:lvlJc w:val="left"/>
      <w:pPr>
        <w:ind w:left="3540" w:hanging="418"/>
      </w:pPr>
      <w:rPr>
        <w:rFonts w:hint="default"/>
        <w:lang w:val="ms" w:eastAsia="en-US" w:bidi="ar-SA"/>
      </w:rPr>
    </w:lvl>
    <w:lvl w:ilvl="2" w:tplc="B7804BAE">
      <w:numFmt w:val="bullet"/>
      <w:lvlText w:val="•"/>
      <w:lvlJc w:val="left"/>
      <w:pPr>
        <w:ind w:left="4304" w:hanging="418"/>
      </w:pPr>
      <w:rPr>
        <w:rFonts w:hint="default"/>
        <w:lang w:val="ms" w:eastAsia="en-US" w:bidi="ar-SA"/>
      </w:rPr>
    </w:lvl>
    <w:lvl w:ilvl="3" w:tplc="C264E6E4">
      <w:numFmt w:val="bullet"/>
      <w:lvlText w:val="•"/>
      <w:lvlJc w:val="left"/>
      <w:pPr>
        <w:ind w:left="5068" w:hanging="418"/>
      </w:pPr>
      <w:rPr>
        <w:rFonts w:hint="default"/>
        <w:lang w:val="ms" w:eastAsia="en-US" w:bidi="ar-SA"/>
      </w:rPr>
    </w:lvl>
    <w:lvl w:ilvl="4" w:tplc="4EB6F584">
      <w:numFmt w:val="bullet"/>
      <w:lvlText w:val="•"/>
      <w:lvlJc w:val="left"/>
      <w:pPr>
        <w:ind w:left="5833" w:hanging="418"/>
      </w:pPr>
      <w:rPr>
        <w:rFonts w:hint="default"/>
        <w:lang w:val="ms" w:eastAsia="en-US" w:bidi="ar-SA"/>
      </w:rPr>
    </w:lvl>
    <w:lvl w:ilvl="5" w:tplc="8E3E4444">
      <w:numFmt w:val="bullet"/>
      <w:lvlText w:val="•"/>
      <w:lvlJc w:val="left"/>
      <w:pPr>
        <w:ind w:left="6597" w:hanging="418"/>
      </w:pPr>
      <w:rPr>
        <w:rFonts w:hint="default"/>
        <w:lang w:val="ms" w:eastAsia="en-US" w:bidi="ar-SA"/>
      </w:rPr>
    </w:lvl>
    <w:lvl w:ilvl="6" w:tplc="3AF2BBF8">
      <w:numFmt w:val="bullet"/>
      <w:lvlText w:val="•"/>
      <w:lvlJc w:val="left"/>
      <w:pPr>
        <w:ind w:left="7361" w:hanging="418"/>
      </w:pPr>
      <w:rPr>
        <w:rFonts w:hint="default"/>
        <w:lang w:val="ms" w:eastAsia="en-US" w:bidi="ar-SA"/>
      </w:rPr>
    </w:lvl>
    <w:lvl w:ilvl="7" w:tplc="BBB20C4A">
      <w:numFmt w:val="bullet"/>
      <w:lvlText w:val="•"/>
      <w:lvlJc w:val="left"/>
      <w:pPr>
        <w:ind w:left="8126" w:hanging="418"/>
      </w:pPr>
      <w:rPr>
        <w:rFonts w:hint="default"/>
        <w:lang w:val="ms" w:eastAsia="en-US" w:bidi="ar-SA"/>
      </w:rPr>
    </w:lvl>
    <w:lvl w:ilvl="8" w:tplc="ACB08CAC">
      <w:numFmt w:val="bullet"/>
      <w:lvlText w:val="•"/>
      <w:lvlJc w:val="left"/>
      <w:pPr>
        <w:ind w:left="8890" w:hanging="418"/>
      </w:pPr>
      <w:rPr>
        <w:rFonts w:hint="default"/>
        <w:lang w:val="ms" w:eastAsia="en-US" w:bidi="ar-SA"/>
      </w:rPr>
    </w:lvl>
  </w:abstractNum>
  <w:abstractNum w:abstractNumId="21" w15:restartNumberingAfterBreak="0">
    <w:nsid w:val="4BF40C64"/>
    <w:multiLevelType w:val="hybridMultilevel"/>
    <w:tmpl w:val="F1D4F784"/>
    <w:lvl w:ilvl="0" w:tplc="18AE2744">
      <w:start w:val="1"/>
      <w:numFmt w:val="decimal"/>
      <w:lvlText w:val="%1."/>
      <w:lvlJc w:val="left"/>
      <w:pPr>
        <w:ind w:left="1881" w:hanging="358"/>
      </w:pPr>
      <w:rPr>
        <w:rFonts w:ascii="Times New Roman" w:eastAsia="Times New Roman" w:hAnsi="Times New Roman" w:cs="Times New Roman" w:hint="default"/>
        <w:spacing w:val="-26"/>
        <w:w w:val="97"/>
        <w:sz w:val="24"/>
        <w:szCs w:val="24"/>
        <w:lang w:val="ms" w:eastAsia="en-US" w:bidi="ar-SA"/>
      </w:rPr>
    </w:lvl>
    <w:lvl w:ilvl="1" w:tplc="E46495DC">
      <w:numFmt w:val="bullet"/>
      <w:lvlText w:val="•"/>
      <w:lvlJc w:val="left"/>
      <w:pPr>
        <w:ind w:left="2733" w:hanging="358"/>
      </w:pPr>
      <w:rPr>
        <w:rFonts w:hint="default"/>
        <w:lang w:val="ms" w:eastAsia="en-US" w:bidi="ar-SA"/>
      </w:rPr>
    </w:lvl>
    <w:lvl w:ilvl="2" w:tplc="C33A1A50">
      <w:numFmt w:val="bullet"/>
      <w:lvlText w:val="•"/>
      <w:lvlJc w:val="left"/>
      <w:pPr>
        <w:ind w:left="3587" w:hanging="358"/>
      </w:pPr>
      <w:rPr>
        <w:rFonts w:hint="default"/>
        <w:lang w:val="ms" w:eastAsia="en-US" w:bidi="ar-SA"/>
      </w:rPr>
    </w:lvl>
    <w:lvl w:ilvl="3" w:tplc="BEEAC1B2">
      <w:numFmt w:val="bullet"/>
      <w:lvlText w:val="•"/>
      <w:lvlJc w:val="left"/>
      <w:pPr>
        <w:ind w:left="4441" w:hanging="358"/>
      </w:pPr>
      <w:rPr>
        <w:rFonts w:hint="default"/>
        <w:lang w:val="ms" w:eastAsia="en-US" w:bidi="ar-SA"/>
      </w:rPr>
    </w:lvl>
    <w:lvl w:ilvl="4" w:tplc="54E2FB8A">
      <w:numFmt w:val="bullet"/>
      <w:lvlText w:val="•"/>
      <w:lvlJc w:val="left"/>
      <w:pPr>
        <w:ind w:left="5295" w:hanging="358"/>
      </w:pPr>
      <w:rPr>
        <w:rFonts w:hint="default"/>
        <w:lang w:val="ms" w:eastAsia="en-US" w:bidi="ar-SA"/>
      </w:rPr>
    </w:lvl>
    <w:lvl w:ilvl="5" w:tplc="7F58B160">
      <w:numFmt w:val="bullet"/>
      <w:lvlText w:val="•"/>
      <w:lvlJc w:val="left"/>
      <w:pPr>
        <w:ind w:left="6149" w:hanging="358"/>
      </w:pPr>
      <w:rPr>
        <w:rFonts w:hint="default"/>
        <w:lang w:val="ms" w:eastAsia="en-US" w:bidi="ar-SA"/>
      </w:rPr>
    </w:lvl>
    <w:lvl w:ilvl="6" w:tplc="29BC7B78">
      <w:numFmt w:val="bullet"/>
      <w:lvlText w:val="•"/>
      <w:lvlJc w:val="left"/>
      <w:pPr>
        <w:ind w:left="7003" w:hanging="358"/>
      </w:pPr>
      <w:rPr>
        <w:rFonts w:hint="default"/>
        <w:lang w:val="ms" w:eastAsia="en-US" w:bidi="ar-SA"/>
      </w:rPr>
    </w:lvl>
    <w:lvl w:ilvl="7" w:tplc="07C0BE80">
      <w:numFmt w:val="bullet"/>
      <w:lvlText w:val="•"/>
      <w:lvlJc w:val="left"/>
      <w:pPr>
        <w:ind w:left="7857" w:hanging="358"/>
      </w:pPr>
      <w:rPr>
        <w:rFonts w:hint="default"/>
        <w:lang w:val="ms" w:eastAsia="en-US" w:bidi="ar-SA"/>
      </w:rPr>
    </w:lvl>
    <w:lvl w:ilvl="8" w:tplc="DC8C7F88">
      <w:numFmt w:val="bullet"/>
      <w:lvlText w:val="•"/>
      <w:lvlJc w:val="left"/>
      <w:pPr>
        <w:ind w:left="8711" w:hanging="358"/>
      </w:pPr>
      <w:rPr>
        <w:rFonts w:hint="default"/>
        <w:lang w:val="ms" w:eastAsia="en-US" w:bidi="ar-SA"/>
      </w:rPr>
    </w:lvl>
  </w:abstractNum>
  <w:abstractNum w:abstractNumId="22" w15:restartNumberingAfterBreak="0">
    <w:nsid w:val="4D7B3FD5"/>
    <w:multiLevelType w:val="hybridMultilevel"/>
    <w:tmpl w:val="2E6C726E"/>
    <w:lvl w:ilvl="0" w:tplc="67E42318">
      <w:start w:val="1"/>
      <w:numFmt w:val="upperLetter"/>
      <w:lvlText w:val="%1."/>
      <w:lvlJc w:val="left"/>
      <w:pPr>
        <w:ind w:left="1871" w:hanging="296"/>
      </w:pPr>
      <w:rPr>
        <w:rFonts w:ascii="Times New Roman" w:eastAsia="Times New Roman" w:hAnsi="Times New Roman" w:cs="Times New Roman" w:hint="default"/>
        <w:b/>
        <w:bCs/>
        <w:spacing w:val="0"/>
        <w:w w:val="97"/>
        <w:sz w:val="24"/>
        <w:szCs w:val="24"/>
        <w:lang w:val="ms" w:eastAsia="en-US" w:bidi="ar-SA"/>
      </w:rPr>
    </w:lvl>
    <w:lvl w:ilvl="1" w:tplc="CA34D794">
      <w:start w:val="1"/>
      <w:numFmt w:val="decimal"/>
      <w:lvlText w:val="%2."/>
      <w:lvlJc w:val="left"/>
      <w:pPr>
        <w:ind w:left="2279" w:hanging="344"/>
      </w:pPr>
      <w:rPr>
        <w:rFonts w:ascii="Times New Roman" w:eastAsia="Times New Roman" w:hAnsi="Times New Roman" w:cs="Times New Roman" w:hint="default"/>
        <w:spacing w:val="-20"/>
        <w:w w:val="100"/>
        <w:sz w:val="24"/>
        <w:szCs w:val="24"/>
        <w:lang w:val="ms" w:eastAsia="en-US" w:bidi="ar-SA"/>
      </w:rPr>
    </w:lvl>
    <w:lvl w:ilvl="2" w:tplc="C0505218">
      <w:numFmt w:val="bullet"/>
      <w:lvlText w:val="•"/>
      <w:lvlJc w:val="left"/>
      <w:pPr>
        <w:ind w:left="3184" w:hanging="344"/>
      </w:pPr>
      <w:rPr>
        <w:rFonts w:hint="default"/>
        <w:lang w:val="ms" w:eastAsia="en-US" w:bidi="ar-SA"/>
      </w:rPr>
    </w:lvl>
    <w:lvl w:ilvl="3" w:tplc="EA82FCAC">
      <w:numFmt w:val="bullet"/>
      <w:lvlText w:val="•"/>
      <w:lvlJc w:val="left"/>
      <w:pPr>
        <w:ind w:left="4088" w:hanging="344"/>
      </w:pPr>
      <w:rPr>
        <w:rFonts w:hint="default"/>
        <w:lang w:val="ms" w:eastAsia="en-US" w:bidi="ar-SA"/>
      </w:rPr>
    </w:lvl>
    <w:lvl w:ilvl="4" w:tplc="EEAE1942">
      <w:numFmt w:val="bullet"/>
      <w:lvlText w:val="•"/>
      <w:lvlJc w:val="left"/>
      <w:pPr>
        <w:ind w:left="4993" w:hanging="344"/>
      </w:pPr>
      <w:rPr>
        <w:rFonts w:hint="default"/>
        <w:lang w:val="ms" w:eastAsia="en-US" w:bidi="ar-SA"/>
      </w:rPr>
    </w:lvl>
    <w:lvl w:ilvl="5" w:tplc="44C841F2">
      <w:numFmt w:val="bullet"/>
      <w:lvlText w:val="•"/>
      <w:lvlJc w:val="left"/>
      <w:pPr>
        <w:ind w:left="5897" w:hanging="344"/>
      </w:pPr>
      <w:rPr>
        <w:rFonts w:hint="default"/>
        <w:lang w:val="ms" w:eastAsia="en-US" w:bidi="ar-SA"/>
      </w:rPr>
    </w:lvl>
    <w:lvl w:ilvl="6" w:tplc="49629708">
      <w:numFmt w:val="bullet"/>
      <w:lvlText w:val="•"/>
      <w:lvlJc w:val="left"/>
      <w:pPr>
        <w:ind w:left="6801" w:hanging="344"/>
      </w:pPr>
      <w:rPr>
        <w:rFonts w:hint="default"/>
        <w:lang w:val="ms" w:eastAsia="en-US" w:bidi="ar-SA"/>
      </w:rPr>
    </w:lvl>
    <w:lvl w:ilvl="7" w:tplc="870A1B72">
      <w:numFmt w:val="bullet"/>
      <w:lvlText w:val="•"/>
      <w:lvlJc w:val="left"/>
      <w:pPr>
        <w:ind w:left="7706" w:hanging="344"/>
      </w:pPr>
      <w:rPr>
        <w:rFonts w:hint="default"/>
        <w:lang w:val="ms" w:eastAsia="en-US" w:bidi="ar-SA"/>
      </w:rPr>
    </w:lvl>
    <w:lvl w:ilvl="8" w:tplc="69B80E82">
      <w:numFmt w:val="bullet"/>
      <w:lvlText w:val="•"/>
      <w:lvlJc w:val="left"/>
      <w:pPr>
        <w:ind w:left="8610" w:hanging="344"/>
      </w:pPr>
      <w:rPr>
        <w:rFonts w:hint="default"/>
        <w:lang w:val="ms" w:eastAsia="en-US" w:bidi="ar-SA"/>
      </w:rPr>
    </w:lvl>
  </w:abstractNum>
  <w:abstractNum w:abstractNumId="23" w15:restartNumberingAfterBreak="0">
    <w:nsid w:val="5057655C"/>
    <w:multiLevelType w:val="hybridMultilevel"/>
    <w:tmpl w:val="99E8FB52"/>
    <w:lvl w:ilvl="0" w:tplc="21D418CC">
      <w:start w:val="1"/>
      <w:numFmt w:val="decimal"/>
      <w:lvlText w:val="%1)"/>
      <w:lvlJc w:val="left"/>
      <w:pPr>
        <w:ind w:left="3043" w:hanging="366"/>
      </w:pPr>
      <w:rPr>
        <w:rFonts w:ascii="Times New Roman" w:eastAsia="Times New Roman" w:hAnsi="Times New Roman" w:cs="Times New Roman" w:hint="default"/>
        <w:spacing w:val="-14"/>
        <w:w w:val="97"/>
        <w:sz w:val="24"/>
        <w:szCs w:val="24"/>
        <w:lang w:val="ms" w:eastAsia="en-US" w:bidi="ar-SA"/>
      </w:rPr>
    </w:lvl>
    <w:lvl w:ilvl="1" w:tplc="9FA06B7E">
      <w:numFmt w:val="bullet"/>
      <w:lvlText w:val="•"/>
      <w:lvlJc w:val="left"/>
      <w:pPr>
        <w:ind w:left="3777" w:hanging="366"/>
      </w:pPr>
      <w:rPr>
        <w:rFonts w:hint="default"/>
        <w:lang w:val="ms" w:eastAsia="en-US" w:bidi="ar-SA"/>
      </w:rPr>
    </w:lvl>
    <w:lvl w:ilvl="2" w:tplc="34A620DE">
      <w:numFmt w:val="bullet"/>
      <w:lvlText w:val="•"/>
      <w:lvlJc w:val="left"/>
      <w:pPr>
        <w:ind w:left="4515" w:hanging="366"/>
      </w:pPr>
      <w:rPr>
        <w:rFonts w:hint="default"/>
        <w:lang w:val="ms" w:eastAsia="en-US" w:bidi="ar-SA"/>
      </w:rPr>
    </w:lvl>
    <w:lvl w:ilvl="3" w:tplc="28627F70">
      <w:numFmt w:val="bullet"/>
      <w:lvlText w:val="•"/>
      <w:lvlJc w:val="left"/>
      <w:pPr>
        <w:ind w:left="5253" w:hanging="366"/>
      </w:pPr>
      <w:rPr>
        <w:rFonts w:hint="default"/>
        <w:lang w:val="ms" w:eastAsia="en-US" w:bidi="ar-SA"/>
      </w:rPr>
    </w:lvl>
    <w:lvl w:ilvl="4" w:tplc="6CBE1E52">
      <w:numFmt w:val="bullet"/>
      <w:lvlText w:val="•"/>
      <w:lvlJc w:val="left"/>
      <w:pPr>
        <w:ind w:left="5991" w:hanging="366"/>
      </w:pPr>
      <w:rPr>
        <w:rFonts w:hint="default"/>
        <w:lang w:val="ms" w:eastAsia="en-US" w:bidi="ar-SA"/>
      </w:rPr>
    </w:lvl>
    <w:lvl w:ilvl="5" w:tplc="96C23EBA">
      <w:numFmt w:val="bullet"/>
      <w:lvlText w:val="•"/>
      <w:lvlJc w:val="left"/>
      <w:pPr>
        <w:ind w:left="6729" w:hanging="366"/>
      </w:pPr>
      <w:rPr>
        <w:rFonts w:hint="default"/>
        <w:lang w:val="ms" w:eastAsia="en-US" w:bidi="ar-SA"/>
      </w:rPr>
    </w:lvl>
    <w:lvl w:ilvl="6" w:tplc="E35836B6">
      <w:numFmt w:val="bullet"/>
      <w:lvlText w:val="•"/>
      <w:lvlJc w:val="left"/>
      <w:pPr>
        <w:ind w:left="7467" w:hanging="366"/>
      </w:pPr>
      <w:rPr>
        <w:rFonts w:hint="default"/>
        <w:lang w:val="ms" w:eastAsia="en-US" w:bidi="ar-SA"/>
      </w:rPr>
    </w:lvl>
    <w:lvl w:ilvl="7" w:tplc="75883E00">
      <w:numFmt w:val="bullet"/>
      <w:lvlText w:val="•"/>
      <w:lvlJc w:val="left"/>
      <w:pPr>
        <w:ind w:left="8205" w:hanging="366"/>
      </w:pPr>
      <w:rPr>
        <w:rFonts w:hint="default"/>
        <w:lang w:val="ms" w:eastAsia="en-US" w:bidi="ar-SA"/>
      </w:rPr>
    </w:lvl>
    <w:lvl w:ilvl="8" w:tplc="FC3E6C02">
      <w:numFmt w:val="bullet"/>
      <w:lvlText w:val="•"/>
      <w:lvlJc w:val="left"/>
      <w:pPr>
        <w:ind w:left="8943" w:hanging="366"/>
      </w:pPr>
      <w:rPr>
        <w:rFonts w:hint="default"/>
        <w:lang w:val="ms" w:eastAsia="en-US" w:bidi="ar-SA"/>
      </w:rPr>
    </w:lvl>
  </w:abstractNum>
  <w:abstractNum w:abstractNumId="24" w15:restartNumberingAfterBreak="0">
    <w:nsid w:val="54A03700"/>
    <w:multiLevelType w:val="hybridMultilevel"/>
    <w:tmpl w:val="4FDE80E8"/>
    <w:lvl w:ilvl="0" w:tplc="C7E8AED8">
      <w:start w:val="6"/>
      <w:numFmt w:val="decimal"/>
      <w:lvlText w:val="%1"/>
      <w:lvlJc w:val="left"/>
      <w:pPr>
        <w:ind w:left="1521" w:hanging="113"/>
      </w:pPr>
      <w:rPr>
        <w:rFonts w:hint="default"/>
        <w:w w:val="96"/>
        <w:position w:val="9"/>
        <w:lang w:val="ms" w:eastAsia="en-US" w:bidi="ar-SA"/>
      </w:rPr>
    </w:lvl>
    <w:lvl w:ilvl="1" w:tplc="0902012C">
      <w:numFmt w:val="bullet"/>
      <w:lvlText w:val="•"/>
      <w:lvlJc w:val="left"/>
      <w:pPr>
        <w:ind w:left="2409" w:hanging="113"/>
      </w:pPr>
      <w:rPr>
        <w:rFonts w:hint="default"/>
        <w:lang w:val="ms" w:eastAsia="en-US" w:bidi="ar-SA"/>
      </w:rPr>
    </w:lvl>
    <w:lvl w:ilvl="2" w:tplc="54C435A8">
      <w:numFmt w:val="bullet"/>
      <w:lvlText w:val="•"/>
      <w:lvlJc w:val="left"/>
      <w:pPr>
        <w:ind w:left="3299" w:hanging="113"/>
      </w:pPr>
      <w:rPr>
        <w:rFonts w:hint="default"/>
        <w:lang w:val="ms" w:eastAsia="en-US" w:bidi="ar-SA"/>
      </w:rPr>
    </w:lvl>
    <w:lvl w:ilvl="3" w:tplc="EA5203AE">
      <w:numFmt w:val="bullet"/>
      <w:lvlText w:val="•"/>
      <w:lvlJc w:val="left"/>
      <w:pPr>
        <w:ind w:left="4189" w:hanging="113"/>
      </w:pPr>
      <w:rPr>
        <w:rFonts w:hint="default"/>
        <w:lang w:val="ms" w:eastAsia="en-US" w:bidi="ar-SA"/>
      </w:rPr>
    </w:lvl>
    <w:lvl w:ilvl="4" w:tplc="89A4CAF6">
      <w:numFmt w:val="bullet"/>
      <w:lvlText w:val="•"/>
      <w:lvlJc w:val="left"/>
      <w:pPr>
        <w:ind w:left="5079" w:hanging="113"/>
      </w:pPr>
      <w:rPr>
        <w:rFonts w:hint="default"/>
        <w:lang w:val="ms" w:eastAsia="en-US" w:bidi="ar-SA"/>
      </w:rPr>
    </w:lvl>
    <w:lvl w:ilvl="5" w:tplc="E7E28376">
      <w:numFmt w:val="bullet"/>
      <w:lvlText w:val="•"/>
      <w:lvlJc w:val="left"/>
      <w:pPr>
        <w:ind w:left="5969" w:hanging="113"/>
      </w:pPr>
      <w:rPr>
        <w:rFonts w:hint="default"/>
        <w:lang w:val="ms" w:eastAsia="en-US" w:bidi="ar-SA"/>
      </w:rPr>
    </w:lvl>
    <w:lvl w:ilvl="6" w:tplc="A704EF28">
      <w:numFmt w:val="bullet"/>
      <w:lvlText w:val="•"/>
      <w:lvlJc w:val="left"/>
      <w:pPr>
        <w:ind w:left="6859" w:hanging="113"/>
      </w:pPr>
      <w:rPr>
        <w:rFonts w:hint="default"/>
        <w:lang w:val="ms" w:eastAsia="en-US" w:bidi="ar-SA"/>
      </w:rPr>
    </w:lvl>
    <w:lvl w:ilvl="7" w:tplc="7B22433A">
      <w:numFmt w:val="bullet"/>
      <w:lvlText w:val="•"/>
      <w:lvlJc w:val="left"/>
      <w:pPr>
        <w:ind w:left="7749" w:hanging="113"/>
      </w:pPr>
      <w:rPr>
        <w:rFonts w:hint="default"/>
        <w:lang w:val="ms" w:eastAsia="en-US" w:bidi="ar-SA"/>
      </w:rPr>
    </w:lvl>
    <w:lvl w:ilvl="8" w:tplc="5F106C4C">
      <w:numFmt w:val="bullet"/>
      <w:lvlText w:val="•"/>
      <w:lvlJc w:val="left"/>
      <w:pPr>
        <w:ind w:left="8639" w:hanging="113"/>
      </w:pPr>
      <w:rPr>
        <w:rFonts w:hint="default"/>
        <w:lang w:val="ms" w:eastAsia="en-US" w:bidi="ar-SA"/>
      </w:rPr>
    </w:lvl>
  </w:abstractNum>
  <w:abstractNum w:abstractNumId="25" w15:restartNumberingAfterBreak="0">
    <w:nsid w:val="54C00702"/>
    <w:multiLevelType w:val="hybridMultilevel"/>
    <w:tmpl w:val="0F187A34"/>
    <w:lvl w:ilvl="0" w:tplc="A54A815C">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84063"/>
    <w:multiLevelType w:val="hybridMultilevel"/>
    <w:tmpl w:val="CDEEDBF8"/>
    <w:lvl w:ilvl="0" w:tplc="38B002D0">
      <w:start w:val="1"/>
      <w:numFmt w:val="upperLetter"/>
      <w:lvlText w:val="%1."/>
      <w:lvlJc w:val="left"/>
      <w:pPr>
        <w:ind w:left="2039" w:hanging="516"/>
      </w:pPr>
      <w:rPr>
        <w:rFonts w:ascii="Times New Roman" w:eastAsia="Times New Roman" w:hAnsi="Times New Roman" w:cs="Times New Roman" w:hint="default"/>
        <w:b/>
        <w:bCs/>
        <w:spacing w:val="0"/>
        <w:w w:val="97"/>
        <w:sz w:val="24"/>
        <w:szCs w:val="24"/>
        <w:lang w:val="ms" w:eastAsia="en-US" w:bidi="ar-SA"/>
      </w:rPr>
    </w:lvl>
    <w:lvl w:ilvl="1" w:tplc="3ECA3370">
      <w:start w:val="1"/>
      <w:numFmt w:val="decimal"/>
      <w:lvlText w:val="%2."/>
      <w:lvlJc w:val="left"/>
      <w:pPr>
        <w:ind w:left="2322" w:hanging="368"/>
      </w:pPr>
      <w:rPr>
        <w:rFonts w:ascii="Times New Roman" w:eastAsia="Times New Roman" w:hAnsi="Times New Roman" w:cs="Times New Roman" w:hint="default"/>
        <w:spacing w:val="-5"/>
        <w:w w:val="97"/>
        <w:sz w:val="24"/>
        <w:szCs w:val="24"/>
        <w:lang w:val="ms" w:eastAsia="en-US" w:bidi="ar-SA"/>
      </w:rPr>
    </w:lvl>
    <w:lvl w:ilvl="2" w:tplc="9BF80704">
      <w:start w:val="1"/>
      <w:numFmt w:val="lowerLetter"/>
      <w:lvlText w:val="%3."/>
      <w:lvlJc w:val="left"/>
      <w:pPr>
        <w:ind w:left="2658" w:hanging="413"/>
      </w:pPr>
      <w:rPr>
        <w:rFonts w:ascii="Times New Roman" w:eastAsia="Times New Roman" w:hAnsi="Times New Roman" w:cs="Times New Roman" w:hint="default"/>
        <w:spacing w:val="-6"/>
        <w:w w:val="97"/>
        <w:sz w:val="24"/>
        <w:szCs w:val="24"/>
        <w:lang w:val="ms" w:eastAsia="en-US" w:bidi="ar-SA"/>
      </w:rPr>
    </w:lvl>
    <w:lvl w:ilvl="3" w:tplc="7EEC8F12">
      <w:numFmt w:val="bullet"/>
      <w:lvlText w:val="•"/>
      <w:lvlJc w:val="left"/>
      <w:pPr>
        <w:ind w:left="3629" w:hanging="413"/>
      </w:pPr>
      <w:rPr>
        <w:rFonts w:hint="default"/>
        <w:lang w:val="ms" w:eastAsia="en-US" w:bidi="ar-SA"/>
      </w:rPr>
    </w:lvl>
    <w:lvl w:ilvl="4" w:tplc="512C7772">
      <w:numFmt w:val="bullet"/>
      <w:lvlText w:val="•"/>
      <w:lvlJc w:val="left"/>
      <w:pPr>
        <w:ind w:left="4599" w:hanging="413"/>
      </w:pPr>
      <w:rPr>
        <w:rFonts w:hint="default"/>
        <w:lang w:val="ms" w:eastAsia="en-US" w:bidi="ar-SA"/>
      </w:rPr>
    </w:lvl>
    <w:lvl w:ilvl="5" w:tplc="C08C2BD8">
      <w:numFmt w:val="bullet"/>
      <w:lvlText w:val="•"/>
      <w:lvlJc w:val="left"/>
      <w:pPr>
        <w:ind w:left="5569" w:hanging="413"/>
      </w:pPr>
      <w:rPr>
        <w:rFonts w:hint="default"/>
        <w:lang w:val="ms" w:eastAsia="en-US" w:bidi="ar-SA"/>
      </w:rPr>
    </w:lvl>
    <w:lvl w:ilvl="6" w:tplc="6ACED3D0">
      <w:numFmt w:val="bullet"/>
      <w:lvlText w:val="•"/>
      <w:lvlJc w:val="left"/>
      <w:pPr>
        <w:ind w:left="6539" w:hanging="413"/>
      </w:pPr>
      <w:rPr>
        <w:rFonts w:hint="default"/>
        <w:lang w:val="ms" w:eastAsia="en-US" w:bidi="ar-SA"/>
      </w:rPr>
    </w:lvl>
    <w:lvl w:ilvl="7" w:tplc="6ECE733C">
      <w:numFmt w:val="bullet"/>
      <w:lvlText w:val="•"/>
      <w:lvlJc w:val="left"/>
      <w:pPr>
        <w:ind w:left="7509" w:hanging="413"/>
      </w:pPr>
      <w:rPr>
        <w:rFonts w:hint="default"/>
        <w:lang w:val="ms" w:eastAsia="en-US" w:bidi="ar-SA"/>
      </w:rPr>
    </w:lvl>
    <w:lvl w:ilvl="8" w:tplc="592A32C8">
      <w:numFmt w:val="bullet"/>
      <w:lvlText w:val="•"/>
      <w:lvlJc w:val="left"/>
      <w:pPr>
        <w:ind w:left="8479" w:hanging="413"/>
      </w:pPr>
      <w:rPr>
        <w:rFonts w:hint="default"/>
        <w:lang w:val="ms" w:eastAsia="en-US" w:bidi="ar-SA"/>
      </w:rPr>
    </w:lvl>
  </w:abstractNum>
  <w:abstractNum w:abstractNumId="27" w15:restartNumberingAfterBreak="0">
    <w:nsid w:val="5B883D9D"/>
    <w:multiLevelType w:val="hybridMultilevel"/>
    <w:tmpl w:val="EDA21B78"/>
    <w:lvl w:ilvl="0" w:tplc="5472237A">
      <w:start w:val="1"/>
      <w:numFmt w:val="upperLetter"/>
      <w:lvlText w:val="%1."/>
      <w:lvlJc w:val="left"/>
      <w:pPr>
        <w:ind w:left="1814" w:hanging="296"/>
      </w:pPr>
      <w:rPr>
        <w:rFonts w:ascii="Times New Roman" w:eastAsia="Times New Roman" w:hAnsi="Times New Roman" w:cs="Times New Roman" w:hint="default"/>
        <w:b/>
        <w:bCs/>
        <w:spacing w:val="0"/>
        <w:w w:val="97"/>
        <w:sz w:val="24"/>
        <w:szCs w:val="24"/>
        <w:lang w:val="ms" w:eastAsia="en-US" w:bidi="ar-SA"/>
      </w:rPr>
    </w:lvl>
    <w:lvl w:ilvl="1" w:tplc="5FF2241C">
      <w:start w:val="1"/>
      <w:numFmt w:val="decimal"/>
      <w:lvlText w:val="%2."/>
      <w:lvlJc w:val="left"/>
      <w:pPr>
        <w:ind w:left="2222" w:hanging="341"/>
      </w:pPr>
      <w:rPr>
        <w:rFonts w:ascii="Times New Roman" w:eastAsia="Times New Roman" w:hAnsi="Times New Roman" w:cs="Times New Roman" w:hint="default"/>
        <w:b/>
        <w:bCs/>
        <w:spacing w:val="-19"/>
        <w:w w:val="97"/>
        <w:sz w:val="24"/>
        <w:szCs w:val="24"/>
        <w:lang w:val="ms" w:eastAsia="en-US" w:bidi="ar-SA"/>
      </w:rPr>
    </w:lvl>
    <w:lvl w:ilvl="2" w:tplc="9A4253A2">
      <w:numFmt w:val="bullet"/>
      <w:lvlText w:val="•"/>
      <w:lvlJc w:val="left"/>
      <w:pPr>
        <w:ind w:left="3131" w:hanging="341"/>
      </w:pPr>
      <w:rPr>
        <w:rFonts w:hint="default"/>
        <w:lang w:val="ms" w:eastAsia="en-US" w:bidi="ar-SA"/>
      </w:rPr>
    </w:lvl>
    <w:lvl w:ilvl="3" w:tplc="D48488A2">
      <w:numFmt w:val="bullet"/>
      <w:lvlText w:val="•"/>
      <w:lvlJc w:val="left"/>
      <w:pPr>
        <w:ind w:left="4042" w:hanging="341"/>
      </w:pPr>
      <w:rPr>
        <w:rFonts w:hint="default"/>
        <w:lang w:val="ms" w:eastAsia="en-US" w:bidi="ar-SA"/>
      </w:rPr>
    </w:lvl>
    <w:lvl w:ilvl="4" w:tplc="0F082C3E">
      <w:numFmt w:val="bullet"/>
      <w:lvlText w:val="•"/>
      <w:lvlJc w:val="left"/>
      <w:pPr>
        <w:ind w:left="4953" w:hanging="341"/>
      </w:pPr>
      <w:rPr>
        <w:rFonts w:hint="default"/>
        <w:lang w:val="ms" w:eastAsia="en-US" w:bidi="ar-SA"/>
      </w:rPr>
    </w:lvl>
    <w:lvl w:ilvl="5" w:tplc="D0CA4E6C">
      <w:numFmt w:val="bullet"/>
      <w:lvlText w:val="•"/>
      <w:lvlJc w:val="left"/>
      <w:pPr>
        <w:ind w:left="5864" w:hanging="341"/>
      </w:pPr>
      <w:rPr>
        <w:rFonts w:hint="default"/>
        <w:lang w:val="ms" w:eastAsia="en-US" w:bidi="ar-SA"/>
      </w:rPr>
    </w:lvl>
    <w:lvl w:ilvl="6" w:tplc="181EBF4C">
      <w:numFmt w:val="bullet"/>
      <w:lvlText w:val="•"/>
      <w:lvlJc w:val="left"/>
      <w:pPr>
        <w:ind w:left="6775" w:hanging="341"/>
      </w:pPr>
      <w:rPr>
        <w:rFonts w:hint="default"/>
        <w:lang w:val="ms" w:eastAsia="en-US" w:bidi="ar-SA"/>
      </w:rPr>
    </w:lvl>
    <w:lvl w:ilvl="7" w:tplc="3D3CB53E">
      <w:numFmt w:val="bullet"/>
      <w:lvlText w:val="•"/>
      <w:lvlJc w:val="left"/>
      <w:pPr>
        <w:ind w:left="7686" w:hanging="341"/>
      </w:pPr>
      <w:rPr>
        <w:rFonts w:hint="default"/>
        <w:lang w:val="ms" w:eastAsia="en-US" w:bidi="ar-SA"/>
      </w:rPr>
    </w:lvl>
    <w:lvl w:ilvl="8" w:tplc="AB80D43A">
      <w:numFmt w:val="bullet"/>
      <w:lvlText w:val="•"/>
      <w:lvlJc w:val="left"/>
      <w:pPr>
        <w:ind w:left="8597" w:hanging="341"/>
      </w:pPr>
      <w:rPr>
        <w:rFonts w:hint="default"/>
        <w:lang w:val="ms" w:eastAsia="en-US" w:bidi="ar-SA"/>
      </w:rPr>
    </w:lvl>
  </w:abstractNum>
  <w:abstractNum w:abstractNumId="28" w15:restartNumberingAfterBreak="0">
    <w:nsid w:val="5E176522"/>
    <w:multiLevelType w:val="hybridMultilevel"/>
    <w:tmpl w:val="20E2D792"/>
    <w:lvl w:ilvl="0" w:tplc="977AB97E">
      <w:start w:val="1"/>
      <w:numFmt w:val="lowerLetter"/>
      <w:lvlText w:val="%1."/>
      <w:lvlJc w:val="left"/>
      <w:pPr>
        <w:ind w:left="2601" w:hanging="356"/>
      </w:pPr>
      <w:rPr>
        <w:rFonts w:ascii="Times New Roman" w:eastAsia="Times New Roman" w:hAnsi="Times New Roman" w:cs="Times New Roman" w:hint="default"/>
        <w:spacing w:val="-6"/>
        <w:w w:val="97"/>
        <w:sz w:val="24"/>
        <w:szCs w:val="24"/>
        <w:lang w:val="ms" w:eastAsia="en-US" w:bidi="ar-SA"/>
      </w:rPr>
    </w:lvl>
    <w:lvl w:ilvl="1" w:tplc="CEAC292A">
      <w:numFmt w:val="bullet"/>
      <w:lvlText w:val="•"/>
      <w:lvlJc w:val="left"/>
      <w:pPr>
        <w:ind w:left="3381" w:hanging="356"/>
      </w:pPr>
      <w:rPr>
        <w:rFonts w:hint="default"/>
        <w:lang w:val="ms" w:eastAsia="en-US" w:bidi="ar-SA"/>
      </w:rPr>
    </w:lvl>
    <w:lvl w:ilvl="2" w:tplc="94B2E73A">
      <w:numFmt w:val="bullet"/>
      <w:lvlText w:val="•"/>
      <w:lvlJc w:val="left"/>
      <w:pPr>
        <w:ind w:left="4163" w:hanging="356"/>
      </w:pPr>
      <w:rPr>
        <w:rFonts w:hint="default"/>
        <w:lang w:val="ms" w:eastAsia="en-US" w:bidi="ar-SA"/>
      </w:rPr>
    </w:lvl>
    <w:lvl w:ilvl="3" w:tplc="517A3CDE">
      <w:numFmt w:val="bullet"/>
      <w:lvlText w:val="•"/>
      <w:lvlJc w:val="left"/>
      <w:pPr>
        <w:ind w:left="4945" w:hanging="356"/>
      </w:pPr>
      <w:rPr>
        <w:rFonts w:hint="default"/>
        <w:lang w:val="ms" w:eastAsia="en-US" w:bidi="ar-SA"/>
      </w:rPr>
    </w:lvl>
    <w:lvl w:ilvl="4" w:tplc="85160984">
      <w:numFmt w:val="bullet"/>
      <w:lvlText w:val="•"/>
      <w:lvlJc w:val="left"/>
      <w:pPr>
        <w:ind w:left="5727" w:hanging="356"/>
      </w:pPr>
      <w:rPr>
        <w:rFonts w:hint="default"/>
        <w:lang w:val="ms" w:eastAsia="en-US" w:bidi="ar-SA"/>
      </w:rPr>
    </w:lvl>
    <w:lvl w:ilvl="5" w:tplc="59D6C856">
      <w:numFmt w:val="bullet"/>
      <w:lvlText w:val="•"/>
      <w:lvlJc w:val="left"/>
      <w:pPr>
        <w:ind w:left="6509" w:hanging="356"/>
      </w:pPr>
      <w:rPr>
        <w:rFonts w:hint="default"/>
        <w:lang w:val="ms" w:eastAsia="en-US" w:bidi="ar-SA"/>
      </w:rPr>
    </w:lvl>
    <w:lvl w:ilvl="6" w:tplc="0E9A9A44">
      <w:numFmt w:val="bullet"/>
      <w:lvlText w:val="•"/>
      <w:lvlJc w:val="left"/>
      <w:pPr>
        <w:ind w:left="7291" w:hanging="356"/>
      </w:pPr>
      <w:rPr>
        <w:rFonts w:hint="default"/>
        <w:lang w:val="ms" w:eastAsia="en-US" w:bidi="ar-SA"/>
      </w:rPr>
    </w:lvl>
    <w:lvl w:ilvl="7" w:tplc="AA283CE0">
      <w:numFmt w:val="bullet"/>
      <w:lvlText w:val="•"/>
      <w:lvlJc w:val="left"/>
      <w:pPr>
        <w:ind w:left="8073" w:hanging="356"/>
      </w:pPr>
      <w:rPr>
        <w:rFonts w:hint="default"/>
        <w:lang w:val="ms" w:eastAsia="en-US" w:bidi="ar-SA"/>
      </w:rPr>
    </w:lvl>
    <w:lvl w:ilvl="8" w:tplc="E946B91A">
      <w:numFmt w:val="bullet"/>
      <w:lvlText w:val="•"/>
      <w:lvlJc w:val="left"/>
      <w:pPr>
        <w:ind w:left="8855" w:hanging="356"/>
      </w:pPr>
      <w:rPr>
        <w:rFonts w:hint="default"/>
        <w:lang w:val="ms" w:eastAsia="en-US" w:bidi="ar-SA"/>
      </w:rPr>
    </w:lvl>
  </w:abstractNum>
  <w:abstractNum w:abstractNumId="29" w15:restartNumberingAfterBreak="0">
    <w:nsid w:val="63A33548"/>
    <w:multiLevelType w:val="hybridMultilevel"/>
    <w:tmpl w:val="9B3CB4E0"/>
    <w:lvl w:ilvl="0" w:tplc="7232412A">
      <w:start w:val="1"/>
      <w:numFmt w:val="upperLetter"/>
      <w:lvlText w:val="%1."/>
      <w:lvlJc w:val="left"/>
      <w:pPr>
        <w:ind w:left="3542" w:hanging="480"/>
      </w:pPr>
      <w:rPr>
        <w:rFonts w:ascii="Times New Roman" w:eastAsia="Times New Roman" w:hAnsi="Times New Roman" w:cs="Times New Roman" w:hint="default"/>
        <w:spacing w:val="-6"/>
        <w:w w:val="97"/>
        <w:sz w:val="24"/>
        <w:szCs w:val="24"/>
        <w:lang w:val="ms" w:eastAsia="en-US" w:bidi="ar-SA"/>
      </w:rPr>
    </w:lvl>
    <w:lvl w:ilvl="1" w:tplc="60F6176A">
      <w:numFmt w:val="bullet"/>
      <w:lvlText w:val="•"/>
      <w:lvlJc w:val="left"/>
      <w:pPr>
        <w:ind w:left="4227" w:hanging="480"/>
      </w:pPr>
      <w:rPr>
        <w:rFonts w:hint="default"/>
        <w:lang w:val="ms" w:eastAsia="en-US" w:bidi="ar-SA"/>
      </w:rPr>
    </w:lvl>
    <w:lvl w:ilvl="2" w:tplc="8280F2DC">
      <w:numFmt w:val="bullet"/>
      <w:lvlText w:val="•"/>
      <w:lvlJc w:val="left"/>
      <w:pPr>
        <w:ind w:left="4915" w:hanging="480"/>
      </w:pPr>
      <w:rPr>
        <w:rFonts w:hint="default"/>
        <w:lang w:val="ms" w:eastAsia="en-US" w:bidi="ar-SA"/>
      </w:rPr>
    </w:lvl>
    <w:lvl w:ilvl="3" w:tplc="75A472C0">
      <w:numFmt w:val="bullet"/>
      <w:lvlText w:val="•"/>
      <w:lvlJc w:val="left"/>
      <w:pPr>
        <w:ind w:left="5603" w:hanging="480"/>
      </w:pPr>
      <w:rPr>
        <w:rFonts w:hint="default"/>
        <w:lang w:val="ms" w:eastAsia="en-US" w:bidi="ar-SA"/>
      </w:rPr>
    </w:lvl>
    <w:lvl w:ilvl="4" w:tplc="BAFC03EA">
      <w:numFmt w:val="bullet"/>
      <w:lvlText w:val="•"/>
      <w:lvlJc w:val="left"/>
      <w:pPr>
        <w:ind w:left="6291" w:hanging="480"/>
      </w:pPr>
      <w:rPr>
        <w:rFonts w:hint="default"/>
        <w:lang w:val="ms" w:eastAsia="en-US" w:bidi="ar-SA"/>
      </w:rPr>
    </w:lvl>
    <w:lvl w:ilvl="5" w:tplc="A030F346">
      <w:numFmt w:val="bullet"/>
      <w:lvlText w:val="•"/>
      <w:lvlJc w:val="left"/>
      <w:pPr>
        <w:ind w:left="6979" w:hanging="480"/>
      </w:pPr>
      <w:rPr>
        <w:rFonts w:hint="default"/>
        <w:lang w:val="ms" w:eastAsia="en-US" w:bidi="ar-SA"/>
      </w:rPr>
    </w:lvl>
    <w:lvl w:ilvl="6" w:tplc="74F65BC4">
      <w:numFmt w:val="bullet"/>
      <w:lvlText w:val="•"/>
      <w:lvlJc w:val="left"/>
      <w:pPr>
        <w:ind w:left="7667" w:hanging="480"/>
      </w:pPr>
      <w:rPr>
        <w:rFonts w:hint="default"/>
        <w:lang w:val="ms" w:eastAsia="en-US" w:bidi="ar-SA"/>
      </w:rPr>
    </w:lvl>
    <w:lvl w:ilvl="7" w:tplc="EF042594">
      <w:numFmt w:val="bullet"/>
      <w:lvlText w:val="•"/>
      <w:lvlJc w:val="left"/>
      <w:pPr>
        <w:ind w:left="8355" w:hanging="480"/>
      </w:pPr>
      <w:rPr>
        <w:rFonts w:hint="default"/>
        <w:lang w:val="ms" w:eastAsia="en-US" w:bidi="ar-SA"/>
      </w:rPr>
    </w:lvl>
    <w:lvl w:ilvl="8" w:tplc="EF7E788A">
      <w:numFmt w:val="bullet"/>
      <w:lvlText w:val="•"/>
      <w:lvlJc w:val="left"/>
      <w:pPr>
        <w:ind w:left="9043" w:hanging="480"/>
      </w:pPr>
      <w:rPr>
        <w:rFonts w:hint="default"/>
        <w:lang w:val="ms" w:eastAsia="en-US" w:bidi="ar-SA"/>
      </w:rPr>
    </w:lvl>
  </w:abstractNum>
  <w:abstractNum w:abstractNumId="30" w15:restartNumberingAfterBreak="0">
    <w:nsid w:val="646B2C64"/>
    <w:multiLevelType w:val="hybridMultilevel"/>
    <w:tmpl w:val="79867DAE"/>
    <w:lvl w:ilvl="0" w:tplc="EDD6DAA8">
      <w:start w:val="1"/>
      <w:numFmt w:val="decimal"/>
      <w:lvlText w:val="%1."/>
      <w:lvlJc w:val="left"/>
      <w:pPr>
        <w:ind w:left="1881" w:hanging="358"/>
      </w:pPr>
      <w:rPr>
        <w:rFonts w:ascii="Times New Roman" w:eastAsia="Times New Roman" w:hAnsi="Times New Roman" w:cs="Times New Roman" w:hint="default"/>
        <w:spacing w:val="-9"/>
        <w:w w:val="97"/>
        <w:sz w:val="24"/>
        <w:szCs w:val="24"/>
        <w:lang w:val="ms" w:eastAsia="en-US" w:bidi="ar-SA"/>
      </w:rPr>
    </w:lvl>
    <w:lvl w:ilvl="1" w:tplc="E2F0A8A6">
      <w:start w:val="1"/>
      <w:numFmt w:val="upperLetter"/>
      <w:lvlText w:val="%2."/>
      <w:lvlJc w:val="left"/>
      <w:pPr>
        <w:ind w:left="3389" w:hanging="356"/>
      </w:pPr>
      <w:rPr>
        <w:rFonts w:ascii="Times New Roman" w:eastAsia="Times New Roman" w:hAnsi="Times New Roman" w:cs="Times New Roman" w:hint="default"/>
        <w:spacing w:val="-9"/>
        <w:w w:val="97"/>
        <w:sz w:val="24"/>
        <w:szCs w:val="24"/>
        <w:lang w:val="ms" w:eastAsia="en-US" w:bidi="ar-SA"/>
      </w:rPr>
    </w:lvl>
    <w:lvl w:ilvl="2" w:tplc="7D324D60">
      <w:numFmt w:val="bullet"/>
      <w:lvlText w:val="•"/>
      <w:lvlJc w:val="left"/>
      <w:pPr>
        <w:ind w:left="4162" w:hanging="356"/>
      </w:pPr>
      <w:rPr>
        <w:rFonts w:hint="default"/>
        <w:lang w:val="ms" w:eastAsia="en-US" w:bidi="ar-SA"/>
      </w:rPr>
    </w:lvl>
    <w:lvl w:ilvl="3" w:tplc="E0F01606">
      <w:numFmt w:val="bullet"/>
      <w:lvlText w:val="•"/>
      <w:lvlJc w:val="left"/>
      <w:pPr>
        <w:ind w:left="4944" w:hanging="356"/>
      </w:pPr>
      <w:rPr>
        <w:rFonts w:hint="default"/>
        <w:lang w:val="ms" w:eastAsia="en-US" w:bidi="ar-SA"/>
      </w:rPr>
    </w:lvl>
    <w:lvl w:ilvl="4" w:tplc="4C5241A6">
      <w:numFmt w:val="bullet"/>
      <w:lvlText w:val="•"/>
      <w:lvlJc w:val="left"/>
      <w:pPr>
        <w:ind w:left="5726" w:hanging="356"/>
      </w:pPr>
      <w:rPr>
        <w:rFonts w:hint="default"/>
        <w:lang w:val="ms" w:eastAsia="en-US" w:bidi="ar-SA"/>
      </w:rPr>
    </w:lvl>
    <w:lvl w:ilvl="5" w:tplc="C79C5886">
      <w:numFmt w:val="bullet"/>
      <w:lvlText w:val="•"/>
      <w:lvlJc w:val="left"/>
      <w:pPr>
        <w:ind w:left="6508" w:hanging="356"/>
      </w:pPr>
      <w:rPr>
        <w:rFonts w:hint="default"/>
        <w:lang w:val="ms" w:eastAsia="en-US" w:bidi="ar-SA"/>
      </w:rPr>
    </w:lvl>
    <w:lvl w:ilvl="6" w:tplc="7DAA6836">
      <w:numFmt w:val="bullet"/>
      <w:lvlText w:val="•"/>
      <w:lvlJc w:val="left"/>
      <w:pPr>
        <w:ind w:left="7290" w:hanging="356"/>
      </w:pPr>
      <w:rPr>
        <w:rFonts w:hint="default"/>
        <w:lang w:val="ms" w:eastAsia="en-US" w:bidi="ar-SA"/>
      </w:rPr>
    </w:lvl>
    <w:lvl w:ilvl="7" w:tplc="6284C43A">
      <w:numFmt w:val="bullet"/>
      <w:lvlText w:val="•"/>
      <w:lvlJc w:val="left"/>
      <w:pPr>
        <w:ind w:left="8072" w:hanging="356"/>
      </w:pPr>
      <w:rPr>
        <w:rFonts w:hint="default"/>
        <w:lang w:val="ms" w:eastAsia="en-US" w:bidi="ar-SA"/>
      </w:rPr>
    </w:lvl>
    <w:lvl w:ilvl="8" w:tplc="5B3ECA9E">
      <w:numFmt w:val="bullet"/>
      <w:lvlText w:val="•"/>
      <w:lvlJc w:val="left"/>
      <w:pPr>
        <w:ind w:left="8854" w:hanging="356"/>
      </w:pPr>
      <w:rPr>
        <w:rFonts w:hint="default"/>
        <w:lang w:val="ms" w:eastAsia="en-US" w:bidi="ar-SA"/>
      </w:rPr>
    </w:lvl>
  </w:abstractNum>
  <w:abstractNum w:abstractNumId="31" w15:restartNumberingAfterBreak="0">
    <w:nsid w:val="647C4087"/>
    <w:multiLevelType w:val="hybridMultilevel"/>
    <w:tmpl w:val="69624B0A"/>
    <w:lvl w:ilvl="0" w:tplc="33944160">
      <w:start w:val="1"/>
      <w:numFmt w:val="upperLetter"/>
      <w:lvlText w:val="%1."/>
      <w:lvlJc w:val="left"/>
      <w:pPr>
        <w:ind w:left="3542" w:hanging="418"/>
        <w:jc w:val="right"/>
      </w:pPr>
      <w:rPr>
        <w:rFonts w:ascii="Times New Roman" w:eastAsia="Times New Roman" w:hAnsi="Times New Roman" w:cs="Times New Roman" w:hint="default"/>
        <w:spacing w:val="-10"/>
        <w:w w:val="89"/>
        <w:sz w:val="24"/>
        <w:szCs w:val="24"/>
        <w:lang w:val="ms" w:eastAsia="en-US" w:bidi="ar-SA"/>
      </w:rPr>
    </w:lvl>
    <w:lvl w:ilvl="1" w:tplc="79E60D32">
      <w:start w:val="1"/>
      <w:numFmt w:val="decimal"/>
      <w:lvlText w:val="%2."/>
      <w:lvlJc w:val="left"/>
      <w:pPr>
        <w:ind w:left="3907" w:hanging="327"/>
      </w:pPr>
      <w:rPr>
        <w:rFonts w:ascii="Times New Roman" w:eastAsia="Times New Roman" w:hAnsi="Times New Roman" w:cs="Times New Roman" w:hint="default"/>
        <w:spacing w:val="-5"/>
        <w:w w:val="90"/>
        <w:sz w:val="24"/>
        <w:szCs w:val="24"/>
        <w:lang w:val="ms" w:eastAsia="en-US" w:bidi="ar-SA"/>
      </w:rPr>
    </w:lvl>
    <w:lvl w:ilvl="2" w:tplc="835A80DE">
      <w:numFmt w:val="bullet"/>
      <w:lvlText w:val="•"/>
      <w:lvlJc w:val="left"/>
      <w:pPr>
        <w:ind w:left="4624" w:hanging="327"/>
      </w:pPr>
      <w:rPr>
        <w:rFonts w:hint="default"/>
        <w:lang w:val="ms" w:eastAsia="en-US" w:bidi="ar-SA"/>
      </w:rPr>
    </w:lvl>
    <w:lvl w:ilvl="3" w:tplc="2990EA62">
      <w:numFmt w:val="bullet"/>
      <w:lvlText w:val="•"/>
      <w:lvlJc w:val="left"/>
      <w:pPr>
        <w:ind w:left="5348" w:hanging="327"/>
      </w:pPr>
      <w:rPr>
        <w:rFonts w:hint="default"/>
        <w:lang w:val="ms" w:eastAsia="en-US" w:bidi="ar-SA"/>
      </w:rPr>
    </w:lvl>
    <w:lvl w:ilvl="4" w:tplc="5A920016">
      <w:numFmt w:val="bullet"/>
      <w:lvlText w:val="•"/>
      <w:lvlJc w:val="left"/>
      <w:pPr>
        <w:ind w:left="6073" w:hanging="327"/>
      </w:pPr>
      <w:rPr>
        <w:rFonts w:hint="default"/>
        <w:lang w:val="ms" w:eastAsia="en-US" w:bidi="ar-SA"/>
      </w:rPr>
    </w:lvl>
    <w:lvl w:ilvl="5" w:tplc="90EAFF00">
      <w:numFmt w:val="bullet"/>
      <w:lvlText w:val="•"/>
      <w:lvlJc w:val="left"/>
      <w:pPr>
        <w:ind w:left="6797" w:hanging="327"/>
      </w:pPr>
      <w:rPr>
        <w:rFonts w:hint="default"/>
        <w:lang w:val="ms" w:eastAsia="en-US" w:bidi="ar-SA"/>
      </w:rPr>
    </w:lvl>
    <w:lvl w:ilvl="6" w:tplc="5A90D9DA">
      <w:numFmt w:val="bullet"/>
      <w:lvlText w:val="•"/>
      <w:lvlJc w:val="left"/>
      <w:pPr>
        <w:ind w:left="7521" w:hanging="327"/>
      </w:pPr>
      <w:rPr>
        <w:rFonts w:hint="default"/>
        <w:lang w:val="ms" w:eastAsia="en-US" w:bidi="ar-SA"/>
      </w:rPr>
    </w:lvl>
    <w:lvl w:ilvl="7" w:tplc="36441E22">
      <w:numFmt w:val="bullet"/>
      <w:lvlText w:val="•"/>
      <w:lvlJc w:val="left"/>
      <w:pPr>
        <w:ind w:left="8246" w:hanging="327"/>
      </w:pPr>
      <w:rPr>
        <w:rFonts w:hint="default"/>
        <w:lang w:val="ms" w:eastAsia="en-US" w:bidi="ar-SA"/>
      </w:rPr>
    </w:lvl>
    <w:lvl w:ilvl="8" w:tplc="507AF292">
      <w:numFmt w:val="bullet"/>
      <w:lvlText w:val="•"/>
      <w:lvlJc w:val="left"/>
      <w:pPr>
        <w:ind w:left="8970" w:hanging="327"/>
      </w:pPr>
      <w:rPr>
        <w:rFonts w:hint="default"/>
        <w:lang w:val="ms" w:eastAsia="en-US" w:bidi="ar-SA"/>
      </w:rPr>
    </w:lvl>
  </w:abstractNum>
  <w:abstractNum w:abstractNumId="32" w15:restartNumberingAfterBreak="0">
    <w:nsid w:val="653E3575"/>
    <w:multiLevelType w:val="hybridMultilevel"/>
    <w:tmpl w:val="F77ABDD0"/>
    <w:lvl w:ilvl="0" w:tplc="3809000F">
      <w:start w:val="1"/>
      <w:numFmt w:val="decimal"/>
      <w:lvlText w:val="%1."/>
      <w:lvlJc w:val="left"/>
      <w:pPr>
        <w:ind w:left="837" w:hanging="360"/>
      </w:pPr>
    </w:lvl>
    <w:lvl w:ilvl="1" w:tplc="38090019" w:tentative="1">
      <w:start w:val="1"/>
      <w:numFmt w:val="lowerLetter"/>
      <w:lvlText w:val="%2."/>
      <w:lvlJc w:val="left"/>
      <w:pPr>
        <w:ind w:left="1557" w:hanging="360"/>
      </w:pPr>
    </w:lvl>
    <w:lvl w:ilvl="2" w:tplc="3809001B" w:tentative="1">
      <w:start w:val="1"/>
      <w:numFmt w:val="lowerRoman"/>
      <w:lvlText w:val="%3."/>
      <w:lvlJc w:val="right"/>
      <w:pPr>
        <w:ind w:left="2277" w:hanging="180"/>
      </w:pPr>
    </w:lvl>
    <w:lvl w:ilvl="3" w:tplc="3809000F" w:tentative="1">
      <w:start w:val="1"/>
      <w:numFmt w:val="decimal"/>
      <w:lvlText w:val="%4."/>
      <w:lvlJc w:val="left"/>
      <w:pPr>
        <w:ind w:left="2997" w:hanging="360"/>
      </w:pPr>
    </w:lvl>
    <w:lvl w:ilvl="4" w:tplc="38090019" w:tentative="1">
      <w:start w:val="1"/>
      <w:numFmt w:val="lowerLetter"/>
      <w:lvlText w:val="%5."/>
      <w:lvlJc w:val="left"/>
      <w:pPr>
        <w:ind w:left="3717" w:hanging="360"/>
      </w:pPr>
    </w:lvl>
    <w:lvl w:ilvl="5" w:tplc="3809001B" w:tentative="1">
      <w:start w:val="1"/>
      <w:numFmt w:val="lowerRoman"/>
      <w:lvlText w:val="%6."/>
      <w:lvlJc w:val="right"/>
      <w:pPr>
        <w:ind w:left="4437" w:hanging="180"/>
      </w:pPr>
    </w:lvl>
    <w:lvl w:ilvl="6" w:tplc="3809000F" w:tentative="1">
      <w:start w:val="1"/>
      <w:numFmt w:val="decimal"/>
      <w:lvlText w:val="%7."/>
      <w:lvlJc w:val="left"/>
      <w:pPr>
        <w:ind w:left="5157" w:hanging="360"/>
      </w:pPr>
    </w:lvl>
    <w:lvl w:ilvl="7" w:tplc="38090019" w:tentative="1">
      <w:start w:val="1"/>
      <w:numFmt w:val="lowerLetter"/>
      <w:lvlText w:val="%8."/>
      <w:lvlJc w:val="left"/>
      <w:pPr>
        <w:ind w:left="5877" w:hanging="360"/>
      </w:pPr>
    </w:lvl>
    <w:lvl w:ilvl="8" w:tplc="3809001B" w:tentative="1">
      <w:start w:val="1"/>
      <w:numFmt w:val="lowerRoman"/>
      <w:lvlText w:val="%9."/>
      <w:lvlJc w:val="right"/>
      <w:pPr>
        <w:ind w:left="6597" w:hanging="180"/>
      </w:pPr>
    </w:lvl>
  </w:abstractNum>
  <w:abstractNum w:abstractNumId="33" w15:restartNumberingAfterBreak="0">
    <w:nsid w:val="69070730"/>
    <w:multiLevelType w:val="hybridMultilevel"/>
    <w:tmpl w:val="EE3880F0"/>
    <w:lvl w:ilvl="0" w:tplc="F55A0156">
      <w:start w:val="1"/>
      <w:numFmt w:val="upperLetter"/>
      <w:lvlText w:val="%1."/>
      <w:lvlJc w:val="left"/>
      <w:pPr>
        <w:ind w:left="720" w:hanging="360"/>
      </w:pPr>
      <w:rPr>
        <w:rFonts w:hint="default"/>
        <w:b/>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D720838"/>
    <w:multiLevelType w:val="hybridMultilevel"/>
    <w:tmpl w:val="D8C6C55A"/>
    <w:lvl w:ilvl="0" w:tplc="AD669A86">
      <w:start w:val="1"/>
      <w:numFmt w:val="upperLetter"/>
      <w:lvlText w:val="%1."/>
      <w:lvlJc w:val="left"/>
      <w:pPr>
        <w:ind w:left="3533" w:hanging="356"/>
        <w:jc w:val="right"/>
      </w:pPr>
      <w:rPr>
        <w:rFonts w:ascii="Times New Roman" w:eastAsia="Times New Roman" w:hAnsi="Times New Roman" w:cs="Times New Roman" w:hint="default"/>
        <w:spacing w:val="-10"/>
        <w:w w:val="89"/>
        <w:sz w:val="24"/>
        <w:szCs w:val="24"/>
        <w:lang w:val="ms" w:eastAsia="en-US" w:bidi="ar-SA"/>
      </w:rPr>
    </w:lvl>
    <w:lvl w:ilvl="1" w:tplc="A3AA3ABA">
      <w:start w:val="1"/>
      <w:numFmt w:val="decimal"/>
      <w:lvlText w:val="%2."/>
      <w:lvlJc w:val="left"/>
      <w:pPr>
        <w:ind w:left="3821" w:hanging="303"/>
      </w:pPr>
      <w:rPr>
        <w:rFonts w:ascii="Times New Roman" w:eastAsia="Times New Roman" w:hAnsi="Times New Roman" w:cs="Times New Roman" w:hint="default"/>
        <w:spacing w:val="-9"/>
        <w:w w:val="97"/>
        <w:sz w:val="24"/>
        <w:szCs w:val="24"/>
        <w:lang w:val="ms" w:eastAsia="en-US" w:bidi="ar-SA"/>
      </w:rPr>
    </w:lvl>
    <w:lvl w:ilvl="2" w:tplc="420E62DA">
      <w:numFmt w:val="bullet"/>
      <w:lvlText w:val="•"/>
      <w:lvlJc w:val="left"/>
      <w:pPr>
        <w:ind w:left="4553" w:hanging="303"/>
      </w:pPr>
      <w:rPr>
        <w:rFonts w:hint="default"/>
        <w:lang w:val="ms" w:eastAsia="en-US" w:bidi="ar-SA"/>
      </w:rPr>
    </w:lvl>
    <w:lvl w:ilvl="3" w:tplc="E2CE7CC8">
      <w:numFmt w:val="bullet"/>
      <w:lvlText w:val="•"/>
      <w:lvlJc w:val="left"/>
      <w:pPr>
        <w:ind w:left="5286" w:hanging="303"/>
      </w:pPr>
      <w:rPr>
        <w:rFonts w:hint="default"/>
        <w:lang w:val="ms" w:eastAsia="en-US" w:bidi="ar-SA"/>
      </w:rPr>
    </w:lvl>
    <w:lvl w:ilvl="4" w:tplc="7FC88126">
      <w:numFmt w:val="bullet"/>
      <w:lvlText w:val="•"/>
      <w:lvlJc w:val="left"/>
      <w:pPr>
        <w:ind w:left="6019" w:hanging="303"/>
      </w:pPr>
      <w:rPr>
        <w:rFonts w:hint="default"/>
        <w:lang w:val="ms" w:eastAsia="en-US" w:bidi="ar-SA"/>
      </w:rPr>
    </w:lvl>
    <w:lvl w:ilvl="5" w:tplc="0846B536">
      <w:numFmt w:val="bullet"/>
      <w:lvlText w:val="•"/>
      <w:lvlJc w:val="left"/>
      <w:pPr>
        <w:ind w:left="6752" w:hanging="303"/>
      </w:pPr>
      <w:rPr>
        <w:rFonts w:hint="default"/>
        <w:lang w:val="ms" w:eastAsia="en-US" w:bidi="ar-SA"/>
      </w:rPr>
    </w:lvl>
    <w:lvl w:ilvl="6" w:tplc="5D8C1630">
      <w:numFmt w:val="bullet"/>
      <w:lvlText w:val="•"/>
      <w:lvlJc w:val="left"/>
      <w:pPr>
        <w:ind w:left="7486" w:hanging="303"/>
      </w:pPr>
      <w:rPr>
        <w:rFonts w:hint="default"/>
        <w:lang w:val="ms" w:eastAsia="en-US" w:bidi="ar-SA"/>
      </w:rPr>
    </w:lvl>
    <w:lvl w:ilvl="7" w:tplc="9A18102E">
      <w:numFmt w:val="bullet"/>
      <w:lvlText w:val="•"/>
      <w:lvlJc w:val="left"/>
      <w:pPr>
        <w:ind w:left="8219" w:hanging="303"/>
      </w:pPr>
      <w:rPr>
        <w:rFonts w:hint="default"/>
        <w:lang w:val="ms" w:eastAsia="en-US" w:bidi="ar-SA"/>
      </w:rPr>
    </w:lvl>
    <w:lvl w:ilvl="8" w:tplc="28BAE55E">
      <w:numFmt w:val="bullet"/>
      <w:lvlText w:val="•"/>
      <w:lvlJc w:val="left"/>
      <w:pPr>
        <w:ind w:left="8952" w:hanging="303"/>
      </w:pPr>
      <w:rPr>
        <w:rFonts w:hint="default"/>
        <w:lang w:val="ms" w:eastAsia="en-US" w:bidi="ar-SA"/>
      </w:rPr>
    </w:lvl>
  </w:abstractNum>
  <w:abstractNum w:abstractNumId="35" w15:restartNumberingAfterBreak="0">
    <w:nsid w:val="70CF1402"/>
    <w:multiLevelType w:val="hybridMultilevel"/>
    <w:tmpl w:val="094E39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59C2A1B"/>
    <w:multiLevelType w:val="multilevel"/>
    <w:tmpl w:val="759C2A1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9D947D1"/>
    <w:multiLevelType w:val="hybridMultilevel"/>
    <w:tmpl w:val="35F69D5C"/>
    <w:lvl w:ilvl="0" w:tplc="A912A9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D8A5AD1"/>
    <w:multiLevelType w:val="hybridMultilevel"/>
    <w:tmpl w:val="33EE92F4"/>
    <w:lvl w:ilvl="0" w:tplc="89AADDA2">
      <w:start w:val="1"/>
      <w:numFmt w:val="decimal"/>
      <w:lvlText w:val="%1."/>
      <w:lvlJc w:val="left"/>
      <w:pPr>
        <w:ind w:left="1124" w:hanging="360"/>
      </w:pPr>
      <w:rPr>
        <w:rFonts w:hint="default"/>
      </w:r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39" w15:restartNumberingAfterBreak="0">
    <w:nsid w:val="7EF55034"/>
    <w:multiLevelType w:val="hybridMultilevel"/>
    <w:tmpl w:val="34B0BE92"/>
    <w:lvl w:ilvl="0" w:tplc="6B74A110">
      <w:start w:val="1"/>
      <w:numFmt w:val="decimal"/>
      <w:lvlText w:val="%1."/>
      <w:lvlJc w:val="left"/>
      <w:pPr>
        <w:ind w:left="1881" w:hanging="358"/>
      </w:pPr>
      <w:rPr>
        <w:rFonts w:ascii="Times New Roman" w:eastAsia="Times New Roman" w:hAnsi="Times New Roman" w:cs="Times New Roman" w:hint="default"/>
        <w:spacing w:val="-9"/>
        <w:w w:val="97"/>
        <w:sz w:val="24"/>
        <w:szCs w:val="24"/>
        <w:lang w:val="ms" w:eastAsia="en-US" w:bidi="ar-SA"/>
      </w:rPr>
    </w:lvl>
    <w:lvl w:ilvl="1" w:tplc="8F701D6A">
      <w:numFmt w:val="bullet"/>
      <w:lvlText w:val="•"/>
      <w:lvlJc w:val="left"/>
      <w:pPr>
        <w:ind w:left="2733" w:hanging="358"/>
      </w:pPr>
      <w:rPr>
        <w:rFonts w:hint="default"/>
        <w:lang w:val="ms" w:eastAsia="en-US" w:bidi="ar-SA"/>
      </w:rPr>
    </w:lvl>
    <w:lvl w:ilvl="2" w:tplc="CC4C1AF4">
      <w:numFmt w:val="bullet"/>
      <w:lvlText w:val="•"/>
      <w:lvlJc w:val="left"/>
      <w:pPr>
        <w:ind w:left="3587" w:hanging="358"/>
      </w:pPr>
      <w:rPr>
        <w:rFonts w:hint="default"/>
        <w:lang w:val="ms" w:eastAsia="en-US" w:bidi="ar-SA"/>
      </w:rPr>
    </w:lvl>
    <w:lvl w:ilvl="3" w:tplc="4BB0F2D2">
      <w:numFmt w:val="bullet"/>
      <w:lvlText w:val="•"/>
      <w:lvlJc w:val="left"/>
      <w:pPr>
        <w:ind w:left="4441" w:hanging="358"/>
      </w:pPr>
      <w:rPr>
        <w:rFonts w:hint="default"/>
        <w:lang w:val="ms" w:eastAsia="en-US" w:bidi="ar-SA"/>
      </w:rPr>
    </w:lvl>
    <w:lvl w:ilvl="4" w:tplc="2A78BD26">
      <w:numFmt w:val="bullet"/>
      <w:lvlText w:val="•"/>
      <w:lvlJc w:val="left"/>
      <w:pPr>
        <w:ind w:left="5295" w:hanging="358"/>
      </w:pPr>
      <w:rPr>
        <w:rFonts w:hint="default"/>
        <w:lang w:val="ms" w:eastAsia="en-US" w:bidi="ar-SA"/>
      </w:rPr>
    </w:lvl>
    <w:lvl w:ilvl="5" w:tplc="07D61650">
      <w:numFmt w:val="bullet"/>
      <w:lvlText w:val="•"/>
      <w:lvlJc w:val="left"/>
      <w:pPr>
        <w:ind w:left="6149" w:hanging="358"/>
      </w:pPr>
      <w:rPr>
        <w:rFonts w:hint="default"/>
        <w:lang w:val="ms" w:eastAsia="en-US" w:bidi="ar-SA"/>
      </w:rPr>
    </w:lvl>
    <w:lvl w:ilvl="6" w:tplc="6284FC52">
      <w:numFmt w:val="bullet"/>
      <w:lvlText w:val="•"/>
      <w:lvlJc w:val="left"/>
      <w:pPr>
        <w:ind w:left="7003" w:hanging="358"/>
      </w:pPr>
      <w:rPr>
        <w:rFonts w:hint="default"/>
        <w:lang w:val="ms" w:eastAsia="en-US" w:bidi="ar-SA"/>
      </w:rPr>
    </w:lvl>
    <w:lvl w:ilvl="7" w:tplc="74FA2364">
      <w:numFmt w:val="bullet"/>
      <w:lvlText w:val="•"/>
      <w:lvlJc w:val="left"/>
      <w:pPr>
        <w:ind w:left="7857" w:hanging="358"/>
      </w:pPr>
      <w:rPr>
        <w:rFonts w:hint="default"/>
        <w:lang w:val="ms" w:eastAsia="en-US" w:bidi="ar-SA"/>
      </w:rPr>
    </w:lvl>
    <w:lvl w:ilvl="8" w:tplc="FE1C247E">
      <w:numFmt w:val="bullet"/>
      <w:lvlText w:val="•"/>
      <w:lvlJc w:val="left"/>
      <w:pPr>
        <w:ind w:left="8711" w:hanging="358"/>
      </w:pPr>
      <w:rPr>
        <w:rFonts w:hint="default"/>
        <w:lang w:val="ms" w:eastAsia="en-US" w:bidi="ar-SA"/>
      </w:rPr>
    </w:lvl>
  </w:abstractNum>
  <w:abstractNum w:abstractNumId="40" w15:restartNumberingAfterBreak="0">
    <w:nsid w:val="7FA665D3"/>
    <w:multiLevelType w:val="hybridMultilevel"/>
    <w:tmpl w:val="1D768F1A"/>
    <w:lvl w:ilvl="0" w:tplc="490E0BD8">
      <w:start w:val="1"/>
      <w:numFmt w:val="upperRoman"/>
      <w:lvlText w:val="%1."/>
      <w:lvlJc w:val="left"/>
      <w:pPr>
        <w:ind w:left="321" w:hanging="207"/>
        <w:jc w:val="right"/>
      </w:pPr>
      <w:rPr>
        <w:rFonts w:ascii="Times New Roman" w:eastAsia="Times New Roman" w:hAnsi="Times New Roman" w:cs="Times New Roman" w:hint="default"/>
        <w:b/>
        <w:bCs/>
        <w:w w:val="99"/>
        <w:sz w:val="24"/>
        <w:szCs w:val="24"/>
        <w:lang w:val="ms" w:eastAsia="en-US" w:bidi="ar-SA"/>
      </w:rPr>
    </w:lvl>
    <w:lvl w:ilvl="1" w:tplc="D7381374">
      <w:numFmt w:val="bullet"/>
      <w:lvlText w:val="•"/>
      <w:lvlJc w:val="left"/>
      <w:pPr>
        <w:ind w:left="699" w:hanging="207"/>
      </w:pPr>
      <w:rPr>
        <w:rFonts w:hint="default"/>
        <w:lang w:val="ms" w:eastAsia="en-US" w:bidi="ar-SA"/>
      </w:rPr>
    </w:lvl>
    <w:lvl w:ilvl="2" w:tplc="9A728840">
      <w:numFmt w:val="bullet"/>
      <w:lvlText w:val="•"/>
      <w:lvlJc w:val="left"/>
      <w:pPr>
        <w:ind w:left="1079" w:hanging="207"/>
      </w:pPr>
      <w:rPr>
        <w:rFonts w:hint="default"/>
        <w:lang w:val="ms" w:eastAsia="en-US" w:bidi="ar-SA"/>
      </w:rPr>
    </w:lvl>
    <w:lvl w:ilvl="3" w:tplc="834A130A">
      <w:numFmt w:val="bullet"/>
      <w:lvlText w:val="•"/>
      <w:lvlJc w:val="left"/>
      <w:pPr>
        <w:ind w:left="1458" w:hanging="207"/>
      </w:pPr>
      <w:rPr>
        <w:rFonts w:hint="default"/>
        <w:lang w:val="ms" w:eastAsia="en-US" w:bidi="ar-SA"/>
      </w:rPr>
    </w:lvl>
    <w:lvl w:ilvl="4" w:tplc="D8302AC4">
      <w:numFmt w:val="bullet"/>
      <w:lvlText w:val="•"/>
      <w:lvlJc w:val="left"/>
      <w:pPr>
        <w:ind w:left="1838" w:hanging="207"/>
      </w:pPr>
      <w:rPr>
        <w:rFonts w:hint="default"/>
        <w:lang w:val="ms" w:eastAsia="en-US" w:bidi="ar-SA"/>
      </w:rPr>
    </w:lvl>
    <w:lvl w:ilvl="5" w:tplc="050CDB2A">
      <w:numFmt w:val="bullet"/>
      <w:lvlText w:val="•"/>
      <w:lvlJc w:val="left"/>
      <w:pPr>
        <w:ind w:left="2218" w:hanging="207"/>
      </w:pPr>
      <w:rPr>
        <w:rFonts w:hint="default"/>
        <w:lang w:val="ms" w:eastAsia="en-US" w:bidi="ar-SA"/>
      </w:rPr>
    </w:lvl>
    <w:lvl w:ilvl="6" w:tplc="959AD724">
      <w:numFmt w:val="bullet"/>
      <w:lvlText w:val="•"/>
      <w:lvlJc w:val="left"/>
      <w:pPr>
        <w:ind w:left="2597" w:hanging="207"/>
      </w:pPr>
      <w:rPr>
        <w:rFonts w:hint="default"/>
        <w:lang w:val="ms" w:eastAsia="en-US" w:bidi="ar-SA"/>
      </w:rPr>
    </w:lvl>
    <w:lvl w:ilvl="7" w:tplc="10028A20">
      <w:numFmt w:val="bullet"/>
      <w:lvlText w:val="•"/>
      <w:lvlJc w:val="left"/>
      <w:pPr>
        <w:ind w:left="2977" w:hanging="207"/>
      </w:pPr>
      <w:rPr>
        <w:rFonts w:hint="default"/>
        <w:lang w:val="ms" w:eastAsia="en-US" w:bidi="ar-SA"/>
      </w:rPr>
    </w:lvl>
    <w:lvl w:ilvl="8" w:tplc="96D273A6">
      <w:numFmt w:val="bullet"/>
      <w:lvlText w:val="•"/>
      <w:lvlJc w:val="left"/>
      <w:pPr>
        <w:ind w:left="3357" w:hanging="207"/>
      </w:pPr>
      <w:rPr>
        <w:rFonts w:hint="default"/>
        <w:lang w:val="ms" w:eastAsia="en-US" w:bidi="ar-SA"/>
      </w:rPr>
    </w:lvl>
  </w:abstractNum>
  <w:abstractNum w:abstractNumId="41" w15:restartNumberingAfterBreak="0">
    <w:nsid w:val="7FBA6994"/>
    <w:multiLevelType w:val="multilevel"/>
    <w:tmpl w:val="021AD7FA"/>
    <w:lvl w:ilvl="0">
      <w:start w:val="2"/>
      <w:numFmt w:val="decimal"/>
      <w:lvlText w:val="%1"/>
      <w:lvlJc w:val="left"/>
      <w:pPr>
        <w:ind w:left="630" w:hanging="411"/>
      </w:pPr>
      <w:rPr>
        <w:rFonts w:hint="default"/>
        <w:lang w:val="ms" w:eastAsia="en-US" w:bidi="ar-SA"/>
      </w:rPr>
    </w:lvl>
    <w:lvl w:ilvl="1">
      <w:start w:val="1"/>
      <w:numFmt w:val="decimal"/>
      <w:lvlText w:val="%1.%2"/>
      <w:lvlJc w:val="left"/>
      <w:pPr>
        <w:ind w:left="630" w:hanging="411"/>
      </w:pPr>
      <w:rPr>
        <w:rFonts w:ascii="Times New Roman" w:eastAsia="Times New Roman" w:hAnsi="Times New Roman" w:cs="Times New Roman" w:hint="default"/>
        <w:b/>
        <w:bCs/>
        <w:w w:val="100"/>
        <w:sz w:val="24"/>
        <w:szCs w:val="24"/>
        <w:lang w:val="ms" w:eastAsia="en-US" w:bidi="ar-SA"/>
      </w:rPr>
    </w:lvl>
    <w:lvl w:ilvl="2">
      <w:start w:val="1"/>
      <w:numFmt w:val="decimal"/>
      <w:lvlText w:val="%3."/>
      <w:lvlJc w:val="left"/>
      <w:pPr>
        <w:ind w:left="746" w:hanging="435"/>
        <w:jc w:val="right"/>
      </w:pPr>
      <w:rPr>
        <w:rFonts w:ascii="Times New Roman" w:eastAsia="Times New Roman" w:hAnsi="Times New Roman" w:cs="Times New Roman" w:hint="default"/>
        <w:w w:val="100"/>
        <w:sz w:val="24"/>
        <w:szCs w:val="24"/>
        <w:lang w:val="ms" w:eastAsia="en-US" w:bidi="ar-SA"/>
      </w:rPr>
    </w:lvl>
    <w:lvl w:ilvl="3">
      <w:numFmt w:val="bullet"/>
      <w:lvlText w:val="•"/>
      <w:lvlJc w:val="left"/>
      <w:pPr>
        <w:ind w:left="465" w:hanging="435"/>
      </w:pPr>
      <w:rPr>
        <w:rFonts w:hint="default"/>
        <w:lang w:val="ms" w:eastAsia="en-US" w:bidi="ar-SA"/>
      </w:rPr>
    </w:lvl>
    <w:lvl w:ilvl="4">
      <w:numFmt w:val="bullet"/>
      <w:lvlText w:val="•"/>
      <w:lvlJc w:val="left"/>
      <w:pPr>
        <w:ind w:left="327" w:hanging="435"/>
      </w:pPr>
      <w:rPr>
        <w:rFonts w:hint="default"/>
        <w:lang w:val="ms" w:eastAsia="en-US" w:bidi="ar-SA"/>
      </w:rPr>
    </w:lvl>
    <w:lvl w:ilvl="5">
      <w:numFmt w:val="bullet"/>
      <w:lvlText w:val="•"/>
      <w:lvlJc w:val="left"/>
      <w:pPr>
        <w:ind w:left="190" w:hanging="435"/>
      </w:pPr>
      <w:rPr>
        <w:rFonts w:hint="default"/>
        <w:lang w:val="ms" w:eastAsia="en-US" w:bidi="ar-SA"/>
      </w:rPr>
    </w:lvl>
    <w:lvl w:ilvl="6">
      <w:numFmt w:val="bullet"/>
      <w:lvlText w:val="•"/>
      <w:lvlJc w:val="left"/>
      <w:pPr>
        <w:ind w:left="52" w:hanging="435"/>
      </w:pPr>
      <w:rPr>
        <w:rFonts w:hint="default"/>
        <w:lang w:val="ms" w:eastAsia="en-US" w:bidi="ar-SA"/>
      </w:rPr>
    </w:lvl>
    <w:lvl w:ilvl="7">
      <w:numFmt w:val="bullet"/>
      <w:lvlText w:val="•"/>
      <w:lvlJc w:val="left"/>
      <w:pPr>
        <w:ind w:left="-85" w:hanging="435"/>
      </w:pPr>
      <w:rPr>
        <w:rFonts w:hint="default"/>
        <w:lang w:val="ms" w:eastAsia="en-US" w:bidi="ar-SA"/>
      </w:rPr>
    </w:lvl>
    <w:lvl w:ilvl="8">
      <w:numFmt w:val="bullet"/>
      <w:lvlText w:val="•"/>
      <w:lvlJc w:val="left"/>
      <w:pPr>
        <w:ind w:left="-223" w:hanging="435"/>
      </w:pPr>
      <w:rPr>
        <w:rFonts w:hint="default"/>
        <w:lang w:val="ms" w:eastAsia="en-US" w:bidi="ar-SA"/>
      </w:rPr>
    </w:lvl>
  </w:abstractNum>
  <w:num w:numId="1">
    <w:abstractNumId w:val="1"/>
  </w:num>
  <w:num w:numId="2">
    <w:abstractNumId w:val="36"/>
  </w:num>
  <w:num w:numId="3">
    <w:abstractNumId w:val="10"/>
  </w:num>
  <w:num w:numId="4">
    <w:abstractNumId w:val="11"/>
  </w:num>
  <w:num w:numId="5">
    <w:abstractNumId w:val="25"/>
  </w:num>
  <w:num w:numId="6">
    <w:abstractNumId w:val="37"/>
  </w:num>
  <w:num w:numId="7">
    <w:abstractNumId w:val="19"/>
  </w:num>
  <w:num w:numId="8">
    <w:abstractNumId w:val="16"/>
  </w:num>
  <w:num w:numId="9">
    <w:abstractNumId w:val="38"/>
  </w:num>
  <w:num w:numId="10">
    <w:abstractNumId w:val="8"/>
  </w:num>
  <w:num w:numId="11">
    <w:abstractNumId w:val="17"/>
  </w:num>
  <w:num w:numId="12">
    <w:abstractNumId w:val="9"/>
  </w:num>
  <w:num w:numId="13">
    <w:abstractNumId w:val="41"/>
  </w:num>
  <w:num w:numId="14">
    <w:abstractNumId w:val="4"/>
  </w:num>
  <w:num w:numId="15">
    <w:abstractNumId w:val="40"/>
  </w:num>
  <w:num w:numId="16">
    <w:abstractNumId w:val="13"/>
  </w:num>
  <w:num w:numId="17">
    <w:abstractNumId w:val="27"/>
  </w:num>
  <w:num w:numId="18">
    <w:abstractNumId w:val="14"/>
  </w:num>
  <w:num w:numId="19">
    <w:abstractNumId w:val="22"/>
  </w:num>
  <w:num w:numId="20">
    <w:abstractNumId w:val="2"/>
  </w:num>
  <w:num w:numId="21">
    <w:abstractNumId w:val="23"/>
  </w:num>
  <w:num w:numId="22">
    <w:abstractNumId w:val="6"/>
  </w:num>
  <w:num w:numId="23">
    <w:abstractNumId w:val="12"/>
  </w:num>
  <w:num w:numId="24">
    <w:abstractNumId w:val="0"/>
  </w:num>
  <w:num w:numId="25">
    <w:abstractNumId w:val="28"/>
  </w:num>
  <w:num w:numId="26">
    <w:abstractNumId w:val="26"/>
  </w:num>
  <w:num w:numId="27">
    <w:abstractNumId w:val="24"/>
  </w:num>
  <w:num w:numId="28">
    <w:abstractNumId w:val="7"/>
  </w:num>
  <w:num w:numId="29">
    <w:abstractNumId w:val="3"/>
  </w:num>
  <w:num w:numId="30">
    <w:abstractNumId w:val="29"/>
  </w:num>
  <w:num w:numId="31">
    <w:abstractNumId w:val="34"/>
  </w:num>
  <w:num w:numId="32">
    <w:abstractNumId w:val="31"/>
  </w:num>
  <w:num w:numId="33">
    <w:abstractNumId w:val="20"/>
  </w:num>
  <w:num w:numId="34">
    <w:abstractNumId w:val="5"/>
  </w:num>
  <w:num w:numId="35">
    <w:abstractNumId w:val="30"/>
  </w:num>
  <w:num w:numId="36">
    <w:abstractNumId w:val="18"/>
  </w:num>
  <w:num w:numId="37">
    <w:abstractNumId w:val="21"/>
  </w:num>
  <w:num w:numId="38">
    <w:abstractNumId w:val="39"/>
  </w:num>
  <w:num w:numId="39">
    <w:abstractNumId w:val="32"/>
  </w:num>
  <w:num w:numId="40">
    <w:abstractNumId w:val="33"/>
  </w:num>
  <w:num w:numId="41">
    <w:abstractNumId w:val="15"/>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D18"/>
    <w:rsid w:val="FFFF57EA"/>
    <w:rsid w:val="00001150"/>
    <w:rsid w:val="00001981"/>
    <w:rsid w:val="00011B6D"/>
    <w:rsid w:val="00013377"/>
    <w:rsid w:val="00013466"/>
    <w:rsid w:val="0001425C"/>
    <w:rsid w:val="000250B4"/>
    <w:rsid w:val="0002587B"/>
    <w:rsid w:val="000327F3"/>
    <w:rsid w:val="0003684F"/>
    <w:rsid w:val="00043D62"/>
    <w:rsid w:val="00046414"/>
    <w:rsid w:val="00046C7F"/>
    <w:rsid w:val="00052EF6"/>
    <w:rsid w:val="00060CC5"/>
    <w:rsid w:val="000679BC"/>
    <w:rsid w:val="00071CC5"/>
    <w:rsid w:val="00071FFD"/>
    <w:rsid w:val="000829C1"/>
    <w:rsid w:val="00083A4A"/>
    <w:rsid w:val="00087873"/>
    <w:rsid w:val="00090998"/>
    <w:rsid w:val="00094AC6"/>
    <w:rsid w:val="000A2054"/>
    <w:rsid w:val="000A4671"/>
    <w:rsid w:val="000A50D8"/>
    <w:rsid w:val="000A728F"/>
    <w:rsid w:val="000C09E5"/>
    <w:rsid w:val="000C3BBD"/>
    <w:rsid w:val="000C7EA8"/>
    <w:rsid w:val="000D7451"/>
    <w:rsid w:val="000E03A9"/>
    <w:rsid w:val="000E1B37"/>
    <w:rsid w:val="000E3BE5"/>
    <w:rsid w:val="000E6C29"/>
    <w:rsid w:val="000F0C4B"/>
    <w:rsid w:val="000F469D"/>
    <w:rsid w:val="000F4A03"/>
    <w:rsid w:val="000F7650"/>
    <w:rsid w:val="000F7FC2"/>
    <w:rsid w:val="00104256"/>
    <w:rsid w:val="00104A0E"/>
    <w:rsid w:val="001115FC"/>
    <w:rsid w:val="00112ACD"/>
    <w:rsid w:val="00154925"/>
    <w:rsid w:val="001605A7"/>
    <w:rsid w:val="00165476"/>
    <w:rsid w:val="00166925"/>
    <w:rsid w:val="00176546"/>
    <w:rsid w:val="001773D4"/>
    <w:rsid w:val="00180C80"/>
    <w:rsid w:val="00193DA1"/>
    <w:rsid w:val="001951DC"/>
    <w:rsid w:val="001A0AB9"/>
    <w:rsid w:val="001A1BC3"/>
    <w:rsid w:val="001A2C7E"/>
    <w:rsid w:val="001A4F6A"/>
    <w:rsid w:val="001A7566"/>
    <w:rsid w:val="001B001D"/>
    <w:rsid w:val="001B2595"/>
    <w:rsid w:val="001B5FEA"/>
    <w:rsid w:val="001C0208"/>
    <w:rsid w:val="001C1B85"/>
    <w:rsid w:val="001C3740"/>
    <w:rsid w:val="001D25DC"/>
    <w:rsid w:val="001D329A"/>
    <w:rsid w:val="001E16FE"/>
    <w:rsid w:val="001E1899"/>
    <w:rsid w:val="001E5535"/>
    <w:rsid w:val="001E5DC8"/>
    <w:rsid w:val="001F02AC"/>
    <w:rsid w:val="001F27AA"/>
    <w:rsid w:val="001F59C8"/>
    <w:rsid w:val="002004AA"/>
    <w:rsid w:val="00215D67"/>
    <w:rsid w:val="00223E20"/>
    <w:rsid w:val="002241FB"/>
    <w:rsid w:val="00224CBF"/>
    <w:rsid w:val="002307FB"/>
    <w:rsid w:val="00231A99"/>
    <w:rsid w:val="00231AA1"/>
    <w:rsid w:val="00244593"/>
    <w:rsid w:val="00246832"/>
    <w:rsid w:val="00253E5D"/>
    <w:rsid w:val="0025533D"/>
    <w:rsid w:val="0025569E"/>
    <w:rsid w:val="00260E58"/>
    <w:rsid w:val="00267CF5"/>
    <w:rsid w:val="0027125A"/>
    <w:rsid w:val="002754D7"/>
    <w:rsid w:val="0027765A"/>
    <w:rsid w:val="0028045A"/>
    <w:rsid w:val="00282279"/>
    <w:rsid w:val="002841BC"/>
    <w:rsid w:val="002863E6"/>
    <w:rsid w:val="00294058"/>
    <w:rsid w:val="00294CFA"/>
    <w:rsid w:val="00297067"/>
    <w:rsid w:val="002A05AE"/>
    <w:rsid w:val="002A2971"/>
    <w:rsid w:val="002A6C20"/>
    <w:rsid w:val="002B0D5F"/>
    <w:rsid w:val="002B17DC"/>
    <w:rsid w:val="002B43E3"/>
    <w:rsid w:val="002B555E"/>
    <w:rsid w:val="002C3520"/>
    <w:rsid w:val="002C5F45"/>
    <w:rsid w:val="002D2504"/>
    <w:rsid w:val="002D3EE7"/>
    <w:rsid w:val="002D418F"/>
    <w:rsid w:val="002D46FA"/>
    <w:rsid w:val="002E07E4"/>
    <w:rsid w:val="002E1FC3"/>
    <w:rsid w:val="002E2706"/>
    <w:rsid w:val="002E3C06"/>
    <w:rsid w:val="002E4798"/>
    <w:rsid w:val="002E539E"/>
    <w:rsid w:val="002E79A4"/>
    <w:rsid w:val="002F56DD"/>
    <w:rsid w:val="002F6C92"/>
    <w:rsid w:val="002F7343"/>
    <w:rsid w:val="00306F04"/>
    <w:rsid w:val="00311E86"/>
    <w:rsid w:val="003152FF"/>
    <w:rsid w:val="00322EB5"/>
    <w:rsid w:val="0032784D"/>
    <w:rsid w:val="00333FEE"/>
    <w:rsid w:val="00342DC3"/>
    <w:rsid w:val="003558DB"/>
    <w:rsid w:val="00361C9E"/>
    <w:rsid w:val="003657C3"/>
    <w:rsid w:val="0036595A"/>
    <w:rsid w:val="003675C3"/>
    <w:rsid w:val="00371C2F"/>
    <w:rsid w:val="00371FFF"/>
    <w:rsid w:val="00375066"/>
    <w:rsid w:val="00375354"/>
    <w:rsid w:val="00386741"/>
    <w:rsid w:val="003A30B5"/>
    <w:rsid w:val="003A3248"/>
    <w:rsid w:val="003A6133"/>
    <w:rsid w:val="003A6F76"/>
    <w:rsid w:val="003B67BA"/>
    <w:rsid w:val="003C33BD"/>
    <w:rsid w:val="003C460E"/>
    <w:rsid w:val="003D09B9"/>
    <w:rsid w:val="003D479A"/>
    <w:rsid w:val="003D7003"/>
    <w:rsid w:val="003D711F"/>
    <w:rsid w:val="003E07D0"/>
    <w:rsid w:val="003E3297"/>
    <w:rsid w:val="003E60BC"/>
    <w:rsid w:val="003F23CF"/>
    <w:rsid w:val="003F6DFF"/>
    <w:rsid w:val="00403077"/>
    <w:rsid w:val="004073A6"/>
    <w:rsid w:val="004104C7"/>
    <w:rsid w:val="004123AE"/>
    <w:rsid w:val="00414092"/>
    <w:rsid w:val="00423F32"/>
    <w:rsid w:val="00424AAA"/>
    <w:rsid w:val="0042797C"/>
    <w:rsid w:val="004312AD"/>
    <w:rsid w:val="00431471"/>
    <w:rsid w:val="0043234F"/>
    <w:rsid w:val="00432BBF"/>
    <w:rsid w:val="00432EC0"/>
    <w:rsid w:val="00433930"/>
    <w:rsid w:val="00444E57"/>
    <w:rsid w:val="00460724"/>
    <w:rsid w:val="0046090E"/>
    <w:rsid w:val="00463217"/>
    <w:rsid w:val="0046721C"/>
    <w:rsid w:val="00467DCE"/>
    <w:rsid w:val="00472AF4"/>
    <w:rsid w:val="004733A3"/>
    <w:rsid w:val="00474FD8"/>
    <w:rsid w:val="00482C3E"/>
    <w:rsid w:val="0048404F"/>
    <w:rsid w:val="0048795F"/>
    <w:rsid w:val="00487E25"/>
    <w:rsid w:val="004A4720"/>
    <w:rsid w:val="004A49F9"/>
    <w:rsid w:val="004A58E1"/>
    <w:rsid w:val="004A7397"/>
    <w:rsid w:val="004B62B2"/>
    <w:rsid w:val="004B6814"/>
    <w:rsid w:val="004D22B0"/>
    <w:rsid w:val="004E2DF3"/>
    <w:rsid w:val="004E65E2"/>
    <w:rsid w:val="00500954"/>
    <w:rsid w:val="005017BE"/>
    <w:rsid w:val="00505B27"/>
    <w:rsid w:val="00506610"/>
    <w:rsid w:val="00510454"/>
    <w:rsid w:val="0051144C"/>
    <w:rsid w:val="0052300D"/>
    <w:rsid w:val="00524201"/>
    <w:rsid w:val="00525AA1"/>
    <w:rsid w:val="00531DA8"/>
    <w:rsid w:val="00533CA1"/>
    <w:rsid w:val="0053544A"/>
    <w:rsid w:val="00544EF8"/>
    <w:rsid w:val="00547C29"/>
    <w:rsid w:val="0055463B"/>
    <w:rsid w:val="00554D32"/>
    <w:rsid w:val="0055655C"/>
    <w:rsid w:val="00556E6B"/>
    <w:rsid w:val="005606BB"/>
    <w:rsid w:val="00566B6C"/>
    <w:rsid w:val="00567E4B"/>
    <w:rsid w:val="005755A4"/>
    <w:rsid w:val="00577E94"/>
    <w:rsid w:val="005850B0"/>
    <w:rsid w:val="00586549"/>
    <w:rsid w:val="00586C70"/>
    <w:rsid w:val="005875D7"/>
    <w:rsid w:val="005941C2"/>
    <w:rsid w:val="0059537B"/>
    <w:rsid w:val="005A38A8"/>
    <w:rsid w:val="005A4926"/>
    <w:rsid w:val="005A7FBD"/>
    <w:rsid w:val="005B1B52"/>
    <w:rsid w:val="005C1AA4"/>
    <w:rsid w:val="005C27E0"/>
    <w:rsid w:val="005D52D4"/>
    <w:rsid w:val="005D68F3"/>
    <w:rsid w:val="005E2FF6"/>
    <w:rsid w:val="005E4C30"/>
    <w:rsid w:val="005F1109"/>
    <w:rsid w:val="005F1822"/>
    <w:rsid w:val="00614CAD"/>
    <w:rsid w:val="0061662A"/>
    <w:rsid w:val="0062217C"/>
    <w:rsid w:val="006260D9"/>
    <w:rsid w:val="00626566"/>
    <w:rsid w:val="006274BF"/>
    <w:rsid w:val="006342F0"/>
    <w:rsid w:val="006365D9"/>
    <w:rsid w:val="00647912"/>
    <w:rsid w:val="00655BCE"/>
    <w:rsid w:val="00662593"/>
    <w:rsid w:val="00663B5F"/>
    <w:rsid w:val="00663F84"/>
    <w:rsid w:val="0067122C"/>
    <w:rsid w:val="00672B37"/>
    <w:rsid w:val="00680737"/>
    <w:rsid w:val="00691E21"/>
    <w:rsid w:val="00696DF3"/>
    <w:rsid w:val="00696F1D"/>
    <w:rsid w:val="006A0922"/>
    <w:rsid w:val="006A0C6F"/>
    <w:rsid w:val="006A15D1"/>
    <w:rsid w:val="006A3E37"/>
    <w:rsid w:val="006A643E"/>
    <w:rsid w:val="006B0056"/>
    <w:rsid w:val="006B4EB7"/>
    <w:rsid w:val="006B7177"/>
    <w:rsid w:val="006D4BF3"/>
    <w:rsid w:val="006E0B40"/>
    <w:rsid w:val="006E24B9"/>
    <w:rsid w:val="006E334A"/>
    <w:rsid w:val="006E78BC"/>
    <w:rsid w:val="006F4457"/>
    <w:rsid w:val="006F5310"/>
    <w:rsid w:val="00702171"/>
    <w:rsid w:val="00706E90"/>
    <w:rsid w:val="00716E7E"/>
    <w:rsid w:val="007228AE"/>
    <w:rsid w:val="007229CF"/>
    <w:rsid w:val="0072417C"/>
    <w:rsid w:val="0072767C"/>
    <w:rsid w:val="007334B3"/>
    <w:rsid w:val="0073490A"/>
    <w:rsid w:val="007424B5"/>
    <w:rsid w:val="00743760"/>
    <w:rsid w:val="007439AE"/>
    <w:rsid w:val="00743A23"/>
    <w:rsid w:val="00756A3F"/>
    <w:rsid w:val="007573D4"/>
    <w:rsid w:val="00766346"/>
    <w:rsid w:val="007807A0"/>
    <w:rsid w:val="00782F65"/>
    <w:rsid w:val="00783A20"/>
    <w:rsid w:val="00785921"/>
    <w:rsid w:val="00791381"/>
    <w:rsid w:val="007B51EC"/>
    <w:rsid w:val="007B5E4F"/>
    <w:rsid w:val="007B6A27"/>
    <w:rsid w:val="007C3BAF"/>
    <w:rsid w:val="007C4936"/>
    <w:rsid w:val="007C4D18"/>
    <w:rsid w:val="007C7714"/>
    <w:rsid w:val="007D2EDC"/>
    <w:rsid w:val="007D3A03"/>
    <w:rsid w:val="007D3F3D"/>
    <w:rsid w:val="007D4985"/>
    <w:rsid w:val="007E099E"/>
    <w:rsid w:val="007E1CDC"/>
    <w:rsid w:val="007E3ECA"/>
    <w:rsid w:val="00802411"/>
    <w:rsid w:val="00802C3D"/>
    <w:rsid w:val="008040B9"/>
    <w:rsid w:val="008061F0"/>
    <w:rsid w:val="0080627D"/>
    <w:rsid w:val="00806B7C"/>
    <w:rsid w:val="00810952"/>
    <w:rsid w:val="008116CE"/>
    <w:rsid w:val="00842619"/>
    <w:rsid w:val="0084462D"/>
    <w:rsid w:val="00860BDD"/>
    <w:rsid w:val="00860BFD"/>
    <w:rsid w:val="008672A2"/>
    <w:rsid w:val="0086767F"/>
    <w:rsid w:val="00876075"/>
    <w:rsid w:val="00880327"/>
    <w:rsid w:val="00886B27"/>
    <w:rsid w:val="008903F7"/>
    <w:rsid w:val="00892DE3"/>
    <w:rsid w:val="00894450"/>
    <w:rsid w:val="0089449D"/>
    <w:rsid w:val="008A0CB7"/>
    <w:rsid w:val="008B16AD"/>
    <w:rsid w:val="008C252F"/>
    <w:rsid w:val="008C327D"/>
    <w:rsid w:val="008C389B"/>
    <w:rsid w:val="008D2D43"/>
    <w:rsid w:val="008E1631"/>
    <w:rsid w:val="008E3438"/>
    <w:rsid w:val="008E5295"/>
    <w:rsid w:val="008E7005"/>
    <w:rsid w:val="008F605A"/>
    <w:rsid w:val="009003CF"/>
    <w:rsid w:val="00901CE8"/>
    <w:rsid w:val="0091333C"/>
    <w:rsid w:val="0091336D"/>
    <w:rsid w:val="009151F9"/>
    <w:rsid w:val="009174E1"/>
    <w:rsid w:val="00924F0A"/>
    <w:rsid w:val="00930E47"/>
    <w:rsid w:val="009321A6"/>
    <w:rsid w:val="009327A7"/>
    <w:rsid w:val="00932864"/>
    <w:rsid w:val="0094541A"/>
    <w:rsid w:val="00950C7F"/>
    <w:rsid w:val="00950F62"/>
    <w:rsid w:val="0095166D"/>
    <w:rsid w:val="00953638"/>
    <w:rsid w:val="00953C46"/>
    <w:rsid w:val="00961621"/>
    <w:rsid w:val="009678C4"/>
    <w:rsid w:val="0097034E"/>
    <w:rsid w:val="009710E4"/>
    <w:rsid w:val="00972360"/>
    <w:rsid w:val="009743B7"/>
    <w:rsid w:val="00984870"/>
    <w:rsid w:val="00984880"/>
    <w:rsid w:val="0099397B"/>
    <w:rsid w:val="00994714"/>
    <w:rsid w:val="009A076E"/>
    <w:rsid w:val="009A427B"/>
    <w:rsid w:val="009A4D9C"/>
    <w:rsid w:val="009A533C"/>
    <w:rsid w:val="009B10B6"/>
    <w:rsid w:val="009B2416"/>
    <w:rsid w:val="009B35DE"/>
    <w:rsid w:val="009B7716"/>
    <w:rsid w:val="009C01F3"/>
    <w:rsid w:val="009C4293"/>
    <w:rsid w:val="009C62F8"/>
    <w:rsid w:val="009D0B72"/>
    <w:rsid w:val="009D544E"/>
    <w:rsid w:val="009D6A45"/>
    <w:rsid w:val="009D6ACE"/>
    <w:rsid w:val="009E06F1"/>
    <w:rsid w:val="009E09EE"/>
    <w:rsid w:val="009E1BCE"/>
    <w:rsid w:val="009E3B7E"/>
    <w:rsid w:val="009E4AF1"/>
    <w:rsid w:val="009E645E"/>
    <w:rsid w:val="009E7DB9"/>
    <w:rsid w:val="009F7C04"/>
    <w:rsid w:val="00A109D8"/>
    <w:rsid w:val="00A1304A"/>
    <w:rsid w:val="00A1323F"/>
    <w:rsid w:val="00A16BE0"/>
    <w:rsid w:val="00A2154F"/>
    <w:rsid w:val="00A36CB0"/>
    <w:rsid w:val="00A52801"/>
    <w:rsid w:val="00A55F27"/>
    <w:rsid w:val="00A61EE6"/>
    <w:rsid w:val="00A638C8"/>
    <w:rsid w:val="00A640E6"/>
    <w:rsid w:val="00A72E99"/>
    <w:rsid w:val="00A74F6D"/>
    <w:rsid w:val="00A81692"/>
    <w:rsid w:val="00A82A23"/>
    <w:rsid w:val="00A866B2"/>
    <w:rsid w:val="00A90150"/>
    <w:rsid w:val="00A94923"/>
    <w:rsid w:val="00A94B64"/>
    <w:rsid w:val="00A96727"/>
    <w:rsid w:val="00A9780F"/>
    <w:rsid w:val="00AA1350"/>
    <w:rsid w:val="00AA46A3"/>
    <w:rsid w:val="00AA4C5F"/>
    <w:rsid w:val="00AB0FE3"/>
    <w:rsid w:val="00AB5F5A"/>
    <w:rsid w:val="00AC29DA"/>
    <w:rsid w:val="00AC507A"/>
    <w:rsid w:val="00AC6D20"/>
    <w:rsid w:val="00AD2281"/>
    <w:rsid w:val="00AD23FA"/>
    <w:rsid w:val="00AD576F"/>
    <w:rsid w:val="00AD5C65"/>
    <w:rsid w:val="00AD6353"/>
    <w:rsid w:val="00AE0634"/>
    <w:rsid w:val="00AE676C"/>
    <w:rsid w:val="00AF2707"/>
    <w:rsid w:val="00AF35BB"/>
    <w:rsid w:val="00AF586D"/>
    <w:rsid w:val="00AF67C8"/>
    <w:rsid w:val="00AF7F67"/>
    <w:rsid w:val="00B050D2"/>
    <w:rsid w:val="00B05A88"/>
    <w:rsid w:val="00B13446"/>
    <w:rsid w:val="00B23D15"/>
    <w:rsid w:val="00B30156"/>
    <w:rsid w:val="00B3442D"/>
    <w:rsid w:val="00B358AE"/>
    <w:rsid w:val="00B37823"/>
    <w:rsid w:val="00B42BAD"/>
    <w:rsid w:val="00B44FEE"/>
    <w:rsid w:val="00B52B1A"/>
    <w:rsid w:val="00B5537A"/>
    <w:rsid w:val="00B563EA"/>
    <w:rsid w:val="00B707D7"/>
    <w:rsid w:val="00B74AE6"/>
    <w:rsid w:val="00B82B18"/>
    <w:rsid w:val="00B93628"/>
    <w:rsid w:val="00B94E56"/>
    <w:rsid w:val="00BA40EC"/>
    <w:rsid w:val="00BB22A9"/>
    <w:rsid w:val="00BB23F4"/>
    <w:rsid w:val="00BB3ADC"/>
    <w:rsid w:val="00BC46B8"/>
    <w:rsid w:val="00BD289E"/>
    <w:rsid w:val="00BD4CBD"/>
    <w:rsid w:val="00BE07AA"/>
    <w:rsid w:val="00BE23EF"/>
    <w:rsid w:val="00BF1B60"/>
    <w:rsid w:val="00BF2292"/>
    <w:rsid w:val="00C017EA"/>
    <w:rsid w:val="00C04EB6"/>
    <w:rsid w:val="00C057F0"/>
    <w:rsid w:val="00C10AA7"/>
    <w:rsid w:val="00C1458E"/>
    <w:rsid w:val="00C22E8C"/>
    <w:rsid w:val="00C22F90"/>
    <w:rsid w:val="00C23505"/>
    <w:rsid w:val="00C24470"/>
    <w:rsid w:val="00C26107"/>
    <w:rsid w:val="00C27F02"/>
    <w:rsid w:val="00C33745"/>
    <w:rsid w:val="00C37C43"/>
    <w:rsid w:val="00C43CC6"/>
    <w:rsid w:val="00C60223"/>
    <w:rsid w:val="00C604C8"/>
    <w:rsid w:val="00C61AD6"/>
    <w:rsid w:val="00C61C78"/>
    <w:rsid w:val="00C707EA"/>
    <w:rsid w:val="00C8116E"/>
    <w:rsid w:val="00C82C17"/>
    <w:rsid w:val="00C90AE8"/>
    <w:rsid w:val="00C919BF"/>
    <w:rsid w:val="00CA3D71"/>
    <w:rsid w:val="00CA5485"/>
    <w:rsid w:val="00CB1293"/>
    <w:rsid w:val="00CB2D16"/>
    <w:rsid w:val="00CB4CC0"/>
    <w:rsid w:val="00CC0E84"/>
    <w:rsid w:val="00CC3B3B"/>
    <w:rsid w:val="00CC606E"/>
    <w:rsid w:val="00CD1BB1"/>
    <w:rsid w:val="00CD290E"/>
    <w:rsid w:val="00CD6415"/>
    <w:rsid w:val="00CD645A"/>
    <w:rsid w:val="00CE0091"/>
    <w:rsid w:val="00CE050E"/>
    <w:rsid w:val="00CF07B8"/>
    <w:rsid w:val="00D01E32"/>
    <w:rsid w:val="00D0384F"/>
    <w:rsid w:val="00D049BA"/>
    <w:rsid w:val="00D101B9"/>
    <w:rsid w:val="00D10725"/>
    <w:rsid w:val="00D17E87"/>
    <w:rsid w:val="00D2213E"/>
    <w:rsid w:val="00D31653"/>
    <w:rsid w:val="00D46B71"/>
    <w:rsid w:val="00D5215C"/>
    <w:rsid w:val="00D53F99"/>
    <w:rsid w:val="00D62550"/>
    <w:rsid w:val="00D719B0"/>
    <w:rsid w:val="00D72D82"/>
    <w:rsid w:val="00D768AA"/>
    <w:rsid w:val="00D77444"/>
    <w:rsid w:val="00D95C2A"/>
    <w:rsid w:val="00D95C2D"/>
    <w:rsid w:val="00D97E9A"/>
    <w:rsid w:val="00DA0944"/>
    <w:rsid w:val="00DA0EA5"/>
    <w:rsid w:val="00DA0F04"/>
    <w:rsid w:val="00DA0F81"/>
    <w:rsid w:val="00DB07F3"/>
    <w:rsid w:val="00DB0D51"/>
    <w:rsid w:val="00DB2221"/>
    <w:rsid w:val="00DC3736"/>
    <w:rsid w:val="00DD0380"/>
    <w:rsid w:val="00DD1B2E"/>
    <w:rsid w:val="00DD3CAB"/>
    <w:rsid w:val="00DD56AC"/>
    <w:rsid w:val="00DD7160"/>
    <w:rsid w:val="00DE0ECD"/>
    <w:rsid w:val="00DE15F2"/>
    <w:rsid w:val="00DE4EEA"/>
    <w:rsid w:val="00DE504F"/>
    <w:rsid w:val="00DF0D16"/>
    <w:rsid w:val="00DF3FA0"/>
    <w:rsid w:val="00E02373"/>
    <w:rsid w:val="00E14C8D"/>
    <w:rsid w:val="00E15BA7"/>
    <w:rsid w:val="00E15D22"/>
    <w:rsid w:val="00E16C8D"/>
    <w:rsid w:val="00E17DAE"/>
    <w:rsid w:val="00E26804"/>
    <w:rsid w:val="00E416DC"/>
    <w:rsid w:val="00E434C0"/>
    <w:rsid w:val="00E4694A"/>
    <w:rsid w:val="00E53BC1"/>
    <w:rsid w:val="00E5578B"/>
    <w:rsid w:val="00E55C61"/>
    <w:rsid w:val="00E562C7"/>
    <w:rsid w:val="00E61D99"/>
    <w:rsid w:val="00E624F7"/>
    <w:rsid w:val="00E7188B"/>
    <w:rsid w:val="00E84DDD"/>
    <w:rsid w:val="00E85EE6"/>
    <w:rsid w:val="00E87226"/>
    <w:rsid w:val="00EA4BA6"/>
    <w:rsid w:val="00EB017C"/>
    <w:rsid w:val="00EB03F5"/>
    <w:rsid w:val="00EC341A"/>
    <w:rsid w:val="00EC3881"/>
    <w:rsid w:val="00ED18A3"/>
    <w:rsid w:val="00EE1153"/>
    <w:rsid w:val="00EE4923"/>
    <w:rsid w:val="00EE77B4"/>
    <w:rsid w:val="00EF121B"/>
    <w:rsid w:val="00EF589C"/>
    <w:rsid w:val="00EF64E9"/>
    <w:rsid w:val="00F010B9"/>
    <w:rsid w:val="00F04664"/>
    <w:rsid w:val="00F05655"/>
    <w:rsid w:val="00F2022D"/>
    <w:rsid w:val="00F22537"/>
    <w:rsid w:val="00F50D99"/>
    <w:rsid w:val="00F56531"/>
    <w:rsid w:val="00F5671C"/>
    <w:rsid w:val="00F6428A"/>
    <w:rsid w:val="00F67AAB"/>
    <w:rsid w:val="00F71E84"/>
    <w:rsid w:val="00F71F03"/>
    <w:rsid w:val="00F72459"/>
    <w:rsid w:val="00F739E9"/>
    <w:rsid w:val="00F801AF"/>
    <w:rsid w:val="00F82194"/>
    <w:rsid w:val="00F83573"/>
    <w:rsid w:val="00FA2976"/>
    <w:rsid w:val="00FA4CCA"/>
    <w:rsid w:val="00FA7FFE"/>
    <w:rsid w:val="00FB7BB8"/>
    <w:rsid w:val="00FC16BD"/>
    <w:rsid w:val="00FD2AF6"/>
    <w:rsid w:val="00FD304E"/>
    <w:rsid w:val="00FD3391"/>
    <w:rsid w:val="00FD4772"/>
    <w:rsid w:val="00FD65BB"/>
    <w:rsid w:val="00FE27CB"/>
    <w:rsid w:val="00FE616E"/>
    <w:rsid w:val="00FF1167"/>
    <w:rsid w:val="00FF5938"/>
    <w:rsid w:val="3F7E3345"/>
    <w:rsid w:val="786ED1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60CB1A"/>
  <w15:docId w15:val="{A05353DB-F66A-5644-8794-669FC1946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zh-CN"/>
    </w:rPr>
  </w:style>
  <w:style w:type="paragraph" w:styleId="Heading1">
    <w:name w:val="heading 1"/>
    <w:basedOn w:val="Normal"/>
    <w:next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5D68F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pPr>
      <w:spacing w:after="160" w:line="259" w:lineRule="auto"/>
      <w:ind w:left="720"/>
      <w:contextualSpacing/>
    </w:pPr>
    <w:rPr>
      <w:rFonts w:asciiTheme="minorHAnsi" w:eastAsiaTheme="minorHAnsi" w:hAnsiTheme="minorHAnsi" w:cstheme="minorBidi"/>
      <w:sz w:val="22"/>
      <w:szCs w:val="22"/>
      <w:lang w:val="en-US"/>
    </w:rPr>
  </w:style>
  <w:style w:type="paragraph" w:customStyle="1" w:styleId="Bibliography1">
    <w:name w:val="Bibliography1"/>
    <w:basedOn w:val="Normal"/>
    <w:next w:val="Normal"/>
    <w:uiPriority w:val="37"/>
    <w:unhideWhenUsed/>
    <w:qFormat/>
    <w:pPr>
      <w:spacing w:line="480" w:lineRule="auto"/>
      <w:ind w:left="720" w:hanging="720"/>
    </w:pPr>
    <w:rPr>
      <w:rFonts w:asciiTheme="minorHAnsi" w:eastAsiaTheme="minorHAnsi" w:hAnsiTheme="minorHAnsi" w:cstheme="minorBidi"/>
      <w:sz w:val="22"/>
      <w:szCs w:val="22"/>
      <w:lang w:val="en-US"/>
    </w:rPr>
  </w:style>
  <w:style w:type="character" w:customStyle="1" w:styleId="ListParagraphChar">
    <w:name w:val="List Paragraph Char"/>
    <w:link w:val="ListParagraph"/>
    <w:uiPriority w:val="34"/>
    <w:qFormat/>
    <w:locked/>
  </w:style>
  <w:style w:type="character" w:customStyle="1" w:styleId="apple-style-span">
    <w:name w:val="apple-style-span"/>
    <w:basedOn w:val="DefaultParagraphFont"/>
  </w:style>
  <w:style w:type="paragraph" w:customStyle="1" w:styleId="Bibliography2">
    <w:name w:val="Bibliography2"/>
    <w:basedOn w:val="Normal"/>
    <w:next w:val="Normal"/>
    <w:uiPriority w:val="37"/>
    <w:unhideWhenUsed/>
    <w:qFormat/>
    <w:pPr>
      <w:spacing w:after="160" w:line="259" w:lineRule="auto"/>
    </w:pPr>
    <w:rPr>
      <w:rFonts w:asciiTheme="minorHAnsi" w:eastAsiaTheme="minorHAnsi" w:hAnsiTheme="minorHAnsi" w:cstheme="minorBidi"/>
      <w:sz w:val="22"/>
      <w:szCs w:val="22"/>
      <w:lang w:val="en-US"/>
    </w:rPr>
  </w:style>
  <w:style w:type="character" w:customStyle="1" w:styleId="Heading1Char">
    <w:name w:val="Heading 1 Char"/>
    <w:basedOn w:val="DefaultParagraphFont"/>
    <w:link w:val="Heading1"/>
    <w:uiPriority w:val="9"/>
    <w:qFormat/>
    <w:rPr>
      <w:rFonts w:eastAsia="Times New Roman"/>
      <w:b/>
      <w:bCs/>
      <w:kern w:val="36"/>
      <w:sz w:val="48"/>
      <w:szCs w:val="48"/>
    </w:rPr>
  </w:style>
  <w:style w:type="character" w:customStyle="1" w:styleId="15">
    <w:name w:val="15"/>
    <w:basedOn w:val="DefaultParagraphFont"/>
    <w:rPr>
      <w:rFonts w:ascii="Calibri" w:hAnsi="Calibri" w:cs="Calibri" w:hint="default"/>
    </w:rPr>
  </w:style>
  <w:style w:type="paragraph" w:styleId="BodyText">
    <w:name w:val="Body Text"/>
    <w:basedOn w:val="Normal"/>
    <w:link w:val="BodyTextChar"/>
    <w:uiPriority w:val="1"/>
    <w:qFormat/>
    <w:rsid w:val="007C4936"/>
    <w:pPr>
      <w:widowControl w:val="0"/>
      <w:autoSpaceDE w:val="0"/>
      <w:autoSpaceDN w:val="0"/>
    </w:pPr>
    <w:rPr>
      <w:lang w:val="id"/>
    </w:rPr>
  </w:style>
  <w:style w:type="character" w:customStyle="1" w:styleId="BodyTextChar">
    <w:name w:val="Body Text Char"/>
    <w:basedOn w:val="DefaultParagraphFont"/>
    <w:link w:val="BodyText"/>
    <w:uiPriority w:val="1"/>
    <w:rsid w:val="007C4936"/>
    <w:rPr>
      <w:rFonts w:eastAsia="Times New Roman"/>
      <w:sz w:val="24"/>
      <w:szCs w:val="24"/>
      <w:lang w:val="id"/>
    </w:rPr>
  </w:style>
  <w:style w:type="paragraph" w:styleId="FootnoteText">
    <w:name w:val="footnote text"/>
    <w:basedOn w:val="Normal"/>
    <w:link w:val="FootnoteTextChar"/>
    <w:uiPriority w:val="99"/>
    <w:semiHidden/>
    <w:unhideWhenUsed/>
    <w:rsid w:val="00AD576F"/>
    <w:pPr>
      <w:ind w:left="435" w:right="8" w:hanging="435"/>
      <w:jc w:val="both"/>
    </w:pPr>
    <w:rPr>
      <w:rFonts w:ascii="Cambria" w:eastAsia="Cambria" w:hAnsi="Cambria"/>
      <w:color w:val="000000"/>
      <w:sz w:val="20"/>
      <w:szCs w:val="20"/>
      <w:lang w:val="x-none" w:eastAsia="x-none"/>
    </w:rPr>
  </w:style>
  <w:style w:type="character" w:customStyle="1" w:styleId="FootnoteTextChar">
    <w:name w:val="Footnote Text Char"/>
    <w:basedOn w:val="DefaultParagraphFont"/>
    <w:link w:val="FootnoteText"/>
    <w:uiPriority w:val="99"/>
    <w:semiHidden/>
    <w:rsid w:val="00AD576F"/>
    <w:rPr>
      <w:rFonts w:ascii="Cambria" w:eastAsia="Cambria" w:hAnsi="Cambria"/>
      <w:color w:val="000000"/>
      <w:lang w:val="x-none" w:eastAsia="x-none"/>
    </w:rPr>
  </w:style>
  <w:style w:type="character" w:styleId="FootnoteReference">
    <w:name w:val="footnote reference"/>
    <w:uiPriority w:val="99"/>
    <w:semiHidden/>
    <w:unhideWhenUsed/>
    <w:rsid w:val="00AD576F"/>
    <w:rPr>
      <w:vertAlign w:val="superscript"/>
    </w:rPr>
  </w:style>
  <w:style w:type="paragraph" w:styleId="Bibliography">
    <w:name w:val="Bibliography"/>
    <w:basedOn w:val="Normal"/>
    <w:next w:val="Normal"/>
    <w:uiPriority w:val="37"/>
    <w:unhideWhenUsed/>
    <w:rsid w:val="00D768AA"/>
    <w:pPr>
      <w:ind w:left="720" w:hanging="720"/>
    </w:pPr>
  </w:style>
  <w:style w:type="character" w:styleId="EndnoteReference">
    <w:name w:val="endnote reference"/>
    <w:basedOn w:val="DefaultParagraphFont"/>
    <w:uiPriority w:val="99"/>
    <w:semiHidden/>
    <w:unhideWhenUsed/>
    <w:rsid w:val="009E7DB9"/>
    <w:rPr>
      <w:vertAlign w:val="superscript"/>
    </w:rPr>
  </w:style>
  <w:style w:type="paragraph" w:customStyle="1" w:styleId="pedit">
    <w:name w:val="p_edit"/>
    <w:basedOn w:val="Normal"/>
    <w:rsid w:val="00046414"/>
    <w:pPr>
      <w:spacing w:before="100" w:beforeAutospacing="1" w:after="100" w:afterAutospacing="1"/>
    </w:pPr>
    <w:rPr>
      <w:lang w:val="en-US"/>
    </w:rPr>
  </w:style>
  <w:style w:type="character" w:customStyle="1" w:styleId="Heading2Char">
    <w:name w:val="Heading 2 Char"/>
    <w:basedOn w:val="DefaultParagraphFont"/>
    <w:link w:val="Heading2"/>
    <w:uiPriority w:val="9"/>
    <w:rsid w:val="005D68F3"/>
    <w:rPr>
      <w:rFonts w:asciiTheme="majorHAnsi" w:eastAsiaTheme="majorEastAsia" w:hAnsiTheme="majorHAnsi" w:cstheme="majorBidi"/>
      <w:color w:val="2E74B5" w:themeColor="accent1" w:themeShade="BF"/>
      <w:sz w:val="26"/>
      <w:szCs w:val="26"/>
      <w:lang w:val="zh-CN"/>
    </w:rPr>
  </w:style>
  <w:style w:type="paragraph" w:customStyle="1" w:styleId="TableParagraph">
    <w:name w:val="Table Paragraph"/>
    <w:basedOn w:val="Normal"/>
    <w:uiPriority w:val="1"/>
    <w:qFormat/>
    <w:rsid w:val="005D68F3"/>
    <w:pPr>
      <w:widowControl w:val="0"/>
      <w:autoSpaceDE w:val="0"/>
      <w:autoSpaceDN w:val="0"/>
    </w:pPr>
    <w:rPr>
      <w:sz w:val="22"/>
      <w:szCs w:val="22"/>
      <w:lang w:val="ms"/>
    </w:rPr>
  </w:style>
  <w:style w:type="paragraph" w:styleId="TOC1">
    <w:name w:val="toc 1"/>
    <w:basedOn w:val="Normal"/>
    <w:uiPriority w:val="1"/>
    <w:qFormat/>
    <w:rsid w:val="00B82B18"/>
    <w:pPr>
      <w:widowControl w:val="0"/>
      <w:autoSpaceDE w:val="0"/>
      <w:autoSpaceDN w:val="0"/>
      <w:spacing w:before="141"/>
      <w:ind w:left="1521"/>
    </w:pPr>
    <w:rPr>
      <w:b/>
      <w:bCs/>
      <w:lang w:val="ms"/>
    </w:rPr>
  </w:style>
  <w:style w:type="paragraph" w:styleId="TOC2">
    <w:name w:val="toc 2"/>
    <w:basedOn w:val="Normal"/>
    <w:uiPriority w:val="1"/>
    <w:qFormat/>
    <w:rsid w:val="00B82B18"/>
    <w:pPr>
      <w:widowControl w:val="0"/>
      <w:autoSpaceDE w:val="0"/>
      <w:autoSpaceDN w:val="0"/>
      <w:spacing w:before="137"/>
      <w:ind w:left="3389" w:hanging="360"/>
    </w:pPr>
    <w:rPr>
      <w:lang w:val="ms"/>
    </w:rPr>
  </w:style>
  <w:style w:type="paragraph" w:styleId="TOC3">
    <w:name w:val="toc 3"/>
    <w:basedOn w:val="Normal"/>
    <w:uiPriority w:val="1"/>
    <w:qFormat/>
    <w:rsid w:val="00B82B18"/>
    <w:pPr>
      <w:widowControl w:val="0"/>
      <w:autoSpaceDE w:val="0"/>
      <w:autoSpaceDN w:val="0"/>
      <w:ind w:left="3105" w:hanging="418"/>
    </w:pPr>
    <w:rPr>
      <w:lang w:val="ms"/>
    </w:rPr>
  </w:style>
  <w:style w:type="paragraph" w:styleId="TOC4">
    <w:name w:val="toc 4"/>
    <w:basedOn w:val="Normal"/>
    <w:uiPriority w:val="1"/>
    <w:qFormat/>
    <w:rsid w:val="00B82B18"/>
    <w:pPr>
      <w:widowControl w:val="0"/>
      <w:autoSpaceDE w:val="0"/>
      <w:autoSpaceDN w:val="0"/>
      <w:spacing w:before="136"/>
      <w:ind w:left="3590" w:hanging="404"/>
    </w:pPr>
    <w:rPr>
      <w:lang w:val="ms"/>
    </w:rPr>
  </w:style>
  <w:style w:type="paragraph" w:styleId="TOC5">
    <w:name w:val="toc 5"/>
    <w:basedOn w:val="Normal"/>
    <w:uiPriority w:val="1"/>
    <w:qFormat/>
    <w:rsid w:val="00B82B18"/>
    <w:pPr>
      <w:widowControl w:val="0"/>
      <w:autoSpaceDE w:val="0"/>
      <w:autoSpaceDN w:val="0"/>
      <w:spacing w:before="132"/>
      <w:ind w:left="3821" w:hanging="303"/>
    </w:pPr>
    <w:rPr>
      <w:lang w:val="ms"/>
    </w:rPr>
  </w:style>
  <w:style w:type="paragraph" w:styleId="TOC6">
    <w:name w:val="toc 6"/>
    <w:basedOn w:val="Normal"/>
    <w:uiPriority w:val="1"/>
    <w:qFormat/>
    <w:rsid w:val="00B82B18"/>
    <w:pPr>
      <w:widowControl w:val="0"/>
      <w:autoSpaceDE w:val="0"/>
      <w:autoSpaceDN w:val="0"/>
      <w:spacing w:before="137"/>
      <w:ind w:left="3907" w:hanging="327"/>
    </w:pPr>
    <w:rPr>
      <w:lang w:val="ms"/>
    </w:rPr>
  </w:style>
  <w:style w:type="paragraph" w:styleId="TOC7">
    <w:name w:val="toc 7"/>
    <w:basedOn w:val="Normal"/>
    <w:uiPriority w:val="1"/>
    <w:qFormat/>
    <w:rsid w:val="00B82B18"/>
    <w:pPr>
      <w:widowControl w:val="0"/>
      <w:autoSpaceDE w:val="0"/>
      <w:autoSpaceDN w:val="0"/>
      <w:spacing w:before="139"/>
      <w:ind w:left="3893"/>
    </w:pPr>
    <w:rPr>
      <w:lang w:val="ms"/>
    </w:rPr>
  </w:style>
  <w:style w:type="paragraph" w:styleId="Title">
    <w:name w:val="Title"/>
    <w:basedOn w:val="Normal"/>
    <w:link w:val="TitleChar"/>
    <w:uiPriority w:val="10"/>
    <w:qFormat/>
    <w:rsid w:val="00B82B18"/>
    <w:pPr>
      <w:widowControl w:val="0"/>
      <w:autoSpaceDE w:val="0"/>
      <w:autoSpaceDN w:val="0"/>
      <w:spacing w:before="57"/>
      <w:ind w:left="1341" w:right="1562"/>
      <w:jc w:val="center"/>
    </w:pPr>
    <w:rPr>
      <w:b/>
      <w:bCs/>
      <w:sz w:val="32"/>
      <w:szCs w:val="32"/>
      <w:lang w:val="ms"/>
    </w:rPr>
  </w:style>
  <w:style w:type="character" w:customStyle="1" w:styleId="TitleChar">
    <w:name w:val="Title Char"/>
    <w:basedOn w:val="DefaultParagraphFont"/>
    <w:link w:val="Title"/>
    <w:uiPriority w:val="10"/>
    <w:rsid w:val="00B82B18"/>
    <w:rPr>
      <w:rFonts w:eastAsia="Times New Roman"/>
      <w:b/>
      <w:bCs/>
      <w:sz w:val="32"/>
      <w:szCs w:val="32"/>
      <w:lang w:val="ms"/>
    </w:rPr>
  </w:style>
  <w:style w:type="paragraph" w:styleId="Header">
    <w:name w:val="header"/>
    <w:basedOn w:val="Normal"/>
    <w:link w:val="HeaderChar"/>
    <w:uiPriority w:val="99"/>
    <w:unhideWhenUsed/>
    <w:rsid w:val="00994714"/>
    <w:pPr>
      <w:tabs>
        <w:tab w:val="center" w:pos="4153"/>
        <w:tab w:val="right" w:pos="8306"/>
      </w:tabs>
    </w:pPr>
  </w:style>
  <w:style w:type="character" w:customStyle="1" w:styleId="HeaderChar">
    <w:name w:val="Header Char"/>
    <w:basedOn w:val="DefaultParagraphFont"/>
    <w:link w:val="Header"/>
    <w:uiPriority w:val="99"/>
    <w:rsid w:val="00994714"/>
    <w:rPr>
      <w:rFonts w:eastAsia="Times New Roman"/>
      <w:sz w:val="24"/>
      <w:szCs w:val="24"/>
      <w:lang w:val="zh-CN"/>
    </w:rPr>
  </w:style>
  <w:style w:type="paragraph" w:styleId="Footer">
    <w:name w:val="footer"/>
    <w:basedOn w:val="Normal"/>
    <w:link w:val="FooterChar"/>
    <w:uiPriority w:val="99"/>
    <w:unhideWhenUsed/>
    <w:rsid w:val="00994714"/>
    <w:pPr>
      <w:tabs>
        <w:tab w:val="center" w:pos="4153"/>
        <w:tab w:val="right" w:pos="8306"/>
      </w:tabs>
    </w:pPr>
  </w:style>
  <w:style w:type="character" w:customStyle="1" w:styleId="FooterChar">
    <w:name w:val="Footer Char"/>
    <w:basedOn w:val="DefaultParagraphFont"/>
    <w:link w:val="Footer"/>
    <w:uiPriority w:val="99"/>
    <w:rsid w:val="00994714"/>
    <w:rPr>
      <w:rFonts w:eastAsia="Times New Roman"/>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131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106BA-212C-4851-AFA0-094CDB81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18818</Words>
  <Characters>107267</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hafidzraya@yahoo.co.id</dc:creator>
  <cp:lastModifiedBy>hp</cp:lastModifiedBy>
  <cp:revision>2</cp:revision>
  <cp:lastPrinted>2023-11-14T08:26:00Z</cp:lastPrinted>
  <dcterms:created xsi:type="dcterms:W3CDTF">2023-12-11T03:24:00Z</dcterms:created>
  <dcterms:modified xsi:type="dcterms:W3CDTF">2023-12-11T03:24:00Z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id="7gN70930"/&gt;&lt;style id="http://www.zotero.org/styles/chicago-fullnote-bibliography-16th-edition" locale="en-GB" hasBibliography="1" bibliographyStyleHasBeenSet="1"/&gt;&lt;prefs&gt;&lt;pref name="fieldType" va</vt:lpwstr>
  </property>
  <property fmtid="{D5CDD505-2E9C-101B-9397-08002B2CF9AE}" pid="3" name="KSOProductBuildVer">
    <vt:lpwstr>1033-4.4.2.7669</vt:lpwstr>
  </property>
  <property fmtid="{D5CDD505-2E9C-101B-9397-08002B2CF9AE}" pid="4" name="ZOTERO_PREF_2">
    <vt:lpwstr>lue="Field"/&gt;&lt;pref name="noteType" value="1"/&gt;&lt;/prefs&gt;&lt;/data&gt;</vt:lpwstr>
  </property>
  <property fmtid="{D5CDD505-2E9C-101B-9397-08002B2CF9AE}" pid="5" name="Mendeley Document_1">
    <vt:lpwstr>True</vt:lpwstr>
  </property>
</Properties>
</file>