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1985B" w14:textId="77777777" w:rsidR="001D42CA" w:rsidRDefault="001D42CA" w:rsidP="001D42CA">
      <w:pPr>
        <w:pStyle w:val="NoSpacing"/>
        <w:ind w:left="426"/>
        <w:jc w:val="center"/>
        <w:rPr>
          <w:rFonts w:ascii="Times New Roman" w:hAnsi="Times New Roman"/>
          <w:b/>
          <w:sz w:val="24"/>
        </w:rPr>
      </w:pPr>
      <w:r w:rsidRPr="004C14BD">
        <w:rPr>
          <w:rFonts w:ascii="Times New Roman" w:hAnsi="Times New Roman"/>
          <w:b/>
          <w:sz w:val="24"/>
        </w:rPr>
        <w:t xml:space="preserve">PENGARUH PENDEKATAN </w:t>
      </w:r>
      <w:r>
        <w:rPr>
          <w:rFonts w:ascii="Times New Roman" w:hAnsi="Times New Roman"/>
          <w:b/>
          <w:i/>
          <w:sz w:val="24"/>
        </w:rPr>
        <w:t>SAINTIFIK</w:t>
      </w:r>
      <w:r w:rsidRPr="004C14BD">
        <w:rPr>
          <w:rFonts w:ascii="Times New Roman" w:hAnsi="Times New Roman"/>
          <w:b/>
          <w:i/>
          <w:sz w:val="24"/>
        </w:rPr>
        <w:t xml:space="preserve"> </w:t>
      </w:r>
      <w:r w:rsidRPr="004C14BD">
        <w:rPr>
          <w:rFonts w:ascii="Times New Roman" w:hAnsi="Times New Roman"/>
          <w:b/>
          <w:sz w:val="24"/>
        </w:rPr>
        <w:t xml:space="preserve">BERORIENTASI </w:t>
      </w:r>
      <w:r w:rsidRPr="004C14BD">
        <w:rPr>
          <w:rFonts w:ascii="Times New Roman" w:hAnsi="Times New Roman"/>
          <w:b/>
          <w:i/>
          <w:sz w:val="24"/>
        </w:rPr>
        <w:t xml:space="preserve">GUIDED DISCOVERY </w:t>
      </w:r>
      <w:r w:rsidRPr="004C14BD">
        <w:rPr>
          <w:rFonts w:ascii="Times New Roman" w:hAnsi="Times New Roman"/>
          <w:b/>
          <w:sz w:val="24"/>
        </w:rPr>
        <w:t>TERHADAP KEMAMPUAN</w:t>
      </w:r>
      <w:r>
        <w:rPr>
          <w:rFonts w:ascii="Times New Roman" w:hAnsi="Times New Roman"/>
          <w:b/>
          <w:sz w:val="24"/>
        </w:rPr>
        <w:t xml:space="preserve"> REPRESENTASI MATEMATIS MAHASISWA </w:t>
      </w:r>
      <w:r>
        <w:rPr>
          <w:rFonts w:ascii="Times New Roman" w:hAnsi="Times New Roman"/>
          <w:b/>
          <w:sz w:val="24"/>
          <w:lang w:val="en-US"/>
        </w:rPr>
        <w:t>PGMI</w:t>
      </w:r>
      <w:r>
        <w:rPr>
          <w:rFonts w:ascii="Times New Roman" w:hAnsi="Times New Roman"/>
          <w:b/>
          <w:sz w:val="24"/>
        </w:rPr>
        <w:t xml:space="preserve"> IAIN BENGKULU</w:t>
      </w:r>
    </w:p>
    <w:p w14:paraId="587EE034" w14:textId="77777777" w:rsidR="001D42CA" w:rsidRDefault="001D42CA" w:rsidP="001D42CA">
      <w:pPr>
        <w:spacing w:after="0" w:line="240" w:lineRule="auto"/>
        <w:jc w:val="center"/>
        <w:rPr>
          <w:rFonts w:ascii="Times New Roman" w:hAnsi="Times New Roman"/>
          <w:b/>
          <w:color w:val="000000" w:themeColor="text1"/>
          <w:sz w:val="24"/>
          <w:szCs w:val="24"/>
          <w:lang w:val="en-US"/>
        </w:rPr>
      </w:pPr>
    </w:p>
    <w:p w14:paraId="166C228E" w14:textId="77777777" w:rsidR="001D42CA" w:rsidRPr="00DD6FED" w:rsidRDefault="001D42CA" w:rsidP="001D42CA">
      <w:pPr>
        <w:spacing w:after="0" w:line="240" w:lineRule="auto"/>
        <w:jc w:val="center"/>
        <w:rPr>
          <w:rFonts w:ascii="Times New Roman" w:hAnsi="Times New Roman"/>
          <w:b/>
          <w:color w:val="000000" w:themeColor="text1"/>
          <w:sz w:val="24"/>
          <w:szCs w:val="24"/>
        </w:rPr>
      </w:pPr>
      <w:r w:rsidRPr="00DD6FED">
        <w:rPr>
          <w:rFonts w:ascii="Times New Roman" w:hAnsi="Times New Roman"/>
          <w:b/>
          <w:color w:val="000000" w:themeColor="text1"/>
          <w:sz w:val="24"/>
          <w:szCs w:val="24"/>
        </w:rPr>
        <w:t>Fatrima Santri Syafri</w:t>
      </w:r>
    </w:p>
    <w:p w14:paraId="4D765822" w14:textId="77777777" w:rsidR="001D42CA" w:rsidRPr="00DD6FED" w:rsidRDefault="00070E05" w:rsidP="001D42C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 xml:space="preserve">Dosen Tadris Matematika IAIN </w:t>
      </w:r>
      <w:r w:rsidR="001D42CA" w:rsidRPr="00DD6FED">
        <w:rPr>
          <w:rFonts w:ascii="Times New Roman" w:hAnsi="Times New Roman"/>
          <w:color w:val="000000" w:themeColor="text1"/>
          <w:sz w:val="24"/>
          <w:szCs w:val="24"/>
        </w:rPr>
        <w:t>Bengkulu</w:t>
      </w:r>
    </w:p>
    <w:p w14:paraId="501FF32E" w14:textId="77777777" w:rsidR="001D42CA" w:rsidRDefault="008B0D24" w:rsidP="001D42CA">
      <w:pPr>
        <w:spacing w:after="0" w:line="240" w:lineRule="auto"/>
        <w:jc w:val="center"/>
        <w:rPr>
          <w:rStyle w:val="Hyperlink"/>
          <w:rFonts w:ascii="Times New Roman" w:hAnsi="Times New Roman"/>
          <w:sz w:val="24"/>
          <w:szCs w:val="24"/>
          <w:lang w:val="en-US"/>
        </w:rPr>
      </w:pPr>
      <w:hyperlink r:id="rId5" w:history="1">
        <w:r w:rsidR="001D42CA" w:rsidRPr="00DD6FED">
          <w:rPr>
            <w:rStyle w:val="Hyperlink"/>
            <w:sz w:val="24"/>
            <w:szCs w:val="24"/>
          </w:rPr>
          <w:t>fatrimassyafri@iainbengkulu.ac.id</w:t>
        </w:r>
      </w:hyperlink>
    </w:p>
    <w:p w14:paraId="74C11BF3" w14:textId="77777777" w:rsidR="001D42CA" w:rsidRPr="001D42CA" w:rsidRDefault="001D42CA" w:rsidP="001D42CA">
      <w:pPr>
        <w:spacing w:after="0" w:line="240" w:lineRule="auto"/>
        <w:jc w:val="center"/>
        <w:rPr>
          <w:rFonts w:ascii="Times New Roman" w:hAnsi="Times New Roman"/>
          <w:color w:val="000000" w:themeColor="text1"/>
          <w:sz w:val="24"/>
          <w:szCs w:val="24"/>
          <w:lang w:val="en-US"/>
        </w:rPr>
      </w:pPr>
    </w:p>
    <w:p w14:paraId="2F5A3D3A" w14:textId="77777777" w:rsidR="001D42CA" w:rsidRDefault="001D42CA" w:rsidP="001D42CA">
      <w:pPr>
        <w:pStyle w:val="NoSpacing"/>
        <w:spacing w:after="200" w:line="360" w:lineRule="auto"/>
        <w:jc w:val="center"/>
        <w:rPr>
          <w:rFonts w:ascii="Times New Roman" w:hAnsi="Times New Roman"/>
          <w:b/>
          <w:color w:val="000000" w:themeColor="text1"/>
          <w:sz w:val="24"/>
          <w:szCs w:val="24"/>
          <w:lang w:val="en-US"/>
        </w:rPr>
      </w:pPr>
      <w:r w:rsidRPr="00DD6FED">
        <w:rPr>
          <w:rFonts w:ascii="Times New Roman" w:hAnsi="Times New Roman"/>
          <w:b/>
          <w:color w:val="000000" w:themeColor="text1"/>
          <w:sz w:val="24"/>
          <w:szCs w:val="24"/>
        </w:rPr>
        <w:t>Abstrak</w:t>
      </w:r>
    </w:p>
    <w:p w14:paraId="33EBAEF7" w14:textId="77777777" w:rsidR="001D42CA" w:rsidRDefault="001D42CA" w:rsidP="00444CA7">
      <w:pPr>
        <w:pStyle w:val="NoSpacing"/>
        <w:spacing w:line="360" w:lineRule="auto"/>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 xml:space="preserve">Pendahuluan </w:t>
      </w:r>
    </w:p>
    <w:p w14:paraId="73A40BD9" w14:textId="77777777" w:rsidR="003F5BD6" w:rsidRDefault="00070E05" w:rsidP="00AB4B1A">
      <w:pPr>
        <w:pStyle w:val="NoSpacing"/>
        <w:spacing w:line="360" w:lineRule="auto"/>
        <w:jc w:val="both"/>
        <w:rPr>
          <w:rFonts w:ascii="Times New Roman" w:hAnsi="Times New Roman"/>
          <w:sz w:val="24"/>
          <w:szCs w:val="24"/>
          <w:lang w:val="en-US"/>
        </w:rPr>
      </w:pPr>
      <w:r>
        <w:rPr>
          <w:rFonts w:ascii="Times New Roman" w:hAnsi="Times New Roman"/>
          <w:b/>
          <w:color w:val="000000" w:themeColor="text1"/>
          <w:sz w:val="24"/>
          <w:szCs w:val="24"/>
          <w:lang w:val="en-US"/>
        </w:rPr>
        <w:tab/>
      </w:r>
      <w:r>
        <w:rPr>
          <w:rFonts w:ascii="Times New Roman" w:hAnsi="Times New Roman"/>
          <w:color w:val="000000" w:themeColor="text1"/>
          <w:sz w:val="24"/>
          <w:szCs w:val="24"/>
          <w:lang w:val="en-US"/>
        </w:rPr>
        <w:t>Kompetensi Pedagogik merupakan salah satu kompetensi yang harus dimiliki oleh seorang calon pendidik dan pendidik. Melalui kompetensi ini diharapkan seorang calon pendidik atau pendidik mampu menjadi fasilitator yang baik dalam prose</w:t>
      </w:r>
      <w:r w:rsidR="000B6D6E">
        <w:rPr>
          <w:rFonts w:ascii="Times New Roman" w:hAnsi="Times New Roman"/>
          <w:color w:val="000000" w:themeColor="text1"/>
          <w:sz w:val="24"/>
          <w:szCs w:val="24"/>
          <w:lang w:val="en-US"/>
        </w:rPr>
        <w:t>s pembelajaran yang berlangsung.</w:t>
      </w:r>
      <w:r w:rsidR="00CB6925">
        <w:rPr>
          <w:lang w:val="en-US"/>
        </w:rPr>
        <w:t xml:space="preserve"> </w:t>
      </w:r>
      <w:r w:rsidR="00CB6925" w:rsidRPr="00CB6925">
        <w:rPr>
          <w:rFonts w:ascii="Times New Roman" w:hAnsi="Times New Roman"/>
          <w:sz w:val="24"/>
          <w:szCs w:val="24"/>
        </w:rPr>
        <w:t>Keberhasilan proses dan hasil dalam kegiatan belajar meng</w:t>
      </w:r>
      <w:r w:rsidR="00CB6925">
        <w:rPr>
          <w:rFonts w:ascii="Times New Roman" w:hAnsi="Times New Roman"/>
          <w:sz w:val="24"/>
          <w:szCs w:val="24"/>
        </w:rPr>
        <w:t xml:space="preserve">ajar tidak lepas dari peran </w:t>
      </w:r>
      <w:r w:rsidR="00CB6925">
        <w:rPr>
          <w:rFonts w:ascii="Times New Roman" w:hAnsi="Times New Roman"/>
          <w:sz w:val="24"/>
          <w:szCs w:val="24"/>
          <w:lang w:val="en-US"/>
        </w:rPr>
        <w:t>pendidik</w:t>
      </w:r>
      <w:r w:rsidR="00CB6925" w:rsidRPr="00CB6925">
        <w:rPr>
          <w:rFonts w:ascii="Times New Roman" w:hAnsi="Times New Roman"/>
          <w:sz w:val="24"/>
          <w:szCs w:val="24"/>
        </w:rPr>
        <w:t xml:space="preserve"> yang selalu mengharapkan semua ilmu pengetahuan, kecakapan, dan keterampilan yang telah diajarkan dapat diterima, diingat, dan dikembangkan dengan baik secara kreatif oleh siswa. Kurikulum, dan penilaian,</w:t>
      </w:r>
      <w:r w:rsidR="00CB6925">
        <w:rPr>
          <w:rFonts w:ascii="Times New Roman" w:hAnsi="Times New Roman"/>
          <w:sz w:val="24"/>
          <w:szCs w:val="24"/>
          <w:lang w:val="en-US"/>
        </w:rPr>
        <w:t xml:space="preserve"> </w:t>
      </w:r>
      <w:r w:rsidR="00CB6925" w:rsidRPr="00CB6925">
        <w:rPr>
          <w:rFonts w:ascii="Times New Roman" w:hAnsi="Times New Roman"/>
          <w:sz w:val="24"/>
          <w:szCs w:val="24"/>
        </w:rPr>
        <w:t>sangat berpengaruh</w:t>
      </w:r>
      <w:r w:rsidR="00CB6925">
        <w:rPr>
          <w:rFonts w:ascii="Times New Roman" w:hAnsi="Times New Roman"/>
          <w:sz w:val="24"/>
          <w:szCs w:val="24"/>
          <w:lang w:val="en-US"/>
        </w:rPr>
        <w:t xml:space="preserve"> </w:t>
      </w:r>
      <w:r w:rsidR="00CB6925" w:rsidRPr="00CB6925">
        <w:rPr>
          <w:rFonts w:ascii="Times New Roman" w:hAnsi="Times New Roman"/>
          <w:sz w:val="24"/>
          <w:szCs w:val="24"/>
        </w:rPr>
        <w:t>dalam pembentukan</w:t>
      </w:r>
      <w:r w:rsidR="00CB6925">
        <w:rPr>
          <w:rFonts w:ascii="Times New Roman" w:hAnsi="Times New Roman"/>
          <w:sz w:val="24"/>
          <w:szCs w:val="24"/>
          <w:lang w:val="en-US"/>
        </w:rPr>
        <w:t xml:space="preserve"> </w:t>
      </w:r>
      <w:r w:rsidR="00CB6925" w:rsidRPr="00CB6925">
        <w:rPr>
          <w:rFonts w:ascii="Times New Roman" w:hAnsi="Times New Roman"/>
          <w:sz w:val="24"/>
          <w:szCs w:val="24"/>
        </w:rPr>
        <w:t>sikap</w:t>
      </w:r>
      <w:r w:rsidR="00CB6925">
        <w:rPr>
          <w:rFonts w:ascii="Times New Roman" w:hAnsi="Times New Roman"/>
          <w:sz w:val="24"/>
          <w:szCs w:val="24"/>
          <w:lang w:val="en-US"/>
        </w:rPr>
        <w:t xml:space="preserve"> </w:t>
      </w:r>
      <w:r w:rsidR="00CB6925" w:rsidRPr="00CB6925">
        <w:rPr>
          <w:rFonts w:ascii="Times New Roman" w:hAnsi="Times New Roman"/>
          <w:sz w:val="24"/>
          <w:szCs w:val="24"/>
        </w:rPr>
        <w:t>siswa</w:t>
      </w:r>
      <w:r w:rsidR="00CB6925">
        <w:rPr>
          <w:rFonts w:ascii="Times New Roman" w:hAnsi="Times New Roman"/>
          <w:sz w:val="24"/>
          <w:szCs w:val="24"/>
          <w:lang w:val="en-US"/>
        </w:rPr>
        <w:t xml:space="preserve"> </w:t>
      </w:r>
      <w:r w:rsidR="00CB6925" w:rsidRPr="00CB6925">
        <w:rPr>
          <w:rFonts w:ascii="Times New Roman" w:hAnsi="Times New Roman"/>
          <w:sz w:val="24"/>
          <w:szCs w:val="24"/>
        </w:rPr>
        <w:t>terhadap ilmu pengetahuan, seperti kualitas</w:t>
      </w:r>
      <w:r w:rsidR="00CB6925">
        <w:rPr>
          <w:rFonts w:ascii="Times New Roman" w:hAnsi="Times New Roman"/>
          <w:sz w:val="24"/>
          <w:szCs w:val="24"/>
          <w:lang w:val="en-US"/>
        </w:rPr>
        <w:t xml:space="preserve"> </w:t>
      </w:r>
      <w:r w:rsidR="00CB6925" w:rsidRPr="00CB6925">
        <w:rPr>
          <w:rFonts w:ascii="Times New Roman" w:hAnsi="Times New Roman"/>
          <w:sz w:val="24"/>
          <w:szCs w:val="24"/>
        </w:rPr>
        <w:t>pengajaran yang</w:t>
      </w:r>
      <w:r w:rsidR="00CB6925">
        <w:rPr>
          <w:rFonts w:ascii="Times New Roman" w:hAnsi="Times New Roman"/>
          <w:sz w:val="24"/>
          <w:szCs w:val="24"/>
          <w:lang w:val="en-US"/>
        </w:rPr>
        <w:t xml:space="preserve"> </w:t>
      </w:r>
      <w:r w:rsidR="00CB6925" w:rsidRPr="00CB6925">
        <w:rPr>
          <w:rFonts w:ascii="Times New Roman" w:hAnsi="Times New Roman"/>
          <w:sz w:val="24"/>
          <w:szCs w:val="24"/>
        </w:rPr>
        <w:t>mereka alami.</w:t>
      </w:r>
      <w:r w:rsidR="00CB6925">
        <w:rPr>
          <w:rFonts w:ascii="Times New Roman" w:hAnsi="Times New Roman"/>
          <w:sz w:val="24"/>
          <w:szCs w:val="24"/>
          <w:lang w:val="en-US"/>
        </w:rPr>
        <w:t xml:space="preserve"> </w:t>
      </w:r>
      <w:r w:rsidR="00CB6925" w:rsidRPr="00CB6925">
        <w:rPr>
          <w:rFonts w:ascii="Times New Roman" w:hAnsi="Times New Roman"/>
          <w:sz w:val="24"/>
          <w:szCs w:val="24"/>
        </w:rPr>
        <w:t>Pembelajaran</w:t>
      </w:r>
      <w:r w:rsidR="00CB6925">
        <w:rPr>
          <w:rFonts w:ascii="Times New Roman" w:hAnsi="Times New Roman"/>
          <w:sz w:val="24"/>
          <w:szCs w:val="24"/>
          <w:lang w:val="en-US"/>
        </w:rPr>
        <w:t xml:space="preserve"> </w:t>
      </w:r>
      <w:r w:rsidR="00CB6925" w:rsidRPr="00CB6925">
        <w:rPr>
          <w:rFonts w:ascii="Times New Roman" w:hAnsi="Times New Roman"/>
          <w:sz w:val="24"/>
          <w:szCs w:val="24"/>
        </w:rPr>
        <w:t>yang melibatkan</w:t>
      </w:r>
      <w:r w:rsidR="00CB6925">
        <w:rPr>
          <w:rFonts w:ascii="Times New Roman" w:hAnsi="Times New Roman"/>
          <w:sz w:val="24"/>
          <w:szCs w:val="24"/>
          <w:lang w:val="en-US"/>
        </w:rPr>
        <w:t xml:space="preserve"> </w:t>
      </w:r>
      <w:r w:rsidR="00CB6925" w:rsidRPr="00CB6925">
        <w:rPr>
          <w:rFonts w:ascii="Times New Roman" w:hAnsi="Times New Roman"/>
          <w:sz w:val="24"/>
          <w:szCs w:val="24"/>
        </w:rPr>
        <w:t>individu</w:t>
      </w:r>
      <w:r w:rsidR="00CB6925">
        <w:rPr>
          <w:rFonts w:ascii="Times New Roman" w:hAnsi="Times New Roman"/>
          <w:sz w:val="24"/>
          <w:szCs w:val="24"/>
          <w:lang w:val="en-US"/>
        </w:rPr>
        <w:t xml:space="preserve"> </w:t>
      </w:r>
      <w:r w:rsidR="00CB6925" w:rsidRPr="00CB6925">
        <w:rPr>
          <w:rFonts w:ascii="Times New Roman" w:hAnsi="Times New Roman"/>
          <w:sz w:val="24"/>
          <w:szCs w:val="24"/>
        </w:rPr>
        <w:t>secara aktif</w:t>
      </w:r>
      <w:r w:rsidR="00CB6925">
        <w:rPr>
          <w:rFonts w:ascii="Times New Roman" w:hAnsi="Times New Roman"/>
          <w:sz w:val="24"/>
          <w:szCs w:val="24"/>
          <w:lang w:val="en-US"/>
        </w:rPr>
        <w:t xml:space="preserve"> </w:t>
      </w:r>
      <w:r w:rsidR="00CB6925" w:rsidRPr="00CB6925">
        <w:rPr>
          <w:rFonts w:ascii="Times New Roman" w:hAnsi="Times New Roman"/>
          <w:sz w:val="24"/>
          <w:szCs w:val="24"/>
        </w:rPr>
        <w:t>menanggapi informasi</w:t>
      </w:r>
      <w:r w:rsidR="00CB6925">
        <w:rPr>
          <w:rFonts w:ascii="Times New Roman" w:hAnsi="Times New Roman"/>
          <w:sz w:val="24"/>
          <w:szCs w:val="24"/>
          <w:lang w:val="en-US"/>
        </w:rPr>
        <w:t xml:space="preserve"> </w:t>
      </w:r>
      <w:r w:rsidR="00CB6925" w:rsidRPr="00CB6925">
        <w:rPr>
          <w:rFonts w:ascii="Times New Roman" w:hAnsi="Times New Roman"/>
          <w:sz w:val="24"/>
          <w:szCs w:val="24"/>
        </w:rPr>
        <w:t>dan situasi dapat digunakan</w:t>
      </w:r>
      <w:r w:rsidR="00CB6925">
        <w:rPr>
          <w:rFonts w:ascii="Times New Roman" w:hAnsi="Times New Roman"/>
          <w:sz w:val="24"/>
          <w:szCs w:val="24"/>
          <w:lang w:val="en-US"/>
        </w:rPr>
        <w:t xml:space="preserve"> </w:t>
      </w:r>
      <w:r w:rsidR="00CB6925" w:rsidRPr="00CB6925">
        <w:rPr>
          <w:rFonts w:ascii="Times New Roman" w:hAnsi="Times New Roman"/>
          <w:sz w:val="24"/>
          <w:szCs w:val="24"/>
        </w:rPr>
        <w:t>saat bekerja</w:t>
      </w:r>
      <w:r w:rsidR="00CB6925">
        <w:rPr>
          <w:rFonts w:ascii="Times New Roman" w:hAnsi="Times New Roman"/>
          <w:sz w:val="24"/>
          <w:szCs w:val="24"/>
          <w:lang w:val="en-US"/>
        </w:rPr>
        <w:t xml:space="preserve"> </w:t>
      </w:r>
      <w:r w:rsidR="00CB6925" w:rsidRPr="00CB6925">
        <w:rPr>
          <w:rFonts w:ascii="Times New Roman" w:hAnsi="Times New Roman"/>
          <w:sz w:val="24"/>
          <w:szCs w:val="24"/>
        </w:rPr>
        <w:t>dengan</w:t>
      </w:r>
      <w:r w:rsidR="00CB6925">
        <w:rPr>
          <w:rFonts w:ascii="Times New Roman" w:hAnsi="Times New Roman"/>
          <w:sz w:val="24"/>
          <w:szCs w:val="24"/>
          <w:lang w:val="en-US"/>
        </w:rPr>
        <w:t xml:space="preserve"> </w:t>
      </w:r>
      <w:r w:rsidR="00CB6925" w:rsidRPr="00CB6925">
        <w:rPr>
          <w:rFonts w:ascii="Times New Roman" w:hAnsi="Times New Roman"/>
          <w:sz w:val="24"/>
          <w:szCs w:val="24"/>
        </w:rPr>
        <w:t>kelompok kecil atau</w:t>
      </w:r>
      <w:r w:rsidR="00CB6925">
        <w:rPr>
          <w:rFonts w:ascii="Times New Roman" w:hAnsi="Times New Roman"/>
          <w:sz w:val="24"/>
          <w:szCs w:val="24"/>
          <w:lang w:val="en-US"/>
        </w:rPr>
        <w:t xml:space="preserve"> </w:t>
      </w:r>
      <w:r w:rsidR="00CB6925" w:rsidRPr="00CB6925">
        <w:rPr>
          <w:rFonts w:ascii="Times New Roman" w:hAnsi="Times New Roman"/>
          <w:sz w:val="24"/>
          <w:szCs w:val="24"/>
        </w:rPr>
        <w:t>seluruh</w:t>
      </w:r>
      <w:r w:rsidR="00CB6925">
        <w:rPr>
          <w:rFonts w:ascii="Times New Roman" w:hAnsi="Times New Roman"/>
          <w:sz w:val="24"/>
          <w:szCs w:val="24"/>
          <w:lang w:val="en-US"/>
        </w:rPr>
        <w:t xml:space="preserve"> </w:t>
      </w:r>
      <w:r w:rsidR="00CB6925" w:rsidRPr="00CB6925">
        <w:rPr>
          <w:rFonts w:ascii="Times New Roman" w:hAnsi="Times New Roman"/>
          <w:sz w:val="24"/>
          <w:szCs w:val="24"/>
        </w:rPr>
        <w:t>kelas, dan dapat</w:t>
      </w:r>
      <w:r w:rsidR="00CB6925">
        <w:rPr>
          <w:rFonts w:ascii="Times New Roman" w:hAnsi="Times New Roman"/>
          <w:sz w:val="24"/>
          <w:szCs w:val="24"/>
          <w:lang w:val="en-US"/>
        </w:rPr>
        <w:t xml:space="preserve"> </w:t>
      </w:r>
      <w:r w:rsidR="00CB6925" w:rsidRPr="00CB6925">
        <w:rPr>
          <w:rFonts w:ascii="Times New Roman" w:hAnsi="Times New Roman"/>
          <w:sz w:val="24"/>
          <w:szCs w:val="24"/>
        </w:rPr>
        <w:t>membantu mencapai</w:t>
      </w:r>
      <w:r w:rsidR="00CB6925">
        <w:rPr>
          <w:rFonts w:ascii="Times New Roman" w:hAnsi="Times New Roman"/>
          <w:sz w:val="24"/>
          <w:szCs w:val="24"/>
          <w:lang w:val="en-US"/>
        </w:rPr>
        <w:t xml:space="preserve"> </w:t>
      </w:r>
      <w:r w:rsidR="00CB6925" w:rsidRPr="00CB6925">
        <w:rPr>
          <w:rFonts w:ascii="Times New Roman" w:hAnsi="Times New Roman"/>
          <w:sz w:val="24"/>
          <w:szCs w:val="24"/>
        </w:rPr>
        <w:t>tujuan</w:t>
      </w:r>
      <w:r w:rsidR="00CB6925">
        <w:rPr>
          <w:rFonts w:ascii="Times New Roman" w:hAnsi="Times New Roman"/>
          <w:sz w:val="24"/>
          <w:szCs w:val="24"/>
          <w:lang w:val="en-US"/>
        </w:rPr>
        <w:t xml:space="preserve"> </w:t>
      </w:r>
      <w:r w:rsidR="00CB6925" w:rsidRPr="00CB6925">
        <w:rPr>
          <w:rFonts w:ascii="Times New Roman" w:hAnsi="Times New Roman"/>
          <w:sz w:val="24"/>
          <w:szCs w:val="24"/>
        </w:rPr>
        <w:t>seperti memperkenalkan</w:t>
      </w:r>
      <w:r w:rsidR="00CB6925">
        <w:rPr>
          <w:rFonts w:ascii="Times New Roman" w:hAnsi="Times New Roman"/>
          <w:sz w:val="24"/>
          <w:szCs w:val="24"/>
          <w:lang w:val="en-US"/>
        </w:rPr>
        <w:t xml:space="preserve"> </w:t>
      </w:r>
      <w:r w:rsidR="00CB6925" w:rsidRPr="00CB6925">
        <w:rPr>
          <w:rFonts w:ascii="Times New Roman" w:hAnsi="Times New Roman"/>
          <w:sz w:val="24"/>
          <w:szCs w:val="24"/>
        </w:rPr>
        <w:t>ide-ide baru</w:t>
      </w:r>
      <w:r w:rsidR="00CB6925">
        <w:rPr>
          <w:rFonts w:ascii="Times New Roman" w:hAnsi="Times New Roman"/>
          <w:sz w:val="24"/>
          <w:szCs w:val="24"/>
          <w:lang w:val="en-US"/>
        </w:rPr>
        <w:t xml:space="preserve"> </w:t>
      </w:r>
      <w:r w:rsidR="00CB6925" w:rsidRPr="00CB6925">
        <w:rPr>
          <w:rFonts w:ascii="Times New Roman" w:hAnsi="Times New Roman"/>
          <w:sz w:val="24"/>
          <w:szCs w:val="24"/>
        </w:rPr>
        <w:t>atau mendukung</w:t>
      </w:r>
      <w:r w:rsidR="00CB6925">
        <w:rPr>
          <w:rFonts w:ascii="Times New Roman" w:hAnsi="Times New Roman"/>
          <w:sz w:val="24"/>
          <w:szCs w:val="24"/>
          <w:lang w:val="en-US"/>
        </w:rPr>
        <w:t xml:space="preserve"> </w:t>
      </w:r>
      <w:r w:rsidR="00CB6925" w:rsidRPr="00CB6925">
        <w:rPr>
          <w:rFonts w:ascii="Times New Roman" w:hAnsi="Times New Roman"/>
          <w:sz w:val="24"/>
          <w:szCs w:val="24"/>
        </w:rPr>
        <w:t>peserta didik menggunakan kemampuan</w:t>
      </w:r>
      <w:r w:rsidR="00CB6925">
        <w:rPr>
          <w:rFonts w:ascii="Times New Roman" w:hAnsi="Times New Roman"/>
          <w:sz w:val="24"/>
          <w:szCs w:val="24"/>
          <w:lang w:val="en-US"/>
        </w:rPr>
        <w:t xml:space="preserve"> </w:t>
      </w:r>
      <w:r w:rsidR="00CB6925" w:rsidRPr="00CB6925">
        <w:rPr>
          <w:rFonts w:ascii="Times New Roman" w:hAnsi="Times New Roman"/>
          <w:sz w:val="24"/>
          <w:szCs w:val="24"/>
        </w:rPr>
        <w:t>untuk diri mereka sendiri (Diamond, 2006).</w:t>
      </w:r>
    </w:p>
    <w:p w14:paraId="77678707" w14:textId="77777777" w:rsidR="00CB6925" w:rsidRDefault="00CB6925" w:rsidP="00CB6925">
      <w:pPr>
        <w:pStyle w:val="NoSpacing"/>
        <w:spacing w:line="360" w:lineRule="auto"/>
        <w:ind w:firstLine="567"/>
        <w:jc w:val="both"/>
        <w:rPr>
          <w:rFonts w:ascii="Times New Roman" w:hAnsi="Times New Roman"/>
          <w:color w:val="000000" w:themeColor="text1"/>
          <w:sz w:val="24"/>
          <w:szCs w:val="24"/>
          <w:lang w:val="en-US"/>
        </w:rPr>
      </w:pPr>
      <w:r w:rsidRPr="00CB6925">
        <w:rPr>
          <w:rFonts w:ascii="Times New Roman" w:hAnsi="Times New Roman"/>
          <w:color w:val="000000" w:themeColor="text1"/>
          <w:sz w:val="24"/>
          <w:szCs w:val="24"/>
        </w:rPr>
        <w:t>Pembelajaran yang efektif dapat membuat siswa mencari, menemukan, dan melihat pokok masalah dan berusaha memecahkan masalah tersebut (Daryanto, 2009). Proses pembelajaran efektif dapat mengembangkan sikap, keterampilan, pengetahuan peserta didik yang berdimensi mental fisik dan sosial, dan memudahkan peserta didik belajar sesuatu yang bermanfaat (Suprijono, 2009). Besar kecilnya tingkat kemauan belajar peserta didik tergantung pada besar kecil motivasinya bila mereka tahu manfaat dari kegiatan belajarnya. Proses pembelajaran yang menyenangkan mampu memberikan hasil yang baik, karena sesuatu yang menyenangkan mendorong motivasi positif dan membentuk sikap positif (Daryanto dan Tasrial, 2012).</w:t>
      </w:r>
    </w:p>
    <w:p w14:paraId="59B419D8" w14:textId="77777777" w:rsidR="005F4791" w:rsidRDefault="005F4791" w:rsidP="00CB6925">
      <w:pPr>
        <w:pStyle w:val="NoSpacing"/>
        <w:spacing w:line="360" w:lineRule="auto"/>
        <w:ind w:firstLine="567"/>
        <w:jc w:val="both"/>
        <w:rPr>
          <w:rFonts w:ascii="Times New Roman" w:hAnsi="Times New Roman"/>
          <w:color w:val="000000" w:themeColor="text1"/>
          <w:sz w:val="24"/>
          <w:szCs w:val="24"/>
          <w:lang w:val="en-US"/>
        </w:rPr>
      </w:pPr>
      <w:r w:rsidRPr="005F4791">
        <w:rPr>
          <w:rFonts w:ascii="Times New Roman" w:hAnsi="Times New Roman"/>
          <w:color w:val="000000" w:themeColor="text1"/>
          <w:sz w:val="24"/>
          <w:szCs w:val="24"/>
        </w:rPr>
        <w:t xml:space="preserve">Pendidikan dapat diperoleh secara non formal yaitu dalam kehidupan keluarga dan masyarakat maupun secara formal yaitu di sekolah. Pendidikan yang baik akan mengembangkan potensi siswa secara optimal sehingga menjadi sumber daya manusia berkualitas. Dalam pelaksanaan pendidikan formal, matematika termasuk mata pelajaran wajib yang diajarkan di sekolah, baik Sekolah Dasar (SD), Sekolah Menengah Pertama </w:t>
      </w:r>
      <w:r w:rsidRPr="005F4791">
        <w:rPr>
          <w:rFonts w:ascii="Times New Roman" w:hAnsi="Times New Roman"/>
          <w:color w:val="000000" w:themeColor="text1"/>
          <w:sz w:val="24"/>
          <w:szCs w:val="24"/>
        </w:rPr>
        <w:lastRenderedPageBreak/>
        <w:t>(SMP), maupun Sekolah Menengah Atas (SMA) bahkan menjadi salah satu pelajaran yang masuk dalam Ujian Nasional (UN). Hal ini dikarenakan matematika merupakan ilmu yang penting dan menjadi ilmu dasar untuk mempelajari disiplin ilmu lain serta menyelesaikan masalah dalam kehidupan sehari-hari (Daryanto, 2013: 411).</w:t>
      </w:r>
    </w:p>
    <w:p w14:paraId="6D504883" w14:textId="77777777" w:rsidR="005F4791" w:rsidRDefault="005F4791" w:rsidP="00CB6925">
      <w:pPr>
        <w:pStyle w:val="NoSpacing"/>
        <w:spacing w:line="360" w:lineRule="auto"/>
        <w:ind w:firstLine="567"/>
        <w:jc w:val="both"/>
        <w:rPr>
          <w:rFonts w:ascii="Times New Roman" w:hAnsi="Times New Roman"/>
          <w:color w:val="000000" w:themeColor="text1"/>
          <w:sz w:val="24"/>
          <w:szCs w:val="24"/>
          <w:lang w:val="en-US"/>
        </w:rPr>
      </w:pPr>
      <w:r w:rsidRPr="005F4791">
        <w:rPr>
          <w:rFonts w:ascii="Times New Roman" w:hAnsi="Times New Roman"/>
          <w:color w:val="000000" w:themeColor="text1"/>
          <w:sz w:val="24"/>
          <w:szCs w:val="24"/>
        </w:rPr>
        <w:t>Dalam proses pembelajaran, matematika merupakan salah satu bidang studi yang dianggap sulit oleh siswa dan matematika juga berperan penting dalam pendidikan. Hal ini dapat dilihat dari alokasi jam pelajaran sekolah untuk pelajaran matematika yang lebih banyak daripada pelajaran lain. Matematika merupakan sebuah ilmu yang memberikan kerangka berpikir logis universal pada manusia. Pembelajaran umum matematika menggariskan siswa harus mempelajari matematika melalui pemahaman dan aktif membangun pengetahuan baru, pengalaman dan pengetahuan yang dialami sebelumnya. Selain itu, matematika memiliki konsep struktur dan hubungan-hubungan yang banyak menggunakan simbol-simbol. Simbolsimbol matematika sangat bermanfaat untuk mempermudah cara kerja berpikir, karena simbol-simbol dapat digunakan untuk mengkomunikasikan ide-ide, dengan jalan memahami karakteristik matematika (Uno, 2012).</w:t>
      </w:r>
    </w:p>
    <w:p w14:paraId="3BFAA9A6" w14:textId="77777777" w:rsidR="005F4791" w:rsidRPr="005F4791" w:rsidRDefault="005F4791" w:rsidP="00CB6925">
      <w:pPr>
        <w:pStyle w:val="NoSpacing"/>
        <w:spacing w:line="360" w:lineRule="auto"/>
        <w:ind w:firstLine="567"/>
        <w:jc w:val="both"/>
        <w:rPr>
          <w:rFonts w:ascii="Times New Roman" w:hAnsi="Times New Roman"/>
          <w:color w:val="000000" w:themeColor="text1"/>
          <w:sz w:val="24"/>
          <w:szCs w:val="24"/>
          <w:lang w:val="en-US"/>
        </w:rPr>
      </w:pPr>
      <w:r w:rsidRPr="005F4791">
        <w:rPr>
          <w:rFonts w:ascii="Times New Roman" w:hAnsi="Times New Roman"/>
          <w:color w:val="000000" w:themeColor="text1"/>
          <w:sz w:val="24"/>
          <w:szCs w:val="24"/>
        </w:rPr>
        <w:t>Seorang guru juga harus mempunyai kemampuan mengajar sesuai dengan bidang studinya, contohnya seorang guru matematika mampu menggunakan suatu pedekatan dalam bidang matematika dengan baik dan benar karena ia menguasai tekniknya”. Karena pendekatan pembelajaran merupakan hal yang cukup berpengaruh terhadap hasil pembelajaran matematika diantara banyak pengaruh lain. Mengingat pentingnya peranan matematika yang berfungsi sebagai penunjang yang dapat dipergunakan dalam berbagai ilmu pengetahuan dan kehi</w:t>
      </w:r>
      <w:r>
        <w:rPr>
          <w:rFonts w:ascii="Times New Roman" w:hAnsi="Times New Roman"/>
          <w:color w:val="000000" w:themeColor="text1"/>
          <w:sz w:val="24"/>
          <w:szCs w:val="24"/>
        </w:rPr>
        <w:t>dupan</w:t>
      </w:r>
      <w:r>
        <w:rPr>
          <w:rFonts w:ascii="Times New Roman" w:hAnsi="Times New Roman"/>
          <w:color w:val="000000" w:themeColor="text1"/>
          <w:sz w:val="24"/>
          <w:szCs w:val="24"/>
          <w:lang w:val="en-US"/>
        </w:rPr>
        <w:t>.</w:t>
      </w:r>
    </w:p>
    <w:p w14:paraId="1A4B1A0D" w14:textId="77777777" w:rsidR="003F5BD6" w:rsidRDefault="003F5BD6" w:rsidP="00AB4B1A">
      <w:pPr>
        <w:pStyle w:val="NoSpacing"/>
        <w:spacing w:line="360" w:lineRule="auto"/>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Kajian Teori</w:t>
      </w:r>
    </w:p>
    <w:p w14:paraId="4E3328E8" w14:textId="77777777" w:rsidR="001445E3" w:rsidRPr="001445E3" w:rsidRDefault="001445E3" w:rsidP="001445E3">
      <w:pPr>
        <w:pStyle w:val="NoSpacing"/>
        <w:spacing w:line="360" w:lineRule="auto"/>
        <w:ind w:firstLine="567"/>
        <w:jc w:val="both"/>
        <w:rPr>
          <w:rFonts w:ascii="Times New Roman" w:hAnsi="Times New Roman"/>
          <w:color w:val="000000" w:themeColor="text1"/>
          <w:sz w:val="24"/>
          <w:szCs w:val="24"/>
          <w:lang w:val="en-US"/>
        </w:rPr>
      </w:pPr>
      <w:r w:rsidRPr="001445E3">
        <w:rPr>
          <w:rFonts w:ascii="Times New Roman" w:hAnsi="Times New Roman"/>
          <w:color w:val="000000" w:themeColor="text1"/>
          <w:sz w:val="24"/>
          <w:szCs w:val="24"/>
        </w:rPr>
        <w:t>Pendekatan saintifik ialah pendekatan pembelajaran yang berpusat pada siswa karena bertujuan menjadikan siswa aktif selama pembelajaran berlangsung, menggunakan langkah-langkah mengamati, menanya, mengumpulkan informasi, mengasosiasi, serta mengomunikasikan. Menurut Pratiwi tujuan dari pendekatan saintifik ialah agar mengembangkan kemampuan kemampuan berfikir logis kritis siswa ketika menyelesaikan suatu masalah. Berdasarkan tujuan tersebut, pendekatan saintifik dapat membantu mengembangkan pemecahan masalah matematis siswa. Pembelajaran yang memakai pendekatan saintifik dirancang sesuai dengan K-13, karena diatantara tujuan penggunaan kurikulum tersebut untuk meningkatkan keaktifan siswa selama pembelajaran.</w:t>
      </w:r>
      <w:r>
        <w:rPr>
          <w:rFonts w:ascii="Times New Roman" w:hAnsi="Times New Roman"/>
          <w:color w:val="000000" w:themeColor="text1"/>
          <w:sz w:val="24"/>
          <w:szCs w:val="24"/>
          <w:lang w:val="en-US"/>
        </w:rPr>
        <w:t xml:space="preserve"> </w:t>
      </w:r>
      <w:r w:rsidRPr="001445E3">
        <w:rPr>
          <w:rFonts w:ascii="Times New Roman" w:hAnsi="Times New Roman"/>
          <w:color w:val="000000" w:themeColor="text1"/>
          <w:sz w:val="24"/>
          <w:szCs w:val="24"/>
        </w:rPr>
        <w:t xml:space="preserve">Pendekatan saintifik ialah pendekatan yang bertujuan untuk memberikan pemahaman kepada siswa dalam megenal, memahami berbagai materi menggunakan pendekatan ilmiah, bahwa informasi bisa </w:t>
      </w:r>
      <w:r w:rsidRPr="001445E3">
        <w:rPr>
          <w:rFonts w:ascii="Times New Roman" w:hAnsi="Times New Roman"/>
          <w:color w:val="000000" w:themeColor="text1"/>
          <w:sz w:val="24"/>
          <w:szCs w:val="24"/>
        </w:rPr>
        <w:lastRenderedPageBreak/>
        <w:t>berasal dari mana, kapan saja, tidak bergantung p</w:t>
      </w:r>
      <w:r>
        <w:rPr>
          <w:rFonts w:ascii="Times New Roman" w:hAnsi="Times New Roman"/>
          <w:color w:val="000000" w:themeColor="text1"/>
          <w:sz w:val="24"/>
          <w:szCs w:val="24"/>
        </w:rPr>
        <w:t>ada informasi searah dari guru</w:t>
      </w:r>
      <w:r>
        <w:rPr>
          <w:rFonts w:ascii="Times New Roman" w:hAnsi="Times New Roman"/>
          <w:color w:val="000000" w:themeColor="text1"/>
          <w:sz w:val="24"/>
          <w:szCs w:val="24"/>
          <w:lang w:val="en-US"/>
        </w:rPr>
        <w:t xml:space="preserve"> (Lestari, 2020 hal.4).</w:t>
      </w:r>
      <w:r w:rsidRPr="001445E3">
        <w:rPr>
          <w:rFonts w:ascii="Times New Roman" w:hAnsi="Times New Roman"/>
          <w:color w:val="000000" w:themeColor="text1"/>
          <w:sz w:val="24"/>
          <w:szCs w:val="24"/>
        </w:rPr>
        <w:t xml:space="preserve"> </w:t>
      </w:r>
    </w:p>
    <w:p w14:paraId="1BB5315D" w14:textId="77777777" w:rsidR="003F5BD6" w:rsidRDefault="003F5BD6" w:rsidP="003F5BD6">
      <w:pPr>
        <w:pStyle w:val="NoSpacing"/>
        <w:spacing w:line="360" w:lineRule="auto"/>
        <w:ind w:firstLine="567"/>
        <w:jc w:val="both"/>
        <w:rPr>
          <w:rFonts w:ascii="Times New Roman" w:hAnsi="Times New Roman"/>
          <w:color w:val="000000" w:themeColor="text1"/>
          <w:sz w:val="24"/>
          <w:szCs w:val="24"/>
          <w:lang w:val="en-US"/>
        </w:rPr>
      </w:pPr>
      <w:r w:rsidRPr="003F5BD6">
        <w:rPr>
          <w:rFonts w:ascii="Times New Roman" w:hAnsi="Times New Roman"/>
          <w:color w:val="000000" w:themeColor="text1"/>
          <w:sz w:val="24"/>
          <w:szCs w:val="24"/>
        </w:rPr>
        <w:t>Pembelajaran penemuan terbimbing (guided discovery) merupakan model pembelajaran yang melatih dan membimbing siswa untuk belajar, memperoleh pengetahuan, dan membangun konsep-konsep yang mereka temukan untuk diri mereka sendiri (Carin, 1993).Guided discovery menekankan</w:t>
      </w:r>
      <w:r>
        <w:rPr>
          <w:rFonts w:ascii="Times New Roman" w:hAnsi="Times New Roman"/>
          <w:color w:val="000000" w:themeColor="text1"/>
          <w:sz w:val="24"/>
          <w:szCs w:val="24"/>
          <w:lang w:val="en-US"/>
        </w:rPr>
        <w:t xml:space="preserve"> </w:t>
      </w:r>
      <w:r w:rsidRPr="003F5BD6">
        <w:rPr>
          <w:rFonts w:ascii="Times New Roman" w:hAnsi="Times New Roman"/>
          <w:color w:val="000000" w:themeColor="text1"/>
          <w:sz w:val="24"/>
          <w:szCs w:val="24"/>
        </w:rPr>
        <w:t>pentingnya</w:t>
      </w:r>
      <w:r>
        <w:rPr>
          <w:rFonts w:ascii="Times New Roman" w:hAnsi="Times New Roman"/>
          <w:color w:val="000000" w:themeColor="text1"/>
          <w:sz w:val="24"/>
          <w:szCs w:val="24"/>
          <w:lang w:val="en-US"/>
        </w:rPr>
        <w:t xml:space="preserve"> </w:t>
      </w:r>
      <w:r w:rsidRPr="003F5BD6">
        <w:rPr>
          <w:rFonts w:ascii="Times New Roman" w:hAnsi="Times New Roman"/>
          <w:color w:val="000000" w:themeColor="text1"/>
          <w:sz w:val="24"/>
          <w:szCs w:val="24"/>
        </w:rPr>
        <w:t>kreativitas</w:t>
      </w:r>
      <w:r>
        <w:rPr>
          <w:rFonts w:ascii="Times New Roman" w:hAnsi="Times New Roman"/>
          <w:color w:val="000000" w:themeColor="text1"/>
          <w:sz w:val="24"/>
          <w:szCs w:val="24"/>
          <w:lang w:val="en-US"/>
        </w:rPr>
        <w:t xml:space="preserve"> </w:t>
      </w:r>
      <w:r w:rsidRPr="003F5BD6">
        <w:rPr>
          <w:rFonts w:ascii="Times New Roman" w:hAnsi="Times New Roman"/>
          <w:color w:val="000000" w:themeColor="text1"/>
          <w:sz w:val="24"/>
          <w:szCs w:val="24"/>
        </w:rPr>
        <w:t>belajar</w:t>
      </w:r>
      <w:r>
        <w:rPr>
          <w:rFonts w:ascii="Times New Roman" w:hAnsi="Times New Roman"/>
          <w:color w:val="000000" w:themeColor="text1"/>
          <w:sz w:val="24"/>
          <w:szCs w:val="24"/>
          <w:lang w:val="en-US"/>
        </w:rPr>
        <w:t xml:space="preserve"> </w:t>
      </w:r>
      <w:r w:rsidRPr="003F5BD6">
        <w:rPr>
          <w:rFonts w:ascii="Times New Roman" w:hAnsi="Times New Roman"/>
          <w:color w:val="000000" w:themeColor="text1"/>
          <w:sz w:val="24"/>
          <w:szCs w:val="24"/>
        </w:rPr>
        <w:t>dalam memfasilitasi</w:t>
      </w:r>
      <w:r>
        <w:rPr>
          <w:rFonts w:ascii="Times New Roman" w:hAnsi="Times New Roman"/>
          <w:color w:val="000000" w:themeColor="text1"/>
          <w:sz w:val="24"/>
          <w:szCs w:val="24"/>
          <w:lang w:val="en-US"/>
        </w:rPr>
        <w:t xml:space="preserve"> </w:t>
      </w:r>
      <w:r w:rsidRPr="003F5BD6">
        <w:rPr>
          <w:rFonts w:ascii="Times New Roman" w:hAnsi="Times New Roman"/>
          <w:color w:val="000000" w:themeColor="text1"/>
          <w:sz w:val="24"/>
          <w:szCs w:val="24"/>
        </w:rPr>
        <w:t>pencapaian</w:t>
      </w:r>
      <w:r>
        <w:rPr>
          <w:rFonts w:ascii="Times New Roman" w:hAnsi="Times New Roman"/>
          <w:color w:val="000000" w:themeColor="text1"/>
          <w:sz w:val="24"/>
          <w:szCs w:val="24"/>
          <w:lang w:val="en-US"/>
        </w:rPr>
        <w:t xml:space="preserve"> </w:t>
      </w:r>
      <w:r w:rsidRPr="003F5BD6">
        <w:rPr>
          <w:rFonts w:ascii="Times New Roman" w:hAnsi="Times New Roman"/>
          <w:color w:val="000000" w:themeColor="text1"/>
          <w:sz w:val="24"/>
          <w:szCs w:val="24"/>
        </w:rPr>
        <w:t>konsep</w:t>
      </w:r>
      <w:r>
        <w:rPr>
          <w:rFonts w:ascii="Times New Roman" w:hAnsi="Times New Roman"/>
          <w:color w:val="000000" w:themeColor="text1"/>
          <w:sz w:val="24"/>
          <w:szCs w:val="24"/>
          <w:lang w:val="en-US"/>
        </w:rPr>
        <w:t xml:space="preserve"> </w:t>
      </w:r>
      <w:r w:rsidRPr="003F5BD6">
        <w:rPr>
          <w:rFonts w:ascii="Times New Roman" w:hAnsi="Times New Roman"/>
          <w:color w:val="000000" w:themeColor="text1"/>
          <w:sz w:val="24"/>
          <w:szCs w:val="24"/>
        </w:rPr>
        <w:t>pada peserta didik.</w:t>
      </w:r>
      <w:r>
        <w:rPr>
          <w:rFonts w:ascii="Times New Roman" w:hAnsi="Times New Roman"/>
          <w:color w:val="000000" w:themeColor="text1"/>
          <w:sz w:val="24"/>
          <w:szCs w:val="24"/>
          <w:lang w:val="en-US"/>
        </w:rPr>
        <w:t xml:space="preserve"> </w:t>
      </w:r>
      <w:r w:rsidRPr="003F5BD6">
        <w:rPr>
          <w:rFonts w:ascii="Times New Roman" w:hAnsi="Times New Roman"/>
          <w:color w:val="000000" w:themeColor="text1"/>
          <w:sz w:val="24"/>
          <w:szCs w:val="24"/>
        </w:rPr>
        <w:t>Siswa dilibatkan secara langsung</w:t>
      </w:r>
      <w:r>
        <w:rPr>
          <w:rFonts w:ascii="Times New Roman" w:hAnsi="Times New Roman"/>
          <w:color w:val="000000" w:themeColor="text1"/>
          <w:sz w:val="24"/>
          <w:szCs w:val="24"/>
          <w:lang w:val="en-US"/>
        </w:rPr>
        <w:t xml:space="preserve"> </w:t>
      </w:r>
      <w:r w:rsidRPr="003F5BD6">
        <w:rPr>
          <w:rFonts w:ascii="Times New Roman" w:hAnsi="Times New Roman"/>
          <w:color w:val="000000" w:themeColor="text1"/>
          <w:sz w:val="24"/>
          <w:szCs w:val="24"/>
        </w:rPr>
        <w:t>dengan</w:t>
      </w:r>
      <w:r>
        <w:rPr>
          <w:rFonts w:ascii="Times New Roman" w:hAnsi="Times New Roman"/>
          <w:color w:val="000000" w:themeColor="text1"/>
          <w:sz w:val="24"/>
          <w:szCs w:val="24"/>
          <w:lang w:val="en-US"/>
        </w:rPr>
        <w:t xml:space="preserve"> </w:t>
      </w:r>
      <w:r w:rsidRPr="003F5BD6">
        <w:rPr>
          <w:rFonts w:ascii="Times New Roman" w:hAnsi="Times New Roman"/>
          <w:color w:val="000000" w:themeColor="text1"/>
          <w:sz w:val="24"/>
          <w:szCs w:val="24"/>
        </w:rPr>
        <w:t>praktek</w:t>
      </w:r>
      <w:r>
        <w:rPr>
          <w:rFonts w:ascii="Times New Roman" w:hAnsi="Times New Roman"/>
          <w:color w:val="000000" w:themeColor="text1"/>
          <w:sz w:val="24"/>
          <w:szCs w:val="24"/>
          <w:lang w:val="en-US"/>
        </w:rPr>
        <w:t xml:space="preserve"> </w:t>
      </w:r>
      <w:r w:rsidRPr="003F5BD6">
        <w:rPr>
          <w:rFonts w:ascii="Times New Roman" w:hAnsi="Times New Roman"/>
          <w:color w:val="000000" w:themeColor="text1"/>
          <w:sz w:val="24"/>
          <w:szCs w:val="24"/>
        </w:rPr>
        <w:t>yang berpusat pada siswa (Udo &amp; Effiong, 2010).</w:t>
      </w:r>
      <w:r>
        <w:rPr>
          <w:rFonts w:ascii="Times New Roman" w:hAnsi="Times New Roman"/>
          <w:color w:val="000000" w:themeColor="text1"/>
          <w:sz w:val="24"/>
          <w:szCs w:val="24"/>
          <w:lang w:val="en-US"/>
        </w:rPr>
        <w:t xml:space="preserve"> </w:t>
      </w:r>
      <w:r w:rsidRPr="003F5BD6">
        <w:rPr>
          <w:rFonts w:ascii="Times New Roman" w:hAnsi="Times New Roman"/>
          <w:color w:val="000000" w:themeColor="text1"/>
          <w:sz w:val="24"/>
          <w:szCs w:val="24"/>
        </w:rPr>
        <w:t>Peserta didik didorong untuk berpikir dan menganalisis sendiri sehingga dapat menemukan prinsip umum berdasarkan bahan atau data yang disediakan guru</w:t>
      </w:r>
    </w:p>
    <w:p w14:paraId="1133718A" w14:textId="77777777" w:rsidR="003F5BD6" w:rsidRDefault="003F5BD6" w:rsidP="003F5BD6">
      <w:pPr>
        <w:pStyle w:val="NoSpacing"/>
        <w:spacing w:line="360" w:lineRule="auto"/>
        <w:ind w:firstLine="567"/>
        <w:jc w:val="both"/>
        <w:rPr>
          <w:rFonts w:ascii="Times New Roman" w:hAnsi="Times New Roman"/>
          <w:color w:val="000000" w:themeColor="text1"/>
          <w:sz w:val="24"/>
          <w:szCs w:val="24"/>
          <w:lang w:val="en-US"/>
        </w:rPr>
      </w:pPr>
      <w:r w:rsidRPr="003F5BD6">
        <w:rPr>
          <w:rFonts w:ascii="Times New Roman" w:hAnsi="Times New Roman"/>
          <w:color w:val="000000" w:themeColor="text1"/>
          <w:sz w:val="24"/>
          <w:szCs w:val="24"/>
        </w:rPr>
        <w:t>Guided discovery merupakan model yang sangat efektif karena memuat dua kriteria penting dalam pembelajaran aktif, yaitu membangun pengetahuan yang tepat untuk mempermudah pemahaman tentang informasi baru dan menyempurnakan informasi tersebut atas dasar yang dimiliki siswa atas dukungan guru, lingkungan atau dorongan yang kuat dalam dirinya sendiri (Saputro, 2012).Menguasai konsep yang baik, siswa memiliki kemampuan keterampilan yang baik pula.Keberhasilan siswa dalam memahami materi pelajaran, tergantung pada guru sebagai pembimbing yang harus bertindak sebagai motivator dan fasilitator yang baik(Munandar, 2009)</w:t>
      </w:r>
      <w:r w:rsidR="00CB6925">
        <w:rPr>
          <w:rFonts w:ascii="Times New Roman" w:hAnsi="Times New Roman"/>
          <w:color w:val="000000" w:themeColor="text1"/>
          <w:sz w:val="24"/>
          <w:szCs w:val="24"/>
          <w:lang w:val="en-US"/>
        </w:rPr>
        <w:t>.</w:t>
      </w:r>
    </w:p>
    <w:p w14:paraId="7D9769CF" w14:textId="77777777" w:rsidR="00CB6925" w:rsidRPr="00CB6925" w:rsidRDefault="00CB6925" w:rsidP="003F5BD6">
      <w:pPr>
        <w:pStyle w:val="NoSpacing"/>
        <w:spacing w:line="360" w:lineRule="auto"/>
        <w:ind w:firstLine="567"/>
        <w:jc w:val="both"/>
        <w:rPr>
          <w:rFonts w:ascii="Times New Roman" w:hAnsi="Times New Roman"/>
          <w:color w:val="000000" w:themeColor="text1"/>
          <w:sz w:val="24"/>
          <w:szCs w:val="24"/>
          <w:lang w:val="en-US"/>
        </w:rPr>
      </w:pPr>
      <w:r w:rsidRPr="00CB6925">
        <w:rPr>
          <w:rFonts w:ascii="Times New Roman" w:hAnsi="Times New Roman"/>
          <w:color w:val="000000" w:themeColor="text1"/>
          <w:sz w:val="24"/>
          <w:szCs w:val="24"/>
        </w:rPr>
        <w:t>Pembelajaran yang efektif dapat membuat siswa mencari, menemukan, dan melihat pokok masalah dan berusaha memecahkan masalah tersebut (Daryanto, 2009). Proses pembelajaran efektif dapat mengembangkan sikap, keterampilan, pengetahuan peserta didik yang berdimensi mental fisik dan sosial, dan memudahkan peserta didik belajar sesuatu yang bermanfaat (Suprijono, 2009). Besar kecilnya tingkat kemauan belajar peserta didik tergantung pada besar kecil motivasinya bila mereka tahu manfaat dari kegiatan belajarnya. Proses pembelajaran yang menyenangkan mampu memberikan hasil yang baik, karena sesuatu yang menyenangkan mendorong motivasi positif dan membentuk sikap positif (Daryanto dan Tasrial, 2012).</w:t>
      </w:r>
    </w:p>
    <w:p w14:paraId="34C3309F" w14:textId="77777777" w:rsidR="00444CA7" w:rsidRDefault="00444CA7" w:rsidP="00AB4B1A">
      <w:pPr>
        <w:pStyle w:val="NoSpacing"/>
        <w:spacing w:line="360" w:lineRule="auto"/>
        <w:ind w:firstLine="567"/>
        <w:jc w:val="both"/>
        <w:rPr>
          <w:rFonts w:ascii="Times New Roman" w:hAnsi="Times New Roman"/>
          <w:color w:val="000000" w:themeColor="text1"/>
          <w:sz w:val="24"/>
          <w:szCs w:val="24"/>
          <w:lang w:val="en-US"/>
        </w:rPr>
      </w:pPr>
      <w:r w:rsidRPr="00444CA7">
        <w:rPr>
          <w:rFonts w:ascii="Times New Roman" w:hAnsi="Times New Roman"/>
          <w:color w:val="000000" w:themeColor="text1"/>
          <w:sz w:val="24"/>
          <w:szCs w:val="24"/>
        </w:rPr>
        <w:t>Menurut Alhadad (2010: 34), representasi adalah ungkapan</w:t>
      </w:r>
      <w:r w:rsidR="00AB4B1A">
        <w:rPr>
          <w:rFonts w:ascii="Times New Roman" w:hAnsi="Times New Roman"/>
          <w:color w:val="000000" w:themeColor="text1"/>
          <w:sz w:val="24"/>
          <w:szCs w:val="24"/>
          <w:lang w:val="en-US"/>
        </w:rPr>
        <w:t>-</w:t>
      </w:r>
      <w:r w:rsidRPr="00444CA7">
        <w:rPr>
          <w:rFonts w:ascii="Times New Roman" w:hAnsi="Times New Roman"/>
          <w:color w:val="000000" w:themeColor="text1"/>
          <w:sz w:val="24"/>
          <w:szCs w:val="24"/>
        </w:rPr>
        <w:t>ungkapan dari ide matematis yang ditampilkan siswa sebagai model atau bentuk pengganti dari suatu situasi masalah yang digunakan untuk menemukan solusi dari suatu masalah yang dihadapinya sebagai hasil dari interpretasi pikirannya. Siswa yang memiliki kemampuan representasi matematis yang baik dapat menyelesaikan permasalahan matematika dengan mudah. Hal ini berarti kemampuan representasi matematis merupakan kemampuan yang perlu dikembangkan dan harus dimiliki siswa setelah melaksanakan pembelajaran matematika</w:t>
      </w:r>
      <w:r w:rsidR="003F5BD6">
        <w:rPr>
          <w:rFonts w:ascii="Times New Roman" w:hAnsi="Times New Roman"/>
          <w:color w:val="000000" w:themeColor="text1"/>
          <w:sz w:val="24"/>
          <w:szCs w:val="24"/>
          <w:lang w:val="en-US"/>
        </w:rPr>
        <w:t>.</w:t>
      </w:r>
    </w:p>
    <w:p w14:paraId="3F2D1882" w14:textId="77777777" w:rsidR="00444CA7" w:rsidRDefault="003F5BD6" w:rsidP="001445E3">
      <w:pPr>
        <w:pStyle w:val="NoSpacing"/>
        <w:spacing w:line="360" w:lineRule="auto"/>
        <w:ind w:firstLine="567"/>
        <w:jc w:val="both"/>
        <w:rPr>
          <w:rFonts w:ascii="Times New Roman" w:hAnsi="Times New Roman"/>
          <w:color w:val="000000" w:themeColor="text1"/>
          <w:sz w:val="24"/>
          <w:szCs w:val="24"/>
          <w:lang w:val="en-US"/>
        </w:rPr>
      </w:pPr>
      <w:r w:rsidRPr="003F5BD6">
        <w:rPr>
          <w:rFonts w:ascii="Times New Roman" w:hAnsi="Times New Roman"/>
          <w:color w:val="000000" w:themeColor="text1"/>
          <w:sz w:val="24"/>
          <w:szCs w:val="24"/>
        </w:rPr>
        <w:lastRenderedPageBreak/>
        <w:t>Mudzzakir (2006: 20) menyatakan beberapa manfaat atau nilai tambah yang diperoleh guru atau siswa sebagai hasil pembelajaran yang melibatkan representasi matematis. Manfaat tersebut antara lain: (1) pembelajaran yang menekankan representasi akan menyediakan suatu konteks yang kaya untuk pembelajaran guru, (2) meningkatkan pemahaman siswa, dan (3) meningkatkan kemampuan siswa dalam menghubungkan representasi matematis dengan koneksi sebagai alat pemecahan masalah.</w:t>
      </w:r>
    </w:p>
    <w:p w14:paraId="4011F769" w14:textId="77777777" w:rsidR="001445E3" w:rsidRDefault="001445E3" w:rsidP="001445E3">
      <w:pPr>
        <w:pStyle w:val="NoSpacing"/>
        <w:spacing w:line="360" w:lineRule="auto"/>
        <w:ind w:firstLine="567"/>
        <w:jc w:val="both"/>
        <w:rPr>
          <w:rFonts w:ascii="Times New Roman" w:hAnsi="Times New Roman"/>
          <w:color w:val="000000" w:themeColor="text1"/>
          <w:sz w:val="24"/>
          <w:szCs w:val="24"/>
          <w:lang w:val="en-US"/>
        </w:rPr>
      </w:pPr>
      <w:r w:rsidRPr="001445E3">
        <w:rPr>
          <w:rFonts w:ascii="Times New Roman" w:hAnsi="Times New Roman"/>
          <w:color w:val="000000" w:themeColor="text1"/>
          <w:sz w:val="24"/>
          <w:szCs w:val="24"/>
        </w:rPr>
        <w:t>Pemahaman matematis tingkat lanjut menurut Tall (Suryana, 2012) memuat kemampuan berpikir seperti berikut ini : kemampuan representasi matematis, abstraksi, menghubungkan representasi dan abstraksi, kemampuan berpikir kreatif dan pembuktian matematis. Pada kajian ini, pemahaman matematis tingkat lanjut dalam materi distribusi peluang dibatasi untuk kemampuan representasi matematis. Menurut Cai et al. (1996) kemampuan representasi matematis adalah suatu kemampuan yang dimiliki seseorang dalam mengungkapkan atau mengekspresikan suatu gagasan, ide atau konsep matematika dengan berbagai cara atau metode. Hal yang sama dinyatakan oleh Goldin (Lusiana &amp; Ningsih, 2018) yaitu representasi merupakan suatu format yang dapat menjelaskan, merepresentasikan dan menyimbolkan sesuatu dalam suatu cara</w:t>
      </w:r>
      <w:r w:rsidR="00BF2525">
        <w:rPr>
          <w:rFonts w:ascii="Times New Roman" w:hAnsi="Times New Roman"/>
          <w:color w:val="000000" w:themeColor="text1"/>
          <w:sz w:val="24"/>
          <w:szCs w:val="24"/>
          <w:lang w:val="en-US"/>
        </w:rPr>
        <w:t>.</w:t>
      </w:r>
    </w:p>
    <w:p w14:paraId="0C4D5C3A" w14:textId="77777777" w:rsidR="00A075B8" w:rsidRDefault="00A075B8" w:rsidP="001445E3">
      <w:pPr>
        <w:pStyle w:val="NoSpacing"/>
        <w:spacing w:line="360" w:lineRule="auto"/>
        <w:ind w:firstLine="567"/>
        <w:jc w:val="both"/>
        <w:rPr>
          <w:rFonts w:ascii="Times New Roman" w:hAnsi="Times New Roman"/>
          <w:iCs/>
          <w:color w:val="000000" w:themeColor="text1"/>
          <w:sz w:val="24"/>
          <w:szCs w:val="24"/>
          <w:lang w:val="en-US"/>
        </w:rPr>
      </w:pPr>
      <w:r>
        <w:rPr>
          <w:rFonts w:ascii="Times New Roman" w:hAnsi="Times New Roman"/>
          <w:color w:val="000000" w:themeColor="text1"/>
          <w:sz w:val="24"/>
          <w:szCs w:val="24"/>
          <w:lang w:val="en-US"/>
        </w:rPr>
        <w:t xml:space="preserve">Ada beberapa penelitian terdahulu yang mendukung penelitian ini seperti penelitian </w:t>
      </w:r>
      <w:r w:rsidR="00F36ECC">
        <w:rPr>
          <w:rFonts w:ascii="Times New Roman" w:hAnsi="Times New Roman"/>
          <w:color w:val="000000" w:themeColor="text1"/>
          <w:sz w:val="24"/>
          <w:szCs w:val="24"/>
          <w:lang w:val="en-US"/>
        </w:rPr>
        <w:t>(</w:t>
      </w:r>
      <w:r w:rsidRPr="00A075B8">
        <w:rPr>
          <w:rFonts w:ascii="Times New Roman" w:hAnsi="Times New Roman"/>
          <w:color w:val="000000" w:themeColor="text1"/>
          <w:sz w:val="24"/>
          <w:szCs w:val="24"/>
        </w:rPr>
        <w:t xml:space="preserve">Afian, Tilal, </w:t>
      </w:r>
      <w:r w:rsidR="00F36ECC">
        <w:rPr>
          <w:rFonts w:ascii="Times New Roman" w:hAnsi="Times New Roman"/>
          <w:color w:val="000000" w:themeColor="text1"/>
          <w:sz w:val="24"/>
          <w:szCs w:val="24"/>
          <w:lang w:val="en-US"/>
        </w:rPr>
        <w:t>dkk. 2014)</w:t>
      </w:r>
      <w:r w:rsidRPr="00A075B8">
        <w:rPr>
          <w:rFonts w:ascii="Times New Roman" w:hAnsi="Times New Roman"/>
          <w:color w:val="000000" w:themeColor="text1"/>
          <w:sz w:val="24"/>
          <w:szCs w:val="24"/>
        </w:rPr>
        <w:t>. "</w:t>
      </w:r>
      <w:r w:rsidRPr="00F36ECC">
        <w:rPr>
          <w:rFonts w:ascii="Times New Roman" w:hAnsi="Times New Roman"/>
          <w:i/>
          <w:color w:val="000000" w:themeColor="text1"/>
          <w:sz w:val="24"/>
          <w:szCs w:val="24"/>
        </w:rPr>
        <w:t>Pengembangan Perangkat Pembelajaran Sains Berorientasi Guided Discovery Untuk Mengajarkan Kemampuan Berpikir Kreatif dan Penguasaan Konsep."</w:t>
      </w:r>
      <w:r w:rsidRPr="00A075B8">
        <w:rPr>
          <w:rFonts w:ascii="Times New Roman" w:hAnsi="Times New Roman"/>
          <w:color w:val="000000" w:themeColor="text1"/>
          <w:sz w:val="24"/>
          <w:szCs w:val="24"/>
        </w:rPr>
        <w:t> </w:t>
      </w:r>
      <w:r w:rsidR="00F36ECC">
        <w:rPr>
          <w:rFonts w:ascii="Times New Roman" w:hAnsi="Times New Roman"/>
          <w:iCs/>
          <w:color w:val="000000" w:themeColor="text1"/>
          <w:sz w:val="24"/>
          <w:szCs w:val="24"/>
          <w:lang w:val="en-US"/>
        </w:rPr>
        <w:t xml:space="preserve">Berhasil membuktikan bahwa </w:t>
      </w:r>
      <w:r w:rsidR="00F36ECC" w:rsidRPr="00F36ECC">
        <w:rPr>
          <w:rFonts w:ascii="Times New Roman" w:hAnsi="Times New Roman"/>
          <w:iCs/>
          <w:color w:val="000000" w:themeColor="text1"/>
          <w:sz w:val="24"/>
          <w:szCs w:val="24"/>
        </w:rPr>
        <w:t>rata-rata kemampuan penguasaan konsep setelah mengikuti pelajaran N-Gain ˃ 0,70, ini menunjukkan penguasaaan konsep yang tinggi terhadap materi perubahan lingkungan dan daur ulang limbah. Berdasarkan hasil ujicoba, disimpulkan bahwa perangkat pembelajaran sains dengan metode guided discovery yang telah dikembangkan layak, praktis dan efektif untuk mengajarkan kemampuan berpikir kreatif siswa</w:t>
      </w:r>
      <w:r w:rsidR="00F36ECC">
        <w:rPr>
          <w:rFonts w:ascii="Times New Roman" w:hAnsi="Times New Roman"/>
          <w:iCs/>
          <w:color w:val="000000" w:themeColor="text1"/>
          <w:sz w:val="24"/>
          <w:szCs w:val="24"/>
          <w:lang w:val="en-US"/>
        </w:rPr>
        <w:t>, adapun hasil dari</w:t>
      </w:r>
      <w:r w:rsidR="00F36ECC" w:rsidRPr="00F36ECC">
        <w:t xml:space="preserve"> </w:t>
      </w:r>
      <w:r w:rsidR="00F36ECC">
        <w:rPr>
          <w:lang w:val="en-US"/>
        </w:rPr>
        <w:t>(</w:t>
      </w:r>
      <w:r w:rsidR="00F36ECC" w:rsidRPr="00F36ECC">
        <w:rPr>
          <w:rFonts w:ascii="Times New Roman" w:hAnsi="Times New Roman"/>
          <w:iCs/>
          <w:color w:val="000000" w:themeColor="text1"/>
          <w:sz w:val="24"/>
          <w:szCs w:val="24"/>
          <w:lang w:val="en-US"/>
        </w:rPr>
        <w:t>Pohan, Lisa</w:t>
      </w:r>
      <w:r w:rsidR="00F36ECC">
        <w:rPr>
          <w:rFonts w:ascii="Times New Roman" w:hAnsi="Times New Roman"/>
          <w:iCs/>
          <w:color w:val="000000" w:themeColor="text1"/>
          <w:sz w:val="24"/>
          <w:szCs w:val="24"/>
          <w:lang w:val="en-US"/>
        </w:rPr>
        <w:t>, 2022)</w:t>
      </w:r>
      <w:r w:rsidR="00F36ECC" w:rsidRPr="00F36ECC">
        <w:rPr>
          <w:rFonts w:ascii="Times New Roman" w:hAnsi="Times New Roman"/>
          <w:iCs/>
          <w:color w:val="000000" w:themeColor="text1"/>
          <w:sz w:val="24"/>
          <w:szCs w:val="24"/>
          <w:lang w:val="en-US"/>
        </w:rPr>
        <w:t xml:space="preserve"> </w:t>
      </w:r>
      <w:r w:rsidR="00F36ECC" w:rsidRPr="00F36ECC">
        <w:rPr>
          <w:rFonts w:ascii="Times New Roman" w:hAnsi="Times New Roman"/>
          <w:i/>
          <w:iCs/>
          <w:color w:val="000000" w:themeColor="text1"/>
          <w:sz w:val="24"/>
          <w:szCs w:val="24"/>
          <w:lang w:val="en-US"/>
        </w:rPr>
        <w:t>Pengaruh Model Pembelajaran Process Oriented Guided Inquiry Learning (POGIL) terhadap Kemampuan Representasi Matematis dan Berpikir Kreatif Siswa</w:t>
      </w:r>
      <w:r w:rsidR="00F36ECC">
        <w:rPr>
          <w:rFonts w:ascii="Times New Roman" w:hAnsi="Times New Roman"/>
          <w:iCs/>
          <w:color w:val="000000" w:themeColor="text1"/>
          <w:sz w:val="24"/>
          <w:szCs w:val="24"/>
          <w:lang w:val="en-US"/>
        </w:rPr>
        <w:t xml:space="preserve">, </w:t>
      </w:r>
      <w:r w:rsidR="00F36ECC" w:rsidRPr="00F36ECC">
        <w:rPr>
          <w:rFonts w:ascii="Times New Roman" w:hAnsi="Times New Roman"/>
          <w:iCs/>
          <w:color w:val="000000" w:themeColor="text1"/>
          <w:sz w:val="24"/>
          <w:szCs w:val="24"/>
        </w:rPr>
        <w:t>diperoleh: 1) Terdapat pengaruh model pembelajaran Process Oriented Guided Inquiry Learning (POGIL) terhadap kemampuan representasi matematis. Hal tersebut dibuktikan dari hasil analisis uji t, diperoleh thitung = 4,448 &gt; ttabel = 1,995; 2) Terdapat pengaruh model pembelajaran Process Oriented Guided Inquiry Learning (POGIL) terhadap kemampuan berpikir kreatif. Hal tersebut dibuktikan dari hasil analisis uji t, diperoleh thitung = 2,760 &gt; ttabel = 1,995.</w:t>
      </w:r>
    </w:p>
    <w:p w14:paraId="0ED7D1D3" w14:textId="77777777" w:rsidR="00842F1E" w:rsidRDefault="00F36ECC" w:rsidP="001445E3">
      <w:pPr>
        <w:pStyle w:val="NoSpacing"/>
        <w:spacing w:line="360" w:lineRule="auto"/>
        <w:ind w:firstLine="567"/>
        <w:jc w:val="both"/>
        <w:rPr>
          <w:rFonts w:ascii="Times New Roman" w:hAnsi="Times New Roman"/>
          <w:iCs/>
          <w:color w:val="000000" w:themeColor="text1"/>
          <w:sz w:val="24"/>
          <w:szCs w:val="24"/>
          <w:lang w:val="en-US"/>
        </w:rPr>
      </w:pPr>
      <w:r>
        <w:rPr>
          <w:rFonts w:ascii="Times New Roman" w:hAnsi="Times New Roman"/>
          <w:iCs/>
          <w:color w:val="000000" w:themeColor="text1"/>
          <w:sz w:val="24"/>
          <w:szCs w:val="24"/>
          <w:lang w:val="en-US"/>
        </w:rPr>
        <w:t>Dan pada penelitian</w:t>
      </w:r>
      <w:r w:rsidR="000A3491">
        <w:rPr>
          <w:rFonts w:ascii="Times New Roman" w:hAnsi="Times New Roman"/>
          <w:iCs/>
          <w:color w:val="000000" w:themeColor="text1"/>
          <w:sz w:val="24"/>
          <w:szCs w:val="24"/>
          <w:lang w:val="en-US"/>
        </w:rPr>
        <w:t xml:space="preserve"> (</w:t>
      </w:r>
      <w:r w:rsidR="000A3491" w:rsidRPr="000A3491">
        <w:rPr>
          <w:rFonts w:ascii="Times New Roman" w:hAnsi="Times New Roman"/>
          <w:iCs/>
          <w:color w:val="000000" w:themeColor="text1"/>
          <w:sz w:val="24"/>
          <w:szCs w:val="24"/>
        </w:rPr>
        <w:t>Sonia, 2020</w:t>
      </w:r>
      <w:r w:rsidR="000A3491">
        <w:rPr>
          <w:rFonts w:ascii="Times New Roman" w:hAnsi="Times New Roman"/>
          <w:iCs/>
          <w:color w:val="000000" w:themeColor="text1"/>
          <w:sz w:val="24"/>
          <w:szCs w:val="24"/>
          <w:lang w:val="en-US"/>
        </w:rPr>
        <w:t xml:space="preserve">) </w:t>
      </w:r>
      <w:r w:rsidR="000A3491" w:rsidRPr="000A3491">
        <w:rPr>
          <w:rFonts w:ascii="Times New Roman" w:hAnsi="Times New Roman"/>
          <w:i/>
          <w:iCs/>
          <w:color w:val="000000" w:themeColor="text1"/>
          <w:sz w:val="24"/>
          <w:szCs w:val="24"/>
        </w:rPr>
        <w:t xml:space="preserve">Pengaruh Model Pembelajaran (Guided Discovery Learning Dan Group Science Learning) Terhadap Kemampuan Pemahaman Konsep Dan </w:t>
      </w:r>
      <w:r w:rsidR="000A3491" w:rsidRPr="000A3491">
        <w:rPr>
          <w:rFonts w:ascii="Times New Roman" w:hAnsi="Times New Roman"/>
          <w:i/>
          <w:iCs/>
          <w:color w:val="000000" w:themeColor="text1"/>
          <w:sz w:val="24"/>
          <w:szCs w:val="24"/>
        </w:rPr>
        <w:lastRenderedPageBreak/>
        <w:t>Pemecahan Masalah Matematis Peserta Didik</w:t>
      </w:r>
      <w:r w:rsidR="000A3491" w:rsidRPr="000A3491">
        <w:rPr>
          <w:rFonts w:ascii="Times New Roman" w:hAnsi="Times New Roman"/>
          <w:iCs/>
          <w:color w:val="000000" w:themeColor="text1"/>
          <w:sz w:val="24"/>
          <w:szCs w:val="24"/>
        </w:rPr>
        <w:t>.</w:t>
      </w:r>
      <w:r w:rsidR="000A3491">
        <w:rPr>
          <w:rFonts w:ascii="Times New Roman" w:hAnsi="Times New Roman"/>
          <w:iCs/>
          <w:color w:val="000000" w:themeColor="text1"/>
          <w:sz w:val="24"/>
          <w:szCs w:val="24"/>
          <w:lang w:val="en-US"/>
        </w:rPr>
        <w:t xml:space="preserve"> berhasil</w:t>
      </w:r>
      <w:r w:rsidRPr="00F36ECC">
        <w:rPr>
          <w:rFonts w:ascii="Times New Roman" w:hAnsi="Times New Roman"/>
          <w:iCs/>
          <w:color w:val="000000" w:themeColor="text1"/>
          <w:sz w:val="24"/>
          <w:szCs w:val="24"/>
        </w:rPr>
        <w:t xml:space="preserve"> diperoleh kesimpulan bahwa terdapat pengaruh model pembelajaran (Guided Discovery Learning dan Group Science Learning) terhadap kemampuan pemahaman konsep, terdapat pengaruh model pembelajaran (Guided Discovery Learning dan Group Science Learning) terhadap kemampuan pemecahan masalah, dan terdapat pengaruh model pembelajaran (Guided Discovery Learning dan Group Science Learning) terhadap kemampuan pemahaman konsep dan kemampuan pemecahan masalah matematis. Berdasarkan hasil dari perhitungan Uji komparasi ganda (uji tukey), diperoleh kesimpulan bahwa secara berurutan model pembelajaran yang paling baik untuk meningkatkan kemampuan pemahaman konsep dan pemecahan masalah matematis adalah Group Science Learning, Guided Discovery Learning, kemudian model direct instruction.</w:t>
      </w:r>
    </w:p>
    <w:p w14:paraId="08993A56" w14:textId="77777777" w:rsidR="00F36ECC" w:rsidRPr="00842F1E" w:rsidRDefault="00842F1E" w:rsidP="001445E3">
      <w:pPr>
        <w:pStyle w:val="NoSpacing"/>
        <w:spacing w:line="360" w:lineRule="auto"/>
        <w:ind w:firstLine="567"/>
        <w:jc w:val="both"/>
        <w:rPr>
          <w:rFonts w:ascii="Times New Roman" w:hAnsi="Times New Roman"/>
          <w:color w:val="000000" w:themeColor="text1"/>
          <w:sz w:val="24"/>
          <w:szCs w:val="24"/>
          <w:lang w:val="en-US"/>
        </w:rPr>
      </w:pPr>
      <w:r>
        <w:rPr>
          <w:rFonts w:ascii="Times New Roman" w:hAnsi="Times New Roman"/>
          <w:iCs/>
          <w:color w:val="000000" w:themeColor="text1"/>
          <w:sz w:val="24"/>
          <w:szCs w:val="24"/>
          <w:lang w:val="en-US"/>
        </w:rPr>
        <w:t>Serta pada penelitian</w:t>
      </w:r>
      <w:r w:rsidRPr="00842F1E">
        <w:rPr>
          <w:rFonts w:ascii="Times New Roman" w:hAnsi="Times New Roman"/>
          <w:sz w:val="24"/>
          <w:szCs w:val="24"/>
        </w:rPr>
        <w:t xml:space="preserve"> </w:t>
      </w:r>
      <w:r>
        <w:rPr>
          <w:rFonts w:ascii="Times New Roman" w:hAnsi="Times New Roman"/>
          <w:sz w:val="24"/>
          <w:szCs w:val="24"/>
          <w:lang w:val="en-US"/>
        </w:rPr>
        <w:t>(</w:t>
      </w:r>
      <w:r w:rsidRPr="00842F1E">
        <w:rPr>
          <w:rFonts w:ascii="Times New Roman" w:hAnsi="Times New Roman"/>
          <w:sz w:val="24"/>
          <w:szCs w:val="24"/>
        </w:rPr>
        <w:t>Listiawani, 2023</w:t>
      </w:r>
      <w:r>
        <w:rPr>
          <w:rFonts w:ascii="Times New Roman" w:hAnsi="Times New Roman"/>
          <w:sz w:val="24"/>
          <w:szCs w:val="24"/>
          <w:lang w:val="en-US"/>
        </w:rPr>
        <w:t xml:space="preserve">) </w:t>
      </w:r>
      <w:r w:rsidRPr="00842F1E">
        <w:rPr>
          <w:rFonts w:ascii="Times New Roman" w:hAnsi="Times New Roman"/>
          <w:i/>
          <w:iCs/>
          <w:sz w:val="24"/>
          <w:szCs w:val="24"/>
        </w:rPr>
        <w:t>Penerapan Model Pembelajaran Guided Discovery Learning Untuk Meningkatkan Kemampuan Pemecahan Masalah Siswa Pada Mata Pelajaran Matematika Kelas V Sd Negeri 01 Telaga Sam-Sam Kecamatan Kandis Kabupaten Siak</w:t>
      </w:r>
      <w:r w:rsidRPr="00842F1E">
        <w:rPr>
          <w:rFonts w:ascii="Times New Roman" w:hAnsi="Times New Roman"/>
          <w:sz w:val="24"/>
          <w:szCs w:val="24"/>
        </w:rPr>
        <w:t xml:space="preserve">, </w:t>
      </w:r>
      <w:r w:rsidRPr="00842F1E">
        <w:rPr>
          <w:rFonts w:ascii="Times New Roman" w:hAnsi="Times New Roman"/>
          <w:iCs/>
          <w:color w:val="000000" w:themeColor="text1"/>
          <w:sz w:val="24"/>
          <w:szCs w:val="24"/>
          <w:lang w:val="en-US"/>
        </w:rPr>
        <w:t>model pembelajaran guided discovery learning dapat meningkatkan kemampuan pemecahan masalah siswa pada mata pelajaran matematika SD Negeri 01 Telaga Sam-sam Kecamatan Kandis Kabupaten Siak.</w:t>
      </w:r>
    </w:p>
    <w:p w14:paraId="795FAEEF" w14:textId="77777777" w:rsidR="00BF2525" w:rsidRPr="00BF2525" w:rsidRDefault="00BF2525" w:rsidP="001445E3">
      <w:pPr>
        <w:pStyle w:val="NoSpacing"/>
        <w:spacing w:line="360" w:lineRule="auto"/>
        <w:ind w:firstLine="567"/>
        <w:jc w:val="both"/>
        <w:rPr>
          <w:rFonts w:ascii="Times New Roman" w:hAnsi="Times New Roman"/>
          <w:color w:val="000000" w:themeColor="text1"/>
          <w:sz w:val="24"/>
          <w:szCs w:val="24"/>
          <w:lang w:val="en-US"/>
        </w:rPr>
      </w:pPr>
      <w:r w:rsidRPr="00BF2525">
        <w:rPr>
          <w:rFonts w:ascii="Times New Roman" w:hAnsi="Times New Roman"/>
          <w:color w:val="000000" w:themeColor="text1"/>
          <w:sz w:val="24"/>
          <w:szCs w:val="24"/>
        </w:rPr>
        <w:t xml:space="preserve">Oleh karena itu, mengingat pentingnya kemampuan representasi dalam materi </w:t>
      </w:r>
      <w:r>
        <w:rPr>
          <w:rFonts w:ascii="Times New Roman" w:hAnsi="Times New Roman"/>
          <w:color w:val="000000" w:themeColor="text1"/>
          <w:sz w:val="24"/>
          <w:szCs w:val="24"/>
          <w:lang w:val="en-US"/>
        </w:rPr>
        <w:t>matematika</w:t>
      </w:r>
      <w:r w:rsidRPr="00BF2525">
        <w:rPr>
          <w:rFonts w:ascii="Times New Roman" w:hAnsi="Times New Roman"/>
          <w:color w:val="000000" w:themeColor="text1"/>
          <w:sz w:val="24"/>
          <w:szCs w:val="24"/>
        </w:rPr>
        <w:t xml:space="preserve">, maka perlu dilakukan </w:t>
      </w:r>
      <w:r>
        <w:rPr>
          <w:rFonts w:ascii="Times New Roman" w:hAnsi="Times New Roman"/>
          <w:color w:val="000000" w:themeColor="text1"/>
          <w:sz w:val="24"/>
          <w:szCs w:val="24"/>
          <w:lang w:val="en-US"/>
        </w:rPr>
        <w:t>test</w:t>
      </w:r>
      <w:r w:rsidRPr="00BF2525">
        <w:rPr>
          <w:rFonts w:ascii="Times New Roman" w:hAnsi="Times New Roman"/>
          <w:color w:val="000000" w:themeColor="text1"/>
          <w:sz w:val="24"/>
          <w:szCs w:val="24"/>
        </w:rPr>
        <w:t xml:space="preserve"> kemampuan representasi matematis mahasiswa </w:t>
      </w:r>
      <w:r>
        <w:rPr>
          <w:rFonts w:ascii="Times New Roman" w:hAnsi="Times New Roman"/>
          <w:color w:val="000000" w:themeColor="text1"/>
          <w:sz w:val="24"/>
          <w:szCs w:val="24"/>
          <w:lang w:val="en-US"/>
        </w:rPr>
        <w:t xml:space="preserve">dengan menggunakan berbagai pendekatan pembelajaran seperti pendekatan </w:t>
      </w:r>
      <w:r w:rsidRPr="00BF2525">
        <w:rPr>
          <w:rFonts w:ascii="Times New Roman" w:hAnsi="Times New Roman"/>
          <w:i/>
          <w:color w:val="000000" w:themeColor="text1"/>
          <w:sz w:val="24"/>
          <w:szCs w:val="24"/>
          <w:lang w:val="en-US"/>
        </w:rPr>
        <w:t>saintifik</w:t>
      </w:r>
      <w:r>
        <w:rPr>
          <w:rFonts w:ascii="Times New Roman" w:hAnsi="Times New Roman"/>
          <w:color w:val="000000" w:themeColor="text1"/>
          <w:sz w:val="24"/>
          <w:szCs w:val="24"/>
          <w:lang w:val="en-US"/>
        </w:rPr>
        <w:t xml:space="preserve"> dan pembelajaran </w:t>
      </w:r>
      <w:r>
        <w:rPr>
          <w:rFonts w:ascii="Times New Roman" w:hAnsi="Times New Roman"/>
          <w:sz w:val="24"/>
          <w:szCs w:val="24"/>
        </w:rPr>
        <w:t xml:space="preserve">Berorientasi </w:t>
      </w:r>
      <w:r w:rsidRPr="00C96E06">
        <w:rPr>
          <w:rFonts w:ascii="Times New Roman" w:hAnsi="Times New Roman"/>
          <w:i/>
          <w:sz w:val="24"/>
          <w:szCs w:val="24"/>
        </w:rPr>
        <w:t>Guided Inquiry Learning</w:t>
      </w:r>
      <w:r>
        <w:rPr>
          <w:rFonts w:ascii="Times New Roman" w:hAnsi="Times New Roman"/>
          <w:i/>
          <w:sz w:val="24"/>
          <w:szCs w:val="24"/>
          <w:lang w:val="en-US"/>
        </w:rPr>
        <w:t xml:space="preserve"> </w:t>
      </w:r>
      <w:r>
        <w:rPr>
          <w:rFonts w:ascii="Times New Roman" w:hAnsi="Times New Roman"/>
          <w:sz w:val="24"/>
          <w:szCs w:val="24"/>
          <w:lang w:val="en-US"/>
        </w:rPr>
        <w:t>agar dapat mengetahui mana yang lebih berpengaruh dalam meningkatkan refresentasi matematis mahasiswa PGMI IAIN BENGKULU.</w:t>
      </w:r>
    </w:p>
    <w:p w14:paraId="66C701C8" w14:textId="77777777" w:rsidR="001D42CA" w:rsidRPr="001D42CA" w:rsidRDefault="001D42CA" w:rsidP="001D42CA">
      <w:pPr>
        <w:pStyle w:val="NoSpacing"/>
        <w:spacing w:after="200" w:line="360" w:lineRule="auto"/>
        <w:rPr>
          <w:rFonts w:ascii="Times New Roman" w:hAnsi="Times New Roman"/>
          <w:color w:val="000000"/>
          <w:sz w:val="24"/>
          <w:szCs w:val="24"/>
          <w:lang w:val="en-US"/>
        </w:rPr>
      </w:pPr>
      <w:r>
        <w:rPr>
          <w:rFonts w:ascii="Times New Roman" w:hAnsi="Times New Roman"/>
          <w:b/>
          <w:color w:val="000000" w:themeColor="text1"/>
          <w:sz w:val="24"/>
          <w:szCs w:val="24"/>
          <w:lang w:val="en-US"/>
        </w:rPr>
        <w:t xml:space="preserve">Metode Penelitian </w:t>
      </w:r>
    </w:p>
    <w:p w14:paraId="7B9C3257" w14:textId="77777777" w:rsidR="001D42CA" w:rsidRPr="00C954C1" w:rsidRDefault="001D42CA" w:rsidP="00BF2525">
      <w:pPr>
        <w:pStyle w:val="NoSpacing"/>
        <w:tabs>
          <w:tab w:val="left" w:pos="0"/>
        </w:tabs>
        <w:spacing w:after="200" w:line="360" w:lineRule="auto"/>
        <w:ind w:left="142" w:firstLine="425"/>
        <w:jc w:val="both"/>
        <w:rPr>
          <w:rFonts w:ascii="Times New Roman" w:hAnsi="Times New Roman"/>
          <w:sz w:val="24"/>
          <w:szCs w:val="24"/>
          <w:lang w:val="en-US"/>
        </w:rPr>
      </w:pPr>
      <w:r w:rsidRPr="00C954C1">
        <w:rPr>
          <w:rFonts w:ascii="Times New Roman" w:hAnsi="Times New Roman"/>
          <w:sz w:val="24"/>
          <w:szCs w:val="24"/>
        </w:rPr>
        <w:t xml:space="preserve">Penelitian ini merupakan penelitian eksperimen dengan desain pretest dan postest dari kelas eksperimen dan kelas kontrol. </w:t>
      </w:r>
      <w:r>
        <w:rPr>
          <w:rFonts w:ascii="Times New Roman" w:hAnsi="Times New Roman"/>
          <w:sz w:val="24"/>
          <w:szCs w:val="24"/>
        </w:rPr>
        <w:t>Terdapa</w:t>
      </w:r>
      <w:r>
        <w:rPr>
          <w:rFonts w:ascii="Times New Roman" w:hAnsi="Times New Roman"/>
          <w:sz w:val="24"/>
          <w:szCs w:val="24"/>
          <w:lang w:val="en-US"/>
        </w:rPr>
        <w:t>t</w:t>
      </w:r>
      <w:r>
        <w:rPr>
          <w:rFonts w:ascii="Times New Roman" w:hAnsi="Times New Roman"/>
          <w:sz w:val="24"/>
          <w:szCs w:val="24"/>
        </w:rPr>
        <w:t xml:space="preserve"> 4 </w:t>
      </w:r>
      <w:r w:rsidRPr="00C954C1">
        <w:rPr>
          <w:rFonts w:ascii="Times New Roman" w:hAnsi="Times New Roman"/>
          <w:sz w:val="24"/>
          <w:szCs w:val="24"/>
        </w:rPr>
        <w:t>kelas</w:t>
      </w:r>
      <w:r>
        <w:rPr>
          <w:rFonts w:ascii="Times New Roman" w:hAnsi="Times New Roman"/>
          <w:sz w:val="24"/>
          <w:szCs w:val="24"/>
        </w:rPr>
        <w:t xml:space="preserve"> penelitian</w:t>
      </w:r>
      <w:r w:rsidRPr="00C954C1">
        <w:rPr>
          <w:rFonts w:ascii="Times New Roman" w:hAnsi="Times New Roman"/>
          <w:sz w:val="24"/>
          <w:szCs w:val="24"/>
        </w:rPr>
        <w:t xml:space="preserve"> ini akan diberikan pretest yang diberika</w:t>
      </w:r>
      <w:r>
        <w:rPr>
          <w:rFonts w:ascii="Times New Roman" w:hAnsi="Times New Roman"/>
          <w:sz w:val="24"/>
          <w:szCs w:val="24"/>
          <w:lang w:val="en-US"/>
        </w:rPr>
        <w:t>n</w:t>
      </w:r>
      <w:r w:rsidRPr="00C954C1">
        <w:rPr>
          <w:rFonts w:ascii="Times New Roman" w:hAnsi="Times New Roman"/>
          <w:sz w:val="24"/>
          <w:szCs w:val="24"/>
        </w:rPr>
        <w:t xml:space="preserve"> sebelum perlakuan. Setelah diberikan perlakuan, </w:t>
      </w:r>
      <w:r>
        <w:rPr>
          <w:rFonts w:ascii="Times New Roman" w:hAnsi="Times New Roman"/>
          <w:sz w:val="24"/>
          <w:szCs w:val="24"/>
        </w:rPr>
        <w:t>keempat</w:t>
      </w:r>
      <w:r w:rsidRPr="00C954C1">
        <w:rPr>
          <w:rFonts w:ascii="Times New Roman" w:hAnsi="Times New Roman"/>
          <w:sz w:val="24"/>
          <w:szCs w:val="24"/>
        </w:rPr>
        <w:t xml:space="preserve"> kelas juga akan diberikan postest. </w:t>
      </w:r>
      <w:r>
        <w:rPr>
          <w:rFonts w:ascii="Times New Roman" w:hAnsi="Times New Roman"/>
          <w:sz w:val="24"/>
          <w:szCs w:val="24"/>
        </w:rPr>
        <w:t>Keempat</w:t>
      </w:r>
      <w:r w:rsidRPr="00C954C1">
        <w:rPr>
          <w:rFonts w:ascii="Times New Roman" w:hAnsi="Times New Roman"/>
          <w:sz w:val="24"/>
          <w:szCs w:val="24"/>
        </w:rPr>
        <w:t xml:space="preserve"> kelas akan diberikan pretest dan postest dengan menggunakan instrumen yang sama. Sesuai dengan variabel penelitian yang dikemukakan sebelumnya, maka desain penelitian ini dapat digambarkan seabagai berikut :</w:t>
      </w:r>
    </w:p>
    <w:p w14:paraId="324427E5" w14:textId="77777777" w:rsidR="001D42CA" w:rsidRPr="006E7CBF" w:rsidRDefault="001D42CA" w:rsidP="001D42CA">
      <w:pPr>
        <w:pStyle w:val="NoSpacing"/>
        <w:spacing w:line="276" w:lineRule="auto"/>
        <w:jc w:val="center"/>
        <w:rPr>
          <w:rFonts w:ascii="Times New Roman" w:hAnsi="Times New Roman"/>
          <w:b/>
          <w:sz w:val="24"/>
          <w:lang w:val="en-US"/>
        </w:rPr>
      </w:pPr>
      <w:r w:rsidRPr="006E7CBF">
        <w:rPr>
          <w:rFonts w:ascii="Times New Roman" w:hAnsi="Times New Roman"/>
          <w:b/>
          <w:sz w:val="24"/>
        </w:rPr>
        <w:t xml:space="preserve">Tabel </w:t>
      </w:r>
      <w:r>
        <w:rPr>
          <w:rFonts w:ascii="Times New Roman" w:hAnsi="Times New Roman"/>
          <w:b/>
          <w:sz w:val="24"/>
        </w:rPr>
        <w:t>1.</w:t>
      </w:r>
      <w:r w:rsidRPr="006E7CBF">
        <w:rPr>
          <w:rFonts w:ascii="Times New Roman" w:hAnsi="Times New Roman"/>
          <w:b/>
          <w:sz w:val="24"/>
        </w:rPr>
        <w:t xml:space="preserve"> Desain Penelitian</w:t>
      </w:r>
    </w:p>
    <w:p w14:paraId="7BBB526E" w14:textId="77777777" w:rsidR="001D42CA" w:rsidRDefault="001D42CA" w:rsidP="001D42CA">
      <w:pPr>
        <w:pStyle w:val="NoSpacing"/>
        <w:spacing w:line="276" w:lineRule="auto"/>
        <w:jc w:val="center"/>
        <w:rPr>
          <w:rFonts w:ascii="Times New Roman" w:hAnsi="Times New Roman"/>
          <w:b/>
          <w:sz w:val="24"/>
          <w:lang w:val="en-US"/>
        </w:rPr>
      </w:pPr>
      <w:r w:rsidRPr="009879D1">
        <w:rPr>
          <w:rFonts w:ascii="Times New Roman" w:hAnsi="Times New Roman"/>
          <w:b/>
          <w:sz w:val="24"/>
          <w:lang w:val="en-US"/>
        </w:rPr>
        <w:t xml:space="preserve">Penelitian Kemampuan </w:t>
      </w:r>
      <w:r>
        <w:rPr>
          <w:rFonts w:ascii="Times New Roman" w:hAnsi="Times New Roman"/>
          <w:b/>
          <w:sz w:val="24"/>
        </w:rPr>
        <w:t>Representasi Matematis</w:t>
      </w:r>
    </w:p>
    <w:p w14:paraId="5C5648C9" w14:textId="77777777" w:rsidR="001D42CA" w:rsidRPr="009879D1" w:rsidRDefault="001D42CA" w:rsidP="001D42CA">
      <w:pPr>
        <w:pStyle w:val="NoSpacing"/>
        <w:jc w:val="center"/>
        <w:rPr>
          <w:rFonts w:ascii="Times New Roman" w:hAnsi="Times New Roman"/>
          <w:b/>
          <w:sz w:val="24"/>
          <w:lang w:val="en-US"/>
        </w:rPr>
      </w:pPr>
    </w:p>
    <w:tbl>
      <w:tblPr>
        <w:tblStyle w:val="TableGrid"/>
        <w:tblW w:w="0" w:type="auto"/>
        <w:tblInd w:w="108" w:type="dxa"/>
        <w:tblLook w:val="04A0" w:firstRow="1" w:lastRow="0" w:firstColumn="1" w:lastColumn="0" w:noHBand="0" w:noVBand="1"/>
      </w:tblPr>
      <w:tblGrid>
        <w:gridCol w:w="2972"/>
        <w:gridCol w:w="3081"/>
        <w:gridCol w:w="2878"/>
      </w:tblGrid>
      <w:tr w:rsidR="001D42CA" w:rsidRPr="001C06FA" w14:paraId="71DA4F0C" w14:textId="77777777" w:rsidTr="00070E05">
        <w:tc>
          <w:tcPr>
            <w:tcW w:w="2972" w:type="dxa"/>
          </w:tcPr>
          <w:p w14:paraId="7533268D" w14:textId="77777777" w:rsidR="001D42CA" w:rsidRPr="001C06FA" w:rsidRDefault="001D42CA" w:rsidP="00070E05">
            <w:pPr>
              <w:jc w:val="center"/>
              <w:rPr>
                <w:rFonts w:ascii="Times New Roman" w:hAnsi="Times New Roman"/>
                <w:b/>
                <w:sz w:val="24"/>
                <w:szCs w:val="24"/>
              </w:rPr>
            </w:pPr>
          </w:p>
        </w:tc>
        <w:tc>
          <w:tcPr>
            <w:tcW w:w="3081" w:type="dxa"/>
          </w:tcPr>
          <w:p w14:paraId="465ADFC4" w14:textId="77777777" w:rsidR="001D42CA" w:rsidRPr="001C06FA" w:rsidRDefault="001D42CA" w:rsidP="00070E05">
            <w:pPr>
              <w:jc w:val="center"/>
              <w:rPr>
                <w:rFonts w:ascii="Times New Roman" w:hAnsi="Times New Roman"/>
                <w:b/>
                <w:sz w:val="24"/>
                <w:szCs w:val="24"/>
              </w:rPr>
            </w:pPr>
            <w:r w:rsidRPr="001C06FA">
              <w:rPr>
                <w:rFonts w:ascii="Times New Roman" w:hAnsi="Times New Roman"/>
                <w:b/>
                <w:sz w:val="24"/>
                <w:szCs w:val="24"/>
              </w:rPr>
              <w:t>GUIDED INQUIRY LEARNING (G</w:t>
            </w:r>
            <w:r>
              <w:rPr>
                <w:rFonts w:ascii="Times New Roman" w:hAnsi="Times New Roman"/>
                <w:b/>
                <w:sz w:val="24"/>
                <w:szCs w:val="24"/>
              </w:rPr>
              <w:t>I</w:t>
            </w:r>
            <w:r w:rsidRPr="001C06FA">
              <w:rPr>
                <w:rFonts w:ascii="Times New Roman" w:hAnsi="Times New Roman"/>
                <w:b/>
                <w:sz w:val="24"/>
                <w:szCs w:val="24"/>
              </w:rPr>
              <w:t>)</w:t>
            </w:r>
          </w:p>
        </w:tc>
        <w:tc>
          <w:tcPr>
            <w:tcW w:w="2878" w:type="dxa"/>
          </w:tcPr>
          <w:p w14:paraId="27473573" w14:textId="77777777" w:rsidR="001D42CA" w:rsidRPr="001C06FA" w:rsidRDefault="001D42CA" w:rsidP="00070E05">
            <w:pPr>
              <w:jc w:val="center"/>
              <w:rPr>
                <w:rFonts w:ascii="Times New Roman" w:hAnsi="Times New Roman"/>
                <w:b/>
                <w:sz w:val="24"/>
                <w:szCs w:val="24"/>
              </w:rPr>
            </w:pPr>
            <w:r>
              <w:rPr>
                <w:rFonts w:ascii="Times New Roman" w:hAnsi="Times New Roman"/>
                <w:b/>
                <w:sz w:val="24"/>
                <w:szCs w:val="24"/>
              </w:rPr>
              <w:t xml:space="preserve">NON </w:t>
            </w:r>
            <w:r w:rsidRPr="001C06FA">
              <w:rPr>
                <w:rFonts w:ascii="Times New Roman" w:hAnsi="Times New Roman"/>
                <w:b/>
                <w:sz w:val="24"/>
                <w:szCs w:val="24"/>
              </w:rPr>
              <w:t xml:space="preserve">GUIDED INQUIRY LEARNING </w:t>
            </w:r>
            <w:r w:rsidRPr="001C06FA">
              <w:rPr>
                <w:rFonts w:ascii="Times New Roman" w:hAnsi="Times New Roman"/>
                <w:b/>
                <w:sz w:val="24"/>
                <w:szCs w:val="24"/>
              </w:rPr>
              <w:lastRenderedPageBreak/>
              <w:t>(</w:t>
            </w:r>
            <w:r>
              <w:rPr>
                <w:rFonts w:ascii="Times New Roman" w:hAnsi="Times New Roman"/>
                <w:b/>
                <w:sz w:val="24"/>
                <w:szCs w:val="24"/>
              </w:rPr>
              <w:t>n</w:t>
            </w:r>
            <w:r w:rsidRPr="001C06FA">
              <w:rPr>
                <w:rFonts w:ascii="Times New Roman" w:hAnsi="Times New Roman"/>
                <w:b/>
                <w:sz w:val="24"/>
                <w:szCs w:val="24"/>
              </w:rPr>
              <w:t>GI)</w:t>
            </w:r>
          </w:p>
        </w:tc>
      </w:tr>
      <w:tr w:rsidR="001D42CA" w:rsidRPr="001C06FA" w14:paraId="30000950" w14:textId="77777777" w:rsidTr="00070E05">
        <w:trPr>
          <w:trHeight w:val="621"/>
        </w:trPr>
        <w:tc>
          <w:tcPr>
            <w:tcW w:w="2972" w:type="dxa"/>
            <w:vAlign w:val="center"/>
          </w:tcPr>
          <w:p w14:paraId="5F176A21" w14:textId="77777777" w:rsidR="001D42CA" w:rsidRPr="001C06FA" w:rsidRDefault="001D42CA" w:rsidP="00070E05">
            <w:pPr>
              <w:jc w:val="center"/>
              <w:rPr>
                <w:rFonts w:ascii="Times New Roman" w:hAnsi="Times New Roman"/>
                <w:b/>
                <w:sz w:val="24"/>
                <w:szCs w:val="24"/>
              </w:rPr>
            </w:pPr>
            <w:r w:rsidRPr="001C06FA">
              <w:rPr>
                <w:rFonts w:ascii="Times New Roman" w:hAnsi="Times New Roman"/>
                <w:b/>
                <w:sz w:val="24"/>
                <w:szCs w:val="24"/>
              </w:rPr>
              <w:lastRenderedPageBreak/>
              <w:t>SAINTIFIK (S)</w:t>
            </w:r>
          </w:p>
        </w:tc>
        <w:tc>
          <w:tcPr>
            <w:tcW w:w="3081" w:type="dxa"/>
            <w:vAlign w:val="center"/>
          </w:tcPr>
          <w:p w14:paraId="204F6E0C" w14:textId="77777777" w:rsidR="001D42CA" w:rsidRPr="001C06FA" w:rsidRDefault="001D42CA" w:rsidP="00070E05">
            <w:pPr>
              <w:jc w:val="center"/>
              <w:rPr>
                <w:rFonts w:ascii="Times New Roman" w:hAnsi="Times New Roman"/>
                <w:sz w:val="24"/>
                <w:szCs w:val="24"/>
              </w:rPr>
            </w:pPr>
            <w:r w:rsidRPr="001C06FA">
              <w:rPr>
                <w:rFonts w:ascii="Times New Roman" w:hAnsi="Times New Roman"/>
                <w:sz w:val="24"/>
                <w:szCs w:val="24"/>
              </w:rPr>
              <w:t>S, GD</w:t>
            </w:r>
          </w:p>
        </w:tc>
        <w:tc>
          <w:tcPr>
            <w:tcW w:w="2878" w:type="dxa"/>
            <w:vAlign w:val="center"/>
          </w:tcPr>
          <w:p w14:paraId="223D9814" w14:textId="77777777" w:rsidR="001D42CA" w:rsidRPr="001C06FA" w:rsidRDefault="001D42CA" w:rsidP="00070E05">
            <w:pPr>
              <w:jc w:val="center"/>
              <w:rPr>
                <w:rFonts w:ascii="Times New Roman" w:hAnsi="Times New Roman"/>
                <w:sz w:val="24"/>
                <w:szCs w:val="24"/>
              </w:rPr>
            </w:pPr>
            <w:r w:rsidRPr="001C06FA">
              <w:rPr>
                <w:rFonts w:ascii="Times New Roman" w:hAnsi="Times New Roman"/>
                <w:sz w:val="24"/>
                <w:szCs w:val="24"/>
              </w:rPr>
              <w:t xml:space="preserve">S, </w:t>
            </w:r>
            <w:r>
              <w:rPr>
                <w:rFonts w:ascii="Times New Roman" w:hAnsi="Times New Roman"/>
                <w:sz w:val="24"/>
                <w:szCs w:val="24"/>
              </w:rPr>
              <w:t>n</w:t>
            </w:r>
            <w:r w:rsidRPr="001C06FA">
              <w:rPr>
                <w:rFonts w:ascii="Times New Roman" w:hAnsi="Times New Roman"/>
                <w:sz w:val="24"/>
                <w:szCs w:val="24"/>
              </w:rPr>
              <w:t>GI</w:t>
            </w:r>
          </w:p>
        </w:tc>
      </w:tr>
      <w:tr w:rsidR="001D42CA" w:rsidRPr="001C06FA" w14:paraId="6BCA70BB" w14:textId="77777777" w:rsidTr="00070E05">
        <w:tc>
          <w:tcPr>
            <w:tcW w:w="2972" w:type="dxa"/>
            <w:vAlign w:val="center"/>
          </w:tcPr>
          <w:p w14:paraId="0C7217EF" w14:textId="77777777" w:rsidR="001D42CA" w:rsidRPr="001C06FA" w:rsidRDefault="001D42CA" w:rsidP="00070E05">
            <w:pPr>
              <w:jc w:val="center"/>
              <w:rPr>
                <w:rFonts w:ascii="Times New Roman" w:hAnsi="Times New Roman"/>
                <w:b/>
                <w:sz w:val="24"/>
                <w:szCs w:val="24"/>
              </w:rPr>
            </w:pPr>
            <w:r w:rsidRPr="001C06FA">
              <w:rPr>
                <w:rFonts w:ascii="Times New Roman" w:hAnsi="Times New Roman"/>
                <w:b/>
                <w:sz w:val="24"/>
                <w:szCs w:val="24"/>
              </w:rPr>
              <w:t>NON SAINTIFIK (NS)</w:t>
            </w:r>
          </w:p>
          <w:p w14:paraId="100CE573" w14:textId="77777777" w:rsidR="001D42CA" w:rsidRPr="001C06FA" w:rsidRDefault="001D42CA" w:rsidP="00070E05">
            <w:pPr>
              <w:jc w:val="center"/>
              <w:rPr>
                <w:rFonts w:ascii="Times New Roman" w:hAnsi="Times New Roman"/>
                <w:b/>
                <w:sz w:val="24"/>
                <w:szCs w:val="24"/>
              </w:rPr>
            </w:pPr>
            <w:r w:rsidRPr="001C06FA">
              <w:rPr>
                <w:rFonts w:ascii="Times New Roman" w:hAnsi="Times New Roman"/>
                <w:b/>
                <w:sz w:val="24"/>
                <w:szCs w:val="24"/>
              </w:rPr>
              <w:t>(Konvensional)</w:t>
            </w:r>
          </w:p>
        </w:tc>
        <w:tc>
          <w:tcPr>
            <w:tcW w:w="3081" w:type="dxa"/>
            <w:vAlign w:val="center"/>
          </w:tcPr>
          <w:p w14:paraId="59CB140A" w14:textId="77777777" w:rsidR="001D42CA" w:rsidRPr="001C06FA" w:rsidRDefault="001D42CA" w:rsidP="00070E05">
            <w:pPr>
              <w:jc w:val="center"/>
              <w:rPr>
                <w:rFonts w:ascii="Times New Roman" w:hAnsi="Times New Roman"/>
                <w:sz w:val="24"/>
                <w:szCs w:val="24"/>
              </w:rPr>
            </w:pPr>
            <w:r w:rsidRPr="001C06FA">
              <w:rPr>
                <w:rFonts w:ascii="Times New Roman" w:hAnsi="Times New Roman"/>
                <w:sz w:val="24"/>
                <w:szCs w:val="24"/>
              </w:rPr>
              <w:t>NS, GD</w:t>
            </w:r>
          </w:p>
        </w:tc>
        <w:tc>
          <w:tcPr>
            <w:tcW w:w="2878" w:type="dxa"/>
            <w:vAlign w:val="center"/>
          </w:tcPr>
          <w:p w14:paraId="5ECCA45D" w14:textId="77777777" w:rsidR="001D42CA" w:rsidRPr="001C06FA" w:rsidRDefault="001D42CA" w:rsidP="00070E05">
            <w:pPr>
              <w:jc w:val="center"/>
              <w:rPr>
                <w:rFonts w:ascii="Times New Roman" w:hAnsi="Times New Roman"/>
                <w:sz w:val="24"/>
                <w:szCs w:val="24"/>
              </w:rPr>
            </w:pPr>
            <w:r w:rsidRPr="001C06FA">
              <w:rPr>
                <w:rFonts w:ascii="Times New Roman" w:hAnsi="Times New Roman"/>
                <w:sz w:val="24"/>
                <w:szCs w:val="24"/>
              </w:rPr>
              <w:t xml:space="preserve">NS, </w:t>
            </w:r>
            <w:r>
              <w:rPr>
                <w:rFonts w:ascii="Times New Roman" w:hAnsi="Times New Roman"/>
                <w:sz w:val="24"/>
                <w:szCs w:val="24"/>
              </w:rPr>
              <w:t>n</w:t>
            </w:r>
            <w:r w:rsidRPr="001C06FA">
              <w:rPr>
                <w:rFonts w:ascii="Times New Roman" w:hAnsi="Times New Roman"/>
                <w:sz w:val="24"/>
                <w:szCs w:val="24"/>
              </w:rPr>
              <w:t>GI</w:t>
            </w:r>
          </w:p>
        </w:tc>
      </w:tr>
    </w:tbl>
    <w:p w14:paraId="505393D1" w14:textId="77777777" w:rsidR="001D42CA" w:rsidRDefault="001D42CA" w:rsidP="001D42CA"/>
    <w:p w14:paraId="315AA9B2" w14:textId="77777777" w:rsidR="001D42CA" w:rsidRDefault="001D42CA" w:rsidP="001D42CA">
      <w:pPr>
        <w:pStyle w:val="NoSpacing"/>
        <w:spacing w:after="200" w:line="360" w:lineRule="auto"/>
        <w:ind w:left="426" w:firstLine="425"/>
        <w:jc w:val="both"/>
        <w:rPr>
          <w:rFonts w:ascii="Times New Roman" w:hAnsi="Times New Roman"/>
          <w:sz w:val="24"/>
          <w:szCs w:val="24"/>
        </w:rPr>
      </w:pPr>
      <w:r w:rsidRPr="00C96E06">
        <w:rPr>
          <w:rFonts w:ascii="Times New Roman" w:hAnsi="Times New Roman"/>
          <w:sz w:val="24"/>
          <w:szCs w:val="24"/>
        </w:rPr>
        <w:t>Penelitian ini dilakukan pada empat kelas penelitian yang akan dijelaskan sebagai berikut :</w:t>
      </w:r>
    </w:p>
    <w:p w14:paraId="7E2CD34C" w14:textId="77777777" w:rsidR="001D42CA" w:rsidRDefault="001D42CA" w:rsidP="001D42CA">
      <w:pPr>
        <w:pStyle w:val="NoSpacing"/>
        <w:tabs>
          <w:tab w:val="left" w:pos="2410"/>
        </w:tabs>
        <w:spacing w:after="200"/>
        <w:ind w:left="2694" w:hanging="1843"/>
        <w:jc w:val="both"/>
        <w:rPr>
          <w:rFonts w:ascii="Times New Roman" w:hAnsi="Times New Roman"/>
          <w:i/>
          <w:sz w:val="24"/>
          <w:szCs w:val="24"/>
        </w:rPr>
      </w:pPr>
      <w:r>
        <w:rPr>
          <w:rFonts w:ascii="Times New Roman" w:hAnsi="Times New Roman"/>
          <w:sz w:val="24"/>
          <w:szCs w:val="24"/>
        </w:rPr>
        <w:t xml:space="preserve">Eksperimen 1 : Menggunakan Pendekatan Saintifik Berorientasi </w:t>
      </w:r>
      <w:r w:rsidRPr="00C96E06">
        <w:rPr>
          <w:rFonts w:ascii="Times New Roman" w:hAnsi="Times New Roman"/>
          <w:i/>
          <w:sz w:val="24"/>
          <w:szCs w:val="24"/>
        </w:rPr>
        <w:t>Guided Inquiry Learning</w:t>
      </w:r>
    </w:p>
    <w:p w14:paraId="18B30F4F" w14:textId="77777777" w:rsidR="001D42CA" w:rsidRDefault="001D42CA" w:rsidP="001D42CA">
      <w:pPr>
        <w:pStyle w:val="NoSpacing"/>
        <w:tabs>
          <w:tab w:val="left" w:pos="2410"/>
        </w:tabs>
        <w:spacing w:after="200"/>
        <w:ind w:left="2694" w:hanging="1843"/>
        <w:jc w:val="both"/>
        <w:rPr>
          <w:rFonts w:ascii="Times New Roman" w:hAnsi="Times New Roman"/>
          <w:sz w:val="24"/>
          <w:szCs w:val="24"/>
        </w:rPr>
      </w:pPr>
      <w:r>
        <w:rPr>
          <w:rFonts w:ascii="Times New Roman" w:hAnsi="Times New Roman"/>
          <w:sz w:val="24"/>
          <w:szCs w:val="24"/>
        </w:rPr>
        <w:t xml:space="preserve">Eksperimen 2 </w:t>
      </w:r>
      <w:r>
        <w:rPr>
          <w:rFonts w:ascii="Times New Roman" w:hAnsi="Times New Roman"/>
          <w:sz w:val="24"/>
          <w:szCs w:val="24"/>
        </w:rPr>
        <w:tab/>
        <w:t xml:space="preserve">:  Menggunakan Pendekatan Saintifik </w:t>
      </w:r>
    </w:p>
    <w:p w14:paraId="285F178D" w14:textId="77777777" w:rsidR="001D42CA" w:rsidRDefault="001D42CA" w:rsidP="001D42CA">
      <w:pPr>
        <w:pStyle w:val="NoSpacing"/>
        <w:tabs>
          <w:tab w:val="left" w:pos="2410"/>
        </w:tabs>
        <w:spacing w:after="200"/>
        <w:ind w:left="2694" w:hanging="1843"/>
        <w:jc w:val="both"/>
        <w:rPr>
          <w:rFonts w:ascii="Times New Roman" w:hAnsi="Times New Roman"/>
          <w:i/>
          <w:sz w:val="24"/>
          <w:szCs w:val="24"/>
        </w:rPr>
      </w:pPr>
      <w:r>
        <w:rPr>
          <w:rFonts w:ascii="Times New Roman" w:hAnsi="Times New Roman"/>
          <w:sz w:val="24"/>
          <w:szCs w:val="24"/>
        </w:rPr>
        <w:t xml:space="preserve">Eksperimen 3 : Menggunakan Model Pembelajaran Konvensional Berorientasi </w:t>
      </w:r>
      <w:r w:rsidRPr="00C96E06">
        <w:rPr>
          <w:rFonts w:ascii="Times New Roman" w:hAnsi="Times New Roman"/>
          <w:i/>
          <w:sz w:val="24"/>
          <w:szCs w:val="24"/>
        </w:rPr>
        <w:t>Guided Inquiry Learning</w:t>
      </w:r>
    </w:p>
    <w:p w14:paraId="63174B7F" w14:textId="77777777" w:rsidR="001D42CA" w:rsidRDefault="001D42CA" w:rsidP="001D42CA">
      <w:pPr>
        <w:pStyle w:val="NoSpacing"/>
        <w:tabs>
          <w:tab w:val="left" w:pos="2410"/>
        </w:tabs>
        <w:spacing w:after="200"/>
        <w:ind w:left="2694" w:hanging="1843"/>
        <w:jc w:val="both"/>
        <w:rPr>
          <w:rFonts w:ascii="Times New Roman" w:hAnsi="Times New Roman"/>
          <w:sz w:val="24"/>
          <w:szCs w:val="24"/>
        </w:rPr>
      </w:pPr>
      <w:r>
        <w:rPr>
          <w:rFonts w:ascii="Times New Roman" w:hAnsi="Times New Roman"/>
          <w:sz w:val="24"/>
          <w:szCs w:val="24"/>
        </w:rPr>
        <w:t xml:space="preserve">Kontrol </w:t>
      </w:r>
      <w:r>
        <w:rPr>
          <w:rFonts w:ascii="Times New Roman" w:hAnsi="Times New Roman"/>
          <w:sz w:val="24"/>
          <w:szCs w:val="24"/>
        </w:rPr>
        <w:tab/>
        <w:t>: Menggunakan Model Pembelajaran Konvensional</w:t>
      </w:r>
    </w:p>
    <w:p w14:paraId="0FB827B9" w14:textId="77777777" w:rsidR="001D42CA" w:rsidRDefault="001D42CA" w:rsidP="001D42CA">
      <w:pPr>
        <w:pStyle w:val="NoSpacing"/>
        <w:tabs>
          <w:tab w:val="left" w:pos="2410"/>
        </w:tabs>
        <w:spacing w:after="200" w:line="360" w:lineRule="auto"/>
        <w:ind w:left="2694" w:hanging="1843"/>
        <w:jc w:val="both"/>
        <w:rPr>
          <w:rFonts w:ascii="Times New Roman" w:hAnsi="Times New Roman"/>
          <w:sz w:val="24"/>
          <w:szCs w:val="24"/>
        </w:rPr>
      </w:pPr>
      <w:r>
        <w:rPr>
          <w:rFonts w:ascii="Times New Roman" w:hAnsi="Times New Roman"/>
          <w:sz w:val="24"/>
          <w:szCs w:val="24"/>
        </w:rPr>
        <w:t>Dengan jumlah mahasiswa sebagai sampel penelitian adalah sebagai berikut :</w:t>
      </w:r>
    </w:p>
    <w:p w14:paraId="26D89CDB" w14:textId="77777777" w:rsidR="001D42CA" w:rsidRPr="00F3727D" w:rsidRDefault="001D42CA" w:rsidP="001D42CA">
      <w:pPr>
        <w:pStyle w:val="NoSpacing"/>
        <w:tabs>
          <w:tab w:val="left" w:pos="2410"/>
        </w:tabs>
        <w:spacing w:after="200" w:line="360" w:lineRule="auto"/>
        <w:ind w:left="2694" w:hanging="1843"/>
        <w:jc w:val="center"/>
        <w:rPr>
          <w:rFonts w:ascii="Times New Roman" w:hAnsi="Times New Roman"/>
          <w:b/>
          <w:sz w:val="24"/>
          <w:szCs w:val="24"/>
        </w:rPr>
      </w:pPr>
      <w:r w:rsidRPr="00F3727D">
        <w:rPr>
          <w:rFonts w:ascii="Times New Roman" w:hAnsi="Times New Roman"/>
          <w:b/>
          <w:sz w:val="24"/>
          <w:szCs w:val="24"/>
        </w:rPr>
        <w:t>Tabel 2 Jumlah Sampel Penelitian</w:t>
      </w:r>
    </w:p>
    <w:tbl>
      <w:tblPr>
        <w:tblStyle w:val="TableGrid"/>
        <w:tblW w:w="0" w:type="auto"/>
        <w:tblInd w:w="959" w:type="dxa"/>
        <w:tblLook w:val="04A0" w:firstRow="1" w:lastRow="0" w:firstColumn="1" w:lastColumn="0" w:noHBand="0" w:noVBand="1"/>
      </w:tblPr>
      <w:tblGrid>
        <w:gridCol w:w="1417"/>
        <w:gridCol w:w="1701"/>
        <w:gridCol w:w="1560"/>
        <w:gridCol w:w="1559"/>
        <w:gridCol w:w="1079"/>
      </w:tblGrid>
      <w:tr w:rsidR="001D42CA" w14:paraId="60BAD311" w14:textId="77777777" w:rsidTr="00FF09C3">
        <w:tc>
          <w:tcPr>
            <w:tcW w:w="1417" w:type="dxa"/>
          </w:tcPr>
          <w:p w14:paraId="5F063D52" w14:textId="77777777" w:rsidR="001D42CA" w:rsidRDefault="001D42CA" w:rsidP="00070E05">
            <w:pPr>
              <w:pStyle w:val="NoSpacing"/>
              <w:tabs>
                <w:tab w:val="left" w:pos="2410"/>
              </w:tabs>
              <w:jc w:val="both"/>
              <w:rPr>
                <w:rFonts w:ascii="Times New Roman" w:hAnsi="Times New Roman"/>
                <w:sz w:val="24"/>
                <w:szCs w:val="24"/>
              </w:rPr>
            </w:pPr>
            <w:r>
              <w:rPr>
                <w:rFonts w:ascii="Times New Roman" w:hAnsi="Times New Roman"/>
                <w:sz w:val="24"/>
                <w:szCs w:val="24"/>
              </w:rPr>
              <w:t>Kelas</w:t>
            </w:r>
          </w:p>
        </w:tc>
        <w:tc>
          <w:tcPr>
            <w:tcW w:w="1701" w:type="dxa"/>
          </w:tcPr>
          <w:p w14:paraId="0D6B62BC" w14:textId="77777777" w:rsidR="001D42CA" w:rsidRDefault="001D42CA" w:rsidP="00070E05">
            <w:pPr>
              <w:pStyle w:val="NoSpacing"/>
              <w:tabs>
                <w:tab w:val="left" w:pos="2410"/>
              </w:tabs>
              <w:jc w:val="both"/>
              <w:rPr>
                <w:rFonts w:ascii="Times New Roman" w:hAnsi="Times New Roman"/>
                <w:sz w:val="24"/>
                <w:szCs w:val="24"/>
              </w:rPr>
            </w:pPr>
            <w:r>
              <w:rPr>
                <w:rFonts w:ascii="Times New Roman" w:hAnsi="Times New Roman"/>
                <w:sz w:val="24"/>
                <w:szCs w:val="24"/>
              </w:rPr>
              <w:t>Eksperimen 1</w:t>
            </w:r>
          </w:p>
        </w:tc>
        <w:tc>
          <w:tcPr>
            <w:tcW w:w="1560" w:type="dxa"/>
          </w:tcPr>
          <w:p w14:paraId="6BB78802" w14:textId="77777777" w:rsidR="001D42CA" w:rsidRDefault="001D42CA" w:rsidP="00070E05">
            <w:pPr>
              <w:pStyle w:val="NoSpacing"/>
              <w:tabs>
                <w:tab w:val="left" w:pos="2410"/>
              </w:tabs>
              <w:jc w:val="both"/>
              <w:rPr>
                <w:rFonts w:ascii="Times New Roman" w:hAnsi="Times New Roman"/>
                <w:sz w:val="24"/>
                <w:szCs w:val="24"/>
              </w:rPr>
            </w:pPr>
            <w:r>
              <w:rPr>
                <w:rFonts w:ascii="Times New Roman" w:hAnsi="Times New Roman"/>
                <w:sz w:val="24"/>
                <w:szCs w:val="24"/>
              </w:rPr>
              <w:t>Eksperimen 2</w:t>
            </w:r>
          </w:p>
        </w:tc>
        <w:tc>
          <w:tcPr>
            <w:tcW w:w="1559" w:type="dxa"/>
          </w:tcPr>
          <w:p w14:paraId="7AE99A07" w14:textId="77777777" w:rsidR="001D42CA" w:rsidRDefault="001D42CA" w:rsidP="00070E05">
            <w:pPr>
              <w:pStyle w:val="NoSpacing"/>
              <w:tabs>
                <w:tab w:val="left" w:pos="2410"/>
              </w:tabs>
              <w:jc w:val="both"/>
              <w:rPr>
                <w:rFonts w:ascii="Times New Roman" w:hAnsi="Times New Roman"/>
                <w:sz w:val="24"/>
                <w:szCs w:val="24"/>
              </w:rPr>
            </w:pPr>
            <w:r>
              <w:rPr>
                <w:rFonts w:ascii="Times New Roman" w:hAnsi="Times New Roman"/>
                <w:sz w:val="24"/>
                <w:szCs w:val="24"/>
              </w:rPr>
              <w:t>Eksperimen 3</w:t>
            </w:r>
          </w:p>
        </w:tc>
        <w:tc>
          <w:tcPr>
            <w:tcW w:w="1079" w:type="dxa"/>
          </w:tcPr>
          <w:p w14:paraId="6EC6EE8F" w14:textId="77777777" w:rsidR="001D42CA" w:rsidRDefault="001D42CA" w:rsidP="00070E05">
            <w:pPr>
              <w:pStyle w:val="NoSpacing"/>
              <w:tabs>
                <w:tab w:val="left" w:pos="2410"/>
              </w:tabs>
              <w:jc w:val="both"/>
              <w:rPr>
                <w:rFonts w:ascii="Times New Roman" w:hAnsi="Times New Roman"/>
                <w:sz w:val="24"/>
                <w:szCs w:val="24"/>
              </w:rPr>
            </w:pPr>
            <w:r>
              <w:rPr>
                <w:rFonts w:ascii="Times New Roman" w:hAnsi="Times New Roman"/>
                <w:sz w:val="24"/>
                <w:szCs w:val="24"/>
              </w:rPr>
              <w:t>Kontrol</w:t>
            </w:r>
          </w:p>
        </w:tc>
      </w:tr>
      <w:tr w:rsidR="001D42CA" w14:paraId="4439C026" w14:textId="77777777" w:rsidTr="00FF09C3">
        <w:tc>
          <w:tcPr>
            <w:tcW w:w="1417" w:type="dxa"/>
          </w:tcPr>
          <w:p w14:paraId="7A401B66" w14:textId="77777777" w:rsidR="001D42CA" w:rsidRDefault="001D42CA" w:rsidP="00070E05">
            <w:pPr>
              <w:pStyle w:val="NoSpacing"/>
              <w:tabs>
                <w:tab w:val="left" w:pos="2410"/>
              </w:tabs>
              <w:jc w:val="both"/>
              <w:rPr>
                <w:rFonts w:ascii="Times New Roman" w:hAnsi="Times New Roman"/>
                <w:sz w:val="24"/>
                <w:szCs w:val="24"/>
              </w:rPr>
            </w:pPr>
            <w:r>
              <w:rPr>
                <w:rFonts w:ascii="Times New Roman" w:hAnsi="Times New Roman"/>
                <w:sz w:val="24"/>
                <w:szCs w:val="24"/>
              </w:rPr>
              <w:t>Banyak Siswa</w:t>
            </w:r>
          </w:p>
        </w:tc>
        <w:tc>
          <w:tcPr>
            <w:tcW w:w="1701" w:type="dxa"/>
            <w:vAlign w:val="center"/>
          </w:tcPr>
          <w:p w14:paraId="08680B4C" w14:textId="77777777" w:rsidR="001D42CA" w:rsidRDefault="001D42CA" w:rsidP="00070E05">
            <w:pPr>
              <w:pStyle w:val="NoSpacing"/>
              <w:tabs>
                <w:tab w:val="left" w:pos="2410"/>
              </w:tabs>
              <w:jc w:val="center"/>
              <w:rPr>
                <w:rFonts w:ascii="Times New Roman" w:hAnsi="Times New Roman"/>
                <w:sz w:val="24"/>
                <w:szCs w:val="24"/>
              </w:rPr>
            </w:pPr>
            <w:r>
              <w:rPr>
                <w:rFonts w:ascii="Times New Roman" w:hAnsi="Times New Roman"/>
                <w:sz w:val="24"/>
                <w:szCs w:val="24"/>
              </w:rPr>
              <w:t>17</w:t>
            </w:r>
          </w:p>
        </w:tc>
        <w:tc>
          <w:tcPr>
            <w:tcW w:w="1560" w:type="dxa"/>
            <w:vAlign w:val="center"/>
          </w:tcPr>
          <w:p w14:paraId="1A86242D" w14:textId="77777777" w:rsidR="001D42CA" w:rsidRDefault="001D42CA" w:rsidP="00070E05">
            <w:pPr>
              <w:pStyle w:val="NoSpacing"/>
              <w:tabs>
                <w:tab w:val="left" w:pos="2410"/>
              </w:tabs>
              <w:jc w:val="center"/>
              <w:rPr>
                <w:rFonts w:ascii="Times New Roman" w:hAnsi="Times New Roman"/>
                <w:sz w:val="24"/>
                <w:szCs w:val="24"/>
              </w:rPr>
            </w:pPr>
            <w:r>
              <w:rPr>
                <w:rFonts w:ascii="Times New Roman" w:hAnsi="Times New Roman"/>
                <w:sz w:val="24"/>
                <w:szCs w:val="24"/>
              </w:rPr>
              <w:t>18</w:t>
            </w:r>
          </w:p>
        </w:tc>
        <w:tc>
          <w:tcPr>
            <w:tcW w:w="1559" w:type="dxa"/>
            <w:vAlign w:val="center"/>
          </w:tcPr>
          <w:p w14:paraId="2726835A" w14:textId="77777777" w:rsidR="001D42CA" w:rsidRDefault="001D42CA" w:rsidP="00070E05">
            <w:pPr>
              <w:pStyle w:val="NoSpacing"/>
              <w:tabs>
                <w:tab w:val="left" w:pos="2410"/>
              </w:tabs>
              <w:jc w:val="center"/>
              <w:rPr>
                <w:rFonts w:ascii="Times New Roman" w:hAnsi="Times New Roman"/>
                <w:sz w:val="24"/>
                <w:szCs w:val="24"/>
              </w:rPr>
            </w:pPr>
            <w:r>
              <w:rPr>
                <w:rFonts w:ascii="Times New Roman" w:hAnsi="Times New Roman"/>
                <w:sz w:val="24"/>
                <w:szCs w:val="24"/>
              </w:rPr>
              <w:t>18</w:t>
            </w:r>
          </w:p>
        </w:tc>
        <w:tc>
          <w:tcPr>
            <w:tcW w:w="1079" w:type="dxa"/>
            <w:vAlign w:val="center"/>
          </w:tcPr>
          <w:p w14:paraId="0B89E598" w14:textId="77777777" w:rsidR="001D42CA" w:rsidRDefault="001D42CA" w:rsidP="00070E05">
            <w:pPr>
              <w:pStyle w:val="NoSpacing"/>
              <w:tabs>
                <w:tab w:val="left" w:pos="2410"/>
              </w:tabs>
              <w:jc w:val="center"/>
              <w:rPr>
                <w:rFonts w:ascii="Times New Roman" w:hAnsi="Times New Roman"/>
                <w:sz w:val="24"/>
                <w:szCs w:val="24"/>
              </w:rPr>
            </w:pPr>
            <w:r>
              <w:rPr>
                <w:rFonts w:ascii="Times New Roman" w:hAnsi="Times New Roman"/>
                <w:sz w:val="24"/>
                <w:szCs w:val="24"/>
              </w:rPr>
              <w:t>18</w:t>
            </w:r>
          </w:p>
        </w:tc>
      </w:tr>
    </w:tbl>
    <w:p w14:paraId="768D5A07" w14:textId="77777777" w:rsidR="001D42CA" w:rsidRDefault="001D42CA" w:rsidP="001D42CA">
      <w:pPr>
        <w:pStyle w:val="NoSpacing"/>
        <w:tabs>
          <w:tab w:val="left" w:pos="2410"/>
        </w:tabs>
        <w:spacing w:after="200"/>
        <w:ind w:left="2694" w:hanging="1843"/>
        <w:jc w:val="both"/>
        <w:rPr>
          <w:rFonts w:ascii="Times New Roman" w:hAnsi="Times New Roman"/>
          <w:sz w:val="24"/>
          <w:szCs w:val="24"/>
        </w:rPr>
      </w:pPr>
      <w:r>
        <w:rPr>
          <w:rFonts w:ascii="Times New Roman" w:hAnsi="Times New Roman"/>
          <w:sz w:val="24"/>
          <w:szCs w:val="24"/>
        </w:rPr>
        <w:t>Terdapat 3 perlakuan dalam penelitian yaitu sebagai berikut :</w:t>
      </w:r>
    </w:p>
    <w:p w14:paraId="27C3B1C9" w14:textId="77777777" w:rsidR="001D42CA" w:rsidRDefault="001D42CA" w:rsidP="001D42CA">
      <w:pPr>
        <w:pStyle w:val="NoSpacing"/>
        <w:numPr>
          <w:ilvl w:val="0"/>
          <w:numId w:val="2"/>
        </w:numPr>
        <w:spacing w:after="200"/>
        <w:ind w:left="1134" w:hanging="283"/>
        <w:jc w:val="both"/>
        <w:rPr>
          <w:rFonts w:ascii="Times New Roman" w:hAnsi="Times New Roman"/>
          <w:sz w:val="24"/>
          <w:szCs w:val="24"/>
        </w:rPr>
      </w:pPr>
      <w:r>
        <w:rPr>
          <w:rFonts w:ascii="Times New Roman" w:hAnsi="Times New Roman"/>
          <w:sz w:val="24"/>
          <w:szCs w:val="24"/>
        </w:rPr>
        <w:t xml:space="preserve">Pembelajaran </w:t>
      </w:r>
      <w:r w:rsidRPr="00127306">
        <w:rPr>
          <w:rFonts w:ascii="Times New Roman" w:hAnsi="Times New Roman"/>
          <w:sz w:val="24"/>
          <w:szCs w:val="24"/>
        </w:rPr>
        <w:t xml:space="preserve">Berorientasi </w:t>
      </w:r>
      <w:r w:rsidRPr="00127306">
        <w:rPr>
          <w:rFonts w:ascii="Times New Roman" w:hAnsi="Times New Roman"/>
          <w:i/>
          <w:sz w:val="24"/>
          <w:szCs w:val="24"/>
        </w:rPr>
        <w:t>Guided Inquiry Learning</w:t>
      </w:r>
      <w:r w:rsidRPr="00127306">
        <w:rPr>
          <w:rFonts w:ascii="Times New Roman" w:hAnsi="Times New Roman"/>
          <w:sz w:val="24"/>
          <w:szCs w:val="24"/>
        </w:rPr>
        <w:t xml:space="preserve"> dengan </w:t>
      </w:r>
      <w:r>
        <w:rPr>
          <w:rFonts w:ascii="Times New Roman" w:hAnsi="Times New Roman"/>
          <w:sz w:val="24"/>
          <w:szCs w:val="24"/>
        </w:rPr>
        <w:t xml:space="preserve">pembelajaran tidak berorientasi </w:t>
      </w:r>
      <w:r w:rsidRPr="00127306">
        <w:rPr>
          <w:rFonts w:ascii="Times New Roman" w:hAnsi="Times New Roman"/>
          <w:i/>
          <w:sz w:val="24"/>
          <w:szCs w:val="24"/>
        </w:rPr>
        <w:t>Guided Inquiry Learning</w:t>
      </w:r>
      <w:r w:rsidRPr="00127306">
        <w:rPr>
          <w:rFonts w:ascii="Times New Roman" w:hAnsi="Times New Roman"/>
          <w:sz w:val="24"/>
          <w:szCs w:val="24"/>
        </w:rPr>
        <w:t xml:space="preserve"> </w:t>
      </w:r>
      <w:r>
        <w:rPr>
          <w:rFonts w:ascii="Times New Roman" w:hAnsi="Times New Roman"/>
          <w:sz w:val="24"/>
          <w:szCs w:val="24"/>
        </w:rPr>
        <w:t xml:space="preserve">(Keduanya </w:t>
      </w:r>
      <w:r w:rsidRPr="00127306">
        <w:rPr>
          <w:rFonts w:ascii="Times New Roman" w:hAnsi="Times New Roman"/>
          <w:sz w:val="24"/>
          <w:szCs w:val="24"/>
        </w:rPr>
        <w:t>Menggunakan Pendekatan Saintifik</w:t>
      </w:r>
      <w:r>
        <w:rPr>
          <w:rFonts w:ascii="Times New Roman" w:hAnsi="Times New Roman"/>
          <w:sz w:val="24"/>
          <w:szCs w:val="24"/>
        </w:rPr>
        <w:t>)</w:t>
      </w:r>
    </w:p>
    <w:p w14:paraId="19882D96" w14:textId="77777777" w:rsidR="001D42CA" w:rsidRPr="000066C6" w:rsidRDefault="001D42CA" w:rsidP="001D42CA">
      <w:pPr>
        <w:pStyle w:val="NoSpacing"/>
        <w:numPr>
          <w:ilvl w:val="0"/>
          <w:numId w:val="2"/>
        </w:numPr>
        <w:spacing w:after="200"/>
        <w:ind w:left="1134" w:hanging="283"/>
        <w:jc w:val="both"/>
        <w:rPr>
          <w:rFonts w:ascii="Times New Roman" w:hAnsi="Times New Roman"/>
          <w:sz w:val="24"/>
          <w:szCs w:val="24"/>
        </w:rPr>
      </w:pPr>
      <w:r w:rsidRPr="00127306">
        <w:rPr>
          <w:rFonts w:ascii="Times New Roman" w:hAnsi="Times New Roman"/>
          <w:sz w:val="24"/>
          <w:szCs w:val="24"/>
        </w:rPr>
        <w:t xml:space="preserve"> </w:t>
      </w:r>
      <w:r>
        <w:rPr>
          <w:rFonts w:ascii="Times New Roman" w:hAnsi="Times New Roman"/>
          <w:sz w:val="24"/>
          <w:szCs w:val="24"/>
        </w:rPr>
        <w:t>Pembelajaran menggunakan Pendekatan Saintifik dengan pembelajaran konvensional ( Kedua kelas b</w:t>
      </w:r>
      <w:r w:rsidRPr="00127306">
        <w:rPr>
          <w:rFonts w:ascii="Times New Roman" w:hAnsi="Times New Roman"/>
          <w:sz w:val="24"/>
          <w:szCs w:val="24"/>
        </w:rPr>
        <w:t xml:space="preserve">erorientasi </w:t>
      </w:r>
      <w:r w:rsidRPr="00127306">
        <w:rPr>
          <w:rFonts w:ascii="Times New Roman" w:hAnsi="Times New Roman"/>
          <w:i/>
          <w:sz w:val="24"/>
          <w:szCs w:val="24"/>
        </w:rPr>
        <w:t>Guided Inquiry Learning</w:t>
      </w:r>
      <w:r>
        <w:rPr>
          <w:rFonts w:ascii="Times New Roman" w:hAnsi="Times New Roman"/>
          <w:i/>
          <w:sz w:val="24"/>
          <w:szCs w:val="24"/>
        </w:rPr>
        <w:t>)</w:t>
      </w:r>
    </w:p>
    <w:p w14:paraId="1849847F" w14:textId="77777777" w:rsidR="001D42CA" w:rsidRDefault="001D42CA" w:rsidP="001D42CA">
      <w:pPr>
        <w:pStyle w:val="NoSpacing"/>
        <w:numPr>
          <w:ilvl w:val="0"/>
          <w:numId w:val="2"/>
        </w:numPr>
        <w:spacing w:after="200"/>
        <w:ind w:left="1134" w:hanging="283"/>
        <w:jc w:val="both"/>
        <w:rPr>
          <w:rFonts w:ascii="Times New Roman" w:hAnsi="Times New Roman"/>
          <w:i/>
          <w:sz w:val="24"/>
          <w:szCs w:val="24"/>
        </w:rPr>
      </w:pPr>
      <w:r w:rsidRPr="000066C6">
        <w:rPr>
          <w:rFonts w:ascii="Times New Roman" w:hAnsi="Times New Roman"/>
          <w:sz w:val="24"/>
          <w:szCs w:val="24"/>
        </w:rPr>
        <w:t>Pembelajaran</w:t>
      </w:r>
      <w:r>
        <w:rPr>
          <w:rFonts w:ascii="Times New Roman" w:hAnsi="Times New Roman"/>
          <w:sz w:val="24"/>
          <w:szCs w:val="24"/>
        </w:rPr>
        <w:t xml:space="preserve"> Berorientasi </w:t>
      </w:r>
      <w:r w:rsidRPr="00C96E06">
        <w:rPr>
          <w:rFonts w:ascii="Times New Roman" w:hAnsi="Times New Roman"/>
          <w:i/>
          <w:sz w:val="24"/>
          <w:szCs w:val="24"/>
        </w:rPr>
        <w:t>Guided Inquiry Learning</w:t>
      </w:r>
      <w:r>
        <w:rPr>
          <w:rFonts w:ascii="Times New Roman" w:hAnsi="Times New Roman"/>
          <w:i/>
          <w:sz w:val="24"/>
          <w:szCs w:val="24"/>
        </w:rPr>
        <w:t xml:space="preserve"> </w:t>
      </w:r>
      <w:r w:rsidRPr="000066C6">
        <w:rPr>
          <w:rFonts w:ascii="Times New Roman" w:hAnsi="Times New Roman"/>
          <w:sz w:val="24"/>
          <w:szCs w:val="24"/>
        </w:rPr>
        <w:t>dengan yang tidak menngunakan</w:t>
      </w:r>
      <w:r>
        <w:rPr>
          <w:rFonts w:ascii="Times New Roman" w:hAnsi="Times New Roman"/>
          <w:i/>
          <w:sz w:val="24"/>
          <w:szCs w:val="24"/>
        </w:rPr>
        <w:t xml:space="preserve"> </w:t>
      </w:r>
      <w:r w:rsidRPr="00127306">
        <w:rPr>
          <w:rFonts w:ascii="Times New Roman" w:hAnsi="Times New Roman"/>
          <w:i/>
          <w:sz w:val="24"/>
          <w:szCs w:val="24"/>
        </w:rPr>
        <w:t>Guided Inquiry Learning</w:t>
      </w:r>
      <w:r>
        <w:rPr>
          <w:rFonts w:ascii="Times New Roman" w:hAnsi="Times New Roman"/>
          <w:i/>
          <w:sz w:val="24"/>
          <w:szCs w:val="24"/>
        </w:rPr>
        <w:t xml:space="preserve"> </w:t>
      </w:r>
      <w:r>
        <w:rPr>
          <w:rFonts w:ascii="Times New Roman" w:hAnsi="Times New Roman"/>
          <w:sz w:val="24"/>
          <w:szCs w:val="24"/>
        </w:rPr>
        <w:t>(kedua kelas menngunakan pembelajaran konvensional)</w:t>
      </w:r>
    </w:p>
    <w:p w14:paraId="576CCE08" w14:textId="77777777" w:rsidR="001D42CA" w:rsidRPr="001D42CA" w:rsidRDefault="001D42CA" w:rsidP="001D42CA">
      <w:pPr>
        <w:pStyle w:val="NoSpacing"/>
        <w:spacing w:line="360" w:lineRule="auto"/>
        <w:jc w:val="both"/>
        <w:rPr>
          <w:rFonts w:ascii="Times New Roman" w:hAnsi="Times New Roman"/>
          <w:b/>
          <w:sz w:val="24"/>
          <w:szCs w:val="24"/>
          <w:lang w:val="en-US"/>
        </w:rPr>
      </w:pPr>
      <w:r>
        <w:rPr>
          <w:rFonts w:ascii="Times New Roman" w:hAnsi="Times New Roman"/>
          <w:b/>
          <w:sz w:val="24"/>
          <w:szCs w:val="24"/>
          <w:lang w:val="en-US"/>
        </w:rPr>
        <w:t xml:space="preserve">Hasil dan pembahasan </w:t>
      </w:r>
    </w:p>
    <w:p w14:paraId="0428F734" w14:textId="77777777" w:rsidR="001D42CA" w:rsidRPr="00823589" w:rsidRDefault="001D42CA" w:rsidP="001D42CA">
      <w:pPr>
        <w:pStyle w:val="NoSpacing"/>
        <w:spacing w:line="360" w:lineRule="auto"/>
        <w:jc w:val="both"/>
        <w:rPr>
          <w:rFonts w:ascii="Times New Roman" w:hAnsi="Times New Roman"/>
          <w:b/>
          <w:i/>
          <w:sz w:val="24"/>
          <w:szCs w:val="24"/>
        </w:rPr>
      </w:pPr>
      <w:r w:rsidRPr="00823589">
        <w:rPr>
          <w:rFonts w:ascii="Times New Roman" w:hAnsi="Times New Roman"/>
          <w:b/>
          <w:sz w:val="24"/>
          <w:szCs w:val="24"/>
        </w:rPr>
        <w:t>Anaslisa data</w:t>
      </w:r>
    </w:p>
    <w:p w14:paraId="32A047C1" w14:textId="610267A6" w:rsidR="001D42CA" w:rsidRDefault="001D42CA" w:rsidP="001D42CA">
      <w:pPr>
        <w:pStyle w:val="NoSpacing"/>
        <w:spacing w:after="200" w:line="360" w:lineRule="auto"/>
        <w:ind w:firstLine="425"/>
        <w:jc w:val="both"/>
        <w:rPr>
          <w:rFonts w:ascii="Times New Roman" w:hAnsi="Times New Roman"/>
          <w:sz w:val="24"/>
          <w:szCs w:val="24"/>
        </w:rPr>
      </w:pPr>
      <w:r w:rsidRPr="00823589">
        <w:rPr>
          <w:rFonts w:ascii="Times New Roman" w:hAnsi="Times New Roman"/>
          <w:sz w:val="24"/>
          <w:szCs w:val="24"/>
        </w:rPr>
        <w:t>Untuk analisa data menggunakan anacova dengan bantuan software SPSS versi 16</w:t>
      </w:r>
      <w:r>
        <w:rPr>
          <w:rFonts w:ascii="Times New Roman" w:hAnsi="Times New Roman"/>
          <w:sz w:val="24"/>
          <w:szCs w:val="24"/>
        </w:rPr>
        <w:t xml:space="preserve">. Dengan data nilai kemampuan representasi matematis mahasiswa </w:t>
      </w:r>
      <w:r w:rsidR="008B0D24">
        <w:rPr>
          <w:rFonts w:ascii="Times New Roman" w:hAnsi="Times New Roman"/>
          <w:sz w:val="24"/>
          <w:szCs w:val="24"/>
          <w:lang w:val="en-US"/>
        </w:rPr>
        <w:t>PGMI</w:t>
      </w:r>
      <w:r>
        <w:rPr>
          <w:rFonts w:ascii="Times New Roman" w:hAnsi="Times New Roman"/>
          <w:sz w:val="24"/>
          <w:szCs w:val="24"/>
        </w:rPr>
        <w:t xml:space="preserve"> IAIN Bengkulu sebagai berikut :</w:t>
      </w:r>
    </w:p>
    <w:tbl>
      <w:tblPr>
        <w:tblW w:w="8640" w:type="dxa"/>
        <w:tblInd w:w="93" w:type="dxa"/>
        <w:tblLook w:val="04A0" w:firstRow="1" w:lastRow="0" w:firstColumn="1" w:lastColumn="0" w:noHBand="0" w:noVBand="1"/>
      </w:tblPr>
      <w:tblGrid>
        <w:gridCol w:w="960"/>
        <w:gridCol w:w="904"/>
        <w:gridCol w:w="1016"/>
        <w:gridCol w:w="904"/>
        <w:gridCol w:w="1016"/>
        <w:gridCol w:w="904"/>
        <w:gridCol w:w="1016"/>
        <w:gridCol w:w="904"/>
        <w:gridCol w:w="1016"/>
      </w:tblGrid>
      <w:tr w:rsidR="001D42CA" w:rsidRPr="00F3727D" w14:paraId="517B2015" w14:textId="77777777" w:rsidTr="00FF09C3">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9ED83FD" w14:textId="77777777" w:rsidR="001D42CA" w:rsidRPr="00F3727D" w:rsidRDefault="001D42CA" w:rsidP="00FF09C3">
            <w:pPr>
              <w:spacing w:after="0" w:line="240" w:lineRule="auto"/>
              <w:jc w:val="center"/>
              <w:rPr>
                <w:rFonts w:ascii="Times New Roman" w:eastAsia="Times New Roman" w:hAnsi="Times New Roman"/>
                <w:b/>
                <w:color w:val="000000"/>
                <w:sz w:val="24"/>
                <w:szCs w:val="24"/>
                <w:lang w:eastAsia="id-ID"/>
              </w:rPr>
            </w:pPr>
            <w:r w:rsidRPr="00F3727D">
              <w:rPr>
                <w:rFonts w:ascii="Times New Roman" w:eastAsia="Times New Roman" w:hAnsi="Times New Roman"/>
                <w:b/>
                <w:color w:val="000000"/>
                <w:sz w:val="24"/>
                <w:szCs w:val="24"/>
                <w:lang w:val="en-US" w:eastAsia="id-ID"/>
              </w:rPr>
              <w:t xml:space="preserve">No </w:t>
            </w:r>
          </w:p>
        </w:tc>
        <w:tc>
          <w:tcPr>
            <w:tcW w:w="19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7ED68B0" w14:textId="77777777" w:rsidR="001D42CA" w:rsidRPr="00F3727D" w:rsidRDefault="001D42CA" w:rsidP="00FF09C3">
            <w:pPr>
              <w:spacing w:after="0" w:line="240" w:lineRule="auto"/>
              <w:jc w:val="center"/>
              <w:rPr>
                <w:rFonts w:ascii="Times New Roman" w:eastAsia="Times New Roman" w:hAnsi="Times New Roman"/>
                <w:b/>
                <w:color w:val="000000"/>
                <w:sz w:val="24"/>
                <w:szCs w:val="24"/>
                <w:lang w:eastAsia="id-ID"/>
              </w:rPr>
            </w:pPr>
            <w:r w:rsidRPr="00F3727D">
              <w:rPr>
                <w:rFonts w:ascii="Times New Roman" w:eastAsia="Times New Roman" w:hAnsi="Times New Roman"/>
                <w:b/>
                <w:color w:val="000000"/>
                <w:sz w:val="24"/>
                <w:szCs w:val="24"/>
                <w:lang w:val="en-US" w:eastAsia="id-ID"/>
              </w:rPr>
              <w:t>Eksperimen 1</w:t>
            </w:r>
          </w:p>
        </w:tc>
        <w:tc>
          <w:tcPr>
            <w:tcW w:w="19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9D5F15E" w14:textId="77777777" w:rsidR="001D42CA" w:rsidRPr="00F3727D" w:rsidRDefault="001D42CA" w:rsidP="00FF09C3">
            <w:pPr>
              <w:spacing w:after="0" w:line="240" w:lineRule="auto"/>
              <w:jc w:val="center"/>
              <w:rPr>
                <w:rFonts w:ascii="Times New Roman" w:eastAsia="Times New Roman" w:hAnsi="Times New Roman"/>
                <w:b/>
                <w:color w:val="000000"/>
                <w:sz w:val="24"/>
                <w:szCs w:val="24"/>
                <w:lang w:eastAsia="id-ID"/>
              </w:rPr>
            </w:pPr>
            <w:r w:rsidRPr="00F3727D">
              <w:rPr>
                <w:rFonts w:ascii="Times New Roman" w:eastAsia="Times New Roman" w:hAnsi="Times New Roman"/>
                <w:b/>
                <w:color w:val="000000"/>
                <w:sz w:val="24"/>
                <w:szCs w:val="24"/>
                <w:lang w:val="en-US" w:eastAsia="id-ID"/>
              </w:rPr>
              <w:t>Eksperimen 2</w:t>
            </w:r>
          </w:p>
        </w:tc>
        <w:tc>
          <w:tcPr>
            <w:tcW w:w="19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F997D4A" w14:textId="77777777" w:rsidR="001D42CA" w:rsidRPr="00F3727D" w:rsidRDefault="001D42CA" w:rsidP="00FF09C3">
            <w:pPr>
              <w:spacing w:after="0" w:line="240" w:lineRule="auto"/>
              <w:jc w:val="center"/>
              <w:rPr>
                <w:rFonts w:ascii="Times New Roman" w:eastAsia="Times New Roman" w:hAnsi="Times New Roman"/>
                <w:b/>
                <w:color w:val="000000"/>
                <w:sz w:val="24"/>
                <w:szCs w:val="24"/>
                <w:lang w:eastAsia="id-ID"/>
              </w:rPr>
            </w:pPr>
            <w:r w:rsidRPr="00F3727D">
              <w:rPr>
                <w:rFonts w:ascii="Times New Roman" w:eastAsia="Times New Roman" w:hAnsi="Times New Roman"/>
                <w:b/>
                <w:color w:val="000000"/>
                <w:sz w:val="24"/>
                <w:szCs w:val="24"/>
                <w:lang w:val="en-US" w:eastAsia="id-ID"/>
              </w:rPr>
              <w:t>Eksperimen 3</w:t>
            </w:r>
          </w:p>
        </w:tc>
        <w:tc>
          <w:tcPr>
            <w:tcW w:w="19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E684711" w14:textId="77777777" w:rsidR="001D42CA" w:rsidRPr="00F3727D" w:rsidRDefault="001D42CA" w:rsidP="00FF09C3">
            <w:pPr>
              <w:spacing w:after="0" w:line="240" w:lineRule="auto"/>
              <w:jc w:val="center"/>
              <w:rPr>
                <w:rFonts w:ascii="Times New Roman" w:eastAsia="Times New Roman" w:hAnsi="Times New Roman"/>
                <w:b/>
                <w:color w:val="000000"/>
                <w:sz w:val="24"/>
                <w:szCs w:val="24"/>
                <w:lang w:eastAsia="id-ID"/>
              </w:rPr>
            </w:pPr>
            <w:r w:rsidRPr="00F3727D">
              <w:rPr>
                <w:rFonts w:ascii="Times New Roman" w:eastAsia="Times New Roman" w:hAnsi="Times New Roman"/>
                <w:b/>
                <w:color w:val="000000"/>
                <w:sz w:val="24"/>
                <w:szCs w:val="24"/>
                <w:lang w:val="en-US" w:eastAsia="id-ID"/>
              </w:rPr>
              <w:t xml:space="preserve">kontrol </w:t>
            </w:r>
          </w:p>
        </w:tc>
      </w:tr>
      <w:tr w:rsidR="001D42CA" w:rsidRPr="00F3727D" w14:paraId="5DD20AC1" w14:textId="77777777" w:rsidTr="00FF09C3">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B8A9559" w14:textId="77777777" w:rsidR="001D42CA" w:rsidRPr="00F3727D" w:rsidRDefault="001D42CA" w:rsidP="00FF09C3">
            <w:pPr>
              <w:spacing w:after="0" w:line="240" w:lineRule="auto"/>
              <w:rPr>
                <w:rFonts w:ascii="Times New Roman" w:eastAsia="Times New Roman" w:hAnsi="Times New Roman"/>
                <w:b/>
                <w:color w:val="000000"/>
                <w:sz w:val="24"/>
                <w:szCs w:val="24"/>
                <w:lang w:eastAsia="id-ID"/>
              </w:rPr>
            </w:pPr>
          </w:p>
        </w:tc>
        <w:tc>
          <w:tcPr>
            <w:tcW w:w="904" w:type="dxa"/>
            <w:tcBorders>
              <w:top w:val="nil"/>
              <w:left w:val="nil"/>
              <w:bottom w:val="single" w:sz="8" w:space="0" w:color="auto"/>
              <w:right w:val="single" w:sz="8" w:space="0" w:color="auto"/>
            </w:tcBorders>
            <w:shd w:val="clear" w:color="auto" w:fill="auto"/>
            <w:noWrap/>
            <w:vAlign w:val="center"/>
            <w:hideMark/>
          </w:tcPr>
          <w:p w14:paraId="0E9081BA" w14:textId="77777777" w:rsidR="001D42CA" w:rsidRPr="00F3727D" w:rsidRDefault="001D42CA" w:rsidP="00FF09C3">
            <w:pPr>
              <w:spacing w:after="0" w:line="240" w:lineRule="auto"/>
              <w:jc w:val="center"/>
              <w:rPr>
                <w:rFonts w:ascii="Times New Roman" w:eastAsia="Times New Roman" w:hAnsi="Times New Roman"/>
                <w:b/>
                <w:color w:val="000000"/>
                <w:sz w:val="24"/>
                <w:szCs w:val="24"/>
                <w:lang w:eastAsia="id-ID"/>
              </w:rPr>
            </w:pPr>
            <w:r w:rsidRPr="00F3727D">
              <w:rPr>
                <w:rFonts w:ascii="Times New Roman" w:eastAsia="Times New Roman" w:hAnsi="Times New Roman"/>
                <w:b/>
                <w:color w:val="000000"/>
                <w:sz w:val="24"/>
                <w:szCs w:val="24"/>
                <w:lang w:val="en-US" w:eastAsia="id-ID"/>
              </w:rPr>
              <w:t xml:space="preserve">Pre </w:t>
            </w:r>
            <w:r w:rsidRPr="00F3727D">
              <w:rPr>
                <w:rFonts w:ascii="Times New Roman" w:eastAsia="Times New Roman" w:hAnsi="Times New Roman"/>
                <w:b/>
                <w:color w:val="000000"/>
                <w:sz w:val="24"/>
                <w:szCs w:val="24"/>
                <w:lang w:val="en-US" w:eastAsia="id-ID"/>
              </w:rPr>
              <w:lastRenderedPageBreak/>
              <w:t>test</w:t>
            </w:r>
          </w:p>
        </w:tc>
        <w:tc>
          <w:tcPr>
            <w:tcW w:w="1016" w:type="dxa"/>
            <w:tcBorders>
              <w:top w:val="nil"/>
              <w:left w:val="nil"/>
              <w:bottom w:val="single" w:sz="8" w:space="0" w:color="auto"/>
              <w:right w:val="single" w:sz="8" w:space="0" w:color="auto"/>
            </w:tcBorders>
            <w:shd w:val="clear" w:color="auto" w:fill="auto"/>
            <w:noWrap/>
            <w:vAlign w:val="center"/>
            <w:hideMark/>
          </w:tcPr>
          <w:p w14:paraId="58CD82ED" w14:textId="77777777" w:rsidR="001D42CA" w:rsidRPr="00F3727D" w:rsidRDefault="001D42CA" w:rsidP="00FF09C3">
            <w:pPr>
              <w:spacing w:after="0" w:line="240" w:lineRule="auto"/>
              <w:jc w:val="center"/>
              <w:rPr>
                <w:rFonts w:ascii="Times New Roman" w:eastAsia="Times New Roman" w:hAnsi="Times New Roman"/>
                <w:b/>
                <w:color w:val="000000"/>
                <w:sz w:val="24"/>
                <w:szCs w:val="24"/>
                <w:lang w:eastAsia="id-ID"/>
              </w:rPr>
            </w:pPr>
            <w:r w:rsidRPr="00F3727D">
              <w:rPr>
                <w:rFonts w:ascii="Times New Roman" w:eastAsia="Times New Roman" w:hAnsi="Times New Roman"/>
                <w:b/>
                <w:color w:val="000000"/>
                <w:sz w:val="24"/>
                <w:szCs w:val="24"/>
                <w:lang w:val="en-US" w:eastAsia="id-ID"/>
              </w:rPr>
              <w:lastRenderedPageBreak/>
              <w:t xml:space="preserve">Post </w:t>
            </w:r>
            <w:r w:rsidRPr="00F3727D">
              <w:rPr>
                <w:rFonts w:ascii="Times New Roman" w:eastAsia="Times New Roman" w:hAnsi="Times New Roman"/>
                <w:b/>
                <w:color w:val="000000"/>
                <w:sz w:val="24"/>
                <w:szCs w:val="24"/>
                <w:lang w:val="en-US" w:eastAsia="id-ID"/>
              </w:rPr>
              <w:lastRenderedPageBreak/>
              <w:t>test</w:t>
            </w:r>
          </w:p>
        </w:tc>
        <w:tc>
          <w:tcPr>
            <w:tcW w:w="904" w:type="dxa"/>
            <w:tcBorders>
              <w:top w:val="nil"/>
              <w:left w:val="nil"/>
              <w:bottom w:val="single" w:sz="8" w:space="0" w:color="auto"/>
              <w:right w:val="single" w:sz="8" w:space="0" w:color="auto"/>
            </w:tcBorders>
            <w:shd w:val="clear" w:color="auto" w:fill="auto"/>
            <w:noWrap/>
            <w:vAlign w:val="center"/>
            <w:hideMark/>
          </w:tcPr>
          <w:p w14:paraId="5F24AD71" w14:textId="77777777" w:rsidR="001D42CA" w:rsidRPr="00F3727D" w:rsidRDefault="001D42CA" w:rsidP="00FF09C3">
            <w:pPr>
              <w:spacing w:after="0" w:line="240" w:lineRule="auto"/>
              <w:jc w:val="center"/>
              <w:rPr>
                <w:rFonts w:ascii="Times New Roman" w:eastAsia="Times New Roman" w:hAnsi="Times New Roman"/>
                <w:b/>
                <w:color w:val="000000"/>
                <w:sz w:val="24"/>
                <w:szCs w:val="24"/>
                <w:lang w:eastAsia="id-ID"/>
              </w:rPr>
            </w:pPr>
            <w:r w:rsidRPr="00F3727D">
              <w:rPr>
                <w:rFonts w:ascii="Times New Roman" w:eastAsia="Times New Roman" w:hAnsi="Times New Roman"/>
                <w:b/>
                <w:color w:val="000000"/>
                <w:sz w:val="24"/>
                <w:szCs w:val="24"/>
                <w:lang w:val="en-US" w:eastAsia="id-ID"/>
              </w:rPr>
              <w:lastRenderedPageBreak/>
              <w:t xml:space="preserve">Pre </w:t>
            </w:r>
            <w:r w:rsidRPr="00F3727D">
              <w:rPr>
                <w:rFonts w:ascii="Times New Roman" w:eastAsia="Times New Roman" w:hAnsi="Times New Roman"/>
                <w:b/>
                <w:color w:val="000000"/>
                <w:sz w:val="24"/>
                <w:szCs w:val="24"/>
                <w:lang w:val="en-US" w:eastAsia="id-ID"/>
              </w:rPr>
              <w:lastRenderedPageBreak/>
              <w:t>test</w:t>
            </w:r>
          </w:p>
        </w:tc>
        <w:tc>
          <w:tcPr>
            <w:tcW w:w="1016" w:type="dxa"/>
            <w:tcBorders>
              <w:top w:val="nil"/>
              <w:left w:val="nil"/>
              <w:bottom w:val="single" w:sz="8" w:space="0" w:color="auto"/>
              <w:right w:val="single" w:sz="8" w:space="0" w:color="auto"/>
            </w:tcBorders>
            <w:shd w:val="clear" w:color="auto" w:fill="auto"/>
            <w:noWrap/>
            <w:vAlign w:val="center"/>
            <w:hideMark/>
          </w:tcPr>
          <w:p w14:paraId="1D1E9EBF" w14:textId="77777777" w:rsidR="001D42CA" w:rsidRPr="00F3727D" w:rsidRDefault="001D42CA" w:rsidP="00FF09C3">
            <w:pPr>
              <w:spacing w:after="0" w:line="240" w:lineRule="auto"/>
              <w:jc w:val="center"/>
              <w:rPr>
                <w:rFonts w:ascii="Times New Roman" w:eastAsia="Times New Roman" w:hAnsi="Times New Roman"/>
                <w:b/>
                <w:color w:val="000000"/>
                <w:sz w:val="24"/>
                <w:szCs w:val="24"/>
                <w:lang w:eastAsia="id-ID"/>
              </w:rPr>
            </w:pPr>
            <w:r w:rsidRPr="00F3727D">
              <w:rPr>
                <w:rFonts w:ascii="Times New Roman" w:eastAsia="Times New Roman" w:hAnsi="Times New Roman"/>
                <w:b/>
                <w:color w:val="000000"/>
                <w:sz w:val="24"/>
                <w:szCs w:val="24"/>
                <w:lang w:val="en-US" w:eastAsia="id-ID"/>
              </w:rPr>
              <w:lastRenderedPageBreak/>
              <w:t xml:space="preserve">Post </w:t>
            </w:r>
            <w:r w:rsidRPr="00F3727D">
              <w:rPr>
                <w:rFonts w:ascii="Times New Roman" w:eastAsia="Times New Roman" w:hAnsi="Times New Roman"/>
                <w:b/>
                <w:color w:val="000000"/>
                <w:sz w:val="24"/>
                <w:szCs w:val="24"/>
                <w:lang w:val="en-US" w:eastAsia="id-ID"/>
              </w:rPr>
              <w:lastRenderedPageBreak/>
              <w:t>test</w:t>
            </w:r>
          </w:p>
        </w:tc>
        <w:tc>
          <w:tcPr>
            <w:tcW w:w="904" w:type="dxa"/>
            <w:tcBorders>
              <w:top w:val="nil"/>
              <w:left w:val="nil"/>
              <w:bottom w:val="single" w:sz="8" w:space="0" w:color="auto"/>
              <w:right w:val="single" w:sz="8" w:space="0" w:color="auto"/>
            </w:tcBorders>
            <w:shd w:val="clear" w:color="auto" w:fill="auto"/>
            <w:noWrap/>
            <w:vAlign w:val="center"/>
            <w:hideMark/>
          </w:tcPr>
          <w:p w14:paraId="3ABCBEEF" w14:textId="77777777" w:rsidR="001D42CA" w:rsidRPr="00F3727D" w:rsidRDefault="001D42CA" w:rsidP="00FF09C3">
            <w:pPr>
              <w:spacing w:after="0" w:line="240" w:lineRule="auto"/>
              <w:jc w:val="center"/>
              <w:rPr>
                <w:rFonts w:ascii="Times New Roman" w:eastAsia="Times New Roman" w:hAnsi="Times New Roman"/>
                <w:b/>
                <w:color w:val="000000"/>
                <w:sz w:val="24"/>
                <w:szCs w:val="24"/>
                <w:lang w:eastAsia="id-ID"/>
              </w:rPr>
            </w:pPr>
            <w:r w:rsidRPr="00F3727D">
              <w:rPr>
                <w:rFonts w:ascii="Times New Roman" w:eastAsia="Times New Roman" w:hAnsi="Times New Roman"/>
                <w:b/>
                <w:color w:val="000000"/>
                <w:sz w:val="24"/>
                <w:szCs w:val="24"/>
                <w:lang w:val="en-US" w:eastAsia="id-ID"/>
              </w:rPr>
              <w:lastRenderedPageBreak/>
              <w:t xml:space="preserve">Pre </w:t>
            </w:r>
            <w:r w:rsidRPr="00F3727D">
              <w:rPr>
                <w:rFonts w:ascii="Times New Roman" w:eastAsia="Times New Roman" w:hAnsi="Times New Roman"/>
                <w:b/>
                <w:color w:val="000000"/>
                <w:sz w:val="24"/>
                <w:szCs w:val="24"/>
                <w:lang w:val="en-US" w:eastAsia="id-ID"/>
              </w:rPr>
              <w:lastRenderedPageBreak/>
              <w:t>test</w:t>
            </w:r>
          </w:p>
        </w:tc>
        <w:tc>
          <w:tcPr>
            <w:tcW w:w="1016" w:type="dxa"/>
            <w:tcBorders>
              <w:top w:val="nil"/>
              <w:left w:val="nil"/>
              <w:bottom w:val="single" w:sz="8" w:space="0" w:color="auto"/>
              <w:right w:val="single" w:sz="8" w:space="0" w:color="auto"/>
            </w:tcBorders>
            <w:shd w:val="clear" w:color="auto" w:fill="auto"/>
            <w:noWrap/>
            <w:vAlign w:val="center"/>
            <w:hideMark/>
          </w:tcPr>
          <w:p w14:paraId="75F59D7B" w14:textId="77777777" w:rsidR="001D42CA" w:rsidRPr="00F3727D" w:rsidRDefault="001D42CA" w:rsidP="00FF09C3">
            <w:pPr>
              <w:spacing w:after="0" w:line="240" w:lineRule="auto"/>
              <w:jc w:val="center"/>
              <w:rPr>
                <w:rFonts w:ascii="Times New Roman" w:eastAsia="Times New Roman" w:hAnsi="Times New Roman"/>
                <w:b/>
                <w:color w:val="000000"/>
                <w:sz w:val="24"/>
                <w:szCs w:val="24"/>
                <w:lang w:eastAsia="id-ID"/>
              </w:rPr>
            </w:pPr>
            <w:r w:rsidRPr="00F3727D">
              <w:rPr>
                <w:rFonts w:ascii="Times New Roman" w:eastAsia="Times New Roman" w:hAnsi="Times New Roman"/>
                <w:b/>
                <w:color w:val="000000"/>
                <w:sz w:val="24"/>
                <w:szCs w:val="24"/>
                <w:lang w:val="en-US" w:eastAsia="id-ID"/>
              </w:rPr>
              <w:lastRenderedPageBreak/>
              <w:t xml:space="preserve">Post </w:t>
            </w:r>
            <w:r w:rsidRPr="00F3727D">
              <w:rPr>
                <w:rFonts w:ascii="Times New Roman" w:eastAsia="Times New Roman" w:hAnsi="Times New Roman"/>
                <w:b/>
                <w:color w:val="000000"/>
                <w:sz w:val="24"/>
                <w:szCs w:val="24"/>
                <w:lang w:val="en-US" w:eastAsia="id-ID"/>
              </w:rPr>
              <w:lastRenderedPageBreak/>
              <w:t>test</w:t>
            </w:r>
          </w:p>
        </w:tc>
        <w:tc>
          <w:tcPr>
            <w:tcW w:w="904" w:type="dxa"/>
            <w:tcBorders>
              <w:top w:val="nil"/>
              <w:left w:val="nil"/>
              <w:bottom w:val="single" w:sz="8" w:space="0" w:color="auto"/>
              <w:right w:val="single" w:sz="8" w:space="0" w:color="auto"/>
            </w:tcBorders>
            <w:shd w:val="clear" w:color="auto" w:fill="auto"/>
            <w:noWrap/>
            <w:vAlign w:val="center"/>
            <w:hideMark/>
          </w:tcPr>
          <w:p w14:paraId="6AA75C89" w14:textId="77777777" w:rsidR="001D42CA" w:rsidRPr="00F3727D" w:rsidRDefault="001D42CA" w:rsidP="00FF09C3">
            <w:pPr>
              <w:spacing w:after="0" w:line="240" w:lineRule="auto"/>
              <w:jc w:val="center"/>
              <w:rPr>
                <w:rFonts w:ascii="Times New Roman" w:eastAsia="Times New Roman" w:hAnsi="Times New Roman"/>
                <w:b/>
                <w:color w:val="000000"/>
                <w:sz w:val="24"/>
                <w:szCs w:val="24"/>
                <w:lang w:eastAsia="id-ID"/>
              </w:rPr>
            </w:pPr>
            <w:r w:rsidRPr="00F3727D">
              <w:rPr>
                <w:rFonts w:ascii="Times New Roman" w:eastAsia="Times New Roman" w:hAnsi="Times New Roman"/>
                <w:b/>
                <w:color w:val="000000"/>
                <w:sz w:val="24"/>
                <w:szCs w:val="24"/>
                <w:lang w:val="en-US" w:eastAsia="id-ID"/>
              </w:rPr>
              <w:lastRenderedPageBreak/>
              <w:t xml:space="preserve">Pre </w:t>
            </w:r>
            <w:r w:rsidRPr="00F3727D">
              <w:rPr>
                <w:rFonts w:ascii="Times New Roman" w:eastAsia="Times New Roman" w:hAnsi="Times New Roman"/>
                <w:b/>
                <w:color w:val="000000"/>
                <w:sz w:val="24"/>
                <w:szCs w:val="24"/>
                <w:lang w:val="en-US" w:eastAsia="id-ID"/>
              </w:rPr>
              <w:lastRenderedPageBreak/>
              <w:t>test</w:t>
            </w:r>
          </w:p>
        </w:tc>
        <w:tc>
          <w:tcPr>
            <w:tcW w:w="1016" w:type="dxa"/>
            <w:tcBorders>
              <w:top w:val="nil"/>
              <w:left w:val="nil"/>
              <w:bottom w:val="single" w:sz="8" w:space="0" w:color="auto"/>
              <w:right w:val="single" w:sz="8" w:space="0" w:color="auto"/>
            </w:tcBorders>
            <w:shd w:val="clear" w:color="auto" w:fill="auto"/>
            <w:noWrap/>
            <w:vAlign w:val="center"/>
            <w:hideMark/>
          </w:tcPr>
          <w:p w14:paraId="3195E07E" w14:textId="77777777" w:rsidR="001D42CA" w:rsidRPr="00F3727D" w:rsidRDefault="001D42CA" w:rsidP="00FF09C3">
            <w:pPr>
              <w:spacing w:after="0" w:line="240" w:lineRule="auto"/>
              <w:jc w:val="center"/>
              <w:rPr>
                <w:rFonts w:ascii="Times New Roman" w:eastAsia="Times New Roman" w:hAnsi="Times New Roman"/>
                <w:b/>
                <w:color w:val="000000"/>
                <w:sz w:val="24"/>
                <w:szCs w:val="24"/>
                <w:lang w:eastAsia="id-ID"/>
              </w:rPr>
            </w:pPr>
            <w:r w:rsidRPr="00F3727D">
              <w:rPr>
                <w:rFonts w:ascii="Times New Roman" w:eastAsia="Times New Roman" w:hAnsi="Times New Roman"/>
                <w:b/>
                <w:color w:val="000000"/>
                <w:sz w:val="24"/>
                <w:szCs w:val="24"/>
                <w:lang w:val="en-US" w:eastAsia="id-ID"/>
              </w:rPr>
              <w:lastRenderedPageBreak/>
              <w:t xml:space="preserve">Post </w:t>
            </w:r>
            <w:r w:rsidRPr="00F3727D">
              <w:rPr>
                <w:rFonts w:ascii="Times New Roman" w:eastAsia="Times New Roman" w:hAnsi="Times New Roman"/>
                <w:b/>
                <w:color w:val="000000"/>
                <w:sz w:val="24"/>
                <w:szCs w:val="24"/>
                <w:lang w:val="en-US" w:eastAsia="id-ID"/>
              </w:rPr>
              <w:lastRenderedPageBreak/>
              <w:t>test</w:t>
            </w:r>
          </w:p>
        </w:tc>
      </w:tr>
      <w:tr w:rsidR="001D42CA" w:rsidRPr="00F3727D" w14:paraId="741D6AD9"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DF364CE"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lastRenderedPageBreak/>
              <w:t>1</w:t>
            </w:r>
          </w:p>
        </w:tc>
        <w:tc>
          <w:tcPr>
            <w:tcW w:w="904" w:type="dxa"/>
            <w:tcBorders>
              <w:top w:val="nil"/>
              <w:left w:val="nil"/>
              <w:bottom w:val="single" w:sz="8" w:space="0" w:color="auto"/>
              <w:right w:val="single" w:sz="8" w:space="0" w:color="auto"/>
            </w:tcBorders>
            <w:shd w:val="clear" w:color="auto" w:fill="auto"/>
            <w:noWrap/>
            <w:vAlign w:val="center"/>
            <w:hideMark/>
          </w:tcPr>
          <w:p w14:paraId="5D6F12BE"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50</w:t>
            </w:r>
          </w:p>
        </w:tc>
        <w:tc>
          <w:tcPr>
            <w:tcW w:w="1016" w:type="dxa"/>
            <w:tcBorders>
              <w:top w:val="nil"/>
              <w:left w:val="nil"/>
              <w:bottom w:val="single" w:sz="8" w:space="0" w:color="auto"/>
              <w:right w:val="single" w:sz="8" w:space="0" w:color="auto"/>
            </w:tcBorders>
            <w:shd w:val="clear" w:color="auto" w:fill="auto"/>
            <w:noWrap/>
            <w:vAlign w:val="center"/>
            <w:hideMark/>
          </w:tcPr>
          <w:p w14:paraId="092EF00C"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91</w:t>
            </w:r>
          </w:p>
        </w:tc>
        <w:tc>
          <w:tcPr>
            <w:tcW w:w="904" w:type="dxa"/>
            <w:tcBorders>
              <w:top w:val="nil"/>
              <w:left w:val="nil"/>
              <w:bottom w:val="single" w:sz="8" w:space="0" w:color="auto"/>
              <w:right w:val="single" w:sz="8" w:space="0" w:color="auto"/>
            </w:tcBorders>
            <w:shd w:val="clear" w:color="auto" w:fill="auto"/>
            <w:noWrap/>
            <w:vAlign w:val="center"/>
            <w:hideMark/>
          </w:tcPr>
          <w:p w14:paraId="68BBBAD9"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56</w:t>
            </w:r>
          </w:p>
        </w:tc>
        <w:tc>
          <w:tcPr>
            <w:tcW w:w="1016" w:type="dxa"/>
            <w:tcBorders>
              <w:top w:val="nil"/>
              <w:left w:val="nil"/>
              <w:bottom w:val="single" w:sz="8" w:space="0" w:color="auto"/>
              <w:right w:val="single" w:sz="8" w:space="0" w:color="auto"/>
            </w:tcBorders>
            <w:shd w:val="clear" w:color="auto" w:fill="auto"/>
            <w:noWrap/>
            <w:vAlign w:val="center"/>
            <w:hideMark/>
          </w:tcPr>
          <w:p w14:paraId="04FC0368"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77</w:t>
            </w:r>
          </w:p>
        </w:tc>
        <w:tc>
          <w:tcPr>
            <w:tcW w:w="904" w:type="dxa"/>
            <w:tcBorders>
              <w:top w:val="nil"/>
              <w:left w:val="nil"/>
              <w:bottom w:val="single" w:sz="8" w:space="0" w:color="auto"/>
              <w:right w:val="single" w:sz="8" w:space="0" w:color="auto"/>
            </w:tcBorders>
            <w:shd w:val="clear" w:color="auto" w:fill="auto"/>
            <w:noWrap/>
            <w:vAlign w:val="center"/>
            <w:hideMark/>
          </w:tcPr>
          <w:p w14:paraId="531B67D3"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71</w:t>
            </w:r>
          </w:p>
        </w:tc>
        <w:tc>
          <w:tcPr>
            <w:tcW w:w="1016" w:type="dxa"/>
            <w:tcBorders>
              <w:top w:val="nil"/>
              <w:left w:val="nil"/>
              <w:bottom w:val="single" w:sz="8" w:space="0" w:color="auto"/>
              <w:right w:val="single" w:sz="8" w:space="0" w:color="auto"/>
            </w:tcBorders>
            <w:shd w:val="clear" w:color="auto" w:fill="auto"/>
            <w:noWrap/>
            <w:vAlign w:val="center"/>
            <w:hideMark/>
          </w:tcPr>
          <w:p w14:paraId="5D6AE896"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80</w:t>
            </w:r>
          </w:p>
        </w:tc>
        <w:tc>
          <w:tcPr>
            <w:tcW w:w="904" w:type="dxa"/>
            <w:tcBorders>
              <w:top w:val="nil"/>
              <w:left w:val="nil"/>
              <w:bottom w:val="single" w:sz="8" w:space="0" w:color="auto"/>
              <w:right w:val="single" w:sz="8" w:space="0" w:color="auto"/>
            </w:tcBorders>
            <w:shd w:val="clear" w:color="auto" w:fill="auto"/>
            <w:noWrap/>
            <w:vAlign w:val="center"/>
            <w:hideMark/>
          </w:tcPr>
          <w:p w14:paraId="6969A1A6"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59</w:t>
            </w:r>
          </w:p>
        </w:tc>
        <w:tc>
          <w:tcPr>
            <w:tcW w:w="1016" w:type="dxa"/>
            <w:tcBorders>
              <w:top w:val="nil"/>
              <w:left w:val="nil"/>
              <w:bottom w:val="single" w:sz="8" w:space="0" w:color="auto"/>
              <w:right w:val="single" w:sz="8" w:space="0" w:color="auto"/>
            </w:tcBorders>
            <w:shd w:val="clear" w:color="auto" w:fill="auto"/>
            <w:noWrap/>
            <w:vAlign w:val="center"/>
            <w:hideMark/>
          </w:tcPr>
          <w:p w14:paraId="146B515F"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71</w:t>
            </w:r>
          </w:p>
        </w:tc>
      </w:tr>
      <w:tr w:rsidR="001D42CA" w:rsidRPr="00F3727D" w14:paraId="22091073"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798EFA9"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t>2</w:t>
            </w:r>
          </w:p>
        </w:tc>
        <w:tc>
          <w:tcPr>
            <w:tcW w:w="904" w:type="dxa"/>
            <w:tcBorders>
              <w:top w:val="nil"/>
              <w:left w:val="nil"/>
              <w:bottom w:val="single" w:sz="8" w:space="0" w:color="auto"/>
              <w:right w:val="single" w:sz="8" w:space="0" w:color="auto"/>
            </w:tcBorders>
            <w:shd w:val="clear" w:color="auto" w:fill="auto"/>
            <w:noWrap/>
            <w:vAlign w:val="center"/>
            <w:hideMark/>
          </w:tcPr>
          <w:p w14:paraId="312EDE5E"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59</w:t>
            </w:r>
          </w:p>
        </w:tc>
        <w:tc>
          <w:tcPr>
            <w:tcW w:w="1016" w:type="dxa"/>
            <w:tcBorders>
              <w:top w:val="nil"/>
              <w:left w:val="nil"/>
              <w:bottom w:val="single" w:sz="8" w:space="0" w:color="auto"/>
              <w:right w:val="single" w:sz="8" w:space="0" w:color="auto"/>
            </w:tcBorders>
            <w:shd w:val="clear" w:color="auto" w:fill="auto"/>
            <w:noWrap/>
            <w:vAlign w:val="center"/>
            <w:hideMark/>
          </w:tcPr>
          <w:p w14:paraId="6E1589EC"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89</w:t>
            </w:r>
          </w:p>
        </w:tc>
        <w:tc>
          <w:tcPr>
            <w:tcW w:w="904" w:type="dxa"/>
            <w:tcBorders>
              <w:top w:val="nil"/>
              <w:left w:val="nil"/>
              <w:bottom w:val="single" w:sz="8" w:space="0" w:color="auto"/>
              <w:right w:val="single" w:sz="8" w:space="0" w:color="auto"/>
            </w:tcBorders>
            <w:shd w:val="clear" w:color="auto" w:fill="auto"/>
            <w:noWrap/>
            <w:vAlign w:val="center"/>
            <w:hideMark/>
          </w:tcPr>
          <w:p w14:paraId="4B591167"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64</w:t>
            </w:r>
          </w:p>
        </w:tc>
        <w:tc>
          <w:tcPr>
            <w:tcW w:w="1016" w:type="dxa"/>
            <w:tcBorders>
              <w:top w:val="nil"/>
              <w:left w:val="nil"/>
              <w:bottom w:val="single" w:sz="8" w:space="0" w:color="auto"/>
              <w:right w:val="single" w:sz="8" w:space="0" w:color="auto"/>
            </w:tcBorders>
            <w:shd w:val="clear" w:color="auto" w:fill="auto"/>
            <w:noWrap/>
            <w:vAlign w:val="center"/>
            <w:hideMark/>
          </w:tcPr>
          <w:p w14:paraId="32FD8133"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79</w:t>
            </w:r>
          </w:p>
        </w:tc>
        <w:tc>
          <w:tcPr>
            <w:tcW w:w="904" w:type="dxa"/>
            <w:tcBorders>
              <w:top w:val="nil"/>
              <w:left w:val="nil"/>
              <w:bottom w:val="single" w:sz="8" w:space="0" w:color="auto"/>
              <w:right w:val="single" w:sz="8" w:space="0" w:color="auto"/>
            </w:tcBorders>
            <w:shd w:val="clear" w:color="auto" w:fill="auto"/>
            <w:noWrap/>
            <w:vAlign w:val="center"/>
            <w:hideMark/>
          </w:tcPr>
          <w:p w14:paraId="425240C4"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68</w:t>
            </w:r>
          </w:p>
        </w:tc>
        <w:tc>
          <w:tcPr>
            <w:tcW w:w="1016" w:type="dxa"/>
            <w:tcBorders>
              <w:top w:val="nil"/>
              <w:left w:val="nil"/>
              <w:bottom w:val="single" w:sz="8" w:space="0" w:color="auto"/>
              <w:right w:val="single" w:sz="8" w:space="0" w:color="auto"/>
            </w:tcBorders>
            <w:shd w:val="clear" w:color="auto" w:fill="auto"/>
            <w:noWrap/>
            <w:vAlign w:val="center"/>
            <w:hideMark/>
          </w:tcPr>
          <w:p w14:paraId="688B84BB"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74</w:t>
            </w:r>
          </w:p>
        </w:tc>
        <w:tc>
          <w:tcPr>
            <w:tcW w:w="904" w:type="dxa"/>
            <w:tcBorders>
              <w:top w:val="nil"/>
              <w:left w:val="nil"/>
              <w:bottom w:val="single" w:sz="8" w:space="0" w:color="auto"/>
              <w:right w:val="single" w:sz="8" w:space="0" w:color="auto"/>
            </w:tcBorders>
            <w:shd w:val="clear" w:color="auto" w:fill="auto"/>
            <w:noWrap/>
            <w:vAlign w:val="center"/>
            <w:hideMark/>
          </w:tcPr>
          <w:p w14:paraId="4B6FD87E"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69</w:t>
            </w:r>
          </w:p>
        </w:tc>
        <w:tc>
          <w:tcPr>
            <w:tcW w:w="1016" w:type="dxa"/>
            <w:tcBorders>
              <w:top w:val="nil"/>
              <w:left w:val="nil"/>
              <w:bottom w:val="single" w:sz="8" w:space="0" w:color="auto"/>
              <w:right w:val="single" w:sz="8" w:space="0" w:color="auto"/>
            </w:tcBorders>
            <w:shd w:val="clear" w:color="auto" w:fill="auto"/>
            <w:noWrap/>
            <w:vAlign w:val="center"/>
            <w:hideMark/>
          </w:tcPr>
          <w:p w14:paraId="1CD13C75"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70</w:t>
            </w:r>
          </w:p>
        </w:tc>
      </w:tr>
      <w:tr w:rsidR="001D42CA" w:rsidRPr="00F3727D" w14:paraId="633DF2D9"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0C8CB3E"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t>3</w:t>
            </w:r>
          </w:p>
        </w:tc>
        <w:tc>
          <w:tcPr>
            <w:tcW w:w="904" w:type="dxa"/>
            <w:tcBorders>
              <w:top w:val="nil"/>
              <w:left w:val="nil"/>
              <w:bottom w:val="single" w:sz="8" w:space="0" w:color="auto"/>
              <w:right w:val="single" w:sz="8" w:space="0" w:color="auto"/>
            </w:tcBorders>
            <w:shd w:val="clear" w:color="auto" w:fill="auto"/>
            <w:noWrap/>
            <w:vAlign w:val="center"/>
            <w:hideMark/>
          </w:tcPr>
          <w:p w14:paraId="4229DD98"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66</w:t>
            </w:r>
          </w:p>
        </w:tc>
        <w:tc>
          <w:tcPr>
            <w:tcW w:w="1016" w:type="dxa"/>
            <w:tcBorders>
              <w:top w:val="nil"/>
              <w:left w:val="nil"/>
              <w:bottom w:val="single" w:sz="8" w:space="0" w:color="auto"/>
              <w:right w:val="single" w:sz="8" w:space="0" w:color="auto"/>
            </w:tcBorders>
            <w:shd w:val="clear" w:color="auto" w:fill="auto"/>
            <w:noWrap/>
            <w:vAlign w:val="center"/>
            <w:hideMark/>
          </w:tcPr>
          <w:p w14:paraId="5B26E26A"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83</w:t>
            </w:r>
          </w:p>
        </w:tc>
        <w:tc>
          <w:tcPr>
            <w:tcW w:w="904" w:type="dxa"/>
            <w:tcBorders>
              <w:top w:val="nil"/>
              <w:left w:val="nil"/>
              <w:bottom w:val="single" w:sz="8" w:space="0" w:color="auto"/>
              <w:right w:val="single" w:sz="8" w:space="0" w:color="auto"/>
            </w:tcBorders>
            <w:shd w:val="clear" w:color="auto" w:fill="auto"/>
            <w:noWrap/>
            <w:vAlign w:val="center"/>
            <w:hideMark/>
          </w:tcPr>
          <w:p w14:paraId="7DC8E04F"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45</w:t>
            </w:r>
          </w:p>
        </w:tc>
        <w:tc>
          <w:tcPr>
            <w:tcW w:w="1016" w:type="dxa"/>
            <w:tcBorders>
              <w:top w:val="nil"/>
              <w:left w:val="nil"/>
              <w:bottom w:val="single" w:sz="8" w:space="0" w:color="auto"/>
              <w:right w:val="single" w:sz="8" w:space="0" w:color="auto"/>
            </w:tcBorders>
            <w:shd w:val="clear" w:color="auto" w:fill="auto"/>
            <w:noWrap/>
            <w:vAlign w:val="center"/>
            <w:hideMark/>
          </w:tcPr>
          <w:p w14:paraId="1E5234CE"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69</w:t>
            </w:r>
          </w:p>
        </w:tc>
        <w:tc>
          <w:tcPr>
            <w:tcW w:w="904" w:type="dxa"/>
            <w:tcBorders>
              <w:top w:val="nil"/>
              <w:left w:val="nil"/>
              <w:bottom w:val="single" w:sz="8" w:space="0" w:color="auto"/>
              <w:right w:val="single" w:sz="8" w:space="0" w:color="auto"/>
            </w:tcBorders>
            <w:shd w:val="clear" w:color="auto" w:fill="auto"/>
            <w:noWrap/>
            <w:vAlign w:val="center"/>
            <w:hideMark/>
          </w:tcPr>
          <w:p w14:paraId="52C09149"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43</w:t>
            </w:r>
          </w:p>
        </w:tc>
        <w:tc>
          <w:tcPr>
            <w:tcW w:w="1016" w:type="dxa"/>
            <w:tcBorders>
              <w:top w:val="nil"/>
              <w:left w:val="nil"/>
              <w:bottom w:val="single" w:sz="8" w:space="0" w:color="auto"/>
              <w:right w:val="single" w:sz="8" w:space="0" w:color="auto"/>
            </w:tcBorders>
            <w:shd w:val="clear" w:color="auto" w:fill="auto"/>
            <w:noWrap/>
            <w:vAlign w:val="center"/>
            <w:hideMark/>
          </w:tcPr>
          <w:p w14:paraId="40927E2D"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73</w:t>
            </w:r>
          </w:p>
        </w:tc>
        <w:tc>
          <w:tcPr>
            <w:tcW w:w="904" w:type="dxa"/>
            <w:tcBorders>
              <w:top w:val="nil"/>
              <w:left w:val="nil"/>
              <w:bottom w:val="single" w:sz="8" w:space="0" w:color="auto"/>
              <w:right w:val="single" w:sz="8" w:space="0" w:color="auto"/>
            </w:tcBorders>
            <w:shd w:val="clear" w:color="auto" w:fill="auto"/>
            <w:noWrap/>
            <w:vAlign w:val="center"/>
            <w:hideMark/>
          </w:tcPr>
          <w:p w14:paraId="4EFF6A53"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60</w:t>
            </w:r>
          </w:p>
        </w:tc>
        <w:tc>
          <w:tcPr>
            <w:tcW w:w="1016" w:type="dxa"/>
            <w:tcBorders>
              <w:top w:val="nil"/>
              <w:left w:val="nil"/>
              <w:bottom w:val="single" w:sz="8" w:space="0" w:color="auto"/>
              <w:right w:val="single" w:sz="8" w:space="0" w:color="auto"/>
            </w:tcBorders>
            <w:shd w:val="clear" w:color="auto" w:fill="auto"/>
            <w:noWrap/>
            <w:vAlign w:val="center"/>
            <w:hideMark/>
          </w:tcPr>
          <w:p w14:paraId="379ED429"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73</w:t>
            </w:r>
          </w:p>
        </w:tc>
      </w:tr>
      <w:tr w:rsidR="001D42CA" w:rsidRPr="00F3727D" w14:paraId="0B58E754"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A9A5362"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t>4</w:t>
            </w:r>
          </w:p>
        </w:tc>
        <w:tc>
          <w:tcPr>
            <w:tcW w:w="904" w:type="dxa"/>
            <w:tcBorders>
              <w:top w:val="nil"/>
              <w:left w:val="nil"/>
              <w:bottom w:val="single" w:sz="8" w:space="0" w:color="auto"/>
              <w:right w:val="single" w:sz="8" w:space="0" w:color="auto"/>
            </w:tcBorders>
            <w:shd w:val="clear" w:color="auto" w:fill="auto"/>
            <w:noWrap/>
            <w:vAlign w:val="center"/>
            <w:hideMark/>
          </w:tcPr>
          <w:p w14:paraId="6D7DCDA9"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44</w:t>
            </w:r>
          </w:p>
        </w:tc>
        <w:tc>
          <w:tcPr>
            <w:tcW w:w="1016" w:type="dxa"/>
            <w:tcBorders>
              <w:top w:val="nil"/>
              <w:left w:val="nil"/>
              <w:bottom w:val="single" w:sz="8" w:space="0" w:color="auto"/>
              <w:right w:val="single" w:sz="8" w:space="0" w:color="auto"/>
            </w:tcBorders>
            <w:shd w:val="clear" w:color="auto" w:fill="auto"/>
            <w:noWrap/>
            <w:vAlign w:val="center"/>
            <w:hideMark/>
          </w:tcPr>
          <w:p w14:paraId="0E47BE4A"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79</w:t>
            </w:r>
          </w:p>
        </w:tc>
        <w:tc>
          <w:tcPr>
            <w:tcW w:w="904" w:type="dxa"/>
            <w:tcBorders>
              <w:top w:val="nil"/>
              <w:left w:val="nil"/>
              <w:bottom w:val="single" w:sz="8" w:space="0" w:color="auto"/>
              <w:right w:val="single" w:sz="8" w:space="0" w:color="auto"/>
            </w:tcBorders>
            <w:shd w:val="clear" w:color="auto" w:fill="auto"/>
            <w:noWrap/>
            <w:vAlign w:val="center"/>
            <w:hideMark/>
          </w:tcPr>
          <w:p w14:paraId="715BD3F4"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61</w:t>
            </w:r>
          </w:p>
        </w:tc>
        <w:tc>
          <w:tcPr>
            <w:tcW w:w="1016" w:type="dxa"/>
            <w:tcBorders>
              <w:top w:val="nil"/>
              <w:left w:val="nil"/>
              <w:bottom w:val="single" w:sz="8" w:space="0" w:color="auto"/>
              <w:right w:val="single" w:sz="8" w:space="0" w:color="auto"/>
            </w:tcBorders>
            <w:shd w:val="clear" w:color="auto" w:fill="auto"/>
            <w:noWrap/>
            <w:vAlign w:val="center"/>
            <w:hideMark/>
          </w:tcPr>
          <w:p w14:paraId="6ADF24E2"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74</w:t>
            </w:r>
          </w:p>
        </w:tc>
        <w:tc>
          <w:tcPr>
            <w:tcW w:w="904" w:type="dxa"/>
            <w:tcBorders>
              <w:top w:val="nil"/>
              <w:left w:val="nil"/>
              <w:bottom w:val="single" w:sz="8" w:space="0" w:color="auto"/>
              <w:right w:val="single" w:sz="8" w:space="0" w:color="auto"/>
            </w:tcBorders>
            <w:shd w:val="clear" w:color="auto" w:fill="auto"/>
            <w:noWrap/>
            <w:vAlign w:val="center"/>
            <w:hideMark/>
          </w:tcPr>
          <w:p w14:paraId="0D96EC03"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51</w:t>
            </w:r>
          </w:p>
        </w:tc>
        <w:tc>
          <w:tcPr>
            <w:tcW w:w="1016" w:type="dxa"/>
            <w:tcBorders>
              <w:top w:val="nil"/>
              <w:left w:val="nil"/>
              <w:bottom w:val="single" w:sz="8" w:space="0" w:color="auto"/>
              <w:right w:val="single" w:sz="8" w:space="0" w:color="auto"/>
            </w:tcBorders>
            <w:shd w:val="clear" w:color="auto" w:fill="auto"/>
            <w:noWrap/>
            <w:vAlign w:val="center"/>
            <w:hideMark/>
          </w:tcPr>
          <w:p w14:paraId="71E8F6F1"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73</w:t>
            </w:r>
          </w:p>
        </w:tc>
        <w:tc>
          <w:tcPr>
            <w:tcW w:w="904" w:type="dxa"/>
            <w:tcBorders>
              <w:top w:val="nil"/>
              <w:left w:val="nil"/>
              <w:bottom w:val="single" w:sz="8" w:space="0" w:color="auto"/>
              <w:right w:val="single" w:sz="8" w:space="0" w:color="auto"/>
            </w:tcBorders>
            <w:shd w:val="clear" w:color="auto" w:fill="auto"/>
            <w:noWrap/>
            <w:vAlign w:val="center"/>
            <w:hideMark/>
          </w:tcPr>
          <w:p w14:paraId="1156832D"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46</w:t>
            </w:r>
          </w:p>
        </w:tc>
        <w:tc>
          <w:tcPr>
            <w:tcW w:w="1016" w:type="dxa"/>
            <w:tcBorders>
              <w:top w:val="nil"/>
              <w:left w:val="nil"/>
              <w:bottom w:val="single" w:sz="8" w:space="0" w:color="auto"/>
              <w:right w:val="single" w:sz="8" w:space="0" w:color="auto"/>
            </w:tcBorders>
            <w:shd w:val="clear" w:color="auto" w:fill="auto"/>
            <w:noWrap/>
            <w:vAlign w:val="center"/>
            <w:hideMark/>
          </w:tcPr>
          <w:p w14:paraId="3EF30022"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66</w:t>
            </w:r>
          </w:p>
        </w:tc>
      </w:tr>
      <w:tr w:rsidR="001D42CA" w:rsidRPr="00F3727D" w14:paraId="1205BA1F"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CAF4639"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t>5</w:t>
            </w:r>
          </w:p>
        </w:tc>
        <w:tc>
          <w:tcPr>
            <w:tcW w:w="904" w:type="dxa"/>
            <w:tcBorders>
              <w:top w:val="nil"/>
              <w:left w:val="nil"/>
              <w:bottom w:val="single" w:sz="8" w:space="0" w:color="auto"/>
              <w:right w:val="single" w:sz="8" w:space="0" w:color="auto"/>
            </w:tcBorders>
            <w:shd w:val="clear" w:color="auto" w:fill="auto"/>
            <w:noWrap/>
            <w:vAlign w:val="center"/>
            <w:hideMark/>
          </w:tcPr>
          <w:p w14:paraId="1B25E834"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64</w:t>
            </w:r>
          </w:p>
        </w:tc>
        <w:tc>
          <w:tcPr>
            <w:tcW w:w="1016" w:type="dxa"/>
            <w:tcBorders>
              <w:top w:val="nil"/>
              <w:left w:val="nil"/>
              <w:bottom w:val="single" w:sz="8" w:space="0" w:color="auto"/>
              <w:right w:val="single" w:sz="8" w:space="0" w:color="auto"/>
            </w:tcBorders>
            <w:shd w:val="clear" w:color="auto" w:fill="auto"/>
            <w:noWrap/>
            <w:vAlign w:val="center"/>
            <w:hideMark/>
          </w:tcPr>
          <w:p w14:paraId="1849D129"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87</w:t>
            </w:r>
          </w:p>
        </w:tc>
        <w:tc>
          <w:tcPr>
            <w:tcW w:w="904" w:type="dxa"/>
            <w:tcBorders>
              <w:top w:val="nil"/>
              <w:left w:val="nil"/>
              <w:bottom w:val="single" w:sz="8" w:space="0" w:color="auto"/>
              <w:right w:val="single" w:sz="8" w:space="0" w:color="auto"/>
            </w:tcBorders>
            <w:shd w:val="clear" w:color="auto" w:fill="auto"/>
            <w:noWrap/>
            <w:vAlign w:val="center"/>
            <w:hideMark/>
          </w:tcPr>
          <w:p w14:paraId="62E9C332"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59</w:t>
            </w:r>
          </w:p>
        </w:tc>
        <w:tc>
          <w:tcPr>
            <w:tcW w:w="1016" w:type="dxa"/>
            <w:tcBorders>
              <w:top w:val="nil"/>
              <w:left w:val="nil"/>
              <w:bottom w:val="single" w:sz="8" w:space="0" w:color="auto"/>
              <w:right w:val="single" w:sz="8" w:space="0" w:color="auto"/>
            </w:tcBorders>
            <w:shd w:val="clear" w:color="auto" w:fill="auto"/>
            <w:noWrap/>
            <w:vAlign w:val="center"/>
            <w:hideMark/>
          </w:tcPr>
          <w:p w14:paraId="3CF242EF"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76</w:t>
            </w:r>
          </w:p>
        </w:tc>
        <w:tc>
          <w:tcPr>
            <w:tcW w:w="904" w:type="dxa"/>
            <w:tcBorders>
              <w:top w:val="nil"/>
              <w:left w:val="nil"/>
              <w:bottom w:val="single" w:sz="8" w:space="0" w:color="auto"/>
              <w:right w:val="single" w:sz="8" w:space="0" w:color="auto"/>
            </w:tcBorders>
            <w:shd w:val="clear" w:color="auto" w:fill="auto"/>
            <w:noWrap/>
            <w:vAlign w:val="center"/>
            <w:hideMark/>
          </w:tcPr>
          <w:p w14:paraId="34FEA8A3"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65</w:t>
            </w:r>
          </w:p>
        </w:tc>
        <w:tc>
          <w:tcPr>
            <w:tcW w:w="1016" w:type="dxa"/>
            <w:tcBorders>
              <w:top w:val="nil"/>
              <w:left w:val="nil"/>
              <w:bottom w:val="single" w:sz="8" w:space="0" w:color="auto"/>
              <w:right w:val="single" w:sz="8" w:space="0" w:color="auto"/>
            </w:tcBorders>
            <w:shd w:val="clear" w:color="auto" w:fill="auto"/>
            <w:noWrap/>
            <w:vAlign w:val="center"/>
            <w:hideMark/>
          </w:tcPr>
          <w:p w14:paraId="28983894"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77</w:t>
            </w:r>
          </w:p>
        </w:tc>
        <w:tc>
          <w:tcPr>
            <w:tcW w:w="904" w:type="dxa"/>
            <w:tcBorders>
              <w:top w:val="nil"/>
              <w:left w:val="nil"/>
              <w:bottom w:val="single" w:sz="8" w:space="0" w:color="auto"/>
              <w:right w:val="single" w:sz="8" w:space="0" w:color="auto"/>
            </w:tcBorders>
            <w:shd w:val="clear" w:color="auto" w:fill="auto"/>
            <w:noWrap/>
            <w:vAlign w:val="center"/>
            <w:hideMark/>
          </w:tcPr>
          <w:p w14:paraId="72BF448E"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68</w:t>
            </w:r>
          </w:p>
        </w:tc>
        <w:tc>
          <w:tcPr>
            <w:tcW w:w="1016" w:type="dxa"/>
            <w:tcBorders>
              <w:top w:val="nil"/>
              <w:left w:val="nil"/>
              <w:bottom w:val="single" w:sz="8" w:space="0" w:color="auto"/>
              <w:right w:val="single" w:sz="8" w:space="0" w:color="auto"/>
            </w:tcBorders>
            <w:shd w:val="clear" w:color="auto" w:fill="auto"/>
            <w:noWrap/>
            <w:vAlign w:val="center"/>
            <w:hideMark/>
          </w:tcPr>
          <w:p w14:paraId="2EB5DDAB"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71</w:t>
            </w:r>
          </w:p>
        </w:tc>
      </w:tr>
      <w:tr w:rsidR="001D42CA" w:rsidRPr="00F3727D" w14:paraId="3499162C"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0C1F84E"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t>6</w:t>
            </w:r>
          </w:p>
        </w:tc>
        <w:tc>
          <w:tcPr>
            <w:tcW w:w="904" w:type="dxa"/>
            <w:tcBorders>
              <w:top w:val="nil"/>
              <w:left w:val="nil"/>
              <w:bottom w:val="single" w:sz="8" w:space="0" w:color="auto"/>
              <w:right w:val="single" w:sz="8" w:space="0" w:color="auto"/>
            </w:tcBorders>
            <w:shd w:val="clear" w:color="auto" w:fill="auto"/>
            <w:noWrap/>
            <w:vAlign w:val="center"/>
            <w:hideMark/>
          </w:tcPr>
          <w:p w14:paraId="2C5F6EED"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34</w:t>
            </w:r>
          </w:p>
        </w:tc>
        <w:tc>
          <w:tcPr>
            <w:tcW w:w="1016" w:type="dxa"/>
            <w:tcBorders>
              <w:top w:val="nil"/>
              <w:left w:val="nil"/>
              <w:bottom w:val="single" w:sz="8" w:space="0" w:color="auto"/>
              <w:right w:val="single" w:sz="8" w:space="0" w:color="auto"/>
            </w:tcBorders>
            <w:shd w:val="clear" w:color="auto" w:fill="auto"/>
            <w:noWrap/>
            <w:vAlign w:val="center"/>
            <w:hideMark/>
          </w:tcPr>
          <w:p w14:paraId="642F427A"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85</w:t>
            </w:r>
          </w:p>
        </w:tc>
        <w:tc>
          <w:tcPr>
            <w:tcW w:w="904" w:type="dxa"/>
            <w:tcBorders>
              <w:top w:val="nil"/>
              <w:left w:val="nil"/>
              <w:bottom w:val="single" w:sz="8" w:space="0" w:color="auto"/>
              <w:right w:val="single" w:sz="8" w:space="0" w:color="auto"/>
            </w:tcBorders>
            <w:shd w:val="clear" w:color="auto" w:fill="auto"/>
            <w:noWrap/>
            <w:vAlign w:val="center"/>
            <w:hideMark/>
          </w:tcPr>
          <w:p w14:paraId="0416397F"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55</w:t>
            </w:r>
          </w:p>
        </w:tc>
        <w:tc>
          <w:tcPr>
            <w:tcW w:w="1016" w:type="dxa"/>
            <w:tcBorders>
              <w:top w:val="nil"/>
              <w:left w:val="nil"/>
              <w:bottom w:val="single" w:sz="8" w:space="0" w:color="auto"/>
              <w:right w:val="single" w:sz="8" w:space="0" w:color="auto"/>
            </w:tcBorders>
            <w:shd w:val="clear" w:color="auto" w:fill="auto"/>
            <w:noWrap/>
            <w:vAlign w:val="center"/>
            <w:hideMark/>
          </w:tcPr>
          <w:p w14:paraId="63A87FF9"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86</w:t>
            </w:r>
          </w:p>
        </w:tc>
        <w:tc>
          <w:tcPr>
            <w:tcW w:w="904" w:type="dxa"/>
            <w:tcBorders>
              <w:top w:val="nil"/>
              <w:left w:val="nil"/>
              <w:bottom w:val="single" w:sz="8" w:space="0" w:color="auto"/>
              <w:right w:val="single" w:sz="8" w:space="0" w:color="auto"/>
            </w:tcBorders>
            <w:shd w:val="clear" w:color="auto" w:fill="auto"/>
            <w:noWrap/>
            <w:vAlign w:val="center"/>
            <w:hideMark/>
          </w:tcPr>
          <w:p w14:paraId="52424E32"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58</w:t>
            </w:r>
          </w:p>
        </w:tc>
        <w:tc>
          <w:tcPr>
            <w:tcW w:w="1016" w:type="dxa"/>
            <w:tcBorders>
              <w:top w:val="nil"/>
              <w:left w:val="nil"/>
              <w:bottom w:val="single" w:sz="8" w:space="0" w:color="auto"/>
              <w:right w:val="single" w:sz="8" w:space="0" w:color="auto"/>
            </w:tcBorders>
            <w:shd w:val="clear" w:color="auto" w:fill="auto"/>
            <w:noWrap/>
            <w:vAlign w:val="center"/>
            <w:hideMark/>
          </w:tcPr>
          <w:p w14:paraId="54BEACBA"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72</w:t>
            </w:r>
          </w:p>
        </w:tc>
        <w:tc>
          <w:tcPr>
            <w:tcW w:w="904" w:type="dxa"/>
            <w:tcBorders>
              <w:top w:val="nil"/>
              <w:left w:val="nil"/>
              <w:bottom w:val="single" w:sz="8" w:space="0" w:color="auto"/>
              <w:right w:val="single" w:sz="8" w:space="0" w:color="auto"/>
            </w:tcBorders>
            <w:shd w:val="clear" w:color="auto" w:fill="auto"/>
            <w:noWrap/>
            <w:vAlign w:val="center"/>
            <w:hideMark/>
          </w:tcPr>
          <w:p w14:paraId="31F5503C"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63</w:t>
            </w:r>
          </w:p>
        </w:tc>
        <w:tc>
          <w:tcPr>
            <w:tcW w:w="1016" w:type="dxa"/>
            <w:tcBorders>
              <w:top w:val="nil"/>
              <w:left w:val="nil"/>
              <w:bottom w:val="single" w:sz="8" w:space="0" w:color="auto"/>
              <w:right w:val="single" w:sz="8" w:space="0" w:color="auto"/>
            </w:tcBorders>
            <w:shd w:val="clear" w:color="auto" w:fill="auto"/>
            <w:noWrap/>
            <w:vAlign w:val="center"/>
            <w:hideMark/>
          </w:tcPr>
          <w:p w14:paraId="2B13E085"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72</w:t>
            </w:r>
          </w:p>
        </w:tc>
      </w:tr>
      <w:tr w:rsidR="001D42CA" w:rsidRPr="00F3727D" w14:paraId="4B3EF6C4"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FF4773D"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t>7</w:t>
            </w:r>
          </w:p>
        </w:tc>
        <w:tc>
          <w:tcPr>
            <w:tcW w:w="904" w:type="dxa"/>
            <w:tcBorders>
              <w:top w:val="nil"/>
              <w:left w:val="nil"/>
              <w:bottom w:val="single" w:sz="8" w:space="0" w:color="auto"/>
              <w:right w:val="single" w:sz="8" w:space="0" w:color="auto"/>
            </w:tcBorders>
            <w:shd w:val="clear" w:color="auto" w:fill="auto"/>
            <w:noWrap/>
            <w:vAlign w:val="center"/>
            <w:hideMark/>
          </w:tcPr>
          <w:p w14:paraId="108F5686"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70</w:t>
            </w:r>
          </w:p>
        </w:tc>
        <w:tc>
          <w:tcPr>
            <w:tcW w:w="1016" w:type="dxa"/>
            <w:tcBorders>
              <w:top w:val="nil"/>
              <w:left w:val="nil"/>
              <w:bottom w:val="single" w:sz="8" w:space="0" w:color="auto"/>
              <w:right w:val="single" w:sz="8" w:space="0" w:color="auto"/>
            </w:tcBorders>
            <w:shd w:val="clear" w:color="auto" w:fill="auto"/>
            <w:noWrap/>
            <w:vAlign w:val="center"/>
            <w:hideMark/>
          </w:tcPr>
          <w:p w14:paraId="65F713CA"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81</w:t>
            </w:r>
          </w:p>
        </w:tc>
        <w:tc>
          <w:tcPr>
            <w:tcW w:w="904" w:type="dxa"/>
            <w:tcBorders>
              <w:top w:val="nil"/>
              <w:left w:val="nil"/>
              <w:bottom w:val="single" w:sz="8" w:space="0" w:color="auto"/>
              <w:right w:val="single" w:sz="8" w:space="0" w:color="auto"/>
            </w:tcBorders>
            <w:shd w:val="clear" w:color="auto" w:fill="auto"/>
            <w:noWrap/>
            <w:vAlign w:val="center"/>
            <w:hideMark/>
          </w:tcPr>
          <w:p w14:paraId="52BF26AA"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60</w:t>
            </w:r>
          </w:p>
        </w:tc>
        <w:tc>
          <w:tcPr>
            <w:tcW w:w="1016" w:type="dxa"/>
            <w:tcBorders>
              <w:top w:val="nil"/>
              <w:left w:val="nil"/>
              <w:bottom w:val="single" w:sz="8" w:space="0" w:color="auto"/>
              <w:right w:val="single" w:sz="8" w:space="0" w:color="auto"/>
            </w:tcBorders>
            <w:shd w:val="clear" w:color="auto" w:fill="auto"/>
            <w:noWrap/>
            <w:vAlign w:val="center"/>
            <w:hideMark/>
          </w:tcPr>
          <w:p w14:paraId="0A3B3262"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81</w:t>
            </w:r>
          </w:p>
        </w:tc>
        <w:tc>
          <w:tcPr>
            <w:tcW w:w="904" w:type="dxa"/>
            <w:tcBorders>
              <w:top w:val="nil"/>
              <w:left w:val="nil"/>
              <w:bottom w:val="single" w:sz="8" w:space="0" w:color="auto"/>
              <w:right w:val="single" w:sz="8" w:space="0" w:color="auto"/>
            </w:tcBorders>
            <w:shd w:val="clear" w:color="auto" w:fill="auto"/>
            <w:noWrap/>
            <w:vAlign w:val="center"/>
            <w:hideMark/>
          </w:tcPr>
          <w:p w14:paraId="1C089F4A"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69</w:t>
            </w:r>
          </w:p>
        </w:tc>
        <w:tc>
          <w:tcPr>
            <w:tcW w:w="1016" w:type="dxa"/>
            <w:tcBorders>
              <w:top w:val="nil"/>
              <w:left w:val="nil"/>
              <w:bottom w:val="single" w:sz="8" w:space="0" w:color="auto"/>
              <w:right w:val="single" w:sz="8" w:space="0" w:color="auto"/>
            </w:tcBorders>
            <w:shd w:val="clear" w:color="auto" w:fill="auto"/>
            <w:noWrap/>
            <w:vAlign w:val="center"/>
            <w:hideMark/>
          </w:tcPr>
          <w:p w14:paraId="11D38A84"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77</w:t>
            </w:r>
          </w:p>
        </w:tc>
        <w:tc>
          <w:tcPr>
            <w:tcW w:w="904" w:type="dxa"/>
            <w:tcBorders>
              <w:top w:val="nil"/>
              <w:left w:val="nil"/>
              <w:bottom w:val="single" w:sz="8" w:space="0" w:color="auto"/>
              <w:right w:val="single" w:sz="8" w:space="0" w:color="auto"/>
            </w:tcBorders>
            <w:shd w:val="clear" w:color="auto" w:fill="auto"/>
            <w:noWrap/>
            <w:vAlign w:val="center"/>
            <w:hideMark/>
          </w:tcPr>
          <w:p w14:paraId="7B759901"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39</w:t>
            </w:r>
          </w:p>
        </w:tc>
        <w:tc>
          <w:tcPr>
            <w:tcW w:w="1016" w:type="dxa"/>
            <w:tcBorders>
              <w:top w:val="nil"/>
              <w:left w:val="nil"/>
              <w:bottom w:val="single" w:sz="8" w:space="0" w:color="auto"/>
              <w:right w:val="single" w:sz="8" w:space="0" w:color="auto"/>
            </w:tcBorders>
            <w:shd w:val="clear" w:color="auto" w:fill="auto"/>
            <w:noWrap/>
            <w:vAlign w:val="center"/>
            <w:hideMark/>
          </w:tcPr>
          <w:p w14:paraId="697BBE43"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66</w:t>
            </w:r>
          </w:p>
        </w:tc>
      </w:tr>
      <w:tr w:rsidR="001D42CA" w:rsidRPr="00F3727D" w14:paraId="18BD6ABD"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98DA2A8"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t>8</w:t>
            </w:r>
          </w:p>
        </w:tc>
        <w:tc>
          <w:tcPr>
            <w:tcW w:w="904" w:type="dxa"/>
            <w:tcBorders>
              <w:top w:val="nil"/>
              <w:left w:val="nil"/>
              <w:bottom w:val="single" w:sz="8" w:space="0" w:color="auto"/>
              <w:right w:val="single" w:sz="8" w:space="0" w:color="auto"/>
            </w:tcBorders>
            <w:shd w:val="clear" w:color="auto" w:fill="auto"/>
            <w:noWrap/>
            <w:vAlign w:val="center"/>
            <w:hideMark/>
          </w:tcPr>
          <w:p w14:paraId="59A5DE9F"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66</w:t>
            </w:r>
          </w:p>
        </w:tc>
        <w:tc>
          <w:tcPr>
            <w:tcW w:w="1016" w:type="dxa"/>
            <w:tcBorders>
              <w:top w:val="nil"/>
              <w:left w:val="nil"/>
              <w:bottom w:val="single" w:sz="8" w:space="0" w:color="auto"/>
              <w:right w:val="single" w:sz="8" w:space="0" w:color="auto"/>
            </w:tcBorders>
            <w:shd w:val="clear" w:color="auto" w:fill="auto"/>
            <w:noWrap/>
            <w:vAlign w:val="center"/>
            <w:hideMark/>
          </w:tcPr>
          <w:p w14:paraId="4B5A6090"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80</w:t>
            </w:r>
          </w:p>
        </w:tc>
        <w:tc>
          <w:tcPr>
            <w:tcW w:w="904" w:type="dxa"/>
            <w:tcBorders>
              <w:top w:val="nil"/>
              <w:left w:val="nil"/>
              <w:bottom w:val="single" w:sz="8" w:space="0" w:color="auto"/>
              <w:right w:val="single" w:sz="8" w:space="0" w:color="auto"/>
            </w:tcBorders>
            <w:shd w:val="clear" w:color="auto" w:fill="auto"/>
            <w:noWrap/>
            <w:vAlign w:val="center"/>
            <w:hideMark/>
          </w:tcPr>
          <w:p w14:paraId="6537563E"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69</w:t>
            </w:r>
          </w:p>
        </w:tc>
        <w:tc>
          <w:tcPr>
            <w:tcW w:w="1016" w:type="dxa"/>
            <w:tcBorders>
              <w:top w:val="nil"/>
              <w:left w:val="nil"/>
              <w:bottom w:val="single" w:sz="8" w:space="0" w:color="auto"/>
              <w:right w:val="single" w:sz="8" w:space="0" w:color="auto"/>
            </w:tcBorders>
            <w:shd w:val="clear" w:color="auto" w:fill="auto"/>
            <w:noWrap/>
            <w:vAlign w:val="center"/>
            <w:hideMark/>
          </w:tcPr>
          <w:p w14:paraId="16F471E0"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79</w:t>
            </w:r>
          </w:p>
        </w:tc>
        <w:tc>
          <w:tcPr>
            <w:tcW w:w="904" w:type="dxa"/>
            <w:tcBorders>
              <w:top w:val="nil"/>
              <w:left w:val="nil"/>
              <w:bottom w:val="single" w:sz="8" w:space="0" w:color="auto"/>
              <w:right w:val="single" w:sz="8" w:space="0" w:color="auto"/>
            </w:tcBorders>
            <w:shd w:val="clear" w:color="auto" w:fill="auto"/>
            <w:noWrap/>
            <w:vAlign w:val="center"/>
            <w:hideMark/>
          </w:tcPr>
          <w:p w14:paraId="3AC160B0"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68</w:t>
            </w:r>
          </w:p>
        </w:tc>
        <w:tc>
          <w:tcPr>
            <w:tcW w:w="1016" w:type="dxa"/>
            <w:tcBorders>
              <w:top w:val="nil"/>
              <w:left w:val="nil"/>
              <w:bottom w:val="single" w:sz="8" w:space="0" w:color="auto"/>
              <w:right w:val="single" w:sz="8" w:space="0" w:color="auto"/>
            </w:tcBorders>
            <w:shd w:val="clear" w:color="auto" w:fill="auto"/>
            <w:noWrap/>
            <w:vAlign w:val="center"/>
            <w:hideMark/>
          </w:tcPr>
          <w:p w14:paraId="27A71043"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78</w:t>
            </w:r>
          </w:p>
        </w:tc>
        <w:tc>
          <w:tcPr>
            <w:tcW w:w="904" w:type="dxa"/>
            <w:tcBorders>
              <w:top w:val="nil"/>
              <w:left w:val="nil"/>
              <w:bottom w:val="single" w:sz="8" w:space="0" w:color="auto"/>
              <w:right w:val="single" w:sz="8" w:space="0" w:color="auto"/>
            </w:tcBorders>
            <w:shd w:val="clear" w:color="auto" w:fill="auto"/>
            <w:noWrap/>
            <w:vAlign w:val="center"/>
            <w:hideMark/>
          </w:tcPr>
          <w:p w14:paraId="4F27A963"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67</w:t>
            </w:r>
          </w:p>
        </w:tc>
        <w:tc>
          <w:tcPr>
            <w:tcW w:w="1016" w:type="dxa"/>
            <w:tcBorders>
              <w:top w:val="nil"/>
              <w:left w:val="nil"/>
              <w:bottom w:val="single" w:sz="8" w:space="0" w:color="auto"/>
              <w:right w:val="single" w:sz="8" w:space="0" w:color="auto"/>
            </w:tcBorders>
            <w:shd w:val="clear" w:color="auto" w:fill="auto"/>
            <w:noWrap/>
            <w:vAlign w:val="center"/>
            <w:hideMark/>
          </w:tcPr>
          <w:p w14:paraId="3F9A2D02"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73</w:t>
            </w:r>
          </w:p>
        </w:tc>
      </w:tr>
      <w:tr w:rsidR="001D42CA" w:rsidRPr="00F3727D" w14:paraId="2BF218EA"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5B4934D"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t>9</w:t>
            </w:r>
          </w:p>
        </w:tc>
        <w:tc>
          <w:tcPr>
            <w:tcW w:w="904" w:type="dxa"/>
            <w:tcBorders>
              <w:top w:val="nil"/>
              <w:left w:val="nil"/>
              <w:bottom w:val="single" w:sz="8" w:space="0" w:color="auto"/>
              <w:right w:val="single" w:sz="8" w:space="0" w:color="auto"/>
            </w:tcBorders>
            <w:shd w:val="clear" w:color="auto" w:fill="auto"/>
            <w:noWrap/>
            <w:vAlign w:val="center"/>
            <w:hideMark/>
          </w:tcPr>
          <w:p w14:paraId="6B83C51D"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56</w:t>
            </w:r>
          </w:p>
        </w:tc>
        <w:tc>
          <w:tcPr>
            <w:tcW w:w="1016" w:type="dxa"/>
            <w:tcBorders>
              <w:top w:val="nil"/>
              <w:left w:val="nil"/>
              <w:bottom w:val="single" w:sz="8" w:space="0" w:color="auto"/>
              <w:right w:val="single" w:sz="8" w:space="0" w:color="auto"/>
            </w:tcBorders>
            <w:shd w:val="clear" w:color="auto" w:fill="auto"/>
            <w:noWrap/>
            <w:vAlign w:val="center"/>
            <w:hideMark/>
          </w:tcPr>
          <w:p w14:paraId="392DE910"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81</w:t>
            </w:r>
          </w:p>
        </w:tc>
        <w:tc>
          <w:tcPr>
            <w:tcW w:w="904" w:type="dxa"/>
            <w:tcBorders>
              <w:top w:val="nil"/>
              <w:left w:val="nil"/>
              <w:bottom w:val="single" w:sz="8" w:space="0" w:color="auto"/>
              <w:right w:val="single" w:sz="8" w:space="0" w:color="auto"/>
            </w:tcBorders>
            <w:shd w:val="clear" w:color="auto" w:fill="auto"/>
            <w:noWrap/>
            <w:vAlign w:val="center"/>
            <w:hideMark/>
          </w:tcPr>
          <w:p w14:paraId="3152EAA6"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70</w:t>
            </w:r>
          </w:p>
        </w:tc>
        <w:tc>
          <w:tcPr>
            <w:tcW w:w="1016" w:type="dxa"/>
            <w:tcBorders>
              <w:top w:val="nil"/>
              <w:left w:val="nil"/>
              <w:bottom w:val="single" w:sz="8" w:space="0" w:color="auto"/>
              <w:right w:val="single" w:sz="8" w:space="0" w:color="auto"/>
            </w:tcBorders>
            <w:shd w:val="clear" w:color="auto" w:fill="auto"/>
            <w:noWrap/>
            <w:vAlign w:val="center"/>
            <w:hideMark/>
          </w:tcPr>
          <w:p w14:paraId="5500A1FE"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86</w:t>
            </w:r>
          </w:p>
        </w:tc>
        <w:tc>
          <w:tcPr>
            <w:tcW w:w="904" w:type="dxa"/>
            <w:tcBorders>
              <w:top w:val="nil"/>
              <w:left w:val="nil"/>
              <w:bottom w:val="single" w:sz="8" w:space="0" w:color="auto"/>
              <w:right w:val="single" w:sz="8" w:space="0" w:color="auto"/>
            </w:tcBorders>
            <w:shd w:val="clear" w:color="auto" w:fill="auto"/>
            <w:noWrap/>
            <w:vAlign w:val="center"/>
            <w:hideMark/>
          </w:tcPr>
          <w:p w14:paraId="14537640"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59</w:t>
            </w:r>
          </w:p>
        </w:tc>
        <w:tc>
          <w:tcPr>
            <w:tcW w:w="1016" w:type="dxa"/>
            <w:tcBorders>
              <w:top w:val="nil"/>
              <w:left w:val="nil"/>
              <w:bottom w:val="single" w:sz="8" w:space="0" w:color="auto"/>
              <w:right w:val="single" w:sz="8" w:space="0" w:color="auto"/>
            </w:tcBorders>
            <w:shd w:val="clear" w:color="auto" w:fill="auto"/>
            <w:noWrap/>
            <w:vAlign w:val="center"/>
            <w:hideMark/>
          </w:tcPr>
          <w:p w14:paraId="60EC3B15"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71</w:t>
            </w:r>
          </w:p>
        </w:tc>
        <w:tc>
          <w:tcPr>
            <w:tcW w:w="904" w:type="dxa"/>
            <w:tcBorders>
              <w:top w:val="nil"/>
              <w:left w:val="nil"/>
              <w:bottom w:val="single" w:sz="8" w:space="0" w:color="auto"/>
              <w:right w:val="single" w:sz="8" w:space="0" w:color="auto"/>
            </w:tcBorders>
            <w:shd w:val="clear" w:color="auto" w:fill="auto"/>
            <w:noWrap/>
            <w:vAlign w:val="center"/>
            <w:hideMark/>
          </w:tcPr>
          <w:p w14:paraId="61A3798E"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57</w:t>
            </w:r>
          </w:p>
        </w:tc>
        <w:tc>
          <w:tcPr>
            <w:tcW w:w="1016" w:type="dxa"/>
            <w:tcBorders>
              <w:top w:val="nil"/>
              <w:left w:val="nil"/>
              <w:bottom w:val="single" w:sz="8" w:space="0" w:color="auto"/>
              <w:right w:val="single" w:sz="8" w:space="0" w:color="auto"/>
            </w:tcBorders>
            <w:shd w:val="clear" w:color="auto" w:fill="auto"/>
            <w:noWrap/>
            <w:vAlign w:val="center"/>
            <w:hideMark/>
          </w:tcPr>
          <w:p w14:paraId="577B3020"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71</w:t>
            </w:r>
          </w:p>
        </w:tc>
      </w:tr>
      <w:tr w:rsidR="001D42CA" w:rsidRPr="00F3727D" w14:paraId="1058E53D"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1B281F5"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t>10</w:t>
            </w:r>
          </w:p>
        </w:tc>
        <w:tc>
          <w:tcPr>
            <w:tcW w:w="904" w:type="dxa"/>
            <w:tcBorders>
              <w:top w:val="nil"/>
              <w:left w:val="nil"/>
              <w:bottom w:val="single" w:sz="8" w:space="0" w:color="auto"/>
              <w:right w:val="single" w:sz="8" w:space="0" w:color="auto"/>
            </w:tcBorders>
            <w:shd w:val="clear" w:color="auto" w:fill="auto"/>
            <w:noWrap/>
            <w:vAlign w:val="center"/>
            <w:hideMark/>
          </w:tcPr>
          <w:p w14:paraId="38304947"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60</w:t>
            </w:r>
          </w:p>
        </w:tc>
        <w:tc>
          <w:tcPr>
            <w:tcW w:w="1016" w:type="dxa"/>
            <w:tcBorders>
              <w:top w:val="nil"/>
              <w:left w:val="nil"/>
              <w:bottom w:val="single" w:sz="8" w:space="0" w:color="auto"/>
              <w:right w:val="single" w:sz="8" w:space="0" w:color="auto"/>
            </w:tcBorders>
            <w:shd w:val="clear" w:color="auto" w:fill="auto"/>
            <w:noWrap/>
            <w:vAlign w:val="center"/>
            <w:hideMark/>
          </w:tcPr>
          <w:p w14:paraId="2F780841"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79</w:t>
            </w:r>
          </w:p>
        </w:tc>
        <w:tc>
          <w:tcPr>
            <w:tcW w:w="904" w:type="dxa"/>
            <w:tcBorders>
              <w:top w:val="nil"/>
              <w:left w:val="nil"/>
              <w:bottom w:val="single" w:sz="8" w:space="0" w:color="auto"/>
              <w:right w:val="single" w:sz="8" w:space="0" w:color="auto"/>
            </w:tcBorders>
            <w:shd w:val="clear" w:color="auto" w:fill="auto"/>
            <w:noWrap/>
            <w:vAlign w:val="center"/>
            <w:hideMark/>
          </w:tcPr>
          <w:p w14:paraId="2AE17FD4"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51</w:t>
            </w:r>
          </w:p>
        </w:tc>
        <w:tc>
          <w:tcPr>
            <w:tcW w:w="1016" w:type="dxa"/>
            <w:tcBorders>
              <w:top w:val="nil"/>
              <w:left w:val="nil"/>
              <w:bottom w:val="single" w:sz="8" w:space="0" w:color="auto"/>
              <w:right w:val="single" w:sz="8" w:space="0" w:color="auto"/>
            </w:tcBorders>
            <w:shd w:val="clear" w:color="auto" w:fill="auto"/>
            <w:noWrap/>
            <w:vAlign w:val="center"/>
            <w:hideMark/>
          </w:tcPr>
          <w:p w14:paraId="27F1B62B"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79</w:t>
            </w:r>
          </w:p>
        </w:tc>
        <w:tc>
          <w:tcPr>
            <w:tcW w:w="904" w:type="dxa"/>
            <w:tcBorders>
              <w:top w:val="nil"/>
              <w:left w:val="nil"/>
              <w:bottom w:val="single" w:sz="8" w:space="0" w:color="auto"/>
              <w:right w:val="single" w:sz="8" w:space="0" w:color="auto"/>
            </w:tcBorders>
            <w:shd w:val="clear" w:color="auto" w:fill="auto"/>
            <w:noWrap/>
            <w:vAlign w:val="center"/>
            <w:hideMark/>
          </w:tcPr>
          <w:p w14:paraId="7EE65467"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69</w:t>
            </w:r>
          </w:p>
        </w:tc>
        <w:tc>
          <w:tcPr>
            <w:tcW w:w="1016" w:type="dxa"/>
            <w:tcBorders>
              <w:top w:val="nil"/>
              <w:left w:val="nil"/>
              <w:bottom w:val="single" w:sz="8" w:space="0" w:color="auto"/>
              <w:right w:val="single" w:sz="8" w:space="0" w:color="auto"/>
            </w:tcBorders>
            <w:shd w:val="clear" w:color="auto" w:fill="auto"/>
            <w:noWrap/>
            <w:vAlign w:val="center"/>
            <w:hideMark/>
          </w:tcPr>
          <w:p w14:paraId="6540E9E1"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82</w:t>
            </w:r>
          </w:p>
        </w:tc>
        <w:tc>
          <w:tcPr>
            <w:tcW w:w="904" w:type="dxa"/>
            <w:tcBorders>
              <w:top w:val="nil"/>
              <w:left w:val="nil"/>
              <w:bottom w:val="single" w:sz="8" w:space="0" w:color="auto"/>
              <w:right w:val="single" w:sz="8" w:space="0" w:color="auto"/>
            </w:tcBorders>
            <w:shd w:val="clear" w:color="auto" w:fill="auto"/>
            <w:noWrap/>
            <w:vAlign w:val="center"/>
            <w:hideMark/>
          </w:tcPr>
          <w:p w14:paraId="06593D53"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39</w:t>
            </w:r>
          </w:p>
        </w:tc>
        <w:tc>
          <w:tcPr>
            <w:tcW w:w="1016" w:type="dxa"/>
            <w:tcBorders>
              <w:top w:val="nil"/>
              <w:left w:val="nil"/>
              <w:bottom w:val="single" w:sz="8" w:space="0" w:color="auto"/>
              <w:right w:val="single" w:sz="8" w:space="0" w:color="auto"/>
            </w:tcBorders>
            <w:shd w:val="clear" w:color="auto" w:fill="auto"/>
            <w:noWrap/>
            <w:vAlign w:val="center"/>
            <w:hideMark/>
          </w:tcPr>
          <w:p w14:paraId="289251CD"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73</w:t>
            </w:r>
          </w:p>
        </w:tc>
      </w:tr>
      <w:tr w:rsidR="001D42CA" w:rsidRPr="00F3727D" w14:paraId="092FF484"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D5F1EBD"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t>11</w:t>
            </w:r>
          </w:p>
        </w:tc>
        <w:tc>
          <w:tcPr>
            <w:tcW w:w="904" w:type="dxa"/>
            <w:tcBorders>
              <w:top w:val="nil"/>
              <w:left w:val="nil"/>
              <w:bottom w:val="single" w:sz="8" w:space="0" w:color="auto"/>
              <w:right w:val="single" w:sz="8" w:space="0" w:color="auto"/>
            </w:tcBorders>
            <w:shd w:val="clear" w:color="auto" w:fill="auto"/>
            <w:noWrap/>
            <w:vAlign w:val="center"/>
            <w:hideMark/>
          </w:tcPr>
          <w:p w14:paraId="052B20BD"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73</w:t>
            </w:r>
          </w:p>
        </w:tc>
        <w:tc>
          <w:tcPr>
            <w:tcW w:w="1016" w:type="dxa"/>
            <w:tcBorders>
              <w:top w:val="nil"/>
              <w:left w:val="nil"/>
              <w:bottom w:val="single" w:sz="8" w:space="0" w:color="auto"/>
              <w:right w:val="single" w:sz="8" w:space="0" w:color="auto"/>
            </w:tcBorders>
            <w:shd w:val="clear" w:color="auto" w:fill="auto"/>
            <w:noWrap/>
            <w:vAlign w:val="center"/>
            <w:hideMark/>
          </w:tcPr>
          <w:p w14:paraId="6293B199"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91</w:t>
            </w:r>
          </w:p>
        </w:tc>
        <w:tc>
          <w:tcPr>
            <w:tcW w:w="904" w:type="dxa"/>
            <w:tcBorders>
              <w:top w:val="nil"/>
              <w:left w:val="nil"/>
              <w:bottom w:val="single" w:sz="8" w:space="0" w:color="auto"/>
              <w:right w:val="single" w:sz="8" w:space="0" w:color="auto"/>
            </w:tcBorders>
            <w:shd w:val="clear" w:color="auto" w:fill="auto"/>
            <w:noWrap/>
            <w:vAlign w:val="center"/>
            <w:hideMark/>
          </w:tcPr>
          <w:p w14:paraId="57112A99"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48</w:t>
            </w:r>
          </w:p>
        </w:tc>
        <w:tc>
          <w:tcPr>
            <w:tcW w:w="1016" w:type="dxa"/>
            <w:tcBorders>
              <w:top w:val="nil"/>
              <w:left w:val="nil"/>
              <w:bottom w:val="single" w:sz="8" w:space="0" w:color="auto"/>
              <w:right w:val="single" w:sz="8" w:space="0" w:color="auto"/>
            </w:tcBorders>
            <w:shd w:val="clear" w:color="auto" w:fill="auto"/>
            <w:noWrap/>
            <w:vAlign w:val="center"/>
            <w:hideMark/>
          </w:tcPr>
          <w:p w14:paraId="489C1EA0"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76</w:t>
            </w:r>
          </w:p>
        </w:tc>
        <w:tc>
          <w:tcPr>
            <w:tcW w:w="904" w:type="dxa"/>
            <w:tcBorders>
              <w:top w:val="nil"/>
              <w:left w:val="nil"/>
              <w:bottom w:val="single" w:sz="8" w:space="0" w:color="auto"/>
              <w:right w:val="single" w:sz="8" w:space="0" w:color="auto"/>
            </w:tcBorders>
            <w:shd w:val="clear" w:color="auto" w:fill="auto"/>
            <w:noWrap/>
            <w:vAlign w:val="center"/>
            <w:hideMark/>
          </w:tcPr>
          <w:p w14:paraId="284FC14F"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70</w:t>
            </w:r>
          </w:p>
        </w:tc>
        <w:tc>
          <w:tcPr>
            <w:tcW w:w="1016" w:type="dxa"/>
            <w:tcBorders>
              <w:top w:val="nil"/>
              <w:left w:val="nil"/>
              <w:bottom w:val="single" w:sz="8" w:space="0" w:color="auto"/>
              <w:right w:val="single" w:sz="8" w:space="0" w:color="auto"/>
            </w:tcBorders>
            <w:shd w:val="clear" w:color="auto" w:fill="auto"/>
            <w:noWrap/>
            <w:vAlign w:val="center"/>
            <w:hideMark/>
          </w:tcPr>
          <w:p w14:paraId="16B7BDBB"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74</w:t>
            </w:r>
          </w:p>
        </w:tc>
        <w:tc>
          <w:tcPr>
            <w:tcW w:w="904" w:type="dxa"/>
            <w:tcBorders>
              <w:top w:val="nil"/>
              <w:left w:val="nil"/>
              <w:bottom w:val="single" w:sz="8" w:space="0" w:color="auto"/>
              <w:right w:val="single" w:sz="8" w:space="0" w:color="auto"/>
            </w:tcBorders>
            <w:shd w:val="clear" w:color="auto" w:fill="auto"/>
            <w:noWrap/>
            <w:vAlign w:val="center"/>
            <w:hideMark/>
          </w:tcPr>
          <w:p w14:paraId="21F67418"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53</w:t>
            </w:r>
          </w:p>
        </w:tc>
        <w:tc>
          <w:tcPr>
            <w:tcW w:w="1016" w:type="dxa"/>
            <w:tcBorders>
              <w:top w:val="nil"/>
              <w:left w:val="nil"/>
              <w:bottom w:val="single" w:sz="8" w:space="0" w:color="auto"/>
              <w:right w:val="single" w:sz="8" w:space="0" w:color="auto"/>
            </w:tcBorders>
            <w:shd w:val="clear" w:color="auto" w:fill="auto"/>
            <w:noWrap/>
            <w:vAlign w:val="center"/>
            <w:hideMark/>
          </w:tcPr>
          <w:p w14:paraId="06D0894D"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71</w:t>
            </w:r>
          </w:p>
        </w:tc>
      </w:tr>
      <w:tr w:rsidR="001D42CA" w:rsidRPr="00F3727D" w14:paraId="4198CCB1"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FC41F82"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t>12</w:t>
            </w:r>
          </w:p>
        </w:tc>
        <w:tc>
          <w:tcPr>
            <w:tcW w:w="904" w:type="dxa"/>
            <w:tcBorders>
              <w:top w:val="nil"/>
              <w:left w:val="nil"/>
              <w:bottom w:val="single" w:sz="8" w:space="0" w:color="auto"/>
              <w:right w:val="single" w:sz="8" w:space="0" w:color="auto"/>
            </w:tcBorders>
            <w:shd w:val="clear" w:color="auto" w:fill="auto"/>
            <w:noWrap/>
            <w:vAlign w:val="center"/>
            <w:hideMark/>
          </w:tcPr>
          <w:p w14:paraId="71F97080"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69</w:t>
            </w:r>
          </w:p>
        </w:tc>
        <w:tc>
          <w:tcPr>
            <w:tcW w:w="1016" w:type="dxa"/>
            <w:tcBorders>
              <w:top w:val="nil"/>
              <w:left w:val="nil"/>
              <w:bottom w:val="single" w:sz="8" w:space="0" w:color="auto"/>
              <w:right w:val="single" w:sz="8" w:space="0" w:color="auto"/>
            </w:tcBorders>
            <w:shd w:val="clear" w:color="auto" w:fill="auto"/>
            <w:noWrap/>
            <w:vAlign w:val="center"/>
            <w:hideMark/>
          </w:tcPr>
          <w:p w14:paraId="095DDA23"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88</w:t>
            </w:r>
          </w:p>
        </w:tc>
        <w:tc>
          <w:tcPr>
            <w:tcW w:w="904" w:type="dxa"/>
            <w:tcBorders>
              <w:top w:val="nil"/>
              <w:left w:val="nil"/>
              <w:bottom w:val="single" w:sz="8" w:space="0" w:color="auto"/>
              <w:right w:val="single" w:sz="8" w:space="0" w:color="auto"/>
            </w:tcBorders>
            <w:shd w:val="clear" w:color="auto" w:fill="auto"/>
            <w:noWrap/>
            <w:vAlign w:val="center"/>
            <w:hideMark/>
          </w:tcPr>
          <w:p w14:paraId="70861919"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70</w:t>
            </w:r>
          </w:p>
        </w:tc>
        <w:tc>
          <w:tcPr>
            <w:tcW w:w="1016" w:type="dxa"/>
            <w:tcBorders>
              <w:top w:val="nil"/>
              <w:left w:val="nil"/>
              <w:bottom w:val="single" w:sz="8" w:space="0" w:color="auto"/>
              <w:right w:val="single" w:sz="8" w:space="0" w:color="auto"/>
            </w:tcBorders>
            <w:shd w:val="clear" w:color="auto" w:fill="auto"/>
            <w:noWrap/>
            <w:vAlign w:val="center"/>
            <w:hideMark/>
          </w:tcPr>
          <w:p w14:paraId="637DD09C"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87</w:t>
            </w:r>
          </w:p>
        </w:tc>
        <w:tc>
          <w:tcPr>
            <w:tcW w:w="904" w:type="dxa"/>
            <w:tcBorders>
              <w:top w:val="nil"/>
              <w:left w:val="nil"/>
              <w:bottom w:val="single" w:sz="8" w:space="0" w:color="auto"/>
              <w:right w:val="single" w:sz="8" w:space="0" w:color="auto"/>
            </w:tcBorders>
            <w:shd w:val="clear" w:color="auto" w:fill="auto"/>
            <w:noWrap/>
            <w:vAlign w:val="center"/>
            <w:hideMark/>
          </w:tcPr>
          <w:p w14:paraId="6CB8ECAD"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48</w:t>
            </w:r>
          </w:p>
        </w:tc>
        <w:tc>
          <w:tcPr>
            <w:tcW w:w="1016" w:type="dxa"/>
            <w:tcBorders>
              <w:top w:val="nil"/>
              <w:left w:val="nil"/>
              <w:bottom w:val="single" w:sz="8" w:space="0" w:color="auto"/>
              <w:right w:val="single" w:sz="8" w:space="0" w:color="auto"/>
            </w:tcBorders>
            <w:shd w:val="clear" w:color="auto" w:fill="auto"/>
            <w:noWrap/>
            <w:vAlign w:val="center"/>
            <w:hideMark/>
          </w:tcPr>
          <w:p w14:paraId="0D5C9A4B"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78</w:t>
            </w:r>
          </w:p>
        </w:tc>
        <w:tc>
          <w:tcPr>
            <w:tcW w:w="904" w:type="dxa"/>
            <w:tcBorders>
              <w:top w:val="nil"/>
              <w:left w:val="nil"/>
              <w:bottom w:val="single" w:sz="8" w:space="0" w:color="auto"/>
              <w:right w:val="single" w:sz="8" w:space="0" w:color="auto"/>
            </w:tcBorders>
            <w:shd w:val="clear" w:color="auto" w:fill="auto"/>
            <w:noWrap/>
            <w:vAlign w:val="center"/>
            <w:hideMark/>
          </w:tcPr>
          <w:p w14:paraId="3497E306"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66</w:t>
            </w:r>
          </w:p>
        </w:tc>
        <w:tc>
          <w:tcPr>
            <w:tcW w:w="1016" w:type="dxa"/>
            <w:tcBorders>
              <w:top w:val="nil"/>
              <w:left w:val="nil"/>
              <w:bottom w:val="single" w:sz="8" w:space="0" w:color="auto"/>
              <w:right w:val="single" w:sz="8" w:space="0" w:color="auto"/>
            </w:tcBorders>
            <w:shd w:val="clear" w:color="auto" w:fill="auto"/>
            <w:noWrap/>
            <w:vAlign w:val="center"/>
            <w:hideMark/>
          </w:tcPr>
          <w:p w14:paraId="41ED245D"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73</w:t>
            </w:r>
          </w:p>
        </w:tc>
      </w:tr>
      <w:tr w:rsidR="001D42CA" w:rsidRPr="00F3727D" w14:paraId="3A607E13"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DF17207"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t>13</w:t>
            </w:r>
          </w:p>
        </w:tc>
        <w:tc>
          <w:tcPr>
            <w:tcW w:w="904" w:type="dxa"/>
            <w:tcBorders>
              <w:top w:val="nil"/>
              <w:left w:val="nil"/>
              <w:bottom w:val="single" w:sz="8" w:space="0" w:color="auto"/>
              <w:right w:val="single" w:sz="8" w:space="0" w:color="auto"/>
            </w:tcBorders>
            <w:shd w:val="clear" w:color="auto" w:fill="auto"/>
            <w:noWrap/>
            <w:vAlign w:val="center"/>
            <w:hideMark/>
          </w:tcPr>
          <w:p w14:paraId="52B03435"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41</w:t>
            </w:r>
          </w:p>
        </w:tc>
        <w:tc>
          <w:tcPr>
            <w:tcW w:w="1016" w:type="dxa"/>
            <w:tcBorders>
              <w:top w:val="nil"/>
              <w:left w:val="nil"/>
              <w:bottom w:val="single" w:sz="8" w:space="0" w:color="auto"/>
              <w:right w:val="single" w:sz="8" w:space="0" w:color="auto"/>
            </w:tcBorders>
            <w:shd w:val="clear" w:color="auto" w:fill="auto"/>
            <w:noWrap/>
            <w:vAlign w:val="center"/>
            <w:hideMark/>
          </w:tcPr>
          <w:p w14:paraId="4CCFC1E6"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81</w:t>
            </w:r>
          </w:p>
        </w:tc>
        <w:tc>
          <w:tcPr>
            <w:tcW w:w="904" w:type="dxa"/>
            <w:tcBorders>
              <w:top w:val="nil"/>
              <w:left w:val="nil"/>
              <w:bottom w:val="single" w:sz="8" w:space="0" w:color="auto"/>
              <w:right w:val="single" w:sz="8" w:space="0" w:color="auto"/>
            </w:tcBorders>
            <w:shd w:val="clear" w:color="auto" w:fill="auto"/>
            <w:noWrap/>
            <w:vAlign w:val="center"/>
            <w:hideMark/>
          </w:tcPr>
          <w:p w14:paraId="594E7CEE"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60</w:t>
            </w:r>
          </w:p>
        </w:tc>
        <w:tc>
          <w:tcPr>
            <w:tcW w:w="1016" w:type="dxa"/>
            <w:tcBorders>
              <w:top w:val="nil"/>
              <w:left w:val="nil"/>
              <w:bottom w:val="single" w:sz="8" w:space="0" w:color="auto"/>
              <w:right w:val="single" w:sz="8" w:space="0" w:color="auto"/>
            </w:tcBorders>
            <w:shd w:val="clear" w:color="auto" w:fill="auto"/>
            <w:noWrap/>
            <w:vAlign w:val="center"/>
            <w:hideMark/>
          </w:tcPr>
          <w:p w14:paraId="331B9146"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86</w:t>
            </w:r>
          </w:p>
        </w:tc>
        <w:tc>
          <w:tcPr>
            <w:tcW w:w="904" w:type="dxa"/>
            <w:tcBorders>
              <w:top w:val="nil"/>
              <w:left w:val="nil"/>
              <w:bottom w:val="single" w:sz="8" w:space="0" w:color="auto"/>
              <w:right w:val="single" w:sz="8" w:space="0" w:color="auto"/>
            </w:tcBorders>
            <w:shd w:val="clear" w:color="auto" w:fill="auto"/>
            <w:noWrap/>
            <w:vAlign w:val="center"/>
            <w:hideMark/>
          </w:tcPr>
          <w:p w14:paraId="43A109F7"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64</w:t>
            </w:r>
          </w:p>
        </w:tc>
        <w:tc>
          <w:tcPr>
            <w:tcW w:w="1016" w:type="dxa"/>
            <w:tcBorders>
              <w:top w:val="nil"/>
              <w:left w:val="nil"/>
              <w:bottom w:val="single" w:sz="8" w:space="0" w:color="auto"/>
              <w:right w:val="single" w:sz="8" w:space="0" w:color="auto"/>
            </w:tcBorders>
            <w:shd w:val="clear" w:color="auto" w:fill="auto"/>
            <w:noWrap/>
            <w:vAlign w:val="center"/>
            <w:hideMark/>
          </w:tcPr>
          <w:p w14:paraId="140812EA"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80</w:t>
            </w:r>
          </w:p>
        </w:tc>
        <w:tc>
          <w:tcPr>
            <w:tcW w:w="904" w:type="dxa"/>
            <w:tcBorders>
              <w:top w:val="nil"/>
              <w:left w:val="nil"/>
              <w:bottom w:val="single" w:sz="8" w:space="0" w:color="auto"/>
              <w:right w:val="single" w:sz="8" w:space="0" w:color="auto"/>
            </w:tcBorders>
            <w:shd w:val="clear" w:color="auto" w:fill="auto"/>
            <w:noWrap/>
            <w:vAlign w:val="center"/>
            <w:hideMark/>
          </w:tcPr>
          <w:p w14:paraId="14CA47BE"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57</w:t>
            </w:r>
          </w:p>
        </w:tc>
        <w:tc>
          <w:tcPr>
            <w:tcW w:w="1016" w:type="dxa"/>
            <w:tcBorders>
              <w:top w:val="nil"/>
              <w:left w:val="nil"/>
              <w:bottom w:val="single" w:sz="8" w:space="0" w:color="auto"/>
              <w:right w:val="single" w:sz="8" w:space="0" w:color="auto"/>
            </w:tcBorders>
            <w:shd w:val="clear" w:color="auto" w:fill="auto"/>
            <w:noWrap/>
            <w:vAlign w:val="center"/>
            <w:hideMark/>
          </w:tcPr>
          <w:p w14:paraId="2F2F085C"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67</w:t>
            </w:r>
          </w:p>
        </w:tc>
      </w:tr>
      <w:tr w:rsidR="001D42CA" w:rsidRPr="00F3727D" w14:paraId="13E7D13D"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2D171C6"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t>14</w:t>
            </w:r>
          </w:p>
        </w:tc>
        <w:tc>
          <w:tcPr>
            <w:tcW w:w="904" w:type="dxa"/>
            <w:tcBorders>
              <w:top w:val="nil"/>
              <w:left w:val="nil"/>
              <w:bottom w:val="single" w:sz="8" w:space="0" w:color="auto"/>
              <w:right w:val="single" w:sz="8" w:space="0" w:color="auto"/>
            </w:tcBorders>
            <w:shd w:val="clear" w:color="auto" w:fill="auto"/>
            <w:noWrap/>
            <w:vAlign w:val="center"/>
            <w:hideMark/>
          </w:tcPr>
          <w:p w14:paraId="58068EB9"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68</w:t>
            </w:r>
          </w:p>
        </w:tc>
        <w:tc>
          <w:tcPr>
            <w:tcW w:w="1016" w:type="dxa"/>
            <w:tcBorders>
              <w:top w:val="nil"/>
              <w:left w:val="nil"/>
              <w:bottom w:val="single" w:sz="8" w:space="0" w:color="auto"/>
              <w:right w:val="single" w:sz="8" w:space="0" w:color="auto"/>
            </w:tcBorders>
            <w:shd w:val="clear" w:color="auto" w:fill="auto"/>
            <w:noWrap/>
            <w:vAlign w:val="center"/>
            <w:hideMark/>
          </w:tcPr>
          <w:p w14:paraId="0E9E283A"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82</w:t>
            </w:r>
          </w:p>
        </w:tc>
        <w:tc>
          <w:tcPr>
            <w:tcW w:w="904" w:type="dxa"/>
            <w:tcBorders>
              <w:top w:val="nil"/>
              <w:left w:val="nil"/>
              <w:bottom w:val="single" w:sz="8" w:space="0" w:color="auto"/>
              <w:right w:val="single" w:sz="8" w:space="0" w:color="auto"/>
            </w:tcBorders>
            <w:shd w:val="clear" w:color="auto" w:fill="auto"/>
            <w:noWrap/>
            <w:vAlign w:val="center"/>
            <w:hideMark/>
          </w:tcPr>
          <w:p w14:paraId="6479E474"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64</w:t>
            </w:r>
          </w:p>
        </w:tc>
        <w:tc>
          <w:tcPr>
            <w:tcW w:w="1016" w:type="dxa"/>
            <w:tcBorders>
              <w:top w:val="nil"/>
              <w:left w:val="nil"/>
              <w:bottom w:val="single" w:sz="8" w:space="0" w:color="auto"/>
              <w:right w:val="single" w:sz="8" w:space="0" w:color="auto"/>
            </w:tcBorders>
            <w:shd w:val="clear" w:color="auto" w:fill="auto"/>
            <w:noWrap/>
            <w:vAlign w:val="center"/>
            <w:hideMark/>
          </w:tcPr>
          <w:p w14:paraId="333E1680"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83</w:t>
            </w:r>
          </w:p>
        </w:tc>
        <w:tc>
          <w:tcPr>
            <w:tcW w:w="904" w:type="dxa"/>
            <w:tcBorders>
              <w:top w:val="nil"/>
              <w:left w:val="nil"/>
              <w:bottom w:val="single" w:sz="8" w:space="0" w:color="auto"/>
              <w:right w:val="single" w:sz="8" w:space="0" w:color="auto"/>
            </w:tcBorders>
            <w:shd w:val="clear" w:color="auto" w:fill="auto"/>
            <w:noWrap/>
            <w:vAlign w:val="center"/>
            <w:hideMark/>
          </w:tcPr>
          <w:p w14:paraId="6FF1F69A"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37</w:t>
            </w:r>
          </w:p>
        </w:tc>
        <w:tc>
          <w:tcPr>
            <w:tcW w:w="1016" w:type="dxa"/>
            <w:tcBorders>
              <w:top w:val="nil"/>
              <w:left w:val="nil"/>
              <w:bottom w:val="single" w:sz="8" w:space="0" w:color="auto"/>
              <w:right w:val="single" w:sz="8" w:space="0" w:color="auto"/>
            </w:tcBorders>
            <w:shd w:val="clear" w:color="auto" w:fill="auto"/>
            <w:noWrap/>
            <w:vAlign w:val="center"/>
            <w:hideMark/>
          </w:tcPr>
          <w:p w14:paraId="308E6470"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79</w:t>
            </w:r>
          </w:p>
        </w:tc>
        <w:tc>
          <w:tcPr>
            <w:tcW w:w="904" w:type="dxa"/>
            <w:tcBorders>
              <w:top w:val="nil"/>
              <w:left w:val="nil"/>
              <w:bottom w:val="single" w:sz="8" w:space="0" w:color="auto"/>
              <w:right w:val="single" w:sz="8" w:space="0" w:color="auto"/>
            </w:tcBorders>
            <w:shd w:val="clear" w:color="auto" w:fill="auto"/>
            <w:noWrap/>
            <w:vAlign w:val="center"/>
            <w:hideMark/>
          </w:tcPr>
          <w:p w14:paraId="61AFE524"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47</w:t>
            </w:r>
          </w:p>
        </w:tc>
        <w:tc>
          <w:tcPr>
            <w:tcW w:w="1016" w:type="dxa"/>
            <w:tcBorders>
              <w:top w:val="nil"/>
              <w:left w:val="nil"/>
              <w:bottom w:val="single" w:sz="8" w:space="0" w:color="auto"/>
              <w:right w:val="single" w:sz="8" w:space="0" w:color="auto"/>
            </w:tcBorders>
            <w:shd w:val="clear" w:color="auto" w:fill="auto"/>
            <w:noWrap/>
            <w:vAlign w:val="center"/>
            <w:hideMark/>
          </w:tcPr>
          <w:p w14:paraId="33F688B8"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65</w:t>
            </w:r>
          </w:p>
        </w:tc>
      </w:tr>
      <w:tr w:rsidR="001D42CA" w:rsidRPr="00F3727D" w14:paraId="6B49A554"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F52D532"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t>15</w:t>
            </w:r>
          </w:p>
        </w:tc>
        <w:tc>
          <w:tcPr>
            <w:tcW w:w="904" w:type="dxa"/>
            <w:tcBorders>
              <w:top w:val="nil"/>
              <w:left w:val="nil"/>
              <w:bottom w:val="single" w:sz="8" w:space="0" w:color="auto"/>
              <w:right w:val="single" w:sz="8" w:space="0" w:color="auto"/>
            </w:tcBorders>
            <w:shd w:val="clear" w:color="auto" w:fill="auto"/>
            <w:noWrap/>
            <w:vAlign w:val="center"/>
            <w:hideMark/>
          </w:tcPr>
          <w:p w14:paraId="67C9B64E"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73</w:t>
            </w:r>
          </w:p>
        </w:tc>
        <w:tc>
          <w:tcPr>
            <w:tcW w:w="1016" w:type="dxa"/>
            <w:tcBorders>
              <w:top w:val="nil"/>
              <w:left w:val="nil"/>
              <w:bottom w:val="single" w:sz="8" w:space="0" w:color="auto"/>
              <w:right w:val="single" w:sz="8" w:space="0" w:color="auto"/>
            </w:tcBorders>
            <w:shd w:val="clear" w:color="auto" w:fill="auto"/>
            <w:noWrap/>
            <w:vAlign w:val="center"/>
            <w:hideMark/>
          </w:tcPr>
          <w:p w14:paraId="4063B1B1"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88</w:t>
            </w:r>
          </w:p>
        </w:tc>
        <w:tc>
          <w:tcPr>
            <w:tcW w:w="904" w:type="dxa"/>
            <w:tcBorders>
              <w:top w:val="nil"/>
              <w:left w:val="nil"/>
              <w:bottom w:val="single" w:sz="8" w:space="0" w:color="auto"/>
              <w:right w:val="single" w:sz="8" w:space="0" w:color="auto"/>
            </w:tcBorders>
            <w:shd w:val="clear" w:color="auto" w:fill="auto"/>
            <w:noWrap/>
            <w:vAlign w:val="center"/>
            <w:hideMark/>
          </w:tcPr>
          <w:p w14:paraId="4BA4A798"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47</w:t>
            </w:r>
          </w:p>
        </w:tc>
        <w:tc>
          <w:tcPr>
            <w:tcW w:w="1016" w:type="dxa"/>
            <w:tcBorders>
              <w:top w:val="nil"/>
              <w:left w:val="nil"/>
              <w:bottom w:val="single" w:sz="8" w:space="0" w:color="auto"/>
              <w:right w:val="single" w:sz="8" w:space="0" w:color="auto"/>
            </w:tcBorders>
            <w:shd w:val="clear" w:color="auto" w:fill="auto"/>
            <w:noWrap/>
            <w:vAlign w:val="center"/>
            <w:hideMark/>
          </w:tcPr>
          <w:p w14:paraId="06BE5953"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78</w:t>
            </w:r>
          </w:p>
        </w:tc>
        <w:tc>
          <w:tcPr>
            <w:tcW w:w="904" w:type="dxa"/>
            <w:tcBorders>
              <w:top w:val="nil"/>
              <w:left w:val="nil"/>
              <w:bottom w:val="single" w:sz="8" w:space="0" w:color="auto"/>
              <w:right w:val="single" w:sz="8" w:space="0" w:color="auto"/>
            </w:tcBorders>
            <w:shd w:val="clear" w:color="auto" w:fill="auto"/>
            <w:noWrap/>
            <w:vAlign w:val="center"/>
            <w:hideMark/>
          </w:tcPr>
          <w:p w14:paraId="4F75763B"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74</w:t>
            </w:r>
          </w:p>
        </w:tc>
        <w:tc>
          <w:tcPr>
            <w:tcW w:w="1016" w:type="dxa"/>
            <w:tcBorders>
              <w:top w:val="nil"/>
              <w:left w:val="nil"/>
              <w:bottom w:val="single" w:sz="8" w:space="0" w:color="auto"/>
              <w:right w:val="single" w:sz="8" w:space="0" w:color="auto"/>
            </w:tcBorders>
            <w:shd w:val="clear" w:color="auto" w:fill="auto"/>
            <w:noWrap/>
            <w:vAlign w:val="center"/>
            <w:hideMark/>
          </w:tcPr>
          <w:p w14:paraId="68458E4C"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81</w:t>
            </w:r>
          </w:p>
        </w:tc>
        <w:tc>
          <w:tcPr>
            <w:tcW w:w="904" w:type="dxa"/>
            <w:tcBorders>
              <w:top w:val="nil"/>
              <w:left w:val="nil"/>
              <w:bottom w:val="single" w:sz="8" w:space="0" w:color="auto"/>
              <w:right w:val="single" w:sz="8" w:space="0" w:color="auto"/>
            </w:tcBorders>
            <w:shd w:val="clear" w:color="auto" w:fill="auto"/>
            <w:noWrap/>
            <w:vAlign w:val="center"/>
            <w:hideMark/>
          </w:tcPr>
          <w:p w14:paraId="4F70E3C8"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71</w:t>
            </w:r>
          </w:p>
        </w:tc>
        <w:tc>
          <w:tcPr>
            <w:tcW w:w="1016" w:type="dxa"/>
            <w:tcBorders>
              <w:top w:val="nil"/>
              <w:left w:val="nil"/>
              <w:bottom w:val="single" w:sz="8" w:space="0" w:color="auto"/>
              <w:right w:val="single" w:sz="8" w:space="0" w:color="auto"/>
            </w:tcBorders>
            <w:shd w:val="clear" w:color="auto" w:fill="auto"/>
            <w:noWrap/>
            <w:vAlign w:val="center"/>
            <w:hideMark/>
          </w:tcPr>
          <w:p w14:paraId="38DF5842"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74</w:t>
            </w:r>
          </w:p>
        </w:tc>
      </w:tr>
      <w:tr w:rsidR="001D42CA" w:rsidRPr="00F3727D" w14:paraId="274F0F1D"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358810E"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t>16</w:t>
            </w:r>
          </w:p>
        </w:tc>
        <w:tc>
          <w:tcPr>
            <w:tcW w:w="904" w:type="dxa"/>
            <w:tcBorders>
              <w:top w:val="nil"/>
              <w:left w:val="nil"/>
              <w:bottom w:val="single" w:sz="8" w:space="0" w:color="auto"/>
              <w:right w:val="single" w:sz="8" w:space="0" w:color="auto"/>
            </w:tcBorders>
            <w:shd w:val="clear" w:color="auto" w:fill="auto"/>
            <w:noWrap/>
            <w:vAlign w:val="center"/>
            <w:hideMark/>
          </w:tcPr>
          <w:p w14:paraId="755B9B2C"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59</w:t>
            </w:r>
          </w:p>
        </w:tc>
        <w:tc>
          <w:tcPr>
            <w:tcW w:w="1016" w:type="dxa"/>
            <w:tcBorders>
              <w:top w:val="nil"/>
              <w:left w:val="nil"/>
              <w:bottom w:val="single" w:sz="8" w:space="0" w:color="auto"/>
              <w:right w:val="single" w:sz="8" w:space="0" w:color="auto"/>
            </w:tcBorders>
            <w:shd w:val="clear" w:color="auto" w:fill="auto"/>
            <w:noWrap/>
            <w:vAlign w:val="center"/>
            <w:hideMark/>
          </w:tcPr>
          <w:p w14:paraId="565CE3D0"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87</w:t>
            </w:r>
          </w:p>
        </w:tc>
        <w:tc>
          <w:tcPr>
            <w:tcW w:w="904" w:type="dxa"/>
            <w:tcBorders>
              <w:top w:val="nil"/>
              <w:left w:val="nil"/>
              <w:bottom w:val="single" w:sz="8" w:space="0" w:color="auto"/>
              <w:right w:val="single" w:sz="8" w:space="0" w:color="auto"/>
            </w:tcBorders>
            <w:shd w:val="clear" w:color="auto" w:fill="auto"/>
            <w:noWrap/>
            <w:vAlign w:val="center"/>
            <w:hideMark/>
          </w:tcPr>
          <w:p w14:paraId="449C9414"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56</w:t>
            </w:r>
          </w:p>
        </w:tc>
        <w:tc>
          <w:tcPr>
            <w:tcW w:w="1016" w:type="dxa"/>
            <w:tcBorders>
              <w:top w:val="nil"/>
              <w:left w:val="nil"/>
              <w:bottom w:val="single" w:sz="8" w:space="0" w:color="auto"/>
              <w:right w:val="single" w:sz="8" w:space="0" w:color="auto"/>
            </w:tcBorders>
            <w:shd w:val="clear" w:color="auto" w:fill="auto"/>
            <w:noWrap/>
            <w:vAlign w:val="center"/>
            <w:hideMark/>
          </w:tcPr>
          <w:p w14:paraId="45E9A439"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74</w:t>
            </w:r>
          </w:p>
        </w:tc>
        <w:tc>
          <w:tcPr>
            <w:tcW w:w="904" w:type="dxa"/>
            <w:tcBorders>
              <w:top w:val="nil"/>
              <w:left w:val="nil"/>
              <w:bottom w:val="single" w:sz="8" w:space="0" w:color="auto"/>
              <w:right w:val="single" w:sz="8" w:space="0" w:color="auto"/>
            </w:tcBorders>
            <w:shd w:val="clear" w:color="auto" w:fill="auto"/>
            <w:noWrap/>
            <w:vAlign w:val="center"/>
            <w:hideMark/>
          </w:tcPr>
          <w:p w14:paraId="2F4DFA32"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57</w:t>
            </w:r>
          </w:p>
        </w:tc>
        <w:tc>
          <w:tcPr>
            <w:tcW w:w="1016" w:type="dxa"/>
            <w:tcBorders>
              <w:top w:val="nil"/>
              <w:left w:val="nil"/>
              <w:bottom w:val="single" w:sz="8" w:space="0" w:color="auto"/>
              <w:right w:val="single" w:sz="8" w:space="0" w:color="auto"/>
            </w:tcBorders>
            <w:shd w:val="clear" w:color="auto" w:fill="auto"/>
            <w:noWrap/>
            <w:vAlign w:val="center"/>
            <w:hideMark/>
          </w:tcPr>
          <w:p w14:paraId="5D8421AF"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69</w:t>
            </w:r>
          </w:p>
        </w:tc>
        <w:tc>
          <w:tcPr>
            <w:tcW w:w="904" w:type="dxa"/>
            <w:tcBorders>
              <w:top w:val="nil"/>
              <w:left w:val="nil"/>
              <w:bottom w:val="single" w:sz="8" w:space="0" w:color="auto"/>
              <w:right w:val="single" w:sz="8" w:space="0" w:color="auto"/>
            </w:tcBorders>
            <w:shd w:val="clear" w:color="auto" w:fill="auto"/>
            <w:noWrap/>
            <w:vAlign w:val="center"/>
            <w:hideMark/>
          </w:tcPr>
          <w:p w14:paraId="310D2864"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54</w:t>
            </w:r>
          </w:p>
        </w:tc>
        <w:tc>
          <w:tcPr>
            <w:tcW w:w="1016" w:type="dxa"/>
            <w:tcBorders>
              <w:top w:val="nil"/>
              <w:left w:val="nil"/>
              <w:bottom w:val="single" w:sz="8" w:space="0" w:color="auto"/>
              <w:right w:val="single" w:sz="8" w:space="0" w:color="auto"/>
            </w:tcBorders>
            <w:shd w:val="clear" w:color="auto" w:fill="auto"/>
            <w:noWrap/>
            <w:vAlign w:val="center"/>
            <w:hideMark/>
          </w:tcPr>
          <w:p w14:paraId="60D35ACB"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64</w:t>
            </w:r>
          </w:p>
        </w:tc>
      </w:tr>
      <w:tr w:rsidR="001D42CA" w:rsidRPr="00F3727D" w14:paraId="101C7F91"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F039E8F"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t>17</w:t>
            </w:r>
          </w:p>
        </w:tc>
        <w:tc>
          <w:tcPr>
            <w:tcW w:w="904" w:type="dxa"/>
            <w:tcBorders>
              <w:top w:val="nil"/>
              <w:left w:val="nil"/>
              <w:bottom w:val="single" w:sz="8" w:space="0" w:color="auto"/>
              <w:right w:val="single" w:sz="8" w:space="0" w:color="auto"/>
            </w:tcBorders>
            <w:shd w:val="clear" w:color="auto" w:fill="auto"/>
            <w:noWrap/>
            <w:vAlign w:val="center"/>
            <w:hideMark/>
          </w:tcPr>
          <w:p w14:paraId="68E69150"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66</w:t>
            </w:r>
          </w:p>
        </w:tc>
        <w:tc>
          <w:tcPr>
            <w:tcW w:w="1016" w:type="dxa"/>
            <w:tcBorders>
              <w:top w:val="nil"/>
              <w:left w:val="nil"/>
              <w:bottom w:val="single" w:sz="8" w:space="0" w:color="auto"/>
              <w:right w:val="single" w:sz="8" w:space="0" w:color="auto"/>
            </w:tcBorders>
            <w:shd w:val="clear" w:color="auto" w:fill="auto"/>
            <w:noWrap/>
            <w:vAlign w:val="center"/>
            <w:hideMark/>
          </w:tcPr>
          <w:p w14:paraId="7061A132"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88</w:t>
            </w:r>
          </w:p>
        </w:tc>
        <w:tc>
          <w:tcPr>
            <w:tcW w:w="904" w:type="dxa"/>
            <w:tcBorders>
              <w:top w:val="nil"/>
              <w:left w:val="nil"/>
              <w:bottom w:val="single" w:sz="8" w:space="0" w:color="auto"/>
              <w:right w:val="single" w:sz="8" w:space="0" w:color="auto"/>
            </w:tcBorders>
            <w:shd w:val="clear" w:color="auto" w:fill="auto"/>
            <w:noWrap/>
            <w:vAlign w:val="center"/>
            <w:hideMark/>
          </w:tcPr>
          <w:p w14:paraId="6C71F405"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70</w:t>
            </w:r>
          </w:p>
        </w:tc>
        <w:tc>
          <w:tcPr>
            <w:tcW w:w="1016" w:type="dxa"/>
            <w:tcBorders>
              <w:top w:val="nil"/>
              <w:left w:val="nil"/>
              <w:bottom w:val="single" w:sz="8" w:space="0" w:color="auto"/>
              <w:right w:val="single" w:sz="8" w:space="0" w:color="auto"/>
            </w:tcBorders>
            <w:shd w:val="clear" w:color="auto" w:fill="auto"/>
            <w:noWrap/>
            <w:vAlign w:val="center"/>
            <w:hideMark/>
          </w:tcPr>
          <w:p w14:paraId="6AAB6391"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87</w:t>
            </w:r>
          </w:p>
        </w:tc>
        <w:tc>
          <w:tcPr>
            <w:tcW w:w="904" w:type="dxa"/>
            <w:tcBorders>
              <w:top w:val="nil"/>
              <w:left w:val="nil"/>
              <w:bottom w:val="single" w:sz="8" w:space="0" w:color="auto"/>
              <w:right w:val="single" w:sz="8" w:space="0" w:color="auto"/>
            </w:tcBorders>
            <w:shd w:val="clear" w:color="auto" w:fill="auto"/>
            <w:noWrap/>
            <w:vAlign w:val="center"/>
            <w:hideMark/>
          </w:tcPr>
          <w:p w14:paraId="4C17A657"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39</w:t>
            </w:r>
          </w:p>
        </w:tc>
        <w:tc>
          <w:tcPr>
            <w:tcW w:w="1016" w:type="dxa"/>
            <w:tcBorders>
              <w:top w:val="nil"/>
              <w:left w:val="nil"/>
              <w:bottom w:val="single" w:sz="8" w:space="0" w:color="auto"/>
              <w:right w:val="single" w:sz="8" w:space="0" w:color="auto"/>
            </w:tcBorders>
            <w:shd w:val="clear" w:color="auto" w:fill="auto"/>
            <w:noWrap/>
            <w:vAlign w:val="center"/>
            <w:hideMark/>
          </w:tcPr>
          <w:p w14:paraId="42552A54"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75</w:t>
            </w:r>
          </w:p>
        </w:tc>
        <w:tc>
          <w:tcPr>
            <w:tcW w:w="904" w:type="dxa"/>
            <w:tcBorders>
              <w:top w:val="nil"/>
              <w:left w:val="nil"/>
              <w:bottom w:val="single" w:sz="8" w:space="0" w:color="auto"/>
              <w:right w:val="single" w:sz="8" w:space="0" w:color="auto"/>
            </w:tcBorders>
            <w:shd w:val="clear" w:color="auto" w:fill="auto"/>
            <w:noWrap/>
            <w:vAlign w:val="center"/>
            <w:hideMark/>
          </w:tcPr>
          <w:p w14:paraId="5845A05F"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62</w:t>
            </w:r>
          </w:p>
        </w:tc>
        <w:tc>
          <w:tcPr>
            <w:tcW w:w="1016" w:type="dxa"/>
            <w:tcBorders>
              <w:top w:val="nil"/>
              <w:left w:val="nil"/>
              <w:bottom w:val="single" w:sz="8" w:space="0" w:color="auto"/>
              <w:right w:val="single" w:sz="8" w:space="0" w:color="auto"/>
            </w:tcBorders>
            <w:shd w:val="clear" w:color="auto" w:fill="auto"/>
            <w:noWrap/>
            <w:vAlign w:val="center"/>
            <w:hideMark/>
          </w:tcPr>
          <w:p w14:paraId="02263DC6"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68</w:t>
            </w:r>
          </w:p>
        </w:tc>
      </w:tr>
      <w:tr w:rsidR="001D42CA" w:rsidRPr="00F3727D" w14:paraId="133BAA5A" w14:textId="77777777" w:rsidTr="00FF09C3">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0569EB8"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val="en-US" w:eastAsia="id-ID"/>
              </w:rPr>
              <w:t>18</w:t>
            </w:r>
          </w:p>
        </w:tc>
        <w:tc>
          <w:tcPr>
            <w:tcW w:w="904" w:type="dxa"/>
            <w:tcBorders>
              <w:top w:val="nil"/>
              <w:left w:val="nil"/>
              <w:bottom w:val="single" w:sz="8" w:space="0" w:color="auto"/>
              <w:right w:val="single" w:sz="8" w:space="0" w:color="auto"/>
            </w:tcBorders>
            <w:shd w:val="clear" w:color="auto" w:fill="auto"/>
            <w:noWrap/>
            <w:vAlign w:val="center"/>
            <w:hideMark/>
          </w:tcPr>
          <w:p w14:paraId="0613B670"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 </w:t>
            </w:r>
          </w:p>
        </w:tc>
        <w:tc>
          <w:tcPr>
            <w:tcW w:w="1016" w:type="dxa"/>
            <w:tcBorders>
              <w:top w:val="nil"/>
              <w:left w:val="nil"/>
              <w:bottom w:val="single" w:sz="8" w:space="0" w:color="auto"/>
              <w:right w:val="single" w:sz="8" w:space="0" w:color="auto"/>
            </w:tcBorders>
            <w:shd w:val="clear" w:color="auto" w:fill="auto"/>
            <w:noWrap/>
            <w:vAlign w:val="center"/>
            <w:hideMark/>
          </w:tcPr>
          <w:p w14:paraId="3D4AA601"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 </w:t>
            </w:r>
          </w:p>
        </w:tc>
        <w:tc>
          <w:tcPr>
            <w:tcW w:w="904" w:type="dxa"/>
            <w:tcBorders>
              <w:top w:val="nil"/>
              <w:left w:val="nil"/>
              <w:bottom w:val="single" w:sz="8" w:space="0" w:color="auto"/>
              <w:right w:val="single" w:sz="8" w:space="0" w:color="auto"/>
            </w:tcBorders>
            <w:shd w:val="clear" w:color="auto" w:fill="auto"/>
            <w:noWrap/>
            <w:vAlign w:val="center"/>
            <w:hideMark/>
          </w:tcPr>
          <w:p w14:paraId="73CF3A7E"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56</w:t>
            </w:r>
          </w:p>
        </w:tc>
        <w:tc>
          <w:tcPr>
            <w:tcW w:w="1016" w:type="dxa"/>
            <w:tcBorders>
              <w:top w:val="nil"/>
              <w:left w:val="nil"/>
              <w:bottom w:val="single" w:sz="8" w:space="0" w:color="auto"/>
              <w:right w:val="single" w:sz="8" w:space="0" w:color="auto"/>
            </w:tcBorders>
            <w:shd w:val="clear" w:color="auto" w:fill="auto"/>
            <w:noWrap/>
            <w:vAlign w:val="center"/>
            <w:hideMark/>
          </w:tcPr>
          <w:p w14:paraId="7003F493"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79</w:t>
            </w:r>
          </w:p>
        </w:tc>
        <w:tc>
          <w:tcPr>
            <w:tcW w:w="904" w:type="dxa"/>
            <w:tcBorders>
              <w:top w:val="nil"/>
              <w:left w:val="nil"/>
              <w:bottom w:val="single" w:sz="8" w:space="0" w:color="auto"/>
              <w:right w:val="single" w:sz="8" w:space="0" w:color="auto"/>
            </w:tcBorders>
            <w:shd w:val="clear" w:color="auto" w:fill="auto"/>
            <w:noWrap/>
            <w:vAlign w:val="center"/>
            <w:hideMark/>
          </w:tcPr>
          <w:p w14:paraId="62CA8E88"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44</w:t>
            </w:r>
          </w:p>
        </w:tc>
        <w:tc>
          <w:tcPr>
            <w:tcW w:w="1016" w:type="dxa"/>
            <w:tcBorders>
              <w:top w:val="nil"/>
              <w:left w:val="nil"/>
              <w:bottom w:val="single" w:sz="8" w:space="0" w:color="auto"/>
              <w:right w:val="single" w:sz="8" w:space="0" w:color="auto"/>
            </w:tcBorders>
            <w:shd w:val="clear" w:color="auto" w:fill="auto"/>
            <w:noWrap/>
            <w:vAlign w:val="center"/>
            <w:hideMark/>
          </w:tcPr>
          <w:p w14:paraId="0FCADD3D"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69</w:t>
            </w:r>
          </w:p>
        </w:tc>
        <w:tc>
          <w:tcPr>
            <w:tcW w:w="904" w:type="dxa"/>
            <w:tcBorders>
              <w:top w:val="nil"/>
              <w:left w:val="nil"/>
              <w:bottom w:val="single" w:sz="8" w:space="0" w:color="auto"/>
              <w:right w:val="single" w:sz="8" w:space="0" w:color="auto"/>
            </w:tcBorders>
            <w:shd w:val="clear" w:color="auto" w:fill="auto"/>
            <w:noWrap/>
            <w:vAlign w:val="center"/>
            <w:hideMark/>
          </w:tcPr>
          <w:p w14:paraId="74961ADD"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56</w:t>
            </w:r>
          </w:p>
        </w:tc>
        <w:tc>
          <w:tcPr>
            <w:tcW w:w="1016" w:type="dxa"/>
            <w:tcBorders>
              <w:top w:val="nil"/>
              <w:left w:val="nil"/>
              <w:bottom w:val="single" w:sz="8" w:space="0" w:color="auto"/>
              <w:right w:val="single" w:sz="8" w:space="0" w:color="auto"/>
            </w:tcBorders>
            <w:shd w:val="clear" w:color="auto" w:fill="auto"/>
            <w:noWrap/>
            <w:vAlign w:val="center"/>
            <w:hideMark/>
          </w:tcPr>
          <w:p w14:paraId="3D9188D8" w14:textId="77777777" w:rsidR="001D42CA" w:rsidRPr="00F3727D" w:rsidRDefault="001D42CA" w:rsidP="00FF09C3">
            <w:pPr>
              <w:spacing w:after="0" w:line="240" w:lineRule="auto"/>
              <w:jc w:val="center"/>
              <w:rPr>
                <w:rFonts w:ascii="Times New Roman" w:eastAsia="Times New Roman" w:hAnsi="Times New Roman"/>
                <w:color w:val="000000"/>
                <w:sz w:val="24"/>
                <w:szCs w:val="24"/>
                <w:lang w:eastAsia="id-ID"/>
              </w:rPr>
            </w:pPr>
            <w:r w:rsidRPr="00F3727D">
              <w:rPr>
                <w:rFonts w:ascii="Times New Roman" w:eastAsia="Times New Roman" w:hAnsi="Times New Roman"/>
                <w:color w:val="000000"/>
                <w:sz w:val="24"/>
                <w:szCs w:val="24"/>
                <w:lang w:eastAsia="id-ID"/>
              </w:rPr>
              <w:t>64</w:t>
            </w:r>
          </w:p>
        </w:tc>
      </w:tr>
    </w:tbl>
    <w:p w14:paraId="7302F70A" w14:textId="77777777" w:rsidR="001D42CA" w:rsidRDefault="001D42CA" w:rsidP="001D42CA">
      <w:pPr>
        <w:pStyle w:val="Heading5"/>
        <w:shd w:val="clear" w:color="auto" w:fill="FFFFFF"/>
        <w:spacing w:before="315" w:beforeAutospacing="0" w:after="165" w:afterAutospacing="0" w:line="375" w:lineRule="atLeast"/>
        <w:ind w:firstLine="720"/>
        <w:jc w:val="both"/>
        <w:rPr>
          <w:b w:val="0"/>
          <w:color w:val="222222"/>
          <w:sz w:val="24"/>
          <w:szCs w:val="24"/>
          <w:shd w:val="clear" w:color="auto" w:fill="FFFFFF"/>
        </w:rPr>
      </w:pPr>
      <w:r w:rsidRPr="00F3727D">
        <w:rPr>
          <w:b w:val="0"/>
          <w:sz w:val="24"/>
          <w:szCs w:val="24"/>
        </w:rPr>
        <w:t xml:space="preserve">Dengan hasil uji normalitas menggunakan </w:t>
      </w:r>
      <w:r w:rsidRPr="00F3727D">
        <w:rPr>
          <w:b w:val="0"/>
          <w:bCs w:val="0"/>
          <w:color w:val="111111"/>
          <w:sz w:val="24"/>
          <w:szCs w:val="24"/>
        </w:rPr>
        <w:t xml:space="preserve">shapiro wilk dan </w:t>
      </w:r>
      <w:r w:rsidRPr="00F3727D">
        <w:rPr>
          <w:b w:val="0"/>
          <w:color w:val="222222"/>
          <w:sz w:val="24"/>
          <w:szCs w:val="24"/>
          <w:shd w:val="clear" w:color="auto" w:fill="FFFFFF"/>
        </w:rPr>
        <w:t>Kolmogorov-Smirnov</w:t>
      </w:r>
      <w:r>
        <w:rPr>
          <w:b w:val="0"/>
          <w:color w:val="222222"/>
          <w:sz w:val="24"/>
          <w:szCs w:val="24"/>
          <w:shd w:val="clear" w:color="auto" w:fill="FFFFFF"/>
        </w:rPr>
        <w:t xml:space="preserve"> didapat hasil analisa data sebagai berikut :</w:t>
      </w:r>
    </w:p>
    <w:tbl>
      <w:tblPr>
        <w:tblW w:w="80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70"/>
        <w:gridCol w:w="1000"/>
        <w:gridCol w:w="998"/>
        <w:gridCol w:w="1000"/>
        <w:gridCol w:w="1000"/>
        <w:gridCol w:w="1000"/>
        <w:gridCol w:w="1000"/>
      </w:tblGrid>
      <w:tr w:rsidR="001D42CA" w:rsidRPr="00F3727D" w14:paraId="5AA41063" w14:textId="77777777" w:rsidTr="00FF09C3">
        <w:trPr>
          <w:cantSplit/>
          <w:tblHeader/>
        </w:trPr>
        <w:tc>
          <w:tcPr>
            <w:tcW w:w="8068" w:type="dxa"/>
            <w:gridSpan w:val="7"/>
            <w:tcBorders>
              <w:top w:val="nil"/>
              <w:left w:val="nil"/>
              <w:bottom w:val="nil"/>
              <w:right w:val="nil"/>
            </w:tcBorders>
            <w:shd w:val="clear" w:color="auto" w:fill="FFFFFF"/>
            <w:tcMar>
              <w:top w:w="30" w:type="dxa"/>
              <w:left w:w="30" w:type="dxa"/>
              <w:bottom w:w="30" w:type="dxa"/>
              <w:right w:w="30" w:type="dxa"/>
            </w:tcMar>
            <w:vAlign w:val="center"/>
          </w:tcPr>
          <w:p w14:paraId="53CC2B40" w14:textId="77777777" w:rsidR="001D42CA" w:rsidRPr="00F3727D" w:rsidRDefault="001D42CA" w:rsidP="00FF09C3">
            <w:pPr>
              <w:autoSpaceDE w:val="0"/>
              <w:autoSpaceDN w:val="0"/>
              <w:adjustRightInd w:val="0"/>
              <w:spacing w:after="0" w:line="240" w:lineRule="auto"/>
              <w:jc w:val="center"/>
              <w:rPr>
                <w:rFonts w:ascii="Arial" w:eastAsiaTheme="minorHAnsi" w:hAnsi="Arial" w:cs="Arial"/>
                <w:color w:val="000000"/>
                <w:sz w:val="18"/>
                <w:szCs w:val="18"/>
              </w:rPr>
            </w:pPr>
            <w:r>
              <w:rPr>
                <w:rFonts w:ascii="Arial" w:eastAsiaTheme="minorHAnsi" w:hAnsi="Arial" w:cs="Arial"/>
                <w:b/>
                <w:bCs/>
                <w:color w:val="000000"/>
                <w:sz w:val="18"/>
                <w:szCs w:val="18"/>
              </w:rPr>
              <w:t xml:space="preserve">Tabel 3. </w:t>
            </w:r>
            <w:r w:rsidRPr="00F3727D">
              <w:rPr>
                <w:rFonts w:ascii="Arial" w:eastAsiaTheme="minorHAnsi" w:hAnsi="Arial" w:cs="Arial"/>
                <w:b/>
                <w:bCs/>
                <w:color w:val="000000"/>
                <w:sz w:val="18"/>
                <w:szCs w:val="18"/>
              </w:rPr>
              <w:t>Tests of Normality</w:t>
            </w:r>
          </w:p>
        </w:tc>
      </w:tr>
      <w:tr w:rsidR="001D42CA" w:rsidRPr="00F3727D" w14:paraId="73A20FF3" w14:textId="77777777" w:rsidTr="00FF09C3">
        <w:trPr>
          <w:cantSplit/>
          <w:tblHeader/>
        </w:trPr>
        <w:tc>
          <w:tcPr>
            <w:tcW w:w="207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63159382" w14:textId="77777777" w:rsidR="001D42CA" w:rsidRPr="00F3727D" w:rsidRDefault="001D42CA" w:rsidP="00FF09C3">
            <w:pPr>
              <w:autoSpaceDE w:val="0"/>
              <w:autoSpaceDN w:val="0"/>
              <w:adjustRightInd w:val="0"/>
              <w:spacing w:after="0" w:line="240" w:lineRule="auto"/>
              <w:rPr>
                <w:rFonts w:ascii="Times New Roman" w:eastAsiaTheme="minorHAnsi" w:hAnsi="Times New Roman"/>
                <w:sz w:val="24"/>
                <w:szCs w:val="24"/>
              </w:rPr>
            </w:pPr>
          </w:p>
        </w:tc>
        <w:tc>
          <w:tcPr>
            <w:tcW w:w="2998"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4DC8D17F" w14:textId="77777777" w:rsidR="001D42CA" w:rsidRPr="00F3727D" w:rsidRDefault="001D42CA" w:rsidP="00FF09C3">
            <w:pPr>
              <w:autoSpaceDE w:val="0"/>
              <w:autoSpaceDN w:val="0"/>
              <w:adjustRightInd w:val="0"/>
              <w:spacing w:after="0" w:line="240" w:lineRule="auto"/>
              <w:jc w:val="center"/>
              <w:rPr>
                <w:rFonts w:ascii="Arial" w:eastAsiaTheme="minorHAnsi" w:hAnsi="Arial" w:cs="Arial"/>
                <w:color w:val="000000"/>
                <w:sz w:val="18"/>
                <w:szCs w:val="18"/>
              </w:rPr>
            </w:pPr>
            <w:r w:rsidRPr="00F3727D">
              <w:rPr>
                <w:rFonts w:ascii="Arial" w:eastAsiaTheme="minorHAnsi" w:hAnsi="Arial" w:cs="Arial"/>
                <w:color w:val="000000"/>
                <w:sz w:val="18"/>
                <w:szCs w:val="18"/>
              </w:rPr>
              <w:t>Kolmogorov-Smirnov</w:t>
            </w:r>
            <w:r w:rsidRPr="00F3727D">
              <w:rPr>
                <w:rFonts w:ascii="Arial" w:eastAsiaTheme="minorHAnsi" w:hAnsi="Arial" w:cs="Arial"/>
                <w:color w:val="000000"/>
                <w:sz w:val="18"/>
                <w:szCs w:val="18"/>
                <w:vertAlign w:val="superscript"/>
              </w:rPr>
              <w:t>a</w:t>
            </w:r>
          </w:p>
        </w:tc>
        <w:tc>
          <w:tcPr>
            <w:tcW w:w="3000"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2C19C4DD" w14:textId="77777777" w:rsidR="001D42CA" w:rsidRPr="00F3727D" w:rsidRDefault="001D42CA" w:rsidP="00FF09C3">
            <w:pPr>
              <w:autoSpaceDE w:val="0"/>
              <w:autoSpaceDN w:val="0"/>
              <w:adjustRightInd w:val="0"/>
              <w:spacing w:after="0" w:line="240" w:lineRule="auto"/>
              <w:jc w:val="center"/>
              <w:rPr>
                <w:rFonts w:ascii="Arial" w:eastAsiaTheme="minorHAnsi" w:hAnsi="Arial" w:cs="Arial"/>
                <w:color w:val="000000"/>
                <w:sz w:val="18"/>
                <w:szCs w:val="18"/>
              </w:rPr>
            </w:pPr>
            <w:r w:rsidRPr="00F3727D">
              <w:rPr>
                <w:rFonts w:ascii="Arial" w:eastAsiaTheme="minorHAnsi" w:hAnsi="Arial" w:cs="Arial"/>
                <w:color w:val="000000"/>
                <w:sz w:val="18"/>
                <w:szCs w:val="18"/>
              </w:rPr>
              <w:t>Shapiro-Wilk</w:t>
            </w:r>
          </w:p>
        </w:tc>
      </w:tr>
      <w:tr w:rsidR="001D42CA" w:rsidRPr="00F3727D" w14:paraId="4AEA0365" w14:textId="77777777" w:rsidTr="00FF09C3">
        <w:trPr>
          <w:cantSplit/>
          <w:tblHeader/>
        </w:trPr>
        <w:tc>
          <w:tcPr>
            <w:tcW w:w="207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B4AC9ED" w14:textId="77777777" w:rsidR="001D42CA" w:rsidRPr="00F3727D" w:rsidRDefault="001D42CA" w:rsidP="00FF09C3">
            <w:pPr>
              <w:autoSpaceDE w:val="0"/>
              <w:autoSpaceDN w:val="0"/>
              <w:adjustRightInd w:val="0"/>
              <w:spacing w:after="0" w:line="240" w:lineRule="auto"/>
              <w:rPr>
                <w:rFonts w:ascii="Times New Roman" w:eastAsiaTheme="minorHAnsi" w:hAnsi="Times New Roman"/>
                <w:sz w:val="24"/>
                <w:szCs w:val="24"/>
              </w:rPr>
            </w:pPr>
          </w:p>
        </w:tc>
        <w:tc>
          <w:tcPr>
            <w:tcW w:w="10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F314B42" w14:textId="77777777" w:rsidR="001D42CA" w:rsidRPr="00F3727D" w:rsidRDefault="001D42CA" w:rsidP="00FF09C3">
            <w:pPr>
              <w:autoSpaceDE w:val="0"/>
              <w:autoSpaceDN w:val="0"/>
              <w:adjustRightInd w:val="0"/>
              <w:spacing w:after="0" w:line="240" w:lineRule="auto"/>
              <w:jc w:val="center"/>
              <w:rPr>
                <w:rFonts w:ascii="Arial" w:eastAsiaTheme="minorHAnsi" w:hAnsi="Arial" w:cs="Arial"/>
                <w:color w:val="000000"/>
                <w:sz w:val="18"/>
                <w:szCs w:val="18"/>
              </w:rPr>
            </w:pPr>
            <w:r w:rsidRPr="00F3727D">
              <w:rPr>
                <w:rFonts w:ascii="Arial" w:eastAsiaTheme="minorHAnsi" w:hAnsi="Arial" w:cs="Arial"/>
                <w:color w:val="000000"/>
                <w:sz w:val="18"/>
                <w:szCs w:val="18"/>
              </w:rPr>
              <w:t>Statistic</w:t>
            </w:r>
          </w:p>
        </w:tc>
        <w:tc>
          <w:tcPr>
            <w:tcW w:w="998" w:type="dxa"/>
            <w:tcBorders>
              <w:bottom w:val="single" w:sz="16" w:space="0" w:color="000000"/>
            </w:tcBorders>
            <w:shd w:val="clear" w:color="auto" w:fill="FFFFFF"/>
            <w:tcMar>
              <w:top w:w="30" w:type="dxa"/>
              <w:left w:w="30" w:type="dxa"/>
              <w:bottom w:w="30" w:type="dxa"/>
              <w:right w:w="30" w:type="dxa"/>
            </w:tcMar>
            <w:vAlign w:val="bottom"/>
          </w:tcPr>
          <w:p w14:paraId="51210BBA" w14:textId="77777777" w:rsidR="001D42CA" w:rsidRPr="00F3727D" w:rsidRDefault="001D42CA" w:rsidP="00FF09C3">
            <w:pPr>
              <w:autoSpaceDE w:val="0"/>
              <w:autoSpaceDN w:val="0"/>
              <w:adjustRightInd w:val="0"/>
              <w:spacing w:after="0" w:line="240" w:lineRule="auto"/>
              <w:jc w:val="center"/>
              <w:rPr>
                <w:rFonts w:ascii="Arial" w:eastAsiaTheme="minorHAnsi" w:hAnsi="Arial" w:cs="Arial"/>
                <w:color w:val="000000"/>
                <w:sz w:val="18"/>
                <w:szCs w:val="18"/>
              </w:rPr>
            </w:pPr>
            <w:r w:rsidRPr="00F3727D">
              <w:rPr>
                <w:rFonts w:ascii="Arial" w:eastAsiaTheme="minorHAnsi" w:hAnsi="Arial" w:cs="Arial"/>
                <w:color w:val="000000"/>
                <w:sz w:val="18"/>
                <w:szCs w:val="18"/>
              </w:rPr>
              <w:t>df</w:t>
            </w:r>
          </w:p>
        </w:tc>
        <w:tc>
          <w:tcPr>
            <w:tcW w:w="1000" w:type="dxa"/>
            <w:tcBorders>
              <w:bottom w:val="single" w:sz="16" w:space="0" w:color="000000"/>
            </w:tcBorders>
            <w:shd w:val="clear" w:color="auto" w:fill="FFFFFF"/>
            <w:tcMar>
              <w:top w:w="30" w:type="dxa"/>
              <w:left w:w="30" w:type="dxa"/>
              <w:bottom w:w="30" w:type="dxa"/>
              <w:right w:w="30" w:type="dxa"/>
            </w:tcMar>
            <w:vAlign w:val="bottom"/>
          </w:tcPr>
          <w:p w14:paraId="7BCBB602" w14:textId="77777777" w:rsidR="001D42CA" w:rsidRPr="00F3727D" w:rsidRDefault="001D42CA" w:rsidP="00FF09C3">
            <w:pPr>
              <w:autoSpaceDE w:val="0"/>
              <w:autoSpaceDN w:val="0"/>
              <w:adjustRightInd w:val="0"/>
              <w:spacing w:after="0" w:line="240" w:lineRule="auto"/>
              <w:jc w:val="center"/>
              <w:rPr>
                <w:rFonts w:ascii="Arial" w:eastAsiaTheme="minorHAnsi" w:hAnsi="Arial" w:cs="Arial"/>
                <w:color w:val="000000"/>
                <w:sz w:val="18"/>
                <w:szCs w:val="18"/>
              </w:rPr>
            </w:pPr>
            <w:r w:rsidRPr="00F3727D">
              <w:rPr>
                <w:rFonts w:ascii="Arial" w:eastAsiaTheme="minorHAnsi" w:hAnsi="Arial" w:cs="Arial"/>
                <w:color w:val="000000"/>
                <w:sz w:val="18"/>
                <w:szCs w:val="18"/>
              </w:rPr>
              <w:t>Sig.</w:t>
            </w:r>
          </w:p>
        </w:tc>
        <w:tc>
          <w:tcPr>
            <w:tcW w:w="1000" w:type="dxa"/>
            <w:tcBorders>
              <w:bottom w:val="single" w:sz="16" w:space="0" w:color="000000"/>
            </w:tcBorders>
            <w:shd w:val="clear" w:color="auto" w:fill="FFFFFF"/>
            <w:tcMar>
              <w:top w:w="30" w:type="dxa"/>
              <w:left w:w="30" w:type="dxa"/>
              <w:bottom w:w="30" w:type="dxa"/>
              <w:right w:w="30" w:type="dxa"/>
            </w:tcMar>
            <w:vAlign w:val="bottom"/>
          </w:tcPr>
          <w:p w14:paraId="511269F4" w14:textId="77777777" w:rsidR="001D42CA" w:rsidRPr="00F3727D" w:rsidRDefault="001D42CA" w:rsidP="00FF09C3">
            <w:pPr>
              <w:autoSpaceDE w:val="0"/>
              <w:autoSpaceDN w:val="0"/>
              <w:adjustRightInd w:val="0"/>
              <w:spacing w:after="0" w:line="240" w:lineRule="auto"/>
              <w:jc w:val="center"/>
              <w:rPr>
                <w:rFonts w:ascii="Arial" w:eastAsiaTheme="minorHAnsi" w:hAnsi="Arial" w:cs="Arial"/>
                <w:color w:val="000000"/>
                <w:sz w:val="18"/>
                <w:szCs w:val="18"/>
              </w:rPr>
            </w:pPr>
            <w:r w:rsidRPr="00F3727D">
              <w:rPr>
                <w:rFonts w:ascii="Arial" w:eastAsiaTheme="minorHAnsi" w:hAnsi="Arial" w:cs="Arial"/>
                <w:color w:val="000000"/>
                <w:sz w:val="18"/>
                <w:szCs w:val="18"/>
              </w:rPr>
              <w:t>Statistic</w:t>
            </w:r>
          </w:p>
        </w:tc>
        <w:tc>
          <w:tcPr>
            <w:tcW w:w="1000" w:type="dxa"/>
            <w:tcBorders>
              <w:bottom w:val="single" w:sz="16" w:space="0" w:color="000000"/>
            </w:tcBorders>
            <w:shd w:val="clear" w:color="auto" w:fill="FFFFFF"/>
            <w:tcMar>
              <w:top w:w="30" w:type="dxa"/>
              <w:left w:w="30" w:type="dxa"/>
              <w:bottom w:w="30" w:type="dxa"/>
              <w:right w:w="30" w:type="dxa"/>
            </w:tcMar>
            <w:vAlign w:val="bottom"/>
          </w:tcPr>
          <w:p w14:paraId="4A779FF7" w14:textId="77777777" w:rsidR="001D42CA" w:rsidRPr="00F3727D" w:rsidRDefault="001D42CA" w:rsidP="00FF09C3">
            <w:pPr>
              <w:autoSpaceDE w:val="0"/>
              <w:autoSpaceDN w:val="0"/>
              <w:adjustRightInd w:val="0"/>
              <w:spacing w:after="0" w:line="240" w:lineRule="auto"/>
              <w:jc w:val="center"/>
              <w:rPr>
                <w:rFonts w:ascii="Arial" w:eastAsiaTheme="minorHAnsi" w:hAnsi="Arial" w:cs="Arial"/>
                <w:color w:val="000000"/>
                <w:sz w:val="18"/>
                <w:szCs w:val="18"/>
              </w:rPr>
            </w:pPr>
            <w:r w:rsidRPr="00F3727D">
              <w:rPr>
                <w:rFonts w:ascii="Arial" w:eastAsiaTheme="minorHAnsi" w:hAnsi="Arial" w:cs="Arial"/>
                <w:color w:val="000000"/>
                <w:sz w:val="18"/>
                <w:szCs w:val="18"/>
              </w:rPr>
              <w:t>df</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6A4096E7" w14:textId="77777777" w:rsidR="001D42CA" w:rsidRPr="00F3727D" w:rsidRDefault="001D42CA" w:rsidP="00FF09C3">
            <w:pPr>
              <w:autoSpaceDE w:val="0"/>
              <w:autoSpaceDN w:val="0"/>
              <w:adjustRightInd w:val="0"/>
              <w:spacing w:after="0" w:line="240" w:lineRule="auto"/>
              <w:jc w:val="center"/>
              <w:rPr>
                <w:rFonts w:ascii="Arial" w:eastAsiaTheme="minorHAnsi" w:hAnsi="Arial" w:cs="Arial"/>
                <w:color w:val="000000"/>
                <w:sz w:val="18"/>
                <w:szCs w:val="18"/>
              </w:rPr>
            </w:pPr>
            <w:r w:rsidRPr="00F3727D">
              <w:rPr>
                <w:rFonts w:ascii="Arial" w:eastAsiaTheme="minorHAnsi" w:hAnsi="Arial" w:cs="Arial"/>
                <w:color w:val="000000"/>
                <w:sz w:val="18"/>
                <w:szCs w:val="18"/>
              </w:rPr>
              <w:t>Sig.</w:t>
            </w:r>
          </w:p>
        </w:tc>
      </w:tr>
      <w:tr w:rsidR="001D42CA" w:rsidRPr="00F3727D" w14:paraId="1CD5E529" w14:textId="77777777" w:rsidTr="00FF09C3">
        <w:trPr>
          <w:cantSplit/>
          <w:tblHeader/>
        </w:trPr>
        <w:tc>
          <w:tcPr>
            <w:tcW w:w="207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E910D9D" w14:textId="77777777" w:rsidR="001D42CA" w:rsidRPr="00F3727D" w:rsidRDefault="001D42CA" w:rsidP="00FF09C3">
            <w:pPr>
              <w:autoSpaceDE w:val="0"/>
              <w:autoSpaceDN w:val="0"/>
              <w:adjustRightInd w:val="0"/>
              <w:spacing w:after="0" w:line="240" w:lineRule="auto"/>
              <w:rPr>
                <w:rFonts w:ascii="Arial" w:eastAsiaTheme="minorHAnsi" w:hAnsi="Arial" w:cs="Arial"/>
                <w:color w:val="000000"/>
                <w:sz w:val="18"/>
                <w:szCs w:val="18"/>
              </w:rPr>
            </w:pPr>
            <w:r w:rsidRPr="00F3727D">
              <w:rPr>
                <w:rFonts w:ascii="Arial" w:eastAsiaTheme="minorHAnsi" w:hAnsi="Arial" w:cs="Arial"/>
                <w:color w:val="000000"/>
                <w:sz w:val="18"/>
                <w:szCs w:val="18"/>
              </w:rPr>
              <w:t>Pretes Eksperimen 1</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DC4044B"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13E59D4C"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6AD01D63"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.173</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4D044252"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.896</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3771183C"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8BB847A"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.058</w:t>
            </w:r>
          </w:p>
        </w:tc>
      </w:tr>
      <w:tr w:rsidR="001D42CA" w:rsidRPr="00F3727D" w14:paraId="214F3C6F" w14:textId="77777777" w:rsidTr="00FF09C3">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4C50925" w14:textId="77777777" w:rsidR="001D42CA" w:rsidRPr="00F3727D" w:rsidRDefault="001D42CA" w:rsidP="00FF09C3">
            <w:pPr>
              <w:autoSpaceDE w:val="0"/>
              <w:autoSpaceDN w:val="0"/>
              <w:adjustRightInd w:val="0"/>
              <w:spacing w:after="0" w:line="240" w:lineRule="auto"/>
              <w:rPr>
                <w:rFonts w:ascii="Arial" w:eastAsiaTheme="minorHAnsi" w:hAnsi="Arial" w:cs="Arial"/>
                <w:color w:val="000000"/>
                <w:sz w:val="18"/>
                <w:szCs w:val="18"/>
              </w:rPr>
            </w:pPr>
            <w:r w:rsidRPr="00F3727D">
              <w:rPr>
                <w:rFonts w:ascii="Arial" w:eastAsiaTheme="minorHAnsi" w:hAnsi="Arial" w:cs="Arial"/>
                <w:color w:val="000000"/>
                <w:sz w:val="18"/>
                <w:szCs w:val="18"/>
              </w:rPr>
              <w:t>Postes Eksperimen 1</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25FCB393"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.179</w:t>
            </w:r>
          </w:p>
        </w:tc>
        <w:tc>
          <w:tcPr>
            <w:tcW w:w="998" w:type="dxa"/>
            <w:tcBorders>
              <w:top w:val="nil"/>
              <w:bottom w:val="nil"/>
            </w:tcBorders>
            <w:shd w:val="clear" w:color="auto" w:fill="FFFFFF"/>
            <w:tcMar>
              <w:top w:w="30" w:type="dxa"/>
              <w:left w:w="30" w:type="dxa"/>
              <w:bottom w:w="30" w:type="dxa"/>
              <w:right w:w="30" w:type="dxa"/>
            </w:tcMar>
            <w:vAlign w:val="center"/>
          </w:tcPr>
          <w:p w14:paraId="6A81CDCA"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w:t>
            </w:r>
          </w:p>
        </w:tc>
        <w:tc>
          <w:tcPr>
            <w:tcW w:w="1000" w:type="dxa"/>
            <w:tcBorders>
              <w:top w:val="nil"/>
              <w:bottom w:val="nil"/>
            </w:tcBorders>
            <w:shd w:val="clear" w:color="auto" w:fill="FFFFFF"/>
            <w:tcMar>
              <w:top w:w="30" w:type="dxa"/>
              <w:left w:w="30" w:type="dxa"/>
              <w:bottom w:w="30" w:type="dxa"/>
              <w:right w:w="30" w:type="dxa"/>
            </w:tcMar>
            <w:vAlign w:val="center"/>
          </w:tcPr>
          <w:p w14:paraId="10C0B1DA"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.150</w:t>
            </w:r>
          </w:p>
        </w:tc>
        <w:tc>
          <w:tcPr>
            <w:tcW w:w="1000" w:type="dxa"/>
            <w:tcBorders>
              <w:top w:val="nil"/>
              <w:bottom w:val="nil"/>
            </w:tcBorders>
            <w:shd w:val="clear" w:color="auto" w:fill="FFFFFF"/>
            <w:tcMar>
              <w:top w:w="30" w:type="dxa"/>
              <w:left w:w="30" w:type="dxa"/>
              <w:bottom w:w="30" w:type="dxa"/>
              <w:right w:w="30" w:type="dxa"/>
            </w:tcMar>
            <w:vAlign w:val="center"/>
          </w:tcPr>
          <w:p w14:paraId="4B73A826"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.906</w:t>
            </w:r>
          </w:p>
        </w:tc>
        <w:tc>
          <w:tcPr>
            <w:tcW w:w="1000" w:type="dxa"/>
            <w:tcBorders>
              <w:top w:val="nil"/>
              <w:bottom w:val="nil"/>
            </w:tcBorders>
            <w:shd w:val="clear" w:color="auto" w:fill="FFFFFF"/>
            <w:tcMar>
              <w:top w:w="30" w:type="dxa"/>
              <w:left w:w="30" w:type="dxa"/>
              <w:bottom w:w="30" w:type="dxa"/>
              <w:right w:w="30" w:type="dxa"/>
            </w:tcMar>
            <w:vAlign w:val="center"/>
          </w:tcPr>
          <w:p w14:paraId="2F069D3C"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2BCAE210"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.087</w:t>
            </w:r>
          </w:p>
        </w:tc>
      </w:tr>
      <w:tr w:rsidR="001D42CA" w:rsidRPr="00F3727D" w14:paraId="63863C34" w14:textId="77777777" w:rsidTr="00FF09C3">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7CE1FC6" w14:textId="77777777" w:rsidR="001D42CA" w:rsidRPr="00F3727D" w:rsidRDefault="001D42CA" w:rsidP="00FF09C3">
            <w:pPr>
              <w:autoSpaceDE w:val="0"/>
              <w:autoSpaceDN w:val="0"/>
              <w:adjustRightInd w:val="0"/>
              <w:spacing w:after="0" w:line="240" w:lineRule="auto"/>
              <w:rPr>
                <w:rFonts w:ascii="Arial" w:eastAsiaTheme="minorHAnsi" w:hAnsi="Arial" w:cs="Arial"/>
                <w:color w:val="000000"/>
                <w:sz w:val="18"/>
                <w:szCs w:val="18"/>
              </w:rPr>
            </w:pPr>
            <w:r w:rsidRPr="00F3727D">
              <w:rPr>
                <w:rFonts w:ascii="Arial" w:eastAsiaTheme="minorHAnsi" w:hAnsi="Arial" w:cs="Arial"/>
                <w:color w:val="000000"/>
                <w:sz w:val="18"/>
                <w:szCs w:val="18"/>
              </w:rPr>
              <w:t>Pretes Eksperimen 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39A5EAA3"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.121</w:t>
            </w:r>
          </w:p>
        </w:tc>
        <w:tc>
          <w:tcPr>
            <w:tcW w:w="998" w:type="dxa"/>
            <w:tcBorders>
              <w:top w:val="nil"/>
              <w:bottom w:val="nil"/>
            </w:tcBorders>
            <w:shd w:val="clear" w:color="auto" w:fill="FFFFFF"/>
            <w:tcMar>
              <w:top w:w="30" w:type="dxa"/>
              <w:left w:w="30" w:type="dxa"/>
              <w:bottom w:w="30" w:type="dxa"/>
              <w:right w:w="30" w:type="dxa"/>
            </w:tcMar>
            <w:vAlign w:val="center"/>
          </w:tcPr>
          <w:p w14:paraId="2D2744DC"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w:t>
            </w:r>
          </w:p>
        </w:tc>
        <w:tc>
          <w:tcPr>
            <w:tcW w:w="1000" w:type="dxa"/>
            <w:tcBorders>
              <w:top w:val="nil"/>
              <w:bottom w:val="nil"/>
            </w:tcBorders>
            <w:shd w:val="clear" w:color="auto" w:fill="FFFFFF"/>
            <w:tcMar>
              <w:top w:w="30" w:type="dxa"/>
              <w:left w:w="30" w:type="dxa"/>
              <w:bottom w:w="30" w:type="dxa"/>
              <w:right w:w="30" w:type="dxa"/>
            </w:tcMar>
            <w:vAlign w:val="center"/>
          </w:tcPr>
          <w:p w14:paraId="56897700"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.200</w:t>
            </w:r>
            <w:r w:rsidRPr="00F3727D">
              <w:rPr>
                <w:rFonts w:ascii="Arial" w:eastAsiaTheme="minorHAnsi" w:hAnsi="Arial" w:cs="Arial"/>
                <w:color w:val="000000"/>
                <w:sz w:val="18"/>
                <w:szCs w:val="18"/>
                <w:vertAlign w:val="superscript"/>
              </w:rPr>
              <w:t>*</w:t>
            </w:r>
          </w:p>
        </w:tc>
        <w:tc>
          <w:tcPr>
            <w:tcW w:w="1000" w:type="dxa"/>
            <w:tcBorders>
              <w:top w:val="nil"/>
              <w:bottom w:val="nil"/>
            </w:tcBorders>
            <w:shd w:val="clear" w:color="auto" w:fill="FFFFFF"/>
            <w:tcMar>
              <w:top w:w="30" w:type="dxa"/>
              <w:left w:w="30" w:type="dxa"/>
              <w:bottom w:w="30" w:type="dxa"/>
              <w:right w:w="30" w:type="dxa"/>
            </w:tcMar>
            <w:vAlign w:val="center"/>
          </w:tcPr>
          <w:p w14:paraId="72A714FC"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.936</w:t>
            </w:r>
          </w:p>
        </w:tc>
        <w:tc>
          <w:tcPr>
            <w:tcW w:w="1000" w:type="dxa"/>
            <w:tcBorders>
              <w:top w:val="nil"/>
              <w:bottom w:val="nil"/>
            </w:tcBorders>
            <w:shd w:val="clear" w:color="auto" w:fill="FFFFFF"/>
            <w:tcMar>
              <w:top w:w="30" w:type="dxa"/>
              <w:left w:w="30" w:type="dxa"/>
              <w:bottom w:w="30" w:type="dxa"/>
              <w:right w:w="30" w:type="dxa"/>
            </w:tcMar>
            <w:vAlign w:val="center"/>
          </w:tcPr>
          <w:p w14:paraId="0EDD0D86"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15C7877"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.277</w:t>
            </w:r>
          </w:p>
        </w:tc>
      </w:tr>
      <w:tr w:rsidR="001D42CA" w:rsidRPr="00F3727D" w14:paraId="68187E0F" w14:textId="77777777" w:rsidTr="00FF09C3">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FC081F7" w14:textId="77777777" w:rsidR="001D42CA" w:rsidRPr="00F3727D" w:rsidRDefault="001D42CA" w:rsidP="00FF09C3">
            <w:pPr>
              <w:autoSpaceDE w:val="0"/>
              <w:autoSpaceDN w:val="0"/>
              <w:adjustRightInd w:val="0"/>
              <w:spacing w:after="0" w:line="240" w:lineRule="auto"/>
              <w:rPr>
                <w:rFonts w:ascii="Arial" w:eastAsiaTheme="minorHAnsi" w:hAnsi="Arial" w:cs="Arial"/>
                <w:color w:val="000000"/>
                <w:sz w:val="18"/>
                <w:szCs w:val="18"/>
              </w:rPr>
            </w:pPr>
            <w:r w:rsidRPr="00F3727D">
              <w:rPr>
                <w:rFonts w:ascii="Arial" w:eastAsiaTheme="minorHAnsi" w:hAnsi="Arial" w:cs="Arial"/>
                <w:color w:val="000000"/>
                <w:sz w:val="18"/>
                <w:szCs w:val="18"/>
              </w:rPr>
              <w:t>Postes Eksperimen 2</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0746A9DD"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.170</w:t>
            </w:r>
          </w:p>
        </w:tc>
        <w:tc>
          <w:tcPr>
            <w:tcW w:w="998" w:type="dxa"/>
            <w:tcBorders>
              <w:top w:val="nil"/>
              <w:bottom w:val="nil"/>
            </w:tcBorders>
            <w:shd w:val="clear" w:color="auto" w:fill="FFFFFF"/>
            <w:tcMar>
              <w:top w:w="30" w:type="dxa"/>
              <w:left w:w="30" w:type="dxa"/>
              <w:bottom w:w="30" w:type="dxa"/>
              <w:right w:w="30" w:type="dxa"/>
            </w:tcMar>
            <w:vAlign w:val="center"/>
          </w:tcPr>
          <w:p w14:paraId="3CEF418D"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w:t>
            </w:r>
          </w:p>
        </w:tc>
        <w:tc>
          <w:tcPr>
            <w:tcW w:w="1000" w:type="dxa"/>
            <w:tcBorders>
              <w:top w:val="nil"/>
              <w:bottom w:val="nil"/>
            </w:tcBorders>
            <w:shd w:val="clear" w:color="auto" w:fill="FFFFFF"/>
            <w:tcMar>
              <w:top w:w="30" w:type="dxa"/>
              <w:left w:w="30" w:type="dxa"/>
              <w:bottom w:w="30" w:type="dxa"/>
              <w:right w:w="30" w:type="dxa"/>
            </w:tcMar>
            <w:vAlign w:val="center"/>
          </w:tcPr>
          <w:p w14:paraId="41B295E4"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.200</w:t>
            </w:r>
            <w:r w:rsidRPr="00F3727D">
              <w:rPr>
                <w:rFonts w:ascii="Arial" w:eastAsiaTheme="minorHAnsi" w:hAnsi="Arial" w:cs="Arial"/>
                <w:color w:val="000000"/>
                <w:sz w:val="18"/>
                <w:szCs w:val="18"/>
                <w:vertAlign w:val="superscript"/>
              </w:rPr>
              <w:t>*</w:t>
            </w:r>
          </w:p>
        </w:tc>
        <w:tc>
          <w:tcPr>
            <w:tcW w:w="1000" w:type="dxa"/>
            <w:tcBorders>
              <w:top w:val="nil"/>
              <w:bottom w:val="nil"/>
            </w:tcBorders>
            <w:shd w:val="clear" w:color="auto" w:fill="FFFFFF"/>
            <w:tcMar>
              <w:top w:w="30" w:type="dxa"/>
              <w:left w:w="30" w:type="dxa"/>
              <w:bottom w:w="30" w:type="dxa"/>
              <w:right w:w="30" w:type="dxa"/>
            </w:tcMar>
            <w:vAlign w:val="center"/>
          </w:tcPr>
          <w:p w14:paraId="7B2D133B"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.933</w:t>
            </w:r>
          </w:p>
        </w:tc>
        <w:tc>
          <w:tcPr>
            <w:tcW w:w="1000" w:type="dxa"/>
            <w:tcBorders>
              <w:top w:val="nil"/>
              <w:bottom w:val="nil"/>
            </w:tcBorders>
            <w:shd w:val="clear" w:color="auto" w:fill="FFFFFF"/>
            <w:tcMar>
              <w:top w:w="30" w:type="dxa"/>
              <w:left w:w="30" w:type="dxa"/>
              <w:bottom w:w="30" w:type="dxa"/>
              <w:right w:w="30" w:type="dxa"/>
            </w:tcMar>
            <w:vAlign w:val="center"/>
          </w:tcPr>
          <w:p w14:paraId="0B47C29C"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B019E08"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.245</w:t>
            </w:r>
          </w:p>
        </w:tc>
      </w:tr>
      <w:tr w:rsidR="001D42CA" w:rsidRPr="00F3727D" w14:paraId="549D4B22" w14:textId="77777777" w:rsidTr="00FF09C3">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0EA8E789" w14:textId="77777777" w:rsidR="001D42CA" w:rsidRPr="00F3727D" w:rsidRDefault="001D42CA" w:rsidP="00FF09C3">
            <w:pPr>
              <w:autoSpaceDE w:val="0"/>
              <w:autoSpaceDN w:val="0"/>
              <w:adjustRightInd w:val="0"/>
              <w:spacing w:after="0" w:line="240" w:lineRule="auto"/>
              <w:rPr>
                <w:rFonts w:ascii="Arial" w:eastAsiaTheme="minorHAnsi" w:hAnsi="Arial" w:cs="Arial"/>
                <w:color w:val="000000"/>
                <w:sz w:val="18"/>
                <w:szCs w:val="18"/>
              </w:rPr>
            </w:pPr>
            <w:r w:rsidRPr="00F3727D">
              <w:rPr>
                <w:rFonts w:ascii="Arial" w:eastAsiaTheme="minorHAnsi" w:hAnsi="Arial" w:cs="Arial"/>
                <w:color w:val="000000"/>
                <w:sz w:val="18"/>
                <w:szCs w:val="18"/>
              </w:rPr>
              <w:t>Pretes Eksperimen 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00C71D55"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.180</w:t>
            </w:r>
          </w:p>
        </w:tc>
        <w:tc>
          <w:tcPr>
            <w:tcW w:w="998" w:type="dxa"/>
            <w:tcBorders>
              <w:top w:val="nil"/>
              <w:bottom w:val="nil"/>
            </w:tcBorders>
            <w:shd w:val="clear" w:color="auto" w:fill="FFFFFF"/>
            <w:tcMar>
              <w:top w:w="30" w:type="dxa"/>
              <w:left w:w="30" w:type="dxa"/>
              <w:bottom w:w="30" w:type="dxa"/>
              <w:right w:w="30" w:type="dxa"/>
            </w:tcMar>
            <w:vAlign w:val="center"/>
          </w:tcPr>
          <w:p w14:paraId="71BCFFF2"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w:t>
            </w:r>
          </w:p>
        </w:tc>
        <w:tc>
          <w:tcPr>
            <w:tcW w:w="1000" w:type="dxa"/>
            <w:tcBorders>
              <w:top w:val="nil"/>
              <w:bottom w:val="nil"/>
            </w:tcBorders>
            <w:shd w:val="clear" w:color="auto" w:fill="FFFFFF"/>
            <w:tcMar>
              <w:top w:w="30" w:type="dxa"/>
              <w:left w:w="30" w:type="dxa"/>
              <w:bottom w:w="30" w:type="dxa"/>
              <w:right w:w="30" w:type="dxa"/>
            </w:tcMar>
            <w:vAlign w:val="center"/>
          </w:tcPr>
          <w:p w14:paraId="7AB3DE59"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.145</w:t>
            </w:r>
          </w:p>
        </w:tc>
        <w:tc>
          <w:tcPr>
            <w:tcW w:w="1000" w:type="dxa"/>
            <w:tcBorders>
              <w:top w:val="nil"/>
              <w:bottom w:val="nil"/>
            </w:tcBorders>
            <w:shd w:val="clear" w:color="auto" w:fill="FFFFFF"/>
            <w:tcMar>
              <w:top w:w="30" w:type="dxa"/>
              <w:left w:w="30" w:type="dxa"/>
              <w:bottom w:w="30" w:type="dxa"/>
              <w:right w:w="30" w:type="dxa"/>
            </w:tcMar>
            <w:vAlign w:val="center"/>
          </w:tcPr>
          <w:p w14:paraId="6165F63D"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.896</w:t>
            </w:r>
          </w:p>
        </w:tc>
        <w:tc>
          <w:tcPr>
            <w:tcW w:w="1000" w:type="dxa"/>
            <w:tcBorders>
              <w:top w:val="nil"/>
              <w:bottom w:val="nil"/>
            </w:tcBorders>
            <w:shd w:val="clear" w:color="auto" w:fill="FFFFFF"/>
            <w:tcMar>
              <w:top w:w="30" w:type="dxa"/>
              <w:left w:w="30" w:type="dxa"/>
              <w:bottom w:w="30" w:type="dxa"/>
              <w:right w:w="30" w:type="dxa"/>
            </w:tcMar>
            <w:vAlign w:val="center"/>
          </w:tcPr>
          <w:p w14:paraId="1FA47062"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2781A80"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.057</w:t>
            </w:r>
          </w:p>
        </w:tc>
      </w:tr>
      <w:tr w:rsidR="001D42CA" w:rsidRPr="00F3727D" w14:paraId="3AD207ED" w14:textId="77777777" w:rsidTr="00FF09C3">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1583EC2" w14:textId="77777777" w:rsidR="001D42CA" w:rsidRPr="00F3727D" w:rsidRDefault="001D42CA" w:rsidP="00FF09C3">
            <w:pPr>
              <w:autoSpaceDE w:val="0"/>
              <w:autoSpaceDN w:val="0"/>
              <w:adjustRightInd w:val="0"/>
              <w:spacing w:after="0" w:line="240" w:lineRule="auto"/>
              <w:rPr>
                <w:rFonts w:ascii="Arial" w:eastAsiaTheme="minorHAnsi" w:hAnsi="Arial" w:cs="Arial"/>
                <w:color w:val="000000"/>
                <w:sz w:val="18"/>
                <w:szCs w:val="18"/>
              </w:rPr>
            </w:pPr>
            <w:r w:rsidRPr="00F3727D">
              <w:rPr>
                <w:rFonts w:ascii="Arial" w:eastAsiaTheme="minorHAnsi" w:hAnsi="Arial" w:cs="Arial"/>
                <w:color w:val="000000"/>
                <w:sz w:val="18"/>
                <w:szCs w:val="18"/>
              </w:rPr>
              <w:t>Postes Eksperimen 3</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216C5612"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.128</w:t>
            </w:r>
          </w:p>
        </w:tc>
        <w:tc>
          <w:tcPr>
            <w:tcW w:w="998" w:type="dxa"/>
            <w:tcBorders>
              <w:top w:val="nil"/>
              <w:bottom w:val="nil"/>
            </w:tcBorders>
            <w:shd w:val="clear" w:color="auto" w:fill="FFFFFF"/>
            <w:tcMar>
              <w:top w:w="30" w:type="dxa"/>
              <w:left w:w="30" w:type="dxa"/>
              <w:bottom w:w="30" w:type="dxa"/>
              <w:right w:w="30" w:type="dxa"/>
            </w:tcMar>
            <w:vAlign w:val="center"/>
          </w:tcPr>
          <w:p w14:paraId="542EAFDA"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w:t>
            </w:r>
          </w:p>
        </w:tc>
        <w:tc>
          <w:tcPr>
            <w:tcW w:w="1000" w:type="dxa"/>
            <w:tcBorders>
              <w:top w:val="nil"/>
              <w:bottom w:val="nil"/>
            </w:tcBorders>
            <w:shd w:val="clear" w:color="auto" w:fill="FFFFFF"/>
            <w:tcMar>
              <w:top w:w="30" w:type="dxa"/>
              <w:left w:w="30" w:type="dxa"/>
              <w:bottom w:w="30" w:type="dxa"/>
              <w:right w:w="30" w:type="dxa"/>
            </w:tcMar>
            <w:vAlign w:val="center"/>
          </w:tcPr>
          <w:p w14:paraId="1E1D2AB2"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.200</w:t>
            </w:r>
            <w:r w:rsidRPr="00F3727D">
              <w:rPr>
                <w:rFonts w:ascii="Arial" w:eastAsiaTheme="minorHAnsi" w:hAnsi="Arial" w:cs="Arial"/>
                <w:color w:val="000000"/>
                <w:sz w:val="18"/>
                <w:szCs w:val="18"/>
                <w:vertAlign w:val="superscript"/>
              </w:rPr>
              <w:t>*</w:t>
            </w:r>
          </w:p>
        </w:tc>
        <w:tc>
          <w:tcPr>
            <w:tcW w:w="1000" w:type="dxa"/>
            <w:tcBorders>
              <w:top w:val="nil"/>
              <w:bottom w:val="nil"/>
            </w:tcBorders>
            <w:shd w:val="clear" w:color="auto" w:fill="FFFFFF"/>
            <w:tcMar>
              <w:top w:w="30" w:type="dxa"/>
              <w:left w:w="30" w:type="dxa"/>
              <w:bottom w:w="30" w:type="dxa"/>
              <w:right w:w="30" w:type="dxa"/>
            </w:tcMar>
            <w:vAlign w:val="center"/>
          </w:tcPr>
          <w:p w14:paraId="5FFBA2BD"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.966</w:t>
            </w:r>
          </w:p>
        </w:tc>
        <w:tc>
          <w:tcPr>
            <w:tcW w:w="1000" w:type="dxa"/>
            <w:tcBorders>
              <w:top w:val="nil"/>
              <w:bottom w:val="nil"/>
            </w:tcBorders>
            <w:shd w:val="clear" w:color="auto" w:fill="FFFFFF"/>
            <w:tcMar>
              <w:top w:w="30" w:type="dxa"/>
              <w:left w:w="30" w:type="dxa"/>
              <w:bottom w:w="30" w:type="dxa"/>
              <w:right w:w="30" w:type="dxa"/>
            </w:tcMar>
            <w:vAlign w:val="center"/>
          </w:tcPr>
          <w:p w14:paraId="539F0FB7"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182ABE44"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.753</w:t>
            </w:r>
          </w:p>
        </w:tc>
      </w:tr>
      <w:tr w:rsidR="001D42CA" w:rsidRPr="00F3727D" w14:paraId="4DB43917" w14:textId="77777777" w:rsidTr="00FF09C3">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686E50B" w14:textId="77777777" w:rsidR="001D42CA" w:rsidRPr="00F3727D" w:rsidRDefault="001D42CA" w:rsidP="00FF09C3">
            <w:pPr>
              <w:autoSpaceDE w:val="0"/>
              <w:autoSpaceDN w:val="0"/>
              <w:adjustRightInd w:val="0"/>
              <w:spacing w:after="0" w:line="240" w:lineRule="auto"/>
              <w:rPr>
                <w:rFonts w:ascii="Arial" w:eastAsiaTheme="minorHAnsi" w:hAnsi="Arial" w:cs="Arial"/>
                <w:color w:val="000000"/>
                <w:sz w:val="18"/>
                <w:szCs w:val="18"/>
              </w:rPr>
            </w:pPr>
            <w:r w:rsidRPr="00F3727D">
              <w:rPr>
                <w:rFonts w:ascii="Arial" w:eastAsiaTheme="minorHAnsi" w:hAnsi="Arial" w:cs="Arial"/>
                <w:color w:val="000000"/>
                <w:sz w:val="18"/>
                <w:szCs w:val="18"/>
              </w:rPr>
              <w:t>Pretes Eksperimen 4</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14:paraId="200D9796"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.128</w:t>
            </w:r>
          </w:p>
        </w:tc>
        <w:tc>
          <w:tcPr>
            <w:tcW w:w="998" w:type="dxa"/>
            <w:tcBorders>
              <w:top w:val="nil"/>
              <w:bottom w:val="nil"/>
            </w:tcBorders>
            <w:shd w:val="clear" w:color="auto" w:fill="FFFFFF"/>
            <w:tcMar>
              <w:top w:w="30" w:type="dxa"/>
              <w:left w:w="30" w:type="dxa"/>
              <w:bottom w:w="30" w:type="dxa"/>
              <w:right w:w="30" w:type="dxa"/>
            </w:tcMar>
            <w:vAlign w:val="center"/>
          </w:tcPr>
          <w:p w14:paraId="447D1EFF"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w:t>
            </w:r>
          </w:p>
        </w:tc>
        <w:tc>
          <w:tcPr>
            <w:tcW w:w="1000" w:type="dxa"/>
            <w:tcBorders>
              <w:top w:val="nil"/>
              <w:bottom w:val="nil"/>
            </w:tcBorders>
            <w:shd w:val="clear" w:color="auto" w:fill="FFFFFF"/>
            <w:tcMar>
              <w:top w:w="30" w:type="dxa"/>
              <w:left w:w="30" w:type="dxa"/>
              <w:bottom w:w="30" w:type="dxa"/>
              <w:right w:w="30" w:type="dxa"/>
            </w:tcMar>
            <w:vAlign w:val="center"/>
          </w:tcPr>
          <w:p w14:paraId="0F1AFDBF"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.200</w:t>
            </w:r>
            <w:r w:rsidRPr="00F3727D">
              <w:rPr>
                <w:rFonts w:ascii="Arial" w:eastAsiaTheme="minorHAnsi" w:hAnsi="Arial" w:cs="Arial"/>
                <w:color w:val="000000"/>
                <w:sz w:val="18"/>
                <w:szCs w:val="18"/>
                <w:vertAlign w:val="superscript"/>
              </w:rPr>
              <w:t>*</w:t>
            </w:r>
          </w:p>
        </w:tc>
        <w:tc>
          <w:tcPr>
            <w:tcW w:w="1000" w:type="dxa"/>
            <w:tcBorders>
              <w:top w:val="nil"/>
              <w:bottom w:val="nil"/>
            </w:tcBorders>
            <w:shd w:val="clear" w:color="auto" w:fill="FFFFFF"/>
            <w:tcMar>
              <w:top w:w="30" w:type="dxa"/>
              <w:left w:w="30" w:type="dxa"/>
              <w:bottom w:w="30" w:type="dxa"/>
              <w:right w:w="30" w:type="dxa"/>
            </w:tcMar>
            <w:vAlign w:val="center"/>
          </w:tcPr>
          <w:p w14:paraId="19854B73"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.934</w:t>
            </w:r>
          </w:p>
        </w:tc>
        <w:tc>
          <w:tcPr>
            <w:tcW w:w="1000" w:type="dxa"/>
            <w:tcBorders>
              <w:top w:val="nil"/>
              <w:bottom w:val="nil"/>
            </w:tcBorders>
            <w:shd w:val="clear" w:color="auto" w:fill="FFFFFF"/>
            <w:tcMar>
              <w:top w:w="30" w:type="dxa"/>
              <w:left w:w="30" w:type="dxa"/>
              <w:bottom w:w="30" w:type="dxa"/>
              <w:right w:w="30" w:type="dxa"/>
            </w:tcMar>
            <w:vAlign w:val="center"/>
          </w:tcPr>
          <w:p w14:paraId="29AC440F"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0BBBFA7"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.252</w:t>
            </w:r>
          </w:p>
        </w:tc>
      </w:tr>
      <w:tr w:rsidR="001D42CA" w:rsidRPr="00F3727D" w14:paraId="67C0FACD" w14:textId="77777777" w:rsidTr="00FF09C3">
        <w:trPr>
          <w:cantSplit/>
          <w:tblHeader/>
        </w:trPr>
        <w:tc>
          <w:tcPr>
            <w:tcW w:w="207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5FF15E1" w14:textId="77777777" w:rsidR="001D42CA" w:rsidRPr="00F3727D" w:rsidRDefault="001D42CA" w:rsidP="00FF09C3">
            <w:pPr>
              <w:autoSpaceDE w:val="0"/>
              <w:autoSpaceDN w:val="0"/>
              <w:adjustRightInd w:val="0"/>
              <w:spacing w:after="0" w:line="240" w:lineRule="auto"/>
              <w:rPr>
                <w:rFonts w:ascii="Arial" w:eastAsiaTheme="minorHAnsi" w:hAnsi="Arial" w:cs="Arial"/>
                <w:color w:val="000000"/>
                <w:sz w:val="18"/>
                <w:szCs w:val="18"/>
              </w:rPr>
            </w:pPr>
            <w:r w:rsidRPr="00F3727D">
              <w:rPr>
                <w:rFonts w:ascii="Arial" w:eastAsiaTheme="minorHAnsi" w:hAnsi="Arial" w:cs="Arial"/>
                <w:color w:val="000000"/>
                <w:sz w:val="18"/>
                <w:szCs w:val="18"/>
              </w:rPr>
              <w:t>Postes Eksperimen 4</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5F70924"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.224</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212690F5"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5F93C99D"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.023</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43AA783B"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.896</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7DD3545C"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17</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F5840F6" w14:textId="77777777" w:rsidR="001D42CA" w:rsidRPr="00F3727D" w:rsidRDefault="001D42CA" w:rsidP="00FF09C3">
            <w:pPr>
              <w:autoSpaceDE w:val="0"/>
              <w:autoSpaceDN w:val="0"/>
              <w:adjustRightInd w:val="0"/>
              <w:spacing w:after="0" w:line="240" w:lineRule="auto"/>
              <w:jc w:val="right"/>
              <w:rPr>
                <w:rFonts w:ascii="Arial" w:eastAsiaTheme="minorHAnsi" w:hAnsi="Arial" w:cs="Arial"/>
                <w:color w:val="000000"/>
                <w:sz w:val="18"/>
                <w:szCs w:val="18"/>
              </w:rPr>
            </w:pPr>
            <w:r w:rsidRPr="00F3727D">
              <w:rPr>
                <w:rFonts w:ascii="Arial" w:eastAsiaTheme="minorHAnsi" w:hAnsi="Arial" w:cs="Arial"/>
                <w:color w:val="000000"/>
                <w:sz w:val="18"/>
                <w:szCs w:val="18"/>
              </w:rPr>
              <w:t>.058</w:t>
            </w:r>
          </w:p>
        </w:tc>
      </w:tr>
      <w:tr w:rsidR="001D42CA" w:rsidRPr="00F3727D" w14:paraId="583F9409" w14:textId="77777777" w:rsidTr="00FF09C3">
        <w:trPr>
          <w:cantSplit/>
        </w:trPr>
        <w:tc>
          <w:tcPr>
            <w:tcW w:w="4068" w:type="dxa"/>
            <w:gridSpan w:val="3"/>
            <w:tcBorders>
              <w:top w:val="nil"/>
              <w:left w:val="nil"/>
              <w:bottom w:val="nil"/>
              <w:right w:val="nil"/>
            </w:tcBorders>
            <w:shd w:val="clear" w:color="auto" w:fill="FFFFFF"/>
            <w:tcMar>
              <w:top w:w="30" w:type="dxa"/>
              <w:left w:w="30" w:type="dxa"/>
              <w:bottom w:w="30" w:type="dxa"/>
              <w:right w:w="30" w:type="dxa"/>
            </w:tcMar>
          </w:tcPr>
          <w:p w14:paraId="716277B7" w14:textId="77777777" w:rsidR="001D42CA" w:rsidRPr="00F3727D" w:rsidRDefault="001D42CA" w:rsidP="00FF09C3">
            <w:pPr>
              <w:autoSpaceDE w:val="0"/>
              <w:autoSpaceDN w:val="0"/>
              <w:adjustRightInd w:val="0"/>
              <w:spacing w:after="0" w:line="240" w:lineRule="auto"/>
              <w:rPr>
                <w:rFonts w:ascii="Arial" w:eastAsiaTheme="minorHAnsi" w:hAnsi="Arial" w:cs="Arial"/>
                <w:color w:val="000000"/>
                <w:sz w:val="18"/>
                <w:szCs w:val="18"/>
              </w:rPr>
            </w:pPr>
            <w:r w:rsidRPr="00F3727D">
              <w:rPr>
                <w:rFonts w:ascii="Arial" w:eastAsiaTheme="minorHAnsi" w:hAnsi="Arial" w:cs="Arial"/>
                <w:color w:val="000000"/>
                <w:sz w:val="18"/>
                <w:szCs w:val="18"/>
              </w:rPr>
              <w:t>a. Lilliefors Significance Correction</w:t>
            </w:r>
          </w:p>
        </w:tc>
        <w:tc>
          <w:tcPr>
            <w:tcW w:w="1000" w:type="dxa"/>
            <w:tcBorders>
              <w:top w:val="nil"/>
              <w:left w:val="nil"/>
              <w:bottom w:val="nil"/>
              <w:right w:val="nil"/>
            </w:tcBorders>
            <w:shd w:val="clear" w:color="auto" w:fill="FFFFFF"/>
            <w:tcMar>
              <w:top w:w="30" w:type="dxa"/>
              <w:left w:w="30" w:type="dxa"/>
              <w:bottom w:w="30" w:type="dxa"/>
              <w:right w:w="30" w:type="dxa"/>
            </w:tcMar>
          </w:tcPr>
          <w:p w14:paraId="6997A13D" w14:textId="77777777" w:rsidR="001D42CA" w:rsidRPr="00F3727D" w:rsidRDefault="001D42CA" w:rsidP="00FF09C3">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9118171" w14:textId="77777777" w:rsidR="001D42CA" w:rsidRPr="00F3727D" w:rsidRDefault="001D42CA" w:rsidP="00FF09C3">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2F9FB58D" w14:textId="77777777" w:rsidR="001D42CA" w:rsidRPr="00F3727D" w:rsidRDefault="001D42CA" w:rsidP="00FF09C3">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D04B279" w14:textId="77777777" w:rsidR="001D42CA" w:rsidRPr="00F3727D" w:rsidRDefault="001D42CA" w:rsidP="00FF09C3">
            <w:pPr>
              <w:autoSpaceDE w:val="0"/>
              <w:autoSpaceDN w:val="0"/>
              <w:adjustRightInd w:val="0"/>
              <w:spacing w:after="0" w:line="240" w:lineRule="auto"/>
              <w:rPr>
                <w:rFonts w:ascii="Times New Roman" w:eastAsiaTheme="minorHAnsi" w:hAnsi="Times New Roman"/>
                <w:sz w:val="24"/>
                <w:szCs w:val="24"/>
              </w:rPr>
            </w:pPr>
          </w:p>
        </w:tc>
      </w:tr>
      <w:tr w:rsidR="001D42CA" w:rsidRPr="00F3727D" w14:paraId="44065230" w14:textId="77777777" w:rsidTr="00FF09C3">
        <w:trPr>
          <w:cantSplit/>
        </w:trPr>
        <w:tc>
          <w:tcPr>
            <w:tcW w:w="5068" w:type="dxa"/>
            <w:gridSpan w:val="4"/>
            <w:tcBorders>
              <w:top w:val="nil"/>
              <w:left w:val="nil"/>
              <w:bottom w:val="nil"/>
              <w:right w:val="nil"/>
            </w:tcBorders>
            <w:shd w:val="clear" w:color="auto" w:fill="FFFFFF"/>
            <w:tcMar>
              <w:top w:w="30" w:type="dxa"/>
              <w:left w:w="30" w:type="dxa"/>
              <w:bottom w:w="30" w:type="dxa"/>
              <w:right w:w="30" w:type="dxa"/>
            </w:tcMar>
          </w:tcPr>
          <w:p w14:paraId="1A1F136F" w14:textId="77777777" w:rsidR="001D42CA" w:rsidRPr="00F3727D" w:rsidRDefault="001D42CA" w:rsidP="00FF09C3">
            <w:pPr>
              <w:autoSpaceDE w:val="0"/>
              <w:autoSpaceDN w:val="0"/>
              <w:adjustRightInd w:val="0"/>
              <w:spacing w:after="0" w:line="240" w:lineRule="auto"/>
              <w:rPr>
                <w:rFonts w:ascii="Arial" w:eastAsiaTheme="minorHAnsi" w:hAnsi="Arial" w:cs="Arial"/>
                <w:color w:val="000000"/>
                <w:sz w:val="18"/>
                <w:szCs w:val="18"/>
              </w:rPr>
            </w:pPr>
            <w:r w:rsidRPr="00F3727D">
              <w:rPr>
                <w:rFonts w:ascii="Arial" w:eastAsiaTheme="minorHAnsi" w:hAnsi="Arial" w:cs="Arial"/>
                <w:color w:val="000000"/>
                <w:sz w:val="18"/>
                <w:szCs w:val="18"/>
              </w:rPr>
              <w:t>*. This is a lower bound of the true significance.</w:t>
            </w:r>
          </w:p>
        </w:tc>
        <w:tc>
          <w:tcPr>
            <w:tcW w:w="1000" w:type="dxa"/>
            <w:tcBorders>
              <w:top w:val="nil"/>
              <w:left w:val="nil"/>
              <w:bottom w:val="nil"/>
              <w:right w:val="nil"/>
            </w:tcBorders>
            <w:shd w:val="clear" w:color="auto" w:fill="FFFFFF"/>
            <w:tcMar>
              <w:top w:w="30" w:type="dxa"/>
              <w:left w:w="30" w:type="dxa"/>
              <w:bottom w:w="30" w:type="dxa"/>
              <w:right w:w="30" w:type="dxa"/>
            </w:tcMar>
          </w:tcPr>
          <w:p w14:paraId="35394DF6" w14:textId="77777777" w:rsidR="001D42CA" w:rsidRPr="00F3727D" w:rsidRDefault="001D42CA" w:rsidP="00FF09C3">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2709887" w14:textId="77777777" w:rsidR="001D42CA" w:rsidRPr="00F3727D" w:rsidRDefault="001D42CA" w:rsidP="00FF09C3">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4985BCA" w14:textId="77777777" w:rsidR="001D42CA" w:rsidRPr="00F3727D" w:rsidRDefault="001D42CA" w:rsidP="00FF09C3">
            <w:pPr>
              <w:autoSpaceDE w:val="0"/>
              <w:autoSpaceDN w:val="0"/>
              <w:adjustRightInd w:val="0"/>
              <w:spacing w:after="0" w:line="240" w:lineRule="auto"/>
              <w:rPr>
                <w:rFonts w:ascii="Times New Roman" w:eastAsiaTheme="minorHAnsi" w:hAnsi="Times New Roman"/>
                <w:sz w:val="24"/>
                <w:szCs w:val="24"/>
              </w:rPr>
            </w:pPr>
          </w:p>
        </w:tc>
      </w:tr>
    </w:tbl>
    <w:p w14:paraId="418BD44D" w14:textId="77777777" w:rsidR="001D42CA" w:rsidRDefault="001D42CA" w:rsidP="001D42CA">
      <w:pPr>
        <w:autoSpaceDE w:val="0"/>
        <w:autoSpaceDN w:val="0"/>
        <w:adjustRightInd w:val="0"/>
        <w:spacing w:after="0" w:line="400" w:lineRule="atLeast"/>
        <w:jc w:val="both"/>
        <w:rPr>
          <w:rFonts w:ascii="Times New Roman" w:eastAsiaTheme="minorHAnsi" w:hAnsi="Times New Roman"/>
          <w:sz w:val="24"/>
          <w:szCs w:val="24"/>
        </w:rPr>
      </w:pPr>
      <w:r>
        <w:rPr>
          <w:rFonts w:ascii="Times New Roman" w:eastAsiaTheme="minorHAnsi" w:hAnsi="Times New Roman"/>
          <w:sz w:val="24"/>
          <w:szCs w:val="24"/>
        </w:rPr>
        <w:t xml:space="preserve">Dapat dilihat pada uji normalitas </w:t>
      </w:r>
      <w:r w:rsidRPr="00D25841">
        <w:rPr>
          <w:rFonts w:ascii="Times New Roman" w:eastAsiaTheme="minorHAnsi" w:hAnsi="Times New Roman"/>
          <w:i/>
          <w:sz w:val="24"/>
          <w:szCs w:val="24"/>
        </w:rPr>
        <w:t>shapiro wilk</w:t>
      </w:r>
      <w:r w:rsidRPr="00F3727D">
        <w:rPr>
          <w:rFonts w:ascii="Times New Roman" w:eastAsiaTheme="minorHAnsi" w:hAnsi="Times New Roman"/>
          <w:sz w:val="24"/>
          <w:szCs w:val="24"/>
        </w:rPr>
        <w:t xml:space="preserve"> dan </w:t>
      </w:r>
      <w:r w:rsidRPr="00D25841">
        <w:rPr>
          <w:rFonts w:ascii="Times New Roman" w:eastAsiaTheme="minorHAnsi" w:hAnsi="Times New Roman"/>
          <w:i/>
          <w:sz w:val="24"/>
          <w:szCs w:val="24"/>
        </w:rPr>
        <w:t>Kolmogorov-Smirnov</w:t>
      </w:r>
      <w:r>
        <w:rPr>
          <w:rFonts w:ascii="Times New Roman" w:eastAsiaTheme="minorHAnsi" w:hAnsi="Times New Roman"/>
          <w:sz w:val="24"/>
          <w:szCs w:val="24"/>
        </w:rPr>
        <w:t xml:space="preserve"> dengan nilai sig keduanya adalah lebih dari 0,05 maka data tersebut memiliki distribusi normal.</w:t>
      </w:r>
    </w:p>
    <w:p w14:paraId="2C5C7826" w14:textId="77777777" w:rsidR="001D42CA" w:rsidRDefault="001D42CA" w:rsidP="001D42CA">
      <w:pPr>
        <w:autoSpaceDE w:val="0"/>
        <w:autoSpaceDN w:val="0"/>
        <w:adjustRightInd w:val="0"/>
        <w:spacing w:after="0" w:line="400" w:lineRule="atLeast"/>
        <w:jc w:val="both"/>
        <w:rPr>
          <w:rFonts w:ascii="Times New Roman" w:eastAsiaTheme="minorHAnsi" w:hAnsi="Times New Roman"/>
          <w:sz w:val="24"/>
          <w:szCs w:val="24"/>
        </w:rPr>
      </w:pPr>
    </w:p>
    <w:p w14:paraId="727A0C0A" w14:textId="77777777" w:rsidR="001D42CA" w:rsidRDefault="001D42CA" w:rsidP="001D42CA">
      <w:pPr>
        <w:autoSpaceDE w:val="0"/>
        <w:autoSpaceDN w:val="0"/>
        <w:adjustRightInd w:val="0"/>
        <w:spacing w:after="0" w:line="400" w:lineRule="atLeast"/>
        <w:jc w:val="both"/>
        <w:rPr>
          <w:rFonts w:ascii="Times New Roman" w:eastAsiaTheme="minorHAnsi" w:hAnsi="Times New Roman"/>
          <w:sz w:val="24"/>
          <w:szCs w:val="24"/>
        </w:rPr>
      </w:pPr>
      <w:r>
        <w:rPr>
          <w:rFonts w:ascii="Times New Roman" w:eastAsiaTheme="minorHAnsi" w:hAnsi="Times New Roman"/>
          <w:sz w:val="24"/>
          <w:szCs w:val="24"/>
        </w:rPr>
        <w:t>Untuk uji homogenitas dilakukan dengan uji Levene</w:t>
      </w:r>
    </w:p>
    <w:p w14:paraId="4F2CCB5A" w14:textId="77777777" w:rsidR="001D42CA" w:rsidRPr="000066C6" w:rsidRDefault="001D42CA" w:rsidP="001D42CA">
      <w:pPr>
        <w:autoSpaceDE w:val="0"/>
        <w:autoSpaceDN w:val="0"/>
        <w:adjustRightInd w:val="0"/>
        <w:spacing w:after="0" w:line="400" w:lineRule="atLeast"/>
        <w:jc w:val="center"/>
        <w:rPr>
          <w:rFonts w:ascii="Times New Roman" w:eastAsiaTheme="minorHAnsi" w:hAnsi="Times New Roman"/>
          <w:b/>
          <w:sz w:val="24"/>
          <w:szCs w:val="24"/>
        </w:rPr>
      </w:pPr>
      <w:r w:rsidRPr="000066C6">
        <w:rPr>
          <w:rFonts w:ascii="Times New Roman" w:eastAsiaTheme="minorHAnsi" w:hAnsi="Times New Roman"/>
          <w:b/>
          <w:sz w:val="24"/>
          <w:szCs w:val="24"/>
        </w:rPr>
        <w:t>Tabel 4 Uji Homogenitas Perlakuan 1</w:t>
      </w:r>
    </w:p>
    <w:tbl>
      <w:tblPr>
        <w:tblW w:w="39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01"/>
        <w:gridCol w:w="998"/>
        <w:gridCol w:w="1000"/>
        <w:gridCol w:w="1000"/>
      </w:tblGrid>
      <w:tr w:rsidR="001D42CA" w:rsidRPr="00127306" w14:paraId="0C8405D3" w14:textId="77777777" w:rsidTr="00FF09C3">
        <w:trPr>
          <w:cantSplit/>
          <w:tblHeader/>
          <w:jc w:val="center"/>
        </w:trPr>
        <w:tc>
          <w:tcPr>
            <w:tcW w:w="3999" w:type="dxa"/>
            <w:gridSpan w:val="4"/>
            <w:tcBorders>
              <w:top w:val="nil"/>
              <w:left w:val="nil"/>
              <w:bottom w:val="nil"/>
              <w:right w:val="nil"/>
            </w:tcBorders>
            <w:shd w:val="clear" w:color="auto" w:fill="FFFFFF"/>
            <w:tcMar>
              <w:top w:w="30" w:type="dxa"/>
              <w:left w:w="30" w:type="dxa"/>
              <w:bottom w:w="30" w:type="dxa"/>
              <w:right w:w="30" w:type="dxa"/>
            </w:tcMar>
            <w:vAlign w:val="center"/>
          </w:tcPr>
          <w:p w14:paraId="04820EF2" w14:textId="77777777" w:rsidR="001D42CA" w:rsidRPr="00127306"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127306">
              <w:rPr>
                <w:rFonts w:ascii="Arial" w:eastAsiaTheme="minorHAnsi" w:hAnsi="Arial" w:cs="Arial"/>
                <w:b/>
                <w:bCs/>
                <w:color w:val="000000"/>
                <w:sz w:val="18"/>
                <w:szCs w:val="18"/>
              </w:rPr>
              <w:t>Levene's Test of Equality of Error Variances</w:t>
            </w:r>
            <w:r w:rsidRPr="00127306">
              <w:rPr>
                <w:rFonts w:ascii="Arial" w:eastAsiaTheme="minorHAnsi" w:hAnsi="Arial" w:cs="Arial"/>
                <w:b/>
                <w:bCs/>
                <w:color w:val="000000"/>
                <w:sz w:val="18"/>
                <w:szCs w:val="18"/>
                <w:vertAlign w:val="superscript"/>
              </w:rPr>
              <w:t>a</w:t>
            </w:r>
          </w:p>
        </w:tc>
      </w:tr>
      <w:tr w:rsidR="001D42CA" w:rsidRPr="00127306" w14:paraId="2B87FA13" w14:textId="77777777" w:rsidTr="00FF09C3">
        <w:trPr>
          <w:cantSplit/>
          <w:tblHeader/>
          <w:jc w:val="center"/>
        </w:trPr>
        <w:tc>
          <w:tcPr>
            <w:tcW w:w="2999" w:type="dxa"/>
            <w:gridSpan w:val="3"/>
            <w:tcBorders>
              <w:top w:val="nil"/>
              <w:left w:val="nil"/>
              <w:bottom w:val="nil"/>
              <w:right w:val="nil"/>
            </w:tcBorders>
            <w:shd w:val="clear" w:color="auto" w:fill="FFFFFF"/>
            <w:tcMar>
              <w:top w:w="30" w:type="dxa"/>
              <w:left w:w="30" w:type="dxa"/>
              <w:bottom w:w="30" w:type="dxa"/>
              <w:right w:w="30" w:type="dxa"/>
            </w:tcMar>
            <w:vAlign w:val="bottom"/>
          </w:tcPr>
          <w:p w14:paraId="3FE03410" w14:textId="77777777" w:rsidR="001D42CA" w:rsidRPr="00127306" w:rsidRDefault="001D42CA" w:rsidP="00FF09C3">
            <w:pPr>
              <w:autoSpaceDE w:val="0"/>
              <w:autoSpaceDN w:val="0"/>
              <w:adjustRightInd w:val="0"/>
              <w:spacing w:after="0" w:line="320" w:lineRule="atLeast"/>
              <w:rPr>
                <w:rFonts w:ascii="Arial" w:eastAsiaTheme="minorHAnsi" w:hAnsi="Arial" w:cs="Arial"/>
                <w:color w:val="000000"/>
                <w:sz w:val="18"/>
                <w:szCs w:val="18"/>
              </w:rPr>
            </w:pPr>
            <w:r w:rsidRPr="00127306">
              <w:rPr>
                <w:rFonts w:ascii="Arial" w:eastAsiaTheme="minorHAnsi" w:hAnsi="Arial" w:cs="Arial"/>
                <w:color w:val="000000"/>
                <w:sz w:val="18"/>
                <w:szCs w:val="18"/>
              </w:rPr>
              <w:lastRenderedPageBreak/>
              <w:t>Dependent Variable:Postes1</w:t>
            </w:r>
          </w:p>
        </w:tc>
        <w:tc>
          <w:tcPr>
            <w:tcW w:w="1000" w:type="dxa"/>
            <w:tcBorders>
              <w:top w:val="nil"/>
              <w:left w:val="nil"/>
              <w:bottom w:val="nil"/>
              <w:right w:val="nil"/>
            </w:tcBorders>
            <w:shd w:val="clear" w:color="auto" w:fill="FFFFFF"/>
            <w:tcMar>
              <w:top w:w="30" w:type="dxa"/>
              <w:left w:w="30" w:type="dxa"/>
              <w:bottom w:w="30" w:type="dxa"/>
              <w:right w:w="30" w:type="dxa"/>
            </w:tcMar>
          </w:tcPr>
          <w:p w14:paraId="173A1D6F" w14:textId="77777777" w:rsidR="001D42CA" w:rsidRPr="00127306" w:rsidRDefault="001D42CA" w:rsidP="00FF09C3">
            <w:pPr>
              <w:autoSpaceDE w:val="0"/>
              <w:autoSpaceDN w:val="0"/>
              <w:adjustRightInd w:val="0"/>
              <w:spacing w:after="0" w:line="240" w:lineRule="auto"/>
              <w:rPr>
                <w:rFonts w:ascii="Times New Roman" w:eastAsiaTheme="minorHAnsi" w:hAnsi="Times New Roman"/>
                <w:sz w:val="24"/>
                <w:szCs w:val="24"/>
              </w:rPr>
            </w:pPr>
          </w:p>
        </w:tc>
      </w:tr>
      <w:tr w:rsidR="001D42CA" w:rsidRPr="00127306" w14:paraId="5F80E6BC" w14:textId="77777777" w:rsidTr="00FF09C3">
        <w:trPr>
          <w:cantSplit/>
          <w:tblHeader/>
          <w:jc w:val="center"/>
        </w:trPr>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A918113" w14:textId="77777777" w:rsidR="001D42CA" w:rsidRPr="00127306"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127306">
              <w:rPr>
                <w:rFonts w:ascii="Arial" w:eastAsiaTheme="minorHAnsi" w:hAnsi="Arial" w:cs="Arial"/>
                <w:color w:val="000000"/>
                <w:sz w:val="18"/>
                <w:szCs w:val="18"/>
              </w:rPr>
              <w:t>F</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B116508" w14:textId="77777777" w:rsidR="001D42CA" w:rsidRPr="00127306"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127306">
              <w:rPr>
                <w:rFonts w:ascii="Arial" w:eastAsiaTheme="minorHAnsi" w:hAnsi="Arial" w:cs="Arial"/>
                <w:color w:val="000000"/>
                <w:sz w:val="18"/>
                <w:szCs w:val="18"/>
              </w:rPr>
              <w:t>df1</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55DC769" w14:textId="77777777" w:rsidR="001D42CA" w:rsidRPr="00127306"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127306">
              <w:rPr>
                <w:rFonts w:ascii="Arial" w:eastAsiaTheme="minorHAnsi" w:hAnsi="Arial" w:cs="Arial"/>
                <w:color w:val="000000"/>
                <w:sz w:val="18"/>
                <w:szCs w:val="18"/>
              </w:rPr>
              <w:t>df2</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9B7E960" w14:textId="77777777" w:rsidR="001D42CA" w:rsidRPr="00127306"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127306">
              <w:rPr>
                <w:rFonts w:ascii="Arial" w:eastAsiaTheme="minorHAnsi" w:hAnsi="Arial" w:cs="Arial"/>
                <w:color w:val="000000"/>
                <w:sz w:val="18"/>
                <w:szCs w:val="18"/>
              </w:rPr>
              <w:t>Sig.</w:t>
            </w:r>
          </w:p>
        </w:tc>
      </w:tr>
      <w:tr w:rsidR="001D42CA" w:rsidRPr="00127306" w14:paraId="4194D228" w14:textId="77777777" w:rsidTr="00FF09C3">
        <w:trPr>
          <w:cantSplit/>
          <w:tblHeader/>
          <w:jc w:val="center"/>
        </w:trPr>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F20927C" w14:textId="77777777" w:rsidR="001D42CA" w:rsidRPr="00127306" w:rsidRDefault="001D42CA" w:rsidP="00FF09C3">
            <w:pPr>
              <w:autoSpaceDE w:val="0"/>
              <w:autoSpaceDN w:val="0"/>
              <w:adjustRightInd w:val="0"/>
              <w:spacing w:after="0" w:line="320" w:lineRule="atLeast"/>
              <w:jc w:val="right"/>
              <w:rPr>
                <w:rFonts w:ascii="Arial" w:eastAsiaTheme="minorHAnsi" w:hAnsi="Arial" w:cs="Arial"/>
                <w:color w:val="000000"/>
                <w:sz w:val="18"/>
                <w:szCs w:val="18"/>
              </w:rPr>
            </w:pPr>
            <w:r w:rsidRPr="00127306">
              <w:rPr>
                <w:rFonts w:ascii="Arial" w:eastAsiaTheme="minorHAnsi" w:hAnsi="Arial" w:cs="Arial"/>
                <w:color w:val="000000"/>
                <w:sz w:val="18"/>
                <w:szCs w:val="18"/>
              </w:rPr>
              <w:t>.311</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4FA0973B" w14:textId="77777777" w:rsidR="001D42CA" w:rsidRPr="00127306" w:rsidRDefault="001D42CA" w:rsidP="00FF09C3">
            <w:pPr>
              <w:autoSpaceDE w:val="0"/>
              <w:autoSpaceDN w:val="0"/>
              <w:adjustRightInd w:val="0"/>
              <w:spacing w:after="0" w:line="320" w:lineRule="atLeast"/>
              <w:jc w:val="right"/>
              <w:rPr>
                <w:rFonts w:ascii="Arial" w:eastAsiaTheme="minorHAnsi" w:hAnsi="Arial" w:cs="Arial"/>
                <w:color w:val="000000"/>
                <w:sz w:val="18"/>
                <w:szCs w:val="18"/>
              </w:rPr>
            </w:pPr>
            <w:r w:rsidRPr="00127306">
              <w:rPr>
                <w:rFonts w:ascii="Arial" w:eastAsiaTheme="minorHAnsi" w:hAnsi="Arial" w:cs="Arial"/>
                <w:color w:val="000000"/>
                <w:sz w:val="18"/>
                <w:szCs w:val="18"/>
              </w:rPr>
              <w:t>1</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ED699C2" w14:textId="77777777" w:rsidR="001D42CA" w:rsidRPr="00127306" w:rsidRDefault="001D42CA" w:rsidP="00FF09C3">
            <w:pPr>
              <w:autoSpaceDE w:val="0"/>
              <w:autoSpaceDN w:val="0"/>
              <w:adjustRightInd w:val="0"/>
              <w:spacing w:after="0" w:line="320" w:lineRule="atLeast"/>
              <w:jc w:val="right"/>
              <w:rPr>
                <w:rFonts w:ascii="Arial" w:eastAsiaTheme="minorHAnsi" w:hAnsi="Arial" w:cs="Arial"/>
                <w:color w:val="000000"/>
                <w:sz w:val="18"/>
                <w:szCs w:val="18"/>
              </w:rPr>
            </w:pPr>
            <w:r w:rsidRPr="00127306">
              <w:rPr>
                <w:rFonts w:ascii="Arial" w:eastAsiaTheme="minorHAnsi" w:hAnsi="Arial" w:cs="Arial"/>
                <w:color w:val="000000"/>
                <w:sz w:val="18"/>
                <w:szCs w:val="18"/>
              </w:rPr>
              <w:t>33</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9D593D2" w14:textId="77777777" w:rsidR="001D42CA" w:rsidRPr="00127306" w:rsidRDefault="001D42CA" w:rsidP="00FF09C3">
            <w:pPr>
              <w:autoSpaceDE w:val="0"/>
              <w:autoSpaceDN w:val="0"/>
              <w:adjustRightInd w:val="0"/>
              <w:spacing w:after="0" w:line="320" w:lineRule="atLeast"/>
              <w:jc w:val="right"/>
              <w:rPr>
                <w:rFonts w:ascii="Arial" w:eastAsiaTheme="minorHAnsi" w:hAnsi="Arial" w:cs="Arial"/>
                <w:color w:val="000000"/>
                <w:sz w:val="18"/>
                <w:szCs w:val="18"/>
              </w:rPr>
            </w:pPr>
            <w:r w:rsidRPr="00127306">
              <w:rPr>
                <w:rFonts w:ascii="Arial" w:eastAsiaTheme="minorHAnsi" w:hAnsi="Arial" w:cs="Arial"/>
                <w:color w:val="000000"/>
                <w:sz w:val="18"/>
                <w:szCs w:val="18"/>
              </w:rPr>
              <w:t>.581</w:t>
            </w:r>
          </w:p>
        </w:tc>
      </w:tr>
      <w:tr w:rsidR="001D42CA" w:rsidRPr="00127306" w14:paraId="44C46C44" w14:textId="77777777" w:rsidTr="00FF09C3">
        <w:trPr>
          <w:cantSplit/>
          <w:tblHeader/>
          <w:jc w:val="center"/>
        </w:trPr>
        <w:tc>
          <w:tcPr>
            <w:tcW w:w="3999" w:type="dxa"/>
            <w:gridSpan w:val="4"/>
            <w:tcBorders>
              <w:top w:val="nil"/>
              <w:left w:val="nil"/>
              <w:bottom w:val="nil"/>
              <w:right w:val="nil"/>
            </w:tcBorders>
            <w:shd w:val="clear" w:color="auto" w:fill="FFFFFF"/>
            <w:tcMar>
              <w:top w:w="30" w:type="dxa"/>
              <w:left w:w="30" w:type="dxa"/>
              <w:bottom w:w="30" w:type="dxa"/>
              <w:right w:w="30" w:type="dxa"/>
            </w:tcMar>
          </w:tcPr>
          <w:p w14:paraId="054F0D78" w14:textId="77777777" w:rsidR="001D42CA" w:rsidRPr="00127306" w:rsidRDefault="001D42CA" w:rsidP="00FF09C3">
            <w:pPr>
              <w:autoSpaceDE w:val="0"/>
              <w:autoSpaceDN w:val="0"/>
              <w:adjustRightInd w:val="0"/>
              <w:spacing w:after="0" w:line="320" w:lineRule="atLeast"/>
              <w:rPr>
                <w:rFonts w:ascii="Arial" w:eastAsiaTheme="minorHAnsi" w:hAnsi="Arial" w:cs="Arial"/>
                <w:color w:val="000000"/>
                <w:sz w:val="18"/>
                <w:szCs w:val="18"/>
              </w:rPr>
            </w:pPr>
            <w:r w:rsidRPr="00127306">
              <w:rPr>
                <w:rFonts w:ascii="Arial" w:eastAsiaTheme="minorHAnsi" w:hAnsi="Arial" w:cs="Arial"/>
                <w:color w:val="000000"/>
                <w:sz w:val="18"/>
                <w:szCs w:val="18"/>
              </w:rPr>
              <w:t>Tests the null hypothesis that the error variance of the dependent variable is equal across groups.</w:t>
            </w:r>
          </w:p>
        </w:tc>
      </w:tr>
      <w:tr w:rsidR="001D42CA" w:rsidRPr="00127306" w14:paraId="76D8DF4E" w14:textId="77777777" w:rsidTr="00FF09C3">
        <w:trPr>
          <w:cantSplit/>
          <w:jc w:val="center"/>
        </w:trPr>
        <w:tc>
          <w:tcPr>
            <w:tcW w:w="2999" w:type="dxa"/>
            <w:gridSpan w:val="3"/>
            <w:tcBorders>
              <w:top w:val="nil"/>
              <w:left w:val="nil"/>
              <w:bottom w:val="nil"/>
              <w:right w:val="nil"/>
            </w:tcBorders>
            <w:shd w:val="clear" w:color="auto" w:fill="FFFFFF"/>
            <w:tcMar>
              <w:top w:w="30" w:type="dxa"/>
              <w:left w:w="30" w:type="dxa"/>
              <w:bottom w:w="30" w:type="dxa"/>
              <w:right w:w="30" w:type="dxa"/>
            </w:tcMar>
          </w:tcPr>
          <w:p w14:paraId="3E7A44F8" w14:textId="77777777" w:rsidR="001D42CA" w:rsidRPr="00127306" w:rsidRDefault="001D42CA" w:rsidP="00FF09C3">
            <w:pPr>
              <w:autoSpaceDE w:val="0"/>
              <w:autoSpaceDN w:val="0"/>
              <w:adjustRightInd w:val="0"/>
              <w:spacing w:after="0" w:line="320" w:lineRule="atLeast"/>
              <w:rPr>
                <w:rFonts w:ascii="Arial" w:eastAsiaTheme="minorHAnsi" w:hAnsi="Arial" w:cs="Arial"/>
                <w:color w:val="000000"/>
                <w:sz w:val="18"/>
                <w:szCs w:val="18"/>
              </w:rPr>
            </w:pPr>
            <w:r w:rsidRPr="00127306">
              <w:rPr>
                <w:rFonts w:ascii="Arial" w:eastAsiaTheme="minorHAnsi" w:hAnsi="Arial" w:cs="Arial"/>
                <w:color w:val="000000"/>
                <w:sz w:val="18"/>
                <w:szCs w:val="18"/>
              </w:rPr>
              <w:t>a. Design: Intercept + Kelas</w:t>
            </w:r>
          </w:p>
        </w:tc>
        <w:tc>
          <w:tcPr>
            <w:tcW w:w="1000" w:type="dxa"/>
            <w:tcBorders>
              <w:top w:val="nil"/>
              <w:left w:val="nil"/>
              <w:bottom w:val="nil"/>
              <w:right w:val="nil"/>
            </w:tcBorders>
            <w:shd w:val="clear" w:color="auto" w:fill="FFFFFF"/>
            <w:tcMar>
              <w:top w:w="30" w:type="dxa"/>
              <w:left w:w="30" w:type="dxa"/>
              <w:bottom w:w="30" w:type="dxa"/>
              <w:right w:w="30" w:type="dxa"/>
            </w:tcMar>
          </w:tcPr>
          <w:p w14:paraId="73B4B6E2" w14:textId="77777777" w:rsidR="001D42CA" w:rsidRPr="00127306" w:rsidRDefault="001D42CA" w:rsidP="00FF09C3">
            <w:pPr>
              <w:autoSpaceDE w:val="0"/>
              <w:autoSpaceDN w:val="0"/>
              <w:adjustRightInd w:val="0"/>
              <w:spacing w:after="0" w:line="240" w:lineRule="auto"/>
              <w:rPr>
                <w:rFonts w:ascii="Times New Roman" w:eastAsiaTheme="minorHAnsi" w:hAnsi="Times New Roman"/>
                <w:sz w:val="24"/>
                <w:szCs w:val="24"/>
              </w:rPr>
            </w:pPr>
          </w:p>
        </w:tc>
      </w:tr>
    </w:tbl>
    <w:p w14:paraId="78FBA00E" w14:textId="77777777" w:rsidR="001D42CA" w:rsidRDefault="001D42CA" w:rsidP="001D42CA">
      <w:pPr>
        <w:autoSpaceDE w:val="0"/>
        <w:autoSpaceDN w:val="0"/>
        <w:adjustRightInd w:val="0"/>
        <w:spacing w:after="0" w:line="400" w:lineRule="atLeast"/>
        <w:rPr>
          <w:rFonts w:ascii="Times New Roman" w:eastAsiaTheme="minorHAnsi" w:hAnsi="Times New Roman"/>
          <w:sz w:val="24"/>
          <w:szCs w:val="24"/>
        </w:rPr>
      </w:pPr>
    </w:p>
    <w:p w14:paraId="68382881" w14:textId="77777777" w:rsidR="001D42CA" w:rsidRPr="000066C6" w:rsidRDefault="001D42CA" w:rsidP="001D42CA">
      <w:pPr>
        <w:autoSpaceDE w:val="0"/>
        <w:autoSpaceDN w:val="0"/>
        <w:adjustRightInd w:val="0"/>
        <w:spacing w:after="0" w:line="400" w:lineRule="atLeast"/>
        <w:jc w:val="center"/>
        <w:rPr>
          <w:rFonts w:ascii="Times New Roman" w:eastAsiaTheme="minorHAnsi" w:hAnsi="Times New Roman"/>
          <w:b/>
          <w:sz w:val="24"/>
          <w:szCs w:val="24"/>
        </w:rPr>
      </w:pPr>
      <w:r w:rsidRPr="000066C6">
        <w:rPr>
          <w:rFonts w:ascii="Times New Roman" w:eastAsiaTheme="minorHAnsi" w:hAnsi="Times New Roman"/>
          <w:b/>
          <w:sz w:val="24"/>
          <w:szCs w:val="24"/>
        </w:rPr>
        <w:t xml:space="preserve">Tabel </w:t>
      </w:r>
      <w:r>
        <w:rPr>
          <w:rFonts w:ascii="Times New Roman" w:eastAsiaTheme="minorHAnsi" w:hAnsi="Times New Roman"/>
          <w:b/>
          <w:sz w:val="24"/>
          <w:szCs w:val="24"/>
        </w:rPr>
        <w:t>5</w:t>
      </w:r>
      <w:r w:rsidRPr="000066C6">
        <w:rPr>
          <w:rFonts w:ascii="Times New Roman" w:eastAsiaTheme="minorHAnsi" w:hAnsi="Times New Roman"/>
          <w:b/>
          <w:sz w:val="24"/>
          <w:szCs w:val="24"/>
        </w:rPr>
        <w:t xml:space="preserve"> Uji Homogenitas Perlakuan </w:t>
      </w:r>
      <w:r>
        <w:rPr>
          <w:rFonts w:ascii="Times New Roman" w:eastAsiaTheme="minorHAnsi" w:hAnsi="Times New Roman"/>
          <w:b/>
          <w:sz w:val="24"/>
          <w:szCs w:val="24"/>
        </w:rPr>
        <w:t>2</w:t>
      </w:r>
    </w:p>
    <w:tbl>
      <w:tblPr>
        <w:tblW w:w="39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01"/>
        <w:gridCol w:w="998"/>
        <w:gridCol w:w="1000"/>
        <w:gridCol w:w="1000"/>
      </w:tblGrid>
      <w:tr w:rsidR="001D42CA" w:rsidRPr="000066C6" w14:paraId="5EE16256" w14:textId="77777777" w:rsidTr="00FF09C3">
        <w:trPr>
          <w:cantSplit/>
          <w:tblHeader/>
          <w:jc w:val="center"/>
        </w:trPr>
        <w:tc>
          <w:tcPr>
            <w:tcW w:w="3999" w:type="dxa"/>
            <w:gridSpan w:val="4"/>
            <w:tcBorders>
              <w:top w:val="nil"/>
              <w:left w:val="nil"/>
              <w:bottom w:val="nil"/>
              <w:right w:val="nil"/>
            </w:tcBorders>
            <w:shd w:val="clear" w:color="auto" w:fill="FFFFFF"/>
            <w:tcMar>
              <w:top w:w="30" w:type="dxa"/>
              <w:left w:w="30" w:type="dxa"/>
              <w:bottom w:w="30" w:type="dxa"/>
              <w:right w:w="30" w:type="dxa"/>
            </w:tcMar>
            <w:vAlign w:val="center"/>
          </w:tcPr>
          <w:p w14:paraId="4D76BA99" w14:textId="77777777" w:rsidR="001D42CA" w:rsidRPr="000066C6"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0066C6">
              <w:rPr>
                <w:rFonts w:ascii="Arial" w:eastAsiaTheme="minorHAnsi" w:hAnsi="Arial" w:cs="Arial"/>
                <w:b/>
                <w:bCs/>
                <w:color w:val="000000"/>
                <w:sz w:val="18"/>
                <w:szCs w:val="18"/>
              </w:rPr>
              <w:t>Levene's Test of Equality of Error Variances</w:t>
            </w:r>
            <w:r w:rsidRPr="000066C6">
              <w:rPr>
                <w:rFonts w:ascii="Arial" w:eastAsiaTheme="minorHAnsi" w:hAnsi="Arial" w:cs="Arial"/>
                <w:b/>
                <w:bCs/>
                <w:color w:val="000000"/>
                <w:sz w:val="18"/>
                <w:szCs w:val="18"/>
                <w:vertAlign w:val="superscript"/>
              </w:rPr>
              <w:t>a</w:t>
            </w:r>
          </w:p>
        </w:tc>
      </w:tr>
      <w:tr w:rsidR="001D42CA" w:rsidRPr="000066C6" w14:paraId="0AEDA2D8" w14:textId="77777777" w:rsidTr="00FF09C3">
        <w:trPr>
          <w:cantSplit/>
          <w:tblHeader/>
          <w:jc w:val="center"/>
        </w:trPr>
        <w:tc>
          <w:tcPr>
            <w:tcW w:w="2999" w:type="dxa"/>
            <w:gridSpan w:val="3"/>
            <w:tcBorders>
              <w:top w:val="nil"/>
              <w:left w:val="nil"/>
              <w:bottom w:val="nil"/>
              <w:right w:val="nil"/>
            </w:tcBorders>
            <w:shd w:val="clear" w:color="auto" w:fill="FFFFFF"/>
            <w:tcMar>
              <w:top w:w="30" w:type="dxa"/>
              <w:left w:w="30" w:type="dxa"/>
              <w:bottom w:w="30" w:type="dxa"/>
              <w:right w:w="30" w:type="dxa"/>
            </w:tcMar>
            <w:vAlign w:val="bottom"/>
          </w:tcPr>
          <w:p w14:paraId="07866685" w14:textId="77777777" w:rsidR="001D42CA" w:rsidRPr="000066C6" w:rsidRDefault="001D42CA" w:rsidP="00FF09C3">
            <w:pPr>
              <w:autoSpaceDE w:val="0"/>
              <w:autoSpaceDN w:val="0"/>
              <w:adjustRightInd w:val="0"/>
              <w:spacing w:after="0" w:line="320" w:lineRule="atLeast"/>
              <w:rPr>
                <w:rFonts w:ascii="Arial" w:eastAsiaTheme="minorHAnsi" w:hAnsi="Arial" w:cs="Arial"/>
                <w:color w:val="000000"/>
                <w:sz w:val="18"/>
                <w:szCs w:val="18"/>
              </w:rPr>
            </w:pPr>
            <w:r w:rsidRPr="000066C6">
              <w:rPr>
                <w:rFonts w:ascii="Arial" w:eastAsiaTheme="minorHAnsi" w:hAnsi="Arial" w:cs="Arial"/>
                <w:color w:val="000000"/>
                <w:sz w:val="18"/>
                <w:szCs w:val="18"/>
              </w:rPr>
              <w:t>Dependent Variable:Postes1</w:t>
            </w:r>
          </w:p>
        </w:tc>
        <w:tc>
          <w:tcPr>
            <w:tcW w:w="1000" w:type="dxa"/>
            <w:tcBorders>
              <w:top w:val="nil"/>
              <w:left w:val="nil"/>
              <w:bottom w:val="nil"/>
              <w:right w:val="nil"/>
            </w:tcBorders>
            <w:shd w:val="clear" w:color="auto" w:fill="FFFFFF"/>
            <w:tcMar>
              <w:top w:w="30" w:type="dxa"/>
              <w:left w:w="30" w:type="dxa"/>
              <w:bottom w:w="30" w:type="dxa"/>
              <w:right w:w="30" w:type="dxa"/>
            </w:tcMar>
          </w:tcPr>
          <w:p w14:paraId="4A17B7A9" w14:textId="77777777" w:rsidR="001D42CA" w:rsidRPr="000066C6" w:rsidRDefault="001D42CA" w:rsidP="00FF09C3">
            <w:pPr>
              <w:autoSpaceDE w:val="0"/>
              <w:autoSpaceDN w:val="0"/>
              <w:adjustRightInd w:val="0"/>
              <w:spacing w:after="0" w:line="240" w:lineRule="auto"/>
              <w:rPr>
                <w:rFonts w:ascii="Times New Roman" w:eastAsiaTheme="minorHAnsi" w:hAnsi="Times New Roman"/>
                <w:sz w:val="24"/>
                <w:szCs w:val="24"/>
              </w:rPr>
            </w:pPr>
          </w:p>
        </w:tc>
      </w:tr>
      <w:tr w:rsidR="001D42CA" w:rsidRPr="000066C6" w14:paraId="3AF1F34A" w14:textId="77777777" w:rsidTr="00FF09C3">
        <w:trPr>
          <w:cantSplit/>
          <w:tblHeader/>
          <w:jc w:val="center"/>
        </w:trPr>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98CE0C7" w14:textId="77777777" w:rsidR="001D42CA" w:rsidRPr="000066C6"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0066C6">
              <w:rPr>
                <w:rFonts w:ascii="Arial" w:eastAsiaTheme="minorHAnsi" w:hAnsi="Arial" w:cs="Arial"/>
                <w:color w:val="000000"/>
                <w:sz w:val="18"/>
                <w:szCs w:val="18"/>
              </w:rPr>
              <w:t>F</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C9827DC" w14:textId="77777777" w:rsidR="001D42CA" w:rsidRPr="000066C6"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0066C6">
              <w:rPr>
                <w:rFonts w:ascii="Arial" w:eastAsiaTheme="minorHAnsi" w:hAnsi="Arial" w:cs="Arial"/>
                <w:color w:val="000000"/>
                <w:sz w:val="18"/>
                <w:szCs w:val="18"/>
              </w:rPr>
              <w:t>df1</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43DD62C" w14:textId="77777777" w:rsidR="001D42CA" w:rsidRPr="000066C6"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0066C6">
              <w:rPr>
                <w:rFonts w:ascii="Arial" w:eastAsiaTheme="minorHAnsi" w:hAnsi="Arial" w:cs="Arial"/>
                <w:color w:val="000000"/>
                <w:sz w:val="18"/>
                <w:szCs w:val="18"/>
              </w:rPr>
              <w:t>df2</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34E391E" w14:textId="77777777" w:rsidR="001D42CA" w:rsidRPr="000066C6"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0066C6">
              <w:rPr>
                <w:rFonts w:ascii="Arial" w:eastAsiaTheme="minorHAnsi" w:hAnsi="Arial" w:cs="Arial"/>
                <w:color w:val="000000"/>
                <w:sz w:val="18"/>
                <w:szCs w:val="18"/>
              </w:rPr>
              <w:t>Sig.</w:t>
            </w:r>
          </w:p>
        </w:tc>
      </w:tr>
      <w:tr w:rsidR="001D42CA" w:rsidRPr="000066C6" w14:paraId="2FFD3701" w14:textId="77777777" w:rsidTr="00FF09C3">
        <w:trPr>
          <w:cantSplit/>
          <w:tblHeader/>
          <w:jc w:val="center"/>
        </w:trPr>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F0F2AFB" w14:textId="77777777" w:rsidR="001D42CA" w:rsidRPr="000066C6" w:rsidRDefault="001D42CA" w:rsidP="00FF09C3">
            <w:pPr>
              <w:autoSpaceDE w:val="0"/>
              <w:autoSpaceDN w:val="0"/>
              <w:adjustRightInd w:val="0"/>
              <w:spacing w:after="0" w:line="320" w:lineRule="atLeast"/>
              <w:jc w:val="right"/>
              <w:rPr>
                <w:rFonts w:ascii="Arial" w:eastAsiaTheme="minorHAnsi" w:hAnsi="Arial" w:cs="Arial"/>
                <w:color w:val="000000"/>
                <w:sz w:val="18"/>
                <w:szCs w:val="18"/>
              </w:rPr>
            </w:pPr>
            <w:r w:rsidRPr="000066C6">
              <w:rPr>
                <w:rFonts w:ascii="Arial" w:eastAsiaTheme="minorHAnsi" w:hAnsi="Arial" w:cs="Arial"/>
                <w:color w:val="000000"/>
                <w:sz w:val="18"/>
                <w:szCs w:val="18"/>
              </w:rPr>
              <w:t>.211</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3F0DBDE" w14:textId="77777777" w:rsidR="001D42CA" w:rsidRPr="000066C6" w:rsidRDefault="001D42CA" w:rsidP="00FF09C3">
            <w:pPr>
              <w:autoSpaceDE w:val="0"/>
              <w:autoSpaceDN w:val="0"/>
              <w:adjustRightInd w:val="0"/>
              <w:spacing w:after="0" w:line="320" w:lineRule="atLeast"/>
              <w:jc w:val="right"/>
              <w:rPr>
                <w:rFonts w:ascii="Arial" w:eastAsiaTheme="minorHAnsi" w:hAnsi="Arial" w:cs="Arial"/>
                <w:color w:val="000000"/>
                <w:sz w:val="18"/>
                <w:szCs w:val="18"/>
              </w:rPr>
            </w:pPr>
            <w:r w:rsidRPr="000066C6">
              <w:rPr>
                <w:rFonts w:ascii="Arial" w:eastAsiaTheme="minorHAnsi" w:hAnsi="Arial" w:cs="Arial"/>
                <w:color w:val="000000"/>
                <w:sz w:val="18"/>
                <w:szCs w:val="18"/>
              </w:rPr>
              <w:t>1</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A2F90B7" w14:textId="77777777" w:rsidR="001D42CA" w:rsidRPr="000066C6" w:rsidRDefault="001D42CA" w:rsidP="00FF09C3">
            <w:pPr>
              <w:autoSpaceDE w:val="0"/>
              <w:autoSpaceDN w:val="0"/>
              <w:adjustRightInd w:val="0"/>
              <w:spacing w:after="0" w:line="320" w:lineRule="atLeast"/>
              <w:jc w:val="right"/>
              <w:rPr>
                <w:rFonts w:ascii="Arial" w:eastAsiaTheme="minorHAnsi" w:hAnsi="Arial" w:cs="Arial"/>
                <w:color w:val="000000"/>
                <w:sz w:val="18"/>
                <w:szCs w:val="18"/>
              </w:rPr>
            </w:pPr>
            <w:r w:rsidRPr="000066C6">
              <w:rPr>
                <w:rFonts w:ascii="Arial" w:eastAsiaTheme="minorHAnsi" w:hAnsi="Arial" w:cs="Arial"/>
                <w:color w:val="000000"/>
                <w:sz w:val="18"/>
                <w:szCs w:val="18"/>
              </w:rPr>
              <w:t>33</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4DCF97BE" w14:textId="77777777" w:rsidR="001D42CA" w:rsidRPr="000066C6" w:rsidRDefault="001D42CA" w:rsidP="00FF09C3">
            <w:pPr>
              <w:autoSpaceDE w:val="0"/>
              <w:autoSpaceDN w:val="0"/>
              <w:adjustRightInd w:val="0"/>
              <w:spacing w:after="0" w:line="320" w:lineRule="atLeast"/>
              <w:jc w:val="right"/>
              <w:rPr>
                <w:rFonts w:ascii="Arial" w:eastAsiaTheme="minorHAnsi" w:hAnsi="Arial" w:cs="Arial"/>
                <w:color w:val="000000"/>
                <w:sz w:val="18"/>
                <w:szCs w:val="18"/>
              </w:rPr>
            </w:pPr>
            <w:r w:rsidRPr="000066C6">
              <w:rPr>
                <w:rFonts w:ascii="Arial" w:eastAsiaTheme="minorHAnsi" w:hAnsi="Arial" w:cs="Arial"/>
                <w:color w:val="000000"/>
                <w:sz w:val="18"/>
                <w:szCs w:val="18"/>
              </w:rPr>
              <w:t>.649</w:t>
            </w:r>
          </w:p>
        </w:tc>
      </w:tr>
      <w:tr w:rsidR="001D42CA" w:rsidRPr="000066C6" w14:paraId="04EB2F0F" w14:textId="77777777" w:rsidTr="00FF09C3">
        <w:trPr>
          <w:cantSplit/>
          <w:tblHeader/>
          <w:jc w:val="center"/>
        </w:trPr>
        <w:tc>
          <w:tcPr>
            <w:tcW w:w="3999" w:type="dxa"/>
            <w:gridSpan w:val="4"/>
            <w:tcBorders>
              <w:top w:val="nil"/>
              <w:left w:val="nil"/>
              <w:bottom w:val="nil"/>
              <w:right w:val="nil"/>
            </w:tcBorders>
            <w:shd w:val="clear" w:color="auto" w:fill="FFFFFF"/>
            <w:tcMar>
              <w:top w:w="30" w:type="dxa"/>
              <w:left w:w="30" w:type="dxa"/>
              <w:bottom w:w="30" w:type="dxa"/>
              <w:right w:w="30" w:type="dxa"/>
            </w:tcMar>
          </w:tcPr>
          <w:p w14:paraId="2033F92E" w14:textId="77777777" w:rsidR="001D42CA" w:rsidRPr="000066C6" w:rsidRDefault="001D42CA" w:rsidP="00FF09C3">
            <w:pPr>
              <w:autoSpaceDE w:val="0"/>
              <w:autoSpaceDN w:val="0"/>
              <w:adjustRightInd w:val="0"/>
              <w:spacing w:after="0" w:line="320" w:lineRule="atLeast"/>
              <w:rPr>
                <w:rFonts w:ascii="Arial" w:eastAsiaTheme="minorHAnsi" w:hAnsi="Arial" w:cs="Arial"/>
                <w:color w:val="000000"/>
                <w:sz w:val="18"/>
                <w:szCs w:val="18"/>
              </w:rPr>
            </w:pPr>
            <w:r w:rsidRPr="000066C6">
              <w:rPr>
                <w:rFonts w:ascii="Arial" w:eastAsiaTheme="minorHAnsi" w:hAnsi="Arial" w:cs="Arial"/>
                <w:color w:val="000000"/>
                <w:sz w:val="18"/>
                <w:szCs w:val="18"/>
              </w:rPr>
              <w:t>Tests the null hypothesis that the error variance of the dependent variable is equal across groups.</w:t>
            </w:r>
          </w:p>
        </w:tc>
      </w:tr>
      <w:tr w:rsidR="001D42CA" w:rsidRPr="000066C6" w14:paraId="025F9931" w14:textId="77777777" w:rsidTr="00FF09C3">
        <w:trPr>
          <w:cantSplit/>
          <w:jc w:val="center"/>
        </w:trPr>
        <w:tc>
          <w:tcPr>
            <w:tcW w:w="2999" w:type="dxa"/>
            <w:gridSpan w:val="3"/>
            <w:tcBorders>
              <w:top w:val="nil"/>
              <w:left w:val="nil"/>
              <w:bottom w:val="nil"/>
              <w:right w:val="nil"/>
            </w:tcBorders>
            <w:shd w:val="clear" w:color="auto" w:fill="FFFFFF"/>
            <w:tcMar>
              <w:top w:w="30" w:type="dxa"/>
              <w:left w:w="30" w:type="dxa"/>
              <w:bottom w:w="30" w:type="dxa"/>
              <w:right w:w="30" w:type="dxa"/>
            </w:tcMar>
          </w:tcPr>
          <w:p w14:paraId="4D7901A7" w14:textId="77777777" w:rsidR="001D42CA" w:rsidRPr="000066C6" w:rsidRDefault="001D42CA" w:rsidP="00FF09C3">
            <w:pPr>
              <w:autoSpaceDE w:val="0"/>
              <w:autoSpaceDN w:val="0"/>
              <w:adjustRightInd w:val="0"/>
              <w:spacing w:after="0" w:line="320" w:lineRule="atLeast"/>
              <w:rPr>
                <w:rFonts w:ascii="Arial" w:eastAsiaTheme="minorHAnsi" w:hAnsi="Arial" w:cs="Arial"/>
                <w:color w:val="000000"/>
                <w:sz w:val="18"/>
                <w:szCs w:val="18"/>
              </w:rPr>
            </w:pPr>
            <w:r w:rsidRPr="000066C6">
              <w:rPr>
                <w:rFonts w:ascii="Arial" w:eastAsiaTheme="minorHAnsi" w:hAnsi="Arial" w:cs="Arial"/>
                <w:color w:val="000000"/>
                <w:sz w:val="18"/>
                <w:szCs w:val="18"/>
              </w:rPr>
              <w:t>a. Design: Intercept + Kelas</w:t>
            </w:r>
          </w:p>
        </w:tc>
        <w:tc>
          <w:tcPr>
            <w:tcW w:w="1000" w:type="dxa"/>
            <w:tcBorders>
              <w:top w:val="nil"/>
              <w:left w:val="nil"/>
              <w:bottom w:val="nil"/>
              <w:right w:val="nil"/>
            </w:tcBorders>
            <w:shd w:val="clear" w:color="auto" w:fill="FFFFFF"/>
            <w:tcMar>
              <w:top w:w="30" w:type="dxa"/>
              <w:left w:w="30" w:type="dxa"/>
              <w:bottom w:w="30" w:type="dxa"/>
              <w:right w:w="30" w:type="dxa"/>
            </w:tcMar>
          </w:tcPr>
          <w:p w14:paraId="36414E24" w14:textId="77777777" w:rsidR="001D42CA" w:rsidRPr="000066C6" w:rsidRDefault="001D42CA" w:rsidP="00FF09C3">
            <w:pPr>
              <w:autoSpaceDE w:val="0"/>
              <w:autoSpaceDN w:val="0"/>
              <w:adjustRightInd w:val="0"/>
              <w:spacing w:after="0" w:line="240" w:lineRule="auto"/>
              <w:rPr>
                <w:rFonts w:ascii="Times New Roman" w:eastAsiaTheme="minorHAnsi" w:hAnsi="Times New Roman"/>
                <w:sz w:val="24"/>
                <w:szCs w:val="24"/>
              </w:rPr>
            </w:pPr>
          </w:p>
        </w:tc>
      </w:tr>
    </w:tbl>
    <w:p w14:paraId="2884A5AC" w14:textId="77777777" w:rsidR="001D42CA" w:rsidRPr="00070E05" w:rsidRDefault="001D42CA" w:rsidP="00070E05">
      <w:pPr>
        <w:autoSpaceDE w:val="0"/>
        <w:autoSpaceDN w:val="0"/>
        <w:adjustRightInd w:val="0"/>
        <w:spacing w:after="0" w:line="400" w:lineRule="atLeast"/>
        <w:rPr>
          <w:rFonts w:ascii="Times New Roman" w:eastAsiaTheme="minorHAnsi" w:hAnsi="Times New Roman"/>
          <w:b/>
          <w:sz w:val="24"/>
          <w:szCs w:val="24"/>
          <w:lang w:val="en-US"/>
        </w:rPr>
      </w:pPr>
    </w:p>
    <w:p w14:paraId="03D48C29" w14:textId="77777777" w:rsidR="001D42CA" w:rsidRPr="000066C6" w:rsidRDefault="001D42CA" w:rsidP="001D42CA">
      <w:pPr>
        <w:autoSpaceDE w:val="0"/>
        <w:autoSpaceDN w:val="0"/>
        <w:adjustRightInd w:val="0"/>
        <w:spacing w:after="0" w:line="400" w:lineRule="atLeast"/>
        <w:jc w:val="center"/>
        <w:rPr>
          <w:rFonts w:ascii="Times New Roman" w:eastAsiaTheme="minorHAnsi" w:hAnsi="Times New Roman"/>
          <w:b/>
          <w:sz w:val="24"/>
          <w:szCs w:val="24"/>
        </w:rPr>
      </w:pPr>
      <w:r w:rsidRPr="000066C6">
        <w:rPr>
          <w:rFonts w:ascii="Times New Roman" w:eastAsiaTheme="minorHAnsi" w:hAnsi="Times New Roman"/>
          <w:b/>
          <w:sz w:val="24"/>
          <w:szCs w:val="24"/>
        </w:rPr>
        <w:t xml:space="preserve">Tabel </w:t>
      </w:r>
      <w:r>
        <w:rPr>
          <w:rFonts w:ascii="Times New Roman" w:eastAsiaTheme="minorHAnsi" w:hAnsi="Times New Roman"/>
          <w:b/>
          <w:sz w:val="24"/>
          <w:szCs w:val="24"/>
        </w:rPr>
        <w:t>6</w:t>
      </w:r>
      <w:r w:rsidRPr="000066C6">
        <w:rPr>
          <w:rFonts w:ascii="Times New Roman" w:eastAsiaTheme="minorHAnsi" w:hAnsi="Times New Roman"/>
          <w:b/>
          <w:sz w:val="24"/>
          <w:szCs w:val="24"/>
        </w:rPr>
        <w:t xml:space="preserve"> Uji Homogenitas Perlakuan </w:t>
      </w:r>
      <w:r>
        <w:rPr>
          <w:rFonts w:ascii="Times New Roman" w:eastAsiaTheme="minorHAnsi" w:hAnsi="Times New Roman"/>
          <w:b/>
          <w:sz w:val="24"/>
          <w:szCs w:val="24"/>
        </w:rPr>
        <w:t>3</w:t>
      </w:r>
    </w:p>
    <w:p w14:paraId="0C11AEC1" w14:textId="77777777" w:rsidR="001D42CA" w:rsidRPr="000066C6" w:rsidRDefault="001D42CA" w:rsidP="001D42CA">
      <w:pPr>
        <w:autoSpaceDE w:val="0"/>
        <w:autoSpaceDN w:val="0"/>
        <w:adjustRightInd w:val="0"/>
        <w:spacing w:after="0" w:line="240" w:lineRule="auto"/>
        <w:rPr>
          <w:rFonts w:ascii="Times New Roman" w:eastAsiaTheme="minorHAnsi" w:hAnsi="Times New Roman"/>
          <w:sz w:val="24"/>
          <w:szCs w:val="24"/>
        </w:rPr>
      </w:pPr>
    </w:p>
    <w:tbl>
      <w:tblPr>
        <w:tblW w:w="39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01"/>
        <w:gridCol w:w="998"/>
        <w:gridCol w:w="1000"/>
        <w:gridCol w:w="1000"/>
      </w:tblGrid>
      <w:tr w:rsidR="001D42CA" w:rsidRPr="000066C6" w14:paraId="012548AB" w14:textId="77777777" w:rsidTr="00FF09C3">
        <w:trPr>
          <w:cantSplit/>
          <w:tblHeader/>
          <w:jc w:val="center"/>
        </w:trPr>
        <w:tc>
          <w:tcPr>
            <w:tcW w:w="3998" w:type="dxa"/>
            <w:gridSpan w:val="4"/>
            <w:tcBorders>
              <w:top w:val="nil"/>
              <w:left w:val="nil"/>
              <w:bottom w:val="nil"/>
              <w:right w:val="nil"/>
            </w:tcBorders>
            <w:shd w:val="clear" w:color="auto" w:fill="FFFFFF"/>
            <w:tcMar>
              <w:top w:w="30" w:type="dxa"/>
              <w:left w:w="30" w:type="dxa"/>
              <w:bottom w:w="30" w:type="dxa"/>
              <w:right w:w="30" w:type="dxa"/>
            </w:tcMar>
            <w:vAlign w:val="center"/>
          </w:tcPr>
          <w:p w14:paraId="1D69DBE3" w14:textId="77777777" w:rsidR="001D42CA" w:rsidRPr="000066C6"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0066C6">
              <w:rPr>
                <w:rFonts w:ascii="Arial" w:eastAsiaTheme="minorHAnsi" w:hAnsi="Arial" w:cs="Arial"/>
                <w:b/>
                <w:bCs/>
                <w:color w:val="000000"/>
                <w:sz w:val="18"/>
                <w:szCs w:val="18"/>
              </w:rPr>
              <w:t>Levene's Test of Equality of Error Variances</w:t>
            </w:r>
            <w:r w:rsidRPr="000066C6">
              <w:rPr>
                <w:rFonts w:ascii="Arial" w:eastAsiaTheme="minorHAnsi" w:hAnsi="Arial" w:cs="Arial"/>
                <w:b/>
                <w:bCs/>
                <w:color w:val="000000"/>
                <w:sz w:val="18"/>
                <w:szCs w:val="18"/>
                <w:vertAlign w:val="superscript"/>
              </w:rPr>
              <w:t>a</w:t>
            </w:r>
          </w:p>
        </w:tc>
      </w:tr>
      <w:tr w:rsidR="001D42CA" w:rsidRPr="000066C6" w14:paraId="0BD2267A" w14:textId="77777777" w:rsidTr="00FF09C3">
        <w:trPr>
          <w:cantSplit/>
          <w:tblHeader/>
          <w:jc w:val="center"/>
        </w:trPr>
        <w:tc>
          <w:tcPr>
            <w:tcW w:w="2998" w:type="dxa"/>
            <w:gridSpan w:val="3"/>
            <w:tcBorders>
              <w:top w:val="nil"/>
              <w:left w:val="nil"/>
              <w:bottom w:val="nil"/>
              <w:right w:val="nil"/>
            </w:tcBorders>
            <w:shd w:val="clear" w:color="auto" w:fill="FFFFFF"/>
            <w:tcMar>
              <w:top w:w="30" w:type="dxa"/>
              <w:left w:w="30" w:type="dxa"/>
              <w:bottom w:w="30" w:type="dxa"/>
              <w:right w:w="30" w:type="dxa"/>
            </w:tcMar>
            <w:vAlign w:val="bottom"/>
          </w:tcPr>
          <w:p w14:paraId="0E617A40" w14:textId="77777777" w:rsidR="001D42CA" w:rsidRPr="000066C6" w:rsidRDefault="001D42CA" w:rsidP="00FF09C3">
            <w:pPr>
              <w:autoSpaceDE w:val="0"/>
              <w:autoSpaceDN w:val="0"/>
              <w:adjustRightInd w:val="0"/>
              <w:spacing w:after="0" w:line="320" w:lineRule="atLeast"/>
              <w:rPr>
                <w:rFonts w:ascii="Arial" w:eastAsiaTheme="minorHAnsi" w:hAnsi="Arial" w:cs="Arial"/>
                <w:color w:val="000000"/>
                <w:sz w:val="18"/>
                <w:szCs w:val="18"/>
              </w:rPr>
            </w:pPr>
            <w:r w:rsidRPr="000066C6">
              <w:rPr>
                <w:rFonts w:ascii="Arial" w:eastAsiaTheme="minorHAnsi" w:hAnsi="Arial" w:cs="Arial"/>
                <w:color w:val="000000"/>
                <w:sz w:val="18"/>
                <w:szCs w:val="18"/>
              </w:rPr>
              <w:t>Dependent Variable:Postes1</w:t>
            </w:r>
          </w:p>
        </w:tc>
        <w:tc>
          <w:tcPr>
            <w:tcW w:w="1000" w:type="dxa"/>
            <w:tcBorders>
              <w:top w:val="nil"/>
              <w:left w:val="nil"/>
              <w:bottom w:val="nil"/>
              <w:right w:val="nil"/>
            </w:tcBorders>
            <w:shd w:val="clear" w:color="auto" w:fill="FFFFFF"/>
            <w:tcMar>
              <w:top w:w="30" w:type="dxa"/>
              <w:left w:w="30" w:type="dxa"/>
              <w:bottom w:w="30" w:type="dxa"/>
              <w:right w:w="30" w:type="dxa"/>
            </w:tcMar>
          </w:tcPr>
          <w:p w14:paraId="4C9BB095" w14:textId="77777777" w:rsidR="001D42CA" w:rsidRPr="000066C6" w:rsidRDefault="001D42CA" w:rsidP="00FF09C3">
            <w:pPr>
              <w:autoSpaceDE w:val="0"/>
              <w:autoSpaceDN w:val="0"/>
              <w:adjustRightInd w:val="0"/>
              <w:spacing w:after="0" w:line="240" w:lineRule="auto"/>
              <w:rPr>
                <w:rFonts w:ascii="Times New Roman" w:eastAsiaTheme="minorHAnsi" w:hAnsi="Times New Roman"/>
                <w:sz w:val="24"/>
                <w:szCs w:val="24"/>
              </w:rPr>
            </w:pPr>
          </w:p>
        </w:tc>
      </w:tr>
      <w:tr w:rsidR="001D42CA" w:rsidRPr="000066C6" w14:paraId="101AE93E" w14:textId="77777777" w:rsidTr="00FF09C3">
        <w:trPr>
          <w:cantSplit/>
          <w:tblHeader/>
          <w:jc w:val="center"/>
        </w:trPr>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81AC621" w14:textId="77777777" w:rsidR="001D42CA" w:rsidRPr="000066C6"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0066C6">
              <w:rPr>
                <w:rFonts w:ascii="Arial" w:eastAsiaTheme="minorHAnsi" w:hAnsi="Arial" w:cs="Arial"/>
                <w:color w:val="000000"/>
                <w:sz w:val="18"/>
                <w:szCs w:val="18"/>
              </w:rPr>
              <w:t>F</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2F8F1E" w14:textId="77777777" w:rsidR="001D42CA" w:rsidRPr="000066C6"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0066C6">
              <w:rPr>
                <w:rFonts w:ascii="Arial" w:eastAsiaTheme="minorHAnsi" w:hAnsi="Arial" w:cs="Arial"/>
                <w:color w:val="000000"/>
                <w:sz w:val="18"/>
                <w:szCs w:val="18"/>
              </w:rPr>
              <w:t>df1</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9925566" w14:textId="77777777" w:rsidR="001D42CA" w:rsidRPr="000066C6"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0066C6">
              <w:rPr>
                <w:rFonts w:ascii="Arial" w:eastAsiaTheme="minorHAnsi" w:hAnsi="Arial" w:cs="Arial"/>
                <w:color w:val="000000"/>
                <w:sz w:val="18"/>
                <w:szCs w:val="18"/>
              </w:rPr>
              <w:t>df2</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DE332A5" w14:textId="77777777" w:rsidR="001D42CA" w:rsidRPr="000066C6"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0066C6">
              <w:rPr>
                <w:rFonts w:ascii="Arial" w:eastAsiaTheme="minorHAnsi" w:hAnsi="Arial" w:cs="Arial"/>
                <w:color w:val="000000"/>
                <w:sz w:val="18"/>
                <w:szCs w:val="18"/>
              </w:rPr>
              <w:t>Sig.</w:t>
            </w:r>
          </w:p>
        </w:tc>
      </w:tr>
      <w:tr w:rsidR="001D42CA" w:rsidRPr="000066C6" w14:paraId="1A49C80D" w14:textId="77777777" w:rsidTr="00FF09C3">
        <w:trPr>
          <w:cantSplit/>
          <w:tblHeader/>
          <w:jc w:val="center"/>
        </w:trPr>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7372A864" w14:textId="77777777" w:rsidR="001D42CA" w:rsidRPr="000066C6" w:rsidRDefault="001D42CA" w:rsidP="00FF09C3">
            <w:pPr>
              <w:autoSpaceDE w:val="0"/>
              <w:autoSpaceDN w:val="0"/>
              <w:adjustRightInd w:val="0"/>
              <w:spacing w:after="0" w:line="320" w:lineRule="atLeast"/>
              <w:jc w:val="right"/>
              <w:rPr>
                <w:rFonts w:ascii="Arial" w:eastAsiaTheme="minorHAnsi" w:hAnsi="Arial" w:cs="Arial"/>
                <w:color w:val="000000"/>
                <w:sz w:val="18"/>
                <w:szCs w:val="18"/>
              </w:rPr>
            </w:pPr>
            <w:r w:rsidRPr="000066C6">
              <w:rPr>
                <w:rFonts w:ascii="Arial" w:eastAsiaTheme="minorHAnsi" w:hAnsi="Arial" w:cs="Arial"/>
                <w:color w:val="000000"/>
                <w:sz w:val="18"/>
                <w:szCs w:val="18"/>
              </w:rPr>
              <w:t>.637</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0B2FF5D" w14:textId="77777777" w:rsidR="001D42CA" w:rsidRPr="000066C6" w:rsidRDefault="001D42CA" w:rsidP="00FF09C3">
            <w:pPr>
              <w:autoSpaceDE w:val="0"/>
              <w:autoSpaceDN w:val="0"/>
              <w:adjustRightInd w:val="0"/>
              <w:spacing w:after="0" w:line="320" w:lineRule="atLeast"/>
              <w:jc w:val="right"/>
              <w:rPr>
                <w:rFonts w:ascii="Arial" w:eastAsiaTheme="minorHAnsi" w:hAnsi="Arial" w:cs="Arial"/>
                <w:color w:val="000000"/>
                <w:sz w:val="18"/>
                <w:szCs w:val="18"/>
              </w:rPr>
            </w:pPr>
            <w:r w:rsidRPr="000066C6">
              <w:rPr>
                <w:rFonts w:ascii="Arial" w:eastAsiaTheme="minorHAnsi" w:hAnsi="Arial" w:cs="Arial"/>
                <w:color w:val="000000"/>
                <w:sz w:val="18"/>
                <w:szCs w:val="18"/>
              </w:rPr>
              <w:t>1</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DFB5027" w14:textId="77777777" w:rsidR="001D42CA" w:rsidRPr="000066C6" w:rsidRDefault="001D42CA" w:rsidP="00FF09C3">
            <w:pPr>
              <w:autoSpaceDE w:val="0"/>
              <w:autoSpaceDN w:val="0"/>
              <w:adjustRightInd w:val="0"/>
              <w:spacing w:after="0" w:line="320" w:lineRule="atLeast"/>
              <w:jc w:val="right"/>
              <w:rPr>
                <w:rFonts w:ascii="Arial" w:eastAsiaTheme="minorHAnsi" w:hAnsi="Arial" w:cs="Arial"/>
                <w:color w:val="000000"/>
                <w:sz w:val="18"/>
                <w:szCs w:val="18"/>
              </w:rPr>
            </w:pPr>
            <w:r w:rsidRPr="000066C6">
              <w:rPr>
                <w:rFonts w:ascii="Arial" w:eastAsiaTheme="minorHAnsi" w:hAnsi="Arial" w:cs="Arial"/>
                <w:color w:val="000000"/>
                <w:sz w:val="18"/>
                <w:szCs w:val="18"/>
              </w:rPr>
              <w:t>34</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D3EB8F0" w14:textId="77777777" w:rsidR="001D42CA" w:rsidRPr="000066C6" w:rsidRDefault="001D42CA" w:rsidP="00FF09C3">
            <w:pPr>
              <w:autoSpaceDE w:val="0"/>
              <w:autoSpaceDN w:val="0"/>
              <w:adjustRightInd w:val="0"/>
              <w:spacing w:after="0" w:line="320" w:lineRule="atLeast"/>
              <w:jc w:val="right"/>
              <w:rPr>
                <w:rFonts w:ascii="Arial" w:eastAsiaTheme="minorHAnsi" w:hAnsi="Arial" w:cs="Arial"/>
                <w:color w:val="000000"/>
                <w:sz w:val="18"/>
                <w:szCs w:val="18"/>
              </w:rPr>
            </w:pPr>
            <w:r w:rsidRPr="000066C6">
              <w:rPr>
                <w:rFonts w:ascii="Arial" w:eastAsiaTheme="minorHAnsi" w:hAnsi="Arial" w:cs="Arial"/>
                <w:color w:val="000000"/>
                <w:sz w:val="18"/>
                <w:szCs w:val="18"/>
              </w:rPr>
              <w:t>.430</w:t>
            </w:r>
          </w:p>
        </w:tc>
      </w:tr>
      <w:tr w:rsidR="001D42CA" w:rsidRPr="000066C6" w14:paraId="708F8CF9" w14:textId="77777777" w:rsidTr="00FF09C3">
        <w:trPr>
          <w:cantSplit/>
          <w:tblHeader/>
          <w:jc w:val="center"/>
        </w:trPr>
        <w:tc>
          <w:tcPr>
            <w:tcW w:w="3998" w:type="dxa"/>
            <w:gridSpan w:val="4"/>
            <w:tcBorders>
              <w:top w:val="nil"/>
              <w:left w:val="nil"/>
              <w:bottom w:val="nil"/>
              <w:right w:val="nil"/>
            </w:tcBorders>
            <w:shd w:val="clear" w:color="auto" w:fill="FFFFFF"/>
            <w:tcMar>
              <w:top w:w="30" w:type="dxa"/>
              <w:left w:w="30" w:type="dxa"/>
              <w:bottom w:w="30" w:type="dxa"/>
              <w:right w:w="30" w:type="dxa"/>
            </w:tcMar>
          </w:tcPr>
          <w:p w14:paraId="1B8C4DC0" w14:textId="77777777" w:rsidR="001D42CA" w:rsidRPr="000066C6" w:rsidRDefault="001D42CA" w:rsidP="00FF09C3">
            <w:pPr>
              <w:autoSpaceDE w:val="0"/>
              <w:autoSpaceDN w:val="0"/>
              <w:adjustRightInd w:val="0"/>
              <w:spacing w:after="0" w:line="320" w:lineRule="atLeast"/>
              <w:rPr>
                <w:rFonts w:ascii="Arial" w:eastAsiaTheme="minorHAnsi" w:hAnsi="Arial" w:cs="Arial"/>
                <w:color w:val="000000"/>
                <w:sz w:val="18"/>
                <w:szCs w:val="18"/>
              </w:rPr>
            </w:pPr>
            <w:r w:rsidRPr="000066C6">
              <w:rPr>
                <w:rFonts w:ascii="Arial" w:eastAsiaTheme="minorHAnsi" w:hAnsi="Arial" w:cs="Arial"/>
                <w:color w:val="000000"/>
                <w:sz w:val="18"/>
                <w:szCs w:val="18"/>
              </w:rPr>
              <w:t>Tests the null hypothesis that the error variance of the dependent variable is equal across groups.</w:t>
            </w:r>
          </w:p>
        </w:tc>
      </w:tr>
      <w:tr w:rsidR="001D42CA" w:rsidRPr="000066C6" w14:paraId="11747EFF" w14:textId="77777777" w:rsidTr="00FF09C3">
        <w:trPr>
          <w:cantSplit/>
          <w:jc w:val="center"/>
        </w:trPr>
        <w:tc>
          <w:tcPr>
            <w:tcW w:w="2998" w:type="dxa"/>
            <w:gridSpan w:val="3"/>
            <w:tcBorders>
              <w:top w:val="nil"/>
              <w:left w:val="nil"/>
              <w:bottom w:val="nil"/>
              <w:right w:val="nil"/>
            </w:tcBorders>
            <w:shd w:val="clear" w:color="auto" w:fill="FFFFFF"/>
            <w:tcMar>
              <w:top w:w="30" w:type="dxa"/>
              <w:left w:w="30" w:type="dxa"/>
              <w:bottom w:w="30" w:type="dxa"/>
              <w:right w:w="30" w:type="dxa"/>
            </w:tcMar>
          </w:tcPr>
          <w:p w14:paraId="4E201E93" w14:textId="77777777" w:rsidR="001D42CA" w:rsidRPr="000066C6" w:rsidRDefault="001D42CA" w:rsidP="00FF09C3">
            <w:pPr>
              <w:autoSpaceDE w:val="0"/>
              <w:autoSpaceDN w:val="0"/>
              <w:adjustRightInd w:val="0"/>
              <w:spacing w:after="0" w:line="320" w:lineRule="atLeast"/>
              <w:rPr>
                <w:rFonts w:ascii="Arial" w:eastAsiaTheme="minorHAnsi" w:hAnsi="Arial" w:cs="Arial"/>
                <w:color w:val="000000"/>
                <w:sz w:val="18"/>
                <w:szCs w:val="18"/>
              </w:rPr>
            </w:pPr>
            <w:r w:rsidRPr="000066C6">
              <w:rPr>
                <w:rFonts w:ascii="Arial" w:eastAsiaTheme="minorHAnsi" w:hAnsi="Arial" w:cs="Arial"/>
                <w:color w:val="000000"/>
                <w:sz w:val="18"/>
                <w:szCs w:val="18"/>
              </w:rPr>
              <w:t>a. Design: Intercept + Kelas</w:t>
            </w:r>
          </w:p>
        </w:tc>
        <w:tc>
          <w:tcPr>
            <w:tcW w:w="1000" w:type="dxa"/>
            <w:tcBorders>
              <w:top w:val="nil"/>
              <w:left w:val="nil"/>
              <w:bottom w:val="nil"/>
              <w:right w:val="nil"/>
            </w:tcBorders>
            <w:shd w:val="clear" w:color="auto" w:fill="FFFFFF"/>
            <w:tcMar>
              <w:top w:w="30" w:type="dxa"/>
              <w:left w:w="30" w:type="dxa"/>
              <w:bottom w:w="30" w:type="dxa"/>
              <w:right w:w="30" w:type="dxa"/>
            </w:tcMar>
          </w:tcPr>
          <w:p w14:paraId="4141B974" w14:textId="77777777" w:rsidR="001D42CA" w:rsidRPr="000066C6" w:rsidRDefault="001D42CA" w:rsidP="00FF09C3">
            <w:pPr>
              <w:autoSpaceDE w:val="0"/>
              <w:autoSpaceDN w:val="0"/>
              <w:adjustRightInd w:val="0"/>
              <w:spacing w:after="0" w:line="240" w:lineRule="auto"/>
              <w:rPr>
                <w:rFonts w:ascii="Times New Roman" w:eastAsiaTheme="minorHAnsi" w:hAnsi="Times New Roman"/>
                <w:sz w:val="24"/>
                <w:szCs w:val="24"/>
              </w:rPr>
            </w:pPr>
          </w:p>
        </w:tc>
      </w:tr>
    </w:tbl>
    <w:p w14:paraId="3D38A6AC" w14:textId="77777777" w:rsidR="001D42CA" w:rsidRPr="000066C6" w:rsidRDefault="001D42CA" w:rsidP="001D42CA">
      <w:pPr>
        <w:autoSpaceDE w:val="0"/>
        <w:autoSpaceDN w:val="0"/>
        <w:adjustRightInd w:val="0"/>
        <w:spacing w:after="0" w:line="400" w:lineRule="atLeast"/>
        <w:rPr>
          <w:rFonts w:ascii="Times New Roman" w:eastAsiaTheme="minorHAnsi" w:hAnsi="Times New Roman"/>
          <w:sz w:val="24"/>
          <w:szCs w:val="24"/>
        </w:rPr>
      </w:pPr>
    </w:p>
    <w:p w14:paraId="415EEA81" w14:textId="77777777" w:rsidR="001D42CA" w:rsidRDefault="001D42CA" w:rsidP="001D42CA">
      <w:pPr>
        <w:autoSpaceDE w:val="0"/>
        <w:autoSpaceDN w:val="0"/>
        <w:adjustRightInd w:val="0"/>
        <w:spacing w:after="0" w:line="400" w:lineRule="atLeast"/>
        <w:jc w:val="both"/>
        <w:rPr>
          <w:rFonts w:ascii="Times New Roman" w:eastAsiaTheme="minorHAnsi" w:hAnsi="Times New Roman"/>
          <w:sz w:val="24"/>
          <w:szCs w:val="24"/>
        </w:rPr>
      </w:pPr>
      <w:r>
        <w:rPr>
          <w:rFonts w:ascii="Times New Roman" w:eastAsiaTheme="minorHAnsi" w:hAnsi="Times New Roman"/>
          <w:sz w:val="24"/>
          <w:szCs w:val="24"/>
        </w:rPr>
        <w:t>Dari ketiga perlakuan menunjukkan nilai sig lebih dari 0,05 dengan asumsi bahwa data dari perlakuan 1 sampai perlakuan 3 memiliki data yang homogen</w:t>
      </w:r>
    </w:p>
    <w:p w14:paraId="71571E6B" w14:textId="77777777" w:rsidR="001D42CA" w:rsidRDefault="001D42CA" w:rsidP="001D42CA">
      <w:pPr>
        <w:autoSpaceDE w:val="0"/>
        <w:autoSpaceDN w:val="0"/>
        <w:adjustRightInd w:val="0"/>
        <w:spacing w:after="0" w:line="400" w:lineRule="atLeast"/>
        <w:jc w:val="both"/>
        <w:rPr>
          <w:rFonts w:ascii="Times New Roman" w:eastAsiaTheme="minorHAnsi" w:hAnsi="Times New Roman"/>
          <w:sz w:val="24"/>
          <w:szCs w:val="24"/>
        </w:rPr>
      </w:pPr>
    </w:p>
    <w:p w14:paraId="3636DA9E" w14:textId="77777777" w:rsidR="001D42CA" w:rsidRDefault="001D42CA" w:rsidP="001D42CA">
      <w:pPr>
        <w:autoSpaceDE w:val="0"/>
        <w:autoSpaceDN w:val="0"/>
        <w:adjustRightInd w:val="0"/>
        <w:spacing w:after="0" w:line="400" w:lineRule="atLeast"/>
        <w:jc w:val="both"/>
        <w:rPr>
          <w:rFonts w:ascii="Times New Roman" w:eastAsiaTheme="minorHAnsi" w:hAnsi="Times New Roman"/>
          <w:sz w:val="24"/>
          <w:szCs w:val="24"/>
        </w:rPr>
      </w:pPr>
      <w:r>
        <w:rPr>
          <w:rFonts w:ascii="Times New Roman" w:eastAsiaTheme="minorHAnsi" w:hAnsi="Times New Roman"/>
          <w:sz w:val="24"/>
          <w:szCs w:val="24"/>
        </w:rPr>
        <w:t>Hasil Olah data</w:t>
      </w:r>
    </w:p>
    <w:p w14:paraId="716DC107" w14:textId="77777777" w:rsidR="001D42CA" w:rsidRPr="00212904" w:rsidRDefault="001D42CA" w:rsidP="001D42CA">
      <w:pPr>
        <w:autoSpaceDE w:val="0"/>
        <w:autoSpaceDN w:val="0"/>
        <w:adjustRightInd w:val="0"/>
        <w:spacing w:after="0" w:line="240" w:lineRule="auto"/>
        <w:rPr>
          <w:rFonts w:ascii="Times New Roman" w:eastAsiaTheme="minorHAnsi" w:hAnsi="Times New Roman"/>
          <w:sz w:val="24"/>
          <w:szCs w:val="24"/>
        </w:rPr>
      </w:pPr>
    </w:p>
    <w:tbl>
      <w:tblPr>
        <w:tblW w:w="399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01"/>
        <w:gridCol w:w="998"/>
        <w:gridCol w:w="1000"/>
        <w:gridCol w:w="1000"/>
      </w:tblGrid>
      <w:tr w:rsidR="001D42CA" w:rsidRPr="00212904" w14:paraId="18DB0B8D" w14:textId="77777777" w:rsidTr="00FF09C3">
        <w:trPr>
          <w:cantSplit/>
          <w:tblHeader/>
        </w:trPr>
        <w:tc>
          <w:tcPr>
            <w:tcW w:w="3998" w:type="dxa"/>
            <w:gridSpan w:val="4"/>
            <w:tcBorders>
              <w:top w:val="nil"/>
              <w:left w:val="nil"/>
              <w:bottom w:val="nil"/>
              <w:right w:val="nil"/>
            </w:tcBorders>
            <w:shd w:val="clear" w:color="auto" w:fill="FFFFFF"/>
            <w:tcMar>
              <w:top w:w="30" w:type="dxa"/>
              <w:left w:w="30" w:type="dxa"/>
              <w:bottom w:w="30" w:type="dxa"/>
              <w:right w:w="30" w:type="dxa"/>
            </w:tcMar>
            <w:vAlign w:val="center"/>
          </w:tcPr>
          <w:p w14:paraId="1A931D62" w14:textId="77777777" w:rsidR="001D42CA" w:rsidRPr="00212904"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212904">
              <w:rPr>
                <w:rFonts w:ascii="Arial" w:eastAsiaTheme="minorHAnsi" w:hAnsi="Arial" w:cs="Arial"/>
                <w:b/>
                <w:bCs/>
                <w:color w:val="000000"/>
                <w:sz w:val="18"/>
                <w:szCs w:val="18"/>
              </w:rPr>
              <w:t>Levene's Test of Equality of Error Variances</w:t>
            </w:r>
            <w:r w:rsidRPr="00212904">
              <w:rPr>
                <w:rFonts w:ascii="Arial" w:eastAsiaTheme="minorHAnsi" w:hAnsi="Arial" w:cs="Arial"/>
                <w:b/>
                <w:bCs/>
                <w:color w:val="000000"/>
                <w:sz w:val="18"/>
                <w:szCs w:val="18"/>
                <w:vertAlign w:val="superscript"/>
              </w:rPr>
              <w:t>a</w:t>
            </w:r>
          </w:p>
        </w:tc>
      </w:tr>
      <w:tr w:rsidR="001D42CA" w:rsidRPr="00212904" w14:paraId="48930D27" w14:textId="77777777" w:rsidTr="00FF09C3">
        <w:trPr>
          <w:cantSplit/>
          <w:tblHeader/>
        </w:trPr>
        <w:tc>
          <w:tcPr>
            <w:tcW w:w="2998" w:type="dxa"/>
            <w:gridSpan w:val="3"/>
            <w:tcBorders>
              <w:top w:val="nil"/>
              <w:left w:val="nil"/>
              <w:bottom w:val="nil"/>
              <w:right w:val="nil"/>
            </w:tcBorders>
            <w:shd w:val="clear" w:color="auto" w:fill="FFFFFF"/>
            <w:tcMar>
              <w:top w:w="30" w:type="dxa"/>
              <w:left w:w="30" w:type="dxa"/>
              <w:bottom w:w="30" w:type="dxa"/>
              <w:right w:w="30" w:type="dxa"/>
            </w:tcMar>
            <w:vAlign w:val="bottom"/>
          </w:tcPr>
          <w:p w14:paraId="2656D69F" w14:textId="77777777" w:rsidR="001D42CA" w:rsidRPr="00212904" w:rsidRDefault="001D42CA" w:rsidP="00FF09C3">
            <w:pPr>
              <w:autoSpaceDE w:val="0"/>
              <w:autoSpaceDN w:val="0"/>
              <w:adjustRightInd w:val="0"/>
              <w:spacing w:after="0" w:line="320" w:lineRule="atLeast"/>
              <w:rPr>
                <w:rFonts w:ascii="Arial" w:eastAsiaTheme="minorHAnsi" w:hAnsi="Arial" w:cs="Arial"/>
                <w:color w:val="000000"/>
                <w:sz w:val="18"/>
                <w:szCs w:val="18"/>
              </w:rPr>
            </w:pPr>
            <w:r w:rsidRPr="00212904">
              <w:rPr>
                <w:rFonts w:ascii="Arial" w:eastAsiaTheme="minorHAnsi" w:hAnsi="Arial" w:cs="Arial"/>
                <w:color w:val="000000"/>
                <w:sz w:val="18"/>
                <w:szCs w:val="18"/>
              </w:rPr>
              <w:t>Dependent Variable:Postes1</w:t>
            </w:r>
          </w:p>
        </w:tc>
        <w:tc>
          <w:tcPr>
            <w:tcW w:w="1000" w:type="dxa"/>
            <w:tcBorders>
              <w:top w:val="nil"/>
              <w:left w:val="nil"/>
              <w:bottom w:val="nil"/>
              <w:right w:val="nil"/>
            </w:tcBorders>
            <w:shd w:val="clear" w:color="auto" w:fill="FFFFFF"/>
            <w:tcMar>
              <w:top w:w="30" w:type="dxa"/>
              <w:left w:w="30" w:type="dxa"/>
              <w:bottom w:w="30" w:type="dxa"/>
              <w:right w:w="30" w:type="dxa"/>
            </w:tcMar>
          </w:tcPr>
          <w:p w14:paraId="6C7466A7" w14:textId="77777777" w:rsidR="001D42CA" w:rsidRPr="00212904" w:rsidRDefault="001D42CA" w:rsidP="00FF09C3">
            <w:pPr>
              <w:autoSpaceDE w:val="0"/>
              <w:autoSpaceDN w:val="0"/>
              <w:adjustRightInd w:val="0"/>
              <w:spacing w:after="0" w:line="240" w:lineRule="auto"/>
              <w:rPr>
                <w:rFonts w:ascii="Times New Roman" w:eastAsiaTheme="minorHAnsi" w:hAnsi="Times New Roman"/>
                <w:sz w:val="24"/>
                <w:szCs w:val="24"/>
              </w:rPr>
            </w:pPr>
          </w:p>
        </w:tc>
      </w:tr>
      <w:tr w:rsidR="001D42CA" w:rsidRPr="00212904" w14:paraId="3E4A0009" w14:textId="77777777" w:rsidTr="00FF09C3">
        <w:trPr>
          <w:cantSplit/>
          <w:tblHeader/>
        </w:trPr>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C6C6E01" w14:textId="77777777" w:rsidR="001D42CA" w:rsidRPr="00212904"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212904">
              <w:rPr>
                <w:rFonts w:ascii="Arial" w:eastAsiaTheme="minorHAnsi" w:hAnsi="Arial" w:cs="Arial"/>
                <w:color w:val="000000"/>
                <w:sz w:val="18"/>
                <w:szCs w:val="18"/>
              </w:rPr>
              <w:t>F</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6C4F839" w14:textId="77777777" w:rsidR="001D42CA" w:rsidRPr="00212904"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212904">
              <w:rPr>
                <w:rFonts w:ascii="Arial" w:eastAsiaTheme="minorHAnsi" w:hAnsi="Arial" w:cs="Arial"/>
                <w:color w:val="000000"/>
                <w:sz w:val="18"/>
                <w:szCs w:val="18"/>
              </w:rPr>
              <w:t>df1</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D739711" w14:textId="77777777" w:rsidR="001D42CA" w:rsidRPr="00212904"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212904">
              <w:rPr>
                <w:rFonts w:ascii="Arial" w:eastAsiaTheme="minorHAnsi" w:hAnsi="Arial" w:cs="Arial"/>
                <w:color w:val="000000"/>
                <w:sz w:val="18"/>
                <w:szCs w:val="18"/>
              </w:rPr>
              <w:t>df2</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6776AD3" w14:textId="77777777" w:rsidR="001D42CA" w:rsidRPr="00212904" w:rsidRDefault="001D42CA" w:rsidP="00FF09C3">
            <w:pPr>
              <w:autoSpaceDE w:val="0"/>
              <w:autoSpaceDN w:val="0"/>
              <w:adjustRightInd w:val="0"/>
              <w:spacing w:after="0" w:line="320" w:lineRule="atLeast"/>
              <w:jc w:val="center"/>
              <w:rPr>
                <w:rFonts w:ascii="Arial" w:eastAsiaTheme="minorHAnsi" w:hAnsi="Arial" w:cs="Arial"/>
                <w:color w:val="000000"/>
                <w:sz w:val="18"/>
                <w:szCs w:val="18"/>
              </w:rPr>
            </w:pPr>
            <w:r w:rsidRPr="00212904">
              <w:rPr>
                <w:rFonts w:ascii="Arial" w:eastAsiaTheme="minorHAnsi" w:hAnsi="Arial" w:cs="Arial"/>
                <w:color w:val="000000"/>
                <w:sz w:val="18"/>
                <w:szCs w:val="18"/>
              </w:rPr>
              <w:t>Sig.</w:t>
            </w:r>
          </w:p>
        </w:tc>
      </w:tr>
      <w:tr w:rsidR="001D42CA" w:rsidRPr="00212904" w14:paraId="0900BABC" w14:textId="77777777" w:rsidTr="00FF09C3">
        <w:trPr>
          <w:cantSplit/>
          <w:tblHeader/>
        </w:trPr>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37F03BE0" w14:textId="77777777" w:rsidR="001D42CA" w:rsidRPr="00212904" w:rsidRDefault="001D42CA" w:rsidP="00FF09C3">
            <w:pPr>
              <w:autoSpaceDE w:val="0"/>
              <w:autoSpaceDN w:val="0"/>
              <w:adjustRightInd w:val="0"/>
              <w:spacing w:after="0" w:line="320" w:lineRule="atLeast"/>
              <w:jc w:val="right"/>
              <w:rPr>
                <w:rFonts w:ascii="Arial" w:eastAsiaTheme="minorHAnsi" w:hAnsi="Arial" w:cs="Arial"/>
                <w:color w:val="000000"/>
                <w:sz w:val="18"/>
                <w:szCs w:val="18"/>
              </w:rPr>
            </w:pPr>
            <w:r w:rsidRPr="00212904">
              <w:rPr>
                <w:rFonts w:ascii="Arial" w:eastAsiaTheme="minorHAnsi" w:hAnsi="Arial" w:cs="Arial"/>
                <w:color w:val="000000"/>
                <w:sz w:val="18"/>
                <w:szCs w:val="18"/>
              </w:rPr>
              <w:t>1.353</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635DBB7" w14:textId="77777777" w:rsidR="001D42CA" w:rsidRPr="00212904" w:rsidRDefault="001D42CA" w:rsidP="00FF09C3">
            <w:pPr>
              <w:autoSpaceDE w:val="0"/>
              <w:autoSpaceDN w:val="0"/>
              <w:adjustRightInd w:val="0"/>
              <w:spacing w:after="0" w:line="320" w:lineRule="atLeast"/>
              <w:jc w:val="right"/>
              <w:rPr>
                <w:rFonts w:ascii="Arial" w:eastAsiaTheme="minorHAnsi" w:hAnsi="Arial" w:cs="Arial"/>
                <w:color w:val="000000"/>
                <w:sz w:val="18"/>
                <w:szCs w:val="18"/>
              </w:rPr>
            </w:pPr>
            <w:r w:rsidRPr="00212904">
              <w:rPr>
                <w:rFonts w:ascii="Arial" w:eastAsiaTheme="minorHAnsi" w:hAnsi="Arial" w:cs="Arial"/>
                <w:color w:val="000000"/>
                <w:sz w:val="18"/>
                <w:szCs w:val="18"/>
              </w:rPr>
              <w:t>3</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2B3ABF11" w14:textId="77777777" w:rsidR="001D42CA" w:rsidRPr="00212904" w:rsidRDefault="001D42CA" w:rsidP="00FF09C3">
            <w:pPr>
              <w:autoSpaceDE w:val="0"/>
              <w:autoSpaceDN w:val="0"/>
              <w:adjustRightInd w:val="0"/>
              <w:spacing w:after="0" w:line="320" w:lineRule="atLeast"/>
              <w:jc w:val="right"/>
              <w:rPr>
                <w:rFonts w:ascii="Arial" w:eastAsiaTheme="minorHAnsi" w:hAnsi="Arial" w:cs="Arial"/>
                <w:color w:val="000000"/>
                <w:sz w:val="18"/>
                <w:szCs w:val="18"/>
              </w:rPr>
            </w:pPr>
            <w:r w:rsidRPr="00212904">
              <w:rPr>
                <w:rFonts w:ascii="Arial" w:eastAsiaTheme="minorHAnsi" w:hAnsi="Arial" w:cs="Arial"/>
                <w:color w:val="000000"/>
                <w:sz w:val="18"/>
                <w:szCs w:val="18"/>
              </w:rPr>
              <w:t>67</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07C0C2E0" w14:textId="77777777" w:rsidR="001D42CA" w:rsidRPr="00212904" w:rsidRDefault="001D42CA" w:rsidP="00FF09C3">
            <w:pPr>
              <w:autoSpaceDE w:val="0"/>
              <w:autoSpaceDN w:val="0"/>
              <w:adjustRightInd w:val="0"/>
              <w:spacing w:after="0" w:line="320" w:lineRule="atLeast"/>
              <w:jc w:val="right"/>
              <w:rPr>
                <w:rFonts w:ascii="Arial" w:eastAsiaTheme="minorHAnsi" w:hAnsi="Arial" w:cs="Arial"/>
                <w:color w:val="000000"/>
                <w:sz w:val="18"/>
                <w:szCs w:val="18"/>
              </w:rPr>
            </w:pPr>
            <w:r w:rsidRPr="00212904">
              <w:rPr>
                <w:rFonts w:ascii="Arial" w:eastAsiaTheme="minorHAnsi" w:hAnsi="Arial" w:cs="Arial"/>
                <w:color w:val="000000"/>
                <w:sz w:val="18"/>
                <w:szCs w:val="18"/>
              </w:rPr>
              <w:t>.265</w:t>
            </w:r>
          </w:p>
        </w:tc>
      </w:tr>
      <w:tr w:rsidR="001D42CA" w:rsidRPr="00212904" w14:paraId="69D6980D" w14:textId="77777777" w:rsidTr="00FF09C3">
        <w:trPr>
          <w:cantSplit/>
          <w:tblHeader/>
        </w:trPr>
        <w:tc>
          <w:tcPr>
            <w:tcW w:w="3998" w:type="dxa"/>
            <w:gridSpan w:val="4"/>
            <w:tcBorders>
              <w:top w:val="nil"/>
              <w:left w:val="nil"/>
              <w:bottom w:val="nil"/>
              <w:right w:val="nil"/>
            </w:tcBorders>
            <w:shd w:val="clear" w:color="auto" w:fill="FFFFFF"/>
            <w:tcMar>
              <w:top w:w="30" w:type="dxa"/>
              <w:left w:w="30" w:type="dxa"/>
              <w:bottom w:w="30" w:type="dxa"/>
              <w:right w:w="30" w:type="dxa"/>
            </w:tcMar>
          </w:tcPr>
          <w:p w14:paraId="7C0869FA" w14:textId="77777777" w:rsidR="001D42CA" w:rsidRPr="00212904" w:rsidRDefault="001D42CA" w:rsidP="00FF09C3">
            <w:pPr>
              <w:autoSpaceDE w:val="0"/>
              <w:autoSpaceDN w:val="0"/>
              <w:adjustRightInd w:val="0"/>
              <w:spacing w:after="0" w:line="320" w:lineRule="atLeast"/>
              <w:rPr>
                <w:rFonts w:ascii="Arial" w:eastAsiaTheme="minorHAnsi" w:hAnsi="Arial" w:cs="Arial"/>
                <w:color w:val="000000"/>
                <w:sz w:val="18"/>
                <w:szCs w:val="18"/>
              </w:rPr>
            </w:pPr>
            <w:r w:rsidRPr="00212904">
              <w:rPr>
                <w:rFonts w:ascii="Arial" w:eastAsiaTheme="minorHAnsi" w:hAnsi="Arial" w:cs="Arial"/>
                <w:color w:val="000000"/>
                <w:sz w:val="18"/>
                <w:szCs w:val="18"/>
              </w:rPr>
              <w:lastRenderedPageBreak/>
              <w:t>Tests the null hypothesis that the error variance of the dependent variable is equal across groups.</w:t>
            </w:r>
          </w:p>
        </w:tc>
      </w:tr>
      <w:tr w:rsidR="001D42CA" w:rsidRPr="00212904" w14:paraId="12714F20" w14:textId="77777777" w:rsidTr="00FF09C3">
        <w:trPr>
          <w:cantSplit/>
        </w:trPr>
        <w:tc>
          <w:tcPr>
            <w:tcW w:w="3998" w:type="dxa"/>
            <w:gridSpan w:val="4"/>
            <w:tcBorders>
              <w:top w:val="nil"/>
              <w:left w:val="nil"/>
              <w:bottom w:val="nil"/>
              <w:right w:val="nil"/>
            </w:tcBorders>
            <w:shd w:val="clear" w:color="auto" w:fill="FFFFFF"/>
            <w:tcMar>
              <w:top w:w="30" w:type="dxa"/>
              <w:left w:w="30" w:type="dxa"/>
              <w:bottom w:w="30" w:type="dxa"/>
              <w:right w:w="30" w:type="dxa"/>
            </w:tcMar>
          </w:tcPr>
          <w:p w14:paraId="68940ADA" w14:textId="77777777" w:rsidR="001D42CA" w:rsidRPr="00212904" w:rsidRDefault="001D42CA" w:rsidP="00FF09C3">
            <w:pPr>
              <w:autoSpaceDE w:val="0"/>
              <w:autoSpaceDN w:val="0"/>
              <w:adjustRightInd w:val="0"/>
              <w:spacing w:after="0" w:line="320" w:lineRule="atLeast"/>
              <w:rPr>
                <w:rFonts w:ascii="Arial" w:eastAsiaTheme="minorHAnsi" w:hAnsi="Arial" w:cs="Arial"/>
                <w:color w:val="000000"/>
                <w:sz w:val="18"/>
                <w:szCs w:val="18"/>
              </w:rPr>
            </w:pPr>
            <w:r w:rsidRPr="00212904">
              <w:rPr>
                <w:rFonts w:ascii="Arial" w:eastAsiaTheme="minorHAnsi" w:hAnsi="Arial" w:cs="Arial"/>
                <w:color w:val="000000"/>
                <w:sz w:val="18"/>
                <w:szCs w:val="18"/>
              </w:rPr>
              <w:t>a. Design: Intercept + Kelas + Pretes1 + Kelas * Pretes1</w:t>
            </w:r>
          </w:p>
        </w:tc>
      </w:tr>
    </w:tbl>
    <w:p w14:paraId="1FF530C1" w14:textId="77777777" w:rsidR="001D42CA" w:rsidRPr="00070E05" w:rsidRDefault="001D42CA" w:rsidP="001D42CA">
      <w:pPr>
        <w:autoSpaceDE w:val="0"/>
        <w:autoSpaceDN w:val="0"/>
        <w:adjustRightInd w:val="0"/>
        <w:spacing w:after="0" w:line="400" w:lineRule="atLeast"/>
        <w:rPr>
          <w:rFonts w:ascii="Times New Roman" w:eastAsiaTheme="minorHAnsi" w:hAnsi="Times New Roman"/>
          <w:sz w:val="24"/>
          <w:szCs w:val="24"/>
          <w:lang w:val="en-US"/>
        </w:rPr>
      </w:pPr>
    </w:p>
    <w:p w14:paraId="1C5C2373" w14:textId="77777777" w:rsidR="001D42CA" w:rsidRPr="00BF2525" w:rsidRDefault="001D42CA" w:rsidP="001D42CA">
      <w:pPr>
        <w:autoSpaceDE w:val="0"/>
        <w:autoSpaceDN w:val="0"/>
        <w:adjustRightInd w:val="0"/>
        <w:spacing w:after="0" w:line="400" w:lineRule="atLeast"/>
        <w:jc w:val="both"/>
        <w:rPr>
          <w:rFonts w:ascii="Times New Roman" w:eastAsiaTheme="minorHAnsi" w:hAnsi="Times New Roman"/>
          <w:sz w:val="24"/>
          <w:szCs w:val="24"/>
          <w:lang w:val="en-US"/>
        </w:rPr>
      </w:pPr>
      <w:r>
        <w:rPr>
          <w:rFonts w:ascii="Times New Roman" w:eastAsiaTheme="minorHAnsi" w:hAnsi="Times New Roman"/>
          <w:sz w:val="24"/>
          <w:szCs w:val="24"/>
        </w:rPr>
        <w:t>Homogenitas setelah adanya pengontrolan pada kemampuan awal dari kemampuan representasi matematis mahasiswa masi</w:t>
      </w:r>
      <w:r w:rsidR="00BF2525">
        <w:rPr>
          <w:rFonts w:ascii="Times New Roman" w:eastAsiaTheme="minorHAnsi" w:hAnsi="Times New Roman"/>
          <w:sz w:val="24"/>
          <w:szCs w:val="24"/>
        </w:rPr>
        <w:t>h menunjukkan data yang homogen</w:t>
      </w:r>
    </w:p>
    <w:p w14:paraId="15C8A342" w14:textId="77777777" w:rsidR="001D42CA" w:rsidRDefault="001D42CA" w:rsidP="001D42CA">
      <w:pPr>
        <w:autoSpaceDE w:val="0"/>
        <w:autoSpaceDN w:val="0"/>
        <w:adjustRightInd w:val="0"/>
        <w:spacing w:after="0" w:line="400" w:lineRule="atLeast"/>
        <w:jc w:val="both"/>
        <w:rPr>
          <w:rFonts w:ascii="Times New Roman" w:eastAsiaTheme="minorHAnsi" w:hAnsi="Times New Roman"/>
          <w:sz w:val="24"/>
          <w:szCs w:val="24"/>
        </w:rPr>
      </w:pPr>
    </w:p>
    <w:p w14:paraId="4D2BE275" w14:textId="77777777" w:rsidR="001D42CA" w:rsidRDefault="001D42CA" w:rsidP="001D42CA">
      <w:pPr>
        <w:autoSpaceDE w:val="0"/>
        <w:autoSpaceDN w:val="0"/>
        <w:adjustRightInd w:val="0"/>
        <w:spacing w:after="0" w:line="240" w:lineRule="auto"/>
        <w:rPr>
          <w:rFonts w:ascii="Times New Roman" w:eastAsiaTheme="minorHAnsi" w:hAnsi="Times New Roman"/>
          <w:sz w:val="24"/>
          <w:szCs w:val="24"/>
          <w:lang w:val="en-US"/>
        </w:rPr>
      </w:pPr>
    </w:p>
    <w:p w14:paraId="279B8749" w14:textId="77777777" w:rsidR="00070E05" w:rsidRPr="00070E05" w:rsidRDefault="00070E05" w:rsidP="001D42CA">
      <w:pPr>
        <w:autoSpaceDE w:val="0"/>
        <w:autoSpaceDN w:val="0"/>
        <w:adjustRightInd w:val="0"/>
        <w:spacing w:after="0" w:line="240" w:lineRule="auto"/>
        <w:rPr>
          <w:rFonts w:ascii="Times New Roman" w:eastAsiaTheme="minorHAnsi" w:hAnsi="Times New Roman"/>
          <w:sz w:val="24"/>
          <w:szCs w:val="24"/>
          <w:lang w:val="en-US"/>
        </w:rPr>
      </w:pPr>
    </w:p>
    <w:tbl>
      <w:tblPr>
        <w:tblW w:w="889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35"/>
        <w:gridCol w:w="1441"/>
        <w:gridCol w:w="998"/>
        <w:gridCol w:w="1382"/>
        <w:gridCol w:w="1000"/>
        <w:gridCol w:w="1000"/>
        <w:gridCol w:w="1440"/>
      </w:tblGrid>
      <w:tr w:rsidR="001D42CA" w:rsidRPr="00212904" w14:paraId="1B868A02" w14:textId="77777777" w:rsidTr="00FF09C3">
        <w:trPr>
          <w:cantSplit/>
          <w:tblHeader/>
        </w:trPr>
        <w:tc>
          <w:tcPr>
            <w:tcW w:w="8893" w:type="dxa"/>
            <w:gridSpan w:val="7"/>
            <w:tcBorders>
              <w:top w:val="nil"/>
              <w:left w:val="nil"/>
              <w:bottom w:val="nil"/>
              <w:right w:val="nil"/>
            </w:tcBorders>
            <w:shd w:val="clear" w:color="auto" w:fill="FFFFFF"/>
            <w:tcMar>
              <w:top w:w="30" w:type="dxa"/>
              <w:left w:w="30" w:type="dxa"/>
              <w:bottom w:w="30" w:type="dxa"/>
              <w:right w:w="30" w:type="dxa"/>
            </w:tcMar>
            <w:vAlign w:val="center"/>
          </w:tcPr>
          <w:p w14:paraId="14A1BAC3"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b/>
                <w:bCs/>
                <w:color w:val="000000"/>
                <w:sz w:val="18"/>
                <w:szCs w:val="18"/>
              </w:rPr>
              <w:t>Tests of Between-Subjects Effects</w:t>
            </w:r>
          </w:p>
        </w:tc>
      </w:tr>
      <w:tr w:rsidR="001D42CA" w:rsidRPr="00212904" w14:paraId="7C00E90D" w14:textId="77777777" w:rsidTr="00FF09C3">
        <w:trPr>
          <w:cantSplit/>
          <w:tblHeader/>
        </w:trPr>
        <w:tc>
          <w:tcPr>
            <w:tcW w:w="3073" w:type="dxa"/>
            <w:gridSpan w:val="2"/>
            <w:tcBorders>
              <w:top w:val="nil"/>
              <w:left w:val="nil"/>
              <w:bottom w:val="nil"/>
              <w:right w:val="nil"/>
            </w:tcBorders>
            <w:shd w:val="clear" w:color="auto" w:fill="FFFFFF"/>
            <w:tcMar>
              <w:top w:w="30" w:type="dxa"/>
              <w:left w:w="30" w:type="dxa"/>
              <w:bottom w:w="30" w:type="dxa"/>
              <w:right w:w="30" w:type="dxa"/>
            </w:tcMar>
            <w:vAlign w:val="bottom"/>
          </w:tcPr>
          <w:p w14:paraId="136926ED"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Dependent Variable:Postes1</w:t>
            </w:r>
          </w:p>
        </w:tc>
        <w:tc>
          <w:tcPr>
            <w:tcW w:w="998" w:type="dxa"/>
            <w:tcBorders>
              <w:top w:val="nil"/>
              <w:left w:val="nil"/>
              <w:bottom w:val="nil"/>
              <w:right w:val="nil"/>
            </w:tcBorders>
            <w:shd w:val="clear" w:color="auto" w:fill="FFFFFF"/>
            <w:tcMar>
              <w:top w:w="30" w:type="dxa"/>
              <w:left w:w="30" w:type="dxa"/>
              <w:bottom w:w="30" w:type="dxa"/>
              <w:right w:w="30" w:type="dxa"/>
            </w:tcMar>
          </w:tcPr>
          <w:p w14:paraId="44070E6A"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382" w:type="dxa"/>
            <w:tcBorders>
              <w:top w:val="nil"/>
              <w:left w:val="nil"/>
              <w:bottom w:val="nil"/>
              <w:right w:val="nil"/>
            </w:tcBorders>
            <w:shd w:val="clear" w:color="auto" w:fill="FFFFFF"/>
            <w:tcMar>
              <w:top w:w="30" w:type="dxa"/>
              <w:left w:w="30" w:type="dxa"/>
              <w:bottom w:w="30" w:type="dxa"/>
              <w:right w:w="30" w:type="dxa"/>
            </w:tcMar>
          </w:tcPr>
          <w:p w14:paraId="5DC0DAD0"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4A974364"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28012766"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4F514640"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r>
      <w:tr w:rsidR="001D42CA" w:rsidRPr="00212904" w14:paraId="22299D28" w14:textId="77777777" w:rsidTr="00FF09C3">
        <w:trPr>
          <w:cantSplit/>
          <w:tblHeader/>
        </w:trPr>
        <w:tc>
          <w:tcPr>
            <w:tcW w:w="163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9F995D4"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Source</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6F5B478"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Type III 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B1919E4"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df</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D02FF72"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0E740E"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F</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0872D68"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Sig.</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CE5ACF9"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Partial Eta Squared</w:t>
            </w:r>
          </w:p>
        </w:tc>
      </w:tr>
      <w:tr w:rsidR="001D42CA" w:rsidRPr="00212904" w14:paraId="76B2F6E2" w14:textId="77777777" w:rsidTr="00FF09C3">
        <w:trPr>
          <w:cantSplit/>
          <w:tblHeader/>
        </w:trPr>
        <w:tc>
          <w:tcPr>
            <w:tcW w:w="163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317ED30F"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Corrected Model</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973C3E2"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2461.581</w:t>
            </w:r>
            <w:r w:rsidRPr="00212904">
              <w:rPr>
                <w:rFonts w:ascii="Arial" w:eastAsiaTheme="minorHAnsi" w:hAnsi="Arial" w:cs="Arial"/>
                <w:color w:val="000000"/>
                <w:sz w:val="18"/>
                <w:szCs w:val="18"/>
                <w:vertAlign w:val="superscript"/>
              </w:rPr>
              <w:t>a</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192EA25A"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7</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14:paraId="2D1703BB"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351.654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66F6D6C7"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24.082</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269A72D3"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highlight w:val="yellow"/>
              </w:rPr>
            </w:pPr>
            <w:r w:rsidRPr="00212904">
              <w:rPr>
                <w:rFonts w:ascii="Arial" w:eastAsiaTheme="minorHAnsi" w:hAnsi="Arial" w:cs="Arial"/>
                <w:color w:val="000000"/>
                <w:sz w:val="18"/>
                <w:szCs w:val="18"/>
                <w:highlight w:val="yellow"/>
              </w:rPr>
              <w:t>.000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E33DD06"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.728</w:t>
            </w:r>
          </w:p>
        </w:tc>
      </w:tr>
      <w:tr w:rsidR="001D42CA" w:rsidRPr="00212904" w14:paraId="5A2B6D7E" w14:textId="77777777" w:rsidTr="00FF09C3">
        <w:trPr>
          <w:cantSplit/>
          <w:tblHead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AB635C9"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Intercept</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4B3A3942"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8065.694</w:t>
            </w:r>
          </w:p>
        </w:tc>
        <w:tc>
          <w:tcPr>
            <w:tcW w:w="998" w:type="dxa"/>
            <w:tcBorders>
              <w:top w:val="nil"/>
              <w:bottom w:val="nil"/>
            </w:tcBorders>
            <w:shd w:val="clear" w:color="auto" w:fill="FFFFFF"/>
            <w:tcMar>
              <w:top w:w="30" w:type="dxa"/>
              <w:left w:w="30" w:type="dxa"/>
              <w:bottom w:w="30" w:type="dxa"/>
              <w:right w:w="30" w:type="dxa"/>
            </w:tcMar>
            <w:vAlign w:val="center"/>
          </w:tcPr>
          <w:p w14:paraId="13B37FA2"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w:t>
            </w:r>
          </w:p>
        </w:tc>
        <w:tc>
          <w:tcPr>
            <w:tcW w:w="1382" w:type="dxa"/>
            <w:tcBorders>
              <w:top w:val="nil"/>
              <w:bottom w:val="nil"/>
            </w:tcBorders>
            <w:shd w:val="clear" w:color="auto" w:fill="FFFFFF"/>
            <w:tcMar>
              <w:top w:w="30" w:type="dxa"/>
              <w:left w:w="30" w:type="dxa"/>
              <w:bottom w:w="30" w:type="dxa"/>
              <w:right w:w="30" w:type="dxa"/>
            </w:tcMar>
            <w:vAlign w:val="center"/>
          </w:tcPr>
          <w:p w14:paraId="6834177B"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8065.694</w:t>
            </w:r>
          </w:p>
        </w:tc>
        <w:tc>
          <w:tcPr>
            <w:tcW w:w="1000" w:type="dxa"/>
            <w:tcBorders>
              <w:top w:val="nil"/>
              <w:bottom w:val="nil"/>
            </w:tcBorders>
            <w:shd w:val="clear" w:color="auto" w:fill="FFFFFF"/>
            <w:tcMar>
              <w:top w:w="30" w:type="dxa"/>
              <w:left w:w="30" w:type="dxa"/>
              <w:bottom w:w="30" w:type="dxa"/>
              <w:right w:w="30" w:type="dxa"/>
            </w:tcMar>
            <w:vAlign w:val="center"/>
          </w:tcPr>
          <w:p w14:paraId="3175BB47"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552.344</w:t>
            </w:r>
          </w:p>
        </w:tc>
        <w:tc>
          <w:tcPr>
            <w:tcW w:w="1000" w:type="dxa"/>
            <w:tcBorders>
              <w:top w:val="nil"/>
              <w:bottom w:val="nil"/>
            </w:tcBorders>
            <w:shd w:val="clear" w:color="auto" w:fill="FFFFFF"/>
            <w:tcMar>
              <w:top w:w="30" w:type="dxa"/>
              <w:left w:w="30" w:type="dxa"/>
              <w:bottom w:w="30" w:type="dxa"/>
              <w:right w:w="30" w:type="dxa"/>
            </w:tcMar>
            <w:vAlign w:val="center"/>
          </w:tcPr>
          <w:p w14:paraId="0C9E545C"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highlight w:val="yellow"/>
              </w:rPr>
            </w:pPr>
            <w:r w:rsidRPr="00212904">
              <w:rPr>
                <w:rFonts w:ascii="Arial" w:eastAsiaTheme="minorHAnsi" w:hAnsi="Arial" w:cs="Arial"/>
                <w:color w:val="000000"/>
                <w:sz w:val="18"/>
                <w:szCs w:val="18"/>
                <w:highlight w:val="yellow"/>
              </w:rPr>
              <w:t>.000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116FE6D"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.898</w:t>
            </w:r>
          </w:p>
        </w:tc>
      </w:tr>
      <w:tr w:rsidR="001D42CA" w:rsidRPr="00212904" w14:paraId="1BEEF94B" w14:textId="77777777" w:rsidTr="00FF09C3">
        <w:trPr>
          <w:cantSplit/>
          <w:tblHead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F146911"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Kelas</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5D0F9966"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155.243</w:t>
            </w:r>
          </w:p>
        </w:tc>
        <w:tc>
          <w:tcPr>
            <w:tcW w:w="998" w:type="dxa"/>
            <w:tcBorders>
              <w:top w:val="nil"/>
              <w:bottom w:val="nil"/>
            </w:tcBorders>
            <w:shd w:val="clear" w:color="auto" w:fill="FFFFFF"/>
            <w:tcMar>
              <w:top w:w="30" w:type="dxa"/>
              <w:left w:w="30" w:type="dxa"/>
              <w:bottom w:w="30" w:type="dxa"/>
              <w:right w:w="30" w:type="dxa"/>
            </w:tcMar>
            <w:vAlign w:val="center"/>
          </w:tcPr>
          <w:p w14:paraId="3A7CD14C"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3</w:t>
            </w:r>
          </w:p>
        </w:tc>
        <w:tc>
          <w:tcPr>
            <w:tcW w:w="1382" w:type="dxa"/>
            <w:tcBorders>
              <w:top w:val="nil"/>
              <w:bottom w:val="nil"/>
            </w:tcBorders>
            <w:shd w:val="clear" w:color="auto" w:fill="FFFFFF"/>
            <w:tcMar>
              <w:top w:w="30" w:type="dxa"/>
              <w:left w:w="30" w:type="dxa"/>
              <w:bottom w:w="30" w:type="dxa"/>
              <w:right w:w="30" w:type="dxa"/>
            </w:tcMar>
            <w:vAlign w:val="center"/>
          </w:tcPr>
          <w:p w14:paraId="61761205"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51.748</w:t>
            </w:r>
          </w:p>
        </w:tc>
        <w:tc>
          <w:tcPr>
            <w:tcW w:w="1000" w:type="dxa"/>
            <w:tcBorders>
              <w:top w:val="nil"/>
              <w:bottom w:val="nil"/>
            </w:tcBorders>
            <w:shd w:val="clear" w:color="auto" w:fill="FFFFFF"/>
            <w:tcMar>
              <w:top w:w="30" w:type="dxa"/>
              <w:left w:w="30" w:type="dxa"/>
              <w:bottom w:w="30" w:type="dxa"/>
              <w:right w:w="30" w:type="dxa"/>
            </w:tcMar>
            <w:vAlign w:val="center"/>
          </w:tcPr>
          <w:p w14:paraId="099E399D"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3.544</w:t>
            </w:r>
          </w:p>
        </w:tc>
        <w:tc>
          <w:tcPr>
            <w:tcW w:w="1000" w:type="dxa"/>
            <w:tcBorders>
              <w:top w:val="nil"/>
              <w:bottom w:val="nil"/>
            </w:tcBorders>
            <w:shd w:val="clear" w:color="auto" w:fill="FFFFFF"/>
            <w:tcMar>
              <w:top w:w="30" w:type="dxa"/>
              <w:left w:w="30" w:type="dxa"/>
              <w:bottom w:w="30" w:type="dxa"/>
              <w:right w:w="30" w:type="dxa"/>
            </w:tcMar>
            <w:vAlign w:val="center"/>
          </w:tcPr>
          <w:p w14:paraId="1614EFD0"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highlight w:val="yellow"/>
              </w:rPr>
            </w:pPr>
            <w:r w:rsidRPr="00212904">
              <w:rPr>
                <w:rFonts w:ascii="Arial" w:eastAsiaTheme="minorHAnsi" w:hAnsi="Arial" w:cs="Arial"/>
                <w:color w:val="000000"/>
                <w:sz w:val="18"/>
                <w:szCs w:val="18"/>
                <w:highlight w:val="yellow"/>
              </w:rPr>
              <w:t>.019</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C40C5BF"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.144</w:t>
            </w:r>
          </w:p>
        </w:tc>
      </w:tr>
      <w:tr w:rsidR="001D42CA" w:rsidRPr="00212904" w14:paraId="422844BE" w14:textId="77777777" w:rsidTr="00FF09C3">
        <w:trPr>
          <w:cantSplit/>
          <w:tblHead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9DE81F8"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Pretes1</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282CEB20"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265.715</w:t>
            </w:r>
          </w:p>
        </w:tc>
        <w:tc>
          <w:tcPr>
            <w:tcW w:w="998" w:type="dxa"/>
            <w:tcBorders>
              <w:top w:val="nil"/>
              <w:bottom w:val="nil"/>
            </w:tcBorders>
            <w:shd w:val="clear" w:color="auto" w:fill="FFFFFF"/>
            <w:tcMar>
              <w:top w:w="30" w:type="dxa"/>
              <w:left w:w="30" w:type="dxa"/>
              <w:bottom w:w="30" w:type="dxa"/>
              <w:right w:w="30" w:type="dxa"/>
            </w:tcMar>
            <w:vAlign w:val="center"/>
          </w:tcPr>
          <w:p w14:paraId="5E44F0E8"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w:t>
            </w:r>
          </w:p>
        </w:tc>
        <w:tc>
          <w:tcPr>
            <w:tcW w:w="1382" w:type="dxa"/>
            <w:tcBorders>
              <w:top w:val="nil"/>
              <w:bottom w:val="nil"/>
            </w:tcBorders>
            <w:shd w:val="clear" w:color="auto" w:fill="FFFFFF"/>
            <w:tcMar>
              <w:top w:w="30" w:type="dxa"/>
              <w:left w:w="30" w:type="dxa"/>
              <w:bottom w:w="30" w:type="dxa"/>
              <w:right w:w="30" w:type="dxa"/>
            </w:tcMar>
            <w:vAlign w:val="center"/>
          </w:tcPr>
          <w:p w14:paraId="15DADCA9"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265.715</w:t>
            </w:r>
          </w:p>
        </w:tc>
        <w:tc>
          <w:tcPr>
            <w:tcW w:w="1000" w:type="dxa"/>
            <w:tcBorders>
              <w:top w:val="nil"/>
              <w:bottom w:val="nil"/>
            </w:tcBorders>
            <w:shd w:val="clear" w:color="auto" w:fill="FFFFFF"/>
            <w:tcMar>
              <w:top w:w="30" w:type="dxa"/>
              <w:left w:w="30" w:type="dxa"/>
              <w:bottom w:w="30" w:type="dxa"/>
              <w:right w:w="30" w:type="dxa"/>
            </w:tcMar>
            <w:vAlign w:val="center"/>
          </w:tcPr>
          <w:p w14:paraId="084FF3D9"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18.196</w:t>
            </w:r>
          </w:p>
        </w:tc>
        <w:tc>
          <w:tcPr>
            <w:tcW w:w="1000" w:type="dxa"/>
            <w:tcBorders>
              <w:top w:val="nil"/>
              <w:bottom w:val="nil"/>
            </w:tcBorders>
            <w:shd w:val="clear" w:color="auto" w:fill="FFFFFF"/>
            <w:tcMar>
              <w:top w:w="30" w:type="dxa"/>
              <w:left w:w="30" w:type="dxa"/>
              <w:bottom w:w="30" w:type="dxa"/>
              <w:right w:w="30" w:type="dxa"/>
            </w:tcMar>
            <w:vAlign w:val="center"/>
          </w:tcPr>
          <w:p w14:paraId="7E4A8500"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highlight w:val="yellow"/>
              </w:rPr>
            </w:pPr>
            <w:r w:rsidRPr="00212904">
              <w:rPr>
                <w:rFonts w:ascii="Arial" w:eastAsiaTheme="minorHAnsi" w:hAnsi="Arial" w:cs="Arial"/>
                <w:color w:val="000000"/>
                <w:sz w:val="18"/>
                <w:szCs w:val="18"/>
                <w:highlight w:val="yellow"/>
              </w:rPr>
              <w:t>.000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0BDD418C"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.224</w:t>
            </w:r>
          </w:p>
        </w:tc>
      </w:tr>
      <w:tr w:rsidR="001D42CA" w:rsidRPr="00212904" w14:paraId="386DE58D" w14:textId="77777777" w:rsidTr="00FF09C3">
        <w:trPr>
          <w:cantSplit/>
          <w:tblHead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DE1FF4C"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Kelas * Pretes1</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020BCB06"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83.352</w:t>
            </w:r>
          </w:p>
        </w:tc>
        <w:tc>
          <w:tcPr>
            <w:tcW w:w="998" w:type="dxa"/>
            <w:tcBorders>
              <w:top w:val="nil"/>
              <w:bottom w:val="nil"/>
            </w:tcBorders>
            <w:shd w:val="clear" w:color="auto" w:fill="FFFFFF"/>
            <w:tcMar>
              <w:top w:w="30" w:type="dxa"/>
              <w:left w:w="30" w:type="dxa"/>
              <w:bottom w:w="30" w:type="dxa"/>
              <w:right w:w="30" w:type="dxa"/>
            </w:tcMar>
            <w:vAlign w:val="center"/>
          </w:tcPr>
          <w:p w14:paraId="19785270"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3</w:t>
            </w:r>
          </w:p>
        </w:tc>
        <w:tc>
          <w:tcPr>
            <w:tcW w:w="1382" w:type="dxa"/>
            <w:tcBorders>
              <w:top w:val="nil"/>
              <w:bottom w:val="nil"/>
            </w:tcBorders>
            <w:shd w:val="clear" w:color="auto" w:fill="FFFFFF"/>
            <w:tcMar>
              <w:top w:w="30" w:type="dxa"/>
              <w:left w:w="30" w:type="dxa"/>
              <w:bottom w:w="30" w:type="dxa"/>
              <w:right w:w="30" w:type="dxa"/>
            </w:tcMar>
            <w:vAlign w:val="center"/>
          </w:tcPr>
          <w:p w14:paraId="37FF6171"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27.784</w:t>
            </w:r>
          </w:p>
        </w:tc>
        <w:tc>
          <w:tcPr>
            <w:tcW w:w="1000" w:type="dxa"/>
            <w:tcBorders>
              <w:top w:val="nil"/>
              <w:bottom w:val="nil"/>
            </w:tcBorders>
            <w:shd w:val="clear" w:color="auto" w:fill="FFFFFF"/>
            <w:tcMar>
              <w:top w:w="30" w:type="dxa"/>
              <w:left w:w="30" w:type="dxa"/>
              <w:bottom w:w="30" w:type="dxa"/>
              <w:right w:w="30" w:type="dxa"/>
            </w:tcMar>
            <w:vAlign w:val="center"/>
          </w:tcPr>
          <w:p w14:paraId="5B49F2DB"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1.903</w:t>
            </w:r>
          </w:p>
        </w:tc>
        <w:tc>
          <w:tcPr>
            <w:tcW w:w="1000" w:type="dxa"/>
            <w:tcBorders>
              <w:top w:val="nil"/>
              <w:bottom w:val="nil"/>
            </w:tcBorders>
            <w:shd w:val="clear" w:color="auto" w:fill="FFFFFF"/>
            <w:tcMar>
              <w:top w:w="30" w:type="dxa"/>
              <w:left w:w="30" w:type="dxa"/>
              <w:bottom w:w="30" w:type="dxa"/>
              <w:right w:w="30" w:type="dxa"/>
            </w:tcMar>
            <w:vAlign w:val="center"/>
          </w:tcPr>
          <w:p w14:paraId="3EF6AE59"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highlight w:val="yellow"/>
              </w:rPr>
            </w:pPr>
            <w:r w:rsidRPr="00212904">
              <w:rPr>
                <w:rFonts w:ascii="Arial" w:eastAsiaTheme="minorHAnsi" w:hAnsi="Arial" w:cs="Arial"/>
                <w:color w:val="000000"/>
                <w:sz w:val="18"/>
                <w:szCs w:val="18"/>
                <w:highlight w:val="yellow"/>
              </w:rPr>
              <w:t>.138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188B70AA"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.083</w:t>
            </w:r>
          </w:p>
        </w:tc>
      </w:tr>
      <w:tr w:rsidR="001D42CA" w:rsidRPr="00212904" w14:paraId="5BF12AB7" w14:textId="77777777" w:rsidTr="00FF09C3">
        <w:trPr>
          <w:cantSplit/>
          <w:tblHead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B0C2A1C"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Error</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4CB876D9"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919.968</w:t>
            </w:r>
          </w:p>
        </w:tc>
        <w:tc>
          <w:tcPr>
            <w:tcW w:w="998" w:type="dxa"/>
            <w:tcBorders>
              <w:top w:val="nil"/>
              <w:bottom w:val="nil"/>
            </w:tcBorders>
            <w:shd w:val="clear" w:color="auto" w:fill="FFFFFF"/>
            <w:tcMar>
              <w:top w:w="30" w:type="dxa"/>
              <w:left w:w="30" w:type="dxa"/>
              <w:bottom w:w="30" w:type="dxa"/>
              <w:right w:w="30" w:type="dxa"/>
            </w:tcMar>
            <w:vAlign w:val="center"/>
          </w:tcPr>
          <w:p w14:paraId="5BB43447"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63</w:t>
            </w:r>
          </w:p>
        </w:tc>
        <w:tc>
          <w:tcPr>
            <w:tcW w:w="1382" w:type="dxa"/>
            <w:tcBorders>
              <w:top w:val="nil"/>
              <w:bottom w:val="nil"/>
            </w:tcBorders>
            <w:shd w:val="clear" w:color="auto" w:fill="FFFFFF"/>
            <w:tcMar>
              <w:top w:w="30" w:type="dxa"/>
              <w:left w:w="30" w:type="dxa"/>
              <w:bottom w:w="30" w:type="dxa"/>
              <w:right w:w="30" w:type="dxa"/>
            </w:tcMar>
            <w:vAlign w:val="center"/>
          </w:tcPr>
          <w:p w14:paraId="2B4672A4"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14.603</w:t>
            </w:r>
          </w:p>
        </w:tc>
        <w:tc>
          <w:tcPr>
            <w:tcW w:w="1000" w:type="dxa"/>
            <w:tcBorders>
              <w:top w:val="nil"/>
              <w:bottom w:val="nil"/>
            </w:tcBorders>
            <w:shd w:val="clear" w:color="auto" w:fill="FFFFFF"/>
            <w:tcMar>
              <w:top w:w="30" w:type="dxa"/>
              <w:left w:w="30" w:type="dxa"/>
              <w:bottom w:w="30" w:type="dxa"/>
              <w:right w:w="30" w:type="dxa"/>
            </w:tcMar>
          </w:tcPr>
          <w:p w14:paraId="48A8D82B"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bottom w:val="nil"/>
            </w:tcBorders>
            <w:shd w:val="clear" w:color="auto" w:fill="FFFFFF"/>
            <w:tcMar>
              <w:top w:w="30" w:type="dxa"/>
              <w:left w:w="30" w:type="dxa"/>
              <w:bottom w:w="30" w:type="dxa"/>
              <w:right w:w="30" w:type="dxa"/>
            </w:tcMar>
          </w:tcPr>
          <w:p w14:paraId="1079B441"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2804D1CB"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r>
      <w:tr w:rsidR="001D42CA" w:rsidRPr="00212904" w14:paraId="0C0E8479" w14:textId="77777777" w:rsidTr="00FF09C3">
        <w:trPr>
          <w:cantSplit/>
          <w:tblHead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E00A3BE"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Total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09969422"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427890.000</w:t>
            </w:r>
          </w:p>
        </w:tc>
        <w:tc>
          <w:tcPr>
            <w:tcW w:w="998" w:type="dxa"/>
            <w:tcBorders>
              <w:top w:val="nil"/>
              <w:bottom w:val="nil"/>
            </w:tcBorders>
            <w:shd w:val="clear" w:color="auto" w:fill="FFFFFF"/>
            <w:tcMar>
              <w:top w:w="30" w:type="dxa"/>
              <w:left w:w="30" w:type="dxa"/>
              <w:bottom w:w="30" w:type="dxa"/>
              <w:right w:w="30" w:type="dxa"/>
            </w:tcMar>
            <w:vAlign w:val="center"/>
          </w:tcPr>
          <w:p w14:paraId="70BD833D"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71</w:t>
            </w:r>
          </w:p>
        </w:tc>
        <w:tc>
          <w:tcPr>
            <w:tcW w:w="1382" w:type="dxa"/>
            <w:tcBorders>
              <w:top w:val="nil"/>
              <w:bottom w:val="nil"/>
            </w:tcBorders>
            <w:shd w:val="clear" w:color="auto" w:fill="FFFFFF"/>
            <w:tcMar>
              <w:top w:w="30" w:type="dxa"/>
              <w:left w:w="30" w:type="dxa"/>
              <w:bottom w:w="30" w:type="dxa"/>
              <w:right w:w="30" w:type="dxa"/>
            </w:tcMar>
          </w:tcPr>
          <w:p w14:paraId="31609F6A"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bottom w:val="nil"/>
            </w:tcBorders>
            <w:shd w:val="clear" w:color="auto" w:fill="FFFFFF"/>
            <w:tcMar>
              <w:top w:w="30" w:type="dxa"/>
              <w:left w:w="30" w:type="dxa"/>
              <w:bottom w:w="30" w:type="dxa"/>
              <w:right w:w="30" w:type="dxa"/>
            </w:tcMar>
          </w:tcPr>
          <w:p w14:paraId="62D080D8"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bottom w:val="nil"/>
            </w:tcBorders>
            <w:shd w:val="clear" w:color="auto" w:fill="FFFFFF"/>
            <w:tcMar>
              <w:top w:w="30" w:type="dxa"/>
              <w:left w:w="30" w:type="dxa"/>
              <w:bottom w:w="30" w:type="dxa"/>
              <w:right w:w="30" w:type="dxa"/>
            </w:tcMar>
          </w:tcPr>
          <w:p w14:paraId="73EBC86A"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37748491"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r>
      <w:tr w:rsidR="001D42CA" w:rsidRPr="00212904" w14:paraId="17F5D690" w14:textId="77777777" w:rsidTr="00FF09C3">
        <w:trPr>
          <w:cantSplit/>
        </w:trPr>
        <w:tc>
          <w:tcPr>
            <w:tcW w:w="163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3FCC89C"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Corrected 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3A8DA6B"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3381.549</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6FD01B3A"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70</w:t>
            </w:r>
          </w:p>
        </w:tc>
        <w:tc>
          <w:tcPr>
            <w:tcW w:w="1382" w:type="dxa"/>
            <w:tcBorders>
              <w:top w:val="nil"/>
              <w:bottom w:val="single" w:sz="16" w:space="0" w:color="000000"/>
            </w:tcBorders>
            <w:shd w:val="clear" w:color="auto" w:fill="FFFFFF"/>
            <w:tcMar>
              <w:top w:w="30" w:type="dxa"/>
              <w:left w:w="30" w:type="dxa"/>
              <w:bottom w:w="30" w:type="dxa"/>
              <w:right w:w="30" w:type="dxa"/>
            </w:tcMar>
          </w:tcPr>
          <w:p w14:paraId="1DB1708A"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3B372A56"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4E5FF4AA"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23A0C47"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r>
      <w:tr w:rsidR="001D42CA" w:rsidRPr="00212904" w14:paraId="0D84B0D2" w14:textId="77777777" w:rsidTr="00FF09C3">
        <w:trPr>
          <w:cantSplit/>
        </w:trPr>
        <w:tc>
          <w:tcPr>
            <w:tcW w:w="5453" w:type="dxa"/>
            <w:gridSpan w:val="4"/>
            <w:tcBorders>
              <w:top w:val="nil"/>
              <w:left w:val="nil"/>
              <w:bottom w:val="nil"/>
              <w:right w:val="nil"/>
            </w:tcBorders>
            <w:shd w:val="clear" w:color="auto" w:fill="FFFFFF"/>
            <w:tcMar>
              <w:top w:w="30" w:type="dxa"/>
              <w:left w:w="30" w:type="dxa"/>
              <w:bottom w:w="30" w:type="dxa"/>
              <w:right w:w="30" w:type="dxa"/>
            </w:tcMar>
          </w:tcPr>
          <w:p w14:paraId="4D3512D3"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a. R Squared = ,728 (Adjusted R Squared = ,698)</w:t>
            </w:r>
          </w:p>
        </w:tc>
        <w:tc>
          <w:tcPr>
            <w:tcW w:w="1000" w:type="dxa"/>
            <w:tcBorders>
              <w:top w:val="nil"/>
              <w:left w:val="nil"/>
              <w:bottom w:val="nil"/>
              <w:right w:val="nil"/>
            </w:tcBorders>
            <w:shd w:val="clear" w:color="auto" w:fill="FFFFFF"/>
            <w:tcMar>
              <w:top w:w="30" w:type="dxa"/>
              <w:left w:w="30" w:type="dxa"/>
              <w:bottom w:w="30" w:type="dxa"/>
              <w:right w:w="30" w:type="dxa"/>
            </w:tcMar>
          </w:tcPr>
          <w:p w14:paraId="0820118E"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514E3373"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4018ABD4"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r>
    </w:tbl>
    <w:p w14:paraId="368022BC" w14:textId="77777777" w:rsidR="001D42CA" w:rsidRPr="00070E05" w:rsidRDefault="001D42CA" w:rsidP="001D42CA">
      <w:pPr>
        <w:autoSpaceDE w:val="0"/>
        <w:autoSpaceDN w:val="0"/>
        <w:adjustRightInd w:val="0"/>
        <w:spacing w:after="0" w:line="400" w:lineRule="atLeast"/>
        <w:rPr>
          <w:rFonts w:ascii="Times New Roman" w:eastAsiaTheme="minorHAnsi" w:hAnsi="Times New Roman"/>
          <w:sz w:val="24"/>
          <w:szCs w:val="24"/>
          <w:lang w:val="en-US"/>
        </w:rPr>
      </w:pPr>
    </w:p>
    <w:p w14:paraId="6CC153D8" w14:textId="77777777" w:rsidR="001D42CA" w:rsidRPr="00212904" w:rsidRDefault="001D42CA" w:rsidP="001D42CA">
      <w:pPr>
        <w:autoSpaceDE w:val="0"/>
        <w:autoSpaceDN w:val="0"/>
        <w:adjustRightInd w:val="0"/>
        <w:spacing w:after="0" w:line="240" w:lineRule="auto"/>
        <w:rPr>
          <w:rFonts w:ascii="Times New Roman" w:eastAsiaTheme="minorHAnsi" w:hAnsi="Times New Roman"/>
          <w:sz w:val="24"/>
          <w:szCs w:val="24"/>
        </w:rPr>
      </w:pPr>
    </w:p>
    <w:tbl>
      <w:tblPr>
        <w:tblW w:w="893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701"/>
        <w:gridCol w:w="709"/>
        <w:gridCol w:w="851"/>
        <w:gridCol w:w="708"/>
        <w:gridCol w:w="709"/>
        <w:gridCol w:w="1276"/>
        <w:gridCol w:w="1276"/>
        <w:gridCol w:w="254"/>
        <w:gridCol w:w="80"/>
        <w:gridCol w:w="1367"/>
      </w:tblGrid>
      <w:tr w:rsidR="001D42CA" w:rsidRPr="00212904" w14:paraId="41A40970" w14:textId="77777777" w:rsidTr="00070E05">
        <w:trPr>
          <w:cantSplit/>
          <w:tblHeader/>
        </w:trPr>
        <w:tc>
          <w:tcPr>
            <w:tcW w:w="8931" w:type="dxa"/>
            <w:gridSpan w:val="10"/>
            <w:tcBorders>
              <w:top w:val="nil"/>
              <w:left w:val="nil"/>
              <w:bottom w:val="nil"/>
              <w:right w:val="nil"/>
            </w:tcBorders>
            <w:shd w:val="clear" w:color="auto" w:fill="FFFFFF"/>
            <w:tcMar>
              <w:top w:w="30" w:type="dxa"/>
              <w:left w:w="30" w:type="dxa"/>
              <w:bottom w:w="30" w:type="dxa"/>
              <w:right w:w="30" w:type="dxa"/>
            </w:tcMar>
            <w:vAlign w:val="center"/>
          </w:tcPr>
          <w:p w14:paraId="4FBA8598"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b/>
                <w:bCs/>
                <w:color w:val="000000"/>
                <w:sz w:val="18"/>
                <w:szCs w:val="18"/>
              </w:rPr>
              <w:t>Parameter Estimates</w:t>
            </w:r>
          </w:p>
        </w:tc>
      </w:tr>
      <w:tr w:rsidR="001D42CA" w:rsidRPr="00212904" w14:paraId="256472E1" w14:textId="77777777" w:rsidTr="00070E05">
        <w:trPr>
          <w:cantSplit/>
          <w:tblHeader/>
        </w:trPr>
        <w:tc>
          <w:tcPr>
            <w:tcW w:w="2410" w:type="dxa"/>
            <w:gridSpan w:val="2"/>
            <w:tcBorders>
              <w:top w:val="nil"/>
              <w:left w:val="nil"/>
              <w:bottom w:val="nil"/>
              <w:right w:val="nil"/>
            </w:tcBorders>
            <w:shd w:val="clear" w:color="auto" w:fill="FFFFFF"/>
            <w:tcMar>
              <w:top w:w="30" w:type="dxa"/>
              <w:left w:w="30" w:type="dxa"/>
              <w:bottom w:w="30" w:type="dxa"/>
              <w:right w:w="30" w:type="dxa"/>
            </w:tcMar>
            <w:vAlign w:val="bottom"/>
          </w:tcPr>
          <w:p w14:paraId="4D0AD2C5"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Dependent Variable:Postes1</w:t>
            </w:r>
          </w:p>
        </w:tc>
        <w:tc>
          <w:tcPr>
            <w:tcW w:w="851" w:type="dxa"/>
            <w:tcBorders>
              <w:top w:val="nil"/>
              <w:left w:val="nil"/>
              <w:bottom w:val="nil"/>
              <w:right w:val="nil"/>
            </w:tcBorders>
            <w:shd w:val="clear" w:color="auto" w:fill="FFFFFF"/>
            <w:tcMar>
              <w:top w:w="30" w:type="dxa"/>
              <w:left w:w="30" w:type="dxa"/>
              <w:bottom w:w="30" w:type="dxa"/>
              <w:right w:w="30" w:type="dxa"/>
            </w:tcMar>
          </w:tcPr>
          <w:p w14:paraId="3344BB8A"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708" w:type="dxa"/>
            <w:tcBorders>
              <w:top w:val="nil"/>
              <w:left w:val="nil"/>
              <w:bottom w:val="nil"/>
              <w:right w:val="nil"/>
            </w:tcBorders>
            <w:shd w:val="clear" w:color="auto" w:fill="FFFFFF"/>
            <w:tcMar>
              <w:top w:w="30" w:type="dxa"/>
              <w:left w:w="30" w:type="dxa"/>
              <w:bottom w:w="30" w:type="dxa"/>
              <w:right w:w="30" w:type="dxa"/>
            </w:tcMar>
          </w:tcPr>
          <w:p w14:paraId="6EDB6D27"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709" w:type="dxa"/>
            <w:tcBorders>
              <w:top w:val="nil"/>
              <w:left w:val="nil"/>
              <w:bottom w:val="nil"/>
              <w:right w:val="nil"/>
            </w:tcBorders>
            <w:shd w:val="clear" w:color="auto" w:fill="FFFFFF"/>
            <w:tcMar>
              <w:top w:w="30" w:type="dxa"/>
              <w:left w:w="30" w:type="dxa"/>
              <w:bottom w:w="30" w:type="dxa"/>
              <w:right w:w="30" w:type="dxa"/>
            </w:tcMar>
          </w:tcPr>
          <w:p w14:paraId="72F77111"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2806" w:type="dxa"/>
            <w:gridSpan w:val="3"/>
            <w:tcBorders>
              <w:top w:val="nil"/>
              <w:left w:val="nil"/>
              <w:bottom w:val="nil"/>
              <w:right w:val="nil"/>
            </w:tcBorders>
            <w:shd w:val="clear" w:color="auto" w:fill="FFFFFF"/>
            <w:tcMar>
              <w:top w:w="30" w:type="dxa"/>
              <w:left w:w="30" w:type="dxa"/>
              <w:bottom w:w="30" w:type="dxa"/>
              <w:right w:w="30" w:type="dxa"/>
            </w:tcMar>
          </w:tcPr>
          <w:p w14:paraId="19B99BC7"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80" w:type="dxa"/>
            <w:tcBorders>
              <w:top w:val="nil"/>
              <w:left w:val="nil"/>
              <w:bottom w:val="nil"/>
              <w:right w:val="nil"/>
            </w:tcBorders>
            <w:shd w:val="clear" w:color="auto" w:fill="FFFFFF"/>
            <w:tcMar>
              <w:top w:w="30" w:type="dxa"/>
              <w:left w:w="30" w:type="dxa"/>
              <w:bottom w:w="30" w:type="dxa"/>
              <w:right w:w="30" w:type="dxa"/>
            </w:tcMar>
          </w:tcPr>
          <w:p w14:paraId="0099EBDA"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367" w:type="dxa"/>
            <w:tcBorders>
              <w:top w:val="nil"/>
              <w:left w:val="nil"/>
              <w:bottom w:val="nil"/>
              <w:right w:val="nil"/>
            </w:tcBorders>
            <w:shd w:val="clear" w:color="auto" w:fill="FFFFFF"/>
            <w:tcMar>
              <w:top w:w="30" w:type="dxa"/>
              <w:left w:w="30" w:type="dxa"/>
              <w:bottom w:w="30" w:type="dxa"/>
              <w:right w:w="30" w:type="dxa"/>
            </w:tcMar>
          </w:tcPr>
          <w:p w14:paraId="2BF9B368"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r>
      <w:tr w:rsidR="001D42CA" w:rsidRPr="00212904" w14:paraId="37A83FE9" w14:textId="77777777" w:rsidTr="00070E05">
        <w:trPr>
          <w:cantSplit/>
          <w:tblHeader/>
        </w:trPr>
        <w:tc>
          <w:tcPr>
            <w:tcW w:w="1701"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997D567"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Parameter</w:t>
            </w:r>
          </w:p>
        </w:tc>
        <w:tc>
          <w:tcPr>
            <w:tcW w:w="709"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0E2A054"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B</w:t>
            </w:r>
          </w:p>
        </w:tc>
        <w:tc>
          <w:tcPr>
            <w:tcW w:w="85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2D98C9"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Std. Error</w:t>
            </w:r>
          </w:p>
        </w:tc>
        <w:tc>
          <w:tcPr>
            <w:tcW w:w="70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D4B2639"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t</w:t>
            </w:r>
          </w:p>
        </w:tc>
        <w:tc>
          <w:tcPr>
            <w:tcW w:w="70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7060BF6"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Sig.</w:t>
            </w:r>
          </w:p>
        </w:tc>
        <w:tc>
          <w:tcPr>
            <w:tcW w:w="2552" w:type="dxa"/>
            <w:gridSpan w:val="2"/>
            <w:tcBorders>
              <w:top w:val="single" w:sz="16" w:space="0" w:color="000000"/>
            </w:tcBorders>
            <w:shd w:val="clear" w:color="auto" w:fill="FFFFFF"/>
            <w:tcMar>
              <w:top w:w="30" w:type="dxa"/>
              <w:left w:w="30" w:type="dxa"/>
              <w:bottom w:w="30" w:type="dxa"/>
              <w:right w:w="30" w:type="dxa"/>
            </w:tcMar>
            <w:vAlign w:val="bottom"/>
          </w:tcPr>
          <w:p w14:paraId="5E059922"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95% Confidence Interval</w:t>
            </w:r>
          </w:p>
        </w:tc>
        <w:tc>
          <w:tcPr>
            <w:tcW w:w="1701" w:type="dxa"/>
            <w:gridSpan w:val="3"/>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7D0931B"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Partial Eta Squared</w:t>
            </w:r>
          </w:p>
        </w:tc>
      </w:tr>
      <w:tr w:rsidR="001D42CA" w:rsidRPr="00212904" w14:paraId="47470ECC" w14:textId="77777777" w:rsidTr="00070E05">
        <w:trPr>
          <w:cantSplit/>
          <w:tblHeader/>
        </w:trPr>
        <w:tc>
          <w:tcPr>
            <w:tcW w:w="1701"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CA8A3F6"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709"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CA6F7CB"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85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C7D2860"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70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882A7A4"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7662455"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1276" w:type="dxa"/>
            <w:tcBorders>
              <w:bottom w:val="single" w:sz="16" w:space="0" w:color="000000"/>
            </w:tcBorders>
            <w:shd w:val="clear" w:color="auto" w:fill="FFFFFF"/>
            <w:tcMar>
              <w:top w:w="30" w:type="dxa"/>
              <w:left w:w="30" w:type="dxa"/>
              <w:bottom w:w="30" w:type="dxa"/>
              <w:right w:w="30" w:type="dxa"/>
            </w:tcMar>
            <w:vAlign w:val="bottom"/>
          </w:tcPr>
          <w:p w14:paraId="148C9DFC"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Lower Bound</w:t>
            </w:r>
          </w:p>
        </w:tc>
        <w:tc>
          <w:tcPr>
            <w:tcW w:w="1276" w:type="dxa"/>
            <w:tcBorders>
              <w:bottom w:val="single" w:sz="16" w:space="0" w:color="000000"/>
            </w:tcBorders>
            <w:shd w:val="clear" w:color="auto" w:fill="FFFFFF"/>
            <w:tcMar>
              <w:top w:w="30" w:type="dxa"/>
              <w:left w:w="30" w:type="dxa"/>
              <w:bottom w:w="30" w:type="dxa"/>
              <w:right w:w="30" w:type="dxa"/>
            </w:tcMar>
            <w:vAlign w:val="bottom"/>
          </w:tcPr>
          <w:p w14:paraId="71957C80"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Upper Bound</w:t>
            </w:r>
          </w:p>
        </w:tc>
        <w:tc>
          <w:tcPr>
            <w:tcW w:w="1701" w:type="dxa"/>
            <w:gridSpan w:val="3"/>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ED61DEF"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r>
      <w:tr w:rsidR="001D42CA" w:rsidRPr="00212904" w14:paraId="30892543" w14:textId="77777777" w:rsidTr="00070E05">
        <w:trPr>
          <w:cantSplit/>
          <w:tblHeader/>
        </w:trPr>
        <w:tc>
          <w:tcPr>
            <w:tcW w:w="1701"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C0F9210"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Intercept</w:t>
            </w:r>
          </w:p>
        </w:tc>
        <w:tc>
          <w:tcPr>
            <w:tcW w:w="70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C631D25"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59.846</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14:paraId="1161EA2A"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5.542</w:t>
            </w: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14:paraId="7460F8F0"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10.798</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14:paraId="473B0B6B"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highlight w:val="yellow"/>
              </w:rPr>
            </w:pPr>
            <w:r w:rsidRPr="00212904">
              <w:rPr>
                <w:rFonts w:ascii="Arial" w:eastAsiaTheme="minorHAnsi" w:hAnsi="Arial" w:cs="Arial"/>
                <w:color w:val="000000"/>
                <w:sz w:val="18"/>
                <w:szCs w:val="18"/>
                <w:highlight w:val="yellow"/>
              </w:rPr>
              <w:t>.000</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14:paraId="3F31E801"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48.771</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14:paraId="789E49EC"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70.921</w:t>
            </w:r>
          </w:p>
        </w:tc>
        <w:tc>
          <w:tcPr>
            <w:tcW w:w="1701"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B86E196"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.649</w:t>
            </w:r>
          </w:p>
        </w:tc>
      </w:tr>
      <w:tr w:rsidR="001D42CA" w:rsidRPr="00212904" w14:paraId="56BE4E2C" w14:textId="77777777" w:rsidTr="00070E05">
        <w:trPr>
          <w:cantSplit/>
          <w:tblHeader/>
        </w:trPr>
        <w:tc>
          <w:tcPr>
            <w:tcW w:w="17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867593A"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[Kelas=1]</w:t>
            </w:r>
          </w:p>
        </w:tc>
        <w:tc>
          <w:tcPr>
            <w:tcW w:w="709" w:type="dxa"/>
            <w:tcBorders>
              <w:top w:val="nil"/>
              <w:left w:val="single" w:sz="16" w:space="0" w:color="000000"/>
              <w:bottom w:val="nil"/>
            </w:tcBorders>
            <w:shd w:val="clear" w:color="auto" w:fill="FFFFFF"/>
            <w:tcMar>
              <w:top w:w="30" w:type="dxa"/>
              <w:left w:w="30" w:type="dxa"/>
              <w:bottom w:w="30" w:type="dxa"/>
              <w:right w:w="30" w:type="dxa"/>
            </w:tcMar>
            <w:vAlign w:val="center"/>
          </w:tcPr>
          <w:p w14:paraId="4FD6D066"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19.617</w:t>
            </w:r>
          </w:p>
        </w:tc>
        <w:tc>
          <w:tcPr>
            <w:tcW w:w="851" w:type="dxa"/>
            <w:tcBorders>
              <w:top w:val="nil"/>
              <w:bottom w:val="nil"/>
            </w:tcBorders>
            <w:shd w:val="clear" w:color="auto" w:fill="FFFFFF"/>
            <w:tcMar>
              <w:top w:w="30" w:type="dxa"/>
              <w:left w:w="30" w:type="dxa"/>
              <w:bottom w:w="30" w:type="dxa"/>
              <w:right w:w="30" w:type="dxa"/>
            </w:tcMar>
            <w:vAlign w:val="center"/>
          </w:tcPr>
          <w:p w14:paraId="7F05BA15"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7.503</w:t>
            </w:r>
          </w:p>
        </w:tc>
        <w:tc>
          <w:tcPr>
            <w:tcW w:w="708" w:type="dxa"/>
            <w:tcBorders>
              <w:top w:val="nil"/>
              <w:bottom w:val="nil"/>
            </w:tcBorders>
            <w:shd w:val="clear" w:color="auto" w:fill="FFFFFF"/>
            <w:tcMar>
              <w:top w:w="30" w:type="dxa"/>
              <w:left w:w="30" w:type="dxa"/>
              <w:bottom w:w="30" w:type="dxa"/>
              <w:right w:w="30" w:type="dxa"/>
            </w:tcMar>
            <w:vAlign w:val="center"/>
          </w:tcPr>
          <w:p w14:paraId="19C0C073"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2.614</w:t>
            </w:r>
          </w:p>
        </w:tc>
        <w:tc>
          <w:tcPr>
            <w:tcW w:w="709" w:type="dxa"/>
            <w:tcBorders>
              <w:top w:val="nil"/>
              <w:bottom w:val="nil"/>
            </w:tcBorders>
            <w:shd w:val="clear" w:color="auto" w:fill="FFFFFF"/>
            <w:tcMar>
              <w:top w:w="30" w:type="dxa"/>
              <w:left w:w="30" w:type="dxa"/>
              <w:bottom w:w="30" w:type="dxa"/>
              <w:right w:w="30" w:type="dxa"/>
            </w:tcMar>
            <w:vAlign w:val="center"/>
          </w:tcPr>
          <w:p w14:paraId="12A3C955"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highlight w:val="yellow"/>
              </w:rPr>
            </w:pPr>
            <w:r w:rsidRPr="00212904">
              <w:rPr>
                <w:rFonts w:ascii="Arial" w:eastAsiaTheme="minorHAnsi" w:hAnsi="Arial" w:cs="Arial"/>
                <w:color w:val="000000"/>
                <w:sz w:val="18"/>
                <w:szCs w:val="18"/>
                <w:highlight w:val="yellow"/>
              </w:rPr>
              <w:t>.011</w:t>
            </w:r>
          </w:p>
        </w:tc>
        <w:tc>
          <w:tcPr>
            <w:tcW w:w="1276" w:type="dxa"/>
            <w:tcBorders>
              <w:top w:val="nil"/>
              <w:bottom w:val="nil"/>
            </w:tcBorders>
            <w:shd w:val="clear" w:color="auto" w:fill="FFFFFF"/>
            <w:tcMar>
              <w:top w:w="30" w:type="dxa"/>
              <w:left w:w="30" w:type="dxa"/>
              <w:bottom w:w="30" w:type="dxa"/>
              <w:right w:w="30" w:type="dxa"/>
            </w:tcMar>
            <w:vAlign w:val="center"/>
          </w:tcPr>
          <w:p w14:paraId="306F7548"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4.623</w:t>
            </w:r>
          </w:p>
        </w:tc>
        <w:tc>
          <w:tcPr>
            <w:tcW w:w="1276" w:type="dxa"/>
            <w:tcBorders>
              <w:top w:val="nil"/>
              <w:bottom w:val="nil"/>
            </w:tcBorders>
            <w:shd w:val="clear" w:color="auto" w:fill="FFFFFF"/>
            <w:tcMar>
              <w:top w:w="30" w:type="dxa"/>
              <w:left w:w="30" w:type="dxa"/>
              <w:bottom w:w="30" w:type="dxa"/>
              <w:right w:w="30" w:type="dxa"/>
            </w:tcMar>
            <w:vAlign w:val="center"/>
          </w:tcPr>
          <w:p w14:paraId="3EF315DC"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34.612</w:t>
            </w:r>
          </w:p>
        </w:tc>
        <w:tc>
          <w:tcPr>
            <w:tcW w:w="1701"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14:paraId="0E9A7670"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.098</w:t>
            </w:r>
          </w:p>
        </w:tc>
      </w:tr>
      <w:tr w:rsidR="001D42CA" w:rsidRPr="00212904" w14:paraId="0528567E" w14:textId="77777777" w:rsidTr="00070E05">
        <w:trPr>
          <w:cantSplit/>
          <w:tblHeader/>
        </w:trPr>
        <w:tc>
          <w:tcPr>
            <w:tcW w:w="17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DC9E39F"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[Kelas=2]</w:t>
            </w:r>
          </w:p>
        </w:tc>
        <w:tc>
          <w:tcPr>
            <w:tcW w:w="709" w:type="dxa"/>
            <w:tcBorders>
              <w:top w:val="nil"/>
              <w:left w:val="single" w:sz="16" w:space="0" w:color="000000"/>
              <w:bottom w:val="nil"/>
            </w:tcBorders>
            <w:shd w:val="clear" w:color="auto" w:fill="FFFFFF"/>
            <w:tcMar>
              <w:top w:w="30" w:type="dxa"/>
              <w:left w:w="30" w:type="dxa"/>
              <w:bottom w:w="30" w:type="dxa"/>
              <w:right w:w="30" w:type="dxa"/>
            </w:tcMar>
            <w:vAlign w:val="center"/>
          </w:tcPr>
          <w:p w14:paraId="252E2B59"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-4.513</w:t>
            </w:r>
          </w:p>
        </w:tc>
        <w:tc>
          <w:tcPr>
            <w:tcW w:w="851" w:type="dxa"/>
            <w:tcBorders>
              <w:top w:val="nil"/>
              <w:bottom w:val="nil"/>
            </w:tcBorders>
            <w:shd w:val="clear" w:color="auto" w:fill="FFFFFF"/>
            <w:tcMar>
              <w:top w:w="30" w:type="dxa"/>
              <w:left w:w="30" w:type="dxa"/>
              <w:bottom w:w="30" w:type="dxa"/>
              <w:right w:w="30" w:type="dxa"/>
            </w:tcMar>
            <w:vAlign w:val="center"/>
          </w:tcPr>
          <w:p w14:paraId="7741ADFA"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8.843</w:t>
            </w:r>
          </w:p>
        </w:tc>
        <w:tc>
          <w:tcPr>
            <w:tcW w:w="708" w:type="dxa"/>
            <w:tcBorders>
              <w:top w:val="nil"/>
              <w:bottom w:val="nil"/>
            </w:tcBorders>
            <w:shd w:val="clear" w:color="auto" w:fill="FFFFFF"/>
            <w:tcMar>
              <w:top w:w="30" w:type="dxa"/>
              <w:left w:w="30" w:type="dxa"/>
              <w:bottom w:w="30" w:type="dxa"/>
              <w:right w:w="30" w:type="dxa"/>
            </w:tcMar>
            <w:vAlign w:val="center"/>
          </w:tcPr>
          <w:p w14:paraId="2DBC35F3"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-.510</w:t>
            </w:r>
          </w:p>
        </w:tc>
        <w:tc>
          <w:tcPr>
            <w:tcW w:w="709" w:type="dxa"/>
            <w:tcBorders>
              <w:top w:val="nil"/>
              <w:bottom w:val="nil"/>
            </w:tcBorders>
            <w:shd w:val="clear" w:color="auto" w:fill="FFFFFF"/>
            <w:tcMar>
              <w:top w:w="30" w:type="dxa"/>
              <w:left w:w="30" w:type="dxa"/>
              <w:bottom w:w="30" w:type="dxa"/>
              <w:right w:w="30" w:type="dxa"/>
            </w:tcMar>
            <w:vAlign w:val="center"/>
          </w:tcPr>
          <w:p w14:paraId="286E74EF"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highlight w:val="yellow"/>
              </w:rPr>
            </w:pPr>
            <w:r w:rsidRPr="00212904">
              <w:rPr>
                <w:rFonts w:ascii="Arial" w:eastAsiaTheme="minorHAnsi" w:hAnsi="Arial" w:cs="Arial"/>
                <w:color w:val="000000"/>
                <w:sz w:val="18"/>
                <w:szCs w:val="18"/>
                <w:highlight w:val="yellow"/>
              </w:rPr>
              <w:t>.612</w:t>
            </w:r>
          </w:p>
        </w:tc>
        <w:tc>
          <w:tcPr>
            <w:tcW w:w="1276" w:type="dxa"/>
            <w:tcBorders>
              <w:top w:val="nil"/>
              <w:bottom w:val="nil"/>
            </w:tcBorders>
            <w:shd w:val="clear" w:color="auto" w:fill="FFFFFF"/>
            <w:tcMar>
              <w:top w:w="30" w:type="dxa"/>
              <w:left w:w="30" w:type="dxa"/>
              <w:bottom w:w="30" w:type="dxa"/>
              <w:right w:w="30" w:type="dxa"/>
            </w:tcMar>
            <w:vAlign w:val="center"/>
          </w:tcPr>
          <w:p w14:paraId="3088BD82"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-22.185</w:t>
            </w:r>
          </w:p>
        </w:tc>
        <w:tc>
          <w:tcPr>
            <w:tcW w:w="1276" w:type="dxa"/>
            <w:tcBorders>
              <w:top w:val="nil"/>
              <w:bottom w:val="nil"/>
            </w:tcBorders>
            <w:shd w:val="clear" w:color="auto" w:fill="FFFFFF"/>
            <w:tcMar>
              <w:top w:w="30" w:type="dxa"/>
              <w:left w:w="30" w:type="dxa"/>
              <w:bottom w:w="30" w:type="dxa"/>
              <w:right w:w="30" w:type="dxa"/>
            </w:tcMar>
            <w:vAlign w:val="center"/>
          </w:tcPr>
          <w:p w14:paraId="08DADF0D"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13.159</w:t>
            </w:r>
          </w:p>
        </w:tc>
        <w:tc>
          <w:tcPr>
            <w:tcW w:w="1701"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14:paraId="4FAB9963"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.004</w:t>
            </w:r>
          </w:p>
        </w:tc>
      </w:tr>
      <w:tr w:rsidR="001D42CA" w:rsidRPr="00212904" w14:paraId="044437B6" w14:textId="77777777" w:rsidTr="00070E05">
        <w:trPr>
          <w:cantSplit/>
          <w:tblHeader/>
        </w:trPr>
        <w:tc>
          <w:tcPr>
            <w:tcW w:w="17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78AC5FC"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[Kelas=3]</w:t>
            </w:r>
          </w:p>
        </w:tc>
        <w:tc>
          <w:tcPr>
            <w:tcW w:w="709" w:type="dxa"/>
            <w:tcBorders>
              <w:top w:val="nil"/>
              <w:left w:val="single" w:sz="16" w:space="0" w:color="000000"/>
              <w:bottom w:val="nil"/>
            </w:tcBorders>
            <w:shd w:val="clear" w:color="auto" w:fill="FFFFFF"/>
            <w:tcMar>
              <w:top w:w="30" w:type="dxa"/>
              <w:left w:w="30" w:type="dxa"/>
              <w:bottom w:w="30" w:type="dxa"/>
              <w:right w:w="30" w:type="dxa"/>
            </w:tcMar>
            <w:vAlign w:val="center"/>
          </w:tcPr>
          <w:p w14:paraId="21DA46D1"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8.186</w:t>
            </w:r>
          </w:p>
        </w:tc>
        <w:tc>
          <w:tcPr>
            <w:tcW w:w="851" w:type="dxa"/>
            <w:tcBorders>
              <w:top w:val="nil"/>
              <w:bottom w:val="nil"/>
            </w:tcBorders>
            <w:shd w:val="clear" w:color="auto" w:fill="FFFFFF"/>
            <w:tcMar>
              <w:top w:w="30" w:type="dxa"/>
              <w:left w:w="30" w:type="dxa"/>
              <w:bottom w:w="30" w:type="dxa"/>
              <w:right w:w="30" w:type="dxa"/>
            </w:tcMar>
            <w:vAlign w:val="center"/>
          </w:tcPr>
          <w:p w14:paraId="4DDB738D"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7.200</w:t>
            </w:r>
          </w:p>
        </w:tc>
        <w:tc>
          <w:tcPr>
            <w:tcW w:w="708" w:type="dxa"/>
            <w:tcBorders>
              <w:top w:val="nil"/>
              <w:bottom w:val="nil"/>
            </w:tcBorders>
            <w:shd w:val="clear" w:color="auto" w:fill="FFFFFF"/>
            <w:tcMar>
              <w:top w:w="30" w:type="dxa"/>
              <w:left w:w="30" w:type="dxa"/>
              <w:bottom w:w="30" w:type="dxa"/>
              <w:right w:w="30" w:type="dxa"/>
            </w:tcMar>
            <w:vAlign w:val="center"/>
          </w:tcPr>
          <w:p w14:paraId="76ECC7D4"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1.137</w:t>
            </w:r>
          </w:p>
        </w:tc>
        <w:tc>
          <w:tcPr>
            <w:tcW w:w="709" w:type="dxa"/>
            <w:tcBorders>
              <w:top w:val="nil"/>
              <w:bottom w:val="nil"/>
            </w:tcBorders>
            <w:shd w:val="clear" w:color="auto" w:fill="FFFFFF"/>
            <w:tcMar>
              <w:top w:w="30" w:type="dxa"/>
              <w:left w:w="30" w:type="dxa"/>
              <w:bottom w:w="30" w:type="dxa"/>
              <w:right w:w="30" w:type="dxa"/>
            </w:tcMar>
            <w:vAlign w:val="center"/>
          </w:tcPr>
          <w:p w14:paraId="74BB0786"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highlight w:val="yellow"/>
              </w:rPr>
            </w:pPr>
            <w:r w:rsidRPr="00212904">
              <w:rPr>
                <w:rFonts w:ascii="Arial" w:eastAsiaTheme="minorHAnsi" w:hAnsi="Arial" w:cs="Arial"/>
                <w:color w:val="000000"/>
                <w:sz w:val="18"/>
                <w:szCs w:val="18"/>
                <w:highlight w:val="yellow"/>
              </w:rPr>
              <w:t>.260</w:t>
            </w:r>
          </w:p>
        </w:tc>
        <w:tc>
          <w:tcPr>
            <w:tcW w:w="1276" w:type="dxa"/>
            <w:tcBorders>
              <w:top w:val="nil"/>
              <w:bottom w:val="nil"/>
            </w:tcBorders>
            <w:shd w:val="clear" w:color="auto" w:fill="FFFFFF"/>
            <w:tcMar>
              <w:top w:w="30" w:type="dxa"/>
              <w:left w:w="30" w:type="dxa"/>
              <w:bottom w:w="30" w:type="dxa"/>
              <w:right w:w="30" w:type="dxa"/>
            </w:tcMar>
            <w:vAlign w:val="center"/>
          </w:tcPr>
          <w:p w14:paraId="461C9518"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-6.202</w:t>
            </w:r>
          </w:p>
        </w:tc>
        <w:tc>
          <w:tcPr>
            <w:tcW w:w="1276" w:type="dxa"/>
            <w:tcBorders>
              <w:top w:val="nil"/>
              <w:bottom w:val="nil"/>
            </w:tcBorders>
            <w:shd w:val="clear" w:color="auto" w:fill="FFFFFF"/>
            <w:tcMar>
              <w:top w:w="30" w:type="dxa"/>
              <w:left w:w="30" w:type="dxa"/>
              <w:bottom w:w="30" w:type="dxa"/>
              <w:right w:w="30" w:type="dxa"/>
            </w:tcMar>
            <w:vAlign w:val="center"/>
          </w:tcPr>
          <w:p w14:paraId="51908578"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22.574</w:t>
            </w:r>
          </w:p>
        </w:tc>
        <w:tc>
          <w:tcPr>
            <w:tcW w:w="1701"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14:paraId="305D3EF0"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.020</w:t>
            </w:r>
          </w:p>
        </w:tc>
      </w:tr>
      <w:tr w:rsidR="001D42CA" w:rsidRPr="00212904" w14:paraId="6275D39C" w14:textId="77777777" w:rsidTr="00070E05">
        <w:trPr>
          <w:cantSplit/>
          <w:tblHeader/>
        </w:trPr>
        <w:tc>
          <w:tcPr>
            <w:tcW w:w="17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819EF46"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[Kelas=4]</w:t>
            </w:r>
          </w:p>
        </w:tc>
        <w:tc>
          <w:tcPr>
            <w:tcW w:w="709" w:type="dxa"/>
            <w:tcBorders>
              <w:top w:val="nil"/>
              <w:left w:val="single" w:sz="16" w:space="0" w:color="000000"/>
              <w:bottom w:val="nil"/>
            </w:tcBorders>
            <w:shd w:val="clear" w:color="auto" w:fill="FFFFFF"/>
            <w:tcMar>
              <w:top w:w="30" w:type="dxa"/>
              <w:left w:w="30" w:type="dxa"/>
              <w:bottom w:w="30" w:type="dxa"/>
              <w:right w:w="30" w:type="dxa"/>
            </w:tcMar>
            <w:vAlign w:val="center"/>
          </w:tcPr>
          <w:p w14:paraId="25FD2613"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w:t>
            </w:r>
            <w:r w:rsidRPr="00212904">
              <w:rPr>
                <w:rFonts w:ascii="Arial" w:eastAsiaTheme="minorHAnsi" w:hAnsi="Arial" w:cs="Arial"/>
                <w:color w:val="000000"/>
                <w:sz w:val="18"/>
                <w:szCs w:val="18"/>
                <w:vertAlign w:val="superscript"/>
              </w:rPr>
              <w:t>a</w:t>
            </w:r>
          </w:p>
        </w:tc>
        <w:tc>
          <w:tcPr>
            <w:tcW w:w="851" w:type="dxa"/>
            <w:tcBorders>
              <w:top w:val="nil"/>
              <w:bottom w:val="nil"/>
            </w:tcBorders>
            <w:shd w:val="clear" w:color="auto" w:fill="FFFFFF"/>
            <w:tcMar>
              <w:top w:w="30" w:type="dxa"/>
              <w:left w:w="30" w:type="dxa"/>
              <w:bottom w:w="30" w:type="dxa"/>
              <w:right w:w="30" w:type="dxa"/>
            </w:tcMar>
            <w:vAlign w:val="center"/>
          </w:tcPr>
          <w:p w14:paraId="7BAA71FA"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w:t>
            </w:r>
          </w:p>
        </w:tc>
        <w:tc>
          <w:tcPr>
            <w:tcW w:w="708" w:type="dxa"/>
            <w:tcBorders>
              <w:top w:val="nil"/>
              <w:bottom w:val="nil"/>
            </w:tcBorders>
            <w:shd w:val="clear" w:color="auto" w:fill="FFFFFF"/>
            <w:tcMar>
              <w:top w:w="30" w:type="dxa"/>
              <w:left w:w="30" w:type="dxa"/>
              <w:bottom w:w="30" w:type="dxa"/>
              <w:right w:w="30" w:type="dxa"/>
            </w:tcMar>
            <w:vAlign w:val="center"/>
          </w:tcPr>
          <w:p w14:paraId="54E3842C"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w:t>
            </w:r>
          </w:p>
        </w:tc>
        <w:tc>
          <w:tcPr>
            <w:tcW w:w="709" w:type="dxa"/>
            <w:tcBorders>
              <w:top w:val="nil"/>
              <w:bottom w:val="nil"/>
            </w:tcBorders>
            <w:shd w:val="clear" w:color="auto" w:fill="FFFFFF"/>
            <w:tcMar>
              <w:top w:w="30" w:type="dxa"/>
              <w:left w:w="30" w:type="dxa"/>
              <w:bottom w:w="30" w:type="dxa"/>
              <w:right w:w="30" w:type="dxa"/>
            </w:tcMar>
            <w:vAlign w:val="center"/>
          </w:tcPr>
          <w:p w14:paraId="37526BAB"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highlight w:val="yellow"/>
              </w:rPr>
            </w:pPr>
            <w:r w:rsidRPr="00212904">
              <w:rPr>
                <w:rFonts w:ascii="Arial" w:eastAsiaTheme="minorHAnsi" w:hAnsi="Arial" w:cs="Arial"/>
                <w:color w:val="000000"/>
                <w:sz w:val="18"/>
                <w:szCs w:val="18"/>
                <w:highlight w:val="yellow"/>
              </w:rPr>
              <w:t>.</w:t>
            </w:r>
          </w:p>
        </w:tc>
        <w:tc>
          <w:tcPr>
            <w:tcW w:w="1276" w:type="dxa"/>
            <w:tcBorders>
              <w:top w:val="nil"/>
              <w:bottom w:val="nil"/>
            </w:tcBorders>
            <w:shd w:val="clear" w:color="auto" w:fill="FFFFFF"/>
            <w:tcMar>
              <w:top w:w="30" w:type="dxa"/>
              <w:left w:w="30" w:type="dxa"/>
              <w:bottom w:w="30" w:type="dxa"/>
              <w:right w:w="30" w:type="dxa"/>
            </w:tcMar>
            <w:vAlign w:val="center"/>
          </w:tcPr>
          <w:p w14:paraId="6FF9573C"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w:t>
            </w:r>
          </w:p>
        </w:tc>
        <w:tc>
          <w:tcPr>
            <w:tcW w:w="1276" w:type="dxa"/>
            <w:tcBorders>
              <w:top w:val="nil"/>
              <w:bottom w:val="nil"/>
            </w:tcBorders>
            <w:shd w:val="clear" w:color="auto" w:fill="FFFFFF"/>
            <w:tcMar>
              <w:top w:w="30" w:type="dxa"/>
              <w:left w:w="30" w:type="dxa"/>
              <w:bottom w:w="30" w:type="dxa"/>
              <w:right w:w="30" w:type="dxa"/>
            </w:tcMar>
            <w:vAlign w:val="center"/>
          </w:tcPr>
          <w:p w14:paraId="4B948A03"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w:t>
            </w:r>
          </w:p>
        </w:tc>
        <w:tc>
          <w:tcPr>
            <w:tcW w:w="1701"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14:paraId="1C7F809D"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w:t>
            </w:r>
          </w:p>
        </w:tc>
      </w:tr>
      <w:tr w:rsidR="001D42CA" w:rsidRPr="00212904" w14:paraId="331B70A4" w14:textId="77777777" w:rsidTr="00070E05">
        <w:trPr>
          <w:cantSplit/>
          <w:tblHeader/>
        </w:trPr>
        <w:tc>
          <w:tcPr>
            <w:tcW w:w="17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D43F9F0"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Pretes1</w:t>
            </w:r>
          </w:p>
        </w:tc>
        <w:tc>
          <w:tcPr>
            <w:tcW w:w="709" w:type="dxa"/>
            <w:tcBorders>
              <w:top w:val="nil"/>
              <w:left w:val="single" w:sz="16" w:space="0" w:color="000000"/>
              <w:bottom w:val="nil"/>
            </w:tcBorders>
            <w:shd w:val="clear" w:color="auto" w:fill="FFFFFF"/>
            <w:tcMar>
              <w:top w:w="30" w:type="dxa"/>
              <w:left w:w="30" w:type="dxa"/>
              <w:bottom w:w="30" w:type="dxa"/>
              <w:right w:w="30" w:type="dxa"/>
            </w:tcMar>
            <w:vAlign w:val="center"/>
          </w:tcPr>
          <w:p w14:paraId="13D8461B"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.169</w:t>
            </w:r>
          </w:p>
        </w:tc>
        <w:tc>
          <w:tcPr>
            <w:tcW w:w="851" w:type="dxa"/>
            <w:tcBorders>
              <w:top w:val="nil"/>
              <w:bottom w:val="nil"/>
            </w:tcBorders>
            <w:shd w:val="clear" w:color="auto" w:fill="FFFFFF"/>
            <w:tcMar>
              <w:top w:w="30" w:type="dxa"/>
              <w:left w:w="30" w:type="dxa"/>
              <w:bottom w:w="30" w:type="dxa"/>
              <w:right w:w="30" w:type="dxa"/>
            </w:tcMar>
            <w:vAlign w:val="center"/>
          </w:tcPr>
          <w:p w14:paraId="6B062C15"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.095</w:t>
            </w:r>
          </w:p>
        </w:tc>
        <w:tc>
          <w:tcPr>
            <w:tcW w:w="708" w:type="dxa"/>
            <w:tcBorders>
              <w:top w:val="nil"/>
              <w:bottom w:val="nil"/>
            </w:tcBorders>
            <w:shd w:val="clear" w:color="auto" w:fill="FFFFFF"/>
            <w:tcMar>
              <w:top w:w="30" w:type="dxa"/>
              <w:left w:w="30" w:type="dxa"/>
              <w:bottom w:w="30" w:type="dxa"/>
              <w:right w:w="30" w:type="dxa"/>
            </w:tcMar>
            <w:vAlign w:val="center"/>
          </w:tcPr>
          <w:p w14:paraId="66D61D42"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1.776</w:t>
            </w:r>
          </w:p>
        </w:tc>
        <w:tc>
          <w:tcPr>
            <w:tcW w:w="709" w:type="dxa"/>
            <w:tcBorders>
              <w:top w:val="nil"/>
              <w:bottom w:val="nil"/>
            </w:tcBorders>
            <w:shd w:val="clear" w:color="auto" w:fill="FFFFFF"/>
            <w:tcMar>
              <w:top w:w="30" w:type="dxa"/>
              <w:left w:w="30" w:type="dxa"/>
              <w:bottom w:w="30" w:type="dxa"/>
              <w:right w:w="30" w:type="dxa"/>
            </w:tcMar>
            <w:vAlign w:val="center"/>
          </w:tcPr>
          <w:p w14:paraId="3F2D6217"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highlight w:val="yellow"/>
              </w:rPr>
            </w:pPr>
            <w:r w:rsidRPr="00212904">
              <w:rPr>
                <w:rFonts w:ascii="Arial" w:eastAsiaTheme="minorHAnsi" w:hAnsi="Arial" w:cs="Arial"/>
                <w:color w:val="000000"/>
                <w:sz w:val="18"/>
                <w:szCs w:val="18"/>
                <w:highlight w:val="yellow"/>
              </w:rPr>
              <w:t>.081</w:t>
            </w:r>
          </w:p>
        </w:tc>
        <w:tc>
          <w:tcPr>
            <w:tcW w:w="1276" w:type="dxa"/>
            <w:tcBorders>
              <w:top w:val="nil"/>
              <w:bottom w:val="nil"/>
            </w:tcBorders>
            <w:shd w:val="clear" w:color="auto" w:fill="FFFFFF"/>
            <w:tcMar>
              <w:top w:w="30" w:type="dxa"/>
              <w:left w:w="30" w:type="dxa"/>
              <w:bottom w:w="30" w:type="dxa"/>
              <w:right w:w="30" w:type="dxa"/>
            </w:tcMar>
            <w:vAlign w:val="center"/>
          </w:tcPr>
          <w:p w14:paraId="4B18E286"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-.021</w:t>
            </w:r>
          </w:p>
        </w:tc>
        <w:tc>
          <w:tcPr>
            <w:tcW w:w="1276" w:type="dxa"/>
            <w:tcBorders>
              <w:top w:val="nil"/>
              <w:bottom w:val="nil"/>
            </w:tcBorders>
            <w:shd w:val="clear" w:color="auto" w:fill="FFFFFF"/>
            <w:tcMar>
              <w:top w:w="30" w:type="dxa"/>
              <w:left w:w="30" w:type="dxa"/>
              <w:bottom w:w="30" w:type="dxa"/>
              <w:right w:w="30" w:type="dxa"/>
            </w:tcMar>
            <w:vAlign w:val="center"/>
          </w:tcPr>
          <w:p w14:paraId="14B7042D"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.360</w:t>
            </w:r>
          </w:p>
        </w:tc>
        <w:tc>
          <w:tcPr>
            <w:tcW w:w="1701"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14:paraId="4C27EF7D"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.048</w:t>
            </w:r>
          </w:p>
        </w:tc>
      </w:tr>
      <w:tr w:rsidR="001D42CA" w:rsidRPr="00212904" w14:paraId="09EE1153" w14:textId="77777777" w:rsidTr="00070E05">
        <w:trPr>
          <w:cantSplit/>
          <w:tblHeader/>
        </w:trPr>
        <w:tc>
          <w:tcPr>
            <w:tcW w:w="17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EBD2270"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[Kelas=1] * Pretes1</w:t>
            </w:r>
          </w:p>
        </w:tc>
        <w:tc>
          <w:tcPr>
            <w:tcW w:w="709" w:type="dxa"/>
            <w:tcBorders>
              <w:top w:val="nil"/>
              <w:left w:val="single" w:sz="16" w:space="0" w:color="000000"/>
              <w:bottom w:val="nil"/>
            </w:tcBorders>
            <w:shd w:val="clear" w:color="auto" w:fill="FFFFFF"/>
            <w:tcMar>
              <w:top w:w="30" w:type="dxa"/>
              <w:left w:w="30" w:type="dxa"/>
              <w:bottom w:w="30" w:type="dxa"/>
              <w:right w:w="30" w:type="dxa"/>
            </w:tcMar>
            <w:vAlign w:val="center"/>
          </w:tcPr>
          <w:p w14:paraId="78DEFAE0"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-.082</w:t>
            </w:r>
          </w:p>
        </w:tc>
        <w:tc>
          <w:tcPr>
            <w:tcW w:w="851" w:type="dxa"/>
            <w:tcBorders>
              <w:top w:val="nil"/>
              <w:bottom w:val="nil"/>
            </w:tcBorders>
            <w:shd w:val="clear" w:color="auto" w:fill="FFFFFF"/>
            <w:tcMar>
              <w:top w:w="30" w:type="dxa"/>
              <w:left w:w="30" w:type="dxa"/>
              <w:bottom w:w="30" w:type="dxa"/>
              <w:right w:w="30" w:type="dxa"/>
            </w:tcMar>
            <w:vAlign w:val="center"/>
          </w:tcPr>
          <w:p w14:paraId="1D4B5B90"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.126</w:t>
            </w:r>
          </w:p>
        </w:tc>
        <w:tc>
          <w:tcPr>
            <w:tcW w:w="708" w:type="dxa"/>
            <w:tcBorders>
              <w:top w:val="nil"/>
              <w:bottom w:val="nil"/>
            </w:tcBorders>
            <w:shd w:val="clear" w:color="auto" w:fill="FFFFFF"/>
            <w:tcMar>
              <w:top w:w="30" w:type="dxa"/>
              <w:left w:w="30" w:type="dxa"/>
              <w:bottom w:w="30" w:type="dxa"/>
              <w:right w:w="30" w:type="dxa"/>
            </w:tcMar>
            <w:vAlign w:val="center"/>
          </w:tcPr>
          <w:p w14:paraId="6F046446"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-.646</w:t>
            </w:r>
          </w:p>
        </w:tc>
        <w:tc>
          <w:tcPr>
            <w:tcW w:w="709" w:type="dxa"/>
            <w:tcBorders>
              <w:top w:val="nil"/>
              <w:bottom w:val="nil"/>
            </w:tcBorders>
            <w:shd w:val="clear" w:color="auto" w:fill="FFFFFF"/>
            <w:tcMar>
              <w:top w:w="30" w:type="dxa"/>
              <w:left w:w="30" w:type="dxa"/>
              <w:bottom w:w="30" w:type="dxa"/>
              <w:right w:w="30" w:type="dxa"/>
            </w:tcMar>
            <w:vAlign w:val="center"/>
          </w:tcPr>
          <w:p w14:paraId="1687BDC7"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highlight w:val="yellow"/>
              </w:rPr>
            </w:pPr>
            <w:r w:rsidRPr="00212904">
              <w:rPr>
                <w:rFonts w:ascii="Arial" w:eastAsiaTheme="minorHAnsi" w:hAnsi="Arial" w:cs="Arial"/>
                <w:color w:val="000000"/>
                <w:sz w:val="18"/>
                <w:szCs w:val="18"/>
                <w:highlight w:val="yellow"/>
              </w:rPr>
              <w:t>.521</w:t>
            </w:r>
          </w:p>
        </w:tc>
        <w:tc>
          <w:tcPr>
            <w:tcW w:w="1276" w:type="dxa"/>
            <w:tcBorders>
              <w:top w:val="nil"/>
              <w:bottom w:val="nil"/>
            </w:tcBorders>
            <w:shd w:val="clear" w:color="auto" w:fill="FFFFFF"/>
            <w:tcMar>
              <w:top w:w="30" w:type="dxa"/>
              <w:left w:w="30" w:type="dxa"/>
              <w:bottom w:w="30" w:type="dxa"/>
              <w:right w:w="30" w:type="dxa"/>
            </w:tcMar>
            <w:vAlign w:val="center"/>
          </w:tcPr>
          <w:p w14:paraId="708847F1"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-.334</w:t>
            </w:r>
          </w:p>
        </w:tc>
        <w:tc>
          <w:tcPr>
            <w:tcW w:w="1276" w:type="dxa"/>
            <w:tcBorders>
              <w:top w:val="nil"/>
              <w:bottom w:val="nil"/>
            </w:tcBorders>
            <w:shd w:val="clear" w:color="auto" w:fill="FFFFFF"/>
            <w:tcMar>
              <w:top w:w="30" w:type="dxa"/>
              <w:left w:w="30" w:type="dxa"/>
              <w:bottom w:w="30" w:type="dxa"/>
              <w:right w:w="30" w:type="dxa"/>
            </w:tcMar>
            <w:vAlign w:val="center"/>
          </w:tcPr>
          <w:p w14:paraId="373CE1C9"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.171</w:t>
            </w:r>
          </w:p>
        </w:tc>
        <w:tc>
          <w:tcPr>
            <w:tcW w:w="1701"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14:paraId="35AEB1F7"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.007</w:t>
            </w:r>
          </w:p>
        </w:tc>
      </w:tr>
      <w:tr w:rsidR="001D42CA" w:rsidRPr="00212904" w14:paraId="001DA1C1" w14:textId="77777777" w:rsidTr="00070E05">
        <w:trPr>
          <w:cantSplit/>
          <w:tblHeader/>
        </w:trPr>
        <w:tc>
          <w:tcPr>
            <w:tcW w:w="17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0D1B404C"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[Kelas=2] * Pretes1</w:t>
            </w:r>
          </w:p>
        </w:tc>
        <w:tc>
          <w:tcPr>
            <w:tcW w:w="709" w:type="dxa"/>
            <w:tcBorders>
              <w:top w:val="nil"/>
              <w:left w:val="single" w:sz="16" w:space="0" w:color="000000"/>
              <w:bottom w:val="nil"/>
            </w:tcBorders>
            <w:shd w:val="clear" w:color="auto" w:fill="FFFFFF"/>
            <w:tcMar>
              <w:top w:w="30" w:type="dxa"/>
              <w:left w:w="30" w:type="dxa"/>
              <w:bottom w:w="30" w:type="dxa"/>
              <w:right w:w="30" w:type="dxa"/>
            </w:tcMar>
            <w:vAlign w:val="center"/>
          </w:tcPr>
          <w:p w14:paraId="697E5E5A"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.246</w:t>
            </w:r>
          </w:p>
        </w:tc>
        <w:tc>
          <w:tcPr>
            <w:tcW w:w="851" w:type="dxa"/>
            <w:tcBorders>
              <w:top w:val="nil"/>
              <w:bottom w:val="nil"/>
            </w:tcBorders>
            <w:shd w:val="clear" w:color="auto" w:fill="FFFFFF"/>
            <w:tcMar>
              <w:top w:w="30" w:type="dxa"/>
              <w:left w:w="30" w:type="dxa"/>
              <w:bottom w:w="30" w:type="dxa"/>
              <w:right w:w="30" w:type="dxa"/>
            </w:tcMar>
            <w:vAlign w:val="center"/>
          </w:tcPr>
          <w:p w14:paraId="2FF68C1F"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.150</w:t>
            </w:r>
          </w:p>
        </w:tc>
        <w:tc>
          <w:tcPr>
            <w:tcW w:w="708" w:type="dxa"/>
            <w:tcBorders>
              <w:top w:val="nil"/>
              <w:bottom w:val="nil"/>
            </w:tcBorders>
            <w:shd w:val="clear" w:color="auto" w:fill="FFFFFF"/>
            <w:tcMar>
              <w:top w:w="30" w:type="dxa"/>
              <w:left w:w="30" w:type="dxa"/>
              <w:bottom w:w="30" w:type="dxa"/>
              <w:right w:w="30" w:type="dxa"/>
            </w:tcMar>
            <w:vAlign w:val="center"/>
          </w:tcPr>
          <w:p w14:paraId="206A4A8B"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1.636</w:t>
            </w:r>
          </w:p>
        </w:tc>
        <w:tc>
          <w:tcPr>
            <w:tcW w:w="709" w:type="dxa"/>
            <w:tcBorders>
              <w:top w:val="nil"/>
              <w:bottom w:val="nil"/>
            </w:tcBorders>
            <w:shd w:val="clear" w:color="auto" w:fill="FFFFFF"/>
            <w:tcMar>
              <w:top w:w="30" w:type="dxa"/>
              <w:left w:w="30" w:type="dxa"/>
              <w:bottom w:w="30" w:type="dxa"/>
              <w:right w:w="30" w:type="dxa"/>
            </w:tcMar>
            <w:vAlign w:val="center"/>
          </w:tcPr>
          <w:p w14:paraId="28BA82B3"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highlight w:val="yellow"/>
              </w:rPr>
            </w:pPr>
            <w:r w:rsidRPr="00212904">
              <w:rPr>
                <w:rFonts w:ascii="Arial" w:eastAsiaTheme="minorHAnsi" w:hAnsi="Arial" w:cs="Arial"/>
                <w:color w:val="000000"/>
                <w:sz w:val="18"/>
                <w:szCs w:val="18"/>
                <w:highlight w:val="yellow"/>
              </w:rPr>
              <w:t>.107</w:t>
            </w:r>
          </w:p>
        </w:tc>
        <w:tc>
          <w:tcPr>
            <w:tcW w:w="1276" w:type="dxa"/>
            <w:tcBorders>
              <w:top w:val="nil"/>
              <w:bottom w:val="nil"/>
            </w:tcBorders>
            <w:shd w:val="clear" w:color="auto" w:fill="FFFFFF"/>
            <w:tcMar>
              <w:top w:w="30" w:type="dxa"/>
              <w:left w:w="30" w:type="dxa"/>
              <w:bottom w:w="30" w:type="dxa"/>
              <w:right w:w="30" w:type="dxa"/>
            </w:tcMar>
            <w:vAlign w:val="center"/>
          </w:tcPr>
          <w:p w14:paraId="1634DC74"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-.054</w:t>
            </w:r>
          </w:p>
        </w:tc>
        <w:tc>
          <w:tcPr>
            <w:tcW w:w="1276" w:type="dxa"/>
            <w:tcBorders>
              <w:top w:val="nil"/>
              <w:bottom w:val="nil"/>
            </w:tcBorders>
            <w:shd w:val="clear" w:color="auto" w:fill="FFFFFF"/>
            <w:tcMar>
              <w:top w:w="30" w:type="dxa"/>
              <w:left w:w="30" w:type="dxa"/>
              <w:bottom w:w="30" w:type="dxa"/>
              <w:right w:w="30" w:type="dxa"/>
            </w:tcMar>
            <w:vAlign w:val="center"/>
          </w:tcPr>
          <w:p w14:paraId="04FA164D"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.545</w:t>
            </w:r>
          </w:p>
        </w:tc>
        <w:tc>
          <w:tcPr>
            <w:tcW w:w="1701"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14:paraId="09363861"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.041</w:t>
            </w:r>
          </w:p>
        </w:tc>
      </w:tr>
      <w:tr w:rsidR="001D42CA" w:rsidRPr="00212904" w14:paraId="5D6B810A" w14:textId="77777777" w:rsidTr="00070E05">
        <w:trPr>
          <w:cantSplit/>
          <w:tblHeader/>
        </w:trPr>
        <w:tc>
          <w:tcPr>
            <w:tcW w:w="1701"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0BD32BA7"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[Kelas=3] * Pretes1</w:t>
            </w:r>
          </w:p>
        </w:tc>
        <w:tc>
          <w:tcPr>
            <w:tcW w:w="709" w:type="dxa"/>
            <w:tcBorders>
              <w:top w:val="nil"/>
              <w:left w:val="single" w:sz="16" w:space="0" w:color="000000"/>
              <w:bottom w:val="nil"/>
            </w:tcBorders>
            <w:shd w:val="clear" w:color="auto" w:fill="FFFFFF"/>
            <w:tcMar>
              <w:top w:w="30" w:type="dxa"/>
              <w:left w:w="30" w:type="dxa"/>
              <w:bottom w:w="30" w:type="dxa"/>
              <w:right w:w="30" w:type="dxa"/>
            </w:tcMar>
            <w:vAlign w:val="center"/>
          </w:tcPr>
          <w:p w14:paraId="3F3E6489"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-.039</w:t>
            </w:r>
          </w:p>
        </w:tc>
        <w:tc>
          <w:tcPr>
            <w:tcW w:w="851" w:type="dxa"/>
            <w:tcBorders>
              <w:top w:val="nil"/>
              <w:bottom w:val="nil"/>
            </w:tcBorders>
            <w:shd w:val="clear" w:color="auto" w:fill="FFFFFF"/>
            <w:tcMar>
              <w:top w:w="30" w:type="dxa"/>
              <w:left w:w="30" w:type="dxa"/>
              <w:bottom w:w="30" w:type="dxa"/>
              <w:right w:w="30" w:type="dxa"/>
            </w:tcMar>
            <w:vAlign w:val="center"/>
          </w:tcPr>
          <w:p w14:paraId="57A3ACD5"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.122</w:t>
            </w:r>
          </w:p>
        </w:tc>
        <w:tc>
          <w:tcPr>
            <w:tcW w:w="708" w:type="dxa"/>
            <w:tcBorders>
              <w:top w:val="nil"/>
              <w:bottom w:val="nil"/>
            </w:tcBorders>
            <w:shd w:val="clear" w:color="auto" w:fill="FFFFFF"/>
            <w:tcMar>
              <w:top w:w="30" w:type="dxa"/>
              <w:left w:w="30" w:type="dxa"/>
              <w:bottom w:w="30" w:type="dxa"/>
              <w:right w:w="30" w:type="dxa"/>
            </w:tcMar>
            <w:vAlign w:val="center"/>
          </w:tcPr>
          <w:p w14:paraId="3D2A4677"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-.317</w:t>
            </w:r>
          </w:p>
        </w:tc>
        <w:tc>
          <w:tcPr>
            <w:tcW w:w="709" w:type="dxa"/>
            <w:tcBorders>
              <w:top w:val="nil"/>
              <w:bottom w:val="nil"/>
            </w:tcBorders>
            <w:shd w:val="clear" w:color="auto" w:fill="FFFFFF"/>
            <w:tcMar>
              <w:top w:w="30" w:type="dxa"/>
              <w:left w:w="30" w:type="dxa"/>
              <w:bottom w:w="30" w:type="dxa"/>
              <w:right w:w="30" w:type="dxa"/>
            </w:tcMar>
            <w:vAlign w:val="center"/>
          </w:tcPr>
          <w:p w14:paraId="19DE09F7"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highlight w:val="yellow"/>
              </w:rPr>
            </w:pPr>
            <w:r w:rsidRPr="00212904">
              <w:rPr>
                <w:rFonts w:ascii="Arial" w:eastAsiaTheme="minorHAnsi" w:hAnsi="Arial" w:cs="Arial"/>
                <w:color w:val="000000"/>
                <w:sz w:val="18"/>
                <w:szCs w:val="18"/>
                <w:highlight w:val="yellow"/>
              </w:rPr>
              <w:t>.752</w:t>
            </w:r>
          </w:p>
        </w:tc>
        <w:tc>
          <w:tcPr>
            <w:tcW w:w="1276" w:type="dxa"/>
            <w:tcBorders>
              <w:top w:val="nil"/>
              <w:bottom w:val="nil"/>
            </w:tcBorders>
            <w:shd w:val="clear" w:color="auto" w:fill="FFFFFF"/>
            <w:tcMar>
              <w:top w:w="30" w:type="dxa"/>
              <w:left w:w="30" w:type="dxa"/>
              <w:bottom w:w="30" w:type="dxa"/>
              <w:right w:w="30" w:type="dxa"/>
            </w:tcMar>
            <w:vAlign w:val="center"/>
          </w:tcPr>
          <w:p w14:paraId="76310E30"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-.284</w:t>
            </w:r>
          </w:p>
        </w:tc>
        <w:tc>
          <w:tcPr>
            <w:tcW w:w="1276" w:type="dxa"/>
            <w:tcBorders>
              <w:top w:val="nil"/>
              <w:bottom w:val="nil"/>
            </w:tcBorders>
            <w:shd w:val="clear" w:color="auto" w:fill="FFFFFF"/>
            <w:tcMar>
              <w:top w:w="30" w:type="dxa"/>
              <w:left w:w="30" w:type="dxa"/>
              <w:bottom w:w="30" w:type="dxa"/>
              <w:right w:w="30" w:type="dxa"/>
            </w:tcMar>
            <w:vAlign w:val="center"/>
          </w:tcPr>
          <w:p w14:paraId="52FA2FE3"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.206</w:t>
            </w:r>
          </w:p>
        </w:tc>
        <w:tc>
          <w:tcPr>
            <w:tcW w:w="1701"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14:paraId="630BF965"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.002</w:t>
            </w:r>
          </w:p>
        </w:tc>
      </w:tr>
      <w:tr w:rsidR="001D42CA" w:rsidRPr="00212904" w14:paraId="67722B83" w14:textId="77777777" w:rsidTr="00070E05">
        <w:trPr>
          <w:cantSplit/>
          <w:tblHeader/>
        </w:trPr>
        <w:tc>
          <w:tcPr>
            <w:tcW w:w="1701"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0424550"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[Kelas=4] * Pretes1</w:t>
            </w:r>
          </w:p>
        </w:tc>
        <w:tc>
          <w:tcPr>
            <w:tcW w:w="70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969B807"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w:t>
            </w:r>
            <w:r w:rsidRPr="00212904">
              <w:rPr>
                <w:rFonts w:ascii="Arial" w:eastAsiaTheme="minorHAnsi" w:hAnsi="Arial" w:cs="Arial"/>
                <w:color w:val="000000"/>
                <w:sz w:val="18"/>
                <w:szCs w:val="18"/>
                <w:vertAlign w:val="superscript"/>
              </w:rPr>
              <w:t>a</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14:paraId="37C58D3B"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w:t>
            </w:r>
          </w:p>
        </w:tc>
        <w:tc>
          <w:tcPr>
            <w:tcW w:w="708" w:type="dxa"/>
            <w:tcBorders>
              <w:top w:val="nil"/>
              <w:bottom w:val="single" w:sz="16" w:space="0" w:color="000000"/>
            </w:tcBorders>
            <w:shd w:val="clear" w:color="auto" w:fill="FFFFFF"/>
            <w:tcMar>
              <w:top w:w="30" w:type="dxa"/>
              <w:left w:w="30" w:type="dxa"/>
              <w:bottom w:w="30" w:type="dxa"/>
              <w:right w:w="30" w:type="dxa"/>
            </w:tcMar>
            <w:vAlign w:val="center"/>
          </w:tcPr>
          <w:p w14:paraId="30C7EA7D"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14:paraId="007B94B5"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14:paraId="20048852"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14:paraId="68EE7DD7"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w:t>
            </w:r>
          </w:p>
        </w:tc>
        <w:tc>
          <w:tcPr>
            <w:tcW w:w="1701"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05E9476"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w:t>
            </w:r>
          </w:p>
        </w:tc>
      </w:tr>
      <w:tr w:rsidR="001D42CA" w:rsidRPr="00212904" w14:paraId="61921D04" w14:textId="77777777" w:rsidTr="00070E05">
        <w:trPr>
          <w:cantSplit/>
        </w:trPr>
        <w:tc>
          <w:tcPr>
            <w:tcW w:w="4678" w:type="dxa"/>
            <w:gridSpan w:val="5"/>
            <w:tcBorders>
              <w:top w:val="nil"/>
              <w:left w:val="nil"/>
              <w:bottom w:val="nil"/>
              <w:right w:val="nil"/>
            </w:tcBorders>
            <w:shd w:val="clear" w:color="auto" w:fill="FFFFFF"/>
            <w:tcMar>
              <w:top w:w="30" w:type="dxa"/>
              <w:left w:w="30" w:type="dxa"/>
              <w:bottom w:w="30" w:type="dxa"/>
              <w:right w:w="30" w:type="dxa"/>
            </w:tcMar>
          </w:tcPr>
          <w:p w14:paraId="21FC26B8"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a. This parameter is set to zero because it is redundant.</w:t>
            </w:r>
          </w:p>
        </w:tc>
        <w:tc>
          <w:tcPr>
            <w:tcW w:w="1276" w:type="dxa"/>
            <w:tcBorders>
              <w:top w:val="nil"/>
              <w:left w:val="nil"/>
              <w:bottom w:val="nil"/>
              <w:right w:val="nil"/>
            </w:tcBorders>
            <w:shd w:val="clear" w:color="auto" w:fill="FFFFFF"/>
            <w:tcMar>
              <w:top w:w="30" w:type="dxa"/>
              <w:left w:w="30" w:type="dxa"/>
              <w:bottom w:w="30" w:type="dxa"/>
              <w:right w:w="30" w:type="dxa"/>
            </w:tcMar>
          </w:tcPr>
          <w:p w14:paraId="61662A6C"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276" w:type="dxa"/>
            <w:tcBorders>
              <w:top w:val="nil"/>
              <w:left w:val="nil"/>
              <w:bottom w:val="nil"/>
              <w:right w:val="nil"/>
            </w:tcBorders>
            <w:shd w:val="clear" w:color="auto" w:fill="FFFFFF"/>
            <w:tcMar>
              <w:top w:w="30" w:type="dxa"/>
              <w:left w:w="30" w:type="dxa"/>
              <w:bottom w:w="30" w:type="dxa"/>
              <w:right w:w="30" w:type="dxa"/>
            </w:tcMar>
          </w:tcPr>
          <w:p w14:paraId="27765950"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701" w:type="dxa"/>
            <w:gridSpan w:val="3"/>
            <w:tcBorders>
              <w:top w:val="nil"/>
              <w:left w:val="nil"/>
              <w:bottom w:val="nil"/>
              <w:right w:val="nil"/>
            </w:tcBorders>
            <w:shd w:val="clear" w:color="auto" w:fill="FFFFFF"/>
            <w:tcMar>
              <w:top w:w="30" w:type="dxa"/>
              <w:left w:w="30" w:type="dxa"/>
              <w:bottom w:w="30" w:type="dxa"/>
              <w:right w:w="30" w:type="dxa"/>
            </w:tcMar>
          </w:tcPr>
          <w:p w14:paraId="024D1102"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r>
    </w:tbl>
    <w:p w14:paraId="3D701180" w14:textId="77777777" w:rsidR="001D42CA" w:rsidRPr="00212904" w:rsidRDefault="001D42CA" w:rsidP="001D42CA">
      <w:pPr>
        <w:autoSpaceDE w:val="0"/>
        <w:autoSpaceDN w:val="0"/>
        <w:adjustRightInd w:val="0"/>
        <w:spacing w:after="0" w:line="400" w:lineRule="atLeast"/>
        <w:rPr>
          <w:rFonts w:ascii="Times New Roman" w:eastAsiaTheme="minorHAnsi" w:hAnsi="Times New Roman"/>
          <w:sz w:val="24"/>
          <w:szCs w:val="24"/>
        </w:rPr>
      </w:pPr>
    </w:p>
    <w:p w14:paraId="0F5C2D53" w14:textId="77777777" w:rsidR="001D42CA" w:rsidRDefault="001D42CA" w:rsidP="001D42CA">
      <w:pPr>
        <w:rPr>
          <w:rFonts w:ascii="Times New Roman" w:eastAsiaTheme="minorHAnsi" w:hAnsi="Times New Roman"/>
          <w:sz w:val="24"/>
          <w:szCs w:val="24"/>
        </w:rPr>
      </w:pPr>
      <w:r>
        <w:rPr>
          <w:rFonts w:ascii="Times New Roman" w:eastAsiaTheme="minorHAnsi" w:hAnsi="Times New Roman"/>
          <w:sz w:val="24"/>
          <w:szCs w:val="24"/>
        </w:rPr>
        <w:br w:type="page"/>
      </w:r>
    </w:p>
    <w:p w14:paraId="5E438A1D" w14:textId="77777777" w:rsidR="001D42CA" w:rsidRPr="00212904" w:rsidRDefault="001D42CA" w:rsidP="001D42CA">
      <w:pPr>
        <w:autoSpaceDE w:val="0"/>
        <w:autoSpaceDN w:val="0"/>
        <w:adjustRightInd w:val="0"/>
        <w:spacing w:after="0" w:line="240" w:lineRule="auto"/>
        <w:rPr>
          <w:rFonts w:ascii="Times New Roman" w:eastAsiaTheme="minorHAnsi" w:hAnsi="Times New Roman"/>
          <w:sz w:val="24"/>
          <w:szCs w:val="24"/>
        </w:rPr>
      </w:pPr>
    </w:p>
    <w:tbl>
      <w:tblPr>
        <w:tblW w:w="87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58"/>
        <w:gridCol w:w="1558"/>
        <w:gridCol w:w="1452"/>
        <w:gridCol w:w="819"/>
        <w:gridCol w:w="567"/>
        <w:gridCol w:w="1417"/>
        <w:gridCol w:w="717"/>
        <w:gridCol w:w="701"/>
      </w:tblGrid>
      <w:tr w:rsidR="001D42CA" w:rsidRPr="00212904" w14:paraId="5675B89A" w14:textId="77777777" w:rsidTr="00070E05">
        <w:trPr>
          <w:cantSplit/>
          <w:tblHeader/>
        </w:trPr>
        <w:tc>
          <w:tcPr>
            <w:tcW w:w="8789" w:type="dxa"/>
            <w:gridSpan w:val="8"/>
            <w:tcBorders>
              <w:top w:val="nil"/>
              <w:left w:val="nil"/>
              <w:bottom w:val="nil"/>
              <w:right w:val="nil"/>
            </w:tcBorders>
            <w:shd w:val="clear" w:color="auto" w:fill="FFFFFF"/>
            <w:tcMar>
              <w:top w:w="30" w:type="dxa"/>
              <w:left w:w="30" w:type="dxa"/>
              <w:bottom w:w="30" w:type="dxa"/>
              <w:right w:w="30" w:type="dxa"/>
            </w:tcMar>
            <w:vAlign w:val="center"/>
          </w:tcPr>
          <w:p w14:paraId="601666E1"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b/>
                <w:bCs/>
                <w:color w:val="000000"/>
                <w:sz w:val="18"/>
                <w:szCs w:val="18"/>
              </w:rPr>
              <w:t>Pairwise Comparisons</w:t>
            </w:r>
          </w:p>
        </w:tc>
      </w:tr>
      <w:tr w:rsidR="001D42CA" w:rsidRPr="00212904" w14:paraId="30E9643C" w14:textId="77777777" w:rsidTr="00070E05">
        <w:trPr>
          <w:cantSplit/>
          <w:tblHeader/>
        </w:trPr>
        <w:tc>
          <w:tcPr>
            <w:tcW w:w="3116" w:type="dxa"/>
            <w:gridSpan w:val="2"/>
            <w:tcBorders>
              <w:top w:val="nil"/>
              <w:left w:val="nil"/>
              <w:bottom w:val="nil"/>
              <w:right w:val="nil"/>
            </w:tcBorders>
            <w:shd w:val="clear" w:color="auto" w:fill="FFFFFF"/>
            <w:tcMar>
              <w:top w:w="30" w:type="dxa"/>
              <w:left w:w="30" w:type="dxa"/>
              <w:bottom w:w="30" w:type="dxa"/>
              <w:right w:w="30" w:type="dxa"/>
            </w:tcMar>
            <w:vAlign w:val="bottom"/>
          </w:tcPr>
          <w:p w14:paraId="7D37D73D"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Dependent Variable:Postes1</w:t>
            </w:r>
          </w:p>
        </w:tc>
        <w:tc>
          <w:tcPr>
            <w:tcW w:w="1452" w:type="dxa"/>
            <w:tcBorders>
              <w:top w:val="nil"/>
              <w:left w:val="nil"/>
              <w:bottom w:val="nil"/>
              <w:right w:val="nil"/>
            </w:tcBorders>
            <w:shd w:val="clear" w:color="auto" w:fill="FFFFFF"/>
            <w:tcMar>
              <w:top w:w="30" w:type="dxa"/>
              <w:left w:w="30" w:type="dxa"/>
              <w:bottom w:w="30" w:type="dxa"/>
              <w:right w:w="30" w:type="dxa"/>
            </w:tcMar>
          </w:tcPr>
          <w:p w14:paraId="6249438F"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819" w:type="dxa"/>
            <w:tcBorders>
              <w:top w:val="nil"/>
              <w:left w:val="nil"/>
              <w:bottom w:val="nil"/>
              <w:right w:val="nil"/>
            </w:tcBorders>
            <w:shd w:val="clear" w:color="auto" w:fill="FFFFFF"/>
            <w:tcMar>
              <w:top w:w="30" w:type="dxa"/>
              <w:left w:w="30" w:type="dxa"/>
              <w:bottom w:w="30" w:type="dxa"/>
              <w:right w:w="30" w:type="dxa"/>
            </w:tcMar>
          </w:tcPr>
          <w:p w14:paraId="2FB19D4A"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567" w:type="dxa"/>
            <w:tcBorders>
              <w:top w:val="nil"/>
              <w:left w:val="nil"/>
              <w:bottom w:val="nil"/>
              <w:right w:val="nil"/>
            </w:tcBorders>
            <w:shd w:val="clear" w:color="auto" w:fill="FFFFFF"/>
            <w:tcMar>
              <w:top w:w="30" w:type="dxa"/>
              <w:left w:w="30" w:type="dxa"/>
              <w:bottom w:w="30" w:type="dxa"/>
              <w:right w:w="30" w:type="dxa"/>
            </w:tcMar>
          </w:tcPr>
          <w:p w14:paraId="4BEBFFA4"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2134" w:type="dxa"/>
            <w:gridSpan w:val="2"/>
            <w:tcBorders>
              <w:top w:val="nil"/>
              <w:left w:val="nil"/>
              <w:bottom w:val="nil"/>
              <w:right w:val="nil"/>
            </w:tcBorders>
            <w:shd w:val="clear" w:color="auto" w:fill="FFFFFF"/>
            <w:tcMar>
              <w:top w:w="30" w:type="dxa"/>
              <w:left w:w="30" w:type="dxa"/>
              <w:bottom w:w="30" w:type="dxa"/>
              <w:right w:w="30" w:type="dxa"/>
            </w:tcMar>
          </w:tcPr>
          <w:p w14:paraId="37BB15AA"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701" w:type="dxa"/>
            <w:tcBorders>
              <w:top w:val="nil"/>
              <w:left w:val="nil"/>
              <w:bottom w:val="nil"/>
              <w:right w:val="nil"/>
            </w:tcBorders>
            <w:shd w:val="clear" w:color="auto" w:fill="FFFFFF"/>
            <w:tcMar>
              <w:top w:w="30" w:type="dxa"/>
              <w:left w:w="30" w:type="dxa"/>
              <w:bottom w:w="30" w:type="dxa"/>
              <w:right w:w="30" w:type="dxa"/>
            </w:tcMar>
          </w:tcPr>
          <w:p w14:paraId="1F3AE17E"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r>
      <w:tr w:rsidR="001D42CA" w:rsidRPr="00212904" w14:paraId="0A6E3418" w14:textId="77777777" w:rsidTr="00070E05">
        <w:trPr>
          <w:cantSplit/>
          <w:tblHeader/>
        </w:trPr>
        <w:tc>
          <w:tcPr>
            <w:tcW w:w="155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bottom"/>
          </w:tcPr>
          <w:p w14:paraId="04B713E3"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(I) Kelas</w:t>
            </w:r>
          </w:p>
        </w:tc>
        <w:tc>
          <w:tcPr>
            <w:tcW w:w="1558" w:type="dxa"/>
            <w:vMerge w:val="restar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7E82A6E1"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(J) Kelas</w:t>
            </w:r>
          </w:p>
        </w:tc>
        <w:tc>
          <w:tcPr>
            <w:tcW w:w="1452"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5490783"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Mean Difference (I-J)</w:t>
            </w:r>
          </w:p>
        </w:tc>
        <w:tc>
          <w:tcPr>
            <w:tcW w:w="81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DB21D83"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Std. Error</w:t>
            </w:r>
          </w:p>
        </w:tc>
        <w:tc>
          <w:tcPr>
            <w:tcW w:w="56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522D3E1"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Sig.</w:t>
            </w:r>
            <w:r w:rsidRPr="00212904">
              <w:rPr>
                <w:rFonts w:ascii="Arial" w:eastAsiaTheme="minorHAnsi" w:hAnsi="Arial" w:cs="Arial"/>
                <w:color w:val="000000"/>
                <w:sz w:val="18"/>
                <w:szCs w:val="18"/>
                <w:vertAlign w:val="superscript"/>
              </w:rPr>
              <w:t>a</w:t>
            </w:r>
          </w:p>
        </w:tc>
        <w:tc>
          <w:tcPr>
            <w:tcW w:w="2835"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24271570"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95% Confidence Interval for Difference</w:t>
            </w:r>
            <w:r w:rsidRPr="00212904">
              <w:rPr>
                <w:rFonts w:ascii="Arial" w:eastAsiaTheme="minorHAnsi" w:hAnsi="Arial" w:cs="Arial"/>
                <w:color w:val="000000"/>
                <w:sz w:val="18"/>
                <w:szCs w:val="18"/>
                <w:vertAlign w:val="superscript"/>
              </w:rPr>
              <w:t>a</w:t>
            </w:r>
          </w:p>
        </w:tc>
      </w:tr>
      <w:tr w:rsidR="001D42CA" w:rsidRPr="00212904" w14:paraId="3E8B39F9" w14:textId="77777777" w:rsidTr="00070E05">
        <w:trPr>
          <w:cantSplit/>
          <w:tblHeader/>
        </w:trPr>
        <w:tc>
          <w:tcPr>
            <w:tcW w:w="155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bottom"/>
          </w:tcPr>
          <w:p w14:paraId="40D13E5B"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1558" w:type="dxa"/>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14:paraId="36520765"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1452"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3F27B79"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81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87772E7"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97FC642"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1417" w:type="dxa"/>
            <w:tcBorders>
              <w:bottom w:val="single" w:sz="16" w:space="0" w:color="000000"/>
            </w:tcBorders>
            <w:shd w:val="clear" w:color="auto" w:fill="FFFFFF"/>
            <w:tcMar>
              <w:top w:w="30" w:type="dxa"/>
              <w:left w:w="30" w:type="dxa"/>
              <w:bottom w:w="30" w:type="dxa"/>
              <w:right w:w="30" w:type="dxa"/>
            </w:tcMar>
            <w:vAlign w:val="bottom"/>
          </w:tcPr>
          <w:p w14:paraId="65E5B09C"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Lower Bound</w:t>
            </w:r>
          </w:p>
        </w:tc>
        <w:tc>
          <w:tcPr>
            <w:tcW w:w="1418" w:type="dxa"/>
            <w:gridSpan w:val="2"/>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37B53A52" w14:textId="77777777" w:rsidR="001D42CA" w:rsidRPr="00212904" w:rsidRDefault="001D42CA" w:rsidP="00070E05">
            <w:pPr>
              <w:autoSpaceDE w:val="0"/>
              <w:autoSpaceDN w:val="0"/>
              <w:adjustRightInd w:val="0"/>
              <w:spacing w:after="0" w:line="240" w:lineRule="auto"/>
              <w:jc w:val="center"/>
              <w:rPr>
                <w:rFonts w:ascii="Arial" w:eastAsiaTheme="minorHAnsi" w:hAnsi="Arial" w:cs="Arial"/>
                <w:color w:val="000000"/>
                <w:sz w:val="18"/>
                <w:szCs w:val="18"/>
              </w:rPr>
            </w:pPr>
            <w:r w:rsidRPr="00212904">
              <w:rPr>
                <w:rFonts w:ascii="Arial" w:eastAsiaTheme="minorHAnsi" w:hAnsi="Arial" w:cs="Arial"/>
                <w:color w:val="000000"/>
                <w:sz w:val="18"/>
                <w:szCs w:val="18"/>
              </w:rPr>
              <w:t>Upper Bound</w:t>
            </w:r>
          </w:p>
        </w:tc>
      </w:tr>
      <w:tr w:rsidR="001D42CA" w:rsidRPr="00212904" w14:paraId="2A42A9EF" w14:textId="77777777" w:rsidTr="00070E05">
        <w:trPr>
          <w:cantSplit/>
          <w:tblHeader/>
        </w:trPr>
        <w:tc>
          <w:tcPr>
            <w:tcW w:w="155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7E3BEBA8"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Eksperimen 1</w:t>
            </w:r>
          </w:p>
        </w:tc>
        <w:tc>
          <w:tcPr>
            <w:tcW w:w="15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BCC82F1"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Ekspereimen 2</w:t>
            </w:r>
          </w:p>
        </w:tc>
        <w:tc>
          <w:tcPr>
            <w:tcW w:w="145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FC83B94"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4.934</w:t>
            </w:r>
            <w:r w:rsidRPr="00212904">
              <w:rPr>
                <w:rFonts w:ascii="Arial" w:eastAsiaTheme="minorHAnsi" w:hAnsi="Arial" w:cs="Arial"/>
                <w:color w:val="000000"/>
                <w:sz w:val="18"/>
                <w:szCs w:val="18"/>
                <w:vertAlign w:val="superscript"/>
              </w:rPr>
              <w:t>*</w:t>
            </w:r>
          </w:p>
        </w:tc>
        <w:tc>
          <w:tcPr>
            <w:tcW w:w="819" w:type="dxa"/>
            <w:tcBorders>
              <w:top w:val="single" w:sz="16" w:space="0" w:color="000000"/>
              <w:bottom w:val="nil"/>
            </w:tcBorders>
            <w:shd w:val="clear" w:color="auto" w:fill="FFFFFF"/>
            <w:tcMar>
              <w:top w:w="30" w:type="dxa"/>
              <w:left w:w="30" w:type="dxa"/>
              <w:bottom w:w="30" w:type="dxa"/>
              <w:right w:w="30" w:type="dxa"/>
            </w:tcMar>
            <w:vAlign w:val="center"/>
          </w:tcPr>
          <w:p w14:paraId="4FA28969"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1.297</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14:paraId="297E6985"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highlight w:val="yellow"/>
              </w:rPr>
              <w:t>.000</w:t>
            </w:r>
          </w:p>
        </w:tc>
        <w:tc>
          <w:tcPr>
            <w:tcW w:w="1417" w:type="dxa"/>
            <w:tcBorders>
              <w:top w:val="single" w:sz="16" w:space="0" w:color="000000"/>
              <w:bottom w:val="nil"/>
            </w:tcBorders>
            <w:shd w:val="clear" w:color="auto" w:fill="FFFFFF"/>
            <w:tcMar>
              <w:top w:w="30" w:type="dxa"/>
              <w:left w:w="30" w:type="dxa"/>
              <w:bottom w:w="30" w:type="dxa"/>
              <w:right w:w="30" w:type="dxa"/>
            </w:tcMar>
            <w:vAlign w:val="center"/>
          </w:tcPr>
          <w:p w14:paraId="71A2EE20"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2.343</w:t>
            </w:r>
          </w:p>
        </w:tc>
        <w:tc>
          <w:tcPr>
            <w:tcW w:w="1418"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2964786"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7.525</w:t>
            </w:r>
          </w:p>
        </w:tc>
      </w:tr>
      <w:tr w:rsidR="001D42CA" w:rsidRPr="00212904" w14:paraId="20BE0F68" w14:textId="77777777" w:rsidTr="00070E05">
        <w:trPr>
          <w:cantSplit/>
          <w:tblHeader/>
        </w:trPr>
        <w:tc>
          <w:tcPr>
            <w:tcW w:w="155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A7E0FE3"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1558" w:type="dxa"/>
            <w:tcBorders>
              <w:top w:val="nil"/>
              <w:left w:val="nil"/>
              <w:bottom w:val="nil"/>
              <w:right w:val="single" w:sz="16" w:space="0" w:color="000000"/>
            </w:tcBorders>
            <w:shd w:val="clear" w:color="auto" w:fill="FFFFFF"/>
            <w:tcMar>
              <w:top w:w="30" w:type="dxa"/>
              <w:left w:w="30" w:type="dxa"/>
              <w:bottom w:w="30" w:type="dxa"/>
              <w:right w:w="30" w:type="dxa"/>
            </w:tcMar>
          </w:tcPr>
          <w:p w14:paraId="31345E0B"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Eksperimen 3</w:t>
            </w:r>
          </w:p>
        </w:tc>
        <w:tc>
          <w:tcPr>
            <w:tcW w:w="1452" w:type="dxa"/>
            <w:tcBorders>
              <w:top w:val="nil"/>
              <w:left w:val="single" w:sz="16" w:space="0" w:color="000000"/>
              <w:bottom w:val="nil"/>
            </w:tcBorders>
            <w:shd w:val="clear" w:color="auto" w:fill="FFFFFF"/>
            <w:tcMar>
              <w:top w:w="30" w:type="dxa"/>
              <w:left w:w="30" w:type="dxa"/>
              <w:bottom w:w="30" w:type="dxa"/>
              <w:right w:w="30" w:type="dxa"/>
            </w:tcMar>
            <w:vAlign w:val="center"/>
          </w:tcPr>
          <w:p w14:paraId="41089906"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8.918</w:t>
            </w:r>
            <w:r w:rsidRPr="00212904">
              <w:rPr>
                <w:rFonts w:ascii="Arial" w:eastAsiaTheme="minorHAnsi" w:hAnsi="Arial" w:cs="Arial"/>
                <w:color w:val="000000"/>
                <w:sz w:val="18"/>
                <w:szCs w:val="18"/>
                <w:vertAlign w:val="superscript"/>
              </w:rPr>
              <w:t>*</w:t>
            </w:r>
          </w:p>
        </w:tc>
        <w:tc>
          <w:tcPr>
            <w:tcW w:w="819" w:type="dxa"/>
            <w:tcBorders>
              <w:top w:val="nil"/>
              <w:bottom w:val="nil"/>
            </w:tcBorders>
            <w:shd w:val="clear" w:color="auto" w:fill="FFFFFF"/>
            <w:tcMar>
              <w:top w:w="30" w:type="dxa"/>
              <w:left w:w="30" w:type="dxa"/>
              <w:bottom w:w="30" w:type="dxa"/>
              <w:right w:w="30" w:type="dxa"/>
            </w:tcMar>
            <w:vAlign w:val="center"/>
          </w:tcPr>
          <w:p w14:paraId="01E34A88"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1.296</w:t>
            </w:r>
          </w:p>
        </w:tc>
        <w:tc>
          <w:tcPr>
            <w:tcW w:w="567" w:type="dxa"/>
            <w:tcBorders>
              <w:top w:val="nil"/>
              <w:bottom w:val="nil"/>
            </w:tcBorders>
            <w:shd w:val="clear" w:color="auto" w:fill="FFFFFF"/>
            <w:tcMar>
              <w:top w:w="30" w:type="dxa"/>
              <w:left w:w="30" w:type="dxa"/>
              <w:bottom w:w="30" w:type="dxa"/>
              <w:right w:w="30" w:type="dxa"/>
            </w:tcMar>
            <w:vAlign w:val="center"/>
          </w:tcPr>
          <w:p w14:paraId="07AF0499"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.000</w:t>
            </w:r>
          </w:p>
        </w:tc>
        <w:tc>
          <w:tcPr>
            <w:tcW w:w="1417" w:type="dxa"/>
            <w:tcBorders>
              <w:top w:val="nil"/>
              <w:bottom w:val="nil"/>
            </w:tcBorders>
            <w:shd w:val="clear" w:color="auto" w:fill="FFFFFF"/>
            <w:tcMar>
              <w:top w:w="30" w:type="dxa"/>
              <w:left w:w="30" w:type="dxa"/>
              <w:bottom w:w="30" w:type="dxa"/>
              <w:right w:w="30" w:type="dxa"/>
            </w:tcMar>
            <w:vAlign w:val="center"/>
          </w:tcPr>
          <w:p w14:paraId="6050161C"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6.327</w:t>
            </w:r>
          </w:p>
        </w:tc>
        <w:tc>
          <w:tcPr>
            <w:tcW w:w="1418"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7B6D074D"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11.508</w:t>
            </w:r>
          </w:p>
        </w:tc>
      </w:tr>
      <w:tr w:rsidR="001D42CA" w:rsidRPr="00212904" w14:paraId="79474923" w14:textId="77777777" w:rsidTr="00070E05">
        <w:trPr>
          <w:cantSplit/>
          <w:tblHeader/>
        </w:trPr>
        <w:tc>
          <w:tcPr>
            <w:tcW w:w="155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3661DB21"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1558" w:type="dxa"/>
            <w:tcBorders>
              <w:top w:val="nil"/>
              <w:left w:val="nil"/>
              <w:right w:val="single" w:sz="16" w:space="0" w:color="000000"/>
            </w:tcBorders>
            <w:shd w:val="clear" w:color="auto" w:fill="FFFFFF"/>
            <w:tcMar>
              <w:top w:w="30" w:type="dxa"/>
              <w:left w:w="30" w:type="dxa"/>
              <w:bottom w:w="30" w:type="dxa"/>
              <w:right w:w="30" w:type="dxa"/>
            </w:tcMar>
          </w:tcPr>
          <w:p w14:paraId="63204C5D"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Kontrol</w:t>
            </w:r>
          </w:p>
        </w:tc>
        <w:tc>
          <w:tcPr>
            <w:tcW w:w="1452" w:type="dxa"/>
            <w:tcBorders>
              <w:top w:val="nil"/>
              <w:left w:val="single" w:sz="16" w:space="0" w:color="000000"/>
            </w:tcBorders>
            <w:shd w:val="clear" w:color="auto" w:fill="FFFFFF"/>
            <w:tcMar>
              <w:top w:w="30" w:type="dxa"/>
              <w:left w:w="30" w:type="dxa"/>
              <w:bottom w:w="30" w:type="dxa"/>
              <w:right w:w="30" w:type="dxa"/>
            </w:tcMar>
            <w:vAlign w:val="center"/>
          </w:tcPr>
          <w:p w14:paraId="691E81A5"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14.827</w:t>
            </w:r>
            <w:r w:rsidRPr="00212904">
              <w:rPr>
                <w:rFonts w:ascii="Arial" w:eastAsiaTheme="minorHAnsi" w:hAnsi="Arial" w:cs="Arial"/>
                <w:color w:val="000000"/>
                <w:sz w:val="18"/>
                <w:szCs w:val="18"/>
                <w:vertAlign w:val="superscript"/>
              </w:rPr>
              <w:t>*</w:t>
            </w:r>
          </w:p>
        </w:tc>
        <w:tc>
          <w:tcPr>
            <w:tcW w:w="819" w:type="dxa"/>
            <w:tcBorders>
              <w:top w:val="nil"/>
            </w:tcBorders>
            <w:shd w:val="clear" w:color="auto" w:fill="FFFFFF"/>
            <w:tcMar>
              <w:top w:w="30" w:type="dxa"/>
              <w:left w:w="30" w:type="dxa"/>
              <w:bottom w:w="30" w:type="dxa"/>
              <w:right w:w="30" w:type="dxa"/>
            </w:tcMar>
            <w:vAlign w:val="center"/>
          </w:tcPr>
          <w:p w14:paraId="52608C6E"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1.302</w:t>
            </w:r>
          </w:p>
        </w:tc>
        <w:tc>
          <w:tcPr>
            <w:tcW w:w="567" w:type="dxa"/>
            <w:tcBorders>
              <w:top w:val="nil"/>
            </w:tcBorders>
            <w:shd w:val="clear" w:color="auto" w:fill="FFFFFF"/>
            <w:tcMar>
              <w:top w:w="30" w:type="dxa"/>
              <w:left w:w="30" w:type="dxa"/>
              <w:bottom w:w="30" w:type="dxa"/>
              <w:right w:w="30" w:type="dxa"/>
            </w:tcMar>
            <w:vAlign w:val="center"/>
          </w:tcPr>
          <w:p w14:paraId="5CF82A9B"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.000</w:t>
            </w:r>
          </w:p>
        </w:tc>
        <w:tc>
          <w:tcPr>
            <w:tcW w:w="1417" w:type="dxa"/>
            <w:tcBorders>
              <w:top w:val="nil"/>
            </w:tcBorders>
            <w:shd w:val="clear" w:color="auto" w:fill="FFFFFF"/>
            <w:tcMar>
              <w:top w:w="30" w:type="dxa"/>
              <w:left w:w="30" w:type="dxa"/>
              <w:bottom w:w="30" w:type="dxa"/>
              <w:right w:w="30" w:type="dxa"/>
            </w:tcMar>
            <w:vAlign w:val="center"/>
          </w:tcPr>
          <w:p w14:paraId="37876390"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12.225</w:t>
            </w:r>
          </w:p>
        </w:tc>
        <w:tc>
          <w:tcPr>
            <w:tcW w:w="1418" w:type="dxa"/>
            <w:gridSpan w:val="2"/>
            <w:tcBorders>
              <w:top w:val="nil"/>
              <w:right w:val="single" w:sz="16" w:space="0" w:color="000000"/>
            </w:tcBorders>
            <w:shd w:val="clear" w:color="auto" w:fill="FFFFFF"/>
            <w:tcMar>
              <w:top w:w="30" w:type="dxa"/>
              <w:left w:w="30" w:type="dxa"/>
              <w:bottom w:w="30" w:type="dxa"/>
              <w:right w:w="30" w:type="dxa"/>
            </w:tcMar>
            <w:vAlign w:val="center"/>
          </w:tcPr>
          <w:p w14:paraId="60034A53"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17.429</w:t>
            </w:r>
          </w:p>
        </w:tc>
      </w:tr>
      <w:tr w:rsidR="001D42CA" w:rsidRPr="00212904" w14:paraId="5F05AD9E" w14:textId="77777777" w:rsidTr="00070E05">
        <w:trPr>
          <w:cantSplit/>
          <w:tblHeader/>
        </w:trPr>
        <w:tc>
          <w:tcPr>
            <w:tcW w:w="1558" w:type="dxa"/>
            <w:vMerge w:val="restart"/>
            <w:tcBorders>
              <w:left w:val="single" w:sz="16" w:space="0" w:color="000000"/>
              <w:right w:val="nil"/>
            </w:tcBorders>
            <w:shd w:val="clear" w:color="auto" w:fill="FFFFFF"/>
            <w:tcMar>
              <w:top w:w="30" w:type="dxa"/>
              <w:left w:w="30" w:type="dxa"/>
              <w:bottom w:w="30" w:type="dxa"/>
              <w:right w:w="30" w:type="dxa"/>
            </w:tcMar>
          </w:tcPr>
          <w:p w14:paraId="3ECDAEA3"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Ekspereimen 2</w:t>
            </w:r>
          </w:p>
        </w:tc>
        <w:tc>
          <w:tcPr>
            <w:tcW w:w="1558" w:type="dxa"/>
            <w:tcBorders>
              <w:left w:val="nil"/>
              <w:bottom w:val="nil"/>
              <w:right w:val="single" w:sz="16" w:space="0" w:color="000000"/>
            </w:tcBorders>
            <w:shd w:val="clear" w:color="auto" w:fill="FFFFFF"/>
            <w:tcMar>
              <w:top w:w="30" w:type="dxa"/>
              <w:left w:w="30" w:type="dxa"/>
              <w:bottom w:w="30" w:type="dxa"/>
              <w:right w:w="30" w:type="dxa"/>
            </w:tcMar>
          </w:tcPr>
          <w:p w14:paraId="73B184D8"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Eksperimen 1</w:t>
            </w:r>
          </w:p>
        </w:tc>
        <w:tc>
          <w:tcPr>
            <w:tcW w:w="1452" w:type="dxa"/>
            <w:tcBorders>
              <w:left w:val="single" w:sz="16" w:space="0" w:color="000000"/>
              <w:bottom w:val="nil"/>
            </w:tcBorders>
            <w:shd w:val="clear" w:color="auto" w:fill="FFFFFF"/>
            <w:tcMar>
              <w:top w:w="30" w:type="dxa"/>
              <w:left w:w="30" w:type="dxa"/>
              <w:bottom w:w="30" w:type="dxa"/>
              <w:right w:w="30" w:type="dxa"/>
            </w:tcMar>
            <w:vAlign w:val="center"/>
          </w:tcPr>
          <w:p w14:paraId="7C42464E"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-4.934</w:t>
            </w:r>
            <w:r w:rsidRPr="00212904">
              <w:rPr>
                <w:rFonts w:ascii="Arial" w:eastAsiaTheme="minorHAnsi" w:hAnsi="Arial" w:cs="Arial"/>
                <w:color w:val="000000"/>
                <w:sz w:val="18"/>
                <w:szCs w:val="18"/>
                <w:vertAlign w:val="superscript"/>
              </w:rPr>
              <w:t>*</w:t>
            </w:r>
          </w:p>
        </w:tc>
        <w:tc>
          <w:tcPr>
            <w:tcW w:w="819" w:type="dxa"/>
            <w:tcBorders>
              <w:bottom w:val="nil"/>
            </w:tcBorders>
            <w:shd w:val="clear" w:color="auto" w:fill="FFFFFF"/>
            <w:tcMar>
              <w:top w:w="30" w:type="dxa"/>
              <w:left w:w="30" w:type="dxa"/>
              <w:bottom w:w="30" w:type="dxa"/>
              <w:right w:w="30" w:type="dxa"/>
            </w:tcMar>
            <w:vAlign w:val="center"/>
          </w:tcPr>
          <w:p w14:paraId="159017A6"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1.297</w:t>
            </w:r>
          </w:p>
        </w:tc>
        <w:tc>
          <w:tcPr>
            <w:tcW w:w="567" w:type="dxa"/>
            <w:tcBorders>
              <w:bottom w:val="nil"/>
            </w:tcBorders>
            <w:shd w:val="clear" w:color="auto" w:fill="FFFFFF"/>
            <w:tcMar>
              <w:top w:w="30" w:type="dxa"/>
              <w:left w:w="30" w:type="dxa"/>
              <w:bottom w:w="30" w:type="dxa"/>
              <w:right w:w="30" w:type="dxa"/>
            </w:tcMar>
            <w:vAlign w:val="center"/>
          </w:tcPr>
          <w:p w14:paraId="53E7F1C7"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.000</w:t>
            </w:r>
          </w:p>
        </w:tc>
        <w:tc>
          <w:tcPr>
            <w:tcW w:w="1417" w:type="dxa"/>
            <w:tcBorders>
              <w:bottom w:val="nil"/>
            </w:tcBorders>
            <w:shd w:val="clear" w:color="auto" w:fill="FFFFFF"/>
            <w:tcMar>
              <w:top w:w="30" w:type="dxa"/>
              <w:left w:w="30" w:type="dxa"/>
              <w:bottom w:w="30" w:type="dxa"/>
              <w:right w:w="30" w:type="dxa"/>
            </w:tcMar>
            <w:vAlign w:val="center"/>
          </w:tcPr>
          <w:p w14:paraId="04333B29"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-7.525</w:t>
            </w:r>
          </w:p>
        </w:tc>
        <w:tc>
          <w:tcPr>
            <w:tcW w:w="1418" w:type="dxa"/>
            <w:gridSpan w:val="2"/>
            <w:tcBorders>
              <w:bottom w:val="nil"/>
              <w:right w:val="single" w:sz="16" w:space="0" w:color="000000"/>
            </w:tcBorders>
            <w:shd w:val="clear" w:color="auto" w:fill="FFFFFF"/>
            <w:tcMar>
              <w:top w:w="30" w:type="dxa"/>
              <w:left w:w="30" w:type="dxa"/>
              <w:bottom w:w="30" w:type="dxa"/>
              <w:right w:w="30" w:type="dxa"/>
            </w:tcMar>
            <w:vAlign w:val="center"/>
          </w:tcPr>
          <w:p w14:paraId="3C713B88"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-2.343</w:t>
            </w:r>
          </w:p>
        </w:tc>
      </w:tr>
      <w:tr w:rsidR="001D42CA" w:rsidRPr="00212904" w14:paraId="1726F30F" w14:textId="77777777" w:rsidTr="00070E05">
        <w:trPr>
          <w:cantSplit/>
          <w:tblHeader/>
        </w:trPr>
        <w:tc>
          <w:tcPr>
            <w:tcW w:w="1558" w:type="dxa"/>
            <w:vMerge/>
            <w:tcBorders>
              <w:left w:val="single" w:sz="16" w:space="0" w:color="000000"/>
              <w:right w:val="nil"/>
            </w:tcBorders>
            <w:shd w:val="clear" w:color="auto" w:fill="FFFFFF"/>
            <w:tcMar>
              <w:top w:w="30" w:type="dxa"/>
              <w:left w:w="30" w:type="dxa"/>
              <w:bottom w:w="30" w:type="dxa"/>
              <w:right w:w="30" w:type="dxa"/>
            </w:tcMar>
          </w:tcPr>
          <w:p w14:paraId="77E25EBC"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1558" w:type="dxa"/>
            <w:tcBorders>
              <w:top w:val="nil"/>
              <w:left w:val="nil"/>
              <w:bottom w:val="nil"/>
              <w:right w:val="single" w:sz="16" w:space="0" w:color="000000"/>
            </w:tcBorders>
            <w:shd w:val="clear" w:color="auto" w:fill="FFFFFF"/>
            <w:tcMar>
              <w:top w:w="30" w:type="dxa"/>
              <w:left w:w="30" w:type="dxa"/>
              <w:bottom w:w="30" w:type="dxa"/>
              <w:right w:w="30" w:type="dxa"/>
            </w:tcMar>
          </w:tcPr>
          <w:p w14:paraId="4259586B"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Eksperimen 3</w:t>
            </w:r>
          </w:p>
        </w:tc>
        <w:tc>
          <w:tcPr>
            <w:tcW w:w="1452" w:type="dxa"/>
            <w:tcBorders>
              <w:top w:val="nil"/>
              <w:left w:val="single" w:sz="16" w:space="0" w:color="000000"/>
              <w:bottom w:val="nil"/>
            </w:tcBorders>
            <w:shd w:val="clear" w:color="auto" w:fill="FFFFFF"/>
            <w:tcMar>
              <w:top w:w="30" w:type="dxa"/>
              <w:left w:w="30" w:type="dxa"/>
              <w:bottom w:w="30" w:type="dxa"/>
              <w:right w:w="30" w:type="dxa"/>
            </w:tcMar>
            <w:vAlign w:val="center"/>
          </w:tcPr>
          <w:p w14:paraId="78A1E01A"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3.984</w:t>
            </w:r>
            <w:r w:rsidRPr="00212904">
              <w:rPr>
                <w:rFonts w:ascii="Arial" w:eastAsiaTheme="minorHAnsi" w:hAnsi="Arial" w:cs="Arial"/>
                <w:color w:val="000000"/>
                <w:sz w:val="18"/>
                <w:szCs w:val="18"/>
                <w:vertAlign w:val="superscript"/>
              </w:rPr>
              <w:t>*</w:t>
            </w:r>
          </w:p>
        </w:tc>
        <w:tc>
          <w:tcPr>
            <w:tcW w:w="819" w:type="dxa"/>
            <w:tcBorders>
              <w:top w:val="nil"/>
              <w:bottom w:val="nil"/>
            </w:tcBorders>
            <w:shd w:val="clear" w:color="auto" w:fill="FFFFFF"/>
            <w:tcMar>
              <w:top w:w="30" w:type="dxa"/>
              <w:left w:w="30" w:type="dxa"/>
              <w:bottom w:w="30" w:type="dxa"/>
              <w:right w:w="30" w:type="dxa"/>
            </w:tcMar>
            <w:vAlign w:val="center"/>
          </w:tcPr>
          <w:p w14:paraId="751F407A"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1.274</w:t>
            </w:r>
          </w:p>
        </w:tc>
        <w:tc>
          <w:tcPr>
            <w:tcW w:w="567" w:type="dxa"/>
            <w:tcBorders>
              <w:top w:val="nil"/>
              <w:bottom w:val="nil"/>
            </w:tcBorders>
            <w:shd w:val="clear" w:color="auto" w:fill="FFFFFF"/>
            <w:tcMar>
              <w:top w:w="30" w:type="dxa"/>
              <w:left w:w="30" w:type="dxa"/>
              <w:bottom w:w="30" w:type="dxa"/>
              <w:right w:w="30" w:type="dxa"/>
            </w:tcMar>
            <w:vAlign w:val="center"/>
          </w:tcPr>
          <w:p w14:paraId="4AF96C0D"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highlight w:val="yellow"/>
              </w:rPr>
              <w:t>.003</w:t>
            </w:r>
          </w:p>
        </w:tc>
        <w:tc>
          <w:tcPr>
            <w:tcW w:w="1417" w:type="dxa"/>
            <w:tcBorders>
              <w:top w:val="nil"/>
              <w:bottom w:val="nil"/>
            </w:tcBorders>
            <w:shd w:val="clear" w:color="auto" w:fill="FFFFFF"/>
            <w:tcMar>
              <w:top w:w="30" w:type="dxa"/>
              <w:left w:w="30" w:type="dxa"/>
              <w:bottom w:w="30" w:type="dxa"/>
              <w:right w:w="30" w:type="dxa"/>
            </w:tcMar>
            <w:vAlign w:val="center"/>
          </w:tcPr>
          <w:p w14:paraId="5DB2FF92"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1.438</w:t>
            </w:r>
          </w:p>
        </w:tc>
        <w:tc>
          <w:tcPr>
            <w:tcW w:w="1418"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37035D81"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6.530</w:t>
            </w:r>
          </w:p>
        </w:tc>
      </w:tr>
      <w:tr w:rsidR="001D42CA" w:rsidRPr="00212904" w14:paraId="61A3A508" w14:textId="77777777" w:rsidTr="00070E05">
        <w:trPr>
          <w:cantSplit/>
          <w:tblHeader/>
        </w:trPr>
        <w:tc>
          <w:tcPr>
            <w:tcW w:w="1558" w:type="dxa"/>
            <w:vMerge/>
            <w:tcBorders>
              <w:left w:val="single" w:sz="16" w:space="0" w:color="000000"/>
              <w:right w:val="nil"/>
            </w:tcBorders>
            <w:shd w:val="clear" w:color="auto" w:fill="FFFFFF"/>
            <w:tcMar>
              <w:top w:w="30" w:type="dxa"/>
              <w:left w:w="30" w:type="dxa"/>
              <w:bottom w:w="30" w:type="dxa"/>
              <w:right w:w="30" w:type="dxa"/>
            </w:tcMar>
          </w:tcPr>
          <w:p w14:paraId="4C474E15"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1558" w:type="dxa"/>
            <w:tcBorders>
              <w:top w:val="nil"/>
              <w:left w:val="nil"/>
              <w:right w:val="single" w:sz="16" w:space="0" w:color="000000"/>
            </w:tcBorders>
            <w:shd w:val="clear" w:color="auto" w:fill="FFFFFF"/>
            <w:tcMar>
              <w:top w:w="30" w:type="dxa"/>
              <w:left w:w="30" w:type="dxa"/>
              <w:bottom w:w="30" w:type="dxa"/>
              <w:right w:w="30" w:type="dxa"/>
            </w:tcMar>
          </w:tcPr>
          <w:p w14:paraId="668B47FB"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Kontrol</w:t>
            </w:r>
          </w:p>
        </w:tc>
        <w:tc>
          <w:tcPr>
            <w:tcW w:w="1452" w:type="dxa"/>
            <w:tcBorders>
              <w:top w:val="nil"/>
              <w:left w:val="single" w:sz="16" w:space="0" w:color="000000"/>
            </w:tcBorders>
            <w:shd w:val="clear" w:color="auto" w:fill="FFFFFF"/>
            <w:tcMar>
              <w:top w:w="30" w:type="dxa"/>
              <w:left w:w="30" w:type="dxa"/>
              <w:bottom w:w="30" w:type="dxa"/>
              <w:right w:w="30" w:type="dxa"/>
            </w:tcMar>
            <w:vAlign w:val="center"/>
          </w:tcPr>
          <w:p w14:paraId="0855458C"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9.893</w:t>
            </w:r>
            <w:r w:rsidRPr="00212904">
              <w:rPr>
                <w:rFonts w:ascii="Arial" w:eastAsiaTheme="minorHAnsi" w:hAnsi="Arial" w:cs="Arial"/>
                <w:color w:val="000000"/>
                <w:sz w:val="18"/>
                <w:szCs w:val="18"/>
                <w:vertAlign w:val="superscript"/>
              </w:rPr>
              <w:t>*</w:t>
            </w:r>
          </w:p>
        </w:tc>
        <w:tc>
          <w:tcPr>
            <w:tcW w:w="819" w:type="dxa"/>
            <w:tcBorders>
              <w:top w:val="nil"/>
            </w:tcBorders>
            <w:shd w:val="clear" w:color="auto" w:fill="FFFFFF"/>
            <w:tcMar>
              <w:top w:w="30" w:type="dxa"/>
              <w:left w:w="30" w:type="dxa"/>
              <w:bottom w:w="30" w:type="dxa"/>
              <w:right w:w="30" w:type="dxa"/>
            </w:tcMar>
            <w:vAlign w:val="center"/>
          </w:tcPr>
          <w:p w14:paraId="4A59CBC6"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1.280</w:t>
            </w:r>
          </w:p>
        </w:tc>
        <w:tc>
          <w:tcPr>
            <w:tcW w:w="567" w:type="dxa"/>
            <w:tcBorders>
              <w:top w:val="nil"/>
            </w:tcBorders>
            <w:shd w:val="clear" w:color="auto" w:fill="FFFFFF"/>
            <w:tcMar>
              <w:top w:w="30" w:type="dxa"/>
              <w:left w:w="30" w:type="dxa"/>
              <w:bottom w:w="30" w:type="dxa"/>
              <w:right w:w="30" w:type="dxa"/>
            </w:tcMar>
            <w:vAlign w:val="center"/>
          </w:tcPr>
          <w:p w14:paraId="71EB4271"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.000</w:t>
            </w:r>
          </w:p>
        </w:tc>
        <w:tc>
          <w:tcPr>
            <w:tcW w:w="1417" w:type="dxa"/>
            <w:tcBorders>
              <w:top w:val="nil"/>
            </w:tcBorders>
            <w:shd w:val="clear" w:color="auto" w:fill="FFFFFF"/>
            <w:tcMar>
              <w:top w:w="30" w:type="dxa"/>
              <w:left w:w="30" w:type="dxa"/>
              <w:bottom w:w="30" w:type="dxa"/>
              <w:right w:w="30" w:type="dxa"/>
            </w:tcMar>
            <w:vAlign w:val="center"/>
          </w:tcPr>
          <w:p w14:paraId="6960EF3F"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7.335</w:t>
            </w:r>
          </w:p>
        </w:tc>
        <w:tc>
          <w:tcPr>
            <w:tcW w:w="1418" w:type="dxa"/>
            <w:gridSpan w:val="2"/>
            <w:tcBorders>
              <w:top w:val="nil"/>
              <w:right w:val="single" w:sz="16" w:space="0" w:color="000000"/>
            </w:tcBorders>
            <w:shd w:val="clear" w:color="auto" w:fill="FFFFFF"/>
            <w:tcMar>
              <w:top w:w="30" w:type="dxa"/>
              <w:left w:w="30" w:type="dxa"/>
              <w:bottom w:w="30" w:type="dxa"/>
              <w:right w:w="30" w:type="dxa"/>
            </w:tcMar>
            <w:vAlign w:val="center"/>
          </w:tcPr>
          <w:p w14:paraId="46C72A04"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12.451</w:t>
            </w:r>
          </w:p>
        </w:tc>
      </w:tr>
      <w:tr w:rsidR="001D42CA" w:rsidRPr="00212904" w14:paraId="5A91B05A" w14:textId="77777777" w:rsidTr="00070E05">
        <w:trPr>
          <w:cantSplit/>
          <w:tblHeader/>
        </w:trPr>
        <w:tc>
          <w:tcPr>
            <w:tcW w:w="1558" w:type="dxa"/>
            <w:vMerge w:val="restart"/>
            <w:tcBorders>
              <w:left w:val="single" w:sz="16" w:space="0" w:color="000000"/>
              <w:right w:val="nil"/>
            </w:tcBorders>
            <w:shd w:val="clear" w:color="auto" w:fill="FFFFFF"/>
            <w:tcMar>
              <w:top w:w="30" w:type="dxa"/>
              <w:left w:w="30" w:type="dxa"/>
              <w:bottom w:w="30" w:type="dxa"/>
              <w:right w:w="30" w:type="dxa"/>
            </w:tcMar>
          </w:tcPr>
          <w:p w14:paraId="5DFF0BFB"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Eksperimen 3</w:t>
            </w:r>
          </w:p>
        </w:tc>
        <w:tc>
          <w:tcPr>
            <w:tcW w:w="1558" w:type="dxa"/>
            <w:tcBorders>
              <w:left w:val="nil"/>
              <w:bottom w:val="nil"/>
              <w:right w:val="single" w:sz="16" w:space="0" w:color="000000"/>
            </w:tcBorders>
            <w:shd w:val="clear" w:color="auto" w:fill="FFFFFF"/>
            <w:tcMar>
              <w:top w:w="30" w:type="dxa"/>
              <w:left w:w="30" w:type="dxa"/>
              <w:bottom w:w="30" w:type="dxa"/>
              <w:right w:w="30" w:type="dxa"/>
            </w:tcMar>
          </w:tcPr>
          <w:p w14:paraId="1C7B817D"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Eksperimen 1</w:t>
            </w:r>
          </w:p>
        </w:tc>
        <w:tc>
          <w:tcPr>
            <w:tcW w:w="1452" w:type="dxa"/>
            <w:tcBorders>
              <w:left w:val="single" w:sz="16" w:space="0" w:color="000000"/>
              <w:bottom w:val="nil"/>
            </w:tcBorders>
            <w:shd w:val="clear" w:color="auto" w:fill="FFFFFF"/>
            <w:tcMar>
              <w:top w:w="30" w:type="dxa"/>
              <w:left w:w="30" w:type="dxa"/>
              <w:bottom w:w="30" w:type="dxa"/>
              <w:right w:w="30" w:type="dxa"/>
            </w:tcMar>
            <w:vAlign w:val="center"/>
          </w:tcPr>
          <w:p w14:paraId="49236210"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-8.918</w:t>
            </w:r>
            <w:r w:rsidRPr="00212904">
              <w:rPr>
                <w:rFonts w:ascii="Arial" w:eastAsiaTheme="minorHAnsi" w:hAnsi="Arial" w:cs="Arial"/>
                <w:color w:val="000000"/>
                <w:sz w:val="18"/>
                <w:szCs w:val="18"/>
                <w:vertAlign w:val="superscript"/>
              </w:rPr>
              <w:t>*</w:t>
            </w:r>
          </w:p>
        </w:tc>
        <w:tc>
          <w:tcPr>
            <w:tcW w:w="819" w:type="dxa"/>
            <w:tcBorders>
              <w:bottom w:val="nil"/>
            </w:tcBorders>
            <w:shd w:val="clear" w:color="auto" w:fill="FFFFFF"/>
            <w:tcMar>
              <w:top w:w="30" w:type="dxa"/>
              <w:left w:w="30" w:type="dxa"/>
              <w:bottom w:w="30" w:type="dxa"/>
              <w:right w:w="30" w:type="dxa"/>
            </w:tcMar>
            <w:vAlign w:val="center"/>
          </w:tcPr>
          <w:p w14:paraId="6D75EEDB"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1.296</w:t>
            </w:r>
          </w:p>
        </w:tc>
        <w:tc>
          <w:tcPr>
            <w:tcW w:w="567" w:type="dxa"/>
            <w:tcBorders>
              <w:bottom w:val="nil"/>
            </w:tcBorders>
            <w:shd w:val="clear" w:color="auto" w:fill="FFFFFF"/>
            <w:tcMar>
              <w:top w:w="30" w:type="dxa"/>
              <w:left w:w="30" w:type="dxa"/>
              <w:bottom w:w="30" w:type="dxa"/>
              <w:right w:w="30" w:type="dxa"/>
            </w:tcMar>
            <w:vAlign w:val="center"/>
          </w:tcPr>
          <w:p w14:paraId="605928BD"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.000</w:t>
            </w:r>
          </w:p>
        </w:tc>
        <w:tc>
          <w:tcPr>
            <w:tcW w:w="1417" w:type="dxa"/>
            <w:tcBorders>
              <w:bottom w:val="nil"/>
            </w:tcBorders>
            <w:shd w:val="clear" w:color="auto" w:fill="FFFFFF"/>
            <w:tcMar>
              <w:top w:w="30" w:type="dxa"/>
              <w:left w:w="30" w:type="dxa"/>
              <w:bottom w:w="30" w:type="dxa"/>
              <w:right w:w="30" w:type="dxa"/>
            </w:tcMar>
            <w:vAlign w:val="center"/>
          </w:tcPr>
          <w:p w14:paraId="577CCB20"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-11.508</w:t>
            </w:r>
          </w:p>
        </w:tc>
        <w:tc>
          <w:tcPr>
            <w:tcW w:w="1418" w:type="dxa"/>
            <w:gridSpan w:val="2"/>
            <w:tcBorders>
              <w:bottom w:val="nil"/>
              <w:right w:val="single" w:sz="16" w:space="0" w:color="000000"/>
            </w:tcBorders>
            <w:shd w:val="clear" w:color="auto" w:fill="FFFFFF"/>
            <w:tcMar>
              <w:top w:w="30" w:type="dxa"/>
              <w:left w:w="30" w:type="dxa"/>
              <w:bottom w:w="30" w:type="dxa"/>
              <w:right w:w="30" w:type="dxa"/>
            </w:tcMar>
            <w:vAlign w:val="center"/>
          </w:tcPr>
          <w:p w14:paraId="69897D1D"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-6.327</w:t>
            </w:r>
          </w:p>
        </w:tc>
      </w:tr>
      <w:tr w:rsidR="001D42CA" w:rsidRPr="00212904" w14:paraId="0C244B7E" w14:textId="77777777" w:rsidTr="00070E05">
        <w:trPr>
          <w:cantSplit/>
          <w:tblHeader/>
        </w:trPr>
        <w:tc>
          <w:tcPr>
            <w:tcW w:w="1558" w:type="dxa"/>
            <w:vMerge/>
            <w:tcBorders>
              <w:left w:val="single" w:sz="16" w:space="0" w:color="000000"/>
              <w:right w:val="nil"/>
            </w:tcBorders>
            <w:shd w:val="clear" w:color="auto" w:fill="FFFFFF"/>
            <w:tcMar>
              <w:top w:w="30" w:type="dxa"/>
              <w:left w:w="30" w:type="dxa"/>
              <w:bottom w:w="30" w:type="dxa"/>
              <w:right w:w="30" w:type="dxa"/>
            </w:tcMar>
          </w:tcPr>
          <w:p w14:paraId="22275F56"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1558" w:type="dxa"/>
            <w:tcBorders>
              <w:top w:val="nil"/>
              <w:left w:val="nil"/>
              <w:bottom w:val="nil"/>
              <w:right w:val="single" w:sz="16" w:space="0" w:color="000000"/>
            </w:tcBorders>
            <w:shd w:val="clear" w:color="auto" w:fill="FFFFFF"/>
            <w:tcMar>
              <w:top w:w="30" w:type="dxa"/>
              <w:left w:w="30" w:type="dxa"/>
              <w:bottom w:w="30" w:type="dxa"/>
              <w:right w:w="30" w:type="dxa"/>
            </w:tcMar>
          </w:tcPr>
          <w:p w14:paraId="5B813CA2"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Ekspereimen 2</w:t>
            </w:r>
          </w:p>
        </w:tc>
        <w:tc>
          <w:tcPr>
            <w:tcW w:w="1452" w:type="dxa"/>
            <w:tcBorders>
              <w:top w:val="nil"/>
              <w:left w:val="single" w:sz="16" w:space="0" w:color="000000"/>
              <w:bottom w:val="nil"/>
            </w:tcBorders>
            <w:shd w:val="clear" w:color="auto" w:fill="FFFFFF"/>
            <w:tcMar>
              <w:top w:w="30" w:type="dxa"/>
              <w:left w:w="30" w:type="dxa"/>
              <w:bottom w:w="30" w:type="dxa"/>
              <w:right w:w="30" w:type="dxa"/>
            </w:tcMar>
            <w:vAlign w:val="center"/>
          </w:tcPr>
          <w:p w14:paraId="07FFFD41"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-3.984</w:t>
            </w:r>
            <w:r w:rsidRPr="00212904">
              <w:rPr>
                <w:rFonts w:ascii="Arial" w:eastAsiaTheme="minorHAnsi" w:hAnsi="Arial" w:cs="Arial"/>
                <w:color w:val="000000"/>
                <w:sz w:val="18"/>
                <w:szCs w:val="18"/>
                <w:vertAlign w:val="superscript"/>
              </w:rPr>
              <w:t>*</w:t>
            </w:r>
          </w:p>
        </w:tc>
        <w:tc>
          <w:tcPr>
            <w:tcW w:w="819" w:type="dxa"/>
            <w:tcBorders>
              <w:top w:val="nil"/>
              <w:bottom w:val="nil"/>
            </w:tcBorders>
            <w:shd w:val="clear" w:color="auto" w:fill="FFFFFF"/>
            <w:tcMar>
              <w:top w:w="30" w:type="dxa"/>
              <w:left w:w="30" w:type="dxa"/>
              <w:bottom w:w="30" w:type="dxa"/>
              <w:right w:w="30" w:type="dxa"/>
            </w:tcMar>
            <w:vAlign w:val="center"/>
          </w:tcPr>
          <w:p w14:paraId="02A35765"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1.274</w:t>
            </w:r>
          </w:p>
        </w:tc>
        <w:tc>
          <w:tcPr>
            <w:tcW w:w="567" w:type="dxa"/>
            <w:tcBorders>
              <w:top w:val="nil"/>
              <w:bottom w:val="nil"/>
            </w:tcBorders>
            <w:shd w:val="clear" w:color="auto" w:fill="FFFFFF"/>
            <w:tcMar>
              <w:top w:w="30" w:type="dxa"/>
              <w:left w:w="30" w:type="dxa"/>
              <w:bottom w:w="30" w:type="dxa"/>
              <w:right w:w="30" w:type="dxa"/>
            </w:tcMar>
            <w:vAlign w:val="center"/>
          </w:tcPr>
          <w:p w14:paraId="4F5C7AAF"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.003</w:t>
            </w:r>
          </w:p>
        </w:tc>
        <w:tc>
          <w:tcPr>
            <w:tcW w:w="1417" w:type="dxa"/>
            <w:tcBorders>
              <w:top w:val="nil"/>
              <w:bottom w:val="nil"/>
            </w:tcBorders>
            <w:shd w:val="clear" w:color="auto" w:fill="FFFFFF"/>
            <w:tcMar>
              <w:top w:w="30" w:type="dxa"/>
              <w:left w:w="30" w:type="dxa"/>
              <w:bottom w:w="30" w:type="dxa"/>
              <w:right w:w="30" w:type="dxa"/>
            </w:tcMar>
            <w:vAlign w:val="center"/>
          </w:tcPr>
          <w:p w14:paraId="29DB5FDF"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-6.530</w:t>
            </w:r>
          </w:p>
        </w:tc>
        <w:tc>
          <w:tcPr>
            <w:tcW w:w="1418"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5FF9C5C0"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-1.438</w:t>
            </w:r>
          </w:p>
        </w:tc>
      </w:tr>
      <w:tr w:rsidR="001D42CA" w:rsidRPr="00212904" w14:paraId="54BFA7F6" w14:textId="77777777" w:rsidTr="00070E05">
        <w:trPr>
          <w:cantSplit/>
          <w:tblHeader/>
        </w:trPr>
        <w:tc>
          <w:tcPr>
            <w:tcW w:w="1558" w:type="dxa"/>
            <w:vMerge/>
            <w:tcBorders>
              <w:left w:val="single" w:sz="16" w:space="0" w:color="000000"/>
              <w:right w:val="nil"/>
            </w:tcBorders>
            <w:shd w:val="clear" w:color="auto" w:fill="FFFFFF"/>
            <w:tcMar>
              <w:top w:w="30" w:type="dxa"/>
              <w:left w:w="30" w:type="dxa"/>
              <w:bottom w:w="30" w:type="dxa"/>
              <w:right w:w="30" w:type="dxa"/>
            </w:tcMar>
          </w:tcPr>
          <w:p w14:paraId="6770D419"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1558" w:type="dxa"/>
            <w:tcBorders>
              <w:top w:val="nil"/>
              <w:left w:val="nil"/>
              <w:right w:val="single" w:sz="16" w:space="0" w:color="000000"/>
            </w:tcBorders>
            <w:shd w:val="clear" w:color="auto" w:fill="FFFFFF"/>
            <w:tcMar>
              <w:top w:w="30" w:type="dxa"/>
              <w:left w:w="30" w:type="dxa"/>
              <w:bottom w:w="30" w:type="dxa"/>
              <w:right w:w="30" w:type="dxa"/>
            </w:tcMar>
          </w:tcPr>
          <w:p w14:paraId="6E85AD2E"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Kontrol</w:t>
            </w:r>
          </w:p>
        </w:tc>
        <w:tc>
          <w:tcPr>
            <w:tcW w:w="1452" w:type="dxa"/>
            <w:tcBorders>
              <w:top w:val="nil"/>
              <w:left w:val="single" w:sz="16" w:space="0" w:color="000000"/>
            </w:tcBorders>
            <w:shd w:val="clear" w:color="auto" w:fill="FFFFFF"/>
            <w:tcMar>
              <w:top w:w="30" w:type="dxa"/>
              <w:left w:w="30" w:type="dxa"/>
              <w:bottom w:w="30" w:type="dxa"/>
              <w:right w:w="30" w:type="dxa"/>
            </w:tcMar>
            <w:vAlign w:val="center"/>
          </w:tcPr>
          <w:p w14:paraId="19519F58"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5.909</w:t>
            </w:r>
            <w:r w:rsidRPr="00212904">
              <w:rPr>
                <w:rFonts w:ascii="Arial" w:eastAsiaTheme="minorHAnsi" w:hAnsi="Arial" w:cs="Arial"/>
                <w:color w:val="000000"/>
                <w:sz w:val="18"/>
                <w:szCs w:val="18"/>
                <w:vertAlign w:val="superscript"/>
              </w:rPr>
              <w:t>*</w:t>
            </w:r>
          </w:p>
        </w:tc>
        <w:tc>
          <w:tcPr>
            <w:tcW w:w="819" w:type="dxa"/>
            <w:tcBorders>
              <w:top w:val="nil"/>
            </w:tcBorders>
            <w:shd w:val="clear" w:color="auto" w:fill="FFFFFF"/>
            <w:tcMar>
              <w:top w:w="30" w:type="dxa"/>
              <w:left w:w="30" w:type="dxa"/>
              <w:bottom w:w="30" w:type="dxa"/>
              <w:right w:w="30" w:type="dxa"/>
            </w:tcMar>
            <w:vAlign w:val="center"/>
          </w:tcPr>
          <w:p w14:paraId="6B5AC084"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1.280</w:t>
            </w:r>
          </w:p>
        </w:tc>
        <w:tc>
          <w:tcPr>
            <w:tcW w:w="567" w:type="dxa"/>
            <w:tcBorders>
              <w:top w:val="nil"/>
            </w:tcBorders>
            <w:shd w:val="clear" w:color="auto" w:fill="FFFFFF"/>
            <w:tcMar>
              <w:top w:w="30" w:type="dxa"/>
              <w:left w:w="30" w:type="dxa"/>
              <w:bottom w:w="30" w:type="dxa"/>
              <w:right w:w="30" w:type="dxa"/>
            </w:tcMar>
            <w:vAlign w:val="center"/>
          </w:tcPr>
          <w:p w14:paraId="13988815"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highlight w:val="yellow"/>
              </w:rPr>
              <w:t>.000</w:t>
            </w:r>
          </w:p>
        </w:tc>
        <w:tc>
          <w:tcPr>
            <w:tcW w:w="1417" w:type="dxa"/>
            <w:tcBorders>
              <w:top w:val="nil"/>
            </w:tcBorders>
            <w:shd w:val="clear" w:color="auto" w:fill="FFFFFF"/>
            <w:tcMar>
              <w:top w:w="30" w:type="dxa"/>
              <w:left w:w="30" w:type="dxa"/>
              <w:bottom w:w="30" w:type="dxa"/>
              <w:right w:w="30" w:type="dxa"/>
            </w:tcMar>
            <w:vAlign w:val="center"/>
          </w:tcPr>
          <w:p w14:paraId="5DA9587B"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3.352</w:t>
            </w:r>
          </w:p>
        </w:tc>
        <w:tc>
          <w:tcPr>
            <w:tcW w:w="1418" w:type="dxa"/>
            <w:gridSpan w:val="2"/>
            <w:tcBorders>
              <w:top w:val="nil"/>
              <w:right w:val="single" w:sz="16" w:space="0" w:color="000000"/>
            </w:tcBorders>
            <w:shd w:val="clear" w:color="auto" w:fill="FFFFFF"/>
            <w:tcMar>
              <w:top w:w="30" w:type="dxa"/>
              <w:left w:w="30" w:type="dxa"/>
              <w:bottom w:w="30" w:type="dxa"/>
              <w:right w:w="30" w:type="dxa"/>
            </w:tcMar>
            <w:vAlign w:val="center"/>
          </w:tcPr>
          <w:p w14:paraId="44B45221"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8.466</w:t>
            </w:r>
          </w:p>
        </w:tc>
      </w:tr>
      <w:tr w:rsidR="001D42CA" w:rsidRPr="00212904" w14:paraId="38B9C891" w14:textId="77777777" w:rsidTr="00070E05">
        <w:trPr>
          <w:cantSplit/>
          <w:tblHeader/>
        </w:trPr>
        <w:tc>
          <w:tcPr>
            <w:tcW w:w="155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79B5864"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Kontrol</w:t>
            </w:r>
          </w:p>
        </w:tc>
        <w:tc>
          <w:tcPr>
            <w:tcW w:w="1558" w:type="dxa"/>
            <w:tcBorders>
              <w:left w:val="nil"/>
              <w:bottom w:val="nil"/>
              <w:right w:val="single" w:sz="16" w:space="0" w:color="000000"/>
            </w:tcBorders>
            <w:shd w:val="clear" w:color="auto" w:fill="FFFFFF"/>
            <w:tcMar>
              <w:top w:w="30" w:type="dxa"/>
              <w:left w:w="30" w:type="dxa"/>
              <w:bottom w:w="30" w:type="dxa"/>
              <w:right w:w="30" w:type="dxa"/>
            </w:tcMar>
          </w:tcPr>
          <w:p w14:paraId="7D9ACDDD"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Eksperimen 1</w:t>
            </w:r>
          </w:p>
        </w:tc>
        <w:tc>
          <w:tcPr>
            <w:tcW w:w="1452" w:type="dxa"/>
            <w:tcBorders>
              <w:left w:val="single" w:sz="16" w:space="0" w:color="000000"/>
              <w:bottom w:val="nil"/>
            </w:tcBorders>
            <w:shd w:val="clear" w:color="auto" w:fill="FFFFFF"/>
            <w:tcMar>
              <w:top w:w="30" w:type="dxa"/>
              <w:left w:w="30" w:type="dxa"/>
              <w:bottom w:w="30" w:type="dxa"/>
              <w:right w:w="30" w:type="dxa"/>
            </w:tcMar>
            <w:vAlign w:val="center"/>
          </w:tcPr>
          <w:p w14:paraId="36D899D0"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-14.827</w:t>
            </w:r>
            <w:r w:rsidRPr="00212904">
              <w:rPr>
                <w:rFonts w:ascii="Arial" w:eastAsiaTheme="minorHAnsi" w:hAnsi="Arial" w:cs="Arial"/>
                <w:color w:val="000000"/>
                <w:sz w:val="18"/>
                <w:szCs w:val="18"/>
                <w:vertAlign w:val="superscript"/>
              </w:rPr>
              <w:t>*</w:t>
            </w:r>
          </w:p>
        </w:tc>
        <w:tc>
          <w:tcPr>
            <w:tcW w:w="819" w:type="dxa"/>
            <w:tcBorders>
              <w:bottom w:val="nil"/>
            </w:tcBorders>
            <w:shd w:val="clear" w:color="auto" w:fill="FFFFFF"/>
            <w:tcMar>
              <w:top w:w="30" w:type="dxa"/>
              <w:left w:w="30" w:type="dxa"/>
              <w:bottom w:w="30" w:type="dxa"/>
              <w:right w:w="30" w:type="dxa"/>
            </w:tcMar>
            <w:vAlign w:val="center"/>
          </w:tcPr>
          <w:p w14:paraId="2E918439"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1.302</w:t>
            </w:r>
          </w:p>
        </w:tc>
        <w:tc>
          <w:tcPr>
            <w:tcW w:w="567" w:type="dxa"/>
            <w:tcBorders>
              <w:bottom w:val="nil"/>
            </w:tcBorders>
            <w:shd w:val="clear" w:color="auto" w:fill="FFFFFF"/>
            <w:tcMar>
              <w:top w:w="30" w:type="dxa"/>
              <w:left w:w="30" w:type="dxa"/>
              <w:bottom w:w="30" w:type="dxa"/>
              <w:right w:w="30" w:type="dxa"/>
            </w:tcMar>
            <w:vAlign w:val="center"/>
          </w:tcPr>
          <w:p w14:paraId="1F8A595F"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.000</w:t>
            </w:r>
          </w:p>
        </w:tc>
        <w:tc>
          <w:tcPr>
            <w:tcW w:w="1417" w:type="dxa"/>
            <w:tcBorders>
              <w:bottom w:val="nil"/>
            </w:tcBorders>
            <w:shd w:val="clear" w:color="auto" w:fill="FFFFFF"/>
            <w:tcMar>
              <w:top w:w="30" w:type="dxa"/>
              <w:left w:w="30" w:type="dxa"/>
              <w:bottom w:w="30" w:type="dxa"/>
              <w:right w:w="30" w:type="dxa"/>
            </w:tcMar>
            <w:vAlign w:val="center"/>
          </w:tcPr>
          <w:p w14:paraId="1993631C"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-17.429</w:t>
            </w:r>
          </w:p>
        </w:tc>
        <w:tc>
          <w:tcPr>
            <w:tcW w:w="1418" w:type="dxa"/>
            <w:gridSpan w:val="2"/>
            <w:tcBorders>
              <w:bottom w:val="nil"/>
              <w:right w:val="single" w:sz="16" w:space="0" w:color="000000"/>
            </w:tcBorders>
            <w:shd w:val="clear" w:color="auto" w:fill="FFFFFF"/>
            <w:tcMar>
              <w:top w:w="30" w:type="dxa"/>
              <w:left w:w="30" w:type="dxa"/>
              <w:bottom w:w="30" w:type="dxa"/>
              <w:right w:w="30" w:type="dxa"/>
            </w:tcMar>
            <w:vAlign w:val="center"/>
          </w:tcPr>
          <w:p w14:paraId="464DFB98"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-12.225</w:t>
            </w:r>
          </w:p>
        </w:tc>
      </w:tr>
      <w:tr w:rsidR="001D42CA" w:rsidRPr="00212904" w14:paraId="0DFA0E06" w14:textId="77777777" w:rsidTr="00070E05">
        <w:trPr>
          <w:cantSplit/>
          <w:tblHeader/>
        </w:trPr>
        <w:tc>
          <w:tcPr>
            <w:tcW w:w="155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A502E0E"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1558" w:type="dxa"/>
            <w:tcBorders>
              <w:top w:val="nil"/>
              <w:left w:val="nil"/>
              <w:bottom w:val="nil"/>
              <w:right w:val="single" w:sz="16" w:space="0" w:color="000000"/>
            </w:tcBorders>
            <w:shd w:val="clear" w:color="auto" w:fill="FFFFFF"/>
            <w:tcMar>
              <w:top w:w="30" w:type="dxa"/>
              <w:left w:w="30" w:type="dxa"/>
              <w:bottom w:w="30" w:type="dxa"/>
              <w:right w:w="30" w:type="dxa"/>
            </w:tcMar>
          </w:tcPr>
          <w:p w14:paraId="01039E97"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Ekspereimen 2</w:t>
            </w:r>
          </w:p>
        </w:tc>
        <w:tc>
          <w:tcPr>
            <w:tcW w:w="1452" w:type="dxa"/>
            <w:tcBorders>
              <w:top w:val="nil"/>
              <w:left w:val="single" w:sz="16" w:space="0" w:color="000000"/>
              <w:bottom w:val="nil"/>
            </w:tcBorders>
            <w:shd w:val="clear" w:color="auto" w:fill="FFFFFF"/>
            <w:tcMar>
              <w:top w:w="30" w:type="dxa"/>
              <w:left w:w="30" w:type="dxa"/>
              <w:bottom w:w="30" w:type="dxa"/>
              <w:right w:w="30" w:type="dxa"/>
            </w:tcMar>
            <w:vAlign w:val="center"/>
          </w:tcPr>
          <w:p w14:paraId="02E7AF9F"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-9.893</w:t>
            </w:r>
            <w:r w:rsidRPr="00212904">
              <w:rPr>
                <w:rFonts w:ascii="Arial" w:eastAsiaTheme="minorHAnsi" w:hAnsi="Arial" w:cs="Arial"/>
                <w:color w:val="000000"/>
                <w:sz w:val="18"/>
                <w:szCs w:val="18"/>
                <w:vertAlign w:val="superscript"/>
              </w:rPr>
              <w:t>*</w:t>
            </w:r>
          </w:p>
        </w:tc>
        <w:tc>
          <w:tcPr>
            <w:tcW w:w="819" w:type="dxa"/>
            <w:tcBorders>
              <w:top w:val="nil"/>
              <w:bottom w:val="nil"/>
            </w:tcBorders>
            <w:shd w:val="clear" w:color="auto" w:fill="FFFFFF"/>
            <w:tcMar>
              <w:top w:w="30" w:type="dxa"/>
              <w:left w:w="30" w:type="dxa"/>
              <w:bottom w:w="30" w:type="dxa"/>
              <w:right w:w="30" w:type="dxa"/>
            </w:tcMar>
            <w:vAlign w:val="center"/>
          </w:tcPr>
          <w:p w14:paraId="0D49130D"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1.280</w:t>
            </w:r>
          </w:p>
        </w:tc>
        <w:tc>
          <w:tcPr>
            <w:tcW w:w="567" w:type="dxa"/>
            <w:tcBorders>
              <w:top w:val="nil"/>
              <w:bottom w:val="nil"/>
            </w:tcBorders>
            <w:shd w:val="clear" w:color="auto" w:fill="FFFFFF"/>
            <w:tcMar>
              <w:top w:w="30" w:type="dxa"/>
              <w:left w:w="30" w:type="dxa"/>
              <w:bottom w:w="30" w:type="dxa"/>
              <w:right w:w="30" w:type="dxa"/>
            </w:tcMar>
            <w:vAlign w:val="center"/>
          </w:tcPr>
          <w:p w14:paraId="476C7FBF"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.000</w:t>
            </w:r>
          </w:p>
        </w:tc>
        <w:tc>
          <w:tcPr>
            <w:tcW w:w="1417" w:type="dxa"/>
            <w:tcBorders>
              <w:top w:val="nil"/>
              <w:bottom w:val="nil"/>
            </w:tcBorders>
            <w:shd w:val="clear" w:color="auto" w:fill="FFFFFF"/>
            <w:tcMar>
              <w:top w:w="30" w:type="dxa"/>
              <w:left w:w="30" w:type="dxa"/>
              <w:bottom w:w="30" w:type="dxa"/>
              <w:right w:w="30" w:type="dxa"/>
            </w:tcMar>
            <w:vAlign w:val="center"/>
          </w:tcPr>
          <w:p w14:paraId="286D9F6C"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-12.451</w:t>
            </w:r>
          </w:p>
        </w:tc>
        <w:tc>
          <w:tcPr>
            <w:tcW w:w="1418"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1089B539"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-7.335</w:t>
            </w:r>
          </w:p>
        </w:tc>
      </w:tr>
      <w:tr w:rsidR="001D42CA" w:rsidRPr="00212904" w14:paraId="29D5BEB3" w14:textId="77777777" w:rsidTr="00070E05">
        <w:trPr>
          <w:cantSplit/>
          <w:tblHeader/>
        </w:trPr>
        <w:tc>
          <w:tcPr>
            <w:tcW w:w="155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CF8A624"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p>
        </w:tc>
        <w:tc>
          <w:tcPr>
            <w:tcW w:w="15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A0A8220"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Eksperimen 3</w:t>
            </w:r>
          </w:p>
        </w:tc>
        <w:tc>
          <w:tcPr>
            <w:tcW w:w="145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02EF7AC"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-5.909</w:t>
            </w:r>
            <w:r w:rsidRPr="00212904">
              <w:rPr>
                <w:rFonts w:ascii="Arial" w:eastAsiaTheme="minorHAnsi" w:hAnsi="Arial" w:cs="Arial"/>
                <w:color w:val="000000"/>
                <w:sz w:val="18"/>
                <w:szCs w:val="18"/>
                <w:vertAlign w:val="superscript"/>
              </w:rPr>
              <w:t>*</w:t>
            </w:r>
          </w:p>
        </w:tc>
        <w:tc>
          <w:tcPr>
            <w:tcW w:w="819" w:type="dxa"/>
            <w:tcBorders>
              <w:top w:val="nil"/>
              <w:bottom w:val="single" w:sz="16" w:space="0" w:color="000000"/>
            </w:tcBorders>
            <w:shd w:val="clear" w:color="auto" w:fill="FFFFFF"/>
            <w:tcMar>
              <w:top w:w="30" w:type="dxa"/>
              <w:left w:w="30" w:type="dxa"/>
              <w:bottom w:w="30" w:type="dxa"/>
              <w:right w:w="30" w:type="dxa"/>
            </w:tcMar>
            <w:vAlign w:val="center"/>
          </w:tcPr>
          <w:p w14:paraId="24E02048"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1.280</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14:paraId="454336BC"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highlight w:val="yellow"/>
              </w:rPr>
              <w:t>.000</w:t>
            </w:r>
          </w:p>
        </w:tc>
        <w:tc>
          <w:tcPr>
            <w:tcW w:w="1417" w:type="dxa"/>
            <w:tcBorders>
              <w:top w:val="nil"/>
              <w:bottom w:val="single" w:sz="16" w:space="0" w:color="000000"/>
            </w:tcBorders>
            <w:shd w:val="clear" w:color="auto" w:fill="FFFFFF"/>
            <w:tcMar>
              <w:top w:w="30" w:type="dxa"/>
              <w:left w:w="30" w:type="dxa"/>
              <w:bottom w:w="30" w:type="dxa"/>
              <w:right w:w="30" w:type="dxa"/>
            </w:tcMar>
            <w:vAlign w:val="center"/>
          </w:tcPr>
          <w:p w14:paraId="3E97A496"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-8.466</w:t>
            </w:r>
          </w:p>
        </w:tc>
        <w:tc>
          <w:tcPr>
            <w:tcW w:w="1418"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A91E39C" w14:textId="77777777" w:rsidR="001D42CA" w:rsidRPr="00212904" w:rsidRDefault="001D42CA" w:rsidP="00070E05">
            <w:pPr>
              <w:autoSpaceDE w:val="0"/>
              <w:autoSpaceDN w:val="0"/>
              <w:adjustRightInd w:val="0"/>
              <w:spacing w:after="0" w:line="240" w:lineRule="auto"/>
              <w:jc w:val="right"/>
              <w:rPr>
                <w:rFonts w:ascii="Arial" w:eastAsiaTheme="minorHAnsi" w:hAnsi="Arial" w:cs="Arial"/>
                <w:color w:val="000000"/>
                <w:sz w:val="18"/>
                <w:szCs w:val="18"/>
              </w:rPr>
            </w:pPr>
            <w:r w:rsidRPr="00212904">
              <w:rPr>
                <w:rFonts w:ascii="Arial" w:eastAsiaTheme="minorHAnsi" w:hAnsi="Arial" w:cs="Arial"/>
                <w:color w:val="000000"/>
                <w:sz w:val="18"/>
                <w:szCs w:val="18"/>
              </w:rPr>
              <w:t>-3.352</w:t>
            </w:r>
          </w:p>
        </w:tc>
      </w:tr>
      <w:tr w:rsidR="001D42CA" w:rsidRPr="00212904" w14:paraId="1D3EE93A" w14:textId="77777777" w:rsidTr="00070E05">
        <w:trPr>
          <w:cantSplit/>
          <w:tblHeader/>
        </w:trPr>
        <w:tc>
          <w:tcPr>
            <w:tcW w:w="4568" w:type="dxa"/>
            <w:gridSpan w:val="3"/>
            <w:tcBorders>
              <w:top w:val="nil"/>
              <w:left w:val="nil"/>
              <w:bottom w:val="nil"/>
              <w:right w:val="nil"/>
            </w:tcBorders>
            <w:shd w:val="clear" w:color="auto" w:fill="FFFFFF"/>
            <w:tcMar>
              <w:top w:w="30" w:type="dxa"/>
              <w:left w:w="30" w:type="dxa"/>
              <w:bottom w:w="30" w:type="dxa"/>
              <w:right w:w="30" w:type="dxa"/>
            </w:tcMar>
          </w:tcPr>
          <w:p w14:paraId="0801A981"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Based on estimated marginal means</w:t>
            </w:r>
          </w:p>
        </w:tc>
        <w:tc>
          <w:tcPr>
            <w:tcW w:w="819" w:type="dxa"/>
            <w:tcBorders>
              <w:top w:val="nil"/>
              <w:left w:val="nil"/>
              <w:bottom w:val="nil"/>
              <w:right w:val="nil"/>
            </w:tcBorders>
            <w:shd w:val="clear" w:color="auto" w:fill="FFFFFF"/>
            <w:tcMar>
              <w:top w:w="30" w:type="dxa"/>
              <w:left w:w="30" w:type="dxa"/>
              <w:bottom w:w="30" w:type="dxa"/>
              <w:right w:w="30" w:type="dxa"/>
            </w:tcMar>
          </w:tcPr>
          <w:p w14:paraId="42D0707C"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567" w:type="dxa"/>
            <w:tcBorders>
              <w:top w:val="nil"/>
              <w:left w:val="nil"/>
              <w:bottom w:val="nil"/>
              <w:right w:val="nil"/>
            </w:tcBorders>
            <w:shd w:val="clear" w:color="auto" w:fill="FFFFFF"/>
            <w:tcMar>
              <w:top w:w="30" w:type="dxa"/>
              <w:left w:w="30" w:type="dxa"/>
              <w:bottom w:w="30" w:type="dxa"/>
              <w:right w:w="30" w:type="dxa"/>
            </w:tcMar>
          </w:tcPr>
          <w:p w14:paraId="51782ED8"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417" w:type="dxa"/>
            <w:tcBorders>
              <w:top w:val="nil"/>
              <w:left w:val="nil"/>
              <w:bottom w:val="nil"/>
              <w:right w:val="nil"/>
            </w:tcBorders>
            <w:shd w:val="clear" w:color="auto" w:fill="FFFFFF"/>
            <w:tcMar>
              <w:top w:w="30" w:type="dxa"/>
              <w:left w:w="30" w:type="dxa"/>
              <w:bottom w:w="30" w:type="dxa"/>
              <w:right w:w="30" w:type="dxa"/>
            </w:tcMar>
          </w:tcPr>
          <w:p w14:paraId="0AAA0098"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418" w:type="dxa"/>
            <w:gridSpan w:val="2"/>
            <w:tcBorders>
              <w:top w:val="nil"/>
              <w:left w:val="nil"/>
              <w:bottom w:val="nil"/>
              <w:right w:val="nil"/>
            </w:tcBorders>
            <w:shd w:val="clear" w:color="auto" w:fill="FFFFFF"/>
            <w:tcMar>
              <w:top w:w="30" w:type="dxa"/>
              <w:left w:w="30" w:type="dxa"/>
              <w:bottom w:w="30" w:type="dxa"/>
              <w:right w:w="30" w:type="dxa"/>
            </w:tcMar>
          </w:tcPr>
          <w:p w14:paraId="36E57ED1"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r>
      <w:tr w:rsidR="001D42CA" w:rsidRPr="00212904" w14:paraId="03DBEC21" w14:textId="77777777" w:rsidTr="00070E05">
        <w:trPr>
          <w:cantSplit/>
        </w:trPr>
        <w:tc>
          <w:tcPr>
            <w:tcW w:w="5387" w:type="dxa"/>
            <w:gridSpan w:val="4"/>
            <w:tcBorders>
              <w:top w:val="nil"/>
              <w:left w:val="nil"/>
              <w:bottom w:val="nil"/>
              <w:right w:val="nil"/>
            </w:tcBorders>
            <w:shd w:val="clear" w:color="auto" w:fill="FFFFFF"/>
            <w:tcMar>
              <w:top w:w="30" w:type="dxa"/>
              <w:left w:w="30" w:type="dxa"/>
              <w:bottom w:w="30" w:type="dxa"/>
              <w:right w:w="30" w:type="dxa"/>
            </w:tcMar>
          </w:tcPr>
          <w:p w14:paraId="11860C9F"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 The mean difference is significant at the ,05 level.</w:t>
            </w:r>
          </w:p>
        </w:tc>
        <w:tc>
          <w:tcPr>
            <w:tcW w:w="567" w:type="dxa"/>
            <w:tcBorders>
              <w:top w:val="nil"/>
              <w:left w:val="nil"/>
              <w:bottom w:val="nil"/>
              <w:right w:val="nil"/>
            </w:tcBorders>
            <w:shd w:val="clear" w:color="auto" w:fill="FFFFFF"/>
            <w:tcMar>
              <w:top w:w="30" w:type="dxa"/>
              <w:left w:w="30" w:type="dxa"/>
              <w:bottom w:w="30" w:type="dxa"/>
              <w:right w:w="30" w:type="dxa"/>
            </w:tcMar>
          </w:tcPr>
          <w:p w14:paraId="5E9EEC3A"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417" w:type="dxa"/>
            <w:tcBorders>
              <w:top w:val="nil"/>
              <w:left w:val="nil"/>
              <w:bottom w:val="nil"/>
              <w:right w:val="nil"/>
            </w:tcBorders>
            <w:shd w:val="clear" w:color="auto" w:fill="FFFFFF"/>
            <w:tcMar>
              <w:top w:w="30" w:type="dxa"/>
              <w:left w:w="30" w:type="dxa"/>
              <w:bottom w:w="30" w:type="dxa"/>
              <w:right w:w="30" w:type="dxa"/>
            </w:tcMar>
          </w:tcPr>
          <w:p w14:paraId="11D95D51"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c>
          <w:tcPr>
            <w:tcW w:w="1418" w:type="dxa"/>
            <w:gridSpan w:val="2"/>
            <w:tcBorders>
              <w:top w:val="nil"/>
              <w:left w:val="nil"/>
              <w:bottom w:val="nil"/>
              <w:right w:val="nil"/>
            </w:tcBorders>
            <w:shd w:val="clear" w:color="auto" w:fill="FFFFFF"/>
            <w:tcMar>
              <w:top w:w="30" w:type="dxa"/>
              <w:left w:w="30" w:type="dxa"/>
              <w:bottom w:w="30" w:type="dxa"/>
              <w:right w:w="30" w:type="dxa"/>
            </w:tcMar>
          </w:tcPr>
          <w:p w14:paraId="5ADDA3A6" w14:textId="77777777" w:rsidR="001D42CA" w:rsidRPr="00212904" w:rsidRDefault="001D42CA" w:rsidP="00070E05">
            <w:pPr>
              <w:autoSpaceDE w:val="0"/>
              <w:autoSpaceDN w:val="0"/>
              <w:adjustRightInd w:val="0"/>
              <w:spacing w:after="0" w:line="240" w:lineRule="auto"/>
              <w:rPr>
                <w:rFonts w:ascii="Times New Roman" w:eastAsiaTheme="minorHAnsi" w:hAnsi="Times New Roman"/>
                <w:sz w:val="24"/>
                <w:szCs w:val="24"/>
              </w:rPr>
            </w:pPr>
          </w:p>
        </w:tc>
      </w:tr>
      <w:tr w:rsidR="001D42CA" w:rsidRPr="00212904" w14:paraId="05BA7D41" w14:textId="77777777" w:rsidTr="00070E05">
        <w:trPr>
          <w:cantSplit/>
        </w:trPr>
        <w:tc>
          <w:tcPr>
            <w:tcW w:w="8789" w:type="dxa"/>
            <w:gridSpan w:val="8"/>
            <w:tcBorders>
              <w:top w:val="nil"/>
              <w:left w:val="nil"/>
              <w:bottom w:val="nil"/>
              <w:right w:val="nil"/>
            </w:tcBorders>
            <w:shd w:val="clear" w:color="auto" w:fill="FFFFFF"/>
            <w:tcMar>
              <w:top w:w="30" w:type="dxa"/>
              <w:left w:w="30" w:type="dxa"/>
              <w:bottom w:w="30" w:type="dxa"/>
              <w:right w:w="30" w:type="dxa"/>
            </w:tcMar>
          </w:tcPr>
          <w:p w14:paraId="26FE52C8" w14:textId="77777777" w:rsidR="001D42CA" w:rsidRPr="00212904" w:rsidRDefault="001D42CA" w:rsidP="00070E05">
            <w:pPr>
              <w:autoSpaceDE w:val="0"/>
              <w:autoSpaceDN w:val="0"/>
              <w:adjustRightInd w:val="0"/>
              <w:spacing w:after="0" w:line="240" w:lineRule="auto"/>
              <w:rPr>
                <w:rFonts w:ascii="Arial" w:eastAsiaTheme="minorHAnsi" w:hAnsi="Arial" w:cs="Arial"/>
                <w:color w:val="000000"/>
                <w:sz w:val="18"/>
                <w:szCs w:val="18"/>
              </w:rPr>
            </w:pPr>
            <w:r w:rsidRPr="00212904">
              <w:rPr>
                <w:rFonts w:ascii="Arial" w:eastAsiaTheme="minorHAnsi" w:hAnsi="Arial" w:cs="Arial"/>
                <w:color w:val="000000"/>
                <w:sz w:val="18"/>
                <w:szCs w:val="18"/>
              </w:rPr>
              <w:t>a. Adjustment for multiple comparisons: Least Significant Difference (equivalent to no adjustments).</w:t>
            </w:r>
          </w:p>
        </w:tc>
      </w:tr>
    </w:tbl>
    <w:p w14:paraId="5E63DBBC" w14:textId="77777777" w:rsidR="001D42CA" w:rsidRPr="001D42CA" w:rsidRDefault="001D42CA" w:rsidP="001D42CA">
      <w:pPr>
        <w:autoSpaceDE w:val="0"/>
        <w:autoSpaceDN w:val="0"/>
        <w:adjustRightInd w:val="0"/>
        <w:spacing w:after="0" w:line="400" w:lineRule="atLeast"/>
        <w:rPr>
          <w:rFonts w:ascii="Times New Roman" w:eastAsiaTheme="minorHAnsi" w:hAnsi="Times New Roman"/>
          <w:b/>
          <w:sz w:val="24"/>
          <w:szCs w:val="24"/>
          <w:lang w:val="en-US"/>
        </w:rPr>
      </w:pPr>
      <w:r w:rsidRPr="001D42CA">
        <w:rPr>
          <w:rFonts w:ascii="Times New Roman" w:eastAsiaTheme="minorHAnsi" w:hAnsi="Times New Roman"/>
          <w:b/>
          <w:sz w:val="24"/>
          <w:szCs w:val="24"/>
          <w:lang w:val="en-US"/>
        </w:rPr>
        <w:t xml:space="preserve">Simpulan dan saran </w:t>
      </w:r>
    </w:p>
    <w:p w14:paraId="37F1B32F" w14:textId="77777777" w:rsidR="001D42CA" w:rsidRDefault="001D42CA" w:rsidP="001D42CA">
      <w:pPr>
        <w:autoSpaceDE w:val="0"/>
        <w:autoSpaceDN w:val="0"/>
        <w:adjustRightInd w:val="0"/>
        <w:spacing w:after="0" w:line="400" w:lineRule="atLeast"/>
        <w:jc w:val="both"/>
        <w:rPr>
          <w:rFonts w:ascii="Times New Roman" w:eastAsiaTheme="minorHAnsi" w:hAnsi="Times New Roman"/>
          <w:sz w:val="24"/>
          <w:szCs w:val="24"/>
        </w:rPr>
      </w:pPr>
      <w:r>
        <w:rPr>
          <w:rFonts w:ascii="Times New Roman" w:eastAsiaTheme="minorHAnsi" w:hAnsi="Times New Roman"/>
          <w:sz w:val="24"/>
          <w:szCs w:val="24"/>
        </w:rPr>
        <w:t>Dari nilai signifikan yang didapat lebih kecil dari 0,05 maka dapat disimpulkan bahwa :</w:t>
      </w:r>
    </w:p>
    <w:p w14:paraId="4E73DD87" w14:textId="77777777" w:rsidR="001D42CA" w:rsidRDefault="001D42CA" w:rsidP="001D42CA">
      <w:pPr>
        <w:pStyle w:val="NoSpacing"/>
        <w:numPr>
          <w:ilvl w:val="0"/>
          <w:numId w:val="4"/>
        </w:numPr>
        <w:spacing w:after="200"/>
        <w:ind w:left="360"/>
        <w:jc w:val="both"/>
        <w:rPr>
          <w:rFonts w:ascii="Times New Roman" w:hAnsi="Times New Roman"/>
          <w:sz w:val="24"/>
          <w:szCs w:val="24"/>
        </w:rPr>
      </w:pPr>
      <w:r>
        <w:rPr>
          <w:rFonts w:ascii="Times New Roman" w:hAnsi="Times New Roman"/>
          <w:sz w:val="24"/>
          <w:szCs w:val="24"/>
        </w:rPr>
        <w:t xml:space="preserve">Kemampuan representasi matematis mahasiswa tadris matematika yang diajarkan dengan pembelajaran </w:t>
      </w:r>
      <w:r w:rsidRPr="00127306">
        <w:rPr>
          <w:rFonts w:ascii="Times New Roman" w:hAnsi="Times New Roman"/>
          <w:sz w:val="24"/>
          <w:szCs w:val="24"/>
        </w:rPr>
        <w:t xml:space="preserve">Berorientasi </w:t>
      </w:r>
      <w:r w:rsidRPr="00127306">
        <w:rPr>
          <w:rFonts w:ascii="Times New Roman" w:hAnsi="Times New Roman"/>
          <w:i/>
          <w:sz w:val="24"/>
          <w:szCs w:val="24"/>
        </w:rPr>
        <w:t>Guided Inquiry Learning</w:t>
      </w:r>
      <w:r w:rsidRPr="00127306">
        <w:rPr>
          <w:rFonts w:ascii="Times New Roman" w:hAnsi="Times New Roman"/>
          <w:sz w:val="24"/>
          <w:szCs w:val="24"/>
        </w:rPr>
        <w:t xml:space="preserve"> </w:t>
      </w:r>
      <w:r>
        <w:rPr>
          <w:rFonts w:ascii="Times New Roman" w:hAnsi="Times New Roman"/>
          <w:sz w:val="24"/>
          <w:szCs w:val="24"/>
        </w:rPr>
        <w:t>lebih baik dibandingkan dengan</w:t>
      </w:r>
      <w:r w:rsidRPr="00127306">
        <w:rPr>
          <w:rFonts w:ascii="Times New Roman" w:hAnsi="Times New Roman"/>
          <w:sz w:val="24"/>
          <w:szCs w:val="24"/>
        </w:rPr>
        <w:t xml:space="preserve"> </w:t>
      </w:r>
      <w:r>
        <w:rPr>
          <w:rFonts w:ascii="Times New Roman" w:hAnsi="Times New Roman"/>
          <w:sz w:val="24"/>
          <w:szCs w:val="24"/>
        </w:rPr>
        <w:t xml:space="preserve">pembelajaran tidak berorientasi </w:t>
      </w:r>
      <w:r w:rsidRPr="00127306">
        <w:rPr>
          <w:rFonts w:ascii="Times New Roman" w:hAnsi="Times New Roman"/>
          <w:i/>
          <w:sz w:val="24"/>
          <w:szCs w:val="24"/>
        </w:rPr>
        <w:t>Guided Inquiry Learning</w:t>
      </w:r>
      <w:r w:rsidRPr="00127306">
        <w:rPr>
          <w:rFonts w:ascii="Times New Roman" w:hAnsi="Times New Roman"/>
          <w:sz w:val="24"/>
          <w:szCs w:val="24"/>
        </w:rPr>
        <w:t xml:space="preserve"> </w:t>
      </w:r>
      <w:r>
        <w:rPr>
          <w:rFonts w:ascii="Times New Roman" w:hAnsi="Times New Roman"/>
          <w:sz w:val="24"/>
          <w:szCs w:val="24"/>
        </w:rPr>
        <w:t xml:space="preserve">(Keduanya </w:t>
      </w:r>
      <w:r w:rsidRPr="00127306">
        <w:rPr>
          <w:rFonts w:ascii="Times New Roman" w:hAnsi="Times New Roman"/>
          <w:sz w:val="24"/>
          <w:szCs w:val="24"/>
        </w:rPr>
        <w:t>Menggunakan Pendekatan Saintifik</w:t>
      </w:r>
      <w:r>
        <w:rPr>
          <w:rFonts w:ascii="Times New Roman" w:hAnsi="Times New Roman"/>
          <w:sz w:val="24"/>
          <w:szCs w:val="24"/>
        </w:rPr>
        <w:t>) dengan mengontrol kemampuan awal representasi matematis</w:t>
      </w:r>
    </w:p>
    <w:p w14:paraId="4E065A82" w14:textId="77777777" w:rsidR="001D42CA" w:rsidRPr="000066C6" w:rsidRDefault="001D42CA" w:rsidP="001D42CA">
      <w:pPr>
        <w:pStyle w:val="NoSpacing"/>
        <w:numPr>
          <w:ilvl w:val="0"/>
          <w:numId w:val="4"/>
        </w:numPr>
        <w:spacing w:after="200"/>
        <w:ind w:left="283" w:hanging="283"/>
        <w:jc w:val="both"/>
        <w:rPr>
          <w:rFonts w:ascii="Times New Roman" w:hAnsi="Times New Roman"/>
          <w:sz w:val="24"/>
          <w:szCs w:val="24"/>
        </w:rPr>
      </w:pPr>
      <w:r w:rsidRPr="00127306">
        <w:rPr>
          <w:rFonts w:ascii="Times New Roman" w:hAnsi="Times New Roman"/>
          <w:sz w:val="24"/>
          <w:szCs w:val="24"/>
        </w:rPr>
        <w:t xml:space="preserve"> </w:t>
      </w:r>
      <w:r>
        <w:rPr>
          <w:rFonts w:ascii="Times New Roman" w:hAnsi="Times New Roman"/>
          <w:sz w:val="24"/>
          <w:szCs w:val="24"/>
        </w:rPr>
        <w:t>Kemampuan representasi matematis mahasiswa tadris matematika yang diajarkan dengan pembelajaran menggunakan Pendekatan Saintifik lebih baik dari pembelajaran konvensional ( Kedua kelas b</w:t>
      </w:r>
      <w:r w:rsidRPr="00127306">
        <w:rPr>
          <w:rFonts w:ascii="Times New Roman" w:hAnsi="Times New Roman"/>
          <w:sz w:val="24"/>
          <w:szCs w:val="24"/>
        </w:rPr>
        <w:t xml:space="preserve">erorientasi </w:t>
      </w:r>
      <w:r w:rsidRPr="00127306">
        <w:rPr>
          <w:rFonts w:ascii="Times New Roman" w:hAnsi="Times New Roman"/>
          <w:i/>
          <w:sz w:val="24"/>
          <w:szCs w:val="24"/>
        </w:rPr>
        <w:t>Guided Inquiry Learning</w:t>
      </w:r>
      <w:r>
        <w:rPr>
          <w:rFonts w:ascii="Times New Roman" w:hAnsi="Times New Roman"/>
          <w:i/>
          <w:sz w:val="24"/>
          <w:szCs w:val="24"/>
        </w:rPr>
        <w:t>)</w:t>
      </w:r>
      <w:r w:rsidRPr="00212904">
        <w:rPr>
          <w:rFonts w:ascii="Times New Roman" w:hAnsi="Times New Roman"/>
          <w:sz w:val="24"/>
          <w:szCs w:val="24"/>
        </w:rPr>
        <w:t xml:space="preserve"> </w:t>
      </w:r>
      <w:r>
        <w:rPr>
          <w:rFonts w:ascii="Times New Roman" w:hAnsi="Times New Roman"/>
          <w:sz w:val="24"/>
          <w:szCs w:val="24"/>
        </w:rPr>
        <w:t>dengan mengontrol kemampuan awal representasi matematis</w:t>
      </w:r>
    </w:p>
    <w:p w14:paraId="64CB1E97" w14:textId="77777777" w:rsidR="006003B5" w:rsidRPr="0099642F" w:rsidRDefault="001D42CA" w:rsidP="0099642F">
      <w:pPr>
        <w:pStyle w:val="NoSpacing"/>
        <w:numPr>
          <w:ilvl w:val="0"/>
          <w:numId w:val="4"/>
        </w:numPr>
        <w:spacing w:after="200"/>
        <w:ind w:left="283" w:hanging="283"/>
        <w:jc w:val="both"/>
        <w:rPr>
          <w:rFonts w:ascii="Times New Roman" w:hAnsi="Times New Roman"/>
          <w:i/>
          <w:sz w:val="24"/>
          <w:szCs w:val="24"/>
        </w:rPr>
      </w:pPr>
      <w:r>
        <w:rPr>
          <w:rFonts w:ascii="Times New Roman" w:hAnsi="Times New Roman"/>
          <w:sz w:val="24"/>
          <w:szCs w:val="24"/>
        </w:rPr>
        <w:t xml:space="preserve">Kemampuan representasi matematis mahasiswa tadris matematika yang diajarkan dengan </w:t>
      </w:r>
      <w:r w:rsidRPr="000066C6">
        <w:rPr>
          <w:rFonts w:ascii="Times New Roman" w:hAnsi="Times New Roman"/>
          <w:sz w:val="24"/>
          <w:szCs w:val="24"/>
        </w:rPr>
        <w:t>Pembelajaran</w:t>
      </w:r>
      <w:r>
        <w:rPr>
          <w:rFonts w:ascii="Times New Roman" w:hAnsi="Times New Roman"/>
          <w:sz w:val="24"/>
          <w:szCs w:val="24"/>
        </w:rPr>
        <w:t xml:space="preserve"> Berorientasi </w:t>
      </w:r>
      <w:r w:rsidRPr="00C96E06">
        <w:rPr>
          <w:rFonts w:ascii="Times New Roman" w:hAnsi="Times New Roman"/>
          <w:i/>
          <w:sz w:val="24"/>
          <w:szCs w:val="24"/>
        </w:rPr>
        <w:t>Guided Inquiry Learning</w:t>
      </w:r>
      <w:r>
        <w:rPr>
          <w:rFonts w:ascii="Times New Roman" w:hAnsi="Times New Roman"/>
          <w:i/>
          <w:sz w:val="24"/>
          <w:szCs w:val="24"/>
        </w:rPr>
        <w:t xml:space="preserve"> </w:t>
      </w:r>
      <w:r>
        <w:rPr>
          <w:rFonts w:ascii="Times New Roman" w:hAnsi="Times New Roman"/>
          <w:sz w:val="24"/>
          <w:szCs w:val="24"/>
        </w:rPr>
        <w:t>lebih baik dari</w:t>
      </w:r>
      <w:r w:rsidRPr="000066C6">
        <w:rPr>
          <w:rFonts w:ascii="Times New Roman" w:hAnsi="Times New Roman"/>
          <w:sz w:val="24"/>
          <w:szCs w:val="24"/>
        </w:rPr>
        <w:t xml:space="preserve"> yang tidak menngunakan</w:t>
      </w:r>
      <w:r>
        <w:rPr>
          <w:rFonts w:ascii="Times New Roman" w:hAnsi="Times New Roman"/>
          <w:i/>
          <w:sz w:val="24"/>
          <w:szCs w:val="24"/>
        </w:rPr>
        <w:t xml:space="preserve"> </w:t>
      </w:r>
      <w:r w:rsidRPr="00127306">
        <w:rPr>
          <w:rFonts w:ascii="Times New Roman" w:hAnsi="Times New Roman"/>
          <w:i/>
          <w:sz w:val="24"/>
          <w:szCs w:val="24"/>
        </w:rPr>
        <w:t>Guided Inquiry Learning</w:t>
      </w:r>
      <w:r>
        <w:rPr>
          <w:rFonts w:ascii="Times New Roman" w:hAnsi="Times New Roman"/>
          <w:i/>
          <w:sz w:val="24"/>
          <w:szCs w:val="24"/>
        </w:rPr>
        <w:t xml:space="preserve"> </w:t>
      </w:r>
      <w:r>
        <w:rPr>
          <w:rFonts w:ascii="Times New Roman" w:hAnsi="Times New Roman"/>
          <w:sz w:val="24"/>
          <w:szCs w:val="24"/>
        </w:rPr>
        <w:t>(kedua kelas menngunakan pembelajaran konvensional) dengan mengontrol kemampuan awal representasi matematis</w:t>
      </w:r>
    </w:p>
    <w:p w14:paraId="5F61803D" w14:textId="77777777" w:rsidR="0099642F" w:rsidRDefault="0099642F" w:rsidP="0099642F">
      <w:pPr>
        <w:pStyle w:val="NoSpacing"/>
        <w:spacing w:after="200"/>
        <w:ind w:left="283"/>
        <w:jc w:val="both"/>
        <w:rPr>
          <w:rFonts w:ascii="Times New Roman" w:hAnsi="Times New Roman"/>
          <w:b/>
          <w:sz w:val="24"/>
          <w:szCs w:val="24"/>
          <w:lang w:val="en-US"/>
        </w:rPr>
      </w:pPr>
      <w:r>
        <w:rPr>
          <w:rFonts w:ascii="Times New Roman" w:hAnsi="Times New Roman"/>
          <w:b/>
          <w:sz w:val="24"/>
          <w:szCs w:val="24"/>
          <w:lang w:val="en-US"/>
        </w:rPr>
        <w:t>DAFTAR PUSTAKA</w:t>
      </w:r>
    </w:p>
    <w:p w14:paraId="3A8187E4" w14:textId="77777777" w:rsidR="00F36ECC" w:rsidRDefault="00F36ECC" w:rsidP="0099642F">
      <w:pPr>
        <w:ind w:left="720" w:hanging="720"/>
        <w:jc w:val="both"/>
        <w:rPr>
          <w:rFonts w:ascii="Times New Roman" w:hAnsi="Times New Roman"/>
          <w:sz w:val="24"/>
          <w:szCs w:val="24"/>
          <w:lang w:val="en-US"/>
        </w:rPr>
      </w:pPr>
      <w:r w:rsidRPr="00A075B8">
        <w:rPr>
          <w:rFonts w:ascii="Times New Roman" w:hAnsi="Times New Roman"/>
          <w:color w:val="000000" w:themeColor="text1"/>
          <w:sz w:val="24"/>
          <w:szCs w:val="24"/>
        </w:rPr>
        <w:t>Afian, Tilal, Muslimin Ibrahim, and Rudiana Agustini. "Pengembangan Perangkat Pembelajaran Sains Berorientasi Guided Discovery Untuk Mengajarkan Kemampuan Berpikir Kreatif dan Penguasaan Konsep." </w:t>
      </w:r>
      <w:r w:rsidRPr="00A075B8">
        <w:rPr>
          <w:rFonts w:ascii="Times New Roman" w:hAnsi="Times New Roman"/>
          <w:i/>
          <w:iCs/>
          <w:color w:val="000000" w:themeColor="text1"/>
          <w:sz w:val="24"/>
          <w:szCs w:val="24"/>
        </w:rPr>
        <w:t>JPPS (Jurnal Penelitian Pendidikan Sains)</w:t>
      </w:r>
      <w:r w:rsidRPr="00A075B8">
        <w:rPr>
          <w:rFonts w:ascii="Times New Roman" w:hAnsi="Times New Roman"/>
          <w:color w:val="000000" w:themeColor="text1"/>
          <w:sz w:val="24"/>
          <w:szCs w:val="24"/>
        </w:rPr>
        <w:t> 4.1 (2014): 488-494.</w:t>
      </w:r>
    </w:p>
    <w:p w14:paraId="1647069B" w14:textId="77777777" w:rsidR="0099642F" w:rsidRDefault="0099642F" w:rsidP="0099642F">
      <w:pPr>
        <w:ind w:left="720" w:hanging="720"/>
        <w:jc w:val="both"/>
        <w:rPr>
          <w:rFonts w:ascii="Times New Roman" w:hAnsi="Times New Roman"/>
          <w:sz w:val="24"/>
          <w:szCs w:val="24"/>
        </w:rPr>
      </w:pPr>
      <w:r w:rsidRPr="006335BC">
        <w:rPr>
          <w:rFonts w:ascii="Times New Roman" w:hAnsi="Times New Roman"/>
          <w:sz w:val="24"/>
          <w:szCs w:val="24"/>
        </w:rPr>
        <w:t xml:space="preserve">Alhadad, Syarifah Fadillah. 2010. Meningkatkan Kemampuan Representasi Multipel Matematis, Pemecahan Masalah Matematis dan Self Esteem Siswa SMP melalui </w:t>
      </w:r>
      <w:r w:rsidRPr="006335BC">
        <w:rPr>
          <w:rFonts w:ascii="Times New Roman" w:hAnsi="Times New Roman"/>
          <w:sz w:val="24"/>
          <w:szCs w:val="24"/>
        </w:rPr>
        <w:lastRenderedPageBreak/>
        <w:t xml:space="preserve">Pembelajaran dengan Pendekatan Open Ended. Disertasi. Bandung: UPI [Online]. http://repository.upi.edu. </w:t>
      </w:r>
    </w:p>
    <w:p w14:paraId="3DD51471" w14:textId="77777777" w:rsidR="0099642F" w:rsidRDefault="0099642F" w:rsidP="0099642F">
      <w:pPr>
        <w:ind w:left="720" w:hanging="720"/>
        <w:jc w:val="both"/>
        <w:rPr>
          <w:rFonts w:ascii="Times New Roman" w:hAnsi="Times New Roman"/>
          <w:sz w:val="24"/>
          <w:szCs w:val="24"/>
        </w:rPr>
      </w:pPr>
      <w:r w:rsidRPr="006335BC">
        <w:rPr>
          <w:rFonts w:ascii="Times New Roman" w:hAnsi="Times New Roman"/>
          <w:sz w:val="24"/>
          <w:szCs w:val="24"/>
        </w:rPr>
        <w:t>Carin, A.A 1993. Teaching science through discovery. Toronto: Meerll Publishing Company.</w:t>
      </w:r>
    </w:p>
    <w:p w14:paraId="327E0C5E" w14:textId="77777777" w:rsidR="0099642F" w:rsidRDefault="0099642F" w:rsidP="0099642F">
      <w:pPr>
        <w:ind w:left="720" w:hanging="720"/>
        <w:jc w:val="both"/>
        <w:rPr>
          <w:rFonts w:ascii="Times New Roman" w:hAnsi="Times New Roman"/>
          <w:sz w:val="24"/>
          <w:szCs w:val="24"/>
        </w:rPr>
      </w:pPr>
      <w:r w:rsidRPr="006335BC">
        <w:rPr>
          <w:rFonts w:ascii="Times New Roman" w:hAnsi="Times New Roman"/>
          <w:sz w:val="24"/>
          <w:szCs w:val="24"/>
        </w:rPr>
        <w:t>Daryanto. 2009. Panduan proses pembelajaran kreatif dan inovatif.Teori &amp; praktik dalam pengembangan profesionalisme bagi guru. Jakarta: Publisher.</w:t>
      </w:r>
    </w:p>
    <w:p w14:paraId="28AD3968" w14:textId="77777777" w:rsidR="0099642F" w:rsidRDefault="0099642F" w:rsidP="0099642F">
      <w:pPr>
        <w:ind w:left="720" w:hanging="720"/>
        <w:jc w:val="both"/>
        <w:rPr>
          <w:rFonts w:ascii="Times New Roman" w:hAnsi="Times New Roman"/>
          <w:sz w:val="24"/>
          <w:szCs w:val="24"/>
        </w:rPr>
      </w:pPr>
      <w:r w:rsidRPr="006335BC">
        <w:rPr>
          <w:rFonts w:ascii="Times New Roman" w:hAnsi="Times New Roman"/>
          <w:sz w:val="24"/>
          <w:szCs w:val="24"/>
        </w:rPr>
        <w:t>Daryanto dan Tasrial. 2012. Konsep pembelajaran kreatif. Yogyakarta: Gava Media.</w:t>
      </w:r>
    </w:p>
    <w:p w14:paraId="18801AA8" w14:textId="77777777" w:rsidR="0099642F" w:rsidRPr="006335BC" w:rsidRDefault="0099642F" w:rsidP="0099642F">
      <w:pPr>
        <w:ind w:left="720" w:hanging="720"/>
        <w:jc w:val="both"/>
        <w:rPr>
          <w:rFonts w:ascii="Times New Roman" w:hAnsi="Times New Roman"/>
          <w:sz w:val="24"/>
          <w:szCs w:val="24"/>
        </w:rPr>
      </w:pPr>
      <w:r w:rsidRPr="006335BC">
        <w:rPr>
          <w:rFonts w:ascii="Times New Roman" w:hAnsi="Times New Roman"/>
          <w:sz w:val="24"/>
          <w:szCs w:val="24"/>
        </w:rPr>
        <w:t>Daryanto. 2013. Inovasi Pembelajaran Efektif. Bandung: Yrama Widya.</w:t>
      </w:r>
    </w:p>
    <w:p w14:paraId="058B6AA3" w14:textId="77777777" w:rsidR="0099642F" w:rsidRDefault="0099642F" w:rsidP="0099642F">
      <w:pPr>
        <w:ind w:left="720" w:hanging="720"/>
        <w:jc w:val="both"/>
        <w:rPr>
          <w:rFonts w:ascii="Times New Roman" w:hAnsi="Times New Roman"/>
          <w:sz w:val="24"/>
          <w:szCs w:val="24"/>
        </w:rPr>
      </w:pPr>
      <w:r w:rsidRPr="006335BC">
        <w:rPr>
          <w:rFonts w:ascii="Times New Roman" w:hAnsi="Times New Roman"/>
          <w:sz w:val="24"/>
          <w:szCs w:val="24"/>
        </w:rPr>
        <w:t>Diamond, I. 2006.Science education in schools.TheAssociation For Science Education.</w:t>
      </w:r>
    </w:p>
    <w:p w14:paraId="5086AD41" w14:textId="77777777" w:rsidR="0099642F" w:rsidRDefault="0099642F" w:rsidP="0099642F">
      <w:pPr>
        <w:ind w:left="720" w:hanging="720"/>
        <w:jc w:val="both"/>
        <w:rPr>
          <w:rFonts w:ascii="Times New Roman" w:hAnsi="Times New Roman"/>
          <w:sz w:val="24"/>
          <w:szCs w:val="24"/>
          <w:lang w:val="en-US"/>
        </w:rPr>
      </w:pPr>
      <w:r w:rsidRPr="006335BC">
        <w:rPr>
          <w:rFonts w:ascii="Times New Roman" w:hAnsi="Times New Roman"/>
          <w:sz w:val="24"/>
          <w:szCs w:val="24"/>
        </w:rPr>
        <w:t>Lestari, Endang Titi. Pendekatan Saintifik di Sekolah Dasar, (Yogyakarta:CV Budi Utama, 2020), h</w:t>
      </w:r>
      <w:r>
        <w:rPr>
          <w:rFonts w:ascii="Times New Roman" w:hAnsi="Times New Roman"/>
          <w:sz w:val="24"/>
          <w:szCs w:val="24"/>
        </w:rPr>
        <w:t>.4</w:t>
      </w:r>
    </w:p>
    <w:p w14:paraId="59B17FBD" w14:textId="77777777" w:rsidR="00842F1E" w:rsidRPr="00842F1E" w:rsidRDefault="00842F1E" w:rsidP="0099642F">
      <w:pPr>
        <w:ind w:left="720" w:hanging="720"/>
        <w:jc w:val="both"/>
        <w:rPr>
          <w:rFonts w:ascii="Times New Roman" w:hAnsi="Times New Roman"/>
          <w:sz w:val="24"/>
          <w:szCs w:val="24"/>
          <w:lang w:val="en-US"/>
        </w:rPr>
      </w:pPr>
      <w:r w:rsidRPr="00842F1E">
        <w:rPr>
          <w:rFonts w:ascii="Times New Roman" w:hAnsi="Times New Roman"/>
          <w:sz w:val="24"/>
          <w:szCs w:val="24"/>
        </w:rPr>
        <w:t>LISTIAWANI, ZULFIA. </w:t>
      </w:r>
      <w:r w:rsidRPr="00842F1E">
        <w:rPr>
          <w:rFonts w:ascii="Times New Roman" w:hAnsi="Times New Roman"/>
          <w:i/>
          <w:iCs/>
          <w:sz w:val="24"/>
          <w:szCs w:val="24"/>
        </w:rPr>
        <w:t>PENERAPAN MODEL PEMBELAJARAN GUIDED DISCOVERY LEARNING UNTUK MENINGKATKAN KEMAMPUAN PEMECAHAN MASALAH SISWA PADA MATA PELAJARAN MATEMATIKA KELAS V SD NEGERI 01 TELAGA SAM-SAM KECAMATAN KANDIS KABUPATEN SIAK</w:t>
      </w:r>
      <w:r w:rsidRPr="00842F1E">
        <w:rPr>
          <w:rFonts w:ascii="Times New Roman" w:hAnsi="Times New Roman"/>
          <w:sz w:val="24"/>
          <w:szCs w:val="24"/>
        </w:rPr>
        <w:t>. Diss. UNIVERSITAS ISLAM NEGERI SULTAN SYARIF KASIM RIAU, 2023.</w:t>
      </w:r>
    </w:p>
    <w:p w14:paraId="097E496F" w14:textId="77777777" w:rsidR="0099642F" w:rsidRPr="00842F1E" w:rsidRDefault="0099642F" w:rsidP="0099642F">
      <w:pPr>
        <w:ind w:left="720" w:hanging="720"/>
        <w:jc w:val="both"/>
        <w:rPr>
          <w:rFonts w:ascii="Times New Roman" w:hAnsi="Times New Roman"/>
          <w:sz w:val="24"/>
          <w:szCs w:val="24"/>
          <w:lang w:val="en-US"/>
        </w:rPr>
      </w:pPr>
      <w:r w:rsidRPr="006335BC">
        <w:rPr>
          <w:rFonts w:ascii="Times New Roman" w:hAnsi="Times New Roman"/>
          <w:sz w:val="24"/>
          <w:szCs w:val="24"/>
        </w:rPr>
        <w:t>Lusiana, L. &amp; Ningsih, Y. L. (2018). Students’ Mathematical Representation Ability Through Implementation of Maple. Infinity Journal, 7(2), 155–164</w:t>
      </w:r>
    </w:p>
    <w:p w14:paraId="4CD3DDA6" w14:textId="77777777" w:rsidR="0099642F" w:rsidRDefault="0099642F" w:rsidP="0099642F">
      <w:pPr>
        <w:ind w:left="720" w:hanging="720"/>
        <w:jc w:val="both"/>
        <w:rPr>
          <w:rFonts w:ascii="Times New Roman" w:hAnsi="Times New Roman"/>
          <w:sz w:val="24"/>
          <w:szCs w:val="24"/>
          <w:lang w:val="en-US"/>
        </w:rPr>
      </w:pPr>
      <w:r w:rsidRPr="006335BC">
        <w:rPr>
          <w:rFonts w:ascii="Times New Roman" w:hAnsi="Times New Roman"/>
          <w:sz w:val="24"/>
          <w:szCs w:val="24"/>
        </w:rPr>
        <w:t xml:space="preserve">Mudzzakir, Hera Sri. 2006. Strategi Pembelajaran Think-TalkWrite untuk Meningkatkan Kemampuan Representasi Matematik Beragam Siswa SMP. Tesis. Bandung: UPI. [Online]. </w:t>
      </w:r>
      <w:hyperlink r:id="rId6" w:history="1">
        <w:r w:rsidR="00F36ECC" w:rsidRPr="00D3167D">
          <w:rPr>
            <w:rStyle w:val="Hyperlink"/>
            <w:rFonts w:ascii="Times New Roman" w:hAnsi="Times New Roman"/>
            <w:sz w:val="24"/>
            <w:szCs w:val="24"/>
          </w:rPr>
          <w:t>http://repository.upi.edu/</w:t>
        </w:r>
      </w:hyperlink>
      <w:r w:rsidRPr="006335BC">
        <w:rPr>
          <w:rFonts w:ascii="Times New Roman" w:hAnsi="Times New Roman"/>
          <w:sz w:val="24"/>
          <w:szCs w:val="24"/>
        </w:rPr>
        <w:t>.</w:t>
      </w:r>
    </w:p>
    <w:p w14:paraId="76EAF73A" w14:textId="77777777" w:rsidR="00F36ECC" w:rsidRPr="00F36ECC" w:rsidRDefault="00F36ECC" w:rsidP="0099642F">
      <w:pPr>
        <w:ind w:left="720" w:hanging="720"/>
        <w:jc w:val="both"/>
        <w:rPr>
          <w:rFonts w:ascii="Times New Roman" w:hAnsi="Times New Roman"/>
          <w:sz w:val="24"/>
          <w:szCs w:val="24"/>
          <w:lang w:val="en-US"/>
        </w:rPr>
      </w:pPr>
      <w:r w:rsidRPr="00F36ECC">
        <w:rPr>
          <w:rFonts w:ascii="Times New Roman" w:hAnsi="Times New Roman"/>
          <w:sz w:val="24"/>
          <w:szCs w:val="24"/>
        </w:rPr>
        <w:t>Pohan, Lisa Rahmadani. </w:t>
      </w:r>
      <w:r w:rsidRPr="00F36ECC">
        <w:rPr>
          <w:rFonts w:ascii="Times New Roman" w:hAnsi="Times New Roman"/>
          <w:i/>
          <w:iCs/>
          <w:sz w:val="24"/>
          <w:szCs w:val="24"/>
        </w:rPr>
        <w:t>Pengaruh Model Pembelajaran Process Oriented Guided Inquiry Learning (POGIL) terhadap Kemampuan Representasi Matematis dan Berpikir Kreatif Siswa</w:t>
      </w:r>
      <w:r w:rsidRPr="00F36ECC">
        <w:rPr>
          <w:rFonts w:ascii="Times New Roman" w:hAnsi="Times New Roman"/>
          <w:sz w:val="24"/>
          <w:szCs w:val="24"/>
        </w:rPr>
        <w:t>. Diss. Universitas Islam Negeri Sumatera Utara, 2022.</w:t>
      </w:r>
    </w:p>
    <w:p w14:paraId="2F1B68AD" w14:textId="77777777" w:rsidR="0099642F" w:rsidRDefault="0099642F" w:rsidP="0099642F">
      <w:pPr>
        <w:ind w:left="720" w:hanging="720"/>
        <w:jc w:val="both"/>
        <w:rPr>
          <w:rFonts w:ascii="Times New Roman" w:hAnsi="Times New Roman"/>
          <w:sz w:val="24"/>
          <w:szCs w:val="24"/>
        </w:rPr>
      </w:pPr>
      <w:r w:rsidRPr="006335BC">
        <w:rPr>
          <w:rFonts w:ascii="Times New Roman" w:hAnsi="Times New Roman"/>
          <w:sz w:val="24"/>
          <w:szCs w:val="24"/>
        </w:rPr>
        <w:t>Saputro, H.E. 2012. Implementasi metode guided discocery dalam pembelajaran PAI di SMP negeri 1</w:t>
      </w:r>
    </w:p>
    <w:p w14:paraId="498B9162" w14:textId="77777777" w:rsidR="0099642F" w:rsidRDefault="0099642F" w:rsidP="0099642F">
      <w:pPr>
        <w:ind w:left="720" w:hanging="720"/>
        <w:jc w:val="both"/>
        <w:rPr>
          <w:rFonts w:ascii="Times New Roman" w:hAnsi="Times New Roman"/>
          <w:sz w:val="24"/>
          <w:szCs w:val="24"/>
        </w:rPr>
      </w:pPr>
      <w:r w:rsidRPr="006335BC">
        <w:rPr>
          <w:rFonts w:ascii="Times New Roman" w:hAnsi="Times New Roman"/>
          <w:sz w:val="24"/>
          <w:szCs w:val="24"/>
        </w:rPr>
        <w:t>Suryana, A. (2012). Kemampuan Berpikir Matematis Tingkat Lanjut (Advanced Mathematical Thinking) dalam Mata Kuliah Statistika Matematika 1. Seminar Nasional Matematika dan Pendidikan Matematika, 37-48. Yogyakarta: Universitas Negeri Yogyakarta</w:t>
      </w:r>
    </w:p>
    <w:p w14:paraId="0A5542F5" w14:textId="77777777" w:rsidR="0099642F" w:rsidRDefault="0099642F" w:rsidP="0099642F">
      <w:pPr>
        <w:ind w:left="720" w:hanging="720"/>
        <w:jc w:val="both"/>
        <w:rPr>
          <w:rFonts w:ascii="Times New Roman" w:hAnsi="Times New Roman"/>
          <w:sz w:val="24"/>
          <w:szCs w:val="24"/>
          <w:lang w:val="en-US"/>
        </w:rPr>
      </w:pPr>
      <w:r w:rsidRPr="006335BC">
        <w:rPr>
          <w:rFonts w:ascii="Times New Roman" w:hAnsi="Times New Roman"/>
          <w:sz w:val="24"/>
          <w:szCs w:val="24"/>
        </w:rPr>
        <w:t>Suprijono, A. 2009.Cooperative learning.Teori dan Aplikasi PAIKEM. Yogyakarta: Pustaka Pelajar.</w:t>
      </w:r>
    </w:p>
    <w:p w14:paraId="03F66921" w14:textId="77777777" w:rsidR="00F36ECC" w:rsidRPr="00F36ECC" w:rsidRDefault="00F36ECC" w:rsidP="0099642F">
      <w:pPr>
        <w:ind w:left="720" w:hanging="720"/>
        <w:jc w:val="both"/>
        <w:rPr>
          <w:rFonts w:ascii="Times New Roman" w:hAnsi="Times New Roman"/>
          <w:sz w:val="24"/>
          <w:szCs w:val="24"/>
          <w:lang w:val="en-US"/>
        </w:rPr>
      </w:pPr>
      <w:r w:rsidRPr="00F36ECC">
        <w:rPr>
          <w:rFonts w:ascii="Times New Roman" w:hAnsi="Times New Roman"/>
          <w:sz w:val="24"/>
          <w:szCs w:val="24"/>
        </w:rPr>
        <w:t>SONIA, HENDRIANI. </w:t>
      </w:r>
      <w:r w:rsidRPr="00F36ECC">
        <w:rPr>
          <w:rFonts w:ascii="Times New Roman" w:hAnsi="Times New Roman"/>
          <w:i/>
          <w:iCs/>
          <w:sz w:val="24"/>
          <w:szCs w:val="24"/>
        </w:rPr>
        <w:t>PENGARUH MODEL PEMBELAJARAN (GUIDED DISCOVERY LEARNING DAN GROUP SCIENCE LEARNING) TERHADAP KEMAMPUAN PEMAHAMAN KONSEP DAN PEMECAHAN MASALAH MATEMATIS PESERTA DIDIK</w:t>
      </w:r>
      <w:r w:rsidRPr="00F36ECC">
        <w:rPr>
          <w:rFonts w:ascii="Times New Roman" w:hAnsi="Times New Roman"/>
          <w:sz w:val="24"/>
          <w:szCs w:val="24"/>
        </w:rPr>
        <w:t>. Diss. UIN Raden Intan Lampung, 2020.</w:t>
      </w:r>
    </w:p>
    <w:p w14:paraId="1F2BCC57" w14:textId="77777777" w:rsidR="0099642F" w:rsidRDefault="0099642F" w:rsidP="0099642F">
      <w:pPr>
        <w:ind w:left="720" w:hanging="720"/>
        <w:jc w:val="both"/>
        <w:rPr>
          <w:rFonts w:ascii="Times New Roman" w:hAnsi="Times New Roman"/>
          <w:sz w:val="24"/>
          <w:szCs w:val="24"/>
        </w:rPr>
      </w:pPr>
      <w:r w:rsidRPr="006335BC">
        <w:rPr>
          <w:rFonts w:ascii="Times New Roman" w:hAnsi="Times New Roman"/>
          <w:sz w:val="24"/>
          <w:szCs w:val="24"/>
        </w:rPr>
        <w:lastRenderedPageBreak/>
        <w:t>Udo., Effiong, M. 2010. “Effect of guideddiscovery student centred demonstration and the expository instructional strategies on students performance in chemistry”. African research Review.An</w:t>
      </w:r>
      <w:r w:rsidRPr="006335BC">
        <w:t xml:space="preserve"> </w:t>
      </w:r>
      <w:r w:rsidRPr="006335BC">
        <w:rPr>
          <w:rFonts w:ascii="Times New Roman" w:hAnsi="Times New Roman"/>
          <w:sz w:val="24"/>
          <w:szCs w:val="24"/>
        </w:rPr>
        <w:t>International Multi-Disciplinary Journal.Department of Science Education, University of Uyo, Uyo Cross River State, Nigeria.Vol. 4 (4), Serial No. 16, October, 2010(Pp. 389-398).</w:t>
      </w:r>
    </w:p>
    <w:p w14:paraId="6E4AE5AB" w14:textId="77777777" w:rsidR="0099642F" w:rsidRPr="006335BC" w:rsidRDefault="0099642F" w:rsidP="0099642F">
      <w:pPr>
        <w:ind w:left="720" w:hanging="720"/>
        <w:jc w:val="both"/>
        <w:rPr>
          <w:rFonts w:ascii="Times New Roman" w:hAnsi="Times New Roman"/>
          <w:sz w:val="24"/>
          <w:szCs w:val="24"/>
        </w:rPr>
      </w:pPr>
      <w:r w:rsidRPr="006335BC">
        <w:rPr>
          <w:rFonts w:ascii="Times New Roman" w:hAnsi="Times New Roman"/>
          <w:sz w:val="24"/>
          <w:szCs w:val="24"/>
        </w:rPr>
        <w:t>Uno, H.B. 2012. Model Pembelajaran Menciptakan Proses Belajar Mengajar yang Kreatif dan Efektif. Jakarta: PT. Bumi Aksara.</w:t>
      </w:r>
    </w:p>
    <w:p w14:paraId="4A59B693" w14:textId="77777777" w:rsidR="0099642F" w:rsidRPr="0099642F" w:rsidRDefault="0099642F" w:rsidP="0099642F">
      <w:pPr>
        <w:pStyle w:val="NoSpacing"/>
        <w:spacing w:after="200"/>
        <w:ind w:left="283"/>
        <w:jc w:val="both"/>
        <w:rPr>
          <w:rFonts w:ascii="Times New Roman" w:hAnsi="Times New Roman"/>
          <w:b/>
          <w:i/>
          <w:sz w:val="24"/>
          <w:szCs w:val="24"/>
        </w:rPr>
      </w:pPr>
    </w:p>
    <w:sectPr w:rsidR="0099642F" w:rsidRPr="00996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164AB"/>
    <w:multiLevelType w:val="hybridMultilevel"/>
    <w:tmpl w:val="47E44A32"/>
    <w:lvl w:ilvl="0" w:tplc="6130CE6A">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503138BD"/>
    <w:multiLevelType w:val="hybridMultilevel"/>
    <w:tmpl w:val="47E44A32"/>
    <w:lvl w:ilvl="0" w:tplc="6130CE6A">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58FB6013"/>
    <w:multiLevelType w:val="hybridMultilevel"/>
    <w:tmpl w:val="0E4A833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15:restartNumberingAfterBreak="0">
    <w:nsid w:val="61315547"/>
    <w:multiLevelType w:val="hybridMultilevel"/>
    <w:tmpl w:val="47E44A32"/>
    <w:lvl w:ilvl="0" w:tplc="6130CE6A">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2CA"/>
    <w:rsid w:val="00070E05"/>
    <w:rsid w:val="000A3491"/>
    <w:rsid w:val="000B6D6E"/>
    <w:rsid w:val="001445E3"/>
    <w:rsid w:val="001D42CA"/>
    <w:rsid w:val="003F5BD6"/>
    <w:rsid w:val="00444CA7"/>
    <w:rsid w:val="00477139"/>
    <w:rsid w:val="005F4791"/>
    <w:rsid w:val="006003B5"/>
    <w:rsid w:val="00842F1E"/>
    <w:rsid w:val="008B0D24"/>
    <w:rsid w:val="0099642F"/>
    <w:rsid w:val="00A075B8"/>
    <w:rsid w:val="00AB4B1A"/>
    <w:rsid w:val="00BF2525"/>
    <w:rsid w:val="00CB6925"/>
    <w:rsid w:val="00F36ECC"/>
    <w:rsid w:val="00FF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42D2"/>
  <w15:docId w15:val="{8F2FEFAB-0187-45E4-995F-6846D095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2CA"/>
    <w:rPr>
      <w:rFonts w:ascii="Calibri" w:eastAsia="Calibri" w:hAnsi="Calibri" w:cs="Times New Roman"/>
      <w:lang w:val="id-ID"/>
    </w:rPr>
  </w:style>
  <w:style w:type="paragraph" w:styleId="Heading5">
    <w:name w:val="heading 5"/>
    <w:basedOn w:val="Normal"/>
    <w:link w:val="Heading5Char"/>
    <w:uiPriority w:val="9"/>
    <w:qFormat/>
    <w:rsid w:val="001D42CA"/>
    <w:pPr>
      <w:spacing w:before="100" w:beforeAutospacing="1" w:after="100" w:afterAutospacing="1" w:line="240" w:lineRule="auto"/>
      <w:outlineLvl w:val="4"/>
    </w:pPr>
    <w:rPr>
      <w:rFonts w:ascii="Times New Roman" w:eastAsia="Times New Roman" w:hAnsi="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D42CA"/>
    <w:rPr>
      <w:rFonts w:ascii="Times New Roman" w:eastAsia="Times New Roman" w:hAnsi="Times New Roman" w:cs="Times New Roman"/>
      <w:b/>
      <w:bCs/>
      <w:sz w:val="20"/>
      <w:szCs w:val="20"/>
      <w:lang w:val="id-ID" w:eastAsia="id-ID"/>
    </w:rPr>
  </w:style>
  <w:style w:type="paragraph" w:styleId="ListParagraph">
    <w:name w:val="List Paragraph"/>
    <w:aliases w:val="Body of text,List Paragraph1"/>
    <w:basedOn w:val="Normal"/>
    <w:link w:val="ListParagraphChar"/>
    <w:uiPriority w:val="34"/>
    <w:qFormat/>
    <w:rsid w:val="001D42CA"/>
    <w:pPr>
      <w:ind w:left="720"/>
      <w:contextualSpacing/>
    </w:pPr>
    <w:rPr>
      <w:sz w:val="20"/>
      <w:szCs w:val="20"/>
      <w:lang w:val="x-none" w:eastAsia="x-none"/>
    </w:rPr>
  </w:style>
  <w:style w:type="character" w:customStyle="1" w:styleId="ListParagraphChar">
    <w:name w:val="List Paragraph Char"/>
    <w:aliases w:val="Body of text Char,List Paragraph1 Char"/>
    <w:link w:val="ListParagraph"/>
    <w:uiPriority w:val="34"/>
    <w:qFormat/>
    <w:rsid w:val="001D42CA"/>
    <w:rPr>
      <w:rFonts w:ascii="Calibri" w:eastAsia="Calibri" w:hAnsi="Calibri" w:cs="Times New Roman"/>
      <w:sz w:val="20"/>
      <w:szCs w:val="20"/>
      <w:lang w:val="x-none" w:eastAsia="x-none"/>
    </w:rPr>
  </w:style>
  <w:style w:type="paragraph" w:styleId="NoSpacing">
    <w:name w:val="No Spacing"/>
    <w:link w:val="NoSpacingChar"/>
    <w:uiPriority w:val="1"/>
    <w:qFormat/>
    <w:rsid w:val="001D42CA"/>
    <w:pPr>
      <w:spacing w:after="0" w:line="240" w:lineRule="auto"/>
    </w:pPr>
    <w:rPr>
      <w:rFonts w:ascii="Calibri" w:eastAsia="Calibri" w:hAnsi="Calibri" w:cs="Times New Roman"/>
      <w:lang w:val="id-ID"/>
    </w:rPr>
  </w:style>
  <w:style w:type="table" w:styleId="TableGrid">
    <w:name w:val="Table Grid"/>
    <w:basedOn w:val="TableNormal"/>
    <w:uiPriority w:val="59"/>
    <w:rsid w:val="001D42C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D42CA"/>
    <w:rPr>
      <w:rFonts w:ascii="Calibri" w:eastAsia="Calibri" w:hAnsi="Calibri" w:cs="Times New Roman"/>
      <w:lang w:val="id-ID"/>
    </w:rPr>
  </w:style>
  <w:style w:type="paragraph" w:styleId="BalloonText">
    <w:name w:val="Balloon Text"/>
    <w:basedOn w:val="Normal"/>
    <w:link w:val="BalloonTextChar"/>
    <w:uiPriority w:val="99"/>
    <w:semiHidden/>
    <w:unhideWhenUsed/>
    <w:rsid w:val="001D4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2CA"/>
    <w:rPr>
      <w:rFonts w:ascii="Tahoma" w:eastAsia="Calibri" w:hAnsi="Tahoma" w:cs="Tahoma"/>
      <w:sz w:val="16"/>
      <w:szCs w:val="16"/>
      <w:lang w:val="id-ID"/>
    </w:rPr>
  </w:style>
  <w:style w:type="character" w:styleId="Hyperlink">
    <w:name w:val="Hyperlink"/>
    <w:basedOn w:val="DefaultParagraphFont"/>
    <w:uiPriority w:val="99"/>
    <w:unhideWhenUsed/>
    <w:rsid w:val="001D42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pository.upi.edu/" TargetMode="External"/><Relationship Id="rId5" Type="http://schemas.openxmlformats.org/officeDocument/2006/relationships/hyperlink" Target="mailto:fatrimassyafri@iainbengkulu.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3499</Words>
  <Characters>19949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RIMA</cp:lastModifiedBy>
  <cp:revision>9</cp:revision>
  <dcterms:created xsi:type="dcterms:W3CDTF">2020-10-13T05:45:00Z</dcterms:created>
  <dcterms:modified xsi:type="dcterms:W3CDTF">2023-09-13T18:03:00Z</dcterms:modified>
</cp:coreProperties>
</file>